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081C4" w14:textId="77777777" w:rsidR="003C09EF" w:rsidRDefault="003C09EF" w:rsidP="003C09EF">
      <w:pPr>
        <w:suppressAutoHyphens w:val="0"/>
        <w:jc w:val="center"/>
        <w:rPr>
          <w:rFonts w:eastAsia="Calibri"/>
          <w:b/>
          <w:lang w:eastAsia="en-US"/>
        </w:rPr>
      </w:pPr>
      <w:bookmarkStart w:id="0" w:name="_GoBack"/>
      <w:bookmarkEnd w:id="0"/>
      <w:r w:rsidRPr="0040170A">
        <w:rPr>
          <w:rFonts w:eastAsia="Calibri"/>
          <w:b/>
          <w:lang w:eastAsia="en-US"/>
        </w:rPr>
        <w:t>ОБОСНОВАНИЕ НАЧАЛЬНОЙ (МАКСИМАЛЬНОЙ) ЦЕНЫ ДОГОВОРА</w:t>
      </w:r>
    </w:p>
    <w:p w14:paraId="2A4EEF88" w14:textId="77777777" w:rsidR="003C09EF" w:rsidRDefault="003C09EF" w:rsidP="003C09EF">
      <w:pPr>
        <w:suppressAutoHyphens w:val="0"/>
        <w:jc w:val="center"/>
        <w:rPr>
          <w:rFonts w:eastAsia="Calibri"/>
          <w:b/>
          <w:lang w:eastAsia="en-US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133"/>
        <w:gridCol w:w="1702"/>
        <w:gridCol w:w="1559"/>
        <w:gridCol w:w="1417"/>
        <w:gridCol w:w="2410"/>
      </w:tblGrid>
      <w:tr w:rsidR="003C09EF" w:rsidRPr="003C09EF" w14:paraId="320B9224" w14:textId="77777777" w:rsidTr="00F002F6">
        <w:trPr>
          <w:cantSplit/>
          <w:trHeight w:val="221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47F825" w14:textId="77777777" w:rsidR="003C09EF" w:rsidRPr="003C09EF" w:rsidRDefault="003C09EF" w:rsidP="00F002F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C09EF">
              <w:rPr>
                <w:b/>
                <w:bCs/>
                <w:lang w:eastAsia="ru-RU"/>
              </w:rPr>
              <w:t>Наименование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75EB6" w14:textId="77777777" w:rsidR="003C09EF" w:rsidRPr="003C09EF" w:rsidRDefault="003C09EF" w:rsidP="00F002F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C09EF">
              <w:rPr>
                <w:b/>
                <w:bCs/>
                <w:lang w:eastAsia="ru-RU"/>
              </w:rPr>
              <w:t>Кол-во,</w:t>
            </w:r>
          </w:p>
          <w:p w14:paraId="02C93999" w14:textId="77777777" w:rsidR="003C09EF" w:rsidRPr="003C09EF" w:rsidRDefault="003C09EF" w:rsidP="00F002F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C09EF">
              <w:rPr>
                <w:b/>
                <w:bCs/>
                <w:lang w:eastAsia="ru-RU"/>
              </w:rPr>
              <w:t>ед. изм.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B34F03" w14:textId="77777777" w:rsidR="003C09EF" w:rsidRPr="003C09EF" w:rsidRDefault="003C09EF" w:rsidP="00F002F6">
            <w:pPr>
              <w:suppressAutoHyphens w:val="0"/>
              <w:ind w:left="113" w:right="113"/>
              <w:jc w:val="center"/>
              <w:rPr>
                <w:b/>
                <w:bCs/>
                <w:iCs/>
                <w:lang w:eastAsia="ru-RU"/>
              </w:rPr>
            </w:pPr>
            <w:r w:rsidRPr="003C09EF">
              <w:rPr>
                <w:b/>
                <w:bCs/>
                <w:iCs/>
                <w:lang w:eastAsia="ru-RU"/>
              </w:rPr>
              <w:t>Коммерческое предложение №1</w:t>
            </w:r>
          </w:p>
          <w:p w14:paraId="05EB1B49" w14:textId="77777777" w:rsidR="003C09EF" w:rsidRPr="003C09EF" w:rsidRDefault="003C09EF" w:rsidP="00F002F6">
            <w:pPr>
              <w:suppressAutoHyphens w:val="0"/>
              <w:ind w:left="113" w:right="113"/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826702" w14:textId="77777777" w:rsidR="003C09EF" w:rsidRPr="003C09EF" w:rsidRDefault="003C09EF" w:rsidP="00F002F6">
            <w:pPr>
              <w:suppressAutoHyphens w:val="0"/>
              <w:ind w:left="113" w:right="113"/>
              <w:jc w:val="center"/>
              <w:rPr>
                <w:b/>
                <w:bCs/>
                <w:iCs/>
                <w:lang w:eastAsia="ru-RU"/>
              </w:rPr>
            </w:pPr>
            <w:r w:rsidRPr="003C09EF">
              <w:rPr>
                <w:b/>
                <w:bCs/>
                <w:iCs/>
                <w:lang w:eastAsia="ru-RU"/>
              </w:rPr>
              <w:t>Коммерческое предложение №2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B68700" w14:textId="77777777" w:rsidR="003C09EF" w:rsidRPr="003C09EF" w:rsidRDefault="003C09EF" w:rsidP="00F002F6">
            <w:pPr>
              <w:suppressAutoHyphens w:val="0"/>
              <w:ind w:left="113" w:right="113"/>
              <w:jc w:val="center"/>
              <w:rPr>
                <w:b/>
                <w:bCs/>
                <w:iCs/>
                <w:lang w:eastAsia="ru-RU"/>
              </w:rPr>
            </w:pPr>
            <w:r w:rsidRPr="003C09EF">
              <w:rPr>
                <w:b/>
                <w:bCs/>
                <w:iCs/>
                <w:lang w:eastAsia="ru-RU"/>
              </w:rPr>
              <w:t>Коммерческое предложение №3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5EB96" w14:textId="77777777" w:rsidR="003C09EF" w:rsidRPr="003C09EF" w:rsidRDefault="003C09EF" w:rsidP="00F002F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C09EF">
              <w:rPr>
                <w:b/>
                <w:bCs/>
                <w:lang w:eastAsia="ru-RU"/>
              </w:rPr>
              <w:t>Итого средняя цена руб.</w:t>
            </w:r>
          </w:p>
        </w:tc>
      </w:tr>
      <w:tr w:rsidR="003C09EF" w:rsidRPr="003C09EF" w14:paraId="63026064" w14:textId="77777777" w:rsidTr="00F002F6">
        <w:trPr>
          <w:trHeight w:val="3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2ED9" w14:textId="77777777" w:rsidR="003C09EF" w:rsidRPr="003C09EF" w:rsidRDefault="003C09EF" w:rsidP="00F002F6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E0C" w14:textId="77777777" w:rsidR="003C09EF" w:rsidRPr="003C09EF" w:rsidRDefault="003C09EF" w:rsidP="00F002F6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25A71" w14:textId="77777777" w:rsidR="003C09EF" w:rsidRPr="003C09EF" w:rsidRDefault="003C09EF" w:rsidP="00F002F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4517" w14:textId="77777777" w:rsidR="003C09EF" w:rsidRPr="003C09EF" w:rsidRDefault="003C09EF" w:rsidP="00F002F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6B5A" w14:textId="77777777" w:rsidR="003C09EF" w:rsidRPr="003C09EF" w:rsidRDefault="003C09EF" w:rsidP="00F002F6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3C09EF" w:rsidRPr="003C09EF" w14:paraId="69D7B093" w14:textId="77777777" w:rsidTr="00F002F6">
        <w:trPr>
          <w:trHeight w:val="126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D08A" w14:textId="77777777" w:rsidR="003C09EF" w:rsidRPr="003C09EF" w:rsidRDefault="003C09EF" w:rsidP="00F002F6">
            <w:pPr>
              <w:widowControl w:val="0"/>
              <w:tabs>
                <w:tab w:val="left" w:pos="2160"/>
                <w:tab w:val="left" w:pos="4140"/>
              </w:tabs>
              <w:suppressAutoHyphens w:val="0"/>
              <w:jc w:val="center"/>
              <w:outlineLvl w:val="0"/>
              <w:rPr>
                <w:rFonts w:eastAsia="Courier New"/>
                <w:bCs/>
                <w:color w:val="000000"/>
                <w:lang w:eastAsia="ru-RU"/>
              </w:rPr>
            </w:pPr>
            <w:bookmarkStart w:id="1" w:name="_Hlk183530008"/>
            <w:r w:rsidRPr="003C09EF">
              <w:rPr>
                <w:rFonts w:eastAsia="Courier New"/>
                <w:bCs/>
                <w:color w:val="000000"/>
                <w:lang w:eastAsia="ru-RU"/>
              </w:rPr>
              <w:t>Щебень фракции</w:t>
            </w:r>
          </w:p>
          <w:p w14:paraId="37A533C5" w14:textId="77777777" w:rsidR="003C09EF" w:rsidRPr="003C09EF" w:rsidRDefault="003C09EF" w:rsidP="00F002F6">
            <w:pPr>
              <w:widowControl w:val="0"/>
              <w:tabs>
                <w:tab w:val="left" w:pos="2160"/>
                <w:tab w:val="left" w:pos="4140"/>
              </w:tabs>
              <w:suppressAutoHyphens w:val="0"/>
              <w:jc w:val="center"/>
              <w:outlineLvl w:val="0"/>
              <w:rPr>
                <w:rFonts w:eastAsia="Courier New"/>
                <w:bCs/>
                <w:color w:val="000000"/>
                <w:lang w:eastAsia="ru-RU"/>
              </w:rPr>
            </w:pPr>
            <w:r w:rsidRPr="003C09EF">
              <w:rPr>
                <w:rFonts w:eastAsia="Courier New"/>
                <w:bCs/>
                <w:color w:val="000000"/>
                <w:lang w:eastAsia="ru-RU"/>
              </w:rPr>
              <w:t>20*40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FED4C" w14:textId="2610F34F" w:rsidR="003C09EF" w:rsidRPr="003C09EF" w:rsidRDefault="003C09EF" w:rsidP="00F002F6">
            <w:pPr>
              <w:suppressAutoHyphens w:val="0"/>
              <w:jc w:val="center"/>
              <w:rPr>
                <w:rFonts w:eastAsia="Courier New"/>
                <w:bCs/>
                <w:color w:val="000000"/>
                <w:lang w:eastAsia="ru-RU"/>
              </w:rPr>
            </w:pPr>
            <w:r>
              <w:rPr>
                <w:rFonts w:eastAsia="Courier New"/>
                <w:bCs/>
                <w:color w:val="000000"/>
                <w:lang w:eastAsia="ru-RU"/>
              </w:rPr>
              <w:t>1390</w:t>
            </w:r>
            <w:r w:rsidRPr="003C09EF">
              <w:rPr>
                <w:rFonts w:eastAsia="Courier New"/>
                <w:bCs/>
                <w:color w:val="000000"/>
                <w:lang w:eastAsia="ru-RU"/>
              </w:rPr>
              <w:t xml:space="preserve"> тонн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F698D" w14:textId="77777777" w:rsidR="003C09EF" w:rsidRPr="003C09EF" w:rsidRDefault="003C09EF" w:rsidP="00F002F6">
            <w:pPr>
              <w:suppressAutoHyphens w:val="0"/>
              <w:jc w:val="center"/>
              <w:rPr>
                <w:lang w:eastAsia="ru-RU"/>
              </w:rPr>
            </w:pPr>
          </w:p>
          <w:p w14:paraId="79814A78" w14:textId="130FD2F5" w:rsidR="003C09EF" w:rsidRPr="003C09EF" w:rsidRDefault="003C09EF" w:rsidP="00F002F6">
            <w:pPr>
              <w:suppressAutoHyphens w:val="0"/>
              <w:jc w:val="center"/>
              <w:rPr>
                <w:lang w:eastAsia="ru-RU"/>
              </w:rPr>
            </w:pPr>
            <w:r w:rsidRPr="003C09EF">
              <w:rPr>
                <w:lang w:eastAsia="ru-RU"/>
              </w:rPr>
              <w:t>2</w:t>
            </w:r>
            <w:r w:rsidR="00FB026E">
              <w:rPr>
                <w:lang w:eastAsia="ru-RU"/>
              </w:rPr>
              <w:t>2</w:t>
            </w:r>
            <w:r w:rsidRPr="003C09EF">
              <w:rPr>
                <w:lang w:eastAsia="ru-RU"/>
              </w:rPr>
              <w:t xml:space="preserve">00,00 рублей за 1 тонну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CE5C" w14:textId="5468B8C4" w:rsidR="003C09EF" w:rsidRPr="003C09EF" w:rsidRDefault="003C09EF" w:rsidP="00F002F6">
            <w:pPr>
              <w:suppressAutoHyphens w:val="0"/>
              <w:jc w:val="center"/>
              <w:rPr>
                <w:lang w:eastAsia="ru-RU"/>
              </w:rPr>
            </w:pPr>
            <w:r w:rsidRPr="003C09EF">
              <w:rPr>
                <w:lang w:eastAsia="ru-RU"/>
              </w:rPr>
              <w:t>2</w:t>
            </w:r>
            <w:r w:rsidR="00FB026E">
              <w:rPr>
                <w:lang w:eastAsia="ru-RU"/>
              </w:rPr>
              <w:t>300</w:t>
            </w:r>
            <w:r w:rsidRPr="003C09EF">
              <w:rPr>
                <w:lang w:eastAsia="ru-RU"/>
              </w:rPr>
              <w:t>,00 рублей за 1 тонну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38780" w14:textId="76ACBE76" w:rsidR="003C09EF" w:rsidRPr="003C09EF" w:rsidRDefault="003C09EF" w:rsidP="00F002F6">
            <w:pPr>
              <w:suppressAutoHyphens w:val="0"/>
              <w:jc w:val="center"/>
              <w:rPr>
                <w:lang w:eastAsia="ru-RU"/>
              </w:rPr>
            </w:pPr>
            <w:r w:rsidRPr="003C09EF">
              <w:rPr>
                <w:lang w:eastAsia="ru-RU"/>
              </w:rPr>
              <w:t>2</w:t>
            </w:r>
            <w:r w:rsidR="00FB026E">
              <w:rPr>
                <w:lang w:eastAsia="ru-RU"/>
              </w:rPr>
              <w:t>4</w:t>
            </w:r>
            <w:r w:rsidRPr="003C09EF">
              <w:rPr>
                <w:lang w:eastAsia="ru-RU"/>
              </w:rPr>
              <w:t>00,00 рублей за 1 тонну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1F883" w14:textId="30F34AEA" w:rsidR="003C09EF" w:rsidRPr="003C09EF" w:rsidRDefault="00FB026E" w:rsidP="00F002F6">
            <w:pPr>
              <w:jc w:val="center"/>
            </w:pPr>
            <w:r>
              <w:t>3</w:t>
            </w:r>
            <w:r w:rsidR="003C09EF" w:rsidRPr="003C09EF">
              <w:t> </w:t>
            </w:r>
            <w:r>
              <w:t>397</w:t>
            </w:r>
            <w:r w:rsidR="003C09EF" w:rsidRPr="003C09EF">
              <w:t xml:space="preserve"> 000,00</w:t>
            </w:r>
          </w:p>
        </w:tc>
      </w:tr>
      <w:tr w:rsidR="003C09EF" w:rsidRPr="003C09EF" w14:paraId="37C40529" w14:textId="77777777" w:rsidTr="00F002F6">
        <w:trPr>
          <w:trHeight w:val="126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E254" w14:textId="77777777" w:rsidR="003C09EF" w:rsidRPr="003C09EF" w:rsidRDefault="003C09EF" w:rsidP="00F002F6">
            <w:pPr>
              <w:widowControl w:val="0"/>
              <w:tabs>
                <w:tab w:val="left" w:pos="2160"/>
                <w:tab w:val="left" w:pos="4140"/>
              </w:tabs>
              <w:suppressAutoHyphens w:val="0"/>
              <w:jc w:val="center"/>
              <w:outlineLvl w:val="0"/>
              <w:rPr>
                <w:rFonts w:eastAsia="Courier New"/>
                <w:bCs/>
                <w:color w:val="000000"/>
                <w:lang w:eastAsia="ru-RU"/>
              </w:rPr>
            </w:pPr>
            <w:r w:rsidRPr="003C09EF">
              <w:rPr>
                <w:rFonts w:eastAsia="Courier New"/>
                <w:bCs/>
                <w:color w:val="000000"/>
                <w:lang w:eastAsia="ru-RU"/>
              </w:rPr>
              <w:t>Щебень фракции</w:t>
            </w:r>
          </w:p>
          <w:p w14:paraId="4E006BB5" w14:textId="77777777" w:rsidR="003C09EF" w:rsidRPr="003C09EF" w:rsidRDefault="003C09EF" w:rsidP="00F002F6">
            <w:pPr>
              <w:widowControl w:val="0"/>
              <w:tabs>
                <w:tab w:val="left" w:pos="2160"/>
                <w:tab w:val="left" w:pos="4140"/>
              </w:tabs>
              <w:suppressAutoHyphens w:val="0"/>
              <w:jc w:val="center"/>
              <w:outlineLvl w:val="0"/>
              <w:rPr>
                <w:rFonts w:eastAsia="Courier New"/>
                <w:bCs/>
                <w:color w:val="000000"/>
                <w:lang w:eastAsia="ru-RU"/>
              </w:rPr>
            </w:pPr>
            <w:r w:rsidRPr="003C09EF">
              <w:rPr>
                <w:rFonts w:eastAsia="Courier New"/>
                <w:bCs/>
                <w:color w:val="000000"/>
                <w:lang w:eastAsia="ru-RU"/>
              </w:rPr>
              <w:t>40*70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0EBA1" w14:textId="7B8612F3" w:rsidR="003C09EF" w:rsidRPr="003C09EF" w:rsidRDefault="003C09EF" w:rsidP="00F002F6">
            <w:pPr>
              <w:suppressAutoHyphens w:val="0"/>
              <w:jc w:val="center"/>
              <w:rPr>
                <w:rFonts w:eastAsia="Courier New"/>
                <w:bCs/>
                <w:color w:val="000000"/>
                <w:lang w:eastAsia="ru-RU"/>
              </w:rPr>
            </w:pPr>
            <w:r w:rsidRPr="003C09EF">
              <w:rPr>
                <w:rFonts w:eastAsia="Courier New"/>
                <w:bCs/>
                <w:color w:val="000000"/>
                <w:lang w:eastAsia="ru-RU"/>
              </w:rPr>
              <w:t>3</w:t>
            </w:r>
            <w:r>
              <w:rPr>
                <w:rFonts w:eastAsia="Courier New"/>
                <w:bCs/>
                <w:color w:val="000000"/>
                <w:lang w:eastAsia="ru-RU"/>
              </w:rPr>
              <w:t>49</w:t>
            </w:r>
            <w:r w:rsidRPr="003C09EF">
              <w:rPr>
                <w:rFonts w:eastAsia="Courier New"/>
                <w:bCs/>
                <w:color w:val="000000"/>
                <w:lang w:eastAsia="ru-RU"/>
              </w:rPr>
              <w:t xml:space="preserve"> тонн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C300B" w14:textId="77777777" w:rsidR="003C09EF" w:rsidRPr="003C09EF" w:rsidRDefault="003C09EF" w:rsidP="00F002F6">
            <w:pPr>
              <w:suppressAutoHyphens w:val="0"/>
              <w:jc w:val="center"/>
              <w:rPr>
                <w:lang w:eastAsia="ru-RU"/>
              </w:rPr>
            </w:pPr>
          </w:p>
          <w:p w14:paraId="505BE472" w14:textId="2583E183" w:rsidR="003C09EF" w:rsidRPr="003C09EF" w:rsidRDefault="003C09EF" w:rsidP="00F002F6">
            <w:pPr>
              <w:suppressAutoHyphens w:val="0"/>
              <w:jc w:val="center"/>
              <w:rPr>
                <w:lang w:eastAsia="ru-RU"/>
              </w:rPr>
            </w:pPr>
            <w:r w:rsidRPr="003C09EF">
              <w:rPr>
                <w:lang w:eastAsia="ru-RU"/>
              </w:rPr>
              <w:t>2</w:t>
            </w:r>
            <w:r w:rsidR="00FB026E">
              <w:rPr>
                <w:lang w:eastAsia="ru-RU"/>
              </w:rPr>
              <w:t>2</w:t>
            </w:r>
            <w:r w:rsidRPr="003C09EF">
              <w:rPr>
                <w:lang w:eastAsia="ru-RU"/>
              </w:rPr>
              <w:t xml:space="preserve">00,00 рублей за 1 тонну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D588" w14:textId="1C7B5E34" w:rsidR="003C09EF" w:rsidRPr="003C09EF" w:rsidRDefault="003C09EF" w:rsidP="00F002F6">
            <w:pPr>
              <w:suppressAutoHyphens w:val="0"/>
              <w:jc w:val="center"/>
              <w:rPr>
                <w:lang w:eastAsia="ru-RU"/>
              </w:rPr>
            </w:pPr>
            <w:r w:rsidRPr="003C09EF">
              <w:rPr>
                <w:lang w:eastAsia="ru-RU"/>
              </w:rPr>
              <w:t>2</w:t>
            </w:r>
            <w:r w:rsidR="00FB026E">
              <w:rPr>
                <w:lang w:eastAsia="ru-RU"/>
              </w:rPr>
              <w:t>3</w:t>
            </w:r>
            <w:r w:rsidRPr="003C09EF">
              <w:rPr>
                <w:lang w:eastAsia="ru-RU"/>
              </w:rPr>
              <w:t>00,00 рублей за 1 тонну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7C6BA" w14:textId="78DD1EE4" w:rsidR="003C09EF" w:rsidRPr="003C09EF" w:rsidRDefault="003C09EF" w:rsidP="00F002F6">
            <w:pPr>
              <w:suppressAutoHyphens w:val="0"/>
              <w:jc w:val="center"/>
              <w:rPr>
                <w:lang w:eastAsia="ru-RU"/>
              </w:rPr>
            </w:pPr>
            <w:r w:rsidRPr="003C09EF">
              <w:rPr>
                <w:lang w:eastAsia="ru-RU"/>
              </w:rPr>
              <w:t>2</w:t>
            </w:r>
            <w:r w:rsidR="00FB026E">
              <w:rPr>
                <w:lang w:eastAsia="ru-RU"/>
              </w:rPr>
              <w:t>4</w:t>
            </w:r>
            <w:r w:rsidRPr="003C09EF">
              <w:rPr>
                <w:lang w:eastAsia="ru-RU"/>
              </w:rPr>
              <w:t>00,00 рублей за 1 тонну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FC561" w14:textId="1BFC0870" w:rsidR="003C09EF" w:rsidRPr="003C09EF" w:rsidRDefault="00FB026E" w:rsidP="00F002F6">
            <w:pPr>
              <w:jc w:val="center"/>
            </w:pPr>
            <w:r>
              <w:t>802</w:t>
            </w:r>
            <w:r w:rsidR="003C09EF" w:rsidRPr="003C09EF">
              <w:t xml:space="preserve"> </w:t>
            </w:r>
            <w:r>
              <w:t>7</w:t>
            </w:r>
            <w:r w:rsidR="003C09EF" w:rsidRPr="003C09EF">
              <w:t>00,00</w:t>
            </w:r>
          </w:p>
        </w:tc>
      </w:tr>
      <w:bookmarkEnd w:id="1"/>
      <w:tr w:rsidR="003C09EF" w:rsidRPr="00FA3BBB" w14:paraId="10240E4D" w14:textId="77777777" w:rsidTr="00F002F6">
        <w:trPr>
          <w:trHeight w:val="681"/>
        </w:trPr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06D773" w14:textId="77777777" w:rsidR="003C09EF" w:rsidRPr="003C09EF" w:rsidRDefault="003C09EF" w:rsidP="00F002F6">
            <w:pPr>
              <w:suppressAutoHyphens w:val="0"/>
              <w:jc w:val="center"/>
              <w:rPr>
                <w:lang w:eastAsia="ru-RU"/>
              </w:rPr>
            </w:pPr>
            <w:r w:rsidRPr="003C09EF">
              <w:rPr>
                <w:lang w:eastAsia="ru-RU"/>
              </w:rPr>
              <w:t>Начальная (максимальная) цена договора, установленная Заказчиком (руб.):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43A5" w14:textId="37C0BFD2" w:rsidR="003C09EF" w:rsidRPr="003C09EF" w:rsidRDefault="00FB026E" w:rsidP="00F002F6">
            <w:pPr>
              <w:jc w:val="center"/>
            </w:pPr>
            <w:r>
              <w:t>3</w:t>
            </w:r>
            <w:r w:rsidR="003C09EF" w:rsidRPr="003C09EF">
              <w:t> 9</w:t>
            </w:r>
            <w:r>
              <w:t>99</w:t>
            </w:r>
            <w:r w:rsidR="003C09EF" w:rsidRPr="003C09EF">
              <w:t> </w:t>
            </w:r>
            <w:r>
              <w:t>7</w:t>
            </w:r>
            <w:r w:rsidR="003C09EF" w:rsidRPr="003C09EF">
              <w:t>00,00</w:t>
            </w:r>
          </w:p>
        </w:tc>
      </w:tr>
    </w:tbl>
    <w:p w14:paraId="52454F1A" w14:textId="77777777" w:rsidR="003C09EF" w:rsidRPr="0040170A" w:rsidRDefault="003C09EF" w:rsidP="003C09EF">
      <w:pPr>
        <w:suppressAutoHyphens w:val="0"/>
        <w:jc w:val="center"/>
        <w:rPr>
          <w:rFonts w:eastAsia="Calibri"/>
          <w:b/>
          <w:lang w:eastAsia="en-US"/>
        </w:rPr>
      </w:pPr>
    </w:p>
    <w:p w14:paraId="47F87BF3" w14:textId="77777777" w:rsidR="003C09EF" w:rsidRPr="0040170A" w:rsidRDefault="003C09EF" w:rsidP="003C09EF">
      <w:pPr>
        <w:suppressAutoHyphens w:val="0"/>
        <w:jc w:val="center"/>
        <w:rPr>
          <w:rFonts w:eastAsia="Calibri"/>
          <w:b/>
          <w:lang w:eastAsia="en-US"/>
        </w:rPr>
      </w:pPr>
    </w:p>
    <w:p w14:paraId="22B7FB83" w14:textId="77777777" w:rsidR="003C09EF" w:rsidRPr="0040170A" w:rsidRDefault="003C09EF" w:rsidP="003C09EF">
      <w:pPr>
        <w:suppressAutoHyphens w:val="0"/>
        <w:jc w:val="center"/>
        <w:rPr>
          <w:rFonts w:eastAsia="Calibri"/>
          <w:lang w:val="x-none" w:eastAsia="en-US"/>
        </w:rPr>
      </w:pPr>
    </w:p>
    <w:p w14:paraId="07388917" w14:textId="77777777" w:rsidR="003C09EF" w:rsidRPr="0040170A" w:rsidRDefault="003C09EF" w:rsidP="003C09EF">
      <w:pPr>
        <w:suppressAutoHyphens w:val="0"/>
        <w:snapToGrid w:val="0"/>
        <w:ind w:firstLine="709"/>
        <w:jc w:val="both"/>
        <w:rPr>
          <w:lang w:eastAsia="ru-RU"/>
        </w:rPr>
      </w:pPr>
      <w:r w:rsidRPr="0040170A">
        <w:rPr>
          <w:rFonts w:eastAsia="Calibri"/>
          <w:lang w:eastAsia="en-US"/>
        </w:rPr>
        <w:t>Начальная (максимальная) цена включает в себя общую стоимость поставляемого Товара, оплачиваемую Заказчиком за полное выполнение Поставщиком своих обязательств по поставке Товара, оказание сопутствующих поставке услуг, расходы на реализацию гарантийных обязательств, а также, стоимость упаковки, маркировки,</w:t>
      </w:r>
      <w:r w:rsidRPr="0040170A">
        <w:rPr>
          <w:rFonts w:eastAsia="Calibri"/>
          <w:bCs/>
          <w:lang w:eastAsia="en-US"/>
        </w:rPr>
        <w:t xml:space="preserve"> стоимость</w:t>
      </w:r>
      <w:r w:rsidRPr="0040170A">
        <w:rPr>
          <w:rFonts w:eastAsia="Calibri"/>
          <w:lang w:eastAsia="en-US"/>
        </w:rPr>
        <w:t xml:space="preserve"> погрузочно-разгрузочных работ, страхования, транспортные расходы, налоги и иные обязательные платежи.</w:t>
      </w:r>
    </w:p>
    <w:p w14:paraId="1EEFE92F" w14:textId="77777777" w:rsidR="003C09EF" w:rsidRPr="0040170A" w:rsidRDefault="003C09EF" w:rsidP="003C09EF">
      <w:pPr>
        <w:autoSpaceDE w:val="0"/>
        <w:jc w:val="both"/>
        <w:rPr>
          <w:sz w:val="23"/>
          <w:szCs w:val="23"/>
        </w:rPr>
      </w:pPr>
    </w:p>
    <w:p w14:paraId="74D181E5" w14:textId="77777777" w:rsidR="003C09EF" w:rsidRDefault="003C09EF" w:rsidP="003C09EF">
      <w:pPr>
        <w:autoSpaceDE w:val="0"/>
        <w:jc w:val="both"/>
        <w:rPr>
          <w:sz w:val="23"/>
          <w:szCs w:val="23"/>
          <w:lang w:val="x-none"/>
        </w:rPr>
      </w:pPr>
    </w:p>
    <w:p w14:paraId="24711585" w14:textId="77777777" w:rsidR="003C09EF" w:rsidRDefault="003C09EF" w:rsidP="003C09EF">
      <w:pPr>
        <w:autoSpaceDE w:val="0"/>
        <w:jc w:val="both"/>
        <w:rPr>
          <w:sz w:val="23"/>
          <w:szCs w:val="23"/>
          <w:lang w:val="x-none"/>
        </w:rPr>
      </w:pPr>
    </w:p>
    <w:p w14:paraId="21535560" w14:textId="77777777" w:rsidR="003C09EF" w:rsidRDefault="003C09EF" w:rsidP="003C09EF">
      <w:pPr>
        <w:autoSpaceDE w:val="0"/>
        <w:jc w:val="both"/>
        <w:rPr>
          <w:sz w:val="23"/>
          <w:szCs w:val="23"/>
          <w:lang w:val="x-none"/>
        </w:rPr>
      </w:pPr>
    </w:p>
    <w:p w14:paraId="14FF1759" w14:textId="77777777" w:rsidR="003C09EF" w:rsidRDefault="003C09EF" w:rsidP="003C09EF">
      <w:pPr>
        <w:autoSpaceDE w:val="0"/>
        <w:jc w:val="both"/>
        <w:rPr>
          <w:sz w:val="23"/>
          <w:szCs w:val="23"/>
          <w:lang w:val="x-none"/>
        </w:rPr>
      </w:pPr>
    </w:p>
    <w:p w14:paraId="192F7226" w14:textId="77777777" w:rsidR="003C09EF" w:rsidRPr="00E735C6" w:rsidRDefault="003C09EF" w:rsidP="003C09EF">
      <w:pPr>
        <w:autoSpaceDE w:val="0"/>
        <w:jc w:val="both"/>
        <w:rPr>
          <w:sz w:val="23"/>
          <w:szCs w:val="23"/>
        </w:rPr>
      </w:pPr>
    </w:p>
    <w:p w14:paraId="01D86C47" w14:textId="77777777" w:rsidR="00FB7FBD" w:rsidRDefault="00FB7FBD"/>
    <w:sectPr w:rsidR="00FB7FBD" w:rsidSect="00E41B58">
      <w:footerReference w:type="even" r:id="rId6"/>
      <w:footerReference w:type="default" r:id="rId7"/>
      <w:pgSz w:w="11909" w:h="16838"/>
      <w:pgMar w:top="567" w:right="567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6FD9F" w14:textId="77777777" w:rsidR="00F40038" w:rsidRDefault="00F40038">
      <w:r>
        <w:separator/>
      </w:r>
    </w:p>
  </w:endnote>
  <w:endnote w:type="continuationSeparator" w:id="0">
    <w:p w14:paraId="240F0358" w14:textId="77777777" w:rsidR="00F40038" w:rsidRDefault="00F4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AD3DA" w14:textId="77777777" w:rsidR="0042392A" w:rsidRDefault="00F40038" w:rsidP="00A44E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DE26F1" w14:textId="77777777" w:rsidR="0042392A" w:rsidRDefault="00F400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AA460" w14:textId="32EE754D" w:rsidR="0042392A" w:rsidRDefault="00F40038" w:rsidP="008A02C0">
    <w:pPr>
      <w:pStyle w:val="a3"/>
      <w:framePr w:h="391" w:hRule="exact" w:wrap="around" w:vAnchor="text" w:hAnchor="page" w:x="6271" w:y="-325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5FA5">
      <w:rPr>
        <w:rStyle w:val="a5"/>
        <w:noProof/>
      </w:rPr>
      <w:t>1</w:t>
    </w:r>
    <w:r>
      <w:rPr>
        <w:rStyle w:val="a5"/>
      </w:rPr>
      <w:fldChar w:fldCharType="end"/>
    </w:r>
  </w:p>
  <w:p w14:paraId="6710D210" w14:textId="77777777" w:rsidR="0042392A" w:rsidRDefault="00F4003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85713" w14:textId="77777777" w:rsidR="00F40038" w:rsidRDefault="00F40038">
      <w:r>
        <w:separator/>
      </w:r>
    </w:p>
  </w:footnote>
  <w:footnote w:type="continuationSeparator" w:id="0">
    <w:p w14:paraId="6F9FB679" w14:textId="77777777" w:rsidR="00F40038" w:rsidRDefault="00F40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894"/>
    <w:rsid w:val="003C09EF"/>
    <w:rsid w:val="004F2CBE"/>
    <w:rsid w:val="00743544"/>
    <w:rsid w:val="00BD3894"/>
    <w:rsid w:val="00F40038"/>
    <w:rsid w:val="00F45FA5"/>
    <w:rsid w:val="00FB026E"/>
    <w:rsid w:val="00FB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E3CF"/>
  <w15:chartTrackingRefBased/>
  <w15:docId w15:val="{B6AD59C5-03F5-4D8E-811A-F351B52B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9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C09E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3C09E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5">
    <w:name w:val="page number"/>
    <w:basedOn w:val="a0"/>
    <w:rsid w:val="003C0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djonik231985@gmail.com</dc:creator>
  <cp:keywords/>
  <dc:description/>
  <cp:lastModifiedBy>Торги-Онлайн</cp:lastModifiedBy>
  <cp:revision>2</cp:revision>
  <cp:lastPrinted>2026-03-23T05:45:00Z</cp:lastPrinted>
  <dcterms:created xsi:type="dcterms:W3CDTF">2026-03-23T10:23:00Z</dcterms:created>
  <dcterms:modified xsi:type="dcterms:W3CDTF">2026-03-23T10:23:00Z</dcterms:modified>
</cp:coreProperties>
</file>