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5D1" w:rsidRPr="00311D2D" w:rsidRDefault="00E5106E" w:rsidP="00E5106E">
      <w:pPr>
        <w:widowControl w:val="0"/>
        <w:pBdr>
          <w:bottom w:val="thinThickThinMediumGap" w:sz="18" w:space="1" w:color="auto"/>
        </w:pBdr>
        <w:spacing w:after="0" w:line="240" w:lineRule="auto"/>
        <w:ind w:firstLine="709"/>
        <w:jc w:val="center"/>
        <w:rPr>
          <w:rFonts w:ascii="Times New Roman" w:eastAsia="Times New Roman" w:hAnsi="Times New Roman" w:cs="Times New Roman"/>
          <w:b/>
          <w:lang w:eastAsia="ru-RU"/>
        </w:rPr>
      </w:pPr>
      <w:r w:rsidRPr="00251F96">
        <w:rPr>
          <w:rFonts w:ascii="Times New Roman" w:eastAsia="Times New Roman" w:hAnsi="Times New Roman" w:cs="Times New Roman"/>
          <w:b/>
          <w:lang w:eastAsia="ru-RU"/>
        </w:rPr>
        <w:t>АВТОНОМНОЕ СТАЦИОНАРНОЕ УЧРЕЖДЕНИЕ СОЦИАЛЬНОГО ОБСЛУЖИВАНИЯ НАСЕЛЕНИЯ ТЮМЕНСКОЙ ОБЛАСТИ "ЯРКОВСКИЙ ДОМ СОЦИАЛЬНОГО ОБСЛУЖИВАНИЯ"</w:t>
      </w:r>
    </w:p>
    <w:p w:rsidR="009D0791" w:rsidRPr="00136E13" w:rsidRDefault="009D0791" w:rsidP="00311D2D">
      <w:pPr>
        <w:widowControl w:val="0"/>
        <w:spacing w:after="0" w:line="240" w:lineRule="auto"/>
        <w:ind w:firstLine="709"/>
        <w:jc w:val="both"/>
        <w:rPr>
          <w:rFonts w:ascii="Times New Roman" w:eastAsia="Times New Roman" w:hAnsi="Times New Roman" w:cs="Times New Roman"/>
          <w:b/>
          <w:bCs/>
          <w:lang w:eastAsia="ru-RU"/>
        </w:rPr>
      </w:pPr>
    </w:p>
    <w:p w:rsidR="009D0791" w:rsidRPr="00136E13" w:rsidRDefault="009D0791" w:rsidP="00311D2D">
      <w:pPr>
        <w:widowControl w:val="0"/>
        <w:spacing w:after="0" w:line="240" w:lineRule="auto"/>
        <w:ind w:firstLine="709"/>
        <w:jc w:val="both"/>
        <w:rPr>
          <w:rFonts w:ascii="Times New Roman" w:eastAsia="Times New Roman" w:hAnsi="Times New Roman" w:cs="Times New Roman"/>
          <w:b/>
          <w:bCs/>
          <w:lang w:eastAsia="ru-RU"/>
        </w:rPr>
      </w:pPr>
    </w:p>
    <w:p w:rsidR="009D0791" w:rsidRPr="00136E13" w:rsidRDefault="009D0791" w:rsidP="00311D2D">
      <w:pPr>
        <w:widowControl w:val="0"/>
        <w:spacing w:after="0" w:line="240" w:lineRule="auto"/>
        <w:ind w:firstLine="709"/>
        <w:jc w:val="both"/>
        <w:rPr>
          <w:rFonts w:ascii="Times New Roman" w:eastAsia="Times New Roman" w:hAnsi="Times New Roman" w:cs="Times New Roman"/>
          <w:b/>
          <w:bCs/>
          <w:lang w:eastAsia="ru-RU"/>
        </w:rPr>
      </w:pPr>
    </w:p>
    <w:p w:rsidR="009D0791" w:rsidRPr="00136E13" w:rsidRDefault="009D0791" w:rsidP="00311D2D">
      <w:pPr>
        <w:widowControl w:val="0"/>
        <w:spacing w:after="0" w:line="240" w:lineRule="auto"/>
        <w:ind w:firstLine="709"/>
        <w:jc w:val="both"/>
        <w:rPr>
          <w:rFonts w:ascii="Times New Roman" w:eastAsia="Times New Roman" w:hAnsi="Times New Roman" w:cs="Times New Roman"/>
          <w:b/>
          <w:bCs/>
          <w:lang w:eastAsia="ru-RU"/>
        </w:rPr>
      </w:pPr>
    </w:p>
    <w:p w:rsidR="009D0791" w:rsidRPr="00311D2D" w:rsidRDefault="009D0791" w:rsidP="00311D2D">
      <w:pPr>
        <w:widowControl w:val="0"/>
        <w:spacing w:after="0" w:line="240" w:lineRule="auto"/>
        <w:ind w:firstLine="709"/>
        <w:jc w:val="both"/>
        <w:rPr>
          <w:rFonts w:ascii="Times New Roman" w:eastAsia="Times New Roman" w:hAnsi="Times New Roman" w:cs="Times New Roman"/>
          <w:b/>
          <w:bCs/>
          <w:lang w:eastAsia="ru-RU"/>
        </w:rPr>
      </w:pPr>
    </w:p>
    <w:p w:rsidR="009D0791" w:rsidRPr="00311D2D" w:rsidRDefault="009D0791" w:rsidP="00311D2D">
      <w:pPr>
        <w:widowControl w:val="0"/>
        <w:spacing w:after="0" w:line="240" w:lineRule="auto"/>
        <w:ind w:firstLine="709"/>
        <w:jc w:val="both"/>
        <w:rPr>
          <w:rFonts w:ascii="Times New Roman" w:eastAsia="Times New Roman" w:hAnsi="Times New Roman" w:cs="Times New Roman"/>
          <w:b/>
          <w:bCs/>
          <w:lang w:eastAsia="ru-RU"/>
        </w:rPr>
      </w:pPr>
    </w:p>
    <w:p w:rsidR="009D0791" w:rsidRPr="00311D2D" w:rsidRDefault="009D0791" w:rsidP="00311D2D">
      <w:pPr>
        <w:widowControl w:val="0"/>
        <w:spacing w:after="0" w:line="240" w:lineRule="auto"/>
        <w:ind w:firstLine="709"/>
        <w:jc w:val="both"/>
        <w:rPr>
          <w:rFonts w:ascii="Times New Roman" w:eastAsia="Times New Roman" w:hAnsi="Times New Roman" w:cs="Times New Roman"/>
          <w:b/>
          <w:bCs/>
          <w:lang w:eastAsia="ru-RU"/>
        </w:rPr>
      </w:pPr>
    </w:p>
    <w:p w:rsidR="00F06942" w:rsidRPr="00311D2D" w:rsidRDefault="00F06942" w:rsidP="00311D2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11D2D">
        <w:rPr>
          <w:rFonts w:ascii="Times New Roman" w:eastAsia="Times New Roman" w:hAnsi="Times New Roman" w:cs="Times New Roman"/>
          <w:b/>
          <w:bCs/>
          <w:lang w:eastAsia="ru-RU"/>
        </w:rPr>
        <w:t>УТВЕРЖДАЮ</w:t>
      </w:r>
    </w:p>
    <w:p w:rsidR="00E5106E" w:rsidRDefault="00E5106E" w:rsidP="00E5106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Директор</w:t>
      </w:r>
    </w:p>
    <w:p w:rsidR="00E5106E" w:rsidRPr="00311D2D" w:rsidRDefault="00E5106E" w:rsidP="00E5106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251F96">
        <w:rPr>
          <w:rFonts w:ascii="Times New Roman" w:eastAsia="Times New Roman" w:hAnsi="Times New Roman" w:cs="Times New Roman"/>
          <w:b/>
          <w:bCs/>
          <w:lang w:eastAsia="ru-RU"/>
        </w:rPr>
        <w:t>АСУСОН ТО "ЯРКОВСКИЙ ДОМ СОЦИАЛЬНОГО ОБСЛУЖИВАНИЯ"</w:t>
      </w:r>
    </w:p>
    <w:p w:rsidR="00E5106E" w:rsidRPr="00311D2D" w:rsidRDefault="00E5106E" w:rsidP="00E5106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11D2D">
        <w:rPr>
          <w:rFonts w:ascii="Times New Roman" w:eastAsia="Times New Roman" w:hAnsi="Times New Roman" w:cs="Times New Roman"/>
          <w:b/>
          <w:bCs/>
          <w:lang w:eastAsia="ru-RU"/>
        </w:rPr>
        <w:t xml:space="preserve">____________ </w:t>
      </w:r>
      <w:r>
        <w:rPr>
          <w:rFonts w:ascii="Times New Roman" w:eastAsia="Times New Roman" w:hAnsi="Times New Roman" w:cs="Times New Roman"/>
          <w:b/>
          <w:bCs/>
          <w:lang w:eastAsia="ru-RU"/>
        </w:rPr>
        <w:t>Н.А. Баженова</w:t>
      </w:r>
    </w:p>
    <w:p w:rsidR="00E5106E" w:rsidRPr="00311D2D" w:rsidRDefault="00E5106E" w:rsidP="00E5106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rFonts w:cs="Times New Roman"/>
          <w:b/>
          <w:bCs/>
        </w:rPr>
        <w:id w:val="-1368987401"/>
        <w:placeholder>
          <w:docPart w:val="D7D41687352A4FB28AD91CFC501312C6"/>
        </w:placeholder>
        <w:date w:fullDate="2026-03-11T00:00:00Z">
          <w:dateFormat w:val="dd.MM.yyyyг."/>
          <w:lid w:val="ru-RU"/>
          <w:storeMappedDataAs w:val="dateTime"/>
          <w:calendar w:val="gregorian"/>
        </w:date>
      </w:sdtPr>
      <w:sdtEndPr>
        <w:rPr>
          <w:rStyle w:val="a0"/>
          <w:rFonts w:asciiTheme="minorHAnsi" w:eastAsia="Times New Roman" w:hAnsiTheme="minorHAnsi"/>
          <w:lang w:eastAsia="ru-RU"/>
        </w:rPr>
      </w:sdtEndPr>
      <w:sdtContent>
        <w:p w:rsidR="00E5106E" w:rsidRPr="00311D2D" w:rsidRDefault="00E5106E" w:rsidP="00E5106E">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rFonts w:cs="Times New Roman"/>
              <w:b/>
              <w:bCs/>
            </w:rPr>
            <w:t>11.03.2026г.</w:t>
          </w:r>
        </w:p>
      </w:sdtContent>
    </w:sdt>
    <w:p w:rsidR="00B935D1" w:rsidRPr="00311D2D" w:rsidRDefault="00B935D1" w:rsidP="00311D2D">
      <w:pPr>
        <w:widowControl w:val="0"/>
        <w:spacing w:after="0" w:line="240" w:lineRule="auto"/>
        <w:ind w:left="7088" w:firstLine="5812"/>
        <w:jc w:val="both"/>
        <w:rPr>
          <w:rFonts w:ascii="Times New Roman" w:eastAsia="Calibri" w:hAnsi="Times New Roman" w:cs="Times New Roman"/>
        </w:rPr>
      </w:pPr>
    </w:p>
    <w:p w:rsidR="00B935D1" w:rsidRPr="00311D2D" w:rsidRDefault="00B935D1" w:rsidP="00311D2D">
      <w:pPr>
        <w:widowControl w:val="0"/>
        <w:spacing w:after="0" w:line="240" w:lineRule="auto"/>
        <w:ind w:left="456"/>
        <w:jc w:val="both"/>
        <w:rPr>
          <w:rFonts w:ascii="Times New Roman" w:eastAsia="Times New Roman" w:hAnsi="Times New Roman" w:cs="Times New Roman"/>
          <w:lang w:eastAsia="ru-RU"/>
        </w:rPr>
      </w:pPr>
    </w:p>
    <w:p w:rsidR="00B935D1" w:rsidRPr="00311D2D" w:rsidRDefault="00B935D1" w:rsidP="00311D2D">
      <w:pPr>
        <w:widowControl w:val="0"/>
        <w:spacing w:after="0" w:line="240" w:lineRule="auto"/>
        <w:jc w:val="center"/>
        <w:rPr>
          <w:rFonts w:ascii="Times New Roman" w:eastAsia="Times New Roman" w:hAnsi="Times New Roman" w:cs="Times New Roman"/>
          <w:b/>
          <w:bCs/>
          <w:lang w:eastAsia="ru-RU"/>
        </w:rPr>
      </w:pPr>
    </w:p>
    <w:p w:rsidR="00EE7A23" w:rsidRPr="00311D2D" w:rsidRDefault="00EE7A23" w:rsidP="00311D2D">
      <w:pPr>
        <w:widowControl w:val="0"/>
        <w:spacing w:after="0" w:line="240" w:lineRule="auto"/>
        <w:jc w:val="center"/>
        <w:rPr>
          <w:rFonts w:ascii="Times New Roman" w:eastAsia="Times New Roman" w:hAnsi="Times New Roman" w:cs="Times New Roman"/>
          <w:b/>
          <w:bCs/>
          <w:lang w:eastAsia="ru-RU"/>
        </w:rPr>
      </w:pPr>
    </w:p>
    <w:p w:rsidR="00EE7A23" w:rsidRPr="00311D2D" w:rsidRDefault="00EE7A23" w:rsidP="00311D2D">
      <w:pPr>
        <w:widowControl w:val="0"/>
        <w:spacing w:after="0" w:line="240" w:lineRule="auto"/>
        <w:jc w:val="center"/>
        <w:rPr>
          <w:rFonts w:ascii="Times New Roman" w:eastAsia="Times New Roman" w:hAnsi="Times New Roman" w:cs="Times New Roman"/>
          <w:b/>
          <w:bCs/>
          <w:lang w:eastAsia="ru-RU"/>
        </w:rPr>
      </w:pPr>
    </w:p>
    <w:p w:rsidR="00EE7A23" w:rsidRPr="00311D2D" w:rsidRDefault="00EE7A23" w:rsidP="00311D2D">
      <w:pPr>
        <w:widowControl w:val="0"/>
        <w:spacing w:after="0" w:line="240" w:lineRule="auto"/>
        <w:jc w:val="center"/>
        <w:rPr>
          <w:rFonts w:ascii="Times New Roman" w:eastAsia="Times New Roman" w:hAnsi="Times New Roman" w:cs="Times New Roman"/>
          <w:b/>
          <w:bCs/>
          <w:lang w:eastAsia="ru-RU"/>
        </w:rPr>
      </w:pPr>
    </w:p>
    <w:p w:rsidR="00EE7A23" w:rsidRPr="00311D2D" w:rsidRDefault="00EE7A23" w:rsidP="00311D2D">
      <w:pPr>
        <w:widowControl w:val="0"/>
        <w:spacing w:after="0" w:line="240" w:lineRule="auto"/>
        <w:jc w:val="center"/>
        <w:rPr>
          <w:rFonts w:ascii="Times New Roman" w:eastAsia="Times New Roman" w:hAnsi="Times New Roman" w:cs="Times New Roman"/>
          <w:b/>
          <w:bCs/>
          <w:lang w:eastAsia="ru-RU"/>
        </w:rPr>
      </w:pPr>
    </w:p>
    <w:p w:rsidR="00B935D1" w:rsidRPr="00311D2D" w:rsidRDefault="00B935D1" w:rsidP="00311D2D">
      <w:pPr>
        <w:widowControl w:val="0"/>
        <w:spacing w:after="0" w:line="240" w:lineRule="auto"/>
        <w:jc w:val="center"/>
        <w:rPr>
          <w:rFonts w:ascii="Times New Roman" w:eastAsia="Times New Roman" w:hAnsi="Times New Roman" w:cs="Times New Roman"/>
          <w:b/>
          <w:bCs/>
          <w:lang w:eastAsia="ru-RU"/>
        </w:rPr>
      </w:pPr>
    </w:p>
    <w:p w:rsidR="00EE7A23" w:rsidRPr="00311D2D" w:rsidRDefault="00653E09" w:rsidP="00311D2D">
      <w:pPr>
        <w:widowControl w:val="0"/>
        <w:spacing w:after="0" w:line="240" w:lineRule="auto"/>
        <w:jc w:val="center"/>
        <w:rPr>
          <w:rFonts w:ascii="Times New Roman" w:eastAsia="Times New Roman" w:hAnsi="Times New Roman" w:cs="Times New Roman"/>
          <w:b/>
          <w:bCs/>
          <w:lang w:eastAsia="ru-RU"/>
        </w:rPr>
      </w:pPr>
      <w:r w:rsidRPr="00311D2D">
        <w:rPr>
          <w:rFonts w:ascii="Times New Roman" w:eastAsia="Times New Roman" w:hAnsi="Times New Roman" w:cs="Times New Roman"/>
          <w:b/>
          <w:bCs/>
          <w:lang w:eastAsia="ru-RU"/>
        </w:rPr>
        <w:t xml:space="preserve">ДОКУМЕНТАЦИЯ </w:t>
      </w:r>
      <w:r w:rsidR="0054310E" w:rsidRPr="00311D2D">
        <w:rPr>
          <w:rFonts w:ascii="Times New Roman" w:eastAsia="Times New Roman" w:hAnsi="Times New Roman" w:cs="Times New Roman"/>
          <w:b/>
          <w:bCs/>
          <w:lang w:eastAsia="ru-RU"/>
        </w:rPr>
        <w:t>(ИЗВЕЩЕНИЕ)</w:t>
      </w:r>
      <w:r w:rsidR="00CD6114" w:rsidRPr="00311D2D">
        <w:rPr>
          <w:rStyle w:val="aff0"/>
          <w:rFonts w:ascii="Times New Roman" w:eastAsia="Times New Roman" w:hAnsi="Times New Roman" w:cs="Times New Roman"/>
          <w:b/>
          <w:bCs/>
          <w:lang w:eastAsia="ru-RU"/>
        </w:rPr>
        <w:footnoteReference w:id="2"/>
      </w:r>
      <w:r w:rsidRPr="00311D2D">
        <w:rPr>
          <w:rFonts w:ascii="Times New Roman" w:eastAsia="Times New Roman" w:hAnsi="Times New Roman" w:cs="Times New Roman"/>
          <w:b/>
          <w:bCs/>
          <w:lang w:eastAsia="ru-RU"/>
        </w:rPr>
        <w:t>О</w:t>
      </w:r>
      <w:r w:rsidR="00EE7A23" w:rsidRPr="00311D2D">
        <w:rPr>
          <w:rFonts w:ascii="Times New Roman" w:eastAsia="Times New Roman" w:hAnsi="Times New Roman" w:cs="Times New Roman"/>
          <w:b/>
          <w:bCs/>
          <w:lang w:eastAsia="ru-RU"/>
        </w:rPr>
        <w:t xml:space="preserve"> ПРОВЕДЕНИИ</w:t>
      </w:r>
    </w:p>
    <w:p w:rsidR="00B935D1" w:rsidRPr="00311D2D" w:rsidRDefault="00653E09" w:rsidP="00311D2D">
      <w:pPr>
        <w:widowControl w:val="0"/>
        <w:spacing w:after="0" w:line="240" w:lineRule="auto"/>
        <w:jc w:val="center"/>
        <w:rPr>
          <w:rFonts w:ascii="Times New Roman" w:eastAsia="Times New Roman" w:hAnsi="Times New Roman" w:cs="Times New Roman"/>
          <w:b/>
          <w:bCs/>
          <w:lang w:eastAsia="ru-RU"/>
        </w:rPr>
      </w:pPr>
      <w:r w:rsidRPr="00311D2D">
        <w:rPr>
          <w:rFonts w:ascii="Times New Roman" w:eastAsia="Times New Roman" w:hAnsi="Times New Roman" w:cs="Times New Roman"/>
          <w:b/>
          <w:bCs/>
          <w:lang w:eastAsia="ru-RU"/>
        </w:rPr>
        <w:t>АУКЦИОН</w:t>
      </w:r>
      <w:r w:rsidR="00EE7A23" w:rsidRPr="00311D2D">
        <w:rPr>
          <w:rFonts w:ascii="Times New Roman" w:eastAsia="Times New Roman" w:hAnsi="Times New Roman" w:cs="Times New Roman"/>
          <w:b/>
          <w:bCs/>
          <w:lang w:eastAsia="ru-RU"/>
        </w:rPr>
        <w:t>А</w:t>
      </w:r>
      <w:r w:rsidRPr="00311D2D">
        <w:rPr>
          <w:rFonts w:ascii="Times New Roman" w:eastAsia="Times New Roman" w:hAnsi="Times New Roman" w:cs="Times New Roman"/>
          <w:b/>
          <w:bCs/>
          <w:lang w:eastAsia="ru-RU"/>
        </w:rPr>
        <w:t xml:space="preserve"> В ЭЛЕКТРОННОЙ ФОРМЕ</w:t>
      </w:r>
    </w:p>
    <w:p w:rsidR="00B23783" w:rsidRPr="00311D2D" w:rsidRDefault="00B23783" w:rsidP="00311D2D">
      <w:pPr>
        <w:widowControl w:val="0"/>
        <w:spacing w:after="0" w:line="240" w:lineRule="auto"/>
        <w:jc w:val="center"/>
        <w:rPr>
          <w:rFonts w:ascii="Times New Roman" w:eastAsia="Times New Roman" w:hAnsi="Times New Roman" w:cs="Times New Roman"/>
          <w:b/>
          <w:lang w:eastAsia="ru-RU"/>
        </w:rPr>
      </w:pPr>
      <w:r w:rsidRPr="00AB5F38">
        <w:rPr>
          <w:rFonts w:ascii="Times New Roman" w:eastAsia="Calibri" w:hAnsi="Times New Roman" w:cs="Times New Roman"/>
          <w:b/>
          <w:color w:val="000000"/>
        </w:rPr>
        <w:t xml:space="preserve">на </w:t>
      </w:r>
      <w:r w:rsidR="00E5106E" w:rsidRPr="00AB5F38">
        <w:rPr>
          <w:rFonts w:ascii="Times New Roman" w:eastAsia="Calibri" w:hAnsi="Times New Roman" w:cs="Times New Roman"/>
          <w:b/>
          <w:color w:val="000000"/>
        </w:rPr>
        <w:t>поставку продуктов питания (молоко и молочная продукция)</w:t>
      </w:r>
    </w:p>
    <w:p w:rsidR="00B935D1" w:rsidRPr="00311D2D" w:rsidRDefault="00B935D1" w:rsidP="00311D2D">
      <w:pPr>
        <w:widowControl w:val="0"/>
        <w:spacing w:after="0" w:line="240" w:lineRule="auto"/>
        <w:jc w:val="center"/>
        <w:rPr>
          <w:rFonts w:ascii="Times New Roman" w:eastAsia="Times New Roman" w:hAnsi="Times New Roman" w:cs="Times New Roman"/>
          <w:lang w:eastAsia="ru-RU"/>
        </w:rPr>
      </w:pPr>
    </w:p>
    <w:p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rsidR="004F6C5C" w:rsidRPr="00311D2D" w:rsidRDefault="004F6C5C" w:rsidP="00311D2D">
      <w:pPr>
        <w:widowControl w:val="0"/>
        <w:spacing w:after="0" w:line="240" w:lineRule="auto"/>
        <w:jc w:val="both"/>
        <w:rPr>
          <w:rFonts w:ascii="Times New Roman" w:eastAsia="Times New Roman" w:hAnsi="Times New Roman" w:cs="Times New Roman"/>
          <w:lang w:eastAsia="ru-RU"/>
        </w:rPr>
      </w:pPr>
      <w:r w:rsidRPr="00311D2D">
        <w:rPr>
          <w:rFonts w:ascii="Times New Roman" w:eastAsia="Times New Roman" w:hAnsi="Times New Roman" w:cs="Times New Roman"/>
          <w:b/>
          <w:bCs/>
          <w:lang w:eastAsia="ru-RU"/>
        </w:rPr>
        <w:t>Документация (извещение) о закупке размещен</w:t>
      </w:r>
      <w:r w:rsidR="004C42B5">
        <w:rPr>
          <w:rFonts w:ascii="Times New Roman" w:eastAsia="Times New Roman" w:hAnsi="Times New Roman" w:cs="Times New Roman"/>
          <w:b/>
          <w:bCs/>
          <w:lang w:eastAsia="ru-RU"/>
        </w:rPr>
        <w:t>ы</w:t>
      </w:r>
      <w:r w:rsidRPr="00311D2D">
        <w:rPr>
          <w:rFonts w:ascii="Times New Roman" w:eastAsia="Times New Roman" w:hAnsi="Times New Roman" w:cs="Times New Roman"/>
          <w:lang w:eastAsia="ru-RU"/>
        </w:rPr>
        <w:t xml:space="preserve">: на официальном сайте ЕИС </w:t>
      </w:r>
      <w:hyperlink r:id="rId8" w:history="1">
        <w:r w:rsidR="00B46873" w:rsidRPr="00311D2D">
          <w:rPr>
            <w:rStyle w:val="a6"/>
            <w:rFonts w:ascii="Times New Roman" w:eastAsia="Times New Roman" w:hAnsi="Times New Roman" w:cs="Times New Roman"/>
            <w:lang w:eastAsia="ru-RU"/>
          </w:rPr>
          <w:t>https://zakupki.gov.ru</w:t>
        </w:r>
      </w:hyperlink>
    </w:p>
    <w:p w:rsidR="004C42B5" w:rsidRDefault="004C42B5" w:rsidP="00311D2D">
      <w:pPr>
        <w:widowControl w:val="0"/>
        <w:spacing w:after="0" w:line="240" w:lineRule="auto"/>
        <w:jc w:val="both"/>
        <w:rPr>
          <w:rFonts w:ascii="Times New Roman" w:eastAsia="Times New Roman" w:hAnsi="Times New Roman" w:cs="Times New Roman"/>
          <w:b/>
          <w:bCs/>
          <w:lang w:eastAsia="ru-RU"/>
        </w:rPr>
      </w:pPr>
    </w:p>
    <w:p w:rsidR="00B935D1" w:rsidRPr="00311D2D" w:rsidRDefault="004F6C5C" w:rsidP="00311D2D">
      <w:pPr>
        <w:widowControl w:val="0"/>
        <w:spacing w:after="0" w:line="240" w:lineRule="auto"/>
        <w:jc w:val="both"/>
        <w:rPr>
          <w:rFonts w:ascii="Times New Roman" w:eastAsia="Times New Roman" w:hAnsi="Times New Roman" w:cs="Times New Roman"/>
          <w:lang w:eastAsia="ru-RU"/>
        </w:rPr>
      </w:pPr>
      <w:r w:rsidRPr="00311D2D">
        <w:rPr>
          <w:rFonts w:ascii="Times New Roman" w:eastAsia="Times New Roman" w:hAnsi="Times New Roman" w:cs="Times New Roman"/>
          <w:b/>
          <w:bCs/>
          <w:lang w:eastAsia="ru-RU"/>
        </w:rPr>
        <w:t xml:space="preserve">Электронная </w:t>
      </w:r>
      <w:r w:rsidR="00C31B0F" w:rsidRPr="00311D2D">
        <w:rPr>
          <w:rFonts w:ascii="Times New Roman" w:eastAsia="Times New Roman" w:hAnsi="Times New Roman" w:cs="Times New Roman"/>
          <w:b/>
          <w:bCs/>
          <w:lang w:eastAsia="ru-RU"/>
        </w:rPr>
        <w:t xml:space="preserve">торговая </w:t>
      </w:r>
      <w:r w:rsidRPr="00311D2D">
        <w:rPr>
          <w:rFonts w:ascii="Times New Roman" w:eastAsia="Times New Roman" w:hAnsi="Times New Roman" w:cs="Times New Roman"/>
          <w:b/>
          <w:bCs/>
          <w:lang w:eastAsia="ru-RU"/>
        </w:rPr>
        <w:t>площадка:</w:t>
      </w:r>
      <w:r w:rsidRPr="00311D2D">
        <w:rPr>
          <w:rFonts w:ascii="Times New Roman" w:eastAsia="Times New Roman" w:hAnsi="Times New Roman" w:cs="Times New Roman"/>
          <w:lang w:eastAsia="ru-RU"/>
        </w:rPr>
        <w:t xml:space="preserve"> ООО </w:t>
      </w:r>
      <w:r w:rsidR="00CC20BF">
        <w:rPr>
          <w:rFonts w:ascii="Times New Roman" w:eastAsia="Times New Roman" w:hAnsi="Times New Roman" w:cs="Times New Roman"/>
          <w:lang w:eastAsia="ru-RU"/>
        </w:rPr>
        <w:t>«</w:t>
      </w:r>
      <w:r w:rsidR="00A4788C">
        <w:rPr>
          <w:rFonts w:ascii="Times New Roman" w:eastAsia="Times New Roman" w:hAnsi="Times New Roman" w:cs="Times New Roman"/>
          <w:lang w:eastAsia="ru-RU"/>
        </w:rPr>
        <w:t>ТОРГИ-ОНЛАЙН</w:t>
      </w:r>
      <w:r w:rsidR="00CC20BF">
        <w:rPr>
          <w:rFonts w:ascii="Times New Roman" w:eastAsia="Times New Roman" w:hAnsi="Times New Roman" w:cs="Times New Roman"/>
          <w:lang w:eastAsia="ru-RU"/>
        </w:rPr>
        <w:t>»</w:t>
      </w:r>
      <w:r w:rsidR="00C265DE">
        <w:rPr>
          <w:rFonts w:ascii="Times New Roman" w:eastAsia="Times New Roman" w:hAnsi="Times New Roman" w:cs="Times New Roman"/>
          <w:lang w:eastAsia="ru-RU"/>
        </w:rPr>
        <w:t>(</w:t>
      </w:r>
      <w:hyperlink r:id="rId9" w:history="1">
        <w:r w:rsidR="00C265DE" w:rsidRPr="00C04855">
          <w:rPr>
            <w:rStyle w:val="a6"/>
            <w:rFonts w:ascii="Times New Roman" w:eastAsia="Times New Roman" w:hAnsi="Times New Roman" w:cs="Times New Roman"/>
            <w:lang w:eastAsia="ru-RU"/>
          </w:rPr>
          <w:t>http://etp.torgi-online.com</w:t>
        </w:r>
      </w:hyperlink>
      <w:r w:rsidR="00C265DE">
        <w:rPr>
          <w:rFonts w:ascii="Times New Roman" w:eastAsia="Times New Roman" w:hAnsi="Times New Roman" w:cs="Times New Roman"/>
          <w:lang w:eastAsia="ru-RU"/>
        </w:rPr>
        <w:t>)</w:t>
      </w:r>
    </w:p>
    <w:p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rsidR="00B935D1" w:rsidRPr="00311D2D" w:rsidRDefault="00B935D1" w:rsidP="00311D2D">
      <w:pPr>
        <w:widowControl w:val="0"/>
        <w:spacing w:after="0" w:line="240" w:lineRule="auto"/>
        <w:jc w:val="center"/>
        <w:rPr>
          <w:rFonts w:ascii="Times New Roman" w:eastAsia="Times New Roman" w:hAnsi="Times New Roman" w:cs="Times New Roman"/>
          <w:lang w:eastAsia="ru-RU"/>
        </w:rPr>
      </w:pPr>
    </w:p>
    <w:p w:rsidR="002F13CE" w:rsidRPr="00311D2D" w:rsidRDefault="002F13CE" w:rsidP="00311D2D">
      <w:pPr>
        <w:widowControl w:val="0"/>
        <w:spacing w:after="0" w:line="240" w:lineRule="auto"/>
        <w:jc w:val="center"/>
        <w:rPr>
          <w:rFonts w:ascii="Times New Roman" w:eastAsia="Times New Roman" w:hAnsi="Times New Roman" w:cs="Times New Roman"/>
          <w:lang w:eastAsia="ru-RU"/>
        </w:rPr>
      </w:pPr>
    </w:p>
    <w:p w:rsidR="002F13CE" w:rsidRPr="00311D2D" w:rsidRDefault="002F13CE" w:rsidP="00311D2D">
      <w:pPr>
        <w:widowControl w:val="0"/>
        <w:spacing w:after="0" w:line="240" w:lineRule="auto"/>
        <w:jc w:val="center"/>
        <w:rPr>
          <w:rFonts w:ascii="Times New Roman" w:eastAsia="Times New Roman" w:hAnsi="Times New Roman" w:cs="Times New Roman"/>
          <w:lang w:eastAsia="ru-RU"/>
        </w:rPr>
      </w:pPr>
    </w:p>
    <w:p w:rsidR="002F13CE" w:rsidRPr="00311D2D" w:rsidRDefault="002F13CE" w:rsidP="00311D2D">
      <w:pPr>
        <w:widowControl w:val="0"/>
        <w:spacing w:after="0" w:line="240" w:lineRule="auto"/>
        <w:jc w:val="center"/>
        <w:rPr>
          <w:rFonts w:ascii="Times New Roman" w:eastAsia="Times New Roman" w:hAnsi="Times New Roman" w:cs="Times New Roman"/>
          <w:lang w:eastAsia="ru-RU"/>
        </w:rPr>
      </w:pPr>
    </w:p>
    <w:p w:rsidR="002F13CE" w:rsidRPr="00311D2D" w:rsidRDefault="002F13CE" w:rsidP="00311D2D">
      <w:pPr>
        <w:widowControl w:val="0"/>
        <w:spacing w:after="0" w:line="240" w:lineRule="auto"/>
        <w:jc w:val="center"/>
        <w:rPr>
          <w:rFonts w:ascii="Times New Roman" w:eastAsia="Times New Roman" w:hAnsi="Times New Roman" w:cs="Times New Roman"/>
          <w:lang w:eastAsia="ru-RU"/>
        </w:rPr>
      </w:pPr>
    </w:p>
    <w:p w:rsidR="002F13CE" w:rsidRPr="00311D2D" w:rsidRDefault="002F13CE" w:rsidP="00311D2D">
      <w:pPr>
        <w:widowControl w:val="0"/>
        <w:spacing w:after="0" w:line="240" w:lineRule="auto"/>
        <w:jc w:val="center"/>
        <w:rPr>
          <w:rFonts w:ascii="Times New Roman" w:eastAsia="Times New Roman" w:hAnsi="Times New Roman" w:cs="Times New Roman"/>
          <w:lang w:eastAsia="ru-RU"/>
        </w:rPr>
      </w:pPr>
    </w:p>
    <w:p w:rsidR="002F13CE" w:rsidRPr="00311D2D" w:rsidRDefault="002F13CE" w:rsidP="00311D2D">
      <w:pPr>
        <w:widowControl w:val="0"/>
        <w:spacing w:after="0" w:line="240" w:lineRule="auto"/>
        <w:jc w:val="center"/>
        <w:rPr>
          <w:rFonts w:ascii="Times New Roman" w:eastAsia="Times New Roman" w:hAnsi="Times New Roman" w:cs="Times New Roman"/>
          <w:lang w:eastAsia="ru-RU"/>
        </w:rPr>
      </w:pPr>
    </w:p>
    <w:p w:rsidR="002F13CE" w:rsidRPr="00311D2D" w:rsidRDefault="002F13CE" w:rsidP="00311D2D">
      <w:pPr>
        <w:widowControl w:val="0"/>
        <w:spacing w:after="0" w:line="240" w:lineRule="auto"/>
        <w:jc w:val="center"/>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2026 год</w:t>
      </w:r>
    </w:p>
    <w:p w:rsidR="00B935D1" w:rsidRPr="00311D2D" w:rsidRDefault="00B935D1" w:rsidP="00311D2D">
      <w:pPr>
        <w:widowControl w:val="0"/>
        <w:spacing w:after="0" w:line="240" w:lineRule="auto"/>
        <w:rPr>
          <w:rFonts w:ascii="Times New Roman" w:eastAsia="Times New Roman" w:hAnsi="Times New Roman" w:cs="Times New Roman"/>
          <w:b/>
          <w:iCs/>
          <w:lang w:eastAsia="ru-RU"/>
        </w:rPr>
      </w:pPr>
      <w:r w:rsidRPr="00311D2D">
        <w:rPr>
          <w:rFonts w:ascii="Times New Roman" w:eastAsia="Times New Roman" w:hAnsi="Times New Roman" w:cs="Times New Roman"/>
          <w:b/>
          <w:color w:val="000000"/>
          <w:lang w:eastAsia="ru-RU"/>
        </w:rPr>
        <w:br w:type="page"/>
      </w:r>
    </w:p>
    <w:sdt>
      <w:sdtPr>
        <w:rPr>
          <w:rFonts w:ascii="Times New Roman" w:eastAsiaTheme="minorHAnsi" w:hAnsi="Times New Roman" w:cs="Times New Roman"/>
          <w:color w:val="auto"/>
          <w:sz w:val="22"/>
          <w:szCs w:val="22"/>
          <w:lang w:eastAsia="en-US"/>
        </w:rPr>
        <w:id w:val="137311994"/>
      </w:sdtPr>
      <w:sdtEndPr>
        <w:rPr>
          <w:b/>
          <w:bCs/>
        </w:rPr>
      </w:sdtEndPr>
      <w:sdtContent>
        <w:p w:rsidR="00B34622" w:rsidRPr="00311D2D" w:rsidRDefault="00B34622" w:rsidP="005D56A9">
          <w:pPr>
            <w:pStyle w:val="afff6"/>
            <w:keepNext w:val="0"/>
            <w:keepLines w:val="0"/>
            <w:widowControl w:val="0"/>
            <w:spacing w:before="0" w:line="240" w:lineRule="auto"/>
            <w:jc w:val="center"/>
            <w:rPr>
              <w:rFonts w:ascii="Times New Roman" w:hAnsi="Times New Roman" w:cs="Times New Roman"/>
              <w:sz w:val="22"/>
              <w:szCs w:val="22"/>
            </w:rPr>
          </w:pPr>
          <w:r w:rsidRPr="00311D2D">
            <w:rPr>
              <w:rFonts w:ascii="Times New Roman" w:hAnsi="Times New Roman" w:cs="Times New Roman"/>
              <w:sz w:val="22"/>
              <w:szCs w:val="22"/>
            </w:rPr>
            <w:t>Оглавление</w:t>
          </w:r>
        </w:p>
        <w:p w:rsidR="005F4C08" w:rsidRDefault="00E043D5">
          <w:pPr>
            <w:pStyle w:val="3d"/>
            <w:tabs>
              <w:tab w:val="right" w:leader="dot" w:pos="9855"/>
            </w:tabs>
            <w:rPr>
              <w:rFonts w:eastAsiaTheme="minorEastAsia"/>
              <w:noProof/>
              <w:kern w:val="2"/>
              <w:sz w:val="24"/>
              <w:szCs w:val="24"/>
              <w:lang w:eastAsia="ru-RU"/>
            </w:rPr>
          </w:pPr>
          <w:r w:rsidRPr="00E043D5">
            <w:rPr>
              <w:rFonts w:ascii="Times New Roman" w:hAnsi="Times New Roman" w:cs="Times New Roman"/>
            </w:rPr>
            <w:fldChar w:fldCharType="begin"/>
          </w:r>
          <w:r w:rsidR="00B34622" w:rsidRPr="00311D2D">
            <w:rPr>
              <w:rFonts w:ascii="Times New Roman" w:hAnsi="Times New Roman" w:cs="Times New Roman"/>
            </w:rPr>
            <w:instrText xml:space="preserve"> TOC \o "1-3" \h \z \u </w:instrText>
          </w:r>
          <w:r w:rsidRPr="00E043D5">
            <w:rPr>
              <w:rFonts w:ascii="Times New Roman" w:hAnsi="Times New Roman" w:cs="Times New Roman"/>
            </w:rPr>
            <w:fldChar w:fldCharType="separate"/>
          </w:r>
          <w:hyperlink w:anchor="_Toc223778702" w:history="1">
            <w:r w:rsidR="005F4C08" w:rsidRPr="00A62576">
              <w:rPr>
                <w:rStyle w:val="a6"/>
                <w:rFonts w:ascii="Times New Roman" w:hAnsi="Times New Roman"/>
                <w:noProof/>
                <w:lang w:eastAsia="ru-RU"/>
              </w:rPr>
              <w:t>РАЗДЕЛ 1. ОСНОВНЫЕ ТЕРМИНЫ И ИХ СОКРАЩЕНИЯ, ПРИМЕНЯЕМЫЕ В ДОКУМЕНТАЦИИ (ИЗВЕЩЕНИИ) О ЗАКУПКЕ В ЭЛЕКТРОННОЙ ФОРМЕ</w:t>
            </w:r>
            <w:r w:rsidR="005F4C08">
              <w:rPr>
                <w:noProof/>
                <w:webHidden/>
              </w:rPr>
              <w:tab/>
            </w:r>
            <w:r>
              <w:rPr>
                <w:noProof/>
                <w:webHidden/>
              </w:rPr>
              <w:fldChar w:fldCharType="begin"/>
            </w:r>
            <w:r w:rsidR="005F4C08">
              <w:rPr>
                <w:noProof/>
                <w:webHidden/>
              </w:rPr>
              <w:instrText xml:space="preserve"> PAGEREF _Toc223778702 \h </w:instrText>
            </w:r>
            <w:r>
              <w:rPr>
                <w:noProof/>
                <w:webHidden/>
              </w:rPr>
            </w:r>
            <w:r>
              <w:rPr>
                <w:noProof/>
                <w:webHidden/>
              </w:rPr>
              <w:fldChar w:fldCharType="separate"/>
            </w:r>
            <w:r w:rsidR="005F4C08">
              <w:rPr>
                <w:noProof/>
                <w:webHidden/>
              </w:rPr>
              <w:t>3</w:t>
            </w:r>
            <w:r>
              <w:rPr>
                <w:noProof/>
                <w:webHidden/>
              </w:rPr>
              <w:fldChar w:fldCharType="end"/>
            </w:r>
          </w:hyperlink>
        </w:p>
        <w:p w:rsidR="005F4C08" w:rsidRDefault="00E043D5">
          <w:pPr>
            <w:pStyle w:val="3d"/>
            <w:tabs>
              <w:tab w:val="right" w:leader="dot" w:pos="9855"/>
            </w:tabs>
            <w:rPr>
              <w:rFonts w:eastAsiaTheme="minorEastAsia"/>
              <w:noProof/>
              <w:kern w:val="2"/>
              <w:sz w:val="24"/>
              <w:szCs w:val="24"/>
              <w:lang w:eastAsia="ru-RU"/>
            </w:rPr>
          </w:pPr>
          <w:hyperlink w:anchor="_Toc223778703" w:history="1">
            <w:r w:rsidR="005F4C08" w:rsidRPr="00A62576">
              <w:rPr>
                <w:rStyle w:val="a6"/>
                <w:rFonts w:ascii="Times New Roman" w:hAnsi="Times New Roman"/>
                <w:noProof/>
                <w:lang w:eastAsia="ru-RU"/>
              </w:rPr>
              <w:t>РАЗДЕЛ 2. СВЕДЕНИЯ ОБ ОРГАНИЗАТОРЕ ЗАКУПКИ (ЗАКАЗЧИКЕ), ОБЩИЕ СВЕДЕНИЯ О ПРОВЕДЕНИИ ЗАКУПКИ</w:t>
            </w:r>
            <w:r w:rsidR="005F4C08">
              <w:rPr>
                <w:noProof/>
                <w:webHidden/>
              </w:rPr>
              <w:tab/>
            </w:r>
            <w:r>
              <w:rPr>
                <w:noProof/>
                <w:webHidden/>
              </w:rPr>
              <w:fldChar w:fldCharType="begin"/>
            </w:r>
            <w:r w:rsidR="005F4C08">
              <w:rPr>
                <w:noProof/>
                <w:webHidden/>
              </w:rPr>
              <w:instrText xml:space="preserve"> PAGEREF _Toc223778703 \h </w:instrText>
            </w:r>
            <w:r>
              <w:rPr>
                <w:noProof/>
                <w:webHidden/>
              </w:rPr>
            </w:r>
            <w:r>
              <w:rPr>
                <w:noProof/>
                <w:webHidden/>
              </w:rPr>
              <w:fldChar w:fldCharType="separate"/>
            </w:r>
            <w:r w:rsidR="005F4C08">
              <w:rPr>
                <w:noProof/>
                <w:webHidden/>
              </w:rPr>
              <w:t>6</w:t>
            </w:r>
            <w:r>
              <w:rPr>
                <w:noProof/>
                <w:webHidden/>
              </w:rPr>
              <w:fldChar w:fldCharType="end"/>
            </w:r>
          </w:hyperlink>
        </w:p>
        <w:p w:rsidR="005F4C08" w:rsidRDefault="00E043D5">
          <w:pPr>
            <w:pStyle w:val="3d"/>
            <w:tabs>
              <w:tab w:val="right" w:leader="dot" w:pos="9855"/>
            </w:tabs>
            <w:rPr>
              <w:rFonts w:eastAsiaTheme="minorEastAsia"/>
              <w:noProof/>
              <w:kern w:val="2"/>
              <w:sz w:val="24"/>
              <w:szCs w:val="24"/>
              <w:lang w:eastAsia="ru-RU"/>
            </w:rPr>
          </w:pPr>
          <w:hyperlink w:anchor="_Toc223778704" w:history="1">
            <w:r w:rsidR="005F4C08" w:rsidRPr="00A62576">
              <w:rPr>
                <w:rStyle w:val="a6"/>
                <w:rFonts w:ascii="Times New Roman" w:hAnsi="Times New Roman"/>
                <w:noProof/>
                <w:lang w:eastAsia="ru-RU"/>
              </w:rPr>
              <w:t>РАЗДЕЛ 3. СВЕДЕНИЯ О НАЧАЛЬНОЙ (МАКСИМАЛЬНОЙ) ЦЕНЕ ДОГОВОРА, ЛИБО ФОРМУЛЕ ЦЕНЫ И МАКСИМАЛЬНОМ ЗНАЧЕНИИ ЦЕНЫ ДОГОВОРА, ЛИБО ЦЕНЕ ЕДИНИЦЫ ТОВАРА, РАБОТЫ, УСЛУГИ И МАКСИМАЛЬНОМ ЗНАЧЕНИИ ЦЕНЫ ДОГОВОРА</w:t>
            </w:r>
            <w:r w:rsidR="005F4C08">
              <w:rPr>
                <w:noProof/>
                <w:webHidden/>
              </w:rPr>
              <w:tab/>
            </w:r>
            <w:r>
              <w:rPr>
                <w:noProof/>
                <w:webHidden/>
              </w:rPr>
              <w:fldChar w:fldCharType="begin"/>
            </w:r>
            <w:r w:rsidR="005F4C08">
              <w:rPr>
                <w:noProof/>
                <w:webHidden/>
              </w:rPr>
              <w:instrText xml:space="preserve"> PAGEREF _Toc223778704 \h </w:instrText>
            </w:r>
            <w:r>
              <w:rPr>
                <w:noProof/>
                <w:webHidden/>
              </w:rPr>
            </w:r>
            <w:r>
              <w:rPr>
                <w:noProof/>
                <w:webHidden/>
              </w:rPr>
              <w:fldChar w:fldCharType="separate"/>
            </w:r>
            <w:r w:rsidR="005F4C08">
              <w:rPr>
                <w:noProof/>
                <w:webHidden/>
              </w:rPr>
              <w:t>9</w:t>
            </w:r>
            <w:r>
              <w:rPr>
                <w:noProof/>
                <w:webHidden/>
              </w:rPr>
              <w:fldChar w:fldCharType="end"/>
            </w:r>
          </w:hyperlink>
        </w:p>
        <w:p w:rsidR="005F4C08" w:rsidRDefault="00E043D5">
          <w:pPr>
            <w:pStyle w:val="3d"/>
            <w:tabs>
              <w:tab w:val="right" w:leader="dot" w:pos="9855"/>
            </w:tabs>
            <w:rPr>
              <w:rFonts w:eastAsiaTheme="minorEastAsia"/>
              <w:noProof/>
              <w:kern w:val="2"/>
              <w:sz w:val="24"/>
              <w:szCs w:val="24"/>
              <w:lang w:eastAsia="ru-RU"/>
            </w:rPr>
          </w:pPr>
          <w:hyperlink w:anchor="_Toc223778705" w:history="1">
            <w:r w:rsidR="005F4C08" w:rsidRPr="00A62576">
              <w:rPr>
                <w:rStyle w:val="a6"/>
                <w:rFonts w:ascii="Times New Roman" w:hAnsi="Times New Roman"/>
                <w:noProof/>
                <w:lang w:eastAsia="ru-RU"/>
              </w:rPr>
              <w:t>РАЗДЕЛ 4. СРОКИ И ЭТАПЫ ПРОВЕДЕНИЯ ПРОЦЕДУРЫ ЗАКУПКИ</w:t>
            </w:r>
            <w:r w:rsidR="005F4C08">
              <w:rPr>
                <w:noProof/>
                <w:webHidden/>
              </w:rPr>
              <w:tab/>
            </w:r>
            <w:r>
              <w:rPr>
                <w:noProof/>
                <w:webHidden/>
              </w:rPr>
              <w:fldChar w:fldCharType="begin"/>
            </w:r>
            <w:r w:rsidR="005F4C08">
              <w:rPr>
                <w:noProof/>
                <w:webHidden/>
              </w:rPr>
              <w:instrText xml:space="preserve"> PAGEREF _Toc223778705 \h </w:instrText>
            </w:r>
            <w:r>
              <w:rPr>
                <w:noProof/>
                <w:webHidden/>
              </w:rPr>
            </w:r>
            <w:r>
              <w:rPr>
                <w:noProof/>
                <w:webHidden/>
              </w:rPr>
              <w:fldChar w:fldCharType="separate"/>
            </w:r>
            <w:r w:rsidR="005F4C08">
              <w:rPr>
                <w:noProof/>
                <w:webHidden/>
              </w:rPr>
              <w:t>10</w:t>
            </w:r>
            <w:r>
              <w:rPr>
                <w:noProof/>
                <w:webHidden/>
              </w:rPr>
              <w:fldChar w:fldCharType="end"/>
            </w:r>
          </w:hyperlink>
        </w:p>
        <w:p w:rsidR="005F4C08" w:rsidRDefault="00E043D5">
          <w:pPr>
            <w:pStyle w:val="3d"/>
            <w:tabs>
              <w:tab w:val="right" w:leader="dot" w:pos="9855"/>
            </w:tabs>
            <w:rPr>
              <w:rFonts w:eastAsiaTheme="minorEastAsia"/>
              <w:noProof/>
              <w:kern w:val="2"/>
              <w:sz w:val="24"/>
              <w:szCs w:val="24"/>
              <w:lang w:eastAsia="ru-RU"/>
            </w:rPr>
          </w:pPr>
          <w:hyperlink w:anchor="_Toc223778706" w:history="1">
            <w:r w:rsidR="005F4C08" w:rsidRPr="00A62576">
              <w:rPr>
                <w:rStyle w:val="a6"/>
                <w:rFonts w:ascii="Times New Roman" w:hAnsi="Times New Roman"/>
                <w:noProof/>
                <w:lang w:eastAsia="ru-RU"/>
              </w:rPr>
              <w:t>РАЗДЕЛ 5. ОБЕСПЕЧЕНИЕ ЗАЯВКИ НА УЧАСТИЕ В ЗАКУПКЕ, ИСПОЛНЕНИЯ ДОГОВОРА, ГАРАНТИЙНЫХ ОБЯЗАТЕЛЬСТВ</w:t>
            </w:r>
            <w:r w:rsidR="005F4C08">
              <w:rPr>
                <w:noProof/>
                <w:webHidden/>
              </w:rPr>
              <w:tab/>
            </w:r>
            <w:r>
              <w:rPr>
                <w:noProof/>
                <w:webHidden/>
              </w:rPr>
              <w:fldChar w:fldCharType="begin"/>
            </w:r>
            <w:r w:rsidR="005F4C08">
              <w:rPr>
                <w:noProof/>
                <w:webHidden/>
              </w:rPr>
              <w:instrText xml:space="preserve"> PAGEREF _Toc223778706 \h </w:instrText>
            </w:r>
            <w:r>
              <w:rPr>
                <w:noProof/>
                <w:webHidden/>
              </w:rPr>
            </w:r>
            <w:r>
              <w:rPr>
                <w:noProof/>
                <w:webHidden/>
              </w:rPr>
              <w:fldChar w:fldCharType="separate"/>
            </w:r>
            <w:r w:rsidR="005F4C08">
              <w:rPr>
                <w:noProof/>
                <w:webHidden/>
              </w:rPr>
              <w:t>11</w:t>
            </w:r>
            <w:r>
              <w:rPr>
                <w:noProof/>
                <w:webHidden/>
              </w:rPr>
              <w:fldChar w:fldCharType="end"/>
            </w:r>
          </w:hyperlink>
        </w:p>
        <w:p w:rsidR="005F4C08" w:rsidRDefault="00E043D5">
          <w:pPr>
            <w:pStyle w:val="3d"/>
            <w:tabs>
              <w:tab w:val="right" w:leader="dot" w:pos="9855"/>
            </w:tabs>
            <w:rPr>
              <w:rFonts w:eastAsiaTheme="minorEastAsia"/>
              <w:noProof/>
              <w:kern w:val="2"/>
              <w:sz w:val="24"/>
              <w:szCs w:val="24"/>
              <w:lang w:eastAsia="ru-RU"/>
            </w:rPr>
          </w:pPr>
          <w:hyperlink w:anchor="_Toc223778707" w:history="1">
            <w:r w:rsidR="005F4C08" w:rsidRPr="00A62576">
              <w:rPr>
                <w:rStyle w:val="a6"/>
                <w:rFonts w:ascii="Times New Roman" w:hAnsi="Times New Roman"/>
                <w:noProof/>
                <w:lang w:eastAsia="ru-RU"/>
              </w:rPr>
              <w:t>РАЗДЕЛ 6. ПРЕДОСТАВЛЕНИЕ НАЦИОНАЛЬНОГО РЕЖИМА ПРИ ОСУЩЕСТВЛЕНИИ ЗАКУПОК</w:t>
            </w:r>
            <w:r w:rsidR="005F4C08">
              <w:rPr>
                <w:noProof/>
                <w:webHidden/>
              </w:rPr>
              <w:tab/>
            </w:r>
            <w:r>
              <w:rPr>
                <w:noProof/>
                <w:webHidden/>
              </w:rPr>
              <w:fldChar w:fldCharType="begin"/>
            </w:r>
            <w:r w:rsidR="005F4C08">
              <w:rPr>
                <w:noProof/>
                <w:webHidden/>
              </w:rPr>
              <w:instrText xml:space="preserve"> PAGEREF _Toc223778707 \h </w:instrText>
            </w:r>
            <w:r>
              <w:rPr>
                <w:noProof/>
                <w:webHidden/>
              </w:rPr>
            </w:r>
            <w:r>
              <w:rPr>
                <w:noProof/>
                <w:webHidden/>
              </w:rPr>
              <w:fldChar w:fldCharType="separate"/>
            </w:r>
            <w:r w:rsidR="005F4C08">
              <w:rPr>
                <w:noProof/>
                <w:webHidden/>
              </w:rPr>
              <w:t>12</w:t>
            </w:r>
            <w:r>
              <w:rPr>
                <w:noProof/>
                <w:webHidden/>
              </w:rPr>
              <w:fldChar w:fldCharType="end"/>
            </w:r>
          </w:hyperlink>
        </w:p>
        <w:p w:rsidR="005F4C08" w:rsidRDefault="00E043D5">
          <w:pPr>
            <w:pStyle w:val="3d"/>
            <w:tabs>
              <w:tab w:val="right" w:leader="dot" w:pos="9855"/>
            </w:tabs>
            <w:rPr>
              <w:rFonts w:eastAsiaTheme="minorEastAsia"/>
              <w:noProof/>
              <w:kern w:val="2"/>
              <w:sz w:val="24"/>
              <w:szCs w:val="24"/>
              <w:lang w:eastAsia="ru-RU"/>
            </w:rPr>
          </w:pPr>
          <w:hyperlink w:anchor="_Toc223778708" w:history="1">
            <w:r w:rsidR="005F4C08" w:rsidRPr="00A62576">
              <w:rPr>
                <w:rStyle w:val="a6"/>
                <w:rFonts w:ascii="Times New Roman" w:hAnsi="Times New Roman"/>
                <w:noProof/>
                <w:lang w:eastAsia="ru-RU"/>
              </w:rPr>
              <w:t>РАЗДЕЛ 7. ИНФОРМАЦИЯ И СВЕДЕНИЯ О ЗАКУПКЕ В ЭЛЕКТРОННОЙ ФОРМЕ</w:t>
            </w:r>
            <w:r w:rsidR="005F4C08">
              <w:rPr>
                <w:noProof/>
                <w:webHidden/>
              </w:rPr>
              <w:tab/>
            </w:r>
            <w:r>
              <w:rPr>
                <w:noProof/>
                <w:webHidden/>
              </w:rPr>
              <w:fldChar w:fldCharType="begin"/>
            </w:r>
            <w:r w:rsidR="005F4C08">
              <w:rPr>
                <w:noProof/>
                <w:webHidden/>
              </w:rPr>
              <w:instrText xml:space="preserve"> PAGEREF _Toc223778708 \h </w:instrText>
            </w:r>
            <w:r>
              <w:rPr>
                <w:noProof/>
                <w:webHidden/>
              </w:rPr>
            </w:r>
            <w:r>
              <w:rPr>
                <w:noProof/>
                <w:webHidden/>
              </w:rPr>
              <w:fldChar w:fldCharType="separate"/>
            </w:r>
            <w:r w:rsidR="005F4C08">
              <w:rPr>
                <w:noProof/>
                <w:webHidden/>
              </w:rPr>
              <w:t>13</w:t>
            </w:r>
            <w:r>
              <w:rPr>
                <w:noProof/>
                <w:webHidden/>
              </w:rPr>
              <w:fldChar w:fldCharType="end"/>
            </w:r>
          </w:hyperlink>
        </w:p>
        <w:p w:rsidR="005F4C08" w:rsidRDefault="00E043D5">
          <w:pPr>
            <w:pStyle w:val="3d"/>
            <w:tabs>
              <w:tab w:val="right" w:leader="dot" w:pos="9855"/>
            </w:tabs>
            <w:rPr>
              <w:rFonts w:eastAsiaTheme="minorEastAsia"/>
              <w:noProof/>
              <w:kern w:val="2"/>
              <w:sz w:val="24"/>
              <w:szCs w:val="24"/>
              <w:lang w:eastAsia="ru-RU"/>
            </w:rPr>
          </w:pPr>
          <w:hyperlink w:anchor="_Toc223778709" w:history="1">
            <w:r w:rsidR="005F4C08" w:rsidRPr="00A62576">
              <w:rPr>
                <w:rStyle w:val="a6"/>
                <w:rFonts w:ascii="Times New Roman" w:hAnsi="Times New Roman"/>
                <w:noProof/>
                <w:lang w:eastAsia="ru-RU"/>
              </w:rPr>
              <w:t>РАЗДЕЛ 8. ИНСТРУКЦИЯ ПО ЗАПОЛНЕНИЮ ЗАЯВКИ НА УЧАСТИЕ В ЗАКУПКЕ В ЭЛЕКТРОННОЙ ФОРМЕ</w:t>
            </w:r>
            <w:r w:rsidR="005F4C08">
              <w:rPr>
                <w:noProof/>
                <w:webHidden/>
              </w:rPr>
              <w:tab/>
            </w:r>
            <w:r>
              <w:rPr>
                <w:noProof/>
                <w:webHidden/>
              </w:rPr>
              <w:fldChar w:fldCharType="begin"/>
            </w:r>
            <w:r w:rsidR="005F4C08">
              <w:rPr>
                <w:noProof/>
                <w:webHidden/>
              </w:rPr>
              <w:instrText xml:space="preserve"> PAGEREF _Toc223778709 \h </w:instrText>
            </w:r>
            <w:r>
              <w:rPr>
                <w:noProof/>
                <w:webHidden/>
              </w:rPr>
            </w:r>
            <w:r>
              <w:rPr>
                <w:noProof/>
                <w:webHidden/>
              </w:rPr>
              <w:fldChar w:fldCharType="separate"/>
            </w:r>
            <w:r w:rsidR="005F4C08">
              <w:rPr>
                <w:noProof/>
                <w:webHidden/>
              </w:rPr>
              <w:t>20</w:t>
            </w:r>
            <w:r>
              <w:rPr>
                <w:noProof/>
                <w:webHidden/>
              </w:rPr>
              <w:fldChar w:fldCharType="end"/>
            </w:r>
          </w:hyperlink>
        </w:p>
        <w:p w:rsidR="00B34622" w:rsidRPr="00311D2D" w:rsidRDefault="00E043D5" w:rsidP="00311D2D">
          <w:pPr>
            <w:widowControl w:val="0"/>
            <w:spacing w:after="0" w:line="240" w:lineRule="auto"/>
            <w:rPr>
              <w:rFonts w:ascii="Times New Roman" w:hAnsi="Times New Roman" w:cs="Times New Roman"/>
            </w:rPr>
          </w:pPr>
          <w:r w:rsidRPr="00311D2D">
            <w:rPr>
              <w:rFonts w:ascii="Times New Roman" w:hAnsi="Times New Roman" w:cs="Times New Roman"/>
              <w:b/>
              <w:bCs/>
            </w:rPr>
            <w:fldChar w:fldCharType="end"/>
          </w:r>
        </w:p>
      </w:sdtContent>
    </w:sdt>
    <w:p w:rsidR="00B34622" w:rsidRPr="00311D2D" w:rsidRDefault="00B34622" w:rsidP="00311D2D">
      <w:pPr>
        <w:widowControl w:val="0"/>
        <w:spacing w:after="0" w:line="240" w:lineRule="auto"/>
        <w:rPr>
          <w:rFonts w:ascii="Times New Roman" w:eastAsia="Times New Roman" w:hAnsi="Times New Roman" w:cs="Times New Roman"/>
          <w:b/>
          <w:iCs/>
          <w:lang w:eastAsia="ru-RU"/>
        </w:rPr>
      </w:pPr>
    </w:p>
    <w:p w:rsidR="00B34622" w:rsidRPr="00311D2D" w:rsidRDefault="00B34622" w:rsidP="00311D2D">
      <w:pPr>
        <w:widowControl w:val="0"/>
        <w:spacing w:after="0" w:line="240" w:lineRule="auto"/>
        <w:rPr>
          <w:rFonts w:ascii="Times New Roman" w:eastAsia="Times New Roman" w:hAnsi="Times New Roman" w:cs="Times New Roman"/>
          <w:b/>
          <w:iCs/>
          <w:lang w:eastAsia="ru-RU"/>
        </w:rPr>
      </w:pPr>
      <w:r w:rsidRPr="00311D2D">
        <w:rPr>
          <w:rFonts w:ascii="Times New Roman" w:eastAsia="Times New Roman" w:hAnsi="Times New Roman" w:cs="Times New Roman"/>
          <w:b/>
          <w:iCs/>
          <w:lang w:eastAsia="ru-RU"/>
        </w:rPr>
        <w:br w:type="page"/>
      </w:r>
    </w:p>
    <w:p w:rsidR="00B935D1" w:rsidRPr="00311D2D" w:rsidRDefault="00F951DC" w:rsidP="00311D2D">
      <w:pPr>
        <w:pStyle w:val="30"/>
        <w:keepNext w:val="0"/>
        <w:widowControl w:val="0"/>
        <w:spacing w:before="0" w:after="0"/>
        <w:jc w:val="center"/>
        <w:rPr>
          <w:rFonts w:ascii="Times New Roman" w:hAnsi="Times New Roman"/>
          <w:sz w:val="22"/>
          <w:szCs w:val="22"/>
          <w:lang w:eastAsia="ru-RU"/>
        </w:rPr>
      </w:pPr>
      <w:bookmarkStart w:id="1" w:name="_Toc223778702"/>
      <w:r w:rsidRPr="00311D2D">
        <w:rPr>
          <w:rFonts w:ascii="Times New Roman" w:hAnsi="Times New Roman"/>
          <w:sz w:val="22"/>
          <w:szCs w:val="22"/>
          <w:lang w:eastAsia="ru-RU"/>
        </w:rPr>
        <w:lastRenderedPageBreak/>
        <w:t>РАЗДЕЛ 1.</w:t>
      </w:r>
      <w:r w:rsidR="00252418" w:rsidRPr="00311D2D">
        <w:rPr>
          <w:rFonts w:ascii="Times New Roman" w:hAnsi="Times New Roman"/>
          <w:sz w:val="22"/>
          <w:szCs w:val="22"/>
          <w:lang w:eastAsia="ru-RU"/>
        </w:rPr>
        <w:t>ОСНОВНЫЕ ТЕРМИНЫ И ИХ СОКРАЩЕНИЯ, ПРИМЕНЯЕМЫЕВ</w:t>
      </w:r>
      <w:r w:rsidR="00B34622" w:rsidRPr="00311D2D">
        <w:rPr>
          <w:rFonts w:ascii="Times New Roman" w:hAnsi="Times New Roman"/>
          <w:sz w:val="22"/>
          <w:szCs w:val="22"/>
          <w:lang w:eastAsia="ru-RU"/>
        </w:rPr>
        <w:t> </w:t>
      </w:r>
      <w:r w:rsidR="00252418" w:rsidRPr="00311D2D">
        <w:rPr>
          <w:rFonts w:ascii="Times New Roman" w:hAnsi="Times New Roman"/>
          <w:sz w:val="22"/>
          <w:szCs w:val="22"/>
          <w:lang w:eastAsia="ru-RU"/>
        </w:rPr>
        <w:t xml:space="preserve">ДОКУМЕНТАЦИИ (ИЗВЕЩЕНИИ) О </w:t>
      </w:r>
      <w:r w:rsidR="00127153">
        <w:rPr>
          <w:rFonts w:ascii="Times New Roman" w:hAnsi="Times New Roman"/>
          <w:sz w:val="22"/>
          <w:szCs w:val="22"/>
          <w:lang w:eastAsia="ru-RU"/>
        </w:rPr>
        <w:t>ЗАКУПКЕ</w:t>
      </w:r>
      <w:r w:rsidR="00252418" w:rsidRPr="00311D2D">
        <w:rPr>
          <w:rFonts w:ascii="Times New Roman" w:hAnsi="Times New Roman"/>
          <w:sz w:val="22"/>
          <w:szCs w:val="22"/>
          <w:lang w:eastAsia="ru-RU"/>
        </w:rPr>
        <w:t xml:space="preserve"> В ЭЛЕКТРОННОЙ ФОРМЕ</w:t>
      </w:r>
      <w:bookmarkEnd w:id="1"/>
    </w:p>
    <w:p w:rsidR="00B935D1" w:rsidRPr="00311D2D" w:rsidRDefault="00B935D1" w:rsidP="00311D2D">
      <w:pPr>
        <w:widowControl w:val="0"/>
        <w:spacing w:after="0" w:line="240" w:lineRule="auto"/>
        <w:contextualSpacing/>
        <w:jc w:val="both"/>
        <w:rPr>
          <w:rFonts w:ascii="Times New Roman" w:eastAsia="Times New Roman" w:hAnsi="Times New Roman" w:cs="Times New Roman"/>
          <w:b/>
          <w:iCs/>
          <w:lang w:eastAsia="ru-RU"/>
        </w:rPr>
      </w:pPr>
    </w:p>
    <w:p w:rsidR="00A178D6" w:rsidRPr="00A178D6" w:rsidRDefault="00A178D6" w:rsidP="00A178D6">
      <w:pPr>
        <w:widowControl w:val="0"/>
        <w:autoSpaceDE w:val="0"/>
        <w:autoSpaceDN w:val="0"/>
        <w:spacing w:after="0" w:line="240" w:lineRule="auto"/>
        <w:ind w:firstLine="560"/>
        <w:jc w:val="both"/>
        <w:rPr>
          <w:rFonts w:ascii="Times New Roman" w:eastAsia="Times New Roman" w:hAnsi="Times New Roman" w:cs="Times New Roman"/>
        </w:rPr>
      </w:pPr>
      <w:r w:rsidRPr="00A178D6">
        <w:rPr>
          <w:rFonts w:ascii="Times New Roman" w:eastAsia="Times New Roman" w:hAnsi="Times New Roman" w:cs="Times New Roman"/>
        </w:rPr>
        <w:t>Аукцион в электронной форме(далее – аукцион в электронной форме, 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w:t>
      </w:r>
      <w:r w:rsidR="009A6AD2">
        <w:rPr>
          <w:rFonts w:ascii="Times New Roman" w:eastAsia="Times New Roman" w:hAnsi="Times New Roman" w:cs="Times New Roman"/>
        </w:rPr>
        <w:t>б</w:t>
      </w:r>
      <w:r w:rsidRPr="00A178D6">
        <w:rPr>
          <w:rFonts w:ascii="Times New Roman" w:eastAsia="Times New Roman" w:hAnsi="Times New Roman" w:cs="Times New Roman"/>
        </w:rPr>
        <w:t xml:space="preserve"> аукционе в электронной форме,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w:t>
      </w:r>
      <w:r w:rsidR="009A6AD2">
        <w:rPr>
          <w:rFonts w:ascii="Times New Roman" w:eastAsia="Times New Roman" w:hAnsi="Times New Roman" w:cs="Times New Roman"/>
        </w:rPr>
        <w:t>б</w:t>
      </w:r>
      <w:r w:rsidRPr="00A178D6">
        <w:rPr>
          <w:rFonts w:ascii="Times New Roman" w:eastAsia="Times New Roman" w:hAnsi="Times New Roman" w:cs="Times New Roman"/>
        </w:rPr>
        <w:t xml:space="preserve"> аукционе в электронной форме величину (далее - </w:t>
      </w:r>
      <w:r w:rsidR="00CC20BF">
        <w:rPr>
          <w:rFonts w:ascii="Times New Roman" w:eastAsia="Times New Roman" w:hAnsi="Times New Roman" w:cs="Times New Roman"/>
        </w:rPr>
        <w:t>«</w:t>
      </w:r>
      <w:r w:rsidRPr="00A178D6">
        <w:rPr>
          <w:rFonts w:ascii="Times New Roman" w:eastAsia="Times New Roman" w:hAnsi="Times New Roman" w:cs="Times New Roman"/>
        </w:rPr>
        <w:t>шаг аукциона</w:t>
      </w:r>
      <w:r w:rsidR="00CC20BF">
        <w:rPr>
          <w:rFonts w:ascii="Times New Roman" w:eastAsia="Times New Roman" w:hAnsi="Times New Roman" w:cs="Times New Roman"/>
        </w:rPr>
        <w:t>»</w:t>
      </w:r>
      <w:r w:rsidRPr="00A178D6">
        <w:rPr>
          <w:rFonts w:ascii="Times New Roman" w:eastAsia="Times New Roman" w:hAnsi="Times New Roman" w:cs="Times New Roman"/>
        </w:rPr>
        <w:t>).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w:t>
      </w:r>
      <w:r w:rsidR="009A6AD2">
        <w:rPr>
          <w:rFonts w:ascii="Times New Roman" w:eastAsia="Times New Roman" w:hAnsi="Times New Roman" w:cs="Times New Roman"/>
        </w:rPr>
        <w:t>б</w:t>
      </w:r>
      <w:r w:rsidRPr="00A178D6">
        <w:rPr>
          <w:rFonts w:ascii="Times New Roman" w:eastAsia="Times New Roman" w:hAnsi="Times New Roman" w:cs="Times New Roman"/>
        </w:rPr>
        <w:t xml:space="preserve"> аукционе в электронной форме, и которое предложило наиболее высокую цену за право заключить договор.</w:t>
      </w:r>
    </w:p>
    <w:p w:rsidR="002078BC" w:rsidRPr="002078BC" w:rsidRDefault="002078BC" w:rsidP="002078BC">
      <w:pPr>
        <w:widowControl w:val="0"/>
        <w:spacing w:after="0" w:line="240" w:lineRule="auto"/>
        <w:ind w:firstLine="567"/>
        <w:jc w:val="both"/>
        <w:rPr>
          <w:rFonts w:ascii="Times New Roman" w:eastAsia="Times New Roman" w:hAnsi="Times New Roman" w:cs="Times New Roman"/>
          <w:lang w:eastAsia="ru-RU"/>
        </w:rPr>
      </w:pPr>
      <w:r w:rsidRPr="002078BC">
        <w:rPr>
          <w:rFonts w:ascii="Times New Roman" w:eastAsia="Times New Roman" w:hAnsi="Times New Roman" w:cs="Times New Roman"/>
          <w:lang w:eastAsia="ru-RU"/>
        </w:rPr>
        <w:t xml:space="preserve">Закупка в электронной форме проводится на электронной площадке по правилам и в порядке, установленным оператором электронной площадки, с учетом требований Положения о закупках товаров, работ, услуг. В случае,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w:t>
      </w:r>
    </w:p>
    <w:p w:rsidR="002078BC" w:rsidRPr="002078BC" w:rsidRDefault="002078BC" w:rsidP="002078BC">
      <w:pPr>
        <w:widowControl w:val="0"/>
        <w:spacing w:after="0" w:line="240" w:lineRule="auto"/>
        <w:ind w:firstLine="567"/>
        <w:jc w:val="both"/>
        <w:rPr>
          <w:rFonts w:ascii="Times New Roman" w:eastAsia="Times New Roman" w:hAnsi="Times New Roman" w:cs="Times New Roman"/>
          <w:lang w:eastAsia="ru-RU"/>
        </w:rPr>
      </w:pPr>
      <w:r w:rsidRPr="002078BC">
        <w:rPr>
          <w:rFonts w:ascii="Times New Roman" w:eastAsia="Times New Roman" w:hAnsi="Times New Roman" w:cs="Times New Roman"/>
          <w:lang w:eastAsia="ru-RU"/>
        </w:rPr>
        <w:t>Документация (извещение) о конкурентной закупке утверждается лицом уполномоченным на осуществление соответствующих обязанностей. Лицо, утвердившее Документацию (извещение), несет ответственность за сведения, содержащиеся в ней, за их соответствие Положению, Федеральному закону от 18 июля 2011 года № 223-ФЗ «О закупках товаров, работ, услуг отдельными видами юридических лиц» (далее</w:t>
      </w:r>
      <w:r w:rsidRPr="002078BC">
        <w:rPr>
          <w:rFonts w:ascii="Times New Roman" w:eastAsia="Times New Roman" w:hAnsi="Times New Roman" w:cs="Times New Roman"/>
          <w:lang w:val="en-US" w:eastAsia="ru-RU"/>
        </w:rPr>
        <w:t> </w:t>
      </w:r>
      <w:r w:rsidRPr="002078BC">
        <w:rPr>
          <w:rFonts w:ascii="Times New Roman" w:eastAsia="Times New Roman" w:hAnsi="Times New Roman" w:cs="Times New Roman"/>
          <w:lang w:eastAsia="ru-RU"/>
        </w:rPr>
        <w:t>– Закон № 223-ФЗ).</w:t>
      </w:r>
    </w:p>
    <w:p w:rsidR="002078BC" w:rsidRPr="002078BC" w:rsidRDefault="002078BC" w:rsidP="002078BC">
      <w:pPr>
        <w:widowControl w:val="0"/>
        <w:spacing w:after="0" w:line="240" w:lineRule="auto"/>
        <w:ind w:firstLine="567"/>
        <w:jc w:val="both"/>
        <w:rPr>
          <w:rFonts w:ascii="Times New Roman" w:eastAsia="Times New Roman" w:hAnsi="Times New Roman" w:cs="Times New Roman"/>
          <w:lang w:eastAsia="ru-RU"/>
        </w:rPr>
      </w:pPr>
      <w:r w:rsidRPr="002078BC">
        <w:rPr>
          <w:rFonts w:ascii="Times New Roman" w:eastAsia="Times New Roman" w:hAnsi="Times New Roman" w:cs="Times New Roman"/>
          <w:lang w:eastAsia="ru-RU"/>
        </w:rPr>
        <w:t>Документация (извещение) о проведении закупки должно содержать указание на применение иных правил проведения закупки в электронной форме процедурного (технического) характера, предусмотренных регламентом электронной площадки, а также обоснование их применения. При этом в любом случае не допускается осуществление закупки по правилам, противоречащим требованиям Закона № 223-ФЗ.</w:t>
      </w:r>
    </w:p>
    <w:p w:rsidR="002078BC" w:rsidRPr="002078BC" w:rsidRDefault="002078BC" w:rsidP="002078BC">
      <w:pPr>
        <w:widowControl w:val="0"/>
        <w:spacing w:after="0" w:line="240" w:lineRule="auto"/>
        <w:ind w:firstLine="567"/>
        <w:jc w:val="both"/>
        <w:rPr>
          <w:rFonts w:ascii="Times New Roman" w:eastAsia="Times New Roman" w:hAnsi="Times New Roman" w:cs="Times New Roman"/>
          <w:lang w:eastAsia="ru-RU"/>
        </w:rPr>
      </w:pPr>
      <w:r w:rsidRPr="002078BC">
        <w:rPr>
          <w:rFonts w:ascii="Times New Roman" w:eastAsia="Times New Roman" w:hAnsi="Times New Roman" w:cs="Times New Roman"/>
          <w:lang w:eastAsia="ru-RU"/>
        </w:rPr>
        <w:t>Участник закупки несет все расходы и риски, связанные с участием в закупочных процедурах Заказчика. Заказчик не отвечает и не имеет обязательств по этим расходам независимо от характера проведения и результатов закупочных процедур, за исключением случаев, прямо предусмотренных действующим законодательством.</w:t>
      </w:r>
    </w:p>
    <w:p w:rsidR="002078BC" w:rsidRPr="002078BC" w:rsidRDefault="002078BC" w:rsidP="002078BC">
      <w:pPr>
        <w:widowControl w:val="0"/>
        <w:spacing w:after="0" w:line="240" w:lineRule="auto"/>
        <w:ind w:firstLine="567"/>
        <w:jc w:val="both"/>
        <w:rPr>
          <w:rFonts w:ascii="Times New Roman" w:eastAsia="Times New Roman" w:hAnsi="Times New Roman" w:cs="Times New Roman"/>
          <w:lang w:eastAsia="ru-RU"/>
        </w:rPr>
      </w:pPr>
      <w:r w:rsidRPr="002078BC">
        <w:rPr>
          <w:rFonts w:ascii="Times New Roman" w:eastAsia="Times New Roman" w:hAnsi="Times New Roman" w:cs="Times New Roman"/>
          <w:lang w:eastAsia="ru-RU"/>
        </w:rPr>
        <w:t>Определение поставщика (подрядчика, исполнителя) - совокупность действий, которые осуществляются заказчиками в порядке, установленном Законом № 223-ФЗ, начиная с размещения извещения об осуществлении закупки товара, работы, услуги и завершаются заключением договора.</w:t>
      </w:r>
    </w:p>
    <w:p w:rsidR="002078BC" w:rsidRPr="002078BC" w:rsidRDefault="002078BC" w:rsidP="002078BC">
      <w:pPr>
        <w:widowControl w:val="0"/>
        <w:spacing w:after="0" w:line="240" w:lineRule="auto"/>
        <w:ind w:firstLine="567"/>
        <w:jc w:val="both"/>
        <w:rPr>
          <w:rFonts w:ascii="Times New Roman" w:eastAsia="Times New Roman" w:hAnsi="Times New Roman" w:cs="Times New Roman"/>
          <w:lang w:eastAsia="ru-RU"/>
        </w:rPr>
      </w:pPr>
      <w:r w:rsidRPr="002078BC">
        <w:rPr>
          <w:rFonts w:ascii="Times New Roman" w:eastAsia="Times New Roman" w:hAnsi="Times New Roman" w:cs="Times New Roman"/>
          <w:lang w:eastAsia="ru-RU"/>
        </w:rPr>
        <w:t>Документация о закупке (далее – документация) – комплект документов (в том числе проект договора), содержащий полную информацию о предмете, условиях участия и правилах проведения закупки, правилах подготовки, оформления и подачи заявки на участие в закупке участником закупки, правилах выбора поставщика (подрядчика, исполнителя), а также об условиях заключаемого по результатам закупки договора.</w:t>
      </w:r>
    </w:p>
    <w:p w:rsidR="002078BC" w:rsidRPr="002078BC" w:rsidRDefault="002078BC" w:rsidP="002078BC">
      <w:pPr>
        <w:widowControl w:val="0"/>
        <w:spacing w:after="0" w:line="240" w:lineRule="auto"/>
        <w:ind w:firstLine="567"/>
        <w:jc w:val="both"/>
        <w:rPr>
          <w:rFonts w:ascii="Times New Roman" w:eastAsia="Times New Roman" w:hAnsi="Times New Roman" w:cs="Times New Roman"/>
          <w:lang w:eastAsia="ru-RU"/>
        </w:rPr>
      </w:pPr>
      <w:r w:rsidRPr="002078BC">
        <w:rPr>
          <w:rFonts w:ascii="Times New Roman" w:eastAsia="Times New Roman" w:hAnsi="Times New Roman" w:cs="Times New Roman"/>
          <w:lang w:eastAsia="ru-RU"/>
        </w:rPr>
        <w:t>Единая информационная система в сфере закупок (далее также - единая информационная система, ЕИС)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rsidR="002078BC" w:rsidRPr="002078BC" w:rsidRDefault="002078BC" w:rsidP="002078BC">
      <w:pPr>
        <w:widowControl w:val="0"/>
        <w:spacing w:after="0" w:line="240" w:lineRule="auto"/>
        <w:ind w:firstLine="567"/>
        <w:jc w:val="both"/>
        <w:rPr>
          <w:rFonts w:ascii="Times New Roman" w:eastAsia="Times New Roman" w:hAnsi="Times New Roman" w:cs="Times New Roman"/>
          <w:lang w:eastAsia="ru-RU"/>
        </w:rPr>
      </w:pPr>
      <w:r w:rsidRPr="002078BC">
        <w:rPr>
          <w:rFonts w:ascii="Times New Roman" w:eastAsia="Times New Roman" w:hAnsi="Times New Roman" w:cs="Times New Roman"/>
          <w:lang w:eastAsia="ru-RU"/>
        </w:rPr>
        <w:t xml:space="preserve">Оператор электронной площадки -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Федерального закона № 223-ФЗ. Функционирование электронной площадки осуществляется в соответствии с </w:t>
      </w:r>
      <w:r w:rsidRPr="002078BC">
        <w:rPr>
          <w:rFonts w:ascii="Times New Roman" w:eastAsia="Times New Roman" w:hAnsi="Times New Roman" w:cs="Times New Roman"/>
          <w:lang w:eastAsia="ru-RU"/>
        </w:rPr>
        <w:lastRenderedPageBreak/>
        <w:t>правилами, действующими на электронной площадке, и соглашением, заключенным между Заказчиком и оператором электронной площадки, с учетом требований, предусмотренных положениями Федерального закона № 223-ФЗ. Оператор электронной площадки обеспечивает выполнение функций по подготовке, получению, анализу, обработке, предоставлению информации и проведению закупок на поставку товаров, выполнение работ, оказание услуг для нужд Заказчиков путем организации закупок в электронной форме.</w:t>
      </w:r>
    </w:p>
    <w:p w:rsidR="002078BC" w:rsidRPr="002078BC" w:rsidRDefault="002078BC" w:rsidP="002078BC">
      <w:pPr>
        <w:widowControl w:val="0"/>
        <w:spacing w:after="0" w:line="240" w:lineRule="auto"/>
        <w:ind w:firstLine="567"/>
        <w:jc w:val="both"/>
        <w:rPr>
          <w:rFonts w:ascii="Times New Roman" w:eastAsia="Times New Roman" w:hAnsi="Times New Roman" w:cs="Times New Roman"/>
          <w:lang w:eastAsia="ru-RU"/>
        </w:rPr>
      </w:pPr>
      <w:r w:rsidRPr="002078BC">
        <w:rPr>
          <w:rFonts w:ascii="Times New Roman" w:eastAsia="Times New Roman" w:hAnsi="Times New Roman" w:cs="Times New Roman"/>
          <w:lang w:eastAsia="ru-RU"/>
        </w:rPr>
        <w:t>Для участия в закупке в электронной форме участник закупки подает заявку в срок и по форме, которые установлены извещением о проведении закупки, документаций о закупке.</w:t>
      </w:r>
    </w:p>
    <w:p w:rsidR="002078BC" w:rsidRPr="002078BC" w:rsidRDefault="002078BC" w:rsidP="002078BC">
      <w:pPr>
        <w:widowControl w:val="0"/>
        <w:spacing w:after="0" w:line="240" w:lineRule="auto"/>
        <w:ind w:firstLine="567"/>
        <w:jc w:val="both"/>
        <w:rPr>
          <w:rFonts w:ascii="Times New Roman" w:eastAsia="Times New Roman" w:hAnsi="Times New Roman" w:cs="Times New Roman"/>
          <w:lang w:eastAsia="ru-RU"/>
        </w:rPr>
      </w:pPr>
      <w:r w:rsidRPr="002078BC">
        <w:rPr>
          <w:rFonts w:ascii="Times New Roman" w:eastAsia="Times New Roman" w:hAnsi="Times New Roman" w:cs="Times New Roman"/>
          <w:lang w:eastAsia="ru-RU"/>
        </w:rPr>
        <w:t>Если закупка в электронной форме признана несостоявшейся по причине отсутствия поданных или допущенных заявок, Заказчик вправе объявить о проведении повторной закупки в электронной форме или иного конкурентного способа закупки либо отказаться от проведения повторной закупки, если необходимость в осуществлении закупки отпала.</w:t>
      </w:r>
    </w:p>
    <w:p w:rsidR="002078BC" w:rsidRPr="002078BC" w:rsidRDefault="002078BC" w:rsidP="002078BC">
      <w:pPr>
        <w:widowControl w:val="0"/>
        <w:spacing w:after="0" w:line="240" w:lineRule="auto"/>
        <w:ind w:firstLine="567"/>
        <w:jc w:val="both"/>
        <w:rPr>
          <w:rFonts w:ascii="Times New Roman" w:eastAsia="Times New Roman" w:hAnsi="Times New Roman" w:cs="Times New Roman"/>
          <w:lang w:eastAsia="ru-RU"/>
        </w:rPr>
      </w:pPr>
      <w:r w:rsidRPr="002078BC">
        <w:rPr>
          <w:rFonts w:ascii="Times New Roman" w:eastAsia="Times New Roman" w:hAnsi="Times New Roman" w:cs="Times New Roman"/>
          <w:lang w:eastAsia="ru-RU"/>
        </w:rPr>
        <w:t>В случае объявления о проведении повторной закупки в электронной форме Заказчик вправе изменить условия такой закупки. При этом объект закупки в электронной форме, количество товара, объем работы или услуги, требования, предъявляемые к участникам закупки в электронной форме, объекту закупки в электронной форме, условия договора, содержащиеся в документации о закупки и проекте договора, должны соответствовать требованиям и условиям, которые содержались в документации о закупке в электронной форме, признанной несостоявшейся, за исключением срока исполнения договора, который должен быть продлен на срок не менее чем срок, необходимый для проведения повторной закупки в электронной форме, и цены договора, которая может быть изменена в пределах десяти процентов.</w:t>
      </w:r>
    </w:p>
    <w:p w:rsidR="002078BC" w:rsidRPr="002078BC" w:rsidRDefault="002078BC" w:rsidP="002078BC">
      <w:pPr>
        <w:widowControl w:val="0"/>
        <w:spacing w:after="0" w:line="240" w:lineRule="auto"/>
        <w:ind w:firstLine="567"/>
        <w:jc w:val="both"/>
        <w:rPr>
          <w:rFonts w:ascii="Times New Roman" w:eastAsia="Times New Roman" w:hAnsi="Times New Roman" w:cs="Times New Roman"/>
          <w:lang w:eastAsia="ru-RU"/>
        </w:rPr>
      </w:pPr>
      <w:r w:rsidRPr="002078BC">
        <w:rPr>
          <w:rFonts w:ascii="Times New Roman" w:eastAsia="Times New Roman" w:hAnsi="Times New Roman" w:cs="Times New Roman"/>
          <w:lang w:eastAsia="ru-RU"/>
        </w:rPr>
        <w:t>Участник закупки в электронной форме формирует заявку на участие в закупке в электронной форме в соответствии с регламентом электронной площадки, определенной для проведения настоящей закупки в электронной форме, требованиями Федерального закона № 223-ФЗ, Положения, а также требованиями настоящей документации о закупке в электронной форме.</w:t>
      </w:r>
    </w:p>
    <w:p w:rsidR="002078BC" w:rsidRPr="002078BC" w:rsidRDefault="002078BC" w:rsidP="002078BC">
      <w:pPr>
        <w:widowControl w:val="0"/>
        <w:spacing w:after="0" w:line="240" w:lineRule="auto"/>
        <w:ind w:firstLine="567"/>
        <w:jc w:val="both"/>
        <w:rPr>
          <w:rFonts w:ascii="Times New Roman" w:eastAsia="Times New Roman" w:hAnsi="Times New Roman" w:cs="Times New Roman"/>
          <w:lang w:eastAsia="ru-RU"/>
        </w:rPr>
      </w:pPr>
      <w:r w:rsidRPr="002078BC">
        <w:rPr>
          <w:rFonts w:ascii="Times New Roman" w:eastAsia="Times New Roman" w:hAnsi="Times New Roman" w:cs="Times New Roman"/>
          <w:lang w:eastAsia="ru-RU"/>
        </w:rPr>
        <w:t>При описании условий и предложений участником закупки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закупки в электронной форме, не должны допускать двусмысленных толкований.</w:t>
      </w:r>
    </w:p>
    <w:p w:rsidR="002078BC" w:rsidRPr="002078BC" w:rsidRDefault="002078BC" w:rsidP="002078BC">
      <w:pPr>
        <w:widowControl w:val="0"/>
        <w:spacing w:after="0" w:line="240" w:lineRule="auto"/>
        <w:ind w:firstLine="567"/>
        <w:jc w:val="both"/>
        <w:rPr>
          <w:rFonts w:ascii="Times New Roman" w:eastAsia="Times New Roman" w:hAnsi="Times New Roman" w:cs="Times New Roman"/>
          <w:lang w:eastAsia="ru-RU"/>
        </w:rPr>
      </w:pPr>
      <w:r w:rsidRPr="002078BC">
        <w:rPr>
          <w:rFonts w:ascii="Times New Roman" w:eastAsia="Times New Roman" w:hAnsi="Times New Roman" w:cs="Times New Roman"/>
          <w:lang w:eastAsia="ru-RU"/>
        </w:rPr>
        <w:t>Электронные документы, входящие в состав заявки должны иметь один из распространенных форматов документов: с расширением (*.doc), (*.docx), (*.xls), (*.xlsx), (*.txt), (*.pdf), (*.jpg),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rsidR="002078BC" w:rsidRPr="002078BC" w:rsidRDefault="002078BC" w:rsidP="002078BC">
      <w:pPr>
        <w:widowControl w:val="0"/>
        <w:spacing w:after="0" w:line="240" w:lineRule="auto"/>
        <w:ind w:firstLine="567"/>
        <w:jc w:val="both"/>
        <w:rPr>
          <w:rFonts w:ascii="Times New Roman" w:eastAsia="Times New Roman" w:hAnsi="Times New Roman" w:cs="Times New Roman"/>
          <w:lang w:eastAsia="ru-RU"/>
        </w:rPr>
      </w:pPr>
      <w:r w:rsidRPr="002078BC">
        <w:rPr>
          <w:rFonts w:ascii="Times New Roman" w:eastAsia="Times New Roman" w:hAnsi="Times New Roman" w:cs="Times New Roman"/>
          <w:lang w:eastAsia="ru-RU"/>
        </w:rPr>
        <w:t>Документы, подписанные электронной подписью (далее – ЭП) участника закупки в электронной форме, лица, имеющего право действовать от имени участника закупки в электронной форме, признаются документами, подписанными собственноручной подписью участника закупки в электронной форме, лица имеющего право действовать от имени участника, заверенные печатью организации.</w:t>
      </w:r>
    </w:p>
    <w:p w:rsidR="002078BC" w:rsidRPr="002078BC" w:rsidRDefault="002078BC" w:rsidP="002078BC">
      <w:pPr>
        <w:widowControl w:val="0"/>
        <w:spacing w:after="0" w:line="240" w:lineRule="auto"/>
        <w:ind w:firstLine="567"/>
        <w:jc w:val="both"/>
        <w:rPr>
          <w:rFonts w:ascii="Times New Roman" w:eastAsia="Times New Roman" w:hAnsi="Times New Roman" w:cs="Times New Roman"/>
          <w:lang w:eastAsia="ru-RU"/>
        </w:rPr>
      </w:pPr>
      <w:r w:rsidRPr="002078BC">
        <w:rPr>
          <w:rFonts w:ascii="Times New Roman" w:eastAsia="Times New Roman" w:hAnsi="Times New Roman" w:cs="Times New Roman"/>
          <w:lang w:eastAsia="ru-RU"/>
        </w:rPr>
        <w:t xml:space="preserve">Наличие ЭП участника закупки в электронной форме подтверждает, что документ отправлен от имени участника закупки в электронной форме и является точной цифровой копией документа-оригинала. </w:t>
      </w:r>
    </w:p>
    <w:p w:rsidR="002078BC" w:rsidRPr="002078BC" w:rsidRDefault="002078BC" w:rsidP="002078BC">
      <w:pPr>
        <w:widowControl w:val="0"/>
        <w:spacing w:after="0" w:line="240" w:lineRule="auto"/>
        <w:ind w:firstLine="567"/>
        <w:jc w:val="both"/>
        <w:rPr>
          <w:rFonts w:ascii="Times New Roman" w:eastAsia="Times New Roman" w:hAnsi="Times New Roman" w:cs="Times New Roman"/>
          <w:lang w:eastAsia="ru-RU"/>
        </w:rPr>
      </w:pPr>
      <w:r w:rsidRPr="002078BC">
        <w:rPr>
          <w:rFonts w:ascii="Times New Roman" w:eastAsia="Times New Roman" w:hAnsi="Times New Roman" w:cs="Times New Roman"/>
          <w:lang w:eastAsia="ru-RU"/>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2078BC" w:rsidRPr="002078BC" w:rsidRDefault="002078BC" w:rsidP="002078BC">
      <w:pPr>
        <w:widowControl w:val="0"/>
        <w:spacing w:after="0" w:line="240" w:lineRule="auto"/>
        <w:ind w:firstLine="567"/>
        <w:jc w:val="both"/>
        <w:rPr>
          <w:rFonts w:ascii="Times New Roman" w:eastAsia="Times New Roman" w:hAnsi="Times New Roman" w:cs="Times New Roman"/>
          <w:lang w:eastAsia="ru-RU"/>
        </w:rPr>
      </w:pPr>
      <w:r w:rsidRPr="002078BC">
        <w:rPr>
          <w:rFonts w:ascii="Times New Roman" w:eastAsia="Times New Roman" w:hAnsi="Times New Roman" w:cs="Times New Roman"/>
          <w:lang w:eastAsia="ru-RU"/>
        </w:rPr>
        <w:t xml:space="preserve">Все файлы не должны иметь защиты от их открытия, изменения, копирования их содержимого или их печати. </w:t>
      </w:r>
    </w:p>
    <w:p w:rsidR="002078BC" w:rsidRPr="002078BC" w:rsidRDefault="002078BC" w:rsidP="002078BC">
      <w:pPr>
        <w:widowControl w:val="0"/>
        <w:spacing w:after="0" w:line="240" w:lineRule="auto"/>
        <w:ind w:firstLine="567"/>
        <w:jc w:val="both"/>
        <w:rPr>
          <w:rFonts w:ascii="Times New Roman" w:eastAsia="Times New Roman" w:hAnsi="Times New Roman" w:cs="Times New Roman"/>
          <w:lang w:eastAsia="ru-RU"/>
        </w:rPr>
      </w:pPr>
      <w:r w:rsidRPr="002078BC">
        <w:rPr>
          <w:rFonts w:ascii="Times New Roman" w:eastAsia="Times New Roman" w:hAnsi="Times New Roman" w:cs="Times New Roman"/>
          <w:lang w:eastAsia="ru-RU"/>
        </w:rPr>
        <w:t>При направлении оператором электронной площадки Заказчику электронных документов, полученных от участника закупки в электронной форме, до подведения результатов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Законом № 223-ФЗ.</w:t>
      </w:r>
    </w:p>
    <w:p w:rsidR="002078BC" w:rsidRPr="002078BC" w:rsidRDefault="002078BC" w:rsidP="002078BC">
      <w:pPr>
        <w:widowControl w:val="0"/>
        <w:spacing w:after="0" w:line="240" w:lineRule="auto"/>
        <w:ind w:firstLine="567"/>
        <w:jc w:val="both"/>
        <w:rPr>
          <w:rFonts w:ascii="Times New Roman" w:eastAsia="Times New Roman" w:hAnsi="Times New Roman" w:cs="Times New Roman"/>
          <w:lang w:eastAsia="ru-RU"/>
        </w:rPr>
      </w:pPr>
      <w:r w:rsidRPr="002078BC">
        <w:rPr>
          <w:rFonts w:ascii="Times New Roman" w:eastAsia="Times New Roman" w:hAnsi="Times New Roman" w:cs="Times New Roman"/>
          <w:lang w:eastAsia="ru-RU"/>
        </w:rPr>
        <w:t>При осуществлении закупки в электронной форме проведение переговоров Заказчика с оператором электронной площадки и оператора электронной площадки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закупке в электронной форме и (или) условия для разглашения конфиденциальной информации.</w:t>
      </w:r>
    </w:p>
    <w:p w:rsidR="002078BC" w:rsidRPr="002078BC" w:rsidRDefault="002078BC" w:rsidP="002078BC">
      <w:pPr>
        <w:widowControl w:val="0"/>
        <w:spacing w:after="0" w:line="240" w:lineRule="auto"/>
        <w:ind w:firstLine="567"/>
        <w:jc w:val="both"/>
        <w:rPr>
          <w:rFonts w:ascii="Times New Roman" w:eastAsia="Times New Roman" w:hAnsi="Times New Roman" w:cs="Times New Roman"/>
          <w:lang w:eastAsia="ru-RU"/>
        </w:rPr>
      </w:pPr>
      <w:r w:rsidRPr="002078BC">
        <w:rPr>
          <w:rFonts w:ascii="Times New Roman" w:eastAsia="Times New Roman" w:hAnsi="Times New Roman" w:cs="Times New Roman"/>
          <w:lang w:eastAsia="ru-RU"/>
        </w:rPr>
        <w:t>Оператором электронной площадки обеспечивается конфиденциальность информации:</w:t>
      </w:r>
    </w:p>
    <w:p w:rsidR="002078BC" w:rsidRPr="002078BC" w:rsidRDefault="002078BC" w:rsidP="002078BC">
      <w:pPr>
        <w:widowControl w:val="0"/>
        <w:spacing w:after="0" w:line="240" w:lineRule="auto"/>
        <w:ind w:firstLine="567"/>
        <w:jc w:val="both"/>
        <w:rPr>
          <w:rFonts w:ascii="Times New Roman" w:eastAsia="Times New Roman" w:hAnsi="Times New Roman" w:cs="Times New Roman"/>
          <w:lang w:eastAsia="ru-RU"/>
        </w:rPr>
      </w:pPr>
      <w:r w:rsidRPr="002078BC">
        <w:rPr>
          <w:rFonts w:ascii="Times New Roman" w:eastAsia="Times New Roman" w:hAnsi="Times New Roman" w:cs="Times New Roman"/>
          <w:lang w:eastAsia="ru-RU"/>
        </w:rPr>
        <w:t>1)</w:t>
      </w:r>
      <w:r w:rsidRPr="002078BC">
        <w:rPr>
          <w:rFonts w:ascii="Times New Roman" w:eastAsia="Times New Roman" w:hAnsi="Times New Roman" w:cs="Times New Roman"/>
          <w:lang w:eastAsia="ru-RU"/>
        </w:rPr>
        <w:tab/>
        <w:t xml:space="preserve">о содержании заявок на участие в конкурентной закупке в электронной форме, </w:t>
      </w:r>
      <w:r w:rsidRPr="002078BC">
        <w:rPr>
          <w:rFonts w:ascii="Times New Roman" w:eastAsia="Times New Roman" w:hAnsi="Times New Roman" w:cs="Times New Roman"/>
          <w:lang w:eastAsia="ru-RU"/>
        </w:rPr>
        <w:lastRenderedPageBreak/>
        <w:t>окончательных предложений до окончания срока подачи заявок, окончательных предложений;</w:t>
      </w:r>
    </w:p>
    <w:p w:rsidR="002078BC" w:rsidRPr="002078BC" w:rsidRDefault="002078BC" w:rsidP="002078BC">
      <w:pPr>
        <w:widowControl w:val="0"/>
        <w:spacing w:after="0" w:line="240" w:lineRule="auto"/>
        <w:ind w:firstLine="567"/>
        <w:jc w:val="both"/>
        <w:rPr>
          <w:rFonts w:ascii="Times New Roman" w:eastAsia="Times New Roman" w:hAnsi="Times New Roman" w:cs="Times New Roman"/>
          <w:lang w:eastAsia="ru-RU"/>
        </w:rPr>
      </w:pPr>
      <w:r w:rsidRPr="002078BC">
        <w:rPr>
          <w:rFonts w:ascii="Times New Roman" w:eastAsia="Times New Roman" w:hAnsi="Times New Roman" w:cs="Times New Roman"/>
          <w:lang w:eastAsia="ru-RU"/>
        </w:rPr>
        <w:t>2)</w:t>
      </w:r>
      <w:r w:rsidRPr="002078BC">
        <w:rPr>
          <w:rFonts w:ascii="Times New Roman" w:eastAsia="Times New Roman" w:hAnsi="Times New Roman" w:cs="Times New Roman"/>
          <w:lang w:eastAsia="ru-RU"/>
        </w:rPr>
        <w:tab/>
        <w:t>об участниках конкурентной закупки в электронной форме, подавших заявки на участие в такой закупке, до предоставления комиссии по осуществлению конкурентных закупок в соответствии с Законом №223-ФЗ и соглашением, предусмотренным частью 2 статьи 3.3 Закона №223-ФЗ, доступа к данным заявкам.</w:t>
      </w:r>
    </w:p>
    <w:p w:rsidR="002078BC" w:rsidRPr="002078BC" w:rsidRDefault="002078BC" w:rsidP="002078BC">
      <w:pPr>
        <w:widowControl w:val="0"/>
        <w:spacing w:after="0" w:line="240" w:lineRule="auto"/>
        <w:ind w:firstLine="567"/>
        <w:jc w:val="both"/>
        <w:rPr>
          <w:rFonts w:ascii="Times New Roman" w:eastAsia="Times New Roman" w:hAnsi="Times New Roman" w:cs="Times New Roman"/>
          <w:lang w:eastAsia="ru-RU"/>
        </w:rPr>
      </w:pPr>
      <w:r w:rsidRPr="002078BC">
        <w:rPr>
          <w:rFonts w:ascii="Times New Roman" w:eastAsia="Times New Roman" w:hAnsi="Times New Roman" w:cs="Times New Roman"/>
          <w:lang w:eastAsia="ru-RU"/>
        </w:rPr>
        <w:t>Порядок исчисления сроков определен главой 11 Гражданского кодекса Российской Федерации.</w:t>
      </w:r>
    </w:p>
    <w:p w:rsidR="002078BC" w:rsidRPr="002078BC" w:rsidRDefault="002078BC" w:rsidP="002078BC">
      <w:pPr>
        <w:widowControl w:val="0"/>
        <w:spacing w:after="0" w:line="240" w:lineRule="auto"/>
        <w:ind w:firstLine="567"/>
        <w:jc w:val="both"/>
        <w:rPr>
          <w:rFonts w:ascii="Times New Roman" w:eastAsia="Times New Roman" w:hAnsi="Times New Roman" w:cs="Times New Roman"/>
          <w:lang w:eastAsia="ru-RU"/>
        </w:rPr>
      </w:pPr>
      <w:r w:rsidRPr="002078BC">
        <w:rPr>
          <w:rFonts w:ascii="Times New Roman" w:eastAsia="Times New Roman" w:hAnsi="Times New Roman" w:cs="Times New Roman"/>
          <w:lang w:eastAsia="ru-RU"/>
        </w:rPr>
        <w:t>Все Приложения к документации (извещению) являются ее неотъемлемой частью.</w:t>
      </w:r>
    </w:p>
    <w:p w:rsidR="00A178D6" w:rsidRPr="00A178D6" w:rsidRDefault="00A178D6" w:rsidP="00A178D6">
      <w:pPr>
        <w:widowControl w:val="0"/>
        <w:spacing w:after="0" w:line="240" w:lineRule="auto"/>
        <w:ind w:firstLine="567"/>
        <w:jc w:val="both"/>
        <w:rPr>
          <w:rFonts w:ascii="Times New Roman" w:eastAsia="Times New Roman" w:hAnsi="Times New Roman" w:cs="Times New Roman"/>
        </w:rPr>
      </w:pPr>
    </w:p>
    <w:p w:rsidR="00B935D1" w:rsidRPr="00311D2D" w:rsidRDefault="00B935D1" w:rsidP="00311D2D">
      <w:pPr>
        <w:widowControl w:val="0"/>
        <w:spacing w:after="0" w:line="240" w:lineRule="auto"/>
        <w:ind w:firstLine="567"/>
        <w:contextualSpacing/>
        <w:jc w:val="both"/>
        <w:rPr>
          <w:rFonts w:ascii="Times New Roman" w:eastAsia="Times New Roman" w:hAnsi="Times New Roman" w:cs="Times New Roman"/>
          <w:iCs/>
          <w:lang w:eastAsia="ru-RU"/>
        </w:rPr>
      </w:pPr>
    </w:p>
    <w:p w:rsidR="00C13E40" w:rsidRPr="00311D2D" w:rsidRDefault="00C13E40" w:rsidP="00311D2D">
      <w:pPr>
        <w:widowControl w:val="0"/>
        <w:spacing w:after="0" w:line="240" w:lineRule="auto"/>
        <w:rPr>
          <w:rFonts w:ascii="Times New Roman" w:eastAsia="Times New Roman" w:hAnsi="Times New Roman" w:cs="Times New Roman"/>
          <w:b/>
          <w:iCs/>
          <w:lang w:eastAsia="ru-RU"/>
        </w:rPr>
      </w:pPr>
      <w:r w:rsidRPr="00311D2D">
        <w:rPr>
          <w:rFonts w:ascii="Times New Roman" w:eastAsia="Times New Roman" w:hAnsi="Times New Roman" w:cs="Times New Roman"/>
          <w:b/>
          <w:iCs/>
          <w:lang w:eastAsia="ru-RU"/>
        </w:rPr>
        <w:br w:type="page"/>
      </w:r>
    </w:p>
    <w:p w:rsidR="00EE7A23" w:rsidRPr="00311D2D" w:rsidRDefault="00C13E40" w:rsidP="00311D2D">
      <w:pPr>
        <w:pStyle w:val="30"/>
        <w:keepNext w:val="0"/>
        <w:widowControl w:val="0"/>
        <w:spacing w:before="0" w:after="0"/>
        <w:jc w:val="center"/>
        <w:rPr>
          <w:rFonts w:ascii="Times New Roman" w:hAnsi="Times New Roman"/>
          <w:sz w:val="22"/>
          <w:szCs w:val="22"/>
          <w:lang w:eastAsia="ru-RU"/>
        </w:rPr>
      </w:pPr>
      <w:bookmarkStart w:id="2" w:name="_Toc223778703"/>
      <w:r w:rsidRPr="00311D2D">
        <w:rPr>
          <w:rFonts w:ascii="Times New Roman" w:hAnsi="Times New Roman"/>
          <w:sz w:val="22"/>
          <w:szCs w:val="22"/>
          <w:lang w:eastAsia="ru-RU"/>
        </w:rPr>
        <w:lastRenderedPageBreak/>
        <w:t>РАЗДЕЛ 2.</w:t>
      </w:r>
      <w:r w:rsidR="00EE7A23" w:rsidRPr="00311D2D">
        <w:rPr>
          <w:rFonts w:ascii="Times New Roman" w:hAnsi="Times New Roman"/>
          <w:sz w:val="22"/>
          <w:szCs w:val="22"/>
          <w:lang w:eastAsia="ru-RU"/>
        </w:rPr>
        <w:t>СВЕДЕНИЯ ОБ ОРГАНИЗАТОРЕ ЗАКУПКИ (ЗАКАЗЧИКЕ)</w:t>
      </w:r>
      <w:r w:rsidR="00F900C1" w:rsidRPr="00311D2D">
        <w:rPr>
          <w:rFonts w:ascii="Times New Roman" w:hAnsi="Times New Roman"/>
          <w:sz w:val="22"/>
          <w:szCs w:val="22"/>
          <w:lang w:eastAsia="ru-RU"/>
        </w:rPr>
        <w:t>, ОБЩИЕ СВЕДЕНИЯ О ПРОВЕДЕНИИ ЗАКУПКИ</w:t>
      </w:r>
      <w:bookmarkEnd w:id="2"/>
    </w:p>
    <w:p w:rsidR="00EE7A23" w:rsidRPr="00311D2D" w:rsidRDefault="00EE7A23" w:rsidP="00311D2D">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tblPr>
      <w:tblGrid>
        <w:gridCol w:w="704"/>
        <w:gridCol w:w="3403"/>
        <w:gridCol w:w="5748"/>
      </w:tblGrid>
      <w:tr w:rsidR="00E5106E" w:rsidRPr="00311D2D" w:rsidTr="00E5106E">
        <w:tc>
          <w:tcPr>
            <w:tcW w:w="704" w:type="dxa"/>
            <w:shd w:val="clear" w:color="auto" w:fill="AEDCFC"/>
            <w:vAlign w:val="center"/>
          </w:tcPr>
          <w:p w:rsidR="00E5106E" w:rsidRPr="00311D2D" w:rsidRDefault="00E5106E" w:rsidP="00E5106E">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2.1</w:t>
            </w:r>
          </w:p>
        </w:tc>
        <w:tc>
          <w:tcPr>
            <w:tcW w:w="3403" w:type="dxa"/>
            <w:shd w:val="clear" w:color="auto" w:fill="AEDCFC"/>
            <w:vAlign w:val="center"/>
          </w:tcPr>
          <w:p w:rsidR="00E5106E" w:rsidRPr="00311D2D" w:rsidRDefault="00E5106E" w:rsidP="00E5106E">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Наименование Заказчика:</w:t>
            </w:r>
          </w:p>
        </w:tc>
        <w:tc>
          <w:tcPr>
            <w:tcW w:w="5748" w:type="dxa"/>
            <w:shd w:val="clear" w:color="auto" w:fill="FFFFFF" w:themeFill="background1"/>
            <w:vAlign w:val="center"/>
          </w:tcPr>
          <w:p w:rsidR="00E5106E" w:rsidRPr="00311D2D" w:rsidRDefault="00E5106E" w:rsidP="00E5106E">
            <w:pPr>
              <w:widowControl w:val="0"/>
              <w:ind w:firstLine="319"/>
              <w:contextualSpacing/>
              <w:jc w:val="both"/>
              <w:rPr>
                <w:rFonts w:ascii="Times New Roman" w:eastAsia="Times New Roman" w:hAnsi="Times New Roman"/>
                <w:iCs/>
                <w:sz w:val="22"/>
                <w:szCs w:val="22"/>
                <w:highlight w:val="yellow"/>
              </w:rPr>
            </w:pPr>
            <w:r w:rsidRPr="00251F96">
              <w:rPr>
                <w:rFonts w:ascii="Times New Roman" w:eastAsia="Times New Roman" w:hAnsi="Times New Roman"/>
                <w:bCs/>
                <w:sz w:val="22"/>
                <w:szCs w:val="22"/>
              </w:rPr>
              <w:t>АВТОНОМНОЕ СТАЦИОНАРНОЕ УЧРЕЖДЕНИЕ СОЦИАЛЬНОГО ОБСЛУЖИВАНИЯ НАСЕЛЕНИЯ ТЮМЕНСКОЙ ОБЛАСТИ "ЯРКОВСКИЙ ДОМ СОЦИАЛЬНОГО ОБСЛУЖИВАНИЯ"</w:t>
            </w:r>
          </w:p>
        </w:tc>
      </w:tr>
      <w:tr w:rsidR="00E5106E" w:rsidRPr="00311D2D" w:rsidTr="00E5106E">
        <w:tc>
          <w:tcPr>
            <w:tcW w:w="704" w:type="dxa"/>
            <w:shd w:val="clear" w:color="auto" w:fill="AEDCFC"/>
            <w:vAlign w:val="center"/>
          </w:tcPr>
          <w:p w:rsidR="00E5106E" w:rsidRPr="00311D2D" w:rsidRDefault="00E5106E" w:rsidP="00E5106E">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2.2</w:t>
            </w:r>
          </w:p>
        </w:tc>
        <w:tc>
          <w:tcPr>
            <w:tcW w:w="3403" w:type="dxa"/>
            <w:shd w:val="clear" w:color="auto" w:fill="AEDCFC"/>
            <w:vAlign w:val="center"/>
          </w:tcPr>
          <w:p w:rsidR="00E5106E" w:rsidRPr="00311D2D" w:rsidRDefault="00E5106E" w:rsidP="00E5106E">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Сокращенное наименование Заказчика:</w:t>
            </w:r>
          </w:p>
        </w:tc>
        <w:tc>
          <w:tcPr>
            <w:tcW w:w="5748" w:type="dxa"/>
            <w:shd w:val="clear" w:color="auto" w:fill="FFFFFF" w:themeFill="background1"/>
            <w:vAlign w:val="center"/>
          </w:tcPr>
          <w:p w:rsidR="00E5106E" w:rsidRPr="00311D2D" w:rsidRDefault="00E5106E" w:rsidP="00E5106E">
            <w:pPr>
              <w:widowControl w:val="0"/>
              <w:ind w:firstLine="319"/>
              <w:contextualSpacing/>
              <w:jc w:val="both"/>
              <w:rPr>
                <w:rFonts w:ascii="Times New Roman" w:eastAsia="Times New Roman" w:hAnsi="Times New Roman"/>
                <w:bCs/>
                <w:sz w:val="22"/>
                <w:szCs w:val="22"/>
                <w:highlight w:val="yellow"/>
              </w:rPr>
            </w:pPr>
            <w:r w:rsidRPr="00251F96">
              <w:rPr>
                <w:rFonts w:ascii="Times New Roman" w:eastAsia="Times New Roman" w:hAnsi="Times New Roman"/>
                <w:bCs/>
                <w:sz w:val="22"/>
                <w:szCs w:val="22"/>
              </w:rPr>
              <w:t>АСУСОН ТО "ЯРКОВСКИЙ ДОМ СОЦИАЛЬНОГО ОБСЛУЖИВАНИЯ"</w:t>
            </w:r>
          </w:p>
        </w:tc>
      </w:tr>
      <w:tr w:rsidR="00E5106E" w:rsidRPr="00311D2D" w:rsidTr="00E5106E">
        <w:tc>
          <w:tcPr>
            <w:tcW w:w="704" w:type="dxa"/>
            <w:shd w:val="clear" w:color="auto" w:fill="AEDCFC"/>
            <w:vAlign w:val="center"/>
          </w:tcPr>
          <w:p w:rsidR="00E5106E" w:rsidRPr="00311D2D" w:rsidRDefault="00E5106E" w:rsidP="00E5106E">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2.3</w:t>
            </w:r>
          </w:p>
        </w:tc>
        <w:tc>
          <w:tcPr>
            <w:tcW w:w="3403" w:type="dxa"/>
            <w:shd w:val="clear" w:color="auto" w:fill="AEDCFC"/>
            <w:vAlign w:val="center"/>
          </w:tcPr>
          <w:p w:rsidR="00E5106E" w:rsidRPr="00311D2D" w:rsidRDefault="00E5106E" w:rsidP="00E5106E">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Место нахождения Заказчика:</w:t>
            </w:r>
          </w:p>
        </w:tc>
        <w:tc>
          <w:tcPr>
            <w:tcW w:w="5748" w:type="dxa"/>
            <w:shd w:val="clear" w:color="auto" w:fill="FFFFFF" w:themeFill="background1"/>
            <w:vAlign w:val="center"/>
          </w:tcPr>
          <w:p w:rsidR="00E5106E" w:rsidRPr="00311D2D" w:rsidRDefault="00E5106E" w:rsidP="00E5106E">
            <w:pPr>
              <w:widowControl w:val="0"/>
              <w:ind w:firstLine="319"/>
              <w:contextualSpacing/>
              <w:jc w:val="both"/>
              <w:rPr>
                <w:rFonts w:ascii="Times New Roman" w:eastAsia="Times New Roman" w:hAnsi="Times New Roman"/>
                <w:iCs/>
                <w:sz w:val="22"/>
                <w:szCs w:val="22"/>
                <w:highlight w:val="yellow"/>
              </w:rPr>
            </w:pPr>
            <w:r w:rsidRPr="00251F96">
              <w:rPr>
                <w:rFonts w:ascii="Times New Roman" w:eastAsia="Times New Roman" w:hAnsi="Times New Roman"/>
                <w:bCs/>
                <w:sz w:val="22"/>
                <w:szCs w:val="22"/>
              </w:rPr>
              <w:t>626050, Тюменская область, Ярковский район, п. Светлоозерский, ул. Центральная, д. 13</w:t>
            </w:r>
          </w:p>
        </w:tc>
      </w:tr>
      <w:tr w:rsidR="00E5106E" w:rsidRPr="00311D2D" w:rsidTr="00E5106E">
        <w:tc>
          <w:tcPr>
            <w:tcW w:w="704" w:type="dxa"/>
            <w:shd w:val="clear" w:color="auto" w:fill="AEDCFC"/>
            <w:vAlign w:val="center"/>
          </w:tcPr>
          <w:p w:rsidR="00E5106E" w:rsidRPr="00311D2D" w:rsidRDefault="00E5106E" w:rsidP="00E5106E">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2.4</w:t>
            </w:r>
          </w:p>
        </w:tc>
        <w:tc>
          <w:tcPr>
            <w:tcW w:w="3403" w:type="dxa"/>
            <w:shd w:val="clear" w:color="auto" w:fill="AEDCFC"/>
            <w:vAlign w:val="center"/>
          </w:tcPr>
          <w:p w:rsidR="00E5106E" w:rsidRPr="00311D2D" w:rsidRDefault="00E5106E" w:rsidP="00E5106E">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 xml:space="preserve">Почтовый </w:t>
            </w:r>
            <w:r w:rsidRPr="00311D2D">
              <w:rPr>
                <w:rFonts w:ascii="Times New Roman" w:eastAsia="Times New Roman" w:hAnsi="Times New Roman"/>
                <w:b/>
                <w:bCs/>
                <w:sz w:val="22"/>
                <w:szCs w:val="22"/>
              </w:rPr>
              <w:t>адрес</w:t>
            </w:r>
            <w:r w:rsidRPr="00311D2D">
              <w:rPr>
                <w:rFonts w:ascii="Times New Roman" w:eastAsia="Times New Roman" w:hAnsi="Times New Roman"/>
                <w:b/>
                <w:bCs/>
                <w:iCs/>
                <w:sz w:val="22"/>
                <w:szCs w:val="22"/>
              </w:rPr>
              <w:t xml:space="preserve"> Заказчика</w:t>
            </w:r>
            <w:r w:rsidRPr="00311D2D">
              <w:rPr>
                <w:rFonts w:ascii="Times New Roman" w:eastAsia="Times New Roman" w:hAnsi="Times New Roman"/>
                <w:b/>
                <w:bCs/>
                <w:sz w:val="22"/>
                <w:szCs w:val="22"/>
              </w:rPr>
              <w:t>:</w:t>
            </w:r>
          </w:p>
        </w:tc>
        <w:tc>
          <w:tcPr>
            <w:tcW w:w="5748" w:type="dxa"/>
            <w:shd w:val="clear" w:color="auto" w:fill="FFFFFF" w:themeFill="background1"/>
            <w:vAlign w:val="center"/>
          </w:tcPr>
          <w:p w:rsidR="00E5106E" w:rsidRPr="00311D2D" w:rsidRDefault="00E5106E" w:rsidP="00E5106E">
            <w:pPr>
              <w:widowControl w:val="0"/>
              <w:ind w:firstLine="319"/>
              <w:contextualSpacing/>
              <w:jc w:val="both"/>
              <w:rPr>
                <w:rFonts w:ascii="Times New Roman" w:eastAsia="Times New Roman" w:hAnsi="Times New Roman"/>
                <w:iCs/>
                <w:sz w:val="22"/>
                <w:szCs w:val="22"/>
                <w:highlight w:val="yellow"/>
              </w:rPr>
            </w:pPr>
            <w:r w:rsidRPr="00251F96">
              <w:rPr>
                <w:rFonts w:ascii="Times New Roman" w:eastAsia="Times New Roman" w:hAnsi="Times New Roman"/>
                <w:bCs/>
                <w:sz w:val="22"/>
                <w:szCs w:val="22"/>
              </w:rPr>
              <w:t>626050, Тюменская область, Ярковский район, п. Светлоозерский, ул. Центральная, д. 13</w:t>
            </w:r>
          </w:p>
        </w:tc>
      </w:tr>
      <w:tr w:rsidR="008A4E9C" w:rsidRPr="00311D2D" w:rsidTr="00E5106E">
        <w:tc>
          <w:tcPr>
            <w:tcW w:w="704" w:type="dxa"/>
            <w:shd w:val="clear" w:color="auto" w:fill="AEDCFC"/>
            <w:vAlign w:val="center"/>
          </w:tcPr>
          <w:p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2.5</w:t>
            </w:r>
          </w:p>
        </w:tc>
        <w:tc>
          <w:tcPr>
            <w:tcW w:w="3403" w:type="dxa"/>
            <w:shd w:val="clear" w:color="auto" w:fill="AEDCFC"/>
            <w:vAlign w:val="center"/>
          </w:tcPr>
          <w:p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Адрес электронной почты Заказчика:</w:t>
            </w:r>
          </w:p>
        </w:tc>
        <w:tc>
          <w:tcPr>
            <w:tcW w:w="5748" w:type="dxa"/>
            <w:shd w:val="clear" w:color="auto" w:fill="FFFFFF" w:themeFill="background1"/>
            <w:vAlign w:val="center"/>
          </w:tcPr>
          <w:p w:rsidR="008A4E9C" w:rsidRPr="00AB5F38" w:rsidRDefault="00AB5F38" w:rsidP="00AB5F38">
            <w:pPr>
              <w:widowControl w:val="0"/>
              <w:contextualSpacing/>
              <w:jc w:val="both"/>
              <w:rPr>
                <w:rFonts w:ascii="Times New Roman" w:eastAsia="Times New Roman" w:hAnsi="Times New Roman"/>
                <w:iCs/>
                <w:sz w:val="22"/>
                <w:szCs w:val="22"/>
                <w:highlight w:val="yellow"/>
                <w:lang w:val="en-US"/>
              </w:rPr>
            </w:pPr>
            <w:r w:rsidRPr="00AB5F38">
              <w:rPr>
                <w:rFonts w:ascii="Times New Roman" w:eastAsia="Times New Roman" w:hAnsi="Times New Roman"/>
                <w:bCs/>
                <w:sz w:val="22"/>
                <w:szCs w:val="22"/>
                <w:lang w:val="en-US"/>
              </w:rPr>
              <w:t>ydipi@mail.ru</w:t>
            </w:r>
          </w:p>
        </w:tc>
      </w:tr>
      <w:tr w:rsidR="008A4E9C" w:rsidRPr="00311D2D" w:rsidTr="00E5106E">
        <w:tc>
          <w:tcPr>
            <w:tcW w:w="704" w:type="dxa"/>
            <w:shd w:val="clear" w:color="auto" w:fill="AEDCFC"/>
            <w:vAlign w:val="center"/>
          </w:tcPr>
          <w:p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2.6</w:t>
            </w:r>
          </w:p>
        </w:tc>
        <w:tc>
          <w:tcPr>
            <w:tcW w:w="3403" w:type="dxa"/>
            <w:shd w:val="clear" w:color="auto" w:fill="AEDCFC"/>
            <w:vAlign w:val="center"/>
          </w:tcPr>
          <w:p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Контактный телефон Заказчика:</w:t>
            </w:r>
          </w:p>
        </w:tc>
        <w:tc>
          <w:tcPr>
            <w:tcW w:w="5748" w:type="dxa"/>
            <w:shd w:val="clear" w:color="auto" w:fill="FFFFFF" w:themeFill="background1"/>
            <w:vAlign w:val="center"/>
          </w:tcPr>
          <w:p w:rsidR="008A4E9C" w:rsidRPr="00AB5F38" w:rsidRDefault="00AB5F38" w:rsidP="00AB5F38">
            <w:pPr>
              <w:widowControl w:val="0"/>
              <w:contextualSpacing/>
              <w:jc w:val="both"/>
              <w:rPr>
                <w:rFonts w:ascii="Times New Roman" w:eastAsia="Times New Roman" w:hAnsi="Times New Roman"/>
                <w:iCs/>
                <w:sz w:val="22"/>
                <w:szCs w:val="22"/>
                <w:lang w:val="en-US"/>
              </w:rPr>
            </w:pPr>
            <w:r w:rsidRPr="00AB5F38">
              <w:rPr>
                <w:rFonts w:ascii="Times New Roman" w:eastAsia="Times New Roman" w:hAnsi="Times New Roman"/>
                <w:bCs/>
                <w:sz w:val="22"/>
                <w:szCs w:val="22"/>
                <w:lang w:val="en-US"/>
              </w:rPr>
              <w:t>8 (34531) 26-000</w:t>
            </w:r>
          </w:p>
        </w:tc>
      </w:tr>
      <w:tr w:rsidR="008A4E9C" w:rsidRPr="00311D2D" w:rsidTr="00E5106E">
        <w:tc>
          <w:tcPr>
            <w:tcW w:w="704" w:type="dxa"/>
            <w:shd w:val="clear" w:color="auto" w:fill="AEDCFC"/>
            <w:vAlign w:val="center"/>
          </w:tcPr>
          <w:p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2.7</w:t>
            </w:r>
          </w:p>
        </w:tc>
        <w:tc>
          <w:tcPr>
            <w:tcW w:w="3403" w:type="dxa"/>
            <w:shd w:val="clear" w:color="auto" w:fill="AEDCFC"/>
            <w:vAlign w:val="center"/>
          </w:tcPr>
          <w:p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Контактное лицо Заказчика по процедуре:</w:t>
            </w:r>
          </w:p>
        </w:tc>
        <w:tc>
          <w:tcPr>
            <w:tcW w:w="5748" w:type="dxa"/>
            <w:shd w:val="clear" w:color="auto" w:fill="FFFFFF" w:themeFill="background1"/>
            <w:vAlign w:val="center"/>
          </w:tcPr>
          <w:p w:rsidR="008A4E9C" w:rsidRPr="00AB5F38" w:rsidRDefault="00AB5F38" w:rsidP="00AB5F38">
            <w:pPr>
              <w:widowControl w:val="0"/>
              <w:contextualSpacing/>
              <w:jc w:val="both"/>
              <w:rPr>
                <w:rFonts w:ascii="Times New Roman" w:eastAsia="Times New Roman" w:hAnsi="Times New Roman"/>
                <w:iCs/>
                <w:sz w:val="22"/>
                <w:szCs w:val="22"/>
              </w:rPr>
            </w:pPr>
            <w:r w:rsidRPr="00AB5F38">
              <w:rPr>
                <w:rFonts w:ascii="Times New Roman" w:eastAsia="Times New Roman" w:hAnsi="Times New Roman"/>
                <w:bCs/>
                <w:sz w:val="22"/>
                <w:szCs w:val="22"/>
              </w:rPr>
              <w:t>Специалист по охране труда – Баженова Наталья Константиновна</w:t>
            </w:r>
          </w:p>
        </w:tc>
      </w:tr>
      <w:tr w:rsidR="00311D2D" w:rsidRPr="00311D2D" w:rsidTr="00E5106E">
        <w:tc>
          <w:tcPr>
            <w:tcW w:w="704" w:type="dxa"/>
            <w:shd w:val="clear" w:color="auto" w:fill="AEDCFC"/>
            <w:vAlign w:val="center"/>
          </w:tcPr>
          <w:p w:rsidR="00F900C1" w:rsidRPr="00311D2D" w:rsidRDefault="00F900C1" w:rsidP="00311D2D">
            <w:pPr>
              <w:widowControl w:val="0"/>
              <w:jc w:val="center"/>
              <w:rPr>
                <w:rFonts w:ascii="Times New Roman" w:eastAsia="Times New Roman" w:hAnsi="Times New Roman"/>
                <w:b/>
                <w:sz w:val="22"/>
                <w:szCs w:val="22"/>
              </w:rPr>
            </w:pPr>
            <w:r w:rsidRPr="00311D2D">
              <w:rPr>
                <w:rFonts w:ascii="Times New Roman" w:eastAsia="Times New Roman" w:hAnsi="Times New Roman"/>
                <w:b/>
                <w:sz w:val="22"/>
                <w:szCs w:val="22"/>
              </w:rPr>
              <w:t>2.8</w:t>
            </w:r>
          </w:p>
        </w:tc>
        <w:tc>
          <w:tcPr>
            <w:tcW w:w="3403" w:type="dxa"/>
            <w:shd w:val="clear" w:color="auto" w:fill="AEDCFC"/>
            <w:vAlign w:val="center"/>
          </w:tcPr>
          <w:p w:rsidR="00F900C1" w:rsidRPr="00311D2D" w:rsidRDefault="00F900C1"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sz w:val="22"/>
                <w:szCs w:val="22"/>
              </w:rPr>
              <w:t>Способ осуществления закупки</w:t>
            </w:r>
          </w:p>
        </w:tc>
        <w:tc>
          <w:tcPr>
            <w:tcW w:w="5748" w:type="dxa"/>
            <w:shd w:val="clear" w:color="auto" w:fill="FFFFFF" w:themeFill="background1"/>
            <w:vAlign w:val="center"/>
          </w:tcPr>
          <w:p w:rsidR="00F900C1" w:rsidRPr="00311D2D" w:rsidRDefault="00F900C1" w:rsidP="00311D2D">
            <w:pPr>
              <w:widowControl w:val="0"/>
              <w:ind w:firstLine="319"/>
              <w:jc w:val="both"/>
              <w:rPr>
                <w:rFonts w:ascii="Times New Roman" w:eastAsia="Times New Roman" w:hAnsi="Times New Roman"/>
                <w:iCs/>
                <w:sz w:val="22"/>
                <w:szCs w:val="22"/>
              </w:rPr>
            </w:pPr>
            <w:r w:rsidRPr="00311D2D">
              <w:rPr>
                <w:rFonts w:ascii="Times New Roman" w:hAnsi="Times New Roman"/>
                <w:sz w:val="22"/>
                <w:szCs w:val="22"/>
              </w:rPr>
              <w:t>Аукцион в электронной форме</w:t>
            </w:r>
          </w:p>
        </w:tc>
      </w:tr>
      <w:tr w:rsidR="00311D2D" w:rsidRPr="00311D2D" w:rsidTr="00E5106E">
        <w:tc>
          <w:tcPr>
            <w:tcW w:w="704" w:type="dxa"/>
            <w:shd w:val="clear" w:color="auto" w:fill="AEDCFC"/>
            <w:vAlign w:val="center"/>
          </w:tcPr>
          <w:p w:rsidR="00F900C1" w:rsidRPr="00311D2D" w:rsidRDefault="00F900C1"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2.9</w:t>
            </w:r>
          </w:p>
        </w:tc>
        <w:tc>
          <w:tcPr>
            <w:tcW w:w="3403" w:type="dxa"/>
            <w:shd w:val="clear" w:color="auto" w:fill="AEDCFC"/>
            <w:vAlign w:val="center"/>
          </w:tcPr>
          <w:p w:rsidR="00F900C1" w:rsidRPr="00311D2D" w:rsidRDefault="00F900C1"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Официальный сайт, на котором размещена документация (извещение) о закупке</w:t>
            </w:r>
          </w:p>
          <w:p w:rsidR="00F900C1" w:rsidRPr="00311D2D" w:rsidRDefault="00F900C1"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5748" w:type="dxa"/>
            <w:shd w:val="clear" w:color="auto" w:fill="FFFFFF" w:themeFill="background1"/>
            <w:vAlign w:val="center"/>
          </w:tcPr>
          <w:p w:rsidR="00F900C1" w:rsidRPr="00C265DE" w:rsidRDefault="00F900C1" w:rsidP="00311D2D">
            <w:pPr>
              <w:widowControl w:val="0"/>
              <w:ind w:firstLine="319"/>
              <w:jc w:val="both"/>
              <w:rPr>
                <w:rFonts w:ascii="Times New Roman" w:eastAsia="Times New Roman" w:hAnsi="Times New Roman"/>
                <w:iCs/>
                <w:sz w:val="22"/>
                <w:szCs w:val="22"/>
              </w:rPr>
            </w:pPr>
            <w:r w:rsidRPr="00311D2D">
              <w:rPr>
                <w:rFonts w:ascii="Times New Roman" w:eastAsia="Times New Roman" w:hAnsi="Times New Roman"/>
                <w:iCs/>
                <w:sz w:val="22"/>
                <w:szCs w:val="22"/>
              </w:rPr>
              <w:t xml:space="preserve">Документация доступна для ознакомления со дня размещения извещения о закупке на официальном сайте </w:t>
            </w:r>
            <w:hyperlink r:id="rId10" w:history="1">
              <w:r w:rsidRPr="00311D2D">
                <w:rPr>
                  <w:rStyle w:val="a6"/>
                  <w:rFonts w:ascii="Times New Roman" w:eastAsia="Times New Roman" w:hAnsi="Times New Roman"/>
                  <w:iCs/>
                  <w:sz w:val="22"/>
                  <w:szCs w:val="22"/>
                </w:rPr>
                <w:t>http://zakupki.gov.ru</w:t>
              </w:r>
            </w:hyperlink>
            <w:r w:rsidRPr="00311D2D">
              <w:rPr>
                <w:rFonts w:ascii="Times New Roman" w:eastAsia="Times New Roman" w:hAnsi="Times New Roman"/>
                <w:iCs/>
                <w:sz w:val="22"/>
                <w:szCs w:val="22"/>
              </w:rPr>
              <w:t xml:space="preserve">и на </w:t>
            </w:r>
            <w:r w:rsidR="00C265DE">
              <w:rPr>
                <w:rFonts w:ascii="Times New Roman" w:eastAsia="Times New Roman" w:hAnsi="Times New Roman"/>
                <w:iCs/>
                <w:sz w:val="22"/>
                <w:szCs w:val="22"/>
              </w:rPr>
              <w:t>ЭТП</w:t>
            </w:r>
            <w:r w:rsidR="00C265DE" w:rsidRPr="00C265DE">
              <w:rPr>
                <w:rFonts w:ascii="Times New Roman" w:hAnsi="Times New Roman"/>
                <w:sz w:val="22"/>
                <w:szCs w:val="22"/>
              </w:rPr>
              <w:t>«ТОРГИ-ОНЛАЙН» (</w:t>
            </w:r>
            <w:hyperlink r:id="rId11" w:history="1">
              <w:r w:rsidR="00C265DE" w:rsidRPr="00C265DE">
                <w:rPr>
                  <w:rStyle w:val="a6"/>
                  <w:rFonts w:ascii="Times New Roman" w:hAnsi="Times New Roman"/>
                  <w:sz w:val="22"/>
                  <w:szCs w:val="22"/>
                </w:rPr>
                <w:t>http://etp.torgi-online.com</w:t>
              </w:r>
            </w:hyperlink>
            <w:r w:rsidR="00C265DE" w:rsidRPr="00C265DE">
              <w:rPr>
                <w:rFonts w:ascii="Times New Roman" w:hAnsi="Times New Roman"/>
                <w:sz w:val="22"/>
                <w:szCs w:val="22"/>
              </w:rPr>
              <w:t>)</w:t>
            </w:r>
            <w:r w:rsidRPr="00C265DE">
              <w:rPr>
                <w:rFonts w:ascii="Times New Roman" w:eastAsia="Times New Roman" w:hAnsi="Times New Roman"/>
                <w:iCs/>
                <w:sz w:val="22"/>
                <w:szCs w:val="22"/>
              </w:rPr>
              <w:t>.</w:t>
            </w:r>
          </w:p>
          <w:p w:rsidR="009D0791" w:rsidRPr="00136E13" w:rsidRDefault="00F900C1" w:rsidP="00311D2D">
            <w:pPr>
              <w:widowControl w:val="0"/>
              <w:ind w:firstLine="319"/>
              <w:jc w:val="both"/>
              <w:rPr>
                <w:rFonts w:ascii="Times New Roman" w:eastAsia="Times New Roman" w:hAnsi="Times New Roman"/>
                <w:iCs/>
                <w:sz w:val="22"/>
                <w:szCs w:val="22"/>
              </w:rPr>
            </w:pPr>
            <w:r w:rsidRPr="00C265DE">
              <w:rPr>
                <w:rFonts w:ascii="Times New Roman" w:eastAsia="Times New Roman" w:hAnsi="Times New Roman"/>
                <w:iCs/>
                <w:sz w:val="22"/>
                <w:szCs w:val="22"/>
              </w:rPr>
              <w:t>Предоставление документации о закупке осуществляется с момента ее опубликования</w:t>
            </w:r>
            <w:r w:rsidRPr="00311D2D">
              <w:rPr>
                <w:rFonts w:ascii="Times New Roman" w:eastAsia="Times New Roman" w:hAnsi="Times New Roman"/>
                <w:iCs/>
                <w:sz w:val="22"/>
                <w:szCs w:val="22"/>
              </w:rPr>
              <w:t xml:space="preserve">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2" w:history="1">
              <w:r w:rsidRPr="00311D2D">
                <w:rPr>
                  <w:rStyle w:val="a6"/>
                  <w:rFonts w:ascii="Times New Roman" w:eastAsia="Times New Roman" w:hAnsi="Times New Roman"/>
                  <w:iCs/>
                  <w:sz w:val="22"/>
                  <w:szCs w:val="22"/>
                </w:rPr>
                <w:t>www.zakupki.gov.ru</w:t>
              </w:r>
            </w:hyperlink>
            <w:r w:rsidRPr="00311D2D">
              <w:rPr>
                <w:rFonts w:ascii="Times New Roman" w:eastAsia="Times New Roman" w:hAnsi="Times New Roman"/>
                <w:iCs/>
                <w:sz w:val="22"/>
                <w:szCs w:val="22"/>
              </w:rPr>
              <w:t xml:space="preserve"> ) или с сайта оператора </w:t>
            </w:r>
            <w:r w:rsidR="00C265DE">
              <w:rPr>
                <w:rFonts w:ascii="Times New Roman" w:eastAsia="Times New Roman" w:hAnsi="Times New Roman"/>
                <w:iCs/>
                <w:sz w:val="22"/>
                <w:szCs w:val="22"/>
              </w:rPr>
              <w:t>ЭТП</w:t>
            </w:r>
            <w:r w:rsidR="00C265DE" w:rsidRPr="00C265DE">
              <w:rPr>
                <w:rFonts w:ascii="Times New Roman" w:hAnsi="Times New Roman"/>
                <w:sz w:val="22"/>
                <w:szCs w:val="22"/>
              </w:rPr>
              <w:t>«ТОРГИ-ОНЛАЙН» (</w:t>
            </w:r>
            <w:hyperlink r:id="rId13" w:history="1">
              <w:r w:rsidR="00C265DE" w:rsidRPr="00C265DE">
                <w:rPr>
                  <w:rStyle w:val="a6"/>
                  <w:rFonts w:ascii="Times New Roman" w:hAnsi="Times New Roman"/>
                  <w:sz w:val="22"/>
                  <w:szCs w:val="22"/>
                </w:rPr>
                <w:t>http://etp.torgi-online.com</w:t>
              </w:r>
            </w:hyperlink>
            <w:r w:rsidR="00C265DE" w:rsidRPr="00C265DE">
              <w:rPr>
                <w:rFonts w:ascii="Times New Roman" w:hAnsi="Times New Roman"/>
                <w:sz w:val="22"/>
                <w:szCs w:val="22"/>
              </w:rPr>
              <w:t>)</w:t>
            </w:r>
            <w:r w:rsidRPr="00311D2D">
              <w:rPr>
                <w:rFonts w:ascii="Times New Roman" w:eastAsia="Times New Roman" w:hAnsi="Times New Roman"/>
                <w:iCs/>
                <w:sz w:val="22"/>
                <w:szCs w:val="22"/>
              </w:rPr>
              <w:t xml:space="preserve">. Плата за предоставление документации о закупке не установлена. Предоставление </w:t>
            </w:r>
          </w:p>
          <w:p w:rsidR="00F900C1" w:rsidRPr="00311D2D" w:rsidRDefault="00F900C1" w:rsidP="00311D2D">
            <w:pPr>
              <w:widowControl w:val="0"/>
              <w:ind w:firstLine="319"/>
              <w:jc w:val="both"/>
              <w:rPr>
                <w:rFonts w:ascii="Times New Roman" w:eastAsia="Times New Roman" w:hAnsi="Times New Roman"/>
                <w:iCs/>
                <w:sz w:val="22"/>
                <w:szCs w:val="22"/>
              </w:rPr>
            </w:pPr>
            <w:r w:rsidRPr="00311D2D">
              <w:rPr>
                <w:rFonts w:ascii="Times New Roman" w:eastAsia="Times New Roman" w:hAnsi="Times New Roman"/>
                <w:iCs/>
                <w:sz w:val="22"/>
                <w:szCs w:val="22"/>
              </w:rPr>
              <w:t>Документации на бумажном носителе не предусмотрено.</w:t>
            </w:r>
          </w:p>
        </w:tc>
      </w:tr>
      <w:tr w:rsidR="00311D2D" w:rsidRPr="00311D2D" w:rsidTr="00E5106E">
        <w:tc>
          <w:tcPr>
            <w:tcW w:w="704" w:type="dxa"/>
            <w:shd w:val="clear" w:color="auto" w:fill="AEDCFC"/>
            <w:vAlign w:val="center"/>
          </w:tcPr>
          <w:p w:rsidR="00F900C1" w:rsidRPr="00311D2D" w:rsidRDefault="00F900C1"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2.10</w:t>
            </w:r>
          </w:p>
        </w:tc>
        <w:tc>
          <w:tcPr>
            <w:tcW w:w="3403" w:type="dxa"/>
            <w:shd w:val="clear" w:color="auto" w:fill="AEDCFC"/>
            <w:vAlign w:val="center"/>
          </w:tcPr>
          <w:p w:rsidR="00F900C1" w:rsidRPr="00311D2D" w:rsidRDefault="00F900C1"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Наименование оператора электронной площадки.</w:t>
            </w:r>
          </w:p>
          <w:p w:rsidR="00F900C1" w:rsidRPr="00311D2D" w:rsidRDefault="00F900C1"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Адрес электронной площадки в сети Интернет:</w:t>
            </w:r>
          </w:p>
        </w:tc>
        <w:tc>
          <w:tcPr>
            <w:tcW w:w="5748" w:type="dxa"/>
            <w:shd w:val="clear" w:color="auto" w:fill="FFFFFF" w:themeFill="background1"/>
            <w:vAlign w:val="center"/>
          </w:tcPr>
          <w:p w:rsidR="00F900C1" w:rsidRPr="00311D2D" w:rsidRDefault="00F900C1" w:rsidP="00311D2D">
            <w:pPr>
              <w:widowControl w:val="0"/>
              <w:ind w:firstLine="319"/>
              <w:jc w:val="both"/>
              <w:rPr>
                <w:rFonts w:ascii="Times New Roman" w:eastAsia="Times New Roman" w:hAnsi="Times New Roman"/>
                <w:iCs/>
                <w:sz w:val="22"/>
                <w:szCs w:val="22"/>
              </w:rPr>
            </w:pPr>
            <w:r w:rsidRPr="00311D2D">
              <w:rPr>
                <w:rFonts w:ascii="Times New Roman" w:eastAsia="Times New Roman" w:hAnsi="Times New Roman"/>
                <w:iCs/>
                <w:sz w:val="22"/>
                <w:szCs w:val="22"/>
              </w:rPr>
              <w:t>Оператором электронной торговой площадки является ООО </w:t>
            </w:r>
            <w:r w:rsidR="00D2769E">
              <w:rPr>
                <w:rFonts w:ascii="Times New Roman" w:eastAsia="Times New Roman" w:hAnsi="Times New Roman"/>
                <w:iCs/>
                <w:sz w:val="22"/>
                <w:szCs w:val="22"/>
              </w:rPr>
              <w:t>«</w:t>
            </w:r>
            <w:r w:rsidR="00A4788C">
              <w:rPr>
                <w:rFonts w:ascii="Times New Roman" w:eastAsia="Times New Roman" w:hAnsi="Times New Roman"/>
                <w:iCs/>
                <w:sz w:val="22"/>
                <w:szCs w:val="22"/>
              </w:rPr>
              <w:t>ТОРГИ-ОНЛАЙН</w:t>
            </w:r>
            <w:r w:rsidR="00CC20BF">
              <w:rPr>
                <w:rFonts w:ascii="Times New Roman" w:eastAsia="Times New Roman" w:hAnsi="Times New Roman"/>
                <w:iCs/>
                <w:sz w:val="22"/>
                <w:szCs w:val="22"/>
              </w:rPr>
              <w:t>»</w:t>
            </w:r>
            <w:r w:rsidRPr="00311D2D">
              <w:rPr>
                <w:rFonts w:ascii="Times New Roman" w:eastAsia="Times New Roman" w:hAnsi="Times New Roman"/>
                <w:iCs/>
                <w:sz w:val="22"/>
                <w:szCs w:val="22"/>
              </w:rPr>
              <w:t xml:space="preserve">, адрес электронной торговой площадки в сети </w:t>
            </w:r>
            <w:r w:rsidR="00CC20BF">
              <w:rPr>
                <w:rFonts w:ascii="Times New Roman" w:eastAsia="Times New Roman" w:hAnsi="Times New Roman"/>
                <w:iCs/>
                <w:sz w:val="22"/>
                <w:szCs w:val="22"/>
              </w:rPr>
              <w:t>«</w:t>
            </w:r>
            <w:r w:rsidRPr="00311D2D">
              <w:rPr>
                <w:rFonts w:ascii="Times New Roman" w:eastAsia="Times New Roman" w:hAnsi="Times New Roman"/>
                <w:iCs/>
                <w:sz w:val="22"/>
                <w:szCs w:val="22"/>
              </w:rPr>
              <w:t>Интернет</w:t>
            </w:r>
            <w:r w:rsidR="00CC20BF">
              <w:rPr>
                <w:rFonts w:ascii="Times New Roman" w:eastAsia="Times New Roman" w:hAnsi="Times New Roman"/>
                <w:iCs/>
                <w:sz w:val="22"/>
                <w:szCs w:val="22"/>
              </w:rPr>
              <w:t>»</w:t>
            </w:r>
            <w:r w:rsidRPr="00311D2D">
              <w:rPr>
                <w:rFonts w:ascii="Times New Roman" w:eastAsia="Times New Roman" w:hAnsi="Times New Roman"/>
                <w:iCs/>
                <w:sz w:val="22"/>
                <w:szCs w:val="22"/>
              </w:rPr>
              <w:t xml:space="preserve">: </w:t>
            </w:r>
            <w:hyperlink r:id="rId14" w:history="1">
              <w:r w:rsidRPr="00311D2D">
                <w:rPr>
                  <w:rStyle w:val="a6"/>
                  <w:rFonts w:ascii="Times New Roman" w:hAnsi="Times New Roman"/>
                  <w:sz w:val="22"/>
                  <w:szCs w:val="22"/>
                </w:rPr>
                <w:t>https://torgi-online.com/</w:t>
              </w:r>
            </w:hyperlink>
            <w:r w:rsidRPr="00311D2D">
              <w:rPr>
                <w:rFonts w:ascii="Times New Roman" w:eastAsia="Times New Roman" w:hAnsi="Times New Roman"/>
                <w:iCs/>
                <w:sz w:val="22"/>
                <w:szCs w:val="22"/>
              </w:rPr>
              <w:t>.</w:t>
            </w:r>
          </w:p>
          <w:p w:rsidR="00F900C1" w:rsidRPr="00311D2D" w:rsidRDefault="00F900C1" w:rsidP="00311D2D">
            <w:pPr>
              <w:widowControl w:val="0"/>
              <w:ind w:firstLine="319"/>
              <w:jc w:val="both"/>
              <w:rPr>
                <w:rFonts w:ascii="Times New Roman" w:eastAsia="Times New Roman" w:hAnsi="Times New Roman"/>
                <w:iCs/>
                <w:sz w:val="22"/>
                <w:szCs w:val="22"/>
              </w:rPr>
            </w:pPr>
            <w:r w:rsidRPr="00311D2D">
              <w:rPr>
                <w:rFonts w:ascii="Times New Roman" w:eastAsia="Times New Roman" w:hAnsi="Times New Roman"/>
                <w:iCs/>
                <w:sz w:val="22"/>
                <w:szCs w:val="22"/>
              </w:rPr>
              <w:t>Подача заявок в форме электронного документа для участия в закупке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4E6C50" w:rsidRPr="005C0782" w:rsidTr="00E5106E">
        <w:tc>
          <w:tcPr>
            <w:tcW w:w="704" w:type="dxa"/>
            <w:shd w:val="clear" w:color="auto" w:fill="AEDCFC"/>
            <w:vAlign w:val="center"/>
          </w:tcPr>
          <w:p w:rsidR="004E6C50" w:rsidRPr="005C0782" w:rsidRDefault="004E6C50" w:rsidP="00311D2D">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t>2.11</w:t>
            </w:r>
          </w:p>
        </w:tc>
        <w:tc>
          <w:tcPr>
            <w:tcW w:w="3403" w:type="dxa"/>
            <w:shd w:val="clear" w:color="auto" w:fill="AEDCFC"/>
            <w:vAlign w:val="center"/>
          </w:tcPr>
          <w:p w:rsidR="004E6C50" w:rsidRPr="005C0782" w:rsidRDefault="004E6C50" w:rsidP="00311D2D">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t>Аккредитация участников закупки в электронной форме</w:t>
            </w:r>
          </w:p>
        </w:tc>
        <w:tc>
          <w:tcPr>
            <w:tcW w:w="5748" w:type="dxa"/>
            <w:shd w:val="clear" w:color="auto" w:fill="FFFFFF" w:themeFill="background1"/>
            <w:vAlign w:val="center"/>
          </w:tcPr>
          <w:p w:rsidR="00642260" w:rsidRDefault="00642260" w:rsidP="00311D2D">
            <w:pPr>
              <w:widowControl w:val="0"/>
              <w:ind w:firstLine="319"/>
              <w:jc w:val="both"/>
              <w:rPr>
                <w:rFonts w:ascii="Times New Roman" w:eastAsia="Times New Roman" w:hAnsi="Times New Roman"/>
                <w:iCs/>
                <w:sz w:val="22"/>
                <w:szCs w:val="22"/>
              </w:rPr>
            </w:pPr>
            <w:r w:rsidRPr="00642260">
              <w:rPr>
                <w:rFonts w:ascii="Times New Roman" w:eastAsia="Times New Roman" w:hAnsi="Times New Roman"/>
                <w:iCs/>
                <w:sz w:val="22"/>
                <w:szCs w:val="22"/>
              </w:rPr>
              <w:t>Участнику закупки в электронной форме для участия в закупке в электронной форме необходимо получить аккредитацию на электронной площадке в порядке, установленном оператором электронной площадки.</w:t>
            </w:r>
          </w:p>
          <w:p w:rsidR="004E6C50" w:rsidRPr="005C0782" w:rsidRDefault="005C0782" w:rsidP="00311D2D">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 xml:space="preserve">Для участия в закупке в электронной форме участник закупки проходит аккредитацию на электронной </w:t>
            </w:r>
            <w:r>
              <w:rPr>
                <w:rFonts w:ascii="Times New Roman" w:eastAsia="Times New Roman" w:hAnsi="Times New Roman"/>
                <w:iCs/>
                <w:sz w:val="22"/>
                <w:szCs w:val="22"/>
              </w:rPr>
              <w:t xml:space="preserve">торговой </w:t>
            </w:r>
            <w:r w:rsidRPr="005C0782">
              <w:rPr>
                <w:rFonts w:ascii="Times New Roman" w:eastAsia="Times New Roman" w:hAnsi="Times New Roman"/>
                <w:iCs/>
                <w:sz w:val="22"/>
                <w:szCs w:val="22"/>
              </w:rPr>
              <w:t>площадке</w:t>
            </w:r>
            <w:r w:rsidRPr="00311D2D">
              <w:rPr>
                <w:rFonts w:ascii="Times New Roman" w:eastAsia="Times New Roman" w:hAnsi="Times New Roman"/>
                <w:iCs/>
                <w:sz w:val="22"/>
                <w:szCs w:val="22"/>
              </w:rPr>
              <w:t>ООО </w:t>
            </w:r>
            <w:r w:rsidR="00D2769E">
              <w:rPr>
                <w:rFonts w:ascii="Times New Roman" w:eastAsia="Times New Roman" w:hAnsi="Times New Roman"/>
                <w:iCs/>
                <w:sz w:val="22"/>
                <w:szCs w:val="22"/>
              </w:rPr>
              <w:t>«</w:t>
            </w:r>
            <w:r w:rsidR="00A4788C">
              <w:rPr>
                <w:rFonts w:ascii="Times New Roman" w:eastAsia="Times New Roman" w:hAnsi="Times New Roman"/>
                <w:iCs/>
                <w:sz w:val="22"/>
                <w:szCs w:val="22"/>
              </w:rPr>
              <w:t>ТОРГИ-ОНЛАЙН</w:t>
            </w:r>
            <w:r w:rsidR="00CC20BF">
              <w:rPr>
                <w:rFonts w:ascii="Times New Roman" w:eastAsia="Times New Roman" w:hAnsi="Times New Roman"/>
                <w:iCs/>
                <w:sz w:val="22"/>
                <w:szCs w:val="22"/>
              </w:rPr>
              <w:t>»</w:t>
            </w:r>
            <w:r w:rsidRPr="00311D2D">
              <w:rPr>
                <w:rFonts w:ascii="Times New Roman" w:eastAsia="Times New Roman" w:hAnsi="Times New Roman"/>
                <w:iCs/>
                <w:sz w:val="22"/>
                <w:szCs w:val="22"/>
              </w:rPr>
              <w:t xml:space="preserve">, адрес электронной торговой площадки в сети </w:t>
            </w:r>
            <w:r w:rsidR="00CC20BF">
              <w:rPr>
                <w:rFonts w:ascii="Times New Roman" w:eastAsia="Times New Roman" w:hAnsi="Times New Roman"/>
                <w:iCs/>
                <w:sz w:val="22"/>
                <w:szCs w:val="22"/>
              </w:rPr>
              <w:t>«</w:t>
            </w:r>
            <w:r w:rsidRPr="00311D2D">
              <w:rPr>
                <w:rFonts w:ascii="Times New Roman" w:eastAsia="Times New Roman" w:hAnsi="Times New Roman"/>
                <w:iCs/>
                <w:sz w:val="22"/>
                <w:szCs w:val="22"/>
              </w:rPr>
              <w:t>Интернет</w:t>
            </w:r>
            <w:r w:rsidR="00CC20BF">
              <w:rPr>
                <w:rFonts w:ascii="Times New Roman" w:eastAsia="Times New Roman" w:hAnsi="Times New Roman"/>
                <w:iCs/>
                <w:sz w:val="22"/>
                <w:szCs w:val="22"/>
              </w:rPr>
              <w:t>»</w:t>
            </w:r>
            <w:r w:rsidRPr="00311D2D">
              <w:rPr>
                <w:rFonts w:ascii="Times New Roman" w:eastAsia="Times New Roman" w:hAnsi="Times New Roman"/>
                <w:iCs/>
                <w:sz w:val="22"/>
                <w:szCs w:val="22"/>
              </w:rPr>
              <w:t xml:space="preserve">: </w:t>
            </w:r>
            <w:hyperlink r:id="rId15" w:history="1">
              <w:r w:rsidRPr="00311D2D">
                <w:rPr>
                  <w:rStyle w:val="a6"/>
                  <w:rFonts w:ascii="Times New Roman" w:hAnsi="Times New Roman"/>
                  <w:sz w:val="22"/>
                  <w:szCs w:val="22"/>
                </w:rPr>
                <w:t>https://torgi-online.com/</w:t>
              </w:r>
            </w:hyperlink>
            <w:r w:rsidRPr="00311D2D">
              <w:rPr>
                <w:rFonts w:ascii="Times New Roman" w:eastAsia="Times New Roman" w:hAnsi="Times New Roman"/>
                <w:iCs/>
                <w:sz w:val="22"/>
                <w:szCs w:val="22"/>
              </w:rPr>
              <w:t>.</w:t>
            </w:r>
          </w:p>
        </w:tc>
      </w:tr>
      <w:tr w:rsidR="005C0782" w:rsidRPr="005C0782" w:rsidTr="00E5106E">
        <w:tc>
          <w:tcPr>
            <w:tcW w:w="704" w:type="dxa"/>
            <w:shd w:val="clear" w:color="auto" w:fill="AEDCFC"/>
            <w:vAlign w:val="center"/>
          </w:tcPr>
          <w:p w:rsidR="005C0782" w:rsidRPr="005C0782" w:rsidRDefault="005C0782" w:rsidP="00311D2D">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t>2.12</w:t>
            </w:r>
          </w:p>
        </w:tc>
        <w:tc>
          <w:tcPr>
            <w:tcW w:w="3403" w:type="dxa"/>
            <w:shd w:val="clear" w:color="auto" w:fill="AEDCFC"/>
            <w:vAlign w:val="center"/>
          </w:tcPr>
          <w:p w:rsidR="005C0782" w:rsidRPr="005C0782" w:rsidRDefault="005C0782" w:rsidP="00311D2D">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t>Отмена закупки в электронной форме</w:t>
            </w:r>
          </w:p>
        </w:tc>
        <w:tc>
          <w:tcPr>
            <w:tcW w:w="5748" w:type="dxa"/>
            <w:shd w:val="clear" w:color="auto" w:fill="FFFFFF" w:themeFill="background1"/>
            <w:vAlign w:val="center"/>
          </w:tcPr>
          <w:p w:rsidR="005C0782" w:rsidRPr="005C0782" w:rsidRDefault="005C0782" w:rsidP="00311D2D">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5C0782" w:rsidRPr="005C0782" w:rsidRDefault="005C0782" w:rsidP="005C0782">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lastRenderedPageBreak/>
              <w:t xml:space="preserve">Решение об отмене конкурентной закупки размещается в </w:t>
            </w:r>
            <w:r>
              <w:rPr>
                <w:rFonts w:ascii="Times New Roman" w:eastAsia="Times New Roman" w:hAnsi="Times New Roman"/>
                <w:iCs/>
                <w:sz w:val="22"/>
                <w:szCs w:val="22"/>
              </w:rPr>
              <w:t>ЕИС</w:t>
            </w:r>
            <w:r w:rsidRPr="005C0782">
              <w:rPr>
                <w:rFonts w:ascii="Times New Roman" w:eastAsia="Times New Roman" w:hAnsi="Times New Roman"/>
                <w:iCs/>
                <w:sz w:val="22"/>
                <w:szCs w:val="22"/>
              </w:rPr>
              <w:t xml:space="preserve"> в день принятия этого решения.</w:t>
            </w:r>
          </w:p>
          <w:p w:rsidR="005C0782" w:rsidRDefault="005C0782" w:rsidP="005C0782">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По истечении срока отмены конкурентной закупки в соответствии с частью 5 статьи</w:t>
            </w:r>
            <w:r>
              <w:rPr>
                <w:rFonts w:ascii="Times New Roman" w:eastAsia="Times New Roman" w:hAnsi="Times New Roman"/>
                <w:iCs/>
                <w:sz w:val="22"/>
                <w:szCs w:val="22"/>
              </w:rPr>
              <w:t xml:space="preserve"> 3.2 </w:t>
            </w:r>
            <w:r w:rsidRPr="00311D2D">
              <w:rPr>
                <w:rFonts w:ascii="Times New Roman" w:eastAsia="Times New Roman" w:hAnsi="Times New Roman"/>
                <w:sz w:val="22"/>
                <w:szCs w:val="22"/>
              </w:rPr>
              <w:t>Закон</w:t>
            </w:r>
            <w:r>
              <w:rPr>
                <w:rFonts w:ascii="Times New Roman" w:eastAsia="Times New Roman" w:hAnsi="Times New Roman"/>
                <w:sz w:val="22"/>
                <w:szCs w:val="22"/>
              </w:rPr>
              <w:t>а</w:t>
            </w:r>
            <w:r w:rsidRPr="00311D2D">
              <w:rPr>
                <w:rFonts w:ascii="Times New Roman" w:eastAsia="Times New Roman" w:hAnsi="Times New Roman"/>
                <w:sz w:val="22"/>
                <w:szCs w:val="22"/>
              </w:rPr>
              <w:t xml:space="preserve"> № 223-ФЗ</w:t>
            </w:r>
            <w:r w:rsidRPr="005C0782">
              <w:rPr>
                <w:rFonts w:ascii="Times New Roman" w:eastAsia="Times New Roman" w:hAnsi="Times New Roman"/>
                <w:iCs/>
                <w:sz w:val="22"/>
                <w:szCs w:val="22"/>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5C0782" w:rsidRPr="005C0782" w:rsidRDefault="005C0782" w:rsidP="005C0782">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 xml:space="preserve">При отмене </w:t>
            </w:r>
            <w:r>
              <w:rPr>
                <w:rFonts w:ascii="Times New Roman" w:eastAsia="Times New Roman" w:hAnsi="Times New Roman"/>
                <w:iCs/>
                <w:sz w:val="22"/>
                <w:szCs w:val="22"/>
              </w:rPr>
              <w:t>закупки</w:t>
            </w:r>
            <w:r w:rsidRPr="005C0782">
              <w:rPr>
                <w:rFonts w:ascii="Times New Roman" w:eastAsia="Times New Roman" w:hAnsi="Times New Roman"/>
                <w:iCs/>
                <w:sz w:val="22"/>
                <w:szCs w:val="22"/>
              </w:rPr>
              <w:t xml:space="preserve"> в электронной форме заказчик не несет ответственность перед участниками </w:t>
            </w:r>
            <w:r>
              <w:rPr>
                <w:rFonts w:ascii="Times New Roman" w:eastAsia="Times New Roman" w:hAnsi="Times New Roman"/>
                <w:iCs/>
                <w:sz w:val="22"/>
                <w:szCs w:val="22"/>
              </w:rPr>
              <w:t>закупки</w:t>
            </w:r>
            <w:r w:rsidRPr="005C0782">
              <w:rPr>
                <w:rFonts w:ascii="Times New Roman" w:eastAsia="Times New Roman" w:hAnsi="Times New Roman"/>
                <w:iCs/>
                <w:sz w:val="22"/>
                <w:szCs w:val="22"/>
              </w:rPr>
              <w:t xml:space="preserve"> в электронной форме, подавшими заявки, за исключением случая, если вследствие отмены </w:t>
            </w:r>
            <w:r>
              <w:rPr>
                <w:rFonts w:ascii="Times New Roman" w:eastAsia="Times New Roman" w:hAnsi="Times New Roman"/>
                <w:iCs/>
                <w:sz w:val="22"/>
                <w:szCs w:val="22"/>
              </w:rPr>
              <w:t>закупки</w:t>
            </w:r>
            <w:r w:rsidRPr="005C0782">
              <w:rPr>
                <w:rFonts w:ascii="Times New Roman" w:eastAsia="Times New Roman" w:hAnsi="Times New Roman"/>
                <w:iCs/>
                <w:sz w:val="22"/>
                <w:szCs w:val="22"/>
              </w:rPr>
              <w:t xml:space="preserve"> в электронной форме участникам </w:t>
            </w:r>
            <w:r>
              <w:rPr>
                <w:rFonts w:ascii="Times New Roman" w:eastAsia="Times New Roman" w:hAnsi="Times New Roman"/>
                <w:iCs/>
                <w:sz w:val="22"/>
                <w:szCs w:val="22"/>
              </w:rPr>
              <w:t>закупки</w:t>
            </w:r>
            <w:r w:rsidRPr="005C0782">
              <w:rPr>
                <w:rFonts w:ascii="Times New Roman" w:eastAsia="Times New Roman" w:hAnsi="Times New Roman"/>
                <w:iCs/>
                <w:sz w:val="22"/>
                <w:szCs w:val="22"/>
              </w:rPr>
              <w:t xml:space="preserve"> в электронной форме причинены убытки в результате недобросовестных действий заказчика.</w:t>
            </w:r>
          </w:p>
        </w:tc>
      </w:tr>
      <w:tr w:rsidR="005C0782" w:rsidRPr="005C0782" w:rsidTr="00E5106E">
        <w:tc>
          <w:tcPr>
            <w:tcW w:w="704" w:type="dxa"/>
            <w:shd w:val="clear" w:color="auto" w:fill="AEDCFC"/>
            <w:vAlign w:val="center"/>
          </w:tcPr>
          <w:p w:rsidR="005C0782" w:rsidRPr="005C0782" w:rsidRDefault="005C0782" w:rsidP="00311D2D">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lastRenderedPageBreak/>
              <w:t>2.13</w:t>
            </w:r>
          </w:p>
        </w:tc>
        <w:tc>
          <w:tcPr>
            <w:tcW w:w="3403" w:type="dxa"/>
            <w:shd w:val="clear" w:color="auto" w:fill="AEDCFC"/>
            <w:vAlign w:val="center"/>
          </w:tcPr>
          <w:p w:rsidR="005C0782" w:rsidRPr="005C0782" w:rsidRDefault="005C0782" w:rsidP="00311D2D">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t>Заявки на участие в закупке</w:t>
            </w:r>
          </w:p>
        </w:tc>
        <w:tc>
          <w:tcPr>
            <w:tcW w:w="5748" w:type="dxa"/>
            <w:shd w:val="clear" w:color="auto" w:fill="FFFFFF" w:themeFill="background1"/>
            <w:vAlign w:val="center"/>
          </w:tcPr>
          <w:p w:rsidR="005C0782" w:rsidRPr="005C0782" w:rsidRDefault="005C0782" w:rsidP="00311D2D">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(извещении) о закупке в соответствии с Законом № 223-ФЗ и Положением о закупке заказчика.</w:t>
            </w:r>
          </w:p>
        </w:tc>
      </w:tr>
      <w:tr w:rsidR="005C0782" w:rsidRPr="005C0782" w:rsidTr="00E5106E">
        <w:tc>
          <w:tcPr>
            <w:tcW w:w="704" w:type="dxa"/>
            <w:shd w:val="clear" w:color="auto" w:fill="AEDCFC"/>
            <w:vAlign w:val="center"/>
          </w:tcPr>
          <w:p w:rsidR="005C0782" w:rsidRPr="005C0782" w:rsidRDefault="005C0782" w:rsidP="00311D2D">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t>2.14</w:t>
            </w:r>
          </w:p>
        </w:tc>
        <w:tc>
          <w:tcPr>
            <w:tcW w:w="3403" w:type="dxa"/>
            <w:shd w:val="clear" w:color="auto" w:fill="AEDCFC"/>
            <w:vAlign w:val="center"/>
          </w:tcPr>
          <w:p w:rsidR="005C0782" w:rsidRPr="005C0782" w:rsidRDefault="005C0782" w:rsidP="00311D2D">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t xml:space="preserve">Язык документов, входящих в состав заявки на участие в </w:t>
            </w:r>
            <w:r>
              <w:rPr>
                <w:rFonts w:ascii="Times New Roman" w:eastAsia="Times New Roman" w:hAnsi="Times New Roman"/>
                <w:b/>
                <w:bCs/>
                <w:iCs/>
                <w:sz w:val="22"/>
                <w:szCs w:val="22"/>
              </w:rPr>
              <w:t>закупке</w:t>
            </w:r>
            <w:r w:rsidRPr="005C0782">
              <w:rPr>
                <w:rFonts w:ascii="Times New Roman" w:eastAsia="Times New Roman" w:hAnsi="Times New Roman"/>
                <w:b/>
                <w:bCs/>
                <w:iCs/>
                <w:sz w:val="22"/>
                <w:szCs w:val="22"/>
              </w:rPr>
              <w:t xml:space="preserve"> в электронной форме</w:t>
            </w:r>
          </w:p>
        </w:tc>
        <w:tc>
          <w:tcPr>
            <w:tcW w:w="5748" w:type="dxa"/>
            <w:shd w:val="clear" w:color="auto" w:fill="FFFFFF" w:themeFill="background1"/>
            <w:vAlign w:val="center"/>
          </w:tcPr>
          <w:p w:rsidR="005C0782" w:rsidRPr="005C0782" w:rsidRDefault="005C0782" w:rsidP="005C0782">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 xml:space="preserve">Заявка на участие в </w:t>
            </w:r>
            <w:r>
              <w:rPr>
                <w:rFonts w:ascii="Times New Roman" w:eastAsia="Times New Roman" w:hAnsi="Times New Roman"/>
                <w:iCs/>
                <w:sz w:val="22"/>
                <w:szCs w:val="22"/>
              </w:rPr>
              <w:t>закупке</w:t>
            </w:r>
            <w:r w:rsidRPr="005C0782">
              <w:rPr>
                <w:rFonts w:ascii="Times New Roman" w:eastAsia="Times New Roman" w:hAnsi="Times New Roman"/>
                <w:iCs/>
                <w:sz w:val="22"/>
                <w:szCs w:val="22"/>
              </w:rPr>
              <w:t xml:space="preserve"> в электронной форме, подготовленная участником </w:t>
            </w:r>
            <w:bookmarkStart w:id="3" w:name="OLE_LINK2"/>
            <w:r>
              <w:rPr>
                <w:rFonts w:ascii="Times New Roman" w:eastAsia="Times New Roman" w:hAnsi="Times New Roman"/>
                <w:iCs/>
                <w:sz w:val="22"/>
                <w:szCs w:val="22"/>
              </w:rPr>
              <w:t>закупки</w:t>
            </w:r>
            <w:bookmarkEnd w:id="3"/>
            <w:r w:rsidRPr="005C0782">
              <w:rPr>
                <w:rFonts w:ascii="Times New Roman" w:eastAsia="Times New Roman" w:hAnsi="Times New Roman"/>
                <w:iCs/>
                <w:sz w:val="22"/>
                <w:szCs w:val="22"/>
              </w:rPr>
              <w:t xml:space="preserve">в электронной форме, а также вся корреспонденция и документация, связанная с заявкой на участие в </w:t>
            </w:r>
            <w:bookmarkStart w:id="4" w:name="OLE_LINK3"/>
            <w:r w:rsidRPr="005C0782">
              <w:rPr>
                <w:rFonts w:ascii="Times New Roman" w:eastAsia="Times New Roman" w:hAnsi="Times New Roman"/>
                <w:iCs/>
                <w:sz w:val="22"/>
                <w:szCs w:val="22"/>
              </w:rPr>
              <w:t>закупк</w:t>
            </w:r>
            <w:r>
              <w:rPr>
                <w:rFonts w:ascii="Times New Roman" w:eastAsia="Times New Roman" w:hAnsi="Times New Roman"/>
                <w:iCs/>
                <w:sz w:val="22"/>
                <w:szCs w:val="22"/>
              </w:rPr>
              <w:t>е</w:t>
            </w:r>
            <w:bookmarkEnd w:id="4"/>
            <w:r w:rsidRPr="005C0782">
              <w:rPr>
                <w:rFonts w:ascii="Times New Roman" w:eastAsia="Times New Roman" w:hAnsi="Times New Roman"/>
                <w:iCs/>
                <w:sz w:val="22"/>
                <w:szCs w:val="22"/>
              </w:rPr>
              <w:t xml:space="preserve">в электронной форме, которыми обмениваются участники закупки в электронной форме и оператор электронной площадки, заказчик, должны быть написаны на русском языке. </w:t>
            </w:r>
          </w:p>
          <w:p w:rsidR="005C0782" w:rsidRPr="005C0782" w:rsidRDefault="005C0782" w:rsidP="005C0782">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Если какие-либо сведения или документы, входящие в состав заявки, составлены на иностранном языке, участник закупки обязан представить в составе соответствующей части заявки перевод на русский язык, верность которого засвидетельствована в порядке, установленном статьей 81 Основ законодательства Российской Федерации о нотариате.</w:t>
            </w:r>
          </w:p>
          <w:p w:rsidR="005C0782" w:rsidRPr="005C0782" w:rsidRDefault="005C0782" w:rsidP="005C0782">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В случае представления в составе заявки на участие в закупке в электронной форме документов, требующих консульской легализации, проставления апостиля или иной легитимации для их признания на территории Российской Федерации, такие документы должны содержать соответствующие легализационные надписи, апостили или иные предусмотренные законодательством Российской Федерации реквизиты, подтверждающие соблюдение необходимых формальностей.</w:t>
            </w:r>
          </w:p>
          <w:p w:rsidR="005C0782" w:rsidRPr="005C0782" w:rsidRDefault="005C0782" w:rsidP="005C0782">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 xml:space="preserve">Входящие в заявку на участие в </w:t>
            </w:r>
            <w:r w:rsidR="00E1391C" w:rsidRPr="00E1391C">
              <w:rPr>
                <w:rFonts w:ascii="Times New Roman" w:eastAsia="Times New Roman" w:hAnsi="Times New Roman"/>
                <w:iCs/>
                <w:sz w:val="22"/>
                <w:szCs w:val="22"/>
              </w:rPr>
              <w:t xml:space="preserve">закупке </w:t>
            </w:r>
            <w:r w:rsidRPr="005C0782">
              <w:rPr>
                <w:rFonts w:ascii="Times New Roman" w:eastAsia="Times New Roman" w:hAnsi="Times New Roman"/>
                <w:iCs/>
                <w:sz w:val="22"/>
                <w:szCs w:val="22"/>
              </w:rPr>
              <w:t xml:space="preserve">в электронной форме документы, оригиналы которых выданы участнику </w:t>
            </w:r>
            <w:r w:rsidR="00E1391C" w:rsidRPr="00E1391C">
              <w:rPr>
                <w:rFonts w:ascii="Times New Roman" w:eastAsia="Times New Roman" w:hAnsi="Times New Roman"/>
                <w:iCs/>
                <w:sz w:val="22"/>
                <w:szCs w:val="22"/>
              </w:rPr>
              <w:t xml:space="preserve">закупки </w:t>
            </w:r>
            <w:r w:rsidRPr="005C0782">
              <w:rPr>
                <w:rFonts w:ascii="Times New Roman" w:eastAsia="Times New Roman" w:hAnsi="Times New Roman"/>
                <w:iCs/>
                <w:sz w:val="22"/>
                <w:szCs w:val="22"/>
              </w:rPr>
              <w:t>в электронной форме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В случае противоречия представленного документа и его перевода преимущество будет иметь перевод.</w:t>
            </w:r>
          </w:p>
        </w:tc>
      </w:tr>
      <w:tr w:rsidR="00FA67AF" w:rsidRPr="00FA67AF" w:rsidTr="00E5106E">
        <w:tc>
          <w:tcPr>
            <w:tcW w:w="704" w:type="dxa"/>
            <w:shd w:val="clear" w:color="auto" w:fill="AEDCFC"/>
            <w:vAlign w:val="center"/>
          </w:tcPr>
          <w:p w:rsidR="00FA67AF" w:rsidRPr="00FA67AF" w:rsidRDefault="00FA67AF" w:rsidP="00311D2D">
            <w:pPr>
              <w:widowControl w:val="0"/>
              <w:jc w:val="center"/>
              <w:rPr>
                <w:rFonts w:ascii="Times New Roman" w:eastAsia="Times New Roman" w:hAnsi="Times New Roman"/>
                <w:b/>
                <w:bCs/>
                <w:iCs/>
                <w:sz w:val="22"/>
                <w:szCs w:val="22"/>
              </w:rPr>
            </w:pPr>
            <w:r w:rsidRPr="00FA67AF">
              <w:rPr>
                <w:rFonts w:ascii="Times New Roman" w:eastAsia="Times New Roman" w:hAnsi="Times New Roman"/>
                <w:b/>
                <w:bCs/>
                <w:iCs/>
                <w:sz w:val="22"/>
                <w:szCs w:val="22"/>
              </w:rPr>
              <w:t>2.15</w:t>
            </w:r>
          </w:p>
        </w:tc>
        <w:tc>
          <w:tcPr>
            <w:tcW w:w="3403" w:type="dxa"/>
            <w:shd w:val="clear" w:color="auto" w:fill="AEDCFC"/>
            <w:vAlign w:val="center"/>
          </w:tcPr>
          <w:p w:rsidR="00FA67AF" w:rsidRPr="00FA67AF" w:rsidRDefault="00FA67AF" w:rsidP="00311D2D">
            <w:pPr>
              <w:widowControl w:val="0"/>
              <w:jc w:val="center"/>
              <w:rPr>
                <w:rFonts w:ascii="Times New Roman" w:eastAsia="Times New Roman" w:hAnsi="Times New Roman"/>
                <w:b/>
                <w:bCs/>
                <w:iCs/>
                <w:sz w:val="22"/>
                <w:szCs w:val="22"/>
              </w:rPr>
            </w:pPr>
            <w:r w:rsidRPr="00FA67AF">
              <w:rPr>
                <w:rFonts w:ascii="Times New Roman" w:eastAsia="Times New Roman" w:hAnsi="Times New Roman"/>
                <w:b/>
                <w:bCs/>
                <w:iCs/>
                <w:sz w:val="22"/>
                <w:szCs w:val="22"/>
              </w:rPr>
              <w:t>Изменение/отзыв заявки на участие в закупке</w:t>
            </w:r>
          </w:p>
        </w:tc>
        <w:tc>
          <w:tcPr>
            <w:tcW w:w="5748" w:type="dxa"/>
            <w:shd w:val="clear" w:color="auto" w:fill="FFFFFF" w:themeFill="background1"/>
            <w:vAlign w:val="center"/>
          </w:tcPr>
          <w:p w:rsidR="00FA67AF" w:rsidRPr="00FA67AF" w:rsidRDefault="00FA67AF" w:rsidP="00FA67AF">
            <w:pPr>
              <w:widowControl w:val="0"/>
              <w:ind w:firstLine="319"/>
              <w:jc w:val="both"/>
              <w:rPr>
                <w:rFonts w:ascii="Times New Roman" w:eastAsia="Times New Roman" w:hAnsi="Times New Roman"/>
                <w:iCs/>
                <w:sz w:val="22"/>
                <w:szCs w:val="22"/>
              </w:rPr>
            </w:pPr>
            <w:r w:rsidRPr="00FA67AF">
              <w:rPr>
                <w:rFonts w:ascii="Times New Roman" w:eastAsia="Times New Roman" w:hAnsi="Times New Roman"/>
                <w:iCs/>
                <w:sz w:val="22"/>
                <w:szCs w:val="22"/>
              </w:rPr>
              <w:t xml:space="preserve">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w:t>
            </w:r>
            <w:r w:rsidRPr="00FA67AF">
              <w:rPr>
                <w:rFonts w:ascii="Times New Roman" w:eastAsia="Times New Roman" w:hAnsi="Times New Roman"/>
                <w:iCs/>
                <w:sz w:val="22"/>
                <w:szCs w:val="22"/>
              </w:rPr>
              <w:lastRenderedPageBreak/>
              <w:t>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tc>
      </w:tr>
      <w:tr w:rsidR="00FA67AF" w:rsidRPr="00FA67AF" w:rsidTr="00E5106E">
        <w:tc>
          <w:tcPr>
            <w:tcW w:w="704" w:type="dxa"/>
            <w:shd w:val="clear" w:color="auto" w:fill="AEDCFC"/>
            <w:vAlign w:val="center"/>
          </w:tcPr>
          <w:p w:rsidR="00FA67AF" w:rsidRPr="00FA67AF" w:rsidRDefault="00FA67AF" w:rsidP="00311D2D">
            <w:pPr>
              <w:widowControl w:val="0"/>
              <w:jc w:val="center"/>
              <w:rPr>
                <w:rFonts w:ascii="Times New Roman" w:eastAsia="Times New Roman" w:hAnsi="Times New Roman"/>
                <w:b/>
                <w:bCs/>
                <w:iCs/>
                <w:sz w:val="22"/>
                <w:szCs w:val="22"/>
              </w:rPr>
            </w:pPr>
            <w:r w:rsidRPr="00FA67AF">
              <w:rPr>
                <w:rFonts w:ascii="Times New Roman" w:eastAsia="Times New Roman" w:hAnsi="Times New Roman"/>
                <w:b/>
                <w:bCs/>
                <w:iCs/>
                <w:sz w:val="22"/>
                <w:szCs w:val="22"/>
              </w:rPr>
              <w:lastRenderedPageBreak/>
              <w:t>2.16</w:t>
            </w:r>
          </w:p>
        </w:tc>
        <w:tc>
          <w:tcPr>
            <w:tcW w:w="3403" w:type="dxa"/>
            <w:shd w:val="clear" w:color="auto" w:fill="AEDCFC"/>
            <w:vAlign w:val="center"/>
          </w:tcPr>
          <w:p w:rsidR="00FA67AF" w:rsidRPr="00FA67AF" w:rsidRDefault="00FA67AF" w:rsidP="00311D2D">
            <w:pPr>
              <w:widowControl w:val="0"/>
              <w:jc w:val="center"/>
              <w:rPr>
                <w:rFonts w:ascii="Times New Roman" w:eastAsia="Times New Roman" w:hAnsi="Times New Roman"/>
                <w:b/>
                <w:bCs/>
                <w:iCs/>
                <w:sz w:val="22"/>
                <w:szCs w:val="22"/>
              </w:rPr>
            </w:pPr>
            <w:r w:rsidRPr="00FA67AF">
              <w:rPr>
                <w:rFonts w:ascii="Times New Roman" w:eastAsia="Times New Roman" w:hAnsi="Times New Roman"/>
                <w:b/>
                <w:bCs/>
                <w:iCs/>
                <w:sz w:val="22"/>
                <w:szCs w:val="22"/>
              </w:rPr>
              <w:t>Протокол, составляемый в ходе осуществления конкурентной закупки (по результатам этапа конкурентной закупки)</w:t>
            </w:r>
          </w:p>
        </w:tc>
        <w:tc>
          <w:tcPr>
            <w:tcW w:w="5748" w:type="dxa"/>
            <w:shd w:val="clear" w:color="auto" w:fill="FFFFFF" w:themeFill="background1"/>
            <w:vAlign w:val="center"/>
          </w:tcPr>
          <w:p w:rsidR="00FA67AF" w:rsidRPr="00FA67AF" w:rsidRDefault="00FA67AF" w:rsidP="00FA67AF">
            <w:pPr>
              <w:widowControl w:val="0"/>
              <w:ind w:firstLine="319"/>
              <w:jc w:val="both"/>
              <w:rPr>
                <w:rFonts w:ascii="Times New Roman" w:eastAsia="Times New Roman" w:hAnsi="Times New Roman"/>
                <w:iCs/>
                <w:sz w:val="22"/>
                <w:szCs w:val="22"/>
              </w:rPr>
            </w:pPr>
            <w:r w:rsidRPr="00FA67AF">
              <w:rPr>
                <w:rFonts w:ascii="Times New Roman" w:eastAsia="Times New Roman" w:hAnsi="Times New Roman"/>
                <w:iCs/>
                <w:sz w:val="22"/>
                <w:szCs w:val="22"/>
              </w:rPr>
              <w:t>Протокол, составляемый в ходе осуществления конкурентной закупки (по результатам этапа конкурентной закупки), должен содержать сведения, определенные частью 13 статьи 3.2 Закона № 223-ФЗ.</w:t>
            </w:r>
          </w:p>
        </w:tc>
      </w:tr>
      <w:tr w:rsidR="00FA67AF" w:rsidRPr="00FA67AF" w:rsidTr="00E5106E">
        <w:tc>
          <w:tcPr>
            <w:tcW w:w="704" w:type="dxa"/>
            <w:shd w:val="clear" w:color="auto" w:fill="AEDCFC"/>
            <w:vAlign w:val="center"/>
          </w:tcPr>
          <w:p w:rsidR="00FA67AF" w:rsidRPr="00FA67AF" w:rsidRDefault="00FA67AF" w:rsidP="00311D2D">
            <w:pPr>
              <w:widowControl w:val="0"/>
              <w:jc w:val="center"/>
              <w:rPr>
                <w:rFonts w:ascii="Times New Roman" w:eastAsia="Times New Roman" w:hAnsi="Times New Roman"/>
                <w:b/>
                <w:bCs/>
                <w:iCs/>
                <w:sz w:val="22"/>
                <w:szCs w:val="22"/>
              </w:rPr>
            </w:pPr>
            <w:r w:rsidRPr="00FA67AF">
              <w:rPr>
                <w:rFonts w:ascii="Times New Roman" w:eastAsia="Times New Roman" w:hAnsi="Times New Roman"/>
                <w:b/>
                <w:bCs/>
                <w:iCs/>
                <w:sz w:val="22"/>
                <w:szCs w:val="22"/>
              </w:rPr>
              <w:t>2.17</w:t>
            </w:r>
          </w:p>
        </w:tc>
        <w:tc>
          <w:tcPr>
            <w:tcW w:w="3403" w:type="dxa"/>
            <w:shd w:val="clear" w:color="auto" w:fill="AEDCFC"/>
            <w:vAlign w:val="center"/>
          </w:tcPr>
          <w:p w:rsidR="00FA67AF" w:rsidRPr="00FA67AF" w:rsidRDefault="00FA67AF" w:rsidP="00311D2D">
            <w:pPr>
              <w:widowControl w:val="0"/>
              <w:jc w:val="center"/>
              <w:rPr>
                <w:rFonts w:ascii="Times New Roman" w:eastAsia="Times New Roman" w:hAnsi="Times New Roman"/>
                <w:b/>
                <w:bCs/>
                <w:iCs/>
                <w:sz w:val="22"/>
                <w:szCs w:val="22"/>
              </w:rPr>
            </w:pPr>
            <w:r w:rsidRPr="00FA67AF">
              <w:rPr>
                <w:rFonts w:ascii="Times New Roman" w:eastAsia="Times New Roman" w:hAnsi="Times New Roman"/>
                <w:b/>
                <w:bCs/>
                <w:iCs/>
                <w:sz w:val="22"/>
                <w:szCs w:val="22"/>
              </w:rPr>
              <w:t>Протокол, составленный по итогам конкурентной закупки</w:t>
            </w:r>
          </w:p>
        </w:tc>
        <w:tc>
          <w:tcPr>
            <w:tcW w:w="5748" w:type="dxa"/>
            <w:shd w:val="clear" w:color="auto" w:fill="FFFFFF" w:themeFill="background1"/>
            <w:vAlign w:val="center"/>
          </w:tcPr>
          <w:p w:rsidR="00FA67AF" w:rsidRPr="00FA67AF" w:rsidRDefault="00FA67AF" w:rsidP="00FA67AF">
            <w:pPr>
              <w:widowControl w:val="0"/>
              <w:ind w:firstLine="319"/>
              <w:jc w:val="both"/>
              <w:rPr>
                <w:rFonts w:ascii="Times New Roman" w:eastAsia="Times New Roman" w:hAnsi="Times New Roman"/>
                <w:iCs/>
                <w:sz w:val="22"/>
                <w:szCs w:val="22"/>
              </w:rPr>
            </w:pPr>
            <w:r w:rsidRPr="00FA67AF">
              <w:rPr>
                <w:rFonts w:ascii="Times New Roman" w:eastAsia="Times New Roman" w:hAnsi="Times New Roman"/>
                <w:iCs/>
                <w:sz w:val="22"/>
                <w:szCs w:val="22"/>
              </w:rPr>
              <w:t>Протокол, составленный по итогам конкурентной закупки, должен содержать сведения, определенные частью 14 статьи 3.2 Закона №</w:t>
            </w:r>
            <w:r>
              <w:rPr>
                <w:rFonts w:ascii="Times New Roman" w:eastAsia="Times New Roman" w:hAnsi="Times New Roman"/>
                <w:iCs/>
                <w:sz w:val="22"/>
                <w:szCs w:val="22"/>
              </w:rPr>
              <w:t> </w:t>
            </w:r>
            <w:r w:rsidRPr="00FA67AF">
              <w:rPr>
                <w:rFonts w:ascii="Times New Roman" w:eastAsia="Times New Roman" w:hAnsi="Times New Roman"/>
                <w:iCs/>
                <w:sz w:val="22"/>
                <w:szCs w:val="22"/>
              </w:rPr>
              <w:t>223-ФЗ.</w:t>
            </w:r>
          </w:p>
        </w:tc>
      </w:tr>
      <w:tr w:rsidR="009F1200" w:rsidRPr="009F1200" w:rsidTr="00E5106E">
        <w:tc>
          <w:tcPr>
            <w:tcW w:w="704" w:type="dxa"/>
            <w:shd w:val="clear" w:color="auto" w:fill="AEDCFC"/>
            <w:vAlign w:val="center"/>
          </w:tcPr>
          <w:p w:rsidR="009F1200" w:rsidRPr="009F1200" w:rsidRDefault="009F1200" w:rsidP="00311D2D">
            <w:pPr>
              <w:widowControl w:val="0"/>
              <w:jc w:val="center"/>
              <w:rPr>
                <w:rFonts w:ascii="Times New Roman" w:eastAsia="Times New Roman" w:hAnsi="Times New Roman"/>
                <w:b/>
                <w:bCs/>
                <w:iCs/>
                <w:sz w:val="22"/>
                <w:szCs w:val="22"/>
              </w:rPr>
            </w:pPr>
            <w:r w:rsidRPr="009F1200">
              <w:rPr>
                <w:rFonts w:ascii="Times New Roman" w:eastAsia="Times New Roman" w:hAnsi="Times New Roman"/>
                <w:b/>
                <w:bCs/>
                <w:iCs/>
                <w:sz w:val="22"/>
                <w:szCs w:val="22"/>
              </w:rPr>
              <w:t>2.18</w:t>
            </w:r>
          </w:p>
        </w:tc>
        <w:tc>
          <w:tcPr>
            <w:tcW w:w="3403" w:type="dxa"/>
            <w:shd w:val="clear" w:color="auto" w:fill="AEDCFC"/>
            <w:vAlign w:val="center"/>
          </w:tcPr>
          <w:p w:rsidR="009F1200" w:rsidRPr="009F1200" w:rsidRDefault="009F1200" w:rsidP="00311D2D">
            <w:pPr>
              <w:widowControl w:val="0"/>
              <w:jc w:val="center"/>
              <w:rPr>
                <w:rFonts w:ascii="Times New Roman" w:eastAsia="Times New Roman" w:hAnsi="Times New Roman"/>
                <w:b/>
                <w:bCs/>
                <w:iCs/>
                <w:sz w:val="22"/>
                <w:szCs w:val="22"/>
              </w:rPr>
            </w:pPr>
            <w:r w:rsidRPr="009F1200">
              <w:rPr>
                <w:rFonts w:ascii="Times New Roman" w:eastAsia="Times New Roman" w:hAnsi="Times New Roman"/>
                <w:b/>
                <w:bCs/>
                <w:iCs/>
                <w:sz w:val="22"/>
                <w:szCs w:val="22"/>
              </w:rPr>
              <w:t>Размещение протоколов</w:t>
            </w:r>
          </w:p>
        </w:tc>
        <w:tc>
          <w:tcPr>
            <w:tcW w:w="5748" w:type="dxa"/>
            <w:shd w:val="clear" w:color="auto" w:fill="FFFFFF" w:themeFill="background1"/>
            <w:vAlign w:val="center"/>
          </w:tcPr>
          <w:p w:rsidR="009F1200" w:rsidRPr="009F1200" w:rsidRDefault="009F1200" w:rsidP="00FA67AF">
            <w:pPr>
              <w:widowControl w:val="0"/>
              <w:ind w:firstLine="319"/>
              <w:jc w:val="both"/>
              <w:rPr>
                <w:rFonts w:ascii="Times New Roman" w:eastAsia="Times New Roman" w:hAnsi="Times New Roman"/>
                <w:iCs/>
                <w:sz w:val="22"/>
                <w:szCs w:val="22"/>
              </w:rPr>
            </w:pPr>
            <w:r w:rsidRPr="009F1200">
              <w:rPr>
                <w:rFonts w:ascii="Times New Roman" w:eastAsia="Times New Roman" w:hAnsi="Times New Roman"/>
                <w:iCs/>
                <w:sz w:val="22"/>
                <w:szCs w:val="22"/>
              </w:rPr>
              <w:t>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Закон</w:t>
            </w:r>
            <w:r>
              <w:rPr>
                <w:rFonts w:ascii="Times New Roman" w:eastAsia="Times New Roman" w:hAnsi="Times New Roman"/>
                <w:iCs/>
                <w:sz w:val="22"/>
                <w:szCs w:val="22"/>
              </w:rPr>
              <w:t>ом</w:t>
            </w:r>
            <w:r w:rsidRPr="009F1200">
              <w:rPr>
                <w:rFonts w:ascii="Times New Roman" w:eastAsia="Times New Roman" w:hAnsi="Times New Roman"/>
                <w:iCs/>
                <w:sz w:val="22"/>
                <w:szCs w:val="22"/>
              </w:rPr>
              <w:t xml:space="preserve"> № 223-ФЗ, не позднее чем через три дня со дня подписания таких протоколов.</w:t>
            </w:r>
          </w:p>
        </w:tc>
      </w:tr>
      <w:tr w:rsidR="008574AF" w:rsidRPr="008574AF" w:rsidTr="00E5106E">
        <w:tc>
          <w:tcPr>
            <w:tcW w:w="704" w:type="dxa"/>
            <w:shd w:val="clear" w:color="auto" w:fill="AEDCFC"/>
            <w:vAlign w:val="center"/>
          </w:tcPr>
          <w:p w:rsidR="008574AF" w:rsidRPr="008574AF" w:rsidRDefault="008574AF" w:rsidP="00311D2D">
            <w:pPr>
              <w:widowControl w:val="0"/>
              <w:jc w:val="center"/>
              <w:rPr>
                <w:rFonts w:ascii="Times New Roman" w:eastAsia="Times New Roman" w:hAnsi="Times New Roman"/>
                <w:b/>
                <w:bCs/>
                <w:iCs/>
                <w:sz w:val="22"/>
                <w:szCs w:val="22"/>
              </w:rPr>
            </w:pPr>
            <w:r w:rsidRPr="008574AF">
              <w:rPr>
                <w:rFonts w:ascii="Times New Roman" w:eastAsia="Times New Roman" w:hAnsi="Times New Roman"/>
                <w:b/>
                <w:bCs/>
                <w:iCs/>
                <w:sz w:val="22"/>
                <w:szCs w:val="22"/>
              </w:rPr>
              <w:t>2.19</w:t>
            </w:r>
          </w:p>
        </w:tc>
        <w:tc>
          <w:tcPr>
            <w:tcW w:w="3403" w:type="dxa"/>
            <w:shd w:val="clear" w:color="auto" w:fill="AEDCFC"/>
            <w:vAlign w:val="center"/>
          </w:tcPr>
          <w:p w:rsidR="008574AF" w:rsidRPr="008574AF" w:rsidRDefault="008574AF" w:rsidP="00311D2D">
            <w:pPr>
              <w:widowControl w:val="0"/>
              <w:jc w:val="center"/>
              <w:rPr>
                <w:rFonts w:ascii="Times New Roman" w:eastAsia="Times New Roman" w:hAnsi="Times New Roman"/>
                <w:b/>
                <w:bCs/>
                <w:iCs/>
                <w:sz w:val="22"/>
                <w:szCs w:val="22"/>
              </w:rPr>
            </w:pPr>
            <w:r w:rsidRPr="008574AF">
              <w:rPr>
                <w:rFonts w:ascii="Times New Roman" w:eastAsia="Times New Roman" w:hAnsi="Times New Roman"/>
                <w:b/>
                <w:bCs/>
                <w:iCs/>
                <w:sz w:val="22"/>
                <w:szCs w:val="22"/>
              </w:rPr>
              <w:t>Технические или ины</w:t>
            </w:r>
            <w:r w:rsidR="00190809">
              <w:rPr>
                <w:rFonts w:ascii="Times New Roman" w:eastAsia="Times New Roman" w:hAnsi="Times New Roman"/>
                <w:b/>
                <w:bCs/>
                <w:iCs/>
                <w:sz w:val="22"/>
                <w:szCs w:val="22"/>
              </w:rPr>
              <w:t>е</w:t>
            </w:r>
            <w:r w:rsidRPr="008574AF">
              <w:rPr>
                <w:rFonts w:ascii="Times New Roman" w:eastAsia="Times New Roman" w:hAnsi="Times New Roman"/>
                <w:b/>
                <w:bCs/>
                <w:iCs/>
                <w:sz w:val="22"/>
                <w:szCs w:val="22"/>
              </w:rPr>
              <w:t xml:space="preserve"> неполадки, блокирующих доступ к ЕИС</w:t>
            </w:r>
          </w:p>
        </w:tc>
        <w:tc>
          <w:tcPr>
            <w:tcW w:w="5748" w:type="dxa"/>
            <w:shd w:val="clear" w:color="auto" w:fill="FFFFFF" w:themeFill="background1"/>
            <w:vAlign w:val="center"/>
          </w:tcPr>
          <w:p w:rsidR="008574AF" w:rsidRPr="008574AF" w:rsidRDefault="008574AF" w:rsidP="00FA67AF">
            <w:pPr>
              <w:widowControl w:val="0"/>
              <w:ind w:firstLine="319"/>
              <w:jc w:val="both"/>
              <w:rPr>
                <w:rFonts w:ascii="Times New Roman" w:eastAsia="Times New Roman" w:hAnsi="Times New Roman"/>
                <w:iCs/>
                <w:sz w:val="22"/>
                <w:szCs w:val="22"/>
              </w:rPr>
            </w:pPr>
            <w:r w:rsidRPr="008574AF">
              <w:rPr>
                <w:rFonts w:ascii="Times New Roman" w:eastAsia="Times New Roman" w:hAnsi="Times New Roman"/>
                <w:iCs/>
                <w:sz w:val="22"/>
                <w:szCs w:val="22"/>
              </w:rPr>
              <w:t xml:space="preserve">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w:t>
            </w:r>
            <w:r>
              <w:rPr>
                <w:rFonts w:ascii="Times New Roman" w:eastAsia="Times New Roman" w:hAnsi="Times New Roman"/>
                <w:iCs/>
                <w:sz w:val="22"/>
                <w:szCs w:val="22"/>
              </w:rPr>
              <w:t>ЕИС</w:t>
            </w:r>
            <w:r w:rsidRPr="008574AF">
              <w:rPr>
                <w:rFonts w:ascii="Times New Roman" w:eastAsia="Times New Roman" w:hAnsi="Times New Roman"/>
                <w:iCs/>
                <w:sz w:val="22"/>
                <w:szCs w:val="22"/>
              </w:rPr>
              <w:t xml:space="preserve"> в течение более чем одного рабочего дня, информация, подлежащая размещению в </w:t>
            </w:r>
            <w:r>
              <w:rPr>
                <w:rFonts w:ascii="Times New Roman" w:eastAsia="Times New Roman" w:hAnsi="Times New Roman"/>
                <w:iCs/>
                <w:sz w:val="22"/>
                <w:szCs w:val="22"/>
              </w:rPr>
              <w:t>ЕИС</w:t>
            </w:r>
            <w:r w:rsidRPr="008574AF">
              <w:rPr>
                <w:rFonts w:ascii="Times New Roman" w:eastAsia="Times New Roman" w:hAnsi="Times New Roman"/>
                <w:iCs/>
                <w:sz w:val="22"/>
                <w:szCs w:val="22"/>
              </w:rPr>
              <w:t xml:space="preserve"> в соответствии с Закон</w:t>
            </w:r>
            <w:r>
              <w:rPr>
                <w:rFonts w:ascii="Times New Roman" w:eastAsia="Times New Roman" w:hAnsi="Times New Roman"/>
                <w:iCs/>
                <w:sz w:val="22"/>
                <w:szCs w:val="22"/>
              </w:rPr>
              <w:t>ом</w:t>
            </w:r>
            <w:r w:rsidRPr="008574AF">
              <w:rPr>
                <w:rFonts w:ascii="Times New Roman" w:eastAsia="Times New Roman" w:hAnsi="Times New Roman"/>
                <w:iCs/>
                <w:sz w:val="22"/>
                <w:szCs w:val="22"/>
              </w:rPr>
              <w:t xml:space="preserve"> № 223-ФЗ и положением о закупке, размещается заказчиком на сайте заказчика с последующим размещением ее в </w:t>
            </w:r>
            <w:r>
              <w:rPr>
                <w:rFonts w:ascii="Times New Roman" w:eastAsia="Times New Roman" w:hAnsi="Times New Roman"/>
                <w:iCs/>
                <w:sz w:val="22"/>
                <w:szCs w:val="22"/>
              </w:rPr>
              <w:t>ЕИС</w:t>
            </w:r>
            <w:r w:rsidRPr="008574AF">
              <w:rPr>
                <w:rFonts w:ascii="Times New Roman" w:eastAsia="Times New Roman" w:hAnsi="Times New Roman"/>
                <w:iCs/>
                <w:sz w:val="22"/>
                <w:szCs w:val="22"/>
              </w:rPr>
              <w:t xml:space="preserve"> в течение одного рабочего дня со дня устранения технических или иных неполадок, блокирующих доступ к </w:t>
            </w:r>
            <w:r>
              <w:rPr>
                <w:rFonts w:ascii="Times New Roman" w:eastAsia="Times New Roman" w:hAnsi="Times New Roman"/>
                <w:iCs/>
                <w:sz w:val="22"/>
                <w:szCs w:val="22"/>
              </w:rPr>
              <w:t>ЕИС</w:t>
            </w:r>
            <w:r w:rsidRPr="008574AF">
              <w:rPr>
                <w:rFonts w:ascii="Times New Roman" w:eastAsia="Times New Roman" w:hAnsi="Times New Roman"/>
                <w:iCs/>
                <w:sz w:val="22"/>
                <w:szCs w:val="22"/>
              </w:rPr>
              <w:t>, и считается размещенной в установленном порядке.</w:t>
            </w:r>
          </w:p>
        </w:tc>
      </w:tr>
    </w:tbl>
    <w:p w:rsidR="00252418" w:rsidRPr="00311D2D" w:rsidRDefault="00252418" w:rsidP="00311D2D">
      <w:pPr>
        <w:widowControl w:val="0"/>
        <w:spacing w:after="0" w:line="240" w:lineRule="auto"/>
        <w:ind w:firstLine="567"/>
        <w:rPr>
          <w:rFonts w:ascii="Times New Roman" w:eastAsia="Times New Roman" w:hAnsi="Times New Roman" w:cs="Times New Roman"/>
          <w:iCs/>
          <w:lang w:eastAsia="ru-RU"/>
        </w:rPr>
      </w:pPr>
    </w:p>
    <w:p w:rsidR="00252418" w:rsidRPr="00311D2D" w:rsidRDefault="00252418" w:rsidP="00311D2D">
      <w:pPr>
        <w:widowControl w:val="0"/>
        <w:spacing w:after="0" w:line="240" w:lineRule="auto"/>
        <w:rPr>
          <w:rFonts w:ascii="Times New Roman" w:eastAsia="Times New Roman" w:hAnsi="Times New Roman" w:cs="Times New Roman"/>
          <w:iCs/>
          <w:lang w:eastAsia="ru-RU"/>
        </w:rPr>
      </w:pPr>
      <w:r w:rsidRPr="00311D2D">
        <w:rPr>
          <w:rFonts w:ascii="Times New Roman" w:eastAsia="Times New Roman" w:hAnsi="Times New Roman" w:cs="Times New Roman"/>
          <w:iCs/>
          <w:lang w:eastAsia="ru-RU"/>
        </w:rPr>
        <w:br w:type="page"/>
      </w:r>
    </w:p>
    <w:p w:rsidR="0072454D" w:rsidRPr="00311D2D" w:rsidRDefault="0072454D" w:rsidP="00311D2D">
      <w:pPr>
        <w:pStyle w:val="30"/>
        <w:keepNext w:val="0"/>
        <w:widowControl w:val="0"/>
        <w:spacing w:before="0" w:after="0"/>
        <w:jc w:val="center"/>
        <w:rPr>
          <w:rFonts w:ascii="Times New Roman" w:hAnsi="Times New Roman"/>
          <w:sz w:val="22"/>
          <w:szCs w:val="22"/>
          <w:lang w:eastAsia="ru-RU"/>
        </w:rPr>
      </w:pPr>
      <w:bookmarkStart w:id="5" w:name="_Toc223778704"/>
      <w:r w:rsidRPr="00311D2D">
        <w:rPr>
          <w:rFonts w:ascii="Times New Roman" w:hAnsi="Times New Roman"/>
          <w:sz w:val="22"/>
          <w:szCs w:val="22"/>
          <w:lang w:eastAsia="ru-RU"/>
        </w:rPr>
        <w:lastRenderedPageBreak/>
        <w:t xml:space="preserve">РАЗДЕЛ </w:t>
      </w:r>
      <w:r w:rsidR="00C13E40" w:rsidRPr="00311D2D">
        <w:rPr>
          <w:rFonts w:ascii="Times New Roman" w:hAnsi="Times New Roman"/>
          <w:sz w:val="22"/>
          <w:szCs w:val="22"/>
          <w:lang w:eastAsia="ru-RU"/>
        </w:rPr>
        <w:t>3</w:t>
      </w:r>
      <w:r w:rsidRPr="00311D2D">
        <w:rPr>
          <w:rFonts w:ascii="Times New Roman" w:hAnsi="Times New Roman"/>
          <w:sz w:val="22"/>
          <w:szCs w:val="22"/>
          <w:lang w:eastAsia="ru-RU"/>
        </w:rPr>
        <w:t>.СВЕДЕНИЯ О НАЧАЛЬНОЙ (МАКСИМАЛЬНОЙ) ЦЕНЕ ДОГОВОРА, ЛИБО ФОРМУЛ</w:t>
      </w:r>
      <w:r w:rsidR="00B46873" w:rsidRPr="00311D2D">
        <w:rPr>
          <w:rFonts w:ascii="Times New Roman" w:hAnsi="Times New Roman"/>
          <w:sz w:val="22"/>
          <w:szCs w:val="22"/>
          <w:lang w:eastAsia="ru-RU"/>
        </w:rPr>
        <w:t>Е</w:t>
      </w:r>
      <w:r w:rsidRPr="00311D2D">
        <w:rPr>
          <w:rFonts w:ascii="Times New Roman" w:hAnsi="Times New Roman"/>
          <w:sz w:val="22"/>
          <w:szCs w:val="22"/>
          <w:lang w:eastAsia="ru-RU"/>
        </w:rPr>
        <w:t xml:space="preserve"> ЦЕНЫ И МАКСИМАЛЬНО</w:t>
      </w:r>
      <w:r w:rsidR="00B46873" w:rsidRPr="00311D2D">
        <w:rPr>
          <w:rFonts w:ascii="Times New Roman" w:hAnsi="Times New Roman"/>
          <w:sz w:val="22"/>
          <w:szCs w:val="22"/>
          <w:lang w:eastAsia="ru-RU"/>
        </w:rPr>
        <w:t>М</w:t>
      </w:r>
      <w:r w:rsidRPr="00311D2D">
        <w:rPr>
          <w:rFonts w:ascii="Times New Roman" w:hAnsi="Times New Roman"/>
          <w:sz w:val="22"/>
          <w:szCs w:val="22"/>
          <w:lang w:eastAsia="ru-RU"/>
        </w:rPr>
        <w:t xml:space="preserve"> ЗНАЧЕНИ</w:t>
      </w:r>
      <w:r w:rsidR="00B46873" w:rsidRPr="00311D2D">
        <w:rPr>
          <w:rFonts w:ascii="Times New Roman" w:hAnsi="Times New Roman"/>
          <w:sz w:val="22"/>
          <w:szCs w:val="22"/>
          <w:lang w:eastAsia="ru-RU"/>
        </w:rPr>
        <w:t>И</w:t>
      </w:r>
      <w:r w:rsidRPr="00311D2D">
        <w:rPr>
          <w:rFonts w:ascii="Times New Roman" w:hAnsi="Times New Roman"/>
          <w:sz w:val="22"/>
          <w:szCs w:val="22"/>
          <w:lang w:eastAsia="ru-RU"/>
        </w:rPr>
        <w:t xml:space="preserve"> ЦЕНЫ ДОГОВОРА, ЛИБО ЦЕН</w:t>
      </w:r>
      <w:r w:rsidR="00B46873" w:rsidRPr="00311D2D">
        <w:rPr>
          <w:rFonts w:ascii="Times New Roman" w:hAnsi="Times New Roman"/>
          <w:sz w:val="22"/>
          <w:szCs w:val="22"/>
          <w:lang w:eastAsia="ru-RU"/>
        </w:rPr>
        <w:t>Е</w:t>
      </w:r>
      <w:r w:rsidRPr="00311D2D">
        <w:rPr>
          <w:rFonts w:ascii="Times New Roman" w:hAnsi="Times New Roman"/>
          <w:sz w:val="22"/>
          <w:szCs w:val="22"/>
          <w:lang w:eastAsia="ru-RU"/>
        </w:rPr>
        <w:t xml:space="preserve"> ЕДИНИЦЫ ТОВАРА, РАБОТЫ, УСЛУГИ И МАКСИМАЛЬНО</w:t>
      </w:r>
      <w:r w:rsidR="00B46873" w:rsidRPr="00311D2D">
        <w:rPr>
          <w:rFonts w:ascii="Times New Roman" w:hAnsi="Times New Roman"/>
          <w:sz w:val="22"/>
          <w:szCs w:val="22"/>
          <w:lang w:eastAsia="ru-RU"/>
        </w:rPr>
        <w:t>М</w:t>
      </w:r>
      <w:r w:rsidRPr="00311D2D">
        <w:rPr>
          <w:rFonts w:ascii="Times New Roman" w:hAnsi="Times New Roman"/>
          <w:sz w:val="22"/>
          <w:szCs w:val="22"/>
          <w:lang w:eastAsia="ru-RU"/>
        </w:rPr>
        <w:t xml:space="preserve"> ЗНАЧЕНИ</w:t>
      </w:r>
      <w:r w:rsidR="00B46873" w:rsidRPr="00311D2D">
        <w:rPr>
          <w:rFonts w:ascii="Times New Roman" w:hAnsi="Times New Roman"/>
          <w:sz w:val="22"/>
          <w:szCs w:val="22"/>
          <w:lang w:eastAsia="ru-RU"/>
        </w:rPr>
        <w:t>И</w:t>
      </w:r>
      <w:r w:rsidRPr="00311D2D">
        <w:rPr>
          <w:rFonts w:ascii="Times New Roman" w:hAnsi="Times New Roman"/>
          <w:sz w:val="22"/>
          <w:szCs w:val="22"/>
          <w:lang w:eastAsia="ru-RU"/>
        </w:rPr>
        <w:t xml:space="preserve"> ЦЕНЫ ДОГОВОРА</w:t>
      </w:r>
      <w:bookmarkEnd w:id="5"/>
    </w:p>
    <w:p w:rsidR="00B34622" w:rsidRPr="00311D2D" w:rsidRDefault="00B34622" w:rsidP="00311D2D">
      <w:pPr>
        <w:widowControl w:val="0"/>
        <w:spacing w:after="0" w:line="240" w:lineRule="auto"/>
        <w:ind w:firstLine="567"/>
        <w:jc w:val="center"/>
        <w:rPr>
          <w:rFonts w:ascii="Times New Roman" w:eastAsia="Times New Roman" w:hAnsi="Times New Roman" w:cs="Times New Roman"/>
          <w:b/>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6"/>
        <w:gridCol w:w="7315"/>
      </w:tblGrid>
      <w:tr w:rsidR="0072454D" w:rsidRPr="00311D2D" w:rsidTr="00556E34">
        <w:tc>
          <w:tcPr>
            <w:tcW w:w="1372" w:type="pct"/>
            <w:shd w:val="clear" w:color="auto" w:fill="AEDCFC"/>
            <w:vAlign w:val="center"/>
          </w:tcPr>
          <w:p w:rsidR="0072454D" w:rsidRPr="00311D2D" w:rsidRDefault="0072454D" w:rsidP="00311D2D">
            <w:pPr>
              <w:widowControl w:val="0"/>
              <w:tabs>
                <w:tab w:val="left" w:pos="1193"/>
              </w:tabs>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311D2D">
              <w:rPr>
                <w:rFonts w:ascii="Times New Roman" w:hAnsi="Times New Roman" w:cs="Times New Roman"/>
                <w:b/>
                <w:bCs/>
              </w:rPr>
              <w:t>Начальная (максимальная) цена договора составляет</w:t>
            </w:r>
            <w:r w:rsidRPr="00311D2D">
              <w:rPr>
                <w:rStyle w:val="aff0"/>
                <w:rFonts w:ascii="Times New Roman" w:hAnsi="Times New Roman" w:cs="Times New Roman"/>
                <w:b/>
                <w:bCs/>
              </w:rPr>
              <w:footnoteReference w:id="3"/>
            </w:r>
          </w:p>
        </w:tc>
        <w:tc>
          <w:tcPr>
            <w:tcW w:w="3628" w:type="pct"/>
            <w:shd w:val="clear" w:color="auto" w:fill="FFFFFF" w:themeFill="background1"/>
            <w:vAlign w:val="center"/>
          </w:tcPr>
          <w:p w:rsidR="0072454D" w:rsidRPr="00311D2D" w:rsidRDefault="005B3C44" w:rsidP="00311D2D">
            <w:pPr>
              <w:pStyle w:val="2f"/>
              <w:widowControl w:val="0"/>
              <w:ind w:firstLine="521"/>
              <w:jc w:val="both"/>
              <w:rPr>
                <w:rFonts w:eastAsia="Calibri"/>
                <w:bCs/>
                <w:sz w:val="22"/>
                <w:szCs w:val="22"/>
              </w:rPr>
            </w:pPr>
            <w:bookmarkStart w:id="6" w:name="_GoBack"/>
            <w:r>
              <w:rPr>
                <w:bCs/>
                <w:sz w:val="22"/>
                <w:szCs w:val="22"/>
              </w:rPr>
              <w:t>8621830,00</w:t>
            </w:r>
            <w:r w:rsidR="00E5106E" w:rsidRPr="000A3099">
              <w:rPr>
                <w:bCs/>
                <w:sz w:val="22"/>
                <w:szCs w:val="22"/>
              </w:rPr>
              <w:t xml:space="preserve"> (Восемь милл</w:t>
            </w:r>
            <w:r>
              <w:rPr>
                <w:bCs/>
                <w:sz w:val="22"/>
                <w:szCs w:val="22"/>
              </w:rPr>
              <w:t xml:space="preserve">ионов шестьсот двадцать одна тысяча восемьсот тридцать </w:t>
            </w:r>
            <w:r w:rsidR="00E5106E" w:rsidRPr="000A3099">
              <w:rPr>
                <w:bCs/>
                <w:sz w:val="22"/>
                <w:szCs w:val="22"/>
              </w:rPr>
              <w:t>) рублей 00 копеек</w:t>
            </w:r>
            <w:r w:rsidR="007E7702">
              <w:rPr>
                <w:bCs/>
                <w:sz w:val="22"/>
                <w:szCs w:val="22"/>
              </w:rPr>
              <w:t xml:space="preserve">, </w:t>
            </w:r>
            <w:r w:rsidR="007E7702" w:rsidRPr="007E7702">
              <w:rPr>
                <w:bCs/>
                <w:sz w:val="22"/>
                <w:szCs w:val="22"/>
              </w:rPr>
              <w:t>в том числе НДС (если предусмотрен).</w:t>
            </w:r>
            <w:bookmarkEnd w:id="6"/>
          </w:p>
        </w:tc>
      </w:tr>
      <w:tr w:rsidR="0072454D" w:rsidRPr="00311D2D" w:rsidTr="00556E34">
        <w:tc>
          <w:tcPr>
            <w:tcW w:w="1372" w:type="pct"/>
            <w:shd w:val="clear" w:color="auto" w:fill="AEDCFC"/>
            <w:vAlign w:val="center"/>
          </w:tcPr>
          <w:p w:rsidR="0072454D" w:rsidRPr="00311D2D" w:rsidRDefault="0072454D" w:rsidP="00311D2D">
            <w:pPr>
              <w:widowControl w:val="0"/>
              <w:tabs>
                <w:tab w:val="left" w:pos="1193"/>
              </w:tabs>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311D2D">
              <w:rPr>
                <w:rFonts w:ascii="Times New Roman" w:eastAsia="Times New Roman" w:hAnsi="Times New Roman" w:cs="Times New Roman"/>
                <w:b/>
                <w:bCs/>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628" w:type="pct"/>
            <w:shd w:val="clear" w:color="auto" w:fill="FFFFFF" w:themeFill="background1"/>
            <w:vAlign w:val="center"/>
          </w:tcPr>
          <w:p w:rsidR="0072454D" w:rsidRPr="00311D2D" w:rsidRDefault="0072454D" w:rsidP="00311D2D">
            <w:pPr>
              <w:pStyle w:val="2f"/>
              <w:widowControl w:val="0"/>
              <w:ind w:firstLine="447"/>
              <w:jc w:val="both"/>
              <w:rPr>
                <w:rStyle w:val="2f0"/>
                <w:sz w:val="22"/>
                <w:szCs w:val="22"/>
              </w:rPr>
            </w:pPr>
            <w:r w:rsidRPr="00AB5F38">
              <w:rPr>
                <w:rFonts w:eastAsia="Calibri"/>
                <w:bCs/>
                <w:sz w:val="22"/>
                <w:szCs w:val="22"/>
              </w:rPr>
              <w:t xml:space="preserve">Начальная (максимальная) цена договора </w:t>
            </w:r>
            <w:r w:rsidRPr="00AB5F38">
              <w:rPr>
                <w:rStyle w:val="2f0"/>
                <w:rFonts w:eastAsia="Calibri"/>
                <w:bCs/>
                <w:sz w:val="22"/>
                <w:szCs w:val="22"/>
              </w:rPr>
              <w:t xml:space="preserve">сформирована в соответствии с </w:t>
            </w:r>
            <w:r w:rsidRPr="00AB5F38">
              <w:rPr>
                <w:rStyle w:val="2f0"/>
                <w:rFonts w:eastAsia="Calibri"/>
                <w:b/>
                <w:bCs/>
                <w:sz w:val="22"/>
                <w:szCs w:val="22"/>
              </w:rPr>
              <w:t>Техническим заданием (прилагается отдельным файлом)</w:t>
            </w:r>
            <w:r w:rsidRPr="00AB5F38">
              <w:rPr>
                <w:rStyle w:val="2f0"/>
                <w:rFonts w:eastAsia="Calibri"/>
                <w:bCs/>
                <w:sz w:val="22"/>
                <w:szCs w:val="22"/>
              </w:rPr>
              <w:t>, с учетом всех</w:t>
            </w:r>
            <w:r w:rsidRPr="00AB5F38">
              <w:rPr>
                <w:rStyle w:val="2f0"/>
                <w:rFonts w:eastAsia="Calibri"/>
                <w:sz w:val="22"/>
                <w:szCs w:val="22"/>
              </w:rPr>
              <w:t xml:space="preserve">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rsidR="0072454D" w:rsidRPr="00311D2D" w:rsidRDefault="0072454D" w:rsidP="00311D2D">
            <w:pPr>
              <w:pStyle w:val="2f"/>
              <w:widowControl w:val="0"/>
              <w:ind w:firstLine="447"/>
              <w:jc w:val="both"/>
              <w:rPr>
                <w:sz w:val="22"/>
                <w:szCs w:val="22"/>
              </w:rPr>
            </w:pPr>
          </w:p>
          <w:p w:rsidR="0072454D" w:rsidRPr="00311D2D" w:rsidRDefault="0072454D" w:rsidP="00311D2D">
            <w:pPr>
              <w:widowControl w:val="0"/>
              <w:autoSpaceDE w:val="0"/>
              <w:autoSpaceDN w:val="0"/>
              <w:adjustRightInd w:val="0"/>
              <w:spacing w:after="0" w:line="240" w:lineRule="auto"/>
              <w:ind w:firstLine="447"/>
              <w:contextualSpacing/>
              <w:jc w:val="both"/>
              <w:rPr>
                <w:rFonts w:ascii="Times New Roman" w:eastAsia="Calibri" w:hAnsi="Times New Roman" w:cs="Times New Roman"/>
                <w:b/>
                <w:bCs/>
                <w:color w:val="000000"/>
                <w:lang w:eastAsia="ru-RU"/>
              </w:rPr>
            </w:pPr>
            <w:r w:rsidRPr="00311D2D">
              <w:rPr>
                <w:rStyle w:val="2f0"/>
                <w:rFonts w:ascii="Times New Roman" w:eastAsia="Calibri" w:hAnsi="Times New Roman" w:cs="Times New Roman"/>
                <w:b/>
                <w:bCs/>
                <w:color w:val="000000"/>
                <w:sz w:val="22"/>
                <w:lang w:eastAsia="ru-RU"/>
              </w:rPr>
              <w:t>Метод обоснования начальной (максимальной) цены договора:</w:t>
            </w:r>
            <w:sdt>
              <w:sdtPr>
                <w:rPr>
                  <w:rStyle w:val="53"/>
                  <w:rFonts w:cs="Times New Roman"/>
                  <w:sz w:val="22"/>
                </w:rPr>
                <w:id w:val="-1163086195"/>
                <w:lock w:val="sdtLocked"/>
                <w:placeholder>
                  <w:docPart w:val="19AA6BECDE1F4D9F95CD59E05B7BCB62"/>
                </w:placeholder>
                <w:comboBox>
                  <w:listItem w:value="Выберите элемент."/>
                  <w:listItem w:displayText="метод сопоставимых рыночных цен (анализ рынка)" w:value="метод сопоставимых рыночных цен (анализ рынка)"/>
                  <w:listItem w:displayText="проектно-сметный метод" w:value="проектно-сметный метод"/>
                  <w:listItem w:displayText="тарифный метод" w:value="тарифный метод"/>
                  <w:listItem w:displayText="нормативный метод" w:value="нормативный метод"/>
                  <w:listItem w:displayText="иной метод" w:value="иной метод"/>
                </w:comboBox>
              </w:sdtPr>
              <w:sdtEndPr>
                <w:rPr>
                  <w:rStyle w:val="2f0"/>
                  <w:rFonts w:asciiTheme="minorHAnsi" w:eastAsia="Calibri" w:hAnsiTheme="minorHAnsi"/>
                  <w:b/>
                  <w:bCs/>
                  <w:color w:val="000000"/>
                  <w:lang w:eastAsia="ru-RU"/>
                </w:rPr>
              </w:sdtEndPr>
              <w:sdtContent>
                <w:r w:rsidR="00E5106E">
                  <w:rPr>
                    <w:rStyle w:val="53"/>
                    <w:rFonts w:cs="Times New Roman"/>
                    <w:sz w:val="22"/>
                  </w:rPr>
                  <w:t>метод сопоставимых рыночных цен (анализ рынка)</w:t>
                </w:r>
              </w:sdtContent>
            </w:sdt>
          </w:p>
        </w:tc>
      </w:tr>
      <w:tr w:rsidR="0072454D" w:rsidRPr="00311D2D" w:rsidTr="00556E34">
        <w:tc>
          <w:tcPr>
            <w:tcW w:w="1372" w:type="pct"/>
            <w:shd w:val="clear" w:color="auto" w:fill="AEDCFC"/>
            <w:vAlign w:val="center"/>
          </w:tcPr>
          <w:p w:rsidR="0072454D" w:rsidRPr="00311D2D" w:rsidRDefault="0072454D" w:rsidP="00311D2D">
            <w:pPr>
              <w:widowControl w:val="0"/>
              <w:tabs>
                <w:tab w:val="left" w:pos="1193"/>
              </w:tabs>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311D2D">
              <w:rPr>
                <w:rFonts w:ascii="Times New Roman" w:eastAsia="Times New Roman" w:hAnsi="Times New Roman" w:cs="Times New Roman"/>
                <w:b/>
                <w:bCs/>
                <w:lang w:eastAsia="ru-RU"/>
              </w:rPr>
              <w:t>Формула цены и максимальное значение цены договора</w:t>
            </w:r>
          </w:p>
        </w:tc>
        <w:tc>
          <w:tcPr>
            <w:tcW w:w="3628" w:type="pct"/>
            <w:shd w:val="clear" w:color="auto" w:fill="FFFFFF" w:themeFill="background1"/>
            <w:vAlign w:val="center"/>
          </w:tcPr>
          <w:p w:rsidR="0072454D" w:rsidRPr="00311D2D" w:rsidRDefault="0072454D" w:rsidP="00311D2D">
            <w:pPr>
              <w:widowControl w:val="0"/>
              <w:autoSpaceDE w:val="0"/>
              <w:autoSpaceDN w:val="0"/>
              <w:adjustRightInd w:val="0"/>
              <w:spacing w:after="0" w:line="240" w:lineRule="auto"/>
              <w:ind w:left="34" w:firstLine="413"/>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Не применяется</w:t>
            </w:r>
          </w:p>
        </w:tc>
      </w:tr>
    </w:tbl>
    <w:p w:rsidR="0072454D" w:rsidRPr="00311D2D" w:rsidRDefault="0072454D" w:rsidP="00311D2D">
      <w:pPr>
        <w:widowControl w:val="0"/>
        <w:spacing w:after="0" w:line="240" w:lineRule="auto"/>
        <w:rPr>
          <w:rFonts w:ascii="Times New Roman" w:eastAsia="Times New Roman" w:hAnsi="Times New Roman" w:cs="Times New Roman"/>
          <w:b/>
          <w:iCs/>
          <w:lang w:eastAsia="ru-RU"/>
        </w:rPr>
      </w:pPr>
    </w:p>
    <w:p w:rsidR="008A4E9C" w:rsidRPr="00311D2D" w:rsidRDefault="008A4E9C" w:rsidP="00311D2D">
      <w:pPr>
        <w:widowControl w:val="0"/>
        <w:spacing w:after="0" w:line="240" w:lineRule="auto"/>
        <w:rPr>
          <w:rFonts w:ascii="Times New Roman" w:eastAsia="Times New Roman" w:hAnsi="Times New Roman" w:cs="Times New Roman"/>
          <w:b/>
          <w:iCs/>
          <w:lang w:eastAsia="ru-RU"/>
        </w:rPr>
      </w:pPr>
      <w:r w:rsidRPr="00311D2D">
        <w:rPr>
          <w:rFonts w:ascii="Times New Roman" w:eastAsia="Times New Roman" w:hAnsi="Times New Roman" w:cs="Times New Roman"/>
          <w:b/>
          <w:iCs/>
          <w:lang w:eastAsia="ru-RU"/>
        </w:rPr>
        <w:br w:type="page"/>
      </w:r>
    </w:p>
    <w:p w:rsidR="008A4E9C" w:rsidRPr="00311D2D" w:rsidRDefault="008A4E9C" w:rsidP="00311D2D">
      <w:pPr>
        <w:pStyle w:val="30"/>
        <w:keepNext w:val="0"/>
        <w:widowControl w:val="0"/>
        <w:spacing w:before="0" w:after="0"/>
        <w:jc w:val="center"/>
        <w:rPr>
          <w:rFonts w:ascii="Times New Roman" w:hAnsi="Times New Roman"/>
          <w:sz w:val="22"/>
          <w:szCs w:val="22"/>
          <w:lang w:eastAsia="ru-RU"/>
        </w:rPr>
      </w:pPr>
      <w:bookmarkStart w:id="7" w:name="_Toc223778705"/>
      <w:r w:rsidRPr="00311D2D">
        <w:rPr>
          <w:rFonts w:ascii="Times New Roman" w:hAnsi="Times New Roman"/>
          <w:sz w:val="22"/>
          <w:szCs w:val="22"/>
          <w:lang w:eastAsia="ru-RU"/>
        </w:rPr>
        <w:lastRenderedPageBreak/>
        <w:t>РАЗДЕЛ 4.СРОКИ И ЭТАПЫ ПРОВЕДЕНИЯ ПРОЦЕДУРЫ ЗАКУПКИ</w:t>
      </w:r>
      <w:bookmarkEnd w:id="7"/>
    </w:p>
    <w:p w:rsidR="008A4E9C" w:rsidRPr="00311D2D" w:rsidRDefault="008A4E9C" w:rsidP="00311D2D">
      <w:pPr>
        <w:widowControl w:val="0"/>
        <w:spacing w:after="0" w:line="240" w:lineRule="auto"/>
        <w:jc w:val="center"/>
        <w:rPr>
          <w:rFonts w:ascii="Times New Roman" w:eastAsia="Times New Roman" w:hAnsi="Times New Roman" w:cs="Times New Roman"/>
          <w:b/>
          <w:iCs/>
          <w:lang w:eastAsia="ru-RU"/>
        </w:rPr>
      </w:pPr>
    </w:p>
    <w:tbl>
      <w:tblPr>
        <w:tblStyle w:val="a5"/>
        <w:tblW w:w="5000" w:type="pct"/>
        <w:tblLook w:val="04A0"/>
      </w:tblPr>
      <w:tblGrid>
        <w:gridCol w:w="720"/>
        <w:gridCol w:w="3482"/>
        <w:gridCol w:w="5879"/>
      </w:tblGrid>
      <w:tr w:rsidR="008A4E9C" w:rsidRPr="008554BE" w:rsidTr="008A4E9C">
        <w:tc>
          <w:tcPr>
            <w:tcW w:w="357" w:type="pct"/>
            <w:shd w:val="clear" w:color="auto" w:fill="AEDCFC"/>
            <w:vAlign w:val="center"/>
          </w:tcPr>
          <w:p w:rsidR="008A4E9C" w:rsidRPr="008554BE" w:rsidRDefault="008A4E9C" w:rsidP="00311D2D">
            <w:pPr>
              <w:widowControl w:val="0"/>
              <w:jc w:val="center"/>
              <w:rPr>
                <w:rFonts w:ascii="Times New Roman" w:eastAsia="Times New Roman" w:hAnsi="Times New Roman"/>
                <w:b/>
                <w:bCs/>
                <w:iCs/>
                <w:sz w:val="22"/>
                <w:szCs w:val="22"/>
              </w:rPr>
            </w:pPr>
            <w:r w:rsidRPr="008554BE">
              <w:rPr>
                <w:rFonts w:ascii="Times New Roman" w:eastAsia="Times New Roman" w:hAnsi="Times New Roman"/>
                <w:b/>
                <w:bCs/>
                <w:iCs/>
                <w:sz w:val="22"/>
                <w:szCs w:val="22"/>
              </w:rPr>
              <w:t>4.1</w:t>
            </w:r>
          </w:p>
        </w:tc>
        <w:tc>
          <w:tcPr>
            <w:tcW w:w="1727" w:type="pct"/>
            <w:shd w:val="clear" w:color="auto" w:fill="AEDCFC"/>
            <w:vAlign w:val="center"/>
          </w:tcPr>
          <w:p w:rsidR="008A4E9C" w:rsidRPr="008554BE" w:rsidRDefault="008A4E9C" w:rsidP="008554BE">
            <w:pPr>
              <w:widowControl w:val="0"/>
              <w:jc w:val="center"/>
              <w:rPr>
                <w:rFonts w:ascii="Times New Roman" w:eastAsia="Times New Roman" w:hAnsi="Times New Roman"/>
                <w:b/>
                <w:bCs/>
                <w:iCs/>
                <w:sz w:val="22"/>
                <w:szCs w:val="22"/>
              </w:rPr>
            </w:pPr>
            <w:r w:rsidRPr="008554BE">
              <w:rPr>
                <w:rFonts w:ascii="Times New Roman" w:eastAsia="Times New Roman" w:hAnsi="Times New Roman"/>
                <w:b/>
                <w:bCs/>
                <w:iCs/>
                <w:sz w:val="22"/>
                <w:szCs w:val="22"/>
              </w:rPr>
              <w:t>Дата и время начала приема заявок на участие в закупке:</w:t>
            </w:r>
          </w:p>
        </w:tc>
        <w:tc>
          <w:tcPr>
            <w:tcW w:w="2916" w:type="pct"/>
            <w:vAlign w:val="center"/>
          </w:tcPr>
          <w:p w:rsidR="008A4E9C" w:rsidRPr="005B3C44" w:rsidRDefault="00E043D5" w:rsidP="008554BE">
            <w:pPr>
              <w:widowControl w:val="0"/>
              <w:tabs>
                <w:tab w:val="left" w:pos="247"/>
                <w:tab w:val="left" w:pos="1130"/>
              </w:tabs>
              <w:ind w:left="33"/>
              <w:contextualSpacing/>
              <w:jc w:val="both"/>
              <w:rPr>
                <w:rStyle w:val="1f4"/>
                <w:color w:val="000000" w:themeColor="text1"/>
                <w:sz w:val="22"/>
                <w:szCs w:val="22"/>
              </w:rPr>
            </w:pPr>
            <w:sdt>
              <w:sdtPr>
                <w:rPr>
                  <w:rStyle w:val="61"/>
                  <w:color w:val="000000" w:themeColor="text1"/>
                  <w:shd w:val="clear" w:color="auto" w:fill="auto"/>
                </w:rPr>
                <w:id w:val="-347257466"/>
                <w:placeholder>
                  <w:docPart w:val="6AE95A25DF594735B1FF2790D2EAC9E5"/>
                </w:placeholder>
                <w:date w:fullDate="2026-03-11T00:00:00Z">
                  <w:dateFormat w:val="dd.MM.yyyyг."/>
                  <w:lid w:val="ru-RU"/>
                  <w:storeMappedDataAs w:val="dateTime"/>
                  <w:calendar w:val="gregorian"/>
                </w:date>
              </w:sdtPr>
              <w:sdtEndPr>
                <w:rPr>
                  <w:rStyle w:val="a0"/>
                  <w:rFonts w:ascii="Calibri" w:eastAsia="Times New Roman" w:hAnsi="Calibri"/>
                  <w:sz w:val="20"/>
                </w:rPr>
              </w:sdtEndPr>
              <w:sdtContent>
                <w:r w:rsidR="00E5106E" w:rsidRPr="004F6882">
                  <w:rPr>
                    <w:rStyle w:val="61"/>
                    <w:color w:val="000000" w:themeColor="text1"/>
                    <w:shd w:val="clear" w:color="auto" w:fill="auto"/>
                  </w:rPr>
                  <w:t>11.03.2026г.</w:t>
                </w:r>
              </w:sdtContent>
            </w:sdt>
            <w:r w:rsidR="008554BE" w:rsidRPr="005B3C44">
              <w:rPr>
                <w:rStyle w:val="1f4"/>
                <w:color w:val="000000" w:themeColor="text1"/>
                <w:sz w:val="22"/>
                <w:szCs w:val="22"/>
              </w:rPr>
              <w:t xml:space="preserve"> с</w:t>
            </w:r>
            <w:r w:rsidR="008A4E9C" w:rsidRPr="005B3C44">
              <w:rPr>
                <w:rFonts w:ascii="Times New Roman" w:eastAsia="Times New Roman" w:hAnsi="Times New Roman"/>
                <w:iCs/>
                <w:color w:val="000000" w:themeColor="text1"/>
                <w:sz w:val="22"/>
                <w:szCs w:val="22"/>
              </w:rPr>
              <w:t xml:space="preserve"> момента размещения информации о закупке на официальном сайте единой информационной системы в сфере закупок (далее – ЕИС) </w:t>
            </w:r>
            <w:hyperlink r:id="rId16" w:history="1">
              <w:r w:rsidR="008A4E9C" w:rsidRPr="005B3C44">
                <w:rPr>
                  <w:rStyle w:val="a6"/>
                  <w:rFonts w:ascii="Times New Roman" w:eastAsia="Times New Roman" w:hAnsi="Times New Roman"/>
                  <w:iCs/>
                  <w:color w:val="000000" w:themeColor="text1"/>
                  <w:sz w:val="22"/>
                  <w:szCs w:val="22"/>
                </w:rPr>
                <w:t>https://zakupki.gov.ru/</w:t>
              </w:r>
            </w:hyperlink>
            <w:r w:rsidR="008A4E9C" w:rsidRPr="005B3C44">
              <w:rPr>
                <w:rFonts w:ascii="Times New Roman" w:eastAsia="Times New Roman" w:hAnsi="Times New Roman"/>
                <w:iCs/>
                <w:color w:val="000000" w:themeColor="text1"/>
                <w:sz w:val="22"/>
                <w:szCs w:val="22"/>
              </w:rPr>
              <w:t xml:space="preserve"> и на </w:t>
            </w:r>
            <w:r w:rsidR="00C265DE" w:rsidRPr="005B3C44">
              <w:rPr>
                <w:rFonts w:ascii="Times New Roman" w:eastAsia="Times New Roman" w:hAnsi="Times New Roman"/>
                <w:iCs/>
                <w:color w:val="000000" w:themeColor="text1"/>
                <w:sz w:val="22"/>
                <w:szCs w:val="22"/>
              </w:rPr>
              <w:t xml:space="preserve">ЭТП </w:t>
            </w:r>
            <w:r w:rsidR="00C265DE" w:rsidRPr="005B3C44">
              <w:rPr>
                <w:rFonts w:ascii="Times New Roman" w:hAnsi="Times New Roman"/>
                <w:color w:val="000000" w:themeColor="text1"/>
                <w:sz w:val="22"/>
                <w:szCs w:val="22"/>
              </w:rPr>
              <w:t>«ТОРГИ-ОНЛАЙН» (</w:t>
            </w:r>
            <w:hyperlink r:id="rId17" w:history="1">
              <w:r w:rsidR="00C265DE" w:rsidRPr="005B3C44">
                <w:rPr>
                  <w:rStyle w:val="a6"/>
                  <w:rFonts w:ascii="Times New Roman" w:hAnsi="Times New Roman"/>
                  <w:color w:val="000000" w:themeColor="text1"/>
                  <w:sz w:val="22"/>
                  <w:szCs w:val="22"/>
                </w:rPr>
                <w:t>http://etp.torgi-online.com</w:t>
              </w:r>
            </w:hyperlink>
            <w:r w:rsidR="00C265DE" w:rsidRPr="005B3C44">
              <w:rPr>
                <w:rFonts w:ascii="Times New Roman" w:hAnsi="Times New Roman"/>
                <w:color w:val="000000" w:themeColor="text1"/>
                <w:sz w:val="22"/>
                <w:szCs w:val="22"/>
              </w:rPr>
              <w:t>)</w:t>
            </w:r>
          </w:p>
        </w:tc>
      </w:tr>
      <w:tr w:rsidR="008A4E9C" w:rsidRPr="008554BE" w:rsidTr="008A4E9C">
        <w:tc>
          <w:tcPr>
            <w:tcW w:w="357" w:type="pct"/>
            <w:shd w:val="clear" w:color="auto" w:fill="AEDCFC"/>
            <w:vAlign w:val="center"/>
          </w:tcPr>
          <w:p w:rsidR="008A4E9C" w:rsidRPr="008554BE" w:rsidRDefault="008A4E9C" w:rsidP="00311D2D">
            <w:pPr>
              <w:widowControl w:val="0"/>
              <w:jc w:val="center"/>
              <w:rPr>
                <w:rFonts w:ascii="Times New Roman" w:eastAsia="Times New Roman" w:hAnsi="Times New Roman"/>
                <w:b/>
                <w:bCs/>
                <w:iCs/>
                <w:sz w:val="22"/>
                <w:szCs w:val="22"/>
              </w:rPr>
            </w:pPr>
            <w:r w:rsidRPr="008554BE">
              <w:rPr>
                <w:rFonts w:ascii="Times New Roman" w:eastAsia="Times New Roman" w:hAnsi="Times New Roman"/>
                <w:b/>
                <w:bCs/>
                <w:iCs/>
                <w:sz w:val="22"/>
                <w:szCs w:val="22"/>
              </w:rPr>
              <w:t>4.2</w:t>
            </w:r>
          </w:p>
        </w:tc>
        <w:tc>
          <w:tcPr>
            <w:tcW w:w="1727" w:type="pct"/>
            <w:shd w:val="clear" w:color="auto" w:fill="AEDCFC"/>
            <w:vAlign w:val="center"/>
          </w:tcPr>
          <w:p w:rsidR="008A4E9C" w:rsidRPr="008554BE" w:rsidRDefault="008A4E9C" w:rsidP="008554BE">
            <w:pPr>
              <w:widowControl w:val="0"/>
              <w:jc w:val="center"/>
              <w:rPr>
                <w:rFonts w:ascii="Times New Roman" w:eastAsia="Times New Roman" w:hAnsi="Times New Roman"/>
                <w:b/>
                <w:bCs/>
                <w:iCs/>
                <w:sz w:val="22"/>
                <w:szCs w:val="22"/>
              </w:rPr>
            </w:pPr>
            <w:r w:rsidRPr="008554BE">
              <w:rPr>
                <w:rFonts w:ascii="Times New Roman" w:eastAsia="Times New Roman" w:hAnsi="Times New Roman"/>
                <w:b/>
                <w:bCs/>
                <w:iCs/>
                <w:sz w:val="22"/>
                <w:szCs w:val="22"/>
              </w:rPr>
              <w:t>Место рассмотрения заявок на участие в закупке, подведения итогов:</w:t>
            </w:r>
          </w:p>
        </w:tc>
        <w:tc>
          <w:tcPr>
            <w:tcW w:w="2916" w:type="pct"/>
            <w:vAlign w:val="center"/>
          </w:tcPr>
          <w:p w:rsidR="008A4E9C" w:rsidRPr="005B3C44" w:rsidRDefault="008A4E9C" w:rsidP="00311D2D">
            <w:pPr>
              <w:widowControl w:val="0"/>
              <w:jc w:val="both"/>
              <w:rPr>
                <w:rFonts w:ascii="Times New Roman" w:eastAsia="Times New Roman" w:hAnsi="Times New Roman"/>
                <w:iCs/>
                <w:color w:val="000000" w:themeColor="text1"/>
                <w:sz w:val="22"/>
                <w:szCs w:val="22"/>
              </w:rPr>
            </w:pPr>
            <w:r w:rsidRPr="005B3C44">
              <w:rPr>
                <w:rStyle w:val="1f4"/>
                <w:color w:val="000000" w:themeColor="text1"/>
                <w:sz w:val="22"/>
                <w:szCs w:val="22"/>
              </w:rPr>
              <w:t>По месту нахождения Заказчика</w:t>
            </w:r>
          </w:p>
        </w:tc>
      </w:tr>
      <w:tr w:rsidR="008A4E9C" w:rsidRPr="008554BE" w:rsidTr="004F6882">
        <w:tc>
          <w:tcPr>
            <w:tcW w:w="357" w:type="pct"/>
            <w:shd w:val="clear" w:color="auto" w:fill="AEDCFC"/>
            <w:vAlign w:val="center"/>
          </w:tcPr>
          <w:p w:rsidR="008A4E9C" w:rsidRPr="008554BE" w:rsidRDefault="008A4E9C" w:rsidP="00311D2D">
            <w:pPr>
              <w:widowControl w:val="0"/>
              <w:jc w:val="center"/>
              <w:rPr>
                <w:rFonts w:ascii="Times New Roman" w:eastAsia="Times New Roman" w:hAnsi="Times New Roman"/>
                <w:b/>
                <w:bCs/>
                <w:iCs/>
                <w:sz w:val="22"/>
                <w:szCs w:val="22"/>
              </w:rPr>
            </w:pPr>
            <w:r w:rsidRPr="008554BE">
              <w:rPr>
                <w:rFonts w:ascii="Times New Roman" w:eastAsia="Times New Roman" w:hAnsi="Times New Roman"/>
                <w:b/>
                <w:bCs/>
                <w:iCs/>
                <w:sz w:val="22"/>
                <w:szCs w:val="22"/>
              </w:rPr>
              <w:t>4.3</w:t>
            </w:r>
          </w:p>
        </w:tc>
        <w:tc>
          <w:tcPr>
            <w:tcW w:w="1727" w:type="pct"/>
            <w:shd w:val="clear" w:color="auto" w:fill="AEDCFC"/>
            <w:vAlign w:val="center"/>
          </w:tcPr>
          <w:p w:rsidR="008A4E9C" w:rsidRPr="008554BE" w:rsidRDefault="008A4E9C" w:rsidP="008554BE">
            <w:pPr>
              <w:widowControl w:val="0"/>
              <w:jc w:val="center"/>
              <w:rPr>
                <w:rFonts w:ascii="Times New Roman" w:eastAsia="Times New Roman" w:hAnsi="Times New Roman"/>
                <w:b/>
                <w:bCs/>
                <w:iCs/>
                <w:sz w:val="22"/>
                <w:szCs w:val="22"/>
              </w:rPr>
            </w:pPr>
            <w:r w:rsidRPr="008554BE">
              <w:rPr>
                <w:rFonts w:ascii="Times New Roman" w:eastAsia="Times New Roman" w:hAnsi="Times New Roman"/>
                <w:b/>
                <w:bCs/>
                <w:iCs/>
                <w:sz w:val="22"/>
                <w:szCs w:val="22"/>
              </w:rPr>
              <w:t>Дата и время окончания срока подачи заявок на участие в закупке:</w:t>
            </w:r>
          </w:p>
        </w:tc>
        <w:tc>
          <w:tcPr>
            <w:tcW w:w="2916" w:type="pct"/>
            <w:shd w:val="clear" w:color="auto" w:fill="auto"/>
            <w:vAlign w:val="center"/>
          </w:tcPr>
          <w:p w:rsidR="008A4E9C" w:rsidRPr="005B3C44" w:rsidRDefault="00E043D5" w:rsidP="00311D2D">
            <w:pPr>
              <w:widowControl w:val="0"/>
              <w:tabs>
                <w:tab w:val="left" w:pos="247"/>
                <w:tab w:val="left" w:pos="1130"/>
              </w:tabs>
              <w:ind w:left="33"/>
              <w:contextualSpacing/>
              <w:jc w:val="both"/>
              <w:rPr>
                <w:rStyle w:val="1f4"/>
                <w:color w:val="000000" w:themeColor="text1"/>
                <w:sz w:val="22"/>
                <w:szCs w:val="22"/>
              </w:rPr>
            </w:pPr>
            <w:sdt>
              <w:sdtPr>
                <w:rPr>
                  <w:rStyle w:val="61"/>
                  <w:color w:val="000000" w:themeColor="text1"/>
                  <w:shd w:val="clear" w:color="auto" w:fill="auto"/>
                </w:rPr>
                <w:id w:val="-1953240992"/>
                <w:placeholder>
                  <w:docPart w:val="0C284C6593DB44C2A45F71F98086A375"/>
                </w:placeholder>
                <w:date w:fullDate="2026-03-27T00:00:00Z">
                  <w:dateFormat w:val="dd.MM.yyyyг."/>
                  <w:lid w:val="ru-RU"/>
                  <w:storeMappedDataAs w:val="dateTime"/>
                  <w:calendar w:val="gregorian"/>
                </w:date>
              </w:sdtPr>
              <w:sdtEndPr>
                <w:rPr>
                  <w:rStyle w:val="a0"/>
                  <w:rFonts w:ascii="Calibri" w:eastAsia="Times New Roman" w:hAnsi="Calibri"/>
                  <w:sz w:val="20"/>
                </w:rPr>
              </w:sdtEndPr>
              <w:sdtContent>
                <w:r w:rsidR="00E5106E" w:rsidRPr="004F6882">
                  <w:rPr>
                    <w:rStyle w:val="61"/>
                    <w:color w:val="000000" w:themeColor="text1"/>
                    <w:shd w:val="clear" w:color="auto" w:fill="auto"/>
                  </w:rPr>
                  <w:t>27.03.2026г.</w:t>
                </w:r>
              </w:sdtContent>
            </w:sdt>
          </w:p>
          <w:p w:rsidR="008A4E9C" w:rsidRPr="005B3C44" w:rsidRDefault="008A4E9C" w:rsidP="00E5106E">
            <w:pPr>
              <w:widowControl w:val="0"/>
              <w:jc w:val="both"/>
              <w:rPr>
                <w:rFonts w:ascii="Times New Roman" w:eastAsia="Times New Roman" w:hAnsi="Times New Roman"/>
                <w:iCs/>
                <w:color w:val="000000" w:themeColor="text1"/>
                <w:sz w:val="22"/>
                <w:szCs w:val="22"/>
              </w:rPr>
            </w:pPr>
            <w:r w:rsidRPr="005B3C44">
              <w:rPr>
                <w:rFonts w:ascii="Times New Roman" w:eastAsia="Times New Roman" w:hAnsi="Times New Roman"/>
                <w:iCs/>
                <w:color w:val="000000" w:themeColor="text1"/>
                <w:sz w:val="22"/>
                <w:szCs w:val="22"/>
              </w:rPr>
              <w:t xml:space="preserve">в </w:t>
            </w:r>
            <w:r w:rsidR="00E5106E" w:rsidRPr="005B3C44">
              <w:rPr>
                <w:rFonts w:ascii="Times New Roman" w:eastAsia="Times New Roman" w:hAnsi="Times New Roman"/>
                <w:iCs/>
                <w:color w:val="000000" w:themeColor="text1"/>
                <w:sz w:val="22"/>
                <w:szCs w:val="22"/>
              </w:rPr>
              <w:t>09</w:t>
            </w:r>
            <w:r w:rsidRPr="005B3C44">
              <w:rPr>
                <w:rFonts w:ascii="Times New Roman" w:eastAsia="Times New Roman" w:hAnsi="Times New Roman"/>
                <w:iCs/>
                <w:color w:val="000000" w:themeColor="text1"/>
                <w:sz w:val="22"/>
                <w:szCs w:val="22"/>
              </w:rPr>
              <w:t>:</w:t>
            </w:r>
            <w:r w:rsidR="00E5106E" w:rsidRPr="005B3C44">
              <w:rPr>
                <w:rFonts w:ascii="Times New Roman" w:eastAsia="Times New Roman" w:hAnsi="Times New Roman"/>
                <w:iCs/>
                <w:color w:val="000000" w:themeColor="text1"/>
                <w:sz w:val="22"/>
                <w:szCs w:val="22"/>
              </w:rPr>
              <w:t>00</w:t>
            </w:r>
            <w:r w:rsidRPr="005B3C44">
              <w:rPr>
                <w:rFonts w:ascii="Times New Roman" w:eastAsia="Times New Roman" w:hAnsi="Times New Roman"/>
                <w:iCs/>
                <w:color w:val="000000" w:themeColor="text1"/>
                <w:sz w:val="22"/>
                <w:szCs w:val="22"/>
              </w:rPr>
              <w:t xml:space="preserve"> (местное время Заказчика)</w:t>
            </w:r>
          </w:p>
        </w:tc>
      </w:tr>
      <w:tr w:rsidR="008A4E9C" w:rsidRPr="008554BE" w:rsidTr="004F6882">
        <w:tc>
          <w:tcPr>
            <w:tcW w:w="357" w:type="pct"/>
            <w:shd w:val="clear" w:color="auto" w:fill="AEDCFC"/>
            <w:vAlign w:val="center"/>
          </w:tcPr>
          <w:p w:rsidR="008A4E9C" w:rsidRPr="008554BE" w:rsidRDefault="008A4E9C" w:rsidP="00311D2D">
            <w:pPr>
              <w:widowControl w:val="0"/>
              <w:jc w:val="center"/>
              <w:rPr>
                <w:rFonts w:ascii="Times New Roman" w:eastAsia="Times New Roman" w:hAnsi="Times New Roman"/>
                <w:b/>
                <w:bCs/>
                <w:iCs/>
                <w:sz w:val="22"/>
                <w:szCs w:val="22"/>
              </w:rPr>
            </w:pPr>
            <w:r w:rsidRPr="008554BE">
              <w:rPr>
                <w:rFonts w:ascii="Times New Roman" w:eastAsia="Times New Roman" w:hAnsi="Times New Roman"/>
                <w:b/>
                <w:bCs/>
                <w:iCs/>
                <w:sz w:val="22"/>
                <w:szCs w:val="22"/>
              </w:rPr>
              <w:t>4.4</w:t>
            </w:r>
          </w:p>
        </w:tc>
        <w:tc>
          <w:tcPr>
            <w:tcW w:w="1727" w:type="pct"/>
            <w:shd w:val="clear" w:color="auto" w:fill="AEDCFC"/>
            <w:vAlign w:val="center"/>
          </w:tcPr>
          <w:p w:rsidR="008A4E9C" w:rsidRPr="008554BE" w:rsidRDefault="008A4E9C" w:rsidP="008554BE">
            <w:pPr>
              <w:widowControl w:val="0"/>
              <w:jc w:val="center"/>
              <w:rPr>
                <w:rFonts w:ascii="Times New Roman" w:eastAsia="Times New Roman" w:hAnsi="Times New Roman"/>
                <w:b/>
                <w:bCs/>
                <w:iCs/>
                <w:sz w:val="22"/>
                <w:szCs w:val="22"/>
              </w:rPr>
            </w:pPr>
            <w:r w:rsidRPr="008554BE">
              <w:rPr>
                <w:rFonts w:ascii="Times New Roman" w:eastAsia="Times New Roman" w:hAnsi="Times New Roman"/>
                <w:b/>
                <w:bCs/>
                <w:iCs/>
                <w:sz w:val="22"/>
                <w:szCs w:val="22"/>
              </w:rPr>
              <w:t>Дата рассмотрения заявок на участие в закупке:</w:t>
            </w:r>
          </w:p>
        </w:tc>
        <w:tc>
          <w:tcPr>
            <w:tcW w:w="2916" w:type="pct"/>
            <w:shd w:val="clear" w:color="auto" w:fill="auto"/>
            <w:vAlign w:val="center"/>
          </w:tcPr>
          <w:p w:rsidR="008A4E9C" w:rsidRPr="005B3C44" w:rsidRDefault="00E043D5" w:rsidP="00311D2D">
            <w:pPr>
              <w:widowControl w:val="0"/>
              <w:tabs>
                <w:tab w:val="left" w:pos="247"/>
                <w:tab w:val="left" w:pos="1130"/>
              </w:tabs>
              <w:ind w:left="33"/>
              <w:contextualSpacing/>
              <w:jc w:val="both"/>
              <w:rPr>
                <w:rStyle w:val="1f4"/>
                <w:color w:val="000000" w:themeColor="text1"/>
                <w:sz w:val="22"/>
                <w:szCs w:val="22"/>
              </w:rPr>
            </w:pPr>
            <w:sdt>
              <w:sdtPr>
                <w:rPr>
                  <w:rStyle w:val="61"/>
                  <w:color w:val="000000" w:themeColor="text1"/>
                  <w:shd w:val="clear" w:color="auto" w:fill="auto"/>
                </w:rPr>
                <w:id w:val="843133304"/>
                <w:placeholder>
                  <w:docPart w:val="B0D1822386C8463F8AAAEF217F63473C"/>
                </w:placeholder>
                <w:date w:fullDate="2026-03-27T00:00:00Z">
                  <w:dateFormat w:val="dd.MM.yyyyг."/>
                  <w:lid w:val="ru-RU"/>
                  <w:storeMappedDataAs w:val="dateTime"/>
                  <w:calendar w:val="gregorian"/>
                </w:date>
              </w:sdtPr>
              <w:sdtEndPr>
                <w:rPr>
                  <w:rStyle w:val="a0"/>
                  <w:rFonts w:ascii="Calibri" w:eastAsia="Times New Roman" w:hAnsi="Calibri"/>
                  <w:sz w:val="20"/>
                </w:rPr>
              </w:sdtEndPr>
              <w:sdtContent>
                <w:r w:rsidR="00E5106E" w:rsidRPr="004F6882">
                  <w:rPr>
                    <w:rStyle w:val="61"/>
                    <w:color w:val="000000" w:themeColor="text1"/>
                    <w:shd w:val="clear" w:color="auto" w:fill="auto"/>
                  </w:rPr>
                  <w:t>27.03.2026г.</w:t>
                </w:r>
              </w:sdtContent>
            </w:sdt>
          </w:p>
        </w:tc>
      </w:tr>
      <w:tr w:rsidR="008A4E9C" w:rsidRPr="008554BE" w:rsidTr="004F6882">
        <w:tc>
          <w:tcPr>
            <w:tcW w:w="357" w:type="pct"/>
            <w:shd w:val="clear" w:color="auto" w:fill="AEDCFC"/>
            <w:vAlign w:val="center"/>
          </w:tcPr>
          <w:p w:rsidR="008A4E9C" w:rsidRPr="008554BE" w:rsidRDefault="008A4E9C" w:rsidP="00311D2D">
            <w:pPr>
              <w:widowControl w:val="0"/>
              <w:jc w:val="center"/>
              <w:rPr>
                <w:rFonts w:ascii="Times New Roman" w:eastAsia="Times New Roman" w:hAnsi="Times New Roman"/>
                <w:b/>
                <w:bCs/>
                <w:iCs/>
                <w:sz w:val="22"/>
                <w:szCs w:val="22"/>
              </w:rPr>
            </w:pPr>
            <w:r w:rsidRPr="008554BE">
              <w:rPr>
                <w:rFonts w:ascii="Times New Roman" w:eastAsia="Times New Roman" w:hAnsi="Times New Roman"/>
                <w:b/>
                <w:bCs/>
                <w:iCs/>
                <w:sz w:val="22"/>
                <w:szCs w:val="22"/>
              </w:rPr>
              <w:t>4.5</w:t>
            </w:r>
          </w:p>
        </w:tc>
        <w:tc>
          <w:tcPr>
            <w:tcW w:w="1727" w:type="pct"/>
            <w:shd w:val="clear" w:color="auto" w:fill="AEDCFC"/>
            <w:vAlign w:val="center"/>
          </w:tcPr>
          <w:p w:rsidR="008A4E9C" w:rsidRPr="008554BE" w:rsidRDefault="00A178D6" w:rsidP="008554BE">
            <w:pPr>
              <w:widowControl w:val="0"/>
              <w:jc w:val="center"/>
              <w:rPr>
                <w:rFonts w:ascii="Times New Roman" w:eastAsia="Times New Roman" w:hAnsi="Times New Roman"/>
                <w:b/>
                <w:bCs/>
                <w:iCs/>
                <w:sz w:val="22"/>
                <w:szCs w:val="22"/>
              </w:rPr>
            </w:pPr>
            <w:r w:rsidRPr="008554BE">
              <w:rPr>
                <w:rFonts w:ascii="Times New Roman" w:eastAsia="Times New Roman" w:hAnsi="Times New Roman"/>
                <w:b/>
                <w:bCs/>
                <w:iCs/>
                <w:sz w:val="22"/>
                <w:szCs w:val="22"/>
              </w:rPr>
              <w:t xml:space="preserve">Дата и время </w:t>
            </w:r>
            <w:r w:rsidR="008A4E9C" w:rsidRPr="008554BE">
              <w:rPr>
                <w:rFonts w:ascii="Times New Roman" w:eastAsia="Times New Roman" w:hAnsi="Times New Roman"/>
                <w:b/>
                <w:bCs/>
                <w:iCs/>
                <w:sz w:val="22"/>
                <w:szCs w:val="22"/>
              </w:rPr>
              <w:t>проведения аукциона:</w:t>
            </w:r>
          </w:p>
        </w:tc>
        <w:tc>
          <w:tcPr>
            <w:tcW w:w="2916" w:type="pct"/>
            <w:shd w:val="clear" w:color="auto" w:fill="auto"/>
            <w:vAlign w:val="center"/>
          </w:tcPr>
          <w:p w:rsidR="008A4E9C" w:rsidRPr="005B3C44" w:rsidRDefault="00E043D5" w:rsidP="00311D2D">
            <w:pPr>
              <w:widowControl w:val="0"/>
              <w:tabs>
                <w:tab w:val="left" w:pos="247"/>
                <w:tab w:val="left" w:pos="1130"/>
              </w:tabs>
              <w:ind w:left="33"/>
              <w:contextualSpacing/>
              <w:jc w:val="both"/>
              <w:rPr>
                <w:rStyle w:val="1f4"/>
                <w:color w:val="000000" w:themeColor="text1"/>
                <w:sz w:val="22"/>
                <w:szCs w:val="22"/>
              </w:rPr>
            </w:pPr>
            <w:sdt>
              <w:sdtPr>
                <w:rPr>
                  <w:rStyle w:val="61"/>
                  <w:color w:val="000000" w:themeColor="text1"/>
                  <w:shd w:val="clear" w:color="auto" w:fill="auto"/>
                </w:rPr>
                <w:id w:val="-167487523"/>
                <w:placeholder>
                  <w:docPart w:val="D9724BAD87EF498495A81C7FAC72B196"/>
                </w:placeholder>
                <w:date w:fullDate="2026-03-30T00:00:00Z">
                  <w:dateFormat w:val="dd.MM.yyyyг."/>
                  <w:lid w:val="ru-RU"/>
                  <w:storeMappedDataAs w:val="dateTime"/>
                  <w:calendar w:val="gregorian"/>
                </w:date>
              </w:sdtPr>
              <w:sdtEndPr>
                <w:rPr>
                  <w:rStyle w:val="a0"/>
                  <w:rFonts w:ascii="Calibri" w:eastAsia="Times New Roman" w:hAnsi="Calibri"/>
                  <w:sz w:val="20"/>
                </w:rPr>
              </w:sdtEndPr>
              <w:sdtContent>
                <w:r w:rsidR="00E5106E" w:rsidRPr="004F6882">
                  <w:rPr>
                    <w:rStyle w:val="61"/>
                    <w:color w:val="000000" w:themeColor="text1"/>
                    <w:shd w:val="clear" w:color="auto" w:fill="auto"/>
                  </w:rPr>
                  <w:t>30.03.2026г.</w:t>
                </w:r>
              </w:sdtContent>
            </w:sdt>
          </w:p>
          <w:p w:rsidR="008A4E9C" w:rsidRPr="005B3C44" w:rsidRDefault="004F6882" w:rsidP="00311D2D">
            <w:pPr>
              <w:widowControl w:val="0"/>
              <w:jc w:val="both"/>
              <w:rPr>
                <w:rFonts w:ascii="Times New Roman" w:eastAsia="Times New Roman" w:hAnsi="Times New Roman"/>
                <w:iCs/>
                <w:color w:val="000000" w:themeColor="text1"/>
                <w:sz w:val="22"/>
                <w:szCs w:val="22"/>
              </w:rPr>
            </w:pPr>
            <w:r>
              <w:rPr>
                <w:rFonts w:ascii="Times New Roman" w:eastAsia="Times New Roman" w:hAnsi="Times New Roman"/>
                <w:iCs/>
                <w:color w:val="000000" w:themeColor="text1"/>
                <w:sz w:val="22"/>
                <w:szCs w:val="22"/>
              </w:rPr>
              <w:t>В 10:00</w:t>
            </w:r>
            <w:r w:rsidR="008A4E9C" w:rsidRPr="005B3C44">
              <w:rPr>
                <w:rFonts w:ascii="Times New Roman" w:eastAsia="Times New Roman" w:hAnsi="Times New Roman"/>
                <w:iCs/>
                <w:color w:val="000000" w:themeColor="text1"/>
                <w:sz w:val="22"/>
                <w:szCs w:val="22"/>
              </w:rPr>
              <w:t xml:space="preserve"> (местное время Заказчика)</w:t>
            </w:r>
          </w:p>
        </w:tc>
      </w:tr>
      <w:tr w:rsidR="008A4E9C" w:rsidRPr="008554BE" w:rsidTr="004F6882">
        <w:tc>
          <w:tcPr>
            <w:tcW w:w="357" w:type="pct"/>
            <w:shd w:val="clear" w:color="auto" w:fill="AEDCFC"/>
            <w:vAlign w:val="center"/>
          </w:tcPr>
          <w:p w:rsidR="008A4E9C" w:rsidRPr="008554BE" w:rsidRDefault="008A4E9C" w:rsidP="00311D2D">
            <w:pPr>
              <w:widowControl w:val="0"/>
              <w:jc w:val="center"/>
              <w:rPr>
                <w:rFonts w:ascii="Times New Roman" w:eastAsia="Times New Roman" w:hAnsi="Times New Roman"/>
                <w:b/>
                <w:bCs/>
                <w:iCs/>
                <w:sz w:val="22"/>
                <w:szCs w:val="22"/>
              </w:rPr>
            </w:pPr>
            <w:r w:rsidRPr="008554BE">
              <w:rPr>
                <w:rFonts w:ascii="Times New Roman" w:eastAsia="Times New Roman" w:hAnsi="Times New Roman"/>
                <w:b/>
                <w:bCs/>
                <w:iCs/>
                <w:sz w:val="22"/>
                <w:szCs w:val="22"/>
              </w:rPr>
              <w:t>4.6</w:t>
            </w:r>
          </w:p>
        </w:tc>
        <w:tc>
          <w:tcPr>
            <w:tcW w:w="1727" w:type="pct"/>
            <w:shd w:val="clear" w:color="auto" w:fill="AEDCFC"/>
            <w:vAlign w:val="center"/>
          </w:tcPr>
          <w:p w:rsidR="008A4E9C" w:rsidRPr="008554BE" w:rsidRDefault="008A4E9C" w:rsidP="008554BE">
            <w:pPr>
              <w:widowControl w:val="0"/>
              <w:jc w:val="center"/>
              <w:rPr>
                <w:rFonts w:ascii="Times New Roman" w:eastAsia="Times New Roman" w:hAnsi="Times New Roman"/>
                <w:b/>
                <w:bCs/>
                <w:iCs/>
                <w:sz w:val="22"/>
                <w:szCs w:val="22"/>
              </w:rPr>
            </w:pPr>
            <w:r w:rsidRPr="008554BE">
              <w:rPr>
                <w:rFonts w:ascii="Times New Roman" w:eastAsia="Times New Roman" w:hAnsi="Times New Roman"/>
                <w:b/>
                <w:bCs/>
                <w:iCs/>
                <w:sz w:val="22"/>
                <w:szCs w:val="22"/>
              </w:rPr>
              <w:t>Дата подведения итогов закупки:</w:t>
            </w:r>
          </w:p>
        </w:tc>
        <w:tc>
          <w:tcPr>
            <w:tcW w:w="2916" w:type="pct"/>
            <w:shd w:val="clear" w:color="auto" w:fill="auto"/>
            <w:vAlign w:val="center"/>
          </w:tcPr>
          <w:p w:rsidR="008A4E9C" w:rsidRPr="005B3C44" w:rsidRDefault="00E043D5" w:rsidP="003D0147">
            <w:pPr>
              <w:widowControl w:val="0"/>
              <w:tabs>
                <w:tab w:val="left" w:pos="247"/>
                <w:tab w:val="left" w:pos="1130"/>
              </w:tabs>
              <w:ind w:left="33"/>
              <w:contextualSpacing/>
              <w:jc w:val="both"/>
              <w:rPr>
                <w:rFonts w:ascii="Times New Roman" w:hAnsi="Times New Roman"/>
                <w:color w:val="000000" w:themeColor="text1"/>
                <w:sz w:val="22"/>
                <w:szCs w:val="22"/>
              </w:rPr>
            </w:pPr>
            <w:sdt>
              <w:sdtPr>
                <w:rPr>
                  <w:rStyle w:val="61"/>
                  <w:color w:val="000000" w:themeColor="text1"/>
                  <w:shd w:val="clear" w:color="auto" w:fill="auto"/>
                </w:rPr>
                <w:id w:val="-1493628576"/>
                <w:date w:fullDate="2026-03-31T00:00:00Z">
                  <w:dateFormat w:val="dd.MM.yyyyг."/>
                  <w:lid w:val="ru-RU"/>
                  <w:storeMappedDataAs w:val="dateTime"/>
                  <w:calendar w:val="gregorian"/>
                </w:date>
              </w:sdtPr>
              <w:sdtEndPr>
                <w:rPr>
                  <w:rStyle w:val="a0"/>
                  <w:rFonts w:ascii="Calibri" w:eastAsia="Times New Roman" w:hAnsi="Calibri"/>
                  <w:sz w:val="20"/>
                </w:rPr>
              </w:sdtEndPr>
              <w:sdtContent>
                <w:r w:rsidR="00E5106E" w:rsidRPr="004F6882">
                  <w:rPr>
                    <w:rStyle w:val="61"/>
                    <w:color w:val="000000" w:themeColor="text1"/>
                    <w:shd w:val="clear" w:color="auto" w:fill="auto"/>
                  </w:rPr>
                  <w:t>31.03.2026г.</w:t>
                </w:r>
              </w:sdtContent>
            </w:sdt>
          </w:p>
        </w:tc>
      </w:tr>
      <w:tr w:rsidR="008A4E9C" w:rsidRPr="008554BE" w:rsidTr="008A4E9C">
        <w:tc>
          <w:tcPr>
            <w:tcW w:w="357" w:type="pct"/>
            <w:shd w:val="clear" w:color="auto" w:fill="AEDCFC"/>
            <w:vAlign w:val="center"/>
          </w:tcPr>
          <w:p w:rsidR="008A4E9C" w:rsidRPr="008554BE" w:rsidRDefault="008A4E9C" w:rsidP="00311D2D">
            <w:pPr>
              <w:widowControl w:val="0"/>
              <w:jc w:val="center"/>
              <w:rPr>
                <w:rFonts w:ascii="Times New Roman" w:eastAsia="Times New Roman" w:hAnsi="Times New Roman"/>
                <w:b/>
                <w:bCs/>
                <w:iCs/>
                <w:sz w:val="22"/>
                <w:szCs w:val="22"/>
              </w:rPr>
            </w:pPr>
            <w:r w:rsidRPr="008554BE">
              <w:rPr>
                <w:rFonts w:ascii="Times New Roman" w:eastAsia="Times New Roman" w:hAnsi="Times New Roman"/>
                <w:b/>
                <w:bCs/>
                <w:iCs/>
                <w:sz w:val="22"/>
                <w:szCs w:val="22"/>
              </w:rPr>
              <w:t>4.7</w:t>
            </w:r>
          </w:p>
        </w:tc>
        <w:tc>
          <w:tcPr>
            <w:tcW w:w="1727" w:type="pct"/>
            <w:shd w:val="clear" w:color="auto" w:fill="AEDCFC"/>
            <w:vAlign w:val="center"/>
          </w:tcPr>
          <w:p w:rsidR="008A4E9C" w:rsidRPr="008554BE" w:rsidRDefault="008A4E9C" w:rsidP="008554BE">
            <w:pPr>
              <w:widowControl w:val="0"/>
              <w:jc w:val="center"/>
              <w:rPr>
                <w:rFonts w:ascii="Times New Roman" w:eastAsia="Times New Roman" w:hAnsi="Times New Roman"/>
                <w:b/>
                <w:bCs/>
                <w:iCs/>
                <w:sz w:val="22"/>
                <w:szCs w:val="22"/>
              </w:rPr>
            </w:pPr>
            <w:r w:rsidRPr="008554BE">
              <w:rPr>
                <w:rFonts w:ascii="Times New Roman" w:eastAsia="Times New Roman" w:hAnsi="Times New Roman"/>
                <w:b/>
                <w:bCs/>
                <w:iCs/>
                <w:sz w:val="22"/>
                <w:szCs w:val="22"/>
              </w:rPr>
              <w:t>Начало срока предоставления участникам закупки разъяснений положений документации о закупке:</w:t>
            </w:r>
          </w:p>
        </w:tc>
        <w:tc>
          <w:tcPr>
            <w:tcW w:w="2916" w:type="pct"/>
            <w:vAlign w:val="center"/>
          </w:tcPr>
          <w:p w:rsidR="008A4E9C" w:rsidRPr="005B3C44" w:rsidRDefault="008A4E9C" w:rsidP="00311D2D">
            <w:pPr>
              <w:widowControl w:val="0"/>
              <w:jc w:val="both"/>
              <w:rPr>
                <w:rFonts w:ascii="Times New Roman" w:eastAsia="Times New Roman" w:hAnsi="Times New Roman"/>
                <w:iCs/>
                <w:color w:val="000000" w:themeColor="text1"/>
                <w:sz w:val="22"/>
                <w:szCs w:val="22"/>
              </w:rPr>
            </w:pPr>
            <w:r w:rsidRPr="005B3C44">
              <w:rPr>
                <w:rFonts w:ascii="Times New Roman" w:eastAsia="Times New Roman" w:hAnsi="Times New Roman"/>
                <w:iCs/>
                <w:color w:val="000000" w:themeColor="text1"/>
                <w:sz w:val="22"/>
                <w:szCs w:val="22"/>
              </w:rPr>
              <w:t xml:space="preserve">С момента размещения информации о закупке на официальном сайте единой информационной системы в сфере закупок (далее – ЕИС) </w:t>
            </w:r>
            <w:hyperlink r:id="rId18" w:history="1">
              <w:r w:rsidRPr="005B3C44">
                <w:rPr>
                  <w:rStyle w:val="a6"/>
                  <w:rFonts w:ascii="Times New Roman" w:eastAsia="Times New Roman" w:hAnsi="Times New Roman"/>
                  <w:iCs/>
                  <w:color w:val="000000" w:themeColor="text1"/>
                  <w:sz w:val="22"/>
                  <w:szCs w:val="22"/>
                </w:rPr>
                <w:t>https://zakupki.gov.ru/</w:t>
              </w:r>
            </w:hyperlink>
            <w:r w:rsidRPr="005B3C44">
              <w:rPr>
                <w:rFonts w:ascii="Times New Roman" w:eastAsia="Times New Roman" w:hAnsi="Times New Roman"/>
                <w:iCs/>
                <w:color w:val="000000" w:themeColor="text1"/>
                <w:sz w:val="22"/>
                <w:szCs w:val="22"/>
              </w:rPr>
              <w:t xml:space="preserve"> и на </w:t>
            </w:r>
            <w:r w:rsidR="00C265DE" w:rsidRPr="005B3C44">
              <w:rPr>
                <w:rFonts w:ascii="Times New Roman" w:eastAsia="Times New Roman" w:hAnsi="Times New Roman"/>
                <w:iCs/>
                <w:color w:val="000000" w:themeColor="text1"/>
                <w:sz w:val="22"/>
                <w:szCs w:val="22"/>
              </w:rPr>
              <w:t xml:space="preserve">ЭТП </w:t>
            </w:r>
            <w:r w:rsidR="00C265DE" w:rsidRPr="005B3C44">
              <w:rPr>
                <w:rFonts w:ascii="Times New Roman" w:hAnsi="Times New Roman"/>
                <w:color w:val="000000" w:themeColor="text1"/>
                <w:sz w:val="22"/>
                <w:szCs w:val="22"/>
              </w:rPr>
              <w:t>«ТОРГИ-ОНЛАЙН» (</w:t>
            </w:r>
            <w:hyperlink r:id="rId19" w:history="1">
              <w:r w:rsidR="00C265DE" w:rsidRPr="005B3C44">
                <w:rPr>
                  <w:rStyle w:val="a6"/>
                  <w:rFonts w:ascii="Times New Roman" w:hAnsi="Times New Roman"/>
                  <w:color w:val="000000" w:themeColor="text1"/>
                  <w:sz w:val="22"/>
                  <w:szCs w:val="22"/>
                </w:rPr>
                <w:t>http://etp.torgi-online.com</w:t>
              </w:r>
            </w:hyperlink>
            <w:r w:rsidR="00C265DE" w:rsidRPr="005B3C44">
              <w:rPr>
                <w:rFonts w:ascii="Times New Roman" w:hAnsi="Times New Roman"/>
                <w:color w:val="000000" w:themeColor="text1"/>
                <w:sz w:val="22"/>
                <w:szCs w:val="22"/>
              </w:rPr>
              <w:t>)</w:t>
            </w:r>
          </w:p>
        </w:tc>
      </w:tr>
      <w:tr w:rsidR="008A4E9C" w:rsidRPr="008554BE" w:rsidTr="008A4E9C">
        <w:tc>
          <w:tcPr>
            <w:tcW w:w="357" w:type="pct"/>
            <w:shd w:val="clear" w:color="auto" w:fill="AEDCFC"/>
            <w:vAlign w:val="center"/>
          </w:tcPr>
          <w:p w:rsidR="008A4E9C" w:rsidRPr="008554BE" w:rsidRDefault="008A4E9C" w:rsidP="00311D2D">
            <w:pPr>
              <w:widowControl w:val="0"/>
              <w:jc w:val="center"/>
              <w:rPr>
                <w:rFonts w:ascii="Times New Roman" w:eastAsia="Times New Roman" w:hAnsi="Times New Roman"/>
                <w:b/>
                <w:bCs/>
                <w:iCs/>
                <w:sz w:val="22"/>
                <w:szCs w:val="22"/>
              </w:rPr>
            </w:pPr>
            <w:r w:rsidRPr="008554BE">
              <w:rPr>
                <w:rFonts w:ascii="Times New Roman" w:eastAsia="Times New Roman" w:hAnsi="Times New Roman"/>
                <w:b/>
                <w:bCs/>
                <w:iCs/>
                <w:sz w:val="22"/>
                <w:szCs w:val="22"/>
              </w:rPr>
              <w:t>4.8</w:t>
            </w:r>
          </w:p>
        </w:tc>
        <w:tc>
          <w:tcPr>
            <w:tcW w:w="1727" w:type="pct"/>
            <w:shd w:val="clear" w:color="auto" w:fill="AEDCFC"/>
            <w:vAlign w:val="center"/>
          </w:tcPr>
          <w:p w:rsidR="008A4E9C" w:rsidRPr="008554BE" w:rsidRDefault="008A4E9C" w:rsidP="008554BE">
            <w:pPr>
              <w:widowControl w:val="0"/>
              <w:jc w:val="center"/>
              <w:rPr>
                <w:rFonts w:ascii="Times New Roman" w:eastAsia="Times New Roman" w:hAnsi="Times New Roman"/>
                <w:b/>
                <w:bCs/>
                <w:iCs/>
                <w:sz w:val="22"/>
                <w:szCs w:val="22"/>
              </w:rPr>
            </w:pPr>
            <w:r w:rsidRPr="008554BE">
              <w:rPr>
                <w:rFonts w:ascii="Times New Roman" w:eastAsia="Times New Roman" w:hAnsi="Times New Roman"/>
                <w:b/>
                <w:bCs/>
                <w:iCs/>
                <w:sz w:val="22"/>
                <w:szCs w:val="22"/>
              </w:rPr>
              <w:t>Окончание срока предоставления участникам закупки разъяснений положений документации о закупке:</w:t>
            </w:r>
          </w:p>
        </w:tc>
        <w:tc>
          <w:tcPr>
            <w:tcW w:w="2916" w:type="pct"/>
            <w:vAlign w:val="center"/>
          </w:tcPr>
          <w:p w:rsidR="008A4E9C" w:rsidRPr="005B3C44" w:rsidRDefault="00E043D5" w:rsidP="00311D2D">
            <w:pPr>
              <w:widowControl w:val="0"/>
              <w:tabs>
                <w:tab w:val="left" w:pos="247"/>
                <w:tab w:val="left" w:pos="1130"/>
              </w:tabs>
              <w:ind w:left="33"/>
              <w:contextualSpacing/>
              <w:jc w:val="both"/>
              <w:rPr>
                <w:rStyle w:val="1f4"/>
                <w:color w:val="000000" w:themeColor="text1"/>
                <w:sz w:val="22"/>
                <w:szCs w:val="22"/>
              </w:rPr>
            </w:pPr>
            <w:sdt>
              <w:sdtPr>
                <w:rPr>
                  <w:rStyle w:val="61"/>
                  <w:color w:val="000000" w:themeColor="text1"/>
                  <w:shd w:val="clear" w:color="auto" w:fill="auto"/>
                </w:rPr>
                <w:id w:val="1036933705"/>
                <w:date w:fullDate="2026-03-27T00:00:00Z">
                  <w:dateFormat w:val="dd.MM.yyyyг."/>
                  <w:lid w:val="ru-RU"/>
                  <w:storeMappedDataAs w:val="dateTime"/>
                  <w:calendar w:val="gregorian"/>
                </w:date>
              </w:sdtPr>
              <w:sdtEndPr>
                <w:rPr>
                  <w:rStyle w:val="a0"/>
                  <w:rFonts w:ascii="Calibri" w:eastAsia="Times New Roman" w:hAnsi="Calibri"/>
                  <w:sz w:val="20"/>
                </w:rPr>
              </w:sdtEndPr>
              <w:sdtContent>
                <w:r w:rsidR="00E5106E" w:rsidRPr="004F6882">
                  <w:rPr>
                    <w:rStyle w:val="61"/>
                    <w:color w:val="000000" w:themeColor="text1"/>
                    <w:shd w:val="clear" w:color="auto" w:fill="auto"/>
                  </w:rPr>
                  <w:t>27.03.2026г.</w:t>
                </w:r>
              </w:sdtContent>
            </w:sdt>
          </w:p>
          <w:p w:rsidR="008A4E9C" w:rsidRPr="005B3C44" w:rsidRDefault="008A4E9C" w:rsidP="00E5106E">
            <w:pPr>
              <w:widowControl w:val="0"/>
              <w:jc w:val="both"/>
              <w:rPr>
                <w:rFonts w:ascii="Times New Roman" w:eastAsia="Times New Roman" w:hAnsi="Times New Roman"/>
                <w:iCs/>
                <w:color w:val="000000" w:themeColor="text1"/>
                <w:sz w:val="22"/>
                <w:szCs w:val="22"/>
              </w:rPr>
            </w:pPr>
            <w:r w:rsidRPr="005B3C44">
              <w:rPr>
                <w:rFonts w:ascii="Times New Roman" w:eastAsia="Times New Roman" w:hAnsi="Times New Roman"/>
                <w:iCs/>
                <w:color w:val="000000" w:themeColor="text1"/>
                <w:sz w:val="22"/>
                <w:szCs w:val="22"/>
              </w:rPr>
              <w:t xml:space="preserve">в </w:t>
            </w:r>
            <w:r w:rsidR="00E5106E" w:rsidRPr="005B3C44">
              <w:rPr>
                <w:rFonts w:ascii="Times New Roman" w:eastAsia="Times New Roman" w:hAnsi="Times New Roman"/>
                <w:iCs/>
                <w:color w:val="000000" w:themeColor="text1"/>
                <w:sz w:val="22"/>
                <w:szCs w:val="22"/>
              </w:rPr>
              <w:t>09</w:t>
            </w:r>
            <w:r w:rsidRPr="005B3C44">
              <w:rPr>
                <w:rFonts w:ascii="Times New Roman" w:eastAsia="Times New Roman" w:hAnsi="Times New Roman"/>
                <w:iCs/>
                <w:color w:val="000000" w:themeColor="text1"/>
                <w:sz w:val="22"/>
                <w:szCs w:val="22"/>
              </w:rPr>
              <w:t>:</w:t>
            </w:r>
            <w:r w:rsidR="00E5106E" w:rsidRPr="005B3C44">
              <w:rPr>
                <w:rFonts w:ascii="Times New Roman" w:eastAsia="Times New Roman" w:hAnsi="Times New Roman"/>
                <w:iCs/>
                <w:color w:val="000000" w:themeColor="text1"/>
                <w:sz w:val="22"/>
                <w:szCs w:val="22"/>
              </w:rPr>
              <w:t>00</w:t>
            </w:r>
            <w:r w:rsidRPr="005B3C44">
              <w:rPr>
                <w:rFonts w:ascii="Times New Roman" w:eastAsia="Times New Roman" w:hAnsi="Times New Roman"/>
                <w:iCs/>
                <w:color w:val="000000" w:themeColor="text1"/>
                <w:sz w:val="22"/>
                <w:szCs w:val="22"/>
              </w:rPr>
              <w:t xml:space="preserve"> (местное время Заказчика)</w:t>
            </w:r>
          </w:p>
        </w:tc>
      </w:tr>
    </w:tbl>
    <w:p w:rsidR="008A4E9C" w:rsidRPr="00311D2D" w:rsidRDefault="008A4E9C" w:rsidP="00311D2D">
      <w:pPr>
        <w:widowControl w:val="0"/>
        <w:spacing w:after="0" w:line="240" w:lineRule="auto"/>
        <w:jc w:val="center"/>
        <w:rPr>
          <w:rFonts w:ascii="Times New Roman" w:eastAsia="Times New Roman" w:hAnsi="Times New Roman" w:cs="Times New Roman"/>
          <w:b/>
          <w:iCs/>
          <w:lang w:eastAsia="ru-RU"/>
        </w:rPr>
      </w:pPr>
    </w:p>
    <w:p w:rsidR="008A4E9C" w:rsidRPr="00311D2D" w:rsidRDefault="008A4E9C" w:rsidP="00311D2D">
      <w:pPr>
        <w:widowControl w:val="0"/>
        <w:spacing w:after="0" w:line="240" w:lineRule="auto"/>
        <w:rPr>
          <w:rFonts w:ascii="Times New Roman" w:eastAsia="Times New Roman" w:hAnsi="Times New Roman" w:cs="Times New Roman"/>
          <w:b/>
          <w:iCs/>
          <w:lang w:eastAsia="ru-RU"/>
        </w:rPr>
      </w:pPr>
      <w:r w:rsidRPr="00311D2D">
        <w:rPr>
          <w:rFonts w:ascii="Times New Roman" w:eastAsia="Times New Roman" w:hAnsi="Times New Roman" w:cs="Times New Roman"/>
          <w:b/>
          <w:iCs/>
          <w:lang w:eastAsia="ru-RU"/>
        </w:rPr>
        <w:br w:type="page"/>
      </w:r>
    </w:p>
    <w:p w:rsidR="008A4E9C" w:rsidRPr="00311D2D" w:rsidRDefault="008A4E9C" w:rsidP="00311D2D">
      <w:pPr>
        <w:pStyle w:val="30"/>
        <w:keepNext w:val="0"/>
        <w:widowControl w:val="0"/>
        <w:spacing w:before="0" w:after="0"/>
        <w:jc w:val="center"/>
        <w:rPr>
          <w:rFonts w:ascii="Times New Roman" w:hAnsi="Times New Roman"/>
          <w:sz w:val="22"/>
          <w:szCs w:val="22"/>
          <w:lang w:eastAsia="ru-RU"/>
        </w:rPr>
      </w:pPr>
      <w:bookmarkStart w:id="8" w:name="_Toc223778706"/>
      <w:r w:rsidRPr="00311D2D">
        <w:rPr>
          <w:rFonts w:ascii="Times New Roman" w:hAnsi="Times New Roman"/>
          <w:sz w:val="22"/>
          <w:szCs w:val="22"/>
          <w:lang w:eastAsia="ru-RU"/>
        </w:rPr>
        <w:lastRenderedPageBreak/>
        <w:t>РАЗДЕЛ 5</w:t>
      </w:r>
      <w:r w:rsidR="00B34622" w:rsidRPr="00311D2D">
        <w:rPr>
          <w:rFonts w:ascii="Times New Roman" w:hAnsi="Times New Roman"/>
          <w:sz w:val="22"/>
          <w:szCs w:val="22"/>
          <w:lang w:eastAsia="ru-RU"/>
        </w:rPr>
        <w:t xml:space="preserve">. </w:t>
      </w:r>
      <w:r w:rsidR="00E94C78" w:rsidRPr="00311D2D">
        <w:rPr>
          <w:rFonts w:ascii="Times New Roman" w:hAnsi="Times New Roman"/>
          <w:sz w:val="22"/>
          <w:szCs w:val="22"/>
          <w:lang w:eastAsia="ru-RU"/>
        </w:rPr>
        <w:t>ОБЕСПЕЧЕНИЕ ЗАЯВКИ НА УЧАСТИЕ В ЗАКУПКЕ, ИСПОЛНЕНИЯ ДОГОВОРА, ГАРАНТИЙНЫХ ОБЯЗАТЕЛЬСТВ</w:t>
      </w:r>
      <w:bookmarkEnd w:id="8"/>
    </w:p>
    <w:p w:rsidR="008A4E9C" w:rsidRPr="00311D2D" w:rsidRDefault="008A4E9C" w:rsidP="00311D2D">
      <w:pPr>
        <w:widowControl w:val="0"/>
        <w:spacing w:after="0" w:line="240" w:lineRule="auto"/>
        <w:rPr>
          <w:rFonts w:ascii="Times New Roman" w:eastAsia="Times New Roman" w:hAnsi="Times New Roman" w:cs="Times New Roman"/>
          <w:b/>
          <w:iCs/>
          <w:lang w:eastAsia="ru-RU"/>
        </w:rPr>
      </w:pPr>
    </w:p>
    <w:tbl>
      <w:tblPr>
        <w:tblStyle w:val="a5"/>
        <w:tblW w:w="5000" w:type="pct"/>
        <w:tblLook w:val="04A0"/>
      </w:tblPr>
      <w:tblGrid>
        <w:gridCol w:w="720"/>
        <w:gridCol w:w="3482"/>
        <w:gridCol w:w="5879"/>
      </w:tblGrid>
      <w:tr w:rsidR="00B60FE4" w:rsidRPr="00311D2D" w:rsidTr="00F07EA1">
        <w:tc>
          <w:tcPr>
            <w:tcW w:w="357" w:type="pct"/>
            <w:shd w:val="clear" w:color="auto" w:fill="AEDCFC"/>
            <w:vAlign w:val="center"/>
          </w:tcPr>
          <w:p w:rsidR="00B60FE4" w:rsidRPr="00311D2D" w:rsidRDefault="00B60FE4" w:rsidP="00F07EA1">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5.1</w:t>
            </w:r>
          </w:p>
        </w:tc>
        <w:tc>
          <w:tcPr>
            <w:tcW w:w="1727" w:type="pct"/>
            <w:shd w:val="clear" w:color="auto" w:fill="AEDCFC"/>
            <w:vAlign w:val="center"/>
          </w:tcPr>
          <w:p w:rsidR="00B60FE4" w:rsidRPr="00311D2D" w:rsidRDefault="00B60FE4" w:rsidP="008554BE">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 xml:space="preserve">Размер </w:t>
            </w:r>
            <w:bookmarkStart w:id="9" w:name="OLE_LINK4"/>
            <w:r w:rsidRPr="00311D2D">
              <w:rPr>
                <w:rFonts w:ascii="Times New Roman" w:eastAsia="Times New Roman" w:hAnsi="Times New Roman"/>
                <w:b/>
                <w:bCs/>
                <w:iCs/>
                <w:sz w:val="22"/>
                <w:szCs w:val="22"/>
              </w:rPr>
              <w:t>обеспечения заявки на участие в закупке</w:t>
            </w:r>
            <w:bookmarkEnd w:id="9"/>
            <w:r>
              <w:rPr>
                <w:rStyle w:val="aff0"/>
                <w:rFonts w:ascii="Times New Roman" w:eastAsia="Times New Roman" w:hAnsi="Times New Roman"/>
                <w:b/>
                <w:bCs/>
                <w:iCs/>
                <w:sz w:val="22"/>
                <w:szCs w:val="22"/>
              </w:rPr>
              <w:footnoteReference w:id="4"/>
            </w:r>
            <w:r w:rsidRPr="00311D2D">
              <w:rPr>
                <w:rFonts w:ascii="Times New Roman" w:eastAsia="Times New Roman" w:hAnsi="Times New Roman"/>
                <w:b/>
                <w:bCs/>
                <w:iCs/>
                <w:sz w:val="22"/>
                <w:szCs w:val="22"/>
              </w:rPr>
              <w:t>:</w:t>
            </w:r>
          </w:p>
        </w:tc>
        <w:tc>
          <w:tcPr>
            <w:tcW w:w="2916" w:type="pct"/>
            <w:vAlign w:val="center"/>
          </w:tcPr>
          <w:p w:rsidR="00B60FE4" w:rsidRPr="00311D2D" w:rsidRDefault="00E5106E" w:rsidP="00F07EA1">
            <w:pPr>
              <w:widowControl w:val="0"/>
              <w:jc w:val="both"/>
              <w:rPr>
                <w:rFonts w:ascii="Times New Roman" w:eastAsia="Times New Roman" w:hAnsi="Times New Roman"/>
                <w:iCs/>
                <w:sz w:val="22"/>
                <w:szCs w:val="22"/>
                <w:highlight w:val="yellow"/>
              </w:rPr>
            </w:pPr>
            <w:r>
              <w:rPr>
                <w:rFonts w:ascii="Times New Roman" w:eastAsia="Times New Roman" w:hAnsi="Times New Roman"/>
                <w:bCs/>
                <w:sz w:val="22"/>
                <w:szCs w:val="22"/>
              </w:rPr>
              <w:t>НЕ УСТАНОВЛЕНО</w:t>
            </w:r>
          </w:p>
        </w:tc>
      </w:tr>
      <w:tr w:rsidR="00B60FE4" w:rsidRPr="00311D2D" w:rsidTr="00F07EA1">
        <w:tc>
          <w:tcPr>
            <w:tcW w:w="357" w:type="pct"/>
            <w:shd w:val="clear" w:color="auto" w:fill="AEDCFC"/>
            <w:vAlign w:val="center"/>
          </w:tcPr>
          <w:p w:rsidR="00B60FE4" w:rsidRPr="00311D2D" w:rsidRDefault="00B60FE4" w:rsidP="00F07EA1">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5.2</w:t>
            </w:r>
          </w:p>
        </w:tc>
        <w:tc>
          <w:tcPr>
            <w:tcW w:w="1727" w:type="pct"/>
            <w:shd w:val="clear" w:color="auto" w:fill="AEDCFC"/>
            <w:vAlign w:val="center"/>
          </w:tcPr>
          <w:p w:rsidR="00B60FE4" w:rsidRPr="00311D2D" w:rsidRDefault="00B60FE4" w:rsidP="008554BE">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Требования к обеспечению заявки на участие в закупке:</w:t>
            </w:r>
          </w:p>
        </w:tc>
        <w:tc>
          <w:tcPr>
            <w:tcW w:w="2916" w:type="pct"/>
            <w:vAlign w:val="center"/>
          </w:tcPr>
          <w:p w:rsidR="00B60FE4" w:rsidRPr="005B3C44" w:rsidRDefault="005B3C44" w:rsidP="00F07EA1">
            <w:pPr>
              <w:widowControl w:val="0"/>
              <w:jc w:val="both"/>
              <w:rPr>
                <w:rFonts w:ascii="Times New Roman" w:eastAsia="Times New Roman" w:hAnsi="Times New Roman"/>
                <w:iCs/>
                <w:sz w:val="22"/>
                <w:szCs w:val="22"/>
              </w:rPr>
            </w:pPr>
            <w:r w:rsidRPr="005B3C44">
              <w:rPr>
                <w:rFonts w:ascii="Times New Roman" w:eastAsia="Times New Roman" w:hAnsi="Times New Roman"/>
                <w:bCs/>
                <w:sz w:val="22"/>
                <w:szCs w:val="22"/>
              </w:rPr>
              <w:t>НЕ УСТАНОВЛЕНО</w:t>
            </w:r>
          </w:p>
        </w:tc>
      </w:tr>
      <w:tr w:rsidR="00B60FE4" w:rsidRPr="00311D2D" w:rsidTr="00F07EA1">
        <w:tc>
          <w:tcPr>
            <w:tcW w:w="357" w:type="pct"/>
            <w:shd w:val="clear" w:color="auto" w:fill="AEDCFC"/>
            <w:vAlign w:val="center"/>
          </w:tcPr>
          <w:p w:rsidR="00B60FE4" w:rsidRPr="00311D2D" w:rsidRDefault="00B60FE4" w:rsidP="00F07EA1">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5.3</w:t>
            </w:r>
          </w:p>
        </w:tc>
        <w:tc>
          <w:tcPr>
            <w:tcW w:w="1727" w:type="pct"/>
            <w:shd w:val="clear" w:color="auto" w:fill="AEDCFC"/>
            <w:vAlign w:val="center"/>
          </w:tcPr>
          <w:p w:rsidR="00B60FE4" w:rsidRPr="00311D2D" w:rsidRDefault="00B60FE4" w:rsidP="008554BE">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Размер обеспечения исполнения договора:</w:t>
            </w:r>
          </w:p>
        </w:tc>
        <w:tc>
          <w:tcPr>
            <w:tcW w:w="2916" w:type="pct"/>
            <w:vAlign w:val="center"/>
          </w:tcPr>
          <w:p w:rsidR="00B60FE4" w:rsidRPr="005B3C44" w:rsidRDefault="00E5106E" w:rsidP="00F07EA1">
            <w:pPr>
              <w:widowControl w:val="0"/>
              <w:jc w:val="both"/>
              <w:rPr>
                <w:rFonts w:ascii="Times New Roman" w:eastAsia="Times New Roman" w:hAnsi="Times New Roman"/>
                <w:iCs/>
                <w:sz w:val="22"/>
                <w:szCs w:val="22"/>
              </w:rPr>
            </w:pPr>
            <w:r w:rsidRPr="005B3C44">
              <w:rPr>
                <w:rFonts w:ascii="Times New Roman" w:eastAsia="Times New Roman" w:hAnsi="Times New Roman"/>
                <w:bCs/>
                <w:sz w:val="22"/>
                <w:szCs w:val="22"/>
              </w:rPr>
              <w:t>НЕ УСТАНОВЛЕНО</w:t>
            </w:r>
          </w:p>
        </w:tc>
      </w:tr>
      <w:tr w:rsidR="00B60FE4" w:rsidRPr="00311D2D" w:rsidTr="00F07EA1">
        <w:tc>
          <w:tcPr>
            <w:tcW w:w="357" w:type="pct"/>
            <w:shd w:val="clear" w:color="auto" w:fill="AEDCFC"/>
            <w:vAlign w:val="center"/>
          </w:tcPr>
          <w:p w:rsidR="00B60FE4" w:rsidRPr="00311D2D" w:rsidRDefault="00B60FE4" w:rsidP="00F07EA1">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5.4</w:t>
            </w:r>
          </w:p>
        </w:tc>
        <w:tc>
          <w:tcPr>
            <w:tcW w:w="1727" w:type="pct"/>
            <w:shd w:val="clear" w:color="auto" w:fill="AEDCFC"/>
            <w:vAlign w:val="center"/>
          </w:tcPr>
          <w:p w:rsidR="00B60FE4" w:rsidRPr="00311D2D" w:rsidRDefault="00B60FE4" w:rsidP="008554BE">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Требования к обеспечению исполнения договора:</w:t>
            </w:r>
          </w:p>
        </w:tc>
        <w:tc>
          <w:tcPr>
            <w:tcW w:w="2916" w:type="pct"/>
            <w:vAlign w:val="center"/>
          </w:tcPr>
          <w:p w:rsidR="00B60FE4" w:rsidRPr="005B3C44" w:rsidRDefault="005B3C44" w:rsidP="00F07EA1">
            <w:pPr>
              <w:widowControl w:val="0"/>
              <w:jc w:val="both"/>
              <w:rPr>
                <w:rFonts w:ascii="Times New Roman" w:eastAsia="Times New Roman" w:hAnsi="Times New Roman"/>
                <w:iCs/>
                <w:sz w:val="22"/>
                <w:szCs w:val="22"/>
              </w:rPr>
            </w:pPr>
            <w:r w:rsidRPr="005B3C44">
              <w:rPr>
                <w:rFonts w:ascii="Times New Roman" w:eastAsia="Times New Roman" w:hAnsi="Times New Roman"/>
                <w:bCs/>
                <w:sz w:val="22"/>
                <w:szCs w:val="22"/>
              </w:rPr>
              <w:t>НЕ УСТАНОВЛЕНО</w:t>
            </w:r>
          </w:p>
        </w:tc>
      </w:tr>
      <w:tr w:rsidR="00B60FE4" w:rsidRPr="00311D2D" w:rsidTr="00F07EA1">
        <w:tc>
          <w:tcPr>
            <w:tcW w:w="357" w:type="pct"/>
            <w:shd w:val="clear" w:color="auto" w:fill="AEDCFC"/>
            <w:vAlign w:val="center"/>
          </w:tcPr>
          <w:p w:rsidR="00B60FE4" w:rsidRPr="00311D2D" w:rsidRDefault="00B60FE4" w:rsidP="00F07EA1">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5.5</w:t>
            </w:r>
          </w:p>
        </w:tc>
        <w:tc>
          <w:tcPr>
            <w:tcW w:w="1727" w:type="pct"/>
            <w:shd w:val="clear" w:color="auto" w:fill="AEDCFC"/>
            <w:vAlign w:val="center"/>
          </w:tcPr>
          <w:p w:rsidR="00B60FE4" w:rsidRPr="00311D2D" w:rsidRDefault="00B60FE4" w:rsidP="008554BE">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Размер обеспечения гарантийных обязательств:</w:t>
            </w:r>
          </w:p>
        </w:tc>
        <w:tc>
          <w:tcPr>
            <w:tcW w:w="2916" w:type="pct"/>
            <w:vAlign w:val="center"/>
          </w:tcPr>
          <w:p w:rsidR="00B60FE4" w:rsidRPr="005B3C44" w:rsidRDefault="00E5106E" w:rsidP="00F07EA1">
            <w:pPr>
              <w:widowControl w:val="0"/>
              <w:jc w:val="both"/>
              <w:rPr>
                <w:rFonts w:ascii="Times New Roman" w:eastAsia="Times New Roman" w:hAnsi="Times New Roman"/>
                <w:iCs/>
                <w:sz w:val="22"/>
                <w:szCs w:val="22"/>
              </w:rPr>
            </w:pPr>
            <w:r w:rsidRPr="005B3C44">
              <w:rPr>
                <w:rFonts w:ascii="Times New Roman" w:eastAsia="Times New Roman" w:hAnsi="Times New Roman"/>
                <w:bCs/>
                <w:sz w:val="22"/>
                <w:szCs w:val="22"/>
              </w:rPr>
              <w:t>НЕ УСТАНОВЛЕНО</w:t>
            </w:r>
          </w:p>
        </w:tc>
      </w:tr>
      <w:tr w:rsidR="00B60FE4" w:rsidRPr="00311D2D" w:rsidTr="00F07EA1">
        <w:tc>
          <w:tcPr>
            <w:tcW w:w="357" w:type="pct"/>
            <w:shd w:val="clear" w:color="auto" w:fill="AEDCFC"/>
            <w:vAlign w:val="center"/>
          </w:tcPr>
          <w:p w:rsidR="00B60FE4" w:rsidRPr="00311D2D" w:rsidRDefault="00B60FE4" w:rsidP="00F07EA1">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5.6</w:t>
            </w:r>
          </w:p>
        </w:tc>
        <w:tc>
          <w:tcPr>
            <w:tcW w:w="1727" w:type="pct"/>
            <w:shd w:val="clear" w:color="auto" w:fill="AEDCFC"/>
            <w:vAlign w:val="center"/>
          </w:tcPr>
          <w:p w:rsidR="00B60FE4" w:rsidRPr="00311D2D" w:rsidRDefault="00B60FE4" w:rsidP="008554BE">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Требования к обеспечению гарантийных обязательств:</w:t>
            </w:r>
          </w:p>
        </w:tc>
        <w:tc>
          <w:tcPr>
            <w:tcW w:w="2916" w:type="pct"/>
            <w:vAlign w:val="center"/>
          </w:tcPr>
          <w:p w:rsidR="00B60FE4" w:rsidRPr="00311D2D" w:rsidRDefault="005B3C44" w:rsidP="00F07EA1">
            <w:pPr>
              <w:widowControl w:val="0"/>
              <w:jc w:val="both"/>
              <w:rPr>
                <w:rFonts w:ascii="Times New Roman" w:eastAsia="Times New Roman" w:hAnsi="Times New Roman"/>
                <w:iCs/>
                <w:sz w:val="22"/>
                <w:szCs w:val="22"/>
              </w:rPr>
            </w:pPr>
            <w:r>
              <w:rPr>
                <w:rFonts w:ascii="Times New Roman" w:eastAsia="Times New Roman" w:hAnsi="Times New Roman"/>
                <w:bCs/>
                <w:sz w:val="22"/>
                <w:szCs w:val="22"/>
              </w:rPr>
              <w:t>НЕ УСТАНОВЛЕНО</w:t>
            </w:r>
          </w:p>
        </w:tc>
      </w:tr>
    </w:tbl>
    <w:p w:rsidR="008A4E9C" w:rsidRPr="00311D2D" w:rsidRDefault="008A4E9C" w:rsidP="00311D2D">
      <w:pPr>
        <w:widowControl w:val="0"/>
        <w:spacing w:after="0" w:line="240" w:lineRule="auto"/>
        <w:rPr>
          <w:rFonts w:ascii="Times New Roman" w:eastAsia="Times New Roman" w:hAnsi="Times New Roman" w:cs="Times New Roman"/>
          <w:b/>
          <w:iCs/>
          <w:lang w:eastAsia="ru-RU"/>
        </w:rPr>
      </w:pPr>
    </w:p>
    <w:p w:rsidR="0072454D" w:rsidRPr="00311D2D" w:rsidRDefault="0072454D" w:rsidP="00311D2D">
      <w:pPr>
        <w:widowControl w:val="0"/>
        <w:spacing w:after="0" w:line="240" w:lineRule="auto"/>
        <w:rPr>
          <w:rFonts w:ascii="Times New Roman" w:eastAsia="Times New Roman" w:hAnsi="Times New Roman" w:cs="Times New Roman"/>
          <w:b/>
          <w:iCs/>
          <w:lang w:eastAsia="ru-RU"/>
        </w:rPr>
      </w:pPr>
      <w:r w:rsidRPr="00311D2D">
        <w:rPr>
          <w:rFonts w:ascii="Times New Roman" w:eastAsia="Times New Roman" w:hAnsi="Times New Roman" w:cs="Times New Roman"/>
          <w:b/>
          <w:iCs/>
          <w:lang w:eastAsia="ru-RU"/>
        </w:rPr>
        <w:br w:type="page"/>
      </w:r>
    </w:p>
    <w:p w:rsidR="00364BED" w:rsidRPr="00311D2D" w:rsidRDefault="00F951DC" w:rsidP="00311D2D">
      <w:pPr>
        <w:pStyle w:val="30"/>
        <w:keepNext w:val="0"/>
        <w:widowControl w:val="0"/>
        <w:spacing w:before="0" w:after="0"/>
        <w:jc w:val="center"/>
        <w:rPr>
          <w:rFonts w:ascii="Times New Roman" w:hAnsi="Times New Roman"/>
          <w:sz w:val="22"/>
          <w:szCs w:val="22"/>
          <w:lang w:eastAsia="ru-RU"/>
        </w:rPr>
      </w:pPr>
      <w:bookmarkStart w:id="10" w:name="_Toc223778707"/>
      <w:r w:rsidRPr="00311D2D">
        <w:rPr>
          <w:rFonts w:ascii="Times New Roman" w:hAnsi="Times New Roman"/>
          <w:sz w:val="22"/>
          <w:szCs w:val="22"/>
          <w:lang w:eastAsia="ru-RU"/>
        </w:rPr>
        <w:lastRenderedPageBreak/>
        <w:t xml:space="preserve">РАЗДЕЛ </w:t>
      </w:r>
      <w:r w:rsidR="00275EEC" w:rsidRPr="00311D2D">
        <w:rPr>
          <w:rFonts w:ascii="Times New Roman" w:hAnsi="Times New Roman"/>
          <w:sz w:val="22"/>
          <w:szCs w:val="22"/>
          <w:lang w:eastAsia="ru-RU"/>
        </w:rPr>
        <w:t>6</w:t>
      </w:r>
      <w:r w:rsidRPr="00311D2D">
        <w:rPr>
          <w:rFonts w:ascii="Times New Roman" w:hAnsi="Times New Roman"/>
          <w:sz w:val="22"/>
          <w:szCs w:val="22"/>
          <w:lang w:eastAsia="ru-RU"/>
        </w:rPr>
        <w:t>.</w:t>
      </w:r>
      <w:r w:rsidR="00364BED" w:rsidRPr="00311D2D">
        <w:rPr>
          <w:rFonts w:ascii="Times New Roman" w:hAnsi="Times New Roman"/>
          <w:sz w:val="22"/>
          <w:szCs w:val="22"/>
          <w:lang w:eastAsia="ru-RU"/>
        </w:rPr>
        <w:t>ПРЕДОСТАВЛЕНИЕ НАЦИОНАЛЬНОГО РЕЖИМА ПРИ ОСУЩЕСТВЛЕНИИ ЗАКУПОК</w:t>
      </w:r>
      <w:bookmarkEnd w:id="10"/>
    </w:p>
    <w:p w:rsidR="00252418" w:rsidRPr="00311D2D" w:rsidRDefault="00252418" w:rsidP="00311D2D">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8"/>
        <w:gridCol w:w="1371"/>
        <w:gridCol w:w="1555"/>
        <w:gridCol w:w="969"/>
        <w:gridCol w:w="1559"/>
        <w:gridCol w:w="1709"/>
        <w:gridCol w:w="1530"/>
      </w:tblGrid>
      <w:tr w:rsidR="00CA639E" w:rsidRPr="00311D2D" w:rsidTr="00534DC7">
        <w:tc>
          <w:tcPr>
            <w:tcW w:w="5000" w:type="pct"/>
            <w:gridSpan w:val="7"/>
            <w:shd w:val="clear" w:color="auto" w:fill="AEDCFC"/>
          </w:tcPr>
          <w:p w:rsidR="00CA639E" w:rsidRPr="00311D2D" w:rsidRDefault="00CA639E" w:rsidP="00534DC7">
            <w:pPr>
              <w:widowControl w:val="0"/>
              <w:spacing w:after="0" w:line="240" w:lineRule="auto"/>
              <w:ind w:firstLine="396"/>
              <w:jc w:val="both"/>
              <w:rPr>
                <w:rFonts w:ascii="Times New Roman" w:hAnsi="Times New Roman" w:cs="Times New Roman"/>
              </w:rPr>
            </w:pPr>
            <w:r w:rsidRPr="00311D2D">
              <w:rPr>
                <w:rFonts w:ascii="Times New Roman" w:hAnsi="Times New Roman" w:cs="Times New Roman"/>
                <w:b/>
                <w:bCs/>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w:t>
            </w:r>
            <w:r w:rsidR="008554BE" w:rsidRPr="00311D2D">
              <w:rPr>
                <w:rFonts w:ascii="Times New Roman" w:hAnsi="Times New Roman" w:cs="Times New Roman"/>
                <w:b/>
                <w:bCs/>
              </w:rPr>
              <w:t>статьи 3.1-4 Федерального закона № 223-ФЗ</w:t>
            </w:r>
            <w:r w:rsidRPr="00311D2D">
              <w:rPr>
                <w:rFonts w:ascii="Times New Roman" w:hAnsi="Times New Roman" w:cs="Times New Roman"/>
                <w:b/>
                <w:bCs/>
              </w:rPr>
              <w:t>,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CA639E" w:rsidRPr="001533E8" w:rsidTr="00E5106E">
        <w:tc>
          <w:tcPr>
            <w:tcW w:w="906" w:type="pct"/>
            <w:shd w:val="clear" w:color="auto" w:fill="auto"/>
            <w:vAlign w:val="center"/>
            <w:hideMark/>
          </w:tcPr>
          <w:p w:rsidR="00CA639E" w:rsidRPr="001533E8" w:rsidRDefault="00CA639E" w:rsidP="00534DC7">
            <w:pPr>
              <w:widowControl w:val="0"/>
              <w:spacing w:after="0" w:line="240" w:lineRule="auto"/>
              <w:jc w:val="center"/>
              <w:rPr>
                <w:rFonts w:ascii="Times New Roman" w:eastAsia="Times New Roman" w:hAnsi="Times New Roman" w:cs="Times New Roman"/>
                <w:b/>
                <w:bCs/>
                <w:sz w:val="20"/>
                <w:szCs w:val="20"/>
                <w:lang w:eastAsia="ru-RU"/>
              </w:rPr>
            </w:pPr>
            <w:r w:rsidRPr="001533E8">
              <w:rPr>
                <w:rFonts w:ascii="Times New Roman" w:eastAsia="Times New Roman" w:hAnsi="Times New Roman" w:cs="Times New Roman"/>
                <w:b/>
                <w:bCs/>
                <w:sz w:val="20"/>
                <w:szCs w:val="20"/>
                <w:lang w:eastAsia="ru-RU"/>
              </w:rPr>
              <w:t>№ п/п</w:t>
            </w:r>
          </w:p>
        </w:tc>
        <w:tc>
          <w:tcPr>
            <w:tcW w:w="646" w:type="pct"/>
            <w:shd w:val="clear" w:color="auto" w:fill="auto"/>
            <w:vAlign w:val="center"/>
            <w:hideMark/>
          </w:tcPr>
          <w:p w:rsidR="00CA639E" w:rsidRPr="001533E8" w:rsidRDefault="00CA639E" w:rsidP="00534DC7">
            <w:pPr>
              <w:widowControl w:val="0"/>
              <w:spacing w:after="0" w:line="240" w:lineRule="auto"/>
              <w:jc w:val="center"/>
              <w:rPr>
                <w:rFonts w:ascii="Times New Roman" w:eastAsia="Times New Roman" w:hAnsi="Times New Roman" w:cs="Times New Roman"/>
                <w:b/>
                <w:bCs/>
                <w:sz w:val="20"/>
                <w:szCs w:val="20"/>
                <w:lang w:eastAsia="ru-RU"/>
              </w:rPr>
            </w:pPr>
            <w:r w:rsidRPr="001533E8">
              <w:rPr>
                <w:rFonts w:ascii="Times New Roman" w:eastAsia="Times New Roman" w:hAnsi="Times New Roman" w:cs="Times New Roman"/>
                <w:b/>
                <w:bCs/>
                <w:sz w:val="20"/>
                <w:szCs w:val="20"/>
                <w:lang w:eastAsia="ru-RU"/>
              </w:rPr>
              <w:t>ОКПД 2</w:t>
            </w:r>
          </w:p>
        </w:tc>
        <w:tc>
          <w:tcPr>
            <w:tcW w:w="732" w:type="pct"/>
            <w:shd w:val="clear" w:color="auto" w:fill="auto"/>
            <w:vAlign w:val="center"/>
            <w:hideMark/>
          </w:tcPr>
          <w:p w:rsidR="00CA639E" w:rsidRPr="001533E8" w:rsidRDefault="00CA639E" w:rsidP="00534DC7">
            <w:pPr>
              <w:widowControl w:val="0"/>
              <w:spacing w:after="0" w:line="240" w:lineRule="auto"/>
              <w:jc w:val="center"/>
              <w:rPr>
                <w:rFonts w:ascii="Times New Roman" w:eastAsia="Times New Roman" w:hAnsi="Times New Roman" w:cs="Times New Roman"/>
                <w:b/>
                <w:bCs/>
                <w:sz w:val="20"/>
                <w:szCs w:val="20"/>
                <w:lang w:eastAsia="ru-RU"/>
              </w:rPr>
            </w:pPr>
            <w:r w:rsidRPr="001533E8">
              <w:rPr>
                <w:rFonts w:ascii="Times New Roman" w:eastAsia="Times New Roman" w:hAnsi="Times New Roman" w:cs="Times New Roman"/>
                <w:b/>
                <w:bCs/>
                <w:sz w:val="20"/>
                <w:szCs w:val="20"/>
                <w:lang w:eastAsia="ru-RU"/>
              </w:rPr>
              <w:t>Наименование</w:t>
            </w:r>
          </w:p>
        </w:tc>
        <w:tc>
          <w:tcPr>
            <w:tcW w:w="460" w:type="pct"/>
            <w:shd w:val="clear" w:color="auto" w:fill="auto"/>
            <w:vAlign w:val="center"/>
            <w:hideMark/>
          </w:tcPr>
          <w:p w:rsidR="00CA639E" w:rsidRPr="001533E8" w:rsidRDefault="00A738CD" w:rsidP="00534DC7">
            <w:pPr>
              <w:widowControl w:val="0"/>
              <w:spacing w:after="0" w:line="240" w:lineRule="auto"/>
              <w:jc w:val="center"/>
              <w:rPr>
                <w:rFonts w:ascii="Times New Roman" w:eastAsia="Times New Roman" w:hAnsi="Times New Roman" w:cs="Times New Roman"/>
                <w:b/>
                <w:bCs/>
                <w:sz w:val="20"/>
                <w:szCs w:val="20"/>
                <w:lang w:eastAsia="ru-RU"/>
              </w:rPr>
            </w:pPr>
            <w:r w:rsidRPr="00A738CD">
              <w:rPr>
                <w:rFonts w:ascii="Times New Roman" w:eastAsia="Times New Roman" w:hAnsi="Times New Roman" w:cs="Times New Roman"/>
                <w:b/>
                <w:bCs/>
                <w:sz w:val="20"/>
                <w:szCs w:val="20"/>
                <w:lang w:eastAsia="ru-RU"/>
              </w:rPr>
              <w:t xml:space="preserve">ПП РФ № 1875 </w:t>
            </w:r>
            <w:r w:rsidR="00CA639E" w:rsidRPr="001533E8">
              <w:rPr>
                <w:rFonts w:ascii="Times New Roman" w:eastAsia="Times New Roman" w:hAnsi="Times New Roman" w:cs="Times New Roman"/>
                <w:b/>
                <w:bCs/>
                <w:sz w:val="20"/>
                <w:szCs w:val="20"/>
                <w:lang w:eastAsia="ru-RU"/>
              </w:rPr>
              <w:t>(Запрет)</w:t>
            </w:r>
          </w:p>
        </w:tc>
        <w:tc>
          <w:tcPr>
            <w:tcW w:w="734" w:type="pct"/>
            <w:shd w:val="clear" w:color="auto" w:fill="auto"/>
            <w:vAlign w:val="center"/>
          </w:tcPr>
          <w:p w:rsidR="00CA639E" w:rsidRPr="001533E8" w:rsidRDefault="00A738CD" w:rsidP="00534DC7">
            <w:pPr>
              <w:widowControl w:val="0"/>
              <w:spacing w:after="0" w:line="240" w:lineRule="auto"/>
              <w:jc w:val="center"/>
              <w:rPr>
                <w:rFonts w:ascii="Times New Roman" w:eastAsia="Times New Roman" w:hAnsi="Times New Roman" w:cs="Times New Roman"/>
                <w:b/>
                <w:bCs/>
                <w:sz w:val="20"/>
                <w:szCs w:val="20"/>
                <w:lang w:eastAsia="ru-RU"/>
              </w:rPr>
            </w:pPr>
            <w:r w:rsidRPr="00A738CD">
              <w:rPr>
                <w:rFonts w:ascii="Times New Roman" w:eastAsia="Times New Roman" w:hAnsi="Times New Roman" w:cs="Times New Roman"/>
                <w:b/>
                <w:bCs/>
                <w:sz w:val="20"/>
                <w:szCs w:val="20"/>
                <w:lang w:eastAsia="ru-RU"/>
              </w:rPr>
              <w:t xml:space="preserve">ПП РФ № 1875 </w:t>
            </w:r>
            <w:r w:rsidR="00CA639E" w:rsidRPr="001533E8">
              <w:rPr>
                <w:rFonts w:ascii="Times New Roman" w:eastAsia="Times New Roman" w:hAnsi="Times New Roman" w:cs="Times New Roman"/>
                <w:b/>
                <w:bCs/>
                <w:sz w:val="20"/>
                <w:szCs w:val="20"/>
                <w:lang w:eastAsia="ru-RU"/>
              </w:rPr>
              <w:t>(Ограничение)</w:t>
            </w:r>
          </w:p>
        </w:tc>
        <w:tc>
          <w:tcPr>
            <w:tcW w:w="803" w:type="pct"/>
            <w:shd w:val="clear" w:color="auto" w:fill="auto"/>
            <w:vAlign w:val="center"/>
          </w:tcPr>
          <w:p w:rsidR="00CA639E" w:rsidRPr="001533E8" w:rsidRDefault="00A738CD" w:rsidP="00534DC7">
            <w:pPr>
              <w:widowControl w:val="0"/>
              <w:spacing w:after="0" w:line="240" w:lineRule="auto"/>
              <w:jc w:val="center"/>
              <w:rPr>
                <w:rFonts w:ascii="Times New Roman" w:eastAsia="Times New Roman" w:hAnsi="Times New Roman" w:cs="Times New Roman"/>
                <w:b/>
                <w:bCs/>
                <w:sz w:val="20"/>
                <w:szCs w:val="20"/>
                <w:lang w:eastAsia="ru-RU"/>
              </w:rPr>
            </w:pPr>
            <w:r w:rsidRPr="00A738CD">
              <w:rPr>
                <w:rFonts w:ascii="Times New Roman" w:eastAsia="Times New Roman" w:hAnsi="Times New Roman" w:cs="Times New Roman"/>
                <w:b/>
                <w:bCs/>
                <w:sz w:val="20"/>
                <w:szCs w:val="20"/>
                <w:lang w:eastAsia="ru-RU"/>
              </w:rPr>
              <w:t xml:space="preserve">ПП РФ № 1875 </w:t>
            </w:r>
            <w:r w:rsidR="00CA639E" w:rsidRPr="001533E8">
              <w:rPr>
                <w:rFonts w:ascii="Times New Roman" w:eastAsia="Times New Roman" w:hAnsi="Times New Roman" w:cs="Times New Roman"/>
                <w:b/>
                <w:bCs/>
                <w:sz w:val="20"/>
                <w:szCs w:val="20"/>
                <w:lang w:eastAsia="ru-RU"/>
              </w:rPr>
              <w:t>(Преимущество)</w:t>
            </w:r>
          </w:p>
        </w:tc>
        <w:tc>
          <w:tcPr>
            <w:tcW w:w="720" w:type="pct"/>
            <w:shd w:val="clear" w:color="auto" w:fill="auto"/>
            <w:vAlign w:val="center"/>
          </w:tcPr>
          <w:p w:rsidR="00CA639E" w:rsidRPr="001533E8" w:rsidRDefault="00CA639E" w:rsidP="00534DC7">
            <w:pPr>
              <w:widowControl w:val="0"/>
              <w:spacing w:after="0" w:line="240" w:lineRule="auto"/>
              <w:jc w:val="center"/>
              <w:rPr>
                <w:rFonts w:ascii="Times New Roman" w:eastAsia="Times New Roman" w:hAnsi="Times New Roman" w:cs="Times New Roman"/>
                <w:b/>
                <w:bCs/>
                <w:sz w:val="20"/>
                <w:szCs w:val="20"/>
                <w:lang w:eastAsia="ru-RU"/>
              </w:rPr>
            </w:pPr>
            <w:r w:rsidRPr="001533E8">
              <w:rPr>
                <w:rFonts w:ascii="Times New Roman" w:eastAsia="Times New Roman" w:hAnsi="Times New Roman" w:cs="Times New Roman"/>
                <w:b/>
                <w:bCs/>
                <w:sz w:val="20"/>
                <w:szCs w:val="20"/>
                <w:lang w:eastAsia="ru-RU"/>
              </w:rPr>
              <w:t>Условия неприменения З/П/О</w:t>
            </w:r>
            <w:r w:rsidRPr="001533E8">
              <w:rPr>
                <w:rFonts w:ascii="Times New Roman" w:eastAsia="Times New Roman" w:hAnsi="Times New Roman" w:cs="Times New Roman"/>
                <w:b/>
                <w:bCs/>
                <w:sz w:val="20"/>
                <w:szCs w:val="20"/>
                <w:vertAlign w:val="superscript"/>
                <w:lang w:eastAsia="ru-RU"/>
              </w:rPr>
              <w:footnoteReference w:id="5"/>
            </w:r>
          </w:p>
        </w:tc>
      </w:tr>
      <w:tr w:rsidR="00E5106E" w:rsidRPr="001533E8" w:rsidTr="00E5106E">
        <w:tc>
          <w:tcPr>
            <w:tcW w:w="906" w:type="pct"/>
            <w:shd w:val="clear" w:color="auto" w:fill="auto"/>
            <w:vAlign w:val="center"/>
            <w:hideMark/>
          </w:tcPr>
          <w:p w:rsidR="00E5106E" w:rsidRPr="001533E8" w:rsidRDefault="00E5106E" w:rsidP="00E5106E">
            <w:pPr>
              <w:widowControl w:val="0"/>
              <w:spacing w:after="0" w:line="240" w:lineRule="auto"/>
              <w:jc w:val="center"/>
              <w:rPr>
                <w:rFonts w:ascii="Times New Roman" w:eastAsia="Times New Roman" w:hAnsi="Times New Roman" w:cs="Times New Roman"/>
                <w:sz w:val="20"/>
                <w:szCs w:val="20"/>
                <w:lang w:eastAsia="ru-RU"/>
              </w:rPr>
            </w:pPr>
            <w:r w:rsidRPr="000A3099">
              <w:rPr>
                <w:rFonts w:ascii="Times New Roman" w:eastAsia="Times New Roman" w:hAnsi="Times New Roman" w:cs="Times New Roman"/>
                <w:lang w:eastAsia="ru-RU"/>
              </w:rPr>
              <w:t>1</w:t>
            </w:r>
          </w:p>
        </w:tc>
        <w:tc>
          <w:tcPr>
            <w:tcW w:w="646" w:type="pct"/>
            <w:shd w:val="clear" w:color="auto" w:fill="auto"/>
            <w:vAlign w:val="center"/>
          </w:tcPr>
          <w:p w:rsidR="00E5106E" w:rsidRPr="001533E8" w:rsidRDefault="00E5106E" w:rsidP="00E5106E">
            <w:pPr>
              <w:widowControl w:val="0"/>
              <w:spacing w:after="0" w:line="240" w:lineRule="auto"/>
              <w:jc w:val="center"/>
              <w:rPr>
                <w:rFonts w:ascii="Times New Roman" w:eastAsia="Times New Roman" w:hAnsi="Times New Roman" w:cs="Times New Roman"/>
                <w:sz w:val="20"/>
                <w:szCs w:val="20"/>
                <w:lang w:eastAsia="ru-RU"/>
              </w:rPr>
            </w:pPr>
            <w:r w:rsidRPr="000A3099">
              <w:rPr>
                <w:rFonts w:ascii="Times New Roman" w:eastAsia="Times New Roman" w:hAnsi="Times New Roman" w:cs="Times New Roman"/>
              </w:rPr>
              <w:t xml:space="preserve">10.51.11.111 </w:t>
            </w:r>
          </w:p>
        </w:tc>
        <w:tc>
          <w:tcPr>
            <w:tcW w:w="732" w:type="pct"/>
            <w:shd w:val="clear" w:color="auto" w:fill="auto"/>
            <w:vAlign w:val="center"/>
          </w:tcPr>
          <w:p w:rsidR="00E5106E" w:rsidRPr="001533E8" w:rsidRDefault="00E5106E" w:rsidP="00E5106E">
            <w:pPr>
              <w:widowControl w:val="0"/>
              <w:spacing w:after="0" w:line="240" w:lineRule="auto"/>
              <w:jc w:val="center"/>
              <w:rPr>
                <w:rFonts w:ascii="Times New Roman" w:eastAsia="Times New Roman" w:hAnsi="Times New Roman" w:cs="Times New Roman"/>
                <w:sz w:val="20"/>
                <w:szCs w:val="20"/>
                <w:lang w:eastAsia="ru-RU"/>
              </w:rPr>
            </w:pPr>
            <w:r w:rsidRPr="000A3099">
              <w:rPr>
                <w:rFonts w:ascii="Times New Roman" w:hAnsi="Times New Roman" w:cs="Times New Roman"/>
                <w:color w:val="000000"/>
              </w:rPr>
              <w:t xml:space="preserve">Молоко </w:t>
            </w:r>
          </w:p>
        </w:tc>
        <w:tc>
          <w:tcPr>
            <w:tcW w:w="460" w:type="pct"/>
            <w:shd w:val="clear" w:color="auto" w:fill="auto"/>
            <w:vAlign w:val="center"/>
          </w:tcPr>
          <w:p w:rsidR="00E5106E" w:rsidRPr="001533E8" w:rsidRDefault="00E5106E" w:rsidP="00E5106E">
            <w:pPr>
              <w:widowControl w:val="0"/>
              <w:spacing w:after="0" w:line="240" w:lineRule="auto"/>
              <w:jc w:val="center"/>
              <w:rPr>
                <w:rFonts w:ascii="Times New Roman" w:eastAsia="Times New Roman" w:hAnsi="Times New Roman" w:cs="Times New Roman"/>
                <w:sz w:val="20"/>
                <w:szCs w:val="20"/>
                <w:lang w:eastAsia="ru-RU"/>
              </w:rPr>
            </w:pPr>
          </w:p>
        </w:tc>
        <w:tc>
          <w:tcPr>
            <w:tcW w:w="734" w:type="pct"/>
            <w:shd w:val="clear" w:color="auto" w:fill="auto"/>
            <w:vAlign w:val="center"/>
          </w:tcPr>
          <w:p w:rsidR="00E5106E" w:rsidRPr="001533E8" w:rsidRDefault="00E5106E" w:rsidP="00E5106E">
            <w:pPr>
              <w:widowControl w:val="0"/>
              <w:spacing w:after="0" w:line="240" w:lineRule="auto"/>
              <w:jc w:val="center"/>
              <w:rPr>
                <w:rFonts w:ascii="Times New Roman" w:eastAsia="Times New Roman" w:hAnsi="Times New Roman" w:cs="Times New Roman"/>
                <w:sz w:val="20"/>
                <w:szCs w:val="20"/>
                <w:lang w:eastAsia="ru-RU"/>
              </w:rPr>
            </w:pPr>
          </w:p>
        </w:tc>
        <w:tc>
          <w:tcPr>
            <w:tcW w:w="803" w:type="pct"/>
            <w:shd w:val="clear" w:color="auto" w:fill="auto"/>
            <w:vAlign w:val="center"/>
          </w:tcPr>
          <w:p w:rsidR="00E5106E" w:rsidRPr="001533E8" w:rsidRDefault="00E5106E" w:rsidP="00E5106E">
            <w:pPr>
              <w:widowControl w:val="0"/>
              <w:spacing w:after="0" w:line="240" w:lineRule="auto"/>
              <w:jc w:val="center"/>
              <w:rPr>
                <w:rFonts w:ascii="Times New Roman" w:eastAsia="Times New Roman" w:hAnsi="Times New Roman" w:cs="Times New Roman"/>
                <w:sz w:val="20"/>
                <w:szCs w:val="20"/>
                <w:lang w:eastAsia="ru-RU"/>
              </w:rPr>
            </w:pPr>
            <w:r>
              <w:rPr>
                <w:rFonts w:ascii="Segoe UI Symbol" w:hAnsi="Segoe UI Symbol" w:cs="Segoe UI Symbol"/>
                <w:b/>
              </w:rPr>
              <w:t>✓</w:t>
            </w:r>
          </w:p>
        </w:tc>
        <w:tc>
          <w:tcPr>
            <w:tcW w:w="720" w:type="pct"/>
            <w:vAlign w:val="center"/>
          </w:tcPr>
          <w:p w:rsidR="00E5106E" w:rsidRPr="001533E8" w:rsidRDefault="00E5106E" w:rsidP="00E5106E">
            <w:pPr>
              <w:widowControl w:val="0"/>
              <w:spacing w:after="0" w:line="240" w:lineRule="auto"/>
              <w:jc w:val="center"/>
              <w:rPr>
                <w:rFonts w:ascii="Times New Roman" w:eastAsia="Times New Roman" w:hAnsi="Times New Roman" w:cs="Times New Roman"/>
                <w:sz w:val="20"/>
                <w:szCs w:val="20"/>
                <w:lang w:eastAsia="ru-RU"/>
              </w:rPr>
            </w:pPr>
          </w:p>
        </w:tc>
      </w:tr>
      <w:tr w:rsidR="00E5106E" w:rsidRPr="001533E8" w:rsidTr="00E5106E">
        <w:tc>
          <w:tcPr>
            <w:tcW w:w="906" w:type="pct"/>
            <w:shd w:val="clear" w:color="auto" w:fill="auto"/>
            <w:vAlign w:val="center"/>
          </w:tcPr>
          <w:p w:rsidR="00E5106E" w:rsidRPr="000A3099" w:rsidRDefault="00E5106E" w:rsidP="00E5106E">
            <w:pPr>
              <w:widowControl w:val="0"/>
              <w:spacing w:after="0" w:line="240" w:lineRule="auto"/>
              <w:jc w:val="center"/>
              <w:rPr>
                <w:rFonts w:ascii="Times New Roman" w:eastAsia="Times New Roman" w:hAnsi="Times New Roman" w:cs="Times New Roman"/>
                <w:lang w:eastAsia="ru-RU"/>
              </w:rPr>
            </w:pPr>
            <w:r w:rsidRPr="000A3099">
              <w:rPr>
                <w:rFonts w:ascii="Times New Roman" w:eastAsia="Times New Roman" w:hAnsi="Times New Roman" w:cs="Times New Roman"/>
                <w:lang w:eastAsia="ru-RU"/>
              </w:rPr>
              <w:t>2</w:t>
            </w:r>
          </w:p>
        </w:tc>
        <w:tc>
          <w:tcPr>
            <w:tcW w:w="646" w:type="pct"/>
            <w:shd w:val="clear" w:color="auto" w:fill="auto"/>
            <w:vAlign w:val="center"/>
          </w:tcPr>
          <w:p w:rsidR="00E5106E" w:rsidRPr="000A3099" w:rsidRDefault="00E5106E" w:rsidP="00E5106E">
            <w:pPr>
              <w:widowControl w:val="0"/>
              <w:spacing w:after="0" w:line="240" w:lineRule="auto"/>
              <w:jc w:val="center"/>
              <w:rPr>
                <w:rFonts w:ascii="Times New Roman" w:eastAsia="Times New Roman" w:hAnsi="Times New Roman" w:cs="Times New Roman"/>
              </w:rPr>
            </w:pPr>
            <w:r w:rsidRPr="000A3099">
              <w:rPr>
                <w:rFonts w:ascii="Times New Roman" w:eastAsia="Times New Roman" w:hAnsi="Times New Roman" w:cs="Times New Roman"/>
              </w:rPr>
              <w:t>10.51.40.313</w:t>
            </w:r>
          </w:p>
        </w:tc>
        <w:tc>
          <w:tcPr>
            <w:tcW w:w="732" w:type="pct"/>
            <w:shd w:val="clear" w:color="auto" w:fill="auto"/>
            <w:vAlign w:val="center"/>
          </w:tcPr>
          <w:p w:rsidR="00E5106E" w:rsidRPr="000A3099" w:rsidRDefault="00E5106E" w:rsidP="00E5106E">
            <w:pPr>
              <w:widowControl w:val="0"/>
              <w:spacing w:after="0" w:line="240" w:lineRule="auto"/>
              <w:jc w:val="center"/>
              <w:rPr>
                <w:rFonts w:ascii="Times New Roman" w:hAnsi="Times New Roman" w:cs="Times New Roman"/>
                <w:color w:val="000000"/>
              </w:rPr>
            </w:pPr>
            <w:r w:rsidRPr="000A3099">
              <w:rPr>
                <w:rFonts w:ascii="Times New Roman" w:hAnsi="Times New Roman" w:cs="Times New Roman"/>
                <w:color w:val="000000"/>
              </w:rPr>
              <w:t xml:space="preserve">Творог </w:t>
            </w:r>
          </w:p>
        </w:tc>
        <w:tc>
          <w:tcPr>
            <w:tcW w:w="460" w:type="pct"/>
            <w:shd w:val="clear" w:color="auto" w:fill="auto"/>
            <w:vAlign w:val="center"/>
          </w:tcPr>
          <w:p w:rsidR="00E5106E" w:rsidRPr="001533E8" w:rsidRDefault="00E5106E" w:rsidP="00E5106E">
            <w:pPr>
              <w:widowControl w:val="0"/>
              <w:spacing w:after="0" w:line="240" w:lineRule="auto"/>
              <w:jc w:val="center"/>
              <w:rPr>
                <w:rFonts w:ascii="Times New Roman" w:eastAsia="Times New Roman" w:hAnsi="Times New Roman" w:cs="Times New Roman"/>
                <w:sz w:val="20"/>
                <w:szCs w:val="20"/>
                <w:lang w:eastAsia="ru-RU"/>
              </w:rPr>
            </w:pPr>
          </w:p>
        </w:tc>
        <w:tc>
          <w:tcPr>
            <w:tcW w:w="734" w:type="pct"/>
            <w:shd w:val="clear" w:color="auto" w:fill="auto"/>
            <w:vAlign w:val="center"/>
          </w:tcPr>
          <w:p w:rsidR="00E5106E" w:rsidRPr="001533E8" w:rsidRDefault="00E5106E" w:rsidP="00E5106E">
            <w:pPr>
              <w:widowControl w:val="0"/>
              <w:spacing w:after="0" w:line="240" w:lineRule="auto"/>
              <w:jc w:val="center"/>
              <w:rPr>
                <w:rFonts w:ascii="Times New Roman" w:eastAsia="Times New Roman" w:hAnsi="Times New Roman" w:cs="Times New Roman"/>
                <w:sz w:val="20"/>
                <w:szCs w:val="20"/>
                <w:lang w:eastAsia="ru-RU"/>
              </w:rPr>
            </w:pPr>
            <w:r>
              <w:rPr>
                <w:rFonts w:ascii="Segoe UI Symbol" w:hAnsi="Segoe UI Symbol" w:cs="Segoe UI Symbol"/>
                <w:b/>
              </w:rPr>
              <w:t>✓</w:t>
            </w:r>
          </w:p>
        </w:tc>
        <w:tc>
          <w:tcPr>
            <w:tcW w:w="803" w:type="pct"/>
            <w:shd w:val="clear" w:color="auto" w:fill="auto"/>
            <w:vAlign w:val="center"/>
          </w:tcPr>
          <w:p w:rsidR="00E5106E" w:rsidRDefault="00E5106E" w:rsidP="00E5106E">
            <w:pPr>
              <w:widowControl w:val="0"/>
              <w:spacing w:after="0" w:line="240" w:lineRule="auto"/>
              <w:jc w:val="center"/>
              <w:rPr>
                <w:rFonts w:ascii="Segoe UI Symbol" w:hAnsi="Segoe UI Symbol" w:cs="Segoe UI Symbol"/>
                <w:b/>
              </w:rPr>
            </w:pPr>
          </w:p>
        </w:tc>
        <w:tc>
          <w:tcPr>
            <w:tcW w:w="720" w:type="pct"/>
            <w:vAlign w:val="center"/>
          </w:tcPr>
          <w:p w:rsidR="00E5106E" w:rsidRPr="001533E8" w:rsidRDefault="00E5106E" w:rsidP="00E5106E">
            <w:pPr>
              <w:widowControl w:val="0"/>
              <w:spacing w:after="0" w:line="240" w:lineRule="auto"/>
              <w:jc w:val="center"/>
              <w:rPr>
                <w:rFonts w:ascii="Times New Roman" w:eastAsia="Times New Roman" w:hAnsi="Times New Roman" w:cs="Times New Roman"/>
                <w:sz w:val="20"/>
                <w:szCs w:val="20"/>
                <w:lang w:eastAsia="ru-RU"/>
              </w:rPr>
            </w:pPr>
          </w:p>
        </w:tc>
      </w:tr>
      <w:tr w:rsidR="00E5106E" w:rsidRPr="001533E8" w:rsidTr="00E5106E">
        <w:tc>
          <w:tcPr>
            <w:tcW w:w="906" w:type="pct"/>
            <w:shd w:val="clear" w:color="auto" w:fill="auto"/>
            <w:vAlign w:val="center"/>
          </w:tcPr>
          <w:p w:rsidR="00E5106E" w:rsidRPr="000A3099" w:rsidRDefault="00E5106E" w:rsidP="00E5106E">
            <w:pPr>
              <w:widowControl w:val="0"/>
              <w:spacing w:after="0" w:line="240" w:lineRule="auto"/>
              <w:jc w:val="center"/>
              <w:rPr>
                <w:rFonts w:ascii="Times New Roman" w:eastAsia="Times New Roman" w:hAnsi="Times New Roman" w:cs="Times New Roman"/>
                <w:lang w:eastAsia="ru-RU"/>
              </w:rPr>
            </w:pPr>
            <w:r w:rsidRPr="000A3099">
              <w:rPr>
                <w:rFonts w:ascii="Times New Roman" w:eastAsia="Times New Roman" w:hAnsi="Times New Roman" w:cs="Times New Roman"/>
                <w:lang w:eastAsia="ru-RU"/>
              </w:rPr>
              <w:t>3</w:t>
            </w:r>
          </w:p>
        </w:tc>
        <w:tc>
          <w:tcPr>
            <w:tcW w:w="646" w:type="pct"/>
            <w:shd w:val="clear" w:color="auto" w:fill="auto"/>
            <w:vAlign w:val="center"/>
          </w:tcPr>
          <w:p w:rsidR="00E5106E" w:rsidRPr="000A3099" w:rsidRDefault="00E5106E" w:rsidP="00E5106E">
            <w:pPr>
              <w:widowControl w:val="0"/>
              <w:spacing w:after="0" w:line="240" w:lineRule="auto"/>
              <w:jc w:val="center"/>
              <w:rPr>
                <w:rFonts w:ascii="Times New Roman" w:eastAsia="Times New Roman" w:hAnsi="Times New Roman" w:cs="Times New Roman"/>
              </w:rPr>
            </w:pPr>
            <w:r w:rsidRPr="000A3099">
              <w:rPr>
                <w:rFonts w:ascii="Times New Roman" w:eastAsia="Times New Roman" w:hAnsi="Times New Roman" w:cs="Times New Roman"/>
              </w:rPr>
              <w:t>10.51.52.211</w:t>
            </w:r>
          </w:p>
        </w:tc>
        <w:tc>
          <w:tcPr>
            <w:tcW w:w="732" w:type="pct"/>
            <w:shd w:val="clear" w:color="auto" w:fill="auto"/>
            <w:vAlign w:val="center"/>
          </w:tcPr>
          <w:p w:rsidR="00E5106E" w:rsidRPr="000A3099" w:rsidRDefault="00E5106E" w:rsidP="00E5106E">
            <w:pPr>
              <w:widowControl w:val="0"/>
              <w:spacing w:after="0" w:line="240" w:lineRule="auto"/>
              <w:jc w:val="center"/>
              <w:rPr>
                <w:rFonts w:ascii="Times New Roman" w:hAnsi="Times New Roman" w:cs="Times New Roman"/>
                <w:color w:val="000000"/>
              </w:rPr>
            </w:pPr>
            <w:r w:rsidRPr="000A3099">
              <w:rPr>
                <w:rFonts w:ascii="Times New Roman" w:hAnsi="Times New Roman" w:cs="Times New Roman"/>
                <w:color w:val="000000"/>
              </w:rPr>
              <w:t>Сметана</w:t>
            </w:r>
          </w:p>
        </w:tc>
        <w:tc>
          <w:tcPr>
            <w:tcW w:w="460" w:type="pct"/>
            <w:shd w:val="clear" w:color="auto" w:fill="auto"/>
            <w:vAlign w:val="center"/>
          </w:tcPr>
          <w:p w:rsidR="00E5106E" w:rsidRPr="001533E8" w:rsidRDefault="00E5106E" w:rsidP="00E5106E">
            <w:pPr>
              <w:widowControl w:val="0"/>
              <w:spacing w:after="0" w:line="240" w:lineRule="auto"/>
              <w:jc w:val="center"/>
              <w:rPr>
                <w:rFonts w:ascii="Times New Roman" w:eastAsia="Times New Roman" w:hAnsi="Times New Roman" w:cs="Times New Roman"/>
                <w:sz w:val="20"/>
                <w:szCs w:val="20"/>
                <w:lang w:eastAsia="ru-RU"/>
              </w:rPr>
            </w:pPr>
          </w:p>
        </w:tc>
        <w:tc>
          <w:tcPr>
            <w:tcW w:w="734" w:type="pct"/>
            <w:shd w:val="clear" w:color="auto" w:fill="auto"/>
            <w:vAlign w:val="center"/>
          </w:tcPr>
          <w:p w:rsidR="00E5106E" w:rsidRDefault="00E5106E" w:rsidP="00E5106E">
            <w:pPr>
              <w:widowControl w:val="0"/>
              <w:spacing w:after="0" w:line="240" w:lineRule="auto"/>
              <w:jc w:val="center"/>
              <w:rPr>
                <w:rFonts w:ascii="Segoe UI Symbol" w:hAnsi="Segoe UI Symbol" w:cs="Segoe UI Symbol"/>
                <w:b/>
              </w:rPr>
            </w:pPr>
          </w:p>
        </w:tc>
        <w:tc>
          <w:tcPr>
            <w:tcW w:w="803" w:type="pct"/>
            <w:shd w:val="clear" w:color="auto" w:fill="auto"/>
          </w:tcPr>
          <w:p w:rsidR="00E5106E" w:rsidRDefault="00E5106E" w:rsidP="00E5106E">
            <w:pPr>
              <w:widowControl w:val="0"/>
              <w:spacing w:after="0" w:line="240" w:lineRule="auto"/>
              <w:jc w:val="center"/>
              <w:rPr>
                <w:rFonts w:ascii="Segoe UI Symbol" w:hAnsi="Segoe UI Symbol" w:cs="Segoe UI Symbol"/>
                <w:b/>
              </w:rPr>
            </w:pPr>
            <w:r w:rsidRPr="008E6B9D">
              <w:rPr>
                <w:rFonts w:ascii="Segoe UI Symbol" w:hAnsi="Segoe UI Symbol" w:cs="Segoe UI Symbol"/>
                <w:b/>
              </w:rPr>
              <w:t>✓</w:t>
            </w:r>
          </w:p>
        </w:tc>
        <w:tc>
          <w:tcPr>
            <w:tcW w:w="720" w:type="pct"/>
            <w:vAlign w:val="center"/>
          </w:tcPr>
          <w:p w:rsidR="00E5106E" w:rsidRPr="001533E8" w:rsidRDefault="00E5106E" w:rsidP="00E5106E">
            <w:pPr>
              <w:widowControl w:val="0"/>
              <w:spacing w:after="0" w:line="240" w:lineRule="auto"/>
              <w:jc w:val="center"/>
              <w:rPr>
                <w:rFonts w:ascii="Times New Roman" w:eastAsia="Times New Roman" w:hAnsi="Times New Roman" w:cs="Times New Roman"/>
                <w:sz w:val="20"/>
                <w:szCs w:val="20"/>
                <w:lang w:eastAsia="ru-RU"/>
              </w:rPr>
            </w:pPr>
          </w:p>
        </w:tc>
      </w:tr>
      <w:tr w:rsidR="00E5106E" w:rsidRPr="001533E8" w:rsidTr="00E5106E">
        <w:tc>
          <w:tcPr>
            <w:tcW w:w="906" w:type="pct"/>
            <w:shd w:val="clear" w:color="auto" w:fill="auto"/>
            <w:vAlign w:val="center"/>
          </w:tcPr>
          <w:p w:rsidR="00E5106E" w:rsidRPr="000A3099" w:rsidRDefault="00E5106E" w:rsidP="00E5106E">
            <w:pPr>
              <w:widowControl w:val="0"/>
              <w:spacing w:after="0" w:line="240" w:lineRule="auto"/>
              <w:jc w:val="center"/>
              <w:rPr>
                <w:rFonts w:ascii="Times New Roman" w:eastAsia="Times New Roman" w:hAnsi="Times New Roman" w:cs="Times New Roman"/>
                <w:lang w:eastAsia="ru-RU"/>
              </w:rPr>
            </w:pPr>
            <w:r w:rsidRPr="000A3099">
              <w:rPr>
                <w:rFonts w:ascii="Times New Roman" w:eastAsia="Times New Roman" w:hAnsi="Times New Roman" w:cs="Times New Roman"/>
                <w:lang w:eastAsia="ru-RU"/>
              </w:rPr>
              <w:t>4</w:t>
            </w:r>
          </w:p>
        </w:tc>
        <w:tc>
          <w:tcPr>
            <w:tcW w:w="646" w:type="pct"/>
            <w:shd w:val="clear" w:color="auto" w:fill="auto"/>
            <w:vAlign w:val="center"/>
          </w:tcPr>
          <w:p w:rsidR="00E5106E" w:rsidRPr="000A3099" w:rsidRDefault="00E5106E" w:rsidP="00E5106E">
            <w:pPr>
              <w:widowControl w:val="0"/>
              <w:spacing w:after="0" w:line="240" w:lineRule="auto"/>
              <w:jc w:val="center"/>
              <w:rPr>
                <w:rFonts w:ascii="Times New Roman" w:eastAsia="Times New Roman" w:hAnsi="Times New Roman" w:cs="Times New Roman"/>
              </w:rPr>
            </w:pPr>
            <w:r w:rsidRPr="000A3099">
              <w:rPr>
                <w:rFonts w:ascii="Times New Roman" w:eastAsia="Times New Roman" w:hAnsi="Times New Roman" w:cs="Times New Roman"/>
              </w:rPr>
              <w:t>10.51.52.190</w:t>
            </w:r>
          </w:p>
        </w:tc>
        <w:tc>
          <w:tcPr>
            <w:tcW w:w="732" w:type="pct"/>
            <w:shd w:val="clear" w:color="auto" w:fill="auto"/>
            <w:vAlign w:val="center"/>
          </w:tcPr>
          <w:p w:rsidR="00E5106E" w:rsidRPr="000A3099" w:rsidRDefault="00E5106E" w:rsidP="00E5106E">
            <w:pPr>
              <w:widowControl w:val="0"/>
              <w:spacing w:after="0" w:line="240" w:lineRule="auto"/>
              <w:jc w:val="center"/>
              <w:rPr>
                <w:rFonts w:ascii="Times New Roman" w:hAnsi="Times New Roman" w:cs="Times New Roman"/>
                <w:color w:val="000000"/>
              </w:rPr>
            </w:pPr>
            <w:r w:rsidRPr="000A3099">
              <w:rPr>
                <w:rFonts w:ascii="Times New Roman" w:hAnsi="Times New Roman" w:cs="Times New Roman"/>
                <w:color w:val="000000"/>
              </w:rPr>
              <w:t xml:space="preserve">Снежок </w:t>
            </w:r>
          </w:p>
        </w:tc>
        <w:tc>
          <w:tcPr>
            <w:tcW w:w="460" w:type="pct"/>
            <w:shd w:val="clear" w:color="auto" w:fill="auto"/>
            <w:vAlign w:val="center"/>
          </w:tcPr>
          <w:p w:rsidR="00E5106E" w:rsidRPr="001533E8" w:rsidRDefault="00E5106E" w:rsidP="00E5106E">
            <w:pPr>
              <w:widowControl w:val="0"/>
              <w:spacing w:after="0" w:line="240" w:lineRule="auto"/>
              <w:jc w:val="center"/>
              <w:rPr>
                <w:rFonts w:ascii="Times New Roman" w:eastAsia="Times New Roman" w:hAnsi="Times New Roman" w:cs="Times New Roman"/>
                <w:sz w:val="20"/>
                <w:szCs w:val="20"/>
                <w:lang w:eastAsia="ru-RU"/>
              </w:rPr>
            </w:pPr>
          </w:p>
        </w:tc>
        <w:tc>
          <w:tcPr>
            <w:tcW w:w="734" w:type="pct"/>
            <w:shd w:val="clear" w:color="auto" w:fill="auto"/>
            <w:vAlign w:val="center"/>
          </w:tcPr>
          <w:p w:rsidR="00E5106E" w:rsidRDefault="00E5106E" w:rsidP="00E5106E">
            <w:pPr>
              <w:widowControl w:val="0"/>
              <w:spacing w:after="0" w:line="240" w:lineRule="auto"/>
              <w:jc w:val="center"/>
              <w:rPr>
                <w:rFonts w:ascii="Segoe UI Symbol" w:hAnsi="Segoe UI Symbol" w:cs="Segoe UI Symbol"/>
                <w:b/>
              </w:rPr>
            </w:pPr>
          </w:p>
        </w:tc>
        <w:tc>
          <w:tcPr>
            <w:tcW w:w="803" w:type="pct"/>
            <w:shd w:val="clear" w:color="auto" w:fill="auto"/>
          </w:tcPr>
          <w:p w:rsidR="00E5106E" w:rsidRPr="008E6B9D" w:rsidRDefault="00E5106E" w:rsidP="00E5106E">
            <w:pPr>
              <w:widowControl w:val="0"/>
              <w:spacing w:after="0" w:line="240" w:lineRule="auto"/>
              <w:jc w:val="center"/>
              <w:rPr>
                <w:rFonts w:ascii="Segoe UI Symbol" w:hAnsi="Segoe UI Symbol" w:cs="Segoe UI Symbol"/>
                <w:b/>
              </w:rPr>
            </w:pPr>
            <w:r w:rsidRPr="008E6B9D">
              <w:rPr>
                <w:rFonts w:ascii="Segoe UI Symbol" w:hAnsi="Segoe UI Symbol" w:cs="Segoe UI Symbol"/>
                <w:b/>
              </w:rPr>
              <w:t>✓</w:t>
            </w:r>
          </w:p>
        </w:tc>
        <w:tc>
          <w:tcPr>
            <w:tcW w:w="720" w:type="pct"/>
            <w:vAlign w:val="center"/>
          </w:tcPr>
          <w:p w:rsidR="00E5106E" w:rsidRPr="001533E8" w:rsidRDefault="00E5106E" w:rsidP="00E5106E">
            <w:pPr>
              <w:widowControl w:val="0"/>
              <w:spacing w:after="0" w:line="240" w:lineRule="auto"/>
              <w:jc w:val="center"/>
              <w:rPr>
                <w:rFonts w:ascii="Times New Roman" w:eastAsia="Times New Roman" w:hAnsi="Times New Roman" w:cs="Times New Roman"/>
                <w:sz w:val="20"/>
                <w:szCs w:val="20"/>
                <w:lang w:eastAsia="ru-RU"/>
              </w:rPr>
            </w:pPr>
          </w:p>
        </w:tc>
      </w:tr>
      <w:tr w:rsidR="00E5106E" w:rsidRPr="001533E8" w:rsidTr="00E5106E">
        <w:tc>
          <w:tcPr>
            <w:tcW w:w="906" w:type="pct"/>
            <w:shd w:val="clear" w:color="auto" w:fill="auto"/>
            <w:vAlign w:val="center"/>
          </w:tcPr>
          <w:p w:rsidR="00E5106E" w:rsidRPr="000A3099" w:rsidRDefault="00E5106E" w:rsidP="00E5106E">
            <w:pPr>
              <w:widowControl w:val="0"/>
              <w:spacing w:after="0" w:line="240" w:lineRule="auto"/>
              <w:jc w:val="center"/>
              <w:rPr>
                <w:rFonts w:ascii="Times New Roman" w:eastAsia="Times New Roman" w:hAnsi="Times New Roman" w:cs="Times New Roman"/>
                <w:lang w:eastAsia="ru-RU"/>
              </w:rPr>
            </w:pPr>
            <w:r w:rsidRPr="000A3099">
              <w:rPr>
                <w:rFonts w:ascii="Times New Roman" w:eastAsia="Times New Roman" w:hAnsi="Times New Roman" w:cs="Times New Roman"/>
                <w:lang w:eastAsia="ru-RU"/>
              </w:rPr>
              <w:t>5</w:t>
            </w:r>
          </w:p>
        </w:tc>
        <w:tc>
          <w:tcPr>
            <w:tcW w:w="646" w:type="pct"/>
            <w:shd w:val="clear" w:color="auto" w:fill="auto"/>
            <w:vAlign w:val="center"/>
          </w:tcPr>
          <w:p w:rsidR="00E5106E" w:rsidRPr="000A3099" w:rsidRDefault="00E5106E" w:rsidP="00E5106E">
            <w:pPr>
              <w:widowControl w:val="0"/>
              <w:spacing w:after="0" w:line="240" w:lineRule="auto"/>
              <w:jc w:val="center"/>
              <w:rPr>
                <w:rFonts w:ascii="Times New Roman" w:eastAsia="Times New Roman" w:hAnsi="Times New Roman" w:cs="Times New Roman"/>
              </w:rPr>
            </w:pPr>
            <w:r w:rsidRPr="000A3099">
              <w:rPr>
                <w:rFonts w:ascii="Times New Roman" w:eastAsia="Times New Roman" w:hAnsi="Times New Roman" w:cs="Times New Roman"/>
              </w:rPr>
              <w:t>10.51.52.112</w:t>
            </w:r>
          </w:p>
        </w:tc>
        <w:tc>
          <w:tcPr>
            <w:tcW w:w="732" w:type="pct"/>
            <w:shd w:val="clear" w:color="auto" w:fill="auto"/>
            <w:vAlign w:val="center"/>
          </w:tcPr>
          <w:p w:rsidR="00E5106E" w:rsidRPr="000A3099" w:rsidRDefault="00E5106E" w:rsidP="00E5106E">
            <w:pPr>
              <w:widowControl w:val="0"/>
              <w:spacing w:after="0" w:line="240" w:lineRule="auto"/>
              <w:jc w:val="center"/>
              <w:rPr>
                <w:rFonts w:ascii="Times New Roman" w:hAnsi="Times New Roman" w:cs="Times New Roman"/>
                <w:color w:val="000000"/>
              </w:rPr>
            </w:pPr>
            <w:r w:rsidRPr="000A3099">
              <w:rPr>
                <w:rFonts w:ascii="Times New Roman" w:eastAsia="Times New Roman" w:hAnsi="Times New Roman" w:cs="Times New Roman"/>
              </w:rPr>
              <w:t xml:space="preserve">Йогурт </w:t>
            </w:r>
            <w:r w:rsidRPr="005B3C44">
              <w:rPr>
                <w:rFonts w:ascii="Times New Roman" w:eastAsia="Times New Roman" w:hAnsi="Times New Roman" w:cs="Times New Roman"/>
              </w:rPr>
              <w:t>питьевой фруктовый в ассортименте</w:t>
            </w:r>
          </w:p>
        </w:tc>
        <w:tc>
          <w:tcPr>
            <w:tcW w:w="460" w:type="pct"/>
            <w:shd w:val="clear" w:color="auto" w:fill="auto"/>
            <w:vAlign w:val="center"/>
          </w:tcPr>
          <w:p w:rsidR="00E5106E" w:rsidRPr="001533E8" w:rsidRDefault="00E5106E" w:rsidP="00E5106E">
            <w:pPr>
              <w:widowControl w:val="0"/>
              <w:spacing w:after="0" w:line="240" w:lineRule="auto"/>
              <w:jc w:val="center"/>
              <w:rPr>
                <w:rFonts w:ascii="Times New Roman" w:eastAsia="Times New Roman" w:hAnsi="Times New Roman" w:cs="Times New Roman"/>
                <w:sz w:val="20"/>
                <w:szCs w:val="20"/>
                <w:lang w:eastAsia="ru-RU"/>
              </w:rPr>
            </w:pPr>
          </w:p>
        </w:tc>
        <w:tc>
          <w:tcPr>
            <w:tcW w:w="734" w:type="pct"/>
            <w:shd w:val="clear" w:color="auto" w:fill="auto"/>
            <w:vAlign w:val="center"/>
          </w:tcPr>
          <w:p w:rsidR="00E5106E" w:rsidRDefault="00E5106E" w:rsidP="00E5106E">
            <w:pPr>
              <w:widowControl w:val="0"/>
              <w:spacing w:after="0" w:line="240" w:lineRule="auto"/>
              <w:jc w:val="center"/>
              <w:rPr>
                <w:rFonts w:ascii="Segoe UI Symbol" w:hAnsi="Segoe UI Symbol" w:cs="Segoe UI Symbol"/>
                <w:b/>
              </w:rPr>
            </w:pPr>
          </w:p>
        </w:tc>
        <w:tc>
          <w:tcPr>
            <w:tcW w:w="803" w:type="pct"/>
            <w:shd w:val="clear" w:color="auto" w:fill="auto"/>
          </w:tcPr>
          <w:p w:rsidR="00E5106E" w:rsidRPr="008E6B9D" w:rsidRDefault="00E5106E" w:rsidP="00E5106E">
            <w:pPr>
              <w:widowControl w:val="0"/>
              <w:spacing w:after="0" w:line="240" w:lineRule="auto"/>
              <w:jc w:val="center"/>
              <w:rPr>
                <w:rFonts w:ascii="Segoe UI Symbol" w:hAnsi="Segoe UI Symbol" w:cs="Segoe UI Symbol"/>
                <w:b/>
              </w:rPr>
            </w:pPr>
            <w:r w:rsidRPr="008E6B9D">
              <w:rPr>
                <w:rFonts w:ascii="Segoe UI Symbol" w:hAnsi="Segoe UI Symbol" w:cs="Segoe UI Symbol"/>
                <w:b/>
              </w:rPr>
              <w:t>✓</w:t>
            </w:r>
          </w:p>
        </w:tc>
        <w:tc>
          <w:tcPr>
            <w:tcW w:w="720" w:type="pct"/>
            <w:vAlign w:val="center"/>
          </w:tcPr>
          <w:p w:rsidR="00E5106E" w:rsidRPr="001533E8" w:rsidRDefault="00E5106E" w:rsidP="00E5106E">
            <w:pPr>
              <w:widowControl w:val="0"/>
              <w:spacing w:after="0" w:line="240" w:lineRule="auto"/>
              <w:jc w:val="center"/>
              <w:rPr>
                <w:rFonts w:ascii="Times New Roman" w:eastAsia="Times New Roman" w:hAnsi="Times New Roman" w:cs="Times New Roman"/>
                <w:sz w:val="20"/>
                <w:szCs w:val="20"/>
                <w:lang w:eastAsia="ru-RU"/>
              </w:rPr>
            </w:pPr>
          </w:p>
        </w:tc>
      </w:tr>
      <w:tr w:rsidR="00E5106E" w:rsidRPr="001533E8" w:rsidTr="00E5106E">
        <w:tc>
          <w:tcPr>
            <w:tcW w:w="906" w:type="pct"/>
            <w:shd w:val="clear" w:color="auto" w:fill="auto"/>
            <w:vAlign w:val="center"/>
          </w:tcPr>
          <w:p w:rsidR="00E5106E" w:rsidRPr="000A3099" w:rsidRDefault="00E5106E" w:rsidP="00E5106E">
            <w:pPr>
              <w:widowControl w:val="0"/>
              <w:spacing w:after="0" w:line="240" w:lineRule="auto"/>
              <w:jc w:val="center"/>
              <w:rPr>
                <w:rFonts w:ascii="Times New Roman" w:eastAsia="Times New Roman" w:hAnsi="Times New Roman" w:cs="Times New Roman"/>
                <w:lang w:eastAsia="ru-RU"/>
              </w:rPr>
            </w:pPr>
            <w:r w:rsidRPr="000A3099">
              <w:rPr>
                <w:rFonts w:ascii="Times New Roman" w:eastAsia="Times New Roman" w:hAnsi="Times New Roman" w:cs="Times New Roman"/>
                <w:lang w:eastAsia="ru-RU"/>
              </w:rPr>
              <w:t>6</w:t>
            </w:r>
          </w:p>
        </w:tc>
        <w:tc>
          <w:tcPr>
            <w:tcW w:w="646" w:type="pct"/>
            <w:shd w:val="clear" w:color="auto" w:fill="auto"/>
            <w:vAlign w:val="center"/>
          </w:tcPr>
          <w:p w:rsidR="00E5106E" w:rsidRPr="000A3099" w:rsidRDefault="00E5106E" w:rsidP="00E5106E">
            <w:pPr>
              <w:widowControl w:val="0"/>
              <w:spacing w:after="0" w:line="240" w:lineRule="auto"/>
              <w:jc w:val="center"/>
              <w:rPr>
                <w:rFonts w:ascii="Times New Roman" w:eastAsia="Times New Roman" w:hAnsi="Times New Roman" w:cs="Times New Roman"/>
              </w:rPr>
            </w:pPr>
            <w:r w:rsidRPr="000A3099">
              <w:rPr>
                <w:rFonts w:ascii="Times New Roman" w:eastAsia="Times New Roman" w:hAnsi="Times New Roman" w:cs="Times New Roman"/>
              </w:rPr>
              <w:t>10.51.52.140</w:t>
            </w:r>
          </w:p>
        </w:tc>
        <w:tc>
          <w:tcPr>
            <w:tcW w:w="732" w:type="pct"/>
            <w:shd w:val="clear" w:color="auto" w:fill="auto"/>
            <w:vAlign w:val="center"/>
          </w:tcPr>
          <w:p w:rsidR="00E5106E" w:rsidRPr="000A3099" w:rsidRDefault="00E5106E" w:rsidP="00E5106E">
            <w:pPr>
              <w:widowControl w:val="0"/>
              <w:spacing w:after="0" w:line="240" w:lineRule="auto"/>
              <w:jc w:val="center"/>
              <w:rPr>
                <w:rFonts w:ascii="Times New Roman" w:eastAsia="Times New Roman" w:hAnsi="Times New Roman" w:cs="Times New Roman"/>
              </w:rPr>
            </w:pPr>
            <w:r w:rsidRPr="000A3099">
              <w:rPr>
                <w:rFonts w:ascii="Times New Roman" w:hAnsi="Times New Roman" w:cs="Times New Roman"/>
                <w:color w:val="000000"/>
              </w:rPr>
              <w:t xml:space="preserve">Кефир </w:t>
            </w:r>
          </w:p>
        </w:tc>
        <w:tc>
          <w:tcPr>
            <w:tcW w:w="460" w:type="pct"/>
            <w:shd w:val="clear" w:color="auto" w:fill="auto"/>
            <w:vAlign w:val="center"/>
          </w:tcPr>
          <w:p w:rsidR="00E5106E" w:rsidRPr="001533E8" w:rsidRDefault="00E5106E" w:rsidP="00E5106E">
            <w:pPr>
              <w:widowControl w:val="0"/>
              <w:spacing w:after="0" w:line="240" w:lineRule="auto"/>
              <w:jc w:val="center"/>
              <w:rPr>
                <w:rFonts w:ascii="Times New Roman" w:eastAsia="Times New Roman" w:hAnsi="Times New Roman" w:cs="Times New Roman"/>
                <w:sz w:val="20"/>
                <w:szCs w:val="20"/>
                <w:lang w:eastAsia="ru-RU"/>
              </w:rPr>
            </w:pPr>
          </w:p>
        </w:tc>
        <w:tc>
          <w:tcPr>
            <w:tcW w:w="734" w:type="pct"/>
            <w:shd w:val="clear" w:color="auto" w:fill="auto"/>
            <w:vAlign w:val="center"/>
          </w:tcPr>
          <w:p w:rsidR="00E5106E" w:rsidRDefault="00E5106E" w:rsidP="00E5106E">
            <w:pPr>
              <w:widowControl w:val="0"/>
              <w:spacing w:after="0" w:line="240" w:lineRule="auto"/>
              <w:jc w:val="center"/>
              <w:rPr>
                <w:rFonts w:ascii="Segoe UI Symbol" w:hAnsi="Segoe UI Symbol" w:cs="Segoe UI Symbol"/>
                <w:b/>
              </w:rPr>
            </w:pPr>
          </w:p>
        </w:tc>
        <w:tc>
          <w:tcPr>
            <w:tcW w:w="803" w:type="pct"/>
            <w:shd w:val="clear" w:color="auto" w:fill="auto"/>
          </w:tcPr>
          <w:p w:rsidR="00E5106E" w:rsidRPr="008E6B9D" w:rsidRDefault="00E5106E" w:rsidP="00E5106E">
            <w:pPr>
              <w:widowControl w:val="0"/>
              <w:spacing w:after="0" w:line="240" w:lineRule="auto"/>
              <w:jc w:val="center"/>
              <w:rPr>
                <w:rFonts w:ascii="Segoe UI Symbol" w:hAnsi="Segoe UI Symbol" w:cs="Segoe UI Symbol"/>
                <w:b/>
              </w:rPr>
            </w:pPr>
            <w:r w:rsidRPr="008E6B9D">
              <w:rPr>
                <w:rFonts w:ascii="Segoe UI Symbol" w:hAnsi="Segoe UI Symbol" w:cs="Segoe UI Symbol"/>
                <w:b/>
              </w:rPr>
              <w:t>✓</w:t>
            </w:r>
          </w:p>
        </w:tc>
        <w:tc>
          <w:tcPr>
            <w:tcW w:w="720" w:type="pct"/>
            <w:vAlign w:val="center"/>
          </w:tcPr>
          <w:p w:rsidR="00E5106E" w:rsidRPr="001533E8" w:rsidRDefault="00E5106E" w:rsidP="00E5106E">
            <w:pPr>
              <w:widowControl w:val="0"/>
              <w:spacing w:after="0" w:line="240" w:lineRule="auto"/>
              <w:jc w:val="center"/>
              <w:rPr>
                <w:rFonts w:ascii="Times New Roman" w:eastAsia="Times New Roman" w:hAnsi="Times New Roman" w:cs="Times New Roman"/>
                <w:sz w:val="20"/>
                <w:szCs w:val="20"/>
                <w:lang w:eastAsia="ru-RU"/>
              </w:rPr>
            </w:pPr>
          </w:p>
        </w:tc>
      </w:tr>
      <w:tr w:rsidR="00E5106E" w:rsidRPr="001533E8" w:rsidTr="00E5106E">
        <w:tc>
          <w:tcPr>
            <w:tcW w:w="906" w:type="pct"/>
            <w:shd w:val="clear" w:color="auto" w:fill="auto"/>
            <w:vAlign w:val="center"/>
          </w:tcPr>
          <w:p w:rsidR="00E5106E" w:rsidRPr="000A3099" w:rsidRDefault="00E5106E" w:rsidP="00E5106E">
            <w:pPr>
              <w:widowControl w:val="0"/>
              <w:spacing w:after="0" w:line="240" w:lineRule="auto"/>
              <w:jc w:val="center"/>
              <w:rPr>
                <w:rFonts w:ascii="Times New Roman" w:eastAsia="Times New Roman" w:hAnsi="Times New Roman" w:cs="Times New Roman"/>
                <w:lang w:eastAsia="ru-RU"/>
              </w:rPr>
            </w:pPr>
            <w:r w:rsidRPr="000A3099">
              <w:rPr>
                <w:rFonts w:ascii="Times New Roman" w:eastAsia="Times New Roman" w:hAnsi="Times New Roman" w:cs="Times New Roman"/>
                <w:lang w:eastAsia="ru-RU"/>
              </w:rPr>
              <w:t>7</w:t>
            </w:r>
          </w:p>
        </w:tc>
        <w:tc>
          <w:tcPr>
            <w:tcW w:w="646" w:type="pct"/>
            <w:shd w:val="clear" w:color="auto" w:fill="auto"/>
            <w:vAlign w:val="center"/>
          </w:tcPr>
          <w:p w:rsidR="00E5106E" w:rsidRPr="000A3099" w:rsidRDefault="00E5106E" w:rsidP="00E5106E">
            <w:pPr>
              <w:widowControl w:val="0"/>
              <w:spacing w:after="0" w:line="240" w:lineRule="auto"/>
              <w:jc w:val="center"/>
              <w:rPr>
                <w:rFonts w:ascii="Times New Roman" w:eastAsia="Times New Roman" w:hAnsi="Times New Roman" w:cs="Times New Roman"/>
              </w:rPr>
            </w:pPr>
            <w:r w:rsidRPr="000A3099">
              <w:rPr>
                <w:rFonts w:ascii="Times New Roman" w:eastAsia="Times New Roman" w:hAnsi="Times New Roman" w:cs="Times New Roman"/>
              </w:rPr>
              <w:t>10.51.52.130</w:t>
            </w:r>
          </w:p>
        </w:tc>
        <w:tc>
          <w:tcPr>
            <w:tcW w:w="732" w:type="pct"/>
            <w:shd w:val="clear" w:color="auto" w:fill="auto"/>
            <w:vAlign w:val="center"/>
          </w:tcPr>
          <w:p w:rsidR="00E5106E" w:rsidRPr="000A3099" w:rsidRDefault="00E5106E" w:rsidP="00E5106E">
            <w:pPr>
              <w:widowControl w:val="0"/>
              <w:spacing w:after="0" w:line="240" w:lineRule="auto"/>
              <w:jc w:val="center"/>
              <w:rPr>
                <w:rFonts w:ascii="Times New Roman" w:hAnsi="Times New Roman" w:cs="Times New Roman"/>
                <w:color w:val="000000"/>
              </w:rPr>
            </w:pPr>
            <w:r w:rsidRPr="000A3099">
              <w:rPr>
                <w:rFonts w:ascii="Times New Roman" w:hAnsi="Times New Roman" w:cs="Times New Roman"/>
                <w:color w:val="000000"/>
              </w:rPr>
              <w:t xml:space="preserve">Ряженка </w:t>
            </w:r>
          </w:p>
        </w:tc>
        <w:tc>
          <w:tcPr>
            <w:tcW w:w="460" w:type="pct"/>
            <w:shd w:val="clear" w:color="auto" w:fill="auto"/>
            <w:vAlign w:val="center"/>
          </w:tcPr>
          <w:p w:rsidR="00E5106E" w:rsidRPr="001533E8" w:rsidRDefault="00E5106E" w:rsidP="00E5106E">
            <w:pPr>
              <w:widowControl w:val="0"/>
              <w:spacing w:after="0" w:line="240" w:lineRule="auto"/>
              <w:jc w:val="center"/>
              <w:rPr>
                <w:rFonts w:ascii="Times New Roman" w:eastAsia="Times New Roman" w:hAnsi="Times New Roman" w:cs="Times New Roman"/>
                <w:sz w:val="20"/>
                <w:szCs w:val="20"/>
                <w:lang w:eastAsia="ru-RU"/>
              </w:rPr>
            </w:pPr>
          </w:p>
        </w:tc>
        <w:tc>
          <w:tcPr>
            <w:tcW w:w="734" w:type="pct"/>
            <w:shd w:val="clear" w:color="auto" w:fill="auto"/>
            <w:vAlign w:val="center"/>
          </w:tcPr>
          <w:p w:rsidR="00E5106E" w:rsidRDefault="00E5106E" w:rsidP="00E5106E">
            <w:pPr>
              <w:widowControl w:val="0"/>
              <w:spacing w:after="0" w:line="240" w:lineRule="auto"/>
              <w:jc w:val="center"/>
              <w:rPr>
                <w:rFonts w:ascii="Segoe UI Symbol" w:hAnsi="Segoe UI Symbol" w:cs="Segoe UI Symbol"/>
                <w:b/>
              </w:rPr>
            </w:pPr>
          </w:p>
        </w:tc>
        <w:tc>
          <w:tcPr>
            <w:tcW w:w="803" w:type="pct"/>
            <w:shd w:val="clear" w:color="auto" w:fill="auto"/>
          </w:tcPr>
          <w:p w:rsidR="00E5106E" w:rsidRPr="008E6B9D" w:rsidRDefault="00E5106E" w:rsidP="00E5106E">
            <w:pPr>
              <w:widowControl w:val="0"/>
              <w:spacing w:after="0" w:line="240" w:lineRule="auto"/>
              <w:jc w:val="center"/>
              <w:rPr>
                <w:rFonts w:ascii="Segoe UI Symbol" w:hAnsi="Segoe UI Symbol" w:cs="Segoe UI Symbol"/>
                <w:b/>
              </w:rPr>
            </w:pPr>
            <w:r w:rsidRPr="008E6B9D">
              <w:rPr>
                <w:rFonts w:ascii="Segoe UI Symbol" w:hAnsi="Segoe UI Symbol" w:cs="Segoe UI Symbol"/>
                <w:b/>
              </w:rPr>
              <w:t>✓</w:t>
            </w:r>
          </w:p>
        </w:tc>
        <w:tc>
          <w:tcPr>
            <w:tcW w:w="720" w:type="pct"/>
            <w:vAlign w:val="center"/>
          </w:tcPr>
          <w:p w:rsidR="00E5106E" w:rsidRPr="001533E8" w:rsidRDefault="00E5106E" w:rsidP="00E5106E">
            <w:pPr>
              <w:widowControl w:val="0"/>
              <w:spacing w:after="0" w:line="240" w:lineRule="auto"/>
              <w:jc w:val="center"/>
              <w:rPr>
                <w:rFonts w:ascii="Times New Roman" w:eastAsia="Times New Roman" w:hAnsi="Times New Roman" w:cs="Times New Roman"/>
                <w:sz w:val="20"/>
                <w:szCs w:val="20"/>
                <w:lang w:eastAsia="ru-RU"/>
              </w:rPr>
            </w:pPr>
          </w:p>
        </w:tc>
      </w:tr>
      <w:tr w:rsidR="00E5106E" w:rsidRPr="001533E8" w:rsidTr="00E5106E">
        <w:tc>
          <w:tcPr>
            <w:tcW w:w="906" w:type="pct"/>
            <w:shd w:val="clear" w:color="auto" w:fill="auto"/>
            <w:vAlign w:val="center"/>
          </w:tcPr>
          <w:p w:rsidR="00E5106E" w:rsidRPr="000A3099" w:rsidRDefault="00E5106E" w:rsidP="00E5106E">
            <w:pPr>
              <w:widowControl w:val="0"/>
              <w:spacing w:after="0" w:line="240" w:lineRule="auto"/>
              <w:jc w:val="center"/>
              <w:rPr>
                <w:rFonts w:ascii="Times New Roman" w:eastAsia="Times New Roman" w:hAnsi="Times New Roman" w:cs="Times New Roman"/>
                <w:lang w:eastAsia="ru-RU"/>
              </w:rPr>
            </w:pPr>
            <w:r w:rsidRPr="000A3099">
              <w:rPr>
                <w:rFonts w:ascii="Times New Roman" w:eastAsia="Times New Roman" w:hAnsi="Times New Roman" w:cs="Times New Roman"/>
                <w:lang w:eastAsia="ru-RU"/>
              </w:rPr>
              <w:t>8</w:t>
            </w:r>
          </w:p>
        </w:tc>
        <w:tc>
          <w:tcPr>
            <w:tcW w:w="646" w:type="pct"/>
            <w:shd w:val="clear" w:color="auto" w:fill="auto"/>
            <w:vAlign w:val="center"/>
          </w:tcPr>
          <w:p w:rsidR="00E5106E" w:rsidRPr="000A3099" w:rsidRDefault="00E5106E" w:rsidP="00E5106E">
            <w:pPr>
              <w:widowControl w:val="0"/>
              <w:spacing w:after="0" w:line="240" w:lineRule="auto"/>
              <w:jc w:val="center"/>
              <w:rPr>
                <w:rFonts w:ascii="Times New Roman" w:eastAsia="Times New Roman" w:hAnsi="Times New Roman" w:cs="Times New Roman"/>
              </w:rPr>
            </w:pPr>
            <w:r w:rsidRPr="000A3099">
              <w:rPr>
                <w:rFonts w:ascii="Times New Roman" w:eastAsia="Times New Roman" w:hAnsi="Times New Roman" w:cs="Times New Roman"/>
                <w:color w:val="000000"/>
              </w:rPr>
              <w:t>10.51.52.112</w:t>
            </w:r>
          </w:p>
        </w:tc>
        <w:tc>
          <w:tcPr>
            <w:tcW w:w="732" w:type="pct"/>
            <w:shd w:val="clear" w:color="auto" w:fill="auto"/>
            <w:vAlign w:val="center"/>
          </w:tcPr>
          <w:p w:rsidR="00E5106E" w:rsidRPr="000A3099" w:rsidRDefault="00E5106E" w:rsidP="00E5106E">
            <w:pPr>
              <w:widowControl w:val="0"/>
              <w:spacing w:after="0" w:line="240" w:lineRule="auto"/>
              <w:jc w:val="center"/>
              <w:rPr>
                <w:rFonts w:ascii="Times New Roman" w:hAnsi="Times New Roman" w:cs="Times New Roman"/>
                <w:color w:val="000000"/>
              </w:rPr>
            </w:pPr>
            <w:r w:rsidRPr="000A3099">
              <w:rPr>
                <w:rFonts w:ascii="Times New Roman" w:hAnsi="Times New Roman" w:cs="Times New Roman"/>
                <w:color w:val="000000"/>
              </w:rPr>
              <w:t xml:space="preserve">Йогурт в стаканчиках </w:t>
            </w:r>
          </w:p>
        </w:tc>
        <w:tc>
          <w:tcPr>
            <w:tcW w:w="460" w:type="pct"/>
            <w:shd w:val="clear" w:color="auto" w:fill="auto"/>
            <w:vAlign w:val="center"/>
          </w:tcPr>
          <w:p w:rsidR="00E5106E" w:rsidRPr="001533E8" w:rsidRDefault="00E5106E" w:rsidP="00E5106E">
            <w:pPr>
              <w:widowControl w:val="0"/>
              <w:spacing w:after="0" w:line="240" w:lineRule="auto"/>
              <w:jc w:val="center"/>
              <w:rPr>
                <w:rFonts w:ascii="Times New Roman" w:eastAsia="Times New Roman" w:hAnsi="Times New Roman" w:cs="Times New Roman"/>
                <w:sz w:val="20"/>
                <w:szCs w:val="20"/>
                <w:lang w:eastAsia="ru-RU"/>
              </w:rPr>
            </w:pPr>
          </w:p>
        </w:tc>
        <w:tc>
          <w:tcPr>
            <w:tcW w:w="734" w:type="pct"/>
            <w:shd w:val="clear" w:color="auto" w:fill="auto"/>
            <w:vAlign w:val="center"/>
          </w:tcPr>
          <w:p w:rsidR="00E5106E" w:rsidRDefault="00E5106E" w:rsidP="00E5106E">
            <w:pPr>
              <w:widowControl w:val="0"/>
              <w:spacing w:after="0" w:line="240" w:lineRule="auto"/>
              <w:jc w:val="center"/>
              <w:rPr>
                <w:rFonts w:ascii="Segoe UI Symbol" w:hAnsi="Segoe UI Symbol" w:cs="Segoe UI Symbol"/>
                <w:b/>
              </w:rPr>
            </w:pPr>
          </w:p>
        </w:tc>
        <w:tc>
          <w:tcPr>
            <w:tcW w:w="803" w:type="pct"/>
            <w:shd w:val="clear" w:color="auto" w:fill="auto"/>
          </w:tcPr>
          <w:p w:rsidR="00E5106E" w:rsidRPr="008E6B9D" w:rsidRDefault="00E5106E" w:rsidP="00E5106E">
            <w:pPr>
              <w:widowControl w:val="0"/>
              <w:spacing w:after="0" w:line="240" w:lineRule="auto"/>
              <w:jc w:val="center"/>
              <w:rPr>
                <w:rFonts w:ascii="Segoe UI Symbol" w:hAnsi="Segoe UI Symbol" w:cs="Segoe UI Symbol"/>
                <w:b/>
              </w:rPr>
            </w:pPr>
            <w:r w:rsidRPr="008E6B9D">
              <w:rPr>
                <w:rFonts w:ascii="Segoe UI Symbol" w:hAnsi="Segoe UI Symbol" w:cs="Segoe UI Symbol"/>
                <w:b/>
              </w:rPr>
              <w:t>✓</w:t>
            </w:r>
          </w:p>
        </w:tc>
        <w:tc>
          <w:tcPr>
            <w:tcW w:w="720" w:type="pct"/>
            <w:vAlign w:val="center"/>
          </w:tcPr>
          <w:p w:rsidR="00E5106E" w:rsidRPr="001533E8" w:rsidRDefault="00E5106E" w:rsidP="00E5106E">
            <w:pPr>
              <w:widowControl w:val="0"/>
              <w:spacing w:after="0" w:line="240" w:lineRule="auto"/>
              <w:jc w:val="center"/>
              <w:rPr>
                <w:rFonts w:ascii="Times New Roman" w:eastAsia="Times New Roman" w:hAnsi="Times New Roman" w:cs="Times New Roman"/>
                <w:sz w:val="20"/>
                <w:szCs w:val="20"/>
                <w:lang w:eastAsia="ru-RU"/>
              </w:rPr>
            </w:pPr>
          </w:p>
        </w:tc>
      </w:tr>
      <w:tr w:rsidR="00E5106E" w:rsidRPr="001533E8" w:rsidTr="00E5106E">
        <w:tc>
          <w:tcPr>
            <w:tcW w:w="5000" w:type="pct"/>
            <w:gridSpan w:val="7"/>
            <w:shd w:val="clear" w:color="auto" w:fill="auto"/>
            <w:vAlign w:val="center"/>
          </w:tcPr>
          <w:p w:rsidR="00E5106E" w:rsidRDefault="00E5106E" w:rsidP="00E5106E">
            <w:pPr>
              <w:widowControl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При установлении </w:t>
            </w:r>
            <w:r w:rsidRPr="000A3099">
              <w:rPr>
                <w:rFonts w:ascii="Times New Roman" w:eastAsia="Times New Roman" w:hAnsi="Times New Roman" w:cs="Times New Roman"/>
                <w:b/>
                <w:lang w:eastAsia="ru-RU"/>
              </w:rPr>
              <w:t>Ограничение,</w:t>
            </w:r>
            <w:r>
              <w:rPr>
                <w:rFonts w:ascii="Times New Roman" w:eastAsia="Times New Roman" w:hAnsi="Times New Roman" w:cs="Times New Roman"/>
                <w:b/>
                <w:lang w:eastAsia="ru-RU"/>
              </w:rPr>
              <w:t>Преимущества</w:t>
            </w:r>
            <w:r>
              <w:rPr>
                <w:rFonts w:ascii="Times New Roman" w:eastAsia="Times New Roman" w:hAnsi="Times New Roman" w:cs="Times New Roman"/>
                <w:lang w:eastAsia="ru-RU"/>
              </w:rPr>
              <w:t xml:space="preserve"> участник подтверждает страну происхождения товара, в соответствии с ПП №1875:</w:t>
            </w:r>
          </w:p>
          <w:p w:rsidR="00E5106E" w:rsidRPr="001533E8" w:rsidRDefault="00E5106E" w:rsidP="00E5106E">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lang w:eastAsia="ru-RU"/>
              </w:rPr>
              <w:t xml:space="preserve">-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w:t>
            </w:r>
            <w:r w:rsidRPr="007E7DDB">
              <w:rPr>
                <w:rFonts w:ascii="Times New Roman" w:eastAsia="Times New Roman" w:hAnsi="Times New Roman" w:cs="Times New Roman"/>
                <w:lang w:eastAsia="ru-RU"/>
              </w:rPr>
              <w:t>стран мира.</w:t>
            </w:r>
          </w:p>
        </w:tc>
      </w:tr>
    </w:tbl>
    <w:p w:rsidR="00364BED" w:rsidRPr="00311D2D" w:rsidRDefault="00364BED" w:rsidP="00311D2D">
      <w:pPr>
        <w:widowControl w:val="0"/>
        <w:spacing w:after="0" w:line="240" w:lineRule="auto"/>
        <w:ind w:firstLine="567"/>
        <w:jc w:val="both"/>
        <w:rPr>
          <w:rFonts w:ascii="Times New Roman" w:eastAsia="Times New Roman" w:hAnsi="Times New Roman" w:cs="Times New Roman"/>
          <w:iCs/>
          <w:lang w:eastAsia="ru-RU"/>
        </w:rPr>
      </w:pPr>
    </w:p>
    <w:p w:rsidR="00364BED" w:rsidRPr="00311D2D" w:rsidRDefault="00364BED" w:rsidP="00311D2D">
      <w:pPr>
        <w:widowControl w:val="0"/>
        <w:spacing w:after="0" w:line="240" w:lineRule="auto"/>
        <w:ind w:firstLine="567"/>
        <w:jc w:val="both"/>
        <w:rPr>
          <w:rFonts w:ascii="Times New Roman" w:eastAsia="Times New Roman" w:hAnsi="Times New Roman" w:cs="Times New Roman"/>
          <w:iCs/>
          <w:lang w:eastAsia="ru-RU"/>
        </w:rPr>
      </w:pPr>
    </w:p>
    <w:p w:rsidR="00364BED" w:rsidRPr="00311D2D" w:rsidRDefault="00364BED" w:rsidP="00311D2D">
      <w:pPr>
        <w:widowControl w:val="0"/>
        <w:spacing w:after="0" w:line="240" w:lineRule="auto"/>
        <w:ind w:firstLine="567"/>
        <w:jc w:val="both"/>
        <w:rPr>
          <w:rFonts w:ascii="Times New Roman" w:eastAsia="Times New Roman" w:hAnsi="Times New Roman" w:cs="Times New Roman"/>
          <w:iCs/>
          <w:lang w:eastAsia="ru-RU"/>
        </w:rPr>
      </w:pPr>
    </w:p>
    <w:p w:rsidR="008D2D62" w:rsidRPr="00311D2D" w:rsidRDefault="008D2D62" w:rsidP="00311D2D">
      <w:pPr>
        <w:widowControl w:val="0"/>
        <w:spacing w:after="0" w:line="240" w:lineRule="auto"/>
        <w:rPr>
          <w:rFonts w:ascii="Times New Roman" w:eastAsia="Times New Roman" w:hAnsi="Times New Roman" w:cs="Times New Roman"/>
          <w:iCs/>
          <w:lang w:eastAsia="ru-RU"/>
        </w:rPr>
      </w:pPr>
      <w:r w:rsidRPr="00311D2D">
        <w:rPr>
          <w:rFonts w:ascii="Times New Roman" w:eastAsia="Times New Roman" w:hAnsi="Times New Roman" w:cs="Times New Roman"/>
          <w:iCs/>
          <w:lang w:eastAsia="ru-RU"/>
        </w:rPr>
        <w:br w:type="page"/>
      </w:r>
    </w:p>
    <w:p w:rsidR="008D2D62" w:rsidRPr="00311D2D" w:rsidRDefault="00F951DC" w:rsidP="00311D2D">
      <w:pPr>
        <w:pStyle w:val="30"/>
        <w:keepNext w:val="0"/>
        <w:widowControl w:val="0"/>
        <w:spacing w:before="0" w:after="0"/>
        <w:jc w:val="center"/>
        <w:rPr>
          <w:rFonts w:ascii="Times New Roman" w:hAnsi="Times New Roman"/>
          <w:sz w:val="22"/>
          <w:szCs w:val="22"/>
          <w:lang w:eastAsia="ru-RU"/>
        </w:rPr>
      </w:pPr>
      <w:bookmarkStart w:id="11" w:name="_Toc223778708"/>
      <w:r w:rsidRPr="00311D2D">
        <w:rPr>
          <w:rFonts w:ascii="Times New Roman" w:hAnsi="Times New Roman"/>
          <w:sz w:val="22"/>
          <w:szCs w:val="22"/>
          <w:lang w:eastAsia="ru-RU"/>
        </w:rPr>
        <w:lastRenderedPageBreak/>
        <w:t xml:space="preserve">РАЗДЕЛ </w:t>
      </w:r>
      <w:r w:rsidR="0058530A" w:rsidRPr="00311D2D">
        <w:rPr>
          <w:rFonts w:ascii="Times New Roman" w:hAnsi="Times New Roman"/>
          <w:sz w:val="22"/>
          <w:szCs w:val="22"/>
          <w:lang w:eastAsia="ru-RU"/>
        </w:rPr>
        <w:t>7</w:t>
      </w:r>
      <w:r w:rsidRPr="00311D2D">
        <w:rPr>
          <w:rFonts w:ascii="Times New Roman" w:hAnsi="Times New Roman"/>
          <w:sz w:val="22"/>
          <w:szCs w:val="22"/>
          <w:lang w:eastAsia="ru-RU"/>
        </w:rPr>
        <w:t>.</w:t>
      </w:r>
      <w:r w:rsidR="00D91108">
        <w:rPr>
          <w:rFonts w:ascii="Times New Roman" w:hAnsi="Times New Roman"/>
          <w:sz w:val="22"/>
          <w:szCs w:val="22"/>
          <w:lang w:eastAsia="ru-RU"/>
        </w:rPr>
        <w:t>ИНФОРМАЦИЯ И СВЕДЕНИЯ</w:t>
      </w:r>
      <w:r w:rsidR="00905540" w:rsidRPr="00311D2D">
        <w:rPr>
          <w:rFonts w:ascii="Times New Roman" w:hAnsi="Times New Roman"/>
          <w:sz w:val="22"/>
          <w:szCs w:val="22"/>
          <w:lang w:eastAsia="ru-RU"/>
        </w:rPr>
        <w:t xml:space="preserve">О ЗАКУПКЕ </w:t>
      </w:r>
      <w:r w:rsidR="00BF5CF1" w:rsidRPr="00311D2D">
        <w:rPr>
          <w:rFonts w:ascii="Times New Roman" w:hAnsi="Times New Roman"/>
          <w:sz w:val="22"/>
          <w:szCs w:val="22"/>
          <w:lang w:eastAsia="ru-RU"/>
        </w:rPr>
        <w:t>В ЭЛЕКТРОННОЙ ФОРМЕ</w:t>
      </w:r>
      <w:bookmarkEnd w:id="11"/>
    </w:p>
    <w:p w:rsidR="00B34622" w:rsidRPr="00311D2D" w:rsidRDefault="00B34622" w:rsidP="00311D2D">
      <w:pPr>
        <w:widowControl w:val="0"/>
        <w:spacing w:after="0" w:line="240" w:lineRule="auto"/>
        <w:ind w:firstLine="567"/>
        <w:jc w:val="center"/>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5"/>
        <w:gridCol w:w="3044"/>
        <w:gridCol w:w="6172"/>
      </w:tblGrid>
      <w:tr w:rsidR="00475B7D" w:rsidRPr="00311D2D" w:rsidTr="00475B7D">
        <w:tc>
          <w:tcPr>
            <w:tcW w:w="429" w:type="pct"/>
            <w:shd w:val="clear" w:color="auto" w:fill="AEDCFC"/>
            <w:vAlign w:val="center"/>
          </w:tcPr>
          <w:p w:rsidR="00475B7D" w:rsidRPr="00311D2D" w:rsidRDefault="00475B7D"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highlight w:val="yellow"/>
                <w:lang w:eastAsia="ru-RU"/>
              </w:rPr>
            </w:pPr>
            <w:r w:rsidRPr="00311D2D">
              <w:rPr>
                <w:rFonts w:ascii="Times New Roman" w:eastAsia="Times New Roman" w:hAnsi="Times New Roman" w:cs="Times New Roman"/>
                <w:b/>
                <w:lang w:eastAsia="ru-RU"/>
              </w:rPr>
              <w:t>7.1</w:t>
            </w:r>
          </w:p>
        </w:tc>
        <w:tc>
          <w:tcPr>
            <w:tcW w:w="1510" w:type="pct"/>
            <w:shd w:val="clear" w:color="auto" w:fill="AEDCFC"/>
            <w:vAlign w:val="center"/>
          </w:tcPr>
          <w:p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highlight w:val="yellow"/>
                <w:lang w:eastAsia="ru-RU"/>
              </w:rPr>
            </w:pPr>
            <w:r w:rsidRPr="00311D2D">
              <w:rPr>
                <w:rFonts w:ascii="Times New Roman" w:eastAsia="Times New Roman" w:hAnsi="Times New Roman" w:cs="Times New Roman"/>
                <w:b/>
                <w:lang w:eastAsia="ru-RU"/>
              </w:rPr>
              <w:t>Предмет договора</w:t>
            </w:r>
          </w:p>
        </w:tc>
        <w:tc>
          <w:tcPr>
            <w:tcW w:w="3061" w:type="pct"/>
            <w:shd w:val="clear" w:color="auto" w:fill="auto"/>
            <w:vAlign w:val="center"/>
          </w:tcPr>
          <w:p w:rsidR="00475B7D" w:rsidRPr="005B3C44" w:rsidRDefault="00E5106E"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5B3C44">
              <w:rPr>
                <w:rFonts w:ascii="Times New Roman" w:eastAsia="Times New Roman" w:hAnsi="Times New Roman" w:cs="Times New Roman"/>
                <w:bCs/>
                <w:lang w:eastAsia="ru-RU"/>
              </w:rPr>
              <w:t>Поставка продуктов питания (молоко и молочная продукция)</w:t>
            </w:r>
          </w:p>
        </w:tc>
      </w:tr>
      <w:tr w:rsidR="00475B7D" w:rsidRPr="00311D2D" w:rsidTr="00475B7D">
        <w:tc>
          <w:tcPr>
            <w:tcW w:w="429" w:type="pct"/>
            <w:shd w:val="clear" w:color="auto" w:fill="AEDCFC"/>
            <w:vAlign w:val="center"/>
          </w:tcPr>
          <w:p w:rsidR="00475B7D" w:rsidRPr="00311D2D" w:rsidRDefault="00475B7D"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7.2</w:t>
            </w:r>
          </w:p>
        </w:tc>
        <w:tc>
          <w:tcPr>
            <w:tcW w:w="1510" w:type="pct"/>
            <w:shd w:val="clear" w:color="auto" w:fill="AEDCFC"/>
            <w:vAlign w:val="center"/>
          </w:tcPr>
          <w:p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Описание предмета договора</w:t>
            </w:r>
          </w:p>
          <w:p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c>
          <w:tcPr>
            <w:tcW w:w="3061" w:type="pct"/>
            <w:shd w:val="clear" w:color="auto" w:fill="auto"/>
            <w:vAlign w:val="center"/>
          </w:tcPr>
          <w:p w:rsidR="00475B7D" w:rsidRPr="005B3C44"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5B3C44">
              <w:rPr>
                <w:rFonts w:ascii="Times New Roman" w:eastAsia="Times New Roman" w:hAnsi="Times New Roman" w:cs="Times New Roman"/>
                <w:bCs/>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(прилагается отдельным файлом).</w:t>
            </w:r>
          </w:p>
          <w:p w:rsidR="00475B7D" w:rsidRPr="005B3C44"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5B3C44">
              <w:rPr>
                <w:rFonts w:ascii="Times New Roman" w:eastAsia="Times New Roman" w:hAnsi="Times New Roman" w:cs="Times New Roman"/>
                <w:bCs/>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(прилагается отдельным файлом).</w:t>
            </w:r>
          </w:p>
        </w:tc>
      </w:tr>
      <w:tr w:rsidR="00475B7D" w:rsidRPr="00311D2D" w:rsidTr="00475B7D">
        <w:tc>
          <w:tcPr>
            <w:tcW w:w="429" w:type="pct"/>
            <w:shd w:val="clear" w:color="auto" w:fill="AEDCFC"/>
            <w:vAlign w:val="center"/>
          </w:tcPr>
          <w:p w:rsidR="00475B7D" w:rsidRPr="00311D2D" w:rsidRDefault="0024757F"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7.3</w:t>
            </w:r>
          </w:p>
        </w:tc>
        <w:tc>
          <w:tcPr>
            <w:tcW w:w="1510" w:type="pct"/>
            <w:shd w:val="clear" w:color="auto" w:fill="AEDCFC"/>
            <w:vAlign w:val="center"/>
          </w:tcPr>
          <w:p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Количество (объем) поставки товара, оказания услуг, выполнения работ</w:t>
            </w:r>
          </w:p>
        </w:tc>
        <w:tc>
          <w:tcPr>
            <w:tcW w:w="3061" w:type="pct"/>
            <w:shd w:val="clear" w:color="auto" w:fill="auto"/>
            <w:vAlign w:val="center"/>
          </w:tcPr>
          <w:p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
                <w:lang w:eastAsia="ru-RU"/>
              </w:rPr>
            </w:pPr>
            <w:r w:rsidRPr="00311D2D">
              <w:rPr>
                <w:rFonts w:ascii="Times New Roman" w:eastAsia="Times New Roman" w:hAnsi="Times New Roman" w:cs="Times New Roman"/>
                <w:bCs/>
                <w:lang w:eastAsia="ru-RU"/>
              </w:rPr>
              <w:t>В соответствии с описанием предмета договора (техническое задание</w:t>
            </w:r>
            <w:r w:rsidR="00107F03" w:rsidRPr="00311D2D">
              <w:rPr>
                <w:rFonts w:ascii="Times New Roman" w:eastAsia="Times New Roman" w:hAnsi="Times New Roman" w:cs="Times New Roman"/>
                <w:bCs/>
                <w:lang w:eastAsia="ru-RU"/>
              </w:rPr>
              <w:t>)</w:t>
            </w:r>
            <w:r w:rsidRPr="00311D2D">
              <w:rPr>
                <w:rFonts w:ascii="Times New Roman" w:eastAsia="Times New Roman" w:hAnsi="Times New Roman" w:cs="Times New Roman"/>
                <w:bCs/>
                <w:lang w:eastAsia="ru-RU"/>
              </w:rPr>
              <w:t xml:space="preserve"> прилагается отдельным файлом</w:t>
            </w:r>
          </w:p>
        </w:tc>
      </w:tr>
      <w:tr w:rsidR="00475B7D" w:rsidRPr="00311D2D" w:rsidTr="00475B7D">
        <w:tc>
          <w:tcPr>
            <w:tcW w:w="429" w:type="pct"/>
            <w:shd w:val="clear" w:color="auto" w:fill="AEDCFC"/>
            <w:vAlign w:val="center"/>
          </w:tcPr>
          <w:p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7.4</w:t>
            </w:r>
          </w:p>
        </w:tc>
        <w:tc>
          <w:tcPr>
            <w:tcW w:w="1510" w:type="pct"/>
            <w:shd w:val="clear" w:color="auto" w:fill="AEDCFC"/>
            <w:vAlign w:val="center"/>
          </w:tcPr>
          <w:p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Место, условия и сроки (периоды) поставки, оказания услуг, выполнения работ</w:t>
            </w:r>
          </w:p>
        </w:tc>
        <w:tc>
          <w:tcPr>
            <w:tcW w:w="3061" w:type="pct"/>
            <w:shd w:val="clear" w:color="auto" w:fill="auto"/>
            <w:vAlign w:val="center"/>
          </w:tcPr>
          <w:p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
                <w:lang w:eastAsia="ru-RU"/>
              </w:rPr>
            </w:pPr>
            <w:r w:rsidRPr="00311D2D">
              <w:rPr>
                <w:rFonts w:ascii="Times New Roman" w:eastAsia="Times New Roman" w:hAnsi="Times New Roman" w:cs="Times New Roman"/>
                <w:bCs/>
                <w:lang w:eastAsia="ru-RU"/>
              </w:rPr>
              <w:t>В соответствии с описанием предмета договора (техническое задание</w:t>
            </w:r>
            <w:r w:rsidR="00107F03" w:rsidRPr="00311D2D">
              <w:rPr>
                <w:rFonts w:ascii="Times New Roman" w:eastAsia="Times New Roman" w:hAnsi="Times New Roman" w:cs="Times New Roman"/>
                <w:bCs/>
                <w:lang w:eastAsia="ru-RU"/>
              </w:rPr>
              <w:t>)</w:t>
            </w:r>
            <w:r w:rsidRPr="00311D2D">
              <w:rPr>
                <w:rFonts w:ascii="Times New Roman" w:eastAsia="Times New Roman" w:hAnsi="Times New Roman" w:cs="Times New Roman"/>
                <w:bCs/>
                <w:lang w:eastAsia="ru-RU"/>
              </w:rPr>
              <w:t xml:space="preserve"> прилагается отдельным файлом, проектом договора (прилагается отдельным файлом)</w:t>
            </w:r>
          </w:p>
        </w:tc>
      </w:tr>
      <w:tr w:rsidR="00475B7D" w:rsidRPr="00311D2D" w:rsidTr="00475B7D">
        <w:tc>
          <w:tcPr>
            <w:tcW w:w="429" w:type="pct"/>
            <w:shd w:val="clear" w:color="auto" w:fill="AEDCFC"/>
            <w:vAlign w:val="center"/>
          </w:tcPr>
          <w:p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7.5</w:t>
            </w:r>
          </w:p>
        </w:tc>
        <w:tc>
          <w:tcPr>
            <w:tcW w:w="1510" w:type="pct"/>
            <w:shd w:val="clear" w:color="auto" w:fill="AEDCFC"/>
            <w:vAlign w:val="center"/>
          </w:tcPr>
          <w:p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bCs/>
                <w:lang w:eastAsia="ru-RU"/>
              </w:rPr>
              <w:t>Форма, сроки и порядок оплаты поставки, оказания услуг, выполнения работ</w:t>
            </w:r>
          </w:p>
        </w:tc>
        <w:tc>
          <w:tcPr>
            <w:tcW w:w="3061" w:type="pct"/>
            <w:shd w:val="clear" w:color="auto" w:fill="auto"/>
            <w:vAlign w:val="center"/>
          </w:tcPr>
          <w:p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
                <w:bCs/>
                <w:lang w:eastAsia="ru-RU"/>
              </w:rPr>
            </w:pPr>
            <w:r w:rsidRPr="00311D2D">
              <w:rPr>
                <w:rFonts w:ascii="Times New Roman" w:eastAsia="Times New Roman" w:hAnsi="Times New Roman" w:cs="Times New Roman"/>
                <w:bCs/>
                <w:lang w:eastAsia="ru-RU"/>
              </w:rPr>
              <w:t>В соответствии с проектом договора (прилагается отдельным файлом)</w:t>
            </w:r>
          </w:p>
        </w:tc>
      </w:tr>
      <w:tr w:rsidR="00475B7D" w:rsidRPr="00311D2D" w:rsidTr="00475B7D">
        <w:tc>
          <w:tcPr>
            <w:tcW w:w="429" w:type="pct"/>
            <w:shd w:val="clear" w:color="auto" w:fill="AEDCFC"/>
            <w:vAlign w:val="center"/>
          </w:tcPr>
          <w:p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7.6</w:t>
            </w:r>
          </w:p>
        </w:tc>
        <w:tc>
          <w:tcPr>
            <w:tcW w:w="1510" w:type="pct"/>
            <w:shd w:val="clear" w:color="auto" w:fill="AEDCFC"/>
            <w:vAlign w:val="center"/>
          </w:tcPr>
          <w:p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 xml:space="preserve">Порядок применения официального курса иностранной валюты к рублю </w:t>
            </w:r>
            <w:r w:rsidR="0071602F" w:rsidRPr="00311D2D">
              <w:rPr>
                <w:rFonts w:ascii="Times New Roman" w:eastAsia="Times New Roman" w:hAnsi="Times New Roman" w:cs="Times New Roman"/>
                <w:b/>
                <w:lang w:eastAsia="ru-RU"/>
              </w:rPr>
              <w:t>РФ</w:t>
            </w:r>
            <w:r w:rsidRPr="00311D2D">
              <w:rPr>
                <w:rFonts w:ascii="Times New Roman" w:eastAsia="Times New Roman" w:hAnsi="Times New Roman" w:cs="Times New Roman"/>
                <w:b/>
                <w:lang w:eastAsia="ru-RU"/>
              </w:rPr>
              <w:t xml:space="preserve">, установленного </w:t>
            </w:r>
            <w:r w:rsidR="0071602F" w:rsidRPr="00311D2D">
              <w:rPr>
                <w:rFonts w:ascii="Times New Roman" w:eastAsia="Times New Roman" w:hAnsi="Times New Roman" w:cs="Times New Roman"/>
                <w:b/>
                <w:lang w:eastAsia="ru-RU"/>
              </w:rPr>
              <w:t>ЦБ РФ</w:t>
            </w:r>
            <w:r w:rsidRPr="00311D2D">
              <w:rPr>
                <w:rFonts w:ascii="Times New Roman" w:eastAsia="Times New Roman" w:hAnsi="Times New Roman" w:cs="Times New Roman"/>
                <w:b/>
                <w:lang w:eastAsia="ru-RU"/>
              </w:rPr>
              <w:t xml:space="preserve"> и используемого при оплате заключенного договора</w:t>
            </w:r>
          </w:p>
        </w:tc>
        <w:tc>
          <w:tcPr>
            <w:tcW w:w="3061" w:type="pct"/>
            <w:shd w:val="clear" w:color="auto" w:fill="auto"/>
            <w:vAlign w:val="center"/>
          </w:tcPr>
          <w:p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Не применяется</w:t>
            </w:r>
          </w:p>
        </w:tc>
      </w:tr>
      <w:tr w:rsidR="00475B7D" w:rsidRPr="00311D2D" w:rsidTr="00475B7D">
        <w:tc>
          <w:tcPr>
            <w:tcW w:w="429" w:type="pct"/>
            <w:shd w:val="clear" w:color="auto" w:fill="AEDCFC"/>
            <w:vAlign w:val="center"/>
          </w:tcPr>
          <w:p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7.7</w:t>
            </w:r>
          </w:p>
        </w:tc>
        <w:tc>
          <w:tcPr>
            <w:tcW w:w="1510" w:type="pct"/>
            <w:shd w:val="clear" w:color="auto" w:fill="AEDCFC"/>
            <w:vAlign w:val="center"/>
          </w:tcPr>
          <w:p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311D2D">
              <w:rPr>
                <w:rFonts w:ascii="Times New Roman" w:eastAsia="Times New Roman" w:hAnsi="Times New Roman" w:cs="Times New Roman"/>
                <w:b/>
                <w:lang w:eastAsia="ru-RU"/>
              </w:rPr>
              <w:t>Сведения о валюте, используемой для цены договора и расчетов с поставщиками (подрядчиками, исполнителями)</w:t>
            </w:r>
          </w:p>
        </w:tc>
        <w:tc>
          <w:tcPr>
            <w:tcW w:w="3061" w:type="pct"/>
            <w:shd w:val="clear" w:color="auto" w:fill="auto"/>
            <w:vAlign w:val="center"/>
          </w:tcPr>
          <w:p w:rsidR="002F13CE"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w:t>
            </w:r>
          </w:p>
          <w:p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lang w:eastAsia="ru-RU"/>
              </w:rPr>
              <w:t>При оплате заключенного договора иностранная валюта не</w:t>
            </w:r>
            <w:r w:rsidR="00703063">
              <w:rPr>
                <w:rFonts w:ascii="Times New Roman" w:eastAsia="Times New Roman" w:hAnsi="Times New Roman" w:cs="Times New Roman"/>
                <w:lang w:eastAsia="ru-RU"/>
              </w:rPr>
              <w:t> </w:t>
            </w:r>
            <w:r w:rsidRPr="00311D2D">
              <w:rPr>
                <w:rFonts w:ascii="Times New Roman" w:eastAsia="Times New Roman" w:hAnsi="Times New Roman" w:cs="Times New Roman"/>
                <w:lang w:eastAsia="ru-RU"/>
              </w:rPr>
              <w:t>используется</w:t>
            </w:r>
          </w:p>
        </w:tc>
      </w:tr>
      <w:tr w:rsidR="00475B7D" w:rsidRPr="00311D2D" w:rsidTr="00475B7D">
        <w:tc>
          <w:tcPr>
            <w:tcW w:w="429" w:type="pct"/>
            <w:shd w:val="clear" w:color="auto" w:fill="AEDCFC"/>
            <w:vAlign w:val="center"/>
          </w:tcPr>
          <w:p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7.8</w:t>
            </w:r>
          </w:p>
        </w:tc>
        <w:tc>
          <w:tcPr>
            <w:tcW w:w="1510" w:type="pct"/>
            <w:shd w:val="clear" w:color="auto" w:fill="AEDCFC"/>
            <w:vAlign w:val="center"/>
          </w:tcPr>
          <w:p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Порядок и сроки внесения изменений в извещение о закупке и (или) документацию о закупке, отмены закупки</w:t>
            </w:r>
          </w:p>
        </w:tc>
        <w:tc>
          <w:tcPr>
            <w:tcW w:w="3061" w:type="pct"/>
            <w:shd w:val="clear" w:color="auto" w:fill="auto"/>
            <w:vAlign w:val="center"/>
          </w:tcPr>
          <w:p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w:t>
            </w:r>
            <w:r w:rsidRPr="00311D2D">
              <w:rPr>
                <w:rFonts w:ascii="Times New Roman" w:eastAsia="Times New Roman" w:hAnsi="Times New Roman" w:cs="Times New Roman"/>
                <w:bCs/>
                <w:lang w:eastAsia="ru-RU"/>
              </w:rPr>
              <w:lastRenderedPageBreak/>
              <w:t>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475B7D" w:rsidRPr="00311D2D" w:rsidTr="00475B7D">
        <w:tc>
          <w:tcPr>
            <w:tcW w:w="429" w:type="pct"/>
            <w:shd w:val="clear" w:color="auto" w:fill="AEDCFC"/>
            <w:vAlign w:val="center"/>
          </w:tcPr>
          <w:p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lastRenderedPageBreak/>
              <w:t>7.9</w:t>
            </w:r>
          </w:p>
        </w:tc>
        <w:tc>
          <w:tcPr>
            <w:tcW w:w="1510" w:type="pct"/>
            <w:shd w:val="clear" w:color="auto" w:fill="AEDCFC"/>
            <w:vAlign w:val="center"/>
          </w:tcPr>
          <w:p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Формы, порядок, дата и время</w:t>
            </w:r>
            <w:r w:rsidR="007161BD">
              <w:rPr>
                <w:rFonts w:ascii="Times New Roman" w:eastAsia="Times New Roman" w:hAnsi="Times New Roman" w:cs="Times New Roman"/>
                <w:b/>
                <w:lang w:eastAsia="ru-RU"/>
              </w:rPr>
              <w:t xml:space="preserve"> (указаны в пункте 4.8 документации)</w:t>
            </w:r>
            <w:r w:rsidRPr="00311D2D">
              <w:rPr>
                <w:rFonts w:ascii="Times New Roman" w:eastAsia="Times New Roman" w:hAnsi="Times New Roman" w:cs="Times New Roman"/>
                <w:b/>
                <w:lang w:eastAsia="ru-RU"/>
              </w:rPr>
              <w:t xml:space="preserve"> окончания срока предоставления участникам закупки разъяснений положений документации о закупке</w:t>
            </w:r>
          </w:p>
        </w:tc>
        <w:tc>
          <w:tcPr>
            <w:tcW w:w="3061" w:type="pct"/>
            <w:shd w:val="clear" w:color="auto" w:fill="auto"/>
            <w:vAlign w:val="center"/>
          </w:tcPr>
          <w:p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Запрос и разъяснения положений документации о закупке направляются/размещаются в соответствии с регламентом ЭТП.</w:t>
            </w:r>
          </w:p>
        </w:tc>
      </w:tr>
      <w:tr w:rsidR="00475B7D" w:rsidRPr="00311D2D" w:rsidTr="00475B7D">
        <w:tc>
          <w:tcPr>
            <w:tcW w:w="429" w:type="pct"/>
            <w:shd w:val="clear" w:color="auto" w:fill="AEDCFC"/>
            <w:vAlign w:val="center"/>
          </w:tcPr>
          <w:p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7.10</w:t>
            </w:r>
          </w:p>
        </w:tc>
        <w:tc>
          <w:tcPr>
            <w:tcW w:w="1510" w:type="pct"/>
            <w:shd w:val="clear" w:color="auto" w:fill="AEDCFC"/>
            <w:vAlign w:val="center"/>
          </w:tcPr>
          <w:p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Возможность заказчика заключить договор с несколькими участниками</w:t>
            </w:r>
            <w:r w:rsidR="00D35ABA">
              <w:rPr>
                <w:rStyle w:val="aff0"/>
                <w:rFonts w:ascii="Times New Roman" w:eastAsia="Times New Roman" w:hAnsi="Times New Roman" w:cs="Times New Roman"/>
                <w:b/>
                <w:lang w:eastAsia="ru-RU"/>
              </w:rPr>
              <w:footnoteReference w:id="6"/>
            </w:r>
          </w:p>
        </w:tc>
        <w:tc>
          <w:tcPr>
            <w:tcW w:w="3061" w:type="pct"/>
            <w:shd w:val="clear" w:color="auto" w:fill="auto"/>
            <w:vAlign w:val="center"/>
          </w:tcPr>
          <w:p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Не предусмотрена</w:t>
            </w:r>
          </w:p>
        </w:tc>
      </w:tr>
      <w:tr w:rsidR="00475B7D" w:rsidRPr="00311D2D" w:rsidTr="00475B7D">
        <w:tc>
          <w:tcPr>
            <w:tcW w:w="429" w:type="pct"/>
            <w:shd w:val="clear" w:color="auto" w:fill="AEDCFC"/>
            <w:vAlign w:val="center"/>
          </w:tcPr>
          <w:p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7.11</w:t>
            </w:r>
          </w:p>
        </w:tc>
        <w:tc>
          <w:tcPr>
            <w:tcW w:w="1510" w:type="pct"/>
            <w:shd w:val="clear" w:color="auto" w:fill="AEDCFC"/>
            <w:vAlign w:val="center"/>
          </w:tcPr>
          <w:p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Срок подписания договора участником закупки, с которым заключается договор</w:t>
            </w:r>
          </w:p>
        </w:tc>
        <w:tc>
          <w:tcPr>
            <w:tcW w:w="3061" w:type="pct"/>
            <w:shd w:val="clear" w:color="auto" w:fill="auto"/>
            <w:vAlign w:val="center"/>
          </w:tcPr>
          <w:p w:rsidR="00D608EC" w:rsidRPr="00D608EC" w:rsidRDefault="00D608EC" w:rsidP="00D608EC">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D608EC">
              <w:rPr>
                <w:rFonts w:ascii="Times New Roman" w:eastAsia="Times New Roman" w:hAnsi="Times New Roman" w:cs="Times New Roman"/>
                <w:bCs/>
                <w:lang w:eastAsia="ru-RU"/>
              </w:rPr>
              <w:t>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w:t>
            </w:r>
          </w:p>
          <w:p w:rsidR="00475B7D" w:rsidRPr="00311D2D" w:rsidRDefault="00D608EC" w:rsidP="00D608EC">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D608EC">
              <w:rPr>
                <w:rFonts w:ascii="Times New Roman" w:eastAsia="Times New Roman" w:hAnsi="Times New Roman" w:cs="Times New Roman"/>
                <w:bCs/>
                <w:lang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tc>
      </w:tr>
      <w:tr w:rsidR="00475B7D" w:rsidRPr="00311D2D" w:rsidTr="00475B7D">
        <w:tc>
          <w:tcPr>
            <w:tcW w:w="429" w:type="pct"/>
            <w:shd w:val="clear" w:color="auto" w:fill="AEDCFC"/>
            <w:vAlign w:val="center"/>
          </w:tcPr>
          <w:p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7.12</w:t>
            </w:r>
          </w:p>
        </w:tc>
        <w:tc>
          <w:tcPr>
            <w:tcW w:w="1510" w:type="pct"/>
            <w:shd w:val="clear" w:color="auto" w:fill="AEDCFC"/>
            <w:vAlign w:val="center"/>
          </w:tcPr>
          <w:p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Предоставление закупочной документации</w:t>
            </w:r>
          </w:p>
        </w:tc>
        <w:tc>
          <w:tcPr>
            <w:tcW w:w="3061" w:type="pct"/>
            <w:shd w:val="clear" w:color="auto" w:fill="auto"/>
            <w:vAlign w:val="center"/>
          </w:tcPr>
          <w:p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 xml:space="preserve">Размещенные на официальном сайте и на сайте электронной торговой площадки в соответствии с </w:t>
            </w:r>
            <w:r w:rsidRPr="00311D2D">
              <w:rPr>
                <w:rFonts w:ascii="Times New Roman" w:eastAsia="Times New Roman" w:hAnsi="Times New Roman" w:cs="Times New Roman"/>
                <w:bCs/>
                <w:lang w:eastAsia="ru-RU"/>
              </w:rPr>
              <w:lastRenderedPageBreak/>
              <w:t>Федеральным законом № 223-ФЗ и положением о закупке информация о закупке, доступна для ознакомления без взимания платы.</w:t>
            </w:r>
          </w:p>
        </w:tc>
      </w:tr>
      <w:tr w:rsidR="00475B7D" w:rsidRPr="00311D2D" w:rsidTr="00475B7D">
        <w:tc>
          <w:tcPr>
            <w:tcW w:w="429" w:type="pct"/>
            <w:shd w:val="clear" w:color="auto" w:fill="AEDCFC"/>
            <w:vAlign w:val="center"/>
          </w:tcPr>
          <w:p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lastRenderedPageBreak/>
              <w:t>7.13</w:t>
            </w:r>
          </w:p>
        </w:tc>
        <w:tc>
          <w:tcPr>
            <w:tcW w:w="1510" w:type="pct"/>
            <w:shd w:val="clear" w:color="auto" w:fill="AEDCFC"/>
            <w:vAlign w:val="center"/>
          </w:tcPr>
          <w:p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311D2D">
              <w:rPr>
                <w:rFonts w:ascii="Times New Roman" w:eastAsia="Times New Roman" w:hAnsi="Times New Roman" w:cs="Times New Roman"/>
                <w:b/>
                <w:lang w:eastAsia="ru-RU"/>
              </w:rPr>
              <w:t>Требования к участникам закупки (указанные в настоящем разделе требования предъявляются в равной мере ко всем участникам закупок)</w:t>
            </w:r>
            <w:r w:rsidRPr="00311D2D">
              <w:rPr>
                <w:rStyle w:val="aff0"/>
                <w:rFonts w:ascii="Times New Roman" w:eastAsia="Times New Roman" w:hAnsi="Times New Roman" w:cs="Times New Roman"/>
                <w:b/>
                <w:lang w:eastAsia="ru-RU"/>
              </w:rPr>
              <w:footnoteReference w:id="7"/>
            </w:r>
            <w:r w:rsidRPr="00311D2D">
              <w:rPr>
                <w:rFonts w:ascii="Times New Roman" w:eastAsia="Times New Roman" w:hAnsi="Times New Roman" w:cs="Times New Roman"/>
                <w:b/>
                <w:lang w:eastAsia="ru-RU"/>
              </w:rPr>
              <w:t>:</w:t>
            </w:r>
          </w:p>
        </w:tc>
        <w:tc>
          <w:tcPr>
            <w:tcW w:w="3061" w:type="pct"/>
            <w:shd w:val="clear" w:color="auto" w:fill="auto"/>
            <w:vAlign w:val="center"/>
          </w:tcPr>
          <w:p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w:t>
            </w:r>
            <w:r w:rsidR="00CC20BF">
              <w:rPr>
                <w:rFonts w:ascii="Times New Roman" w:eastAsia="Times New Roman" w:hAnsi="Times New Roman" w:cs="Times New Roman"/>
                <w:lang w:eastAsia="ru-RU"/>
              </w:rPr>
              <w:t>«</w:t>
            </w:r>
            <w:r w:rsidRPr="00311D2D">
              <w:rPr>
                <w:rFonts w:ascii="Times New Roman" w:eastAsia="Times New Roman" w:hAnsi="Times New Roman" w:cs="Times New Roman"/>
                <w:lang w:eastAsia="ru-RU"/>
              </w:rPr>
              <w:t>О контроле за деятельностью лиц, находящихся под иностранным влиянием</w:t>
            </w:r>
            <w:r w:rsidR="00CC20BF">
              <w:rPr>
                <w:rFonts w:ascii="Times New Roman" w:eastAsia="Times New Roman" w:hAnsi="Times New Roman" w:cs="Times New Roman"/>
                <w:lang w:eastAsia="ru-RU"/>
              </w:rPr>
              <w:t>»</w:t>
            </w:r>
            <w:r w:rsidRPr="00311D2D">
              <w:rPr>
                <w:rFonts w:ascii="Times New Roman" w:eastAsia="Times New Roman" w:hAnsi="Times New Roman" w:cs="Times New Roman"/>
                <w:lang w:eastAsia="ru-RU"/>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w:t>
            </w:r>
            <w:r w:rsidR="00CC20BF">
              <w:rPr>
                <w:rFonts w:ascii="Times New Roman" w:eastAsia="Times New Roman" w:hAnsi="Times New Roman" w:cs="Times New Roman"/>
                <w:lang w:eastAsia="ru-RU"/>
              </w:rPr>
              <w:t>«</w:t>
            </w:r>
            <w:r w:rsidRPr="00311D2D">
              <w:rPr>
                <w:rFonts w:ascii="Times New Roman" w:eastAsia="Times New Roman" w:hAnsi="Times New Roman" w:cs="Times New Roman"/>
                <w:lang w:eastAsia="ru-RU"/>
              </w:rPr>
              <w:t>О контроле за деятельностью лиц, находящихся под иностранным влиянием</w:t>
            </w:r>
            <w:r w:rsidR="00CC20BF">
              <w:rPr>
                <w:rFonts w:ascii="Times New Roman" w:eastAsia="Times New Roman" w:hAnsi="Times New Roman" w:cs="Times New Roman"/>
                <w:lang w:eastAsia="ru-RU"/>
              </w:rPr>
              <w:t>»</w:t>
            </w:r>
            <w:r w:rsidRPr="00311D2D">
              <w:rPr>
                <w:rFonts w:ascii="Times New Roman" w:eastAsia="Times New Roman" w:hAnsi="Times New Roman" w:cs="Times New Roman"/>
                <w:lang w:eastAsia="ru-RU"/>
              </w:rPr>
              <w:t>.</w:t>
            </w:r>
          </w:p>
        </w:tc>
      </w:tr>
      <w:tr w:rsidR="00475B7D" w:rsidRPr="00311D2D" w:rsidTr="00475B7D">
        <w:tc>
          <w:tcPr>
            <w:tcW w:w="429" w:type="pct"/>
            <w:shd w:val="clear" w:color="auto" w:fill="AEDCFC"/>
            <w:vAlign w:val="center"/>
          </w:tcPr>
          <w:p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7.14</w:t>
            </w:r>
          </w:p>
        </w:tc>
        <w:tc>
          <w:tcPr>
            <w:tcW w:w="1510" w:type="pct"/>
            <w:shd w:val="clear" w:color="auto" w:fill="AEDCFC"/>
            <w:vAlign w:val="center"/>
          </w:tcPr>
          <w:p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Единые (обязательные) требования к участникам закупки:</w:t>
            </w:r>
          </w:p>
        </w:tc>
        <w:tc>
          <w:tcPr>
            <w:tcW w:w="3061" w:type="pct"/>
            <w:shd w:val="clear" w:color="auto" w:fill="auto"/>
            <w:vAlign w:val="center"/>
          </w:tcPr>
          <w:p w:rsidR="0006565D" w:rsidRPr="0006565D" w:rsidRDefault="0006565D" w:rsidP="0006565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06565D">
              <w:rPr>
                <w:rFonts w:ascii="Times New Roman" w:eastAsia="Times New Roman" w:hAnsi="Times New Roman" w:cs="Times New Roman"/>
                <w:bCs/>
                <w:lang w:eastAsia="ru-RU"/>
              </w:rPr>
              <w:t>1) соответствие участника закупки требованиям, установленным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06565D" w:rsidRPr="0006565D" w:rsidRDefault="0006565D" w:rsidP="0006565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06565D">
              <w:rPr>
                <w:rFonts w:ascii="Times New Roman" w:eastAsia="Times New Roman" w:hAnsi="Times New Roman" w:cs="Times New Roman"/>
                <w:bCs/>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06565D" w:rsidRPr="0006565D" w:rsidRDefault="0006565D" w:rsidP="0006565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06565D">
              <w:rPr>
                <w:rFonts w:ascii="Times New Roman" w:eastAsia="Times New Roman" w:hAnsi="Times New Roman" w:cs="Times New Roman"/>
                <w:bCs/>
                <w:lang w:eastAsia="ru-RU"/>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06565D" w:rsidRPr="0006565D" w:rsidRDefault="0006565D" w:rsidP="0006565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06565D">
              <w:rPr>
                <w:rFonts w:ascii="Times New Roman" w:eastAsia="Times New Roman" w:hAnsi="Times New Roman" w:cs="Times New Roman"/>
                <w:bCs/>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r w:rsidRPr="0006565D">
              <w:rPr>
                <w:rFonts w:ascii="Times New Roman" w:eastAsia="Times New Roman" w:hAnsi="Times New Roman" w:cs="Times New Roman"/>
                <w:bCs/>
                <w:lang w:eastAsia="ru-RU"/>
              </w:rPr>
              <w:lastRenderedPageBreak/>
              <w:t>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06565D" w:rsidRPr="0006565D" w:rsidRDefault="0006565D" w:rsidP="0006565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06565D">
              <w:rPr>
                <w:rFonts w:ascii="Times New Roman" w:eastAsia="Times New Roman" w:hAnsi="Times New Roman" w:cs="Times New Roman"/>
                <w:bCs/>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6565D" w:rsidRPr="0006565D" w:rsidRDefault="0006565D" w:rsidP="0006565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06565D">
              <w:rPr>
                <w:rFonts w:ascii="Times New Roman" w:eastAsia="Times New Roman" w:hAnsi="Times New Roman" w:cs="Times New Roman"/>
                <w:bCs/>
                <w:lang w:eastAsia="ru-RU"/>
              </w:rPr>
              <w:t>6)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6565D" w:rsidRPr="0006565D" w:rsidRDefault="0006565D" w:rsidP="0006565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06565D">
              <w:rPr>
                <w:rFonts w:ascii="Times New Roman" w:eastAsia="Times New Roman" w:hAnsi="Times New Roman" w:cs="Times New Roman"/>
                <w:bCs/>
                <w:lang w:eastAsia="ru-RU"/>
              </w:rPr>
              <w:t>7)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06565D" w:rsidRPr="0006565D" w:rsidRDefault="0006565D" w:rsidP="0006565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06565D">
              <w:rPr>
                <w:rFonts w:ascii="Times New Roman" w:eastAsia="Times New Roman" w:hAnsi="Times New Roman" w:cs="Times New Roman"/>
                <w:bCs/>
                <w:lang w:eastAsia="ru-RU"/>
              </w:rPr>
              <w:t>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06565D" w:rsidRPr="0006565D" w:rsidRDefault="0006565D" w:rsidP="0006565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06565D">
              <w:rPr>
                <w:rFonts w:ascii="Times New Roman" w:eastAsia="Times New Roman" w:hAnsi="Times New Roman" w:cs="Times New Roman"/>
                <w:bCs/>
                <w:lang w:eastAsia="ru-RU"/>
              </w:rPr>
              <w:t xml:space="preserve">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w:t>
            </w:r>
            <w:r w:rsidRPr="0006565D">
              <w:rPr>
                <w:rFonts w:ascii="Times New Roman" w:eastAsia="Times New Roman" w:hAnsi="Times New Roman" w:cs="Times New Roman"/>
                <w:bCs/>
                <w:lang w:eastAsia="ru-RU"/>
              </w:rPr>
              <w:lastRenderedPageBreak/>
              <w:t>голосующих акций хозяйственного общества либо долей, превышающей десять процентов в уставном капитале хозяйственного общества;</w:t>
            </w:r>
          </w:p>
          <w:p w:rsidR="00475B7D" w:rsidRPr="00311D2D" w:rsidRDefault="0006565D" w:rsidP="0006565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highlight w:val="yellow"/>
                <w:lang w:eastAsia="ru-RU"/>
              </w:rPr>
            </w:pPr>
            <w:r>
              <w:rPr>
                <w:rFonts w:ascii="Times New Roman" w:eastAsia="Times New Roman" w:hAnsi="Times New Roman" w:cs="Times New Roman"/>
                <w:bCs/>
                <w:lang w:eastAsia="ru-RU"/>
              </w:rPr>
              <w:t>10</w:t>
            </w:r>
            <w:r w:rsidRPr="0006565D">
              <w:rPr>
                <w:rFonts w:ascii="Times New Roman" w:eastAsia="Times New Roman" w:hAnsi="Times New Roman" w:cs="Times New Roman"/>
                <w:bCs/>
                <w:lang w:eastAsia="ru-RU"/>
              </w:rPr>
              <w:t>) отсутствие сведений об участнике закупки в реестре недобросовестных поставщиков, предусмотренном Федеральным законом № 223-ФЗ и (или) отсутствие сведений об участнике закупки в реестре недобросовестныхпоставщиков, предусмотрен</w:t>
            </w:r>
            <w:r>
              <w:rPr>
                <w:rFonts w:ascii="Times New Roman" w:eastAsia="Times New Roman" w:hAnsi="Times New Roman" w:cs="Times New Roman"/>
                <w:bCs/>
                <w:lang w:eastAsia="ru-RU"/>
              </w:rPr>
              <w:t>ном Федеральным законом № 44-ФЗ.</w:t>
            </w:r>
          </w:p>
        </w:tc>
      </w:tr>
      <w:tr w:rsidR="00475B7D" w:rsidRPr="00311D2D" w:rsidTr="00475B7D">
        <w:tc>
          <w:tcPr>
            <w:tcW w:w="429" w:type="pct"/>
            <w:shd w:val="clear" w:color="auto" w:fill="AEDCFC"/>
            <w:vAlign w:val="center"/>
          </w:tcPr>
          <w:p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lastRenderedPageBreak/>
              <w:t>7.15</w:t>
            </w:r>
          </w:p>
        </w:tc>
        <w:tc>
          <w:tcPr>
            <w:tcW w:w="1510" w:type="pct"/>
            <w:shd w:val="clear" w:color="auto" w:fill="AEDCFC"/>
            <w:vAlign w:val="center"/>
          </w:tcPr>
          <w:p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highlight w:val="green"/>
                <w:lang w:eastAsia="ru-RU"/>
              </w:rPr>
            </w:pPr>
            <w:r w:rsidRPr="00311D2D">
              <w:rPr>
                <w:rFonts w:ascii="Times New Roman" w:eastAsia="Times New Roman" w:hAnsi="Times New Roman" w:cs="Times New Roman"/>
                <w:b/>
                <w:lang w:eastAsia="ru-RU"/>
              </w:rPr>
              <w:t>Дополнительные требования к участникам закупки</w:t>
            </w:r>
            <w:r w:rsidR="00A40B37">
              <w:rPr>
                <w:rStyle w:val="aff0"/>
                <w:rFonts w:ascii="Times New Roman" w:eastAsia="Times New Roman" w:hAnsi="Times New Roman" w:cs="Times New Roman"/>
                <w:b/>
                <w:lang w:eastAsia="ru-RU"/>
              </w:rPr>
              <w:footnoteReference w:id="8"/>
            </w:r>
            <w:r w:rsidRPr="00311D2D">
              <w:rPr>
                <w:rFonts w:ascii="Times New Roman" w:eastAsia="Times New Roman" w:hAnsi="Times New Roman" w:cs="Times New Roman"/>
                <w:b/>
                <w:lang w:eastAsia="ru-RU"/>
              </w:rPr>
              <w:t>:</w:t>
            </w:r>
          </w:p>
        </w:tc>
        <w:tc>
          <w:tcPr>
            <w:tcW w:w="3061" w:type="pct"/>
            <w:shd w:val="clear" w:color="auto" w:fill="auto"/>
            <w:vAlign w:val="center"/>
          </w:tcPr>
          <w:p w:rsidR="00475B7D" w:rsidRPr="00311D2D" w:rsidRDefault="00E5106E"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
                <w:highlight w:val="yellow"/>
                <w:lang w:eastAsia="ru-RU"/>
              </w:rPr>
            </w:pPr>
            <w:r w:rsidRPr="005B3C44">
              <w:rPr>
                <w:rFonts w:ascii="Times New Roman" w:eastAsia="Times New Roman" w:hAnsi="Times New Roman" w:cs="Times New Roman"/>
                <w:bCs/>
                <w:lang w:eastAsia="ru-RU"/>
              </w:rPr>
              <w:t>НЕ УСТАНОВЛЕНО</w:t>
            </w:r>
          </w:p>
        </w:tc>
      </w:tr>
      <w:tr w:rsidR="00475B7D" w:rsidRPr="00311D2D" w:rsidTr="00475B7D">
        <w:tc>
          <w:tcPr>
            <w:tcW w:w="429" w:type="pct"/>
            <w:shd w:val="clear" w:color="auto" w:fill="AEDCFC"/>
            <w:vAlign w:val="center"/>
          </w:tcPr>
          <w:p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highlight w:val="green"/>
                <w:lang w:eastAsia="ru-RU"/>
              </w:rPr>
            </w:pPr>
            <w:r w:rsidRPr="00311D2D">
              <w:rPr>
                <w:rFonts w:ascii="Times New Roman" w:eastAsia="Times New Roman" w:hAnsi="Times New Roman" w:cs="Times New Roman"/>
                <w:b/>
                <w:lang w:eastAsia="ru-RU"/>
              </w:rPr>
              <w:t>7.16</w:t>
            </w:r>
          </w:p>
        </w:tc>
        <w:tc>
          <w:tcPr>
            <w:tcW w:w="1510" w:type="pct"/>
            <w:shd w:val="clear" w:color="auto" w:fill="AEDCFC"/>
            <w:vAlign w:val="center"/>
          </w:tcPr>
          <w:p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highlight w:val="green"/>
                <w:lang w:eastAsia="ru-RU"/>
              </w:rPr>
            </w:pPr>
            <w:r w:rsidRPr="00311D2D">
              <w:rPr>
                <w:rFonts w:ascii="Times New Roman" w:eastAsia="Times New Roman" w:hAnsi="Times New Roman" w:cs="Times New Roman"/>
                <w:b/>
                <w:lang w:eastAsia="ru-RU"/>
              </w:rPr>
              <w:t>Требования к содержанию, форме, оформлению и составу заявки на участие в закупке в электронной форме</w:t>
            </w:r>
            <w:r w:rsidRPr="00311D2D">
              <w:rPr>
                <w:rStyle w:val="aff0"/>
                <w:rFonts w:ascii="Times New Roman" w:eastAsia="Times New Roman" w:hAnsi="Times New Roman" w:cs="Times New Roman"/>
                <w:b/>
                <w:lang w:eastAsia="ru-RU"/>
              </w:rPr>
              <w:footnoteReference w:id="9"/>
            </w:r>
          </w:p>
        </w:tc>
        <w:tc>
          <w:tcPr>
            <w:tcW w:w="3061" w:type="pct"/>
            <w:shd w:val="clear" w:color="auto" w:fill="auto"/>
            <w:vAlign w:val="center"/>
          </w:tcPr>
          <w:p w:rsidR="00475B7D" w:rsidRPr="0006565D" w:rsidRDefault="0006565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06565D">
              <w:rPr>
                <w:rFonts w:ascii="Times New Roman" w:eastAsia="Times New Roman" w:hAnsi="Times New Roman" w:cs="Times New Roman"/>
                <w:bCs/>
                <w:lang w:eastAsia="ru-RU"/>
              </w:rPr>
              <w:t>Заявка на участие должна содержать следующие документы и сведения:</w:t>
            </w:r>
          </w:p>
          <w:p w:rsidR="0006565D" w:rsidRPr="0006565D" w:rsidRDefault="0006565D" w:rsidP="0006565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06565D">
              <w:rPr>
                <w:rFonts w:ascii="Times New Roman" w:eastAsia="Times New Roman" w:hAnsi="Times New Roman" w:cs="Times New Roman"/>
                <w:lang w:eastAsia="ru-RU"/>
              </w:rPr>
              <w:t>1) наименование, фирменное наименование (при наличии), адрес юридического лица в пределах места нахождения юридического лица если участником закупки является юридическое лицо;</w:t>
            </w:r>
          </w:p>
          <w:p w:rsidR="0006565D" w:rsidRPr="0006565D" w:rsidRDefault="0006565D" w:rsidP="0006565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06565D">
              <w:rPr>
                <w:rFonts w:ascii="Times New Roman" w:eastAsia="Times New Roman" w:hAnsi="Times New Roman" w:cs="Times New Roman"/>
                <w:lang w:eastAsia="ru-RU"/>
              </w:rPr>
              <w:t>2) учредительный документ, если участником закупки является юридическое лицо;</w:t>
            </w:r>
          </w:p>
          <w:p w:rsidR="0006565D" w:rsidRPr="0006565D" w:rsidRDefault="0006565D" w:rsidP="0006565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06565D">
              <w:rPr>
                <w:rFonts w:ascii="Times New Roman" w:eastAsia="Times New Roman" w:hAnsi="Times New Roman" w:cs="Times New Roman"/>
                <w:lang w:eastAsia="ru-RU"/>
              </w:rPr>
              <w:t>3)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p w:rsidR="0006565D" w:rsidRPr="0006565D" w:rsidRDefault="0006565D" w:rsidP="0006565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06565D">
              <w:rPr>
                <w:rFonts w:ascii="Times New Roman" w:eastAsia="Times New Roman" w:hAnsi="Times New Roman" w:cs="Times New Roman"/>
                <w:lang w:eastAsia="ru-RU"/>
              </w:rPr>
              <w:t>4) номер контактного телефона, адрес электронной почты участника закупки (при наличии);</w:t>
            </w:r>
          </w:p>
          <w:p w:rsidR="0006565D" w:rsidRPr="0006565D" w:rsidRDefault="0006565D" w:rsidP="0006565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06565D">
              <w:rPr>
                <w:rFonts w:ascii="Times New Roman" w:eastAsia="Times New Roman" w:hAnsi="Times New Roman" w:cs="Times New Roman"/>
                <w:lang w:eastAsia="ru-RU"/>
              </w:rPr>
              <w:t>5)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06565D" w:rsidRPr="0006565D" w:rsidRDefault="0006565D" w:rsidP="0006565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06565D">
              <w:rPr>
                <w:rFonts w:ascii="Times New Roman" w:eastAsia="Times New Roman" w:hAnsi="Times New Roman" w:cs="Times New Roman"/>
                <w:lang w:eastAsia="ru-RU"/>
              </w:rPr>
              <w:t>6)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06565D" w:rsidRPr="0006565D" w:rsidRDefault="0006565D" w:rsidP="0006565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06565D">
              <w:rPr>
                <w:rFonts w:ascii="Times New Roman" w:eastAsia="Times New Roman" w:hAnsi="Times New Roman" w:cs="Times New Roman"/>
                <w:lang w:eastAsia="ru-RU"/>
              </w:rPr>
              <w:t>7) копия документа, подтверждающего полномочия лица действовать от имени участника закупки, за исключением случаев подписания заявки:</w:t>
            </w:r>
          </w:p>
          <w:p w:rsidR="0006565D" w:rsidRPr="0006565D" w:rsidRDefault="0006565D" w:rsidP="0006565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06565D">
              <w:rPr>
                <w:rFonts w:ascii="Times New Roman" w:eastAsia="Times New Roman" w:hAnsi="Times New Roman" w:cs="Times New Roman"/>
                <w:lang w:eastAsia="ru-RU"/>
              </w:rPr>
              <w:t>индивидуальным предпринимателем, если участником такой закупки является индивидуальный предприниматель;</w:t>
            </w:r>
          </w:p>
          <w:p w:rsidR="0006565D" w:rsidRPr="0006565D" w:rsidRDefault="0006565D" w:rsidP="0006565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06565D">
              <w:rPr>
                <w:rFonts w:ascii="Times New Roman" w:eastAsia="Times New Roman" w:hAnsi="Times New Roman" w:cs="Times New Roman"/>
                <w:lang w:eastAsia="ru-RU"/>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rsidR="0006565D" w:rsidRPr="0006565D" w:rsidRDefault="0006565D" w:rsidP="0006565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06565D">
              <w:rPr>
                <w:rFonts w:ascii="Times New Roman" w:eastAsia="Times New Roman" w:hAnsi="Times New Roman" w:cs="Times New Roman"/>
                <w:lang w:eastAsia="ru-RU"/>
              </w:rPr>
              <w:t>8)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06565D" w:rsidRPr="0006565D" w:rsidRDefault="0006565D" w:rsidP="0006565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06565D">
              <w:rPr>
                <w:rFonts w:ascii="Times New Roman" w:eastAsia="Times New Roman" w:hAnsi="Times New Roman" w:cs="Times New Roman"/>
                <w:lang w:eastAsia="ru-RU"/>
              </w:rPr>
              <w:lastRenderedPageBreak/>
              <w:t>9)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rsidR="0006565D" w:rsidRPr="0006565D" w:rsidRDefault="0006565D" w:rsidP="0006565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06565D">
              <w:rPr>
                <w:rFonts w:ascii="Times New Roman" w:eastAsia="Times New Roman" w:hAnsi="Times New Roman" w:cs="Times New Roman"/>
                <w:lang w:eastAsia="ru-RU"/>
              </w:rPr>
              <w:t>10)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w:t>
            </w:r>
          </w:p>
          <w:p w:rsidR="0006565D" w:rsidRPr="0006565D" w:rsidRDefault="0006565D" w:rsidP="0006565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06565D">
              <w:rPr>
                <w:rFonts w:ascii="Times New Roman" w:eastAsia="Times New Roman" w:hAnsi="Times New Roman" w:cs="Times New Roman"/>
                <w:lang w:eastAsia="ru-RU"/>
              </w:rPr>
              <w:t>копия платежного поручения, подтверждающего перечисление денежных средств в качестве обеспечения заявки на участие в закупке, если обеспечение заявки на участие в такой закупке предоставляется участником такой закупки путем внесения денежных средств;</w:t>
            </w:r>
          </w:p>
          <w:p w:rsidR="0006565D" w:rsidRPr="0006565D" w:rsidRDefault="0006565D" w:rsidP="0006565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06565D">
              <w:rPr>
                <w:rFonts w:ascii="Times New Roman" w:eastAsia="Times New Roman" w:hAnsi="Times New Roman" w:cs="Times New Roman"/>
                <w:lang w:eastAsia="ru-RU"/>
              </w:rPr>
              <w:t>банковская гарантия, независимая гарантия если в качестве обеспечения заявки на участие в закупке участником такой закупки предоставляется банковская гарантия, независимая гарантия;</w:t>
            </w:r>
          </w:p>
          <w:p w:rsidR="0006565D" w:rsidRPr="0006565D" w:rsidRDefault="0006565D" w:rsidP="0006565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06565D">
              <w:rPr>
                <w:rFonts w:ascii="Times New Roman" w:eastAsia="Times New Roman" w:hAnsi="Times New Roman" w:cs="Times New Roman"/>
                <w:lang w:eastAsia="ru-RU"/>
              </w:rPr>
              <w:t xml:space="preserve">11) декларация, подтверждающая соответствие участника закупки требованиям, установленным </w:t>
            </w:r>
            <w:r>
              <w:rPr>
                <w:rFonts w:ascii="Times New Roman" w:eastAsia="Times New Roman" w:hAnsi="Times New Roman" w:cs="Times New Roman"/>
                <w:lang w:eastAsia="ru-RU"/>
              </w:rPr>
              <w:t xml:space="preserve">в разделе 7.14 настоящей документации в соответствии с </w:t>
            </w:r>
            <w:r w:rsidRPr="0006565D">
              <w:rPr>
                <w:rFonts w:ascii="Times New Roman" w:eastAsia="Times New Roman" w:hAnsi="Times New Roman" w:cs="Times New Roman"/>
                <w:lang w:eastAsia="ru-RU"/>
              </w:rPr>
              <w:t>разделом 9 Положения. При наличии технической возможности на электронной площадке декларация участника закупки представляется с применением программно-аппаратных средств электронной площадки;</w:t>
            </w:r>
          </w:p>
          <w:p w:rsidR="0006565D" w:rsidRPr="0006565D" w:rsidRDefault="0006565D" w:rsidP="0006565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06565D">
              <w:rPr>
                <w:rFonts w:ascii="Times New Roman" w:eastAsia="Times New Roman" w:hAnsi="Times New Roman" w:cs="Times New Roman"/>
                <w:lang w:eastAsia="ru-RU"/>
              </w:rPr>
              <w:t>12) предложение участника закупки в отношении предмета такой закупки в отношении качественных и функциональных характеристиках (потребительских свойствах), безопасности, сроках поставки товаров, выполнения работ, оказания услуг и других характеристик, установленных в извещении об осуществлении закупки, документации о закупке;</w:t>
            </w:r>
          </w:p>
          <w:p w:rsidR="0006565D" w:rsidRPr="0006565D" w:rsidRDefault="0006565D" w:rsidP="0006565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06565D">
              <w:rPr>
                <w:rFonts w:ascii="Times New Roman" w:eastAsia="Times New Roman" w:hAnsi="Times New Roman" w:cs="Times New Roman"/>
                <w:lang w:eastAsia="ru-RU"/>
              </w:rPr>
              <w:t>13)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извещением об осуществлении закупки,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06565D" w:rsidRPr="0006565D" w:rsidRDefault="0006565D" w:rsidP="0006565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06565D">
              <w:rPr>
                <w:rFonts w:ascii="Times New Roman" w:eastAsia="Times New Roman" w:hAnsi="Times New Roman" w:cs="Times New Roman"/>
                <w:lang w:eastAsia="ru-RU"/>
              </w:rPr>
              <w:t xml:space="preserve">14) наименование страны происхождения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 информацию и документы, подтверждающие страну происхождения товара для целей применения национального режима при осуществлении закупок(при установлении «защитных мер» в виде запрета, ограничения и преимущества)в соответствии с </w:t>
            </w:r>
            <w:r w:rsidRPr="0006565D">
              <w:rPr>
                <w:rFonts w:ascii="Times New Roman" w:eastAsia="Times New Roman" w:hAnsi="Times New Roman" w:cs="Times New Roman"/>
                <w:lang w:eastAsia="ru-RU"/>
              </w:rPr>
              <w:lastRenderedPageBreak/>
              <w:t>Постановлением Правительства РФ № 1875. При наличии технической возможности на электронной площадке такая информацияможет быть представленаучастником закупки с применением программно-аппаратных средств электронной площадки.</w:t>
            </w:r>
          </w:p>
          <w:p w:rsidR="0006565D" w:rsidRPr="0006565D" w:rsidRDefault="0006565D" w:rsidP="0006565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06565D">
              <w:rPr>
                <w:rFonts w:ascii="Times New Roman" w:eastAsia="Times New Roman" w:hAnsi="Times New Roman" w:cs="Times New Roman"/>
                <w:lang w:eastAsia="ru-RU"/>
              </w:rPr>
              <w:t>Заявка, не содержащая наименование страны происхождения товара, информации и документов, подтверждающих страну происхождения товара для целей применения национального режима при осуществлении закупок(при установлении «защитных мер» в виде запрета, ограничения и преимущества) в соответствии с Постановлением Правительства РФ № 1875,рассматривается комиссией по закупкам как заявка, содержащая предложение о поставке иностранного товара.</w:t>
            </w:r>
          </w:p>
          <w:p w:rsidR="0006565D" w:rsidRPr="0006565D" w:rsidRDefault="0006565D" w:rsidP="0006565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06565D">
              <w:rPr>
                <w:rFonts w:ascii="Times New Roman" w:eastAsia="Times New Roman" w:hAnsi="Times New Roman" w:cs="Times New Roman"/>
                <w:lang w:eastAsia="ru-RU"/>
              </w:rPr>
              <w:t>(Информация и документы, подтверждающие страну происхождения товара для целей применения национального режима при осуществлении закупок, подлежащие представлению участником закупки в составе заявки, установлены в Постановлении Правительства РФ № 1875, а также указаны в Приложении № 5 к настоящему Положению);</w:t>
            </w:r>
          </w:p>
          <w:p w:rsidR="0006565D" w:rsidRPr="0006565D" w:rsidRDefault="0006565D" w:rsidP="0006565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06565D">
              <w:rPr>
                <w:rFonts w:ascii="Times New Roman" w:eastAsia="Times New Roman" w:hAnsi="Times New Roman" w:cs="Times New Roman"/>
                <w:lang w:eastAsia="ru-RU"/>
              </w:rPr>
              <w:t>15) предложение о цене договора (единицы товара, работы, услуги), за исключением проведения аукциона в электронной форме;</w:t>
            </w:r>
          </w:p>
          <w:p w:rsidR="0006565D" w:rsidRPr="0006565D" w:rsidRDefault="0006565D" w:rsidP="0006565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highlight w:val="yellow"/>
                <w:lang w:eastAsia="ru-RU"/>
              </w:rPr>
            </w:pPr>
            <w:r w:rsidRPr="0006565D">
              <w:rPr>
                <w:rFonts w:ascii="Times New Roman" w:eastAsia="Times New Roman" w:hAnsi="Times New Roman" w:cs="Times New Roman"/>
                <w:lang w:eastAsia="ru-RU"/>
              </w:rPr>
              <w:t xml:space="preserve">16) если заявка на участие в закупке подается коллективным участником закупки, дополнительно в составе заявки должно быть предоставлено соглашениео коллективном участии в закупке в соответствии с пунктом 9.9 </w:t>
            </w:r>
            <w:r>
              <w:rPr>
                <w:rFonts w:ascii="Times New Roman" w:eastAsia="Times New Roman" w:hAnsi="Times New Roman" w:cs="Times New Roman"/>
                <w:lang w:eastAsia="ru-RU"/>
              </w:rPr>
              <w:t>Положения.</w:t>
            </w:r>
          </w:p>
        </w:tc>
      </w:tr>
      <w:tr w:rsidR="00475B7D" w:rsidRPr="005B3C44" w:rsidTr="00475B7D">
        <w:tc>
          <w:tcPr>
            <w:tcW w:w="429" w:type="pct"/>
            <w:shd w:val="clear" w:color="auto" w:fill="AEDCFC"/>
            <w:vAlign w:val="center"/>
          </w:tcPr>
          <w:p w:rsidR="00475B7D" w:rsidRPr="0006565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lastRenderedPageBreak/>
              <w:t>7.</w:t>
            </w:r>
            <w:r w:rsidR="00107F03" w:rsidRPr="0006565D">
              <w:rPr>
                <w:rFonts w:ascii="Times New Roman" w:eastAsia="Times New Roman" w:hAnsi="Times New Roman" w:cs="Times New Roman"/>
                <w:b/>
                <w:lang w:eastAsia="ru-RU"/>
              </w:rPr>
              <w:t>17</w:t>
            </w:r>
          </w:p>
        </w:tc>
        <w:tc>
          <w:tcPr>
            <w:tcW w:w="1510" w:type="pct"/>
            <w:shd w:val="clear" w:color="auto" w:fill="AEDCFC"/>
            <w:vAlign w:val="center"/>
          </w:tcPr>
          <w:p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Порядок проведения аукциона</w:t>
            </w:r>
          </w:p>
        </w:tc>
        <w:tc>
          <w:tcPr>
            <w:tcW w:w="3061" w:type="pct"/>
            <w:shd w:val="clear" w:color="auto" w:fill="auto"/>
            <w:vAlign w:val="center"/>
          </w:tcPr>
          <w:p w:rsidR="00475B7D" w:rsidRPr="005B3C44"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5B3C44">
              <w:rPr>
                <w:rFonts w:ascii="Times New Roman" w:eastAsia="Times New Roman" w:hAnsi="Times New Roman" w:cs="Times New Roman"/>
                <w:bCs/>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rsidR="00475B7D" w:rsidRPr="005B3C44"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5B3C44">
              <w:rPr>
                <w:rFonts w:ascii="Times New Roman" w:eastAsia="Times New Roman" w:hAnsi="Times New Roman" w:cs="Times New Roman"/>
                <w:bCs/>
                <w:lang w:eastAsia="ru-RU"/>
              </w:rPr>
              <w:t xml:space="preserve">1) </w:t>
            </w:r>
            <w:r w:rsidR="00CC20BF" w:rsidRPr="005B3C44">
              <w:rPr>
                <w:rFonts w:ascii="Times New Roman" w:eastAsia="Times New Roman" w:hAnsi="Times New Roman" w:cs="Times New Roman"/>
                <w:bCs/>
                <w:lang w:eastAsia="ru-RU"/>
              </w:rPr>
              <w:t>«</w:t>
            </w:r>
            <w:r w:rsidRPr="005B3C44">
              <w:rPr>
                <w:rFonts w:ascii="Times New Roman" w:eastAsia="Times New Roman" w:hAnsi="Times New Roman" w:cs="Times New Roman"/>
                <w:bCs/>
                <w:lang w:eastAsia="ru-RU"/>
              </w:rPr>
              <w:t>шаг аукциона</w:t>
            </w:r>
            <w:r w:rsidR="00CC20BF" w:rsidRPr="005B3C44">
              <w:rPr>
                <w:rFonts w:ascii="Times New Roman" w:eastAsia="Times New Roman" w:hAnsi="Times New Roman" w:cs="Times New Roman"/>
                <w:bCs/>
                <w:lang w:eastAsia="ru-RU"/>
              </w:rPr>
              <w:t>»</w:t>
            </w:r>
            <w:r w:rsidRPr="005B3C44">
              <w:rPr>
                <w:rFonts w:ascii="Times New Roman" w:eastAsia="Times New Roman" w:hAnsi="Times New Roman" w:cs="Times New Roman"/>
                <w:bCs/>
                <w:lang w:eastAsia="ru-RU"/>
              </w:rPr>
              <w:t xml:space="preserve"> составляет от 0,5 процента до 5 процентов начальной (максимальной) цены договора;</w:t>
            </w:r>
          </w:p>
          <w:p w:rsidR="00475B7D" w:rsidRPr="005B3C44"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5B3C44">
              <w:rPr>
                <w:rFonts w:ascii="Times New Roman" w:eastAsia="Times New Roman" w:hAnsi="Times New Roman" w:cs="Times New Roman"/>
                <w:bCs/>
                <w:lang w:eastAsia="ru-RU"/>
              </w:rPr>
              <w:t xml:space="preserve">2) снижение текущего минимального предложения о цене договора осуществляется на величину в пределах </w:t>
            </w:r>
            <w:r w:rsidR="00CC20BF" w:rsidRPr="005B3C44">
              <w:rPr>
                <w:rFonts w:ascii="Times New Roman" w:eastAsia="Times New Roman" w:hAnsi="Times New Roman" w:cs="Times New Roman"/>
                <w:bCs/>
                <w:lang w:eastAsia="ru-RU"/>
              </w:rPr>
              <w:t>«</w:t>
            </w:r>
            <w:r w:rsidRPr="005B3C44">
              <w:rPr>
                <w:rFonts w:ascii="Times New Roman" w:eastAsia="Times New Roman" w:hAnsi="Times New Roman" w:cs="Times New Roman"/>
                <w:bCs/>
                <w:lang w:eastAsia="ru-RU"/>
              </w:rPr>
              <w:t>шага аукциона</w:t>
            </w:r>
            <w:r w:rsidR="00CC20BF" w:rsidRPr="005B3C44">
              <w:rPr>
                <w:rFonts w:ascii="Times New Roman" w:eastAsia="Times New Roman" w:hAnsi="Times New Roman" w:cs="Times New Roman"/>
                <w:bCs/>
                <w:lang w:eastAsia="ru-RU"/>
              </w:rPr>
              <w:t>»</w:t>
            </w:r>
            <w:r w:rsidRPr="005B3C44">
              <w:rPr>
                <w:rFonts w:ascii="Times New Roman" w:eastAsia="Times New Roman" w:hAnsi="Times New Roman" w:cs="Times New Roman"/>
                <w:bCs/>
                <w:lang w:eastAsia="ru-RU"/>
              </w:rPr>
              <w:t>;</w:t>
            </w:r>
          </w:p>
          <w:p w:rsidR="00475B7D" w:rsidRPr="005B3C44"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5B3C44">
              <w:rPr>
                <w:rFonts w:ascii="Times New Roman" w:eastAsia="Times New Roman" w:hAnsi="Times New Roman" w:cs="Times New Roman"/>
                <w:bCs/>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475B7D" w:rsidRPr="005B3C44"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5B3C44">
              <w:rPr>
                <w:rFonts w:ascii="Times New Roman" w:eastAsia="Times New Roman" w:hAnsi="Times New Roman" w:cs="Times New Roman"/>
                <w:bCs/>
                <w:lang w:eastAsia="ru-RU"/>
              </w:rPr>
              <w:t xml:space="preserve">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w:t>
            </w:r>
            <w:r w:rsidR="00CC20BF" w:rsidRPr="005B3C44">
              <w:rPr>
                <w:rFonts w:ascii="Times New Roman" w:eastAsia="Times New Roman" w:hAnsi="Times New Roman" w:cs="Times New Roman"/>
                <w:bCs/>
                <w:lang w:eastAsia="ru-RU"/>
              </w:rPr>
              <w:t>«</w:t>
            </w:r>
            <w:r w:rsidRPr="005B3C44">
              <w:rPr>
                <w:rFonts w:ascii="Times New Roman" w:eastAsia="Times New Roman" w:hAnsi="Times New Roman" w:cs="Times New Roman"/>
                <w:bCs/>
                <w:lang w:eastAsia="ru-RU"/>
              </w:rPr>
              <w:t>шага аукциона</w:t>
            </w:r>
            <w:r w:rsidR="00CC20BF" w:rsidRPr="005B3C44">
              <w:rPr>
                <w:rFonts w:ascii="Times New Roman" w:eastAsia="Times New Roman" w:hAnsi="Times New Roman" w:cs="Times New Roman"/>
                <w:bCs/>
                <w:lang w:eastAsia="ru-RU"/>
              </w:rPr>
              <w:t>»</w:t>
            </w:r>
            <w:r w:rsidRPr="005B3C44">
              <w:rPr>
                <w:rFonts w:ascii="Times New Roman" w:eastAsia="Times New Roman" w:hAnsi="Times New Roman" w:cs="Times New Roman"/>
                <w:bCs/>
                <w:lang w:eastAsia="ru-RU"/>
              </w:rPr>
              <w:t>;</w:t>
            </w:r>
          </w:p>
          <w:p w:rsidR="00475B7D" w:rsidRPr="005B3C44"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5B3C44">
              <w:rPr>
                <w:rFonts w:ascii="Times New Roman" w:eastAsia="Times New Roman" w:hAnsi="Times New Roman" w:cs="Times New Roman"/>
                <w:bCs/>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475B7D" w:rsidRPr="005B3C44"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5B3C44">
              <w:rPr>
                <w:rFonts w:ascii="Times New Roman" w:eastAsia="Times New Roman" w:hAnsi="Times New Roman" w:cs="Times New Roman"/>
                <w:bCs/>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w:t>
            </w:r>
          </w:p>
        </w:tc>
      </w:tr>
      <w:tr w:rsidR="00475B7D" w:rsidRPr="00311D2D" w:rsidTr="00475B7D">
        <w:tc>
          <w:tcPr>
            <w:tcW w:w="429" w:type="pct"/>
            <w:shd w:val="clear" w:color="auto" w:fill="AEDCFC"/>
            <w:vAlign w:val="center"/>
          </w:tcPr>
          <w:p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val="en-US" w:eastAsia="ru-RU"/>
              </w:rPr>
            </w:pPr>
            <w:r w:rsidRPr="00311D2D">
              <w:rPr>
                <w:rFonts w:ascii="Times New Roman" w:eastAsia="Times New Roman" w:hAnsi="Times New Roman" w:cs="Times New Roman"/>
                <w:b/>
                <w:lang w:eastAsia="ru-RU"/>
              </w:rPr>
              <w:t>7.</w:t>
            </w:r>
            <w:r w:rsidR="00107F03" w:rsidRPr="00311D2D">
              <w:rPr>
                <w:rFonts w:ascii="Times New Roman" w:eastAsia="Times New Roman" w:hAnsi="Times New Roman" w:cs="Times New Roman"/>
                <w:b/>
                <w:lang w:val="en-US" w:eastAsia="ru-RU"/>
              </w:rPr>
              <w:t>18</w:t>
            </w:r>
          </w:p>
        </w:tc>
        <w:tc>
          <w:tcPr>
            <w:tcW w:w="1510" w:type="pct"/>
            <w:shd w:val="clear" w:color="auto" w:fill="AEDCFC"/>
            <w:vAlign w:val="center"/>
          </w:tcPr>
          <w:p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Антидемпинговые меры</w:t>
            </w:r>
          </w:p>
        </w:tc>
        <w:tc>
          <w:tcPr>
            <w:tcW w:w="3061" w:type="pct"/>
            <w:shd w:val="clear" w:color="auto" w:fill="auto"/>
            <w:vAlign w:val="center"/>
          </w:tcPr>
          <w:p w:rsidR="00475B7D" w:rsidRPr="00311D2D" w:rsidRDefault="00E5106E"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highlight w:val="green"/>
                <w:lang w:eastAsia="ru-RU"/>
              </w:rPr>
            </w:pPr>
            <w:r w:rsidRPr="005B3C44">
              <w:rPr>
                <w:rFonts w:ascii="Times New Roman" w:eastAsia="Times New Roman" w:hAnsi="Times New Roman" w:cs="Times New Roman"/>
                <w:bCs/>
                <w:lang w:eastAsia="ru-RU"/>
              </w:rPr>
              <w:t>НЕ УСТАНОВЛЕНО</w:t>
            </w:r>
          </w:p>
        </w:tc>
      </w:tr>
      <w:tr w:rsidR="00475B7D" w:rsidRPr="00311D2D" w:rsidTr="00475B7D">
        <w:tc>
          <w:tcPr>
            <w:tcW w:w="429" w:type="pct"/>
            <w:shd w:val="clear" w:color="auto" w:fill="AEDCFC"/>
            <w:vAlign w:val="center"/>
          </w:tcPr>
          <w:p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val="en-US" w:eastAsia="ru-RU"/>
              </w:rPr>
            </w:pPr>
            <w:r w:rsidRPr="00311D2D">
              <w:rPr>
                <w:rFonts w:ascii="Times New Roman" w:eastAsia="Times New Roman" w:hAnsi="Times New Roman" w:cs="Times New Roman"/>
                <w:b/>
                <w:lang w:eastAsia="ru-RU"/>
              </w:rPr>
              <w:t>7.</w:t>
            </w:r>
            <w:r w:rsidR="00107F03" w:rsidRPr="00311D2D">
              <w:rPr>
                <w:rFonts w:ascii="Times New Roman" w:eastAsia="Times New Roman" w:hAnsi="Times New Roman" w:cs="Times New Roman"/>
                <w:b/>
                <w:lang w:val="en-US" w:eastAsia="ru-RU"/>
              </w:rPr>
              <w:t>19</w:t>
            </w:r>
          </w:p>
        </w:tc>
        <w:tc>
          <w:tcPr>
            <w:tcW w:w="1510" w:type="pct"/>
            <w:shd w:val="clear" w:color="auto" w:fill="AEDCFC"/>
            <w:vAlign w:val="center"/>
          </w:tcPr>
          <w:p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311D2D">
              <w:rPr>
                <w:rFonts w:ascii="Times New Roman" w:eastAsia="Times New Roman" w:hAnsi="Times New Roman" w:cs="Times New Roman"/>
                <w:b/>
                <w:bCs/>
                <w:lang w:eastAsia="ru-RU"/>
              </w:rPr>
              <w:t xml:space="preserve">Порядок, место, срок </w:t>
            </w:r>
            <w:r w:rsidRPr="00311D2D">
              <w:rPr>
                <w:rFonts w:ascii="Times New Roman" w:eastAsia="Times New Roman" w:hAnsi="Times New Roman" w:cs="Times New Roman"/>
                <w:b/>
                <w:bCs/>
                <w:lang w:eastAsia="ru-RU"/>
              </w:rPr>
              <w:lastRenderedPageBreak/>
              <w:t>подачи заявок на участие в закупке</w:t>
            </w:r>
          </w:p>
        </w:tc>
        <w:tc>
          <w:tcPr>
            <w:tcW w:w="3061" w:type="pct"/>
            <w:shd w:val="clear" w:color="auto" w:fill="auto"/>
            <w:vAlign w:val="center"/>
          </w:tcPr>
          <w:p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lastRenderedPageBreak/>
              <w:t xml:space="preserve">1)подать заявку на участие в закупке в электронной форме </w:t>
            </w:r>
            <w:r w:rsidRPr="00311D2D">
              <w:rPr>
                <w:rFonts w:ascii="Times New Roman" w:eastAsia="Times New Roman" w:hAnsi="Times New Roman" w:cs="Times New Roman"/>
                <w:lang w:eastAsia="ru-RU"/>
              </w:rPr>
              <w:lastRenderedPageBreak/>
              <w:t>может только лицо, аккредитованное на Э</w:t>
            </w:r>
            <w:r w:rsidR="00FD1B8C">
              <w:rPr>
                <w:rFonts w:ascii="Times New Roman" w:eastAsia="Times New Roman" w:hAnsi="Times New Roman" w:cs="Times New Roman"/>
                <w:lang w:eastAsia="ru-RU"/>
              </w:rPr>
              <w:t>Т</w:t>
            </w:r>
            <w:r w:rsidRPr="00311D2D">
              <w:rPr>
                <w:rFonts w:ascii="Times New Roman" w:eastAsia="Times New Roman" w:hAnsi="Times New Roman" w:cs="Times New Roman"/>
                <w:lang w:eastAsia="ru-RU"/>
              </w:rPr>
              <w:t xml:space="preserve">П в порядке, установленном оператором </w:t>
            </w:r>
            <w:r w:rsidR="00FD1B8C" w:rsidRPr="00311D2D">
              <w:rPr>
                <w:rFonts w:ascii="Times New Roman" w:eastAsia="Times New Roman" w:hAnsi="Times New Roman" w:cs="Times New Roman"/>
                <w:lang w:eastAsia="ru-RU"/>
              </w:rPr>
              <w:t>Э</w:t>
            </w:r>
            <w:r w:rsidR="00FD1B8C">
              <w:rPr>
                <w:rFonts w:ascii="Times New Roman" w:eastAsia="Times New Roman" w:hAnsi="Times New Roman" w:cs="Times New Roman"/>
                <w:lang w:eastAsia="ru-RU"/>
              </w:rPr>
              <w:t>Т</w:t>
            </w:r>
            <w:r w:rsidR="00FD1B8C" w:rsidRPr="00311D2D">
              <w:rPr>
                <w:rFonts w:ascii="Times New Roman" w:eastAsia="Times New Roman" w:hAnsi="Times New Roman" w:cs="Times New Roman"/>
                <w:lang w:eastAsia="ru-RU"/>
              </w:rPr>
              <w:t>П</w:t>
            </w:r>
            <w:r w:rsidRPr="00311D2D">
              <w:rPr>
                <w:rFonts w:ascii="Times New Roman" w:eastAsia="Times New Roman" w:hAnsi="Times New Roman" w:cs="Times New Roman"/>
                <w:lang w:eastAsia="ru-RU"/>
              </w:rPr>
              <w:t>, на которой проводится закупка в электронной форме;</w:t>
            </w:r>
          </w:p>
          <w:p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 xml:space="preserve">2)участник </w:t>
            </w:r>
            <w:bookmarkStart w:id="12" w:name="OLE_LINK1"/>
            <w:r w:rsidRPr="00311D2D">
              <w:rPr>
                <w:rFonts w:ascii="Times New Roman" w:eastAsia="Times New Roman" w:hAnsi="Times New Roman" w:cs="Times New Roman"/>
                <w:lang w:eastAsia="ru-RU"/>
              </w:rPr>
              <w:t xml:space="preserve">закупки </w:t>
            </w:r>
            <w:bookmarkEnd w:id="12"/>
            <w:r w:rsidRPr="00311D2D">
              <w:rPr>
                <w:rFonts w:ascii="Times New Roman" w:eastAsia="Times New Roman" w:hAnsi="Times New Roman" w:cs="Times New Roman"/>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3)заявка подается до окончания, установленного в документации о конкурентной закупке срока подачи заявок. Участник закупки в электронной форме вправе подать только одну заявку;</w:t>
            </w:r>
          </w:p>
          <w:p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 xml:space="preserve">4)заявка подготавливается и подается посредством программно-аппаратных средств </w:t>
            </w:r>
            <w:r w:rsidR="00FD1B8C" w:rsidRPr="00311D2D">
              <w:rPr>
                <w:rFonts w:ascii="Times New Roman" w:eastAsia="Times New Roman" w:hAnsi="Times New Roman" w:cs="Times New Roman"/>
                <w:lang w:eastAsia="ru-RU"/>
              </w:rPr>
              <w:t>Э</w:t>
            </w:r>
            <w:r w:rsidR="00FD1B8C">
              <w:rPr>
                <w:rFonts w:ascii="Times New Roman" w:eastAsia="Times New Roman" w:hAnsi="Times New Roman" w:cs="Times New Roman"/>
                <w:lang w:eastAsia="ru-RU"/>
              </w:rPr>
              <w:t>Т</w:t>
            </w:r>
            <w:r w:rsidR="00FD1B8C" w:rsidRPr="00311D2D">
              <w:rPr>
                <w:rFonts w:ascii="Times New Roman" w:eastAsia="Times New Roman" w:hAnsi="Times New Roman" w:cs="Times New Roman"/>
                <w:lang w:eastAsia="ru-RU"/>
              </w:rPr>
              <w:t xml:space="preserve">П </w:t>
            </w:r>
            <w:r w:rsidRPr="00311D2D">
              <w:rPr>
                <w:rFonts w:ascii="Times New Roman" w:eastAsia="Times New Roman" w:hAnsi="Times New Roman" w:cs="Times New Roman"/>
                <w:lang w:eastAsia="ru-RU"/>
              </w:rPr>
              <w:t xml:space="preserve">согласно регламенту работы </w:t>
            </w:r>
            <w:r w:rsidR="00FD1B8C" w:rsidRPr="00311D2D">
              <w:rPr>
                <w:rFonts w:ascii="Times New Roman" w:eastAsia="Times New Roman" w:hAnsi="Times New Roman" w:cs="Times New Roman"/>
                <w:lang w:eastAsia="ru-RU"/>
              </w:rPr>
              <w:t>Э</w:t>
            </w:r>
            <w:r w:rsidR="00FD1B8C">
              <w:rPr>
                <w:rFonts w:ascii="Times New Roman" w:eastAsia="Times New Roman" w:hAnsi="Times New Roman" w:cs="Times New Roman"/>
                <w:lang w:eastAsia="ru-RU"/>
              </w:rPr>
              <w:t>Т</w:t>
            </w:r>
            <w:r w:rsidR="00FD1B8C" w:rsidRPr="00311D2D">
              <w:rPr>
                <w:rFonts w:ascii="Times New Roman" w:eastAsia="Times New Roman" w:hAnsi="Times New Roman" w:cs="Times New Roman"/>
                <w:lang w:eastAsia="ru-RU"/>
              </w:rPr>
              <w:t>П</w:t>
            </w:r>
            <w:r w:rsidRPr="00311D2D">
              <w:rPr>
                <w:rFonts w:ascii="Times New Roman" w:eastAsia="Times New Roman" w:hAnsi="Times New Roman" w:cs="Times New Roman"/>
                <w:lang w:eastAsia="ru-RU"/>
              </w:rPr>
              <w:t>;</w:t>
            </w:r>
          </w:p>
          <w:p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 xml:space="preserve">5)при подаче заявки участнику посредством программно-аппаратных средств </w:t>
            </w:r>
            <w:r w:rsidR="00FD1B8C" w:rsidRPr="00311D2D">
              <w:rPr>
                <w:rFonts w:ascii="Times New Roman" w:eastAsia="Times New Roman" w:hAnsi="Times New Roman" w:cs="Times New Roman"/>
                <w:lang w:eastAsia="ru-RU"/>
              </w:rPr>
              <w:t>Э</w:t>
            </w:r>
            <w:r w:rsidR="00FD1B8C">
              <w:rPr>
                <w:rFonts w:ascii="Times New Roman" w:eastAsia="Times New Roman" w:hAnsi="Times New Roman" w:cs="Times New Roman"/>
                <w:lang w:eastAsia="ru-RU"/>
              </w:rPr>
              <w:t>Т</w:t>
            </w:r>
            <w:r w:rsidR="00FD1B8C" w:rsidRPr="00311D2D">
              <w:rPr>
                <w:rFonts w:ascii="Times New Roman" w:eastAsia="Times New Roman" w:hAnsi="Times New Roman" w:cs="Times New Roman"/>
                <w:lang w:eastAsia="ru-RU"/>
              </w:rPr>
              <w:t xml:space="preserve">П </w:t>
            </w:r>
            <w:r w:rsidRPr="00311D2D">
              <w:rPr>
                <w:rFonts w:ascii="Times New Roman" w:eastAsia="Times New Roman" w:hAnsi="Times New Roman" w:cs="Times New Roman"/>
                <w:lang w:eastAsia="ru-RU"/>
              </w:rPr>
              <w:t>присваивается уникальный в рамках данной закупки в электронной форме идентификационный номер (далее — номер участника);</w:t>
            </w:r>
          </w:p>
          <w:p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
                <w:bCs/>
                <w:lang w:eastAsia="ru-RU"/>
              </w:rPr>
            </w:pPr>
            <w:r w:rsidRPr="00311D2D">
              <w:rPr>
                <w:rFonts w:ascii="Times New Roman" w:eastAsia="Times New Roman" w:hAnsi="Times New Roman" w:cs="Times New Roman"/>
                <w:lang w:eastAsia="ru-RU"/>
              </w:rPr>
              <w:t xml:space="preserve">6)участник закупки 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w:t>
            </w:r>
            <w:r w:rsidR="00FD1B8C" w:rsidRPr="00311D2D">
              <w:rPr>
                <w:rFonts w:ascii="Times New Roman" w:eastAsia="Times New Roman" w:hAnsi="Times New Roman" w:cs="Times New Roman"/>
                <w:lang w:eastAsia="ru-RU"/>
              </w:rPr>
              <w:t>Э</w:t>
            </w:r>
            <w:r w:rsidR="00FD1B8C">
              <w:rPr>
                <w:rFonts w:ascii="Times New Roman" w:eastAsia="Times New Roman" w:hAnsi="Times New Roman" w:cs="Times New Roman"/>
                <w:lang w:eastAsia="ru-RU"/>
              </w:rPr>
              <w:t>Т</w:t>
            </w:r>
            <w:r w:rsidR="00FD1B8C" w:rsidRPr="00311D2D">
              <w:rPr>
                <w:rFonts w:ascii="Times New Roman" w:eastAsia="Times New Roman" w:hAnsi="Times New Roman" w:cs="Times New Roman"/>
                <w:lang w:eastAsia="ru-RU"/>
              </w:rPr>
              <w:t xml:space="preserve">П </w:t>
            </w:r>
            <w:r w:rsidRPr="00311D2D">
              <w:rPr>
                <w:rFonts w:ascii="Times New Roman" w:eastAsia="Times New Roman" w:hAnsi="Times New Roman" w:cs="Times New Roman"/>
                <w:lang w:eastAsia="ru-RU"/>
              </w:rPr>
              <w:t xml:space="preserve">посредством программно-аппаратных средств </w:t>
            </w:r>
            <w:r w:rsidR="00FD1B8C" w:rsidRPr="00311D2D">
              <w:rPr>
                <w:rFonts w:ascii="Times New Roman" w:eastAsia="Times New Roman" w:hAnsi="Times New Roman" w:cs="Times New Roman"/>
                <w:lang w:eastAsia="ru-RU"/>
              </w:rPr>
              <w:t>Э</w:t>
            </w:r>
            <w:r w:rsidR="00FD1B8C">
              <w:rPr>
                <w:rFonts w:ascii="Times New Roman" w:eastAsia="Times New Roman" w:hAnsi="Times New Roman" w:cs="Times New Roman"/>
                <w:lang w:eastAsia="ru-RU"/>
              </w:rPr>
              <w:t>Т</w:t>
            </w:r>
            <w:r w:rsidR="00FD1B8C" w:rsidRPr="00311D2D">
              <w:rPr>
                <w:rFonts w:ascii="Times New Roman" w:eastAsia="Times New Roman" w:hAnsi="Times New Roman" w:cs="Times New Roman"/>
                <w:lang w:eastAsia="ru-RU"/>
              </w:rPr>
              <w:t>П</w:t>
            </w:r>
            <w:r w:rsidRPr="00311D2D">
              <w:rPr>
                <w:rFonts w:ascii="Times New Roman" w:eastAsia="Times New Roman" w:hAnsi="Times New Roman" w:cs="Times New Roman"/>
                <w:lang w:eastAsia="ru-RU"/>
              </w:rPr>
              <w:t>.</w:t>
            </w:r>
          </w:p>
        </w:tc>
      </w:tr>
      <w:tr w:rsidR="00475B7D" w:rsidRPr="00311D2D" w:rsidTr="00475B7D">
        <w:tc>
          <w:tcPr>
            <w:tcW w:w="429" w:type="pct"/>
            <w:shd w:val="clear" w:color="auto" w:fill="AEDCFC"/>
            <w:vAlign w:val="center"/>
          </w:tcPr>
          <w:p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val="en-US" w:eastAsia="ru-RU"/>
              </w:rPr>
            </w:pPr>
            <w:r w:rsidRPr="00311D2D">
              <w:rPr>
                <w:rFonts w:ascii="Times New Roman" w:eastAsia="Times New Roman" w:hAnsi="Times New Roman" w:cs="Times New Roman"/>
                <w:b/>
                <w:lang w:eastAsia="ru-RU"/>
              </w:rPr>
              <w:lastRenderedPageBreak/>
              <w:t>7.</w:t>
            </w:r>
            <w:r w:rsidR="00107F03" w:rsidRPr="00311D2D">
              <w:rPr>
                <w:rFonts w:ascii="Times New Roman" w:eastAsia="Times New Roman" w:hAnsi="Times New Roman" w:cs="Times New Roman"/>
                <w:b/>
                <w:lang w:val="en-US" w:eastAsia="ru-RU"/>
              </w:rPr>
              <w:t>20</w:t>
            </w:r>
          </w:p>
        </w:tc>
        <w:tc>
          <w:tcPr>
            <w:tcW w:w="1510" w:type="pct"/>
            <w:shd w:val="clear" w:color="auto" w:fill="AEDCFC"/>
            <w:vAlign w:val="center"/>
          </w:tcPr>
          <w:p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311D2D">
              <w:rPr>
                <w:rFonts w:ascii="Times New Roman" w:eastAsia="Times New Roman" w:hAnsi="Times New Roman" w:cs="Times New Roman"/>
                <w:b/>
                <w:bCs/>
                <w:lang w:eastAsia="ru-RU"/>
              </w:rPr>
              <w:t>Условия допуска к участию и отстранения от участия в закупке:</w:t>
            </w:r>
          </w:p>
        </w:tc>
        <w:tc>
          <w:tcPr>
            <w:tcW w:w="3061" w:type="pct"/>
            <w:shd w:val="clear" w:color="auto" w:fill="auto"/>
            <w:vAlign w:val="center"/>
          </w:tcPr>
          <w:p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1. Заказчик (комиссия по закупкам) отказывает участнику закупки в допуске к участию в процедуре закупки в следующих случаях:</w:t>
            </w:r>
          </w:p>
          <w:p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 xml:space="preserve">1) выявлено несоответствие участника хотя бы одному из требований, перечисленных в </w:t>
            </w:r>
            <w:r w:rsidR="0071602F" w:rsidRPr="00311D2D">
              <w:rPr>
                <w:rFonts w:ascii="Times New Roman" w:eastAsia="Times New Roman" w:hAnsi="Times New Roman" w:cs="Times New Roman"/>
                <w:lang w:eastAsia="ru-RU"/>
              </w:rPr>
              <w:t>пункт</w:t>
            </w:r>
            <w:r w:rsidR="00A512C4">
              <w:rPr>
                <w:rFonts w:ascii="Times New Roman" w:eastAsia="Times New Roman" w:hAnsi="Times New Roman" w:cs="Times New Roman"/>
                <w:lang w:eastAsia="ru-RU"/>
              </w:rPr>
              <w:t xml:space="preserve">ах7.14, </w:t>
            </w:r>
            <w:r w:rsidR="0071602F" w:rsidRPr="00311D2D">
              <w:rPr>
                <w:rFonts w:ascii="Times New Roman" w:eastAsia="Times New Roman" w:hAnsi="Times New Roman" w:cs="Times New Roman"/>
                <w:lang w:eastAsia="ru-RU"/>
              </w:rPr>
              <w:t>7.</w:t>
            </w:r>
            <w:r w:rsidRPr="00311D2D">
              <w:rPr>
                <w:rFonts w:ascii="Times New Roman" w:eastAsia="Times New Roman" w:hAnsi="Times New Roman" w:cs="Times New Roman"/>
                <w:lang w:eastAsia="ru-RU"/>
              </w:rPr>
              <w:t>15 настояще</w:t>
            </w:r>
            <w:r w:rsidR="0071602F" w:rsidRPr="00311D2D">
              <w:rPr>
                <w:rFonts w:ascii="Times New Roman" w:eastAsia="Times New Roman" w:hAnsi="Times New Roman" w:cs="Times New Roman"/>
                <w:lang w:eastAsia="ru-RU"/>
              </w:rPr>
              <w:t>гораздела</w:t>
            </w:r>
            <w:r w:rsidRPr="00311D2D">
              <w:rPr>
                <w:rFonts w:ascii="Times New Roman" w:eastAsia="Times New Roman" w:hAnsi="Times New Roman" w:cs="Times New Roman"/>
                <w:lang w:eastAsia="ru-RU"/>
              </w:rPr>
              <w:t>;</w:t>
            </w:r>
          </w:p>
          <w:p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2) участник закупки и (или) его заявка не соответствуют требованиям документации о закупке (извещению);</w:t>
            </w:r>
          </w:p>
          <w:p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3) участник закупки не представил документы, необходимые для участия в процедуре закупки;</w:t>
            </w:r>
          </w:p>
          <w:p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4) в представленных документах или в заявке указаны недостоверные сведения об участнике закупки и (или) о товарах, работах, услугах;</w:t>
            </w:r>
          </w:p>
          <w:p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p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 xml:space="preserve">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w:t>
            </w:r>
            <w:r w:rsidR="0071602F" w:rsidRPr="00311D2D">
              <w:rPr>
                <w:rFonts w:ascii="Times New Roman" w:eastAsia="Times New Roman" w:hAnsi="Times New Roman" w:cs="Times New Roman"/>
                <w:lang w:eastAsia="ru-RU"/>
              </w:rPr>
              <w:t>пункта</w:t>
            </w:r>
            <w:r w:rsidRPr="00311D2D">
              <w:rPr>
                <w:rFonts w:ascii="Times New Roman" w:eastAsia="Times New Roman" w:hAnsi="Times New Roman" w:cs="Times New Roman"/>
                <w:lang w:eastAsia="ru-RU"/>
              </w:rPr>
              <w:t>.</w:t>
            </w:r>
          </w:p>
          <w:p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3. Заказчик (комиссия по закупкам) отказывает участнику закупки в допуске к участию в процедуре закупки по иным основаниям, предусмотренным документацией (извещением) о закупке или Положением о закупке Заказчика.</w:t>
            </w:r>
          </w:p>
          <w:p w:rsidR="00475B7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 xml:space="preserve">4. В случае выявления фактов, предусмотренных в пункте 1, 2, 3 настоящего </w:t>
            </w:r>
            <w:r w:rsidR="00FA67AF">
              <w:rPr>
                <w:rFonts w:ascii="Times New Roman" w:eastAsia="Times New Roman" w:hAnsi="Times New Roman" w:cs="Times New Roman"/>
                <w:lang w:eastAsia="ru-RU"/>
              </w:rPr>
              <w:t>п</w:t>
            </w:r>
            <w:r w:rsidR="0071602F" w:rsidRPr="00311D2D">
              <w:rPr>
                <w:rFonts w:ascii="Times New Roman" w:eastAsia="Times New Roman" w:hAnsi="Times New Roman" w:cs="Times New Roman"/>
                <w:lang w:eastAsia="ru-RU"/>
              </w:rPr>
              <w:t>ункта</w:t>
            </w:r>
            <w:r w:rsidRPr="00311D2D">
              <w:rPr>
                <w:rFonts w:ascii="Times New Roman" w:eastAsia="Times New Roman" w:hAnsi="Times New Roman" w:cs="Times New Roman"/>
                <w:lang w:eastAsia="ru-RU"/>
              </w:rPr>
              <w:t>,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rsidR="00FA67AF" w:rsidRPr="00FA67AF" w:rsidRDefault="00FA67AF" w:rsidP="00FA67AF">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 </w:t>
            </w:r>
            <w:r w:rsidRPr="00FA67AF">
              <w:rPr>
                <w:rFonts w:ascii="Times New Roman" w:eastAsia="Times New Roman" w:hAnsi="Times New Roman" w:cs="Times New Roman"/>
                <w:lang w:eastAsia="ru-RU"/>
              </w:rPr>
              <w:t xml:space="preserve">В случае установления недостоверности информации, содержащейся в документах, представленных участником </w:t>
            </w:r>
            <w:r w:rsidRPr="00FA67AF">
              <w:rPr>
                <w:rFonts w:ascii="Times New Roman" w:eastAsia="Times New Roman" w:hAnsi="Times New Roman" w:cs="Times New Roman"/>
                <w:lang w:eastAsia="ru-RU"/>
              </w:rPr>
              <w:lastRenderedPageBreak/>
              <w:t>закупки в электронной форме, закупочная комиссия обязана отстранить такого участника от участия в закупке в электронной форме на любом этапе его проведения.</w:t>
            </w:r>
          </w:p>
          <w:p w:rsidR="00FA67AF" w:rsidRPr="00311D2D" w:rsidRDefault="00FA67AF" w:rsidP="00FA67AF">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6</w:t>
            </w:r>
            <w:r w:rsidRPr="00FA67AF">
              <w:rPr>
                <w:rFonts w:ascii="Times New Roman" w:eastAsia="Times New Roman" w:hAnsi="Times New Roman" w:cs="Times New Roman"/>
                <w:lang w:eastAsia="ru-RU"/>
              </w:rPr>
              <w:t>. Участник закупки в электронной форме несет ответственность за представление недостоверных сведений о стране происхождения товара, указанного в заявке на участие в закупке в электронной форме.</w:t>
            </w:r>
          </w:p>
        </w:tc>
      </w:tr>
      <w:tr w:rsidR="00F542AE" w:rsidRPr="00311D2D" w:rsidTr="00F542AE">
        <w:trPr>
          <w:trHeight w:val="27"/>
        </w:trPr>
        <w:tc>
          <w:tcPr>
            <w:tcW w:w="429" w:type="pct"/>
            <w:vMerge w:val="restart"/>
            <w:shd w:val="clear" w:color="auto" w:fill="AEDCFC"/>
            <w:vAlign w:val="center"/>
          </w:tcPr>
          <w:p w:rsidR="00F542AE" w:rsidRPr="00311D2D" w:rsidRDefault="00F542AE" w:rsidP="00F542AE">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C00984">
              <w:rPr>
                <w:rFonts w:ascii="Times New Roman" w:eastAsia="Times New Roman" w:hAnsi="Times New Roman" w:cs="Times New Roman"/>
                <w:b/>
                <w:lang w:eastAsia="ru-RU"/>
              </w:rPr>
              <w:lastRenderedPageBreak/>
              <w:t>7.</w:t>
            </w:r>
            <w:r w:rsidR="005F4C08">
              <w:rPr>
                <w:rFonts w:ascii="Times New Roman" w:eastAsia="Times New Roman" w:hAnsi="Times New Roman" w:cs="Times New Roman"/>
                <w:b/>
                <w:lang w:eastAsia="ru-RU"/>
              </w:rPr>
              <w:t>21</w:t>
            </w:r>
          </w:p>
        </w:tc>
        <w:tc>
          <w:tcPr>
            <w:tcW w:w="1510" w:type="pct"/>
            <w:vMerge w:val="restart"/>
            <w:shd w:val="clear" w:color="auto" w:fill="AEDCFC"/>
            <w:vAlign w:val="center"/>
          </w:tcPr>
          <w:p w:rsidR="00F542AE" w:rsidRPr="00311D2D" w:rsidRDefault="00F542AE" w:rsidP="00F542AE">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r w:rsidRPr="00C00984">
              <w:rPr>
                <w:rFonts w:ascii="Times New Roman" w:eastAsia="Times New Roman" w:hAnsi="Times New Roman" w:cs="Times New Roman"/>
                <w:b/>
                <w:lang w:eastAsia="ru-RU"/>
              </w:rPr>
              <w:t>Требования к коллективному участнику закупки</w:t>
            </w:r>
          </w:p>
        </w:tc>
        <w:tc>
          <w:tcPr>
            <w:tcW w:w="3061" w:type="pct"/>
            <w:shd w:val="clear" w:color="auto" w:fill="auto"/>
            <w:vAlign w:val="center"/>
          </w:tcPr>
          <w:p w:rsidR="00F542AE" w:rsidRPr="00311D2D" w:rsidRDefault="00F542AE" w:rsidP="00F542AE">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highlight w:val="yellow"/>
                <w:lang w:eastAsia="ru-RU"/>
              </w:rPr>
            </w:pPr>
            <w:r w:rsidRPr="00C00984">
              <w:rPr>
                <w:rFonts w:ascii="Times New Roman" w:eastAsia="Times New Roman" w:hAnsi="Times New Roman" w:cs="Times New Roman"/>
                <w:bCs/>
                <w:lang w:eastAsia="ru-RU"/>
              </w:rPr>
              <w:t>Допускается участие в закупке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закупки на основании заключенного соглашения (или иного документа).</w:t>
            </w:r>
          </w:p>
        </w:tc>
      </w:tr>
      <w:tr w:rsidR="00F542AE" w:rsidRPr="00311D2D" w:rsidTr="00854A92">
        <w:trPr>
          <w:trHeight w:val="26"/>
        </w:trPr>
        <w:tc>
          <w:tcPr>
            <w:tcW w:w="429" w:type="pct"/>
            <w:vMerge/>
            <w:shd w:val="clear" w:color="auto" w:fill="AEDCFC"/>
            <w:vAlign w:val="center"/>
          </w:tcPr>
          <w:p w:rsidR="00F542AE" w:rsidRPr="00311D2D" w:rsidRDefault="00F542AE" w:rsidP="00F542AE">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p>
        </w:tc>
        <w:tc>
          <w:tcPr>
            <w:tcW w:w="1510" w:type="pct"/>
            <w:vMerge/>
            <w:shd w:val="clear" w:color="auto" w:fill="AEDCFC"/>
            <w:vAlign w:val="center"/>
          </w:tcPr>
          <w:p w:rsidR="00F542AE" w:rsidRPr="00311D2D" w:rsidRDefault="00F542AE" w:rsidP="00F542AE">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p>
        </w:tc>
        <w:tc>
          <w:tcPr>
            <w:tcW w:w="3061" w:type="pct"/>
            <w:shd w:val="clear" w:color="auto" w:fill="auto"/>
          </w:tcPr>
          <w:p w:rsidR="00F542AE" w:rsidRPr="00311D2D" w:rsidRDefault="00F542AE" w:rsidP="00F542AE">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highlight w:val="yellow"/>
                <w:lang w:eastAsia="ru-RU"/>
              </w:rPr>
            </w:pPr>
            <w:r w:rsidRPr="00C00984">
              <w:rPr>
                <w:rFonts w:ascii="Times New Roman" w:hAnsi="Times New Roman" w:cs="Times New Roman"/>
              </w:rPr>
              <w:t xml:space="preserve">Не допускается участие в закупке коллективных участников закупки, объединяющих одновременно юридических и физических лиц, в том числе индивидуальных предпринимателей. </w:t>
            </w:r>
          </w:p>
        </w:tc>
      </w:tr>
      <w:tr w:rsidR="00F542AE" w:rsidRPr="00311D2D" w:rsidTr="00854A92">
        <w:trPr>
          <w:trHeight w:val="26"/>
        </w:trPr>
        <w:tc>
          <w:tcPr>
            <w:tcW w:w="429" w:type="pct"/>
            <w:vMerge/>
            <w:shd w:val="clear" w:color="auto" w:fill="AEDCFC"/>
            <w:vAlign w:val="center"/>
          </w:tcPr>
          <w:p w:rsidR="00F542AE" w:rsidRPr="00311D2D" w:rsidRDefault="00F542AE" w:rsidP="00F542AE">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p>
        </w:tc>
        <w:tc>
          <w:tcPr>
            <w:tcW w:w="1510" w:type="pct"/>
            <w:vMerge/>
            <w:shd w:val="clear" w:color="auto" w:fill="AEDCFC"/>
            <w:vAlign w:val="center"/>
          </w:tcPr>
          <w:p w:rsidR="00F542AE" w:rsidRPr="00311D2D" w:rsidRDefault="00F542AE" w:rsidP="00F542AE">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p>
        </w:tc>
        <w:tc>
          <w:tcPr>
            <w:tcW w:w="3061" w:type="pct"/>
            <w:shd w:val="clear" w:color="auto" w:fill="auto"/>
          </w:tcPr>
          <w:p w:rsidR="00F542AE" w:rsidRPr="00311D2D" w:rsidRDefault="00F542AE" w:rsidP="00F542AE">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highlight w:val="yellow"/>
                <w:lang w:eastAsia="ru-RU"/>
              </w:rPr>
            </w:pPr>
            <w:r w:rsidRPr="00C00984">
              <w:rPr>
                <w:rFonts w:ascii="Times New Roman" w:hAnsi="Times New Roman" w:cs="Times New Roman"/>
              </w:rPr>
              <w:t>Юридическое или физическое лицо, в том числе индивидуальный предприниматель, может одновременно входить в состав только одного коллективного участника закупки для участия в конкретной закупке.</w:t>
            </w:r>
          </w:p>
        </w:tc>
      </w:tr>
      <w:tr w:rsidR="00F542AE" w:rsidRPr="00311D2D" w:rsidTr="00854A92">
        <w:trPr>
          <w:trHeight w:val="26"/>
        </w:trPr>
        <w:tc>
          <w:tcPr>
            <w:tcW w:w="429" w:type="pct"/>
            <w:vMerge/>
            <w:shd w:val="clear" w:color="auto" w:fill="AEDCFC"/>
            <w:vAlign w:val="center"/>
          </w:tcPr>
          <w:p w:rsidR="00F542AE" w:rsidRPr="00311D2D" w:rsidRDefault="00F542AE" w:rsidP="00F542AE">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p>
        </w:tc>
        <w:tc>
          <w:tcPr>
            <w:tcW w:w="1510" w:type="pct"/>
            <w:vMerge/>
            <w:shd w:val="clear" w:color="auto" w:fill="AEDCFC"/>
            <w:vAlign w:val="center"/>
          </w:tcPr>
          <w:p w:rsidR="00F542AE" w:rsidRPr="00311D2D" w:rsidRDefault="00F542AE" w:rsidP="00F542AE">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p>
        </w:tc>
        <w:tc>
          <w:tcPr>
            <w:tcW w:w="3061" w:type="pct"/>
            <w:shd w:val="clear" w:color="auto" w:fill="auto"/>
          </w:tcPr>
          <w:p w:rsidR="00F542AE" w:rsidRPr="00311D2D" w:rsidRDefault="00F542AE" w:rsidP="00F542AE">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highlight w:val="yellow"/>
                <w:lang w:eastAsia="ru-RU"/>
              </w:rPr>
            </w:pPr>
            <w:r w:rsidRPr="00C00984">
              <w:rPr>
                <w:rFonts w:ascii="Times New Roman" w:hAnsi="Times New Roman" w:cs="Times New Roman"/>
              </w:rPr>
              <w:t>Не допускается подача заявок на участие в закупке юридическим или физическим лицом, в том числе индивидуальным предпринимателем, одновременно в составе коллективного участника и самостоятельно, член коллективного участника не вправе входить в состав других коллективных участников закупки.</w:t>
            </w:r>
          </w:p>
        </w:tc>
      </w:tr>
      <w:tr w:rsidR="00F542AE" w:rsidRPr="00311D2D" w:rsidTr="00854A92">
        <w:trPr>
          <w:trHeight w:val="26"/>
        </w:trPr>
        <w:tc>
          <w:tcPr>
            <w:tcW w:w="429" w:type="pct"/>
            <w:vMerge/>
            <w:shd w:val="clear" w:color="auto" w:fill="AEDCFC"/>
            <w:vAlign w:val="center"/>
          </w:tcPr>
          <w:p w:rsidR="00F542AE" w:rsidRPr="00311D2D" w:rsidRDefault="00F542AE" w:rsidP="00F542AE">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p>
        </w:tc>
        <w:tc>
          <w:tcPr>
            <w:tcW w:w="1510" w:type="pct"/>
            <w:vMerge/>
            <w:shd w:val="clear" w:color="auto" w:fill="AEDCFC"/>
            <w:vAlign w:val="center"/>
          </w:tcPr>
          <w:p w:rsidR="00F542AE" w:rsidRPr="00311D2D" w:rsidRDefault="00F542AE" w:rsidP="00F542AE">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p>
        </w:tc>
        <w:tc>
          <w:tcPr>
            <w:tcW w:w="3061" w:type="pct"/>
            <w:shd w:val="clear" w:color="auto" w:fill="auto"/>
          </w:tcPr>
          <w:p w:rsidR="00F542AE" w:rsidRPr="00311D2D" w:rsidRDefault="00F542AE" w:rsidP="00F542AE">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highlight w:val="yellow"/>
                <w:lang w:eastAsia="ru-RU"/>
              </w:rPr>
            </w:pPr>
            <w:r w:rsidRPr="00C00984">
              <w:rPr>
                <w:rFonts w:ascii="Times New Roman" w:hAnsi="Times New Roman" w:cs="Times New Roman"/>
              </w:rPr>
              <w:t>Заявка коллективного участника закупки подлежит отклонению комиссией на любом этапе проведения закупки в случае, если будет установлено, что из состава коллективного участника закупки вышел один или более участник закупки, и в связи с этим участник закупки перестал соответствовать установленным требованиям. В случае установления комиссией обстоятельств, предусмотренных выше, коллективный участник закупки не допускается комиссией к участию в закупке.</w:t>
            </w:r>
          </w:p>
        </w:tc>
      </w:tr>
      <w:tr w:rsidR="00F542AE" w:rsidRPr="00311D2D" w:rsidTr="00854A92">
        <w:trPr>
          <w:trHeight w:val="26"/>
        </w:trPr>
        <w:tc>
          <w:tcPr>
            <w:tcW w:w="429" w:type="pct"/>
            <w:vMerge/>
            <w:shd w:val="clear" w:color="auto" w:fill="AEDCFC"/>
            <w:vAlign w:val="center"/>
          </w:tcPr>
          <w:p w:rsidR="00F542AE" w:rsidRPr="00311D2D" w:rsidRDefault="00F542AE" w:rsidP="00F542AE">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p>
        </w:tc>
        <w:tc>
          <w:tcPr>
            <w:tcW w:w="1510" w:type="pct"/>
            <w:vMerge/>
            <w:shd w:val="clear" w:color="auto" w:fill="AEDCFC"/>
            <w:vAlign w:val="center"/>
          </w:tcPr>
          <w:p w:rsidR="00F542AE" w:rsidRPr="00311D2D" w:rsidRDefault="00F542AE" w:rsidP="00F542AE">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p>
        </w:tc>
        <w:tc>
          <w:tcPr>
            <w:tcW w:w="3061" w:type="pct"/>
            <w:shd w:val="clear" w:color="auto" w:fill="auto"/>
          </w:tcPr>
          <w:p w:rsidR="00F542AE" w:rsidRPr="00311D2D" w:rsidRDefault="00F542AE" w:rsidP="00F542AE">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highlight w:val="yellow"/>
                <w:lang w:eastAsia="ru-RU"/>
              </w:rPr>
            </w:pPr>
            <w:r w:rsidRPr="00C00984">
              <w:rPr>
                <w:rFonts w:ascii="Times New Roman" w:hAnsi="Times New Roman" w:cs="Times New Roman"/>
              </w:rPr>
              <w:t>Коллективный участник закупки должен соответствовать требованиям, указанным в извещении об осуществлении конкурентной закупки, документации о закупке, в совокупности, а не отдельно взятое юридическое лицо, физическое лицо, в том числе индивидуальный предприниматель, выступающее в составе коллективного участника закупки, за исключением случаев, установленных действующим законодательством и положением.</w:t>
            </w:r>
          </w:p>
        </w:tc>
      </w:tr>
      <w:tr w:rsidR="00F542AE" w:rsidRPr="00311D2D" w:rsidTr="00854A92">
        <w:trPr>
          <w:trHeight w:val="26"/>
        </w:trPr>
        <w:tc>
          <w:tcPr>
            <w:tcW w:w="429" w:type="pct"/>
            <w:vMerge/>
            <w:shd w:val="clear" w:color="auto" w:fill="AEDCFC"/>
            <w:vAlign w:val="center"/>
          </w:tcPr>
          <w:p w:rsidR="00F542AE" w:rsidRPr="00311D2D" w:rsidRDefault="00F542AE" w:rsidP="00F542AE">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p>
        </w:tc>
        <w:tc>
          <w:tcPr>
            <w:tcW w:w="1510" w:type="pct"/>
            <w:vMerge/>
            <w:shd w:val="clear" w:color="auto" w:fill="AEDCFC"/>
            <w:vAlign w:val="center"/>
          </w:tcPr>
          <w:p w:rsidR="00F542AE" w:rsidRPr="00311D2D" w:rsidRDefault="00F542AE" w:rsidP="00F542AE">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p>
        </w:tc>
        <w:tc>
          <w:tcPr>
            <w:tcW w:w="3061" w:type="pct"/>
            <w:shd w:val="clear" w:color="auto" w:fill="auto"/>
          </w:tcPr>
          <w:p w:rsidR="00F542AE" w:rsidRPr="00311D2D" w:rsidRDefault="00F542AE" w:rsidP="00F542AE">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highlight w:val="yellow"/>
                <w:lang w:eastAsia="ru-RU"/>
              </w:rPr>
            </w:pPr>
            <w:r w:rsidRPr="00C00984">
              <w:rPr>
                <w:rFonts w:ascii="Times New Roman" w:hAnsi="Times New Roman" w:cs="Times New Roman"/>
              </w:rPr>
              <w:t xml:space="preserve">Коллективный участник закупки при подаче заявки представляет соглашение или иной документ, соответствующий требованиям действующего законодательства, в котором определены права и обязанности нескольких юридических лиц, нескольких физических лиц, в том числе нескольких индивидуальных предпринимателей, выступающих на стороне одного коллективного участника закупки, и установлено лицо, представляющее интересы коллективного участника закупки (лидер коллективного участника закупки), в рамках участия в закупке, исполнения договора, и с которым заключается договор от имени всех остальных участников; установлено распределение между участниками прав и обязанностей, объемов поставки товаров, выполнения работ, оказания услуг; а также предусмотрен </w:t>
            </w:r>
            <w:r w:rsidRPr="00C00984">
              <w:rPr>
                <w:rFonts w:ascii="Times New Roman" w:hAnsi="Times New Roman" w:cs="Times New Roman"/>
              </w:rPr>
              <w:lastRenderedPageBreak/>
              <w:t>механизм установления ответственности коллективного участника закупки за неисполнение или ненадлежащее исполнение договора, в том числе объем ответственности каждого лица, входящего в состав коллективного участника закупки, или порядок его определения.</w:t>
            </w:r>
          </w:p>
        </w:tc>
      </w:tr>
      <w:tr w:rsidR="00375435" w:rsidRPr="00311D2D" w:rsidTr="00475B7D">
        <w:tc>
          <w:tcPr>
            <w:tcW w:w="429" w:type="pct"/>
            <w:vMerge w:val="restart"/>
            <w:shd w:val="clear" w:color="auto" w:fill="AEDCFC"/>
            <w:vAlign w:val="center"/>
          </w:tcPr>
          <w:p w:rsidR="00375435" w:rsidRPr="00311D2D" w:rsidRDefault="00375435" w:rsidP="00375435">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7.</w:t>
            </w:r>
            <w:r w:rsidR="005F4C08">
              <w:rPr>
                <w:rFonts w:ascii="Times New Roman" w:eastAsia="Times New Roman" w:hAnsi="Times New Roman" w:cs="Times New Roman"/>
                <w:b/>
                <w:lang w:eastAsia="ru-RU"/>
              </w:rPr>
              <w:t>22</w:t>
            </w:r>
          </w:p>
        </w:tc>
        <w:tc>
          <w:tcPr>
            <w:tcW w:w="1510" w:type="pct"/>
            <w:vMerge w:val="restart"/>
            <w:shd w:val="clear" w:color="auto" w:fill="AEDCFC"/>
            <w:vAlign w:val="center"/>
          </w:tcPr>
          <w:p w:rsidR="00375435" w:rsidRPr="00311D2D" w:rsidRDefault="000C7275" w:rsidP="00375435">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r w:rsidRPr="00E7549B">
              <w:rPr>
                <w:rFonts w:ascii="Times New Roman" w:eastAsia="Times New Roman" w:hAnsi="Times New Roman" w:cs="Times New Roman"/>
                <w:b/>
                <w:lang w:eastAsia="ru-RU"/>
              </w:rPr>
              <w:t>Возможность изменения условий при заключении договора</w:t>
            </w:r>
            <w:r>
              <w:rPr>
                <w:rStyle w:val="aff0"/>
                <w:rFonts w:ascii="Times New Roman" w:eastAsia="Times New Roman" w:hAnsi="Times New Roman" w:cs="Times New Roman"/>
                <w:b/>
                <w:lang w:eastAsia="ru-RU"/>
              </w:rPr>
              <w:footnoteReference w:id="10"/>
            </w:r>
          </w:p>
        </w:tc>
        <w:tc>
          <w:tcPr>
            <w:tcW w:w="3061" w:type="pct"/>
            <w:shd w:val="clear" w:color="auto" w:fill="auto"/>
            <w:vAlign w:val="center"/>
          </w:tcPr>
          <w:p w:rsidR="00375435" w:rsidRPr="00311D2D" w:rsidRDefault="00375435" w:rsidP="00375435">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E7549B">
              <w:rPr>
                <w:rFonts w:ascii="Times New Roman" w:eastAsia="Times New Roman" w:hAnsi="Times New Roman" w:cs="Times New Roman"/>
                <w:bCs/>
                <w:lang w:eastAsia="ru-RU"/>
              </w:rPr>
              <w:t>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 если это право заказчика предусмотрено документацией о закупке и (или) извещением о закупке. При этом цена единицы товара не должна превышать цену единицы товара, определяемую как частное от деления цены договора, указанной в заявке на участие в закупке, с которым заключается договор, на количество товара, указанное в извещении о проведении закупки</w:t>
            </w:r>
            <w:r>
              <w:rPr>
                <w:rFonts w:ascii="Times New Roman" w:eastAsia="Times New Roman" w:hAnsi="Times New Roman" w:cs="Times New Roman"/>
                <w:bCs/>
                <w:lang w:eastAsia="ru-RU"/>
              </w:rPr>
              <w:t>.</w:t>
            </w:r>
          </w:p>
        </w:tc>
      </w:tr>
      <w:tr w:rsidR="00375435" w:rsidRPr="00311D2D" w:rsidTr="00475B7D">
        <w:tc>
          <w:tcPr>
            <w:tcW w:w="429" w:type="pct"/>
            <w:vMerge/>
            <w:shd w:val="clear" w:color="auto" w:fill="AEDCFC"/>
            <w:vAlign w:val="center"/>
          </w:tcPr>
          <w:p w:rsidR="00375435" w:rsidRPr="00311D2D" w:rsidRDefault="00375435" w:rsidP="00375435">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p>
        </w:tc>
        <w:tc>
          <w:tcPr>
            <w:tcW w:w="1510" w:type="pct"/>
            <w:vMerge/>
            <w:shd w:val="clear" w:color="auto" w:fill="AEDCFC"/>
            <w:vAlign w:val="center"/>
          </w:tcPr>
          <w:p w:rsidR="00375435" w:rsidRPr="00311D2D" w:rsidRDefault="00375435" w:rsidP="00375435">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p>
        </w:tc>
        <w:tc>
          <w:tcPr>
            <w:tcW w:w="3061" w:type="pct"/>
            <w:shd w:val="clear" w:color="auto" w:fill="auto"/>
            <w:vAlign w:val="center"/>
          </w:tcPr>
          <w:p w:rsidR="00375435" w:rsidRDefault="00375435" w:rsidP="00375435">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E7549B">
              <w:rPr>
                <w:rFonts w:ascii="Times New Roman" w:eastAsia="Times New Roman" w:hAnsi="Times New Roman" w:cs="Times New Roman"/>
                <w:bCs/>
                <w:lang w:eastAsia="ru-RU"/>
              </w:rPr>
              <w:t>При заключении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указанного в заявке участника закупки или договоре</w:t>
            </w:r>
            <w:r>
              <w:rPr>
                <w:rFonts w:ascii="Times New Roman" w:eastAsia="Times New Roman" w:hAnsi="Times New Roman" w:cs="Times New Roman"/>
                <w:bCs/>
                <w:lang w:eastAsia="ru-RU"/>
              </w:rPr>
              <w:t>.</w:t>
            </w:r>
          </w:p>
          <w:p w:rsidR="00375435" w:rsidRPr="00311D2D" w:rsidRDefault="00375435" w:rsidP="00375435">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E7549B">
              <w:rPr>
                <w:rFonts w:ascii="Times New Roman" w:eastAsia="Times New Roman" w:hAnsi="Times New Roman" w:cs="Times New Roman"/>
                <w:bCs/>
                <w:lang w:eastAsia="ru-RU"/>
              </w:rPr>
              <w:t xml:space="preserve">Изменение </w:t>
            </w:r>
            <w:r>
              <w:rPr>
                <w:rFonts w:ascii="Times New Roman" w:eastAsia="Times New Roman" w:hAnsi="Times New Roman" w:cs="Times New Roman"/>
                <w:bCs/>
                <w:lang w:eastAsia="ru-RU"/>
              </w:rPr>
              <w:t xml:space="preserve">условия </w:t>
            </w:r>
            <w:r w:rsidRPr="00E7549B">
              <w:rPr>
                <w:rFonts w:ascii="Times New Roman" w:eastAsia="Times New Roman" w:hAnsi="Times New Roman" w:cs="Times New Roman"/>
                <w:bCs/>
                <w:lang w:eastAsia="ru-RU"/>
              </w:rPr>
              <w:t xml:space="preserve">договора, заключенного по правилам </w:t>
            </w:r>
            <w:r w:rsidRPr="00A178D6">
              <w:rPr>
                <w:rFonts w:ascii="Times New Roman" w:eastAsia="Times New Roman" w:hAnsi="Times New Roman" w:cs="Times New Roman"/>
              </w:rPr>
              <w:t>Закон</w:t>
            </w:r>
            <w:r>
              <w:rPr>
                <w:rFonts w:ascii="Times New Roman" w:eastAsia="Times New Roman" w:hAnsi="Times New Roman" w:cs="Times New Roman"/>
              </w:rPr>
              <w:t>а</w:t>
            </w:r>
            <w:r w:rsidRPr="00A178D6">
              <w:rPr>
                <w:rFonts w:ascii="Times New Roman" w:eastAsia="Times New Roman" w:hAnsi="Times New Roman" w:cs="Times New Roman"/>
              </w:rPr>
              <w:t xml:space="preserve"> №</w:t>
            </w:r>
            <w:r>
              <w:rPr>
                <w:rFonts w:ascii="Times New Roman" w:eastAsia="Times New Roman" w:hAnsi="Times New Roman" w:cs="Times New Roman"/>
              </w:rPr>
              <w:t> </w:t>
            </w:r>
            <w:r w:rsidRPr="00A178D6">
              <w:rPr>
                <w:rFonts w:ascii="Times New Roman" w:eastAsia="Times New Roman" w:hAnsi="Times New Roman" w:cs="Times New Roman"/>
              </w:rPr>
              <w:t>223-ФЗ</w:t>
            </w:r>
            <w:r w:rsidRPr="00E7549B">
              <w:rPr>
                <w:rFonts w:ascii="Times New Roman" w:eastAsia="Times New Roman" w:hAnsi="Times New Roman" w:cs="Times New Roman"/>
                <w:bCs/>
                <w:lang w:eastAsia="ru-RU"/>
              </w:rPr>
              <w:t>, которое повлияет на егоусловия по сравнению с условиями документации</w:t>
            </w:r>
            <w:r>
              <w:rPr>
                <w:rFonts w:ascii="Times New Roman" w:eastAsia="Times New Roman" w:hAnsi="Times New Roman" w:cs="Times New Roman"/>
                <w:bCs/>
                <w:lang w:eastAsia="ru-RU"/>
              </w:rPr>
              <w:t xml:space="preserve"> (извещения)</w:t>
            </w:r>
            <w:r w:rsidRPr="00E7549B">
              <w:rPr>
                <w:rFonts w:ascii="Times New Roman" w:eastAsia="Times New Roman" w:hAnsi="Times New Roman" w:cs="Times New Roman"/>
                <w:bCs/>
                <w:lang w:eastAsia="ru-RU"/>
              </w:rPr>
              <w:t xml:space="preserve"> о закупке, имевшими существенное значение дляформирования заявок, определения победителя, определения цены договора, не</w:t>
            </w:r>
            <w:r>
              <w:rPr>
                <w:rFonts w:ascii="Times New Roman" w:eastAsia="Times New Roman" w:hAnsi="Times New Roman" w:cs="Times New Roman"/>
                <w:bCs/>
                <w:lang w:eastAsia="ru-RU"/>
              </w:rPr>
              <w:t> </w:t>
            </w:r>
            <w:r w:rsidRPr="00E7549B">
              <w:rPr>
                <w:rFonts w:ascii="Times New Roman" w:eastAsia="Times New Roman" w:hAnsi="Times New Roman" w:cs="Times New Roman"/>
                <w:bCs/>
                <w:lang w:eastAsia="ru-RU"/>
              </w:rPr>
              <w:t>допускается.</w:t>
            </w:r>
          </w:p>
        </w:tc>
      </w:tr>
      <w:tr w:rsidR="00375435" w:rsidRPr="00311D2D" w:rsidTr="00475B7D">
        <w:tc>
          <w:tcPr>
            <w:tcW w:w="429" w:type="pct"/>
            <w:shd w:val="clear" w:color="auto" w:fill="AEDCFC"/>
            <w:vAlign w:val="center"/>
          </w:tcPr>
          <w:p w:rsidR="00375435" w:rsidRPr="00311D2D" w:rsidRDefault="00375435" w:rsidP="00375435">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w:t>
            </w:r>
            <w:r w:rsidR="005F4C08">
              <w:rPr>
                <w:rFonts w:ascii="Times New Roman" w:eastAsia="Times New Roman" w:hAnsi="Times New Roman" w:cs="Times New Roman"/>
                <w:b/>
                <w:lang w:eastAsia="ru-RU"/>
              </w:rPr>
              <w:t>23</w:t>
            </w:r>
          </w:p>
        </w:tc>
        <w:tc>
          <w:tcPr>
            <w:tcW w:w="1510" w:type="pct"/>
            <w:shd w:val="clear" w:color="auto" w:fill="AEDCFC"/>
            <w:vAlign w:val="center"/>
          </w:tcPr>
          <w:p w:rsidR="00375435" w:rsidRPr="00311D2D" w:rsidRDefault="000C7275" w:rsidP="00375435">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r w:rsidRPr="00E7549B">
              <w:rPr>
                <w:rFonts w:ascii="Times New Roman" w:eastAsia="Times New Roman" w:hAnsi="Times New Roman" w:cs="Times New Roman"/>
                <w:b/>
                <w:lang w:eastAsia="ru-RU"/>
              </w:rPr>
              <w:t>Возможность изменения условий при исполнении договора</w:t>
            </w:r>
            <w:r>
              <w:rPr>
                <w:rStyle w:val="aff0"/>
                <w:rFonts w:ascii="Times New Roman" w:eastAsia="Times New Roman" w:hAnsi="Times New Roman" w:cs="Times New Roman"/>
                <w:b/>
                <w:lang w:eastAsia="ru-RU"/>
              </w:rPr>
              <w:footnoteReference w:id="11"/>
            </w:r>
          </w:p>
        </w:tc>
        <w:tc>
          <w:tcPr>
            <w:tcW w:w="3061" w:type="pct"/>
            <w:shd w:val="clear" w:color="auto" w:fill="auto"/>
            <w:vAlign w:val="center"/>
          </w:tcPr>
          <w:p w:rsidR="00375435" w:rsidRPr="00E7549B" w:rsidRDefault="00375435" w:rsidP="00375435">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E7549B">
              <w:rPr>
                <w:rFonts w:ascii="Times New Roman" w:eastAsia="Times New Roman" w:hAnsi="Times New Roman" w:cs="Times New Roman"/>
                <w:bCs/>
                <w:lang w:eastAsia="ru-RU"/>
              </w:rPr>
              <w:t xml:space="preserve">Изменение существенных условий договора при его исполнении не допускается, за исключением их изменения по соглашению сторон в случае, если возможность таких изменений была предусмотрена </w:t>
            </w:r>
            <w:r>
              <w:rPr>
                <w:rFonts w:ascii="Times New Roman" w:eastAsia="Times New Roman" w:hAnsi="Times New Roman" w:cs="Times New Roman"/>
                <w:bCs/>
                <w:lang w:eastAsia="ru-RU"/>
              </w:rPr>
              <w:t xml:space="preserve">проектом </w:t>
            </w:r>
            <w:r w:rsidRPr="00E7549B">
              <w:rPr>
                <w:rFonts w:ascii="Times New Roman" w:eastAsia="Times New Roman" w:hAnsi="Times New Roman" w:cs="Times New Roman"/>
                <w:bCs/>
                <w:lang w:eastAsia="ru-RU"/>
              </w:rPr>
              <w:t xml:space="preserve">договором. </w:t>
            </w:r>
          </w:p>
          <w:p w:rsidR="00375435" w:rsidRDefault="00375435" w:rsidP="00375435">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E7549B">
              <w:rPr>
                <w:rFonts w:ascii="Times New Roman" w:eastAsia="Times New Roman" w:hAnsi="Times New Roman" w:cs="Times New Roman"/>
                <w:bCs/>
                <w:lang w:eastAsia="ru-RU"/>
              </w:rPr>
              <w:t>По соглашению сторон допускается изменить существенные условия договора, предусмотренных Положением о закупке и проектом договора.</w:t>
            </w:r>
          </w:p>
          <w:p w:rsidR="00375435" w:rsidRPr="00311D2D" w:rsidRDefault="00375435" w:rsidP="00375435">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E7549B">
              <w:rPr>
                <w:rFonts w:ascii="Times New Roman" w:eastAsia="Times New Roman" w:hAnsi="Times New Roman" w:cs="Times New Roman"/>
                <w:bCs/>
                <w:lang w:eastAsia="ru-RU"/>
              </w:rPr>
              <w:t xml:space="preserve">Изменение </w:t>
            </w:r>
            <w:r>
              <w:rPr>
                <w:rFonts w:ascii="Times New Roman" w:eastAsia="Times New Roman" w:hAnsi="Times New Roman" w:cs="Times New Roman"/>
                <w:bCs/>
                <w:lang w:eastAsia="ru-RU"/>
              </w:rPr>
              <w:t xml:space="preserve">условия </w:t>
            </w:r>
            <w:r w:rsidRPr="00E7549B">
              <w:rPr>
                <w:rFonts w:ascii="Times New Roman" w:eastAsia="Times New Roman" w:hAnsi="Times New Roman" w:cs="Times New Roman"/>
                <w:bCs/>
                <w:lang w:eastAsia="ru-RU"/>
              </w:rPr>
              <w:t xml:space="preserve">договора, заключенного по правилам </w:t>
            </w:r>
            <w:r w:rsidRPr="00A178D6">
              <w:rPr>
                <w:rFonts w:ascii="Times New Roman" w:eastAsia="Times New Roman" w:hAnsi="Times New Roman" w:cs="Times New Roman"/>
              </w:rPr>
              <w:t>Закон</w:t>
            </w:r>
            <w:r>
              <w:rPr>
                <w:rFonts w:ascii="Times New Roman" w:eastAsia="Times New Roman" w:hAnsi="Times New Roman" w:cs="Times New Roman"/>
              </w:rPr>
              <w:t>а</w:t>
            </w:r>
            <w:r w:rsidRPr="00A178D6">
              <w:rPr>
                <w:rFonts w:ascii="Times New Roman" w:eastAsia="Times New Roman" w:hAnsi="Times New Roman" w:cs="Times New Roman"/>
              </w:rPr>
              <w:t xml:space="preserve"> №</w:t>
            </w:r>
            <w:r>
              <w:rPr>
                <w:rFonts w:ascii="Times New Roman" w:eastAsia="Times New Roman" w:hAnsi="Times New Roman" w:cs="Times New Roman"/>
              </w:rPr>
              <w:t> </w:t>
            </w:r>
            <w:r w:rsidRPr="00A178D6">
              <w:rPr>
                <w:rFonts w:ascii="Times New Roman" w:eastAsia="Times New Roman" w:hAnsi="Times New Roman" w:cs="Times New Roman"/>
              </w:rPr>
              <w:t>223-ФЗ</w:t>
            </w:r>
            <w:r w:rsidRPr="00E7549B">
              <w:rPr>
                <w:rFonts w:ascii="Times New Roman" w:eastAsia="Times New Roman" w:hAnsi="Times New Roman" w:cs="Times New Roman"/>
                <w:bCs/>
                <w:lang w:eastAsia="ru-RU"/>
              </w:rPr>
              <w:t>, которое повлияет на егоусловия по сравнению с условиями документации</w:t>
            </w:r>
            <w:r>
              <w:rPr>
                <w:rFonts w:ascii="Times New Roman" w:eastAsia="Times New Roman" w:hAnsi="Times New Roman" w:cs="Times New Roman"/>
                <w:bCs/>
                <w:lang w:eastAsia="ru-RU"/>
              </w:rPr>
              <w:t xml:space="preserve"> (извещения)</w:t>
            </w:r>
            <w:r w:rsidRPr="00E7549B">
              <w:rPr>
                <w:rFonts w:ascii="Times New Roman" w:eastAsia="Times New Roman" w:hAnsi="Times New Roman" w:cs="Times New Roman"/>
                <w:bCs/>
                <w:lang w:eastAsia="ru-RU"/>
              </w:rPr>
              <w:t xml:space="preserve"> о закупке, имевшими существенное значение дляформирования заявок, определения победителя, определения цены договора, не</w:t>
            </w:r>
            <w:r>
              <w:rPr>
                <w:rFonts w:ascii="Times New Roman" w:eastAsia="Times New Roman" w:hAnsi="Times New Roman" w:cs="Times New Roman"/>
                <w:bCs/>
                <w:lang w:eastAsia="ru-RU"/>
              </w:rPr>
              <w:t> </w:t>
            </w:r>
            <w:r w:rsidRPr="00E7549B">
              <w:rPr>
                <w:rFonts w:ascii="Times New Roman" w:eastAsia="Times New Roman" w:hAnsi="Times New Roman" w:cs="Times New Roman"/>
                <w:bCs/>
                <w:lang w:eastAsia="ru-RU"/>
              </w:rPr>
              <w:t>допускается.</w:t>
            </w:r>
          </w:p>
        </w:tc>
      </w:tr>
      <w:tr w:rsidR="00375435" w:rsidRPr="00311D2D" w:rsidTr="00475B7D">
        <w:tc>
          <w:tcPr>
            <w:tcW w:w="429" w:type="pct"/>
            <w:shd w:val="clear" w:color="auto" w:fill="AEDCFC"/>
            <w:vAlign w:val="center"/>
          </w:tcPr>
          <w:p w:rsidR="00375435" w:rsidRPr="00311D2D" w:rsidRDefault="00375435" w:rsidP="00375435">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w:t>
            </w:r>
            <w:r w:rsidR="005F4C08">
              <w:rPr>
                <w:rFonts w:ascii="Times New Roman" w:eastAsia="Times New Roman" w:hAnsi="Times New Roman" w:cs="Times New Roman"/>
                <w:b/>
                <w:lang w:eastAsia="ru-RU"/>
              </w:rPr>
              <w:t>24</w:t>
            </w:r>
          </w:p>
        </w:tc>
        <w:tc>
          <w:tcPr>
            <w:tcW w:w="1510" w:type="pct"/>
            <w:shd w:val="clear" w:color="auto" w:fill="AEDCFC"/>
            <w:vAlign w:val="center"/>
          </w:tcPr>
          <w:p w:rsidR="00375435" w:rsidRPr="00311D2D" w:rsidRDefault="00375435" w:rsidP="00375435">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r w:rsidRPr="00794558">
              <w:rPr>
                <w:rFonts w:ascii="Times New Roman" w:eastAsia="Times New Roman" w:hAnsi="Times New Roman" w:cs="Times New Roman"/>
                <w:b/>
                <w:lang w:eastAsia="ru-RU"/>
              </w:rPr>
              <w:t>Возможность расторжения договора</w:t>
            </w:r>
          </w:p>
        </w:tc>
        <w:tc>
          <w:tcPr>
            <w:tcW w:w="3061" w:type="pct"/>
            <w:shd w:val="clear" w:color="auto" w:fill="auto"/>
            <w:vAlign w:val="center"/>
          </w:tcPr>
          <w:p w:rsidR="00375435" w:rsidRPr="00311D2D" w:rsidRDefault="00375435" w:rsidP="00375435">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В соответствии с проектом договора (прилагается отдельным файлом)</w:t>
            </w:r>
            <w:r>
              <w:rPr>
                <w:rFonts w:ascii="Times New Roman" w:eastAsia="Times New Roman" w:hAnsi="Times New Roman" w:cs="Times New Roman"/>
                <w:bCs/>
                <w:lang w:eastAsia="ru-RU"/>
              </w:rPr>
              <w:t>.</w:t>
            </w:r>
          </w:p>
        </w:tc>
      </w:tr>
      <w:tr w:rsidR="00475B7D" w:rsidRPr="00311D2D" w:rsidTr="00475B7D">
        <w:tc>
          <w:tcPr>
            <w:tcW w:w="429" w:type="pct"/>
            <w:shd w:val="clear" w:color="auto" w:fill="AEDCFC"/>
            <w:vAlign w:val="center"/>
          </w:tcPr>
          <w:p w:rsidR="00475B7D" w:rsidRPr="00F542AE"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w:t>
            </w:r>
            <w:r w:rsidR="005F4C08">
              <w:rPr>
                <w:rFonts w:ascii="Times New Roman" w:eastAsia="Times New Roman" w:hAnsi="Times New Roman" w:cs="Times New Roman"/>
                <w:b/>
                <w:lang w:eastAsia="ru-RU"/>
              </w:rPr>
              <w:t>25</w:t>
            </w:r>
          </w:p>
        </w:tc>
        <w:tc>
          <w:tcPr>
            <w:tcW w:w="1510" w:type="pct"/>
            <w:shd w:val="clear" w:color="auto" w:fill="AEDCFC"/>
            <w:vAlign w:val="center"/>
          </w:tcPr>
          <w:p w:rsidR="00475B7D" w:rsidRPr="00311D2D" w:rsidRDefault="00B27320" w:rsidP="00311D2D">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Приложения:</w:t>
            </w:r>
          </w:p>
        </w:tc>
        <w:tc>
          <w:tcPr>
            <w:tcW w:w="3061" w:type="pct"/>
            <w:shd w:val="clear" w:color="auto" w:fill="auto"/>
            <w:vAlign w:val="center"/>
          </w:tcPr>
          <w:p w:rsidR="00475B7D" w:rsidRPr="00311D2D" w:rsidRDefault="00475B7D" w:rsidP="00311D2D">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1. Описание предмета закупки (Техническое задание);</w:t>
            </w:r>
          </w:p>
          <w:p w:rsidR="00475B7D" w:rsidRPr="00311D2D" w:rsidRDefault="00475B7D" w:rsidP="00311D2D">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2. Проект договора;</w:t>
            </w:r>
          </w:p>
          <w:p w:rsidR="00475B7D" w:rsidRPr="00311D2D" w:rsidRDefault="00475B7D" w:rsidP="00311D2D">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lastRenderedPageBreak/>
              <w:t>3. Обоснование НМЦД;</w:t>
            </w:r>
          </w:p>
          <w:p w:rsidR="00475B7D" w:rsidRPr="00E5106E" w:rsidRDefault="00475B7D" w:rsidP="00E5106E">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4. Рекомендуемая форма заявки участника закупки</w:t>
            </w:r>
            <w:r w:rsidR="00C41FF3" w:rsidRPr="00311D2D">
              <w:rPr>
                <w:rStyle w:val="aff0"/>
                <w:rFonts w:ascii="Times New Roman" w:eastAsia="Times New Roman" w:hAnsi="Times New Roman" w:cs="Times New Roman"/>
                <w:bCs/>
                <w:lang w:eastAsia="ru-RU"/>
              </w:rPr>
              <w:footnoteReference w:id="12"/>
            </w:r>
            <w:r w:rsidR="00E5106E">
              <w:rPr>
                <w:rFonts w:ascii="Times New Roman" w:eastAsia="Times New Roman" w:hAnsi="Times New Roman" w:cs="Times New Roman"/>
                <w:bCs/>
                <w:lang w:eastAsia="ru-RU"/>
              </w:rPr>
              <w:t>.</w:t>
            </w:r>
          </w:p>
        </w:tc>
      </w:tr>
      <w:tr w:rsidR="005F4C08" w:rsidRPr="00311D2D" w:rsidTr="005F4C08">
        <w:tc>
          <w:tcPr>
            <w:tcW w:w="429" w:type="pct"/>
            <w:tcBorders>
              <w:top w:val="single" w:sz="4" w:space="0" w:color="auto"/>
              <w:left w:val="single" w:sz="4" w:space="0" w:color="auto"/>
              <w:bottom w:val="single" w:sz="4" w:space="0" w:color="auto"/>
              <w:right w:val="single" w:sz="4" w:space="0" w:color="auto"/>
            </w:tcBorders>
            <w:shd w:val="clear" w:color="auto" w:fill="AEDCFC"/>
            <w:vAlign w:val="center"/>
          </w:tcPr>
          <w:p w:rsidR="005F4C08" w:rsidRPr="005F4C08" w:rsidRDefault="005F4C08" w:rsidP="00162D5B">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lastRenderedPageBreak/>
              <w:t>7.</w:t>
            </w:r>
            <w:r w:rsidRPr="005F4C08">
              <w:rPr>
                <w:rFonts w:ascii="Times New Roman" w:eastAsia="Times New Roman" w:hAnsi="Times New Roman" w:cs="Times New Roman"/>
                <w:b/>
                <w:lang w:eastAsia="ru-RU"/>
              </w:rPr>
              <w:t>2</w:t>
            </w:r>
            <w:r>
              <w:rPr>
                <w:rFonts w:ascii="Times New Roman" w:eastAsia="Times New Roman" w:hAnsi="Times New Roman" w:cs="Times New Roman"/>
                <w:b/>
                <w:lang w:eastAsia="ru-RU"/>
              </w:rPr>
              <w:t>6</w:t>
            </w:r>
          </w:p>
        </w:tc>
        <w:tc>
          <w:tcPr>
            <w:tcW w:w="1510" w:type="pct"/>
            <w:tcBorders>
              <w:top w:val="single" w:sz="4" w:space="0" w:color="auto"/>
              <w:left w:val="single" w:sz="4" w:space="0" w:color="auto"/>
              <w:bottom w:val="single" w:sz="4" w:space="0" w:color="auto"/>
              <w:right w:val="single" w:sz="4" w:space="0" w:color="auto"/>
            </w:tcBorders>
            <w:shd w:val="clear" w:color="auto" w:fill="AEDCFC"/>
            <w:vAlign w:val="center"/>
          </w:tcPr>
          <w:p w:rsidR="005F4C08" w:rsidRPr="00311D2D" w:rsidRDefault="005F4C08" w:rsidP="00162D5B">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Иные требования, определенные Положением о закупке товаров, работ, услуг Заказчика</w:t>
            </w:r>
          </w:p>
        </w:tc>
        <w:tc>
          <w:tcPr>
            <w:tcW w:w="3061" w:type="pct"/>
            <w:tcBorders>
              <w:top w:val="single" w:sz="4" w:space="0" w:color="auto"/>
              <w:left w:val="single" w:sz="4" w:space="0" w:color="auto"/>
              <w:bottom w:val="single" w:sz="4" w:space="0" w:color="auto"/>
              <w:right w:val="single" w:sz="4" w:space="0" w:color="auto"/>
            </w:tcBorders>
            <w:shd w:val="clear" w:color="auto" w:fill="auto"/>
            <w:vAlign w:val="center"/>
          </w:tcPr>
          <w:p w:rsidR="0006565D" w:rsidRPr="0006565D" w:rsidRDefault="0006565D" w:rsidP="0006565D">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06565D">
              <w:rPr>
                <w:rFonts w:ascii="Times New Roman" w:eastAsia="Times New Roman" w:hAnsi="Times New Roman" w:cs="Times New Roman"/>
                <w:bCs/>
                <w:lang w:eastAsia="ru-RU"/>
              </w:rPr>
              <w:t>Аукцион признается несостоявшимся в случаях:</w:t>
            </w:r>
          </w:p>
          <w:p w:rsidR="0006565D" w:rsidRPr="0006565D" w:rsidRDefault="0006565D" w:rsidP="0006565D">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06565D">
              <w:rPr>
                <w:rFonts w:ascii="Times New Roman" w:eastAsia="Times New Roman" w:hAnsi="Times New Roman" w:cs="Times New Roman"/>
                <w:bCs/>
                <w:lang w:eastAsia="ru-RU"/>
              </w:rPr>
              <w:t>1) не подано ни одной заявки на участие в аукционе;</w:t>
            </w:r>
          </w:p>
          <w:p w:rsidR="0006565D" w:rsidRPr="0006565D" w:rsidRDefault="0006565D" w:rsidP="0006565D">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06565D">
              <w:rPr>
                <w:rFonts w:ascii="Times New Roman" w:eastAsia="Times New Roman" w:hAnsi="Times New Roman" w:cs="Times New Roman"/>
                <w:bCs/>
                <w:lang w:eastAsia="ru-RU"/>
              </w:rPr>
              <w:t>2) на участие в аукционе подана только одна заявка;</w:t>
            </w:r>
          </w:p>
          <w:p w:rsidR="0006565D" w:rsidRPr="0006565D" w:rsidRDefault="0006565D" w:rsidP="0006565D">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06565D">
              <w:rPr>
                <w:rFonts w:ascii="Times New Roman" w:eastAsia="Times New Roman" w:hAnsi="Times New Roman" w:cs="Times New Roman"/>
                <w:bCs/>
                <w:lang w:eastAsia="ru-RU"/>
              </w:rPr>
              <w:t>3) по результатам проведения аукциона все заявки на участие в аукционе отклонены;</w:t>
            </w:r>
          </w:p>
          <w:p w:rsidR="0006565D" w:rsidRPr="0006565D" w:rsidRDefault="0006565D" w:rsidP="0006565D">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06565D">
              <w:rPr>
                <w:rFonts w:ascii="Times New Roman" w:eastAsia="Times New Roman" w:hAnsi="Times New Roman" w:cs="Times New Roman"/>
                <w:bCs/>
                <w:lang w:eastAsia="ru-RU"/>
              </w:rPr>
              <w:t>4) по результатам проведения аукциона отклонены все заявки, за исключением одной заявки на участие в аукционе;</w:t>
            </w:r>
          </w:p>
          <w:p w:rsidR="0006565D" w:rsidRPr="0006565D" w:rsidRDefault="0006565D" w:rsidP="0006565D">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06565D">
              <w:rPr>
                <w:rFonts w:ascii="Times New Roman" w:eastAsia="Times New Roman" w:hAnsi="Times New Roman" w:cs="Times New Roman"/>
                <w:bCs/>
                <w:lang w:eastAsia="ru-RU"/>
              </w:rPr>
              <w:t>5) по результатам проведения аукциона ни один из участников аукциона, допущенных к участию в таком аукционе, не сделал ценовых предложений, предусматривающих понижение текущего ценового предложения.</w:t>
            </w:r>
          </w:p>
          <w:p w:rsidR="0006565D" w:rsidRPr="0006565D" w:rsidRDefault="0006565D" w:rsidP="0006565D">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06565D">
              <w:rPr>
                <w:rFonts w:ascii="Times New Roman" w:eastAsia="Times New Roman" w:hAnsi="Times New Roman" w:cs="Times New Roman"/>
                <w:bCs/>
                <w:lang w:eastAsia="ru-RU"/>
              </w:rPr>
              <w:t>В случае если аукцион признан несостоявшимся в виду того, что на участие в аукционе была подана одна заявка и (или) только один участник закупки был допущен к участию в аукционе, и такая заявка признана соответствующей требованиям законодательства и документации о таком аукционе, договор заключается с единственным участником аукциона, на условиях, указанных в извещении и документации о закупке по цене, предложенной единственным участником аукциона.</w:t>
            </w:r>
          </w:p>
          <w:p w:rsidR="0006565D" w:rsidRPr="0006565D" w:rsidRDefault="0006565D" w:rsidP="0006565D">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06565D">
              <w:rPr>
                <w:rFonts w:ascii="Times New Roman" w:eastAsia="Times New Roman" w:hAnsi="Times New Roman" w:cs="Times New Roman"/>
                <w:bCs/>
                <w:lang w:eastAsia="ru-RU"/>
              </w:rPr>
              <w:t>В случае признания аукциона несостоявшимся в соответствии с подпунктом 5 пункта 15.12 Положения, договор заключается с участником аукциона, заявка которого поступила ранее других заявок на участие в аукционе, если такие участники аукциона и поданные ими заявки признаны соответствующими требованиям законодательства и аукционной документации. Договор заключается на условиях, указанных в извещении и документации о закупке по цене, не превышающей НМЦД.</w:t>
            </w:r>
          </w:p>
          <w:p w:rsidR="0006565D" w:rsidRPr="0006565D" w:rsidRDefault="0006565D" w:rsidP="0006565D">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06565D">
              <w:rPr>
                <w:rFonts w:ascii="Times New Roman" w:eastAsia="Times New Roman" w:hAnsi="Times New Roman" w:cs="Times New Roman"/>
                <w:bCs/>
                <w:lang w:eastAsia="ru-RU"/>
              </w:rPr>
              <w:t>В случае признания аукциона несостоявшимся в соответствии с подпунктами 1, 3 пункта 15.12 Положения, заказчик вправе:</w:t>
            </w:r>
          </w:p>
          <w:p w:rsidR="0006565D" w:rsidRPr="0006565D" w:rsidRDefault="0006565D" w:rsidP="0006565D">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06565D">
              <w:rPr>
                <w:rFonts w:ascii="Times New Roman" w:eastAsia="Times New Roman" w:hAnsi="Times New Roman" w:cs="Times New Roman"/>
                <w:bCs/>
                <w:lang w:eastAsia="ru-RU"/>
              </w:rPr>
              <w:t>отказаться от проведения закупки;</w:t>
            </w:r>
          </w:p>
          <w:p w:rsidR="0006565D" w:rsidRPr="0006565D" w:rsidRDefault="0006565D" w:rsidP="0006565D">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06565D">
              <w:rPr>
                <w:rFonts w:ascii="Times New Roman" w:eastAsia="Times New Roman" w:hAnsi="Times New Roman" w:cs="Times New Roman"/>
                <w:bCs/>
                <w:lang w:eastAsia="ru-RU"/>
              </w:rPr>
              <w:t>провести повторный аукцион либо осуществить закупку иным конкурентным способом, предусмотренным Положением. При этом заказчик вправе изменить условия закупки, указанные в признанном несостоявшимся аукционе;</w:t>
            </w:r>
          </w:p>
          <w:p w:rsidR="005F4C08" w:rsidRPr="005F4C08" w:rsidRDefault="0006565D" w:rsidP="0006565D">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06565D">
              <w:rPr>
                <w:rFonts w:ascii="Times New Roman" w:eastAsia="Times New Roman" w:hAnsi="Times New Roman" w:cs="Times New Roman"/>
                <w:bCs/>
                <w:lang w:eastAsia="ru-RU"/>
              </w:rPr>
              <w:t>осуществить закупку у единственного поставщика (подрядчика, исполнителя) в соответствии с разделом 22 Положения в случае, если имеется срочная потребность в товарах (работах, услугах) и проведение повторной конкурентной процедуры закупки невозможно из-за отсутствия времени, необходимого для ее проведения. При этом договор должен быть заключен с единственным поставщиком (подрядчиком, исполнителем) на условиях, предусмотренных аукционной документацией, по цене, предложенной таким поставщиком (подрядчиком, исполнителем), с которым заключается договор, но не выше НМЦД.</w:t>
            </w:r>
          </w:p>
        </w:tc>
      </w:tr>
    </w:tbl>
    <w:p w:rsidR="0071602F" w:rsidRDefault="0071602F" w:rsidP="00311D2D">
      <w:pPr>
        <w:widowControl w:val="0"/>
        <w:spacing w:after="0" w:line="240" w:lineRule="auto"/>
        <w:rPr>
          <w:rFonts w:ascii="Times New Roman" w:hAnsi="Times New Roman" w:cs="Times New Roman"/>
        </w:rPr>
      </w:pPr>
    </w:p>
    <w:p w:rsidR="005F4C08" w:rsidRPr="00311D2D" w:rsidRDefault="005F4C08" w:rsidP="00311D2D">
      <w:pPr>
        <w:widowControl w:val="0"/>
        <w:spacing w:after="0" w:line="240" w:lineRule="auto"/>
        <w:rPr>
          <w:rFonts w:ascii="Times New Roman" w:hAnsi="Times New Roman" w:cs="Times New Roman"/>
        </w:rPr>
      </w:pPr>
    </w:p>
    <w:p w:rsidR="0071602F" w:rsidRPr="00311D2D" w:rsidRDefault="0071602F" w:rsidP="00311D2D">
      <w:pPr>
        <w:widowControl w:val="0"/>
        <w:spacing w:after="0" w:line="240" w:lineRule="auto"/>
        <w:rPr>
          <w:rFonts w:ascii="Times New Roman" w:hAnsi="Times New Roman" w:cs="Times New Roman"/>
        </w:rPr>
      </w:pPr>
      <w:r w:rsidRPr="00311D2D">
        <w:rPr>
          <w:rFonts w:ascii="Times New Roman" w:hAnsi="Times New Roman" w:cs="Times New Roman"/>
        </w:rPr>
        <w:br w:type="page"/>
      </w:r>
    </w:p>
    <w:p w:rsidR="000900AC" w:rsidRPr="00311D2D" w:rsidRDefault="0071602F" w:rsidP="00311D2D">
      <w:pPr>
        <w:pStyle w:val="30"/>
        <w:keepNext w:val="0"/>
        <w:widowControl w:val="0"/>
        <w:spacing w:before="0" w:after="0"/>
        <w:jc w:val="center"/>
        <w:rPr>
          <w:rFonts w:ascii="Times New Roman" w:hAnsi="Times New Roman"/>
          <w:sz w:val="22"/>
          <w:szCs w:val="22"/>
          <w:lang w:eastAsia="ru-RU"/>
        </w:rPr>
      </w:pPr>
      <w:bookmarkStart w:id="13" w:name="_Toc223778709"/>
      <w:r w:rsidRPr="00311D2D">
        <w:rPr>
          <w:rFonts w:ascii="Times New Roman" w:hAnsi="Times New Roman"/>
          <w:sz w:val="22"/>
          <w:szCs w:val="22"/>
          <w:lang w:eastAsia="ru-RU"/>
        </w:rPr>
        <w:lastRenderedPageBreak/>
        <w:t>РАЗДЕЛ 8. ИНСТРУКЦИЯ ПО ЗАПОЛНЕНИЮ ЗАЯВКИ НА УЧАСТИЕ В ЗАКУПКЕ В ЭЛЕКТРОННОЙ ФОРМЕ</w:t>
      </w:r>
      <w:bookmarkEnd w:id="13"/>
    </w:p>
    <w:p w:rsidR="00311D2D" w:rsidRPr="00311D2D" w:rsidRDefault="00311D2D" w:rsidP="00311D2D">
      <w:pPr>
        <w:widowControl w:val="0"/>
        <w:spacing w:after="0" w:line="240" w:lineRule="auto"/>
        <w:rPr>
          <w:rFonts w:ascii="Times New Roman" w:hAnsi="Times New Roman" w:cs="Times New Roman"/>
          <w:lang w:eastAsia="ru-RU"/>
        </w:rPr>
      </w:pPr>
    </w:p>
    <w:tbl>
      <w:tblPr>
        <w:tblStyle w:val="a5"/>
        <w:tblW w:w="5000" w:type="pct"/>
        <w:tblLook w:val="04A0"/>
      </w:tblPr>
      <w:tblGrid>
        <w:gridCol w:w="720"/>
        <w:gridCol w:w="9361"/>
      </w:tblGrid>
      <w:tr w:rsidR="00127153" w:rsidRPr="00127153" w:rsidTr="00311D2D">
        <w:tc>
          <w:tcPr>
            <w:tcW w:w="357" w:type="pct"/>
            <w:shd w:val="clear" w:color="auto" w:fill="AEDCFC"/>
            <w:vAlign w:val="center"/>
          </w:tcPr>
          <w:p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8.1</w:t>
            </w:r>
          </w:p>
        </w:tc>
        <w:tc>
          <w:tcPr>
            <w:tcW w:w="4643" w:type="pct"/>
            <w:shd w:val="clear" w:color="auto" w:fill="AEDCFC"/>
            <w:vAlign w:val="center"/>
          </w:tcPr>
          <w:p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tc>
      </w:tr>
      <w:tr w:rsidR="00127153" w:rsidRPr="00127153" w:rsidTr="00311D2D">
        <w:tc>
          <w:tcPr>
            <w:tcW w:w="357" w:type="pct"/>
            <w:shd w:val="clear" w:color="auto" w:fill="AEDCFC"/>
            <w:vAlign w:val="center"/>
          </w:tcPr>
          <w:p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8.2</w:t>
            </w:r>
          </w:p>
        </w:tc>
        <w:tc>
          <w:tcPr>
            <w:tcW w:w="4643" w:type="pct"/>
            <w:shd w:val="clear" w:color="auto" w:fill="AEDCFC"/>
            <w:vAlign w:val="center"/>
          </w:tcPr>
          <w:p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Заявка на участие в закупке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описании </w:t>
            </w:r>
            <w:r w:rsidRPr="00127153">
              <w:rPr>
                <w:rFonts w:ascii="Times New Roman" w:eastAsia="Times New Roman" w:hAnsi="Times New Roman"/>
                <w:bCs/>
                <w:sz w:val="22"/>
                <w:szCs w:val="22"/>
              </w:rPr>
              <w:t>предмета договора (т</w:t>
            </w:r>
            <w:r w:rsidRPr="00127153">
              <w:rPr>
                <w:rFonts w:ascii="Times New Roman" w:eastAsia="Times New Roman" w:hAnsi="Times New Roman"/>
                <w:iCs/>
                <w:sz w:val="22"/>
                <w:szCs w:val="22"/>
              </w:rPr>
              <w:t>ехническом задании).</w:t>
            </w:r>
          </w:p>
        </w:tc>
      </w:tr>
      <w:tr w:rsidR="00127153" w:rsidRPr="00127153" w:rsidTr="00311D2D">
        <w:tc>
          <w:tcPr>
            <w:tcW w:w="357" w:type="pct"/>
            <w:shd w:val="clear" w:color="auto" w:fill="AEDCFC"/>
            <w:vAlign w:val="center"/>
          </w:tcPr>
          <w:p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8.3</w:t>
            </w:r>
          </w:p>
        </w:tc>
        <w:tc>
          <w:tcPr>
            <w:tcW w:w="4643" w:type="pct"/>
            <w:shd w:val="clear" w:color="auto" w:fill="AEDCFC"/>
            <w:vAlign w:val="center"/>
          </w:tcPr>
          <w:p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(техническими) документами.</w:t>
            </w:r>
          </w:p>
        </w:tc>
      </w:tr>
      <w:tr w:rsidR="00127153" w:rsidRPr="00127153" w:rsidTr="00311D2D">
        <w:tc>
          <w:tcPr>
            <w:tcW w:w="357" w:type="pct"/>
            <w:shd w:val="clear" w:color="auto" w:fill="AEDCFC"/>
            <w:vAlign w:val="center"/>
          </w:tcPr>
          <w:p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8.4</w:t>
            </w:r>
          </w:p>
        </w:tc>
        <w:tc>
          <w:tcPr>
            <w:tcW w:w="4643" w:type="pct"/>
            <w:shd w:val="clear" w:color="auto" w:fill="AEDCFC"/>
            <w:vAlign w:val="center"/>
          </w:tcPr>
          <w:p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tc>
      </w:tr>
      <w:tr w:rsidR="00127153" w:rsidRPr="00127153" w:rsidTr="00311D2D">
        <w:tc>
          <w:tcPr>
            <w:tcW w:w="357" w:type="pct"/>
            <w:shd w:val="clear" w:color="auto" w:fill="AEDCFC"/>
            <w:vAlign w:val="center"/>
          </w:tcPr>
          <w:p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8.5</w:t>
            </w:r>
          </w:p>
        </w:tc>
        <w:tc>
          <w:tcPr>
            <w:tcW w:w="4643" w:type="pct"/>
            <w:shd w:val="clear" w:color="auto" w:fill="AEDCFC"/>
            <w:vAlign w:val="center"/>
          </w:tcPr>
          <w:p w:rsidR="00127153" w:rsidRPr="00127153" w:rsidRDefault="00127153" w:rsidP="00127153">
            <w:pPr>
              <w:widowControl w:val="0"/>
              <w:ind w:firstLine="457"/>
              <w:jc w:val="both"/>
              <w:rPr>
                <w:rFonts w:ascii="Times New Roman" w:eastAsia="Times New Roman" w:hAnsi="Times New Roman"/>
                <w:iCs/>
                <w:sz w:val="22"/>
                <w:szCs w:val="22"/>
                <w:highlight w:val="yellow"/>
              </w:rPr>
            </w:pPr>
            <w:r w:rsidRPr="00127153">
              <w:rPr>
                <w:rFonts w:ascii="Times New Roman" w:eastAsia="Times New Roman" w:hAnsi="Times New Roman"/>
                <w:iCs/>
                <w:sz w:val="22"/>
                <w:szCs w:val="22"/>
              </w:rPr>
              <w:t>Заявка на участие в закупке не должна содержать двусмысленных и противоречивых толкований и предложений, заявка должна содержать только достоверные сведения.</w:t>
            </w:r>
          </w:p>
        </w:tc>
      </w:tr>
      <w:tr w:rsidR="00127153" w:rsidRPr="00127153" w:rsidTr="00311D2D">
        <w:tc>
          <w:tcPr>
            <w:tcW w:w="357" w:type="pct"/>
            <w:shd w:val="clear" w:color="auto" w:fill="AEDCFC"/>
            <w:vAlign w:val="center"/>
          </w:tcPr>
          <w:p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8.6</w:t>
            </w:r>
          </w:p>
        </w:tc>
        <w:tc>
          <w:tcPr>
            <w:tcW w:w="4643" w:type="pct"/>
            <w:shd w:val="clear" w:color="auto" w:fill="AEDCFC"/>
            <w:vAlign w:val="center"/>
          </w:tcPr>
          <w:p w:rsidR="00127153" w:rsidRPr="00127153" w:rsidRDefault="00127153" w:rsidP="00127153">
            <w:pPr>
              <w:widowControl w:val="0"/>
              <w:ind w:firstLine="457"/>
              <w:jc w:val="both"/>
              <w:rPr>
                <w:rFonts w:ascii="Times New Roman" w:eastAsia="Times New Roman" w:hAnsi="Times New Roman"/>
                <w:iCs/>
                <w:sz w:val="22"/>
                <w:szCs w:val="22"/>
                <w:highlight w:val="yellow"/>
              </w:rPr>
            </w:pPr>
            <w:r w:rsidRPr="00127153">
              <w:rPr>
                <w:rFonts w:ascii="Times New Roman" w:eastAsia="Times New Roman" w:hAnsi="Times New Roman"/>
                <w:iCs/>
                <w:sz w:val="22"/>
                <w:szCs w:val="22"/>
              </w:rPr>
              <w:t>Все документы, прикладываемые в составе заявки, должны быть доступны для ознакомления и распечатки в полном объеме и действующей редакции, т.е. с учетом всех, внесенных изменений и дополнений.</w:t>
            </w:r>
          </w:p>
        </w:tc>
      </w:tr>
      <w:tr w:rsidR="00127153" w:rsidRPr="00127153" w:rsidTr="00311D2D">
        <w:tc>
          <w:tcPr>
            <w:tcW w:w="357" w:type="pct"/>
            <w:shd w:val="clear" w:color="auto" w:fill="AEDCFC"/>
            <w:vAlign w:val="center"/>
          </w:tcPr>
          <w:p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8.7</w:t>
            </w:r>
          </w:p>
        </w:tc>
        <w:tc>
          <w:tcPr>
            <w:tcW w:w="4643" w:type="pct"/>
            <w:shd w:val="clear" w:color="auto" w:fill="AEDCFC"/>
            <w:vAlign w:val="center"/>
          </w:tcPr>
          <w:p w:rsidR="00127153" w:rsidRPr="00127153" w:rsidRDefault="00127153" w:rsidP="00127153">
            <w:pPr>
              <w:widowControl w:val="0"/>
              <w:ind w:firstLine="457"/>
              <w:jc w:val="both"/>
              <w:rPr>
                <w:rFonts w:ascii="Times New Roman" w:eastAsia="Times New Roman" w:hAnsi="Times New Roman"/>
                <w:iCs/>
                <w:sz w:val="22"/>
                <w:szCs w:val="22"/>
                <w:highlight w:val="yellow"/>
              </w:rPr>
            </w:pPr>
            <w:r w:rsidRPr="00127153">
              <w:rPr>
                <w:rFonts w:ascii="Times New Roman" w:eastAsia="Times New Roman" w:hAnsi="Times New Roman"/>
                <w:iCs/>
                <w:sz w:val="22"/>
                <w:szCs w:val="22"/>
              </w:rPr>
              <w:t>Все документы, входящие в состав заявки на участие в закупке в электронной форме, должны быть составлены на русском языке.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контрактами Российской Федерации.</w:t>
            </w:r>
          </w:p>
        </w:tc>
      </w:tr>
      <w:tr w:rsidR="00127153" w:rsidRPr="00127153" w:rsidTr="00311D2D">
        <w:tc>
          <w:tcPr>
            <w:tcW w:w="357" w:type="pct"/>
            <w:shd w:val="clear" w:color="auto" w:fill="AEDCFC"/>
            <w:vAlign w:val="center"/>
          </w:tcPr>
          <w:p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8.8</w:t>
            </w:r>
          </w:p>
        </w:tc>
        <w:tc>
          <w:tcPr>
            <w:tcW w:w="4643" w:type="pct"/>
            <w:shd w:val="clear" w:color="auto" w:fill="AEDCFC"/>
            <w:vAlign w:val="center"/>
          </w:tcPr>
          <w:p w:rsidR="00127153" w:rsidRPr="00127153" w:rsidRDefault="00127153" w:rsidP="00127153">
            <w:pPr>
              <w:widowControl w:val="0"/>
              <w:ind w:firstLine="457"/>
              <w:jc w:val="both"/>
              <w:rPr>
                <w:rFonts w:ascii="Times New Roman" w:eastAsia="Times New Roman" w:hAnsi="Times New Roman"/>
                <w:iCs/>
                <w:sz w:val="22"/>
                <w:szCs w:val="22"/>
                <w:highlight w:val="yellow"/>
              </w:rPr>
            </w:pPr>
            <w:r w:rsidRPr="00127153">
              <w:rPr>
                <w:rFonts w:ascii="Times New Roman" w:eastAsia="Times New Roman" w:hAnsi="Times New Roman"/>
                <w:iCs/>
                <w:sz w:val="22"/>
                <w:szCs w:val="22"/>
              </w:rPr>
              <w:t xml:space="preserve">Предоставляемые участником закупки в электронной форме сведения не должны сопровождаться словами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эквивалент</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аналог</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должен</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должен быть</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может быть</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и их производными.</w:t>
            </w:r>
          </w:p>
        </w:tc>
      </w:tr>
      <w:tr w:rsidR="00127153" w:rsidRPr="00127153" w:rsidTr="00311D2D">
        <w:tc>
          <w:tcPr>
            <w:tcW w:w="357" w:type="pct"/>
            <w:shd w:val="clear" w:color="auto" w:fill="AEDCFC"/>
            <w:vAlign w:val="center"/>
          </w:tcPr>
          <w:p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8.9</w:t>
            </w:r>
          </w:p>
        </w:tc>
        <w:tc>
          <w:tcPr>
            <w:tcW w:w="4643" w:type="pct"/>
            <w:shd w:val="clear" w:color="auto" w:fill="AEDCFC"/>
            <w:vAlign w:val="center"/>
          </w:tcPr>
          <w:p w:rsidR="00127153" w:rsidRPr="00127153" w:rsidRDefault="00127153" w:rsidP="00127153">
            <w:pPr>
              <w:widowControl w:val="0"/>
              <w:ind w:firstLine="457"/>
              <w:jc w:val="both"/>
              <w:rPr>
                <w:rFonts w:ascii="Times New Roman" w:eastAsia="Times New Roman" w:hAnsi="Times New Roman"/>
                <w:iCs/>
                <w:sz w:val="22"/>
                <w:szCs w:val="22"/>
                <w:highlight w:val="yellow"/>
              </w:rPr>
            </w:pPr>
            <w:r w:rsidRPr="00127153">
              <w:rPr>
                <w:rFonts w:ascii="Times New Roman" w:eastAsia="Times New Roman" w:hAnsi="Times New Roman"/>
                <w:iCs/>
                <w:sz w:val="22"/>
                <w:szCs w:val="22"/>
              </w:rPr>
              <w:t xml:space="preserve">При подаче сведений участниками закупки в электронной форме должны применяться наименования показателей в соответствии с установленными в </w:t>
            </w:r>
            <w:r w:rsidRPr="00127153">
              <w:rPr>
                <w:rFonts w:ascii="Times New Roman" w:eastAsia="Times New Roman" w:hAnsi="Times New Roman"/>
                <w:bCs/>
                <w:sz w:val="22"/>
                <w:szCs w:val="22"/>
              </w:rPr>
              <w:t>описании предмета договора (техническое задание)</w:t>
            </w:r>
            <w:r w:rsidRPr="00127153">
              <w:rPr>
                <w:rFonts w:ascii="Times New Roman" w:eastAsia="Times New Roman" w:hAnsi="Times New Roman"/>
                <w:iCs/>
                <w:sz w:val="22"/>
                <w:szCs w:val="22"/>
              </w:rPr>
              <w:t>. Единицы измерения применяются в той же системе измерений, в которой установлены в техническом задании.</w:t>
            </w:r>
          </w:p>
        </w:tc>
      </w:tr>
      <w:tr w:rsidR="00127153" w:rsidRPr="00127153" w:rsidTr="00311D2D">
        <w:tc>
          <w:tcPr>
            <w:tcW w:w="357" w:type="pct"/>
            <w:shd w:val="clear" w:color="auto" w:fill="AEDCFC"/>
            <w:vAlign w:val="center"/>
          </w:tcPr>
          <w:p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8.10</w:t>
            </w:r>
          </w:p>
        </w:tc>
        <w:tc>
          <w:tcPr>
            <w:tcW w:w="4643" w:type="pct"/>
            <w:shd w:val="clear" w:color="auto" w:fill="AEDCFC"/>
            <w:vAlign w:val="center"/>
          </w:tcPr>
          <w:p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Если в техническом задании значение показателя установлено как верхний или нижний предел, сопровождаясь при этом соответственно фразами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более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менее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больше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меньше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шире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уже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выше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ниже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участником закупки в электронной форме в заявке устанавливается конкретное значения.</w:t>
            </w:r>
          </w:p>
        </w:tc>
      </w:tr>
      <w:tr w:rsidR="00127153" w:rsidRPr="00127153" w:rsidTr="00311D2D">
        <w:tc>
          <w:tcPr>
            <w:tcW w:w="357" w:type="pct"/>
            <w:shd w:val="clear" w:color="auto" w:fill="AEDCFC"/>
            <w:vAlign w:val="center"/>
          </w:tcPr>
          <w:p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8.11</w:t>
            </w:r>
          </w:p>
        </w:tc>
        <w:tc>
          <w:tcPr>
            <w:tcW w:w="4643" w:type="pct"/>
            <w:shd w:val="clear" w:color="auto" w:fill="AEDCFC"/>
            <w:vAlign w:val="center"/>
          </w:tcPr>
          <w:p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Если в техническом задании устанавливается диапазонный показатель, наименование которого сопровождается фразой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в пределах диапазона</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участником закупки в электронной форме должен быть предложен товар со значением показателя, соответствующим заявленным требованиям, то есть точно таким же либо попадающим в обозначенный в Техническом задании диапазон</w:t>
            </w:r>
          </w:p>
        </w:tc>
      </w:tr>
      <w:tr w:rsidR="00127153" w:rsidRPr="00127153" w:rsidTr="00311D2D">
        <w:tc>
          <w:tcPr>
            <w:tcW w:w="357" w:type="pct"/>
            <w:shd w:val="clear" w:color="auto" w:fill="AEDCFC"/>
            <w:vAlign w:val="center"/>
          </w:tcPr>
          <w:p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8.12</w:t>
            </w:r>
          </w:p>
        </w:tc>
        <w:tc>
          <w:tcPr>
            <w:tcW w:w="4643" w:type="pct"/>
            <w:shd w:val="clear" w:color="auto" w:fill="AEDCFC"/>
            <w:vAlign w:val="center"/>
          </w:tcPr>
          <w:p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Если в техническом задании устанавливается диапазонный показатель, значение которого сопровождается фразой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менее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более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меньше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больше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уже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шире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ниже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выше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участником закупки в электронной форме должен быть предложен товар с точно таким же значением либо значением,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поглощающим</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заданный Техническим заданием диапазон, но без сопровождения фраз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менее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более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меньше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больше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уже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шире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ниже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выше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w:t>
            </w:r>
          </w:p>
        </w:tc>
      </w:tr>
      <w:tr w:rsidR="00127153" w:rsidRPr="00127153" w:rsidTr="00311D2D">
        <w:tc>
          <w:tcPr>
            <w:tcW w:w="357" w:type="pct"/>
            <w:shd w:val="clear" w:color="auto" w:fill="AEDCFC"/>
            <w:vAlign w:val="center"/>
          </w:tcPr>
          <w:p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8.13</w:t>
            </w:r>
          </w:p>
        </w:tc>
        <w:tc>
          <w:tcPr>
            <w:tcW w:w="4643" w:type="pct"/>
            <w:shd w:val="clear" w:color="auto" w:fill="AEDCFC"/>
            <w:vAlign w:val="center"/>
          </w:tcPr>
          <w:p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Если в Техническом задании предоставляется альтернативный выбор между различными вариантами, сопровождаемый альтернативными союзами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или</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либо</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участник закупки в электронной форме должен выбрать только один из предложенных вариантов.</w:t>
            </w:r>
          </w:p>
        </w:tc>
      </w:tr>
      <w:tr w:rsidR="00127153" w:rsidRPr="00127153" w:rsidTr="00311D2D">
        <w:tc>
          <w:tcPr>
            <w:tcW w:w="357" w:type="pct"/>
            <w:shd w:val="clear" w:color="auto" w:fill="AEDCFC"/>
            <w:vAlign w:val="center"/>
          </w:tcPr>
          <w:p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8.14</w:t>
            </w:r>
          </w:p>
        </w:tc>
        <w:tc>
          <w:tcPr>
            <w:tcW w:w="4643" w:type="pct"/>
            <w:shd w:val="clear" w:color="auto" w:fill="AEDCFC"/>
            <w:vAlign w:val="center"/>
          </w:tcPr>
          <w:p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Если в Техническом задании указывается перечисление показателей, характеристик товара с использованием союза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и</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а также знака препинания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участник закупки в электронной форме должен указать все установленные показатели, характеристики товара.</w:t>
            </w:r>
          </w:p>
        </w:tc>
      </w:tr>
      <w:tr w:rsidR="00127153" w:rsidRPr="00127153" w:rsidTr="00311D2D">
        <w:tc>
          <w:tcPr>
            <w:tcW w:w="357" w:type="pct"/>
            <w:shd w:val="clear" w:color="auto" w:fill="AEDCFC"/>
            <w:vAlign w:val="center"/>
          </w:tcPr>
          <w:p w:rsidR="00127153" w:rsidRPr="00127153" w:rsidRDefault="00127153" w:rsidP="00127153">
            <w:pPr>
              <w:widowControl w:val="0"/>
              <w:jc w:val="center"/>
              <w:rPr>
                <w:rFonts w:ascii="Times New Roman" w:eastAsia="Times New Roman" w:hAnsi="Times New Roman"/>
                <w:b/>
                <w:bCs/>
                <w:iCs/>
                <w:sz w:val="22"/>
                <w:szCs w:val="22"/>
              </w:rPr>
            </w:pPr>
            <w:r>
              <w:rPr>
                <w:rFonts w:ascii="Times New Roman" w:eastAsia="Times New Roman" w:hAnsi="Times New Roman"/>
                <w:b/>
                <w:bCs/>
                <w:iCs/>
                <w:sz w:val="22"/>
                <w:szCs w:val="22"/>
              </w:rPr>
              <w:t>8.15</w:t>
            </w:r>
          </w:p>
        </w:tc>
        <w:tc>
          <w:tcPr>
            <w:tcW w:w="4643" w:type="pct"/>
            <w:shd w:val="clear" w:color="auto" w:fill="AEDCFC"/>
            <w:vAlign w:val="center"/>
          </w:tcPr>
          <w:p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Если в Техническом задании указывается перечисление показателей с использованием </w:t>
            </w:r>
            <w:r w:rsidR="00CC20BF">
              <w:rPr>
                <w:rFonts w:ascii="Times New Roman" w:eastAsia="Times New Roman" w:hAnsi="Times New Roman"/>
                <w:iCs/>
                <w:sz w:val="22"/>
                <w:szCs w:val="22"/>
              </w:rPr>
              <w:lastRenderedPageBreak/>
              <w:t>«</w:t>
            </w:r>
            <w:r w:rsidRPr="00127153">
              <w:rPr>
                <w:rFonts w:ascii="Times New Roman" w:eastAsia="Times New Roman" w:hAnsi="Times New Roman"/>
                <w:iCs/>
                <w:sz w:val="22"/>
                <w:szCs w:val="22"/>
              </w:rPr>
              <w:t>и/или</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участник закупки в электронной форме указывает все установленные показатели или один из установленных показателей характеристик товара.</w:t>
            </w:r>
          </w:p>
        </w:tc>
      </w:tr>
      <w:tr w:rsidR="00127153" w:rsidRPr="00127153" w:rsidTr="00311D2D">
        <w:tc>
          <w:tcPr>
            <w:tcW w:w="357" w:type="pct"/>
            <w:shd w:val="clear" w:color="auto" w:fill="AEDCFC"/>
            <w:vAlign w:val="center"/>
          </w:tcPr>
          <w:p w:rsidR="00127153" w:rsidRPr="00127153" w:rsidRDefault="00127153" w:rsidP="00127153">
            <w:pPr>
              <w:widowControl w:val="0"/>
              <w:jc w:val="center"/>
              <w:rPr>
                <w:rFonts w:ascii="Times New Roman" w:eastAsia="Times New Roman" w:hAnsi="Times New Roman"/>
                <w:b/>
                <w:bCs/>
                <w:iCs/>
                <w:sz w:val="22"/>
                <w:szCs w:val="22"/>
              </w:rPr>
            </w:pPr>
            <w:r>
              <w:rPr>
                <w:rFonts w:ascii="Times New Roman" w:eastAsia="Times New Roman" w:hAnsi="Times New Roman"/>
                <w:b/>
                <w:bCs/>
                <w:iCs/>
                <w:sz w:val="22"/>
                <w:szCs w:val="22"/>
              </w:rPr>
              <w:lastRenderedPageBreak/>
              <w:t>8.16</w:t>
            </w:r>
          </w:p>
        </w:tc>
        <w:tc>
          <w:tcPr>
            <w:tcW w:w="4643" w:type="pct"/>
            <w:shd w:val="clear" w:color="auto" w:fill="AEDCFC"/>
            <w:vAlign w:val="center"/>
          </w:tcPr>
          <w:p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При установлении требований, сопровождаемых словами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значение показателя является неизменным</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участником закупки в электронной форме должен быть указан значение конкретного показателя, соответствующие значению показателей в Техническом задании и не подлежащие изменению.</w:t>
            </w:r>
          </w:p>
        </w:tc>
      </w:tr>
      <w:tr w:rsidR="00127153" w:rsidRPr="00127153" w:rsidTr="00311D2D">
        <w:tc>
          <w:tcPr>
            <w:tcW w:w="357" w:type="pct"/>
            <w:shd w:val="clear" w:color="auto" w:fill="AEDCFC"/>
            <w:vAlign w:val="center"/>
          </w:tcPr>
          <w:p w:rsidR="00127153" w:rsidRPr="00127153" w:rsidRDefault="00127153" w:rsidP="00127153">
            <w:pPr>
              <w:widowControl w:val="0"/>
              <w:jc w:val="center"/>
              <w:rPr>
                <w:rFonts w:ascii="Times New Roman" w:eastAsia="Times New Roman" w:hAnsi="Times New Roman"/>
                <w:b/>
                <w:bCs/>
                <w:iCs/>
                <w:sz w:val="22"/>
                <w:szCs w:val="22"/>
              </w:rPr>
            </w:pPr>
            <w:r>
              <w:rPr>
                <w:rFonts w:ascii="Times New Roman" w:eastAsia="Times New Roman" w:hAnsi="Times New Roman"/>
                <w:b/>
                <w:bCs/>
                <w:iCs/>
                <w:sz w:val="22"/>
                <w:szCs w:val="22"/>
              </w:rPr>
              <w:t>8.17</w:t>
            </w:r>
          </w:p>
        </w:tc>
        <w:tc>
          <w:tcPr>
            <w:tcW w:w="4643" w:type="pct"/>
            <w:shd w:val="clear" w:color="auto" w:fill="AEDCFC"/>
            <w:vAlign w:val="center"/>
          </w:tcPr>
          <w:p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Если в Техническом задании указывается перечисление показателей с использованием значка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участник закупки в электронной форме указывает все установленные показатели характеристик товара.</w:t>
            </w:r>
          </w:p>
        </w:tc>
      </w:tr>
      <w:tr w:rsidR="00127153" w:rsidRPr="00127153" w:rsidTr="00311D2D">
        <w:tc>
          <w:tcPr>
            <w:tcW w:w="357" w:type="pct"/>
            <w:shd w:val="clear" w:color="auto" w:fill="AEDCFC"/>
            <w:vAlign w:val="center"/>
          </w:tcPr>
          <w:p w:rsidR="00127153" w:rsidRPr="00127153" w:rsidRDefault="00127153" w:rsidP="00127153">
            <w:pPr>
              <w:widowControl w:val="0"/>
              <w:jc w:val="center"/>
              <w:rPr>
                <w:rFonts w:ascii="Times New Roman" w:eastAsia="Times New Roman" w:hAnsi="Times New Roman"/>
                <w:b/>
                <w:bCs/>
                <w:iCs/>
                <w:sz w:val="22"/>
                <w:szCs w:val="22"/>
              </w:rPr>
            </w:pPr>
            <w:r>
              <w:rPr>
                <w:rFonts w:ascii="Times New Roman" w:eastAsia="Times New Roman" w:hAnsi="Times New Roman"/>
                <w:b/>
                <w:bCs/>
                <w:iCs/>
                <w:sz w:val="22"/>
                <w:szCs w:val="22"/>
              </w:rPr>
              <w:t>8.18</w:t>
            </w:r>
          </w:p>
        </w:tc>
        <w:tc>
          <w:tcPr>
            <w:tcW w:w="4643" w:type="pct"/>
            <w:shd w:val="clear" w:color="auto" w:fill="AEDCFC"/>
            <w:vAlign w:val="center"/>
          </w:tcPr>
          <w:p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Все случаи, не предусмотренные инструкцией, трактуются в пользу участника закупки в электронной форме.</w:t>
            </w:r>
          </w:p>
        </w:tc>
      </w:tr>
    </w:tbl>
    <w:p w:rsidR="00311D2D" w:rsidRPr="00311D2D" w:rsidRDefault="00311D2D" w:rsidP="00311D2D">
      <w:pPr>
        <w:widowControl w:val="0"/>
        <w:spacing w:after="0" w:line="240" w:lineRule="auto"/>
        <w:rPr>
          <w:rFonts w:ascii="Times New Roman" w:hAnsi="Times New Roman" w:cs="Times New Roman"/>
          <w:lang w:eastAsia="ru-RU"/>
        </w:rPr>
      </w:pPr>
    </w:p>
    <w:sectPr w:rsidR="00311D2D" w:rsidRPr="00311D2D" w:rsidSect="00D850BC">
      <w:footerReference w:type="default" r:id="rId20"/>
      <w:pgSz w:w="11906" w:h="16838"/>
      <w:pgMar w:top="1134" w:right="907" w:bottom="567" w:left="1134" w:header="720" w:footer="720" w:gutter="0"/>
      <w:pgNumType w:start="1" w:chapSep="period"/>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32BA" w:rsidRDefault="006832BA">
      <w:pPr>
        <w:spacing w:after="0" w:line="240" w:lineRule="auto"/>
      </w:pPr>
      <w:r>
        <w:separator/>
      </w:r>
    </w:p>
  </w:endnote>
  <w:endnote w:type="continuationSeparator" w:id="1">
    <w:p w:rsidR="006832BA" w:rsidRDefault="006832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068" w:rsidRDefault="00F73068" w:rsidP="0054310E">
    <w:pPr>
      <w:pStyle w:val="a9"/>
      <w:tabs>
        <w:tab w:val="clear" w:pos="4677"/>
      </w:tabs>
    </w:pPr>
    <w:r>
      <w:tab/>
    </w:r>
    <w:r w:rsidR="00E043D5">
      <w:fldChar w:fldCharType="begin"/>
    </w:r>
    <w:r>
      <w:instrText xml:space="preserve"> PAGE   \* MERGEFORMAT </w:instrText>
    </w:r>
    <w:r w:rsidR="00E043D5">
      <w:fldChar w:fldCharType="separate"/>
    </w:r>
    <w:r w:rsidR="004F6882">
      <w:rPr>
        <w:noProof/>
      </w:rPr>
      <w:t>11</w:t>
    </w:r>
    <w:r w:rsidR="00E043D5">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32BA" w:rsidRDefault="006832BA">
      <w:pPr>
        <w:spacing w:after="0" w:line="240" w:lineRule="auto"/>
      </w:pPr>
      <w:r>
        <w:separator/>
      </w:r>
    </w:p>
  </w:footnote>
  <w:footnote w:type="continuationSeparator" w:id="1">
    <w:p w:rsidR="006832BA" w:rsidRDefault="006832BA">
      <w:pPr>
        <w:spacing w:after="0" w:line="240" w:lineRule="auto"/>
      </w:pPr>
      <w:r>
        <w:continuationSeparator/>
      </w:r>
    </w:p>
  </w:footnote>
  <w:footnote w:id="2">
    <w:p w:rsidR="00F73068" w:rsidRPr="00696BA2" w:rsidRDefault="00F73068" w:rsidP="001E6D6A">
      <w:pPr>
        <w:pStyle w:val="af7"/>
        <w:jc w:val="both"/>
        <w:rPr>
          <w:sz w:val="16"/>
          <w:szCs w:val="16"/>
        </w:rPr>
      </w:pPr>
      <w:r>
        <w:rPr>
          <w:rStyle w:val="aff0"/>
        </w:rPr>
        <w:footnoteRef/>
      </w:r>
      <w:r w:rsidR="00967266" w:rsidRPr="00696BA2">
        <w:rPr>
          <w:sz w:val="16"/>
          <w:szCs w:val="16"/>
        </w:rPr>
        <w:t xml:space="preserve">в соответствии с </w:t>
      </w:r>
      <w:r w:rsidR="00967266">
        <w:rPr>
          <w:sz w:val="16"/>
          <w:szCs w:val="16"/>
        </w:rPr>
        <w:t xml:space="preserve">нормами Положения о закупке Заказчика, </w:t>
      </w:r>
      <w:r w:rsidR="00967266" w:rsidRPr="00696BA2">
        <w:rPr>
          <w:sz w:val="16"/>
          <w:szCs w:val="16"/>
        </w:rPr>
        <w:t>частями 9, 10 статьи 4 Федерального закона № 223-ФЗ</w:t>
      </w:r>
      <w:bookmarkStart w:id="0" w:name="_Hlk222589553"/>
      <w:r w:rsidR="00967266">
        <w:rPr>
          <w:sz w:val="16"/>
          <w:szCs w:val="16"/>
        </w:rPr>
        <w:t>и а</w:t>
      </w:r>
      <w:r w:rsidR="00967266" w:rsidRPr="00153BAD">
        <w:rPr>
          <w:sz w:val="16"/>
          <w:szCs w:val="16"/>
        </w:rPr>
        <w:t>кт</w:t>
      </w:r>
      <w:r w:rsidR="00967266">
        <w:rPr>
          <w:sz w:val="16"/>
          <w:szCs w:val="16"/>
        </w:rPr>
        <w:t>ами</w:t>
      </w:r>
      <w:r w:rsidR="00967266" w:rsidRPr="00153BAD">
        <w:rPr>
          <w:sz w:val="16"/>
          <w:szCs w:val="16"/>
        </w:rPr>
        <w:t xml:space="preserve"> высшей юридической силы</w:t>
      </w:r>
      <w:bookmarkEnd w:id="0"/>
    </w:p>
  </w:footnote>
  <w:footnote w:id="3">
    <w:p w:rsidR="0072454D" w:rsidRPr="00696BA2" w:rsidRDefault="0072454D" w:rsidP="0072454D">
      <w:pPr>
        <w:pStyle w:val="af7"/>
        <w:jc w:val="both"/>
        <w:rPr>
          <w:sz w:val="16"/>
          <w:szCs w:val="16"/>
        </w:rPr>
      </w:pPr>
      <w:r>
        <w:rPr>
          <w:rStyle w:val="aff0"/>
        </w:rPr>
        <w:footnoteRef/>
      </w:r>
      <w:r w:rsidRPr="00696BA2">
        <w:rPr>
          <w:sz w:val="16"/>
          <w:szCs w:val="16"/>
        </w:rPr>
        <w:t>Указаны сведения о начальной (максимальной) цене договора, либо максимальном значении цены договора, либо цене единицы товара, работы, услуги и максимальном значении цены договора</w:t>
      </w:r>
    </w:p>
  </w:footnote>
  <w:footnote w:id="4">
    <w:p w:rsidR="00B60FE4" w:rsidRPr="000878B1" w:rsidRDefault="00B60FE4" w:rsidP="00B60FE4">
      <w:pPr>
        <w:pStyle w:val="af7"/>
        <w:jc w:val="both"/>
        <w:rPr>
          <w:sz w:val="16"/>
          <w:szCs w:val="16"/>
        </w:rPr>
      </w:pPr>
      <w:r>
        <w:rPr>
          <w:rStyle w:val="aff0"/>
        </w:rPr>
        <w:footnoteRef/>
      </w:r>
      <w:r w:rsidRPr="000878B1">
        <w:rPr>
          <w:sz w:val="16"/>
          <w:szCs w:val="16"/>
        </w:rPr>
        <w:t>Заказчик не устанавливает в документации</w:t>
      </w:r>
      <w:r>
        <w:rPr>
          <w:sz w:val="16"/>
          <w:szCs w:val="16"/>
        </w:rPr>
        <w:t xml:space="preserve"> (извещении)</w:t>
      </w:r>
      <w:r w:rsidRPr="000878B1">
        <w:rPr>
          <w:sz w:val="16"/>
          <w:szCs w:val="16"/>
        </w:rPr>
        <w:t xml:space="preserve"> о закупке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документации </w:t>
      </w:r>
      <w:r>
        <w:rPr>
          <w:sz w:val="16"/>
          <w:szCs w:val="16"/>
        </w:rPr>
        <w:t>(извещении)</w:t>
      </w:r>
      <w:r w:rsidRPr="000878B1">
        <w:rPr>
          <w:sz w:val="16"/>
          <w:szCs w:val="16"/>
        </w:rPr>
        <w:t xml:space="preserve"> о закупке требование к обеспечению заявок на участие в закупке в размере не более пяти процентов начальной (максимальной) цены договора.</w:t>
      </w:r>
    </w:p>
  </w:footnote>
  <w:footnote w:id="5">
    <w:p w:rsidR="00CA639E" w:rsidRPr="00432442" w:rsidRDefault="00CA639E" w:rsidP="00CA639E">
      <w:pPr>
        <w:widowControl w:val="0"/>
        <w:spacing w:after="0" w:line="240" w:lineRule="auto"/>
        <w:jc w:val="both"/>
        <w:rPr>
          <w:rFonts w:ascii="Times New Roman" w:hAnsi="Times New Roman" w:cs="Times New Roman"/>
          <w:sz w:val="16"/>
          <w:szCs w:val="16"/>
        </w:rPr>
      </w:pPr>
      <w:r w:rsidRPr="00432442">
        <w:rPr>
          <w:rStyle w:val="aff0"/>
          <w:rFonts w:ascii="Times New Roman" w:hAnsi="Times New Roman" w:cs="Times New Roman"/>
          <w:sz w:val="16"/>
          <w:szCs w:val="16"/>
        </w:rPr>
        <w:footnoteRef/>
      </w:r>
      <w:r w:rsidRPr="00432442">
        <w:rPr>
          <w:rFonts w:ascii="Times New Roman" w:hAnsi="Times New Roman" w:cs="Times New Roman"/>
          <w:sz w:val="16"/>
          <w:szCs w:val="16"/>
        </w:rPr>
        <w:t xml:space="preserve"> «З» - запрет в </w:t>
      </w:r>
      <w:r w:rsidR="002C3179" w:rsidRPr="00432442">
        <w:rPr>
          <w:rFonts w:ascii="Times New Roman" w:hAnsi="Times New Roman" w:cs="Times New Roman"/>
          <w:sz w:val="16"/>
          <w:szCs w:val="16"/>
        </w:rPr>
        <w:t xml:space="preserve">толковании </w:t>
      </w:r>
      <w:r w:rsidRPr="00432442">
        <w:rPr>
          <w:rFonts w:ascii="Times New Roman" w:hAnsi="Times New Roman" w:cs="Times New Roman"/>
          <w:sz w:val="16"/>
          <w:szCs w:val="16"/>
        </w:rPr>
        <w:t>ПП РФ № 1875;</w:t>
      </w:r>
    </w:p>
    <w:p w:rsidR="00CA639E" w:rsidRPr="00432442" w:rsidRDefault="00CA639E" w:rsidP="00CA639E">
      <w:pPr>
        <w:widowControl w:val="0"/>
        <w:spacing w:after="0" w:line="240" w:lineRule="auto"/>
        <w:jc w:val="both"/>
        <w:rPr>
          <w:rFonts w:ascii="Times New Roman" w:hAnsi="Times New Roman" w:cs="Times New Roman"/>
          <w:sz w:val="16"/>
          <w:szCs w:val="16"/>
        </w:rPr>
      </w:pPr>
      <w:r w:rsidRPr="00432442">
        <w:rPr>
          <w:rFonts w:ascii="Times New Roman" w:hAnsi="Times New Roman" w:cs="Times New Roman"/>
          <w:sz w:val="16"/>
          <w:szCs w:val="16"/>
        </w:rPr>
        <w:t xml:space="preserve">«О» - ограничение в </w:t>
      </w:r>
      <w:r w:rsidR="002C3179" w:rsidRPr="00432442">
        <w:rPr>
          <w:rFonts w:ascii="Times New Roman" w:hAnsi="Times New Roman" w:cs="Times New Roman"/>
          <w:sz w:val="16"/>
          <w:szCs w:val="16"/>
        </w:rPr>
        <w:t xml:space="preserve">толковании </w:t>
      </w:r>
      <w:r w:rsidRPr="00432442">
        <w:rPr>
          <w:rFonts w:ascii="Times New Roman" w:hAnsi="Times New Roman" w:cs="Times New Roman"/>
          <w:sz w:val="16"/>
          <w:szCs w:val="16"/>
        </w:rPr>
        <w:t>ПП РФ № 1875;</w:t>
      </w:r>
    </w:p>
    <w:p w:rsidR="00CA639E" w:rsidRPr="00432442" w:rsidRDefault="00CA639E" w:rsidP="00CA639E">
      <w:pPr>
        <w:pStyle w:val="af7"/>
        <w:rPr>
          <w:sz w:val="16"/>
          <w:szCs w:val="16"/>
        </w:rPr>
      </w:pPr>
      <w:r w:rsidRPr="00432442">
        <w:rPr>
          <w:sz w:val="16"/>
          <w:szCs w:val="16"/>
        </w:rPr>
        <w:t xml:space="preserve">«П» - преимущество в </w:t>
      </w:r>
      <w:r w:rsidR="002C3179" w:rsidRPr="00432442">
        <w:rPr>
          <w:sz w:val="16"/>
          <w:szCs w:val="16"/>
        </w:rPr>
        <w:t xml:space="preserve">толковании </w:t>
      </w:r>
      <w:r w:rsidRPr="00432442">
        <w:rPr>
          <w:sz w:val="16"/>
          <w:szCs w:val="16"/>
        </w:rPr>
        <w:t>ПП РФ № 1875.</w:t>
      </w:r>
    </w:p>
  </w:footnote>
  <w:footnote w:id="6">
    <w:p w:rsidR="00D35ABA" w:rsidRDefault="00D35ABA" w:rsidP="00D35ABA">
      <w:pPr>
        <w:pStyle w:val="af7"/>
        <w:jc w:val="both"/>
      </w:pPr>
      <w:r>
        <w:rPr>
          <w:rStyle w:val="aff0"/>
        </w:rPr>
        <w:footnoteRef/>
      </w:r>
      <w:r w:rsidRPr="0030310B">
        <w:rPr>
          <w:sz w:val="16"/>
          <w:szCs w:val="16"/>
        </w:rPr>
        <w:t>По итогам конкурентной закупки заказчик вправе заключить договоры с несколькими участниками такой закупки в порядке и в случаях, которые установлены заказчиком в положении о закупке.</w:t>
      </w:r>
    </w:p>
  </w:footnote>
  <w:footnote w:id="7">
    <w:p w:rsidR="00475B7D" w:rsidRPr="00475B7D" w:rsidRDefault="00475B7D" w:rsidP="00475B7D">
      <w:pPr>
        <w:pStyle w:val="af7"/>
        <w:jc w:val="both"/>
        <w:rPr>
          <w:sz w:val="16"/>
          <w:szCs w:val="16"/>
        </w:rPr>
      </w:pPr>
      <w:r>
        <w:rPr>
          <w:rStyle w:val="aff0"/>
        </w:rPr>
        <w:footnoteRef/>
      </w:r>
      <w:r w:rsidRPr="00475B7D">
        <w:rPr>
          <w:sz w:val="16"/>
          <w:szCs w:val="16"/>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Pr>
          <w:sz w:val="16"/>
          <w:szCs w:val="16"/>
        </w:rPr>
        <w:t xml:space="preserve"> – не устанавливаются.</w:t>
      </w:r>
    </w:p>
  </w:footnote>
  <w:footnote w:id="8">
    <w:p w:rsidR="00A40B37" w:rsidRPr="00A40B37" w:rsidRDefault="00A40B37">
      <w:pPr>
        <w:pStyle w:val="af7"/>
        <w:rPr>
          <w:sz w:val="16"/>
          <w:szCs w:val="16"/>
        </w:rPr>
      </w:pPr>
      <w:r w:rsidRPr="00A40B37">
        <w:rPr>
          <w:rStyle w:val="aff0"/>
          <w:sz w:val="16"/>
          <w:szCs w:val="16"/>
        </w:rPr>
        <w:footnoteRef/>
      </w:r>
      <w:r w:rsidRPr="00A40B37">
        <w:rPr>
          <w:sz w:val="16"/>
          <w:szCs w:val="16"/>
        </w:rPr>
        <w:t xml:space="preserve"> Указанные требования предъявляются в равной мере ко всем участникам закуп</w:t>
      </w:r>
      <w:r w:rsidR="00703063">
        <w:rPr>
          <w:sz w:val="16"/>
          <w:szCs w:val="16"/>
        </w:rPr>
        <w:t>ки.</w:t>
      </w:r>
    </w:p>
  </w:footnote>
  <w:footnote w:id="9">
    <w:p w:rsidR="00475B7D" w:rsidRPr="0015588A" w:rsidRDefault="00475B7D" w:rsidP="00475B7D">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10">
    <w:p w:rsidR="000C7275" w:rsidRPr="004773B5" w:rsidRDefault="000C7275" w:rsidP="000C7275">
      <w:pPr>
        <w:pStyle w:val="af7"/>
        <w:rPr>
          <w:sz w:val="16"/>
          <w:szCs w:val="16"/>
        </w:rPr>
      </w:pPr>
      <w:r>
        <w:rPr>
          <w:rStyle w:val="aff0"/>
        </w:rPr>
        <w:footnoteRef/>
      </w:r>
      <w:r w:rsidRPr="004773B5">
        <w:rPr>
          <w:bCs/>
          <w:sz w:val="16"/>
          <w:szCs w:val="16"/>
        </w:rPr>
        <w:t xml:space="preserve">Изменение условия договора, заключенного по правилам </w:t>
      </w:r>
      <w:r w:rsidRPr="004773B5">
        <w:rPr>
          <w:sz w:val="16"/>
          <w:szCs w:val="16"/>
        </w:rPr>
        <w:t>Закона № 223-ФЗ</w:t>
      </w:r>
      <w:r w:rsidRPr="004773B5">
        <w:rPr>
          <w:bCs/>
          <w:sz w:val="16"/>
          <w:szCs w:val="16"/>
        </w:rPr>
        <w:t>, которое повлияет на его условия по сравнению с условиями документации (извещения) о закупке, имевшими существенное значение для формирования заявок, определения победителя, определения цены договора, не допускается</w:t>
      </w:r>
      <w:r>
        <w:rPr>
          <w:bCs/>
          <w:sz w:val="16"/>
          <w:szCs w:val="16"/>
        </w:rPr>
        <w:t>.</w:t>
      </w:r>
    </w:p>
  </w:footnote>
  <w:footnote w:id="11">
    <w:p w:rsidR="000C7275" w:rsidRPr="004773B5" w:rsidRDefault="000C7275" w:rsidP="000C7275">
      <w:pPr>
        <w:pStyle w:val="af7"/>
        <w:jc w:val="both"/>
        <w:rPr>
          <w:sz w:val="16"/>
          <w:szCs w:val="16"/>
        </w:rPr>
      </w:pPr>
      <w:r>
        <w:rPr>
          <w:rStyle w:val="aff0"/>
        </w:rPr>
        <w:footnoteRef/>
      </w:r>
      <w:r w:rsidRPr="004773B5">
        <w:rPr>
          <w:sz w:val="16"/>
          <w:szCs w:val="16"/>
        </w:rPr>
        <w:t>Изменение условия договора, заключенного по правилам Закона № 223-ФЗ, которое повлияет на его условия по сравнению с условиями документации (извещения) о закупке, имевшими существенное значение для формирования заявок, определения победителя, определения цены договора, не допускается</w:t>
      </w:r>
    </w:p>
  </w:footnote>
  <w:footnote w:id="12">
    <w:p w:rsidR="00C41FF3" w:rsidRDefault="00C41FF3" w:rsidP="00C41FF3">
      <w:pPr>
        <w:pStyle w:val="af7"/>
        <w:jc w:val="both"/>
        <w:rPr>
          <w:bCs/>
          <w:sz w:val="16"/>
          <w:szCs w:val="16"/>
        </w:rPr>
      </w:pPr>
      <w:r>
        <w:rPr>
          <w:rStyle w:val="aff0"/>
        </w:rPr>
        <w:footnoteRef/>
      </w:r>
      <w:r w:rsidRPr="00D75B08">
        <w:rPr>
          <w:bCs/>
          <w:sz w:val="16"/>
          <w:szCs w:val="16"/>
        </w:rPr>
        <w:t>Рекомендуемые формы заявок на участие в закупке, предоставляемые заказчиком, не носят обязательного характера для участников</w:t>
      </w:r>
      <w:r>
        <w:rPr>
          <w:bCs/>
          <w:sz w:val="16"/>
          <w:szCs w:val="16"/>
        </w:rPr>
        <w:t xml:space="preserve"> закупки</w:t>
      </w:r>
      <w:r w:rsidRPr="00D75B08">
        <w:rPr>
          <w:bCs/>
          <w:sz w:val="16"/>
          <w:szCs w:val="16"/>
        </w:rPr>
        <w:t xml:space="preserve">. Участники закупочных процедур вправе использовать как предложенные заказчиком формы, так и разрабатывать собственные, если такие формы соответствуют требованиям </w:t>
      </w:r>
      <w:r>
        <w:rPr>
          <w:bCs/>
          <w:sz w:val="16"/>
          <w:szCs w:val="16"/>
        </w:rPr>
        <w:t xml:space="preserve">действующего </w:t>
      </w:r>
      <w:r w:rsidRPr="00D75B08">
        <w:rPr>
          <w:bCs/>
          <w:sz w:val="16"/>
          <w:szCs w:val="16"/>
        </w:rPr>
        <w:t xml:space="preserve">законодательства о закупках и документации </w:t>
      </w:r>
      <w:r>
        <w:rPr>
          <w:bCs/>
          <w:sz w:val="16"/>
          <w:szCs w:val="16"/>
        </w:rPr>
        <w:t>(извещении)</w:t>
      </w:r>
      <w:r w:rsidRPr="00D75B08">
        <w:rPr>
          <w:bCs/>
          <w:sz w:val="16"/>
          <w:szCs w:val="16"/>
        </w:rPr>
        <w:t>о закупке.</w:t>
      </w:r>
    </w:p>
    <w:p w:rsidR="00C41FF3" w:rsidRPr="00C41FF3" w:rsidRDefault="00C41FF3" w:rsidP="00C41FF3">
      <w:pPr>
        <w:pStyle w:val="af7"/>
        <w:rPr>
          <w:b/>
        </w:rPr>
      </w:pPr>
      <w:r w:rsidRPr="00C41FF3">
        <w:rPr>
          <w:b/>
          <w:sz w:val="16"/>
          <w:szCs w:val="16"/>
        </w:rPr>
        <w:t>Требования к составу и содержанию заявки на участие в закупке установлены в настоящей документации (извещении).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hdrShapeDefaults>
    <o:shapedefaults v:ext="edit" spidmax="11266"/>
  </w:hdrShapeDefaults>
  <w:footnotePr>
    <w:footnote w:id="0"/>
    <w:footnote w:id="1"/>
  </w:footnotePr>
  <w:endnotePr>
    <w:endnote w:id="0"/>
    <w:endnote w:id="1"/>
  </w:endnotePr>
  <w:compat/>
  <w:rsids>
    <w:rsidRoot w:val="00B935D1"/>
    <w:rsid w:val="0001561F"/>
    <w:rsid w:val="000242BF"/>
    <w:rsid w:val="000306BD"/>
    <w:rsid w:val="00031C6E"/>
    <w:rsid w:val="000331E9"/>
    <w:rsid w:val="0004014B"/>
    <w:rsid w:val="0006565D"/>
    <w:rsid w:val="0006727D"/>
    <w:rsid w:val="00070675"/>
    <w:rsid w:val="00075766"/>
    <w:rsid w:val="00076944"/>
    <w:rsid w:val="0008115E"/>
    <w:rsid w:val="00081632"/>
    <w:rsid w:val="00084E77"/>
    <w:rsid w:val="000900AC"/>
    <w:rsid w:val="00094B06"/>
    <w:rsid w:val="000A492F"/>
    <w:rsid w:val="000A6563"/>
    <w:rsid w:val="000B0C04"/>
    <w:rsid w:val="000C7275"/>
    <w:rsid w:val="000D4595"/>
    <w:rsid w:val="000D6463"/>
    <w:rsid w:val="000E461E"/>
    <w:rsid w:val="000E7A3E"/>
    <w:rsid w:val="000E7DFF"/>
    <w:rsid w:val="001077B4"/>
    <w:rsid w:val="00107F03"/>
    <w:rsid w:val="001113CE"/>
    <w:rsid w:val="00125726"/>
    <w:rsid w:val="00127153"/>
    <w:rsid w:val="00130CDC"/>
    <w:rsid w:val="00136E13"/>
    <w:rsid w:val="0015530A"/>
    <w:rsid w:val="0015588A"/>
    <w:rsid w:val="0016030C"/>
    <w:rsid w:val="00164454"/>
    <w:rsid w:val="00173623"/>
    <w:rsid w:val="00182D0E"/>
    <w:rsid w:val="00186503"/>
    <w:rsid w:val="00190446"/>
    <w:rsid w:val="00190809"/>
    <w:rsid w:val="001918CF"/>
    <w:rsid w:val="001935A9"/>
    <w:rsid w:val="0019450D"/>
    <w:rsid w:val="001A6E1D"/>
    <w:rsid w:val="001B1F71"/>
    <w:rsid w:val="001B2160"/>
    <w:rsid w:val="001B41E6"/>
    <w:rsid w:val="001B7A9F"/>
    <w:rsid w:val="001C23CC"/>
    <w:rsid w:val="001C358B"/>
    <w:rsid w:val="001C3C36"/>
    <w:rsid w:val="001D2556"/>
    <w:rsid w:val="001E6D6A"/>
    <w:rsid w:val="001F7182"/>
    <w:rsid w:val="00204229"/>
    <w:rsid w:val="002078BC"/>
    <w:rsid w:val="00221B22"/>
    <w:rsid w:val="0024177B"/>
    <w:rsid w:val="0024495D"/>
    <w:rsid w:val="00245CC3"/>
    <w:rsid w:val="002466AE"/>
    <w:rsid w:val="0024757F"/>
    <w:rsid w:val="00252418"/>
    <w:rsid w:val="0025284C"/>
    <w:rsid w:val="00256C00"/>
    <w:rsid w:val="00265496"/>
    <w:rsid w:val="00273668"/>
    <w:rsid w:val="00275EEC"/>
    <w:rsid w:val="002B3FEB"/>
    <w:rsid w:val="002B447F"/>
    <w:rsid w:val="002C0075"/>
    <w:rsid w:val="002C1756"/>
    <w:rsid w:val="002C1BC7"/>
    <w:rsid w:val="002C3179"/>
    <w:rsid w:val="002C6576"/>
    <w:rsid w:val="002F13CE"/>
    <w:rsid w:val="002F2CC1"/>
    <w:rsid w:val="002F53B7"/>
    <w:rsid w:val="0030021F"/>
    <w:rsid w:val="0030538D"/>
    <w:rsid w:val="00311D2D"/>
    <w:rsid w:val="00327AD7"/>
    <w:rsid w:val="00331187"/>
    <w:rsid w:val="0033483E"/>
    <w:rsid w:val="00344990"/>
    <w:rsid w:val="003467AE"/>
    <w:rsid w:val="00352E13"/>
    <w:rsid w:val="00354C8F"/>
    <w:rsid w:val="00364BED"/>
    <w:rsid w:val="003725DA"/>
    <w:rsid w:val="00375435"/>
    <w:rsid w:val="00375832"/>
    <w:rsid w:val="00383738"/>
    <w:rsid w:val="00390F7D"/>
    <w:rsid w:val="003926C7"/>
    <w:rsid w:val="003929F2"/>
    <w:rsid w:val="00392B32"/>
    <w:rsid w:val="003A294A"/>
    <w:rsid w:val="003A486F"/>
    <w:rsid w:val="003A6653"/>
    <w:rsid w:val="003B0225"/>
    <w:rsid w:val="003B0C56"/>
    <w:rsid w:val="003C4574"/>
    <w:rsid w:val="003D0147"/>
    <w:rsid w:val="003D2A79"/>
    <w:rsid w:val="003E056F"/>
    <w:rsid w:val="003E3E9E"/>
    <w:rsid w:val="003E5E1E"/>
    <w:rsid w:val="003E758A"/>
    <w:rsid w:val="00401090"/>
    <w:rsid w:val="004033D0"/>
    <w:rsid w:val="00404C07"/>
    <w:rsid w:val="004105CE"/>
    <w:rsid w:val="00413EE5"/>
    <w:rsid w:val="00425FAD"/>
    <w:rsid w:val="00432442"/>
    <w:rsid w:val="0043423F"/>
    <w:rsid w:val="004359F5"/>
    <w:rsid w:val="00436D85"/>
    <w:rsid w:val="004432D2"/>
    <w:rsid w:val="00453A62"/>
    <w:rsid w:val="00475B7D"/>
    <w:rsid w:val="00477588"/>
    <w:rsid w:val="00483B31"/>
    <w:rsid w:val="004C42B5"/>
    <w:rsid w:val="004D6F4B"/>
    <w:rsid w:val="004D717D"/>
    <w:rsid w:val="004E6C50"/>
    <w:rsid w:val="004F0BF6"/>
    <w:rsid w:val="004F40AA"/>
    <w:rsid w:val="004F6882"/>
    <w:rsid w:val="004F6C5C"/>
    <w:rsid w:val="0050090C"/>
    <w:rsid w:val="005125C6"/>
    <w:rsid w:val="0054310E"/>
    <w:rsid w:val="005467B3"/>
    <w:rsid w:val="00556E34"/>
    <w:rsid w:val="005660A5"/>
    <w:rsid w:val="00570442"/>
    <w:rsid w:val="00571F27"/>
    <w:rsid w:val="00574F70"/>
    <w:rsid w:val="0057625F"/>
    <w:rsid w:val="00583C63"/>
    <w:rsid w:val="0058530A"/>
    <w:rsid w:val="005A7DB0"/>
    <w:rsid w:val="005B3C44"/>
    <w:rsid w:val="005C0782"/>
    <w:rsid w:val="005D56A9"/>
    <w:rsid w:val="005E1214"/>
    <w:rsid w:val="005F4C08"/>
    <w:rsid w:val="00612C81"/>
    <w:rsid w:val="00642260"/>
    <w:rsid w:val="0064252D"/>
    <w:rsid w:val="0064253C"/>
    <w:rsid w:val="00653E09"/>
    <w:rsid w:val="00667D3D"/>
    <w:rsid w:val="00672F56"/>
    <w:rsid w:val="006832BA"/>
    <w:rsid w:val="00687CF9"/>
    <w:rsid w:val="00695C75"/>
    <w:rsid w:val="00696BA2"/>
    <w:rsid w:val="006A6602"/>
    <w:rsid w:val="006B11A4"/>
    <w:rsid w:val="006B3403"/>
    <w:rsid w:val="006D08C4"/>
    <w:rsid w:val="006E4485"/>
    <w:rsid w:val="00703063"/>
    <w:rsid w:val="00703FBF"/>
    <w:rsid w:val="00706629"/>
    <w:rsid w:val="007075FC"/>
    <w:rsid w:val="00711D78"/>
    <w:rsid w:val="0071602F"/>
    <w:rsid w:val="007161BD"/>
    <w:rsid w:val="00717660"/>
    <w:rsid w:val="007178C5"/>
    <w:rsid w:val="00717F92"/>
    <w:rsid w:val="0072454D"/>
    <w:rsid w:val="00731559"/>
    <w:rsid w:val="007342CC"/>
    <w:rsid w:val="007473FB"/>
    <w:rsid w:val="00793C7D"/>
    <w:rsid w:val="00797A11"/>
    <w:rsid w:val="007B0D8E"/>
    <w:rsid w:val="007B7712"/>
    <w:rsid w:val="007C3E28"/>
    <w:rsid w:val="007C4025"/>
    <w:rsid w:val="007D331B"/>
    <w:rsid w:val="007E3108"/>
    <w:rsid w:val="007E3846"/>
    <w:rsid w:val="007E6159"/>
    <w:rsid w:val="007E7702"/>
    <w:rsid w:val="007F2458"/>
    <w:rsid w:val="00816A92"/>
    <w:rsid w:val="00836FFF"/>
    <w:rsid w:val="00850314"/>
    <w:rsid w:val="00855465"/>
    <w:rsid w:val="008554BE"/>
    <w:rsid w:val="00855D04"/>
    <w:rsid w:val="00855EB9"/>
    <w:rsid w:val="008574AF"/>
    <w:rsid w:val="00866D4A"/>
    <w:rsid w:val="00881E53"/>
    <w:rsid w:val="00883093"/>
    <w:rsid w:val="00894AA9"/>
    <w:rsid w:val="00896F1A"/>
    <w:rsid w:val="0089737F"/>
    <w:rsid w:val="008A4E9C"/>
    <w:rsid w:val="008C549A"/>
    <w:rsid w:val="008D2D62"/>
    <w:rsid w:val="008E092F"/>
    <w:rsid w:val="008E42F2"/>
    <w:rsid w:val="00900DA3"/>
    <w:rsid w:val="00905540"/>
    <w:rsid w:val="00914A56"/>
    <w:rsid w:val="0091567F"/>
    <w:rsid w:val="00924333"/>
    <w:rsid w:val="0092467F"/>
    <w:rsid w:val="00967266"/>
    <w:rsid w:val="00970EE3"/>
    <w:rsid w:val="0098502E"/>
    <w:rsid w:val="009A6AD2"/>
    <w:rsid w:val="009C6E2E"/>
    <w:rsid w:val="009D0791"/>
    <w:rsid w:val="009D089B"/>
    <w:rsid w:val="009D684C"/>
    <w:rsid w:val="009F1200"/>
    <w:rsid w:val="00A046C9"/>
    <w:rsid w:val="00A06C1B"/>
    <w:rsid w:val="00A13709"/>
    <w:rsid w:val="00A178D6"/>
    <w:rsid w:val="00A17B75"/>
    <w:rsid w:val="00A2485E"/>
    <w:rsid w:val="00A37343"/>
    <w:rsid w:val="00A40B37"/>
    <w:rsid w:val="00A45387"/>
    <w:rsid w:val="00A4788C"/>
    <w:rsid w:val="00A512C4"/>
    <w:rsid w:val="00A53448"/>
    <w:rsid w:val="00A552DD"/>
    <w:rsid w:val="00A568E2"/>
    <w:rsid w:val="00A738CD"/>
    <w:rsid w:val="00A92811"/>
    <w:rsid w:val="00A96A38"/>
    <w:rsid w:val="00AA2197"/>
    <w:rsid w:val="00AA47E3"/>
    <w:rsid w:val="00AA5BE9"/>
    <w:rsid w:val="00AB3C28"/>
    <w:rsid w:val="00AB5F38"/>
    <w:rsid w:val="00AC2363"/>
    <w:rsid w:val="00AE1214"/>
    <w:rsid w:val="00AE34B0"/>
    <w:rsid w:val="00AF2712"/>
    <w:rsid w:val="00AF504A"/>
    <w:rsid w:val="00B0643A"/>
    <w:rsid w:val="00B23783"/>
    <w:rsid w:val="00B27320"/>
    <w:rsid w:val="00B34622"/>
    <w:rsid w:val="00B35329"/>
    <w:rsid w:val="00B46873"/>
    <w:rsid w:val="00B60FE4"/>
    <w:rsid w:val="00B86668"/>
    <w:rsid w:val="00B87E5B"/>
    <w:rsid w:val="00B935D1"/>
    <w:rsid w:val="00B96737"/>
    <w:rsid w:val="00BB0229"/>
    <w:rsid w:val="00BC5E90"/>
    <w:rsid w:val="00BC6C35"/>
    <w:rsid w:val="00BD540F"/>
    <w:rsid w:val="00BE077E"/>
    <w:rsid w:val="00BE07E0"/>
    <w:rsid w:val="00BE3719"/>
    <w:rsid w:val="00BE4FB4"/>
    <w:rsid w:val="00BF3B2F"/>
    <w:rsid w:val="00BF586A"/>
    <w:rsid w:val="00BF5CF1"/>
    <w:rsid w:val="00BF666E"/>
    <w:rsid w:val="00C05256"/>
    <w:rsid w:val="00C1140E"/>
    <w:rsid w:val="00C13E40"/>
    <w:rsid w:val="00C24106"/>
    <w:rsid w:val="00C265DE"/>
    <w:rsid w:val="00C31B0F"/>
    <w:rsid w:val="00C331AC"/>
    <w:rsid w:val="00C337E5"/>
    <w:rsid w:val="00C41FF3"/>
    <w:rsid w:val="00C4222B"/>
    <w:rsid w:val="00C461E7"/>
    <w:rsid w:val="00C50760"/>
    <w:rsid w:val="00C514FF"/>
    <w:rsid w:val="00C67453"/>
    <w:rsid w:val="00C74129"/>
    <w:rsid w:val="00C7779A"/>
    <w:rsid w:val="00CA0718"/>
    <w:rsid w:val="00CA1802"/>
    <w:rsid w:val="00CA639E"/>
    <w:rsid w:val="00CB0FCC"/>
    <w:rsid w:val="00CB7DED"/>
    <w:rsid w:val="00CC1AB1"/>
    <w:rsid w:val="00CC20BF"/>
    <w:rsid w:val="00CD4D37"/>
    <w:rsid w:val="00CD6114"/>
    <w:rsid w:val="00CF32D1"/>
    <w:rsid w:val="00D0349D"/>
    <w:rsid w:val="00D274C9"/>
    <w:rsid w:val="00D2769E"/>
    <w:rsid w:val="00D3041A"/>
    <w:rsid w:val="00D35ABA"/>
    <w:rsid w:val="00D407F7"/>
    <w:rsid w:val="00D40A2B"/>
    <w:rsid w:val="00D4767B"/>
    <w:rsid w:val="00D51B90"/>
    <w:rsid w:val="00D55C01"/>
    <w:rsid w:val="00D55FB8"/>
    <w:rsid w:val="00D608EC"/>
    <w:rsid w:val="00D632CA"/>
    <w:rsid w:val="00D720E3"/>
    <w:rsid w:val="00D72AA2"/>
    <w:rsid w:val="00D75B08"/>
    <w:rsid w:val="00D8194A"/>
    <w:rsid w:val="00D81CEF"/>
    <w:rsid w:val="00D8408E"/>
    <w:rsid w:val="00D850BC"/>
    <w:rsid w:val="00D858EB"/>
    <w:rsid w:val="00D91108"/>
    <w:rsid w:val="00DD537F"/>
    <w:rsid w:val="00DE1720"/>
    <w:rsid w:val="00DF066C"/>
    <w:rsid w:val="00DF0802"/>
    <w:rsid w:val="00DF175A"/>
    <w:rsid w:val="00E02BB5"/>
    <w:rsid w:val="00E043D5"/>
    <w:rsid w:val="00E1391C"/>
    <w:rsid w:val="00E16A1E"/>
    <w:rsid w:val="00E17471"/>
    <w:rsid w:val="00E23F94"/>
    <w:rsid w:val="00E45626"/>
    <w:rsid w:val="00E5106E"/>
    <w:rsid w:val="00E5469F"/>
    <w:rsid w:val="00E566E9"/>
    <w:rsid w:val="00E617F2"/>
    <w:rsid w:val="00E63289"/>
    <w:rsid w:val="00E72B6B"/>
    <w:rsid w:val="00E73795"/>
    <w:rsid w:val="00E84F03"/>
    <w:rsid w:val="00E87A35"/>
    <w:rsid w:val="00E94C78"/>
    <w:rsid w:val="00EA31CB"/>
    <w:rsid w:val="00EA396D"/>
    <w:rsid w:val="00EA3ED0"/>
    <w:rsid w:val="00EB0B39"/>
    <w:rsid w:val="00EB1284"/>
    <w:rsid w:val="00EB77AB"/>
    <w:rsid w:val="00EC0C0E"/>
    <w:rsid w:val="00EE059E"/>
    <w:rsid w:val="00EE7A23"/>
    <w:rsid w:val="00EF1BED"/>
    <w:rsid w:val="00EF4C5A"/>
    <w:rsid w:val="00EF554F"/>
    <w:rsid w:val="00F02ACD"/>
    <w:rsid w:val="00F06942"/>
    <w:rsid w:val="00F25017"/>
    <w:rsid w:val="00F31B39"/>
    <w:rsid w:val="00F3441D"/>
    <w:rsid w:val="00F406AD"/>
    <w:rsid w:val="00F4345C"/>
    <w:rsid w:val="00F468A5"/>
    <w:rsid w:val="00F52C6F"/>
    <w:rsid w:val="00F542AE"/>
    <w:rsid w:val="00F66810"/>
    <w:rsid w:val="00F678E0"/>
    <w:rsid w:val="00F73068"/>
    <w:rsid w:val="00F809C0"/>
    <w:rsid w:val="00F81AF6"/>
    <w:rsid w:val="00F900C1"/>
    <w:rsid w:val="00F951DC"/>
    <w:rsid w:val="00F95578"/>
    <w:rsid w:val="00FA67AF"/>
    <w:rsid w:val="00FB52DC"/>
    <w:rsid w:val="00FC37B9"/>
    <w:rsid w:val="00FC3C0D"/>
    <w:rsid w:val="00FC6785"/>
    <w:rsid w:val="00FD1B8C"/>
    <w:rsid w:val="00FD722F"/>
    <w:rsid w:val="00FE3F2A"/>
    <w:rsid w:val="00FF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 w:type="character" w:customStyle="1" w:styleId="53">
    <w:name w:val="Стиль5"/>
    <w:basedOn w:val="a0"/>
    <w:uiPriority w:val="1"/>
    <w:rsid w:val="00672F56"/>
    <w:rPr>
      <w:rFonts w:ascii="Times New Roman" w:hAnsi="Times New Roman"/>
      <w:b w:val="0"/>
      <w:i w:val="0"/>
      <w:sz w:val="20"/>
    </w:rPr>
  </w:style>
  <w:style w:type="paragraph" w:styleId="afff6">
    <w:name w:val="TOC Heading"/>
    <w:basedOn w:val="10"/>
    <w:next w:val="a"/>
    <w:uiPriority w:val="39"/>
    <w:unhideWhenUsed/>
    <w:qFormat/>
    <w:rsid w:val="00B34622"/>
    <w:pPr>
      <w:keepNext/>
      <w:keepLines/>
      <w:widowControl/>
      <w:tabs>
        <w:tab w:val="clear" w:pos="567"/>
      </w:tabs>
      <w:snapToGrid/>
      <w:spacing w:before="240" w:after="0" w:line="259" w:lineRule="auto"/>
      <w:ind w:left="0" w:firstLine="0"/>
      <w:jc w:val="left"/>
      <w:outlineLvl w:val="9"/>
    </w:pPr>
    <w:rPr>
      <w:rFonts w:asciiTheme="majorHAnsi" w:eastAsiaTheme="majorEastAsia" w:hAnsiTheme="majorHAnsi" w:cstheme="majorBidi"/>
      <w:b w:val="0"/>
      <w:color w:val="2F5496" w:themeColor="accent1" w:themeShade="BF"/>
      <w:kern w:val="0"/>
      <w:sz w:val="32"/>
      <w:szCs w:val="32"/>
    </w:rPr>
  </w:style>
  <w:style w:type="paragraph" w:styleId="3d">
    <w:name w:val="toc 3"/>
    <w:basedOn w:val="a"/>
    <w:next w:val="a"/>
    <w:autoRedefine/>
    <w:uiPriority w:val="39"/>
    <w:unhideWhenUsed/>
    <w:rsid w:val="00B34622"/>
    <w:pPr>
      <w:spacing w:after="100"/>
      <w:ind w:left="440"/>
    </w:pPr>
  </w:style>
  <w:style w:type="character" w:customStyle="1" w:styleId="61">
    <w:name w:val="Стиль6"/>
    <w:basedOn w:val="a0"/>
    <w:uiPriority w:val="1"/>
    <w:rsid w:val="00E5469F"/>
    <w:rPr>
      <w:rFonts w:ascii="Times New Roman" w:hAnsi="Times New Roman"/>
      <w:color w:val="auto"/>
      <w:sz w:val="22"/>
      <w:bdr w:val="none" w:sz="0" w:space="0" w:color="auto"/>
      <w:shd w:val="solid" w:color="FFFF00" w:fill="auto"/>
    </w:rPr>
  </w:style>
  <w:style w:type="character" w:customStyle="1" w:styleId="71">
    <w:name w:val="Стиль7"/>
    <w:basedOn w:val="a0"/>
    <w:uiPriority w:val="1"/>
    <w:rsid w:val="007E3846"/>
    <w:rPr>
      <w:bdr w:val="none" w:sz="0" w:space="0" w:color="auto"/>
      <w:shd w:val="solid" w:color="FFFF00" w:fill="auto"/>
    </w:rPr>
  </w:style>
  <w:style w:type="character" w:customStyle="1" w:styleId="81">
    <w:name w:val="Стиль8"/>
    <w:basedOn w:val="a0"/>
    <w:uiPriority w:val="1"/>
    <w:rsid w:val="007E3846"/>
    <w:rPr>
      <w:rFonts w:ascii="Times New Roman" w:hAnsi="Times New Roman"/>
      <w:sz w:val="22"/>
    </w:rPr>
  </w:style>
  <w:style w:type="character" w:customStyle="1" w:styleId="90">
    <w:name w:val="Стиль9"/>
    <w:basedOn w:val="a0"/>
    <w:uiPriority w:val="1"/>
    <w:rsid w:val="007E3846"/>
    <w:rPr>
      <w:rFonts w:ascii="Times New Roman" w:hAnsi="Times New Roman"/>
      <w:b/>
      <w:sz w:val="22"/>
      <w:bdr w:val="none" w:sz="0" w:space="0" w:color="auto"/>
      <w:shd w:val="solid" w:color="FFFF00" w:fill="auto"/>
    </w:rPr>
  </w:style>
  <w:style w:type="paragraph" w:styleId="afff7">
    <w:name w:val="Document Map"/>
    <w:basedOn w:val="a"/>
    <w:link w:val="afff8"/>
    <w:uiPriority w:val="99"/>
    <w:semiHidden/>
    <w:unhideWhenUsed/>
    <w:rsid w:val="004F6882"/>
    <w:pPr>
      <w:spacing w:after="0" w:line="240" w:lineRule="auto"/>
    </w:pPr>
    <w:rPr>
      <w:rFonts w:ascii="Tahoma" w:hAnsi="Tahoma" w:cs="Tahoma"/>
      <w:sz w:val="16"/>
      <w:szCs w:val="16"/>
    </w:rPr>
  </w:style>
  <w:style w:type="character" w:customStyle="1" w:styleId="afff8">
    <w:name w:val="Схема документа Знак"/>
    <w:basedOn w:val="a0"/>
    <w:link w:val="afff7"/>
    <w:uiPriority w:val="99"/>
    <w:semiHidden/>
    <w:rsid w:val="004F68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71029">
      <w:bodyDiv w:val="1"/>
      <w:marLeft w:val="0"/>
      <w:marRight w:val="0"/>
      <w:marTop w:val="0"/>
      <w:marBottom w:val="0"/>
      <w:divBdr>
        <w:top w:val="none" w:sz="0" w:space="0" w:color="auto"/>
        <w:left w:val="none" w:sz="0" w:space="0" w:color="auto"/>
        <w:bottom w:val="none" w:sz="0" w:space="0" w:color="auto"/>
        <w:right w:val="none" w:sz="0" w:space="0" w:color="auto"/>
      </w:divBdr>
    </w:div>
    <w:div w:id="30959899">
      <w:bodyDiv w:val="1"/>
      <w:marLeft w:val="0"/>
      <w:marRight w:val="0"/>
      <w:marTop w:val="0"/>
      <w:marBottom w:val="0"/>
      <w:divBdr>
        <w:top w:val="none" w:sz="0" w:space="0" w:color="auto"/>
        <w:left w:val="none" w:sz="0" w:space="0" w:color="auto"/>
        <w:bottom w:val="none" w:sz="0" w:space="0" w:color="auto"/>
        <w:right w:val="none" w:sz="0" w:space="0" w:color="auto"/>
      </w:divBdr>
    </w:div>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42873548">
      <w:bodyDiv w:val="1"/>
      <w:marLeft w:val="0"/>
      <w:marRight w:val="0"/>
      <w:marTop w:val="0"/>
      <w:marBottom w:val="0"/>
      <w:divBdr>
        <w:top w:val="none" w:sz="0" w:space="0" w:color="auto"/>
        <w:left w:val="none" w:sz="0" w:space="0" w:color="auto"/>
        <w:bottom w:val="none" w:sz="0" w:space="0" w:color="auto"/>
        <w:right w:val="none" w:sz="0" w:space="0" w:color="auto"/>
      </w:divBdr>
    </w:div>
    <w:div w:id="71855423">
      <w:bodyDiv w:val="1"/>
      <w:marLeft w:val="0"/>
      <w:marRight w:val="0"/>
      <w:marTop w:val="0"/>
      <w:marBottom w:val="0"/>
      <w:divBdr>
        <w:top w:val="none" w:sz="0" w:space="0" w:color="auto"/>
        <w:left w:val="none" w:sz="0" w:space="0" w:color="auto"/>
        <w:bottom w:val="none" w:sz="0" w:space="0" w:color="auto"/>
        <w:right w:val="none" w:sz="0" w:space="0" w:color="auto"/>
      </w:divBdr>
    </w:div>
    <w:div w:id="79379430">
      <w:bodyDiv w:val="1"/>
      <w:marLeft w:val="0"/>
      <w:marRight w:val="0"/>
      <w:marTop w:val="0"/>
      <w:marBottom w:val="0"/>
      <w:divBdr>
        <w:top w:val="none" w:sz="0" w:space="0" w:color="auto"/>
        <w:left w:val="none" w:sz="0" w:space="0" w:color="auto"/>
        <w:bottom w:val="none" w:sz="0" w:space="0" w:color="auto"/>
        <w:right w:val="none" w:sz="0" w:space="0" w:color="auto"/>
      </w:divBdr>
    </w:div>
    <w:div w:id="107091613">
      <w:bodyDiv w:val="1"/>
      <w:marLeft w:val="0"/>
      <w:marRight w:val="0"/>
      <w:marTop w:val="0"/>
      <w:marBottom w:val="0"/>
      <w:divBdr>
        <w:top w:val="none" w:sz="0" w:space="0" w:color="auto"/>
        <w:left w:val="none" w:sz="0" w:space="0" w:color="auto"/>
        <w:bottom w:val="none" w:sz="0" w:space="0" w:color="auto"/>
        <w:right w:val="none" w:sz="0" w:space="0" w:color="auto"/>
      </w:divBdr>
    </w:div>
    <w:div w:id="107627114">
      <w:bodyDiv w:val="1"/>
      <w:marLeft w:val="0"/>
      <w:marRight w:val="0"/>
      <w:marTop w:val="0"/>
      <w:marBottom w:val="0"/>
      <w:divBdr>
        <w:top w:val="none" w:sz="0" w:space="0" w:color="auto"/>
        <w:left w:val="none" w:sz="0" w:space="0" w:color="auto"/>
        <w:bottom w:val="none" w:sz="0" w:space="0" w:color="auto"/>
        <w:right w:val="none" w:sz="0" w:space="0" w:color="auto"/>
      </w:divBdr>
    </w:div>
    <w:div w:id="111094984">
      <w:bodyDiv w:val="1"/>
      <w:marLeft w:val="0"/>
      <w:marRight w:val="0"/>
      <w:marTop w:val="0"/>
      <w:marBottom w:val="0"/>
      <w:divBdr>
        <w:top w:val="none" w:sz="0" w:space="0" w:color="auto"/>
        <w:left w:val="none" w:sz="0" w:space="0" w:color="auto"/>
        <w:bottom w:val="none" w:sz="0" w:space="0" w:color="auto"/>
        <w:right w:val="none" w:sz="0" w:space="0" w:color="auto"/>
      </w:divBdr>
    </w:div>
    <w:div w:id="218904162">
      <w:bodyDiv w:val="1"/>
      <w:marLeft w:val="0"/>
      <w:marRight w:val="0"/>
      <w:marTop w:val="0"/>
      <w:marBottom w:val="0"/>
      <w:divBdr>
        <w:top w:val="none" w:sz="0" w:space="0" w:color="auto"/>
        <w:left w:val="none" w:sz="0" w:space="0" w:color="auto"/>
        <w:bottom w:val="none" w:sz="0" w:space="0" w:color="auto"/>
        <w:right w:val="none" w:sz="0" w:space="0" w:color="auto"/>
      </w:divBdr>
    </w:div>
    <w:div w:id="220098542">
      <w:bodyDiv w:val="1"/>
      <w:marLeft w:val="0"/>
      <w:marRight w:val="0"/>
      <w:marTop w:val="0"/>
      <w:marBottom w:val="0"/>
      <w:divBdr>
        <w:top w:val="none" w:sz="0" w:space="0" w:color="auto"/>
        <w:left w:val="none" w:sz="0" w:space="0" w:color="auto"/>
        <w:bottom w:val="none" w:sz="0" w:space="0" w:color="auto"/>
        <w:right w:val="none" w:sz="0" w:space="0" w:color="auto"/>
      </w:divBdr>
    </w:div>
    <w:div w:id="237324540">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277106993">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381171561">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584341978">
      <w:bodyDiv w:val="1"/>
      <w:marLeft w:val="0"/>
      <w:marRight w:val="0"/>
      <w:marTop w:val="0"/>
      <w:marBottom w:val="0"/>
      <w:divBdr>
        <w:top w:val="none" w:sz="0" w:space="0" w:color="auto"/>
        <w:left w:val="none" w:sz="0" w:space="0" w:color="auto"/>
        <w:bottom w:val="none" w:sz="0" w:space="0" w:color="auto"/>
        <w:right w:val="none" w:sz="0" w:space="0" w:color="auto"/>
      </w:divBdr>
    </w:div>
    <w:div w:id="596257933">
      <w:bodyDiv w:val="1"/>
      <w:marLeft w:val="0"/>
      <w:marRight w:val="0"/>
      <w:marTop w:val="0"/>
      <w:marBottom w:val="0"/>
      <w:divBdr>
        <w:top w:val="none" w:sz="0" w:space="0" w:color="auto"/>
        <w:left w:val="none" w:sz="0" w:space="0" w:color="auto"/>
        <w:bottom w:val="none" w:sz="0" w:space="0" w:color="auto"/>
        <w:right w:val="none" w:sz="0" w:space="0" w:color="auto"/>
      </w:divBdr>
    </w:div>
    <w:div w:id="627276333">
      <w:bodyDiv w:val="1"/>
      <w:marLeft w:val="0"/>
      <w:marRight w:val="0"/>
      <w:marTop w:val="0"/>
      <w:marBottom w:val="0"/>
      <w:divBdr>
        <w:top w:val="none" w:sz="0" w:space="0" w:color="auto"/>
        <w:left w:val="none" w:sz="0" w:space="0" w:color="auto"/>
        <w:bottom w:val="none" w:sz="0" w:space="0" w:color="auto"/>
        <w:right w:val="none" w:sz="0" w:space="0" w:color="auto"/>
      </w:divBdr>
    </w:div>
    <w:div w:id="627862322">
      <w:bodyDiv w:val="1"/>
      <w:marLeft w:val="0"/>
      <w:marRight w:val="0"/>
      <w:marTop w:val="0"/>
      <w:marBottom w:val="0"/>
      <w:divBdr>
        <w:top w:val="none" w:sz="0" w:space="0" w:color="auto"/>
        <w:left w:val="none" w:sz="0" w:space="0" w:color="auto"/>
        <w:bottom w:val="none" w:sz="0" w:space="0" w:color="auto"/>
        <w:right w:val="none" w:sz="0" w:space="0" w:color="auto"/>
      </w:divBdr>
    </w:div>
    <w:div w:id="691565168">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49894675">
      <w:bodyDiv w:val="1"/>
      <w:marLeft w:val="0"/>
      <w:marRight w:val="0"/>
      <w:marTop w:val="0"/>
      <w:marBottom w:val="0"/>
      <w:divBdr>
        <w:top w:val="none" w:sz="0" w:space="0" w:color="auto"/>
        <w:left w:val="none" w:sz="0" w:space="0" w:color="auto"/>
        <w:bottom w:val="none" w:sz="0" w:space="0" w:color="auto"/>
        <w:right w:val="none" w:sz="0" w:space="0" w:color="auto"/>
      </w:divBdr>
    </w:div>
    <w:div w:id="994647614">
      <w:bodyDiv w:val="1"/>
      <w:marLeft w:val="0"/>
      <w:marRight w:val="0"/>
      <w:marTop w:val="0"/>
      <w:marBottom w:val="0"/>
      <w:divBdr>
        <w:top w:val="none" w:sz="0" w:space="0" w:color="auto"/>
        <w:left w:val="none" w:sz="0" w:space="0" w:color="auto"/>
        <w:bottom w:val="none" w:sz="0" w:space="0" w:color="auto"/>
        <w:right w:val="none" w:sz="0" w:space="0" w:color="auto"/>
      </w:divBdr>
    </w:div>
    <w:div w:id="997729483">
      <w:bodyDiv w:val="1"/>
      <w:marLeft w:val="0"/>
      <w:marRight w:val="0"/>
      <w:marTop w:val="0"/>
      <w:marBottom w:val="0"/>
      <w:divBdr>
        <w:top w:val="none" w:sz="0" w:space="0" w:color="auto"/>
        <w:left w:val="none" w:sz="0" w:space="0" w:color="auto"/>
        <w:bottom w:val="none" w:sz="0" w:space="0" w:color="auto"/>
        <w:right w:val="none" w:sz="0" w:space="0" w:color="auto"/>
      </w:divBdr>
    </w:div>
    <w:div w:id="1070270732">
      <w:bodyDiv w:val="1"/>
      <w:marLeft w:val="0"/>
      <w:marRight w:val="0"/>
      <w:marTop w:val="0"/>
      <w:marBottom w:val="0"/>
      <w:divBdr>
        <w:top w:val="none" w:sz="0" w:space="0" w:color="auto"/>
        <w:left w:val="none" w:sz="0" w:space="0" w:color="auto"/>
        <w:bottom w:val="none" w:sz="0" w:space="0" w:color="auto"/>
        <w:right w:val="none" w:sz="0" w:space="0" w:color="auto"/>
      </w:divBdr>
    </w:div>
    <w:div w:id="1118135234">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130365675">
      <w:bodyDiv w:val="1"/>
      <w:marLeft w:val="0"/>
      <w:marRight w:val="0"/>
      <w:marTop w:val="0"/>
      <w:marBottom w:val="0"/>
      <w:divBdr>
        <w:top w:val="none" w:sz="0" w:space="0" w:color="auto"/>
        <w:left w:val="none" w:sz="0" w:space="0" w:color="auto"/>
        <w:bottom w:val="none" w:sz="0" w:space="0" w:color="auto"/>
        <w:right w:val="none" w:sz="0" w:space="0" w:color="auto"/>
      </w:divBdr>
    </w:div>
    <w:div w:id="1196966677">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502114173">
      <w:bodyDiv w:val="1"/>
      <w:marLeft w:val="0"/>
      <w:marRight w:val="0"/>
      <w:marTop w:val="0"/>
      <w:marBottom w:val="0"/>
      <w:divBdr>
        <w:top w:val="none" w:sz="0" w:space="0" w:color="auto"/>
        <w:left w:val="none" w:sz="0" w:space="0" w:color="auto"/>
        <w:bottom w:val="none" w:sz="0" w:space="0" w:color="auto"/>
        <w:right w:val="none" w:sz="0" w:space="0" w:color="auto"/>
      </w:divBdr>
    </w:div>
    <w:div w:id="1533768155">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43022313">
      <w:bodyDiv w:val="1"/>
      <w:marLeft w:val="0"/>
      <w:marRight w:val="0"/>
      <w:marTop w:val="0"/>
      <w:marBottom w:val="0"/>
      <w:divBdr>
        <w:top w:val="none" w:sz="0" w:space="0" w:color="auto"/>
        <w:left w:val="none" w:sz="0" w:space="0" w:color="auto"/>
        <w:bottom w:val="none" w:sz="0" w:space="0" w:color="auto"/>
        <w:right w:val="none" w:sz="0" w:space="0" w:color="auto"/>
      </w:divBdr>
    </w:div>
    <w:div w:id="1752002331">
      <w:bodyDiv w:val="1"/>
      <w:marLeft w:val="0"/>
      <w:marRight w:val="0"/>
      <w:marTop w:val="0"/>
      <w:marBottom w:val="0"/>
      <w:divBdr>
        <w:top w:val="none" w:sz="0" w:space="0" w:color="auto"/>
        <w:left w:val="none" w:sz="0" w:space="0" w:color="auto"/>
        <w:bottom w:val="none" w:sz="0" w:space="0" w:color="auto"/>
        <w:right w:val="none" w:sz="0" w:space="0" w:color="auto"/>
      </w:divBdr>
    </w:div>
    <w:div w:id="1831752608">
      <w:bodyDiv w:val="1"/>
      <w:marLeft w:val="0"/>
      <w:marRight w:val="0"/>
      <w:marTop w:val="0"/>
      <w:marBottom w:val="0"/>
      <w:divBdr>
        <w:top w:val="none" w:sz="0" w:space="0" w:color="auto"/>
        <w:left w:val="none" w:sz="0" w:space="0" w:color="auto"/>
        <w:bottom w:val="none" w:sz="0" w:space="0" w:color="auto"/>
        <w:right w:val="none" w:sz="0" w:space="0" w:color="auto"/>
      </w:divBdr>
    </w:div>
    <w:div w:id="1860118677">
      <w:bodyDiv w:val="1"/>
      <w:marLeft w:val="0"/>
      <w:marRight w:val="0"/>
      <w:marTop w:val="0"/>
      <w:marBottom w:val="0"/>
      <w:divBdr>
        <w:top w:val="none" w:sz="0" w:space="0" w:color="auto"/>
        <w:left w:val="none" w:sz="0" w:space="0" w:color="auto"/>
        <w:bottom w:val="none" w:sz="0" w:space="0" w:color="auto"/>
        <w:right w:val="none" w:sz="0" w:space="0" w:color="auto"/>
      </w:divBdr>
    </w:div>
    <w:div w:id="1864787275">
      <w:bodyDiv w:val="1"/>
      <w:marLeft w:val="0"/>
      <w:marRight w:val="0"/>
      <w:marTop w:val="0"/>
      <w:marBottom w:val="0"/>
      <w:divBdr>
        <w:top w:val="none" w:sz="0" w:space="0" w:color="auto"/>
        <w:left w:val="none" w:sz="0" w:space="0" w:color="auto"/>
        <w:bottom w:val="none" w:sz="0" w:space="0" w:color="auto"/>
        <w:right w:val="none" w:sz="0" w:space="0" w:color="auto"/>
      </w:divBdr>
    </w:div>
    <w:div w:id="1880580485">
      <w:bodyDiv w:val="1"/>
      <w:marLeft w:val="0"/>
      <w:marRight w:val="0"/>
      <w:marTop w:val="0"/>
      <w:marBottom w:val="0"/>
      <w:divBdr>
        <w:top w:val="none" w:sz="0" w:space="0" w:color="auto"/>
        <w:left w:val="none" w:sz="0" w:space="0" w:color="auto"/>
        <w:bottom w:val="none" w:sz="0" w:space="0" w:color="auto"/>
        <w:right w:val="none" w:sz="0" w:space="0" w:color="auto"/>
      </w:divBdr>
    </w:div>
    <w:div w:id="1898514176">
      <w:bodyDiv w:val="1"/>
      <w:marLeft w:val="0"/>
      <w:marRight w:val="0"/>
      <w:marTop w:val="0"/>
      <w:marBottom w:val="0"/>
      <w:divBdr>
        <w:top w:val="none" w:sz="0" w:space="0" w:color="auto"/>
        <w:left w:val="none" w:sz="0" w:space="0" w:color="auto"/>
        <w:bottom w:val="none" w:sz="0" w:space="0" w:color="auto"/>
        <w:right w:val="none" w:sz="0" w:space="0" w:color="auto"/>
      </w:divBdr>
    </w:div>
    <w:div w:id="1903564526">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1935281343">
      <w:bodyDiv w:val="1"/>
      <w:marLeft w:val="0"/>
      <w:marRight w:val="0"/>
      <w:marTop w:val="0"/>
      <w:marBottom w:val="0"/>
      <w:divBdr>
        <w:top w:val="none" w:sz="0" w:space="0" w:color="auto"/>
        <w:left w:val="none" w:sz="0" w:space="0" w:color="auto"/>
        <w:bottom w:val="none" w:sz="0" w:space="0" w:color="auto"/>
        <w:right w:val="none" w:sz="0" w:space="0" w:color="auto"/>
      </w:divBdr>
    </w:div>
    <w:div w:id="1946304026">
      <w:bodyDiv w:val="1"/>
      <w:marLeft w:val="0"/>
      <w:marRight w:val="0"/>
      <w:marTop w:val="0"/>
      <w:marBottom w:val="0"/>
      <w:divBdr>
        <w:top w:val="none" w:sz="0" w:space="0" w:color="auto"/>
        <w:left w:val="none" w:sz="0" w:space="0" w:color="auto"/>
        <w:bottom w:val="none" w:sz="0" w:space="0" w:color="auto"/>
        <w:right w:val="none" w:sz="0" w:space="0" w:color="auto"/>
      </w:divBdr>
    </w:div>
    <w:div w:id="1969508890">
      <w:bodyDiv w:val="1"/>
      <w:marLeft w:val="0"/>
      <w:marRight w:val="0"/>
      <w:marTop w:val="0"/>
      <w:marBottom w:val="0"/>
      <w:divBdr>
        <w:top w:val="none" w:sz="0" w:space="0" w:color="auto"/>
        <w:left w:val="none" w:sz="0" w:space="0" w:color="auto"/>
        <w:bottom w:val="none" w:sz="0" w:space="0" w:color="auto"/>
        <w:right w:val="none" w:sz="0" w:space="0" w:color="auto"/>
      </w:divBdr>
    </w:div>
    <w:div w:id="2044940427">
      <w:bodyDiv w:val="1"/>
      <w:marLeft w:val="0"/>
      <w:marRight w:val="0"/>
      <w:marTop w:val="0"/>
      <w:marBottom w:val="0"/>
      <w:divBdr>
        <w:top w:val="none" w:sz="0" w:space="0" w:color="auto"/>
        <w:left w:val="none" w:sz="0" w:space="0" w:color="auto"/>
        <w:bottom w:val="none" w:sz="0" w:space="0" w:color="auto"/>
        <w:right w:val="none" w:sz="0" w:space="0" w:color="auto"/>
      </w:divBdr>
    </w:div>
    <w:div w:id="204972235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 w:id="2106882681">
      <w:bodyDiv w:val="1"/>
      <w:marLeft w:val="0"/>
      <w:marRight w:val="0"/>
      <w:marTop w:val="0"/>
      <w:marBottom w:val="0"/>
      <w:divBdr>
        <w:top w:val="none" w:sz="0" w:space="0" w:color="auto"/>
        <w:left w:val="none" w:sz="0" w:space="0" w:color="auto"/>
        <w:bottom w:val="none" w:sz="0" w:space="0" w:color="auto"/>
        <w:right w:val="none" w:sz="0" w:space="0" w:color="auto"/>
      </w:divBdr>
    </w:div>
    <w:div w:id="2118597616">
      <w:bodyDiv w:val="1"/>
      <w:marLeft w:val="0"/>
      <w:marRight w:val="0"/>
      <w:marTop w:val="0"/>
      <w:marBottom w:val="0"/>
      <w:divBdr>
        <w:top w:val="none" w:sz="0" w:space="0" w:color="auto"/>
        <w:left w:val="none" w:sz="0" w:space="0" w:color="auto"/>
        <w:bottom w:val="none" w:sz="0" w:space="0" w:color="auto"/>
        <w:right w:val="none" w:sz="0" w:space="0" w:color="auto"/>
      </w:divBdr>
    </w:div>
    <w:div w:id="2121682148">
      <w:bodyDiv w:val="1"/>
      <w:marLeft w:val="0"/>
      <w:marRight w:val="0"/>
      <w:marTop w:val="0"/>
      <w:marBottom w:val="0"/>
      <w:divBdr>
        <w:top w:val="none" w:sz="0" w:space="0" w:color="auto"/>
        <w:left w:val="none" w:sz="0" w:space="0" w:color="auto"/>
        <w:bottom w:val="none" w:sz="0" w:space="0" w:color="auto"/>
        <w:right w:val="none" w:sz="0" w:space="0" w:color="auto"/>
      </w:divBdr>
    </w:div>
    <w:div w:id="212645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 TargetMode="External"/><Relationship Id="rId13" Type="http://schemas.openxmlformats.org/officeDocument/2006/relationships/hyperlink" Target="http://etp.torgi-online.com" TargetMode="External"/><Relationship Id="rId18" Type="http://schemas.openxmlformats.org/officeDocument/2006/relationships/hyperlink" Target="https://zakupki.gov.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etp.torgi-online.com"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tp.torgi-online.com" TargetMode="External"/><Relationship Id="rId5" Type="http://schemas.openxmlformats.org/officeDocument/2006/relationships/webSettings" Target="webSettings.xml"/><Relationship Id="rId15" Type="http://schemas.openxmlformats.org/officeDocument/2006/relationships/hyperlink" Target="https://torgi-online.com/" TargetMode="External"/><Relationship Id="rId23" Type="http://schemas.openxmlformats.org/officeDocument/2006/relationships/theme" Target="theme/theme1.xml"/><Relationship Id="rId10" Type="http://schemas.openxmlformats.org/officeDocument/2006/relationships/hyperlink" Target="http://zakupki.gov.ru" TargetMode="External"/><Relationship Id="rId19" Type="http://schemas.openxmlformats.org/officeDocument/2006/relationships/hyperlink" Target="http://etp.torgi-online.com" TargetMode="External"/><Relationship Id="rId4" Type="http://schemas.openxmlformats.org/officeDocument/2006/relationships/settings" Target="settings.xml"/><Relationship Id="rId9" Type="http://schemas.openxmlformats.org/officeDocument/2006/relationships/hyperlink" Target="http://etp.torgi-online.com" TargetMode="External"/><Relationship Id="rId14" Type="http://schemas.openxmlformats.org/officeDocument/2006/relationships/hyperlink" Target="https://torgi-online.com/"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9AA6BECDE1F4D9F95CD59E05B7BCB62"/>
        <w:category>
          <w:name w:val="Общие"/>
          <w:gallery w:val="placeholder"/>
        </w:category>
        <w:types>
          <w:type w:val="bbPlcHdr"/>
        </w:types>
        <w:behaviors>
          <w:behavior w:val="content"/>
        </w:behaviors>
        <w:guid w:val="{330B1878-4B21-4CC6-AFA1-3096189B11F4}"/>
      </w:docPartPr>
      <w:docPartBody>
        <w:p w:rsidR="000C4AD5" w:rsidRDefault="00D672FD" w:rsidP="00D672FD">
          <w:pPr>
            <w:pStyle w:val="19AA6BECDE1F4D9F95CD59E05B7BCB622"/>
          </w:pPr>
          <w:r w:rsidRPr="00615596">
            <w:rPr>
              <w:rStyle w:val="a3"/>
            </w:rPr>
            <w:t>Выберите элемент.</w:t>
          </w:r>
        </w:p>
      </w:docPartBody>
    </w:docPart>
    <w:docPart>
      <w:docPartPr>
        <w:name w:val="6AE95A25DF594735B1FF2790D2EAC9E5"/>
        <w:category>
          <w:name w:val="Общие"/>
          <w:gallery w:val="placeholder"/>
        </w:category>
        <w:types>
          <w:type w:val="bbPlcHdr"/>
        </w:types>
        <w:behaviors>
          <w:behavior w:val="content"/>
        </w:behaviors>
        <w:guid w:val="{0A7A5E5C-4B66-4E06-B47F-947A3491EC64}"/>
      </w:docPartPr>
      <w:docPartBody>
        <w:p w:rsidR="00CC0A64" w:rsidRDefault="001A34BF" w:rsidP="001A34BF">
          <w:pPr>
            <w:pStyle w:val="6AE95A25DF594735B1FF2790D2EAC9E5"/>
          </w:pPr>
          <w:r w:rsidRPr="00BF5CF1">
            <w:rPr>
              <w:rStyle w:val="a3"/>
              <w:rFonts w:ascii="Times New Roman" w:hAnsi="Times New Roman"/>
            </w:rPr>
            <w:t>Место для ввода даты.</w:t>
          </w:r>
        </w:p>
      </w:docPartBody>
    </w:docPart>
    <w:docPart>
      <w:docPartPr>
        <w:name w:val="0C284C6593DB44C2A45F71F98086A375"/>
        <w:category>
          <w:name w:val="Общие"/>
          <w:gallery w:val="placeholder"/>
        </w:category>
        <w:types>
          <w:type w:val="bbPlcHdr"/>
        </w:types>
        <w:behaviors>
          <w:behavior w:val="content"/>
        </w:behaviors>
        <w:guid w:val="{E0D40DC6-D378-4286-85EA-9CDF80CC9A15}"/>
      </w:docPartPr>
      <w:docPartBody>
        <w:p w:rsidR="00185948" w:rsidRDefault="00160FF9" w:rsidP="00160FF9">
          <w:pPr>
            <w:pStyle w:val="0C284C6593DB44C2A45F71F98086A375"/>
          </w:pPr>
          <w:r w:rsidRPr="00BF5CF1">
            <w:rPr>
              <w:rStyle w:val="a3"/>
              <w:rFonts w:ascii="Times New Roman" w:hAnsi="Times New Roman"/>
            </w:rPr>
            <w:t>Место для ввода даты.</w:t>
          </w:r>
        </w:p>
      </w:docPartBody>
    </w:docPart>
    <w:docPart>
      <w:docPartPr>
        <w:name w:val="B0D1822386C8463F8AAAEF217F63473C"/>
        <w:category>
          <w:name w:val="Общие"/>
          <w:gallery w:val="placeholder"/>
        </w:category>
        <w:types>
          <w:type w:val="bbPlcHdr"/>
        </w:types>
        <w:behaviors>
          <w:behavior w:val="content"/>
        </w:behaviors>
        <w:guid w:val="{222D1E0D-40E0-4A83-B33D-6FEDBC6872A5}"/>
      </w:docPartPr>
      <w:docPartBody>
        <w:p w:rsidR="00185948" w:rsidRDefault="00160FF9" w:rsidP="00160FF9">
          <w:pPr>
            <w:pStyle w:val="B0D1822386C8463F8AAAEF217F63473C"/>
          </w:pPr>
          <w:r w:rsidRPr="00BF5CF1">
            <w:rPr>
              <w:rStyle w:val="a3"/>
              <w:rFonts w:ascii="Times New Roman" w:hAnsi="Times New Roman"/>
            </w:rPr>
            <w:t>Место для ввода даты.</w:t>
          </w:r>
        </w:p>
      </w:docPartBody>
    </w:docPart>
    <w:docPart>
      <w:docPartPr>
        <w:name w:val="D7D41687352A4FB28AD91CFC501312C6"/>
        <w:category>
          <w:name w:val="Общие"/>
          <w:gallery w:val="placeholder"/>
        </w:category>
        <w:types>
          <w:type w:val="bbPlcHdr"/>
        </w:types>
        <w:behaviors>
          <w:behavior w:val="content"/>
        </w:behaviors>
        <w:guid w:val="{74163FAC-F210-443F-94A4-217A70135317}"/>
      </w:docPartPr>
      <w:docPartBody>
        <w:p w:rsidR="00337BF5" w:rsidRDefault="00CB1320" w:rsidP="00CB1320">
          <w:pPr>
            <w:pStyle w:val="D7D41687352A4FB28AD91CFC501312C6"/>
          </w:pPr>
          <w:r w:rsidRPr="00D55FB8">
            <w:rPr>
              <w:rStyle w:val="a3"/>
              <w:rFonts w:ascii="Times New Roman" w:hAnsi="Times New Roman" w:cs="Times New Roman"/>
              <w:b/>
              <w:bCs/>
            </w:rPr>
            <w:t>Место для ввода даты.</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efaultTabStop w:val="708"/>
  <w:characterSpacingControl w:val="doNotCompress"/>
  <w:compat>
    <w:useFELayout/>
  </w:compat>
  <w:rsids>
    <w:rsidRoot w:val="00F356BB"/>
    <w:rsid w:val="000024D8"/>
    <w:rsid w:val="0000700A"/>
    <w:rsid w:val="000331E9"/>
    <w:rsid w:val="00056A9F"/>
    <w:rsid w:val="00074D3A"/>
    <w:rsid w:val="000B0C04"/>
    <w:rsid w:val="000C4AD5"/>
    <w:rsid w:val="000C7236"/>
    <w:rsid w:val="000E49AF"/>
    <w:rsid w:val="000F101E"/>
    <w:rsid w:val="0015062D"/>
    <w:rsid w:val="0016030C"/>
    <w:rsid w:val="00160FF9"/>
    <w:rsid w:val="00182584"/>
    <w:rsid w:val="00185948"/>
    <w:rsid w:val="001918CF"/>
    <w:rsid w:val="001A34BF"/>
    <w:rsid w:val="001B1F71"/>
    <w:rsid w:val="0020152A"/>
    <w:rsid w:val="00216A54"/>
    <w:rsid w:val="00273668"/>
    <w:rsid w:val="00274A39"/>
    <w:rsid w:val="002F2CC1"/>
    <w:rsid w:val="002F53B7"/>
    <w:rsid w:val="0030538D"/>
    <w:rsid w:val="00305431"/>
    <w:rsid w:val="00337BF5"/>
    <w:rsid w:val="00354C8F"/>
    <w:rsid w:val="003646EE"/>
    <w:rsid w:val="00377415"/>
    <w:rsid w:val="003C60E5"/>
    <w:rsid w:val="00404C07"/>
    <w:rsid w:val="004513CA"/>
    <w:rsid w:val="00520195"/>
    <w:rsid w:val="00535AB8"/>
    <w:rsid w:val="00540E2C"/>
    <w:rsid w:val="005606C3"/>
    <w:rsid w:val="00570442"/>
    <w:rsid w:val="00583C63"/>
    <w:rsid w:val="005C047E"/>
    <w:rsid w:val="00615A73"/>
    <w:rsid w:val="0065446B"/>
    <w:rsid w:val="00667D3D"/>
    <w:rsid w:val="00697D87"/>
    <w:rsid w:val="006B4EB9"/>
    <w:rsid w:val="00711D78"/>
    <w:rsid w:val="007473FB"/>
    <w:rsid w:val="007E059C"/>
    <w:rsid w:val="00851BFF"/>
    <w:rsid w:val="00855D04"/>
    <w:rsid w:val="008922BD"/>
    <w:rsid w:val="008C43F7"/>
    <w:rsid w:val="008D5BBF"/>
    <w:rsid w:val="008D7EA0"/>
    <w:rsid w:val="008E2EE2"/>
    <w:rsid w:val="008E79C9"/>
    <w:rsid w:val="0094088B"/>
    <w:rsid w:val="00945B58"/>
    <w:rsid w:val="00971D90"/>
    <w:rsid w:val="009929BA"/>
    <w:rsid w:val="00A2405F"/>
    <w:rsid w:val="00A416E4"/>
    <w:rsid w:val="00A44470"/>
    <w:rsid w:val="00A45387"/>
    <w:rsid w:val="00A474B5"/>
    <w:rsid w:val="00A552DD"/>
    <w:rsid w:val="00AA47E3"/>
    <w:rsid w:val="00AA5E84"/>
    <w:rsid w:val="00AE34B0"/>
    <w:rsid w:val="00B517A9"/>
    <w:rsid w:val="00B614FC"/>
    <w:rsid w:val="00B95559"/>
    <w:rsid w:val="00B962AA"/>
    <w:rsid w:val="00BD540F"/>
    <w:rsid w:val="00BF119F"/>
    <w:rsid w:val="00BF3B2F"/>
    <w:rsid w:val="00C06FB2"/>
    <w:rsid w:val="00C22808"/>
    <w:rsid w:val="00C37B34"/>
    <w:rsid w:val="00C61670"/>
    <w:rsid w:val="00CA7901"/>
    <w:rsid w:val="00CB1320"/>
    <w:rsid w:val="00CC0A64"/>
    <w:rsid w:val="00CC440A"/>
    <w:rsid w:val="00CE14EB"/>
    <w:rsid w:val="00CF3FD3"/>
    <w:rsid w:val="00D10079"/>
    <w:rsid w:val="00D3041A"/>
    <w:rsid w:val="00D62104"/>
    <w:rsid w:val="00D632CA"/>
    <w:rsid w:val="00D672FD"/>
    <w:rsid w:val="00D81CEF"/>
    <w:rsid w:val="00D8408E"/>
    <w:rsid w:val="00D92C2D"/>
    <w:rsid w:val="00DC32FD"/>
    <w:rsid w:val="00DF066C"/>
    <w:rsid w:val="00DF6E1F"/>
    <w:rsid w:val="00E3015F"/>
    <w:rsid w:val="00E4028D"/>
    <w:rsid w:val="00E45C6E"/>
    <w:rsid w:val="00E617F2"/>
    <w:rsid w:val="00E87A35"/>
    <w:rsid w:val="00EB7B2D"/>
    <w:rsid w:val="00F356BB"/>
    <w:rsid w:val="00F64115"/>
    <w:rsid w:val="00F966FD"/>
    <w:rsid w:val="00FB6E68"/>
    <w:rsid w:val="00FE181B"/>
    <w:rsid w:val="00FF3D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90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B1320"/>
    <w:rPr>
      <w:color w:val="808080"/>
    </w:rPr>
  </w:style>
  <w:style w:type="paragraph" w:customStyle="1" w:styleId="670C17FEB0EB46CE9DD24B642E0FB9FD6">
    <w:name w:val="670C17FEB0EB46CE9DD24B642E0FB9FD6"/>
    <w:rsid w:val="00D672FD"/>
    <w:rPr>
      <w:rFonts w:eastAsiaTheme="minorHAnsi"/>
      <w:lang w:eastAsia="en-US"/>
    </w:rPr>
  </w:style>
  <w:style w:type="paragraph" w:customStyle="1" w:styleId="19AA6BECDE1F4D9F95CD59E05B7BCB622">
    <w:name w:val="19AA6BECDE1F4D9F95CD59E05B7BCB622"/>
    <w:rsid w:val="00D672FD"/>
    <w:rPr>
      <w:rFonts w:eastAsiaTheme="minorHAnsi"/>
      <w:lang w:eastAsia="en-US"/>
    </w:rPr>
  </w:style>
  <w:style w:type="paragraph" w:customStyle="1" w:styleId="6AE95A25DF594735B1FF2790D2EAC9E5">
    <w:name w:val="6AE95A25DF594735B1FF2790D2EAC9E5"/>
    <w:rsid w:val="001A34BF"/>
    <w:pPr>
      <w:spacing w:line="278" w:lineRule="auto"/>
    </w:pPr>
    <w:rPr>
      <w:kern w:val="2"/>
      <w:sz w:val="24"/>
      <w:szCs w:val="24"/>
    </w:rPr>
  </w:style>
  <w:style w:type="paragraph" w:customStyle="1" w:styleId="0C284C6593DB44C2A45F71F98086A375">
    <w:name w:val="0C284C6593DB44C2A45F71F98086A375"/>
    <w:rsid w:val="00160FF9"/>
    <w:pPr>
      <w:spacing w:line="278" w:lineRule="auto"/>
    </w:pPr>
    <w:rPr>
      <w:kern w:val="2"/>
      <w:sz w:val="24"/>
      <w:szCs w:val="24"/>
    </w:rPr>
  </w:style>
  <w:style w:type="paragraph" w:customStyle="1" w:styleId="B0D1822386C8463F8AAAEF217F63473C">
    <w:name w:val="B0D1822386C8463F8AAAEF217F63473C"/>
    <w:rsid w:val="00160FF9"/>
    <w:pPr>
      <w:spacing w:line="278" w:lineRule="auto"/>
    </w:pPr>
    <w:rPr>
      <w:kern w:val="2"/>
      <w:sz w:val="24"/>
      <w:szCs w:val="24"/>
    </w:rPr>
  </w:style>
  <w:style w:type="paragraph" w:customStyle="1" w:styleId="D9724BAD87EF498495A81C7FAC72B196">
    <w:name w:val="D9724BAD87EF498495A81C7FAC72B196"/>
    <w:rsid w:val="00160FF9"/>
    <w:pPr>
      <w:spacing w:line="278" w:lineRule="auto"/>
    </w:pPr>
    <w:rPr>
      <w:kern w:val="2"/>
      <w:sz w:val="24"/>
      <w:szCs w:val="24"/>
    </w:rPr>
  </w:style>
  <w:style w:type="paragraph" w:customStyle="1" w:styleId="BD261FBDD4BA49F6A72D597556B83868">
    <w:name w:val="BD261FBDD4BA49F6A72D597556B83868"/>
    <w:rsid w:val="00160FF9"/>
    <w:pPr>
      <w:spacing w:line="278" w:lineRule="auto"/>
    </w:pPr>
    <w:rPr>
      <w:kern w:val="2"/>
      <w:sz w:val="24"/>
      <w:szCs w:val="24"/>
    </w:rPr>
  </w:style>
  <w:style w:type="paragraph" w:customStyle="1" w:styleId="794B4FF46B7B421490FA2A316A7ADE3F">
    <w:name w:val="794B4FF46B7B421490FA2A316A7ADE3F"/>
    <w:rsid w:val="00160FF9"/>
    <w:pPr>
      <w:spacing w:line="278" w:lineRule="auto"/>
    </w:pPr>
    <w:rPr>
      <w:kern w:val="2"/>
      <w:sz w:val="24"/>
      <w:szCs w:val="24"/>
    </w:rPr>
  </w:style>
  <w:style w:type="paragraph" w:customStyle="1" w:styleId="D7D41687352A4FB28AD91CFC501312C6">
    <w:name w:val="D7D41687352A4FB28AD91CFC501312C6"/>
    <w:rsid w:val="00CB132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1F0D7-ADB1-465D-8CA8-255AC7B43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26</Pages>
  <Words>9120</Words>
  <Characters>51989</Characters>
  <Application>Microsoft Office Word</Application>
  <DocSecurity>0</DocSecurity>
  <Lines>433</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Пользователь</cp:lastModifiedBy>
  <cp:revision>94</cp:revision>
  <dcterms:created xsi:type="dcterms:W3CDTF">2026-02-10T16:50:00Z</dcterms:created>
  <dcterms:modified xsi:type="dcterms:W3CDTF">2026-03-11T09:14:00Z</dcterms:modified>
</cp:coreProperties>
</file>