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E2B6" w14:textId="77777777" w:rsidR="00337FFB" w:rsidRPr="00445CD4" w:rsidRDefault="00337FFB" w:rsidP="0051789A">
      <w:pPr>
        <w:suppressAutoHyphens w:val="0"/>
        <w:jc w:val="center"/>
        <w:rPr>
          <w:rFonts w:ascii="Times New Roman" w:hAnsi="Times New Roman"/>
          <w:b/>
          <w:bCs/>
          <w:szCs w:val="20"/>
        </w:rPr>
      </w:pPr>
      <w:bookmarkStart w:id="0" w:name="_Hlk207278646"/>
      <w:r w:rsidRPr="00445CD4">
        <w:rPr>
          <w:rFonts w:ascii="Times New Roman" w:hAnsi="Times New Roman"/>
          <w:b/>
          <w:bCs/>
          <w:szCs w:val="20"/>
        </w:rPr>
        <w:t>Техническое⁠‌‌​‍‌​⁠</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w:t>
      </w:r>
      <w:r w:rsidRPr="00445CD4">
        <w:rPr>
          <w:rFonts w:ascii="Tahoma" w:hAnsi="Tahoma" w:cs="Tahoma"/>
          <w:b/>
          <w:bCs/>
          <w:szCs w:val="20"/>
        </w:rPr>
        <w:t>﻿</w:t>
      </w:r>
      <w:r w:rsidRPr="00445CD4">
        <w:rPr>
          <w:rFonts w:ascii="Times New Roman" w:hAnsi="Times New Roman"/>
          <w:b/>
          <w:bCs/>
          <w:szCs w:val="20"/>
        </w:rPr>
        <w:t xml:space="preserve"> задание</w:t>
      </w:r>
    </w:p>
    <w:p w14:paraId="1ADB6F20" w14:textId="77777777" w:rsidR="00571245" w:rsidRPr="00BE1C9B" w:rsidRDefault="00571245" w:rsidP="00571245">
      <w:pPr>
        <w:jc w:val="center"/>
        <w:rPr>
          <w:rFonts w:ascii="Times New Roman" w:eastAsia="Times New Roman" w:hAnsi="Times New Roman"/>
          <w:lang w:eastAsia="ru-RU"/>
        </w:rPr>
      </w:pPr>
      <w:bookmarkStart w:id="1" w:name="_Hlk222326040"/>
      <w:r>
        <w:rPr>
          <w:rFonts w:ascii="Times New Roman" w:eastAsia="Calibri" w:hAnsi="Times New Roman"/>
          <w:color w:val="000000"/>
        </w:rPr>
        <w:t xml:space="preserve">Благоустройство стадиона </w:t>
      </w:r>
      <w:r w:rsidRPr="00BE1C9B">
        <w:rPr>
          <w:rFonts w:ascii="Times New Roman" w:eastAsia="Calibri" w:hAnsi="Times New Roman"/>
          <w:color w:val="000000"/>
        </w:rPr>
        <w:t xml:space="preserve"> МАОУ СОШ № </w:t>
      </w:r>
      <w:r>
        <w:rPr>
          <w:rFonts w:ascii="Times New Roman" w:eastAsia="Calibri" w:hAnsi="Times New Roman"/>
          <w:color w:val="000000"/>
        </w:rPr>
        <w:t>35</w:t>
      </w:r>
      <w:r w:rsidRPr="00BE1C9B">
        <w:rPr>
          <w:rFonts w:ascii="Times New Roman" w:eastAsia="Calibri" w:hAnsi="Times New Roman"/>
          <w:color w:val="000000"/>
        </w:rPr>
        <w:t xml:space="preserve">, </w:t>
      </w:r>
      <w:r>
        <w:rPr>
          <w:rFonts w:ascii="Times New Roman" w:eastAsia="Calibri" w:hAnsi="Times New Roman"/>
          <w:color w:val="000000"/>
        </w:rPr>
        <w:t>находящегося по адресу: пр. им. Ю.А. Гагарина, 5 линия, д.2: освещение территории стадиона</w:t>
      </w:r>
    </w:p>
    <w:bookmarkEnd w:id="1"/>
    <w:p w14:paraId="6F42E115" w14:textId="77777777" w:rsidR="00571245" w:rsidRPr="00BE1C9B" w:rsidRDefault="00571245" w:rsidP="00571245">
      <w:pPr>
        <w:jc w:val="both"/>
        <w:rPr>
          <w:rFonts w:ascii="Times New Roman" w:eastAsia="Times New Roman" w:hAnsi="Times New Roman"/>
          <w:lang w:eastAsia="ru-RU"/>
        </w:rPr>
      </w:pPr>
    </w:p>
    <w:p w14:paraId="2158CEC8" w14:textId="22E24174" w:rsidR="00337FFB" w:rsidRPr="00445CD4" w:rsidRDefault="00337FFB" w:rsidP="0051789A">
      <w:pPr>
        <w:suppressAutoHyphens w:val="0"/>
        <w:ind w:firstLine="567"/>
        <w:jc w:val="both"/>
        <w:rPr>
          <w:rFonts w:ascii="Times New Roman" w:hAnsi="Times New Roman"/>
          <w:szCs w:val="20"/>
          <w:shd w:val="clear" w:color="auto" w:fill="FFFFFF"/>
        </w:rPr>
      </w:pPr>
      <w:r w:rsidRPr="00445CD4">
        <w:rPr>
          <w:rFonts w:ascii="Times New Roman" w:hAnsi="Times New Roman"/>
          <w:b/>
          <w:szCs w:val="20"/>
        </w:rPr>
        <w:t xml:space="preserve">1. Место выполнения работ: </w:t>
      </w:r>
      <w:r w:rsidRPr="00445CD4">
        <w:rPr>
          <w:rFonts w:ascii="Times New Roman" w:hAnsi="Times New Roman"/>
          <w:szCs w:val="20"/>
        </w:rPr>
        <w:t xml:space="preserve">Россия, </w:t>
      </w:r>
      <w:r w:rsidR="00234B96">
        <w:rPr>
          <w:rFonts w:ascii="Times New Roman" w:eastAsia="Calibri" w:hAnsi="Times New Roman"/>
          <w:color w:val="000000"/>
        </w:rPr>
        <w:t xml:space="preserve">г. Златоуст, </w:t>
      </w:r>
      <w:r w:rsidR="00571245">
        <w:rPr>
          <w:rFonts w:ascii="Times New Roman" w:eastAsia="Calibri" w:hAnsi="Times New Roman"/>
          <w:color w:val="000000"/>
        </w:rPr>
        <w:t>пр. им. Ю.А. Гагарина, 5 линия, д.2</w:t>
      </w:r>
      <w:r w:rsidR="00571245">
        <w:rPr>
          <w:rFonts w:ascii="Times New Roman" w:eastAsia="Calibri" w:hAnsi="Times New Roman"/>
          <w:color w:val="000000"/>
        </w:rPr>
        <w:t>.</w:t>
      </w:r>
    </w:p>
    <w:p w14:paraId="67019E74" w14:textId="416D0958"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b/>
          <w:szCs w:val="20"/>
        </w:rPr>
        <w:t>2. Срок выполнения работ:</w:t>
      </w:r>
      <w:r w:rsidRPr="00445CD4">
        <w:rPr>
          <w:rFonts w:ascii="Times New Roman" w:hAnsi="Times New Roman"/>
          <w:szCs w:val="20"/>
        </w:rPr>
        <w:t xml:space="preserve"> </w:t>
      </w:r>
      <w:r w:rsidR="0051789A" w:rsidRPr="00445CD4">
        <w:rPr>
          <w:rFonts w:ascii="Times New Roman" w:hAnsi="Times New Roman"/>
          <w:szCs w:val="20"/>
          <w:lang w:eastAsia="en-US"/>
        </w:rPr>
        <w:t xml:space="preserve">с </w:t>
      </w:r>
      <w:r w:rsidRPr="00445CD4">
        <w:rPr>
          <w:rFonts w:ascii="Times New Roman" w:hAnsi="Times New Roman"/>
          <w:szCs w:val="20"/>
          <w:lang w:eastAsia="en-US"/>
        </w:rPr>
        <w:t>момента заключения договора</w:t>
      </w:r>
      <w:r w:rsidR="00775CC9">
        <w:rPr>
          <w:rFonts w:ascii="Times New Roman" w:hAnsi="Times New Roman"/>
          <w:szCs w:val="20"/>
          <w:lang w:eastAsia="en-US"/>
        </w:rPr>
        <w:t xml:space="preserve"> </w:t>
      </w:r>
      <w:bookmarkStart w:id="2" w:name="_GoBack"/>
      <w:bookmarkEnd w:id="2"/>
      <w:r w:rsidRPr="00445CD4">
        <w:rPr>
          <w:rFonts w:ascii="Times New Roman" w:hAnsi="Times New Roman"/>
          <w:szCs w:val="20"/>
          <w:lang w:eastAsia="en-US"/>
        </w:rPr>
        <w:t xml:space="preserve"> по </w:t>
      </w:r>
      <w:r w:rsidR="00571245">
        <w:rPr>
          <w:rFonts w:ascii="Times New Roman" w:hAnsi="Times New Roman"/>
          <w:szCs w:val="20"/>
          <w:lang w:eastAsia="en-US"/>
        </w:rPr>
        <w:t>01.08.</w:t>
      </w:r>
      <w:r w:rsidR="00234B96">
        <w:rPr>
          <w:rFonts w:ascii="Times New Roman" w:hAnsi="Times New Roman"/>
          <w:szCs w:val="20"/>
          <w:lang w:eastAsia="en-US"/>
        </w:rPr>
        <w:t>2026</w:t>
      </w:r>
      <w:r w:rsidRPr="00445CD4">
        <w:rPr>
          <w:rFonts w:ascii="Times New Roman" w:hAnsi="Times New Roman"/>
          <w:szCs w:val="20"/>
          <w:lang w:eastAsia="en-US"/>
        </w:rPr>
        <w:t xml:space="preserve"> года. Время проведения работ на объекте согласуется с руководителем учреждения. </w:t>
      </w:r>
      <w:r w:rsidRPr="00445CD4">
        <w:rPr>
          <w:rFonts w:ascii="Times New Roman" w:hAnsi="Times New Roman"/>
          <w:szCs w:val="20"/>
        </w:rPr>
        <w:t>Подрядчик приступает к работам после согласования и утверждения с Заказчиком плана-графика выполнения работ (Приложение № 3 к договору).</w:t>
      </w:r>
    </w:p>
    <w:p w14:paraId="4428B323" w14:textId="1D5C9FF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Подрядчик не позднее 3 рабочих дней от даты заключения договора предоставляет Заказчику</w:t>
      </w:r>
      <w:r w:rsidR="0051789A" w:rsidRPr="00445CD4">
        <w:rPr>
          <w:rFonts w:ascii="Times New Roman" w:hAnsi="Times New Roman"/>
          <w:szCs w:val="20"/>
        </w:rPr>
        <w:t xml:space="preserve"> (указанные ниже документы являются неотъемлемой частью договора)</w:t>
      </w:r>
      <w:r w:rsidRPr="00445CD4">
        <w:rPr>
          <w:rFonts w:ascii="Times New Roman" w:hAnsi="Times New Roman"/>
          <w:szCs w:val="20"/>
        </w:rPr>
        <w:t>:</w:t>
      </w:r>
    </w:p>
    <w:p w14:paraId="686D2E3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утвержденный план график выполнения работ;</w:t>
      </w:r>
    </w:p>
    <w:p w14:paraId="3F93C2E9"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копию приказа о назначении ответственного за проведение работ и соблюдение требований пожарной безопасности, охраны окружающей среды;</w:t>
      </w:r>
    </w:p>
    <w:p w14:paraId="22A93BF0"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машин и оборудования необходимых в производстве работ;</w:t>
      </w:r>
    </w:p>
    <w:p w14:paraId="516D311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сотрудников необходимых для выполнения данных видов работ.</w:t>
      </w:r>
    </w:p>
    <w:p w14:paraId="650217F3"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3. Виды выполняемых работ:</w:t>
      </w:r>
    </w:p>
    <w:p w14:paraId="1C5DAD21" w14:textId="7E2C8D89"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3.1. Выполняемые работы, используемые материалы, оборудования, изделия, иные предметы должны соответствовать </w:t>
      </w:r>
      <w:r w:rsidRPr="00D53B71">
        <w:rPr>
          <w:rFonts w:ascii="Times New Roman" w:eastAsia="SimSun" w:hAnsi="Times New Roman"/>
          <w:szCs w:val="20"/>
          <w:lang w:eastAsia="hi-IN" w:bidi="hi-IN"/>
        </w:rPr>
        <w:t xml:space="preserve">документации («Локальный сметный расчет (смета) № </w:t>
      </w:r>
      <w:r w:rsidR="00571245" w:rsidRPr="00D53B71">
        <w:rPr>
          <w:rFonts w:ascii="Times New Roman" w:eastAsia="SimSun" w:hAnsi="Times New Roman"/>
          <w:szCs w:val="20"/>
          <w:lang w:eastAsia="hi-IN" w:bidi="hi-IN"/>
        </w:rPr>
        <w:t>7</w:t>
      </w:r>
      <w:r w:rsidRPr="00D53B71">
        <w:rPr>
          <w:rFonts w:ascii="Times New Roman" w:eastAsia="SimSun" w:hAnsi="Times New Roman"/>
          <w:szCs w:val="20"/>
          <w:lang w:eastAsia="hi-IN" w:bidi="hi-IN"/>
        </w:rPr>
        <w:t>) и данного Технического</w:t>
      </w:r>
      <w:r w:rsidRPr="00445CD4">
        <w:rPr>
          <w:rFonts w:ascii="Times New Roman" w:eastAsia="SimSun" w:hAnsi="Times New Roman"/>
          <w:szCs w:val="20"/>
          <w:lang w:eastAsia="hi-IN" w:bidi="hi-IN"/>
        </w:rPr>
        <w:t xml:space="preserve"> задания.</w:t>
      </w:r>
    </w:p>
    <w:p w14:paraId="50C79B63" w14:textId="43FFA516"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3.2. </w:t>
      </w:r>
      <w:r w:rsidR="0051789A" w:rsidRPr="00445CD4">
        <w:rPr>
          <w:rFonts w:ascii="Times New Roman" w:eastAsia="SimSun" w:hAnsi="Times New Roman"/>
          <w:szCs w:val="20"/>
          <w:lang w:eastAsia="hi-IN" w:bidi="hi-IN"/>
        </w:rPr>
        <w:t xml:space="preserve">В случае если в документации (в каком-либо документе, входящем в состав документации, прикрепленном отдельным файлом к документации) </w:t>
      </w:r>
      <w:r w:rsidR="00775CC9">
        <w:rPr>
          <w:rFonts w:ascii="Times New Roman" w:eastAsia="SimSun" w:hAnsi="Times New Roman"/>
          <w:szCs w:val="20"/>
          <w:lang w:eastAsia="hi-IN" w:bidi="hi-IN"/>
        </w:rPr>
        <w:t xml:space="preserve">применяются </w:t>
      </w:r>
      <w:r w:rsidR="0051789A" w:rsidRPr="00445CD4">
        <w:rPr>
          <w:rFonts w:ascii="Times New Roman" w:eastAsia="SimSun" w:hAnsi="Times New Roman"/>
          <w:szCs w:val="20"/>
          <w:lang w:eastAsia="hi-IN" w:bidi="hi-IN"/>
        </w:rPr>
        <w:t>указания на товарный знак, то такие указания считать не действительными.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документации (в каком-либо документе, входящем в состав документации, прикрепленном отдельным файлом к документации) установлены требования к участнику закупки – считать их недействительными.</w:t>
      </w:r>
    </w:p>
    <w:p w14:paraId="14A0FAF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4. Общие требования к выполнению работ:</w:t>
      </w:r>
    </w:p>
    <w:p w14:paraId="7EC95D1A"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14:paraId="0E059A32"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4.2. Проводимые работы не должны нарушать конструктивные части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445CD4">
        <w:rPr>
          <w:rFonts w:ascii="Times New Roman" w:eastAsia="SimSun" w:hAnsi="Times New Roman"/>
          <w:bCs/>
          <w:szCs w:val="20"/>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445CD4">
        <w:rPr>
          <w:rFonts w:ascii="Times New Roman" w:eastAsia="SimSun" w:hAnsi="Times New Roman"/>
          <w:szCs w:val="20"/>
          <w:lang w:eastAsia="hi-IN" w:bidi="hi-IN"/>
        </w:rPr>
        <w:t>Выполняет мероприятия по рациональному использованию территории, охране окружающей среды, зелёных насаждений и почв.</w:t>
      </w:r>
    </w:p>
    <w:p w14:paraId="07F92B70"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7D040EC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FB8A145"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DDA1CE8" w14:textId="2BBAA0A8" w:rsidR="0051789A"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4.6. </w:t>
      </w:r>
      <w:r w:rsidR="0051789A" w:rsidRPr="00445CD4">
        <w:rPr>
          <w:rFonts w:ascii="Times New Roman" w:eastAsia="SimSun" w:hAnsi="Times New Roman"/>
          <w:szCs w:val="20"/>
          <w:lang w:eastAsia="hi-IN" w:bidi="hi-IN"/>
        </w:rPr>
        <w:t>Для складирования крупногабаритного и иного строительного мусора установить бункер-накопитель. Складирование крупногабаритного и иного строительного мусора производить только в бункер-накопитель. При заполнении бункера-накопителя вывоз его осуществлять в течение суток при обязательной замене на пустой бункер-накопитель. Запрещается складирование строительного мусора на территории Заказчика.</w:t>
      </w:r>
    </w:p>
    <w:p w14:paraId="4393C3C0" w14:textId="32E48967"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4.7. Подрядчик обязан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I-IV классов опасности. Вывоз отходов обеспечить на объект размещения отходов, имеющий все разрешительные документы и включенный в государственный реестр объектов размещения отходов. </w:t>
      </w:r>
    </w:p>
    <w:p w14:paraId="16C983EE" w14:textId="149D4BA6"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4.8. Подрядчик обязан вносить плату за негативное воздействие на окружающую среду при размещении на полигоне отходов, образованных при производстве работ, в установленные законодательством сроки.</w:t>
      </w:r>
    </w:p>
    <w:p w14:paraId="6A77FBFE" w14:textId="5451E85D" w:rsidR="00337FFB" w:rsidRPr="00445CD4" w:rsidRDefault="0051789A"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szCs w:val="20"/>
          <w:lang w:eastAsia="hi-IN" w:bidi="hi-IN"/>
        </w:rPr>
        <w:t xml:space="preserve">4.9. Подрядчик обязан до дня подписания акта приемки всех выполненных по Договору работ, вывезти принадлежащие ему строительные машины и оборудование, транспортные средства, инструменты, приборы, </w:t>
      </w:r>
      <w:r w:rsidRPr="00445CD4">
        <w:rPr>
          <w:rFonts w:ascii="Times New Roman" w:eastAsia="SimSun" w:hAnsi="Times New Roman"/>
          <w:szCs w:val="20"/>
          <w:lang w:eastAsia="hi-IN" w:bidi="hi-IN"/>
        </w:rPr>
        <w:lastRenderedPageBreak/>
        <w:t>инвентарь, строительные материалы, изделия, конструкции, временные здания и сооружения и другое имущество, а также строительный мусор.</w:t>
      </w:r>
    </w:p>
    <w:p w14:paraId="180B2388"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b/>
          <w:szCs w:val="20"/>
        </w:rPr>
      </w:pPr>
      <w:r w:rsidRPr="00445CD4">
        <w:rPr>
          <w:rFonts w:ascii="Times New Roman" w:hAnsi="Times New Roman"/>
          <w:b/>
          <w:szCs w:val="20"/>
        </w:rPr>
        <w:t>5. Требования к качеству материалов (товаров):</w:t>
      </w:r>
    </w:p>
    <w:p w14:paraId="7E5ECD3A"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5F42C73"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14:paraId="5359ED5A" w14:textId="77777777" w:rsidR="00337FFB" w:rsidRPr="00445CD4" w:rsidRDefault="00337FFB" w:rsidP="0051789A">
      <w:pPr>
        <w:suppressAutoHyphens w:val="0"/>
        <w:ind w:firstLine="567"/>
        <w:jc w:val="both"/>
        <w:textAlignment w:val="baseline"/>
        <w:rPr>
          <w:rFonts w:ascii="Times New Roman" w:eastAsia="SimSun" w:hAnsi="Times New Roman"/>
          <w:b/>
          <w:bCs/>
          <w:szCs w:val="20"/>
          <w:lang w:eastAsia="hi-IN" w:bidi="hi-IN"/>
        </w:rPr>
      </w:pPr>
      <w:r w:rsidRPr="00445CD4">
        <w:rPr>
          <w:rFonts w:ascii="Times New Roman" w:eastAsia="SimSun" w:hAnsi="Times New Roman"/>
          <w:b/>
          <w:szCs w:val="20"/>
          <w:lang w:eastAsia="hi-IN" w:bidi="hi-IN"/>
        </w:rPr>
        <w:t>6.</w:t>
      </w:r>
      <w:r w:rsidRPr="00445CD4">
        <w:rPr>
          <w:rFonts w:ascii="Times New Roman" w:eastAsia="SimSun" w:hAnsi="Times New Roman"/>
          <w:b/>
          <w:bCs/>
          <w:szCs w:val="20"/>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BF36AAA" w14:textId="6B5E1138" w:rsidR="00337FFB" w:rsidRPr="00445CD4" w:rsidRDefault="00337FFB"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bCs/>
          <w:szCs w:val="20"/>
          <w:lang w:eastAsia="hi-IN" w:bidi="hi-IN"/>
        </w:rPr>
        <w:t xml:space="preserve">6.1. Работы должны быть выполнены в соответствии с </w:t>
      </w:r>
      <w:r w:rsidRPr="00445CD4">
        <w:rPr>
          <w:rFonts w:ascii="Times New Roman" w:eastAsia="SimSun" w:hAnsi="Times New Roman"/>
          <w:szCs w:val="20"/>
          <w:lang w:eastAsia="hi-IN" w:bidi="hi-IN"/>
        </w:rPr>
        <w:t xml:space="preserve">документацией («Локальный сметный расчет (смета) № </w:t>
      </w:r>
      <w:r w:rsidR="003C577C">
        <w:rPr>
          <w:rFonts w:ascii="Times New Roman" w:eastAsia="SimSun" w:hAnsi="Times New Roman"/>
          <w:szCs w:val="20"/>
          <w:lang w:eastAsia="hi-IN" w:bidi="hi-IN"/>
        </w:rPr>
        <w:t>7</w:t>
      </w:r>
      <w:r w:rsidRPr="00445CD4">
        <w:rPr>
          <w:rFonts w:ascii="Times New Roman" w:eastAsia="SimSun" w:hAnsi="Times New Roman"/>
          <w:szCs w:val="20"/>
          <w:lang w:eastAsia="hi-IN" w:bidi="hi-IN"/>
        </w:rPr>
        <w:t xml:space="preserve">, </w:t>
      </w:r>
      <w:r w:rsidRPr="00445CD4">
        <w:rPr>
          <w:rFonts w:ascii="Times New Roman" w:eastAsia="SimSun" w:hAnsi="Times New Roman"/>
          <w:bCs/>
          <w:szCs w:val="20"/>
          <w:lang w:eastAsia="hi-IN" w:bidi="hi-IN"/>
        </w:rPr>
        <w:t xml:space="preserve">Техническим заданием, в полном соответствии с требованиями </w:t>
      </w:r>
      <w:r w:rsidRPr="00445CD4">
        <w:rPr>
          <w:rFonts w:ascii="Times New Roman" w:hAnsi="Times New Roman"/>
          <w:szCs w:val="20"/>
        </w:rPr>
        <w:t>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044FD4D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№52-ФЗ от 30.03.99 г. «О санитарно-эпидемиологическом благополучии населения (с Изменениями)»;</w:t>
      </w:r>
    </w:p>
    <w:p w14:paraId="05A5618D"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Градостроительный кодекс Российской Федерации (редакция, действующая);</w:t>
      </w:r>
    </w:p>
    <w:p w14:paraId="349C1419"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22.07.2008 № 123-ФЗ «Технический регламент о требованиях пожарной безопасности (с Изменениями)»;</w:t>
      </w:r>
    </w:p>
    <w:p w14:paraId="62BBCD8F"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12-03-2001 «Безопасность труда в строительстве Часть 1. Общие требования»;</w:t>
      </w:r>
    </w:p>
    <w:p w14:paraId="59C9D5E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12-04-2002 «Безопасность труда в строительстве Часть 2. Строительное производство»;</w:t>
      </w:r>
    </w:p>
    <w:p w14:paraId="2F207296"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21.12.1994 № 69-ФЗ «О пожарной безопасности» (с Изменениями);</w:t>
      </w:r>
    </w:p>
    <w:p w14:paraId="0AD8B2A5"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27.12.2002 № 184-ФЗ «О техническом регулировании» (с Изменениями);</w:t>
      </w:r>
    </w:p>
    <w:p w14:paraId="364A28B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Федеральным законом от 30.12.2009 № 384-ФЗ «Технический регламент о безопасности зданий и сооружений (с изменениями)»;</w:t>
      </w:r>
    </w:p>
    <w:p w14:paraId="560937A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118.13330.2022 «Свод правил. Общественные здания и сооружения. СНиП 31-06-2009»;</w:t>
      </w:r>
    </w:p>
    <w:p w14:paraId="3AA97BA1"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28.13330.2017 «Свод правил. Защита строительных конструкций от коррозии. Актуализированная редакция СНиП 2.03.11-85»;</w:t>
      </w:r>
    </w:p>
    <w:p w14:paraId="12F8A788"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xml:space="preserve">- СП 71.13330.2017 «Свод правил. Изоляционные и отделочные покрытия. Актуализированная редакция </w:t>
      </w:r>
      <w:hyperlink r:id="rId6" w:history="1">
        <w:r w:rsidRPr="00445CD4">
          <w:rPr>
            <w:rFonts w:ascii="Times New Roman" w:hAnsi="Times New Roman"/>
            <w:color w:val="0000FF"/>
            <w:szCs w:val="20"/>
            <w:u w:val="single"/>
          </w:rPr>
          <w:t>СНиП 3.04.01-87</w:t>
        </w:r>
      </w:hyperlink>
      <w:r w:rsidRPr="00445CD4">
        <w:rPr>
          <w:rFonts w:ascii="Times New Roman" w:hAnsi="Times New Roman"/>
          <w:szCs w:val="20"/>
        </w:rPr>
        <w:t>»;</w:t>
      </w:r>
    </w:p>
    <w:p w14:paraId="73269673"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A66A560" w14:textId="77777777" w:rsidR="00337FFB" w:rsidRPr="00445CD4" w:rsidRDefault="00337FFB" w:rsidP="0051789A">
      <w:pPr>
        <w:tabs>
          <w:tab w:val="left" w:pos="426"/>
        </w:tabs>
        <w:suppressAutoHyphens w:val="0"/>
        <w:ind w:firstLine="567"/>
        <w:jc w:val="both"/>
        <w:rPr>
          <w:rFonts w:ascii="Times New Roman" w:hAnsi="Times New Roman"/>
          <w:color w:val="000000"/>
          <w:szCs w:val="20"/>
        </w:rPr>
      </w:pPr>
      <w:r w:rsidRPr="00445CD4">
        <w:rPr>
          <w:rFonts w:ascii="Times New Roman" w:hAnsi="Times New Roman"/>
          <w:color w:val="000000"/>
          <w:szCs w:val="20"/>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EE3276C"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Если в период гарантийной эксплуатации Объекта обнаружатся недостатки, препятствующие нормальной его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14:paraId="2B6C2204"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E61CDBD" w14:textId="77777777" w:rsidR="00337FFB" w:rsidRPr="00445CD4" w:rsidRDefault="00337FFB" w:rsidP="0051789A">
      <w:pPr>
        <w:suppressAutoHyphens w:val="0"/>
        <w:autoSpaceDE w:val="0"/>
        <w:autoSpaceDN w:val="0"/>
        <w:adjustRightInd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91EC725" w14:textId="77777777" w:rsidR="00337FFB" w:rsidRPr="00445CD4" w:rsidRDefault="00337FFB" w:rsidP="0051789A">
      <w:pPr>
        <w:tabs>
          <w:tab w:val="center" w:pos="567"/>
        </w:tabs>
        <w:suppressAutoHyphens w:val="0"/>
        <w:ind w:firstLine="567"/>
        <w:jc w:val="both"/>
        <w:rPr>
          <w:rFonts w:ascii="Times New Roman" w:hAnsi="Times New Roman"/>
          <w:b/>
          <w:szCs w:val="20"/>
        </w:rPr>
      </w:pPr>
      <w:r w:rsidRPr="00445CD4">
        <w:rPr>
          <w:rFonts w:ascii="Times New Roman" w:hAnsi="Times New Roman"/>
          <w:b/>
          <w:szCs w:val="20"/>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CCA971A"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14:paraId="3313B748"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66B224C" w14:textId="77777777" w:rsidR="00337FFB" w:rsidRPr="00445CD4" w:rsidRDefault="00337FFB" w:rsidP="0051789A">
      <w:pPr>
        <w:suppressAutoHyphens w:val="0"/>
        <w:autoSpaceDN w:val="0"/>
        <w:ind w:firstLine="567"/>
        <w:jc w:val="both"/>
        <w:rPr>
          <w:rFonts w:ascii="Times New Roman" w:hAnsi="Times New Roman"/>
          <w:szCs w:val="20"/>
        </w:rPr>
      </w:pPr>
      <w:r w:rsidRPr="00445CD4">
        <w:rPr>
          <w:rFonts w:ascii="Times New Roman" w:hAnsi="Times New Roman"/>
          <w:szCs w:val="20"/>
        </w:rPr>
        <w:t>7.3. По завершению работ Подрядчик должен предоставить Заказчику:</w:t>
      </w:r>
      <w:r w:rsidRPr="00445CD4">
        <w:rPr>
          <w:rFonts w:ascii="Times New Roman" w:hAnsi="Times New Roman"/>
          <w:szCs w:val="20"/>
          <w:shd w:val="clear" w:color="auto" w:fill="FFFFFF"/>
        </w:rPr>
        <w:t xml:space="preserve"> </w:t>
      </w:r>
    </w:p>
    <w:p w14:paraId="270F689F"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xml:space="preserve">- акты освидетельствования скрытых работ (в случае выявления скрытых работ) - на бумажном носителе в </w:t>
      </w:r>
      <w:r w:rsidRPr="00445CD4">
        <w:rPr>
          <w:sz w:val="20"/>
          <w:szCs w:val="20"/>
        </w:rPr>
        <w:lastRenderedPageBreak/>
        <w:t>количестве 2-х экземпляров;</w:t>
      </w:r>
    </w:p>
    <w:p w14:paraId="152D5948"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xml:space="preserve">- сертификаты на материалы (заверенные копии) - на бумажном носителе в количестве </w:t>
      </w:r>
      <w:r w:rsidRPr="00445CD4">
        <w:rPr>
          <w:sz w:val="20"/>
          <w:szCs w:val="20"/>
          <w:shd w:val="clear" w:color="auto" w:fill="FFFFFF"/>
        </w:rPr>
        <w:t>1 экземпляра;</w:t>
      </w:r>
    </w:p>
    <w:p w14:paraId="07C6D782"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 выполненных работ (КС-2) - на бумажном носителе в количестве 2-х.</w:t>
      </w:r>
    </w:p>
    <w:p w14:paraId="72463A1D"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справку о стоимости выполненных работ и затрат (КС-3) - на бумажном носителе в количестве 2-х экземпляров.</w:t>
      </w:r>
    </w:p>
    <w:p w14:paraId="0B306AF7"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общий журнал работ (КС-6) - на бумажном носителе в количестве 1-ого экземпляра.</w:t>
      </w:r>
    </w:p>
    <w:p w14:paraId="5B844618"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8. Требования по объёму гарантий качества работ</w:t>
      </w:r>
    </w:p>
    <w:p w14:paraId="7C81E1AE"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szCs w:val="20"/>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DBBBDA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668A49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8.3. При обнаружении в течение гарантийного срока недостатков (дефектов),</w:t>
      </w:r>
      <w:r w:rsidRPr="00445CD4">
        <w:rPr>
          <w:rFonts w:ascii="Times New Roman" w:hAnsi="Times New Roman"/>
          <w:szCs w:val="20"/>
        </w:rPr>
        <w:t xml:space="preserve"> </w:t>
      </w:r>
      <w:r w:rsidRPr="00445CD4">
        <w:rPr>
          <w:rFonts w:ascii="Times New Roman" w:eastAsia="SimSun" w:hAnsi="Times New Roman"/>
          <w:szCs w:val="20"/>
          <w:lang w:eastAsia="hi-IN" w:bidi="hi-IN"/>
        </w:rPr>
        <w:t>Заказчик должен заявить о них Подрядчику в разумный срок после их обнаружения.</w:t>
      </w:r>
    </w:p>
    <w:p w14:paraId="377EE94E"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AC934D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3FE1931"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193FE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1B51EE5"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C6EDD7B"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64338A8E"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8575662"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eastAsia="SimSun" w:hAnsi="Times New Roman"/>
          <w:szCs w:val="20"/>
          <w:lang w:eastAsia="hi-IN" w:bidi="hi-IN"/>
        </w:rPr>
        <w:t xml:space="preserve">8.11. </w:t>
      </w:r>
      <w:r w:rsidRPr="00445CD4">
        <w:rPr>
          <w:rFonts w:ascii="Times New Roman" w:hAnsi="Times New Roman"/>
          <w:color w:val="000000"/>
          <w:szCs w:val="20"/>
        </w:rPr>
        <w:t xml:space="preserve">Гарантийный срок, на выполняемые по настоящему Договору Работы, </w:t>
      </w:r>
      <w:bookmarkStart w:id="3" w:name="_Hlk207278495"/>
      <w:r w:rsidRPr="00445CD4">
        <w:rPr>
          <w:rFonts w:ascii="Times New Roman" w:hAnsi="Times New Roman"/>
          <w:color w:val="000000"/>
          <w:szCs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bookmarkEnd w:id="3"/>
    </w:p>
    <w:p w14:paraId="3999BD8D"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9. Подрядчик обязан иметь на объекте при проведении работ:</w:t>
      </w:r>
    </w:p>
    <w:p w14:paraId="5A099CCB"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Назначенного Приказом ответственного представителя Подрядчика за выполнение работ по объекту;</w:t>
      </w:r>
    </w:p>
    <w:p w14:paraId="3DD0F808"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14:paraId="70E53DE4" w14:textId="0E88806C" w:rsidR="000231D3" w:rsidRPr="00445CD4" w:rsidRDefault="00337FFB" w:rsidP="002F695C">
      <w:pPr>
        <w:tabs>
          <w:tab w:val="left" w:pos="567"/>
          <w:tab w:val="left" w:pos="709"/>
          <w:tab w:val="left" w:pos="993"/>
        </w:tabs>
        <w:suppressAutoHyphens w:val="0"/>
        <w:ind w:firstLine="567"/>
        <w:jc w:val="both"/>
        <w:rPr>
          <w:rFonts w:ascii="Times New Roman" w:hAnsi="Times New Roman"/>
          <w:bCs/>
          <w:szCs w:val="20"/>
        </w:rPr>
      </w:pPr>
      <w:r w:rsidRPr="00445CD4">
        <w:rPr>
          <w:rFonts w:ascii="Times New Roman" w:hAnsi="Times New Roman"/>
          <w:bCs/>
          <w:szCs w:val="20"/>
        </w:rPr>
        <w:t>Настоящее техническое задание является неотъемлемой частью Договора, заключаемого между Заказчиком и Подрядчиком (далее – Стороны).</w:t>
      </w:r>
      <w:bookmarkEnd w:id="0"/>
    </w:p>
    <w:sectPr w:rsidR="000231D3" w:rsidRPr="00445CD4" w:rsidSect="00445CD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2"/>
    <w:rsid w:val="000000EE"/>
    <w:rsid w:val="000000FB"/>
    <w:rsid w:val="00000169"/>
    <w:rsid w:val="0000023F"/>
    <w:rsid w:val="00000481"/>
    <w:rsid w:val="00000499"/>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C6D"/>
    <w:rsid w:val="00020E0A"/>
    <w:rsid w:val="00020E73"/>
    <w:rsid w:val="000215C8"/>
    <w:rsid w:val="000215D0"/>
    <w:rsid w:val="0002172C"/>
    <w:rsid w:val="000217BF"/>
    <w:rsid w:val="000217CD"/>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E56"/>
    <w:rsid w:val="00022FFF"/>
    <w:rsid w:val="0002300E"/>
    <w:rsid w:val="00023184"/>
    <w:rsid w:val="000231D3"/>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4FC1"/>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A27"/>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4D"/>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57F"/>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2A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B2"/>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7B"/>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20F"/>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D8A"/>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1A"/>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68"/>
    <w:rsid w:val="000B42F1"/>
    <w:rsid w:val="000B4339"/>
    <w:rsid w:val="000B44AB"/>
    <w:rsid w:val="000B4A13"/>
    <w:rsid w:val="000B4AA5"/>
    <w:rsid w:val="000B4AB9"/>
    <w:rsid w:val="000B4C0A"/>
    <w:rsid w:val="000B4CC2"/>
    <w:rsid w:val="000B4E46"/>
    <w:rsid w:val="000B4E6E"/>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48"/>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88C"/>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ADB"/>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4B"/>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8D"/>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4F"/>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457"/>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53"/>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8FF"/>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BE"/>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7F"/>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25"/>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24"/>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C6"/>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5ED5"/>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96"/>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28"/>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412"/>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1BB"/>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B96"/>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1B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5F8"/>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94"/>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B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561"/>
    <w:rsid w:val="00297A38"/>
    <w:rsid w:val="00297A89"/>
    <w:rsid w:val="00297DFC"/>
    <w:rsid w:val="00297E15"/>
    <w:rsid w:val="00297FD9"/>
    <w:rsid w:val="002A011B"/>
    <w:rsid w:val="002A015C"/>
    <w:rsid w:val="002A01A4"/>
    <w:rsid w:val="002A0399"/>
    <w:rsid w:val="002A047D"/>
    <w:rsid w:val="002A06B1"/>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1B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95C"/>
    <w:rsid w:val="002F6A23"/>
    <w:rsid w:val="002F6ADF"/>
    <w:rsid w:val="002F6EBD"/>
    <w:rsid w:val="002F6F01"/>
    <w:rsid w:val="002F6FFD"/>
    <w:rsid w:val="002F7038"/>
    <w:rsid w:val="002F7074"/>
    <w:rsid w:val="002F708D"/>
    <w:rsid w:val="002F7096"/>
    <w:rsid w:val="002F70C6"/>
    <w:rsid w:val="002F71B7"/>
    <w:rsid w:val="002F73B5"/>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7A"/>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8D"/>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36"/>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37FFB"/>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3B3"/>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440"/>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72E"/>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BE6"/>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77C"/>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1FDA"/>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5CB"/>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0BD"/>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78"/>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4D0B"/>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894"/>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CD4"/>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AEF"/>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1C"/>
    <w:rsid w:val="004A3E39"/>
    <w:rsid w:val="004A3EC0"/>
    <w:rsid w:val="004A3F2A"/>
    <w:rsid w:val="004A3F65"/>
    <w:rsid w:val="004A4082"/>
    <w:rsid w:val="004A41FC"/>
    <w:rsid w:val="004A4208"/>
    <w:rsid w:val="004A4238"/>
    <w:rsid w:val="004A4267"/>
    <w:rsid w:val="004A4282"/>
    <w:rsid w:val="004A42B0"/>
    <w:rsid w:val="004A436D"/>
    <w:rsid w:val="004A43E4"/>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75"/>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15"/>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7A"/>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7F6"/>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03"/>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8D5"/>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01"/>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6E"/>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1B9"/>
    <w:rsid w:val="00517434"/>
    <w:rsid w:val="00517451"/>
    <w:rsid w:val="005174CC"/>
    <w:rsid w:val="00517501"/>
    <w:rsid w:val="00517536"/>
    <w:rsid w:val="0051753C"/>
    <w:rsid w:val="00517553"/>
    <w:rsid w:val="0051756D"/>
    <w:rsid w:val="0051765A"/>
    <w:rsid w:val="005176CE"/>
    <w:rsid w:val="0051789A"/>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A1"/>
    <w:rsid w:val="00520BD0"/>
    <w:rsid w:val="00520BDA"/>
    <w:rsid w:val="00520D6B"/>
    <w:rsid w:val="00520E15"/>
    <w:rsid w:val="00520E27"/>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3ED"/>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4B"/>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2F4F"/>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45"/>
    <w:rsid w:val="0057125B"/>
    <w:rsid w:val="00571265"/>
    <w:rsid w:val="00571359"/>
    <w:rsid w:val="0057144C"/>
    <w:rsid w:val="005714E5"/>
    <w:rsid w:val="005715B8"/>
    <w:rsid w:val="00571609"/>
    <w:rsid w:val="005719CA"/>
    <w:rsid w:val="00571BF8"/>
    <w:rsid w:val="00571CD0"/>
    <w:rsid w:val="00571E3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06D"/>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C71"/>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ABD"/>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7FE"/>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A2A"/>
    <w:rsid w:val="00616C47"/>
    <w:rsid w:val="00616CE5"/>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B7D"/>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7E2"/>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5FD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D0F"/>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0D1"/>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1F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DC"/>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05"/>
    <w:rsid w:val="006D355D"/>
    <w:rsid w:val="006D3598"/>
    <w:rsid w:val="006D38A3"/>
    <w:rsid w:val="006D3998"/>
    <w:rsid w:val="006D39C4"/>
    <w:rsid w:val="006D3B2E"/>
    <w:rsid w:val="006D3B91"/>
    <w:rsid w:val="006D3EBC"/>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2F3"/>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DE1"/>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12"/>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487"/>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56E"/>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2E2"/>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61"/>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5CC9"/>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94F"/>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6F8"/>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26"/>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5E"/>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A1"/>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6F4"/>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8C7"/>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06E"/>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5E1"/>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6EF"/>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AF9"/>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3B"/>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84"/>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D87"/>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273"/>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A"/>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83"/>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D3E"/>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5FE"/>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0A"/>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12"/>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124"/>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92"/>
    <w:rsid w:val="009D2BD4"/>
    <w:rsid w:val="009D2BEA"/>
    <w:rsid w:val="009D2DF4"/>
    <w:rsid w:val="009D2E0E"/>
    <w:rsid w:val="009D2F6E"/>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7B"/>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C9A"/>
    <w:rsid w:val="00A01D96"/>
    <w:rsid w:val="00A02023"/>
    <w:rsid w:val="00A02044"/>
    <w:rsid w:val="00A022C1"/>
    <w:rsid w:val="00A022CE"/>
    <w:rsid w:val="00A02315"/>
    <w:rsid w:val="00A02520"/>
    <w:rsid w:val="00A0256B"/>
    <w:rsid w:val="00A026CC"/>
    <w:rsid w:val="00A027E2"/>
    <w:rsid w:val="00A0283F"/>
    <w:rsid w:val="00A0289B"/>
    <w:rsid w:val="00A028F8"/>
    <w:rsid w:val="00A02A73"/>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657"/>
    <w:rsid w:val="00A0568D"/>
    <w:rsid w:val="00A0571B"/>
    <w:rsid w:val="00A0590D"/>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42"/>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E08"/>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6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48"/>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55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0E9"/>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0A0"/>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0AA"/>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0"/>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742"/>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48"/>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A58"/>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1B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11"/>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7A"/>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38"/>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3D6"/>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39"/>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91"/>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76E"/>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195"/>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099"/>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2E5"/>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BA1"/>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6F1F"/>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0A0"/>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B9"/>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A64"/>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382"/>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0B"/>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65"/>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14"/>
    <w:rsid w:val="00CF604C"/>
    <w:rsid w:val="00CF607E"/>
    <w:rsid w:val="00CF6097"/>
    <w:rsid w:val="00CF6174"/>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871"/>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6F"/>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77"/>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C32"/>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71"/>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54A"/>
    <w:rsid w:val="00D645EF"/>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469"/>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6FF6"/>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6B"/>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8A8"/>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8A9"/>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1A"/>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76"/>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1F8"/>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6F51"/>
    <w:rsid w:val="00EC700F"/>
    <w:rsid w:val="00EC7035"/>
    <w:rsid w:val="00EC706E"/>
    <w:rsid w:val="00EC7113"/>
    <w:rsid w:val="00EC718E"/>
    <w:rsid w:val="00EC7274"/>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59"/>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215"/>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BFC"/>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826"/>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1ED"/>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70"/>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E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9CA"/>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27"/>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13"/>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4F35"/>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5C2"/>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0DD"/>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65F"/>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23B7D"/>
    <w:rPr>
      <w:color w:val="0000FF"/>
      <w:u w:val="single"/>
    </w:rPr>
  </w:style>
  <w:style w:type="paragraph" w:customStyle="1" w:styleId="headertext">
    <w:name w:val="headertext"/>
    <w:basedOn w:val="a"/>
    <w:rsid w:val="009B412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western">
    <w:name w:val="western"/>
    <w:basedOn w:val="a"/>
    <w:rsid w:val="007F46F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8qarf">
    <w:name w:val="w8qarf"/>
    <w:basedOn w:val="a0"/>
    <w:rsid w:val="006B5DDC"/>
  </w:style>
  <w:style w:type="character" w:customStyle="1" w:styleId="lrzxr">
    <w:name w:val="lrzxr"/>
    <w:basedOn w:val="a0"/>
    <w:rsid w:val="006B5DDC"/>
  </w:style>
  <w:style w:type="table" w:styleId="a9">
    <w:name w:val="Table Grid"/>
    <w:basedOn w:val="a1"/>
    <w:uiPriority w:val="59"/>
    <w:rsid w:val="007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2174">
      <w:bodyDiv w:val="1"/>
      <w:marLeft w:val="0"/>
      <w:marRight w:val="0"/>
      <w:marTop w:val="0"/>
      <w:marBottom w:val="0"/>
      <w:divBdr>
        <w:top w:val="none" w:sz="0" w:space="0" w:color="auto"/>
        <w:left w:val="none" w:sz="0" w:space="0" w:color="auto"/>
        <w:bottom w:val="none" w:sz="0" w:space="0" w:color="auto"/>
        <w:right w:val="none" w:sz="0" w:space="0" w:color="auto"/>
      </w:divBdr>
    </w:div>
    <w:div w:id="565797196">
      <w:bodyDiv w:val="1"/>
      <w:marLeft w:val="0"/>
      <w:marRight w:val="0"/>
      <w:marTop w:val="0"/>
      <w:marBottom w:val="0"/>
      <w:divBdr>
        <w:top w:val="none" w:sz="0" w:space="0" w:color="auto"/>
        <w:left w:val="none" w:sz="0" w:space="0" w:color="auto"/>
        <w:bottom w:val="none" w:sz="0" w:space="0" w:color="auto"/>
        <w:right w:val="none" w:sz="0" w:space="0" w:color="auto"/>
      </w:divBdr>
    </w:div>
    <w:div w:id="816260795">
      <w:bodyDiv w:val="1"/>
      <w:marLeft w:val="0"/>
      <w:marRight w:val="0"/>
      <w:marTop w:val="0"/>
      <w:marBottom w:val="0"/>
      <w:divBdr>
        <w:top w:val="none" w:sz="0" w:space="0" w:color="auto"/>
        <w:left w:val="none" w:sz="0" w:space="0" w:color="auto"/>
        <w:bottom w:val="none" w:sz="0" w:space="0" w:color="auto"/>
        <w:right w:val="none" w:sz="0" w:space="0" w:color="auto"/>
      </w:divBdr>
    </w:div>
    <w:div w:id="1039011413">
      <w:bodyDiv w:val="1"/>
      <w:marLeft w:val="0"/>
      <w:marRight w:val="0"/>
      <w:marTop w:val="0"/>
      <w:marBottom w:val="0"/>
      <w:divBdr>
        <w:top w:val="none" w:sz="0" w:space="0" w:color="auto"/>
        <w:left w:val="none" w:sz="0" w:space="0" w:color="auto"/>
        <w:bottom w:val="none" w:sz="0" w:space="0" w:color="auto"/>
        <w:right w:val="none" w:sz="0" w:space="0" w:color="auto"/>
      </w:divBdr>
    </w:div>
    <w:div w:id="1649282115">
      <w:bodyDiv w:val="1"/>
      <w:marLeft w:val="0"/>
      <w:marRight w:val="0"/>
      <w:marTop w:val="0"/>
      <w:marBottom w:val="0"/>
      <w:divBdr>
        <w:top w:val="none" w:sz="0" w:space="0" w:color="auto"/>
        <w:left w:val="none" w:sz="0" w:space="0" w:color="auto"/>
        <w:bottom w:val="none" w:sz="0" w:space="0" w:color="auto"/>
        <w:right w:val="none" w:sz="0" w:space="0" w:color="auto"/>
      </w:divBdr>
    </w:div>
    <w:div w:id="20038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871001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6CBD-ABD5-4ADC-9DF7-282E1634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DOC-MARKER-lS6QFkwU5kGYyu5r9bEalICt1G7Qw8HVuF7lSHZcs6Q</dc:description>
  <cp:lastModifiedBy>Hakimova</cp:lastModifiedBy>
  <cp:revision>10</cp:revision>
  <cp:lastPrinted>2026-03-11T06:57:00Z</cp:lastPrinted>
  <dcterms:created xsi:type="dcterms:W3CDTF">2026-02-17T19:11:00Z</dcterms:created>
  <dcterms:modified xsi:type="dcterms:W3CDTF">2026-03-11T07:13:00Z</dcterms:modified>
</cp:coreProperties>
</file>