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780DC" w14:textId="77777777" w:rsidR="00474CC5" w:rsidRDefault="00474CC5">
      <w:pPr>
        <w:spacing w:line="276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31571BD0" w14:textId="77777777" w:rsidR="00474CC5" w:rsidRDefault="00E262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Разъяснение положений извещения о проведении запроса котировок в электронной форме</w:t>
      </w:r>
    </w:p>
    <w:p w14:paraId="75D2D4A0" w14:textId="3CCD74F5" w:rsidR="00474CC5" w:rsidRDefault="00E262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Номер запроса – </w:t>
      </w:r>
      <w:r w:rsidR="00C105AC">
        <w:rPr>
          <w:rFonts w:ascii="Times New Roman" w:hAnsi="Times New Roman"/>
          <w:sz w:val="24"/>
          <w:szCs w:val="24"/>
        </w:rPr>
        <w:t>23</w:t>
      </w:r>
      <w:r w:rsidR="006C5DB8">
        <w:rPr>
          <w:rFonts w:ascii="Times New Roman" w:hAnsi="Times New Roman"/>
          <w:sz w:val="24"/>
          <w:szCs w:val="24"/>
        </w:rPr>
        <w:t>60</w:t>
      </w:r>
    </w:p>
    <w:p w14:paraId="3433E4B4" w14:textId="409D3E6B" w:rsidR="00474CC5" w:rsidRDefault="00E262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поступления запроса – </w:t>
      </w:r>
      <w:r w:rsidR="006C5DB8">
        <w:rPr>
          <w:rFonts w:ascii="Times New Roman" w:hAnsi="Times New Roman"/>
          <w:sz w:val="24"/>
          <w:szCs w:val="24"/>
        </w:rPr>
        <w:t>02.03</w:t>
      </w:r>
      <w:r>
        <w:rPr>
          <w:rFonts w:ascii="Times New Roman" w:hAnsi="Times New Roman"/>
          <w:sz w:val="24"/>
          <w:szCs w:val="24"/>
        </w:rPr>
        <w:t xml:space="preserve">.2026 </w:t>
      </w:r>
    </w:p>
    <w:p w14:paraId="45D99A7E" w14:textId="09DB0530" w:rsidR="00474CC5" w:rsidRDefault="00E262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Номер закупки </w:t>
      </w:r>
      <w:r w:rsidR="00C105AC">
        <w:rPr>
          <w:rFonts w:ascii="Times New Roman" w:hAnsi="Times New Roman"/>
          <w:sz w:val="24"/>
          <w:szCs w:val="24"/>
        </w:rPr>
        <w:t>ЭП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C105AC" w:rsidRPr="00C105AC">
        <w:rPr>
          <w:rFonts w:ascii="Times New Roman" w:hAnsi="Times New Roman"/>
          <w:sz w:val="24"/>
          <w:szCs w:val="24"/>
        </w:rPr>
        <w:t>0400026002DP</w:t>
      </w:r>
    </w:p>
    <w:p w14:paraId="4808AA17" w14:textId="7768D1A3" w:rsidR="00474CC5" w:rsidRDefault="00E262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Номер закупки ЕИС – </w:t>
      </w:r>
      <w:r w:rsidR="00C105AC" w:rsidRPr="00C105AC">
        <w:rPr>
          <w:rFonts w:ascii="Times New Roman" w:hAnsi="Times New Roman"/>
          <w:sz w:val="24"/>
          <w:szCs w:val="24"/>
        </w:rPr>
        <w:t>32615732025</w:t>
      </w:r>
    </w:p>
    <w:p w14:paraId="0F7217CA" w14:textId="3142FF36" w:rsidR="00474CC5" w:rsidRDefault="00E262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Наименование заказа – поставка </w:t>
      </w:r>
      <w:r w:rsidR="00C105AC" w:rsidRPr="00C105AC">
        <w:rPr>
          <w:rFonts w:ascii="Times New Roman" w:hAnsi="Times New Roman"/>
          <w:sz w:val="24"/>
          <w:szCs w:val="24"/>
        </w:rPr>
        <w:t>оборудования в рамках реализации Федерального проекта «</w:t>
      </w:r>
      <w:proofErr w:type="spellStart"/>
      <w:r w:rsidR="00C105AC" w:rsidRPr="00C105AC">
        <w:rPr>
          <w:rFonts w:ascii="Times New Roman" w:hAnsi="Times New Roman"/>
          <w:sz w:val="24"/>
          <w:szCs w:val="24"/>
        </w:rPr>
        <w:t>Профессионалитет</w:t>
      </w:r>
      <w:proofErr w:type="spellEnd"/>
      <w:r w:rsidR="00C105AC" w:rsidRPr="00C105AC">
        <w:rPr>
          <w:rFonts w:ascii="Times New Roman" w:hAnsi="Times New Roman"/>
          <w:sz w:val="24"/>
          <w:szCs w:val="24"/>
        </w:rPr>
        <w:t>»</w:t>
      </w:r>
    </w:p>
    <w:p w14:paraId="50A4D45A" w14:textId="0ACC86CA" w:rsidR="006C5DB8" w:rsidRDefault="00E2628F" w:rsidP="006C5D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Запрос участника </w:t>
      </w:r>
      <w:r w:rsidR="006C5DB8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4EB9D3C" w14:textId="6B705CCB" w:rsidR="006C5DB8" w:rsidRPr="006C5DB8" w:rsidRDefault="006C5DB8" w:rsidP="006C5DB8">
      <w:pPr>
        <w:rPr>
          <w:rFonts w:ascii="Times New Roman" w:hAnsi="Times New Roman"/>
          <w:bCs/>
          <w:sz w:val="24"/>
          <w:szCs w:val="24"/>
        </w:rPr>
      </w:pPr>
      <w:proofErr w:type="gramStart"/>
      <w:r w:rsidRPr="006C5DB8">
        <w:rPr>
          <w:rFonts w:ascii="Times New Roman" w:hAnsi="Times New Roman"/>
          <w:b/>
          <w:bCs/>
          <w:sz w:val="24"/>
          <w:szCs w:val="24"/>
        </w:rPr>
        <w:t>Тема:</w:t>
      </w:r>
      <w:r w:rsidRPr="006C5DB8">
        <w:rPr>
          <w:rFonts w:ascii="Times New Roman" w:hAnsi="Times New Roman"/>
          <w:bCs/>
          <w:sz w:val="24"/>
          <w:szCs w:val="24"/>
        </w:rPr>
        <w:t>Запросразъясненийпозакупке</w:t>
      </w:r>
      <w:proofErr w:type="gramEnd"/>
      <w:r w:rsidRPr="006C5DB8">
        <w:rPr>
          <w:rFonts w:ascii="Times New Roman" w:hAnsi="Times New Roman"/>
          <w:bCs/>
          <w:sz w:val="24"/>
          <w:szCs w:val="24"/>
        </w:rPr>
        <w:t>№32615732025(ЗМОСвердловскойобласти)врамках223-ФЗ</w:t>
      </w:r>
    </w:p>
    <w:p w14:paraId="154FA33C" w14:textId="77777777" w:rsidR="006C5DB8" w:rsidRPr="006C5DB8" w:rsidRDefault="006C5DB8" w:rsidP="006C5DB8">
      <w:pPr>
        <w:rPr>
          <w:rFonts w:ascii="Times New Roman" w:hAnsi="Times New Roman"/>
          <w:bCs/>
          <w:sz w:val="24"/>
          <w:szCs w:val="24"/>
        </w:rPr>
      </w:pPr>
      <w:proofErr w:type="spellStart"/>
      <w:r w:rsidRPr="006C5DB8">
        <w:rPr>
          <w:rFonts w:ascii="Times New Roman" w:hAnsi="Times New Roman"/>
          <w:bCs/>
          <w:sz w:val="24"/>
          <w:szCs w:val="24"/>
        </w:rPr>
        <w:t>УважаемыйАлексейАлександрович</w:t>
      </w:r>
      <w:proofErr w:type="spellEnd"/>
      <w:r w:rsidRPr="006C5DB8">
        <w:rPr>
          <w:rFonts w:ascii="Times New Roman" w:hAnsi="Times New Roman"/>
          <w:bCs/>
          <w:sz w:val="24"/>
          <w:szCs w:val="24"/>
        </w:rPr>
        <w:t>!</w:t>
      </w:r>
    </w:p>
    <w:p w14:paraId="4F952629" w14:textId="77777777" w:rsidR="006C5DB8" w:rsidRPr="006C5DB8" w:rsidRDefault="006C5DB8" w:rsidP="006C5DB8">
      <w:pPr>
        <w:rPr>
          <w:rFonts w:ascii="Times New Roman" w:hAnsi="Times New Roman"/>
          <w:bCs/>
          <w:sz w:val="24"/>
          <w:szCs w:val="24"/>
        </w:rPr>
      </w:pPr>
      <w:r w:rsidRPr="006C5DB8">
        <w:rPr>
          <w:rFonts w:ascii="Times New Roman" w:hAnsi="Times New Roman"/>
          <w:bCs/>
          <w:sz w:val="24"/>
          <w:szCs w:val="24"/>
        </w:rPr>
        <w:t>Нашакомпанияпринимаетучастиевзакупке№</w:t>
      </w:r>
      <w:proofErr w:type="gramStart"/>
      <w:r w:rsidRPr="006C5DB8">
        <w:rPr>
          <w:rFonts w:ascii="Times New Roman" w:hAnsi="Times New Roman"/>
          <w:bCs/>
          <w:sz w:val="24"/>
          <w:szCs w:val="24"/>
        </w:rPr>
        <w:t>32615732025,объявленнойЗМОСвердловскойобласти</w:t>
      </w:r>
      <w:proofErr w:type="gramEnd"/>
      <w:r w:rsidRPr="006C5DB8">
        <w:rPr>
          <w:rFonts w:ascii="Times New Roman" w:hAnsi="Times New Roman"/>
          <w:bCs/>
          <w:sz w:val="24"/>
          <w:szCs w:val="24"/>
        </w:rPr>
        <w:t>,потеме«ПоставкаоборудованияврамкахреализацииФедеральногопроекта„Профессионалитет“».</w:t>
      </w:r>
    </w:p>
    <w:p w14:paraId="35707F88" w14:textId="77777777" w:rsidR="006C5DB8" w:rsidRPr="006C5DB8" w:rsidRDefault="006C5DB8" w:rsidP="006C5DB8">
      <w:pPr>
        <w:rPr>
          <w:rFonts w:ascii="Times New Roman" w:hAnsi="Times New Roman"/>
          <w:bCs/>
          <w:sz w:val="24"/>
          <w:szCs w:val="24"/>
        </w:rPr>
      </w:pPr>
      <w:proofErr w:type="gramStart"/>
      <w:r w:rsidRPr="006C5DB8">
        <w:rPr>
          <w:rFonts w:ascii="Times New Roman" w:hAnsi="Times New Roman"/>
          <w:bCs/>
          <w:sz w:val="24"/>
          <w:szCs w:val="24"/>
        </w:rPr>
        <w:t>Входеанализадокументацииозакупкевыявленынеоднозначныеи,нанашвзгляд</w:t>
      </w:r>
      <w:proofErr w:type="gramEnd"/>
      <w:r w:rsidRPr="006C5DB8">
        <w:rPr>
          <w:rFonts w:ascii="Times New Roman" w:hAnsi="Times New Roman"/>
          <w:bCs/>
          <w:sz w:val="24"/>
          <w:szCs w:val="24"/>
        </w:rPr>
        <w:t>,противоречащиезаконодательствуположения,требующиеразъяснений.ПросимВаспредоставитьофициальныеразъясненияпоследующимпунктам:</w:t>
      </w:r>
    </w:p>
    <w:p w14:paraId="37D94F2F" w14:textId="77777777" w:rsidR="006C5DB8" w:rsidRPr="006C5DB8" w:rsidRDefault="006C5DB8" w:rsidP="006C5DB8">
      <w:pPr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6C5DB8">
        <w:rPr>
          <w:rFonts w:ascii="Times New Roman" w:hAnsi="Times New Roman"/>
          <w:b/>
          <w:bCs/>
          <w:sz w:val="24"/>
          <w:szCs w:val="24"/>
        </w:rPr>
        <w:t>Пункт10закупки(</w:t>
      </w:r>
      <w:proofErr w:type="spellStart"/>
      <w:r w:rsidRPr="006C5DB8">
        <w:rPr>
          <w:rFonts w:ascii="Times New Roman" w:hAnsi="Times New Roman"/>
          <w:b/>
          <w:bCs/>
          <w:sz w:val="24"/>
          <w:szCs w:val="24"/>
        </w:rPr>
        <w:t>электромеханическаягильотина</w:t>
      </w:r>
      <w:proofErr w:type="spellEnd"/>
      <w:r w:rsidRPr="006C5DB8">
        <w:rPr>
          <w:rFonts w:ascii="Times New Roman" w:hAnsi="Times New Roman"/>
          <w:b/>
          <w:bCs/>
          <w:sz w:val="24"/>
          <w:szCs w:val="24"/>
        </w:rPr>
        <w:t>):</w:t>
      </w:r>
    </w:p>
    <w:p w14:paraId="26BFA28E" w14:textId="77777777" w:rsidR="006C5DB8" w:rsidRPr="006C5DB8" w:rsidRDefault="006C5DB8" w:rsidP="006C5DB8">
      <w:pPr>
        <w:numPr>
          <w:ilvl w:val="1"/>
          <w:numId w:val="3"/>
        </w:numPr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6C5DB8">
        <w:rPr>
          <w:rFonts w:ascii="Times New Roman" w:hAnsi="Times New Roman"/>
          <w:bCs/>
          <w:sz w:val="24"/>
          <w:szCs w:val="24"/>
        </w:rPr>
        <w:t>Втехническиххарактеристикахуказана«</w:t>
      </w:r>
      <w:proofErr w:type="gramEnd"/>
      <w:r w:rsidRPr="006C5DB8">
        <w:rPr>
          <w:rFonts w:ascii="Times New Roman" w:hAnsi="Times New Roman"/>
          <w:bCs/>
          <w:sz w:val="24"/>
          <w:szCs w:val="24"/>
        </w:rPr>
        <w:t>максимальнаярабочаядлина</w:t>
      </w:r>
      <w:proofErr w:type="spellEnd"/>
      <w:r w:rsidRPr="006C5DB8">
        <w:rPr>
          <w:rFonts w:ascii="Times New Roman" w:hAnsi="Times New Roman"/>
          <w:bCs/>
          <w:sz w:val="24"/>
          <w:szCs w:val="24"/>
        </w:rPr>
        <w:t xml:space="preserve"> – неболее130мм».Данныйпараметрнесоответствуетстандартнымхарактеристикамэлектромеханическихгильотин,чтоделаетневозможнымподборсоответствующегооборудования.</w:t>
      </w:r>
    </w:p>
    <w:p w14:paraId="20CBEB51" w14:textId="77777777" w:rsidR="006C5DB8" w:rsidRPr="006C5DB8" w:rsidRDefault="006C5DB8" w:rsidP="006C5DB8">
      <w:pPr>
        <w:numPr>
          <w:ilvl w:val="1"/>
          <w:numId w:val="3"/>
        </w:numPr>
        <w:rPr>
          <w:rFonts w:ascii="Times New Roman" w:hAnsi="Times New Roman"/>
          <w:bCs/>
          <w:sz w:val="24"/>
          <w:szCs w:val="24"/>
        </w:rPr>
      </w:pPr>
      <w:proofErr w:type="gramStart"/>
      <w:r w:rsidRPr="006C5DB8">
        <w:rPr>
          <w:rFonts w:ascii="Times New Roman" w:hAnsi="Times New Roman"/>
          <w:b/>
          <w:bCs/>
          <w:sz w:val="24"/>
          <w:szCs w:val="24"/>
        </w:rPr>
        <w:t>Просим:</w:t>
      </w:r>
      <w:r w:rsidRPr="006C5DB8">
        <w:rPr>
          <w:rFonts w:ascii="Times New Roman" w:hAnsi="Times New Roman"/>
          <w:bCs/>
          <w:sz w:val="24"/>
          <w:szCs w:val="24"/>
        </w:rPr>
        <w:t>уточнитькорректностьуказанногопараметраи</w:t>
      </w:r>
      <w:proofErr w:type="gramEnd"/>
      <w:r w:rsidRPr="006C5DB8">
        <w:rPr>
          <w:rFonts w:ascii="Times New Roman" w:hAnsi="Times New Roman"/>
          <w:bCs/>
          <w:sz w:val="24"/>
          <w:szCs w:val="24"/>
        </w:rPr>
        <w:t>/илипредоставитьразъясненияотносительнодопустимыхотклонений.</w:t>
      </w:r>
    </w:p>
    <w:p w14:paraId="4A0F5213" w14:textId="77777777" w:rsidR="006C5DB8" w:rsidRPr="006C5DB8" w:rsidRDefault="006C5DB8" w:rsidP="006C5DB8">
      <w:pPr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6C5DB8">
        <w:rPr>
          <w:rFonts w:ascii="Times New Roman" w:hAnsi="Times New Roman"/>
          <w:b/>
          <w:bCs/>
          <w:sz w:val="24"/>
          <w:szCs w:val="24"/>
        </w:rPr>
        <w:t>Пункт14закупки(</w:t>
      </w:r>
      <w:proofErr w:type="spellStart"/>
      <w:r w:rsidRPr="006C5DB8">
        <w:rPr>
          <w:rFonts w:ascii="Times New Roman" w:hAnsi="Times New Roman"/>
          <w:b/>
          <w:bCs/>
          <w:sz w:val="24"/>
          <w:szCs w:val="24"/>
        </w:rPr>
        <w:t>столучебныйдлятренажёра</w:t>
      </w:r>
      <w:proofErr w:type="spellEnd"/>
      <w:r w:rsidRPr="006C5DB8">
        <w:rPr>
          <w:rFonts w:ascii="Times New Roman" w:hAnsi="Times New Roman"/>
          <w:b/>
          <w:bCs/>
          <w:sz w:val="24"/>
          <w:szCs w:val="24"/>
        </w:rPr>
        <w:t>):</w:t>
      </w:r>
    </w:p>
    <w:p w14:paraId="48CC7FF7" w14:textId="77777777" w:rsidR="006C5DB8" w:rsidRPr="006C5DB8" w:rsidRDefault="006C5DB8" w:rsidP="006C5DB8">
      <w:pPr>
        <w:rPr>
          <w:rFonts w:ascii="Times New Roman" w:hAnsi="Times New Roman"/>
          <w:bCs/>
          <w:sz w:val="24"/>
          <w:szCs w:val="24"/>
        </w:rPr>
      </w:pPr>
      <w:r w:rsidRPr="006C5DB8">
        <w:rPr>
          <w:rFonts w:ascii="Times New Roman" w:hAnsi="Times New Roman"/>
          <w:bCs/>
          <w:sz w:val="24"/>
          <w:szCs w:val="24"/>
        </w:rPr>
        <w:t>В документации по определению начальной (максимальной) цены договора стоимость одной позиции совпадает с суммой двух позиций.</w:t>
      </w:r>
    </w:p>
    <w:p w14:paraId="6855F122" w14:textId="77777777" w:rsidR="006C5DB8" w:rsidRPr="006C5DB8" w:rsidRDefault="006C5DB8" w:rsidP="006C5DB8">
      <w:pPr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6C5DB8">
        <w:rPr>
          <w:rFonts w:ascii="Times New Roman" w:hAnsi="Times New Roman"/>
          <w:b/>
          <w:bCs/>
          <w:sz w:val="24"/>
          <w:szCs w:val="24"/>
        </w:rPr>
        <w:t>Просим:</w:t>
      </w:r>
      <w:r w:rsidRPr="006C5DB8">
        <w:rPr>
          <w:rFonts w:ascii="Times New Roman" w:hAnsi="Times New Roman"/>
          <w:bCs/>
          <w:sz w:val="24"/>
          <w:szCs w:val="24"/>
        </w:rPr>
        <w:t>уточнить</w:t>
      </w:r>
      <w:proofErr w:type="spellEnd"/>
      <w:proofErr w:type="gramEnd"/>
      <w:r w:rsidRPr="006C5DB8">
        <w:rPr>
          <w:rFonts w:ascii="Times New Roman" w:hAnsi="Times New Roman"/>
          <w:bCs/>
          <w:sz w:val="24"/>
          <w:szCs w:val="24"/>
        </w:rPr>
        <w:t>:</w:t>
      </w:r>
    </w:p>
    <w:p w14:paraId="44108D5A" w14:textId="77777777" w:rsidR="006C5DB8" w:rsidRPr="006C5DB8" w:rsidRDefault="006C5DB8" w:rsidP="006C5DB8">
      <w:pPr>
        <w:numPr>
          <w:ilvl w:val="2"/>
          <w:numId w:val="4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6C5DB8">
        <w:rPr>
          <w:rFonts w:ascii="Times New Roman" w:hAnsi="Times New Roman"/>
          <w:bCs/>
          <w:sz w:val="24"/>
          <w:szCs w:val="24"/>
        </w:rPr>
        <w:t>корректнуюстоимостьоднойпозиции</w:t>
      </w:r>
      <w:proofErr w:type="spellEnd"/>
      <w:r w:rsidRPr="006C5DB8">
        <w:rPr>
          <w:rFonts w:ascii="Times New Roman" w:hAnsi="Times New Roman"/>
          <w:bCs/>
          <w:sz w:val="24"/>
          <w:szCs w:val="24"/>
        </w:rPr>
        <w:t>;</w:t>
      </w:r>
    </w:p>
    <w:p w14:paraId="4A0B9408" w14:textId="77777777" w:rsidR="006C5DB8" w:rsidRPr="006C5DB8" w:rsidRDefault="006C5DB8" w:rsidP="006C5DB8">
      <w:pPr>
        <w:numPr>
          <w:ilvl w:val="2"/>
          <w:numId w:val="4"/>
        </w:numPr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6C5DB8">
        <w:rPr>
          <w:rFonts w:ascii="Times New Roman" w:hAnsi="Times New Roman"/>
          <w:bCs/>
          <w:sz w:val="24"/>
          <w:szCs w:val="24"/>
        </w:rPr>
        <w:t>общееколичествопозиций,накотороеориентированазакупка</w:t>
      </w:r>
      <w:proofErr w:type="spellEnd"/>
      <w:proofErr w:type="gramEnd"/>
      <w:r w:rsidRPr="006C5DB8">
        <w:rPr>
          <w:rFonts w:ascii="Times New Roman" w:hAnsi="Times New Roman"/>
          <w:bCs/>
          <w:sz w:val="24"/>
          <w:szCs w:val="24"/>
        </w:rPr>
        <w:t>;</w:t>
      </w:r>
    </w:p>
    <w:p w14:paraId="393AC4AF" w14:textId="77777777" w:rsidR="006C5DB8" w:rsidRPr="006C5DB8" w:rsidRDefault="006C5DB8" w:rsidP="006C5DB8">
      <w:pPr>
        <w:numPr>
          <w:ilvl w:val="2"/>
          <w:numId w:val="4"/>
        </w:numPr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6C5DB8">
        <w:rPr>
          <w:rFonts w:ascii="Times New Roman" w:hAnsi="Times New Roman"/>
          <w:bCs/>
          <w:sz w:val="24"/>
          <w:szCs w:val="24"/>
        </w:rPr>
        <w:t>итоговуюсумму,соответствующуюусловиямзакупки</w:t>
      </w:r>
      <w:proofErr w:type="spellEnd"/>
      <w:proofErr w:type="gramEnd"/>
      <w:r w:rsidRPr="006C5DB8">
        <w:rPr>
          <w:rFonts w:ascii="Times New Roman" w:hAnsi="Times New Roman"/>
          <w:bCs/>
          <w:sz w:val="24"/>
          <w:szCs w:val="24"/>
        </w:rPr>
        <w:t>.</w:t>
      </w:r>
    </w:p>
    <w:p w14:paraId="1E9835E2" w14:textId="77777777" w:rsidR="006C5DB8" w:rsidRPr="006C5DB8" w:rsidRDefault="006C5DB8" w:rsidP="006C5DB8">
      <w:pPr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6C5DB8">
        <w:rPr>
          <w:rFonts w:ascii="Times New Roman" w:hAnsi="Times New Roman"/>
          <w:b/>
          <w:bCs/>
          <w:sz w:val="24"/>
          <w:szCs w:val="24"/>
        </w:rPr>
        <w:t>Пункты17–18закупки(</w:t>
      </w:r>
      <w:proofErr w:type="spellStart"/>
      <w:r w:rsidRPr="006C5DB8">
        <w:rPr>
          <w:rFonts w:ascii="Times New Roman" w:hAnsi="Times New Roman"/>
          <w:b/>
          <w:bCs/>
          <w:sz w:val="24"/>
          <w:szCs w:val="24"/>
        </w:rPr>
        <w:t>сварочноеоборудование</w:t>
      </w:r>
      <w:proofErr w:type="spellEnd"/>
      <w:r w:rsidRPr="006C5DB8">
        <w:rPr>
          <w:rFonts w:ascii="Times New Roman" w:hAnsi="Times New Roman"/>
          <w:b/>
          <w:bCs/>
          <w:sz w:val="24"/>
          <w:szCs w:val="24"/>
        </w:rPr>
        <w:t>):</w:t>
      </w:r>
    </w:p>
    <w:p w14:paraId="5057DD71" w14:textId="77777777" w:rsidR="006C5DB8" w:rsidRPr="006C5DB8" w:rsidRDefault="006C5DB8" w:rsidP="006C5DB8">
      <w:pPr>
        <w:numPr>
          <w:ilvl w:val="1"/>
          <w:numId w:val="5"/>
        </w:numPr>
        <w:rPr>
          <w:rFonts w:ascii="Times New Roman" w:hAnsi="Times New Roman"/>
          <w:bCs/>
          <w:sz w:val="24"/>
          <w:szCs w:val="24"/>
        </w:rPr>
      </w:pPr>
      <w:proofErr w:type="gramStart"/>
      <w:r w:rsidRPr="006C5DB8">
        <w:rPr>
          <w:rFonts w:ascii="Times New Roman" w:hAnsi="Times New Roman"/>
          <w:bCs/>
          <w:sz w:val="24"/>
          <w:szCs w:val="24"/>
        </w:rPr>
        <w:t>Техническоезаданиесформулированотакимобразом,чтоподнегоподпадаетоборудованиетолькооднойторговоймарки</w:t>
      </w:r>
      <w:proofErr w:type="gramEnd"/>
      <w:r w:rsidRPr="006C5DB8">
        <w:rPr>
          <w:rFonts w:ascii="Times New Roman" w:hAnsi="Times New Roman"/>
          <w:bCs/>
          <w:sz w:val="24"/>
          <w:szCs w:val="24"/>
        </w:rPr>
        <w:t xml:space="preserve"> – «Эллой».</w:t>
      </w:r>
      <w:proofErr w:type="spellStart"/>
      <w:r w:rsidRPr="006C5DB8">
        <w:rPr>
          <w:rFonts w:ascii="Times New Roman" w:hAnsi="Times New Roman"/>
          <w:bCs/>
          <w:sz w:val="24"/>
          <w:szCs w:val="24"/>
        </w:rPr>
        <w:t>Приэтом</w:t>
      </w:r>
      <w:proofErr w:type="spellEnd"/>
      <w:r w:rsidRPr="006C5DB8">
        <w:rPr>
          <w:rFonts w:ascii="Times New Roman" w:hAnsi="Times New Roman"/>
          <w:bCs/>
          <w:sz w:val="24"/>
          <w:szCs w:val="24"/>
        </w:rPr>
        <w:t>:</w:t>
      </w:r>
    </w:p>
    <w:p w14:paraId="55D716AF" w14:textId="77777777" w:rsidR="006C5DB8" w:rsidRPr="006C5DB8" w:rsidRDefault="006C5DB8" w:rsidP="006C5DB8">
      <w:pPr>
        <w:numPr>
          <w:ilvl w:val="2"/>
          <w:numId w:val="6"/>
        </w:numPr>
        <w:rPr>
          <w:rFonts w:ascii="Times New Roman" w:hAnsi="Times New Roman"/>
          <w:bCs/>
          <w:sz w:val="24"/>
          <w:szCs w:val="24"/>
        </w:rPr>
      </w:pPr>
      <w:proofErr w:type="gramStart"/>
      <w:r w:rsidRPr="006C5DB8">
        <w:rPr>
          <w:rFonts w:ascii="Times New Roman" w:hAnsi="Times New Roman"/>
          <w:bCs/>
          <w:sz w:val="24"/>
          <w:szCs w:val="24"/>
        </w:rPr>
        <w:t>торговаямарка«</w:t>
      </w:r>
      <w:proofErr w:type="gramEnd"/>
      <w:r w:rsidRPr="006C5DB8">
        <w:rPr>
          <w:rFonts w:ascii="Times New Roman" w:hAnsi="Times New Roman"/>
          <w:bCs/>
          <w:sz w:val="24"/>
          <w:szCs w:val="24"/>
        </w:rPr>
        <w:t>Эллой»отсутствуетвреестрероссийскойпромышленнойпродукцииМинпромторга;</w:t>
      </w:r>
    </w:p>
    <w:p w14:paraId="378E2139" w14:textId="77777777" w:rsidR="006C5DB8" w:rsidRPr="006C5DB8" w:rsidRDefault="006C5DB8" w:rsidP="006C5DB8">
      <w:pPr>
        <w:numPr>
          <w:ilvl w:val="2"/>
          <w:numId w:val="6"/>
        </w:numPr>
        <w:rPr>
          <w:rFonts w:ascii="Times New Roman" w:hAnsi="Times New Roman"/>
          <w:bCs/>
          <w:sz w:val="24"/>
          <w:szCs w:val="24"/>
        </w:rPr>
      </w:pPr>
      <w:r w:rsidRPr="006C5DB8">
        <w:rPr>
          <w:rFonts w:ascii="Times New Roman" w:hAnsi="Times New Roman"/>
          <w:bCs/>
          <w:sz w:val="24"/>
          <w:szCs w:val="24"/>
        </w:rPr>
        <w:lastRenderedPageBreak/>
        <w:t>согласно</w:t>
      </w:r>
      <w:r w:rsidRPr="006C5DB8">
        <w:rPr>
          <w:rFonts w:ascii="Times New Roman" w:hAnsi="Times New Roman"/>
          <w:b/>
          <w:bCs/>
          <w:sz w:val="24"/>
          <w:szCs w:val="24"/>
        </w:rPr>
        <w:t>ч.1ст.33Закона№44-</w:t>
      </w:r>
      <w:proofErr w:type="gramStart"/>
      <w:r w:rsidRPr="006C5DB8">
        <w:rPr>
          <w:rFonts w:ascii="Times New Roman" w:hAnsi="Times New Roman"/>
          <w:b/>
          <w:bCs/>
          <w:sz w:val="24"/>
          <w:szCs w:val="24"/>
        </w:rPr>
        <w:t>ФЗ</w:t>
      </w:r>
      <w:r w:rsidRPr="006C5DB8">
        <w:rPr>
          <w:rFonts w:ascii="Times New Roman" w:hAnsi="Times New Roman"/>
          <w:bCs/>
          <w:sz w:val="24"/>
          <w:szCs w:val="24"/>
        </w:rPr>
        <w:t>,запрещеновключатьвописаниеобъектазакупкитребования</w:t>
      </w:r>
      <w:proofErr w:type="gramEnd"/>
      <w:r w:rsidRPr="006C5DB8">
        <w:rPr>
          <w:rFonts w:ascii="Times New Roman" w:hAnsi="Times New Roman"/>
          <w:bCs/>
          <w:sz w:val="24"/>
          <w:szCs w:val="24"/>
        </w:rPr>
        <w:t>,ограничивающиеколичествоучастников.</w:t>
      </w:r>
    </w:p>
    <w:p w14:paraId="629D65E4" w14:textId="77777777" w:rsidR="006C5DB8" w:rsidRPr="006C5DB8" w:rsidRDefault="006C5DB8" w:rsidP="006C5DB8">
      <w:pPr>
        <w:numPr>
          <w:ilvl w:val="1"/>
          <w:numId w:val="5"/>
        </w:numPr>
        <w:rPr>
          <w:rFonts w:ascii="Times New Roman" w:hAnsi="Times New Roman"/>
          <w:bCs/>
          <w:sz w:val="24"/>
          <w:szCs w:val="24"/>
        </w:rPr>
      </w:pPr>
      <w:proofErr w:type="gramStart"/>
      <w:r w:rsidRPr="006C5DB8">
        <w:rPr>
          <w:rFonts w:ascii="Times New Roman" w:hAnsi="Times New Roman"/>
          <w:bCs/>
          <w:sz w:val="24"/>
          <w:szCs w:val="24"/>
        </w:rPr>
        <w:t>Указаниеконкретноготоварногознакаилитребований,свидетельствующихопроизводителе</w:t>
      </w:r>
      <w:proofErr w:type="gramEnd"/>
      <w:r w:rsidRPr="006C5DB8">
        <w:rPr>
          <w:rFonts w:ascii="Times New Roman" w:hAnsi="Times New Roman"/>
          <w:bCs/>
          <w:sz w:val="24"/>
          <w:szCs w:val="24"/>
        </w:rPr>
        <w:t>,создаётнеобоснованныепрепятствиядляучастиявзакупке.</w:t>
      </w:r>
    </w:p>
    <w:p w14:paraId="4B5AC208" w14:textId="77777777" w:rsidR="006C5DB8" w:rsidRPr="006C5DB8" w:rsidRDefault="006C5DB8" w:rsidP="006C5DB8">
      <w:pPr>
        <w:numPr>
          <w:ilvl w:val="1"/>
          <w:numId w:val="5"/>
        </w:numPr>
        <w:rPr>
          <w:rFonts w:ascii="Times New Roman" w:hAnsi="Times New Roman"/>
          <w:bCs/>
          <w:sz w:val="24"/>
          <w:szCs w:val="24"/>
        </w:rPr>
      </w:pPr>
      <w:proofErr w:type="gramStart"/>
      <w:r w:rsidRPr="006C5DB8">
        <w:rPr>
          <w:rFonts w:ascii="Times New Roman" w:hAnsi="Times New Roman"/>
          <w:b/>
          <w:bCs/>
          <w:sz w:val="24"/>
          <w:szCs w:val="24"/>
        </w:rPr>
        <w:t>Просим:</w:t>
      </w:r>
      <w:r w:rsidRPr="006C5DB8">
        <w:rPr>
          <w:rFonts w:ascii="Times New Roman" w:hAnsi="Times New Roman"/>
          <w:bCs/>
          <w:sz w:val="24"/>
          <w:szCs w:val="24"/>
        </w:rPr>
        <w:t>пересмотретьтехническиехарактеристикисварочногооборудования</w:t>
      </w:r>
      <w:proofErr w:type="gramEnd"/>
      <w:r w:rsidRPr="006C5DB8">
        <w:rPr>
          <w:rFonts w:ascii="Times New Roman" w:hAnsi="Times New Roman"/>
          <w:bCs/>
          <w:sz w:val="24"/>
          <w:szCs w:val="24"/>
        </w:rPr>
        <w:t>,исключивограничения,препятствующиеконкурентномуучастию.Рекомендуетсяиспользоватьформулировку«или аналог»всоответствиис</w:t>
      </w:r>
      <w:r w:rsidRPr="006C5DB8">
        <w:rPr>
          <w:rFonts w:ascii="Times New Roman" w:hAnsi="Times New Roman"/>
          <w:b/>
          <w:bCs/>
          <w:sz w:val="24"/>
          <w:szCs w:val="24"/>
        </w:rPr>
        <w:t>п.3ч.6.1ст.3Закона№223-ФЗ</w:t>
      </w:r>
      <w:r w:rsidRPr="006C5DB8">
        <w:rPr>
          <w:rFonts w:ascii="Times New Roman" w:hAnsi="Times New Roman"/>
          <w:bCs/>
          <w:sz w:val="24"/>
          <w:szCs w:val="24"/>
        </w:rPr>
        <w:t>.</w:t>
      </w:r>
    </w:p>
    <w:p w14:paraId="73D27D74" w14:textId="77777777" w:rsidR="006C5DB8" w:rsidRPr="006C5DB8" w:rsidRDefault="006C5DB8" w:rsidP="006C5DB8">
      <w:pPr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6C5DB8">
        <w:rPr>
          <w:rFonts w:ascii="Times New Roman" w:hAnsi="Times New Roman"/>
          <w:b/>
          <w:bCs/>
          <w:sz w:val="24"/>
          <w:szCs w:val="24"/>
        </w:rPr>
        <w:t>Пункт19закупки(</w:t>
      </w:r>
      <w:proofErr w:type="spellStart"/>
      <w:r w:rsidRPr="006C5DB8">
        <w:rPr>
          <w:rFonts w:ascii="Times New Roman" w:hAnsi="Times New Roman"/>
          <w:b/>
          <w:bCs/>
          <w:sz w:val="24"/>
          <w:szCs w:val="24"/>
        </w:rPr>
        <w:t>столсварщика</w:t>
      </w:r>
      <w:proofErr w:type="spellEnd"/>
      <w:r w:rsidRPr="006C5DB8">
        <w:rPr>
          <w:rFonts w:ascii="Times New Roman" w:hAnsi="Times New Roman"/>
          <w:b/>
          <w:bCs/>
          <w:sz w:val="24"/>
          <w:szCs w:val="24"/>
        </w:rPr>
        <w:t>):</w:t>
      </w:r>
    </w:p>
    <w:p w14:paraId="6D23AF18" w14:textId="77777777" w:rsidR="006C5DB8" w:rsidRPr="006C5DB8" w:rsidRDefault="006C5DB8" w:rsidP="006C5DB8">
      <w:pPr>
        <w:numPr>
          <w:ilvl w:val="1"/>
          <w:numId w:val="1"/>
        </w:numPr>
        <w:rPr>
          <w:rFonts w:ascii="Times New Roman" w:hAnsi="Times New Roman"/>
          <w:bCs/>
          <w:sz w:val="24"/>
          <w:szCs w:val="24"/>
        </w:rPr>
      </w:pPr>
      <w:r w:rsidRPr="006C5DB8">
        <w:rPr>
          <w:rFonts w:ascii="Times New Roman" w:hAnsi="Times New Roman"/>
          <w:bCs/>
          <w:sz w:val="24"/>
          <w:szCs w:val="24"/>
        </w:rPr>
        <w:t>Использованиетрубы100×100ммдляизготовлениястоловсфильтр-</w:t>
      </w:r>
      <w:proofErr w:type="gramStart"/>
      <w:r w:rsidRPr="006C5DB8">
        <w:rPr>
          <w:rFonts w:ascii="Times New Roman" w:hAnsi="Times New Roman"/>
          <w:bCs/>
          <w:sz w:val="24"/>
          <w:szCs w:val="24"/>
        </w:rPr>
        <w:t>вентиляционнойустановкойнецелесообразнодляучебногоучреждения,таккак</w:t>
      </w:r>
      <w:proofErr w:type="gramEnd"/>
      <w:r w:rsidRPr="006C5DB8">
        <w:rPr>
          <w:rFonts w:ascii="Times New Roman" w:hAnsi="Times New Roman"/>
          <w:bCs/>
          <w:sz w:val="24"/>
          <w:szCs w:val="24"/>
        </w:rPr>
        <w:t>:</w:t>
      </w:r>
    </w:p>
    <w:p w14:paraId="0D01118D" w14:textId="77777777" w:rsidR="006C5DB8" w:rsidRPr="006C5DB8" w:rsidRDefault="006C5DB8" w:rsidP="006C5DB8">
      <w:pPr>
        <w:numPr>
          <w:ilvl w:val="2"/>
          <w:numId w:val="7"/>
        </w:numPr>
        <w:rPr>
          <w:rFonts w:ascii="Times New Roman" w:hAnsi="Times New Roman"/>
          <w:bCs/>
          <w:sz w:val="24"/>
          <w:szCs w:val="24"/>
        </w:rPr>
      </w:pPr>
      <w:r w:rsidRPr="006C5DB8">
        <w:rPr>
          <w:rFonts w:ascii="Times New Roman" w:hAnsi="Times New Roman"/>
          <w:bCs/>
          <w:sz w:val="24"/>
          <w:szCs w:val="24"/>
        </w:rPr>
        <w:t xml:space="preserve">в учебном учреждении </w:t>
      </w:r>
      <w:proofErr w:type="spellStart"/>
      <w:proofErr w:type="gramStart"/>
      <w:r w:rsidRPr="006C5DB8">
        <w:rPr>
          <w:rFonts w:ascii="Times New Roman" w:hAnsi="Times New Roman"/>
          <w:bCs/>
          <w:sz w:val="24"/>
          <w:szCs w:val="24"/>
        </w:rPr>
        <w:t>непредполагаетсянагрузка,требующаястольпрочногооснования</w:t>
      </w:r>
      <w:proofErr w:type="spellEnd"/>
      <w:proofErr w:type="gramEnd"/>
      <w:r w:rsidRPr="006C5DB8">
        <w:rPr>
          <w:rFonts w:ascii="Times New Roman" w:hAnsi="Times New Roman"/>
          <w:bCs/>
          <w:sz w:val="24"/>
          <w:szCs w:val="24"/>
        </w:rPr>
        <w:t>;</w:t>
      </w:r>
    </w:p>
    <w:p w14:paraId="7D0AFC00" w14:textId="77777777" w:rsidR="006C5DB8" w:rsidRPr="006C5DB8" w:rsidRDefault="006C5DB8" w:rsidP="006C5DB8">
      <w:pPr>
        <w:numPr>
          <w:ilvl w:val="2"/>
          <w:numId w:val="7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6C5DB8">
        <w:rPr>
          <w:rFonts w:ascii="Times New Roman" w:hAnsi="Times New Roman"/>
          <w:bCs/>
          <w:sz w:val="24"/>
          <w:szCs w:val="24"/>
        </w:rPr>
        <w:t>этоприводиткнеобоснованномуудорожаниютовара</w:t>
      </w:r>
      <w:proofErr w:type="spellEnd"/>
      <w:r w:rsidRPr="006C5DB8">
        <w:rPr>
          <w:rFonts w:ascii="Times New Roman" w:hAnsi="Times New Roman"/>
          <w:bCs/>
          <w:sz w:val="24"/>
          <w:szCs w:val="24"/>
        </w:rPr>
        <w:t>.</w:t>
      </w:r>
    </w:p>
    <w:p w14:paraId="29728B88" w14:textId="77777777" w:rsidR="006C5DB8" w:rsidRPr="006C5DB8" w:rsidRDefault="006C5DB8" w:rsidP="006C5DB8">
      <w:pPr>
        <w:numPr>
          <w:ilvl w:val="1"/>
          <w:numId w:val="1"/>
        </w:numPr>
        <w:rPr>
          <w:rFonts w:ascii="Times New Roman" w:hAnsi="Times New Roman"/>
          <w:bCs/>
          <w:sz w:val="24"/>
          <w:szCs w:val="24"/>
        </w:rPr>
      </w:pPr>
      <w:proofErr w:type="gramStart"/>
      <w:r w:rsidRPr="006C5DB8">
        <w:rPr>
          <w:rFonts w:ascii="Times New Roman" w:hAnsi="Times New Roman"/>
          <w:bCs/>
          <w:sz w:val="24"/>
          <w:szCs w:val="24"/>
        </w:rPr>
        <w:t>Анализрынкапоказывает,чтоподобныетребованияограничиваюткругучастниковзакупки</w:t>
      </w:r>
      <w:proofErr w:type="gramEnd"/>
      <w:r w:rsidRPr="006C5DB8">
        <w:rPr>
          <w:rFonts w:ascii="Times New Roman" w:hAnsi="Times New Roman"/>
          <w:bCs/>
          <w:sz w:val="24"/>
          <w:szCs w:val="24"/>
        </w:rPr>
        <w:t>,чтопротиворечит</w:t>
      </w:r>
      <w:r w:rsidRPr="006C5DB8">
        <w:rPr>
          <w:rFonts w:ascii="Times New Roman" w:hAnsi="Times New Roman"/>
          <w:b/>
          <w:bCs/>
          <w:sz w:val="24"/>
          <w:szCs w:val="24"/>
        </w:rPr>
        <w:t>ст.33Закона№44-ФЗ</w:t>
      </w:r>
      <w:r w:rsidRPr="006C5DB8">
        <w:rPr>
          <w:rFonts w:ascii="Times New Roman" w:hAnsi="Times New Roman"/>
          <w:bCs/>
          <w:sz w:val="24"/>
          <w:szCs w:val="24"/>
        </w:rPr>
        <w:t>.</w:t>
      </w:r>
    </w:p>
    <w:p w14:paraId="2A5F99E1" w14:textId="77777777" w:rsidR="006C5DB8" w:rsidRPr="006C5DB8" w:rsidRDefault="006C5DB8" w:rsidP="006C5DB8">
      <w:pPr>
        <w:numPr>
          <w:ilvl w:val="1"/>
          <w:numId w:val="1"/>
        </w:numPr>
        <w:rPr>
          <w:rFonts w:ascii="Times New Roman" w:hAnsi="Times New Roman"/>
          <w:bCs/>
          <w:sz w:val="24"/>
          <w:szCs w:val="24"/>
        </w:rPr>
      </w:pPr>
      <w:proofErr w:type="gramStart"/>
      <w:r w:rsidRPr="006C5DB8">
        <w:rPr>
          <w:rFonts w:ascii="Times New Roman" w:hAnsi="Times New Roman"/>
          <w:b/>
          <w:bCs/>
          <w:sz w:val="24"/>
          <w:szCs w:val="24"/>
        </w:rPr>
        <w:t>Просим:</w:t>
      </w:r>
      <w:r w:rsidRPr="006C5DB8">
        <w:rPr>
          <w:rFonts w:ascii="Times New Roman" w:hAnsi="Times New Roman"/>
          <w:bCs/>
          <w:sz w:val="24"/>
          <w:szCs w:val="24"/>
        </w:rPr>
        <w:t>пересмотретьтребованиякконструкциистола</w:t>
      </w:r>
      <w:proofErr w:type="gramEnd"/>
      <w:r w:rsidRPr="006C5DB8">
        <w:rPr>
          <w:rFonts w:ascii="Times New Roman" w:hAnsi="Times New Roman"/>
          <w:bCs/>
          <w:sz w:val="24"/>
          <w:szCs w:val="24"/>
        </w:rPr>
        <w:t>,исключивизбыточныетребованиякматериалукаркаса.</w:t>
      </w:r>
    </w:p>
    <w:p w14:paraId="309F0C6E" w14:textId="77777777" w:rsidR="006C5DB8" w:rsidRPr="006C5DB8" w:rsidRDefault="006C5DB8" w:rsidP="006C5DB8">
      <w:pPr>
        <w:rPr>
          <w:rFonts w:ascii="Times New Roman" w:hAnsi="Times New Roman"/>
          <w:b/>
          <w:bCs/>
          <w:sz w:val="24"/>
          <w:szCs w:val="24"/>
        </w:rPr>
      </w:pPr>
    </w:p>
    <w:p w14:paraId="60AC9A92" w14:textId="77777777" w:rsidR="006C5DB8" w:rsidRPr="006C5DB8" w:rsidRDefault="006C5DB8" w:rsidP="006C5DB8">
      <w:pPr>
        <w:rPr>
          <w:rFonts w:ascii="Times New Roman" w:hAnsi="Times New Roman"/>
          <w:bCs/>
          <w:sz w:val="24"/>
          <w:szCs w:val="24"/>
        </w:rPr>
      </w:pPr>
      <w:proofErr w:type="spellStart"/>
      <w:r w:rsidRPr="006C5DB8">
        <w:rPr>
          <w:rFonts w:ascii="Times New Roman" w:hAnsi="Times New Roman"/>
          <w:b/>
          <w:bCs/>
          <w:sz w:val="24"/>
          <w:szCs w:val="24"/>
        </w:rPr>
        <w:t>Основаниедляобращения</w:t>
      </w:r>
      <w:proofErr w:type="spellEnd"/>
      <w:r w:rsidRPr="006C5DB8">
        <w:rPr>
          <w:rFonts w:ascii="Times New Roman" w:hAnsi="Times New Roman"/>
          <w:b/>
          <w:bCs/>
          <w:sz w:val="24"/>
          <w:szCs w:val="24"/>
        </w:rPr>
        <w:t>:</w:t>
      </w:r>
    </w:p>
    <w:p w14:paraId="58B2BF3C" w14:textId="77777777" w:rsidR="006C5DB8" w:rsidRPr="006C5DB8" w:rsidRDefault="006C5DB8" w:rsidP="006C5DB8">
      <w:pPr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6C5DB8">
        <w:rPr>
          <w:rFonts w:ascii="Times New Roman" w:hAnsi="Times New Roman"/>
          <w:b/>
          <w:bCs/>
          <w:sz w:val="24"/>
          <w:szCs w:val="24"/>
        </w:rPr>
        <w:t>Федеральныйзаконот18.07.2011№223-</w:t>
      </w:r>
      <w:proofErr w:type="gramStart"/>
      <w:r w:rsidRPr="006C5DB8">
        <w:rPr>
          <w:rFonts w:ascii="Times New Roman" w:hAnsi="Times New Roman"/>
          <w:b/>
          <w:bCs/>
          <w:sz w:val="24"/>
          <w:szCs w:val="24"/>
        </w:rPr>
        <w:t>ФЗ«</w:t>
      </w:r>
      <w:proofErr w:type="gramEnd"/>
      <w:r w:rsidRPr="006C5DB8">
        <w:rPr>
          <w:rFonts w:ascii="Times New Roman" w:hAnsi="Times New Roman"/>
          <w:b/>
          <w:bCs/>
          <w:sz w:val="24"/>
          <w:szCs w:val="24"/>
        </w:rPr>
        <w:t>Озакупкахтоваров,работ,услуготдельнымивидамиюридическихлиц»</w:t>
      </w:r>
      <w:r w:rsidRPr="006C5DB8">
        <w:rPr>
          <w:rFonts w:ascii="Times New Roman" w:hAnsi="Times New Roman"/>
          <w:bCs/>
          <w:sz w:val="24"/>
          <w:szCs w:val="24"/>
        </w:rPr>
        <w:t xml:space="preserve">(вчастности,ч.6.1ст.3 – </w:t>
      </w:r>
      <w:proofErr w:type="spellStart"/>
      <w:r w:rsidRPr="006C5DB8">
        <w:rPr>
          <w:rFonts w:ascii="Times New Roman" w:hAnsi="Times New Roman"/>
          <w:bCs/>
          <w:sz w:val="24"/>
          <w:szCs w:val="24"/>
        </w:rPr>
        <w:t>правилаописанияпредметазакупки</w:t>
      </w:r>
      <w:proofErr w:type="spellEnd"/>
      <w:r w:rsidRPr="006C5DB8">
        <w:rPr>
          <w:rFonts w:ascii="Times New Roman" w:hAnsi="Times New Roman"/>
          <w:bCs/>
          <w:sz w:val="24"/>
          <w:szCs w:val="24"/>
        </w:rPr>
        <w:t>);</w:t>
      </w:r>
    </w:p>
    <w:p w14:paraId="5C5F45B9" w14:textId="77777777" w:rsidR="006C5DB8" w:rsidRPr="006C5DB8" w:rsidRDefault="006C5DB8" w:rsidP="006C5DB8">
      <w:pPr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6C5DB8">
        <w:rPr>
          <w:rFonts w:ascii="Times New Roman" w:hAnsi="Times New Roman"/>
          <w:b/>
          <w:bCs/>
          <w:sz w:val="24"/>
          <w:szCs w:val="24"/>
        </w:rPr>
        <w:t>ПисьмоМинфинаРФот21.01.2020№24-04-08/2612</w:t>
      </w:r>
      <w:r w:rsidRPr="006C5DB8">
        <w:rPr>
          <w:rFonts w:ascii="Times New Roman" w:hAnsi="Times New Roman"/>
          <w:bCs/>
          <w:sz w:val="24"/>
          <w:szCs w:val="24"/>
        </w:rPr>
        <w:t>(оправилахуказаниятоварныхзнаковиэквивалентоввдокументацииозакупке);</w:t>
      </w:r>
    </w:p>
    <w:p w14:paraId="4E02BDBF" w14:textId="77777777" w:rsidR="006C5DB8" w:rsidRPr="006C5DB8" w:rsidRDefault="006C5DB8" w:rsidP="006C5DB8">
      <w:pPr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6C5DB8">
        <w:rPr>
          <w:rFonts w:ascii="Times New Roman" w:hAnsi="Times New Roman"/>
          <w:b/>
          <w:bCs/>
          <w:sz w:val="24"/>
          <w:szCs w:val="24"/>
        </w:rPr>
        <w:t>ПрактикаФАСРоссиииарбитражныхсудов</w:t>
      </w:r>
      <w:r w:rsidRPr="006C5DB8">
        <w:rPr>
          <w:rFonts w:ascii="Times New Roman" w:hAnsi="Times New Roman"/>
          <w:bCs/>
          <w:sz w:val="24"/>
          <w:szCs w:val="24"/>
        </w:rPr>
        <w:t>(недопустимостьограниченияконкуренциичерезизбыточныетребованиякоборудованию).</w:t>
      </w:r>
    </w:p>
    <w:p w14:paraId="5F5F8E23" w14:textId="1D874563" w:rsidR="00474CC5" w:rsidRDefault="00E2628F" w:rsidP="006C5D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 заказчика –  </w:t>
      </w:r>
    </w:p>
    <w:p w14:paraId="6FDCAC87" w14:textId="77777777" w:rsidR="00474CC5" w:rsidRDefault="00E2628F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Уважаемый участник!</w:t>
      </w:r>
    </w:p>
    <w:p w14:paraId="089CCFAD" w14:textId="77777777" w:rsidR="00E2628F" w:rsidRDefault="00E2628F" w:rsidP="00C105AC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Благодарим за проявленный интерес к данной закупке и приглашаем принять участие в закупке, а также считаем необходимым разъяснить следующее: </w:t>
      </w:r>
    </w:p>
    <w:p w14:paraId="433EDB95" w14:textId="1808CD19" w:rsidR="00E2628F" w:rsidRDefault="006C5DB8" w:rsidP="00C105AC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E2628F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По п. 1 запроса – в связи с технической ошибкой ввода информации, заказчиком принято решение о внесении изменений в документацию о закупке.</w:t>
      </w:r>
    </w:p>
    <w:p w14:paraId="56345518" w14:textId="002D0B43" w:rsidR="006C5DB8" w:rsidRDefault="006C5DB8" w:rsidP="00C105AC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Pr="006C5DB8">
        <w:rPr>
          <w:rFonts w:ascii="Times New Roman" w:hAnsi="Times New Roman"/>
          <w:bCs/>
          <w:sz w:val="24"/>
          <w:szCs w:val="24"/>
        </w:rPr>
        <w:t xml:space="preserve"> </w:t>
      </w:r>
      <w:r w:rsidRPr="006C5DB8">
        <w:rPr>
          <w:rFonts w:ascii="Times New Roman" w:hAnsi="Times New Roman"/>
          <w:bCs/>
          <w:sz w:val="24"/>
          <w:szCs w:val="24"/>
        </w:rPr>
        <w:t xml:space="preserve">По п. </w:t>
      </w:r>
      <w:r>
        <w:rPr>
          <w:rFonts w:ascii="Times New Roman" w:hAnsi="Times New Roman"/>
          <w:bCs/>
          <w:sz w:val="24"/>
          <w:szCs w:val="24"/>
        </w:rPr>
        <w:t>2</w:t>
      </w:r>
      <w:r w:rsidRPr="006C5DB8">
        <w:rPr>
          <w:rFonts w:ascii="Times New Roman" w:hAnsi="Times New Roman"/>
          <w:bCs/>
          <w:sz w:val="24"/>
          <w:szCs w:val="24"/>
        </w:rPr>
        <w:t xml:space="preserve"> запроса – в связи с технической ошибкой ввода информации, заказчиком принято решение о внесении изменений в документацию о закупке.</w:t>
      </w:r>
    </w:p>
    <w:p w14:paraId="36A0A18A" w14:textId="77777777" w:rsidR="006C5DB8" w:rsidRPr="006C5DB8" w:rsidRDefault="006C5DB8" w:rsidP="006C5DB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3. По п. 3, 4 запроса – </w:t>
      </w:r>
      <w:r w:rsidRPr="006C5DB8">
        <w:rPr>
          <w:rFonts w:ascii="Times New Roman" w:hAnsi="Times New Roman"/>
          <w:b/>
          <w:bCs/>
          <w:i/>
          <w:iCs/>
          <w:sz w:val="24"/>
          <w:szCs w:val="24"/>
        </w:rPr>
        <w:t>Решение о внесение изменений в документацию о закупке не принято.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6C5DB8">
        <w:rPr>
          <w:rFonts w:ascii="Times New Roman" w:eastAsia="Calibri" w:hAnsi="Times New Roman" w:cs="Times New Roman"/>
          <w:bCs/>
          <w:sz w:val="24"/>
          <w:szCs w:val="24"/>
        </w:rPr>
        <w:t xml:space="preserve">Согласно пунктам 1 и 2 части 6.1 статьи 3 Закона 223-ФЗ при описании в документации о конкурентной закупке предмета закупки заказчик должен руководствоваться следующими правилами: </w:t>
      </w:r>
    </w:p>
    <w:p w14:paraId="4B61F8AF" w14:textId="77777777" w:rsidR="006C5DB8" w:rsidRPr="006C5DB8" w:rsidRDefault="006C5DB8" w:rsidP="006C5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C5DB8">
        <w:rPr>
          <w:rFonts w:ascii="Times New Roman" w:eastAsia="Calibri" w:hAnsi="Times New Roman" w:cs="Times New Roman"/>
          <w:iCs/>
          <w:sz w:val="24"/>
          <w:szCs w:val="24"/>
        </w:rPr>
        <w:t xml:space="preserve">1) в описании предмета закупки указываются 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закупки; </w:t>
      </w:r>
    </w:p>
    <w:p w14:paraId="088E2B58" w14:textId="77777777" w:rsidR="006C5DB8" w:rsidRPr="006C5DB8" w:rsidRDefault="006C5DB8" w:rsidP="006C5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5DB8">
        <w:rPr>
          <w:rFonts w:ascii="Times New Roman" w:eastAsia="Calibri" w:hAnsi="Times New Roman" w:cs="Times New Roman"/>
          <w:bCs/>
          <w:sz w:val="24"/>
          <w:szCs w:val="24"/>
        </w:rPr>
        <w:t xml:space="preserve">2) в описание предмета закупки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требования к товарам, информации, работам, услугам при условии, что такие требования влекут за собой необоснованное ограничение количества участников закупки, за исключением случаев, если не имеется другого способа, обеспечивающего более точное и четкое описание указанных характеристик предмета закупки. </w:t>
      </w:r>
    </w:p>
    <w:p w14:paraId="5121734F" w14:textId="77777777" w:rsidR="006C5DB8" w:rsidRPr="006C5DB8" w:rsidRDefault="006C5DB8" w:rsidP="006C5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5DB8">
        <w:rPr>
          <w:rFonts w:ascii="Times New Roman" w:eastAsia="Calibri" w:hAnsi="Times New Roman" w:cs="Times New Roman"/>
          <w:bCs/>
          <w:sz w:val="24"/>
          <w:szCs w:val="24"/>
        </w:rPr>
        <w:t xml:space="preserve">3) в случае использования в описании предмета закупки указания на товарный знак необходимо использовать слова "(или эквивалент)", за исключением случаев: </w:t>
      </w:r>
    </w:p>
    <w:p w14:paraId="0B517B37" w14:textId="77777777" w:rsidR="006C5DB8" w:rsidRPr="006C5DB8" w:rsidRDefault="006C5DB8" w:rsidP="006C5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5DB8">
        <w:rPr>
          <w:rFonts w:ascii="Times New Roman" w:eastAsia="Calibri" w:hAnsi="Times New Roman" w:cs="Times New Roman"/>
          <w:bCs/>
          <w:sz w:val="24"/>
          <w:szCs w:val="24"/>
        </w:rPr>
        <w:t xml:space="preserve">a) несовместимости товаров, на которых размещаются другие товарные знаки, и необходимости обеспечения взаимодействия таких товаров с товарами, используемыми заказчиком; </w:t>
      </w:r>
    </w:p>
    <w:p w14:paraId="4FF09478" w14:textId="77777777" w:rsidR="006C5DB8" w:rsidRPr="006C5DB8" w:rsidRDefault="006C5DB8" w:rsidP="006C5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5DB8">
        <w:rPr>
          <w:rFonts w:ascii="Times New Roman" w:eastAsia="Calibri" w:hAnsi="Times New Roman" w:cs="Times New Roman"/>
          <w:bCs/>
          <w:sz w:val="24"/>
          <w:szCs w:val="24"/>
        </w:rPr>
        <w:t xml:space="preserve">б)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оборудование; </w:t>
      </w:r>
    </w:p>
    <w:p w14:paraId="5B7C8EDE" w14:textId="77777777" w:rsidR="006C5DB8" w:rsidRPr="006C5DB8" w:rsidRDefault="006C5DB8" w:rsidP="006C5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5DB8">
        <w:rPr>
          <w:rFonts w:ascii="Times New Roman" w:eastAsia="Calibri" w:hAnsi="Times New Roman" w:cs="Times New Roman"/>
          <w:bCs/>
          <w:sz w:val="24"/>
          <w:szCs w:val="24"/>
        </w:rPr>
        <w:t>в) закупок товаров, необходимых для исполнения государственного или муниципального контракта;</w:t>
      </w:r>
    </w:p>
    <w:p w14:paraId="5481BB3B" w14:textId="77777777" w:rsidR="006C5DB8" w:rsidRPr="006C5DB8" w:rsidRDefault="006C5DB8" w:rsidP="006C5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5DB8">
        <w:rPr>
          <w:rFonts w:ascii="Times New Roman" w:eastAsia="Calibri" w:hAnsi="Times New Roman" w:cs="Times New Roman"/>
          <w:bCs/>
          <w:sz w:val="24"/>
          <w:szCs w:val="24"/>
        </w:rPr>
        <w:t xml:space="preserve"> г) закупок с указанием конкретных товарных знаков, знаков обслуживания, патентов, полезных моделей, промышленных образцов, места происхождения товара, изготовителя товара, если это предусмотрено условиями международных договоров Российской Федерации или условиями договоров юридических лиц, указанных в части 2 статьи 1 указанного Федерального закона, в целях исполнения этими юридическими лицами обязательств по заключенным договорам с юридическими лицами, в том числе иностранными юридическими лицами.</w:t>
      </w:r>
    </w:p>
    <w:p w14:paraId="0FF8A572" w14:textId="77777777" w:rsidR="006C5DB8" w:rsidRPr="006C5DB8" w:rsidRDefault="006C5DB8" w:rsidP="006C5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5DB8">
        <w:rPr>
          <w:rFonts w:ascii="Times New Roman" w:eastAsia="Calibri" w:hAnsi="Times New Roman" w:cs="Times New Roman"/>
          <w:bCs/>
          <w:sz w:val="24"/>
          <w:szCs w:val="24"/>
        </w:rPr>
        <w:t>Таким образом, при осуществлении закупки Заказчик вправе не только выбрать ее предмет, но и обязан определить его и описать в соответствии с нормами Закона № 223-ФЗ именно таким образом, чтобы участник закупки смог подать заявку на участие в торгах, соответствующую объективным и обоснованным требованиям Заказчика.</w:t>
      </w:r>
    </w:p>
    <w:p w14:paraId="50EFC62D" w14:textId="77777777" w:rsidR="006C5DB8" w:rsidRPr="006C5DB8" w:rsidRDefault="006C5DB8" w:rsidP="006C5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6C5DB8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При этом заказчик вправе в необходимой степени детализировать требования к товару, так как </w:t>
      </w:r>
      <w:bookmarkStart w:id="0" w:name="_Hlk210309528"/>
      <w:r w:rsidRPr="006C5DB8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Закон № 223</w:t>
      </w:r>
      <w:bookmarkEnd w:id="0"/>
      <w:r w:rsidRPr="006C5DB8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-ФЗ не содержит норм, ограничивающих право заказчика включать в документацию о закупке требования к объекту закупки, которые являются для него значимыми. </w:t>
      </w:r>
    </w:p>
    <w:p w14:paraId="19929C4B" w14:textId="251569B0" w:rsidR="006C5DB8" w:rsidRPr="006C5DB8" w:rsidRDefault="006C5DB8" w:rsidP="006C5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5DB8">
        <w:rPr>
          <w:rFonts w:ascii="Times New Roman" w:eastAsia="Calibri" w:hAnsi="Times New Roman" w:cs="Times New Roman"/>
          <w:bCs/>
          <w:sz w:val="24"/>
          <w:szCs w:val="24"/>
        </w:rPr>
        <w:t xml:space="preserve">Таким образом, заказчик вправе включать в документацию технические и функциональные характеристики товаров, которые отвечают его потребностям и необходимы для качественного, своевременного и безопасного сопровождения основной деятельности </w:t>
      </w:r>
      <w:r>
        <w:rPr>
          <w:rFonts w:ascii="Times New Roman" w:eastAsia="Calibri" w:hAnsi="Times New Roman" w:cs="Times New Roman"/>
          <w:bCs/>
          <w:sz w:val="24"/>
          <w:szCs w:val="24"/>
        </w:rPr>
        <w:t>образовательных</w:t>
      </w:r>
      <w:r w:rsidRPr="006C5DB8">
        <w:rPr>
          <w:rFonts w:ascii="Times New Roman" w:eastAsia="Calibri" w:hAnsi="Times New Roman" w:cs="Times New Roman"/>
          <w:bCs/>
          <w:sz w:val="24"/>
          <w:szCs w:val="24"/>
        </w:rPr>
        <w:t xml:space="preserve"> учреждений.</w:t>
      </w:r>
    </w:p>
    <w:p w14:paraId="2882AAF6" w14:textId="46540031" w:rsidR="006C5DB8" w:rsidRPr="006C5DB8" w:rsidRDefault="006C5DB8" w:rsidP="006C5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5DB8">
        <w:rPr>
          <w:rFonts w:ascii="Times New Roman" w:eastAsia="Calibri" w:hAnsi="Times New Roman" w:cs="Times New Roman"/>
          <w:bCs/>
          <w:sz w:val="24"/>
          <w:szCs w:val="24"/>
        </w:rPr>
        <w:t xml:space="preserve">Руководствуясь изложенным, описание объекта закупки осуществлялось </w:t>
      </w:r>
      <w:r>
        <w:rPr>
          <w:rFonts w:ascii="Times New Roman" w:eastAsia="Calibri" w:hAnsi="Times New Roman" w:cs="Times New Roman"/>
          <w:bCs/>
          <w:sz w:val="24"/>
          <w:szCs w:val="24"/>
        </w:rPr>
        <w:t>заказчиком</w:t>
      </w:r>
      <w:r w:rsidRPr="006C5DB8">
        <w:rPr>
          <w:rFonts w:ascii="Times New Roman" w:eastAsia="Calibri" w:hAnsi="Times New Roman" w:cs="Times New Roman"/>
          <w:bCs/>
          <w:sz w:val="24"/>
          <w:szCs w:val="24"/>
        </w:rPr>
        <w:t xml:space="preserve"> в соответствии с требованиями Закона 223-ФЗ.</w:t>
      </w:r>
    </w:p>
    <w:p w14:paraId="37E55E4F" w14:textId="77777777" w:rsidR="006C5DB8" w:rsidRPr="006C5DB8" w:rsidRDefault="006C5DB8" w:rsidP="006C5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5DB8">
        <w:rPr>
          <w:rFonts w:ascii="Times New Roman" w:eastAsia="Calibri" w:hAnsi="Times New Roman" w:cs="Times New Roman"/>
          <w:bCs/>
          <w:sz w:val="24"/>
          <w:szCs w:val="24"/>
        </w:rPr>
        <w:t>Вместе с тем стоит обратить внимание, что Постановлением Правительства РФ от 23.12.2024 № 1875 не предусмотрено, что описание объекта закупки должно содержать характеристики товара, включенного в реестр российской промышленной продукции.</w:t>
      </w:r>
    </w:p>
    <w:p w14:paraId="755FC65A" w14:textId="77777777" w:rsidR="006C5DB8" w:rsidRPr="006C5DB8" w:rsidRDefault="006C5DB8" w:rsidP="006C5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5DB8">
        <w:rPr>
          <w:rFonts w:ascii="Times New Roman" w:eastAsia="Calibri" w:hAnsi="Times New Roman" w:cs="Times New Roman"/>
          <w:bCs/>
          <w:sz w:val="24"/>
          <w:szCs w:val="24"/>
        </w:rPr>
        <w:t>Также стоит обратить внимание на то, что в соответствии с приказом Минпромторга России от 29 мая 2020 г. № 1755 утвержден Порядок формирования и ведения реестра, включая порядок предоставления выписки из него и ее форму (далее – «Порядок»).</w:t>
      </w:r>
    </w:p>
    <w:p w14:paraId="764959BC" w14:textId="77777777" w:rsidR="006C5DB8" w:rsidRPr="006C5DB8" w:rsidRDefault="006C5DB8" w:rsidP="006C5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5DB8">
        <w:rPr>
          <w:rFonts w:ascii="Times New Roman" w:eastAsia="Calibri" w:hAnsi="Times New Roman" w:cs="Times New Roman"/>
          <w:bCs/>
          <w:sz w:val="24"/>
          <w:szCs w:val="24"/>
        </w:rPr>
        <w:t>Пунктом 2 Порядка установлено, что ведение реестра осуществляется Минпромторгом России в электронном виде путем формирования, изменения и (или) исключения реестровых записей с использованием Государственной информационной системы промышленности (далее – «ГИСП»).</w:t>
      </w:r>
    </w:p>
    <w:p w14:paraId="770488FD" w14:textId="77777777" w:rsidR="006C5DB8" w:rsidRPr="006C5DB8" w:rsidRDefault="006C5DB8" w:rsidP="006C5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5DB8">
        <w:rPr>
          <w:rFonts w:ascii="Times New Roman" w:eastAsia="Calibri" w:hAnsi="Times New Roman" w:cs="Times New Roman"/>
          <w:bCs/>
          <w:sz w:val="24"/>
          <w:szCs w:val="24"/>
        </w:rPr>
        <w:t xml:space="preserve">В свою очередь, в соответствии с абзацем восьмым пункта 2 Правил выдачи заключения, утвержденных постановлением № 719 (далее – «Правила»), каталогом продукции ГИСП является </w:t>
      </w:r>
      <w:r w:rsidRPr="006C5DB8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систематизированный перечень промышленной продукции, сформированный на основе Общероссийского классификатора продукции по видам экономической деятельности ОК 034-2014 и включающий в себя информацию в соответствии с настоящими Правилами и Правилами формирования и ведения в единой информационной системе в сфере закупок каталога товаров, работ и услуг для обеспечения государственных и муниципальных нужд, утвержденными Постановлением Правительства Российской Федерации от 8 февраля 2017 г. № 145 (далее - каталог ГИСП).</w:t>
      </w:r>
    </w:p>
    <w:p w14:paraId="04085051" w14:textId="77777777" w:rsidR="006C5DB8" w:rsidRPr="006C5DB8" w:rsidRDefault="006C5DB8" w:rsidP="006C5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5DB8">
        <w:rPr>
          <w:rFonts w:ascii="Times New Roman" w:eastAsia="Calibri" w:hAnsi="Times New Roman" w:cs="Times New Roman"/>
          <w:bCs/>
          <w:sz w:val="24"/>
          <w:szCs w:val="24"/>
        </w:rPr>
        <w:t>Из письма Минпромторга России от 04.10.2023 № 106238/12 «О применении Постановлений Правительства РФ от 30.04.2020 № 616 и № 617» следует, что информация из каталога ГИСП может содержать отличную информацию от той, которая была внесена в реестр, и носить ознакомительный характер. Также не вся промышленная продукция (товар), фигурирующая в вышеуказанном каталоге, может быть включена в реестр.</w:t>
      </w:r>
    </w:p>
    <w:p w14:paraId="4DFDF763" w14:textId="77777777" w:rsidR="006C5DB8" w:rsidRPr="006C5DB8" w:rsidRDefault="006C5DB8" w:rsidP="006C5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5DB8">
        <w:rPr>
          <w:rFonts w:ascii="Times New Roman" w:eastAsia="Calibri" w:hAnsi="Times New Roman" w:cs="Times New Roman"/>
          <w:bCs/>
          <w:sz w:val="24"/>
          <w:szCs w:val="24"/>
        </w:rPr>
        <w:t>В целом к вышеуказанным выводам приходили территориальные органы ФАС России:</w:t>
      </w:r>
    </w:p>
    <w:p w14:paraId="23086124" w14:textId="77777777" w:rsidR="006C5DB8" w:rsidRPr="006C5DB8" w:rsidRDefault="006C5DB8" w:rsidP="006C5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6C5DB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Аналогичный довод был рассмотрен Комиссией Приморского УФАС. Решением от 13 марта 2025 года по делу № 025/06/50-196/2025 жалоба ООО «</w:t>
      </w:r>
      <w:proofErr w:type="spellStart"/>
      <w:r w:rsidRPr="006C5DB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Медпоставщик</w:t>
      </w:r>
      <w:proofErr w:type="spellEnd"/>
      <w:r w:rsidRPr="006C5DB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» признана необоснованной в рамках закупки с извещением № 0320300125525000030.</w:t>
      </w:r>
    </w:p>
    <w:p w14:paraId="13836332" w14:textId="77777777" w:rsidR="006C5DB8" w:rsidRPr="006C5DB8" w:rsidRDefault="006C5DB8" w:rsidP="006C5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6C5DB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В решении Тюменского областного УФАС по делу от 21 февраля 2025 года № 072/06/44/17/2025 жалоба ООО «</w:t>
      </w:r>
      <w:proofErr w:type="spellStart"/>
      <w:r w:rsidRPr="006C5DB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Медпоставщик</w:t>
      </w:r>
      <w:proofErr w:type="spellEnd"/>
      <w:r w:rsidRPr="006C5DB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» признана необоснованной в рамках закупки с извещением № 0167200003425000465.</w:t>
      </w:r>
    </w:p>
    <w:p w14:paraId="328122B9" w14:textId="77777777" w:rsidR="006C5DB8" w:rsidRPr="006C5DB8" w:rsidRDefault="006C5DB8" w:rsidP="006C5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6C5DB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В решении Тюменского областного УФАС по делу от 08 апреля 2025 года № -/2344/25 жалоба ООО «</w:t>
      </w:r>
      <w:proofErr w:type="spellStart"/>
      <w:r w:rsidRPr="006C5DB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Медпоставщик</w:t>
      </w:r>
      <w:proofErr w:type="spellEnd"/>
      <w:r w:rsidRPr="006C5DB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» признана необоснованной в рамках закупки с извещением № 0367100020425000025.</w:t>
      </w:r>
    </w:p>
    <w:p w14:paraId="1F1DD778" w14:textId="1F983696" w:rsidR="006C5DB8" w:rsidRDefault="006C5DB8" w:rsidP="006C5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5DB8">
        <w:rPr>
          <w:rFonts w:ascii="Times New Roman" w:eastAsia="Calibri" w:hAnsi="Times New Roman" w:cs="Times New Roman"/>
          <w:bCs/>
          <w:sz w:val="24"/>
          <w:szCs w:val="24"/>
        </w:rPr>
        <w:t>Таким образом, описание объекта закупки сформировано заказчиком с учетом требований действующего законодательства в сфере закупок.</w:t>
      </w:r>
    </w:p>
    <w:p w14:paraId="2942C5BA" w14:textId="4052D8BF" w:rsidR="006C5DB8" w:rsidRDefault="006C5DB8" w:rsidP="006C5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Более того, в целях подготовке к закупке, были просмотрены и испытаны </w:t>
      </w:r>
      <w:r w:rsidRPr="006C5DB8">
        <w:rPr>
          <w:rFonts w:ascii="Times New Roman" w:hAnsi="Times New Roman"/>
          <w:bCs/>
          <w:sz w:val="24"/>
          <w:szCs w:val="24"/>
        </w:rPr>
        <w:t>сварочные аппараты от всевозможных производителей и поставщиков. Опытным путем, исходя из наших потребностей учебного процесса, нагрузки и запросов наших мастеров, мы пришли к общему пониманию какие характеристики и функции сварочного оборудования больше всего подходят для нашего учебного процесса. В технических характеристиках нет ни одного параметра, который не может произвести любой завод сварочного оборудования</w:t>
      </w:r>
      <w:r>
        <w:rPr>
          <w:rFonts w:ascii="Times New Roman" w:hAnsi="Times New Roman"/>
          <w:bCs/>
          <w:sz w:val="24"/>
          <w:szCs w:val="24"/>
        </w:rPr>
        <w:t>. Т</w:t>
      </w:r>
      <w:r w:rsidRPr="006C5DB8">
        <w:rPr>
          <w:rFonts w:ascii="Times New Roman" w:hAnsi="Times New Roman"/>
          <w:bCs/>
          <w:sz w:val="24"/>
          <w:szCs w:val="24"/>
        </w:rPr>
        <w:t xml:space="preserve">ехнические характеристики указаны исходя из наших потребностей и нагрузок, рассчитанных нашими мастерами. </w:t>
      </w:r>
      <w:r>
        <w:rPr>
          <w:rFonts w:ascii="Times New Roman" w:hAnsi="Times New Roman"/>
          <w:bCs/>
          <w:sz w:val="24"/>
          <w:szCs w:val="24"/>
        </w:rPr>
        <w:t>Закон о закупках</w:t>
      </w:r>
      <w:r w:rsidRPr="006C5DB8">
        <w:rPr>
          <w:rFonts w:ascii="Times New Roman" w:hAnsi="Times New Roman"/>
          <w:bCs/>
          <w:sz w:val="24"/>
          <w:szCs w:val="24"/>
        </w:rPr>
        <w:t xml:space="preserve"> разрешает нам запрашивать параметры оборудования, необходимые для качественного учебного процесса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C3CBEFD" w14:textId="5D9F8259" w:rsidR="008E4E2B" w:rsidRPr="008E4E2B" w:rsidRDefault="008E4E2B" w:rsidP="008E4E2B">
      <w:pPr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E4E2B">
        <w:rPr>
          <w:rFonts w:ascii="Times New Roman" w:hAnsi="Times New Roman"/>
          <w:bCs/>
          <w:sz w:val="24"/>
          <w:szCs w:val="24"/>
        </w:rPr>
        <w:t>Действующее законодательство в сфере закупок допускает самостоятельное формирование заказчиком своего заказа исходя из своих потребностей.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E4E2B">
        <w:rPr>
          <w:rFonts w:ascii="Times New Roman" w:hAnsi="Times New Roman"/>
          <w:bCs/>
          <w:sz w:val="24"/>
          <w:szCs w:val="24"/>
        </w:rPr>
        <w:t>Нормами действующего законодательства установлено, что потребность заказчика является определяющим фактором при установлении требований к закупаемому товару. При этом, заказчик вправе в необходимой степени детализировать объект закупки, определяя такие характеристики закупаемого товара, которые будут иметь существенное значение для последующего использования товара. Федеральный закон от 18.07.2011 N 223-ФЗ не содержит как норм, ограничивающих право заказчика включать в документацию о закупке требования к объекту закупки, которые являются для него значимыми, так и норм, обязывающих заказчика устанавливать в документации, вопреки его потребностям, такие требования к характеристикам объекта закупки. Получение заказчиком товара, не отвечающих его потребностям, приведет не к повышению эффективности и результативности осуществления закупки, а к прямо противоположному результату и к нецелевому и неэффективному расходованию выделенных для нее средств.</w:t>
      </w:r>
    </w:p>
    <w:p w14:paraId="1177A3B0" w14:textId="77777777" w:rsidR="008E4E2B" w:rsidRPr="008E4E2B" w:rsidRDefault="008E4E2B" w:rsidP="008E4E2B">
      <w:pPr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E4E2B">
        <w:rPr>
          <w:rFonts w:ascii="Times New Roman" w:hAnsi="Times New Roman"/>
          <w:bCs/>
          <w:sz w:val="24"/>
          <w:szCs w:val="24"/>
        </w:rPr>
        <w:t>О наличии функционального рынка и о наличии конкуренции свидетельствуют представленные заказчику несколько коммерческих предложений, описание объекта закупки дает возможность заинтересованным лицам предложить к поставке товар, соответствующий потребностям заказчика</w:t>
      </w:r>
    </w:p>
    <w:p w14:paraId="35CF5E1F" w14:textId="77777777" w:rsidR="008E4E2B" w:rsidRPr="008E4E2B" w:rsidRDefault="008E4E2B" w:rsidP="008E4E2B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F5A942A" w14:textId="77777777" w:rsidR="008E4E2B" w:rsidRPr="008E4E2B" w:rsidRDefault="008E4E2B" w:rsidP="008E4E2B">
      <w:pPr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E4E2B">
        <w:rPr>
          <w:rFonts w:ascii="Times New Roman" w:hAnsi="Times New Roman"/>
          <w:bCs/>
          <w:sz w:val="24"/>
          <w:szCs w:val="24"/>
        </w:rPr>
        <w:lastRenderedPageBreak/>
        <w:t xml:space="preserve">Вместе с тем, Заказчик не может подстроится под каждого потенциального участника закупки и руководствуется, прежде всего, своей потребностью в использовании товара, который бы соответствовал необходимым требованиям Заказчика, которые выражены в объективной форме.  </w:t>
      </w:r>
    </w:p>
    <w:p w14:paraId="0620E500" w14:textId="77777777" w:rsidR="008E4E2B" w:rsidRPr="008E4E2B" w:rsidRDefault="008E4E2B" w:rsidP="008E4E2B">
      <w:pPr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E4E2B">
        <w:rPr>
          <w:rFonts w:ascii="Times New Roman" w:hAnsi="Times New Roman"/>
          <w:bCs/>
          <w:sz w:val="24"/>
          <w:szCs w:val="24"/>
        </w:rPr>
        <w:t>Сам по себе факт установления определенных характеристик к товару не свидетельствует об ограничении количества участников размещения заказа. Отсутствие у каких-либо лиц, заинтересованных в заключении контракта, возможности поставить товар, соответствующий потребностям Заказчика, не свидетельствует о нарушении Заказчиком прав этих лиц, а также ограничении Заказчиком числа участников торгов.</w:t>
      </w:r>
    </w:p>
    <w:p w14:paraId="48047907" w14:textId="77777777" w:rsidR="008E4E2B" w:rsidRPr="008E4E2B" w:rsidRDefault="008E4E2B" w:rsidP="008E4E2B">
      <w:pPr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E4E2B">
        <w:rPr>
          <w:rFonts w:ascii="Times New Roman" w:hAnsi="Times New Roman"/>
          <w:bCs/>
          <w:sz w:val="24"/>
          <w:szCs w:val="24"/>
        </w:rPr>
        <w:t>В данном случае, предметом закупки товара является его поставка, а не его производство; отсутствует ограничение конкуренции, поскольку принять участие в закупке может неопределенное число лиц (поставщиков), в том числе не являющихся производителями требуемого к поставке товара, готовое поставить товар, отвечающий требованиям документации о закупке и удовлетворяющий потребности заказчика. Участники закупки являются коммерческими организациями, осуществляющими на свой риск деятельность, направленную на получение прибыли. Отсутствие у данного участника закупки товара, технические характеристики которого соответствуют потребностям Заказчика, связано только с его предпринимательской деятельностью, от требований, содержащихся в аукционной документации, не зависит, и соответственно, само по себе не может свидетельствовать об ограничении Заказчиком количества участников заказа и не может являться основанием изменения документации о закупке согласно требованиям заявителя.</w:t>
      </w:r>
    </w:p>
    <w:p w14:paraId="7E35067F" w14:textId="77777777" w:rsidR="00E2628F" w:rsidRDefault="00E2628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1CC8580" w14:textId="7DE96783" w:rsidR="00474CC5" w:rsidRDefault="00E2628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Исп. Штин ОЛ</w:t>
      </w:r>
    </w:p>
    <w:p w14:paraId="7E2A61F4" w14:textId="77777777" w:rsidR="00474CC5" w:rsidRDefault="00E2628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89292175092</w:t>
      </w:r>
    </w:p>
    <w:sectPr w:rsidR="00474CC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AECFE" w14:textId="77777777" w:rsidR="00474CC5" w:rsidRDefault="00E2628F">
      <w:pPr>
        <w:spacing w:line="240" w:lineRule="auto"/>
      </w:pPr>
      <w:r>
        <w:separator/>
      </w:r>
    </w:p>
  </w:endnote>
  <w:endnote w:type="continuationSeparator" w:id="0">
    <w:p w14:paraId="5FEC4B9B" w14:textId="77777777" w:rsidR="00474CC5" w:rsidRDefault="00E262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CC168" w14:textId="77777777" w:rsidR="00474CC5" w:rsidRDefault="00E2628F">
      <w:pPr>
        <w:spacing w:after="0"/>
      </w:pPr>
      <w:r>
        <w:separator/>
      </w:r>
    </w:p>
  </w:footnote>
  <w:footnote w:type="continuationSeparator" w:id="0">
    <w:p w14:paraId="14CCD97E" w14:textId="77777777" w:rsidR="00474CC5" w:rsidRDefault="00E262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048C1"/>
    <w:multiLevelType w:val="hybridMultilevel"/>
    <w:tmpl w:val="2AB008A8"/>
    <w:lvl w:ilvl="0" w:tplc="AB52F70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AB52F702">
      <w:start w:val="1"/>
      <w:numFmt w:val="bullet"/>
      <w:lvlText w:val="-"/>
      <w:lvlJc w:val="left"/>
      <w:pPr>
        <w:ind w:left="3960" w:hanging="360"/>
      </w:pPr>
      <w:rPr>
        <w:rFonts w:ascii="Verdana" w:hAnsi="Verdana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357CE"/>
    <w:multiLevelType w:val="multilevel"/>
    <w:tmpl w:val="98E6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2455EE"/>
    <w:multiLevelType w:val="hybridMultilevel"/>
    <w:tmpl w:val="2C482606"/>
    <w:lvl w:ilvl="0" w:tplc="FFFFFFFF">
      <w:start w:val="1"/>
      <w:numFmt w:val="bullet"/>
      <w:lvlText w:val="-"/>
      <w:lvlJc w:val="left"/>
      <w:pPr>
        <w:ind w:left="2520" w:hanging="360"/>
      </w:pPr>
      <w:rPr>
        <w:rFonts w:ascii="Verdana" w:hAnsi="Verdana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AB52F702">
      <w:start w:val="1"/>
      <w:numFmt w:val="bullet"/>
      <w:lvlText w:val="-"/>
      <w:lvlJc w:val="left"/>
      <w:pPr>
        <w:ind w:left="3960" w:hanging="360"/>
      </w:pPr>
      <w:rPr>
        <w:rFonts w:ascii="Verdana" w:hAnsi="Verdana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94E1807"/>
    <w:multiLevelType w:val="hybridMultilevel"/>
    <w:tmpl w:val="581A322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FFFFFFFF">
      <w:start w:val="1"/>
      <w:numFmt w:val="bullet"/>
      <w:lvlText w:val="-"/>
      <w:lvlJc w:val="left"/>
      <w:pPr>
        <w:ind w:left="3960" w:hanging="360"/>
      </w:pPr>
      <w:rPr>
        <w:rFonts w:ascii="Verdana" w:hAnsi="Verdana" w:hint="default"/>
      </w:rPr>
    </w:lvl>
    <w:lvl w:ilvl="2" w:tplc="AB52F702">
      <w:start w:val="1"/>
      <w:numFmt w:val="bullet"/>
      <w:lvlText w:val="-"/>
      <w:lvlJc w:val="left"/>
      <w:pPr>
        <w:ind w:left="2160" w:hanging="360"/>
      </w:pPr>
      <w:rPr>
        <w:rFonts w:ascii="Verdana" w:hAnsi="Verdana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93998"/>
    <w:multiLevelType w:val="multilevel"/>
    <w:tmpl w:val="919C7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D90C3C"/>
    <w:multiLevelType w:val="multilevel"/>
    <w:tmpl w:val="8F24E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9A3F60"/>
    <w:multiLevelType w:val="hybridMultilevel"/>
    <w:tmpl w:val="8ACAC9FC"/>
    <w:lvl w:ilvl="0" w:tplc="FFFFFFFF">
      <w:start w:val="1"/>
      <w:numFmt w:val="bullet"/>
      <w:lvlText w:val="-"/>
      <w:lvlJc w:val="left"/>
      <w:pPr>
        <w:ind w:left="2520" w:hanging="360"/>
      </w:pPr>
      <w:rPr>
        <w:rFonts w:ascii="Verdana" w:hAnsi="Verdana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AB52F702">
      <w:start w:val="1"/>
      <w:numFmt w:val="bullet"/>
      <w:lvlText w:val="-"/>
      <w:lvlJc w:val="left"/>
      <w:pPr>
        <w:ind w:left="3960" w:hanging="360"/>
      </w:pPr>
      <w:rPr>
        <w:rFonts w:ascii="Verdana" w:hAnsi="Verdana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13C"/>
    <w:rsid w:val="000047D1"/>
    <w:rsid w:val="00006CB3"/>
    <w:rsid w:val="000127FF"/>
    <w:rsid w:val="00023379"/>
    <w:rsid w:val="00044587"/>
    <w:rsid w:val="000553DF"/>
    <w:rsid w:val="000568E8"/>
    <w:rsid w:val="000716BE"/>
    <w:rsid w:val="00072831"/>
    <w:rsid w:val="000730D5"/>
    <w:rsid w:val="00124FDE"/>
    <w:rsid w:val="00146D53"/>
    <w:rsid w:val="001806AB"/>
    <w:rsid w:val="001841BF"/>
    <w:rsid w:val="00184382"/>
    <w:rsid w:val="001E181A"/>
    <w:rsid w:val="001F174C"/>
    <w:rsid w:val="002031DB"/>
    <w:rsid w:val="00246E93"/>
    <w:rsid w:val="00267EEA"/>
    <w:rsid w:val="002A10DA"/>
    <w:rsid w:val="002E16FB"/>
    <w:rsid w:val="002E5D7D"/>
    <w:rsid w:val="00320D11"/>
    <w:rsid w:val="0033213C"/>
    <w:rsid w:val="00336FE9"/>
    <w:rsid w:val="003445D1"/>
    <w:rsid w:val="0034471C"/>
    <w:rsid w:val="003514DD"/>
    <w:rsid w:val="003615A1"/>
    <w:rsid w:val="003A1F19"/>
    <w:rsid w:val="003F5997"/>
    <w:rsid w:val="004036C6"/>
    <w:rsid w:val="0041086D"/>
    <w:rsid w:val="0041191A"/>
    <w:rsid w:val="0041367C"/>
    <w:rsid w:val="00422E3A"/>
    <w:rsid w:val="00445BAD"/>
    <w:rsid w:val="00474092"/>
    <w:rsid w:val="00474CC5"/>
    <w:rsid w:val="0048408A"/>
    <w:rsid w:val="004A4FC5"/>
    <w:rsid w:val="004D1829"/>
    <w:rsid w:val="004F5ECF"/>
    <w:rsid w:val="00524DAB"/>
    <w:rsid w:val="0053409F"/>
    <w:rsid w:val="00534C67"/>
    <w:rsid w:val="005539EE"/>
    <w:rsid w:val="00583C84"/>
    <w:rsid w:val="00593E1B"/>
    <w:rsid w:val="005B3642"/>
    <w:rsid w:val="005E7F0F"/>
    <w:rsid w:val="0062310A"/>
    <w:rsid w:val="00640230"/>
    <w:rsid w:val="006670BF"/>
    <w:rsid w:val="00667A06"/>
    <w:rsid w:val="006768DD"/>
    <w:rsid w:val="00686BDD"/>
    <w:rsid w:val="0069690C"/>
    <w:rsid w:val="006A1F22"/>
    <w:rsid w:val="006A72A5"/>
    <w:rsid w:val="006C1477"/>
    <w:rsid w:val="006C376A"/>
    <w:rsid w:val="006C5DB8"/>
    <w:rsid w:val="006D0167"/>
    <w:rsid w:val="006E0409"/>
    <w:rsid w:val="006E625A"/>
    <w:rsid w:val="00706AA0"/>
    <w:rsid w:val="00713BCD"/>
    <w:rsid w:val="00714A58"/>
    <w:rsid w:val="007241D8"/>
    <w:rsid w:val="00725EEF"/>
    <w:rsid w:val="0074624C"/>
    <w:rsid w:val="007549AC"/>
    <w:rsid w:val="00784F4D"/>
    <w:rsid w:val="0078670E"/>
    <w:rsid w:val="00797C39"/>
    <w:rsid w:val="007B6C93"/>
    <w:rsid w:val="007D4946"/>
    <w:rsid w:val="007F55DF"/>
    <w:rsid w:val="00813FEC"/>
    <w:rsid w:val="008156BC"/>
    <w:rsid w:val="0086542F"/>
    <w:rsid w:val="00870E52"/>
    <w:rsid w:val="00876F88"/>
    <w:rsid w:val="00895037"/>
    <w:rsid w:val="008C0C5D"/>
    <w:rsid w:val="008D1B43"/>
    <w:rsid w:val="008E1F40"/>
    <w:rsid w:val="008E4E2B"/>
    <w:rsid w:val="00906184"/>
    <w:rsid w:val="00912E49"/>
    <w:rsid w:val="00915842"/>
    <w:rsid w:val="00926328"/>
    <w:rsid w:val="00935C0D"/>
    <w:rsid w:val="00936FF5"/>
    <w:rsid w:val="0094744C"/>
    <w:rsid w:val="009505EB"/>
    <w:rsid w:val="00960A23"/>
    <w:rsid w:val="00983EAC"/>
    <w:rsid w:val="00991F9D"/>
    <w:rsid w:val="009A2926"/>
    <w:rsid w:val="009C1B8A"/>
    <w:rsid w:val="009E6067"/>
    <w:rsid w:val="009E7AFB"/>
    <w:rsid w:val="009F66AB"/>
    <w:rsid w:val="009F68E3"/>
    <w:rsid w:val="009F7FC5"/>
    <w:rsid w:val="00A061CC"/>
    <w:rsid w:val="00A06685"/>
    <w:rsid w:val="00A30C6C"/>
    <w:rsid w:val="00A66A20"/>
    <w:rsid w:val="00A83702"/>
    <w:rsid w:val="00AB2EA5"/>
    <w:rsid w:val="00AB690D"/>
    <w:rsid w:val="00AC5A04"/>
    <w:rsid w:val="00AC7430"/>
    <w:rsid w:val="00AF0945"/>
    <w:rsid w:val="00B12380"/>
    <w:rsid w:val="00B26C68"/>
    <w:rsid w:val="00B27D1A"/>
    <w:rsid w:val="00B30A79"/>
    <w:rsid w:val="00B50131"/>
    <w:rsid w:val="00B5038E"/>
    <w:rsid w:val="00B93D39"/>
    <w:rsid w:val="00B942B5"/>
    <w:rsid w:val="00B94C5C"/>
    <w:rsid w:val="00BA1012"/>
    <w:rsid w:val="00BA1382"/>
    <w:rsid w:val="00BA48D3"/>
    <w:rsid w:val="00BB6247"/>
    <w:rsid w:val="00C0021B"/>
    <w:rsid w:val="00C105AC"/>
    <w:rsid w:val="00C23438"/>
    <w:rsid w:val="00C24593"/>
    <w:rsid w:val="00C417E6"/>
    <w:rsid w:val="00C752FB"/>
    <w:rsid w:val="00C77F6C"/>
    <w:rsid w:val="00CC4730"/>
    <w:rsid w:val="00CD6071"/>
    <w:rsid w:val="00D002FF"/>
    <w:rsid w:val="00D37ED0"/>
    <w:rsid w:val="00D50191"/>
    <w:rsid w:val="00D61EF0"/>
    <w:rsid w:val="00D64463"/>
    <w:rsid w:val="00D70A45"/>
    <w:rsid w:val="00D75EC0"/>
    <w:rsid w:val="00DA10F1"/>
    <w:rsid w:val="00DF400A"/>
    <w:rsid w:val="00E14219"/>
    <w:rsid w:val="00E14E20"/>
    <w:rsid w:val="00E1686B"/>
    <w:rsid w:val="00E176ED"/>
    <w:rsid w:val="00E25605"/>
    <w:rsid w:val="00E2628F"/>
    <w:rsid w:val="00E357C7"/>
    <w:rsid w:val="00E4119E"/>
    <w:rsid w:val="00E62BC5"/>
    <w:rsid w:val="00E675A7"/>
    <w:rsid w:val="00E700C7"/>
    <w:rsid w:val="00EA5CEE"/>
    <w:rsid w:val="00EE67BB"/>
    <w:rsid w:val="00EE782D"/>
    <w:rsid w:val="00F263ED"/>
    <w:rsid w:val="00F307B2"/>
    <w:rsid w:val="00F31551"/>
    <w:rsid w:val="00F61197"/>
    <w:rsid w:val="00F87DC2"/>
    <w:rsid w:val="00F96257"/>
    <w:rsid w:val="00FC550B"/>
    <w:rsid w:val="147A700D"/>
    <w:rsid w:val="1F85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7D5E2"/>
  <w15:docId w15:val="{C2407F6E-F226-40C6-86E7-E0AD14F7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120" w:after="120" w:line="240" w:lineRule="auto"/>
      <w:ind w:firstLine="567"/>
      <w:outlineLvl w:val="3"/>
    </w:pPr>
    <w:rPr>
      <w:rFonts w:ascii="Times New Roman" w:eastAsia="Times New Roman" w:hAnsi="Times New Roman" w:cs="Times New Roman"/>
      <w:b/>
      <w:bCs/>
      <w:sz w:val="24"/>
      <w:szCs w:val="28"/>
      <w:lang w:val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unhideWhenUsed/>
    <w:pPr>
      <w:spacing w:after="0" w:line="240" w:lineRule="auto"/>
    </w:pPr>
    <w:rPr>
      <w:sz w:val="20"/>
      <w:szCs w:val="20"/>
    </w:rPr>
  </w:style>
  <w:style w:type="paragraph" w:styleId="a9">
    <w:name w:val="Body Text"/>
    <w:basedOn w:val="a"/>
    <w:link w:val="1"/>
    <w:qFormat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a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 Знак"/>
    <w:basedOn w:val="a0"/>
    <w:uiPriority w:val="99"/>
    <w:semiHidden/>
  </w:style>
  <w:style w:type="character" w:customStyle="1" w:styleId="1">
    <w:name w:val="Основной текст Знак1"/>
    <w:link w:val="a9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No Spacing"/>
    <w:link w:val="ae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Char">
    <w:name w:val="Обычный Char Char"/>
    <w:link w:val="10"/>
    <w:qFormat/>
    <w:locked/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0">
    <w:name w:val="Обычный1"/>
    <w:link w:val="CharChar"/>
    <w:qFormat/>
    <w:pPr>
      <w:widowControl w:val="0"/>
      <w:suppressAutoHyphens/>
      <w:ind w:firstLine="400"/>
      <w:jc w:val="both"/>
    </w:pPr>
    <w:rPr>
      <w:rFonts w:eastAsia="Arial"/>
      <w:sz w:val="24"/>
      <w:lang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3">
    <w:name w:val="3"/>
    <w:basedOn w:val="a1"/>
    <w:rPr>
      <w:rFonts w:eastAsia="Times New Roman"/>
      <w:sz w:val="24"/>
      <w:szCs w:val="24"/>
    </w:rPr>
    <w:tblPr>
      <w:tblCellMar>
        <w:left w:w="115" w:type="dxa"/>
        <w:right w:w="115" w:type="dxa"/>
      </w:tblCellMar>
    </w:tbl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8"/>
      <w:lang w:val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8">
    <w:name w:val="Текст сноски Знак"/>
    <w:basedOn w:val="a0"/>
    <w:link w:val="a7"/>
    <w:uiPriority w:val="99"/>
    <w:rPr>
      <w:sz w:val="20"/>
      <w:szCs w:val="20"/>
    </w:rPr>
  </w:style>
  <w:style w:type="character" w:customStyle="1" w:styleId="ConsPlusNormal0">
    <w:name w:val="ConsPlusNormal Знак"/>
    <w:link w:val="ConsPlusNormal"/>
    <w:locked/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e">
    <w:name w:val="Без интервала Знак"/>
    <w:link w:val="ad"/>
    <w:uiPriority w:val="1"/>
    <w:locked/>
  </w:style>
  <w:style w:type="paragraph" w:styleId="af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1938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НаяновА</dc:creator>
  <cp:lastModifiedBy>Оксана Леонидовна Штин</cp:lastModifiedBy>
  <cp:revision>2</cp:revision>
  <cp:lastPrinted>2025-05-29T08:28:00Z</cp:lastPrinted>
  <dcterms:created xsi:type="dcterms:W3CDTF">2026-03-04T13:12:00Z</dcterms:created>
  <dcterms:modified xsi:type="dcterms:W3CDTF">2026-03-04T13:12:00Z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AC503165BE464F33929E6F52EB5EF6D9_12</vt:lpwstr>
  </property>
</Properties>
</file>