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4D4D" w14:textId="77777777" w:rsidR="00D25B3C" w:rsidRPr="00D25B3C" w:rsidRDefault="00486588" w:rsidP="00D25B3C">
      <w:pPr>
        <w:spacing w:after="12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4865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Наименование и описание объекта закупки</w:t>
      </w:r>
    </w:p>
    <w:p w14:paraId="75084E33" w14:textId="77777777" w:rsidR="008C4108" w:rsidRPr="00564BC9" w:rsidRDefault="00010C2D" w:rsidP="008C4108">
      <w:pPr>
        <w:ind w:left="-53" w:right="-63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x-none"/>
        </w:rPr>
      </w:pPr>
      <w:r w:rsidRPr="00010C2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x-none"/>
        </w:rPr>
        <w:t>Поставка продуктов питания (мясо цыплят бройлеров)</w:t>
      </w:r>
    </w:p>
    <w:tbl>
      <w:tblPr>
        <w:tblW w:w="1063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843"/>
        <w:gridCol w:w="2976"/>
        <w:gridCol w:w="1281"/>
        <w:gridCol w:w="993"/>
        <w:gridCol w:w="708"/>
      </w:tblGrid>
      <w:tr w:rsidR="00010C2D" w:rsidRPr="00843C50" w14:paraId="5BB9855E" w14:textId="77777777" w:rsidTr="00C03B77">
        <w:trPr>
          <w:trHeight w:val="347"/>
        </w:trPr>
        <w:tc>
          <w:tcPr>
            <w:tcW w:w="568" w:type="dxa"/>
            <w:vMerge w:val="restart"/>
            <w:shd w:val="clear" w:color="000000" w:fill="FFFFFF"/>
            <w:vAlign w:val="center"/>
          </w:tcPr>
          <w:p w14:paraId="5AACE274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000000" w:fill="FFFFFF"/>
            <w:vAlign w:val="center"/>
          </w:tcPr>
          <w:p w14:paraId="35785395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Наименование товара</w:t>
            </w:r>
          </w:p>
        </w:tc>
        <w:tc>
          <w:tcPr>
            <w:tcW w:w="6100" w:type="dxa"/>
            <w:gridSpan w:val="3"/>
            <w:shd w:val="clear" w:color="000000" w:fill="FFFFFF"/>
            <w:vAlign w:val="center"/>
          </w:tcPr>
          <w:p w14:paraId="642B53FE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Качественные характеристики и требования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6D422172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Ед.</w:t>
            </w:r>
          </w:p>
          <w:p w14:paraId="1D09FB04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изм.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14:paraId="22EF91CF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Кол-во</w:t>
            </w:r>
          </w:p>
        </w:tc>
      </w:tr>
      <w:tr w:rsidR="00010C2D" w:rsidRPr="00843C50" w14:paraId="191262B6" w14:textId="77777777" w:rsidTr="00C03B77">
        <w:trPr>
          <w:trHeight w:val="837"/>
        </w:trPr>
        <w:tc>
          <w:tcPr>
            <w:tcW w:w="568" w:type="dxa"/>
            <w:vMerge/>
            <w:shd w:val="clear" w:color="000000" w:fill="FFFFFF"/>
            <w:vAlign w:val="center"/>
          </w:tcPr>
          <w:p w14:paraId="773E58D0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000000" w:fill="FFFFFF"/>
            <w:vAlign w:val="center"/>
          </w:tcPr>
          <w:p w14:paraId="2DE21275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14:paraId="54EAE5C0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Требования к характеристикам продукта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14:paraId="527CC905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Требования к качеству закупаемой продукции, с указанием реквизитов нормативных правовых актов</w:t>
            </w:r>
          </w:p>
        </w:tc>
        <w:tc>
          <w:tcPr>
            <w:tcW w:w="1281" w:type="dxa"/>
            <w:shd w:val="clear" w:color="000000" w:fill="FFFFFF"/>
          </w:tcPr>
          <w:p w14:paraId="1838AF98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Требования к объему, весу фасовки</w:t>
            </w:r>
          </w:p>
        </w:tc>
        <w:tc>
          <w:tcPr>
            <w:tcW w:w="993" w:type="dxa"/>
            <w:vMerge/>
            <w:shd w:val="clear" w:color="000000" w:fill="FFFFFF"/>
            <w:vAlign w:val="center"/>
          </w:tcPr>
          <w:p w14:paraId="51B5077A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000000" w:fill="FFFFFF"/>
            <w:vAlign w:val="center"/>
          </w:tcPr>
          <w:p w14:paraId="28ECA212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10C2D" w:rsidRPr="00843C50" w14:paraId="36E68EBA" w14:textId="77777777" w:rsidTr="00C03B77">
        <w:trPr>
          <w:trHeight w:val="312"/>
        </w:trPr>
        <w:tc>
          <w:tcPr>
            <w:tcW w:w="568" w:type="dxa"/>
            <w:shd w:val="clear" w:color="auto" w:fill="auto"/>
            <w:vAlign w:val="center"/>
          </w:tcPr>
          <w:p w14:paraId="71618F3F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3C5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14764" w14:textId="77777777" w:rsidR="00010C2D" w:rsidRPr="005F447F" w:rsidRDefault="00010C2D" w:rsidP="00C03B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274">
              <w:rPr>
                <w:rFonts w:ascii="Times New Roman" w:eastAsia="Calibri" w:hAnsi="Times New Roman" w:cs="Times New Roman"/>
                <w:sz w:val="20"/>
                <w:szCs w:val="20"/>
              </w:rPr>
              <w:t>Мясо сельскохозяйственной птицы замороженное, в том числе для детского питания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DCA98E" w14:textId="77777777" w:rsidR="00010C2D" w:rsidRPr="004E3B11" w:rsidRDefault="00010C2D" w:rsidP="00C03B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мяса по способу разделки: </w:t>
            </w:r>
            <w:r w:rsidRPr="00E970EF">
              <w:rPr>
                <w:rFonts w:ascii="Times New Roman" w:hAnsi="Times New Roman"/>
                <w:sz w:val="20"/>
                <w:szCs w:val="20"/>
              </w:rPr>
              <w:t>Тушка</w:t>
            </w:r>
          </w:p>
          <w:p w14:paraId="4F61B1CF" w14:textId="77777777" w:rsidR="00010C2D" w:rsidRPr="004E3B11" w:rsidRDefault="00010C2D" w:rsidP="00C03B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детского питания: нет</w:t>
            </w:r>
            <w:r w:rsidRPr="004E3B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1EF2A89" w14:textId="77777777" w:rsidR="00010C2D" w:rsidRPr="004E3B11" w:rsidRDefault="00010C2D" w:rsidP="00C03B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мяса птицы: </w:t>
            </w:r>
            <w:r w:rsidRPr="00E970EF">
              <w:rPr>
                <w:rFonts w:ascii="Times New Roman" w:hAnsi="Times New Roman"/>
                <w:sz w:val="20"/>
                <w:szCs w:val="20"/>
              </w:rPr>
              <w:t>Цыплята-бройлеры</w:t>
            </w:r>
          </w:p>
          <w:p w14:paraId="7F3FCFE3" w14:textId="77777777" w:rsidR="00010C2D" w:rsidRPr="004E3B11" w:rsidRDefault="00010C2D" w:rsidP="00C03B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Сорт тушки: П</w:t>
            </w:r>
            <w:r w:rsidRPr="004E3B11">
              <w:rPr>
                <w:rFonts w:ascii="Times New Roman" w:hAnsi="Times New Roman"/>
                <w:sz w:val="20"/>
                <w:szCs w:val="20"/>
              </w:rPr>
              <w:t xml:space="preserve">ервый  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173D10" w14:textId="77777777" w:rsidR="00010C2D" w:rsidRPr="004E3B11" w:rsidRDefault="00010C2D" w:rsidP="00C03B7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3B11">
              <w:rPr>
                <w:rFonts w:ascii="Times New Roman" w:hAnsi="Times New Roman"/>
                <w:sz w:val="20"/>
                <w:szCs w:val="20"/>
              </w:rPr>
              <w:t>Соответствие ГОСТ 31962-2013 «Мясо кур (тушки кур, цыплят, цыплят-бройлеров и их части). Технические условия»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C8E638E" w14:textId="53A7DEB5" w:rsidR="00010C2D" w:rsidRDefault="00010C2D" w:rsidP="00C03B77">
            <w:pPr>
              <w:pStyle w:val="a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3B11">
              <w:rPr>
                <w:rFonts w:ascii="Times New Roman" w:hAnsi="Times New Roman"/>
                <w:sz w:val="20"/>
                <w:szCs w:val="20"/>
              </w:rPr>
              <w:t>Соответствие Техническому  регламенту Таможенного союза ТР ТС 021/2011 «О безопасности пищевой продукции»</w:t>
            </w:r>
            <w:r w:rsidR="00D379D1">
              <w:rPr>
                <w:rFonts w:ascii="Times New Roman" w:hAnsi="Times New Roman"/>
                <w:sz w:val="20"/>
                <w:szCs w:val="20"/>
              </w:rPr>
              <w:t>, ТР ЕАЭС 051/2021</w:t>
            </w:r>
          </w:p>
        </w:tc>
        <w:tc>
          <w:tcPr>
            <w:tcW w:w="1281" w:type="dxa"/>
            <w:vAlign w:val="center"/>
          </w:tcPr>
          <w:p w14:paraId="2D8E2923" w14:textId="77777777" w:rsidR="00010C2D" w:rsidRPr="00843C50" w:rsidRDefault="00010C2D" w:rsidP="00C0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A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</w:t>
            </w:r>
            <w:r w:rsidRPr="00843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CE294" w14:textId="77777777" w:rsidR="00010C2D" w:rsidRPr="00843C50" w:rsidRDefault="00010C2D" w:rsidP="00C03B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1D30D0" w14:textId="7DD6A037" w:rsidR="00010C2D" w:rsidRPr="00843C50" w:rsidRDefault="008C4D21" w:rsidP="00C03B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3748</w:t>
            </w:r>
          </w:p>
        </w:tc>
      </w:tr>
    </w:tbl>
    <w:p w14:paraId="391094ED" w14:textId="77777777" w:rsidR="008C4D21" w:rsidRDefault="008C4D21" w:rsidP="009C33D8">
      <w:pPr>
        <w:ind w:left="-851" w:right="-283" w:firstLine="851"/>
        <w:jc w:val="both"/>
        <w:rPr>
          <w:rFonts w:ascii="Times New Roman" w:eastAsia="Times New Roman" w:hAnsi="Times New Roman" w:cs="Times New Roman"/>
          <w:b/>
          <w:bCs/>
          <w:i/>
          <w:sz w:val="20"/>
          <w:lang w:eastAsia="ru-RU"/>
        </w:rPr>
      </w:pPr>
    </w:p>
    <w:p w14:paraId="220C5806" w14:textId="77777777" w:rsidR="008C4D21" w:rsidRDefault="008C4D21" w:rsidP="009C33D8">
      <w:pPr>
        <w:ind w:left="-851" w:right="-283" w:firstLine="851"/>
        <w:jc w:val="both"/>
        <w:rPr>
          <w:rFonts w:ascii="Times New Roman" w:eastAsia="Times New Roman" w:hAnsi="Times New Roman" w:cs="Times New Roman"/>
          <w:b/>
          <w:bCs/>
          <w:i/>
          <w:sz w:val="20"/>
          <w:lang w:eastAsia="ru-RU"/>
        </w:rPr>
      </w:pPr>
    </w:p>
    <w:p w14:paraId="2407267E" w14:textId="4C2E29F4" w:rsidR="00843C50" w:rsidRDefault="00843C50" w:rsidP="009C33D8">
      <w:pPr>
        <w:ind w:left="-851" w:right="-283" w:firstLine="851"/>
        <w:jc w:val="both"/>
        <w:rPr>
          <w:rFonts w:ascii="Times New Roman" w:eastAsia="Times New Roman" w:hAnsi="Times New Roman" w:cs="Times New Roman"/>
          <w:bCs/>
          <w:sz w:val="20"/>
          <w:lang w:eastAsia="ru-RU"/>
        </w:rPr>
      </w:pPr>
      <w:r w:rsidRPr="00843C50">
        <w:rPr>
          <w:rFonts w:ascii="Times New Roman" w:eastAsia="Times New Roman" w:hAnsi="Times New Roman" w:cs="Times New Roman"/>
          <w:b/>
          <w:bCs/>
          <w:i/>
          <w:sz w:val="20"/>
          <w:lang w:eastAsia="ru-RU"/>
        </w:rPr>
        <w:t>Требования к гарантийному сроку товара, работы, услуги и (или) объему предоставления гарантий их качества</w:t>
      </w:r>
      <w:r w:rsidRPr="00843C50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: остаточный срок годности товара на дату поставки не менее </w:t>
      </w:r>
      <w:r w:rsidR="00B03A9B">
        <w:rPr>
          <w:rFonts w:ascii="Times New Roman" w:eastAsia="Times New Roman" w:hAnsi="Times New Roman" w:cs="Times New Roman"/>
          <w:bCs/>
          <w:sz w:val="20"/>
          <w:lang w:eastAsia="ru-RU"/>
        </w:rPr>
        <w:t>80%</w:t>
      </w:r>
      <w:r w:rsidRPr="00843C50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 от общего срока годности, установленного изготовителем/производителем</w:t>
      </w:r>
    </w:p>
    <w:p w14:paraId="415C87F7" w14:textId="77777777" w:rsidR="00C778AA" w:rsidRDefault="00C778AA" w:rsidP="009C33D8">
      <w:pPr>
        <w:ind w:left="-851" w:right="-283" w:firstLine="851"/>
        <w:jc w:val="both"/>
        <w:rPr>
          <w:rFonts w:ascii="Times New Roman" w:eastAsia="Times New Roman" w:hAnsi="Times New Roman" w:cs="Times New Roman"/>
          <w:bCs/>
          <w:sz w:val="20"/>
          <w:lang w:eastAsia="ru-RU"/>
        </w:rPr>
      </w:pPr>
    </w:p>
    <w:sectPr w:rsidR="00C778AA" w:rsidSect="00F97F67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46DB"/>
    <w:multiLevelType w:val="hybridMultilevel"/>
    <w:tmpl w:val="0CA0C5DA"/>
    <w:lvl w:ilvl="0" w:tplc="B2944A04">
      <w:start w:val="1"/>
      <w:numFmt w:val="decimal"/>
      <w:lvlText w:val="%1)"/>
      <w:lvlJc w:val="left"/>
      <w:pPr>
        <w:ind w:left="21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A7"/>
    <w:rsid w:val="00010C2D"/>
    <w:rsid w:val="00011D53"/>
    <w:rsid w:val="00014261"/>
    <w:rsid w:val="00030363"/>
    <w:rsid w:val="00034D50"/>
    <w:rsid w:val="000724BF"/>
    <w:rsid w:val="000A5B03"/>
    <w:rsid w:val="000B109D"/>
    <w:rsid w:val="000C1A39"/>
    <w:rsid w:val="000C7D97"/>
    <w:rsid w:val="000D7FED"/>
    <w:rsid w:val="001951E6"/>
    <w:rsid w:val="001A0034"/>
    <w:rsid w:val="001C0266"/>
    <w:rsid w:val="00241771"/>
    <w:rsid w:val="002503B8"/>
    <w:rsid w:val="00296778"/>
    <w:rsid w:val="00300043"/>
    <w:rsid w:val="00312A2C"/>
    <w:rsid w:val="00346A20"/>
    <w:rsid w:val="00356381"/>
    <w:rsid w:val="00356AF5"/>
    <w:rsid w:val="003765AE"/>
    <w:rsid w:val="003A201A"/>
    <w:rsid w:val="003A5535"/>
    <w:rsid w:val="003F7DD2"/>
    <w:rsid w:val="00443F80"/>
    <w:rsid w:val="00450DE6"/>
    <w:rsid w:val="0046104F"/>
    <w:rsid w:val="00473DE2"/>
    <w:rsid w:val="00475584"/>
    <w:rsid w:val="00486588"/>
    <w:rsid w:val="00491A33"/>
    <w:rsid w:val="004975B2"/>
    <w:rsid w:val="004A21E2"/>
    <w:rsid w:val="004A3658"/>
    <w:rsid w:val="004A49E3"/>
    <w:rsid w:val="004A63C7"/>
    <w:rsid w:val="004D69A6"/>
    <w:rsid w:val="00503A5C"/>
    <w:rsid w:val="00524240"/>
    <w:rsid w:val="0053354A"/>
    <w:rsid w:val="00547FD2"/>
    <w:rsid w:val="00550C54"/>
    <w:rsid w:val="00551C48"/>
    <w:rsid w:val="00564BC9"/>
    <w:rsid w:val="00577DDC"/>
    <w:rsid w:val="00585301"/>
    <w:rsid w:val="005A37EB"/>
    <w:rsid w:val="005C4E7E"/>
    <w:rsid w:val="005F16C2"/>
    <w:rsid w:val="00606707"/>
    <w:rsid w:val="00632D1A"/>
    <w:rsid w:val="00655151"/>
    <w:rsid w:val="00674CC6"/>
    <w:rsid w:val="00691A53"/>
    <w:rsid w:val="006A3D53"/>
    <w:rsid w:val="006B1E3C"/>
    <w:rsid w:val="006C148C"/>
    <w:rsid w:val="006D021C"/>
    <w:rsid w:val="006D76F1"/>
    <w:rsid w:val="007016E1"/>
    <w:rsid w:val="00704C7E"/>
    <w:rsid w:val="00792CCF"/>
    <w:rsid w:val="007B35F8"/>
    <w:rsid w:val="007C6965"/>
    <w:rsid w:val="007D59B0"/>
    <w:rsid w:val="007E78D2"/>
    <w:rsid w:val="0080130C"/>
    <w:rsid w:val="00813C40"/>
    <w:rsid w:val="008173FE"/>
    <w:rsid w:val="0082154E"/>
    <w:rsid w:val="00843C50"/>
    <w:rsid w:val="00845549"/>
    <w:rsid w:val="008610B2"/>
    <w:rsid w:val="0087153C"/>
    <w:rsid w:val="00876BB6"/>
    <w:rsid w:val="008773E1"/>
    <w:rsid w:val="00877B3F"/>
    <w:rsid w:val="00884152"/>
    <w:rsid w:val="008C4108"/>
    <w:rsid w:val="008C4D21"/>
    <w:rsid w:val="008F7513"/>
    <w:rsid w:val="00922296"/>
    <w:rsid w:val="00947385"/>
    <w:rsid w:val="00970692"/>
    <w:rsid w:val="00970D25"/>
    <w:rsid w:val="009A378C"/>
    <w:rsid w:val="009C33D8"/>
    <w:rsid w:val="009D0EC9"/>
    <w:rsid w:val="009D3F8E"/>
    <w:rsid w:val="009E3152"/>
    <w:rsid w:val="009E3AA0"/>
    <w:rsid w:val="00A25FE3"/>
    <w:rsid w:val="00A2650F"/>
    <w:rsid w:val="00A40B63"/>
    <w:rsid w:val="00A4284B"/>
    <w:rsid w:val="00A54AEA"/>
    <w:rsid w:val="00A77050"/>
    <w:rsid w:val="00A92225"/>
    <w:rsid w:val="00A93598"/>
    <w:rsid w:val="00AA3D7E"/>
    <w:rsid w:val="00AC70A7"/>
    <w:rsid w:val="00AE2E2A"/>
    <w:rsid w:val="00B03A9B"/>
    <w:rsid w:val="00B210F8"/>
    <w:rsid w:val="00B458C1"/>
    <w:rsid w:val="00B84DA6"/>
    <w:rsid w:val="00BA3586"/>
    <w:rsid w:val="00BB4729"/>
    <w:rsid w:val="00BF4B96"/>
    <w:rsid w:val="00C212E9"/>
    <w:rsid w:val="00C509D4"/>
    <w:rsid w:val="00C7635E"/>
    <w:rsid w:val="00C778AA"/>
    <w:rsid w:val="00C8005A"/>
    <w:rsid w:val="00D0614A"/>
    <w:rsid w:val="00D15F69"/>
    <w:rsid w:val="00D25B3C"/>
    <w:rsid w:val="00D36405"/>
    <w:rsid w:val="00D379D1"/>
    <w:rsid w:val="00D441F5"/>
    <w:rsid w:val="00D47A2D"/>
    <w:rsid w:val="00D63A31"/>
    <w:rsid w:val="00D71691"/>
    <w:rsid w:val="00D7414E"/>
    <w:rsid w:val="00DA0A79"/>
    <w:rsid w:val="00DB60D7"/>
    <w:rsid w:val="00DC5262"/>
    <w:rsid w:val="00DC5EAE"/>
    <w:rsid w:val="00DC658B"/>
    <w:rsid w:val="00DD23D7"/>
    <w:rsid w:val="00E32B90"/>
    <w:rsid w:val="00E469F2"/>
    <w:rsid w:val="00E63B82"/>
    <w:rsid w:val="00E71952"/>
    <w:rsid w:val="00E73B1F"/>
    <w:rsid w:val="00E84143"/>
    <w:rsid w:val="00EE05F9"/>
    <w:rsid w:val="00EF7A63"/>
    <w:rsid w:val="00F24D5F"/>
    <w:rsid w:val="00F37CA8"/>
    <w:rsid w:val="00F70E36"/>
    <w:rsid w:val="00F84CB4"/>
    <w:rsid w:val="00F97F67"/>
    <w:rsid w:val="00FB6119"/>
    <w:rsid w:val="00F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688D"/>
  <w15:chartTrackingRefBased/>
  <w15:docId w15:val="{FF1ABDAC-E548-41E7-A65B-D25870B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8C4108"/>
  </w:style>
  <w:style w:type="paragraph" w:styleId="a4">
    <w:name w:val="No Spacing"/>
    <w:link w:val="a3"/>
    <w:uiPriority w:val="1"/>
    <w:qFormat/>
    <w:rsid w:val="008C41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53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06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Гульнур Миргасимовна</dc:creator>
  <cp:keywords/>
  <dc:description/>
  <cp:lastModifiedBy>Admin</cp:lastModifiedBy>
  <cp:revision>10</cp:revision>
  <cp:lastPrinted>2025-07-29T06:31:00Z</cp:lastPrinted>
  <dcterms:created xsi:type="dcterms:W3CDTF">2024-11-22T08:26:00Z</dcterms:created>
  <dcterms:modified xsi:type="dcterms:W3CDTF">2026-02-12T08:02:00Z</dcterms:modified>
</cp:coreProperties>
</file>