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4A" w:rsidRPr="0010624A" w:rsidRDefault="0010624A" w:rsidP="0010624A">
      <w:pPr>
        <w:pStyle w:val="ds-markdown-paragraph"/>
        <w:shd w:val="clear" w:color="auto" w:fill="FFFFFF"/>
        <w:spacing w:after="240" w:afterAutospacing="0"/>
        <w:rPr>
          <w:color w:val="0F1115"/>
        </w:rPr>
      </w:pPr>
      <w:r w:rsidRPr="0010624A">
        <w:rPr>
          <w:rStyle w:val="a3"/>
          <w:color w:val="0F1115"/>
        </w:rPr>
        <w:t>ОТВЕТ ЗАКАЗЧИКА</w:t>
      </w:r>
      <w:r w:rsidRPr="0010624A">
        <w:rPr>
          <w:color w:val="0F1115"/>
        </w:rPr>
        <w:br/>
      </w:r>
      <w:r w:rsidRPr="0010624A">
        <w:rPr>
          <w:rStyle w:val="a3"/>
          <w:color w:val="0F1115"/>
        </w:rPr>
        <w:t>на запрос №2247 участника закупки</w:t>
      </w:r>
    </w:p>
    <w:p w:rsidR="0010624A" w:rsidRPr="0010624A" w:rsidRDefault="0010624A" w:rsidP="0010624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624A">
        <w:rPr>
          <w:color w:val="0F1115"/>
        </w:rPr>
        <w:t>Уважаемый участник закупки!</w:t>
      </w:r>
    </w:p>
    <w:p w:rsidR="0010624A" w:rsidRPr="0010624A" w:rsidRDefault="0010624A" w:rsidP="0010624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624A">
        <w:rPr>
          <w:color w:val="0F1115"/>
        </w:rPr>
        <w:t>В ответ на Ваш запрос о толковании п. 5.2.7 документации Заказчик сообщает следующее.</w:t>
      </w:r>
    </w:p>
    <w:p w:rsidR="0010624A" w:rsidRPr="0010624A" w:rsidRDefault="0010624A" w:rsidP="0010624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0624A">
        <w:rPr>
          <w:color w:val="0F1115"/>
        </w:rPr>
        <w:t>Положение, указанное в п. 5.2.7 документации (о проведении аукциона на право заключения договора при снижении цены до нуля), </w:t>
      </w:r>
      <w:r w:rsidRPr="0010624A">
        <w:rPr>
          <w:rStyle w:val="a3"/>
          <w:color w:val="0F1115"/>
        </w:rPr>
        <w:t>не является императивной нормой Федерального закона от 18.07.2011 № 223-ФЗ</w:t>
      </w:r>
      <w:r w:rsidRPr="0010624A">
        <w:rPr>
          <w:color w:val="0F1115"/>
        </w:rPr>
        <w:t xml:space="preserve">. Указанный Федеральный закон предоставляет Заказчику </w:t>
      </w:r>
      <w:r w:rsidRPr="0010624A">
        <w:rPr>
          <w:b/>
          <w:color w:val="0F1115"/>
        </w:rPr>
        <w:t>право</w:t>
      </w:r>
      <w:r w:rsidRPr="0010624A">
        <w:rPr>
          <w:color w:val="0F1115"/>
        </w:rPr>
        <w:t xml:space="preserve"> самостоятельно устанавливать порядок проведения закупки и определения победителя в сво</w:t>
      </w:r>
      <w:r>
        <w:rPr>
          <w:color w:val="0F1115"/>
        </w:rPr>
        <w:t>ем</w:t>
      </w:r>
      <w:bookmarkStart w:id="0" w:name="_GoBack"/>
      <w:bookmarkEnd w:id="0"/>
      <w:r w:rsidRPr="0010624A">
        <w:rPr>
          <w:color w:val="0F1115"/>
        </w:rPr>
        <w:t xml:space="preserve"> Положении о закупке и документации о конкретной закупке.</w:t>
      </w:r>
    </w:p>
    <w:p w:rsidR="0010624A" w:rsidRPr="0010624A" w:rsidRDefault="0010624A" w:rsidP="0010624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0624A">
        <w:rPr>
          <w:color w:val="0F1115"/>
        </w:rPr>
        <w:t>Заказчик, руководствуясь </w:t>
      </w:r>
      <w:r w:rsidRPr="0010624A">
        <w:rPr>
          <w:rStyle w:val="a3"/>
          <w:color w:val="0F1115"/>
        </w:rPr>
        <w:t>пунктом 8 части 10 статьи 4 Закона № 223-ФЗ</w:t>
      </w:r>
      <w:r w:rsidRPr="0010624A">
        <w:rPr>
          <w:color w:val="0F1115"/>
        </w:rPr>
        <w:t>, самостоятельно определил механизм проведения аукциона и критерий определения победителя в случае, если предложенная цена договора будет снижена до нуля. Установленный порядок (определение победителя по наибольшей цене за право заключить договор) является предусмотренной Заказчиком </w:t>
      </w:r>
      <w:r w:rsidRPr="0010624A">
        <w:rPr>
          <w:rStyle w:val="a3"/>
          <w:color w:val="0F1115"/>
        </w:rPr>
        <w:t>дополнительной мерой, обеспечивающей доведение процедуры до логического завершения и выявление единственного победителя</w:t>
      </w:r>
      <w:r w:rsidRPr="0010624A">
        <w:rPr>
          <w:color w:val="0F1115"/>
        </w:rPr>
        <w:t>.</w:t>
      </w:r>
    </w:p>
    <w:p w:rsidR="0010624A" w:rsidRPr="0010624A" w:rsidRDefault="0010624A" w:rsidP="0010624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0624A">
        <w:rPr>
          <w:color w:val="0F1115"/>
        </w:rPr>
        <w:t>Следовательно, данный порядок является специальной процедурой, установленной Заказчиком в соответствии с его Положением о закупке. Если в ходе электронного аукциона будет предложена нулевая цена договора, дальнейшее соревнование между участниками будет проводиться на основании </w:t>
      </w:r>
      <w:r w:rsidRPr="0010624A">
        <w:rPr>
          <w:rStyle w:val="a3"/>
          <w:color w:val="0F1115"/>
        </w:rPr>
        <w:t>предложенной ими цены (вознаграждения) за право заключить договор</w:t>
      </w:r>
      <w:r w:rsidRPr="0010624A">
        <w:rPr>
          <w:color w:val="0F1115"/>
        </w:rPr>
        <w:t>, а не за стоимость товара. Победителем признается участник, предложивший наибольшую сумму такого вознаграждения.</w:t>
      </w:r>
    </w:p>
    <w:p w:rsidR="0010624A" w:rsidRPr="0010624A" w:rsidRDefault="0010624A" w:rsidP="0010624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624A">
        <w:rPr>
          <w:color w:val="0F1115"/>
        </w:rPr>
        <w:t>Таким образом, указанная процедура полностью соответствует принципам Закона № 223-ФЗ и установлена Заказчиком в рамках предоставленной ему законом свободы регулирования закупочной деятельности.</w:t>
      </w:r>
    </w:p>
    <w:p w:rsidR="0020148A" w:rsidRPr="0010624A" w:rsidRDefault="0020148A">
      <w:pPr>
        <w:rPr>
          <w:rFonts w:ascii="Times New Roman" w:hAnsi="Times New Roman" w:cs="Times New Roman"/>
        </w:rPr>
      </w:pPr>
    </w:p>
    <w:sectPr w:rsidR="0020148A" w:rsidRPr="0010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63EBE"/>
    <w:multiLevelType w:val="multilevel"/>
    <w:tmpl w:val="7000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4A"/>
    <w:rsid w:val="0010624A"/>
    <w:rsid w:val="0020148A"/>
    <w:rsid w:val="00D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17A1D-FF59-4AC4-8D01-C7F8DC6B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0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6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2026-02-03T17:26:00Z</dcterms:created>
  <dcterms:modified xsi:type="dcterms:W3CDTF">2026-02-03T17:29:00Z</dcterms:modified>
</cp:coreProperties>
</file>