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ook w:val="01E0" w:firstRow="1" w:lastRow="1" w:firstColumn="1" w:lastColumn="1" w:noHBand="0" w:noVBand="0"/>
      </w:tblPr>
      <w:tblGrid>
        <w:gridCol w:w="9828"/>
      </w:tblGrid>
      <w:tr w:rsidR="003D36EB" w:rsidRPr="000F3276" w14:paraId="0C09F281" w14:textId="77777777" w:rsidTr="00101FEE">
        <w:tc>
          <w:tcPr>
            <w:tcW w:w="5040" w:type="dxa"/>
            <w:shd w:val="clear" w:color="auto" w:fill="auto"/>
          </w:tcPr>
          <w:p w14:paraId="624B84C9" w14:textId="77777777" w:rsidR="003D36EB" w:rsidRPr="000F3276" w:rsidRDefault="002F50F7" w:rsidP="00C978A3">
            <w:pPr>
              <w:ind w:left="5699"/>
              <w:rPr>
                <w:bCs/>
              </w:rPr>
            </w:pPr>
            <w:r w:rsidRPr="000F3276">
              <w:rPr>
                <w:bCs/>
              </w:rPr>
              <w:t xml:space="preserve">  </w:t>
            </w:r>
            <w:r w:rsidR="003D36EB" w:rsidRPr="000F3276">
              <w:rPr>
                <w:bCs/>
              </w:rPr>
              <w:t>УТВЕРЖДАЮ:</w:t>
            </w:r>
          </w:p>
          <w:p w14:paraId="498B69B7" w14:textId="7FB58153" w:rsidR="003D36EB" w:rsidRPr="00C72167" w:rsidRDefault="00FA3E4B" w:rsidP="00C978A3">
            <w:pPr>
              <w:ind w:left="5699"/>
              <w:rPr>
                <w:bCs/>
              </w:rPr>
            </w:pPr>
            <w:r>
              <w:rPr>
                <w:bCs/>
              </w:rPr>
              <w:t>Зам. директора</w:t>
            </w:r>
          </w:p>
          <w:p w14:paraId="768BC9C6" w14:textId="2A21D0F6" w:rsidR="003D36EB" w:rsidRPr="000F3276" w:rsidRDefault="003F6313" w:rsidP="00C978A3">
            <w:pPr>
              <w:ind w:left="5699"/>
              <w:rPr>
                <w:bCs/>
              </w:rPr>
            </w:pPr>
            <w:r>
              <w:rPr>
                <w:bCs/>
              </w:rPr>
              <w:t>Общества с ограниченной ответственностью</w:t>
            </w:r>
          </w:p>
          <w:p w14:paraId="6BC8B626" w14:textId="77777777" w:rsidR="003D36EB" w:rsidRPr="000F3276" w:rsidRDefault="003D36EB" w:rsidP="00C978A3">
            <w:pPr>
              <w:ind w:left="5699"/>
              <w:rPr>
                <w:bCs/>
              </w:rPr>
            </w:pPr>
            <w:r w:rsidRPr="000F3276">
              <w:rPr>
                <w:bCs/>
              </w:rPr>
              <w:t xml:space="preserve"> «Производственный ремонтно-эксплуатационный трест №3»</w:t>
            </w:r>
          </w:p>
          <w:p w14:paraId="0E00CE83" w14:textId="77777777" w:rsidR="003D36EB" w:rsidRPr="000F3276" w:rsidRDefault="003D36EB" w:rsidP="00C978A3">
            <w:pPr>
              <w:ind w:left="5699"/>
              <w:rPr>
                <w:bCs/>
              </w:rPr>
            </w:pPr>
          </w:p>
          <w:p w14:paraId="4FFF310F" w14:textId="71C9809D" w:rsidR="003D36EB" w:rsidRPr="000F3276" w:rsidRDefault="00C978A3" w:rsidP="00C978A3">
            <w:pPr>
              <w:ind w:left="5699"/>
              <w:rPr>
                <w:bCs/>
              </w:rPr>
            </w:pPr>
            <w:r>
              <w:rPr>
                <w:bCs/>
              </w:rPr>
              <w:t>_</w:t>
            </w:r>
            <w:r w:rsidRPr="00C978A3">
              <w:rPr>
                <w:bCs/>
                <w:u w:val="single"/>
              </w:rPr>
              <w:t xml:space="preserve">__                            </w:t>
            </w:r>
            <w:r>
              <w:rPr>
                <w:bCs/>
              </w:rPr>
              <w:t xml:space="preserve"> </w:t>
            </w:r>
            <w:r w:rsidR="00FA3E4B">
              <w:rPr>
                <w:bCs/>
              </w:rPr>
              <w:t>В.В. Субицкая</w:t>
            </w:r>
          </w:p>
        </w:tc>
      </w:tr>
      <w:tr w:rsidR="003D36EB" w:rsidRPr="000F3276" w14:paraId="2EDD9C19" w14:textId="77777777" w:rsidTr="00101FEE">
        <w:tc>
          <w:tcPr>
            <w:tcW w:w="5040" w:type="dxa"/>
            <w:shd w:val="clear" w:color="auto" w:fill="auto"/>
          </w:tcPr>
          <w:p w14:paraId="74A90179" w14:textId="77777777" w:rsidR="003D36EB" w:rsidRPr="000F3276" w:rsidRDefault="003D36EB" w:rsidP="00C978A3">
            <w:pPr>
              <w:ind w:left="5699"/>
              <w:rPr>
                <w:bCs/>
              </w:rPr>
            </w:pPr>
          </w:p>
          <w:p w14:paraId="12AA6B28" w14:textId="3036D0FB" w:rsidR="003D36EB" w:rsidRPr="00FA3E4B" w:rsidRDefault="00C978A3" w:rsidP="00C978A3">
            <w:pPr>
              <w:ind w:left="5699"/>
              <w:rPr>
                <w:bCs/>
              </w:rPr>
            </w:pPr>
            <w:r w:rsidRPr="00FA3E4B">
              <w:rPr>
                <w:bCs/>
              </w:rPr>
              <w:t xml:space="preserve">   </w:t>
            </w:r>
            <w:r w:rsidR="003D36EB" w:rsidRPr="00FA3E4B">
              <w:rPr>
                <w:bCs/>
              </w:rPr>
              <w:t>«</w:t>
            </w:r>
            <w:r w:rsidR="00E1727C">
              <w:rPr>
                <w:bCs/>
              </w:rPr>
              <w:t>02</w:t>
            </w:r>
            <w:r w:rsidR="003D36EB" w:rsidRPr="00FA3E4B">
              <w:rPr>
                <w:bCs/>
              </w:rPr>
              <w:t>»</w:t>
            </w:r>
            <w:r w:rsidR="007A2E4E" w:rsidRPr="00FA3E4B">
              <w:rPr>
                <w:bCs/>
              </w:rPr>
              <w:t xml:space="preserve"> </w:t>
            </w:r>
            <w:r w:rsidR="00FA3E4B">
              <w:rPr>
                <w:bCs/>
              </w:rPr>
              <w:t>февраля</w:t>
            </w:r>
            <w:r w:rsidR="00322757" w:rsidRPr="00FA3E4B">
              <w:rPr>
                <w:bCs/>
              </w:rPr>
              <w:t xml:space="preserve"> </w:t>
            </w:r>
            <w:r w:rsidR="003D36EB" w:rsidRPr="00FA3E4B">
              <w:rPr>
                <w:bCs/>
              </w:rPr>
              <w:t>20</w:t>
            </w:r>
            <w:r w:rsidR="007A2E4E" w:rsidRPr="00FA3E4B">
              <w:rPr>
                <w:bCs/>
              </w:rPr>
              <w:t>2</w:t>
            </w:r>
            <w:r w:rsidR="00FF331E" w:rsidRPr="00FA3E4B">
              <w:rPr>
                <w:bCs/>
              </w:rPr>
              <w:t>6</w:t>
            </w:r>
            <w:r w:rsidR="003D36EB" w:rsidRPr="00FA3E4B">
              <w:rPr>
                <w:bCs/>
              </w:rPr>
              <w:t xml:space="preserve"> г</w:t>
            </w:r>
            <w:r w:rsidR="007A2E4E" w:rsidRPr="00FA3E4B">
              <w:rPr>
                <w:bCs/>
              </w:rPr>
              <w:t>ода</w:t>
            </w:r>
          </w:p>
        </w:tc>
      </w:tr>
    </w:tbl>
    <w:p w14:paraId="06BA3843" w14:textId="77777777" w:rsidR="001D6266" w:rsidRPr="000F3276" w:rsidRDefault="001D6266" w:rsidP="000A3365">
      <w:pPr>
        <w:jc w:val="center"/>
        <w:rPr>
          <w:bCs/>
          <w:sz w:val="16"/>
          <w:szCs w:val="16"/>
        </w:rPr>
      </w:pPr>
    </w:p>
    <w:p w14:paraId="310D1943" w14:textId="77777777" w:rsidR="001D6266" w:rsidRPr="0059475E" w:rsidRDefault="001D6266" w:rsidP="000A3365">
      <w:pPr>
        <w:jc w:val="center"/>
        <w:rPr>
          <w:b/>
          <w:bCs/>
          <w:sz w:val="16"/>
          <w:szCs w:val="16"/>
        </w:rPr>
      </w:pPr>
    </w:p>
    <w:p w14:paraId="5E8EFEA6" w14:textId="77777777" w:rsidR="001D6266" w:rsidRPr="0059475E" w:rsidRDefault="001D6266" w:rsidP="000A3365">
      <w:pPr>
        <w:jc w:val="center"/>
        <w:rPr>
          <w:b/>
          <w:bCs/>
          <w:sz w:val="16"/>
          <w:szCs w:val="16"/>
        </w:rPr>
      </w:pPr>
    </w:p>
    <w:p w14:paraId="2ECC01F2" w14:textId="77777777" w:rsidR="001D6266" w:rsidRPr="0059475E" w:rsidRDefault="001D6266" w:rsidP="000A3365">
      <w:pPr>
        <w:jc w:val="center"/>
        <w:rPr>
          <w:b/>
          <w:bCs/>
          <w:sz w:val="16"/>
          <w:szCs w:val="16"/>
        </w:rPr>
      </w:pPr>
    </w:p>
    <w:p w14:paraId="63735A02" w14:textId="77777777" w:rsidR="001D6266" w:rsidRPr="0059475E" w:rsidRDefault="001D6266" w:rsidP="000A3365">
      <w:pPr>
        <w:jc w:val="center"/>
        <w:rPr>
          <w:b/>
          <w:bCs/>
          <w:sz w:val="16"/>
          <w:szCs w:val="16"/>
        </w:rPr>
      </w:pPr>
    </w:p>
    <w:p w14:paraId="5B50E84D" w14:textId="77777777" w:rsidR="00335299" w:rsidRPr="0059475E" w:rsidRDefault="00335299" w:rsidP="000A3365">
      <w:pPr>
        <w:jc w:val="center"/>
        <w:rPr>
          <w:b/>
          <w:bCs/>
          <w:sz w:val="16"/>
          <w:szCs w:val="16"/>
        </w:rPr>
      </w:pPr>
    </w:p>
    <w:p w14:paraId="49ECA930" w14:textId="77777777" w:rsidR="00335299" w:rsidRPr="0059475E" w:rsidRDefault="00335299" w:rsidP="000A3365">
      <w:pPr>
        <w:jc w:val="center"/>
        <w:rPr>
          <w:b/>
          <w:bCs/>
          <w:sz w:val="16"/>
          <w:szCs w:val="16"/>
        </w:rPr>
      </w:pPr>
    </w:p>
    <w:p w14:paraId="172380C3" w14:textId="77777777" w:rsidR="00335299" w:rsidRPr="0059475E" w:rsidRDefault="00335299" w:rsidP="000A3365">
      <w:pPr>
        <w:jc w:val="center"/>
        <w:rPr>
          <w:b/>
          <w:bCs/>
          <w:sz w:val="16"/>
          <w:szCs w:val="16"/>
        </w:rPr>
      </w:pPr>
    </w:p>
    <w:p w14:paraId="480F8903" w14:textId="77777777" w:rsidR="00335299" w:rsidRPr="0059475E" w:rsidRDefault="00335299" w:rsidP="000A3365">
      <w:pPr>
        <w:jc w:val="center"/>
        <w:rPr>
          <w:b/>
          <w:bCs/>
          <w:sz w:val="16"/>
          <w:szCs w:val="16"/>
        </w:rPr>
      </w:pPr>
    </w:p>
    <w:p w14:paraId="17081F92" w14:textId="77777777" w:rsidR="00335299" w:rsidRPr="0059475E" w:rsidRDefault="00335299" w:rsidP="000A3365">
      <w:pPr>
        <w:jc w:val="center"/>
        <w:rPr>
          <w:b/>
          <w:bCs/>
          <w:sz w:val="16"/>
          <w:szCs w:val="16"/>
        </w:rPr>
      </w:pPr>
    </w:p>
    <w:p w14:paraId="2DAFD199" w14:textId="77777777" w:rsidR="00335299" w:rsidRPr="0059475E" w:rsidRDefault="00335299" w:rsidP="000A3365">
      <w:pPr>
        <w:jc w:val="center"/>
        <w:rPr>
          <w:b/>
          <w:bCs/>
          <w:sz w:val="16"/>
          <w:szCs w:val="16"/>
        </w:rPr>
      </w:pPr>
    </w:p>
    <w:p w14:paraId="4D089ED7" w14:textId="77777777" w:rsidR="00335299" w:rsidRPr="0059475E" w:rsidRDefault="00335299" w:rsidP="000A3365">
      <w:pPr>
        <w:jc w:val="center"/>
        <w:rPr>
          <w:b/>
          <w:bCs/>
          <w:sz w:val="16"/>
          <w:szCs w:val="16"/>
        </w:rPr>
      </w:pPr>
    </w:p>
    <w:p w14:paraId="5EC28A27" w14:textId="77777777" w:rsidR="00335299" w:rsidRPr="0059475E" w:rsidRDefault="00335299" w:rsidP="000A3365">
      <w:pPr>
        <w:jc w:val="center"/>
        <w:rPr>
          <w:b/>
          <w:bCs/>
          <w:sz w:val="16"/>
          <w:szCs w:val="16"/>
        </w:rPr>
      </w:pPr>
    </w:p>
    <w:p w14:paraId="683AD128" w14:textId="77777777" w:rsidR="00335299" w:rsidRPr="0059475E" w:rsidRDefault="00335299" w:rsidP="000A3365">
      <w:pPr>
        <w:jc w:val="center"/>
        <w:rPr>
          <w:b/>
          <w:bCs/>
          <w:sz w:val="16"/>
          <w:szCs w:val="16"/>
        </w:rPr>
      </w:pPr>
    </w:p>
    <w:p w14:paraId="3376E750" w14:textId="77777777" w:rsidR="00335299" w:rsidRPr="0059475E" w:rsidRDefault="00335299" w:rsidP="000A3365">
      <w:pPr>
        <w:jc w:val="center"/>
        <w:rPr>
          <w:b/>
          <w:bCs/>
          <w:sz w:val="16"/>
          <w:szCs w:val="16"/>
        </w:rPr>
      </w:pPr>
    </w:p>
    <w:p w14:paraId="7394C499" w14:textId="77777777" w:rsidR="000A3365" w:rsidRPr="003D36EB" w:rsidRDefault="000A3365" w:rsidP="000A3365">
      <w:pPr>
        <w:jc w:val="center"/>
        <w:rPr>
          <w:b/>
          <w:bCs/>
        </w:rPr>
      </w:pPr>
      <w:r w:rsidRPr="003D36EB">
        <w:rPr>
          <w:b/>
          <w:bCs/>
        </w:rPr>
        <w:t>ИЗВЕЩЕНИЕ О ПРОВЕДЕНИИ</w:t>
      </w:r>
    </w:p>
    <w:p w14:paraId="2D4707F0" w14:textId="77777777" w:rsidR="000A3365" w:rsidRPr="003D36EB" w:rsidRDefault="000A3365" w:rsidP="000A3365">
      <w:pPr>
        <w:jc w:val="center"/>
        <w:rPr>
          <w:b/>
          <w:bCs/>
        </w:rPr>
      </w:pPr>
      <w:r w:rsidRPr="003D36EB">
        <w:rPr>
          <w:b/>
          <w:bCs/>
        </w:rPr>
        <w:t>ОТКРЫТОГО ЗАПРОСА КОТИРОВОК</w:t>
      </w:r>
    </w:p>
    <w:p w14:paraId="19083A76" w14:textId="77777777" w:rsidR="000A3365" w:rsidRPr="003D36EB" w:rsidRDefault="000A3365" w:rsidP="000A3365">
      <w:pPr>
        <w:pStyle w:val="rvps1"/>
        <w:spacing w:line="360" w:lineRule="auto"/>
        <w:rPr>
          <w:b/>
          <w:bCs/>
        </w:rPr>
      </w:pPr>
      <w:r w:rsidRPr="003D36EB">
        <w:rPr>
          <w:b/>
          <w:bCs/>
        </w:rPr>
        <w:t>в электронной форме</w:t>
      </w:r>
      <w:r w:rsidRPr="003D36EB">
        <w:rPr>
          <w:b/>
        </w:rPr>
        <w:t xml:space="preserve"> на </w:t>
      </w:r>
      <w:r w:rsidRPr="003D36EB">
        <w:rPr>
          <w:b/>
          <w:bCs/>
        </w:rPr>
        <w:t xml:space="preserve">право заключения договора </w:t>
      </w:r>
    </w:p>
    <w:p w14:paraId="69603839" w14:textId="7630FF2B" w:rsidR="00A862EA" w:rsidRPr="00A862EA" w:rsidRDefault="007A2E4E" w:rsidP="00A862EA">
      <w:pPr>
        <w:jc w:val="center"/>
        <w:rPr>
          <w:b/>
          <w:bCs/>
          <w:i/>
        </w:rPr>
      </w:pPr>
      <w:r w:rsidRPr="00EE3461">
        <w:rPr>
          <w:b/>
          <w:bCs/>
        </w:rPr>
        <w:t>на</w:t>
      </w:r>
      <w:r>
        <w:t xml:space="preserve"> </w:t>
      </w:r>
      <w:r w:rsidR="00FA3E4B">
        <w:rPr>
          <w:b/>
          <w:bCs/>
        </w:rPr>
        <w:t>о</w:t>
      </w:r>
      <w:r w:rsidR="00FA3E4B" w:rsidRPr="00FA3E4B">
        <w:rPr>
          <w:b/>
          <w:bCs/>
        </w:rPr>
        <w:t>казание услуг по проведению дезинсекции и дератизация мест общего пользования</w:t>
      </w:r>
      <w:r w:rsidR="00FA3E4B">
        <w:rPr>
          <w:b/>
          <w:bCs/>
        </w:rPr>
        <w:t xml:space="preserve"> МКД</w:t>
      </w:r>
    </w:p>
    <w:p w14:paraId="7A55AA59" w14:textId="2B59E3A9" w:rsidR="000A3365" w:rsidRPr="003D36EB" w:rsidRDefault="000A3365" w:rsidP="000A3365">
      <w:pPr>
        <w:jc w:val="center"/>
        <w:rPr>
          <w:i/>
        </w:rPr>
      </w:pPr>
    </w:p>
    <w:p w14:paraId="437524F9" w14:textId="77777777" w:rsidR="000A3365" w:rsidRPr="003D36EB" w:rsidRDefault="000A3365" w:rsidP="000F3276">
      <w:pPr>
        <w:pStyle w:val="Default"/>
        <w:jc w:val="center"/>
        <w:rPr>
          <w:i/>
        </w:rPr>
      </w:pPr>
      <w:r w:rsidRPr="003D36EB">
        <w:rPr>
          <w:i/>
        </w:rPr>
        <w:t>ДАТА ПУБЛИКАЦИИ ИЗВЕЩЕНИЯ О ЗАКУПКЕ (РАЗМЕЩЕНИЯ НА САЙТАХ):</w:t>
      </w:r>
    </w:p>
    <w:p w14:paraId="00183C0D" w14:textId="77777777" w:rsidR="000F3276" w:rsidRDefault="000F3276" w:rsidP="000A3365">
      <w:pPr>
        <w:pStyle w:val="Default"/>
        <w:ind w:left="3686"/>
        <w:rPr>
          <w:iCs/>
        </w:rPr>
      </w:pPr>
    </w:p>
    <w:p w14:paraId="594F29D3" w14:textId="77777777" w:rsidR="000A3365" w:rsidRPr="003D36EB" w:rsidRDefault="000A3365" w:rsidP="000A3365">
      <w:pPr>
        <w:pStyle w:val="Default"/>
        <w:ind w:left="3686"/>
        <w:rPr>
          <w:iCs/>
        </w:rPr>
      </w:pPr>
    </w:p>
    <w:p w14:paraId="4D047AA3" w14:textId="4B20BAC3" w:rsidR="000A3365" w:rsidRPr="003D36EB" w:rsidRDefault="000A3365" w:rsidP="000A3365">
      <w:pPr>
        <w:pStyle w:val="Default"/>
        <w:ind w:left="3686"/>
        <w:rPr>
          <w:iCs/>
        </w:rPr>
      </w:pPr>
      <w:r w:rsidRPr="003D36EB">
        <w:rPr>
          <w:iCs/>
        </w:rPr>
        <w:t xml:space="preserve">Сайт Электронной торговой площадки: </w:t>
      </w:r>
      <w:hyperlink r:id="rId8" w:history="1">
        <w:r w:rsidR="00C56FD0">
          <w:rPr>
            <w:rStyle w:val="a3"/>
            <w:rFonts w:eastAsia="Times New Roman"/>
            <w:lang w:eastAsia="ru-RU"/>
          </w:rPr>
          <w:t>https://etp.torgi-online.com/</w:t>
        </w:r>
      </w:hyperlink>
    </w:p>
    <w:p w14:paraId="3FE1AA23" w14:textId="77777777" w:rsidR="000A3365" w:rsidRPr="003D36EB" w:rsidRDefault="000A3365" w:rsidP="000A3365">
      <w:pPr>
        <w:pStyle w:val="Default"/>
        <w:ind w:left="3686"/>
        <w:rPr>
          <w:iCs/>
        </w:rPr>
      </w:pPr>
    </w:p>
    <w:p w14:paraId="4F48E245" w14:textId="77777777" w:rsidR="000A3365" w:rsidRPr="003D36EB" w:rsidRDefault="000A3365" w:rsidP="000A3365">
      <w:pPr>
        <w:pStyle w:val="Default"/>
        <w:tabs>
          <w:tab w:val="left" w:pos="8271"/>
        </w:tabs>
        <w:ind w:left="3686"/>
        <w:rPr>
          <w:iCs/>
        </w:rPr>
      </w:pPr>
      <w:r w:rsidRPr="003D36EB">
        <w:rPr>
          <w:iCs/>
        </w:rPr>
        <w:t>Единая информационная система:</w:t>
      </w:r>
      <w:r w:rsidR="002F50F7">
        <w:rPr>
          <w:iCs/>
        </w:rPr>
        <w:t xml:space="preserve"> </w:t>
      </w:r>
      <w:hyperlink r:id="rId9" w:history="1">
        <w:r w:rsidRPr="003D36EB">
          <w:rPr>
            <w:rStyle w:val="a3"/>
          </w:rPr>
          <w:t>www.zakupki.gov.ru</w:t>
        </w:r>
      </w:hyperlink>
    </w:p>
    <w:p w14:paraId="3A1D5DF0" w14:textId="77777777" w:rsidR="000A3365" w:rsidRPr="003D36EB" w:rsidRDefault="000A3365" w:rsidP="000A3365">
      <w:pPr>
        <w:pStyle w:val="Default"/>
        <w:ind w:left="3686"/>
        <w:rPr>
          <w:iCs/>
        </w:rPr>
      </w:pPr>
    </w:p>
    <w:p w14:paraId="13A9971B" w14:textId="77777777" w:rsidR="000A3365" w:rsidRPr="003D36EB" w:rsidRDefault="000A3365" w:rsidP="000A3365">
      <w:pPr>
        <w:jc w:val="center"/>
      </w:pPr>
    </w:p>
    <w:p w14:paraId="6C16B542" w14:textId="77777777" w:rsidR="000A3365" w:rsidRPr="003D36EB" w:rsidRDefault="000A3365" w:rsidP="000A3365">
      <w:pPr>
        <w:pStyle w:val="rvps1"/>
      </w:pPr>
    </w:p>
    <w:p w14:paraId="3E3485A2" w14:textId="77777777" w:rsidR="000A3365" w:rsidRDefault="000A3365" w:rsidP="000A3365">
      <w:pPr>
        <w:jc w:val="center"/>
      </w:pPr>
    </w:p>
    <w:p w14:paraId="7FF77DFA" w14:textId="77777777" w:rsidR="003D36EB" w:rsidRPr="003D36EB" w:rsidRDefault="003D36EB" w:rsidP="000A3365">
      <w:pPr>
        <w:jc w:val="center"/>
      </w:pPr>
    </w:p>
    <w:p w14:paraId="54A8CFC3" w14:textId="77777777" w:rsidR="000A3365" w:rsidRPr="003D36EB" w:rsidRDefault="000A3365" w:rsidP="000A3365">
      <w:pPr>
        <w:jc w:val="center"/>
      </w:pPr>
    </w:p>
    <w:p w14:paraId="6B375410" w14:textId="77777777" w:rsidR="00335299" w:rsidRPr="003D36EB" w:rsidRDefault="00335299" w:rsidP="000A3365">
      <w:pPr>
        <w:pStyle w:val="11"/>
        <w:keepNext w:val="0"/>
        <w:rPr>
          <w:b/>
          <w:szCs w:val="24"/>
        </w:rPr>
      </w:pPr>
    </w:p>
    <w:p w14:paraId="44A0DD0D" w14:textId="77777777" w:rsidR="00335299" w:rsidRPr="003D36EB" w:rsidRDefault="00335299" w:rsidP="000A3365">
      <w:pPr>
        <w:pStyle w:val="11"/>
        <w:keepNext w:val="0"/>
        <w:rPr>
          <w:b/>
          <w:szCs w:val="24"/>
        </w:rPr>
      </w:pPr>
    </w:p>
    <w:p w14:paraId="6A4D23A5" w14:textId="77777777" w:rsidR="00335299" w:rsidRPr="003D36EB" w:rsidRDefault="00335299" w:rsidP="000A3365">
      <w:pPr>
        <w:pStyle w:val="11"/>
        <w:keepNext w:val="0"/>
        <w:rPr>
          <w:b/>
          <w:szCs w:val="24"/>
        </w:rPr>
      </w:pPr>
    </w:p>
    <w:p w14:paraId="2C5D6EAC" w14:textId="77777777" w:rsidR="00335299" w:rsidRDefault="00335299" w:rsidP="000A3365">
      <w:pPr>
        <w:pStyle w:val="11"/>
        <w:keepNext w:val="0"/>
        <w:rPr>
          <w:b/>
          <w:szCs w:val="24"/>
        </w:rPr>
      </w:pPr>
    </w:p>
    <w:p w14:paraId="176B8E62" w14:textId="77777777" w:rsidR="007A2E4E" w:rsidRDefault="007A2E4E" w:rsidP="007A2E4E"/>
    <w:p w14:paraId="14420D89" w14:textId="77777777" w:rsidR="007A2E4E" w:rsidRPr="007A2E4E" w:rsidRDefault="007A2E4E" w:rsidP="007A2E4E"/>
    <w:p w14:paraId="450E02A2" w14:textId="77777777" w:rsidR="00335299" w:rsidRPr="003D36EB" w:rsidRDefault="00335299" w:rsidP="000A3365">
      <w:pPr>
        <w:pStyle w:val="11"/>
        <w:keepNext w:val="0"/>
        <w:rPr>
          <w:b/>
          <w:szCs w:val="24"/>
        </w:rPr>
      </w:pPr>
    </w:p>
    <w:p w14:paraId="4587CDBA" w14:textId="77777777" w:rsidR="00335299" w:rsidRPr="003D36EB" w:rsidRDefault="00335299" w:rsidP="000A3365">
      <w:pPr>
        <w:pStyle w:val="11"/>
        <w:keepNext w:val="0"/>
        <w:rPr>
          <w:b/>
          <w:szCs w:val="24"/>
        </w:rPr>
      </w:pPr>
    </w:p>
    <w:p w14:paraId="05EC405A" w14:textId="76F7C996" w:rsidR="00335299" w:rsidRDefault="00335299" w:rsidP="000A3365">
      <w:pPr>
        <w:pStyle w:val="11"/>
        <w:keepNext w:val="0"/>
        <w:rPr>
          <w:b/>
          <w:szCs w:val="24"/>
        </w:rPr>
      </w:pPr>
    </w:p>
    <w:p w14:paraId="1AFD88C3" w14:textId="77777777" w:rsidR="006D103D" w:rsidRPr="006D103D" w:rsidRDefault="006D103D" w:rsidP="006D103D"/>
    <w:p w14:paraId="536D5FC3" w14:textId="77777777" w:rsidR="00335299" w:rsidRPr="003D36EB" w:rsidRDefault="00335299" w:rsidP="000A3365">
      <w:pPr>
        <w:pStyle w:val="11"/>
        <w:keepNext w:val="0"/>
        <w:rPr>
          <w:b/>
          <w:szCs w:val="24"/>
        </w:rPr>
      </w:pPr>
    </w:p>
    <w:p w14:paraId="25FF95FB" w14:textId="77777777" w:rsidR="00335299" w:rsidRPr="003D36EB" w:rsidRDefault="00335299" w:rsidP="000A3365">
      <w:pPr>
        <w:pStyle w:val="11"/>
        <w:keepNext w:val="0"/>
        <w:rPr>
          <w:b/>
          <w:szCs w:val="24"/>
        </w:rPr>
      </w:pPr>
    </w:p>
    <w:p w14:paraId="5929855D" w14:textId="300C6A41" w:rsidR="000A3365" w:rsidRPr="003D36EB" w:rsidRDefault="00335299" w:rsidP="000A3365">
      <w:pPr>
        <w:pStyle w:val="11"/>
        <w:keepNext w:val="0"/>
        <w:rPr>
          <w:b/>
          <w:szCs w:val="24"/>
        </w:rPr>
      </w:pPr>
      <w:r w:rsidRPr="003D36EB">
        <w:rPr>
          <w:b/>
          <w:szCs w:val="24"/>
        </w:rPr>
        <w:t>г. Нижневартовск</w:t>
      </w:r>
      <w:r w:rsidR="007A2E4E">
        <w:rPr>
          <w:b/>
          <w:szCs w:val="24"/>
        </w:rPr>
        <w:t xml:space="preserve"> </w:t>
      </w:r>
      <w:r w:rsidR="007F0E8B">
        <w:rPr>
          <w:b/>
          <w:szCs w:val="24"/>
        </w:rPr>
        <w:t>20</w:t>
      </w:r>
      <w:r w:rsidR="00031E23">
        <w:rPr>
          <w:b/>
          <w:szCs w:val="24"/>
        </w:rPr>
        <w:t>2</w:t>
      </w:r>
      <w:r w:rsidR="00FF331E">
        <w:rPr>
          <w:b/>
          <w:szCs w:val="24"/>
        </w:rPr>
        <w:t>6</w:t>
      </w:r>
    </w:p>
    <w:p w14:paraId="28EE300E" w14:textId="77777777" w:rsidR="000A3365" w:rsidRPr="003D36EB" w:rsidRDefault="000A3365" w:rsidP="00C978A3">
      <w:pPr>
        <w:keepNext/>
        <w:tabs>
          <w:tab w:val="left" w:pos="6424"/>
        </w:tabs>
        <w:spacing w:before="240" w:after="120"/>
        <w:ind w:left="792" w:hanging="360"/>
        <w:jc w:val="center"/>
        <w:outlineLvl w:val="0"/>
        <w:rPr>
          <w:rFonts w:eastAsia="MS Mincho"/>
          <w:b/>
          <w:bCs/>
          <w:color w:val="17365D"/>
          <w:kern w:val="32"/>
        </w:rPr>
      </w:pPr>
      <w:bookmarkStart w:id="0" w:name="_Toc517185510"/>
      <w:bookmarkStart w:id="1" w:name="_Toc520128487"/>
      <w:r w:rsidRPr="003D36EB">
        <w:rPr>
          <w:rFonts w:eastAsia="MS Mincho"/>
          <w:b/>
          <w:bCs/>
          <w:color w:val="17365D"/>
          <w:kern w:val="32"/>
        </w:rPr>
        <w:lastRenderedPageBreak/>
        <w:t>ИЗВЕЩЕНИЕ О ЗАКУПКЕ</w:t>
      </w:r>
      <w:bookmarkEnd w:id="0"/>
      <w:bookmarkEnd w:id="1"/>
    </w:p>
    <w:p w14:paraId="54B658CF" w14:textId="77777777" w:rsidR="000A3365" w:rsidRPr="003D36EB" w:rsidRDefault="000A3365" w:rsidP="000A3365">
      <w:pPr>
        <w:keepNext/>
        <w:tabs>
          <w:tab w:val="left" w:pos="6424"/>
        </w:tabs>
        <w:spacing w:before="240" w:after="120"/>
        <w:ind w:left="792" w:hanging="360"/>
        <w:jc w:val="both"/>
        <w:outlineLvl w:val="0"/>
        <w:rPr>
          <w:rFonts w:eastAsia="MS Mincho"/>
          <w:b/>
          <w:bCs/>
          <w:color w:val="17365D"/>
          <w:kern w:val="32"/>
        </w:rPr>
      </w:pPr>
      <w:bookmarkStart w:id="2" w:name="_Toc517185511"/>
      <w:bookmarkStart w:id="3" w:name="_Toc520128488"/>
      <w:r w:rsidRPr="003D36EB">
        <w:rPr>
          <w:rFonts w:eastAsia="MS Mincho"/>
          <w:b/>
          <w:bCs/>
          <w:color w:val="17365D"/>
          <w:kern w:val="32"/>
        </w:rPr>
        <w:t>РАЗДЕЛ I. ТЕРМИНЫ И ОПРЕДЕЛЕНИЯ</w:t>
      </w:r>
      <w:bookmarkEnd w:id="2"/>
      <w:bookmarkEnd w:id="3"/>
      <w:r w:rsidRPr="003D36EB">
        <w:rPr>
          <w:rFonts w:eastAsia="MS Mincho"/>
          <w:b/>
          <w:bCs/>
          <w:color w:val="17365D"/>
          <w:kern w:val="32"/>
        </w:rPr>
        <w:tab/>
      </w:r>
    </w:p>
    <w:p w14:paraId="7279E13A" w14:textId="77777777" w:rsidR="000A3365" w:rsidRPr="003D36EB" w:rsidRDefault="000A3365" w:rsidP="000A3365">
      <w:pPr>
        <w:ind w:firstLine="567"/>
        <w:jc w:val="both"/>
      </w:pPr>
      <w:r w:rsidRPr="003D36EB">
        <w:rPr>
          <w:b/>
        </w:rPr>
        <w:t>Открытый запрос котировок в электронной форме</w:t>
      </w:r>
      <w:r w:rsidR="002E5C8E">
        <w:rPr>
          <w:b/>
        </w:rPr>
        <w:t xml:space="preserve"> </w:t>
      </w:r>
      <w:r w:rsidRPr="003D36EB">
        <w:rPr>
          <w:b/>
        </w:rPr>
        <w:t>(далее также - Открытый запрос котировок)</w:t>
      </w:r>
      <w:r w:rsidRPr="003D36EB">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8C25AB7" w14:textId="077AC751" w:rsidR="000A3365" w:rsidRPr="003D36EB" w:rsidRDefault="000A3365" w:rsidP="000A3365">
      <w:pPr>
        <w:ind w:firstLine="567"/>
        <w:jc w:val="both"/>
      </w:pPr>
      <w:r w:rsidRPr="003D36EB">
        <w:rPr>
          <w:b/>
        </w:rPr>
        <w:t>Заказчик</w:t>
      </w:r>
      <w:r w:rsidRPr="003D36EB">
        <w:t xml:space="preserve"> – организация, указанная в пункте </w:t>
      </w:r>
      <w:r w:rsidR="00B77A2F">
        <w:fldChar w:fldCharType="begin"/>
      </w:r>
      <w:r w:rsidR="00B77A2F">
        <w:instrText xml:space="preserve"> REF _Ref368314103 \r \h  \* MERGEFORMAT </w:instrText>
      </w:r>
      <w:r w:rsidR="00B77A2F">
        <w:fldChar w:fldCharType="separate"/>
      </w:r>
      <w:r w:rsidR="00260758">
        <w:t>1</w:t>
      </w:r>
      <w:r w:rsidR="00B77A2F">
        <w:fldChar w:fldCharType="end"/>
      </w:r>
      <w:r w:rsidR="002F50F7">
        <w:t xml:space="preserve"> </w:t>
      </w:r>
      <w:hyperlink w:anchor="_РАЗДЕЛ_II._СВЕДЕНИЯ" w:history="1">
        <w:r w:rsidRPr="003D36EB">
          <w:rPr>
            <w:color w:val="0000FF"/>
            <w:u w:val="single"/>
          </w:rPr>
          <w:t>раздела II «Информационная карта»</w:t>
        </w:r>
      </w:hyperlink>
      <w:r w:rsidRPr="003D36EB">
        <w:t xml:space="preserve"> Извещения. </w:t>
      </w:r>
    </w:p>
    <w:p w14:paraId="631F0701" w14:textId="77777777" w:rsidR="000A3365" w:rsidRPr="003D36EB" w:rsidRDefault="000A3365" w:rsidP="000A3365">
      <w:pPr>
        <w:ind w:firstLine="567"/>
        <w:jc w:val="both"/>
      </w:pPr>
      <w:r w:rsidRPr="003D36EB">
        <w:rPr>
          <w:b/>
        </w:rPr>
        <w:t>Закупочная комиссия</w:t>
      </w:r>
      <w:r w:rsidRPr="003D36EB">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14:paraId="385C9A1D" w14:textId="1FDD3182" w:rsidR="000A3365" w:rsidRPr="003D36EB" w:rsidRDefault="000A3365" w:rsidP="000A3365">
      <w:pPr>
        <w:ind w:firstLine="567"/>
        <w:jc w:val="both"/>
      </w:pPr>
      <w:r w:rsidRPr="003D36EB">
        <w:rPr>
          <w:b/>
        </w:rPr>
        <w:t>Электронная торговая площадка (ЭТП)</w:t>
      </w:r>
      <w:r w:rsidRPr="003D36EB">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00B77A2F">
        <w:fldChar w:fldCharType="begin"/>
      </w:r>
      <w:r w:rsidR="00B77A2F">
        <w:instrText xml:space="preserve"> REF _Ref378108959 \r \h  \* MERGEFORMAT </w:instrText>
      </w:r>
      <w:r w:rsidR="00B77A2F">
        <w:fldChar w:fldCharType="separate"/>
      </w:r>
      <w:r w:rsidR="00260758">
        <w:t>5</w:t>
      </w:r>
      <w:r w:rsidR="00B77A2F">
        <w:fldChar w:fldCharType="end"/>
      </w:r>
      <w:hyperlink r:id="rId10" w:anchor="_РАЗДЕЛ_II._СВЕДЕНИЯ" w:history="1">
        <w:r w:rsidRPr="003D36EB">
          <w:rPr>
            <w:color w:val="0000FF"/>
            <w:u w:val="single"/>
          </w:rPr>
          <w:t>раздела II «Информационная карта»</w:t>
        </w:r>
      </w:hyperlink>
      <w:r w:rsidRPr="003D36EB">
        <w:t xml:space="preserve"> Извещения.</w:t>
      </w:r>
    </w:p>
    <w:p w14:paraId="539121D3" w14:textId="77777777" w:rsidR="000A3365" w:rsidRPr="000700DC" w:rsidRDefault="000A3365" w:rsidP="000A3365">
      <w:pPr>
        <w:ind w:firstLine="567"/>
        <w:jc w:val="both"/>
      </w:pPr>
      <w:r w:rsidRPr="003D36EB">
        <w:rPr>
          <w:b/>
        </w:rPr>
        <w:t>Оператор Электронной торговой площадки (Оператор ЭТП)</w:t>
      </w:r>
      <w:r w:rsidRPr="003D36EB">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w:t>
      </w:r>
      <w:r w:rsidRPr="000700DC">
        <w:t>аппаратными средствами и обеспечивает проведение закупок в электронной форме в соответствии с ФЗ от 18.07.2011 г. № 223-ФЗ.</w:t>
      </w:r>
    </w:p>
    <w:p w14:paraId="01CB8CF3" w14:textId="77777777" w:rsidR="000A3365" w:rsidRPr="000700DC" w:rsidRDefault="000A3365" w:rsidP="000A3365">
      <w:pPr>
        <w:ind w:firstLine="567"/>
        <w:jc w:val="both"/>
      </w:pPr>
      <w:r w:rsidRPr="000700DC">
        <w:rPr>
          <w:b/>
        </w:rPr>
        <w:t>Регламент работы ЭТП</w:t>
      </w:r>
      <w:r w:rsidRPr="000700DC">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78EAEBF7" w14:textId="77777777" w:rsidR="000A3365" w:rsidRPr="000700DC" w:rsidRDefault="000A3365" w:rsidP="000A3365">
      <w:pPr>
        <w:ind w:firstLine="567"/>
        <w:jc w:val="both"/>
      </w:pPr>
      <w:r w:rsidRPr="000700DC">
        <w:rPr>
          <w:b/>
        </w:rPr>
        <w:t>Единая информационная система (либо «ЕИС»)</w:t>
      </w:r>
      <w:r w:rsidRPr="000700DC">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1" w:history="1">
        <w:r w:rsidRPr="000700DC">
          <w:rPr>
            <w:color w:val="0000FF"/>
            <w:u w:val="single"/>
          </w:rPr>
          <w:t>www.zakupki.gov.ru</w:t>
        </w:r>
      </w:hyperlink>
      <w:r w:rsidRPr="000700DC">
        <w:t>).</w:t>
      </w:r>
    </w:p>
    <w:p w14:paraId="676B4A95" w14:textId="77777777" w:rsidR="000A3365" w:rsidRPr="000700DC" w:rsidRDefault="000A3365" w:rsidP="000A3365">
      <w:pPr>
        <w:ind w:firstLine="567"/>
        <w:jc w:val="both"/>
      </w:pPr>
      <w:r w:rsidRPr="000700DC">
        <w:rPr>
          <w:b/>
        </w:rPr>
        <w:t>Извещение о закупке –</w:t>
      </w:r>
      <w:r w:rsidRPr="000700DC">
        <w:t xml:space="preserve">документ, содержащий установленные ФЗ от 18.07.2011 г. № 223-ФЗ и </w:t>
      </w:r>
      <w:hyperlink r:id="rId12" w:history="1">
        <w:r w:rsidRPr="000700DC">
          <w:rPr>
            <w:color w:val="0000FF"/>
            <w:u w:val="single"/>
          </w:rPr>
          <w:t>Положением о закупк</w:t>
        </w:r>
        <w:r w:rsidR="00C245D9" w:rsidRPr="000700DC">
          <w:rPr>
            <w:color w:val="0000FF"/>
            <w:u w:val="single"/>
          </w:rPr>
          <w:t>е</w:t>
        </w:r>
      </w:hyperlink>
      <w:r w:rsidRPr="000700DC">
        <w:t xml:space="preserve"> сведения об Открытом запросе котировок и размещённый в ЕИС и ЭТП.</w:t>
      </w:r>
    </w:p>
    <w:p w14:paraId="1A191D9C" w14:textId="77777777" w:rsidR="000A3365" w:rsidRPr="000700DC" w:rsidRDefault="000A3365" w:rsidP="000A3365">
      <w:pPr>
        <w:ind w:firstLine="567"/>
        <w:jc w:val="both"/>
      </w:pPr>
      <w:r w:rsidRPr="000700DC">
        <w:rPr>
          <w:b/>
        </w:rPr>
        <w:t>Электронный документ</w:t>
      </w:r>
      <w:r w:rsidRPr="000700DC">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14:paraId="5091973A" w14:textId="77777777" w:rsidR="000A3365" w:rsidRPr="000700DC" w:rsidRDefault="000A3365" w:rsidP="000A3365">
      <w:pPr>
        <w:ind w:firstLine="567"/>
        <w:jc w:val="both"/>
      </w:pPr>
      <w:r w:rsidRPr="000700DC">
        <w:rPr>
          <w:b/>
        </w:rPr>
        <w:t>Заявка на участие в закупке(далее также - Заявка)</w:t>
      </w:r>
      <w:r w:rsidRPr="000700DC">
        <w:t xml:space="preserve"> – комплект документов, требования к содержанию, форме, оформлению и составу которых установлены </w:t>
      </w:r>
      <w:hyperlink r:id="rId13" w:history="1">
        <w:r w:rsidRPr="000700DC">
          <w:rPr>
            <w:color w:val="0000FF"/>
            <w:u w:val="single"/>
          </w:rPr>
          <w:t>Положением о закупк</w:t>
        </w:r>
        <w:r w:rsidR="00C245D9" w:rsidRPr="000700DC">
          <w:rPr>
            <w:color w:val="0000FF"/>
            <w:u w:val="single"/>
          </w:rPr>
          <w:t>е</w:t>
        </w:r>
      </w:hyperlink>
      <w:r w:rsidRPr="000700DC">
        <w:t xml:space="preserve"> и настоящим Извещением, предоставляемый Заказчику  Участником закупки в порядке, предусмотренном </w:t>
      </w:r>
      <w:hyperlink r:id="rId14" w:history="1">
        <w:r w:rsidRPr="000700DC">
          <w:rPr>
            <w:color w:val="0000FF"/>
            <w:u w:val="single"/>
          </w:rPr>
          <w:t>Положением о закупк</w:t>
        </w:r>
        <w:r w:rsidR="00C245D9" w:rsidRPr="000700DC">
          <w:rPr>
            <w:color w:val="0000FF"/>
            <w:u w:val="single"/>
          </w:rPr>
          <w:t>е</w:t>
        </w:r>
      </w:hyperlink>
      <w:r w:rsidRPr="000700DC">
        <w:t>, Регламентом работы ЭТП и настоящим Извещением, в целях участия в Открытом запросе котировок.</w:t>
      </w:r>
    </w:p>
    <w:p w14:paraId="7C6376B1" w14:textId="77777777" w:rsidR="000A3365" w:rsidRPr="000700DC" w:rsidRDefault="000A3365" w:rsidP="000A3365">
      <w:pPr>
        <w:ind w:firstLine="567"/>
        <w:jc w:val="both"/>
      </w:pPr>
      <w:r w:rsidRPr="000700DC">
        <w:t>Заявка имеет правовой статус оферты и будет рассматриваться Заказчиком в соответствии с этим.</w:t>
      </w:r>
    </w:p>
    <w:p w14:paraId="0ECD505A" w14:textId="77777777" w:rsidR="000A3365" w:rsidRPr="000700DC" w:rsidRDefault="000A3365" w:rsidP="000A3365">
      <w:pPr>
        <w:ind w:firstLine="567"/>
        <w:jc w:val="both"/>
      </w:pPr>
      <w:r w:rsidRPr="000700DC">
        <w:rPr>
          <w:b/>
          <w:bCs/>
        </w:rPr>
        <w:t>Участник закупки (далее также - Участник)</w:t>
      </w:r>
      <w:r w:rsidRPr="000700DC">
        <w:rPr>
          <w:bCs/>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0700DC">
        <w:t>Для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14:paraId="75903D78" w14:textId="77777777" w:rsidR="000A3365" w:rsidRPr="000700DC" w:rsidRDefault="000A3365" w:rsidP="000A3365">
      <w:pPr>
        <w:ind w:firstLine="567"/>
        <w:jc w:val="both"/>
      </w:pPr>
      <w:r w:rsidRPr="000700DC">
        <w:rPr>
          <w:b/>
        </w:rPr>
        <w:t>Субъект МСП</w:t>
      </w:r>
      <w:r w:rsidRPr="000700DC">
        <w:t xml:space="preserve"> – субъект малого и среднего предпринимательства, признаваемый таковым в соответствии с законодательством РФ.</w:t>
      </w:r>
    </w:p>
    <w:p w14:paraId="39932E50" w14:textId="77777777" w:rsidR="000A3365" w:rsidRPr="000700DC" w:rsidRDefault="000A3365" w:rsidP="000A3365">
      <w:pPr>
        <w:ind w:firstLine="567"/>
        <w:jc w:val="both"/>
      </w:pPr>
      <w:r w:rsidRPr="000700DC">
        <w:rPr>
          <w:b/>
        </w:rPr>
        <w:t>Победитель Открытого запроса котировок (далее также – Победитель)</w:t>
      </w:r>
      <w:r w:rsidRPr="000700DC">
        <w:t xml:space="preserve"> – Участник Открытого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14:paraId="5E648781" w14:textId="77777777" w:rsidR="000A3365" w:rsidRPr="000700DC" w:rsidRDefault="000A3365" w:rsidP="000A3365">
      <w:pPr>
        <w:ind w:firstLine="567"/>
        <w:jc w:val="both"/>
      </w:pPr>
      <w:r w:rsidRPr="000700DC">
        <w:rPr>
          <w:b/>
        </w:rPr>
        <w:t>Лот</w:t>
      </w:r>
      <w:r w:rsidRPr="000700DC">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14:paraId="51AF54E7" w14:textId="1DEC7569" w:rsidR="000A3365" w:rsidRPr="000700DC" w:rsidRDefault="000A3365" w:rsidP="000A3365">
      <w:pPr>
        <w:ind w:firstLine="567"/>
        <w:jc w:val="both"/>
      </w:pPr>
      <w:r w:rsidRPr="000700DC">
        <w:rPr>
          <w:b/>
        </w:rPr>
        <w:t>Начальная (максимальная) цена договора</w:t>
      </w:r>
      <w:r w:rsidRPr="000700DC">
        <w:t xml:space="preserve"> – предельно допустимая цена договора, определяемая в пункте </w:t>
      </w:r>
      <w:r w:rsidR="00B77A2F" w:rsidRPr="000700DC">
        <w:fldChar w:fldCharType="begin"/>
      </w:r>
      <w:r w:rsidR="00B77A2F" w:rsidRPr="000700DC">
        <w:instrText xml:space="preserve"> REF _Ref368315592 \r \h  \* MERGEFORMAT </w:instrText>
      </w:r>
      <w:r w:rsidR="00B77A2F" w:rsidRPr="000700DC">
        <w:fldChar w:fldCharType="separate"/>
      </w:r>
      <w:r w:rsidR="00260758">
        <w:t>17</w:t>
      </w:r>
      <w:r w:rsidR="00B77A2F" w:rsidRPr="000700DC">
        <w:fldChar w:fldCharType="end"/>
      </w:r>
      <w:r w:rsidR="002E5C8E" w:rsidRPr="000700DC">
        <w:t xml:space="preserve"> </w:t>
      </w:r>
      <w:hyperlink w:anchor="_РАЗДЕЛ_II._СВЕДЕНИЯ" w:history="1">
        <w:r w:rsidRPr="000700DC">
          <w:rPr>
            <w:bCs/>
            <w:color w:val="0000FF"/>
            <w:u w:val="single"/>
          </w:rPr>
          <w:t>раздела II «Информационная карта»</w:t>
        </w:r>
      </w:hyperlink>
      <w:r w:rsidRPr="000700DC">
        <w:rPr>
          <w:bCs/>
        </w:rPr>
        <w:t xml:space="preserve"> Извещения</w:t>
      </w:r>
      <w:r w:rsidRPr="000700DC">
        <w:t>.</w:t>
      </w:r>
    </w:p>
    <w:p w14:paraId="4E58F11E" w14:textId="6104104D" w:rsidR="000A3365" w:rsidRDefault="00E1727C" w:rsidP="000A3365">
      <w:pPr>
        <w:ind w:firstLine="567"/>
        <w:jc w:val="both"/>
      </w:pPr>
      <w:hyperlink r:id="rId15" w:history="1">
        <w:r w:rsidR="000A3365" w:rsidRPr="000700DC">
          <w:rPr>
            <w:b/>
            <w:color w:val="0000FF"/>
            <w:u w:val="single"/>
          </w:rPr>
          <w:t>Положение о закупк</w:t>
        </w:r>
        <w:r w:rsidR="00C245D9" w:rsidRPr="000700DC">
          <w:rPr>
            <w:b/>
            <w:color w:val="0000FF"/>
            <w:u w:val="single"/>
          </w:rPr>
          <w:t>е</w:t>
        </w:r>
      </w:hyperlink>
      <w:r w:rsidR="000A3365" w:rsidRPr="000700DC">
        <w:t xml:space="preserve"> – Положение о закупк</w:t>
      </w:r>
      <w:r w:rsidR="00C245D9" w:rsidRPr="000700DC">
        <w:t>е</w:t>
      </w:r>
      <w:r w:rsidR="000A3365" w:rsidRPr="000700DC">
        <w:t xml:space="preserve"> товаров, работ, услуг </w:t>
      </w:r>
      <w:r w:rsidR="005F79E1">
        <w:t>общества с ограниченной ответственностью</w:t>
      </w:r>
      <w:r w:rsidR="000A3365" w:rsidRPr="000700DC">
        <w:t xml:space="preserve"> «Производственный ремонтно-эксплуатационный трест № 3», утверждённое </w:t>
      </w:r>
      <w:r w:rsidR="005F79E1">
        <w:t>советом директоров</w:t>
      </w:r>
      <w:r w:rsidR="000A3365" w:rsidRPr="000700DC">
        <w:t xml:space="preserve"> (Пр</w:t>
      </w:r>
      <w:r w:rsidR="00E04796">
        <w:t>отокол</w:t>
      </w:r>
      <w:r w:rsidR="000A3365" w:rsidRPr="000700DC">
        <w:t xml:space="preserve"> № </w:t>
      </w:r>
      <w:r w:rsidR="0035725A" w:rsidRPr="000700DC">
        <w:t>1</w:t>
      </w:r>
      <w:r w:rsidR="000A3365" w:rsidRPr="000700DC">
        <w:t xml:space="preserve"> от </w:t>
      </w:r>
      <w:r w:rsidR="005F79E1">
        <w:t>27.12.2024</w:t>
      </w:r>
      <w:r w:rsidR="000A3365" w:rsidRPr="000700DC">
        <w:t xml:space="preserve"> г.), размещенное в установленном порядке в ЕИС.</w:t>
      </w:r>
    </w:p>
    <w:p w14:paraId="0C72F58C" w14:textId="77777777" w:rsidR="0032098E" w:rsidRDefault="0032098E" w:rsidP="0032098E">
      <w:pPr>
        <w:ind w:firstLine="567"/>
        <w:jc w:val="both"/>
      </w:pPr>
      <w:r>
        <w:t xml:space="preserve">Если в соответствии с постановлением Правительства РФ от 23.12.2024 № 1875 в пункте 44 раздела II «ИНФОРМАЦИОННОЙ КАРТЫ ЗАКУПКИ» </w:t>
      </w:r>
      <w:r w:rsidRPr="0032098E">
        <w:rPr>
          <w:b/>
          <w:bCs/>
          <w:u w:val="single"/>
        </w:rPr>
        <w:t>установлен запрет</w:t>
      </w:r>
      <w:r>
        <w:t xml:space="preserve"> закупки закупок товаров, происходящих из иностранных государств, то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142C31E" w14:textId="77777777" w:rsidR="0032098E" w:rsidRDefault="0032098E" w:rsidP="0032098E">
      <w:pPr>
        <w:ind w:firstLine="567"/>
        <w:jc w:val="both"/>
      </w:pPr>
      <w:r>
        <w:t xml:space="preserve">Если в соответствии с постановлением Правительства РФ от 23.12.2024 № 1875 в пункте 44 раздела II «ИНФОРМАЦИОННОЙ КАРТЫ ЗАКУПКИ» </w:t>
      </w:r>
      <w:r w:rsidRPr="0032098E">
        <w:rPr>
          <w:b/>
          <w:bCs/>
          <w:u w:val="single"/>
        </w:rPr>
        <w:t>установлено ограничение</w:t>
      </w:r>
      <w:r>
        <w:t xml:space="preserve"> закупки закупок товаров, происходящих из иностранных государств, то не допускается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3F240B2" w14:textId="694425C5" w:rsidR="0032098E" w:rsidRPr="000700DC" w:rsidRDefault="0032098E" w:rsidP="0032098E">
      <w:pPr>
        <w:ind w:firstLine="567"/>
        <w:jc w:val="both"/>
      </w:pPr>
      <w:r>
        <w:t xml:space="preserve"> Если в соответствии с постановлением Правительства РФ от 23.12.2024 № 1875 в пункте 44 раздела II «ИНФОРМАЦИОНОЙ КАРТЫ ЗАКУПКИ» </w:t>
      </w:r>
      <w:r w:rsidRPr="0032098E">
        <w:rPr>
          <w:b/>
          <w:bCs/>
          <w:u w:val="single"/>
        </w:rPr>
        <w:t>установлено преимущество</w:t>
      </w:r>
      <w:r>
        <w:t xml:space="preserve"> в отношении товаров российского происхождения и оно предоставлено заявке Победителя на этапе оценки заявок, то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526E583" w14:textId="77777777" w:rsidR="000A3365" w:rsidRPr="000700DC" w:rsidRDefault="000A3365" w:rsidP="000A3365">
      <w:pPr>
        <w:ind w:firstLine="567"/>
        <w:jc w:val="both"/>
      </w:pPr>
      <w:r w:rsidRPr="000700DC">
        <w:rPr>
          <w:b/>
        </w:rPr>
        <w:t>ЭП</w:t>
      </w:r>
      <w:r w:rsidRPr="000700DC">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14:paraId="003FB5B9" w14:textId="77777777" w:rsidR="000A3365" w:rsidRPr="000700DC" w:rsidRDefault="000A3365" w:rsidP="000A3365">
      <w:pPr>
        <w:ind w:firstLine="567"/>
        <w:jc w:val="both"/>
      </w:pPr>
      <w:r w:rsidRPr="000700DC">
        <w:t>Размещенное на ЭТП и ЕИС Извещение о закупке является приглашением делать оферты и должно рассматриваться Участниками в соответствии с этим.</w:t>
      </w:r>
    </w:p>
    <w:p w14:paraId="272B3999" w14:textId="77777777" w:rsidR="000A3365" w:rsidRPr="000700DC" w:rsidRDefault="000A3365" w:rsidP="000A3365">
      <w:pPr>
        <w:ind w:firstLine="567"/>
        <w:jc w:val="both"/>
      </w:pPr>
      <w:r w:rsidRPr="000700DC">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14:paraId="404D6FAF" w14:textId="77777777" w:rsidR="000A3365" w:rsidRPr="000700DC" w:rsidRDefault="000A3365" w:rsidP="000A3365">
      <w:pPr>
        <w:ind w:firstLine="567"/>
        <w:jc w:val="both"/>
      </w:pPr>
      <w:r w:rsidRPr="000700DC">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14:paraId="75C27146" w14:textId="77777777" w:rsidR="000A3365" w:rsidRPr="000700DC" w:rsidRDefault="000A3365" w:rsidP="000A3365">
      <w:pPr>
        <w:ind w:firstLine="567"/>
        <w:jc w:val="both"/>
      </w:pPr>
    </w:p>
    <w:p w14:paraId="3F808F6E" w14:textId="77777777" w:rsidR="000A3365" w:rsidRPr="000700DC" w:rsidRDefault="000A3365" w:rsidP="000A3365">
      <w:pPr>
        <w:ind w:firstLine="567"/>
        <w:jc w:val="right"/>
        <w:rPr>
          <w:i/>
          <w:color w:val="BFBFBF"/>
        </w:rPr>
      </w:pPr>
      <w:r w:rsidRPr="000700DC">
        <w:rPr>
          <w:i/>
          <w:color w:val="BFBFBF"/>
        </w:rPr>
        <w:t>.</w:t>
      </w:r>
    </w:p>
    <w:p w14:paraId="420B3252" w14:textId="77777777" w:rsidR="000A3365" w:rsidRPr="000700DC" w:rsidRDefault="000A3365" w:rsidP="000A3365">
      <w:pPr>
        <w:ind w:left="34" w:hanging="1"/>
        <w:jc w:val="both"/>
      </w:pPr>
      <w:r w:rsidRPr="000700DC">
        <w:br w:type="page"/>
      </w:r>
    </w:p>
    <w:p w14:paraId="429658F1" w14:textId="77777777" w:rsidR="000A3365" w:rsidRPr="000700DC" w:rsidRDefault="000A3365" w:rsidP="000A3365">
      <w:pPr>
        <w:keepNext/>
        <w:tabs>
          <w:tab w:val="left" w:pos="6424"/>
        </w:tabs>
        <w:spacing w:before="240" w:after="120"/>
        <w:ind w:left="792" w:hanging="360"/>
        <w:jc w:val="both"/>
        <w:outlineLvl w:val="0"/>
        <w:rPr>
          <w:rFonts w:eastAsia="MS Mincho"/>
          <w:b/>
          <w:bCs/>
          <w:color w:val="17365D"/>
          <w:kern w:val="32"/>
        </w:rPr>
      </w:pPr>
      <w:bookmarkStart w:id="4" w:name="_РАЗДЕЛ_II._СВЕДЕНИЯ"/>
      <w:bookmarkStart w:id="5" w:name="_РАЗДЕЛ_II._ИНФОРМАЦИОННАЯ"/>
      <w:bookmarkStart w:id="6" w:name="_Toc517185512"/>
      <w:bookmarkStart w:id="7" w:name="_Toc520128489"/>
      <w:bookmarkEnd w:id="4"/>
      <w:bookmarkEnd w:id="5"/>
      <w:r w:rsidRPr="000700DC">
        <w:rPr>
          <w:rFonts w:eastAsia="MS Mincho"/>
          <w:b/>
          <w:bCs/>
          <w:color w:val="17365D"/>
          <w:kern w:val="32"/>
        </w:rPr>
        <w:t>РАЗДЕЛ II. ИНФОРМАЦИОННАЯ КАРТА</w:t>
      </w:r>
      <w:bookmarkEnd w:id="6"/>
      <w:bookmarkEnd w:id="7"/>
    </w:p>
    <w:p w14:paraId="1CDEF7A2" w14:textId="77777777" w:rsidR="000A3365" w:rsidRPr="000700DC" w:rsidRDefault="000A3365" w:rsidP="000A3365">
      <w:pPr>
        <w:keepNext/>
        <w:ind w:left="1211" w:hanging="360"/>
        <w:outlineLvl w:val="1"/>
        <w:rPr>
          <w:rFonts w:eastAsia="MS Mincho"/>
          <w:b/>
          <w:bCs/>
          <w:i/>
          <w:iCs/>
          <w:color w:val="17365D"/>
        </w:rPr>
      </w:pPr>
      <w:bookmarkStart w:id="8" w:name="_2.1._Общие_сведения"/>
      <w:bookmarkStart w:id="9" w:name="_Toc517185513"/>
      <w:bookmarkStart w:id="10" w:name="_Toc517872183"/>
      <w:bookmarkStart w:id="11" w:name="_Toc520128490"/>
      <w:bookmarkEnd w:id="8"/>
      <w:r w:rsidRPr="000700DC">
        <w:rPr>
          <w:rFonts w:eastAsia="MS Mincho"/>
          <w:b/>
          <w:bCs/>
          <w:i/>
          <w:iCs/>
          <w:color w:val="17365D"/>
        </w:rPr>
        <w:t>2.1. Общие сведения о закупке</w:t>
      </w:r>
      <w:bookmarkEnd w:id="9"/>
      <w:bookmarkEnd w:id="10"/>
      <w:bookmarkEnd w:id="11"/>
    </w:p>
    <w:tbl>
      <w:tblPr>
        <w:tblW w:w="10065" w:type="dxa"/>
        <w:tblInd w:w="-176" w:type="dxa"/>
        <w:tblLayout w:type="fixed"/>
        <w:tblLook w:val="0000" w:firstRow="0" w:lastRow="0" w:firstColumn="0" w:lastColumn="0" w:noHBand="0" w:noVBand="0"/>
      </w:tblPr>
      <w:tblGrid>
        <w:gridCol w:w="738"/>
        <w:gridCol w:w="2268"/>
        <w:gridCol w:w="7059"/>
      </w:tblGrid>
      <w:tr w:rsidR="000A3365" w:rsidRPr="000700DC" w14:paraId="0575C45F" w14:textId="77777777" w:rsidTr="002F50F7">
        <w:trPr>
          <w:tblHeader/>
        </w:trPr>
        <w:tc>
          <w:tcPr>
            <w:tcW w:w="738" w:type="dxa"/>
            <w:tcBorders>
              <w:top w:val="single" w:sz="4" w:space="0" w:color="auto"/>
              <w:left w:val="single" w:sz="4" w:space="0" w:color="auto"/>
              <w:bottom w:val="single" w:sz="4" w:space="0" w:color="auto"/>
              <w:right w:val="single" w:sz="4" w:space="0" w:color="auto"/>
            </w:tcBorders>
            <w:shd w:val="clear" w:color="auto" w:fill="E6E6E6"/>
            <w:vAlign w:val="center"/>
          </w:tcPr>
          <w:p w14:paraId="30CED2C6" w14:textId="77777777" w:rsidR="000A3365" w:rsidRPr="000700DC" w:rsidRDefault="000A3365" w:rsidP="000A3365">
            <w:pPr>
              <w:rPr>
                <w:b/>
              </w:rPr>
            </w:pPr>
            <w:r w:rsidRPr="000700DC">
              <w:rPr>
                <w:b/>
              </w:rPr>
              <w:t>№</w:t>
            </w:r>
          </w:p>
          <w:p w14:paraId="0978D65E" w14:textId="77777777" w:rsidR="000A3365" w:rsidRPr="000700DC" w:rsidRDefault="000A3365" w:rsidP="000A3365">
            <w:pPr>
              <w:rPr>
                <w:b/>
              </w:rPr>
            </w:pPr>
            <w:r w:rsidRPr="000700DC">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7BC47EDB" w14:textId="77777777" w:rsidR="000A3365" w:rsidRPr="000700DC" w:rsidRDefault="000A3365" w:rsidP="000A3365">
            <w:pPr>
              <w:rPr>
                <w:b/>
              </w:rPr>
            </w:pPr>
            <w:r w:rsidRPr="000700DC">
              <w:rPr>
                <w:b/>
              </w:rPr>
              <w:t>Наименование п/п</w:t>
            </w:r>
          </w:p>
        </w:tc>
        <w:tc>
          <w:tcPr>
            <w:tcW w:w="7059" w:type="dxa"/>
            <w:tcBorders>
              <w:top w:val="single" w:sz="4" w:space="0" w:color="auto"/>
              <w:left w:val="single" w:sz="4" w:space="0" w:color="auto"/>
              <w:bottom w:val="single" w:sz="4" w:space="0" w:color="auto"/>
              <w:right w:val="single" w:sz="4" w:space="0" w:color="auto"/>
            </w:tcBorders>
            <w:shd w:val="clear" w:color="auto" w:fill="E6E6E6"/>
            <w:vAlign w:val="center"/>
          </w:tcPr>
          <w:p w14:paraId="3C4385EE" w14:textId="77777777" w:rsidR="000A3365" w:rsidRPr="000700DC" w:rsidRDefault="000A3365" w:rsidP="000A3365">
            <w:pPr>
              <w:rPr>
                <w:b/>
              </w:rPr>
            </w:pPr>
            <w:r w:rsidRPr="000700DC">
              <w:rPr>
                <w:b/>
              </w:rPr>
              <w:t>Содержание п/п</w:t>
            </w:r>
          </w:p>
        </w:tc>
      </w:tr>
      <w:tr w:rsidR="000A3365" w:rsidRPr="00E1727C" w14:paraId="4E18BCC1" w14:textId="77777777" w:rsidTr="002F50F7">
        <w:tc>
          <w:tcPr>
            <w:tcW w:w="738" w:type="dxa"/>
            <w:tcBorders>
              <w:top w:val="single" w:sz="4" w:space="0" w:color="auto"/>
              <w:left w:val="single" w:sz="4" w:space="0" w:color="auto"/>
              <w:bottom w:val="single" w:sz="4" w:space="0" w:color="auto"/>
              <w:right w:val="single" w:sz="4" w:space="0" w:color="auto"/>
            </w:tcBorders>
          </w:tcPr>
          <w:p w14:paraId="11FB19E0" w14:textId="77777777" w:rsidR="000A3365" w:rsidRPr="000700DC" w:rsidRDefault="000A3365" w:rsidP="000A3365">
            <w:pPr>
              <w:numPr>
                <w:ilvl w:val="0"/>
                <w:numId w:val="9"/>
              </w:numPr>
              <w:tabs>
                <w:tab w:val="left" w:pos="0"/>
              </w:tabs>
            </w:pPr>
            <w:bookmarkStart w:id="12" w:name="_Ref368314103"/>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14:paraId="691C640A" w14:textId="77777777" w:rsidR="000A3365" w:rsidRPr="000700DC" w:rsidRDefault="000A3365" w:rsidP="000A3365">
            <w:r w:rsidRPr="000700DC">
              <w:rPr>
                <w:bCs/>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059" w:type="dxa"/>
            <w:tcBorders>
              <w:top w:val="single" w:sz="4" w:space="0" w:color="auto"/>
              <w:left w:val="single" w:sz="4" w:space="0" w:color="auto"/>
              <w:bottom w:val="single" w:sz="4" w:space="0" w:color="auto"/>
              <w:right w:val="single" w:sz="4" w:space="0" w:color="auto"/>
            </w:tcBorders>
          </w:tcPr>
          <w:p w14:paraId="0136C048" w14:textId="1C7F2638" w:rsidR="000A3365" w:rsidRPr="000700DC" w:rsidRDefault="003F6313" w:rsidP="003F6313">
            <w:pPr>
              <w:tabs>
                <w:tab w:val="left" w:pos="7266"/>
              </w:tabs>
              <w:autoSpaceDE w:val="0"/>
              <w:autoSpaceDN w:val="0"/>
              <w:adjustRightInd w:val="0"/>
              <w:ind w:right="315"/>
              <w:rPr>
                <w:rFonts w:eastAsia="Calibri"/>
                <w:bCs/>
                <w:color w:val="000000"/>
                <w:lang w:eastAsia="en-US"/>
              </w:rPr>
            </w:pPr>
            <w:r w:rsidRPr="000700DC">
              <w:rPr>
                <w:rFonts w:eastAsia="Calibri"/>
                <w:bCs/>
                <w:color w:val="000000"/>
                <w:lang w:eastAsia="en-US"/>
              </w:rPr>
              <w:t xml:space="preserve">Общество с ограниченной ответственностью </w:t>
            </w:r>
            <w:r w:rsidR="00D65D05" w:rsidRPr="000700DC">
              <w:rPr>
                <w:rFonts w:eastAsia="Calibri"/>
                <w:bCs/>
                <w:color w:val="000000"/>
                <w:lang w:eastAsia="en-US"/>
              </w:rPr>
              <w:t>«Производственный ремонтно-эксплуатационный трест № 3»</w:t>
            </w:r>
          </w:p>
          <w:p w14:paraId="2C7B4C2B" w14:textId="77777777" w:rsidR="000A3365" w:rsidRPr="000700DC" w:rsidRDefault="000A3365" w:rsidP="000A3365">
            <w:pPr>
              <w:autoSpaceDE w:val="0"/>
              <w:autoSpaceDN w:val="0"/>
              <w:adjustRightInd w:val="0"/>
              <w:jc w:val="both"/>
              <w:rPr>
                <w:rFonts w:eastAsia="Calibri"/>
                <w:bCs/>
                <w:color w:val="000000"/>
                <w:lang w:eastAsia="en-US"/>
              </w:rPr>
            </w:pPr>
          </w:p>
          <w:p w14:paraId="1125E870" w14:textId="77777777" w:rsidR="000A3365" w:rsidRPr="000700DC" w:rsidRDefault="000A3365" w:rsidP="000A3365">
            <w:pPr>
              <w:autoSpaceDE w:val="0"/>
              <w:autoSpaceDN w:val="0"/>
              <w:adjustRightInd w:val="0"/>
              <w:jc w:val="both"/>
              <w:rPr>
                <w:rFonts w:eastAsia="Calibri"/>
                <w:bCs/>
                <w:color w:val="000000"/>
                <w:lang w:eastAsia="en-US"/>
              </w:rPr>
            </w:pPr>
            <w:r w:rsidRPr="000700DC">
              <w:rPr>
                <w:rFonts w:eastAsia="Calibri"/>
                <w:bCs/>
                <w:color w:val="000000"/>
                <w:lang w:eastAsia="en-US"/>
              </w:rPr>
              <w:t xml:space="preserve">Место нахождения: </w:t>
            </w:r>
            <w:r w:rsidR="008C3AAE" w:rsidRPr="000700DC">
              <w:rPr>
                <w:rFonts w:eastAsia="Calibri"/>
                <w:bCs/>
                <w:color w:val="000000"/>
                <w:lang w:eastAsia="en-US"/>
              </w:rPr>
              <w:t>628606</w:t>
            </w:r>
            <w:r w:rsidRPr="000700DC">
              <w:rPr>
                <w:rFonts w:eastAsia="Calibri"/>
                <w:bCs/>
                <w:color w:val="000000"/>
                <w:lang w:eastAsia="en-US"/>
              </w:rPr>
              <w:t xml:space="preserve">, </w:t>
            </w:r>
            <w:r w:rsidR="008C3AAE" w:rsidRPr="000700DC">
              <w:rPr>
                <w:rFonts w:eastAsia="Calibri"/>
                <w:bCs/>
                <w:color w:val="000000"/>
                <w:lang w:eastAsia="en-US"/>
              </w:rPr>
              <w:t>Ханты-Мансийский автономный округ-Югра, город Нижневартовск, улица Северная, дом 28б</w:t>
            </w:r>
          </w:p>
          <w:p w14:paraId="7652D55B" w14:textId="77777777" w:rsidR="000A3365" w:rsidRPr="000700DC" w:rsidRDefault="000A3365" w:rsidP="000A3365">
            <w:pPr>
              <w:autoSpaceDE w:val="0"/>
              <w:autoSpaceDN w:val="0"/>
              <w:adjustRightInd w:val="0"/>
              <w:jc w:val="both"/>
              <w:rPr>
                <w:rFonts w:eastAsia="Calibri"/>
                <w:bCs/>
                <w:color w:val="000000"/>
                <w:lang w:eastAsia="en-US"/>
              </w:rPr>
            </w:pPr>
            <w:r w:rsidRPr="000700DC">
              <w:rPr>
                <w:rFonts w:eastAsia="Calibri"/>
                <w:bCs/>
                <w:color w:val="000000"/>
                <w:lang w:eastAsia="en-US"/>
              </w:rPr>
              <w:t xml:space="preserve">Почтовый адрес: </w:t>
            </w:r>
            <w:r w:rsidR="008C3AAE" w:rsidRPr="000700DC">
              <w:rPr>
                <w:rFonts w:eastAsia="Calibri"/>
                <w:bCs/>
                <w:color w:val="000000"/>
                <w:lang w:eastAsia="en-US"/>
              </w:rPr>
              <w:t>628606, Ханты-Мансийский автономный округ-Югра, город Нижневартовск, улица Северная, дом 28б</w:t>
            </w:r>
          </w:p>
          <w:p w14:paraId="62D0033F" w14:textId="77777777" w:rsidR="000A3365" w:rsidRPr="000700DC" w:rsidRDefault="000A3365" w:rsidP="000A3365">
            <w:pPr>
              <w:autoSpaceDE w:val="0"/>
              <w:autoSpaceDN w:val="0"/>
              <w:adjustRightInd w:val="0"/>
              <w:jc w:val="both"/>
              <w:rPr>
                <w:rFonts w:eastAsia="Calibri"/>
                <w:bCs/>
                <w:color w:val="000000"/>
                <w:lang w:eastAsia="en-US"/>
              </w:rPr>
            </w:pPr>
          </w:p>
          <w:p w14:paraId="611981CB" w14:textId="77777777" w:rsidR="000A3365" w:rsidRPr="000700DC" w:rsidRDefault="000A3365" w:rsidP="000A3365">
            <w:pPr>
              <w:autoSpaceDE w:val="0"/>
              <w:autoSpaceDN w:val="0"/>
              <w:adjustRightInd w:val="0"/>
              <w:jc w:val="both"/>
              <w:rPr>
                <w:rFonts w:eastAsia="Calibri"/>
                <w:bCs/>
                <w:color w:val="000000"/>
                <w:lang w:eastAsia="en-US"/>
              </w:rPr>
            </w:pPr>
            <w:r w:rsidRPr="000700DC">
              <w:rPr>
                <w:rFonts w:eastAsia="Calibri"/>
                <w:bCs/>
                <w:color w:val="000000"/>
                <w:lang w:eastAsia="en-US"/>
              </w:rPr>
              <w:t xml:space="preserve">Ответственное лицо Заказчика по организационным вопросам проведения </w:t>
            </w:r>
            <w:r w:rsidRPr="000700DC">
              <w:rPr>
                <w:rFonts w:eastAsia="Calibri"/>
                <w:color w:val="000000"/>
                <w:lang w:eastAsia="en-US"/>
              </w:rPr>
              <w:t>Открытого запроса котировок</w:t>
            </w:r>
            <w:r w:rsidRPr="000700DC">
              <w:rPr>
                <w:rFonts w:eastAsia="Calibri"/>
                <w:bCs/>
                <w:color w:val="000000"/>
                <w:lang w:eastAsia="en-US"/>
              </w:rPr>
              <w:t>:</w:t>
            </w:r>
          </w:p>
          <w:p w14:paraId="2A9536E4" w14:textId="77777777" w:rsidR="000A3365" w:rsidRPr="000700DC" w:rsidRDefault="0035725A" w:rsidP="000A3365">
            <w:pPr>
              <w:autoSpaceDE w:val="0"/>
              <w:autoSpaceDN w:val="0"/>
              <w:adjustRightInd w:val="0"/>
              <w:rPr>
                <w:rFonts w:eastAsia="Calibri"/>
                <w:bCs/>
                <w:color w:val="000000"/>
                <w:lang w:eastAsia="en-US"/>
              </w:rPr>
            </w:pPr>
            <w:r w:rsidRPr="000700DC">
              <w:rPr>
                <w:rFonts w:eastAsia="Calibri"/>
                <w:bCs/>
                <w:color w:val="000000"/>
                <w:lang w:eastAsia="en-US"/>
              </w:rPr>
              <w:t>Семенова Жанна Викторовна</w:t>
            </w:r>
          </w:p>
          <w:p w14:paraId="3967A31E" w14:textId="77777777" w:rsidR="000A3365" w:rsidRPr="000700DC" w:rsidRDefault="000A3365" w:rsidP="000A3365">
            <w:pPr>
              <w:autoSpaceDE w:val="0"/>
              <w:autoSpaceDN w:val="0"/>
              <w:adjustRightInd w:val="0"/>
              <w:rPr>
                <w:rFonts w:eastAsia="Calibri"/>
                <w:bCs/>
                <w:color w:val="000000"/>
                <w:lang w:eastAsia="en-US"/>
              </w:rPr>
            </w:pPr>
            <w:r w:rsidRPr="000700DC">
              <w:rPr>
                <w:rFonts w:eastAsia="Calibri"/>
                <w:bCs/>
                <w:color w:val="000000"/>
                <w:lang w:eastAsia="en-US"/>
              </w:rPr>
              <w:t>тел. + 7 (3466)27-01-</w:t>
            </w:r>
            <w:r w:rsidR="00373D27" w:rsidRPr="000700DC">
              <w:rPr>
                <w:rFonts w:eastAsia="Calibri"/>
                <w:bCs/>
                <w:color w:val="000000"/>
                <w:lang w:eastAsia="en-US"/>
              </w:rPr>
              <w:t xml:space="preserve">00 </w:t>
            </w:r>
          </w:p>
          <w:p w14:paraId="57E98B04" w14:textId="77777777" w:rsidR="000A3365" w:rsidRPr="000700DC" w:rsidRDefault="000A3365" w:rsidP="000A3365">
            <w:pPr>
              <w:autoSpaceDE w:val="0"/>
              <w:autoSpaceDN w:val="0"/>
              <w:adjustRightInd w:val="0"/>
              <w:rPr>
                <w:iCs/>
                <w:color w:val="0000FF"/>
                <w:u w:val="single"/>
              </w:rPr>
            </w:pPr>
            <w:r w:rsidRPr="000700DC">
              <w:rPr>
                <w:rFonts w:eastAsia="Calibri"/>
                <w:bCs/>
                <w:color w:val="000000"/>
                <w:lang w:val="en-US" w:eastAsia="en-US"/>
              </w:rPr>
              <w:t>e</w:t>
            </w:r>
            <w:r w:rsidRPr="000700DC">
              <w:rPr>
                <w:rFonts w:eastAsia="Calibri"/>
                <w:bCs/>
                <w:color w:val="000000"/>
                <w:lang w:eastAsia="en-US"/>
              </w:rPr>
              <w:t>-</w:t>
            </w:r>
            <w:r w:rsidRPr="000700DC">
              <w:rPr>
                <w:rFonts w:eastAsia="Calibri"/>
                <w:bCs/>
                <w:color w:val="000000"/>
                <w:lang w:val="en-US" w:eastAsia="en-US"/>
              </w:rPr>
              <w:t>mail</w:t>
            </w:r>
            <w:r w:rsidRPr="000700DC">
              <w:rPr>
                <w:rFonts w:eastAsia="Calibri"/>
                <w:bCs/>
                <w:color w:val="000000"/>
                <w:lang w:eastAsia="en-US"/>
              </w:rPr>
              <w:t xml:space="preserve">: </w:t>
            </w:r>
            <w:hyperlink r:id="rId16" w:history="1">
              <w:r w:rsidR="00C26FD2" w:rsidRPr="000700DC">
                <w:rPr>
                  <w:rStyle w:val="a3"/>
                  <w:iCs/>
                  <w:lang w:val="en-US"/>
                </w:rPr>
                <w:t>dogovor</w:t>
              </w:r>
              <w:r w:rsidR="00C26FD2" w:rsidRPr="000700DC">
                <w:rPr>
                  <w:rStyle w:val="a3"/>
                  <w:iCs/>
                </w:rPr>
                <w:t>@</w:t>
              </w:r>
              <w:r w:rsidR="00C26FD2" w:rsidRPr="000700DC">
                <w:rPr>
                  <w:rStyle w:val="a3"/>
                  <w:iCs/>
                  <w:lang w:val="en-US"/>
                </w:rPr>
                <w:t>pret</w:t>
              </w:r>
              <w:r w:rsidR="00C26FD2" w:rsidRPr="000700DC">
                <w:rPr>
                  <w:rStyle w:val="a3"/>
                  <w:iCs/>
                </w:rPr>
                <w:t>3.</w:t>
              </w:r>
              <w:r w:rsidR="00C26FD2" w:rsidRPr="000700DC">
                <w:rPr>
                  <w:rStyle w:val="a3"/>
                  <w:iCs/>
                  <w:lang w:val="en-US"/>
                </w:rPr>
                <w:t>ru</w:t>
              </w:r>
            </w:hyperlink>
          </w:p>
          <w:p w14:paraId="3586FF7B" w14:textId="77777777" w:rsidR="002E5C8E" w:rsidRPr="000700DC" w:rsidRDefault="002E5C8E" w:rsidP="00C26FD2">
            <w:pPr>
              <w:autoSpaceDE w:val="0"/>
              <w:autoSpaceDN w:val="0"/>
              <w:adjustRightInd w:val="0"/>
              <w:jc w:val="both"/>
              <w:rPr>
                <w:rFonts w:eastAsia="Calibri"/>
                <w:bCs/>
                <w:color w:val="000000"/>
                <w:lang w:eastAsia="en-US"/>
              </w:rPr>
            </w:pPr>
          </w:p>
          <w:p w14:paraId="1703E229" w14:textId="77777777" w:rsidR="00C26FD2" w:rsidRPr="000700DC" w:rsidRDefault="00C26FD2" w:rsidP="00C26FD2">
            <w:pPr>
              <w:autoSpaceDE w:val="0"/>
              <w:autoSpaceDN w:val="0"/>
              <w:adjustRightInd w:val="0"/>
              <w:jc w:val="both"/>
              <w:rPr>
                <w:rFonts w:eastAsia="Calibri"/>
                <w:bCs/>
                <w:color w:val="000000"/>
                <w:lang w:eastAsia="en-US"/>
              </w:rPr>
            </w:pPr>
            <w:r w:rsidRPr="000700DC">
              <w:rPr>
                <w:rFonts w:eastAsia="Calibri"/>
                <w:bCs/>
                <w:color w:val="000000"/>
                <w:lang w:eastAsia="en-US"/>
              </w:rPr>
              <w:t xml:space="preserve">Ответственное лицо Заказчика по техническим вопросам проведения </w:t>
            </w:r>
            <w:r w:rsidRPr="000700DC">
              <w:rPr>
                <w:rFonts w:eastAsia="Calibri"/>
                <w:color w:val="000000"/>
                <w:lang w:eastAsia="en-US"/>
              </w:rPr>
              <w:t xml:space="preserve">Открытого запроса </w:t>
            </w:r>
            <w:r w:rsidR="00AA7726" w:rsidRPr="000700DC">
              <w:rPr>
                <w:rFonts w:eastAsia="Calibri"/>
                <w:color w:val="000000"/>
                <w:lang w:eastAsia="en-US"/>
              </w:rPr>
              <w:t>котировок</w:t>
            </w:r>
            <w:r w:rsidRPr="000700DC">
              <w:rPr>
                <w:rFonts w:eastAsia="Calibri"/>
                <w:bCs/>
                <w:color w:val="000000"/>
                <w:lang w:eastAsia="en-US"/>
              </w:rPr>
              <w:t>:</w:t>
            </w:r>
          </w:p>
          <w:p w14:paraId="6E8B79C4" w14:textId="7B1BB6FD" w:rsidR="00A862EA" w:rsidRPr="000700DC" w:rsidRDefault="00FA3E4B" w:rsidP="00A862EA">
            <w:pPr>
              <w:autoSpaceDE w:val="0"/>
              <w:autoSpaceDN w:val="0"/>
              <w:adjustRightInd w:val="0"/>
              <w:jc w:val="both"/>
              <w:rPr>
                <w:rFonts w:eastAsia="Calibri"/>
                <w:iCs/>
                <w:color w:val="000000"/>
                <w:lang w:eastAsia="en-US"/>
              </w:rPr>
            </w:pPr>
            <w:r>
              <w:rPr>
                <w:rFonts w:eastAsia="Calibri"/>
                <w:iCs/>
                <w:color w:val="000000"/>
                <w:lang w:eastAsia="en-US"/>
              </w:rPr>
              <w:t>И.о. начальника ПТО</w:t>
            </w:r>
          </w:p>
          <w:p w14:paraId="77CB48B7" w14:textId="1E5943AC" w:rsidR="00A862EA" w:rsidRPr="000700DC" w:rsidRDefault="00FA3E4B" w:rsidP="00A862EA">
            <w:pPr>
              <w:autoSpaceDE w:val="0"/>
              <w:autoSpaceDN w:val="0"/>
              <w:adjustRightInd w:val="0"/>
              <w:jc w:val="both"/>
              <w:rPr>
                <w:rFonts w:eastAsia="Calibri"/>
                <w:iCs/>
                <w:color w:val="000000"/>
                <w:lang w:eastAsia="en-US"/>
              </w:rPr>
            </w:pPr>
            <w:r>
              <w:rPr>
                <w:rFonts w:eastAsia="Calibri"/>
                <w:iCs/>
                <w:color w:val="000000"/>
                <w:lang w:eastAsia="en-US"/>
              </w:rPr>
              <w:t>Качулина Ксения Валерьевна</w:t>
            </w:r>
          </w:p>
          <w:p w14:paraId="4CB17FB4" w14:textId="37978ECC" w:rsidR="00A862EA" w:rsidRPr="00E1727C" w:rsidRDefault="00A862EA" w:rsidP="00A862EA">
            <w:pPr>
              <w:autoSpaceDE w:val="0"/>
              <w:autoSpaceDN w:val="0"/>
              <w:adjustRightInd w:val="0"/>
              <w:jc w:val="both"/>
              <w:rPr>
                <w:rFonts w:eastAsia="Calibri"/>
                <w:iCs/>
                <w:color w:val="000000"/>
                <w:lang w:val="en-US" w:eastAsia="en-US"/>
              </w:rPr>
            </w:pPr>
            <w:r w:rsidRPr="000700DC">
              <w:rPr>
                <w:rFonts w:eastAsia="Calibri"/>
                <w:iCs/>
                <w:color w:val="000000"/>
                <w:lang w:eastAsia="en-US"/>
              </w:rPr>
              <w:t>тел</w:t>
            </w:r>
            <w:r w:rsidRPr="00E1727C">
              <w:rPr>
                <w:rFonts w:eastAsia="Calibri"/>
                <w:iCs/>
                <w:color w:val="000000"/>
                <w:lang w:val="en-US" w:eastAsia="en-US"/>
              </w:rPr>
              <w:t>. + 7</w:t>
            </w:r>
            <w:r w:rsidR="00FA3E4B" w:rsidRPr="00E1727C">
              <w:rPr>
                <w:rFonts w:eastAsia="Calibri"/>
                <w:iCs/>
                <w:color w:val="000000"/>
                <w:lang w:val="en-US" w:eastAsia="en-US"/>
              </w:rPr>
              <w:t> 982-531-65-47</w:t>
            </w:r>
          </w:p>
          <w:p w14:paraId="058157FA" w14:textId="3B9CDA2A" w:rsidR="00C26FD2" w:rsidRPr="00E1727C" w:rsidRDefault="00A862EA" w:rsidP="00A862EA">
            <w:pPr>
              <w:autoSpaceDE w:val="0"/>
              <w:autoSpaceDN w:val="0"/>
              <w:adjustRightInd w:val="0"/>
              <w:rPr>
                <w:rFonts w:eastAsia="Calibri"/>
                <w:color w:val="000000"/>
                <w:lang w:val="en-US" w:eastAsia="en-US"/>
              </w:rPr>
            </w:pPr>
            <w:r w:rsidRPr="000700DC">
              <w:rPr>
                <w:rFonts w:eastAsia="Calibri"/>
                <w:iCs/>
                <w:color w:val="000000"/>
                <w:lang w:val="en-US" w:eastAsia="en-US"/>
              </w:rPr>
              <w:t>e</w:t>
            </w:r>
            <w:r w:rsidRPr="00E1727C">
              <w:rPr>
                <w:rFonts w:eastAsia="Calibri"/>
                <w:iCs/>
                <w:color w:val="000000"/>
                <w:lang w:val="en-US" w:eastAsia="en-US"/>
              </w:rPr>
              <w:t>-</w:t>
            </w:r>
            <w:r w:rsidRPr="000700DC">
              <w:rPr>
                <w:rFonts w:eastAsia="Calibri"/>
                <w:iCs/>
                <w:color w:val="000000"/>
                <w:lang w:val="en-US" w:eastAsia="en-US"/>
              </w:rPr>
              <w:t>mail</w:t>
            </w:r>
            <w:r w:rsidRPr="00E1727C">
              <w:rPr>
                <w:rFonts w:eastAsia="Calibri"/>
                <w:iCs/>
                <w:color w:val="000000"/>
                <w:lang w:val="en-US" w:eastAsia="en-US"/>
              </w:rPr>
              <w:t xml:space="preserve">: </w:t>
            </w:r>
            <w:r w:rsidRPr="00030043">
              <w:rPr>
                <w:lang w:val="en-US"/>
              </w:rPr>
              <w:t>pret</w:t>
            </w:r>
            <w:r w:rsidRPr="00E1727C">
              <w:rPr>
                <w:lang w:val="en-US"/>
              </w:rPr>
              <w:t>3</w:t>
            </w:r>
            <w:r w:rsidR="00F63452">
              <w:rPr>
                <w:lang w:val="en-US"/>
              </w:rPr>
              <w:t>PTO</w:t>
            </w:r>
            <w:r w:rsidRPr="00E1727C">
              <w:rPr>
                <w:lang w:val="en-US"/>
              </w:rPr>
              <w:t>@</w:t>
            </w:r>
            <w:r w:rsidRPr="00030043">
              <w:rPr>
                <w:lang w:val="en-US"/>
              </w:rPr>
              <w:t>mail</w:t>
            </w:r>
            <w:r w:rsidRPr="00E1727C">
              <w:rPr>
                <w:lang w:val="en-US"/>
              </w:rPr>
              <w:t>.</w:t>
            </w:r>
            <w:r w:rsidRPr="00030043">
              <w:rPr>
                <w:lang w:val="en-US"/>
              </w:rPr>
              <w:t>ru</w:t>
            </w:r>
          </w:p>
        </w:tc>
      </w:tr>
      <w:tr w:rsidR="000A3365" w:rsidRPr="000700DC" w14:paraId="55CF0DAE" w14:textId="77777777" w:rsidTr="002F50F7">
        <w:tc>
          <w:tcPr>
            <w:tcW w:w="738" w:type="dxa"/>
            <w:tcBorders>
              <w:top w:val="single" w:sz="4" w:space="0" w:color="auto"/>
              <w:left w:val="single" w:sz="4" w:space="0" w:color="auto"/>
              <w:bottom w:val="single" w:sz="4" w:space="0" w:color="auto"/>
              <w:right w:val="single" w:sz="4" w:space="0" w:color="auto"/>
            </w:tcBorders>
          </w:tcPr>
          <w:p w14:paraId="260E1507" w14:textId="77777777" w:rsidR="000A3365" w:rsidRPr="00E1727C" w:rsidRDefault="000A3365" w:rsidP="000A3365">
            <w:pPr>
              <w:numPr>
                <w:ilvl w:val="0"/>
                <w:numId w:val="9"/>
              </w:numPr>
              <w:tabs>
                <w:tab w:val="left" w:pos="0"/>
              </w:tabs>
              <w:rPr>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5496A04" w14:textId="77777777" w:rsidR="000A3365" w:rsidRPr="000700DC" w:rsidRDefault="000A3365" w:rsidP="000A3365">
            <w:pPr>
              <w:rPr>
                <w:bCs/>
              </w:rPr>
            </w:pPr>
            <w:r w:rsidRPr="000700DC">
              <w:rPr>
                <w:bCs/>
              </w:rPr>
              <w:t xml:space="preserve">Особенности участия в закупке Субъектов МСП </w:t>
            </w:r>
          </w:p>
        </w:tc>
        <w:tc>
          <w:tcPr>
            <w:tcW w:w="7059" w:type="dxa"/>
            <w:tcBorders>
              <w:top w:val="single" w:sz="4" w:space="0" w:color="auto"/>
              <w:left w:val="single" w:sz="4" w:space="0" w:color="auto"/>
              <w:bottom w:val="single" w:sz="4" w:space="0" w:color="auto"/>
              <w:right w:val="single" w:sz="4" w:space="0" w:color="auto"/>
            </w:tcBorders>
          </w:tcPr>
          <w:p w14:paraId="6C74BEF7" w14:textId="31D2FE73" w:rsidR="000A3365" w:rsidRPr="000700DC" w:rsidRDefault="00A862EA" w:rsidP="000A3365">
            <w:pPr>
              <w:autoSpaceDE w:val="0"/>
              <w:autoSpaceDN w:val="0"/>
              <w:adjustRightInd w:val="0"/>
              <w:jc w:val="both"/>
              <w:rPr>
                <w:rFonts w:eastAsia="Calibri"/>
                <w:bCs/>
                <w:i/>
                <w:color w:val="FF0000"/>
                <w:lang w:eastAsia="en-US"/>
              </w:rPr>
            </w:pPr>
            <w:r w:rsidRPr="00A862EA">
              <w:rPr>
                <w:rFonts w:eastAsia="Calibri"/>
                <w:bCs/>
                <w:color w:val="000000"/>
                <w:lang w:eastAsia="en-US"/>
              </w:rPr>
              <w:t>Не установлены</w:t>
            </w:r>
          </w:p>
        </w:tc>
      </w:tr>
      <w:tr w:rsidR="000A3365" w:rsidRPr="000700DC" w14:paraId="2B3C934F" w14:textId="77777777" w:rsidTr="002F50F7">
        <w:tc>
          <w:tcPr>
            <w:tcW w:w="738" w:type="dxa"/>
            <w:tcBorders>
              <w:top w:val="single" w:sz="4" w:space="0" w:color="auto"/>
              <w:left w:val="single" w:sz="4" w:space="0" w:color="auto"/>
              <w:bottom w:val="single" w:sz="4" w:space="0" w:color="auto"/>
              <w:right w:val="single" w:sz="4" w:space="0" w:color="auto"/>
            </w:tcBorders>
          </w:tcPr>
          <w:p w14:paraId="034CA11C" w14:textId="77777777" w:rsidR="000A3365" w:rsidRPr="000700DC" w:rsidRDefault="000A3365" w:rsidP="000A3365">
            <w:pPr>
              <w:numPr>
                <w:ilvl w:val="0"/>
                <w:numId w:val="9"/>
              </w:numPr>
              <w:tabs>
                <w:tab w:val="left" w:pos="0"/>
              </w:tabs>
            </w:pPr>
            <w:bookmarkStart w:id="13" w:name="_Ref422756621"/>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DCD5AEE" w14:textId="77777777" w:rsidR="000A3365" w:rsidRPr="000700DC" w:rsidRDefault="000A3365" w:rsidP="000A3365">
            <w:pPr>
              <w:rPr>
                <w:bCs/>
              </w:rPr>
            </w:pPr>
            <w:r w:rsidRPr="000700DC">
              <w:rPr>
                <w:bCs/>
              </w:rPr>
              <w:t>Срок, место и порядок предоставления Извещения о закупке</w:t>
            </w:r>
          </w:p>
        </w:tc>
        <w:tc>
          <w:tcPr>
            <w:tcW w:w="7059" w:type="dxa"/>
            <w:tcBorders>
              <w:top w:val="single" w:sz="4" w:space="0" w:color="auto"/>
              <w:left w:val="single" w:sz="4" w:space="0" w:color="auto"/>
              <w:bottom w:val="single" w:sz="4" w:space="0" w:color="auto"/>
              <w:right w:val="single" w:sz="4" w:space="0" w:color="auto"/>
            </w:tcBorders>
            <w:vAlign w:val="center"/>
          </w:tcPr>
          <w:p w14:paraId="3A26394D" w14:textId="38349DBF" w:rsidR="000A3365" w:rsidRPr="000700DC" w:rsidRDefault="000A3365" w:rsidP="000A3365">
            <w:pPr>
              <w:autoSpaceDE w:val="0"/>
              <w:autoSpaceDN w:val="0"/>
              <w:adjustRightInd w:val="0"/>
              <w:jc w:val="both"/>
              <w:rPr>
                <w:rFonts w:eastAsia="Calibri"/>
                <w:bCs/>
                <w:color w:val="000000"/>
                <w:lang w:eastAsia="en-US"/>
              </w:rPr>
            </w:pPr>
            <w:r w:rsidRPr="000700DC">
              <w:rPr>
                <w:rFonts w:eastAsia="Calibri"/>
                <w:bCs/>
                <w:color w:val="000000"/>
                <w:lang w:eastAsia="en-US"/>
              </w:rPr>
              <w:t>Извещение о закупке размещается в Единой информационной системе по адресу:</w:t>
            </w:r>
            <w:r w:rsidR="00D05E51">
              <w:rPr>
                <w:rFonts w:eastAsia="Calibri"/>
                <w:bCs/>
                <w:color w:val="000000"/>
                <w:lang w:eastAsia="en-US"/>
              </w:rPr>
              <w:t xml:space="preserve"> </w:t>
            </w:r>
            <w:hyperlink r:id="rId17" w:history="1">
              <w:r w:rsidR="00D05E51" w:rsidRPr="00B67010">
                <w:rPr>
                  <w:rStyle w:val="a3"/>
                  <w:rFonts w:eastAsia="Calibri"/>
                  <w:lang w:eastAsia="en-US"/>
                </w:rPr>
                <w:t>www.zakupki.gov.ru</w:t>
              </w:r>
            </w:hyperlink>
            <w:r w:rsidRPr="000700DC">
              <w:rPr>
                <w:rFonts w:eastAsia="Calibri"/>
                <w:bCs/>
                <w:color w:val="000000"/>
                <w:lang w:eastAsia="en-US"/>
              </w:rPr>
              <w:t xml:space="preserve">, а также на </w:t>
            </w:r>
          </w:p>
          <w:p w14:paraId="67710B79" w14:textId="439B9868" w:rsidR="000A3365" w:rsidRPr="000700DC" w:rsidRDefault="000A3365" w:rsidP="000A3365">
            <w:pPr>
              <w:autoSpaceDE w:val="0"/>
              <w:autoSpaceDN w:val="0"/>
              <w:adjustRightInd w:val="0"/>
              <w:jc w:val="both"/>
              <w:rPr>
                <w:rFonts w:eastAsia="Calibri"/>
                <w:color w:val="000000"/>
                <w:lang w:eastAsia="en-US"/>
              </w:rPr>
            </w:pPr>
            <w:r w:rsidRPr="000700DC">
              <w:rPr>
                <w:rFonts w:eastAsia="Calibri"/>
                <w:bCs/>
                <w:color w:val="000000"/>
                <w:lang w:eastAsia="en-US"/>
              </w:rPr>
              <w:t xml:space="preserve">Электронной торговой площадке </w:t>
            </w:r>
            <w:r w:rsidR="00F62B60" w:rsidRPr="000700DC">
              <w:rPr>
                <w:rFonts w:eastAsia="Calibri"/>
                <w:bCs/>
                <w:color w:val="000000"/>
                <w:lang w:eastAsia="en-US"/>
              </w:rPr>
              <w:t>«</w:t>
            </w:r>
            <w:r w:rsidR="00C56FD0">
              <w:rPr>
                <w:rFonts w:eastAsia="Calibri"/>
                <w:color w:val="000000"/>
                <w:lang w:eastAsia="en-US"/>
              </w:rPr>
              <w:t>ТОРГИ ОНЛАЙН</w:t>
            </w:r>
            <w:r w:rsidRPr="000700DC">
              <w:rPr>
                <w:rFonts w:eastAsia="Calibri"/>
                <w:color w:val="000000"/>
                <w:lang w:eastAsia="en-US"/>
              </w:rPr>
              <w:t xml:space="preserve">» </w:t>
            </w:r>
          </w:p>
          <w:p w14:paraId="76D20C40" w14:textId="429C809F" w:rsidR="000A3365" w:rsidRPr="000700DC" w:rsidRDefault="000A3365" w:rsidP="000A3365">
            <w:pPr>
              <w:autoSpaceDE w:val="0"/>
              <w:autoSpaceDN w:val="0"/>
              <w:adjustRightInd w:val="0"/>
              <w:jc w:val="both"/>
              <w:rPr>
                <w:rFonts w:eastAsia="Calibri"/>
                <w:bCs/>
                <w:color w:val="000000"/>
                <w:lang w:eastAsia="en-US"/>
              </w:rPr>
            </w:pPr>
            <w:r w:rsidRPr="000700DC">
              <w:rPr>
                <w:rFonts w:eastAsia="Calibri"/>
                <w:bCs/>
                <w:color w:val="000000"/>
                <w:lang w:eastAsia="en-US"/>
              </w:rPr>
              <w:t>по адресу</w:t>
            </w:r>
            <w:r w:rsidRPr="000700DC">
              <w:rPr>
                <w:rFonts w:eastAsia="Calibri"/>
                <w:bCs/>
                <w:color w:val="2E74B5" w:themeColor="accent1" w:themeShade="BF"/>
                <w:lang w:eastAsia="en-US"/>
              </w:rPr>
              <w:t xml:space="preserve">: </w:t>
            </w:r>
            <w:hyperlink r:id="rId18" w:history="1">
              <w:r w:rsidR="00F62B60" w:rsidRPr="000700DC">
                <w:rPr>
                  <w:rStyle w:val="a3"/>
                </w:rPr>
                <w:t xml:space="preserve"> </w:t>
              </w:r>
              <w:r w:rsidR="00C56FD0">
                <w:rPr>
                  <w:rStyle w:val="a3"/>
                </w:rPr>
                <w:t>https://etp.torgi-online.com/</w:t>
              </w:r>
            </w:hyperlink>
            <w:r w:rsidRPr="000700DC">
              <w:rPr>
                <w:rFonts w:eastAsia="Calibri"/>
                <w:color w:val="000000"/>
                <w:lang w:eastAsia="en-US"/>
              </w:rPr>
              <w:t>(далее – ЭТП)</w:t>
            </w:r>
            <w:r w:rsidRPr="000700DC">
              <w:rPr>
                <w:rFonts w:eastAsia="Calibri"/>
                <w:bCs/>
                <w:color w:val="000000"/>
                <w:lang w:eastAsia="en-US"/>
              </w:rPr>
              <w:t xml:space="preserve">, </w:t>
            </w:r>
          </w:p>
          <w:p w14:paraId="732CF7A5" w14:textId="77777777" w:rsidR="000A3365" w:rsidRPr="000700DC" w:rsidRDefault="000A3365" w:rsidP="000A3365">
            <w:pPr>
              <w:autoSpaceDE w:val="0"/>
              <w:autoSpaceDN w:val="0"/>
              <w:adjustRightInd w:val="0"/>
              <w:jc w:val="both"/>
              <w:rPr>
                <w:rFonts w:eastAsia="Calibri"/>
                <w:bCs/>
                <w:color w:val="000000"/>
                <w:lang w:eastAsia="en-US"/>
              </w:rPr>
            </w:pPr>
          </w:p>
          <w:p w14:paraId="1F2573A6" w14:textId="77777777" w:rsidR="000A3365" w:rsidRPr="000700DC" w:rsidRDefault="000A3365" w:rsidP="000A3365">
            <w:pPr>
              <w:autoSpaceDE w:val="0"/>
              <w:autoSpaceDN w:val="0"/>
              <w:adjustRightInd w:val="0"/>
              <w:jc w:val="both"/>
              <w:rPr>
                <w:rFonts w:eastAsia="Calibri"/>
                <w:bCs/>
                <w:color w:val="000000"/>
                <w:lang w:eastAsia="en-US"/>
              </w:rPr>
            </w:pPr>
            <w:r w:rsidRPr="000700DC">
              <w:rPr>
                <w:rFonts w:eastAsia="Calibri"/>
                <w:bCs/>
                <w:color w:val="000000"/>
                <w:lang w:eastAsia="en-US"/>
              </w:rPr>
              <w:t>Порядок получения настоящего Извещения на ЭТП определяется правилами ЭТП.</w:t>
            </w:r>
          </w:p>
          <w:p w14:paraId="7AD260C5" w14:textId="77777777" w:rsidR="000A3365" w:rsidRPr="000700DC" w:rsidRDefault="000A3365" w:rsidP="000A3365">
            <w:pPr>
              <w:autoSpaceDE w:val="0"/>
              <w:autoSpaceDN w:val="0"/>
              <w:adjustRightInd w:val="0"/>
              <w:jc w:val="both"/>
              <w:rPr>
                <w:rFonts w:eastAsia="Calibri"/>
                <w:color w:val="000000"/>
                <w:lang w:eastAsia="en-US"/>
              </w:rPr>
            </w:pPr>
          </w:p>
          <w:p w14:paraId="73D771FB" w14:textId="77777777" w:rsidR="000A3365" w:rsidRPr="000700DC" w:rsidRDefault="000A3365" w:rsidP="000A3365">
            <w:pPr>
              <w:autoSpaceDE w:val="0"/>
              <w:autoSpaceDN w:val="0"/>
              <w:adjustRightInd w:val="0"/>
              <w:jc w:val="both"/>
              <w:rPr>
                <w:rFonts w:eastAsia="Calibri"/>
                <w:bCs/>
                <w:color w:val="000000"/>
                <w:lang w:eastAsia="en-US"/>
              </w:rPr>
            </w:pPr>
            <w:r w:rsidRPr="000700DC">
              <w:rPr>
                <w:rFonts w:eastAsia="Calibri"/>
                <w:color w:val="000000"/>
                <w:lang w:eastAsia="en-US"/>
              </w:rPr>
              <w:t xml:space="preserve">Извещение о закупке доступно для ознакомления в ЕИС, </w:t>
            </w:r>
            <w:r w:rsidRPr="000700DC">
              <w:rPr>
                <w:rFonts w:eastAsia="Calibri"/>
                <w:bCs/>
                <w:color w:val="000000"/>
                <w:lang w:eastAsia="en-US"/>
              </w:rPr>
              <w:t>а также на Электронной торговой площадке</w:t>
            </w:r>
            <w:r w:rsidRPr="000700DC">
              <w:rPr>
                <w:rFonts w:eastAsia="Calibri"/>
                <w:color w:val="000000"/>
                <w:lang w:eastAsia="en-US"/>
              </w:rPr>
              <w:t xml:space="preserve"> без взимания платы.</w:t>
            </w:r>
          </w:p>
        </w:tc>
      </w:tr>
      <w:tr w:rsidR="000A3365" w:rsidRPr="000700DC" w14:paraId="0A4C7F40" w14:textId="77777777" w:rsidTr="002F50F7">
        <w:tc>
          <w:tcPr>
            <w:tcW w:w="738" w:type="dxa"/>
            <w:tcBorders>
              <w:top w:val="single" w:sz="4" w:space="0" w:color="auto"/>
              <w:left w:val="single" w:sz="4" w:space="0" w:color="auto"/>
              <w:bottom w:val="single" w:sz="4" w:space="0" w:color="auto"/>
              <w:right w:val="single" w:sz="4" w:space="0" w:color="auto"/>
            </w:tcBorders>
          </w:tcPr>
          <w:p w14:paraId="4DEC118B" w14:textId="77777777" w:rsidR="000A3365" w:rsidRPr="000700DC" w:rsidRDefault="000A3365" w:rsidP="000A3365">
            <w:pPr>
              <w:numPr>
                <w:ilvl w:val="0"/>
                <w:numId w:val="9"/>
              </w:numPr>
              <w:tabs>
                <w:tab w:val="left" w:pos="0"/>
              </w:tabs>
            </w:pPr>
            <w:bookmarkStart w:id="14" w:name="_Ref478994768"/>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4C760F0A" w14:textId="77777777" w:rsidR="0032098E" w:rsidRPr="0032098E" w:rsidRDefault="0032098E" w:rsidP="0032098E">
            <w:pPr>
              <w:rPr>
                <w:bCs/>
              </w:rPr>
            </w:pPr>
            <w:r w:rsidRPr="0032098E">
              <w:rPr>
                <w:bCs/>
              </w:rPr>
              <w:t>Информация об установлении запрета/ограничения закупки товаров, происходящих из иностранных государств, и/или предоставление преимущества в отношении товаров российского происхождения, в случае, если такие запреты, ограничения и преимущества установлены в соответствии с постановлением Правительства РФ от 23.12.2024 № 1875</w:t>
            </w:r>
          </w:p>
          <w:p w14:paraId="1D88D2FA" w14:textId="77777777" w:rsidR="000A3365" w:rsidRPr="000700DC" w:rsidRDefault="000A3365" w:rsidP="000A3365">
            <w:pPr>
              <w:rPr>
                <w:bCs/>
                <w:i/>
              </w:rPr>
            </w:pPr>
          </w:p>
        </w:tc>
        <w:tc>
          <w:tcPr>
            <w:tcW w:w="7059" w:type="dxa"/>
            <w:tcBorders>
              <w:top w:val="single" w:sz="4" w:space="0" w:color="auto"/>
              <w:left w:val="single" w:sz="4" w:space="0" w:color="auto"/>
              <w:bottom w:val="single" w:sz="4" w:space="0" w:color="auto"/>
              <w:right w:val="single" w:sz="4" w:space="0" w:color="auto"/>
            </w:tcBorders>
            <w:vAlign w:val="center"/>
          </w:tcPr>
          <w:p w14:paraId="32F96678" w14:textId="77777777" w:rsidR="0032098E" w:rsidRPr="0032098E" w:rsidRDefault="0032098E" w:rsidP="0032098E">
            <w:pPr>
              <w:autoSpaceDE w:val="0"/>
              <w:autoSpaceDN w:val="0"/>
              <w:adjustRightInd w:val="0"/>
              <w:jc w:val="both"/>
              <w:rPr>
                <w:rFonts w:eastAsia="Calibri"/>
                <w:b/>
                <w:color w:val="000000"/>
                <w:lang w:eastAsia="en-US"/>
              </w:rPr>
            </w:pPr>
            <w:r w:rsidRPr="0032098E">
              <w:rPr>
                <w:rFonts w:eastAsia="Calibri"/>
                <w:b/>
                <w:color w:val="000000"/>
                <w:lang w:eastAsia="en-US"/>
              </w:rPr>
              <w:t>Для подтверждения страны производства по ТРУ необходимо предоставить-номер реестровой записи из реестра российской промышленной продукции или реестра евразийских промышленных товаров;</w:t>
            </w:r>
          </w:p>
          <w:p w14:paraId="24DCE96E" w14:textId="77777777" w:rsidR="0032098E" w:rsidRPr="0032098E" w:rsidRDefault="0032098E" w:rsidP="0032098E">
            <w:pPr>
              <w:autoSpaceDE w:val="0"/>
              <w:autoSpaceDN w:val="0"/>
              <w:adjustRightInd w:val="0"/>
              <w:jc w:val="both"/>
              <w:rPr>
                <w:rFonts w:eastAsia="Calibri"/>
                <w:bCs/>
                <w:color w:val="000000"/>
                <w:lang w:eastAsia="en-US"/>
              </w:rPr>
            </w:pPr>
            <w:r w:rsidRPr="0032098E">
              <w:rPr>
                <w:rFonts w:eastAsia="Calibri"/>
                <w:bCs/>
                <w:color w:val="000000"/>
                <w:lang w:eastAsia="en-US"/>
              </w:rPr>
              <w:t>Если в части IV «Техническая часть» извещение о закупки в таблице указано, что сведения о товаре содержатся в перечне приложения 1 или приложения 2 к постановлению Правительства РФ от 23.12.2024 № 1875, тогда в отношении этого товара установлен запрет или ограничение соответственно. Участник закупки в Техническом предложении по товарам, на которые распространяется запрет или ограничение, указывает информацию, подтверждающую страну происхождения товара в соответствии с требованиями п. 3 постановления Правительства РФ от 23.12.2024 № 1875.</w:t>
            </w:r>
          </w:p>
          <w:p w14:paraId="49F3E0A6" w14:textId="77777777" w:rsidR="0032098E" w:rsidRPr="0032098E" w:rsidRDefault="0032098E" w:rsidP="0032098E">
            <w:pPr>
              <w:autoSpaceDE w:val="0"/>
              <w:autoSpaceDN w:val="0"/>
              <w:adjustRightInd w:val="0"/>
              <w:jc w:val="both"/>
              <w:rPr>
                <w:rFonts w:eastAsia="Calibri"/>
                <w:bCs/>
                <w:color w:val="000000"/>
                <w:lang w:eastAsia="en-US"/>
              </w:rPr>
            </w:pPr>
            <w:r w:rsidRPr="0032098E">
              <w:rPr>
                <w:rFonts w:eastAsia="Calibri"/>
                <w:bCs/>
                <w:color w:val="000000"/>
                <w:lang w:eastAsia="en-US"/>
              </w:rPr>
              <w:t>В отношении товаров российского происхождения установлено преимущество в соответствии с требованиями постановления Правительства РФ от 23.12.2024 № 1875. В Техническом предложении необходимо указать информацию, подтверждающую страну происхождения товара в соответствии с требованиями п. 3 постановления Правительства РФ от 23.12.2024 № 1875</w:t>
            </w:r>
          </w:p>
          <w:p w14:paraId="5A83B891" w14:textId="5D417384" w:rsidR="000A3365" w:rsidRPr="000700DC" w:rsidRDefault="000A3365" w:rsidP="00933FF0">
            <w:pPr>
              <w:autoSpaceDE w:val="0"/>
              <w:autoSpaceDN w:val="0"/>
              <w:adjustRightInd w:val="0"/>
              <w:jc w:val="both"/>
              <w:rPr>
                <w:rFonts w:eastAsia="Calibri"/>
                <w:bCs/>
                <w:color w:val="000000"/>
                <w:lang w:eastAsia="en-US"/>
              </w:rPr>
            </w:pPr>
          </w:p>
        </w:tc>
      </w:tr>
      <w:tr w:rsidR="000A3365" w:rsidRPr="000700DC" w14:paraId="7F62B1D0" w14:textId="77777777" w:rsidTr="002F50F7">
        <w:trPr>
          <w:trHeight w:val="852"/>
        </w:trPr>
        <w:tc>
          <w:tcPr>
            <w:tcW w:w="738" w:type="dxa"/>
            <w:tcBorders>
              <w:top w:val="single" w:sz="4" w:space="0" w:color="auto"/>
              <w:left w:val="single" w:sz="4" w:space="0" w:color="auto"/>
              <w:right w:val="single" w:sz="4" w:space="0" w:color="auto"/>
            </w:tcBorders>
          </w:tcPr>
          <w:p w14:paraId="33BA754B" w14:textId="77777777" w:rsidR="000A3365" w:rsidRPr="000700DC" w:rsidRDefault="000A3365" w:rsidP="000A3365">
            <w:pPr>
              <w:numPr>
                <w:ilvl w:val="0"/>
                <w:numId w:val="9"/>
              </w:numPr>
              <w:tabs>
                <w:tab w:val="left" w:pos="0"/>
              </w:tabs>
            </w:pPr>
            <w:bookmarkStart w:id="15" w:name="_Ref378108959"/>
          </w:p>
        </w:tc>
        <w:bookmarkEnd w:id="15"/>
        <w:tc>
          <w:tcPr>
            <w:tcW w:w="2268" w:type="dxa"/>
            <w:tcBorders>
              <w:top w:val="single" w:sz="4" w:space="0" w:color="auto"/>
              <w:left w:val="single" w:sz="4" w:space="0" w:color="auto"/>
              <w:right w:val="single" w:sz="4" w:space="0" w:color="auto"/>
            </w:tcBorders>
            <w:shd w:val="clear" w:color="auto" w:fill="F2F2F2"/>
          </w:tcPr>
          <w:p w14:paraId="13329D2F" w14:textId="77777777" w:rsidR="000A3365" w:rsidRPr="000700DC" w:rsidRDefault="000A3365" w:rsidP="000A3365">
            <w:r w:rsidRPr="000700DC">
              <w:t>ЭТП</w:t>
            </w:r>
          </w:p>
        </w:tc>
        <w:tc>
          <w:tcPr>
            <w:tcW w:w="7059" w:type="dxa"/>
            <w:tcBorders>
              <w:top w:val="single" w:sz="4" w:space="0" w:color="auto"/>
              <w:left w:val="single" w:sz="4" w:space="0" w:color="auto"/>
              <w:right w:val="single" w:sz="4" w:space="0" w:color="auto"/>
            </w:tcBorders>
          </w:tcPr>
          <w:p w14:paraId="17C4CCDF" w14:textId="08BFD72A" w:rsidR="000A3365" w:rsidRPr="000700DC" w:rsidRDefault="000A3365" w:rsidP="000A3365">
            <w:r w:rsidRPr="000700DC">
              <w:t>Открытый запрос котировок проводится в соответствии с правилами и с использованием функционала ЭТП «</w:t>
            </w:r>
            <w:r w:rsidR="00C56FD0">
              <w:t>ТОРГИ ОНЛАЙН</w:t>
            </w:r>
            <w:r w:rsidRPr="000700DC">
              <w:t xml:space="preserve">», </w:t>
            </w:r>
          </w:p>
          <w:p w14:paraId="73F454B6" w14:textId="42FAC24C" w:rsidR="000A3365" w:rsidRPr="000700DC" w:rsidRDefault="000A3365" w:rsidP="00F62B60">
            <w:r w:rsidRPr="000700DC">
              <w:t>находящейся по адресу:</w:t>
            </w:r>
            <w:r w:rsidR="00D05E51">
              <w:t xml:space="preserve"> </w:t>
            </w:r>
            <w:hyperlink r:id="rId19" w:history="1">
              <w:r w:rsidR="00C56FD0">
                <w:rPr>
                  <w:rStyle w:val="a3"/>
                </w:rPr>
                <w:t>https://etp.torgi-online.com/</w:t>
              </w:r>
            </w:hyperlink>
          </w:p>
        </w:tc>
      </w:tr>
      <w:tr w:rsidR="000A3365" w:rsidRPr="000700DC" w14:paraId="7975CA05" w14:textId="77777777" w:rsidTr="002F50F7">
        <w:tc>
          <w:tcPr>
            <w:tcW w:w="738" w:type="dxa"/>
            <w:tcBorders>
              <w:top w:val="single" w:sz="4" w:space="0" w:color="auto"/>
              <w:left w:val="single" w:sz="4" w:space="0" w:color="auto"/>
              <w:bottom w:val="single" w:sz="4" w:space="0" w:color="auto"/>
              <w:right w:val="single" w:sz="4" w:space="0" w:color="auto"/>
            </w:tcBorders>
          </w:tcPr>
          <w:p w14:paraId="084C87C1" w14:textId="77777777" w:rsidR="000A3365" w:rsidRPr="000700DC" w:rsidRDefault="000A3365" w:rsidP="000A3365">
            <w:pPr>
              <w:numPr>
                <w:ilvl w:val="0"/>
                <w:numId w:val="9"/>
              </w:numPr>
              <w:tabs>
                <w:tab w:val="left" w:pos="0"/>
              </w:tabs>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00AF15" w14:textId="77777777" w:rsidR="000A3365" w:rsidRPr="000700DC" w:rsidRDefault="000A3365" w:rsidP="000A3365">
            <w:r w:rsidRPr="000700DC">
              <w:t>Способ закупки и форма закупки</w:t>
            </w:r>
          </w:p>
        </w:tc>
        <w:tc>
          <w:tcPr>
            <w:tcW w:w="7059" w:type="dxa"/>
            <w:tcBorders>
              <w:top w:val="single" w:sz="4" w:space="0" w:color="auto"/>
              <w:left w:val="single" w:sz="4" w:space="0" w:color="auto"/>
              <w:bottom w:val="single" w:sz="4" w:space="0" w:color="auto"/>
              <w:right w:val="single" w:sz="4" w:space="0" w:color="auto"/>
            </w:tcBorders>
          </w:tcPr>
          <w:p w14:paraId="6449ACC4" w14:textId="77777777" w:rsidR="000A3365" w:rsidRPr="000700DC" w:rsidRDefault="000A3365" w:rsidP="000A3365">
            <w:r w:rsidRPr="000700DC">
              <w:t>Открытый запрос котировок в электронной форме</w:t>
            </w:r>
          </w:p>
        </w:tc>
      </w:tr>
      <w:tr w:rsidR="000A3365" w:rsidRPr="000700DC" w14:paraId="709CECC7" w14:textId="77777777" w:rsidTr="002F50F7">
        <w:tc>
          <w:tcPr>
            <w:tcW w:w="738" w:type="dxa"/>
            <w:tcBorders>
              <w:top w:val="single" w:sz="4" w:space="0" w:color="auto"/>
              <w:left w:val="single" w:sz="4" w:space="0" w:color="auto"/>
              <w:bottom w:val="single" w:sz="4" w:space="0" w:color="auto"/>
              <w:right w:val="single" w:sz="4" w:space="0" w:color="auto"/>
            </w:tcBorders>
          </w:tcPr>
          <w:p w14:paraId="36D41475" w14:textId="77777777" w:rsidR="000A3365" w:rsidRPr="000700DC" w:rsidRDefault="000A3365" w:rsidP="000A3365">
            <w:pPr>
              <w:numPr>
                <w:ilvl w:val="0"/>
                <w:numId w:val="9"/>
              </w:numPr>
              <w:tabs>
                <w:tab w:val="left" w:pos="0"/>
              </w:tabs>
              <w:contextualSpacing/>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121A30D" w14:textId="77777777" w:rsidR="000A3365" w:rsidRPr="000700DC" w:rsidRDefault="000A3365" w:rsidP="000A3365">
            <w:r w:rsidRPr="000700DC">
              <w:t>Дата размещения Извещения о закупке</w:t>
            </w:r>
          </w:p>
        </w:tc>
        <w:tc>
          <w:tcPr>
            <w:tcW w:w="7059" w:type="dxa"/>
            <w:tcBorders>
              <w:top w:val="single" w:sz="4" w:space="0" w:color="auto"/>
              <w:left w:val="single" w:sz="4" w:space="0" w:color="auto"/>
              <w:bottom w:val="single" w:sz="4" w:space="0" w:color="auto"/>
              <w:right w:val="single" w:sz="4" w:space="0" w:color="auto"/>
            </w:tcBorders>
          </w:tcPr>
          <w:p w14:paraId="0278D556" w14:textId="68B1659A" w:rsidR="000A3365" w:rsidRPr="000700DC" w:rsidRDefault="000A3365" w:rsidP="002354FF">
            <w:r w:rsidRPr="000700DC">
              <w:t>«</w:t>
            </w:r>
            <w:r w:rsidR="00E1727C">
              <w:t>02</w:t>
            </w:r>
            <w:r w:rsidRPr="000700DC">
              <w:t xml:space="preserve">» </w:t>
            </w:r>
            <w:r w:rsidR="00F63452">
              <w:t>февраля</w:t>
            </w:r>
            <w:r w:rsidR="00F93CF9" w:rsidRPr="000700DC">
              <w:t xml:space="preserve"> </w:t>
            </w:r>
            <w:r w:rsidR="00B16708" w:rsidRPr="000700DC">
              <w:t>202</w:t>
            </w:r>
            <w:r w:rsidR="00C859BB">
              <w:t>6</w:t>
            </w:r>
            <w:r w:rsidRPr="000700DC">
              <w:t xml:space="preserve"> года</w:t>
            </w:r>
          </w:p>
        </w:tc>
      </w:tr>
      <w:tr w:rsidR="000A3365" w:rsidRPr="000700DC" w14:paraId="082B43F6" w14:textId="77777777" w:rsidTr="002F50F7">
        <w:tc>
          <w:tcPr>
            <w:tcW w:w="738" w:type="dxa"/>
            <w:tcBorders>
              <w:top w:val="single" w:sz="4" w:space="0" w:color="auto"/>
              <w:left w:val="single" w:sz="4" w:space="0" w:color="auto"/>
              <w:bottom w:val="single" w:sz="4" w:space="0" w:color="auto"/>
              <w:right w:val="single" w:sz="4" w:space="0" w:color="auto"/>
            </w:tcBorders>
          </w:tcPr>
          <w:p w14:paraId="4F347DE5" w14:textId="77777777" w:rsidR="000A3365" w:rsidRPr="000700DC" w:rsidRDefault="000A3365" w:rsidP="000A3365">
            <w:pPr>
              <w:numPr>
                <w:ilvl w:val="0"/>
                <w:numId w:val="9"/>
              </w:numPr>
              <w:tabs>
                <w:tab w:val="left" w:pos="0"/>
              </w:tabs>
              <w:contextualSpacing/>
            </w:pPr>
            <w:bookmarkStart w:id="16" w:name="_Ref36830431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14:paraId="2BCEA591" w14:textId="77777777" w:rsidR="000A3365" w:rsidRPr="000700DC" w:rsidRDefault="000A3365" w:rsidP="000A3365">
            <w:r w:rsidRPr="000700DC">
              <w:t>Порядок, дата начала, дата и время окончания срока подачи Заявок на участие в закупке</w:t>
            </w:r>
          </w:p>
        </w:tc>
        <w:tc>
          <w:tcPr>
            <w:tcW w:w="7059" w:type="dxa"/>
            <w:tcBorders>
              <w:top w:val="single" w:sz="4" w:space="0" w:color="auto"/>
              <w:left w:val="single" w:sz="4" w:space="0" w:color="auto"/>
              <w:bottom w:val="single" w:sz="4" w:space="0" w:color="auto"/>
              <w:right w:val="single" w:sz="4" w:space="0" w:color="auto"/>
            </w:tcBorders>
          </w:tcPr>
          <w:p w14:paraId="31B26A51" w14:textId="42AE0966" w:rsidR="000A3365" w:rsidRPr="000700DC" w:rsidRDefault="000A3365" w:rsidP="000A3365">
            <w:pPr>
              <w:suppressAutoHyphens/>
              <w:jc w:val="both"/>
            </w:pPr>
            <w:r w:rsidRPr="000700DC">
              <w:t>Заявки подаются посредством ЭТП по адресу:</w:t>
            </w:r>
            <w:r w:rsidR="000F3276" w:rsidRPr="000700DC">
              <w:t xml:space="preserve"> </w:t>
            </w:r>
            <w:hyperlink r:id="rId20" w:history="1">
              <w:r w:rsidR="00C56FD0">
                <w:rPr>
                  <w:rStyle w:val="a3"/>
                </w:rPr>
                <w:t>https://etp.torgi-online.com/</w:t>
              </w:r>
            </w:hyperlink>
            <w:r w:rsidRPr="000700DC">
              <w:t xml:space="preserve">  в соответствии с Регламентом работы ЭТП.</w:t>
            </w:r>
          </w:p>
          <w:p w14:paraId="24A57992" w14:textId="77777777" w:rsidR="000A3365" w:rsidRPr="000700DC" w:rsidRDefault="000A3365" w:rsidP="000A3365">
            <w:pPr>
              <w:suppressAutoHyphens/>
              <w:jc w:val="both"/>
            </w:pPr>
          </w:p>
          <w:p w14:paraId="7B35AF33" w14:textId="77777777" w:rsidR="000A3365" w:rsidRPr="000700DC" w:rsidRDefault="000A3365" w:rsidP="000A3365">
            <w:pPr>
              <w:suppressAutoHyphens/>
              <w:jc w:val="both"/>
            </w:pPr>
            <w:r w:rsidRPr="000700DC">
              <w:t>Дата начала срока: день размещения в ЕИС Извещения о закупке</w:t>
            </w:r>
          </w:p>
          <w:p w14:paraId="558F3D93" w14:textId="77777777" w:rsidR="000A3365" w:rsidRPr="000700DC" w:rsidRDefault="000A3365" w:rsidP="000A3365">
            <w:pPr>
              <w:suppressAutoHyphens/>
              <w:jc w:val="both"/>
            </w:pPr>
          </w:p>
          <w:p w14:paraId="733A0897" w14:textId="77777777" w:rsidR="000A3365" w:rsidRPr="000700DC" w:rsidRDefault="000A3365" w:rsidP="000A3365">
            <w:pPr>
              <w:suppressAutoHyphens/>
              <w:jc w:val="both"/>
            </w:pPr>
            <w:r w:rsidRPr="000700DC">
              <w:t>Дата и время окончания срока: последний день срока подачи Заявок:</w:t>
            </w:r>
          </w:p>
          <w:p w14:paraId="1468810B" w14:textId="0D41ABAD" w:rsidR="000A3365" w:rsidRPr="000700DC" w:rsidRDefault="000A3365" w:rsidP="002354FF">
            <w:r w:rsidRPr="000700DC">
              <w:t>«</w:t>
            </w:r>
            <w:r w:rsidR="00E1727C">
              <w:t>09</w:t>
            </w:r>
            <w:r w:rsidRPr="000700DC">
              <w:t>»</w:t>
            </w:r>
            <w:r w:rsidR="00C56FD0">
              <w:t xml:space="preserve"> февраля</w:t>
            </w:r>
            <w:r w:rsidR="0035725A" w:rsidRPr="000700DC">
              <w:t xml:space="preserve"> </w:t>
            </w:r>
            <w:r w:rsidR="00962CB0" w:rsidRPr="000700DC">
              <w:t>202</w:t>
            </w:r>
            <w:r w:rsidR="00C859BB">
              <w:t>6</w:t>
            </w:r>
            <w:r w:rsidR="00123DC4" w:rsidRPr="000700DC">
              <w:t xml:space="preserve"> года 0</w:t>
            </w:r>
            <w:r w:rsidR="00640E86">
              <w:t>7</w:t>
            </w:r>
            <w:r w:rsidRPr="000700DC">
              <w:t>:</w:t>
            </w:r>
            <w:r w:rsidR="00640E86">
              <w:t>55</w:t>
            </w:r>
            <w:r w:rsidRPr="000700DC">
              <w:t>:00 (время м</w:t>
            </w:r>
            <w:r w:rsidR="00D87A13" w:rsidRPr="000700DC">
              <w:t>естное</w:t>
            </w:r>
            <w:r w:rsidRPr="000700DC">
              <w:t>)</w:t>
            </w:r>
          </w:p>
        </w:tc>
      </w:tr>
      <w:tr w:rsidR="000A3365" w:rsidRPr="000700DC" w14:paraId="5B0E1611" w14:textId="77777777" w:rsidTr="002F50F7">
        <w:tc>
          <w:tcPr>
            <w:tcW w:w="738" w:type="dxa"/>
            <w:tcBorders>
              <w:top w:val="single" w:sz="4" w:space="0" w:color="auto"/>
              <w:left w:val="single" w:sz="4" w:space="0" w:color="auto"/>
              <w:bottom w:val="single" w:sz="4" w:space="0" w:color="auto"/>
              <w:right w:val="single" w:sz="4" w:space="0" w:color="auto"/>
            </w:tcBorders>
          </w:tcPr>
          <w:p w14:paraId="7EDAFA59" w14:textId="77777777" w:rsidR="000A3365" w:rsidRPr="000700DC" w:rsidRDefault="000A3365" w:rsidP="000A3365">
            <w:pPr>
              <w:numPr>
                <w:ilvl w:val="0"/>
                <w:numId w:val="9"/>
              </w:numPr>
              <w:tabs>
                <w:tab w:val="left" w:pos="0"/>
              </w:tabs>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1C31B33" w14:textId="77777777" w:rsidR="000A3365" w:rsidRPr="000700DC" w:rsidRDefault="000A3365" w:rsidP="000A3365">
            <w:r w:rsidRPr="000700DC">
              <w:t xml:space="preserve">Место, дата и время открытия доступа к Заявкам </w:t>
            </w:r>
          </w:p>
        </w:tc>
        <w:tc>
          <w:tcPr>
            <w:tcW w:w="7059" w:type="dxa"/>
            <w:tcBorders>
              <w:top w:val="single" w:sz="4" w:space="0" w:color="auto"/>
              <w:left w:val="single" w:sz="4" w:space="0" w:color="auto"/>
              <w:bottom w:val="single" w:sz="4" w:space="0" w:color="auto"/>
              <w:right w:val="single" w:sz="4" w:space="0" w:color="auto"/>
            </w:tcBorders>
          </w:tcPr>
          <w:p w14:paraId="24F7388A" w14:textId="575B3BB8" w:rsidR="000A3365" w:rsidRPr="000700DC" w:rsidRDefault="000A3365" w:rsidP="000A3365">
            <w:r w:rsidRPr="000700DC">
              <w:t>«</w:t>
            </w:r>
            <w:r w:rsidR="00E1727C">
              <w:t>09</w:t>
            </w:r>
            <w:r w:rsidRPr="000700DC">
              <w:t>»</w:t>
            </w:r>
            <w:r w:rsidR="00962CB0" w:rsidRPr="000700DC">
              <w:t xml:space="preserve"> </w:t>
            </w:r>
            <w:r w:rsidR="00C56FD0">
              <w:t>февраля</w:t>
            </w:r>
            <w:r w:rsidR="00862058" w:rsidRPr="00862058">
              <w:t xml:space="preserve"> </w:t>
            </w:r>
            <w:r w:rsidR="00962CB0" w:rsidRPr="000700DC">
              <w:t>202</w:t>
            </w:r>
            <w:r w:rsidR="00C859BB">
              <w:t>6</w:t>
            </w:r>
            <w:r w:rsidR="00123DC4" w:rsidRPr="000700DC">
              <w:t xml:space="preserve">  года 08</w:t>
            </w:r>
            <w:r w:rsidRPr="000700DC">
              <w:t>:0</w:t>
            </w:r>
            <w:r w:rsidR="00862058">
              <w:t>5</w:t>
            </w:r>
            <w:r w:rsidRPr="000700DC">
              <w:t>:00 (время м</w:t>
            </w:r>
            <w:r w:rsidR="00D87A13" w:rsidRPr="000700DC">
              <w:t>естное</w:t>
            </w:r>
            <w:r w:rsidRPr="000700DC">
              <w:t xml:space="preserve">) </w:t>
            </w:r>
          </w:p>
          <w:p w14:paraId="3B40C4C6" w14:textId="77777777" w:rsidR="000A3365" w:rsidRPr="000700DC" w:rsidRDefault="000A3365" w:rsidP="000A3365"/>
          <w:p w14:paraId="3EC9B413" w14:textId="77777777" w:rsidR="000A3365" w:rsidRPr="000700DC" w:rsidRDefault="000A3365" w:rsidP="000A3365">
            <w:r w:rsidRPr="000700DC">
              <w:t>Место открытия доступа к поданным Заявкам – ЭТП.</w:t>
            </w:r>
          </w:p>
        </w:tc>
      </w:tr>
      <w:tr w:rsidR="000A3365" w:rsidRPr="000700DC" w14:paraId="0DA3AF15" w14:textId="77777777" w:rsidTr="002F50F7">
        <w:tc>
          <w:tcPr>
            <w:tcW w:w="738" w:type="dxa"/>
            <w:tcBorders>
              <w:top w:val="single" w:sz="4" w:space="0" w:color="auto"/>
              <w:left w:val="single" w:sz="4" w:space="0" w:color="auto"/>
              <w:bottom w:val="single" w:sz="4" w:space="0" w:color="auto"/>
              <w:right w:val="single" w:sz="4" w:space="0" w:color="auto"/>
            </w:tcBorders>
          </w:tcPr>
          <w:p w14:paraId="467169DC" w14:textId="77777777" w:rsidR="000A3365" w:rsidRPr="000700DC" w:rsidRDefault="000A3365" w:rsidP="000A3365">
            <w:pPr>
              <w:numPr>
                <w:ilvl w:val="0"/>
                <w:numId w:val="9"/>
              </w:numPr>
              <w:tabs>
                <w:tab w:val="left" w:pos="0"/>
              </w:tabs>
              <w:contextualSpacing/>
            </w:pPr>
            <w:bookmarkStart w:id="17" w:name="_Ref378107245"/>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14:paraId="07F6F50B" w14:textId="77777777" w:rsidR="000A3365" w:rsidRPr="000700DC" w:rsidRDefault="000A3365" w:rsidP="000A3365">
            <w:r w:rsidRPr="000700DC">
              <w:t>Дата рассмотрения Заявок, проведения основного этапа закупки (оценки и сопоставления Заявок), подведения итогов закупки</w:t>
            </w:r>
          </w:p>
        </w:tc>
        <w:tc>
          <w:tcPr>
            <w:tcW w:w="7059" w:type="dxa"/>
            <w:tcBorders>
              <w:top w:val="single" w:sz="4" w:space="0" w:color="auto"/>
              <w:left w:val="single" w:sz="4" w:space="0" w:color="auto"/>
              <w:bottom w:val="single" w:sz="4" w:space="0" w:color="auto"/>
              <w:right w:val="single" w:sz="4" w:space="0" w:color="auto"/>
            </w:tcBorders>
          </w:tcPr>
          <w:p w14:paraId="28234B7D" w14:textId="72F34596" w:rsidR="000A3365" w:rsidRPr="000700DC" w:rsidRDefault="000A3365" w:rsidP="000A3365">
            <w:pPr>
              <w:jc w:val="both"/>
            </w:pPr>
            <w:r w:rsidRPr="000700DC">
              <w:rPr>
                <w:b/>
              </w:rPr>
              <w:t>Рассмотрение Заявок</w:t>
            </w:r>
            <w:r w:rsidRPr="000700DC">
              <w:t>: «</w:t>
            </w:r>
            <w:r w:rsidR="00E1727C">
              <w:t>09</w:t>
            </w:r>
            <w:r w:rsidRPr="000700DC">
              <w:t>»</w:t>
            </w:r>
            <w:r w:rsidR="00D05E51">
              <w:t xml:space="preserve"> </w:t>
            </w:r>
            <w:r w:rsidR="00C56FD0">
              <w:t>февраля</w:t>
            </w:r>
            <w:r w:rsidR="00862058" w:rsidRPr="00862058">
              <w:t xml:space="preserve"> </w:t>
            </w:r>
            <w:r w:rsidR="00962CB0" w:rsidRPr="000700DC">
              <w:t>202</w:t>
            </w:r>
            <w:r w:rsidR="00C859BB">
              <w:t>6</w:t>
            </w:r>
            <w:r w:rsidRPr="000700DC">
              <w:t xml:space="preserve"> года </w:t>
            </w:r>
          </w:p>
          <w:p w14:paraId="6D13BF7E" w14:textId="77777777" w:rsidR="000A3365" w:rsidRPr="000700DC" w:rsidRDefault="000A3365" w:rsidP="000A3365">
            <w:pPr>
              <w:jc w:val="both"/>
            </w:pPr>
          </w:p>
          <w:p w14:paraId="29A630BF" w14:textId="57E200F9" w:rsidR="000A3365" w:rsidRPr="000700DC" w:rsidRDefault="000A3365" w:rsidP="000A3365">
            <w:pPr>
              <w:jc w:val="both"/>
            </w:pPr>
            <w:r w:rsidRPr="000700DC">
              <w:rPr>
                <w:b/>
              </w:rPr>
              <w:t>Оценка и сопоставление Заявок</w:t>
            </w:r>
            <w:r w:rsidR="00F93CF9" w:rsidRPr="000700DC">
              <w:t xml:space="preserve">: </w:t>
            </w:r>
            <w:r w:rsidRPr="000700DC">
              <w:t>«</w:t>
            </w:r>
            <w:r w:rsidR="00E1727C">
              <w:t>09</w:t>
            </w:r>
            <w:r w:rsidR="00D05E51">
              <w:t xml:space="preserve">» </w:t>
            </w:r>
            <w:r w:rsidR="00C859BB">
              <w:t xml:space="preserve"> </w:t>
            </w:r>
            <w:r w:rsidR="00C56FD0">
              <w:t>февраля</w:t>
            </w:r>
            <w:r w:rsidR="00C72167">
              <w:t xml:space="preserve"> </w:t>
            </w:r>
            <w:r w:rsidR="00962CB0" w:rsidRPr="000700DC">
              <w:t>202</w:t>
            </w:r>
            <w:r w:rsidR="00C859BB">
              <w:t>6</w:t>
            </w:r>
            <w:r w:rsidRPr="000700DC">
              <w:t xml:space="preserve"> года </w:t>
            </w:r>
          </w:p>
          <w:p w14:paraId="67A8DF7C" w14:textId="77777777" w:rsidR="000A3365" w:rsidRPr="000700DC" w:rsidRDefault="000A3365" w:rsidP="000A3365">
            <w:pPr>
              <w:jc w:val="both"/>
            </w:pPr>
          </w:p>
          <w:p w14:paraId="5492788E" w14:textId="618E3A63" w:rsidR="000A3365" w:rsidRPr="000700DC" w:rsidRDefault="000A3365" w:rsidP="000A3365">
            <w:pPr>
              <w:jc w:val="both"/>
            </w:pPr>
            <w:r w:rsidRPr="000700DC">
              <w:rPr>
                <w:b/>
              </w:rPr>
              <w:t>Подведение итогов закупки</w:t>
            </w:r>
            <w:r w:rsidRPr="000700DC">
              <w:t xml:space="preserve"> «</w:t>
            </w:r>
            <w:r w:rsidR="00E1727C">
              <w:t>09</w:t>
            </w:r>
            <w:r w:rsidRPr="000700DC">
              <w:t>»</w:t>
            </w:r>
            <w:r w:rsidR="00246F0A">
              <w:t xml:space="preserve"> </w:t>
            </w:r>
            <w:r w:rsidR="00C56FD0">
              <w:t xml:space="preserve">февраля </w:t>
            </w:r>
            <w:r w:rsidR="00962CB0" w:rsidRPr="000700DC">
              <w:t>202</w:t>
            </w:r>
            <w:r w:rsidR="00C859BB">
              <w:t>6</w:t>
            </w:r>
            <w:r w:rsidRPr="000700DC">
              <w:t xml:space="preserve"> года</w:t>
            </w:r>
          </w:p>
          <w:p w14:paraId="1227B7A1" w14:textId="77777777" w:rsidR="000A3365" w:rsidRPr="000700DC" w:rsidRDefault="000A3365" w:rsidP="000A3365">
            <w:pPr>
              <w:jc w:val="both"/>
            </w:pPr>
          </w:p>
          <w:p w14:paraId="18BC5F60" w14:textId="77777777" w:rsidR="000A3365" w:rsidRPr="000700DC" w:rsidRDefault="000A3365" w:rsidP="000A3365">
            <w:pPr>
              <w:jc w:val="both"/>
              <w:rPr>
                <w:i/>
                <w:color w:val="FF0000"/>
              </w:rPr>
            </w:pPr>
            <w:r w:rsidRPr="000700DC">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0A3365" w:rsidRPr="000700DC" w14:paraId="600BB055" w14:textId="77777777" w:rsidTr="002F50F7">
        <w:tc>
          <w:tcPr>
            <w:tcW w:w="738" w:type="dxa"/>
            <w:tcBorders>
              <w:top w:val="single" w:sz="4" w:space="0" w:color="auto"/>
              <w:left w:val="single" w:sz="4" w:space="0" w:color="auto"/>
              <w:bottom w:val="single" w:sz="4" w:space="0" w:color="auto"/>
              <w:right w:val="single" w:sz="4" w:space="0" w:color="auto"/>
            </w:tcBorders>
          </w:tcPr>
          <w:p w14:paraId="5B807DDC" w14:textId="77777777" w:rsidR="000A3365" w:rsidRPr="000700DC" w:rsidRDefault="000A3365" w:rsidP="000A3365">
            <w:pPr>
              <w:numPr>
                <w:ilvl w:val="0"/>
                <w:numId w:val="9"/>
              </w:numPr>
              <w:tabs>
                <w:tab w:val="left" w:pos="0"/>
              </w:tabs>
              <w:contextualSpacing/>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B695AD4" w14:textId="77777777" w:rsidR="000A3365" w:rsidRPr="000700DC" w:rsidRDefault="000A3365" w:rsidP="000A3365">
            <w:r w:rsidRPr="000700DC">
              <w:t>Возможность отменить проведение закупки</w:t>
            </w:r>
          </w:p>
        </w:tc>
        <w:tc>
          <w:tcPr>
            <w:tcW w:w="7059" w:type="dxa"/>
            <w:tcBorders>
              <w:top w:val="single" w:sz="4" w:space="0" w:color="auto"/>
              <w:left w:val="single" w:sz="4" w:space="0" w:color="auto"/>
              <w:bottom w:val="single" w:sz="4" w:space="0" w:color="auto"/>
              <w:right w:val="single" w:sz="4" w:space="0" w:color="auto"/>
            </w:tcBorders>
          </w:tcPr>
          <w:p w14:paraId="43CE6529" w14:textId="77777777" w:rsidR="000A3365" w:rsidRPr="000700DC" w:rsidRDefault="000A3365" w:rsidP="000A3365">
            <w:pPr>
              <w:jc w:val="both"/>
              <w:rPr>
                <w:b/>
              </w:rPr>
            </w:pPr>
            <w:r w:rsidRPr="000700DC">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0A3365" w:rsidRPr="000700DC" w14:paraId="5031D71B" w14:textId="77777777" w:rsidTr="002F50F7">
        <w:tc>
          <w:tcPr>
            <w:tcW w:w="738" w:type="dxa"/>
            <w:tcBorders>
              <w:top w:val="single" w:sz="4" w:space="0" w:color="auto"/>
              <w:left w:val="single" w:sz="4" w:space="0" w:color="auto"/>
              <w:bottom w:val="single" w:sz="4" w:space="0" w:color="auto"/>
              <w:right w:val="single" w:sz="4" w:space="0" w:color="auto"/>
            </w:tcBorders>
          </w:tcPr>
          <w:p w14:paraId="3B788FEF" w14:textId="77777777" w:rsidR="000A3365" w:rsidRPr="000700DC" w:rsidRDefault="000A3365" w:rsidP="000A3365">
            <w:pPr>
              <w:numPr>
                <w:ilvl w:val="0"/>
                <w:numId w:val="9"/>
              </w:numPr>
              <w:tabs>
                <w:tab w:val="left" w:pos="0"/>
              </w:tabs>
              <w:contextualSpacing/>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B36A29C" w14:textId="77777777" w:rsidR="000A3365" w:rsidRPr="000700DC" w:rsidRDefault="000A3365" w:rsidP="000A3365">
            <w:bookmarkStart w:id="18" w:name="форма9"/>
            <w:r w:rsidRPr="000700DC">
              <w:t>Форма, порядок, срок (даты начала и окончания срока) предоставления Участникам разъяснений положений Извещения о закупке</w:t>
            </w:r>
            <w:bookmarkEnd w:id="18"/>
          </w:p>
        </w:tc>
        <w:tc>
          <w:tcPr>
            <w:tcW w:w="7059" w:type="dxa"/>
            <w:tcBorders>
              <w:top w:val="single" w:sz="4" w:space="0" w:color="auto"/>
              <w:left w:val="single" w:sz="4" w:space="0" w:color="auto"/>
              <w:bottom w:val="single" w:sz="4" w:space="0" w:color="auto"/>
              <w:right w:val="single" w:sz="4" w:space="0" w:color="auto"/>
            </w:tcBorders>
          </w:tcPr>
          <w:p w14:paraId="1A090BE6" w14:textId="77777777" w:rsidR="000F3276" w:rsidRPr="00C859BB" w:rsidRDefault="000A3365" w:rsidP="006274C3">
            <w:pPr>
              <w:suppressAutoHyphens/>
              <w:ind w:firstLine="387"/>
              <w:jc w:val="both"/>
              <w:rPr>
                <w:bCs/>
              </w:rPr>
            </w:pPr>
            <w:r w:rsidRPr="00C859BB">
              <w:rPr>
                <w:bCs/>
              </w:rPr>
              <w:t>Дата начала срока предоставления Участникам разъяснений положений Извещения о закупке:</w:t>
            </w:r>
            <w:r w:rsidR="00962CB0" w:rsidRPr="00C859BB">
              <w:rPr>
                <w:bCs/>
              </w:rPr>
              <w:t xml:space="preserve"> </w:t>
            </w:r>
          </w:p>
          <w:p w14:paraId="681A2622" w14:textId="560023B6" w:rsidR="000A3365" w:rsidRPr="00C859BB" w:rsidRDefault="000A3365" w:rsidP="000F3276">
            <w:pPr>
              <w:suppressAutoHyphens/>
              <w:jc w:val="both"/>
              <w:rPr>
                <w:bCs/>
              </w:rPr>
            </w:pPr>
            <w:r w:rsidRPr="00C859BB">
              <w:rPr>
                <w:bCs/>
              </w:rPr>
              <w:t>«</w:t>
            </w:r>
            <w:r w:rsidR="00E1727C">
              <w:rPr>
                <w:bCs/>
              </w:rPr>
              <w:t>02</w:t>
            </w:r>
            <w:r w:rsidRPr="00C859BB">
              <w:rPr>
                <w:bCs/>
              </w:rPr>
              <w:t>»</w:t>
            </w:r>
            <w:r w:rsidR="00246F0A">
              <w:rPr>
                <w:bCs/>
              </w:rPr>
              <w:t xml:space="preserve"> </w:t>
            </w:r>
            <w:r w:rsidR="00F63452">
              <w:rPr>
                <w:bCs/>
              </w:rPr>
              <w:t>февраля</w:t>
            </w:r>
            <w:r w:rsidR="00C56FD0">
              <w:rPr>
                <w:bCs/>
              </w:rPr>
              <w:t xml:space="preserve"> </w:t>
            </w:r>
            <w:r w:rsidR="003D3296" w:rsidRPr="00C859BB">
              <w:rPr>
                <w:bCs/>
              </w:rPr>
              <w:t>202</w:t>
            </w:r>
            <w:r w:rsidR="00C859BB" w:rsidRPr="00C859BB">
              <w:rPr>
                <w:bCs/>
              </w:rPr>
              <w:t>6</w:t>
            </w:r>
            <w:r w:rsidR="00F14469" w:rsidRPr="00C859BB">
              <w:rPr>
                <w:bCs/>
              </w:rPr>
              <w:t xml:space="preserve"> </w:t>
            </w:r>
            <w:r w:rsidRPr="00C859BB">
              <w:rPr>
                <w:bCs/>
              </w:rPr>
              <w:t>года</w:t>
            </w:r>
            <w:r w:rsidR="006274C3" w:rsidRPr="00C859BB">
              <w:rPr>
                <w:bCs/>
              </w:rPr>
              <w:t>.</w:t>
            </w:r>
          </w:p>
          <w:p w14:paraId="4E35CD4D" w14:textId="77777777" w:rsidR="000F3276" w:rsidRPr="00C859BB" w:rsidRDefault="000A3365" w:rsidP="000A3365">
            <w:pPr>
              <w:suppressAutoHyphens/>
              <w:ind w:firstLine="387"/>
              <w:jc w:val="both"/>
              <w:rPr>
                <w:bCs/>
              </w:rPr>
            </w:pPr>
            <w:r w:rsidRPr="00C859BB">
              <w:rPr>
                <w:bCs/>
              </w:rPr>
              <w:t xml:space="preserve">Дата окончания срока предоставления Участникам разъяснений положений Извещения о закупке: </w:t>
            </w:r>
          </w:p>
          <w:p w14:paraId="0111F2D8" w14:textId="02F92F8F" w:rsidR="000A3365" w:rsidRPr="00C859BB" w:rsidRDefault="000A3365" w:rsidP="000F3276">
            <w:pPr>
              <w:suppressAutoHyphens/>
              <w:jc w:val="both"/>
              <w:rPr>
                <w:bCs/>
              </w:rPr>
            </w:pPr>
            <w:r w:rsidRPr="00C859BB">
              <w:rPr>
                <w:bCs/>
              </w:rPr>
              <w:t>«</w:t>
            </w:r>
            <w:r w:rsidR="00E1727C">
              <w:rPr>
                <w:bCs/>
              </w:rPr>
              <w:t>06</w:t>
            </w:r>
            <w:r w:rsidRPr="00C859BB">
              <w:rPr>
                <w:bCs/>
              </w:rPr>
              <w:t>»</w:t>
            </w:r>
            <w:r w:rsidR="00246F0A">
              <w:rPr>
                <w:bCs/>
              </w:rPr>
              <w:t xml:space="preserve"> </w:t>
            </w:r>
            <w:r w:rsidR="00C56FD0">
              <w:rPr>
                <w:bCs/>
              </w:rPr>
              <w:t>февраля</w:t>
            </w:r>
            <w:r w:rsidR="00246F0A">
              <w:rPr>
                <w:bCs/>
              </w:rPr>
              <w:t xml:space="preserve"> </w:t>
            </w:r>
            <w:r w:rsidR="0069613F" w:rsidRPr="00C859BB">
              <w:rPr>
                <w:bCs/>
              </w:rPr>
              <w:t>202</w:t>
            </w:r>
            <w:r w:rsidR="00C859BB">
              <w:rPr>
                <w:bCs/>
              </w:rPr>
              <w:t>6</w:t>
            </w:r>
            <w:r w:rsidR="002354FF" w:rsidRPr="00C859BB">
              <w:rPr>
                <w:bCs/>
              </w:rPr>
              <w:t xml:space="preserve"> </w:t>
            </w:r>
            <w:r w:rsidRPr="00C859BB">
              <w:rPr>
                <w:bCs/>
              </w:rPr>
              <w:t>года</w:t>
            </w:r>
            <w:r w:rsidR="00611296" w:rsidRPr="00C859BB">
              <w:rPr>
                <w:bCs/>
              </w:rPr>
              <w:t>.</w:t>
            </w:r>
          </w:p>
          <w:p w14:paraId="289E0337" w14:textId="77777777" w:rsidR="000A3365" w:rsidRPr="000700DC" w:rsidRDefault="000A3365" w:rsidP="000A3365">
            <w:pPr>
              <w:suppressAutoHyphens/>
              <w:ind w:firstLine="387"/>
              <w:jc w:val="both"/>
              <w:rPr>
                <w:i/>
                <w:color w:val="FF0000"/>
              </w:rPr>
            </w:pPr>
          </w:p>
          <w:p w14:paraId="50EE180B" w14:textId="77777777" w:rsidR="000A3365" w:rsidRPr="000700DC" w:rsidRDefault="000A3365" w:rsidP="000A3365">
            <w:pPr>
              <w:ind w:firstLine="387"/>
              <w:jc w:val="both"/>
            </w:pPr>
            <w:r w:rsidRPr="000700DC">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w:t>
            </w:r>
            <w:r w:rsidR="002F50F7" w:rsidRPr="000700DC">
              <w:t xml:space="preserve">к вправе не отвечать на запросы </w:t>
            </w:r>
            <w:r w:rsidRPr="000700DC">
              <w:t>о разъяснении положений Извещения, поступившие с нарушением требований, установленных в настоящем пункте.</w:t>
            </w:r>
          </w:p>
          <w:p w14:paraId="591D32C7" w14:textId="77777777" w:rsidR="000A3365" w:rsidRPr="000700DC" w:rsidRDefault="000A3365" w:rsidP="00933FF0">
            <w:pPr>
              <w:ind w:left="34" w:hanging="1"/>
              <w:jc w:val="both"/>
            </w:pPr>
            <w:r w:rsidRPr="000700DC">
              <w:t xml:space="preserve">Примерная форма запроса на разъяснение приведена в </w:t>
            </w:r>
            <w:hyperlink w:anchor="_Форма_4_РЕКОМЕНДУЕМАЯ" w:history="1">
              <w:r w:rsidRPr="000700DC">
                <w:rPr>
                  <w:color w:val="0000FF"/>
                  <w:u w:val="single"/>
                </w:rPr>
                <w:t>форме 4</w:t>
              </w:r>
            </w:hyperlink>
            <w:hyperlink w:anchor="_РАЗДЕЛ_III._ФОРМЫ" w:history="1">
              <w:r w:rsidRPr="000700DC">
                <w:rPr>
                  <w:color w:val="0000FF"/>
                  <w:u w:val="single"/>
                </w:rPr>
                <w:t>раздела III «ФОРМЫ ДЛЯ ЗАПОЛНЕНИЯ УЧАСТНИКАМИ ЗАКУПКИ»</w:t>
              </w:r>
            </w:hyperlink>
            <w:r w:rsidRPr="000700DC">
              <w:t>.</w:t>
            </w:r>
          </w:p>
        </w:tc>
      </w:tr>
      <w:tr w:rsidR="000A3365" w:rsidRPr="000700DC" w14:paraId="0196BE42" w14:textId="77777777" w:rsidTr="002F50F7">
        <w:tc>
          <w:tcPr>
            <w:tcW w:w="738" w:type="dxa"/>
            <w:tcBorders>
              <w:top w:val="single" w:sz="4" w:space="0" w:color="auto"/>
              <w:left w:val="single" w:sz="4" w:space="0" w:color="auto"/>
              <w:bottom w:val="single" w:sz="4" w:space="0" w:color="auto"/>
              <w:right w:val="single" w:sz="4" w:space="0" w:color="auto"/>
            </w:tcBorders>
          </w:tcPr>
          <w:p w14:paraId="23160658" w14:textId="77777777" w:rsidR="000A3365" w:rsidRPr="000700DC" w:rsidRDefault="000A3365" w:rsidP="000A3365">
            <w:pPr>
              <w:numPr>
                <w:ilvl w:val="0"/>
                <w:numId w:val="9"/>
              </w:numPr>
              <w:tabs>
                <w:tab w:val="left" w:pos="0"/>
              </w:tabs>
              <w:contextualSpacing/>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EFE2826" w14:textId="77777777" w:rsidR="000A3365" w:rsidRPr="000700DC" w:rsidRDefault="000A3365" w:rsidP="000A3365">
            <w:r w:rsidRPr="000700DC">
              <w:t>Количество лотов</w:t>
            </w:r>
          </w:p>
        </w:tc>
        <w:tc>
          <w:tcPr>
            <w:tcW w:w="7059" w:type="dxa"/>
            <w:tcBorders>
              <w:top w:val="single" w:sz="4" w:space="0" w:color="auto"/>
              <w:left w:val="single" w:sz="4" w:space="0" w:color="auto"/>
              <w:bottom w:val="single" w:sz="4" w:space="0" w:color="auto"/>
              <w:right w:val="single" w:sz="4" w:space="0" w:color="auto"/>
            </w:tcBorders>
          </w:tcPr>
          <w:p w14:paraId="17570CE7" w14:textId="77777777" w:rsidR="000A3365" w:rsidRPr="000700DC" w:rsidRDefault="000A3365" w:rsidP="000A3365">
            <w:pPr>
              <w:jc w:val="both"/>
              <w:rPr>
                <w:lang w:val="en-US"/>
              </w:rPr>
            </w:pPr>
            <w:r w:rsidRPr="000700DC">
              <w:t>1 (один) лот</w:t>
            </w:r>
          </w:p>
        </w:tc>
      </w:tr>
      <w:tr w:rsidR="000A3365" w:rsidRPr="000700DC" w14:paraId="38520754" w14:textId="77777777" w:rsidTr="002F50F7">
        <w:tc>
          <w:tcPr>
            <w:tcW w:w="738" w:type="dxa"/>
            <w:tcBorders>
              <w:top w:val="single" w:sz="4" w:space="0" w:color="auto"/>
              <w:left w:val="single" w:sz="4" w:space="0" w:color="auto"/>
              <w:bottom w:val="single" w:sz="4" w:space="0" w:color="auto"/>
              <w:right w:val="single" w:sz="4" w:space="0" w:color="auto"/>
            </w:tcBorders>
          </w:tcPr>
          <w:p w14:paraId="0F0D9045" w14:textId="77777777" w:rsidR="000A3365" w:rsidRPr="000700DC" w:rsidRDefault="000A3365" w:rsidP="000A3365">
            <w:pPr>
              <w:numPr>
                <w:ilvl w:val="0"/>
                <w:numId w:val="9"/>
              </w:numPr>
              <w:tabs>
                <w:tab w:val="left" w:pos="0"/>
              </w:tabs>
              <w:contextualSpacing/>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6645394" w14:textId="77777777" w:rsidR="000A3365" w:rsidRPr="000700DC" w:rsidRDefault="000A3365" w:rsidP="000A3365">
            <w:r w:rsidRPr="000700DC">
              <w:t>Количество Участников, которые могут быть признаны Победителями Открытого запроса котировок</w:t>
            </w:r>
          </w:p>
        </w:tc>
        <w:tc>
          <w:tcPr>
            <w:tcW w:w="7059" w:type="dxa"/>
            <w:tcBorders>
              <w:top w:val="single" w:sz="4" w:space="0" w:color="auto"/>
              <w:left w:val="single" w:sz="4" w:space="0" w:color="auto"/>
              <w:bottom w:val="single" w:sz="4" w:space="0" w:color="auto"/>
              <w:right w:val="single" w:sz="4" w:space="0" w:color="auto"/>
            </w:tcBorders>
          </w:tcPr>
          <w:p w14:paraId="21E70FB3" w14:textId="77777777" w:rsidR="000A3365" w:rsidRPr="000700DC" w:rsidRDefault="000A3365" w:rsidP="000A3365">
            <w:pPr>
              <w:jc w:val="both"/>
            </w:pPr>
            <w:r w:rsidRPr="000700DC">
              <w:t xml:space="preserve">1 (один) победитель </w:t>
            </w:r>
          </w:p>
        </w:tc>
      </w:tr>
      <w:tr w:rsidR="000A3365" w:rsidRPr="000700DC" w14:paraId="6A571E06" w14:textId="77777777" w:rsidTr="002F50F7">
        <w:tc>
          <w:tcPr>
            <w:tcW w:w="738" w:type="dxa"/>
            <w:tcBorders>
              <w:top w:val="single" w:sz="4" w:space="0" w:color="auto"/>
              <w:left w:val="single" w:sz="4" w:space="0" w:color="auto"/>
              <w:bottom w:val="single" w:sz="4" w:space="0" w:color="auto"/>
              <w:right w:val="single" w:sz="4" w:space="0" w:color="auto"/>
            </w:tcBorders>
          </w:tcPr>
          <w:p w14:paraId="3DEFF3AD" w14:textId="77777777" w:rsidR="000A3365" w:rsidRPr="000700DC" w:rsidRDefault="000A3365" w:rsidP="000A3365">
            <w:pPr>
              <w:numPr>
                <w:ilvl w:val="0"/>
                <w:numId w:val="9"/>
              </w:numPr>
              <w:tabs>
                <w:tab w:val="left" w:pos="0"/>
              </w:tabs>
              <w:contextualSpacing/>
            </w:pPr>
            <w:bookmarkStart w:id="19" w:name="_Ref378105180"/>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14:paraId="39640106" w14:textId="77777777" w:rsidR="000A3365" w:rsidRPr="000700DC" w:rsidRDefault="000A3365" w:rsidP="000A3365">
            <w:r w:rsidRPr="000700DC">
              <w:t>Предмет договора, количество поставляемого товара, объём выполняемых работ, оказываемых услуг</w:t>
            </w:r>
          </w:p>
        </w:tc>
        <w:tc>
          <w:tcPr>
            <w:tcW w:w="7059" w:type="dxa"/>
            <w:tcBorders>
              <w:top w:val="single" w:sz="4" w:space="0" w:color="auto"/>
              <w:left w:val="single" w:sz="4" w:space="0" w:color="auto"/>
              <w:bottom w:val="single" w:sz="4" w:space="0" w:color="auto"/>
              <w:right w:val="single" w:sz="4" w:space="0" w:color="auto"/>
            </w:tcBorders>
          </w:tcPr>
          <w:p w14:paraId="00BA76D7" w14:textId="77777777" w:rsidR="00F63452" w:rsidRDefault="00F63452" w:rsidP="000A3365">
            <w:pPr>
              <w:autoSpaceDE w:val="0"/>
              <w:autoSpaceDN w:val="0"/>
              <w:adjustRightInd w:val="0"/>
              <w:jc w:val="both"/>
              <w:rPr>
                <w:b/>
                <w:bCs/>
              </w:rPr>
            </w:pPr>
            <w:r>
              <w:rPr>
                <w:b/>
                <w:bCs/>
              </w:rPr>
              <w:t>О</w:t>
            </w:r>
            <w:r w:rsidRPr="00F63452">
              <w:rPr>
                <w:b/>
                <w:bCs/>
              </w:rPr>
              <w:t xml:space="preserve">казание услуг по проведению дезинсекции и дератизация мест общего пользования МКД </w:t>
            </w:r>
          </w:p>
          <w:p w14:paraId="7A820DC4" w14:textId="765D9F70" w:rsidR="000A3365" w:rsidRPr="000700DC" w:rsidRDefault="000A3365" w:rsidP="000A3365">
            <w:pPr>
              <w:autoSpaceDE w:val="0"/>
              <w:autoSpaceDN w:val="0"/>
              <w:adjustRightInd w:val="0"/>
              <w:jc w:val="both"/>
              <w:rPr>
                <w:rFonts w:eastAsia="Calibri"/>
                <w:iCs/>
                <w:color w:val="000000"/>
                <w:lang w:eastAsia="en-US"/>
              </w:rPr>
            </w:pPr>
            <w:r w:rsidRPr="000700DC">
              <w:rPr>
                <w:rFonts w:eastAsia="Calibri"/>
                <w:color w:val="000000"/>
                <w:lang w:eastAsia="en-US"/>
              </w:rPr>
              <w:t>Количество поставляемого товара</w:t>
            </w:r>
            <w:r w:rsidR="00557DA3">
              <w:rPr>
                <w:rFonts w:eastAsia="Calibri"/>
                <w:color w:val="000000"/>
                <w:lang w:eastAsia="en-US"/>
              </w:rPr>
              <w:t xml:space="preserve"> </w:t>
            </w:r>
            <w:r w:rsidR="00C859BB">
              <w:rPr>
                <w:rFonts w:eastAsia="Calibri"/>
                <w:color w:val="000000"/>
                <w:lang w:eastAsia="en-US"/>
              </w:rPr>
              <w:t>(</w:t>
            </w:r>
            <w:r w:rsidRPr="000700DC">
              <w:rPr>
                <w:rFonts w:eastAsia="Calibri"/>
                <w:color w:val="000000"/>
                <w:lang w:eastAsia="en-US"/>
              </w:rPr>
              <w:t>объем выполняемых работ, оказываемых услуг</w:t>
            </w:r>
            <w:r w:rsidR="00C859BB">
              <w:rPr>
                <w:rFonts w:eastAsia="Calibri"/>
                <w:color w:val="000000"/>
                <w:lang w:eastAsia="en-US"/>
              </w:rPr>
              <w:t>)</w:t>
            </w:r>
            <w:r w:rsidRPr="000700DC">
              <w:rPr>
                <w:rFonts w:eastAsia="Calibri"/>
                <w:color w:val="000000"/>
                <w:lang w:eastAsia="en-US"/>
              </w:rPr>
              <w:t xml:space="preserve"> </w:t>
            </w:r>
            <w:r w:rsidR="00C859BB" w:rsidRPr="00C859BB">
              <w:rPr>
                <w:rFonts w:eastAsia="Calibri"/>
                <w:color w:val="000000"/>
                <w:lang w:eastAsia="en-US"/>
              </w:rPr>
              <w:t>согласно техническому заданию, проекту договора/спецификации</w:t>
            </w:r>
            <w:r w:rsidR="00C859BB">
              <w:rPr>
                <w:rFonts w:eastAsia="Calibri"/>
                <w:color w:val="000000"/>
                <w:lang w:eastAsia="en-US"/>
              </w:rPr>
              <w:t>.</w:t>
            </w:r>
          </w:p>
        </w:tc>
      </w:tr>
      <w:tr w:rsidR="00337A7A" w:rsidRPr="000700DC" w14:paraId="3BB8DFCA" w14:textId="77777777" w:rsidTr="002F50F7">
        <w:tc>
          <w:tcPr>
            <w:tcW w:w="738" w:type="dxa"/>
            <w:tcBorders>
              <w:top w:val="single" w:sz="4" w:space="0" w:color="auto"/>
              <w:left w:val="single" w:sz="4" w:space="0" w:color="auto"/>
              <w:bottom w:val="single" w:sz="4" w:space="0" w:color="auto"/>
              <w:right w:val="single" w:sz="4" w:space="0" w:color="auto"/>
            </w:tcBorders>
          </w:tcPr>
          <w:p w14:paraId="39FB4557" w14:textId="02DB282C" w:rsidR="00337A7A" w:rsidRPr="000700DC" w:rsidRDefault="00337A7A" w:rsidP="00337A7A">
            <w:pPr>
              <w:tabs>
                <w:tab w:val="left" w:pos="0"/>
              </w:tabs>
              <w:contextualSpacing/>
            </w:pPr>
            <w:r>
              <w:t>15.1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79FF903" w14:textId="568E6A85" w:rsidR="00337A7A" w:rsidRPr="000700DC" w:rsidRDefault="00337A7A" w:rsidP="000A3365">
            <w:r w:rsidRPr="00337A7A">
              <w:t>ОКПД 2</w:t>
            </w:r>
          </w:p>
        </w:tc>
        <w:tc>
          <w:tcPr>
            <w:tcW w:w="7059" w:type="dxa"/>
            <w:tcBorders>
              <w:top w:val="single" w:sz="4" w:space="0" w:color="auto"/>
              <w:left w:val="single" w:sz="4" w:space="0" w:color="auto"/>
              <w:bottom w:val="single" w:sz="4" w:space="0" w:color="auto"/>
              <w:right w:val="single" w:sz="4" w:space="0" w:color="auto"/>
            </w:tcBorders>
          </w:tcPr>
          <w:p w14:paraId="4F20E332" w14:textId="77777777" w:rsidR="00337A7A" w:rsidRPr="00EE5309" w:rsidRDefault="00337A7A" w:rsidP="000A3365">
            <w:pPr>
              <w:autoSpaceDE w:val="0"/>
              <w:autoSpaceDN w:val="0"/>
              <w:adjustRightInd w:val="0"/>
              <w:jc w:val="both"/>
              <w:rPr>
                <w:bCs/>
              </w:rPr>
            </w:pPr>
          </w:p>
        </w:tc>
      </w:tr>
      <w:tr w:rsidR="000A3365" w:rsidRPr="000700DC" w14:paraId="0011BBE1" w14:textId="77777777" w:rsidTr="002F50F7">
        <w:tc>
          <w:tcPr>
            <w:tcW w:w="738" w:type="dxa"/>
            <w:tcBorders>
              <w:top w:val="single" w:sz="4" w:space="0" w:color="auto"/>
              <w:left w:val="single" w:sz="4" w:space="0" w:color="auto"/>
              <w:bottom w:val="single" w:sz="4" w:space="0" w:color="auto"/>
              <w:right w:val="single" w:sz="4" w:space="0" w:color="auto"/>
            </w:tcBorders>
          </w:tcPr>
          <w:p w14:paraId="2B27B5E8" w14:textId="77777777" w:rsidR="000A3365" w:rsidRPr="000700DC" w:rsidRDefault="000A3365" w:rsidP="000A3365">
            <w:pPr>
              <w:numPr>
                <w:ilvl w:val="0"/>
                <w:numId w:val="9"/>
              </w:numPr>
              <w:tabs>
                <w:tab w:val="left" w:pos="0"/>
              </w:tabs>
              <w:contextualSpacing/>
            </w:pPr>
            <w:bookmarkStart w:id="20" w:name="_Ref379223430"/>
            <w:bookmarkStart w:id="21" w:name="форма13"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14:paraId="2D7A4413" w14:textId="77777777" w:rsidR="000A3365" w:rsidRPr="000700DC" w:rsidRDefault="000A3365" w:rsidP="00933FF0">
            <w:r w:rsidRPr="000700DC">
              <w:t>Требования к качеству, техническим и иным характеристикам товара, работы, услуги</w:t>
            </w:r>
          </w:p>
        </w:tc>
        <w:tc>
          <w:tcPr>
            <w:tcW w:w="7059" w:type="dxa"/>
            <w:tcBorders>
              <w:top w:val="single" w:sz="4" w:space="0" w:color="auto"/>
              <w:left w:val="single" w:sz="4" w:space="0" w:color="auto"/>
              <w:bottom w:val="single" w:sz="4" w:space="0" w:color="auto"/>
              <w:right w:val="single" w:sz="4" w:space="0" w:color="auto"/>
            </w:tcBorders>
          </w:tcPr>
          <w:p w14:paraId="4692489F" w14:textId="7A279C98" w:rsidR="000A3365" w:rsidRPr="000700DC" w:rsidRDefault="000A3365" w:rsidP="000A3365">
            <w:r w:rsidRPr="000700DC">
              <w:t xml:space="preserve">Приводятся в </w:t>
            </w:r>
            <w:hyperlink w:anchor="_РАЗДЕЛ_IV._Техническое" w:history="1">
              <w:r w:rsidRPr="000700DC">
                <w:rPr>
                  <w:color w:val="0000FF"/>
                  <w:u w:val="single"/>
                </w:rPr>
                <w:t>разделе IV «Техническое задание»</w:t>
              </w:r>
            </w:hyperlink>
            <w:r w:rsidRPr="000700DC">
              <w:t xml:space="preserve"> и </w:t>
            </w:r>
            <w:hyperlink w:anchor="_РАЗДЕЛ_V._Проект" w:history="1">
              <w:r w:rsidRPr="000700DC">
                <w:rPr>
                  <w:color w:val="0000FF"/>
                  <w:u w:val="single"/>
                </w:rPr>
                <w:t xml:space="preserve">разделе </w:t>
              </w:r>
              <w:r w:rsidRPr="000700DC">
                <w:rPr>
                  <w:color w:val="0000FF"/>
                  <w:u w:val="single"/>
                  <w:lang w:val="en-US"/>
                </w:rPr>
                <w:t>V</w:t>
              </w:r>
              <w:r w:rsidRPr="000700DC">
                <w:rPr>
                  <w:color w:val="0000FF"/>
                  <w:u w:val="single"/>
                </w:rPr>
                <w:t xml:space="preserve"> «Проект договора»</w:t>
              </w:r>
            </w:hyperlink>
            <w:r w:rsidR="00C859BB">
              <w:rPr>
                <w:color w:val="0000FF"/>
                <w:u w:val="single"/>
              </w:rPr>
              <w:t xml:space="preserve"> </w:t>
            </w:r>
            <w:r w:rsidR="00C859BB" w:rsidRPr="00C859BB">
              <w:rPr>
                <w:color w:val="0000FF"/>
                <w:u w:val="single"/>
              </w:rPr>
              <w:t>и спецификаци</w:t>
            </w:r>
            <w:r w:rsidR="00C859BB">
              <w:rPr>
                <w:color w:val="0000FF"/>
                <w:u w:val="single"/>
              </w:rPr>
              <w:t>и</w:t>
            </w:r>
            <w:r w:rsidRPr="000700DC">
              <w:t xml:space="preserve"> настоящего Извещения.</w:t>
            </w:r>
          </w:p>
          <w:p w14:paraId="07D13603" w14:textId="01409B94" w:rsidR="00DF0C79" w:rsidRPr="000700DC" w:rsidRDefault="00DF0C79" w:rsidP="00C859BB">
            <w:pPr>
              <w:jc w:val="both"/>
            </w:pPr>
          </w:p>
        </w:tc>
      </w:tr>
      <w:tr w:rsidR="000A3365" w:rsidRPr="000700DC" w14:paraId="7D706231" w14:textId="77777777" w:rsidTr="002F50F7">
        <w:tc>
          <w:tcPr>
            <w:tcW w:w="738" w:type="dxa"/>
            <w:tcBorders>
              <w:top w:val="single" w:sz="4" w:space="0" w:color="auto"/>
              <w:left w:val="single" w:sz="4" w:space="0" w:color="auto"/>
              <w:bottom w:val="single" w:sz="4" w:space="0" w:color="auto"/>
              <w:right w:val="single" w:sz="4" w:space="0" w:color="auto"/>
            </w:tcBorders>
          </w:tcPr>
          <w:p w14:paraId="43614F59" w14:textId="77777777" w:rsidR="000A3365" w:rsidRPr="000700DC" w:rsidRDefault="000A3365" w:rsidP="000A3365">
            <w:pPr>
              <w:numPr>
                <w:ilvl w:val="0"/>
                <w:numId w:val="9"/>
              </w:numPr>
              <w:tabs>
                <w:tab w:val="left" w:pos="0"/>
              </w:tabs>
              <w:contextualSpacing/>
            </w:pPr>
            <w:bookmarkStart w:id="22" w:name="_Ref368315592"/>
            <w:bookmarkEnd w:id="2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14:paraId="072DF469" w14:textId="77777777" w:rsidR="000A3365" w:rsidRPr="000700DC" w:rsidRDefault="000A3365" w:rsidP="001D6266">
            <w:r w:rsidRPr="000700DC">
              <w:t>Сведения о начальной (максималь</w:t>
            </w:r>
            <w:r w:rsidR="001D6266" w:rsidRPr="000700DC">
              <w:t>ной) цене договора (цене Лота)</w:t>
            </w:r>
          </w:p>
        </w:tc>
        <w:tc>
          <w:tcPr>
            <w:tcW w:w="7059" w:type="dxa"/>
            <w:tcBorders>
              <w:top w:val="single" w:sz="4" w:space="0" w:color="auto"/>
              <w:left w:val="single" w:sz="4" w:space="0" w:color="auto"/>
              <w:bottom w:val="single" w:sz="4" w:space="0" w:color="auto"/>
              <w:right w:val="single" w:sz="4" w:space="0" w:color="auto"/>
            </w:tcBorders>
          </w:tcPr>
          <w:p w14:paraId="168E0E74" w14:textId="6082EDE1" w:rsidR="005E39CD" w:rsidRDefault="00F63452" w:rsidP="00557DA3">
            <w:pPr>
              <w:autoSpaceDE w:val="0"/>
              <w:autoSpaceDN w:val="0"/>
              <w:adjustRightInd w:val="0"/>
              <w:jc w:val="both"/>
              <w:rPr>
                <w:rFonts w:eastAsia="Calibri"/>
                <w:iCs/>
                <w:lang w:eastAsia="en-US" w:bidi="ru-RU"/>
              </w:rPr>
            </w:pPr>
            <w:r w:rsidRPr="00452319">
              <w:rPr>
                <w:rFonts w:eastAsia="Calibri"/>
                <w:b/>
                <w:bCs/>
                <w:iCs/>
                <w:lang w:eastAsia="en-US" w:bidi="ru-RU"/>
              </w:rPr>
              <w:t>828 436</w:t>
            </w:r>
            <w:r w:rsidRPr="00F63452">
              <w:rPr>
                <w:rFonts w:eastAsia="Calibri"/>
                <w:iCs/>
                <w:lang w:eastAsia="en-US" w:bidi="ru-RU"/>
              </w:rPr>
              <w:t xml:space="preserve"> </w:t>
            </w:r>
            <w:r w:rsidR="005E39CD" w:rsidRPr="005E39CD">
              <w:rPr>
                <w:rFonts w:eastAsia="Calibri"/>
                <w:bCs/>
                <w:iCs/>
                <w:lang w:eastAsia="en-US" w:bidi="ru-RU"/>
              </w:rPr>
              <w:t>(</w:t>
            </w:r>
            <w:r w:rsidRPr="00F63452">
              <w:rPr>
                <w:rFonts w:eastAsia="Calibri"/>
                <w:bCs/>
                <w:iCs/>
                <w:lang w:eastAsia="en-US" w:bidi="ru-RU"/>
              </w:rPr>
              <w:t>Восемьсот двадцать восемь тысяч четыреста тридцать шесть</w:t>
            </w:r>
            <w:r w:rsidR="005E39CD" w:rsidRPr="005E39CD">
              <w:rPr>
                <w:rFonts w:eastAsia="Calibri"/>
                <w:b/>
                <w:bCs/>
                <w:iCs/>
                <w:lang w:eastAsia="en-US" w:bidi="ru-RU"/>
              </w:rPr>
              <w:t>)</w:t>
            </w:r>
            <w:r w:rsidR="005E39CD">
              <w:rPr>
                <w:rFonts w:eastAsia="Calibri"/>
                <w:b/>
                <w:bCs/>
                <w:iCs/>
                <w:lang w:eastAsia="en-US" w:bidi="ru-RU"/>
              </w:rPr>
              <w:t xml:space="preserve"> </w:t>
            </w:r>
            <w:r w:rsidR="00246F0A" w:rsidRPr="00246F0A">
              <w:rPr>
                <w:rFonts w:eastAsia="Calibri"/>
                <w:iCs/>
                <w:lang w:eastAsia="en-US" w:bidi="ru-RU"/>
              </w:rPr>
              <w:t>рублей</w:t>
            </w:r>
            <w:r w:rsidR="005E39CD">
              <w:rPr>
                <w:rFonts w:eastAsia="Calibri"/>
                <w:iCs/>
                <w:lang w:eastAsia="en-US" w:bidi="ru-RU"/>
              </w:rPr>
              <w:t xml:space="preserve"> </w:t>
            </w:r>
            <w:r w:rsidRPr="00452319">
              <w:rPr>
                <w:rFonts w:eastAsia="Calibri"/>
                <w:b/>
                <w:bCs/>
                <w:iCs/>
                <w:lang w:eastAsia="en-US" w:bidi="ru-RU"/>
              </w:rPr>
              <w:t>3</w:t>
            </w:r>
            <w:r w:rsidR="005E39CD" w:rsidRPr="00452319">
              <w:rPr>
                <w:rFonts w:eastAsia="Calibri"/>
                <w:b/>
                <w:bCs/>
                <w:iCs/>
                <w:lang w:eastAsia="en-US" w:bidi="ru-RU"/>
              </w:rPr>
              <w:t>0</w:t>
            </w:r>
            <w:r w:rsidR="005E39CD">
              <w:rPr>
                <w:rFonts w:eastAsia="Calibri"/>
                <w:iCs/>
                <w:lang w:eastAsia="en-US" w:bidi="ru-RU"/>
              </w:rPr>
              <w:t xml:space="preserve"> копеек,</w:t>
            </w:r>
            <w:r w:rsidR="00246F0A" w:rsidRPr="00246F0A">
              <w:rPr>
                <w:rFonts w:eastAsia="Calibri"/>
                <w:iCs/>
                <w:lang w:eastAsia="en-US" w:bidi="ru-RU"/>
              </w:rPr>
              <w:t xml:space="preserve"> </w:t>
            </w:r>
            <w:r>
              <w:rPr>
                <w:rFonts w:eastAsia="Calibri"/>
                <w:iCs/>
                <w:lang w:eastAsia="en-US" w:bidi="ru-RU"/>
              </w:rPr>
              <w:t>без</w:t>
            </w:r>
            <w:r w:rsidR="00246F0A" w:rsidRPr="00246F0A">
              <w:rPr>
                <w:rFonts w:eastAsia="Calibri"/>
                <w:iCs/>
                <w:lang w:eastAsia="en-US" w:bidi="ru-RU"/>
              </w:rPr>
              <w:t xml:space="preserve"> НДС. </w:t>
            </w:r>
          </w:p>
          <w:p w14:paraId="5D7DEB34" w14:textId="33B0893F" w:rsidR="00557DA3" w:rsidRDefault="00557DA3" w:rsidP="00557DA3">
            <w:pPr>
              <w:autoSpaceDE w:val="0"/>
              <w:autoSpaceDN w:val="0"/>
              <w:adjustRightInd w:val="0"/>
              <w:jc w:val="both"/>
            </w:pPr>
            <w:r>
              <w:t>Данная сумма является максимальным объемом всех возможных платежей по договору, заключаемому по результатам данной закупки.</w:t>
            </w:r>
          </w:p>
          <w:p w14:paraId="5919B2A0" w14:textId="4B89824B" w:rsidR="00452319" w:rsidRDefault="00557DA3" w:rsidP="00557DA3">
            <w:pPr>
              <w:autoSpaceDE w:val="0"/>
              <w:autoSpaceDN w:val="0"/>
              <w:adjustRightInd w:val="0"/>
              <w:jc w:val="both"/>
            </w:pPr>
            <w:r>
              <w:t xml:space="preserve">Максимальная цена за единицу </w:t>
            </w:r>
            <w:r w:rsidR="00452319">
              <w:t>услуг:</w:t>
            </w:r>
          </w:p>
          <w:p w14:paraId="42B522FA" w14:textId="6941DAC0" w:rsidR="00557DA3" w:rsidRDefault="00452319" w:rsidP="00557DA3">
            <w:pPr>
              <w:autoSpaceDE w:val="0"/>
              <w:autoSpaceDN w:val="0"/>
              <w:adjustRightInd w:val="0"/>
              <w:jc w:val="both"/>
            </w:pPr>
            <w:r>
              <w:t>-</w:t>
            </w:r>
            <w:r w:rsidR="00557DA3">
              <w:t xml:space="preserve"> </w:t>
            </w:r>
            <w:r w:rsidRPr="00452319">
              <w:t>дератизаци</w:t>
            </w:r>
            <w:r>
              <w:t>я 1руб. 07 коп.</w:t>
            </w:r>
          </w:p>
          <w:p w14:paraId="1E71D45D" w14:textId="2FC32CF1" w:rsidR="00452319" w:rsidRDefault="00452319" w:rsidP="00557DA3">
            <w:pPr>
              <w:autoSpaceDE w:val="0"/>
              <w:autoSpaceDN w:val="0"/>
              <w:adjustRightInd w:val="0"/>
              <w:jc w:val="both"/>
            </w:pPr>
            <w:r>
              <w:t xml:space="preserve">- </w:t>
            </w:r>
            <w:r w:rsidRPr="00452319">
              <w:t>дезинсекци</w:t>
            </w:r>
            <w:r>
              <w:t>я 1 руб.53 коп.</w:t>
            </w:r>
          </w:p>
          <w:p w14:paraId="3A0B98AD" w14:textId="77777777" w:rsidR="00557DA3" w:rsidRDefault="00557DA3" w:rsidP="00557DA3">
            <w:pPr>
              <w:autoSpaceDE w:val="0"/>
              <w:autoSpaceDN w:val="0"/>
              <w:adjustRightInd w:val="0"/>
              <w:jc w:val="both"/>
            </w:pPr>
            <w:r>
              <w:t>При этом цена единицы товара, работы, услуги определяется путем уменьшения начальной цены таких единиц, указанных в извещении, пропорционально снижению начальной суммы цен единиц товаров, работ, услуг, предложенному участником закупки, с которым заключается договор.</w:t>
            </w:r>
          </w:p>
          <w:p w14:paraId="48B5B1BC" w14:textId="69ED061A" w:rsidR="000A3365" w:rsidRPr="000700DC" w:rsidRDefault="00557DA3" w:rsidP="00557DA3">
            <w:pPr>
              <w:autoSpaceDE w:val="0"/>
              <w:autoSpaceDN w:val="0"/>
              <w:adjustRightInd w:val="0"/>
              <w:jc w:val="both"/>
            </w:pPr>
            <w:r>
              <w:t>При этом при исполнении договора заказчик не обязан принимать товары (работы, услуги) на всю предельную цену договора. Поставка товара (выполнение работ, оказание услуг) осуществляется на сумму, не превышающую цену договора.</w:t>
            </w:r>
          </w:p>
        </w:tc>
      </w:tr>
      <w:tr w:rsidR="000A3365" w:rsidRPr="000700DC" w14:paraId="545FDE30" w14:textId="77777777" w:rsidTr="002F50F7">
        <w:tc>
          <w:tcPr>
            <w:tcW w:w="738" w:type="dxa"/>
            <w:tcBorders>
              <w:top w:val="single" w:sz="4" w:space="0" w:color="auto"/>
              <w:left w:val="single" w:sz="4" w:space="0" w:color="auto"/>
              <w:bottom w:val="single" w:sz="4" w:space="0" w:color="auto"/>
              <w:right w:val="single" w:sz="4" w:space="0" w:color="auto"/>
            </w:tcBorders>
          </w:tcPr>
          <w:p w14:paraId="5B73FD64" w14:textId="77777777" w:rsidR="000A3365" w:rsidRPr="000700DC" w:rsidRDefault="000A3365" w:rsidP="000A3365">
            <w:pPr>
              <w:numPr>
                <w:ilvl w:val="0"/>
                <w:numId w:val="9"/>
              </w:numPr>
              <w:tabs>
                <w:tab w:val="left" w:pos="0"/>
              </w:tabs>
              <w:contextualSpacing/>
            </w:pPr>
            <w:bookmarkStart w:id="23" w:name="_Ref378863846"/>
            <w:bookmarkStart w:id="24" w:name="форма15" w:colFirst="1" w:colLast="1"/>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14:paraId="0BCCCE75" w14:textId="77777777" w:rsidR="000A3365" w:rsidRPr="000700DC" w:rsidRDefault="000A3365" w:rsidP="000A3365">
            <w:r w:rsidRPr="000700DC">
              <w:t>Требования к Участникам и перечень документов, предоставляемых  Участниками для подтверждения их соответствия установленным требованиям</w:t>
            </w:r>
          </w:p>
        </w:tc>
        <w:tc>
          <w:tcPr>
            <w:tcW w:w="7059" w:type="dxa"/>
            <w:tcBorders>
              <w:top w:val="single" w:sz="4" w:space="0" w:color="auto"/>
              <w:left w:val="single" w:sz="4" w:space="0" w:color="auto"/>
              <w:bottom w:val="single" w:sz="4" w:space="0" w:color="auto"/>
              <w:right w:val="single" w:sz="4" w:space="0" w:color="auto"/>
            </w:tcBorders>
          </w:tcPr>
          <w:p w14:paraId="4B190BE9" w14:textId="77777777" w:rsidR="000A3365" w:rsidRPr="000700DC" w:rsidRDefault="000A3365" w:rsidP="000A3365">
            <w:pPr>
              <w:jc w:val="both"/>
              <w:rPr>
                <w:b/>
              </w:rPr>
            </w:pPr>
            <w:r w:rsidRPr="000700DC">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260"/>
              <w:gridCol w:w="733"/>
            </w:tblGrid>
            <w:tr w:rsidR="000A3365" w:rsidRPr="000700DC" w14:paraId="3203D4BA" w14:textId="77777777" w:rsidTr="0059475E">
              <w:trPr>
                <w:gridAfter w:val="1"/>
                <w:wAfter w:w="733" w:type="dxa"/>
              </w:trPr>
              <w:tc>
                <w:tcPr>
                  <w:tcW w:w="3572" w:type="dxa"/>
                  <w:shd w:val="clear" w:color="auto" w:fill="auto"/>
                </w:tcPr>
                <w:p w14:paraId="1AEAC655" w14:textId="77777777" w:rsidR="000A3365" w:rsidRPr="000700DC" w:rsidRDefault="000A3365" w:rsidP="000A3365">
                  <w:pPr>
                    <w:jc w:val="center"/>
                    <w:rPr>
                      <w:rFonts w:cs="Arial"/>
                      <w:b/>
                      <w:color w:val="000000"/>
                    </w:rPr>
                  </w:pPr>
                  <w:r w:rsidRPr="000700DC">
                    <w:rPr>
                      <w:rFonts w:cs="Arial"/>
                      <w:b/>
                      <w:color w:val="000000"/>
                    </w:rPr>
                    <w:t xml:space="preserve">Наименование требования </w:t>
                  </w:r>
                </w:p>
              </w:tc>
              <w:tc>
                <w:tcPr>
                  <w:tcW w:w="3260" w:type="dxa"/>
                  <w:shd w:val="clear" w:color="auto" w:fill="auto"/>
                </w:tcPr>
                <w:p w14:paraId="3BC778CE" w14:textId="77777777" w:rsidR="00D71598" w:rsidRPr="000700DC" w:rsidRDefault="000A3365" w:rsidP="00D71598">
                  <w:pPr>
                    <w:rPr>
                      <w:rFonts w:cs="Arial"/>
                      <w:b/>
                      <w:color w:val="000000"/>
                    </w:rPr>
                  </w:pPr>
                  <w:r w:rsidRPr="000700DC">
                    <w:rPr>
                      <w:rFonts w:cs="Arial"/>
                      <w:b/>
                      <w:color w:val="000000"/>
                    </w:rPr>
                    <w:t xml:space="preserve">Чем должно быть подтверждено в </w:t>
                  </w:r>
                </w:p>
                <w:p w14:paraId="6E724D13" w14:textId="77777777" w:rsidR="000A3365" w:rsidRPr="000700DC" w:rsidRDefault="000A3365" w:rsidP="00D71598">
                  <w:pPr>
                    <w:rPr>
                      <w:rFonts w:cs="Arial"/>
                      <w:b/>
                      <w:color w:val="000000"/>
                    </w:rPr>
                  </w:pPr>
                  <w:r w:rsidRPr="000700DC">
                    <w:rPr>
                      <w:rFonts w:cs="Arial"/>
                      <w:b/>
                      <w:color w:val="000000"/>
                    </w:rPr>
                    <w:t>составе Заявки</w:t>
                  </w:r>
                </w:p>
              </w:tc>
            </w:tr>
            <w:tr w:rsidR="000A3365" w:rsidRPr="000700DC" w14:paraId="4671C610" w14:textId="77777777" w:rsidTr="0059475E">
              <w:trPr>
                <w:gridAfter w:val="1"/>
                <w:wAfter w:w="733" w:type="dxa"/>
              </w:trPr>
              <w:tc>
                <w:tcPr>
                  <w:tcW w:w="3572" w:type="dxa"/>
                  <w:shd w:val="clear" w:color="auto" w:fill="auto"/>
                </w:tcPr>
                <w:p w14:paraId="5804C31A" w14:textId="77777777" w:rsidR="000A3365" w:rsidRPr="000700DC" w:rsidRDefault="000A3365" w:rsidP="000A3365">
                  <w:pPr>
                    <w:ind w:firstLine="346"/>
                    <w:jc w:val="both"/>
                    <w:rPr>
                      <w:rFonts w:cs="Arial"/>
                      <w:color w:val="000000"/>
                    </w:rPr>
                  </w:pPr>
                  <w:r w:rsidRPr="000700DC">
                    <w:rPr>
                      <w:rFonts w:cs="Arial"/>
                      <w:color w:val="000000"/>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260" w:type="dxa"/>
                  <w:shd w:val="clear" w:color="auto" w:fill="auto"/>
                </w:tcPr>
                <w:p w14:paraId="0CA23902" w14:textId="304AEF1D" w:rsidR="000A3365" w:rsidRPr="000700DC" w:rsidRDefault="00862441" w:rsidP="008F336C">
                  <w:pPr>
                    <w:rPr>
                      <w:rFonts w:cs="Arial"/>
                      <w:color w:val="000000"/>
                    </w:rPr>
                  </w:pPr>
                  <w:r w:rsidRPr="00862441">
                    <w:rPr>
                      <w:rFonts w:cs="Arial"/>
                      <w:iCs/>
                      <w:color w:val="000000"/>
                    </w:rPr>
                    <w:t>Специальных требований законодательства нет</w:t>
                  </w:r>
                </w:p>
              </w:tc>
            </w:tr>
            <w:tr w:rsidR="000A3365" w:rsidRPr="000700DC" w14:paraId="14EBB419" w14:textId="77777777" w:rsidTr="0059475E">
              <w:trPr>
                <w:gridAfter w:val="1"/>
                <w:wAfter w:w="733" w:type="dxa"/>
              </w:trPr>
              <w:tc>
                <w:tcPr>
                  <w:tcW w:w="3572" w:type="dxa"/>
                  <w:shd w:val="clear" w:color="auto" w:fill="auto"/>
                </w:tcPr>
                <w:p w14:paraId="15C82078" w14:textId="77777777" w:rsidR="000A3365" w:rsidRPr="000700DC" w:rsidRDefault="000A3365" w:rsidP="00933FF0">
                  <w:pPr>
                    <w:ind w:firstLine="204"/>
                    <w:jc w:val="both"/>
                    <w:rPr>
                      <w:rFonts w:cs="Arial"/>
                      <w:color w:val="000000"/>
                    </w:rPr>
                  </w:pPr>
                  <w:r w:rsidRPr="000700DC">
                    <w:rPr>
                      <w:rFonts w:cs="Arial"/>
                      <w:color w:val="000000"/>
                    </w:rPr>
                    <w:t xml:space="preserve">2. </w:t>
                  </w:r>
                  <w:r w:rsidR="00933FF0" w:rsidRPr="000700DC">
                    <w:rPr>
                      <w:rFonts w:cs="Arial"/>
                      <w:color w:val="000000"/>
                    </w:rPr>
                    <w:t>Участник закупки не находится в процессе ликвидации (для участника</w:t>
                  </w:r>
                  <w:r w:rsidR="008F336C" w:rsidRPr="000700DC">
                    <w:rPr>
                      <w:rFonts w:cs="Arial"/>
                      <w:color w:val="000000"/>
                    </w:rPr>
                    <w:t xml:space="preserve"> </w:t>
                  </w:r>
                  <w:r w:rsidR="00933FF0" w:rsidRPr="000700DC">
                    <w:rPr>
                      <w:rFonts w:cs="Arial"/>
                      <w:color w:val="000000"/>
                    </w:rPr>
                    <w:t>- юридического лица) и не признан по решению арбитражного суда несостоятельным (банкротом) (для участника закупки – как юридического лица, так и физического лица</w:t>
                  </w:r>
                </w:p>
              </w:tc>
              <w:tc>
                <w:tcPr>
                  <w:tcW w:w="3260" w:type="dxa"/>
                  <w:shd w:val="clear" w:color="auto" w:fill="auto"/>
                </w:tcPr>
                <w:p w14:paraId="3992481A" w14:textId="77777777" w:rsidR="007D6AA0" w:rsidRPr="000700DC" w:rsidRDefault="000A3365" w:rsidP="002F50F7">
                  <w:pPr>
                    <w:rPr>
                      <w:color w:val="000000"/>
                    </w:rPr>
                  </w:pPr>
                  <w:r w:rsidRPr="000700DC">
                    <w:rPr>
                      <w:color w:val="000000"/>
                    </w:rPr>
                    <w:t xml:space="preserve">Декларируется </w:t>
                  </w:r>
                </w:p>
                <w:p w14:paraId="3BE4E33D" w14:textId="77777777" w:rsidR="007D6AA0" w:rsidRPr="000700DC" w:rsidRDefault="000A3365" w:rsidP="002F50F7">
                  <w:pPr>
                    <w:rPr>
                      <w:color w:val="000000"/>
                    </w:rPr>
                  </w:pPr>
                  <w:r w:rsidRPr="000700DC">
                    <w:rPr>
                      <w:color w:val="000000"/>
                    </w:rPr>
                    <w:t>Участником в тексте</w:t>
                  </w:r>
                </w:p>
                <w:p w14:paraId="56EE742D" w14:textId="77777777" w:rsidR="000A3365" w:rsidRPr="000700DC" w:rsidRDefault="000A3365" w:rsidP="002F50F7">
                  <w:pPr>
                    <w:rPr>
                      <w:rFonts w:cs="Arial"/>
                      <w:color w:val="000000"/>
                    </w:rPr>
                  </w:pPr>
                  <w:r w:rsidRPr="000700DC">
                    <w:rPr>
                      <w:color w:val="000000"/>
                    </w:rPr>
                    <w:t xml:space="preserve"> Заявки</w:t>
                  </w:r>
                </w:p>
              </w:tc>
            </w:tr>
            <w:tr w:rsidR="000A3365" w:rsidRPr="000700DC" w14:paraId="6748338B" w14:textId="77777777" w:rsidTr="0059475E">
              <w:trPr>
                <w:gridAfter w:val="1"/>
                <w:wAfter w:w="733" w:type="dxa"/>
              </w:trPr>
              <w:tc>
                <w:tcPr>
                  <w:tcW w:w="3572" w:type="dxa"/>
                  <w:shd w:val="clear" w:color="auto" w:fill="auto"/>
                </w:tcPr>
                <w:p w14:paraId="3168DD14" w14:textId="77777777" w:rsidR="000A3365" w:rsidRPr="000700DC" w:rsidRDefault="000A3365" w:rsidP="00933FF0">
                  <w:pPr>
                    <w:ind w:firstLine="204"/>
                    <w:jc w:val="both"/>
                    <w:rPr>
                      <w:rFonts w:cs="Arial"/>
                      <w:color w:val="000000"/>
                    </w:rPr>
                  </w:pPr>
                  <w:r w:rsidRPr="000700DC">
                    <w:rPr>
                      <w:rFonts w:cs="Arial"/>
                      <w:color w:val="000000"/>
                    </w:rPr>
                    <w:t>3.</w:t>
                  </w:r>
                  <w:r w:rsidR="00933FF0" w:rsidRPr="000700DC">
                    <w:rPr>
                      <w:rFonts w:cs="Arial"/>
                      <w:color w:val="000000"/>
                    </w:rPr>
                    <w:t xml:space="preserve"> Деятельность Участника закупки не приостановлена в порядке, предусмотренном Кодексом РФ об административных правонарушениях, на день подачи Заявки</w:t>
                  </w:r>
                </w:p>
              </w:tc>
              <w:tc>
                <w:tcPr>
                  <w:tcW w:w="3260" w:type="dxa"/>
                  <w:shd w:val="clear" w:color="auto" w:fill="auto"/>
                </w:tcPr>
                <w:p w14:paraId="1EF6125F" w14:textId="77777777" w:rsidR="007D6AA0" w:rsidRPr="000700DC" w:rsidRDefault="000A3365" w:rsidP="000A3365">
                  <w:pPr>
                    <w:jc w:val="both"/>
                    <w:rPr>
                      <w:color w:val="000000"/>
                    </w:rPr>
                  </w:pPr>
                  <w:r w:rsidRPr="000700DC">
                    <w:rPr>
                      <w:color w:val="000000"/>
                    </w:rPr>
                    <w:t xml:space="preserve">Декларируется </w:t>
                  </w:r>
                </w:p>
                <w:p w14:paraId="612B92A3" w14:textId="77777777" w:rsidR="007D6AA0" w:rsidRPr="000700DC" w:rsidRDefault="000A3365" w:rsidP="000A3365">
                  <w:pPr>
                    <w:jc w:val="both"/>
                    <w:rPr>
                      <w:color w:val="000000"/>
                    </w:rPr>
                  </w:pPr>
                  <w:r w:rsidRPr="000700DC">
                    <w:rPr>
                      <w:color w:val="000000"/>
                    </w:rPr>
                    <w:t>Участником в тексте</w:t>
                  </w:r>
                </w:p>
                <w:p w14:paraId="5FA56608" w14:textId="77777777" w:rsidR="000A3365" w:rsidRPr="000700DC" w:rsidRDefault="000A3365" w:rsidP="000A3365">
                  <w:pPr>
                    <w:jc w:val="both"/>
                    <w:rPr>
                      <w:rFonts w:cs="Arial"/>
                      <w:color w:val="000000"/>
                    </w:rPr>
                  </w:pPr>
                  <w:r w:rsidRPr="000700DC">
                    <w:rPr>
                      <w:color w:val="000000"/>
                    </w:rPr>
                    <w:t xml:space="preserve"> Заявки</w:t>
                  </w:r>
                </w:p>
              </w:tc>
            </w:tr>
            <w:tr w:rsidR="000A3365" w:rsidRPr="000700DC" w14:paraId="37CE5DCF" w14:textId="77777777" w:rsidTr="0059475E">
              <w:trPr>
                <w:gridAfter w:val="1"/>
                <w:wAfter w:w="733" w:type="dxa"/>
              </w:trPr>
              <w:tc>
                <w:tcPr>
                  <w:tcW w:w="3572" w:type="dxa"/>
                  <w:shd w:val="clear" w:color="auto" w:fill="auto"/>
                </w:tcPr>
                <w:p w14:paraId="57EE5840" w14:textId="77777777" w:rsidR="000A3365" w:rsidRPr="000700DC" w:rsidRDefault="000A3365" w:rsidP="00933FF0">
                  <w:pPr>
                    <w:jc w:val="both"/>
                  </w:pPr>
                  <w:r w:rsidRPr="000700DC">
                    <w:t xml:space="preserve">4. </w:t>
                  </w:r>
                  <w:r w:rsidR="00933FF0" w:rsidRPr="000700DC">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260" w:type="dxa"/>
                  <w:shd w:val="clear" w:color="auto" w:fill="auto"/>
                </w:tcPr>
                <w:p w14:paraId="6DBC79A5" w14:textId="77777777" w:rsidR="007D6AA0" w:rsidRPr="000700DC" w:rsidRDefault="000A3365" w:rsidP="000A3365">
                  <w:r w:rsidRPr="000700DC">
                    <w:t xml:space="preserve">Декларируется </w:t>
                  </w:r>
                </w:p>
                <w:p w14:paraId="7293AC72" w14:textId="77777777" w:rsidR="007D6AA0" w:rsidRPr="000700DC" w:rsidRDefault="000A3365" w:rsidP="000A3365">
                  <w:r w:rsidRPr="000700DC">
                    <w:t xml:space="preserve">Участником в тексте </w:t>
                  </w:r>
                </w:p>
                <w:p w14:paraId="264B74D9" w14:textId="77777777" w:rsidR="000A3365" w:rsidRPr="000700DC" w:rsidRDefault="000A3365" w:rsidP="000A3365">
                  <w:r w:rsidRPr="000700DC">
                    <w:t>Заявки</w:t>
                  </w:r>
                </w:p>
              </w:tc>
            </w:tr>
            <w:tr w:rsidR="000A3365" w:rsidRPr="000700DC" w14:paraId="51A112ED" w14:textId="77777777" w:rsidTr="0059475E">
              <w:trPr>
                <w:gridAfter w:val="1"/>
                <w:wAfter w:w="733" w:type="dxa"/>
              </w:trPr>
              <w:tc>
                <w:tcPr>
                  <w:tcW w:w="3572" w:type="dxa"/>
                  <w:shd w:val="clear" w:color="auto" w:fill="auto"/>
                </w:tcPr>
                <w:p w14:paraId="02F191CA" w14:textId="77777777" w:rsidR="000A3365" w:rsidRPr="000700DC" w:rsidRDefault="000A3365" w:rsidP="000A3365">
                  <w:pPr>
                    <w:jc w:val="both"/>
                    <w:rPr>
                      <w:rFonts w:cs="Arial"/>
                      <w:color w:val="000000"/>
                    </w:rPr>
                  </w:pPr>
                  <w:r w:rsidRPr="000700DC">
                    <w:rPr>
                      <w:rFonts w:cs="Arial"/>
                      <w:color w:val="000000"/>
                    </w:rPr>
                    <w:t xml:space="preserve">5.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0700DC">
                      <w:rPr>
                        <w:rFonts w:cs="Arial"/>
                        <w:color w:val="0000FF"/>
                        <w:u w:val="single"/>
                      </w:rPr>
                      <w:t>пунктом 2</w:t>
                    </w:r>
                  </w:hyperlink>
                  <w:r w:rsidRPr="000700DC">
                    <w:rPr>
                      <w:rFonts w:cs="Arial"/>
                      <w:color w:val="000000"/>
                    </w:rPr>
                    <w:t xml:space="preserve"> раздела II «Информационная карта» Извещения.</w:t>
                  </w:r>
                </w:p>
                <w:p w14:paraId="08729FB8" w14:textId="77777777" w:rsidR="000A3365" w:rsidRPr="000700DC" w:rsidRDefault="000A3365" w:rsidP="00B74152">
                  <w:pPr>
                    <w:ind w:firstLine="204"/>
                    <w:jc w:val="both"/>
                    <w:rPr>
                      <w:rFonts w:cs="Arial"/>
                      <w:color w:val="000000"/>
                    </w:rPr>
                  </w:pPr>
                  <w:r w:rsidRPr="000700DC">
                    <w:rPr>
                      <w:rFonts w:cs="Arial"/>
                      <w:color w:val="000000"/>
                    </w:rPr>
                    <w:t xml:space="preserve">Если в </w:t>
                  </w:r>
                  <w:hyperlink w:anchor="форма2" w:history="1">
                    <w:r w:rsidRPr="000700DC">
                      <w:rPr>
                        <w:rFonts w:cs="Arial"/>
                        <w:color w:val="0000FF"/>
                        <w:u w:val="single"/>
                      </w:rPr>
                      <w:t>пункте 2</w:t>
                    </w:r>
                  </w:hyperlink>
                  <w:r w:rsidRPr="000700DC">
                    <w:rPr>
                      <w:rFonts w:cs="Arial"/>
                      <w:color w:val="000000"/>
                    </w:rPr>
                    <w:t xml:space="preserve"> раздела II «Информационная карта» особенности участия в закупке Субъектов МСП не установлены, а участник закупки является Субъектом МСП, 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r w:rsidR="00B74152" w:rsidRPr="000700DC">
                    <w:rPr>
                      <w:rFonts w:cs="Arial"/>
                      <w:color w:val="000000"/>
                    </w:rPr>
                    <w:t>»</w:t>
                  </w:r>
                </w:p>
              </w:tc>
              <w:tc>
                <w:tcPr>
                  <w:tcW w:w="3260" w:type="dxa"/>
                  <w:shd w:val="clear" w:color="auto" w:fill="auto"/>
                </w:tcPr>
                <w:p w14:paraId="0B52C499" w14:textId="137B683D" w:rsidR="007D6AA0" w:rsidRPr="000700DC" w:rsidRDefault="000A3365" w:rsidP="00557DA3">
                  <w:pPr>
                    <w:rPr>
                      <w:rFonts w:cs="Arial"/>
                      <w:b/>
                      <w:color w:val="000000"/>
                    </w:rPr>
                  </w:pPr>
                  <w:r w:rsidRPr="000700DC">
                    <w:rPr>
                      <w:rFonts w:cs="Arial"/>
                      <w:b/>
                      <w:color w:val="000000"/>
                    </w:rPr>
                    <w:t xml:space="preserve">Выпиской из реестра субъектов малого и </w:t>
                  </w:r>
                </w:p>
                <w:p w14:paraId="5444BB08" w14:textId="1ADB6A9D" w:rsidR="007D6AA0" w:rsidRPr="000700DC" w:rsidRDefault="000A3365" w:rsidP="00557DA3">
                  <w:pPr>
                    <w:rPr>
                      <w:rFonts w:cs="Arial"/>
                      <w:color w:val="000000"/>
                    </w:rPr>
                  </w:pPr>
                  <w:r w:rsidRPr="000700DC">
                    <w:rPr>
                      <w:rFonts w:cs="Arial"/>
                      <w:b/>
                      <w:color w:val="000000"/>
                    </w:rPr>
                    <w:t>среднего предпринимательства</w:t>
                  </w:r>
                  <w:r w:rsidRPr="000700DC">
                    <w:rPr>
                      <w:rFonts w:cs="Arial"/>
                      <w:color w:val="000000"/>
                    </w:rPr>
                    <w:t xml:space="preserve">, ведение которого осуществляется в соответствии с Федеральным </w:t>
                  </w:r>
                </w:p>
                <w:p w14:paraId="6BC7F885" w14:textId="77777777" w:rsidR="007D6AA0" w:rsidRPr="000700DC" w:rsidRDefault="00E1727C" w:rsidP="000A3365">
                  <w:pPr>
                    <w:jc w:val="both"/>
                    <w:rPr>
                      <w:rFonts w:cs="Arial"/>
                      <w:color w:val="000000"/>
                    </w:rPr>
                  </w:pPr>
                  <w:hyperlink r:id="rId21" w:history="1">
                    <w:r w:rsidR="000A3365" w:rsidRPr="000700DC">
                      <w:rPr>
                        <w:rFonts w:cs="Arial"/>
                        <w:color w:val="000000"/>
                      </w:rPr>
                      <w:t>законом</w:t>
                    </w:r>
                  </w:hyperlink>
                  <w:r w:rsidR="000A3365" w:rsidRPr="000700DC">
                    <w:rPr>
                      <w:rFonts w:cs="Arial"/>
                      <w:color w:val="000000"/>
                    </w:rPr>
                    <w:t xml:space="preserve"> «О развитии </w:t>
                  </w:r>
                </w:p>
                <w:p w14:paraId="23626F9E" w14:textId="65BB6BFD" w:rsidR="000A3365" w:rsidRPr="000700DC" w:rsidRDefault="000A3365" w:rsidP="00557DA3">
                  <w:pPr>
                    <w:rPr>
                      <w:rFonts w:cs="Arial"/>
                      <w:color w:val="000000"/>
                    </w:rPr>
                  </w:pPr>
                  <w:r w:rsidRPr="000700DC">
                    <w:rPr>
                      <w:rFonts w:cs="Arial"/>
                      <w:color w:val="000000"/>
                    </w:rPr>
                    <w:t>малого и среднего предпринимательства в Российской Федерации</w:t>
                  </w:r>
                </w:p>
                <w:p w14:paraId="1260C58F" w14:textId="77777777" w:rsidR="000A3365" w:rsidRPr="000700DC" w:rsidRDefault="000A3365" w:rsidP="00557DA3">
                  <w:pPr>
                    <w:rPr>
                      <w:rFonts w:cs="Arial"/>
                      <w:color w:val="000000"/>
                    </w:rPr>
                  </w:pPr>
                </w:p>
                <w:p w14:paraId="2587CB87" w14:textId="77777777" w:rsidR="007D6AA0" w:rsidRPr="000700DC" w:rsidRDefault="000A3365" w:rsidP="00557DA3">
                  <w:pPr>
                    <w:rPr>
                      <w:rFonts w:cs="Arial"/>
                      <w:color w:val="000000"/>
                    </w:rPr>
                  </w:pPr>
                  <w:r w:rsidRPr="000700DC">
                    <w:rPr>
                      <w:rFonts w:cs="Arial"/>
                      <w:color w:val="000000"/>
                    </w:rPr>
                    <w:t xml:space="preserve">Предоставляется в обязательном порядке всеми Участниками в </w:t>
                  </w:r>
                </w:p>
                <w:p w14:paraId="6597C5F2" w14:textId="77777777" w:rsidR="007D6AA0" w:rsidRPr="000700DC" w:rsidRDefault="000A3365" w:rsidP="000A3365">
                  <w:pPr>
                    <w:jc w:val="both"/>
                    <w:rPr>
                      <w:rFonts w:cs="Arial"/>
                      <w:color w:val="000000"/>
                    </w:rPr>
                  </w:pPr>
                  <w:r w:rsidRPr="000700DC">
                    <w:rPr>
                      <w:rFonts w:cs="Arial"/>
                      <w:color w:val="000000"/>
                    </w:rPr>
                    <w:t xml:space="preserve">составе заявки на </w:t>
                  </w:r>
                </w:p>
                <w:p w14:paraId="0A91AED5" w14:textId="77777777" w:rsidR="007D6AA0" w:rsidRPr="000700DC" w:rsidRDefault="000A3365" w:rsidP="000A3365">
                  <w:pPr>
                    <w:jc w:val="both"/>
                    <w:rPr>
                      <w:rFonts w:cs="Arial"/>
                      <w:color w:val="000000"/>
                    </w:rPr>
                  </w:pPr>
                  <w:r w:rsidRPr="000700DC">
                    <w:rPr>
                      <w:rFonts w:cs="Arial"/>
                      <w:color w:val="000000"/>
                    </w:rPr>
                    <w:t xml:space="preserve">участие в закупке в </w:t>
                  </w:r>
                </w:p>
                <w:p w14:paraId="11ECD3A9" w14:textId="77777777" w:rsidR="000A3365" w:rsidRPr="000700DC" w:rsidRDefault="000A3365" w:rsidP="000A3365">
                  <w:pPr>
                    <w:jc w:val="both"/>
                    <w:rPr>
                      <w:rFonts w:cs="Arial"/>
                      <w:color w:val="000000"/>
                    </w:rPr>
                  </w:pPr>
                  <w:r w:rsidRPr="000700DC">
                    <w:rPr>
                      <w:rFonts w:cs="Arial"/>
                      <w:color w:val="000000"/>
                    </w:rPr>
                    <w:t>случае:</w:t>
                  </w:r>
                </w:p>
                <w:p w14:paraId="4580A94D" w14:textId="77777777" w:rsidR="007D6AA0" w:rsidRPr="000700DC" w:rsidRDefault="000A3365" w:rsidP="000A3365">
                  <w:pPr>
                    <w:jc w:val="both"/>
                    <w:rPr>
                      <w:rFonts w:cs="Arial"/>
                      <w:color w:val="000000"/>
                    </w:rPr>
                  </w:pPr>
                  <w:r w:rsidRPr="000700DC">
                    <w:rPr>
                      <w:rFonts w:cs="Arial"/>
                      <w:color w:val="000000"/>
                    </w:rPr>
                    <w:t>- если участник</w:t>
                  </w:r>
                </w:p>
                <w:p w14:paraId="73EBBD92" w14:textId="77777777" w:rsidR="007D6AA0" w:rsidRPr="000700DC" w:rsidRDefault="000A3365" w:rsidP="000A3365">
                  <w:pPr>
                    <w:jc w:val="both"/>
                    <w:rPr>
                      <w:rFonts w:cs="Arial"/>
                      <w:color w:val="000000"/>
                    </w:rPr>
                  </w:pPr>
                  <w:r w:rsidRPr="000700DC">
                    <w:rPr>
                      <w:rFonts w:cs="Arial"/>
                      <w:color w:val="000000"/>
                    </w:rPr>
                    <w:t xml:space="preserve"> закупки является </w:t>
                  </w:r>
                </w:p>
                <w:p w14:paraId="35D478A2" w14:textId="77777777" w:rsidR="000A3365" w:rsidRPr="000700DC" w:rsidRDefault="000A3365" w:rsidP="000A3365">
                  <w:pPr>
                    <w:jc w:val="both"/>
                    <w:rPr>
                      <w:rFonts w:cs="Arial"/>
                      <w:color w:val="000000"/>
                    </w:rPr>
                  </w:pPr>
                  <w:r w:rsidRPr="000700DC">
                    <w:rPr>
                      <w:rFonts w:cs="Arial"/>
                      <w:color w:val="000000"/>
                    </w:rPr>
                    <w:t xml:space="preserve">Субъектом МСП; </w:t>
                  </w:r>
                </w:p>
                <w:p w14:paraId="3324BC97" w14:textId="77777777" w:rsidR="007D6AA0" w:rsidRPr="000700DC" w:rsidRDefault="000A3365" w:rsidP="000A3365">
                  <w:pPr>
                    <w:jc w:val="both"/>
                    <w:rPr>
                      <w:rFonts w:cs="Arial"/>
                      <w:color w:val="000000"/>
                    </w:rPr>
                  </w:pPr>
                  <w:r w:rsidRPr="000700DC">
                    <w:rPr>
                      <w:rFonts w:cs="Arial"/>
                      <w:color w:val="000000"/>
                    </w:rPr>
                    <w:t>- если участниками</w:t>
                  </w:r>
                </w:p>
                <w:p w14:paraId="2363A940" w14:textId="77777777" w:rsidR="007D6AA0" w:rsidRPr="000700DC" w:rsidRDefault="000A3365" w:rsidP="000A3365">
                  <w:pPr>
                    <w:jc w:val="both"/>
                    <w:rPr>
                      <w:rFonts w:cs="Arial"/>
                      <w:color w:val="000000"/>
                    </w:rPr>
                  </w:pPr>
                  <w:r w:rsidRPr="000700DC">
                    <w:rPr>
                      <w:rFonts w:cs="Arial"/>
                      <w:color w:val="000000"/>
                    </w:rPr>
                    <w:t xml:space="preserve"> закупки являются</w:t>
                  </w:r>
                </w:p>
                <w:p w14:paraId="4160BF29" w14:textId="77777777" w:rsidR="007D6AA0" w:rsidRPr="000700DC" w:rsidRDefault="000A3365" w:rsidP="000A3365">
                  <w:pPr>
                    <w:jc w:val="both"/>
                    <w:rPr>
                      <w:rFonts w:cs="Arial"/>
                      <w:color w:val="000000"/>
                    </w:rPr>
                  </w:pPr>
                  <w:r w:rsidRPr="000700DC">
                    <w:rPr>
                      <w:rFonts w:cs="Arial"/>
                      <w:color w:val="000000"/>
                    </w:rPr>
                    <w:t xml:space="preserve"> только Субъекты МСП                в соответствии с </w:t>
                  </w:r>
                </w:p>
                <w:p w14:paraId="3792699A" w14:textId="77777777" w:rsidR="007D6AA0" w:rsidRPr="000700DC" w:rsidRDefault="00E1727C" w:rsidP="000A3365">
                  <w:pPr>
                    <w:jc w:val="both"/>
                    <w:rPr>
                      <w:rFonts w:cs="Arial"/>
                      <w:color w:val="000000"/>
                    </w:rPr>
                  </w:pPr>
                  <w:hyperlink w:anchor="форма2" w:history="1">
                    <w:r w:rsidR="000A3365" w:rsidRPr="000700DC">
                      <w:rPr>
                        <w:rFonts w:cs="Arial"/>
                        <w:color w:val="0000FF"/>
                        <w:u w:val="single"/>
                      </w:rPr>
                      <w:t>пунктом 2</w:t>
                    </w:r>
                  </w:hyperlink>
                </w:p>
                <w:p w14:paraId="06EA0D65" w14:textId="77777777" w:rsidR="007D6AA0" w:rsidRPr="000700DC" w:rsidRDefault="000A3365" w:rsidP="000A3365">
                  <w:pPr>
                    <w:jc w:val="both"/>
                    <w:rPr>
                      <w:rFonts w:cs="Arial"/>
                      <w:color w:val="000000"/>
                    </w:rPr>
                  </w:pPr>
                  <w:r w:rsidRPr="000700DC">
                    <w:rPr>
                      <w:rFonts w:cs="Arial"/>
                      <w:color w:val="000000"/>
                    </w:rPr>
                    <w:t xml:space="preserve">раздела II </w:t>
                  </w:r>
                </w:p>
                <w:p w14:paraId="5C108400" w14:textId="77777777" w:rsidR="007D6AA0" w:rsidRPr="000700DC" w:rsidRDefault="000A3365" w:rsidP="000A3365">
                  <w:pPr>
                    <w:jc w:val="both"/>
                    <w:rPr>
                      <w:rFonts w:cs="Arial"/>
                      <w:color w:val="000000"/>
                    </w:rPr>
                  </w:pPr>
                  <w:r w:rsidRPr="000700DC">
                    <w:rPr>
                      <w:rFonts w:cs="Arial"/>
                      <w:color w:val="000000"/>
                    </w:rPr>
                    <w:t xml:space="preserve">«Информационная </w:t>
                  </w:r>
                </w:p>
                <w:p w14:paraId="00A4E991" w14:textId="77777777" w:rsidR="000A3365" w:rsidRPr="000700DC" w:rsidRDefault="000A3365" w:rsidP="000A3365">
                  <w:pPr>
                    <w:jc w:val="both"/>
                    <w:rPr>
                      <w:rFonts w:cs="Arial"/>
                      <w:color w:val="000000"/>
                    </w:rPr>
                  </w:pPr>
                  <w:r w:rsidRPr="000700DC">
                    <w:rPr>
                      <w:rFonts w:cs="Arial"/>
                      <w:color w:val="000000"/>
                    </w:rPr>
                    <w:t>карта» Извещения.</w:t>
                  </w:r>
                </w:p>
              </w:tc>
            </w:tr>
            <w:tr w:rsidR="000A3365" w:rsidRPr="000700DC" w14:paraId="44767A6A" w14:textId="77777777" w:rsidTr="00D65D05">
              <w:tc>
                <w:tcPr>
                  <w:tcW w:w="3572" w:type="dxa"/>
                  <w:shd w:val="clear" w:color="auto" w:fill="auto"/>
                </w:tcPr>
                <w:p w14:paraId="2B5FF13B" w14:textId="77777777" w:rsidR="000A3365" w:rsidRPr="000700DC" w:rsidRDefault="000A3365" w:rsidP="00192174">
                  <w:pPr>
                    <w:ind w:firstLine="204"/>
                    <w:jc w:val="both"/>
                    <w:rPr>
                      <w:rFonts w:cs="Arial"/>
                      <w:color w:val="000000"/>
                    </w:rPr>
                  </w:pPr>
                  <w:r w:rsidRPr="000700DC">
                    <w:rPr>
                      <w:rFonts w:cs="Arial"/>
                      <w:color w:val="000000"/>
                    </w:rPr>
                    <w:t xml:space="preserve">6. </w:t>
                  </w:r>
                  <w:r w:rsidR="00192174" w:rsidRPr="000700DC">
                    <w:rPr>
                      <w:rFonts w:cs="Arial"/>
                      <w:color w:val="000000"/>
                    </w:rPr>
                    <w:t>Отсутствие сведений об Участнике закупки в реестрах недобросовестных поставщиков, ведение которых предусмотрено Законом № 223-ФЗ и Законом № 44-ФЗ</w:t>
                  </w:r>
                </w:p>
              </w:tc>
              <w:tc>
                <w:tcPr>
                  <w:tcW w:w="3993" w:type="dxa"/>
                  <w:gridSpan w:val="2"/>
                  <w:shd w:val="clear" w:color="auto" w:fill="auto"/>
                </w:tcPr>
                <w:p w14:paraId="1AB62F4A" w14:textId="77777777" w:rsidR="007D6AA0" w:rsidRPr="000700DC" w:rsidRDefault="000A3365" w:rsidP="000A3365">
                  <w:pPr>
                    <w:jc w:val="both"/>
                    <w:rPr>
                      <w:color w:val="000000"/>
                    </w:rPr>
                  </w:pPr>
                  <w:r w:rsidRPr="000700DC">
                    <w:rPr>
                      <w:color w:val="000000"/>
                    </w:rPr>
                    <w:t xml:space="preserve">Декларируется </w:t>
                  </w:r>
                </w:p>
                <w:p w14:paraId="5A40EEF7" w14:textId="77777777" w:rsidR="007D6AA0" w:rsidRPr="000700DC" w:rsidRDefault="000A3365" w:rsidP="000A3365">
                  <w:pPr>
                    <w:jc w:val="both"/>
                    <w:rPr>
                      <w:color w:val="000000"/>
                    </w:rPr>
                  </w:pPr>
                  <w:r w:rsidRPr="000700DC">
                    <w:rPr>
                      <w:color w:val="000000"/>
                    </w:rPr>
                    <w:t xml:space="preserve">Участником в тексте </w:t>
                  </w:r>
                </w:p>
                <w:p w14:paraId="081C65B5" w14:textId="77777777" w:rsidR="000A3365" w:rsidRPr="000700DC" w:rsidRDefault="000A3365" w:rsidP="000A3365">
                  <w:pPr>
                    <w:jc w:val="both"/>
                    <w:rPr>
                      <w:rFonts w:cs="Arial"/>
                      <w:color w:val="000000"/>
                    </w:rPr>
                  </w:pPr>
                  <w:r w:rsidRPr="000700DC">
                    <w:rPr>
                      <w:color w:val="000000"/>
                    </w:rPr>
                    <w:t>Заявки</w:t>
                  </w:r>
                </w:p>
              </w:tc>
            </w:tr>
          </w:tbl>
          <w:p w14:paraId="10430E0D" w14:textId="77777777" w:rsidR="000A3365" w:rsidRPr="000700DC" w:rsidRDefault="000A3365" w:rsidP="000A3365">
            <w:pPr>
              <w:jc w:val="both"/>
              <w:rPr>
                <w:b/>
              </w:rPr>
            </w:pPr>
          </w:p>
          <w:p w14:paraId="777EBE85" w14:textId="77777777" w:rsidR="000A3365" w:rsidRPr="000700DC" w:rsidRDefault="000A3365" w:rsidP="000A3365">
            <w:pPr>
              <w:ind w:firstLine="567"/>
              <w:jc w:val="both"/>
            </w:pPr>
          </w:p>
        </w:tc>
      </w:tr>
      <w:tr w:rsidR="000A3365" w:rsidRPr="003D36EB" w14:paraId="371F91BE" w14:textId="77777777" w:rsidTr="002F50F7">
        <w:tc>
          <w:tcPr>
            <w:tcW w:w="738" w:type="dxa"/>
            <w:tcBorders>
              <w:top w:val="single" w:sz="4" w:space="0" w:color="auto"/>
              <w:left w:val="single" w:sz="4" w:space="0" w:color="auto"/>
              <w:bottom w:val="single" w:sz="4" w:space="0" w:color="auto"/>
              <w:right w:val="single" w:sz="4" w:space="0" w:color="auto"/>
            </w:tcBorders>
          </w:tcPr>
          <w:p w14:paraId="7CDBCA99" w14:textId="77777777" w:rsidR="000A3365" w:rsidRPr="000700DC" w:rsidRDefault="000A3365" w:rsidP="000A3365">
            <w:pPr>
              <w:numPr>
                <w:ilvl w:val="0"/>
                <w:numId w:val="9"/>
              </w:numPr>
              <w:tabs>
                <w:tab w:val="left" w:pos="0"/>
              </w:tabs>
              <w:contextualSpacing/>
            </w:pPr>
            <w:bookmarkStart w:id="25" w:name="_Ref378109129"/>
            <w:bookmarkEnd w:id="24"/>
          </w:p>
        </w:tc>
        <w:tc>
          <w:tcPr>
            <w:tcW w:w="2268" w:type="dxa"/>
            <w:tcBorders>
              <w:top w:val="single" w:sz="4" w:space="0" w:color="auto"/>
              <w:left w:val="single" w:sz="4" w:space="0" w:color="auto"/>
              <w:bottom w:val="single" w:sz="4" w:space="0" w:color="auto"/>
              <w:right w:val="single" w:sz="4" w:space="0" w:color="auto"/>
            </w:tcBorders>
          </w:tcPr>
          <w:p w14:paraId="16F856C1" w14:textId="77777777" w:rsidR="000A3365" w:rsidRPr="000700DC" w:rsidRDefault="000A3365" w:rsidP="000A3365">
            <w:bookmarkStart w:id="26" w:name="форма16"/>
            <w:bookmarkEnd w:id="25"/>
            <w:r w:rsidRPr="000700DC">
              <w:t>Порядок оценки и сопоставления Заявок, критерии оценки и сопоставления Заявок, величины значимости этих критериев</w:t>
            </w:r>
            <w:bookmarkEnd w:id="26"/>
          </w:p>
        </w:tc>
        <w:tc>
          <w:tcPr>
            <w:tcW w:w="7059" w:type="dxa"/>
            <w:tcBorders>
              <w:top w:val="single" w:sz="4" w:space="0" w:color="auto"/>
              <w:left w:val="single" w:sz="4" w:space="0" w:color="auto"/>
              <w:bottom w:val="single" w:sz="4" w:space="0" w:color="auto"/>
              <w:right w:val="single" w:sz="4" w:space="0" w:color="auto"/>
            </w:tcBorders>
          </w:tcPr>
          <w:p w14:paraId="6B83138F" w14:textId="0A79D579" w:rsidR="00557DA3" w:rsidRPr="00557DA3" w:rsidRDefault="00557DA3" w:rsidP="000A3365">
            <w:pPr>
              <w:ind w:firstLine="459"/>
              <w:jc w:val="both"/>
              <w:rPr>
                <w:b/>
                <w:bCs/>
              </w:rPr>
            </w:pPr>
            <w:r w:rsidRPr="00557DA3">
              <w:rPr>
                <w:b/>
                <w:bCs/>
              </w:rPr>
              <w:t>Оценка по критерию «цена единицы товара»</w:t>
            </w:r>
          </w:p>
          <w:p w14:paraId="5024F7AA" w14:textId="3961799B" w:rsidR="00342F8D" w:rsidRPr="000700DC" w:rsidRDefault="000A3365" w:rsidP="000A3365">
            <w:pPr>
              <w:ind w:firstLine="459"/>
              <w:jc w:val="both"/>
            </w:pPr>
            <w:r w:rsidRPr="000700DC">
              <w:t>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w:t>
            </w:r>
          </w:p>
          <w:p w14:paraId="353E0E86" w14:textId="77777777" w:rsidR="000A3365" w:rsidRPr="000700DC" w:rsidRDefault="00342F8D" w:rsidP="000A3365">
            <w:pPr>
              <w:ind w:firstLine="459"/>
              <w:jc w:val="both"/>
            </w:pPr>
            <w:r w:rsidRPr="000700DC">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14:paraId="28BFF563" w14:textId="77777777" w:rsidR="000A3365" w:rsidRPr="000700DC" w:rsidRDefault="000A3365" w:rsidP="000A3365">
            <w:pPr>
              <w:ind w:firstLine="459"/>
              <w:jc w:val="both"/>
            </w:pPr>
            <w:r w:rsidRPr="000700DC">
              <w:t>Если в двух и более Заявках указана одинаковая цена, то меньший (лучший) порядковый номер присваивается Заявке, которая поступила раньше.</w:t>
            </w:r>
          </w:p>
          <w:p w14:paraId="67358E1C" w14:textId="77777777" w:rsidR="000A3365" w:rsidRPr="000700DC" w:rsidRDefault="000A3365" w:rsidP="000A3365">
            <w:pPr>
              <w:ind w:firstLine="459"/>
              <w:jc w:val="both"/>
            </w:pPr>
            <w:r w:rsidRPr="000700DC">
              <w:t>В случае, если в поданную Участником Заявку были внесены изменения, то датой подачи Заявки считается день внесения в нее последних изменений.</w:t>
            </w:r>
          </w:p>
          <w:p w14:paraId="0C99BC64" w14:textId="77777777" w:rsidR="000A3365" w:rsidRPr="000700DC" w:rsidRDefault="000A3365" w:rsidP="000A3365">
            <w:pPr>
              <w:ind w:firstLine="459"/>
              <w:jc w:val="both"/>
            </w:pPr>
            <w:r w:rsidRPr="000700DC">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00DCF13E" w14:textId="77777777" w:rsidR="000A3365" w:rsidRPr="003D36EB" w:rsidRDefault="000A3365" w:rsidP="000A3365">
            <w:pPr>
              <w:ind w:firstLine="459"/>
              <w:jc w:val="both"/>
            </w:pPr>
            <w:r w:rsidRPr="000700DC">
              <w:t>Данный расчет применяется с учетом п. 4 настоящего Извещения</w:t>
            </w:r>
          </w:p>
        </w:tc>
      </w:tr>
      <w:tr w:rsidR="000A3365" w:rsidRPr="003D36EB" w14:paraId="7633189B" w14:textId="77777777" w:rsidTr="002F50F7">
        <w:trPr>
          <w:trHeight w:val="1503"/>
        </w:trPr>
        <w:tc>
          <w:tcPr>
            <w:tcW w:w="738" w:type="dxa"/>
            <w:tcBorders>
              <w:top w:val="single" w:sz="4" w:space="0" w:color="auto"/>
              <w:left w:val="single" w:sz="4" w:space="0" w:color="auto"/>
              <w:bottom w:val="single" w:sz="4" w:space="0" w:color="auto"/>
              <w:right w:val="single" w:sz="4" w:space="0" w:color="auto"/>
            </w:tcBorders>
          </w:tcPr>
          <w:p w14:paraId="51270508" w14:textId="77777777" w:rsidR="000A3365" w:rsidRPr="003D36EB" w:rsidRDefault="000A3365" w:rsidP="000A3365">
            <w:pPr>
              <w:numPr>
                <w:ilvl w:val="0"/>
                <w:numId w:val="9"/>
              </w:numPr>
              <w:tabs>
                <w:tab w:val="left" w:pos="0"/>
              </w:tabs>
              <w:contextualSpacing/>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0F8F57F" w14:textId="77777777" w:rsidR="000A3365" w:rsidRPr="003D36EB" w:rsidRDefault="000A3365" w:rsidP="000A3365">
            <w:r w:rsidRPr="003D36EB">
              <w:t>Место, условия и сроки (периоды) поставки товара, выполнения работ, оказания услуг</w:t>
            </w:r>
          </w:p>
        </w:tc>
        <w:tc>
          <w:tcPr>
            <w:tcW w:w="7059" w:type="dxa"/>
            <w:tcBorders>
              <w:top w:val="single" w:sz="4" w:space="0" w:color="auto"/>
              <w:left w:val="single" w:sz="4" w:space="0" w:color="auto"/>
              <w:bottom w:val="single" w:sz="4" w:space="0" w:color="auto"/>
              <w:right w:val="single" w:sz="4" w:space="0" w:color="auto"/>
            </w:tcBorders>
          </w:tcPr>
          <w:p w14:paraId="49EEF110" w14:textId="77777777" w:rsidR="000A3365" w:rsidRPr="003D36EB" w:rsidRDefault="000A3365" w:rsidP="000A3365">
            <w:pPr>
              <w:autoSpaceDE w:val="0"/>
              <w:autoSpaceDN w:val="0"/>
              <w:adjustRightInd w:val="0"/>
              <w:ind w:firstLine="459"/>
              <w:jc w:val="both"/>
              <w:rPr>
                <w:rFonts w:eastAsia="Calibri"/>
                <w:iCs/>
                <w:color w:val="000000"/>
                <w:lang w:eastAsia="en-US"/>
              </w:rPr>
            </w:pPr>
            <w:r w:rsidRPr="003D36EB">
              <w:rPr>
                <w:rFonts w:eastAsia="Calibri"/>
                <w:iCs/>
                <w:color w:val="000000"/>
                <w:lang w:eastAsia="en-US"/>
              </w:rPr>
              <w:t>Место, условия и сроки (периоды) поставки товара, выполнения работ,</w:t>
            </w:r>
            <w:r w:rsidR="00962CB0">
              <w:rPr>
                <w:rFonts w:eastAsia="Calibri"/>
                <w:iCs/>
                <w:color w:val="000000"/>
                <w:lang w:eastAsia="en-US"/>
              </w:rPr>
              <w:t xml:space="preserve"> </w:t>
            </w:r>
            <w:r w:rsidRPr="003D36EB">
              <w:rPr>
                <w:rFonts w:eastAsia="Calibri"/>
                <w:iCs/>
                <w:color w:val="000000"/>
                <w:lang w:eastAsia="en-US"/>
              </w:rPr>
              <w:t xml:space="preserve">оказания услуг определяются в соответствии с </w:t>
            </w:r>
            <w:hyperlink w:anchor="_РАЗДЕЛ_V._Проект" w:history="1">
              <w:r w:rsidRPr="003D36EB">
                <w:rPr>
                  <w:rFonts w:eastAsia="Calibri"/>
                  <w:iCs/>
                  <w:color w:val="0000FF"/>
                  <w:u w:val="single"/>
                  <w:lang w:eastAsia="en-US"/>
                </w:rPr>
                <w:t xml:space="preserve">разделом </w:t>
              </w:r>
              <w:r w:rsidRPr="003D36EB">
                <w:rPr>
                  <w:rFonts w:eastAsia="Calibri"/>
                  <w:iCs/>
                  <w:color w:val="0000FF"/>
                  <w:u w:val="single"/>
                  <w:lang w:val="en-US" w:eastAsia="en-US"/>
                </w:rPr>
                <w:t>V</w:t>
              </w:r>
              <w:r w:rsidRPr="003D36EB">
                <w:rPr>
                  <w:rFonts w:eastAsia="Calibri"/>
                  <w:iCs/>
                  <w:color w:val="0000FF"/>
                  <w:u w:val="single"/>
                  <w:lang w:eastAsia="en-US"/>
                </w:rPr>
                <w:t xml:space="preserve"> «Проект договора»</w:t>
              </w:r>
            </w:hyperlink>
            <w:r w:rsidRPr="003D36EB">
              <w:rPr>
                <w:rFonts w:eastAsia="Calibri"/>
                <w:iCs/>
                <w:color w:val="000000"/>
                <w:lang w:eastAsia="en-US"/>
              </w:rPr>
              <w:t xml:space="preserve"> и </w:t>
            </w:r>
            <w:hyperlink w:anchor="_РАЗДЕЛ_IV._Техническое" w:history="1">
              <w:r w:rsidRPr="003D36EB">
                <w:rPr>
                  <w:rFonts w:eastAsia="Calibri"/>
                  <w:iCs/>
                  <w:color w:val="0000FF"/>
                  <w:u w:val="single"/>
                  <w:lang w:eastAsia="en-US"/>
                </w:rPr>
                <w:t>разделом IV «Техническое задание»</w:t>
              </w:r>
            </w:hyperlink>
            <w:r w:rsidR="007C45BB">
              <w:rPr>
                <w:rFonts w:eastAsia="Calibri"/>
                <w:iCs/>
                <w:color w:val="0000FF"/>
                <w:u w:val="single"/>
                <w:lang w:eastAsia="en-US"/>
              </w:rPr>
              <w:t xml:space="preserve"> </w:t>
            </w:r>
            <w:r w:rsidRPr="003D36EB">
              <w:rPr>
                <w:rFonts w:eastAsia="Calibri"/>
                <w:iCs/>
                <w:color w:val="000000"/>
                <w:lang w:eastAsia="en-US"/>
              </w:rPr>
              <w:t>Извещения о закупке</w:t>
            </w:r>
          </w:p>
          <w:p w14:paraId="6EA2CA2D" w14:textId="77777777" w:rsidR="000A3365" w:rsidRPr="003D36EB" w:rsidRDefault="000A3365" w:rsidP="003D3C7E">
            <w:pPr>
              <w:autoSpaceDE w:val="0"/>
              <w:autoSpaceDN w:val="0"/>
              <w:adjustRightInd w:val="0"/>
              <w:jc w:val="both"/>
              <w:rPr>
                <w:rFonts w:eastAsia="Calibri"/>
                <w:color w:val="000000"/>
                <w:lang w:eastAsia="en-US"/>
              </w:rPr>
            </w:pPr>
          </w:p>
        </w:tc>
      </w:tr>
      <w:tr w:rsidR="000A3365" w:rsidRPr="003D36EB" w14:paraId="754429CA" w14:textId="77777777" w:rsidTr="002F50F7">
        <w:tc>
          <w:tcPr>
            <w:tcW w:w="738" w:type="dxa"/>
            <w:tcBorders>
              <w:top w:val="single" w:sz="4" w:space="0" w:color="auto"/>
              <w:left w:val="single" w:sz="4" w:space="0" w:color="auto"/>
              <w:bottom w:val="single" w:sz="4" w:space="0" w:color="auto"/>
              <w:right w:val="single" w:sz="4" w:space="0" w:color="auto"/>
            </w:tcBorders>
          </w:tcPr>
          <w:p w14:paraId="2143E0AE" w14:textId="77777777" w:rsidR="000A3365" w:rsidRPr="003D36EB" w:rsidRDefault="000A3365" w:rsidP="000A3365">
            <w:pPr>
              <w:numPr>
                <w:ilvl w:val="0"/>
                <w:numId w:val="9"/>
              </w:numPr>
              <w:contextualSpacing/>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40F3C1E" w14:textId="77777777" w:rsidR="000A3365" w:rsidRPr="003D36EB" w:rsidRDefault="000A3365" w:rsidP="000A3365">
            <w:bookmarkStart w:id="28" w:name="форма18"/>
            <w:bookmarkEnd w:id="27"/>
            <w:r w:rsidRPr="003D36EB">
              <w:t>Размер обеспечения Заявки, срок и порядок его предоставления</w:t>
            </w:r>
            <w:bookmarkEnd w:id="28"/>
          </w:p>
        </w:tc>
        <w:tc>
          <w:tcPr>
            <w:tcW w:w="7059" w:type="dxa"/>
            <w:tcBorders>
              <w:top w:val="single" w:sz="4" w:space="0" w:color="auto"/>
              <w:left w:val="single" w:sz="4" w:space="0" w:color="auto"/>
              <w:bottom w:val="single" w:sz="4" w:space="0" w:color="auto"/>
              <w:right w:val="single" w:sz="4" w:space="0" w:color="auto"/>
            </w:tcBorders>
          </w:tcPr>
          <w:p w14:paraId="17821AA0" w14:textId="77777777" w:rsidR="000A3365" w:rsidRPr="003D36EB" w:rsidRDefault="000A3365" w:rsidP="000A3365">
            <w:pPr>
              <w:jc w:val="both"/>
            </w:pPr>
            <w:r w:rsidRPr="003D36EB">
              <w:t>Не требуется</w:t>
            </w:r>
          </w:p>
        </w:tc>
      </w:tr>
      <w:tr w:rsidR="000A3365" w:rsidRPr="003D36EB" w14:paraId="57E84F63" w14:textId="77777777" w:rsidTr="002F50F7">
        <w:tc>
          <w:tcPr>
            <w:tcW w:w="738" w:type="dxa"/>
            <w:tcBorders>
              <w:top w:val="single" w:sz="4" w:space="0" w:color="auto"/>
              <w:left w:val="single" w:sz="4" w:space="0" w:color="auto"/>
              <w:bottom w:val="single" w:sz="4" w:space="0" w:color="auto"/>
              <w:right w:val="single" w:sz="4" w:space="0" w:color="auto"/>
            </w:tcBorders>
          </w:tcPr>
          <w:p w14:paraId="53041707" w14:textId="77777777" w:rsidR="000A3365" w:rsidRPr="003D36EB" w:rsidRDefault="000A3365" w:rsidP="000A3365">
            <w:pPr>
              <w:numPr>
                <w:ilvl w:val="0"/>
                <w:numId w:val="9"/>
              </w:numPr>
              <w:contextualSpacing/>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EF45011" w14:textId="77777777" w:rsidR="000A3365" w:rsidRPr="003D36EB" w:rsidRDefault="000A3365" w:rsidP="000A3365">
            <w:bookmarkStart w:id="30" w:name="форма19"/>
            <w:bookmarkEnd w:id="29"/>
            <w:r w:rsidRPr="003D36EB">
              <w:t>Обеспечение исполнения договора, размер, срок и порядок его предоставления</w:t>
            </w:r>
            <w:bookmarkEnd w:id="30"/>
          </w:p>
        </w:tc>
        <w:tc>
          <w:tcPr>
            <w:tcW w:w="7059" w:type="dxa"/>
            <w:tcBorders>
              <w:top w:val="single" w:sz="4" w:space="0" w:color="auto"/>
              <w:left w:val="single" w:sz="4" w:space="0" w:color="auto"/>
              <w:bottom w:val="single" w:sz="4" w:space="0" w:color="auto"/>
              <w:right w:val="single" w:sz="4" w:space="0" w:color="auto"/>
            </w:tcBorders>
          </w:tcPr>
          <w:p w14:paraId="42430629" w14:textId="77777777" w:rsidR="00F706B3" w:rsidRDefault="00F706B3" w:rsidP="00F706B3">
            <w:pPr>
              <w:jc w:val="both"/>
            </w:pPr>
            <w:r>
              <w:t xml:space="preserve">Требование об обеспечении исполнения договора не установлено. </w:t>
            </w:r>
          </w:p>
          <w:p w14:paraId="205037D3" w14:textId="77777777" w:rsidR="00F706B3" w:rsidRDefault="00F706B3" w:rsidP="00F706B3">
            <w:pPr>
              <w:jc w:val="both"/>
            </w:pPr>
            <w:r>
              <w:t>Обеспечение исполнения обязательств только в случае подачи участником закупки, признанным победителем, аномально низкого ценового предложения (предложение на 25 и более процентов ниже начальной (максимальной) цены договора (цены лота)/начальной суммы цен единиц товара (работы, услуги).</w:t>
            </w:r>
          </w:p>
          <w:p w14:paraId="5DB084ED" w14:textId="2D118A57" w:rsidR="000A3365" w:rsidRPr="003D36EB" w:rsidRDefault="00F706B3" w:rsidP="00F706B3">
            <w:pPr>
              <w:jc w:val="both"/>
            </w:pPr>
            <w:r>
              <w:t xml:space="preserve">При этом, в случае подачи участником аномально низкого ценового предложения, применяется антидемпинговые меры, предусмотренные </w:t>
            </w:r>
            <w:r w:rsidRPr="00C978A3">
              <w:t>п. 3</w:t>
            </w:r>
            <w:r w:rsidR="00C978A3" w:rsidRPr="00C978A3">
              <w:t>6</w:t>
            </w:r>
            <w:r>
              <w:t xml:space="preserve"> пп.2 части II «ОБЩИЕ УСЛОВИЯ ПРОВЕДЕНИЯ ЗАКУПКИ».</w:t>
            </w:r>
          </w:p>
        </w:tc>
      </w:tr>
      <w:tr w:rsidR="000A3365" w:rsidRPr="003D36EB" w14:paraId="329A2917" w14:textId="77777777" w:rsidTr="002F50F7">
        <w:tc>
          <w:tcPr>
            <w:tcW w:w="738" w:type="dxa"/>
            <w:tcBorders>
              <w:top w:val="single" w:sz="4" w:space="0" w:color="auto"/>
              <w:left w:val="single" w:sz="4" w:space="0" w:color="auto"/>
              <w:bottom w:val="single" w:sz="4" w:space="0" w:color="auto"/>
              <w:right w:val="single" w:sz="4" w:space="0" w:color="auto"/>
            </w:tcBorders>
          </w:tcPr>
          <w:p w14:paraId="063A7A43" w14:textId="77777777" w:rsidR="000A3365" w:rsidRPr="003D36EB" w:rsidRDefault="000A3365" w:rsidP="000A3365">
            <w:pPr>
              <w:numPr>
                <w:ilvl w:val="0"/>
                <w:numId w:val="9"/>
              </w:numPr>
            </w:pPr>
          </w:p>
        </w:tc>
        <w:tc>
          <w:tcPr>
            <w:tcW w:w="2268" w:type="dxa"/>
            <w:tcBorders>
              <w:top w:val="single" w:sz="4" w:space="0" w:color="auto"/>
              <w:left w:val="single" w:sz="4" w:space="0" w:color="auto"/>
              <w:bottom w:val="single" w:sz="4" w:space="0" w:color="auto"/>
              <w:right w:val="single" w:sz="4" w:space="0" w:color="auto"/>
            </w:tcBorders>
          </w:tcPr>
          <w:p w14:paraId="0C710208" w14:textId="77777777" w:rsidR="000A3365" w:rsidRPr="003D36EB" w:rsidRDefault="000A3365" w:rsidP="000A3365">
            <w:r w:rsidRPr="003D36EB">
              <w:t>Официальный язык закупки</w:t>
            </w:r>
          </w:p>
        </w:tc>
        <w:tc>
          <w:tcPr>
            <w:tcW w:w="7059" w:type="dxa"/>
            <w:tcBorders>
              <w:top w:val="single" w:sz="4" w:space="0" w:color="auto"/>
              <w:left w:val="single" w:sz="4" w:space="0" w:color="auto"/>
              <w:bottom w:val="single" w:sz="4" w:space="0" w:color="auto"/>
              <w:right w:val="single" w:sz="4" w:space="0" w:color="auto"/>
            </w:tcBorders>
          </w:tcPr>
          <w:p w14:paraId="6667AE64" w14:textId="77777777" w:rsidR="000A3365" w:rsidRPr="003D36EB" w:rsidRDefault="000A3365" w:rsidP="000A3365">
            <w:pPr>
              <w:ind w:left="34" w:hanging="1"/>
              <w:jc w:val="both"/>
            </w:pPr>
            <w:r w:rsidRPr="003D36EB">
              <w:t>Русский</w:t>
            </w:r>
          </w:p>
        </w:tc>
      </w:tr>
      <w:tr w:rsidR="000A3365" w:rsidRPr="003D36EB" w14:paraId="0C624764" w14:textId="77777777" w:rsidTr="002F50F7">
        <w:tc>
          <w:tcPr>
            <w:tcW w:w="738" w:type="dxa"/>
            <w:tcBorders>
              <w:top w:val="single" w:sz="4" w:space="0" w:color="auto"/>
              <w:left w:val="single" w:sz="4" w:space="0" w:color="auto"/>
              <w:bottom w:val="single" w:sz="4" w:space="0" w:color="auto"/>
              <w:right w:val="single" w:sz="4" w:space="0" w:color="auto"/>
            </w:tcBorders>
          </w:tcPr>
          <w:p w14:paraId="5F272D5F" w14:textId="77777777" w:rsidR="000A3365" w:rsidRPr="003D36EB" w:rsidRDefault="000A3365" w:rsidP="000A3365">
            <w:pPr>
              <w:numPr>
                <w:ilvl w:val="0"/>
                <w:numId w:val="9"/>
              </w:numPr>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14:paraId="7D04836E" w14:textId="77777777" w:rsidR="000A3365" w:rsidRPr="003D36EB" w:rsidRDefault="000A3365" w:rsidP="000A3365">
            <w:r w:rsidRPr="003D36EB">
              <w:t>Валюта закупки</w:t>
            </w:r>
          </w:p>
        </w:tc>
        <w:tc>
          <w:tcPr>
            <w:tcW w:w="7059" w:type="dxa"/>
            <w:tcBorders>
              <w:top w:val="single" w:sz="4" w:space="0" w:color="auto"/>
              <w:left w:val="single" w:sz="4" w:space="0" w:color="auto"/>
              <w:bottom w:val="single" w:sz="4" w:space="0" w:color="auto"/>
              <w:right w:val="single" w:sz="4" w:space="0" w:color="auto"/>
            </w:tcBorders>
          </w:tcPr>
          <w:p w14:paraId="3132FEB6" w14:textId="77777777" w:rsidR="000A3365" w:rsidRPr="003D36EB" w:rsidRDefault="000A3365" w:rsidP="000A3365">
            <w:pPr>
              <w:jc w:val="both"/>
            </w:pPr>
            <w:r w:rsidRPr="003D36EB">
              <w:t>Российский рубль</w:t>
            </w:r>
          </w:p>
        </w:tc>
      </w:tr>
      <w:tr w:rsidR="000078D9" w:rsidRPr="003D36EB" w14:paraId="7477E02A" w14:textId="77777777" w:rsidTr="002F50F7">
        <w:tc>
          <w:tcPr>
            <w:tcW w:w="738" w:type="dxa"/>
            <w:tcBorders>
              <w:top w:val="single" w:sz="4" w:space="0" w:color="auto"/>
              <w:left w:val="single" w:sz="4" w:space="0" w:color="auto"/>
              <w:bottom w:val="single" w:sz="4" w:space="0" w:color="auto"/>
              <w:right w:val="single" w:sz="4" w:space="0" w:color="auto"/>
            </w:tcBorders>
          </w:tcPr>
          <w:p w14:paraId="31596E71" w14:textId="77777777" w:rsidR="000078D9" w:rsidRPr="003D36EB" w:rsidRDefault="000078D9" w:rsidP="000A3365">
            <w:pPr>
              <w:numPr>
                <w:ilvl w:val="0"/>
                <w:numId w:val="9"/>
              </w:numPr>
            </w:pPr>
          </w:p>
        </w:tc>
        <w:tc>
          <w:tcPr>
            <w:tcW w:w="2268" w:type="dxa"/>
            <w:tcBorders>
              <w:top w:val="single" w:sz="4" w:space="0" w:color="auto"/>
              <w:left w:val="single" w:sz="4" w:space="0" w:color="auto"/>
              <w:bottom w:val="single" w:sz="4" w:space="0" w:color="auto"/>
              <w:right w:val="single" w:sz="4" w:space="0" w:color="auto"/>
            </w:tcBorders>
          </w:tcPr>
          <w:p w14:paraId="4EEEB7D9" w14:textId="77777777" w:rsidR="000078D9" w:rsidRPr="003D36EB" w:rsidRDefault="000078D9" w:rsidP="000078D9">
            <w:r w:rsidRPr="003D36EB">
              <w:rPr>
                <w:iCs/>
              </w:rPr>
              <w:t>Гарантийный срок поставляемый товар, выполняемые работы, оказываемые услуги</w:t>
            </w:r>
          </w:p>
        </w:tc>
        <w:tc>
          <w:tcPr>
            <w:tcW w:w="7059" w:type="dxa"/>
            <w:tcBorders>
              <w:top w:val="single" w:sz="4" w:space="0" w:color="auto"/>
              <w:left w:val="single" w:sz="4" w:space="0" w:color="auto"/>
              <w:bottom w:val="single" w:sz="4" w:space="0" w:color="auto"/>
              <w:right w:val="single" w:sz="4" w:space="0" w:color="auto"/>
            </w:tcBorders>
          </w:tcPr>
          <w:p w14:paraId="370FCEA8" w14:textId="77777777" w:rsidR="000078D9" w:rsidRPr="003D36EB" w:rsidRDefault="00D46C4A" w:rsidP="003D3C7E">
            <w:pPr>
              <w:ind w:firstLine="34"/>
              <w:jc w:val="both"/>
            </w:pPr>
            <w:r w:rsidRPr="003D36EB">
              <w:rPr>
                <w:iCs/>
              </w:rPr>
              <w:t xml:space="preserve">Определяется в соответствии с </w:t>
            </w:r>
            <w:hyperlink w:anchor="_РАЗДЕЛ_V._Проект" w:history="1">
              <w:r w:rsidRPr="003D36EB">
                <w:rPr>
                  <w:rStyle w:val="a3"/>
                  <w:iCs/>
                </w:rPr>
                <w:t xml:space="preserve">разделом </w:t>
              </w:r>
              <w:r w:rsidRPr="003D36EB">
                <w:rPr>
                  <w:rStyle w:val="a3"/>
                  <w:iCs/>
                  <w:lang w:val="en-US"/>
                </w:rPr>
                <w:t>V</w:t>
              </w:r>
              <w:r w:rsidRPr="003D36EB">
                <w:rPr>
                  <w:rStyle w:val="a3"/>
                  <w:iCs/>
                </w:rPr>
                <w:t xml:space="preserve"> «Проект договора»</w:t>
              </w:r>
            </w:hyperlink>
            <w:r w:rsidRPr="003D36EB">
              <w:rPr>
                <w:iCs/>
              </w:rPr>
              <w:t xml:space="preserve"> и </w:t>
            </w:r>
            <w:hyperlink w:anchor="_РАЗДЕЛ_IV._Техническое" w:history="1">
              <w:r w:rsidRPr="003D36EB">
                <w:rPr>
                  <w:rStyle w:val="a3"/>
                  <w:iCs/>
                </w:rPr>
                <w:t>разделом IV «Техническое задание»</w:t>
              </w:r>
            </w:hyperlink>
            <w:r w:rsidRPr="003D36EB">
              <w:rPr>
                <w:iCs/>
              </w:rPr>
              <w:t xml:space="preserve"> Извещения о закупке</w:t>
            </w:r>
          </w:p>
        </w:tc>
      </w:tr>
      <w:tr w:rsidR="000078D9" w:rsidRPr="003D36EB" w14:paraId="639F31C6" w14:textId="77777777" w:rsidTr="002F50F7">
        <w:tc>
          <w:tcPr>
            <w:tcW w:w="738" w:type="dxa"/>
            <w:tcBorders>
              <w:top w:val="single" w:sz="4" w:space="0" w:color="auto"/>
              <w:left w:val="single" w:sz="4" w:space="0" w:color="auto"/>
              <w:bottom w:val="single" w:sz="4" w:space="0" w:color="auto"/>
              <w:right w:val="single" w:sz="4" w:space="0" w:color="auto"/>
            </w:tcBorders>
          </w:tcPr>
          <w:p w14:paraId="35DFA2FF" w14:textId="77777777" w:rsidR="000078D9" w:rsidRPr="003D36EB" w:rsidRDefault="000078D9" w:rsidP="000A3365">
            <w:pPr>
              <w:numPr>
                <w:ilvl w:val="0"/>
                <w:numId w:val="9"/>
              </w:numPr>
            </w:pPr>
          </w:p>
        </w:tc>
        <w:tc>
          <w:tcPr>
            <w:tcW w:w="2268" w:type="dxa"/>
            <w:tcBorders>
              <w:top w:val="single" w:sz="4" w:space="0" w:color="auto"/>
              <w:left w:val="single" w:sz="4" w:space="0" w:color="auto"/>
              <w:bottom w:val="single" w:sz="4" w:space="0" w:color="auto"/>
              <w:right w:val="single" w:sz="4" w:space="0" w:color="auto"/>
            </w:tcBorders>
          </w:tcPr>
          <w:p w14:paraId="5F7CCE4D" w14:textId="77777777" w:rsidR="000078D9" w:rsidRPr="003D36EB" w:rsidRDefault="000078D9" w:rsidP="000A3365">
            <w:r w:rsidRPr="003D36EB">
              <w:rPr>
                <w:iCs/>
              </w:rPr>
              <w:t>Источник финансирования заказа</w:t>
            </w:r>
          </w:p>
        </w:tc>
        <w:tc>
          <w:tcPr>
            <w:tcW w:w="7059" w:type="dxa"/>
            <w:tcBorders>
              <w:top w:val="single" w:sz="4" w:space="0" w:color="auto"/>
              <w:left w:val="single" w:sz="4" w:space="0" w:color="auto"/>
              <w:bottom w:val="single" w:sz="4" w:space="0" w:color="auto"/>
              <w:right w:val="single" w:sz="4" w:space="0" w:color="auto"/>
            </w:tcBorders>
          </w:tcPr>
          <w:p w14:paraId="52034C9E" w14:textId="77777777" w:rsidR="000078D9" w:rsidRPr="003D36EB" w:rsidRDefault="00D46C4A" w:rsidP="00D46C4A">
            <w:pPr>
              <w:ind w:firstLine="34"/>
              <w:jc w:val="both"/>
            </w:pPr>
            <w:r w:rsidRPr="003D36EB">
              <w:t>Собственные средства предприятия</w:t>
            </w:r>
          </w:p>
        </w:tc>
      </w:tr>
      <w:tr w:rsidR="000078D9" w:rsidRPr="003D36EB" w14:paraId="4073B3F4" w14:textId="77777777" w:rsidTr="002F50F7">
        <w:tc>
          <w:tcPr>
            <w:tcW w:w="738" w:type="dxa"/>
            <w:tcBorders>
              <w:top w:val="single" w:sz="4" w:space="0" w:color="auto"/>
              <w:left w:val="single" w:sz="4" w:space="0" w:color="auto"/>
              <w:bottom w:val="single" w:sz="4" w:space="0" w:color="auto"/>
              <w:right w:val="single" w:sz="4" w:space="0" w:color="auto"/>
            </w:tcBorders>
          </w:tcPr>
          <w:p w14:paraId="6D4553BE" w14:textId="77777777" w:rsidR="000078D9" w:rsidRPr="003D36EB" w:rsidRDefault="000078D9" w:rsidP="000A3365">
            <w:pPr>
              <w:numPr>
                <w:ilvl w:val="0"/>
                <w:numId w:val="9"/>
              </w:numPr>
            </w:pPr>
          </w:p>
        </w:tc>
        <w:tc>
          <w:tcPr>
            <w:tcW w:w="2268" w:type="dxa"/>
            <w:tcBorders>
              <w:top w:val="single" w:sz="4" w:space="0" w:color="auto"/>
              <w:left w:val="single" w:sz="4" w:space="0" w:color="auto"/>
              <w:bottom w:val="single" w:sz="4" w:space="0" w:color="auto"/>
              <w:right w:val="single" w:sz="4" w:space="0" w:color="auto"/>
            </w:tcBorders>
          </w:tcPr>
          <w:p w14:paraId="17AA7F8F" w14:textId="77777777" w:rsidR="000078D9" w:rsidRPr="003D36EB" w:rsidRDefault="000078D9" w:rsidP="000A3365">
            <w:r w:rsidRPr="003D36EB">
              <w:rPr>
                <w:iCs/>
              </w:rPr>
              <w:t>Форма, сроки и порядок оплаты товара, работы, услуги</w:t>
            </w:r>
          </w:p>
        </w:tc>
        <w:tc>
          <w:tcPr>
            <w:tcW w:w="7059" w:type="dxa"/>
            <w:tcBorders>
              <w:top w:val="single" w:sz="4" w:space="0" w:color="auto"/>
              <w:left w:val="single" w:sz="4" w:space="0" w:color="auto"/>
              <w:bottom w:val="single" w:sz="4" w:space="0" w:color="auto"/>
              <w:right w:val="single" w:sz="4" w:space="0" w:color="auto"/>
            </w:tcBorders>
          </w:tcPr>
          <w:p w14:paraId="02EC5B35" w14:textId="77777777" w:rsidR="000078D9" w:rsidRPr="003D36EB" w:rsidRDefault="00D46C4A" w:rsidP="003D3C7E">
            <w:pPr>
              <w:ind w:firstLine="34"/>
              <w:jc w:val="both"/>
            </w:pPr>
            <w:r w:rsidRPr="003D36EB">
              <w:rPr>
                <w:iCs/>
              </w:rPr>
              <w:t xml:space="preserve">Определяются в соответствии с </w:t>
            </w:r>
            <w:hyperlink w:anchor="_РАЗДЕЛ_V._Проект" w:history="1">
              <w:r w:rsidRPr="003D36EB">
                <w:rPr>
                  <w:rStyle w:val="a3"/>
                  <w:iCs/>
                </w:rPr>
                <w:t xml:space="preserve">разделом </w:t>
              </w:r>
              <w:r w:rsidRPr="003D36EB">
                <w:rPr>
                  <w:rStyle w:val="a3"/>
                  <w:iCs/>
                  <w:lang w:val="en-US"/>
                </w:rPr>
                <w:t>V</w:t>
              </w:r>
              <w:r w:rsidRPr="003D36EB">
                <w:rPr>
                  <w:rStyle w:val="a3"/>
                  <w:iCs/>
                </w:rPr>
                <w:t xml:space="preserve"> «Проект договора»</w:t>
              </w:r>
            </w:hyperlink>
            <w:r w:rsidRPr="003D36EB">
              <w:rPr>
                <w:iCs/>
              </w:rPr>
              <w:t xml:space="preserve"> и </w:t>
            </w:r>
            <w:hyperlink w:anchor="_РАЗДЕЛ_IV._Техническое" w:history="1">
              <w:r w:rsidRPr="003D36EB">
                <w:rPr>
                  <w:rStyle w:val="a3"/>
                  <w:iCs/>
                </w:rPr>
                <w:t>разделом IV «Техническое задание»</w:t>
              </w:r>
            </w:hyperlink>
            <w:r w:rsidRPr="003D36EB">
              <w:rPr>
                <w:iCs/>
              </w:rPr>
              <w:t xml:space="preserve"> Извещения о закупке</w:t>
            </w:r>
          </w:p>
        </w:tc>
      </w:tr>
      <w:tr w:rsidR="000078D9" w:rsidRPr="003D36EB" w14:paraId="7B4DC9E7" w14:textId="77777777" w:rsidTr="002F50F7">
        <w:tc>
          <w:tcPr>
            <w:tcW w:w="738" w:type="dxa"/>
            <w:tcBorders>
              <w:top w:val="single" w:sz="4" w:space="0" w:color="auto"/>
              <w:left w:val="single" w:sz="4" w:space="0" w:color="auto"/>
              <w:bottom w:val="single" w:sz="4" w:space="0" w:color="auto"/>
              <w:right w:val="single" w:sz="4" w:space="0" w:color="auto"/>
            </w:tcBorders>
          </w:tcPr>
          <w:p w14:paraId="31CB7E39" w14:textId="77777777" w:rsidR="000078D9" w:rsidRPr="003D36EB" w:rsidRDefault="000078D9" w:rsidP="000A3365">
            <w:pPr>
              <w:numPr>
                <w:ilvl w:val="0"/>
                <w:numId w:val="9"/>
              </w:numPr>
            </w:pPr>
          </w:p>
        </w:tc>
        <w:tc>
          <w:tcPr>
            <w:tcW w:w="2268" w:type="dxa"/>
            <w:tcBorders>
              <w:top w:val="single" w:sz="4" w:space="0" w:color="auto"/>
              <w:left w:val="single" w:sz="4" w:space="0" w:color="auto"/>
              <w:bottom w:val="single" w:sz="4" w:space="0" w:color="auto"/>
              <w:right w:val="single" w:sz="4" w:space="0" w:color="auto"/>
            </w:tcBorders>
          </w:tcPr>
          <w:p w14:paraId="66B60E5F" w14:textId="77777777" w:rsidR="000078D9" w:rsidRPr="003D36EB" w:rsidRDefault="000078D9" w:rsidP="000A3365">
            <w:r w:rsidRPr="003D36EB">
              <w:rPr>
                <w:iCs/>
              </w:rPr>
              <w:t>Требования к привлечению субподрядчиков, соисполнителей</w:t>
            </w:r>
          </w:p>
        </w:tc>
        <w:tc>
          <w:tcPr>
            <w:tcW w:w="7059" w:type="dxa"/>
            <w:tcBorders>
              <w:top w:val="single" w:sz="4" w:space="0" w:color="auto"/>
              <w:left w:val="single" w:sz="4" w:space="0" w:color="auto"/>
              <w:bottom w:val="single" w:sz="4" w:space="0" w:color="auto"/>
              <w:right w:val="single" w:sz="4" w:space="0" w:color="auto"/>
            </w:tcBorders>
          </w:tcPr>
          <w:p w14:paraId="71523F28" w14:textId="77777777" w:rsidR="000078D9" w:rsidRPr="003D36EB" w:rsidRDefault="00D46C4A" w:rsidP="00D46C4A">
            <w:pPr>
              <w:ind w:firstLine="34"/>
              <w:jc w:val="both"/>
            </w:pPr>
            <w:r w:rsidRPr="003D36EB">
              <w:t>Не установлены</w:t>
            </w:r>
          </w:p>
        </w:tc>
      </w:tr>
      <w:tr w:rsidR="000078D9" w:rsidRPr="003D36EB" w14:paraId="0C064FCF" w14:textId="77777777" w:rsidTr="002F50F7">
        <w:tc>
          <w:tcPr>
            <w:tcW w:w="738" w:type="dxa"/>
            <w:tcBorders>
              <w:top w:val="single" w:sz="4" w:space="0" w:color="auto"/>
              <w:left w:val="single" w:sz="4" w:space="0" w:color="auto"/>
              <w:bottom w:val="single" w:sz="4" w:space="0" w:color="auto"/>
              <w:right w:val="single" w:sz="4" w:space="0" w:color="auto"/>
            </w:tcBorders>
          </w:tcPr>
          <w:p w14:paraId="7247A42B" w14:textId="77777777" w:rsidR="000078D9" w:rsidRPr="003D36EB" w:rsidRDefault="000078D9" w:rsidP="000078D9">
            <w:pPr>
              <w:numPr>
                <w:ilvl w:val="0"/>
                <w:numId w:val="9"/>
              </w:numPr>
            </w:pPr>
          </w:p>
        </w:tc>
        <w:tc>
          <w:tcPr>
            <w:tcW w:w="2268" w:type="dxa"/>
            <w:tcBorders>
              <w:top w:val="single" w:sz="4" w:space="0" w:color="auto"/>
              <w:left w:val="single" w:sz="4" w:space="0" w:color="auto"/>
              <w:bottom w:val="single" w:sz="4" w:space="0" w:color="auto"/>
              <w:right w:val="single" w:sz="4" w:space="0" w:color="auto"/>
            </w:tcBorders>
          </w:tcPr>
          <w:p w14:paraId="4171EC33" w14:textId="77777777" w:rsidR="000078D9" w:rsidRPr="003D36EB" w:rsidRDefault="000078D9" w:rsidP="000078D9">
            <w:r w:rsidRPr="003D36EB">
              <w:t>Порядок формирования цены договора</w:t>
            </w:r>
          </w:p>
        </w:tc>
        <w:tc>
          <w:tcPr>
            <w:tcW w:w="7059" w:type="dxa"/>
            <w:tcBorders>
              <w:top w:val="single" w:sz="4" w:space="0" w:color="auto"/>
              <w:left w:val="single" w:sz="4" w:space="0" w:color="auto"/>
              <w:bottom w:val="single" w:sz="4" w:space="0" w:color="auto"/>
              <w:right w:val="single" w:sz="4" w:space="0" w:color="auto"/>
            </w:tcBorders>
          </w:tcPr>
          <w:p w14:paraId="4A7F2DA1" w14:textId="77777777" w:rsidR="000078D9" w:rsidRPr="003D36EB" w:rsidRDefault="000078D9" w:rsidP="000078D9">
            <w:pPr>
              <w:ind w:firstLine="528"/>
              <w:jc w:val="both"/>
              <w:rPr>
                <w:i/>
              </w:rPr>
            </w:pPr>
            <w:r w:rsidRPr="003D36EB">
              <w:t>В цену должны быть включены все расходы, связанные с надлежащим выполнением обязательств по договору (</w:t>
            </w:r>
            <w:r w:rsidRPr="003D36EB">
              <w:rPr>
                <w:bCs/>
                <w:iCs/>
              </w:rPr>
              <w:t>с учетом расходов на перевозку, страхование, уплату таможенных пошлин, налогов и других обязательных платежей).</w:t>
            </w:r>
          </w:p>
        </w:tc>
      </w:tr>
      <w:tr w:rsidR="000078D9" w:rsidRPr="003D36EB" w14:paraId="7A3A1844" w14:textId="77777777" w:rsidTr="002F50F7">
        <w:tc>
          <w:tcPr>
            <w:tcW w:w="738" w:type="dxa"/>
            <w:tcBorders>
              <w:top w:val="single" w:sz="4" w:space="0" w:color="auto"/>
              <w:left w:val="single" w:sz="4" w:space="0" w:color="auto"/>
              <w:bottom w:val="single" w:sz="4" w:space="0" w:color="auto"/>
              <w:right w:val="single" w:sz="4" w:space="0" w:color="auto"/>
            </w:tcBorders>
          </w:tcPr>
          <w:p w14:paraId="69307543" w14:textId="77777777" w:rsidR="000078D9" w:rsidRPr="003D36EB" w:rsidRDefault="000078D9" w:rsidP="000078D9">
            <w:pPr>
              <w:numPr>
                <w:ilvl w:val="0"/>
                <w:numId w:val="9"/>
              </w:numPr>
            </w:pPr>
          </w:p>
        </w:tc>
        <w:tc>
          <w:tcPr>
            <w:tcW w:w="2268" w:type="dxa"/>
            <w:tcBorders>
              <w:top w:val="single" w:sz="4" w:space="0" w:color="auto"/>
              <w:left w:val="single" w:sz="4" w:space="0" w:color="auto"/>
              <w:bottom w:val="single" w:sz="4" w:space="0" w:color="auto"/>
              <w:right w:val="single" w:sz="4" w:space="0" w:color="auto"/>
            </w:tcBorders>
          </w:tcPr>
          <w:p w14:paraId="030F8CF8" w14:textId="77777777" w:rsidR="000078D9" w:rsidRPr="003D36EB" w:rsidRDefault="000078D9" w:rsidP="000078D9">
            <w:r w:rsidRPr="003D36EB">
              <w:t xml:space="preserve">Внесение изменений в настоящее Извещение </w:t>
            </w:r>
          </w:p>
        </w:tc>
        <w:tc>
          <w:tcPr>
            <w:tcW w:w="7059" w:type="dxa"/>
            <w:tcBorders>
              <w:top w:val="single" w:sz="4" w:space="0" w:color="auto"/>
              <w:left w:val="single" w:sz="4" w:space="0" w:color="auto"/>
              <w:bottom w:val="single" w:sz="4" w:space="0" w:color="auto"/>
              <w:right w:val="single" w:sz="4" w:space="0" w:color="auto"/>
            </w:tcBorders>
          </w:tcPr>
          <w:p w14:paraId="069FC2B7" w14:textId="77777777" w:rsidR="000078D9" w:rsidRPr="003D36EB" w:rsidRDefault="000078D9" w:rsidP="000078D9">
            <w:pPr>
              <w:ind w:firstLine="459"/>
              <w:jc w:val="both"/>
            </w:pPr>
            <w:r w:rsidRPr="003D36EB">
              <w:t xml:space="preserve">Заказчик вправе принять решение о внесении изменений в Извещение о закупке в любое время, но не позднее даты окончания подачи Заявок. </w:t>
            </w:r>
          </w:p>
          <w:p w14:paraId="39FD97F0" w14:textId="77777777" w:rsidR="000078D9" w:rsidRPr="003D36EB" w:rsidRDefault="000078D9" w:rsidP="000078D9">
            <w:pPr>
              <w:ind w:firstLine="459"/>
              <w:jc w:val="both"/>
            </w:pPr>
            <w:r w:rsidRPr="003D36EB">
              <w:t>Изменения, вносимые в Извещение о закупке, размещаются Заказчиком в ЕИС, на ЭТП, не позднее, чем в течение 3 (трёх) дней со дня принятия решения о внесении изменений.</w:t>
            </w:r>
          </w:p>
          <w:p w14:paraId="50BA9829" w14:textId="77777777" w:rsidR="000078D9" w:rsidRPr="003D36EB" w:rsidRDefault="000078D9" w:rsidP="000078D9">
            <w:pPr>
              <w:ind w:firstLine="459"/>
              <w:jc w:val="both"/>
            </w:pPr>
            <w:r w:rsidRPr="003D36EB">
              <w:t>Любые изменения, вносимые в Извещение о закупке, являются его неотъемлемой частью.</w:t>
            </w:r>
          </w:p>
          <w:p w14:paraId="216C407A" w14:textId="77777777" w:rsidR="000078D9" w:rsidRPr="003D36EB" w:rsidRDefault="000078D9" w:rsidP="000078D9">
            <w:pPr>
              <w:ind w:firstLine="459"/>
              <w:jc w:val="both"/>
            </w:pPr>
            <w:r w:rsidRPr="003D36EB">
              <w:t>Заказчик вправе принять решение о продлении срока окончания подачи Заявок в любое время до даты истечения такого срока.</w:t>
            </w:r>
          </w:p>
          <w:p w14:paraId="50F24B28" w14:textId="77777777" w:rsidR="000078D9" w:rsidRPr="003D36EB" w:rsidRDefault="000078D9" w:rsidP="000078D9">
            <w:pPr>
              <w:ind w:firstLine="459"/>
              <w:jc w:val="both"/>
            </w:pPr>
            <w:r w:rsidRPr="003D36EB">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14:paraId="26E0004E" w14:textId="2A9FB068" w:rsidR="000A3365" w:rsidRPr="003D36EB" w:rsidRDefault="000A3365" w:rsidP="00A945A8">
      <w:pPr>
        <w:rPr>
          <w:rFonts w:eastAsia="MS Mincho"/>
          <w:b/>
          <w:bCs/>
          <w:i/>
          <w:iCs/>
          <w:color w:val="17365D"/>
        </w:rPr>
      </w:pPr>
      <w:r w:rsidRPr="003D36EB">
        <w:br w:type="page"/>
      </w:r>
      <w:bookmarkStart w:id="32" w:name="_2.3._Требования_к"/>
      <w:bookmarkStart w:id="33" w:name="_2.2._Требования_к"/>
      <w:bookmarkStart w:id="34" w:name="_Toc517185514"/>
      <w:bookmarkStart w:id="35" w:name="_Toc517872184"/>
      <w:bookmarkStart w:id="36" w:name="_Toc520128491"/>
      <w:bookmarkEnd w:id="32"/>
      <w:bookmarkEnd w:id="33"/>
      <w:r w:rsidRPr="003D36EB">
        <w:rPr>
          <w:rFonts w:eastAsia="MS Mincho"/>
          <w:b/>
          <w:bCs/>
          <w:i/>
          <w:iCs/>
          <w:color w:val="17365D"/>
        </w:rPr>
        <w:t>2.2. Требования к Заявке на участие в закупке</w:t>
      </w:r>
      <w:bookmarkEnd w:id="34"/>
      <w:bookmarkEnd w:id="35"/>
      <w:bookmarkEnd w:id="36"/>
    </w:p>
    <w:p w14:paraId="7A786AA0" w14:textId="77777777" w:rsidR="000A3365" w:rsidRPr="003D36EB" w:rsidRDefault="000A3365" w:rsidP="000A3365"/>
    <w:tbl>
      <w:tblPr>
        <w:tblW w:w="9385" w:type="dxa"/>
        <w:tblInd w:w="-176" w:type="dxa"/>
        <w:tblLayout w:type="fixed"/>
        <w:tblLook w:val="0000" w:firstRow="0" w:lastRow="0" w:firstColumn="0" w:lastColumn="0" w:noHBand="0" w:noVBand="0"/>
      </w:tblPr>
      <w:tblGrid>
        <w:gridCol w:w="710"/>
        <w:gridCol w:w="2340"/>
        <w:gridCol w:w="6335"/>
      </w:tblGrid>
      <w:tr w:rsidR="000A3365" w:rsidRPr="003D36EB" w14:paraId="7D699F25" w14:textId="77777777" w:rsidTr="007D6AA0">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789F8876" w14:textId="77777777" w:rsidR="000A3365" w:rsidRPr="003D36EB" w:rsidRDefault="000A3365" w:rsidP="000A3365">
            <w:r w:rsidRPr="003D36EB">
              <w:t>№</w:t>
            </w:r>
          </w:p>
          <w:p w14:paraId="1B431F50" w14:textId="77777777" w:rsidR="000A3365" w:rsidRPr="003D36EB" w:rsidRDefault="000A3365" w:rsidP="000A3365">
            <w:r w:rsidRPr="003D36EB">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7915110F" w14:textId="77777777" w:rsidR="000A3365" w:rsidRPr="003D36EB" w:rsidRDefault="000A3365" w:rsidP="000A3365">
            <w:r w:rsidRPr="003D36EB">
              <w:t xml:space="preserve">Наименование п/п </w:t>
            </w:r>
          </w:p>
        </w:tc>
        <w:tc>
          <w:tcPr>
            <w:tcW w:w="6335" w:type="dxa"/>
            <w:tcBorders>
              <w:top w:val="single" w:sz="4" w:space="0" w:color="auto"/>
              <w:left w:val="single" w:sz="4" w:space="0" w:color="auto"/>
              <w:bottom w:val="single" w:sz="4" w:space="0" w:color="auto"/>
              <w:right w:val="single" w:sz="4" w:space="0" w:color="auto"/>
            </w:tcBorders>
            <w:shd w:val="clear" w:color="auto" w:fill="E6E6E6"/>
            <w:vAlign w:val="center"/>
          </w:tcPr>
          <w:p w14:paraId="383C53DA" w14:textId="77777777" w:rsidR="000A3365" w:rsidRPr="003D36EB" w:rsidRDefault="000A3365" w:rsidP="000A3365">
            <w:r w:rsidRPr="003D36EB">
              <w:t>Содержание</w:t>
            </w:r>
          </w:p>
        </w:tc>
      </w:tr>
      <w:tr w:rsidR="000A3365" w:rsidRPr="003D36EB" w14:paraId="2B8881D6" w14:textId="77777777" w:rsidTr="007D6AA0">
        <w:tc>
          <w:tcPr>
            <w:tcW w:w="710" w:type="dxa"/>
            <w:tcBorders>
              <w:top w:val="single" w:sz="4" w:space="0" w:color="auto"/>
              <w:left w:val="single" w:sz="4" w:space="0" w:color="auto"/>
              <w:bottom w:val="single" w:sz="4" w:space="0" w:color="auto"/>
              <w:right w:val="single" w:sz="4" w:space="0" w:color="auto"/>
            </w:tcBorders>
          </w:tcPr>
          <w:p w14:paraId="580B3D2F" w14:textId="77777777" w:rsidR="000A3365" w:rsidRPr="003D36EB" w:rsidRDefault="000A3365" w:rsidP="000A3365">
            <w:pPr>
              <w:numPr>
                <w:ilvl w:val="0"/>
                <w:numId w:val="9"/>
              </w:numPr>
            </w:pPr>
          </w:p>
        </w:tc>
        <w:tc>
          <w:tcPr>
            <w:tcW w:w="2340" w:type="dxa"/>
            <w:tcBorders>
              <w:top w:val="single" w:sz="4" w:space="0" w:color="auto"/>
              <w:left w:val="single" w:sz="4" w:space="0" w:color="auto"/>
              <w:bottom w:val="single" w:sz="4" w:space="0" w:color="auto"/>
              <w:right w:val="single" w:sz="4" w:space="0" w:color="auto"/>
            </w:tcBorders>
          </w:tcPr>
          <w:p w14:paraId="42371FE5" w14:textId="77777777" w:rsidR="000A3365" w:rsidRPr="003D36EB" w:rsidRDefault="000A3365" w:rsidP="000A3365">
            <w:r w:rsidRPr="003D36EB">
              <w:t>Порядок и место, подачи Заявок на участие в закупке</w:t>
            </w:r>
          </w:p>
        </w:tc>
        <w:tc>
          <w:tcPr>
            <w:tcW w:w="6335" w:type="dxa"/>
            <w:tcBorders>
              <w:top w:val="single" w:sz="4" w:space="0" w:color="auto"/>
              <w:left w:val="single" w:sz="4" w:space="0" w:color="auto"/>
              <w:bottom w:val="single" w:sz="4" w:space="0" w:color="auto"/>
              <w:right w:val="single" w:sz="4" w:space="0" w:color="auto"/>
            </w:tcBorders>
          </w:tcPr>
          <w:p w14:paraId="57CF7CA4" w14:textId="77777777" w:rsidR="000A3365" w:rsidRPr="003D36EB" w:rsidRDefault="000A3365" w:rsidP="000A3365">
            <w:pPr>
              <w:ind w:firstLine="486"/>
              <w:jc w:val="both"/>
            </w:pPr>
            <w:r w:rsidRPr="003D36EB">
              <w:t>Заявки подаются в форме электронных документов непосредственно на ЭТП.</w:t>
            </w:r>
          </w:p>
          <w:p w14:paraId="4DED815C" w14:textId="77777777" w:rsidR="000A3365" w:rsidRPr="003D36EB" w:rsidRDefault="000A3365" w:rsidP="000A3365">
            <w:pPr>
              <w:ind w:firstLine="486"/>
              <w:jc w:val="both"/>
            </w:pPr>
            <w:r w:rsidRPr="003D36EB">
              <w:t xml:space="preserve">Порядок подачи Заявок на ЭТП определяется Регламентом работы данной ЭТП.  </w:t>
            </w:r>
          </w:p>
        </w:tc>
      </w:tr>
      <w:tr w:rsidR="000A3365" w:rsidRPr="003D36EB" w14:paraId="10808F4A" w14:textId="77777777" w:rsidTr="007D6AA0">
        <w:tc>
          <w:tcPr>
            <w:tcW w:w="710" w:type="dxa"/>
            <w:tcBorders>
              <w:top w:val="single" w:sz="4" w:space="0" w:color="auto"/>
              <w:left w:val="single" w:sz="4" w:space="0" w:color="auto"/>
              <w:bottom w:val="single" w:sz="4" w:space="0" w:color="auto"/>
              <w:right w:val="single" w:sz="4" w:space="0" w:color="auto"/>
            </w:tcBorders>
          </w:tcPr>
          <w:p w14:paraId="2EE9B94C" w14:textId="77777777" w:rsidR="000A3365" w:rsidRPr="003D36EB" w:rsidRDefault="000A3365" w:rsidP="000A3365">
            <w:pPr>
              <w:numPr>
                <w:ilvl w:val="0"/>
                <w:numId w:val="9"/>
              </w:numPr>
            </w:pPr>
          </w:p>
        </w:tc>
        <w:tc>
          <w:tcPr>
            <w:tcW w:w="2340" w:type="dxa"/>
            <w:tcBorders>
              <w:top w:val="single" w:sz="4" w:space="0" w:color="auto"/>
              <w:left w:val="single" w:sz="4" w:space="0" w:color="auto"/>
              <w:bottom w:val="single" w:sz="4" w:space="0" w:color="auto"/>
              <w:right w:val="single" w:sz="4" w:space="0" w:color="auto"/>
            </w:tcBorders>
          </w:tcPr>
          <w:p w14:paraId="5776682F" w14:textId="77777777" w:rsidR="000A3365" w:rsidRPr="003D36EB" w:rsidRDefault="000A3365" w:rsidP="000A3365">
            <w:r w:rsidRPr="003D36EB">
              <w:t xml:space="preserve">Порядок и срок  внесения изменений и отзыва Заявок </w:t>
            </w:r>
          </w:p>
        </w:tc>
        <w:tc>
          <w:tcPr>
            <w:tcW w:w="6335" w:type="dxa"/>
            <w:tcBorders>
              <w:top w:val="single" w:sz="4" w:space="0" w:color="auto"/>
              <w:left w:val="single" w:sz="4" w:space="0" w:color="auto"/>
              <w:bottom w:val="single" w:sz="4" w:space="0" w:color="auto"/>
              <w:right w:val="single" w:sz="4" w:space="0" w:color="auto"/>
            </w:tcBorders>
          </w:tcPr>
          <w:p w14:paraId="7487A92A" w14:textId="77777777" w:rsidR="000A3365" w:rsidRPr="003D36EB" w:rsidRDefault="000A3365" w:rsidP="000A3365">
            <w:pPr>
              <w:ind w:firstLine="486"/>
              <w:jc w:val="both"/>
            </w:pPr>
            <w:r w:rsidRPr="003D36EB">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14:paraId="1371A526" w14:textId="77777777" w:rsidR="000A3365" w:rsidRPr="003D36EB" w:rsidRDefault="000A3365" w:rsidP="000A3365">
            <w:pPr>
              <w:ind w:firstLine="486"/>
              <w:jc w:val="both"/>
            </w:pPr>
            <w:r w:rsidRPr="003D36EB">
              <w:t>Отзыв Заявки осуществляется средствами ЭТП в соответствии с Регламентом ЭТП.</w:t>
            </w:r>
          </w:p>
          <w:p w14:paraId="09D96412" w14:textId="77777777" w:rsidR="000A3365" w:rsidRPr="003D36EB" w:rsidRDefault="000A3365" w:rsidP="000A3365">
            <w:pPr>
              <w:ind w:firstLine="486"/>
              <w:jc w:val="both"/>
            </w:pPr>
            <w:r w:rsidRPr="003D36EB">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73E0C207" w14:textId="77777777" w:rsidR="000A3365" w:rsidRPr="003D36EB" w:rsidRDefault="000A3365" w:rsidP="000A3365">
            <w:pPr>
              <w:ind w:firstLine="486"/>
              <w:jc w:val="both"/>
            </w:pPr>
            <w:r w:rsidRPr="003D36EB">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0A3365" w:rsidRPr="003D36EB" w14:paraId="0083CD19" w14:textId="77777777" w:rsidTr="007D6AA0">
        <w:tc>
          <w:tcPr>
            <w:tcW w:w="710" w:type="dxa"/>
            <w:tcBorders>
              <w:top w:val="single" w:sz="4" w:space="0" w:color="auto"/>
              <w:left w:val="single" w:sz="4" w:space="0" w:color="auto"/>
              <w:bottom w:val="single" w:sz="4" w:space="0" w:color="auto"/>
              <w:right w:val="single" w:sz="4" w:space="0" w:color="auto"/>
            </w:tcBorders>
          </w:tcPr>
          <w:p w14:paraId="2F05D064" w14:textId="77777777" w:rsidR="000A3365" w:rsidRPr="003D36EB" w:rsidRDefault="000A3365" w:rsidP="000A3365">
            <w:pPr>
              <w:numPr>
                <w:ilvl w:val="0"/>
                <w:numId w:val="9"/>
              </w:numPr>
            </w:pPr>
            <w:bookmarkStart w:id="37" w:name="_Ref368314814"/>
          </w:p>
        </w:tc>
        <w:tc>
          <w:tcPr>
            <w:tcW w:w="2340" w:type="dxa"/>
            <w:tcBorders>
              <w:top w:val="single" w:sz="4" w:space="0" w:color="auto"/>
              <w:left w:val="single" w:sz="4" w:space="0" w:color="auto"/>
              <w:bottom w:val="single" w:sz="4" w:space="0" w:color="auto"/>
              <w:right w:val="single" w:sz="4" w:space="0" w:color="auto"/>
            </w:tcBorders>
          </w:tcPr>
          <w:p w14:paraId="0D186340" w14:textId="77777777" w:rsidR="000A3365" w:rsidRPr="003D36EB" w:rsidRDefault="000A3365" w:rsidP="000A3365">
            <w:bookmarkStart w:id="38" w:name="форма26"/>
            <w:bookmarkEnd w:id="37"/>
            <w:r w:rsidRPr="003D36EB">
              <w:t>Документы, включаемые  Участником</w:t>
            </w:r>
            <w:r w:rsidR="007C45BB">
              <w:t xml:space="preserve"> </w:t>
            </w:r>
            <w:r w:rsidRPr="003D36EB">
              <w:t>в состав Заявки (требования к содержанию Заявки)</w:t>
            </w:r>
            <w:bookmarkEnd w:id="38"/>
          </w:p>
        </w:tc>
        <w:tc>
          <w:tcPr>
            <w:tcW w:w="6335" w:type="dxa"/>
            <w:tcBorders>
              <w:top w:val="single" w:sz="4" w:space="0" w:color="auto"/>
              <w:left w:val="single" w:sz="4" w:space="0" w:color="auto"/>
              <w:bottom w:val="single" w:sz="4" w:space="0" w:color="auto"/>
              <w:right w:val="single" w:sz="4" w:space="0" w:color="auto"/>
            </w:tcBorders>
          </w:tcPr>
          <w:p w14:paraId="7BA43655" w14:textId="77777777" w:rsidR="000A3365" w:rsidRPr="003D36EB" w:rsidRDefault="000A3365" w:rsidP="000A3365">
            <w:pPr>
              <w:ind w:firstLine="486"/>
              <w:jc w:val="both"/>
            </w:pPr>
            <w:bookmarkStart w:id="39" w:name="_Toc313349949"/>
            <w:bookmarkStart w:id="40" w:name="_Toc313350145"/>
            <w:bookmarkStart w:id="41" w:name="_Ref166246797"/>
            <w:r w:rsidRPr="003D36EB">
              <w:t>Для участия в закупке Участник подает Заявку на участие в закупке</w:t>
            </w:r>
            <w:bookmarkStart w:id="42" w:name="_Toc313349950"/>
            <w:bookmarkStart w:id="43" w:name="_Toc313350146"/>
            <w:bookmarkEnd w:id="39"/>
            <w:bookmarkEnd w:id="40"/>
            <w:bookmarkEnd w:id="42"/>
            <w:bookmarkEnd w:id="43"/>
            <w:r w:rsidR="007C45BB">
              <w:t xml:space="preserve"> </w:t>
            </w:r>
            <w:r w:rsidRPr="003D36EB">
              <w:t xml:space="preserve">в соответствии с формами документов, установленными </w:t>
            </w:r>
            <w:bookmarkStart w:id="44" w:name="_Toc313349951"/>
            <w:bookmarkStart w:id="45" w:name="_Toc313350147"/>
            <w:r w:rsidR="00542B6F" w:rsidRPr="003D36EB">
              <w:fldChar w:fldCharType="begin"/>
            </w:r>
            <w:r w:rsidRPr="003D36EB">
              <w:instrText xml:space="preserve"> HYPERLINK \l "_РАЗДЕЛ_III._ФОРМЫ" </w:instrText>
            </w:r>
            <w:r w:rsidR="00542B6F" w:rsidRPr="003D36EB">
              <w:fldChar w:fldCharType="separate"/>
            </w:r>
            <w:r w:rsidRPr="003D36EB">
              <w:rPr>
                <w:color w:val="0000FF"/>
                <w:u w:val="single"/>
              </w:rPr>
              <w:t xml:space="preserve">в части </w:t>
            </w:r>
            <w:bookmarkEnd w:id="44"/>
            <w:bookmarkEnd w:id="45"/>
            <w:r w:rsidRPr="003D36EB">
              <w:rPr>
                <w:color w:val="0000FF"/>
                <w:u w:val="single"/>
              </w:rPr>
              <w:t>III «ФОРМЫ ДЛЯ ЗАПОЛНЕНИЯ УЧАСТНИКАМИ»</w:t>
            </w:r>
            <w:r w:rsidR="00542B6F" w:rsidRPr="003D36EB">
              <w:rPr>
                <w:color w:val="0000FF"/>
                <w:u w:val="single"/>
              </w:rPr>
              <w:fldChar w:fldCharType="end"/>
            </w:r>
            <w:r w:rsidRPr="003D36EB">
              <w:t>.</w:t>
            </w:r>
          </w:p>
          <w:p w14:paraId="65C561E6" w14:textId="77777777" w:rsidR="000A3365" w:rsidRPr="003D36EB" w:rsidRDefault="000A3365" w:rsidP="000A3365">
            <w:pPr>
              <w:ind w:firstLine="486"/>
              <w:jc w:val="both"/>
            </w:pPr>
          </w:p>
          <w:p w14:paraId="60499AAE" w14:textId="77777777" w:rsidR="000A3365" w:rsidRPr="003D36EB" w:rsidRDefault="000A3365" w:rsidP="000A3365">
            <w:pPr>
              <w:ind w:firstLine="486"/>
              <w:jc w:val="both"/>
            </w:pPr>
            <w:bookmarkStart w:id="46" w:name="_Toc313349952"/>
            <w:bookmarkStart w:id="47" w:name="_Toc313350148"/>
            <w:bookmarkStart w:id="48" w:name="_Ref320180868"/>
            <w:bookmarkEnd w:id="41"/>
            <w:r w:rsidRPr="003D36EB">
              <w:t>Заявка на участие в закупке (</w:t>
            </w:r>
            <w:hyperlink w:anchor="_Форма_1_ЗАЯВКА" w:history="1">
              <w:r w:rsidRPr="003D36EB">
                <w:rPr>
                  <w:color w:val="0000FF"/>
                  <w:u w:val="single"/>
                </w:rPr>
                <w:t>форма 1</w:t>
              </w:r>
            </w:hyperlink>
            <w:r w:rsidRPr="003D36EB">
              <w:t>) в качестве приложений должна содержать следующие документы:</w:t>
            </w:r>
            <w:bookmarkEnd w:id="46"/>
            <w:bookmarkEnd w:id="47"/>
            <w:bookmarkEnd w:id="48"/>
          </w:p>
          <w:p w14:paraId="02BFF528" w14:textId="77777777" w:rsidR="000A3365" w:rsidRPr="003D36EB" w:rsidRDefault="000A3365" w:rsidP="00F34A4E">
            <w:pPr>
              <w:ind w:firstLine="486"/>
              <w:jc w:val="both"/>
            </w:pPr>
            <w:r w:rsidRPr="003D36EB">
              <w:t xml:space="preserve">1) </w:t>
            </w:r>
            <w:r w:rsidR="00275E8D" w:rsidRPr="003D36EB">
              <w:t>с</w:t>
            </w:r>
            <w:r w:rsidRPr="003D36EB">
              <w:t>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w:t>
            </w:r>
            <w:r w:rsidR="00D46C4A" w:rsidRPr="003D36EB">
              <w:t>нов</w:t>
            </w:r>
            <w:r w:rsidRPr="003D36EB">
              <w:t>ки на учет в налоговых органах (КПП)</w:t>
            </w:r>
            <w:r w:rsidR="00A471A2" w:rsidRPr="003D36EB">
              <w:t>, сведения о государственной регистрации (ОГРН, ОГРНИП)</w:t>
            </w:r>
            <w:r w:rsidRPr="003D36EB">
              <w:t>.</w:t>
            </w:r>
            <w:bookmarkStart w:id="49" w:name="_Toc313349953"/>
            <w:bookmarkStart w:id="50" w:name="_Toc313350149"/>
          </w:p>
          <w:p w14:paraId="192CC13F" w14:textId="77777777" w:rsidR="000A3365" w:rsidRPr="003D36EB" w:rsidRDefault="000A3365" w:rsidP="000A3365">
            <w:pPr>
              <w:ind w:firstLine="528"/>
              <w:jc w:val="both"/>
            </w:pPr>
            <w:r w:rsidRPr="003D36EB">
              <w:t xml:space="preserve">Приведенные выше сведения предоставляются в соответствии с </w:t>
            </w:r>
            <w:hyperlink w:anchor="_Форма_2_АНКЕТА" w:history="1">
              <w:r w:rsidRPr="003D36EB">
                <w:rPr>
                  <w:color w:val="0000FF"/>
                  <w:u w:val="single"/>
                </w:rPr>
                <w:t>формой 2</w:t>
              </w:r>
            </w:hyperlink>
            <w:r w:rsidRPr="003D36EB">
              <w:rPr>
                <w:color w:val="0000FF"/>
                <w:u w:val="single"/>
              </w:rPr>
              <w:t xml:space="preserve">, </w:t>
            </w:r>
            <w:r w:rsidRPr="003D36EB">
              <w:t>указанной в части III «ФОРМЫ ДЛЯ ЗАПОЛНЕНИЯ УЧАСТНИКАМИ» настоящего Извещения;</w:t>
            </w:r>
            <w:bookmarkEnd w:id="49"/>
            <w:bookmarkEnd w:id="50"/>
          </w:p>
          <w:p w14:paraId="64FE4CD4" w14:textId="77777777" w:rsidR="00F502E7" w:rsidRPr="003D36EB" w:rsidRDefault="00F34A4E" w:rsidP="00F502E7">
            <w:pPr>
              <w:widowControl w:val="0"/>
              <w:numPr>
                <w:ilvl w:val="0"/>
                <w:numId w:val="45"/>
              </w:numPr>
              <w:suppressAutoHyphens/>
              <w:autoSpaceDE w:val="0"/>
              <w:ind w:left="0" w:firstLine="426"/>
              <w:jc w:val="both"/>
              <w:rPr>
                <w:rFonts w:eastAsia="Calibri"/>
                <w:lang w:eastAsia="zh-CN"/>
              </w:rPr>
            </w:pPr>
            <w:r w:rsidRPr="003D36EB">
              <w:t>2</w:t>
            </w:r>
            <w:r w:rsidR="000A3365" w:rsidRPr="003D36EB">
              <w:t xml:space="preserve">) </w:t>
            </w:r>
            <w:r w:rsidR="00275E8D" w:rsidRPr="003D36EB">
              <w:t>к</w:t>
            </w:r>
            <w:r w:rsidRPr="003D36EB">
              <w:t>опию учредительных документов для юридического лица</w:t>
            </w:r>
            <w:r w:rsidR="00F502E7" w:rsidRPr="003D36EB">
              <w:rPr>
                <w:rFonts w:eastAsia="Calibri"/>
                <w:lang w:eastAsia="zh-CN"/>
              </w:rPr>
              <w:t>;</w:t>
            </w:r>
          </w:p>
          <w:p w14:paraId="0AD641AD" w14:textId="77777777" w:rsidR="000A3365" w:rsidRPr="003D36EB" w:rsidRDefault="00F34A4E" w:rsidP="000A3365">
            <w:pPr>
              <w:ind w:firstLine="528"/>
              <w:jc w:val="both"/>
            </w:pPr>
            <w:r w:rsidRPr="003D36EB">
              <w:t>3</w:t>
            </w:r>
            <w:r w:rsidR="000A3365" w:rsidRPr="003D36EB">
              <w:t xml:space="preserve">)  </w:t>
            </w:r>
            <w:r w:rsidR="00275E8D" w:rsidRPr="003D36EB">
              <w:t>к</w:t>
            </w:r>
            <w:r w:rsidR="000A3365" w:rsidRPr="003D36EB">
              <w:t>опию основного документа, удостоверяющего личность (для физических лиц и индивидуальных предпринимателей).</w:t>
            </w:r>
          </w:p>
          <w:p w14:paraId="58A24976" w14:textId="77777777" w:rsidR="00F34A4E" w:rsidRPr="003D36EB" w:rsidRDefault="00F34A4E" w:rsidP="000A3365">
            <w:pPr>
              <w:ind w:firstLine="528"/>
              <w:jc w:val="both"/>
            </w:pPr>
            <w:r w:rsidRPr="003D36EB">
              <w:t xml:space="preserve">4)  </w:t>
            </w:r>
            <w:r w:rsidR="00275E8D" w:rsidRPr="003D36EB">
              <w:t>в</w:t>
            </w:r>
            <w:r w:rsidRPr="003D36EB">
              <w:t>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w:t>
            </w:r>
            <w:r w:rsidR="00962CB0">
              <w:t xml:space="preserve"> </w:t>
            </w:r>
            <w:r w:rsidRPr="003D36EB">
              <w:t xml:space="preserve">месяц до дня размещения в ЕИС извещения о проведении </w:t>
            </w:r>
            <w:r w:rsidR="00275E8D" w:rsidRPr="003D36EB">
              <w:t>запроса котировок</w:t>
            </w:r>
            <w:r w:rsidRPr="003D36EB">
              <w:t>, или нотариально заверенную копию такой выписки;</w:t>
            </w:r>
          </w:p>
          <w:p w14:paraId="64E915DF" w14:textId="77777777" w:rsidR="00F34A4E" w:rsidRPr="003D36EB" w:rsidRDefault="00275E8D" w:rsidP="000A3365">
            <w:pPr>
              <w:ind w:firstLine="528"/>
              <w:jc w:val="both"/>
            </w:pPr>
            <w:r w:rsidRPr="003D36EB">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5CF8FC54" w14:textId="77777777" w:rsidR="00275E8D" w:rsidRPr="003D36EB" w:rsidRDefault="00275E8D" w:rsidP="000A3365">
            <w:pPr>
              <w:ind w:firstLine="528"/>
              <w:jc w:val="both"/>
            </w:pPr>
            <w:r w:rsidRPr="003D36EB">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6F50711" w14:textId="77777777" w:rsidR="00275E8D" w:rsidRPr="003D36EB" w:rsidRDefault="00275E8D" w:rsidP="000A3365">
            <w:pPr>
              <w:ind w:firstLine="528"/>
              <w:jc w:val="both"/>
            </w:pPr>
            <w:r w:rsidRPr="003D36EB">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CF5649B" w14:textId="77777777" w:rsidR="00F706B3" w:rsidRDefault="00275E8D" w:rsidP="000A3365">
            <w:pPr>
              <w:ind w:firstLine="528"/>
              <w:jc w:val="both"/>
            </w:pPr>
            <w:r w:rsidRPr="003D36EB">
              <w:t>8</w:t>
            </w:r>
            <w:r w:rsidR="000A3365" w:rsidRPr="003D36EB">
              <w:t xml:space="preserve">) </w:t>
            </w:r>
            <w:r w:rsidR="00F706B3" w:rsidRPr="00F706B3">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4973FC2" w14:textId="66678425" w:rsidR="000A3365" w:rsidRPr="003D36EB" w:rsidRDefault="00275E8D" w:rsidP="000A3365">
            <w:pPr>
              <w:ind w:firstLine="528"/>
              <w:jc w:val="both"/>
            </w:pPr>
            <w:r w:rsidRPr="003D36EB">
              <w:t>9</w:t>
            </w:r>
            <w:r w:rsidR="000A3365" w:rsidRPr="003D36EB">
              <w:t xml:space="preserve">) </w:t>
            </w:r>
            <w:r w:rsidR="00F706B3" w:rsidRPr="00F706B3">
              <w:t xml:space="preserve">Документы, которые подтверждают соответствие Участника требованиям, </w:t>
            </w:r>
            <w:r w:rsidR="00F706B3" w:rsidRPr="00F706B3">
              <w:rPr>
                <w:color w:val="0000FF"/>
              </w:rPr>
              <w:t>установленным в пункте 18</w:t>
            </w:r>
            <w:r w:rsidR="00F706B3" w:rsidRPr="00F706B3">
              <w:t xml:space="preserve"> раздела II «Информационная карта» Извещения, с обязательным включением форм раздела III «Формы для заполнения Участниками закупки», копии разрешительных документов указанных в п.п.1 пункта 18 раздела II «Информационная карта».</w:t>
            </w:r>
          </w:p>
          <w:p w14:paraId="5975C8DF" w14:textId="129EDC54" w:rsidR="000A3365" w:rsidRPr="003D36EB" w:rsidRDefault="00275E8D" w:rsidP="000A3365">
            <w:pPr>
              <w:ind w:firstLine="528"/>
              <w:jc w:val="both"/>
            </w:pPr>
            <w:r w:rsidRPr="003D36EB">
              <w:t>10</w:t>
            </w:r>
            <w:r w:rsidR="000A3365" w:rsidRPr="003D36EB">
              <w:t xml:space="preserve">) </w:t>
            </w:r>
            <w:r w:rsidR="0064148B" w:rsidRPr="0064148B">
              <w:t xml:space="preserve">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r w:rsidR="0064148B" w:rsidRPr="0064148B">
              <w:rPr>
                <w:color w:val="0000FF"/>
              </w:rPr>
              <w:t xml:space="preserve">форме 3 </w:t>
            </w:r>
            <w:r w:rsidR="0064148B" w:rsidRPr="0064148B">
              <w:t>и другим формам раздела III «Формы для заполнения Участниками закупки».</w:t>
            </w:r>
          </w:p>
          <w:p w14:paraId="464E658E" w14:textId="77777777" w:rsidR="00234A24" w:rsidRDefault="00275E8D" w:rsidP="000A3365">
            <w:pPr>
              <w:ind w:firstLine="528"/>
              <w:jc w:val="both"/>
            </w:pPr>
            <w:r w:rsidRPr="003D36EB">
              <w:t>11</w:t>
            </w:r>
            <w:r w:rsidR="000A3365" w:rsidRPr="003D36EB">
              <w:t xml:space="preserve">) </w:t>
            </w:r>
            <w:r w:rsidR="00234A24" w:rsidRPr="00234A24">
              <w:t xml:space="preserve">копии документов, подтверждающих соответствие товаров, работ, услуг требованиям, установленным в пункте 16 настоящего Извещения. </w:t>
            </w:r>
          </w:p>
          <w:p w14:paraId="442A8DE0" w14:textId="5818BA98" w:rsidR="000A3365" w:rsidRDefault="00275E8D" w:rsidP="000A3365">
            <w:pPr>
              <w:ind w:firstLine="528"/>
              <w:jc w:val="both"/>
            </w:pPr>
            <w:r w:rsidRPr="003D36EB">
              <w:t>12</w:t>
            </w:r>
            <w:r w:rsidR="000A3365" w:rsidRPr="003D36EB">
              <w:t xml:space="preserve">) </w:t>
            </w:r>
            <w:r w:rsidR="00234A24" w:rsidRPr="00234A24">
              <w:t>документы Участника, позволяющие Закупочной комиссии Предприятия произвести оценку его заявки и сопоставление с другими заявками в соответствии с пунктом 19 раздела II «Информационная карта» Извещения (при их наличии).</w:t>
            </w:r>
          </w:p>
          <w:p w14:paraId="47BB3DEC" w14:textId="74675C1D" w:rsidR="00234A24" w:rsidRPr="003D36EB" w:rsidRDefault="00234A24" w:rsidP="000A3365">
            <w:pPr>
              <w:ind w:firstLine="528"/>
              <w:jc w:val="both"/>
            </w:pPr>
            <w:r w:rsidRPr="00234A24">
              <w:t>13) Документы, подтверждающие внесение обеспечения Заявки, в случае, если в пункте 21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14:paraId="2F919EBF" w14:textId="77777777" w:rsidR="000A3365" w:rsidRPr="003D36EB" w:rsidRDefault="000A3365" w:rsidP="000A3365">
            <w:pPr>
              <w:ind w:firstLine="528"/>
              <w:jc w:val="both"/>
            </w:pPr>
            <w:r w:rsidRPr="003D36EB">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0A3365" w:rsidRPr="003D36EB" w14:paraId="4CBA17F7" w14:textId="77777777" w:rsidTr="007D6AA0">
        <w:tc>
          <w:tcPr>
            <w:tcW w:w="710" w:type="dxa"/>
            <w:tcBorders>
              <w:top w:val="single" w:sz="4" w:space="0" w:color="auto"/>
              <w:left w:val="single" w:sz="4" w:space="0" w:color="auto"/>
              <w:bottom w:val="single" w:sz="4" w:space="0" w:color="auto"/>
              <w:right w:val="single" w:sz="4" w:space="0" w:color="auto"/>
            </w:tcBorders>
          </w:tcPr>
          <w:p w14:paraId="5B5FE50A" w14:textId="77777777" w:rsidR="000A3365" w:rsidRPr="003D36EB" w:rsidRDefault="000A3365" w:rsidP="000A3365">
            <w:pPr>
              <w:numPr>
                <w:ilvl w:val="0"/>
                <w:numId w:val="9"/>
              </w:numPr>
              <w:contextualSpacing/>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14:paraId="08E289E1" w14:textId="77777777" w:rsidR="000A3365" w:rsidRPr="003D36EB" w:rsidRDefault="000A3365" w:rsidP="00275E8D">
            <w:r w:rsidRPr="003D36EB">
              <w:t xml:space="preserve">Требование к описанию Участниками поставляемого товара, </w:t>
            </w:r>
            <w:r w:rsidR="00275E8D" w:rsidRPr="003D36EB">
              <w:t>в</w:t>
            </w:r>
            <w:r w:rsidRPr="003D36EB">
              <w:t>ыполняемой работы, оказываемой услуги</w:t>
            </w:r>
          </w:p>
        </w:tc>
        <w:tc>
          <w:tcPr>
            <w:tcW w:w="6335" w:type="dxa"/>
            <w:tcBorders>
              <w:top w:val="single" w:sz="4" w:space="0" w:color="auto"/>
              <w:left w:val="single" w:sz="4" w:space="0" w:color="auto"/>
              <w:bottom w:val="single" w:sz="4" w:space="0" w:color="auto"/>
              <w:right w:val="single" w:sz="4" w:space="0" w:color="auto"/>
            </w:tcBorders>
          </w:tcPr>
          <w:p w14:paraId="75D02220" w14:textId="77777777" w:rsidR="000A3365" w:rsidRPr="003D36EB" w:rsidRDefault="000A3365" w:rsidP="000A3365">
            <w:pPr>
              <w:ind w:firstLine="486"/>
            </w:pPr>
            <w:r w:rsidRPr="003D36EB">
              <w:t xml:space="preserve">Описание осуществляется в соответствии с </w:t>
            </w:r>
            <w:hyperlink w:anchor="_Форма_3_ТЕХНИКО-КОММЕРЧЕСКОЕ" w:history="1">
              <w:r w:rsidRPr="003D36EB">
                <w:rPr>
                  <w:color w:val="0000FF"/>
                  <w:u w:val="single"/>
                </w:rPr>
                <w:t>формой 3</w:t>
              </w:r>
            </w:hyperlink>
            <w:r w:rsidR="008F336C">
              <w:t xml:space="preserve"> </w:t>
            </w:r>
            <w:hyperlink w:anchor="_РАЗДЕЛ_III._ФОРМЫ" w:history="1">
              <w:r w:rsidRPr="003D36EB">
                <w:rPr>
                  <w:color w:val="0000FF"/>
                  <w:u w:val="single"/>
                </w:rPr>
                <w:t xml:space="preserve">раздела </w:t>
              </w:r>
              <w:r w:rsidRPr="003D36EB">
                <w:rPr>
                  <w:color w:val="0000FF"/>
                  <w:u w:val="single"/>
                  <w:lang w:val="en-US"/>
                </w:rPr>
                <w:t>III</w:t>
              </w:r>
              <w:r w:rsidRPr="003D36EB">
                <w:rPr>
                  <w:color w:val="0000FF"/>
                  <w:u w:val="single"/>
                </w:rPr>
                <w:t xml:space="preserve"> «ФОРМЫ ДЛЯ ЗАПОЛНЕНИЯ УЧАСТНИКАМИ»</w:t>
              </w:r>
            </w:hyperlink>
          </w:p>
        </w:tc>
      </w:tr>
      <w:tr w:rsidR="000A3365" w:rsidRPr="003D36EB" w14:paraId="2577B4D7" w14:textId="77777777" w:rsidTr="007D6AA0">
        <w:tc>
          <w:tcPr>
            <w:tcW w:w="710" w:type="dxa"/>
            <w:tcBorders>
              <w:top w:val="single" w:sz="4" w:space="0" w:color="auto"/>
              <w:left w:val="single" w:sz="4" w:space="0" w:color="auto"/>
              <w:bottom w:val="single" w:sz="4" w:space="0" w:color="auto"/>
              <w:right w:val="single" w:sz="4" w:space="0" w:color="auto"/>
            </w:tcBorders>
          </w:tcPr>
          <w:p w14:paraId="1A363FC4" w14:textId="77777777" w:rsidR="000A3365" w:rsidRPr="003D36EB" w:rsidRDefault="000A3365"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2E38FE4C" w14:textId="77777777" w:rsidR="000A3365" w:rsidRPr="003D36EB" w:rsidRDefault="000A3365" w:rsidP="000A3365">
            <w:r w:rsidRPr="003D36EB">
              <w:t>Требования к содержанию, форме, оформлению и составу Заявки</w:t>
            </w:r>
          </w:p>
        </w:tc>
        <w:tc>
          <w:tcPr>
            <w:tcW w:w="6335" w:type="dxa"/>
            <w:tcBorders>
              <w:top w:val="single" w:sz="4" w:space="0" w:color="auto"/>
              <w:left w:val="single" w:sz="4" w:space="0" w:color="auto"/>
              <w:bottom w:val="single" w:sz="4" w:space="0" w:color="auto"/>
              <w:right w:val="single" w:sz="4" w:space="0" w:color="auto"/>
            </w:tcBorders>
          </w:tcPr>
          <w:p w14:paraId="5B807702" w14:textId="57697D19" w:rsidR="000A3365" w:rsidRPr="003D36EB" w:rsidRDefault="000A3365" w:rsidP="000A3365">
            <w:pPr>
              <w:ind w:firstLine="382"/>
              <w:contextualSpacing/>
              <w:jc w:val="both"/>
            </w:pPr>
            <w:r w:rsidRPr="003D36EB">
              <w:t>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w:t>
            </w:r>
            <w:r w:rsidR="00544A04" w:rsidRPr="003D36EB">
              <w:t>ами</w:t>
            </w:r>
            <w:r w:rsidR="00962CB0">
              <w:t xml:space="preserve"> </w:t>
            </w:r>
            <w:r w:rsidR="00544A04" w:rsidRPr="003D36EB">
              <w:t xml:space="preserve">18 и </w:t>
            </w:r>
            <w:r w:rsidR="00544A04" w:rsidRPr="00C978A3">
              <w:t>3</w:t>
            </w:r>
            <w:r w:rsidR="00C978A3" w:rsidRPr="00C978A3">
              <w:t>3</w:t>
            </w:r>
            <w:r w:rsidR="00962CB0" w:rsidRPr="00C978A3">
              <w:t xml:space="preserve"> </w:t>
            </w:r>
            <w:hyperlink w:anchor="_2.1._Общие_сведения" w:history="1">
              <w:r w:rsidRPr="003D36EB">
                <w:t>раздела II «Информационная карта»</w:t>
              </w:r>
            </w:hyperlink>
            <w:r w:rsidRPr="003D36EB">
              <w:t xml:space="preserve"> Извещения, содержание которых соответствует требованиям настоящего Извещения.</w:t>
            </w:r>
          </w:p>
          <w:p w14:paraId="6A6279EA" w14:textId="77777777" w:rsidR="00544A04" w:rsidRDefault="000A3365" w:rsidP="000A3365">
            <w:pPr>
              <w:ind w:firstLine="382"/>
              <w:contextualSpacing/>
              <w:jc w:val="both"/>
            </w:pPr>
            <w:r w:rsidRPr="003D36EB">
              <w:t xml:space="preserve">2. Заявка и документы, входящие в состав Заявки, должны быть составлены на русском языке. </w:t>
            </w:r>
          </w:p>
          <w:p w14:paraId="1EAEA330" w14:textId="16DF20E4" w:rsidR="000A3365" w:rsidRPr="003D36EB" w:rsidRDefault="000E3A39" w:rsidP="000A3365">
            <w:pPr>
              <w:ind w:firstLine="382"/>
              <w:contextualSpacing/>
              <w:jc w:val="both"/>
            </w:pPr>
            <w:r>
              <w:t>3</w:t>
            </w:r>
            <w:r w:rsidR="000A3365" w:rsidRPr="003D36EB">
              <w:t>.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14:paraId="2CB73D55" w14:textId="038C5DDA" w:rsidR="000A3365" w:rsidRPr="003D36EB" w:rsidRDefault="000E3A39" w:rsidP="000A3365">
            <w:pPr>
              <w:ind w:firstLine="382"/>
              <w:contextualSpacing/>
              <w:jc w:val="both"/>
            </w:pPr>
            <w:r>
              <w:t>4</w:t>
            </w:r>
            <w:r w:rsidR="000A3365" w:rsidRPr="003D36EB">
              <w:t xml:space="preserve">.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14:paraId="0CB8B801" w14:textId="77777777" w:rsidR="000A3365" w:rsidRPr="003D36EB" w:rsidRDefault="000A3365" w:rsidP="000A3365">
            <w:pPr>
              <w:ind w:firstLine="382"/>
              <w:contextualSpacing/>
              <w:jc w:val="both"/>
            </w:pPr>
            <w:r w:rsidRPr="003D36EB">
              <w:t>Прочие правила подготовки и подачи Заявки через ЭТП определяются Регламентом работы данной ЭТП</w:t>
            </w:r>
          </w:p>
        </w:tc>
      </w:tr>
      <w:tr w:rsidR="000A3365" w:rsidRPr="003D36EB" w14:paraId="0C3F6CA0" w14:textId="77777777" w:rsidTr="007D6AA0">
        <w:tc>
          <w:tcPr>
            <w:tcW w:w="710" w:type="dxa"/>
            <w:tcBorders>
              <w:top w:val="single" w:sz="4" w:space="0" w:color="auto"/>
              <w:left w:val="single" w:sz="4" w:space="0" w:color="auto"/>
              <w:bottom w:val="single" w:sz="4" w:space="0" w:color="auto"/>
              <w:right w:val="single" w:sz="4" w:space="0" w:color="auto"/>
            </w:tcBorders>
          </w:tcPr>
          <w:p w14:paraId="7C61519A" w14:textId="77777777" w:rsidR="000A3365" w:rsidRPr="003D36EB" w:rsidRDefault="000A3365"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3C84754F" w14:textId="19B82FFC" w:rsidR="000A3365" w:rsidRPr="003D36EB" w:rsidRDefault="00557DA3" w:rsidP="000A3365">
            <w:r>
              <w:t>1.</w:t>
            </w:r>
            <w:r w:rsidR="000A3365" w:rsidRPr="003D36EB">
              <w:t>Порядок рассмотрения Заявок на участие в Открытом запросе котировок</w:t>
            </w:r>
          </w:p>
        </w:tc>
        <w:tc>
          <w:tcPr>
            <w:tcW w:w="6335" w:type="dxa"/>
            <w:tcBorders>
              <w:top w:val="single" w:sz="4" w:space="0" w:color="auto"/>
              <w:left w:val="single" w:sz="4" w:space="0" w:color="auto"/>
              <w:bottom w:val="single" w:sz="4" w:space="0" w:color="auto"/>
              <w:right w:val="single" w:sz="4" w:space="0" w:color="auto"/>
            </w:tcBorders>
          </w:tcPr>
          <w:p w14:paraId="409534FC" w14:textId="09AE0D6B" w:rsidR="000A3365" w:rsidRPr="003D36EB" w:rsidRDefault="000A3365" w:rsidP="000A3365">
            <w:pPr>
              <w:ind w:firstLine="486"/>
              <w:jc w:val="both"/>
            </w:pPr>
            <w:r w:rsidRPr="003D36EB">
              <w:t xml:space="preserve">Закупочная комиссия в срок, указанный в Извещении о закупке и в пункте </w:t>
            </w:r>
            <w:r w:rsidR="00B77A2F">
              <w:fldChar w:fldCharType="begin"/>
            </w:r>
            <w:r w:rsidR="00B77A2F">
              <w:instrText xml:space="preserve"> REF _Ref378107245 \r \h  \* MERGEFORMAT </w:instrText>
            </w:r>
            <w:r w:rsidR="00B77A2F">
              <w:fldChar w:fldCharType="separate"/>
            </w:r>
            <w:r w:rsidR="00260758">
              <w:t>10</w:t>
            </w:r>
            <w:r w:rsidR="00B77A2F">
              <w:fldChar w:fldCharType="end"/>
            </w:r>
            <w:r w:rsidR="007C45BB">
              <w:t xml:space="preserve"> </w:t>
            </w:r>
            <w:hyperlink w:anchor="_РАЗДЕЛ_II._СВЕДЕНИЯ" w:history="1">
              <w:r w:rsidRPr="003D36EB">
                <w:rPr>
                  <w:color w:val="0000FF"/>
                  <w:u w:val="single"/>
                </w:rPr>
                <w:t>раздела II «Информационная карта»</w:t>
              </w:r>
            </w:hyperlink>
            <w:r w:rsidRPr="003D36EB">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допускаются к основному этапу Открытого запроса котировок.</w:t>
            </w:r>
          </w:p>
          <w:p w14:paraId="371E86DB" w14:textId="77777777" w:rsidR="000A3365" w:rsidRPr="003D36EB" w:rsidRDefault="000A3365" w:rsidP="000A3365">
            <w:pPr>
              <w:ind w:firstLine="486"/>
              <w:jc w:val="both"/>
            </w:pPr>
            <w:r w:rsidRPr="003D36EB">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14:paraId="29285B33" w14:textId="77777777" w:rsidR="000A3365" w:rsidRPr="003D36EB" w:rsidRDefault="000A3365" w:rsidP="00C07D68">
            <w:pPr>
              <w:ind w:firstLine="486"/>
              <w:jc w:val="both"/>
            </w:pPr>
            <w:r w:rsidRPr="003D36EB">
              <w:t xml:space="preserve">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w:t>
            </w:r>
            <w:bookmarkStart w:id="52" w:name="sub_1211"/>
            <w:r w:rsidRPr="003D36EB">
              <w:t>Извещением о закупке, в сторону ухудшения.</w:t>
            </w:r>
            <w:bookmarkEnd w:id="52"/>
          </w:p>
        </w:tc>
      </w:tr>
      <w:tr w:rsidR="00557DA3" w:rsidRPr="003D36EB" w14:paraId="12BFD1B6" w14:textId="77777777" w:rsidTr="007D6AA0">
        <w:tc>
          <w:tcPr>
            <w:tcW w:w="710" w:type="dxa"/>
            <w:tcBorders>
              <w:top w:val="single" w:sz="4" w:space="0" w:color="auto"/>
              <w:left w:val="single" w:sz="4" w:space="0" w:color="auto"/>
              <w:bottom w:val="single" w:sz="4" w:space="0" w:color="auto"/>
              <w:right w:val="single" w:sz="4" w:space="0" w:color="auto"/>
            </w:tcBorders>
          </w:tcPr>
          <w:p w14:paraId="0EB28B29" w14:textId="77777777" w:rsidR="00557DA3" w:rsidRPr="003D36EB" w:rsidRDefault="00557DA3" w:rsidP="00557DA3">
            <w:pPr>
              <w:ind w:left="284"/>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72915066" w14:textId="43EE930D" w:rsidR="00557DA3" w:rsidRDefault="00557DA3" w:rsidP="000A3365">
            <w:r w:rsidRPr="00557DA3">
              <w:t>2.Антидемпинговые меры</w:t>
            </w:r>
          </w:p>
        </w:tc>
        <w:tc>
          <w:tcPr>
            <w:tcW w:w="6335" w:type="dxa"/>
            <w:tcBorders>
              <w:top w:val="single" w:sz="4" w:space="0" w:color="auto"/>
              <w:left w:val="single" w:sz="4" w:space="0" w:color="auto"/>
              <w:bottom w:val="single" w:sz="4" w:space="0" w:color="auto"/>
              <w:right w:val="single" w:sz="4" w:space="0" w:color="auto"/>
            </w:tcBorders>
          </w:tcPr>
          <w:p w14:paraId="79743883" w14:textId="77777777" w:rsidR="00557DA3" w:rsidRDefault="00557DA3" w:rsidP="00557DA3">
            <w:pPr>
              <w:jc w:val="both"/>
            </w:pPr>
            <w:r>
              <w:t>При представлении заявки, содержащей предложение о цене договора на 25 или более процентов ниже начальной (максимальной) цены договора, указанной Заказчиком в извещении о закупке, участник, представивший указанную заявку, обязан в составе такой заявки представить:</w:t>
            </w:r>
          </w:p>
          <w:p w14:paraId="7AA8E688" w14:textId="77777777" w:rsidR="00557DA3" w:rsidRDefault="00557DA3" w:rsidP="00557DA3">
            <w:pPr>
              <w:jc w:val="both"/>
            </w:pPr>
            <w:r>
              <w:t>- по договору на поставку товара - расчет предлагаемой цены договора, а также гарантийное письмо от производителя или иной документ, подтверждающий возможность поставить товар по цене, указанной в заявке, в качестве обоснования предлагаемой цены договора;</w:t>
            </w:r>
          </w:p>
          <w:p w14:paraId="3CA0F3CE" w14:textId="77777777" w:rsidR="00557DA3" w:rsidRDefault="00557DA3" w:rsidP="00557DA3">
            <w:pPr>
              <w:jc w:val="both"/>
            </w:pPr>
            <w:r>
              <w:t xml:space="preserve">- по договору на выполнение работ, оказание услуг – расчет предлагаемой цены договора и её обоснование. </w:t>
            </w:r>
          </w:p>
          <w:p w14:paraId="4BC65536" w14:textId="05B5FE2E" w:rsidR="00557DA3" w:rsidRPr="003D36EB" w:rsidRDefault="00557DA3" w:rsidP="00557DA3">
            <w:pPr>
              <w:jc w:val="both"/>
            </w:pPr>
            <w:r>
              <w:t>Комиссия по закупкам отклоняет заявку, если она установила, что предложенная в заявке цена снижена на 25 или более процентов по отношению к начальной (максимальной) цене договора, указанной Заказчиком в извещении о закупке, и в составе заявки отсутствует расчет предлагаемой цены договора и документы- ее обоснования.</w:t>
            </w:r>
          </w:p>
        </w:tc>
      </w:tr>
      <w:tr w:rsidR="00557DA3" w:rsidRPr="003D36EB" w14:paraId="2A0B0723" w14:textId="77777777" w:rsidTr="007D6AA0">
        <w:tc>
          <w:tcPr>
            <w:tcW w:w="710" w:type="dxa"/>
            <w:tcBorders>
              <w:top w:val="single" w:sz="4" w:space="0" w:color="auto"/>
              <w:left w:val="single" w:sz="4" w:space="0" w:color="auto"/>
              <w:bottom w:val="single" w:sz="4" w:space="0" w:color="auto"/>
              <w:right w:val="single" w:sz="4" w:space="0" w:color="auto"/>
            </w:tcBorders>
          </w:tcPr>
          <w:p w14:paraId="0357D28F" w14:textId="77777777" w:rsidR="00557DA3" w:rsidRPr="003D36EB" w:rsidRDefault="00557DA3" w:rsidP="00557DA3">
            <w:pPr>
              <w:ind w:left="284"/>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5B357A09" w14:textId="22BB32AD" w:rsidR="00557DA3" w:rsidRPr="00557DA3" w:rsidRDefault="00234A24" w:rsidP="000A3365">
            <w:r>
              <w:t>3.</w:t>
            </w:r>
            <w:r w:rsidRPr="00234A24">
              <w:t>Подведение итогов</w:t>
            </w:r>
          </w:p>
        </w:tc>
        <w:tc>
          <w:tcPr>
            <w:tcW w:w="6335" w:type="dxa"/>
            <w:tcBorders>
              <w:top w:val="single" w:sz="4" w:space="0" w:color="auto"/>
              <w:left w:val="single" w:sz="4" w:space="0" w:color="auto"/>
              <w:bottom w:val="single" w:sz="4" w:space="0" w:color="auto"/>
              <w:right w:val="single" w:sz="4" w:space="0" w:color="auto"/>
            </w:tcBorders>
          </w:tcPr>
          <w:p w14:paraId="762ACF43" w14:textId="77777777" w:rsidR="00234A24" w:rsidRDefault="00234A24" w:rsidP="00234A24">
            <w:pPr>
              <w:jc w:val="both"/>
            </w:pPr>
            <w:r>
              <w:t>Подведение итогов закупки осуществляются Закупочной комиссией в сроки, установленные в пункте 10 части II «ИНФОРМАЦИОННАЯ КАРТА ЗАКУПКИ».</w:t>
            </w:r>
          </w:p>
          <w:p w14:paraId="635E2F3B" w14:textId="77777777" w:rsidR="00234A24" w:rsidRDefault="00234A24" w:rsidP="00234A24">
            <w:pPr>
              <w:jc w:val="both"/>
            </w:pPr>
            <w:r>
              <w:t>При выборе Победителя закупки Заказчик учитывает следующие условия:</w:t>
            </w:r>
          </w:p>
          <w:p w14:paraId="2F46C7DF" w14:textId="77777777" w:rsidR="00234A24" w:rsidRDefault="00234A24" w:rsidP="00234A24">
            <w:pPr>
              <w:jc w:val="both"/>
            </w:pPr>
            <w:r>
              <w:t>Если в соответствии с требованиями постановления Правительства РФ от 23.12.2024 № 1875 в пункте 4 части II «ИНФОРМАЦИОНОЙ КАРТЫ ЗАКУПКИ» установлен запрет закупки товаров, происходящих из иностранных государств, то не допускается заключение договора на закупку такого товара.</w:t>
            </w:r>
          </w:p>
          <w:p w14:paraId="496E7CE5" w14:textId="77777777" w:rsidR="00234A24" w:rsidRDefault="00234A24" w:rsidP="00234A24">
            <w:pPr>
              <w:jc w:val="both"/>
            </w:pPr>
            <w:r>
              <w:t>Если в соответствии с требованиями постановления Правительства РФ от 23.12.2024 № 1875 в пункте 4 части II «ИНФОРМАЦИОНОЙ КАРТЫ ЗАКУПКИ» установлено ограничение закупки товаров, происходящих из иностранных государств, то не допускается заключение договора на поставку товара, происходящего из иностранного государства, если по результатам рассмотрения заявок на закупку, признанных соответствующими требованиям положения о закупке, извещения о закупки, одна из таких заявок содержит предложение о поставке товаров российского происхождения, на которые распространяется ограничение.</w:t>
            </w:r>
          </w:p>
          <w:p w14:paraId="2EBA3097" w14:textId="77777777" w:rsidR="00234A24" w:rsidRDefault="00234A24" w:rsidP="00234A24">
            <w:pPr>
              <w:jc w:val="both"/>
            </w:pPr>
            <w:r>
              <w:t>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Заявки участников закупки оцениваются исходя из единственного критерия цена договора.</w:t>
            </w:r>
          </w:p>
          <w:p w14:paraId="37E6CAB3" w14:textId="77777777" w:rsidR="00234A24" w:rsidRDefault="00234A24" w:rsidP="00234A24">
            <w:pPr>
              <w:jc w:val="both"/>
            </w:pPr>
            <w:r>
              <w:t>Заявке, в которой содержатся наименьшее ценовое предложение, присваивается первый номер. При этом, если в пункте 4 части II «ИНФОРМАЦИОНОЙ КАРТЫ ЗАКУПКИ» установлено преимущество для товаров российского происхождения в соответствии с требованиями постановления Правительства РФ от 23.12.2024 № 1875 в отношении товаров российского происхождения, по отношению к товарам происходящим из иностранного государства, то при расчете по ценовому критерию для целей оценки ценовое предложение участников предложивших товар российского происхождения снижается на 15 (пятнадцать) % процентов, при условии, что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при этом договор заключается по цене договора, предложенной участником в заявке на участие в закупке.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BFB178F" w14:textId="7C981BB9" w:rsidR="00234A24" w:rsidRDefault="00234A24" w:rsidP="00234A24">
            <w:pPr>
              <w:jc w:val="both"/>
            </w:pPr>
            <w:r>
              <w:t xml:space="preserve">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(извещением о закупке), с учетом условий </w:t>
            </w:r>
            <w:r w:rsidRPr="00C978A3">
              <w:rPr>
                <w:color w:val="0000FF"/>
              </w:rPr>
              <w:t xml:space="preserve">п. </w:t>
            </w:r>
            <w:r w:rsidR="00C978A3" w:rsidRPr="00C978A3">
              <w:rPr>
                <w:color w:val="0000FF"/>
              </w:rPr>
              <w:t>40</w:t>
            </w:r>
            <w:r w:rsidRPr="00C978A3">
              <w:rPr>
                <w:color w:val="0000FF"/>
              </w:rPr>
              <w:t xml:space="preserve"> извещения </w:t>
            </w:r>
            <w:r>
              <w:t>о закупке и содержит наиболее низкую цену договора (исходя из расчетов, осуществляемых в целях применении преимущества).</w:t>
            </w:r>
          </w:p>
          <w:p w14:paraId="2D978D0D" w14:textId="77777777" w:rsidR="00557DA3" w:rsidRDefault="00557DA3" w:rsidP="00557DA3">
            <w:pPr>
              <w:jc w:val="both"/>
            </w:pPr>
          </w:p>
        </w:tc>
      </w:tr>
    </w:tbl>
    <w:p w14:paraId="7836F955" w14:textId="77777777" w:rsidR="000A3365" w:rsidRPr="003D36EB" w:rsidRDefault="000A3365" w:rsidP="000A3365">
      <w:bookmarkStart w:id="53" w:name="_2.4._Критерии_и"/>
      <w:bookmarkEnd w:id="53"/>
      <w:r w:rsidRPr="003D36EB">
        <w:br w:type="page"/>
      </w:r>
    </w:p>
    <w:p w14:paraId="70082F75" w14:textId="77777777" w:rsidR="000A3365" w:rsidRPr="003D36EB" w:rsidRDefault="000A3365" w:rsidP="000A3365">
      <w:pPr>
        <w:keepNext/>
        <w:spacing w:before="120" w:after="60"/>
        <w:ind w:left="1211" w:hanging="360"/>
        <w:outlineLvl w:val="1"/>
        <w:rPr>
          <w:rFonts w:eastAsia="MS Mincho"/>
          <w:b/>
          <w:bCs/>
          <w:i/>
          <w:iCs/>
          <w:color w:val="17365D"/>
        </w:rPr>
      </w:pPr>
      <w:bookmarkStart w:id="54" w:name="_2.3._Условия_заключения"/>
      <w:bookmarkStart w:id="55" w:name="_Toc517185515"/>
      <w:bookmarkStart w:id="56" w:name="_Toc517872185"/>
      <w:bookmarkStart w:id="57" w:name="_Toc520128492"/>
      <w:bookmarkEnd w:id="54"/>
      <w:r w:rsidRPr="003D36EB">
        <w:rPr>
          <w:rFonts w:eastAsia="MS Mincho"/>
          <w:b/>
          <w:bCs/>
          <w:i/>
          <w:iCs/>
          <w:color w:val="17365D"/>
        </w:rPr>
        <w:t>2.3. Условия заключения и исполнения договора</w:t>
      </w:r>
      <w:bookmarkEnd w:id="55"/>
      <w:bookmarkEnd w:id="56"/>
      <w:bookmarkEnd w:id="57"/>
    </w:p>
    <w:tbl>
      <w:tblPr>
        <w:tblW w:w="17890" w:type="dxa"/>
        <w:tblInd w:w="-176" w:type="dxa"/>
        <w:tblLayout w:type="fixed"/>
        <w:tblLook w:val="0000" w:firstRow="0" w:lastRow="0" w:firstColumn="0" w:lastColumn="0" w:noHBand="0" w:noVBand="0"/>
      </w:tblPr>
      <w:tblGrid>
        <w:gridCol w:w="738"/>
        <w:gridCol w:w="2340"/>
        <w:gridCol w:w="6165"/>
        <w:gridCol w:w="8647"/>
      </w:tblGrid>
      <w:tr w:rsidR="000A3365" w:rsidRPr="003D36EB" w14:paraId="1650E8ED" w14:textId="77777777" w:rsidTr="007D6AA0">
        <w:trPr>
          <w:gridAfter w:val="1"/>
          <w:wAfter w:w="8647" w:type="dxa"/>
          <w:tblHeader/>
        </w:trPr>
        <w:tc>
          <w:tcPr>
            <w:tcW w:w="738" w:type="dxa"/>
            <w:tcBorders>
              <w:top w:val="single" w:sz="4" w:space="0" w:color="auto"/>
              <w:left w:val="single" w:sz="4" w:space="0" w:color="auto"/>
              <w:bottom w:val="single" w:sz="4" w:space="0" w:color="auto"/>
              <w:right w:val="single" w:sz="4" w:space="0" w:color="auto"/>
            </w:tcBorders>
            <w:shd w:val="clear" w:color="auto" w:fill="E6E6E6"/>
            <w:vAlign w:val="center"/>
          </w:tcPr>
          <w:p w14:paraId="051185D5" w14:textId="77777777" w:rsidR="000A3365" w:rsidRPr="003D36EB" w:rsidRDefault="000A3365" w:rsidP="000A3365">
            <w:r w:rsidRPr="003D36EB">
              <w:t>№</w:t>
            </w:r>
          </w:p>
          <w:p w14:paraId="0C47E644" w14:textId="77777777" w:rsidR="000A3365" w:rsidRPr="003D36EB" w:rsidRDefault="000A3365" w:rsidP="000A3365">
            <w:r w:rsidRPr="003D36EB">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3D5986C9" w14:textId="77777777" w:rsidR="000A3365" w:rsidRPr="003D36EB" w:rsidRDefault="000A3365" w:rsidP="000A3365">
            <w:r w:rsidRPr="003D36EB">
              <w:t xml:space="preserve">Содержание пункта </w:t>
            </w:r>
          </w:p>
        </w:tc>
        <w:tc>
          <w:tcPr>
            <w:tcW w:w="6165" w:type="dxa"/>
            <w:tcBorders>
              <w:top w:val="single" w:sz="4" w:space="0" w:color="auto"/>
              <w:left w:val="single" w:sz="4" w:space="0" w:color="auto"/>
              <w:bottom w:val="single" w:sz="4" w:space="0" w:color="auto"/>
              <w:right w:val="single" w:sz="4" w:space="0" w:color="auto"/>
            </w:tcBorders>
            <w:shd w:val="clear" w:color="auto" w:fill="E6E6E6"/>
            <w:vAlign w:val="center"/>
          </w:tcPr>
          <w:p w14:paraId="2E949CD2" w14:textId="77777777" w:rsidR="000A3365" w:rsidRPr="003D36EB" w:rsidRDefault="000A3365" w:rsidP="000A3365">
            <w:r w:rsidRPr="003D36EB">
              <w:t>Информация</w:t>
            </w:r>
          </w:p>
        </w:tc>
      </w:tr>
      <w:tr w:rsidR="000A3365" w:rsidRPr="003D36EB" w14:paraId="0F795C15" w14:textId="77777777" w:rsidTr="007D6AA0">
        <w:tc>
          <w:tcPr>
            <w:tcW w:w="738" w:type="dxa"/>
            <w:tcBorders>
              <w:top w:val="single" w:sz="4" w:space="0" w:color="auto"/>
              <w:left w:val="single" w:sz="4" w:space="0" w:color="auto"/>
              <w:bottom w:val="single" w:sz="4" w:space="0" w:color="auto"/>
              <w:right w:val="single" w:sz="4" w:space="0" w:color="auto"/>
            </w:tcBorders>
          </w:tcPr>
          <w:p w14:paraId="39048E43" w14:textId="77777777" w:rsidR="000A3365" w:rsidRPr="003D36EB" w:rsidRDefault="000A3365" w:rsidP="000A3365">
            <w:pPr>
              <w:numPr>
                <w:ilvl w:val="0"/>
                <w:numId w:val="9"/>
              </w:num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7ED262B9" w14:textId="77777777" w:rsidR="000A3365" w:rsidRPr="003D36EB" w:rsidRDefault="000A3365" w:rsidP="00A67DDD">
            <w:pPr>
              <w:ind w:left="34" w:hanging="1"/>
              <w:jc w:val="both"/>
            </w:pPr>
            <w:r w:rsidRPr="003D36EB">
              <w:t xml:space="preserve">Порядок заключения договора по результатам закупки </w:t>
            </w:r>
          </w:p>
        </w:tc>
        <w:tc>
          <w:tcPr>
            <w:tcW w:w="6165" w:type="dxa"/>
            <w:tcBorders>
              <w:top w:val="single" w:sz="4" w:space="0" w:color="auto"/>
              <w:left w:val="single" w:sz="4" w:space="0" w:color="auto"/>
              <w:bottom w:val="single" w:sz="4" w:space="0" w:color="auto"/>
              <w:right w:val="single" w:sz="4" w:space="0" w:color="auto"/>
            </w:tcBorders>
          </w:tcPr>
          <w:p w14:paraId="682250DC" w14:textId="77777777" w:rsidR="000A3365" w:rsidRPr="003D36EB" w:rsidRDefault="000A3365" w:rsidP="000A3365">
            <w:pPr>
              <w:ind w:firstLine="528"/>
              <w:jc w:val="both"/>
            </w:pPr>
            <w:r w:rsidRPr="003D36EB">
              <w:t>Договор заключается в</w:t>
            </w:r>
            <w:r w:rsidR="007B3257" w:rsidRPr="003D36EB">
              <w:t xml:space="preserve"> электронной форме использованием программно-аппаратных средств</w:t>
            </w:r>
            <w:r w:rsidRPr="003D36EB">
              <w:t xml:space="preserve"> ЭТП. Договор составляется путём включения в проект договора, приложенного к Извещению, условий договора, сведения о которых содержатся в Заявке Участника, которому предлагается заключить договор по итогам Открытого запроса котировок.</w:t>
            </w:r>
          </w:p>
          <w:p w14:paraId="0784F94B" w14:textId="77777777" w:rsidR="000A3365" w:rsidRPr="003D36EB" w:rsidRDefault="000A3365" w:rsidP="000A3365">
            <w:pPr>
              <w:ind w:firstLine="528"/>
              <w:jc w:val="both"/>
            </w:pPr>
            <w:r w:rsidRPr="003D36EB">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135C5EE8" w14:textId="77777777" w:rsidR="000A3365" w:rsidRPr="003D36EB" w:rsidRDefault="000A3365" w:rsidP="00A67DDD">
            <w:pPr>
              <w:ind w:firstLine="528"/>
              <w:jc w:val="both"/>
            </w:pPr>
            <w:r w:rsidRPr="003D36EB">
              <w:t>Если Извещением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tc>
        <w:tc>
          <w:tcPr>
            <w:tcW w:w="8647" w:type="dxa"/>
          </w:tcPr>
          <w:p w14:paraId="59B1A7A5" w14:textId="77777777" w:rsidR="000A3365" w:rsidRPr="003D36EB" w:rsidRDefault="000A3365" w:rsidP="000A3365">
            <w:pPr>
              <w:jc w:val="both"/>
            </w:pPr>
          </w:p>
        </w:tc>
      </w:tr>
      <w:tr w:rsidR="000A3365" w:rsidRPr="003D36EB" w14:paraId="273BF942" w14:textId="77777777" w:rsidTr="007D6AA0">
        <w:trPr>
          <w:gridAfter w:val="1"/>
          <w:wAfter w:w="8647" w:type="dxa"/>
          <w:trHeight w:val="707"/>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3DCE3DC3" w14:textId="77777777" w:rsidR="000A3365" w:rsidRPr="003D36EB" w:rsidRDefault="000A3365"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2C243B28" w14:textId="77777777" w:rsidR="000A3365" w:rsidRPr="003D36EB" w:rsidRDefault="000A3365" w:rsidP="000A3365">
            <w:r w:rsidRPr="003D36EB">
              <w:t>Порядок формирования цены договора (цены Лота)</w:t>
            </w:r>
          </w:p>
        </w:tc>
        <w:tc>
          <w:tcPr>
            <w:tcW w:w="6165" w:type="dxa"/>
            <w:tcBorders>
              <w:top w:val="single" w:sz="4" w:space="0" w:color="auto"/>
              <w:left w:val="single" w:sz="4" w:space="0" w:color="auto"/>
              <w:bottom w:val="single" w:sz="4" w:space="0" w:color="auto"/>
              <w:right w:val="single" w:sz="4" w:space="0" w:color="auto"/>
            </w:tcBorders>
          </w:tcPr>
          <w:p w14:paraId="04FE34CB" w14:textId="77777777" w:rsidR="000A3365" w:rsidRPr="003D36EB" w:rsidRDefault="000A3365" w:rsidP="000A3365">
            <w:pPr>
              <w:ind w:firstLine="528"/>
              <w:jc w:val="both"/>
              <w:rPr>
                <w:i/>
              </w:rPr>
            </w:pPr>
            <w:r w:rsidRPr="003D36EB">
              <w:t>В цену должны быть включены все расходы, связанные с надлежащим выполнением обязательств по договору (</w:t>
            </w:r>
            <w:r w:rsidRPr="003D36EB">
              <w:rPr>
                <w:bCs/>
                <w:iCs/>
              </w:rPr>
              <w:t>с учетом расходов на перевозку, страхование, уплату таможенных пошлин, налогов и других обязательных платежей).</w:t>
            </w:r>
          </w:p>
        </w:tc>
      </w:tr>
      <w:tr w:rsidR="000A3365" w:rsidRPr="003D36EB" w14:paraId="37AEFB28" w14:textId="77777777" w:rsidTr="007D6AA0">
        <w:trPr>
          <w:gridAfter w:val="1"/>
          <w:wAfter w:w="8647" w:type="dxa"/>
        </w:trPr>
        <w:tc>
          <w:tcPr>
            <w:tcW w:w="738" w:type="dxa"/>
            <w:tcBorders>
              <w:top w:val="single" w:sz="4" w:space="0" w:color="auto"/>
              <w:left w:val="single" w:sz="4" w:space="0" w:color="auto"/>
              <w:bottom w:val="single" w:sz="4" w:space="0" w:color="auto"/>
              <w:right w:val="single" w:sz="4" w:space="0" w:color="auto"/>
            </w:tcBorders>
          </w:tcPr>
          <w:p w14:paraId="42D62494" w14:textId="77777777" w:rsidR="000A3365" w:rsidRPr="003D36EB" w:rsidRDefault="000A3365"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2C46262C" w14:textId="77777777" w:rsidR="000A3365" w:rsidRPr="003D36EB" w:rsidRDefault="000A3365" w:rsidP="000A3365">
            <w:r w:rsidRPr="003D36EB">
              <w:t>Форма, сроки и порядок оплаты товара, работы, услуги</w:t>
            </w:r>
          </w:p>
        </w:tc>
        <w:tc>
          <w:tcPr>
            <w:tcW w:w="6165" w:type="dxa"/>
            <w:tcBorders>
              <w:top w:val="single" w:sz="4" w:space="0" w:color="auto"/>
              <w:left w:val="single" w:sz="4" w:space="0" w:color="auto"/>
              <w:bottom w:val="single" w:sz="4" w:space="0" w:color="auto"/>
              <w:right w:val="single" w:sz="4" w:space="0" w:color="auto"/>
            </w:tcBorders>
          </w:tcPr>
          <w:p w14:paraId="1A3328C0" w14:textId="77777777" w:rsidR="000A3365" w:rsidRPr="003D36EB" w:rsidRDefault="000A3365" w:rsidP="000A3365">
            <w:pPr>
              <w:ind w:firstLine="528"/>
              <w:jc w:val="both"/>
            </w:pPr>
            <w:r w:rsidRPr="003D36EB">
              <w:t xml:space="preserve">Определены </w:t>
            </w:r>
            <w:hyperlink w:anchor="_РАЗДЕЛ_V._Проект" w:history="1">
              <w:r w:rsidRPr="003D36EB">
                <w:rPr>
                  <w:color w:val="0000FF"/>
                  <w:u w:val="single"/>
                </w:rPr>
                <w:t xml:space="preserve">разделом </w:t>
              </w:r>
              <w:r w:rsidRPr="003D36EB">
                <w:rPr>
                  <w:color w:val="0000FF"/>
                  <w:u w:val="single"/>
                  <w:lang w:val="en-US"/>
                </w:rPr>
                <w:t>V</w:t>
              </w:r>
              <w:r w:rsidRPr="003D36EB">
                <w:rPr>
                  <w:color w:val="0000FF"/>
                  <w:u w:val="single"/>
                </w:rPr>
                <w:t xml:space="preserve"> «Проект договора»</w:t>
              </w:r>
            </w:hyperlink>
          </w:p>
        </w:tc>
      </w:tr>
      <w:tr w:rsidR="000A3365" w:rsidRPr="003D36EB" w14:paraId="16578448" w14:textId="77777777" w:rsidTr="007D6AA0">
        <w:trPr>
          <w:gridAfter w:val="1"/>
          <w:wAfter w:w="8647" w:type="dxa"/>
          <w:trHeight w:val="70"/>
        </w:trPr>
        <w:tc>
          <w:tcPr>
            <w:tcW w:w="738" w:type="dxa"/>
            <w:tcBorders>
              <w:top w:val="single" w:sz="4" w:space="0" w:color="auto"/>
              <w:left w:val="single" w:sz="4" w:space="0" w:color="auto"/>
              <w:bottom w:val="single" w:sz="4" w:space="0" w:color="auto"/>
              <w:right w:val="single" w:sz="4" w:space="0" w:color="auto"/>
            </w:tcBorders>
          </w:tcPr>
          <w:p w14:paraId="4EE60A38" w14:textId="77777777" w:rsidR="000A3365" w:rsidRPr="003D36EB" w:rsidRDefault="000A3365"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6A22D444" w14:textId="77777777" w:rsidR="000A3365" w:rsidRPr="003D36EB" w:rsidRDefault="000A3365" w:rsidP="000A3365">
            <w:r w:rsidRPr="003D36EB">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6165" w:type="dxa"/>
            <w:tcBorders>
              <w:top w:val="single" w:sz="4" w:space="0" w:color="auto"/>
              <w:left w:val="single" w:sz="4" w:space="0" w:color="auto"/>
              <w:bottom w:val="single" w:sz="4" w:space="0" w:color="auto"/>
              <w:right w:val="single" w:sz="4" w:space="0" w:color="auto"/>
            </w:tcBorders>
            <w:shd w:val="clear" w:color="auto" w:fill="auto"/>
          </w:tcPr>
          <w:p w14:paraId="060BC58C" w14:textId="77777777" w:rsidR="00873587" w:rsidRPr="000E3A39" w:rsidRDefault="00873587" w:rsidP="00873587">
            <w:pPr>
              <w:pStyle w:val="affc"/>
              <w:shd w:val="clear" w:color="auto" w:fill="auto"/>
              <w:spacing w:line="262" w:lineRule="auto"/>
              <w:ind w:firstLine="620"/>
              <w:jc w:val="both"/>
            </w:pPr>
            <w:r w:rsidRPr="000E3A39">
              <w:t>В текст договора, заключаемого по результатам Открытого запроса котировок, по соглашению сторон могут быть внесены следующие изменения:</w:t>
            </w:r>
          </w:p>
          <w:p w14:paraId="2A318EEB" w14:textId="56D42A51" w:rsidR="00C91E42" w:rsidRPr="00C91E42" w:rsidRDefault="00873587" w:rsidP="00C91E42">
            <w:pPr>
              <w:ind w:firstLine="528"/>
              <w:jc w:val="both"/>
              <w:rPr>
                <w:sz w:val="22"/>
                <w:szCs w:val="22"/>
              </w:rPr>
            </w:pPr>
            <w:r w:rsidRPr="000E3A39">
              <w:rPr>
                <w:sz w:val="22"/>
                <w:szCs w:val="22"/>
              </w:rPr>
              <w:t xml:space="preserve"> • </w:t>
            </w:r>
            <w:r w:rsidR="00C91E42" w:rsidRPr="00C91E42">
              <w:rPr>
                <w:sz w:val="22"/>
                <w:szCs w:val="22"/>
              </w:rPr>
              <w:t xml:space="preserve">Цена за единицу Товара, указанная в спецификации (приложение №1), не подлежит увеличению в течение всего срока действия договора. </w:t>
            </w:r>
          </w:p>
          <w:p w14:paraId="1B0E802A" w14:textId="4A44A855" w:rsidR="000A3365" w:rsidRPr="003D36EB" w:rsidRDefault="000A3365" w:rsidP="00873587">
            <w:pPr>
              <w:ind w:firstLine="528"/>
              <w:jc w:val="both"/>
            </w:pPr>
          </w:p>
        </w:tc>
      </w:tr>
      <w:tr w:rsidR="00234A24" w:rsidRPr="003D36EB" w14:paraId="5D7FAC96" w14:textId="77777777" w:rsidTr="007D6AA0">
        <w:trPr>
          <w:gridAfter w:val="1"/>
          <w:wAfter w:w="8647" w:type="dxa"/>
          <w:trHeight w:val="70"/>
        </w:trPr>
        <w:tc>
          <w:tcPr>
            <w:tcW w:w="738" w:type="dxa"/>
            <w:tcBorders>
              <w:top w:val="single" w:sz="4" w:space="0" w:color="auto"/>
              <w:left w:val="single" w:sz="4" w:space="0" w:color="auto"/>
              <w:bottom w:val="single" w:sz="4" w:space="0" w:color="auto"/>
              <w:right w:val="single" w:sz="4" w:space="0" w:color="auto"/>
            </w:tcBorders>
          </w:tcPr>
          <w:p w14:paraId="26E85ABF" w14:textId="77777777" w:rsidR="00234A24" w:rsidRPr="003D36EB" w:rsidRDefault="00234A24"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3AEE11C0" w14:textId="2277C0F0" w:rsidR="00234A24" w:rsidRPr="003D36EB" w:rsidRDefault="00234A24" w:rsidP="000A3365">
            <w:r w:rsidRPr="00234A24">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65" w:type="dxa"/>
            <w:tcBorders>
              <w:top w:val="single" w:sz="4" w:space="0" w:color="auto"/>
              <w:left w:val="single" w:sz="4" w:space="0" w:color="auto"/>
              <w:bottom w:val="single" w:sz="4" w:space="0" w:color="auto"/>
              <w:right w:val="single" w:sz="4" w:space="0" w:color="auto"/>
            </w:tcBorders>
            <w:shd w:val="clear" w:color="auto" w:fill="auto"/>
          </w:tcPr>
          <w:p w14:paraId="7B8616B9" w14:textId="1785890D" w:rsidR="00234A24" w:rsidRPr="00246F0A" w:rsidRDefault="00246F0A" w:rsidP="00246F0A">
            <w:pPr>
              <w:pStyle w:val="affc"/>
              <w:shd w:val="clear" w:color="auto" w:fill="auto"/>
              <w:spacing w:line="262" w:lineRule="auto"/>
              <w:ind w:hanging="37"/>
              <w:jc w:val="both"/>
            </w:pPr>
            <w:r w:rsidRPr="00246F0A">
              <w:t xml:space="preserve">Не </w:t>
            </w:r>
            <w:r w:rsidR="00234A24" w:rsidRPr="00246F0A">
              <w:t>Применяется</w:t>
            </w:r>
          </w:p>
          <w:p w14:paraId="6222BB01" w14:textId="77777777" w:rsidR="00234A24" w:rsidRPr="00A945A8" w:rsidRDefault="00234A24" w:rsidP="00234A24">
            <w:pPr>
              <w:pStyle w:val="affc"/>
              <w:spacing w:line="262" w:lineRule="auto"/>
              <w:ind w:hanging="37"/>
              <w:jc w:val="both"/>
            </w:pPr>
            <w:r w:rsidRPr="00246F0A">
              <w:t>1.) Для подтверждения происхождения товара указывается номер</w:t>
            </w:r>
            <w:r w:rsidRPr="00A945A8">
              <w:t xml:space="preserve">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в соответствии ч.3 Постановления Правительства РФ от 23.12.2024 N1875 </w:t>
            </w:r>
          </w:p>
          <w:p w14:paraId="696D02AE" w14:textId="77777777" w:rsidR="00234A24" w:rsidRPr="00A945A8" w:rsidRDefault="00234A24" w:rsidP="00234A24">
            <w:pPr>
              <w:pStyle w:val="affc"/>
              <w:spacing w:line="262" w:lineRule="auto"/>
              <w:ind w:hanging="37"/>
              <w:jc w:val="both"/>
            </w:pPr>
            <w:r w:rsidRPr="00A945A8">
              <w:t>2.) Для подтверждения происхождения товаров из государств - членов Евразийского экономического союза, за исключением Российской Федерации, указывается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 информацию в соответствии ч.3 Постановления Правительства РФ от 23.12.2024 N1875</w:t>
            </w:r>
          </w:p>
          <w:p w14:paraId="160CCDF1" w14:textId="77777777" w:rsidR="00234A24" w:rsidRPr="00A945A8" w:rsidRDefault="00234A24" w:rsidP="00234A24">
            <w:pPr>
              <w:pStyle w:val="affc"/>
              <w:spacing w:line="262" w:lineRule="auto"/>
              <w:ind w:hanging="37"/>
              <w:jc w:val="both"/>
            </w:pPr>
            <w:r w:rsidRPr="00A945A8">
              <w:t>Не допускается:</w:t>
            </w:r>
          </w:p>
          <w:p w14:paraId="04454C47" w14:textId="77777777" w:rsidR="00234A24" w:rsidRPr="00A945A8" w:rsidRDefault="00234A24" w:rsidP="00234A24">
            <w:pPr>
              <w:pStyle w:val="affc"/>
              <w:spacing w:line="262" w:lineRule="auto"/>
              <w:ind w:hanging="37"/>
              <w:jc w:val="both"/>
            </w:pPr>
            <w:r w:rsidRPr="00A945A8">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18BFC55" w14:textId="77777777" w:rsidR="00234A24" w:rsidRPr="00A945A8" w:rsidRDefault="00234A24" w:rsidP="00234A24">
            <w:pPr>
              <w:pStyle w:val="affc"/>
              <w:spacing w:line="262" w:lineRule="auto"/>
              <w:ind w:hanging="37"/>
              <w:jc w:val="both"/>
            </w:pPr>
            <w:r w:rsidRPr="00A945A8">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A2BCDB6" w14:textId="77777777" w:rsidR="00234A24" w:rsidRPr="00A945A8" w:rsidRDefault="00234A24" w:rsidP="00234A24">
            <w:pPr>
              <w:pStyle w:val="affc"/>
              <w:shd w:val="clear" w:color="auto" w:fill="auto"/>
              <w:spacing w:line="262" w:lineRule="auto"/>
              <w:ind w:hanging="37"/>
              <w:jc w:val="both"/>
            </w:pPr>
          </w:p>
        </w:tc>
      </w:tr>
      <w:tr w:rsidR="00234A24" w:rsidRPr="003D36EB" w14:paraId="4CCC6BAB" w14:textId="77777777" w:rsidTr="007D6AA0">
        <w:trPr>
          <w:gridAfter w:val="1"/>
          <w:wAfter w:w="8647" w:type="dxa"/>
          <w:trHeight w:val="70"/>
        </w:trPr>
        <w:tc>
          <w:tcPr>
            <w:tcW w:w="738" w:type="dxa"/>
            <w:tcBorders>
              <w:top w:val="single" w:sz="4" w:space="0" w:color="auto"/>
              <w:left w:val="single" w:sz="4" w:space="0" w:color="auto"/>
              <w:bottom w:val="single" w:sz="4" w:space="0" w:color="auto"/>
              <w:right w:val="single" w:sz="4" w:space="0" w:color="auto"/>
            </w:tcBorders>
          </w:tcPr>
          <w:p w14:paraId="35E2E292" w14:textId="77777777" w:rsidR="00234A24" w:rsidRPr="003D36EB" w:rsidRDefault="00234A24"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5C1AC7C4" w14:textId="4ED5E47F" w:rsidR="00234A24" w:rsidRPr="00234A24" w:rsidRDefault="00234A24" w:rsidP="000A3365">
            <w:r w:rsidRPr="00234A24">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65" w:type="dxa"/>
            <w:tcBorders>
              <w:top w:val="single" w:sz="4" w:space="0" w:color="auto"/>
              <w:left w:val="single" w:sz="4" w:space="0" w:color="auto"/>
              <w:bottom w:val="single" w:sz="4" w:space="0" w:color="auto"/>
              <w:right w:val="single" w:sz="4" w:space="0" w:color="auto"/>
            </w:tcBorders>
            <w:shd w:val="clear" w:color="auto" w:fill="auto"/>
          </w:tcPr>
          <w:p w14:paraId="1B063154" w14:textId="114058E4" w:rsidR="00234A24" w:rsidRDefault="00246F0A" w:rsidP="00246F0A">
            <w:pPr>
              <w:pStyle w:val="affc"/>
              <w:shd w:val="clear" w:color="auto" w:fill="auto"/>
              <w:spacing w:line="262" w:lineRule="auto"/>
              <w:ind w:hanging="37"/>
              <w:jc w:val="both"/>
            </w:pPr>
            <w:r>
              <w:t>Не п</w:t>
            </w:r>
            <w:r w:rsidR="00234A24" w:rsidRPr="00246F0A">
              <w:t>рименяется</w:t>
            </w:r>
            <w:r w:rsidR="00234A24">
              <w:t xml:space="preserve"> </w:t>
            </w:r>
          </w:p>
          <w:p w14:paraId="579F36D6" w14:textId="77777777" w:rsidR="00234A24" w:rsidRDefault="00234A24" w:rsidP="00234A24">
            <w:pPr>
              <w:pStyle w:val="affc"/>
              <w:spacing w:line="262" w:lineRule="auto"/>
              <w:ind w:hanging="37"/>
              <w:jc w:val="both"/>
            </w:pPr>
            <w:r>
              <w:t>В отношении товаров, страной происхождения которых является Российская Федерация:</w:t>
            </w:r>
          </w:p>
          <w:p w14:paraId="120788FC" w14:textId="77777777" w:rsidR="00234A24" w:rsidRDefault="00234A24" w:rsidP="00234A24">
            <w:pPr>
              <w:pStyle w:val="affc"/>
              <w:spacing w:line="262" w:lineRule="auto"/>
              <w:ind w:hanging="37"/>
              <w:jc w:val="both"/>
            </w:pPr>
            <w:r>
              <w:t>-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461EEBD6" w14:textId="77777777" w:rsidR="00234A24" w:rsidRDefault="00234A24" w:rsidP="00234A24">
            <w:pPr>
              <w:pStyle w:val="affc"/>
              <w:spacing w:line="262" w:lineRule="auto"/>
              <w:ind w:hanging="37"/>
              <w:jc w:val="both"/>
            </w:pPr>
            <w: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2B4A44BD" w14:textId="77777777" w:rsidR="00234A24" w:rsidRDefault="00234A24" w:rsidP="00234A24">
            <w:pPr>
              <w:pStyle w:val="affc"/>
              <w:spacing w:line="262" w:lineRule="auto"/>
              <w:ind w:hanging="37"/>
              <w:jc w:val="both"/>
            </w:pPr>
            <w:r>
              <w:t xml:space="preserve">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5B3BD1E3" w14:textId="77777777" w:rsidR="00234A24" w:rsidRDefault="00234A24" w:rsidP="00234A24">
            <w:pPr>
              <w:pStyle w:val="affc"/>
              <w:spacing w:line="262" w:lineRule="auto"/>
              <w:ind w:hanging="37"/>
              <w:jc w:val="both"/>
            </w:pPr>
          </w:p>
          <w:p w14:paraId="20EFD965" w14:textId="77777777" w:rsidR="00234A24" w:rsidRDefault="00234A24" w:rsidP="00234A24">
            <w:pPr>
              <w:pStyle w:val="affc"/>
              <w:spacing w:line="262" w:lineRule="auto"/>
              <w:ind w:hanging="37"/>
              <w:jc w:val="both"/>
            </w:pPr>
            <w: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w:t>
            </w:r>
          </w:p>
          <w:p w14:paraId="2C73A8B2" w14:textId="77777777" w:rsidR="00234A24" w:rsidRDefault="00234A24" w:rsidP="00234A24">
            <w:pPr>
              <w:pStyle w:val="affc"/>
              <w:spacing w:line="262" w:lineRule="auto"/>
              <w:ind w:hanging="37"/>
              <w:jc w:val="both"/>
            </w:pPr>
            <w: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p>
          <w:p w14:paraId="6C1B868F" w14:textId="77777777" w:rsidR="00234A24" w:rsidRDefault="00234A24" w:rsidP="00234A24">
            <w:pPr>
              <w:pStyle w:val="affc"/>
              <w:spacing w:line="262" w:lineRule="auto"/>
              <w:ind w:hanging="37"/>
              <w:jc w:val="both"/>
            </w:pPr>
            <w: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A6E840C" w14:textId="77060A3E" w:rsidR="00234A24" w:rsidRDefault="00234A24" w:rsidP="00234A24">
            <w:pPr>
              <w:pStyle w:val="affc"/>
              <w:spacing w:line="262" w:lineRule="auto"/>
              <w:ind w:hanging="37"/>
              <w:jc w:val="both"/>
            </w:pPr>
            <w:r>
              <w:t xml:space="preserve">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234A24" w:rsidRPr="003D36EB" w14:paraId="076457E5" w14:textId="77777777" w:rsidTr="007D6AA0">
        <w:trPr>
          <w:gridAfter w:val="1"/>
          <w:wAfter w:w="8647" w:type="dxa"/>
          <w:trHeight w:val="70"/>
        </w:trPr>
        <w:tc>
          <w:tcPr>
            <w:tcW w:w="738" w:type="dxa"/>
            <w:tcBorders>
              <w:top w:val="single" w:sz="4" w:space="0" w:color="auto"/>
              <w:left w:val="single" w:sz="4" w:space="0" w:color="auto"/>
              <w:bottom w:val="single" w:sz="4" w:space="0" w:color="auto"/>
              <w:right w:val="single" w:sz="4" w:space="0" w:color="auto"/>
            </w:tcBorders>
          </w:tcPr>
          <w:p w14:paraId="4022543D" w14:textId="77777777" w:rsidR="00234A24" w:rsidRPr="003D36EB" w:rsidRDefault="00234A24" w:rsidP="000A3365">
            <w:pPr>
              <w:numPr>
                <w:ilvl w:val="0"/>
                <w:numId w:val="9"/>
              </w:numPr>
              <w:contextualSpacing/>
              <w:jc w:val="center"/>
            </w:pPr>
          </w:p>
        </w:tc>
        <w:tc>
          <w:tcPr>
            <w:tcW w:w="2340" w:type="dxa"/>
            <w:tcBorders>
              <w:top w:val="single" w:sz="4" w:space="0" w:color="auto"/>
              <w:left w:val="single" w:sz="4" w:space="0" w:color="auto"/>
              <w:bottom w:val="single" w:sz="4" w:space="0" w:color="auto"/>
              <w:right w:val="single" w:sz="4" w:space="0" w:color="auto"/>
            </w:tcBorders>
          </w:tcPr>
          <w:p w14:paraId="000682AE" w14:textId="351921D3" w:rsidR="00234A24" w:rsidRPr="00234A24" w:rsidRDefault="00234A24" w:rsidP="000A3365">
            <w:r w:rsidRPr="00234A24">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6165" w:type="dxa"/>
            <w:tcBorders>
              <w:top w:val="single" w:sz="4" w:space="0" w:color="auto"/>
              <w:left w:val="single" w:sz="4" w:space="0" w:color="auto"/>
              <w:bottom w:val="single" w:sz="4" w:space="0" w:color="auto"/>
              <w:right w:val="single" w:sz="4" w:space="0" w:color="auto"/>
            </w:tcBorders>
            <w:shd w:val="clear" w:color="auto" w:fill="auto"/>
          </w:tcPr>
          <w:p w14:paraId="14CFEA83" w14:textId="71F535BC" w:rsidR="00234A24" w:rsidRPr="00FA3E4B" w:rsidRDefault="00FA3E4B" w:rsidP="00234A24">
            <w:pPr>
              <w:pStyle w:val="affc"/>
              <w:spacing w:line="262" w:lineRule="auto"/>
              <w:ind w:hanging="37"/>
              <w:jc w:val="both"/>
            </w:pPr>
            <w:r w:rsidRPr="00FA3E4B">
              <w:t xml:space="preserve">Не </w:t>
            </w:r>
            <w:r>
              <w:t>п</w:t>
            </w:r>
            <w:r w:rsidR="00234A24" w:rsidRPr="00FA3E4B">
              <w:t>рименяется</w:t>
            </w:r>
          </w:p>
        </w:tc>
      </w:tr>
    </w:tbl>
    <w:p w14:paraId="367A7A66" w14:textId="77777777" w:rsidR="007C45BB" w:rsidRDefault="007C45BB" w:rsidP="000A3365">
      <w:pPr>
        <w:jc w:val="both"/>
      </w:pPr>
    </w:p>
    <w:p w14:paraId="13B67665" w14:textId="54598BAD" w:rsidR="000A3365" w:rsidRPr="003D36EB" w:rsidRDefault="000A3365" w:rsidP="000A3365">
      <w:pPr>
        <w:jc w:val="both"/>
      </w:pPr>
      <w:r w:rsidRPr="003D36EB">
        <w:t xml:space="preserve">Во всем, что не урегулировано Извещением о проведении закупки, Заказчик, Участники, Победитель и другие лица руководствуются </w:t>
      </w:r>
      <w:hyperlink r:id="rId22" w:history="1">
        <w:r w:rsidRPr="003D36EB">
          <w:rPr>
            <w:color w:val="0000FF"/>
            <w:u w:val="single"/>
          </w:rPr>
          <w:t>Положением о закупк</w:t>
        </w:r>
        <w:r w:rsidR="00374E7D" w:rsidRPr="003D36EB">
          <w:rPr>
            <w:color w:val="0000FF"/>
            <w:u w:val="single"/>
          </w:rPr>
          <w:t>е</w:t>
        </w:r>
        <w:r w:rsidRPr="003D36EB">
          <w:rPr>
            <w:color w:val="0000FF"/>
            <w:u w:val="single"/>
          </w:rPr>
          <w:t xml:space="preserve"> товаров, работ, услуг </w:t>
        </w:r>
        <w:r w:rsidR="003F6313">
          <w:rPr>
            <w:color w:val="0000FF"/>
            <w:u w:val="single"/>
          </w:rPr>
          <w:t>ООО</w:t>
        </w:r>
        <w:r w:rsidRPr="003D36EB">
          <w:rPr>
            <w:color w:val="0000FF"/>
            <w:u w:val="single"/>
          </w:rPr>
          <w:t xml:space="preserve"> «</w:t>
        </w:r>
        <w:r w:rsidR="00374E7D" w:rsidRPr="003D36EB">
          <w:rPr>
            <w:color w:val="0000FF"/>
            <w:u w:val="single"/>
          </w:rPr>
          <w:t>ПРЭТ № 3»</w:t>
        </w:r>
        <w:r w:rsidRPr="003D36EB">
          <w:rPr>
            <w:color w:val="0000FF"/>
            <w:u w:val="single"/>
          </w:rPr>
          <w:t>,</w:t>
        </w:r>
      </w:hyperlink>
      <w:r w:rsidRPr="003D36EB">
        <w:t xml:space="preserve"> </w:t>
      </w:r>
      <w:r w:rsidRPr="000E3A39">
        <w:t xml:space="preserve">утвержденным </w:t>
      </w:r>
      <w:r w:rsidR="008D5D0B" w:rsidRPr="000E3A39">
        <w:t xml:space="preserve">Советом </w:t>
      </w:r>
      <w:r w:rsidRPr="000E3A39">
        <w:t>директор</w:t>
      </w:r>
      <w:r w:rsidR="008D5D0B" w:rsidRPr="000E3A39">
        <w:t xml:space="preserve">ов </w:t>
      </w:r>
      <w:r w:rsidRPr="000E3A39">
        <w:t>(Пр</w:t>
      </w:r>
      <w:r w:rsidR="0040423A" w:rsidRPr="000E3A39">
        <w:t xml:space="preserve">отокол </w:t>
      </w:r>
      <w:r w:rsidR="00B1274B" w:rsidRPr="000E3A39">
        <w:t>№ 1 от 27</w:t>
      </w:r>
      <w:r w:rsidR="00B1274B">
        <w:t>.12.2024</w:t>
      </w:r>
      <w:r w:rsidR="00B1274B" w:rsidRPr="000700DC">
        <w:t xml:space="preserve"> </w:t>
      </w:r>
      <w:r w:rsidRPr="003D36EB">
        <w:t>г.) и действующим законодательством Российской Федерации.</w:t>
      </w:r>
    </w:p>
    <w:p w14:paraId="59E8C447" w14:textId="77777777" w:rsidR="000A3365" w:rsidRPr="003D36EB" w:rsidRDefault="000A3365" w:rsidP="000A3365">
      <w:pPr>
        <w:keepNext/>
        <w:tabs>
          <w:tab w:val="left" w:pos="6424"/>
        </w:tabs>
        <w:spacing w:before="240" w:after="120"/>
        <w:ind w:left="792" w:hanging="360"/>
        <w:jc w:val="both"/>
        <w:outlineLvl w:val="0"/>
        <w:rPr>
          <w:rFonts w:ascii="Cambria" w:eastAsia="MS Mincho" w:hAnsi="Cambria"/>
          <w:b/>
          <w:bCs/>
          <w:color w:val="365F91"/>
          <w:kern w:val="32"/>
        </w:rPr>
      </w:pPr>
      <w:bookmarkStart w:id="58" w:name="_РАЗДЕЛ_III._ФОРМЫ"/>
      <w:bookmarkEnd w:id="58"/>
      <w:r w:rsidRPr="003D36EB">
        <w:br w:type="page"/>
      </w:r>
      <w:bookmarkStart w:id="59" w:name="_Toc517185516"/>
      <w:bookmarkStart w:id="60" w:name="_Toc520128493"/>
      <w:bookmarkStart w:id="61" w:name="форма1"/>
      <w:bookmarkStart w:id="62" w:name="_Toc98251753"/>
      <w:r w:rsidRPr="003D36EB">
        <w:rPr>
          <w:rFonts w:eastAsia="MS Mincho"/>
          <w:b/>
          <w:bCs/>
          <w:color w:val="17365D"/>
          <w:kern w:val="32"/>
        </w:rPr>
        <w:t>РАЗДЕЛ III. ФОРМЫ ДЛЯ ЗАПОЛНЕНИЯ УЧАСТНИКАМИ ЗАКУПКИ</w:t>
      </w:r>
      <w:bookmarkEnd w:id="59"/>
      <w:bookmarkEnd w:id="60"/>
      <w:bookmarkEnd w:id="61"/>
    </w:p>
    <w:p w14:paraId="51BEAB7D" w14:textId="77777777" w:rsidR="000A3365" w:rsidRPr="003D36EB" w:rsidRDefault="000A3365" w:rsidP="000A3365">
      <w:pPr>
        <w:keepNext/>
        <w:spacing w:before="240" w:after="120"/>
        <w:ind w:left="792" w:hanging="360"/>
        <w:jc w:val="both"/>
        <w:outlineLvl w:val="0"/>
        <w:rPr>
          <w:rFonts w:eastAsia="MS Mincho"/>
          <w:b/>
          <w:bCs/>
          <w:color w:val="548DD4"/>
          <w:kern w:val="32"/>
        </w:rPr>
      </w:pPr>
      <w:bookmarkStart w:id="63" w:name="_Форма_1_ЗАЯВКА"/>
      <w:bookmarkStart w:id="64" w:name="_Toc517185517"/>
      <w:bookmarkStart w:id="65" w:name="_Toc520128494"/>
      <w:bookmarkEnd w:id="63"/>
      <w:r w:rsidRPr="003D36EB">
        <w:rPr>
          <w:rFonts w:eastAsia="MS Mincho"/>
          <w:b/>
          <w:bCs/>
          <w:color w:val="548DD4"/>
          <w:kern w:val="32"/>
        </w:rPr>
        <w:t>Форма 1 ЗАЯВКА НА УЧАСТИЕ В ОТКРЫТОМ ЗАПРОСЕ КОТИРОВОК</w:t>
      </w:r>
      <w:bookmarkEnd w:id="64"/>
      <w:bookmarkEnd w:id="65"/>
    </w:p>
    <w:p w14:paraId="2D02B409" w14:textId="77777777" w:rsidR="000A3365" w:rsidRPr="003D36EB" w:rsidRDefault="000A3365" w:rsidP="000A3365"/>
    <w:p w14:paraId="5BC19323" w14:textId="77777777" w:rsidR="000A3365" w:rsidRPr="003D36EB" w:rsidRDefault="000A3365" w:rsidP="000A3365">
      <w:r w:rsidRPr="003D36EB">
        <w:t xml:space="preserve">Фирменный бланк Участника </w:t>
      </w:r>
    </w:p>
    <w:p w14:paraId="2C3685B3" w14:textId="77777777" w:rsidR="000A3365" w:rsidRPr="003D36EB" w:rsidRDefault="000A3365" w:rsidP="000A3365">
      <w:r w:rsidRPr="003D36EB">
        <w:t>«___» __________ 20___ года  №______</w:t>
      </w:r>
    </w:p>
    <w:p w14:paraId="42B3F1A7" w14:textId="77777777" w:rsidR="000A3365" w:rsidRPr="003D36EB" w:rsidRDefault="000A3365" w:rsidP="000A3365">
      <w:pPr>
        <w:ind w:firstLine="567"/>
      </w:pPr>
    </w:p>
    <w:p w14:paraId="4E698FE2" w14:textId="77777777" w:rsidR="000A3365" w:rsidRPr="003D36EB" w:rsidRDefault="000A3365" w:rsidP="000A3365">
      <w:pPr>
        <w:ind w:firstLine="567"/>
        <w:jc w:val="center"/>
      </w:pPr>
      <w:bookmarkStart w:id="66" w:name="_Письмо_о_подаче"/>
      <w:bookmarkStart w:id="67" w:name="_Заявка_о_подаче"/>
      <w:bookmarkStart w:id="68" w:name="_Toc255987071"/>
      <w:bookmarkStart w:id="69" w:name="_Toc263441572"/>
      <w:bookmarkStart w:id="70" w:name="_Toc269472558"/>
      <w:bookmarkStart w:id="71" w:name="_Toc305665989"/>
      <w:bookmarkEnd w:id="66"/>
      <w:bookmarkEnd w:id="67"/>
      <w:r w:rsidRPr="003D36EB">
        <w:t xml:space="preserve">ЗАЯВКА НА УЧАСТИЕ В ОТКРЫТОМ </w:t>
      </w:r>
      <w:bookmarkEnd w:id="68"/>
      <w:bookmarkEnd w:id="69"/>
      <w:bookmarkEnd w:id="70"/>
      <w:bookmarkEnd w:id="71"/>
      <w:r w:rsidRPr="003D36EB">
        <w:t>ЗАПРОСЕ КОТИРОВОК</w:t>
      </w:r>
    </w:p>
    <w:p w14:paraId="42C1C1CB" w14:textId="77777777" w:rsidR="000A3365" w:rsidRPr="003D36EB" w:rsidRDefault="000A3365" w:rsidP="000A3365">
      <w:pPr>
        <w:ind w:firstLine="567"/>
        <w:jc w:val="center"/>
      </w:pPr>
    </w:p>
    <w:p w14:paraId="5BCAD9BF" w14:textId="49949C88" w:rsidR="000A3365" w:rsidRPr="003D36EB" w:rsidRDefault="000A3365" w:rsidP="000A3365">
      <w:pPr>
        <w:ind w:firstLine="567"/>
        <w:jc w:val="both"/>
      </w:pPr>
      <w:r w:rsidRPr="003D36EB">
        <w:t>Изучив Извещение о проведении Открытого запроса котировок в электронной форме на право заключения договора на</w:t>
      </w:r>
      <w:r w:rsidR="007C45BB">
        <w:t xml:space="preserve"> </w:t>
      </w:r>
      <w:r w:rsidR="00EE5309" w:rsidRPr="00EE5309">
        <w:rPr>
          <w:u w:val="single"/>
        </w:rPr>
        <w:t>______________</w:t>
      </w:r>
      <w:r w:rsidRPr="003D36EB">
        <w:t xml:space="preserve">, (далее также - Извещение о проведении Открытого запроса котировок) безоговорочно принимая установленные в них требования и условия, </w:t>
      </w:r>
    </w:p>
    <w:p w14:paraId="10106827" w14:textId="77777777" w:rsidR="000A3365" w:rsidRPr="003D36EB" w:rsidRDefault="000A3365" w:rsidP="000A3365">
      <w:pPr>
        <w:ind w:firstLine="567"/>
        <w:jc w:val="both"/>
        <w:rPr>
          <w:i/>
        </w:rPr>
      </w:pPr>
      <w:r w:rsidRPr="003D36EB">
        <w:t>_______________________________________________________________________________</w:t>
      </w:r>
      <w:r w:rsidRPr="003D36EB">
        <w:rPr>
          <w:i/>
        </w:rPr>
        <w:t>(полное наименование Участника Открытого запроса котировок с указанием организационно-правовой формы)</w:t>
      </w:r>
    </w:p>
    <w:p w14:paraId="60786BFE" w14:textId="77777777" w:rsidR="00C8657B" w:rsidRDefault="000A3365" w:rsidP="007C45BB">
      <w:pPr>
        <w:ind w:firstLine="567"/>
        <w:jc w:val="both"/>
      </w:pPr>
      <w:r w:rsidRPr="003D36EB">
        <w:t>зарегистрированное по</w:t>
      </w:r>
      <w:r w:rsidR="007C45BB">
        <w:t xml:space="preserve"> </w:t>
      </w:r>
      <w:r w:rsidRPr="003D36EB">
        <w:t>адресу ____</w:t>
      </w:r>
      <w:r w:rsidR="00C8657B">
        <w:t>___________</w:t>
      </w:r>
      <w:r w:rsidRPr="003D36EB">
        <w:t>__________________</w:t>
      </w:r>
      <w:r w:rsidR="007C45BB">
        <w:t xml:space="preserve">________ </w:t>
      </w:r>
      <w:r w:rsidR="00C8657B">
        <w:t>_____________________________________________________________________________</w:t>
      </w:r>
    </w:p>
    <w:p w14:paraId="06D3E896" w14:textId="77777777" w:rsidR="000A3365" w:rsidRPr="007C45BB" w:rsidRDefault="00C8657B" w:rsidP="007C45BB">
      <w:pPr>
        <w:ind w:firstLine="567"/>
        <w:jc w:val="both"/>
      </w:pPr>
      <w:r>
        <w:t xml:space="preserve">                 </w:t>
      </w:r>
      <w:r w:rsidR="000A3365" w:rsidRPr="003D36EB">
        <w:t>(</w:t>
      </w:r>
      <w:r w:rsidR="000A3365" w:rsidRPr="003D36EB">
        <w:rPr>
          <w:i/>
        </w:rPr>
        <w:t>местонахождение Участника Открытого запроса котировок)</w:t>
      </w:r>
    </w:p>
    <w:p w14:paraId="0A8E78E5" w14:textId="47887941" w:rsidR="00D16788" w:rsidRDefault="000A3365" w:rsidP="00C8657B">
      <w:pPr>
        <w:ind w:firstLine="567"/>
        <w:jc w:val="both"/>
      </w:pPr>
      <w:r w:rsidRPr="003D36EB">
        <w:t>предлагает заключить догово</w:t>
      </w:r>
      <w:r w:rsidR="00C8657B">
        <w:t xml:space="preserve">р </w:t>
      </w:r>
      <w:r w:rsidR="00C8657B" w:rsidRPr="00C8657B">
        <w:rPr>
          <w:u w:val="single"/>
        </w:rPr>
        <w:t>на</w:t>
      </w:r>
      <w:r w:rsidR="00C8657B" w:rsidRPr="00EE5309">
        <w:t xml:space="preserve"> </w:t>
      </w:r>
      <w:r w:rsidR="00EE5309" w:rsidRPr="00EE5309">
        <w:t>_____________________</w:t>
      </w:r>
      <w:r w:rsidR="00D16788">
        <w:t xml:space="preserve">, </w:t>
      </w:r>
      <w:r w:rsidR="00D16788" w:rsidRPr="003D36EB">
        <w:rPr>
          <w:i/>
        </w:rPr>
        <w:t>(предмет договора)</w:t>
      </w:r>
    </w:p>
    <w:p w14:paraId="16C097BA" w14:textId="77777777" w:rsidR="000A3365" w:rsidRPr="003D36EB" w:rsidRDefault="00D16788" w:rsidP="000A3365">
      <w:pPr>
        <w:ind w:firstLine="567"/>
        <w:jc w:val="both"/>
      </w:pPr>
      <w:r>
        <w:t>на сумму _________</w:t>
      </w:r>
      <w:r w:rsidR="00C8657B">
        <w:t>_______________________________________</w:t>
      </w:r>
      <w:r>
        <w:t>________________</w:t>
      </w:r>
      <w:r w:rsidR="00C8657B">
        <w:t>,</w:t>
      </w:r>
    </w:p>
    <w:p w14:paraId="75896653" w14:textId="77777777" w:rsidR="000A3365" w:rsidRPr="003D36EB" w:rsidRDefault="000A3365" w:rsidP="000A3365">
      <w:pPr>
        <w:ind w:firstLine="567"/>
        <w:jc w:val="both"/>
        <w:rPr>
          <w:i/>
        </w:rPr>
      </w:pPr>
    </w:p>
    <w:p w14:paraId="3327815A" w14:textId="77777777" w:rsidR="000A3365" w:rsidRPr="003D36EB" w:rsidRDefault="000A3365" w:rsidP="000A3365">
      <w:pPr>
        <w:ind w:firstLine="567"/>
        <w:jc w:val="both"/>
      </w:pPr>
      <w:r w:rsidRPr="003D36EB">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14:paraId="0D9A35A3" w14:textId="77777777" w:rsidR="000A3365" w:rsidRPr="003D36EB" w:rsidRDefault="000A3365" w:rsidP="000A3365">
      <w:pPr>
        <w:ind w:firstLine="567"/>
        <w:jc w:val="both"/>
      </w:pPr>
      <w:r w:rsidRPr="003D36EB">
        <w:t>Настоящая Заявка имеет правовой статус оферты и действует не более чем 75 (семьдесят пять) календарных дней со дня, следующего за установленной Извещением о проведении Открытого запроса котировок датой открытия доступа к Заявкам.</w:t>
      </w:r>
      <w:bookmarkStart w:id="72" w:name="_Hlt440565644"/>
      <w:bookmarkEnd w:id="72"/>
    </w:p>
    <w:p w14:paraId="70085CD1" w14:textId="13A40FC0" w:rsidR="000A3365" w:rsidRPr="003D36EB" w:rsidRDefault="000A3365" w:rsidP="000A3365">
      <w:pPr>
        <w:ind w:firstLine="567"/>
        <w:jc w:val="both"/>
      </w:pPr>
      <w:r w:rsidRPr="003D36EB">
        <w:t>Настоящим подтверждаем, что против ______</w:t>
      </w:r>
      <w:r w:rsidR="00C8657B">
        <w:t>_____________________</w:t>
      </w:r>
      <w:r w:rsidRPr="003D36EB">
        <w:t>_ (</w:t>
      </w:r>
      <w:r w:rsidRPr="003D36EB">
        <w:rPr>
          <w:i/>
        </w:rPr>
        <w:t>наименование Участника Открытого запроса котировок</w:t>
      </w:r>
      <w:r w:rsidRPr="003D36EB">
        <w:t xml:space="preserve">) не проводится процедура ликвидации, арбитражным судом не принято решение о признании </w:t>
      </w:r>
      <w:r w:rsidR="00C8657B">
        <w:t>____________________</w:t>
      </w:r>
      <w:r w:rsidRPr="003D36EB">
        <w:t>_______ (наименование Участника  Открытого запроса котировок) банкротом и об открытии конкурсного производства, деятельность ______(</w:t>
      </w:r>
      <w:r w:rsidRPr="003D36EB">
        <w:rPr>
          <w:i/>
        </w:rPr>
        <w:t>наименование Участника Открытого запроса котировок</w:t>
      </w:r>
      <w:r w:rsidRPr="003D36EB">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3" w:history="1">
        <w:r w:rsidRPr="003D36EB">
          <w:rPr>
            <w:color w:val="0000FF"/>
            <w:u w:val="single"/>
          </w:rPr>
          <w:t>Положения о закупк</w:t>
        </w:r>
        <w:r w:rsidR="00374E7D" w:rsidRPr="003D36EB">
          <w:rPr>
            <w:color w:val="0000FF"/>
            <w:u w:val="single"/>
          </w:rPr>
          <w:t>е</w:t>
        </w:r>
        <w:r w:rsidRPr="003D36EB">
          <w:rPr>
            <w:color w:val="0000FF"/>
            <w:u w:val="single"/>
          </w:rPr>
          <w:t xml:space="preserve"> товаров, работ, услуг </w:t>
        </w:r>
        <w:r w:rsidR="003F6313">
          <w:rPr>
            <w:color w:val="0000FF"/>
            <w:u w:val="single"/>
          </w:rPr>
          <w:t>ООО </w:t>
        </w:r>
        <w:r w:rsidRPr="003D36EB">
          <w:rPr>
            <w:color w:val="0000FF"/>
            <w:u w:val="single"/>
          </w:rPr>
          <w:t>«</w:t>
        </w:r>
        <w:r w:rsidR="00374E7D" w:rsidRPr="003D36EB">
          <w:rPr>
            <w:color w:val="0000FF"/>
            <w:u w:val="single"/>
          </w:rPr>
          <w:t>П</w:t>
        </w:r>
        <w:r w:rsidRPr="003D36EB">
          <w:rPr>
            <w:color w:val="0000FF"/>
            <w:u w:val="single"/>
          </w:rPr>
          <w:t>Р</w:t>
        </w:r>
        <w:r w:rsidR="00374E7D" w:rsidRPr="003D36EB">
          <w:rPr>
            <w:color w:val="0000FF"/>
            <w:u w:val="single"/>
          </w:rPr>
          <w:t>ЭТ № 3»</w:t>
        </w:r>
      </w:hyperlink>
      <w:r w:rsidRPr="003D36EB">
        <w:t xml:space="preserve"> и Регламентом работы Электронной торговой площадки.</w:t>
      </w:r>
    </w:p>
    <w:p w14:paraId="2F1DBD16" w14:textId="2A26E0FB" w:rsidR="00C91E42" w:rsidRPr="00C91E42" w:rsidRDefault="000A3365" w:rsidP="00C91E42">
      <w:pPr>
        <w:ind w:firstLine="567"/>
        <w:jc w:val="both"/>
        <w:rPr>
          <w:b/>
          <w:u w:val="single"/>
        </w:rPr>
      </w:pPr>
      <w:r w:rsidRPr="003D36EB">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6313">
        <w:t>ООО </w:t>
      </w:r>
      <w:r w:rsidRPr="003D36EB">
        <w:t>«</w:t>
      </w:r>
      <w:r w:rsidR="00374E7D" w:rsidRPr="003D36EB">
        <w:t>П</w:t>
      </w:r>
      <w:r w:rsidR="00504F8D" w:rsidRPr="003D36EB">
        <w:t>Р</w:t>
      </w:r>
      <w:r w:rsidR="00374E7D" w:rsidRPr="003D36EB">
        <w:t>ЭТ № 3»</w:t>
      </w:r>
      <w:r w:rsidRPr="003D36EB">
        <w:t xml:space="preserve"> с целью участия ______</w:t>
      </w:r>
      <w:r w:rsidR="00C8657B">
        <w:t>_______________________________</w:t>
      </w:r>
      <w:r w:rsidRPr="003D36EB">
        <w:t>_ (</w:t>
      </w:r>
      <w:r w:rsidRPr="003D36EB">
        <w:rPr>
          <w:i/>
        </w:rPr>
        <w:t>наименование Участника Открытого запроса котировок</w:t>
      </w:r>
      <w:r w:rsidRPr="003D36EB">
        <w:t xml:space="preserve">) в Открытом запросе котировок в электронной форме на право заключения договора </w:t>
      </w:r>
      <w:r w:rsidRPr="00C8657B">
        <w:rPr>
          <w:u w:val="single"/>
        </w:rPr>
        <w:t xml:space="preserve">на </w:t>
      </w:r>
      <w:r w:rsidR="00EE5309">
        <w:rPr>
          <w:bCs/>
          <w:u w:val="single"/>
        </w:rPr>
        <w:t>____________________</w:t>
      </w:r>
    </w:p>
    <w:p w14:paraId="0BDDBD62" w14:textId="22EBC2FC" w:rsidR="00504F8D" w:rsidRPr="003D36EB" w:rsidRDefault="000A3365" w:rsidP="000A3365">
      <w:pPr>
        <w:ind w:firstLine="567"/>
        <w:jc w:val="both"/>
      </w:pPr>
      <w:r w:rsidRPr="003D36EB">
        <w:t xml:space="preserve"> (</w:t>
      </w:r>
      <w:r w:rsidRPr="003D36EB">
        <w:rPr>
          <w:i/>
        </w:rPr>
        <w:t>указать наименование закупки</w:t>
      </w:r>
      <w:r w:rsidRPr="003D36EB">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54B70B07" w14:textId="77777777" w:rsidR="000A3365" w:rsidRPr="003D36EB" w:rsidRDefault="000A3365" w:rsidP="000A3365">
      <w:pPr>
        <w:ind w:firstLine="567"/>
        <w:jc w:val="both"/>
      </w:pPr>
      <w:r w:rsidRPr="003D36EB">
        <w:t>Настоящим подтверждаем, что сведения о ______</w:t>
      </w:r>
      <w:r w:rsidR="00C8657B">
        <w:t>________________________</w:t>
      </w:r>
      <w:r w:rsidRPr="003D36EB">
        <w:t>_ (</w:t>
      </w:r>
      <w:r w:rsidRPr="003D36EB">
        <w:rPr>
          <w:i/>
        </w:rPr>
        <w:t>наименование  Участника Открытого запроса котировок</w:t>
      </w:r>
      <w:r w:rsidRPr="003D36EB">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D2EEEC0" w14:textId="77777777" w:rsidR="000A3365" w:rsidRPr="003D36EB" w:rsidRDefault="000A3365" w:rsidP="000A3365">
      <w:pPr>
        <w:ind w:firstLine="567"/>
        <w:jc w:val="both"/>
      </w:pPr>
      <w:r w:rsidRPr="003D36EB">
        <w:t>Настоящим уведомляем об отсутствии у ________________ (</w:t>
      </w:r>
      <w:r w:rsidRPr="003D36EB">
        <w:rPr>
          <w:i/>
        </w:rPr>
        <w:t>наименование Участника Открытого запроса котировок)</w:t>
      </w:r>
      <w:r w:rsidRPr="003D36EB">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5C8A021B" w14:textId="77777777" w:rsidR="000A3365" w:rsidRPr="003D36EB" w:rsidRDefault="000A3365" w:rsidP="000A3365">
      <w:pPr>
        <w:ind w:firstLine="567"/>
        <w:jc w:val="both"/>
      </w:pPr>
      <w:r w:rsidRPr="003D36EB">
        <w:t>Сообщаем, что для совершения сделки по результатам Открытого запроса котировок__________</w:t>
      </w:r>
      <w:r w:rsidR="00C8657B">
        <w:t>__________</w:t>
      </w:r>
      <w:r w:rsidRPr="003D36EB">
        <w:t xml:space="preserve">_ </w:t>
      </w:r>
      <w:r w:rsidRPr="003D36EB">
        <w:rPr>
          <w:i/>
        </w:rPr>
        <w:t xml:space="preserve">(наименование Участника Открытого запроса котировок) </w:t>
      </w:r>
      <w:r w:rsidRPr="003D36EB">
        <w:t>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w:t>
      </w:r>
      <w:r w:rsidR="00C8657B">
        <w:t>_________</w:t>
      </w:r>
      <w:r w:rsidRPr="003D36EB">
        <w:t xml:space="preserve">______ </w:t>
      </w:r>
      <w:r w:rsidRPr="003D36EB">
        <w:rPr>
          <w:i/>
        </w:rPr>
        <w:t>(наименование Участника Открытого запроса котировок).</w:t>
      </w:r>
      <w:r w:rsidRPr="003D36EB">
        <w:t xml:space="preserve"> [Условие подлежит включению в Заявку, если соответствующего одобрения компетентными органами Участника не требуется.] </w:t>
      </w:r>
    </w:p>
    <w:p w14:paraId="357FB527" w14:textId="77777777" w:rsidR="000A3365" w:rsidRPr="003D36EB" w:rsidRDefault="000A3365" w:rsidP="000A3365">
      <w:pPr>
        <w:ind w:firstLine="567"/>
        <w:jc w:val="both"/>
        <w:rPr>
          <w:i/>
        </w:rPr>
      </w:pPr>
      <w:r w:rsidRPr="003D36EB">
        <w:t xml:space="preserve">Сообщаем, что для совершения сделки по результатам Открытого запроса котировок ____________ </w:t>
      </w:r>
      <w:r w:rsidRPr="003D36EB">
        <w:rPr>
          <w:i/>
        </w:rPr>
        <w:t xml:space="preserve">(наименование Участника Открытого запроса котировок) </w:t>
      </w:r>
      <w:r w:rsidRPr="003D36EB">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3D36EB">
        <w:rPr>
          <w:i/>
        </w:rPr>
        <w:t>(наименование Участника Открытого запроса котировок)</w:t>
      </w:r>
      <w:r w:rsidRPr="003D36EB">
        <w:t xml:space="preserve">. В силу необходимости соблюдения установленного законодательством Российской Федерации и учредительными документами __________  </w:t>
      </w:r>
      <w:r w:rsidRPr="003D36EB">
        <w:rPr>
          <w:i/>
        </w:rPr>
        <w:t>(наименование Участника Открытого запроса котировок)</w:t>
      </w:r>
      <w:r w:rsidRPr="003D36EB">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3D36EB">
        <w:rPr>
          <w:i/>
        </w:rPr>
        <w:t>(наименование Участника Открытого запроса котировок)</w:t>
      </w:r>
      <w:r w:rsidRPr="003D36EB">
        <w:t xml:space="preserve"> победителем или участником, которому присвоен второй номер. </w:t>
      </w:r>
      <w:r w:rsidRPr="003D36EB">
        <w:rPr>
          <w:i/>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3D36EB">
        <w:rPr>
          <w:i/>
          <w:color w:val="808080"/>
        </w:rPr>
        <w:t>]</w:t>
      </w:r>
    </w:p>
    <w:p w14:paraId="7F556FDB" w14:textId="77777777" w:rsidR="000A3365" w:rsidRPr="003D36EB" w:rsidRDefault="000A3365" w:rsidP="000A3365">
      <w:pPr>
        <w:ind w:firstLine="567"/>
        <w:jc w:val="both"/>
      </w:pPr>
      <w:r w:rsidRPr="003D36EB">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w:t>
      </w:r>
      <w:r w:rsidRPr="003D36EB">
        <w:rPr>
          <w:bCs/>
        </w:rPr>
        <w:t>проектом Договора</w:t>
      </w:r>
      <w:r w:rsidRPr="003D36EB">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0BB12AD5" w14:textId="77777777" w:rsidR="000A3365" w:rsidRPr="003D36EB" w:rsidRDefault="000A3365" w:rsidP="000A3365">
      <w:pPr>
        <w:ind w:firstLine="567"/>
        <w:jc w:val="both"/>
      </w:pPr>
      <w:r w:rsidRPr="003D36EB">
        <w:t xml:space="preserve">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w:t>
      </w:r>
      <w:r w:rsidRPr="003D36EB">
        <w:rPr>
          <w:bCs/>
        </w:rPr>
        <w:t>проектом Договора</w:t>
      </w:r>
      <w:r w:rsidRPr="003D36EB">
        <w:t xml:space="preserve"> и условиями нашей Заявки.</w:t>
      </w:r>
    </w:p>
    <w:p w14:paraId="26C4F40A" w14:textId="77777777" w:rsidR="000A3365" w:rsidRPr="003D36EB" w:rsidRDefault="000A3365" w:rsidP="000A3365">
      <w:pPr>
        <w:ind w:firstLine="567"/>
        <w:jc w:val="both"/>
      </w:pPr>
      <w:r w:rsidRPr="003D36EB">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14:paraId="6CD2E21F" w14:textId="2111CBDB" w:rsidR="002F5DAE" w:rsidRDefault="002F5DAE" w:rsidP="000A3365">
      <w:pPr>
        <w:ind w:firstLine="567"/>
      </w:pPr>
    </w:p>
    <w:p w14:paraId="42C6490E" w14:textId="77777777" w:rsidR="00B1274B" w:rsidRDefault="00B1274B" w:rsidP="000A3365">
      <w:pPr>
        <w:ind w:firstLine="567"/>
      </w:pPr>
    </w:p>
    <w:p w14:paraId="7139ABD5" w14:textId="77777777" w:rsidR="000A3365" w:rsidRDefault="000A3365" w:rsidP="000A3365">
      <w:pPr>
        <w:ind w:firstLine="567"/>
      </w:pPr>
      <w:r w:rsidRPr="003D36EB">
        <w:t>ОПИСЬ ДОКУМЕНТОВ</w:t>
      </w:r>
    </w:p>
    <w:p w14:paraId="4C81EBDC" w14:textId="77777777" w:rsidR="00C8657B" w:rsidRPr="003D36EB" w:rsidRDefault="00C8657B" w:rsidP="000A3365">
      <w:pPr>
        <w:ind w:firstLine="567"/>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7268"/>
        <w:gridCol w:w="1220"/>
        <w:gridCol w:w="1040"/>
      </w:tblGrid>
      <w:tr w:rsidR="000A3365" w:rsidRPr="003D36EB" w14:paraId="43D5C7F2" w14:textId="77777777" w:rsidTr="00DF67E3">
        <w:trPr>
          <w:tblHeader/>
        </w:trPr>
        <w:tc>
          <w:tcPr>
            <w:tcW w:w="568" w:type="dxa"/>
            <w:vAlign w:val="center"/>
          </w:tcPr>
          <w:p w14:paraId="2F423CE7" w14:textId="77777777" w:rsidR="000A3365" w:rsidRPr="003D36EB" w:rsidRDefault="000A3365" w:rsidP="000A3365">
            <w:pPr>
              <w:jc w:val="center"/>
            </w:pPr>
            <w:r w:rsidRPr="003D36EB">
              <w:t>№</w:t>
            </w:r>
          </w:p>
          <w:p w14:paraId="1B272590" w14:textId="77777777" w:rsidR="000A3365" w:rsidRPr="003D36EB" w:rsidRDefault="000A3365" w:rsidP="000A3365">
            <w:pPr>
              <w:jc w:val="center"/>
            </w:pPr>
            <w:r w:rsidRPr="003D36EB">
              <w:t>п/п</w:t>
            </w:r>
          </w:p>
        </w:tc>
        <w:tc>
          <w:tcPr>
            <w:tcW w:w="7654" w:type="dxa"/>
            <w:vAlign w:val="center"/>
          </w:tcPr>
          <w:p w14:paraId="47D8CF44" w14:textId="77777777" w:rsidR="000A3365" w:rsidRPr="003D36EB" w:rsidRDefault="000A3365" w:rsidP="00504F8D">
            <w:pPr>
              <w:jc w:val="center"/>
            </w:pPr>
            <w:r w:rsidRPr="003D36EB">
              <w:t>Наименование документа указ</w:t>
            </w:r>
            <w:r w:rsidR="00504F8D" w:rsidRPr="003D36EB">
              <w:t xml:space="preserve">анного </w:t>
            </w:r>
            <w:r w:rsidRPr="003D36EB">
              <w:t xml:space="preserve">в </w:t>
            </w:r>
            <w:hyperlink w:anchor="_РАЗДЕЛ_II._СВЕДЕНИЯ" w:history="1">
              <w:r w:rsidRPr="003D36EB">
                <w:rPr>
                  <w:color w:val="0000FF"/>
                  <w:u w:val="single"/>
                </w:rPr>
                <w:t>раздел</w:t>
              </w:r>
              <w:r w:rsidR="00504F8D" w:rsidRPr="003D36EB">
                <w:rPr>
                  <w:color w:val="0000FF"/>
                  <w:u w:val="single"/>
                </w:rPr>
                <w:t>е</w:t>
              </w:r>
              <w:r w:rsidRPr="003D36EB">
                <w:rPr>
                  <w:color w:val="0000FF"/>
                  <w:u w:val="single"/>
                </w:rPr>
                <w:t xml:space="preserve"> II «Информационная карта»</w:t>
              </w:r>
            </w:hyperlink>
            <w:r w:rsidRPr="003D36EB">
              <w:t xml:space="preserve"> Извещении о проведении Открытого запроса котировок</w:t>
            </w:r>
          </w:p>
        </w:tc>
        <w:tc>
          <w:tcPr>
            <w:tcW w:w="1221" w:type="dxa"/>
            <w:vAlign w:val="center"/>
          </w:tcPr>
          <w:p w14:paraId="63944841" w14:textId="77777777" w:rsidR="000A3365" w:rsidRPr="003D36EB" w:rsidRDefault="000A3365" w:rsidP="000A3365">
            <w:pPr>
              <w:jc w:val="center"/>
            </w:pPr>
            <w:r w:rsidRPr="003D36EB">
              <w:t>№</w:t>
            </w:r>
          </w:p>
          <w:p w14:paraId="4AA4DCAD" w14:textId="77777777" w:rsidR="000A3365" w:rsidRPr="003D36EB" w:rsidRDefault="000A3365" w:rsidP="000A3365">
            <w:pPr>
              <w:jc w:val="center"/>
            </w:pPr>
            <w:r w:rsidRPr="003D36EB">
              <w:t>страницы</w:t>
            </w:r>
          </w:p>
        </w:tc>
        <w:tc>
          <w:tcPr>
            <w:tcW w:w="651" w:type="dxa"/>
            <w:vAlign w:val="center"/>
          </w:tcPr>
          <w:p w14:paraId="31B2A460" w14:textId="77777777" w:rsidR="000A3365" w:rsidRPr="003D36EB" w:rsidRDefault="000A3365" w:rsidP="000A3365">
            <w:pPr>
              <w:jc w:val="center"/>
            </w:pPr>
            <w:r w:rsidRPr="003D36EB">
              <w:t>Число</w:t>
            </w:r>
          </w:p>
          <w:p w14:paraId="2D58D450" w14:textId="77777777" w:rsidR="000A3365" w:rsidRPr="003D36EB" w:rsidRDefault="000A3365" w:rsidP="000A3365">
            <w:pPr>
              <w:jc w:val="center"/>
            </w:pPr>
            <w:r w:rsidRPr="003D36EB">
              <w:t>страниц</w:t>
            </w:r>
          </w:p>
        </w:tc>
      </w:tr>
      <w:tr w:rsidR="000A3365" w:rsidRPr="003D36EB" w14:paraId="1A0B2189" w14:textId="77777777" w:rsidTr="00DF67E3">
        <w:tc>
          <w:tcPr>
            <w:tcW w:w="568" w:type="dxa"/>
            <w:vAlign w:val="center"/>
          </w:tcPr>
          <w:p w14:paraId="7B64624E" w14:textId="77777777" w:rsidR="000A3365" w:rsidRPr="003D36EB" w:rsidRDefault="000A3365" w:rsidP="000A3365"/>
        </w:tc>
        <w:tc>
          <w:tcPr>
            <w:tcW w:w="7654" w:type="dxa"/>
          </w:tcPr>
          <w:p w14:paraId="551C50E8" w14:textId="77777777" w:rsidR="000A3365" w:rsidRPr="003D36EB" w:rsidRDefault="000A3365" w:rsidP="000A3365"/>
        </w:tc>
        <w:tc>
          <w:tcPr>
            <w:tcW w:w="1221" w:type="dxa"/>
          </w:tcPr>
          <w:p w14:paraId="3A58B6D0" w14:textId="77777777" w:rsidR="000A3365" w:rsidRPr="003D36EB" w:rsidRDefault="000A3365" w:rsidP="000A3365"/>
        </w:tc>
        <w:tc>
          <w:tcPr>
            <w:tcW w:w="651" w:type="dxa"/>
          </w:tcPr>
          <w:p w14:paraId="786A1DEE" w14:textId="77777777" w:rsidR="000A3365" w:rsidRPr="003D36EB" w:rsidRDefault="000A3365" w:rsidP="000A3365"/>
        </w:tc>
      </w:tr>
    </w:tbl>
    <w:p w14:paraId="381231CD" w14:textId="77777777" w:rsidR="000A3365" w:rsidRPr="003D36EB" w:rsidRDefault="000A3365" w:rsidP="000A3365">
      <w:r w:rsidRPr="003D36EB">
        <w:t>___________________________________</w:t>
      </w:r>
      <w:r w:rsidRPr="003D36EB">
        <w:tab/>
      </w:r>
      <w:r w:rsidRPr="003D36EB">
        <w:tab/>
      </w:r>
      <w:r w:rsidRPr="003D36EB">
        <w:tab/>
      </w:r>
      <w:r w:rsidRPr="003D36EB">
        <w:tab/>
        <w:t xml:space="preserve">     __________________________</w:t>
      </w:r>
    </w:p>
    <w:p w14:paraId="2D0D65AF" w14:textId="77777777" w:rsidR="000A3365" w:rsidRPr="003D36EB" w:rsidRDefault="000A3365" w:rsidP="000A3365">
      <w:r w:rsidRPr="003D36EB">
        <w:t>(Подпись уполномоченного представителя)</w:t>
      </w:r>
      <w:r w:rsidRPr="003D36EB">
        <w:tab/>
      </w:r>
      <w:r w:rsidRPr="003D36EB">
        <w:tab/>
        <w:t xml:space="preserve">                       (Ф.И.О. и должность подписавшего)</w:t>
      </w:r>
    </w:p>
    <w:p w14:paraId="7602A6BD" w14:textId="77777777" w:rsidR="000A3365" w:rsidRPr="003D36EB" w:rsidRDefault="000A3365" w:rsidP="000A3365">
      <w:r w:rsidRPr="003D36EB">
        <w:t>М.П.</w:t>
      </w:r>
      <w:r w:rsidR="00C8657B">
        <w:t xml:space="preserve"> </w:t>
      </w:r>
      <w:r w:rsidRPr="003D36EB">
        <w:t>(при наличии печати)</w:t>
      </w:r>
    </w:p>
    <w:p w14:paraId="5EC39B64" w14:textId="77777777" w:rsidR="000A3365" w:rsidRPr="003D36EB" w:rsidRDefault="000A3365" w:rsidP="000A3365"/>
    <w:p w14:paraId="112D398D" w14:textId="77777777" w:rsidR="000A3365" w:rsidRPr="003D36EB" w:rsidRDefault="000A3365" w:rsidP="000A3365">
      <w:pPr>
        <w:tabs>
          <w:tab w:val="left" w:pos="709"/>
          <w:tab w:val="left" w:pos="1134"/>
        </w:tabs>
        <w:overflowPunct w:val="0"/>
        <w:autoSpaceDE w:val="0"/>
        <w:autoSpaceDN w:val="0"/>
        <w:adjustRightInd w:val="0"/>
        <w:jc w:val="both"/>
        <w:rPr>
          <w:color w:val="808080"/>
        </w:rPr>
      </w:pPr>
      <w:r w:rsidRPr="003D36EB">
        <w:rPr>
          <w:color w:val="808080"/>
        </w:rPr>
        <w:t>ИНСТРУКЦИИ ПО ЗАПОЛНЕНИЮ:</w:t>
      </w:r>
    </w:p>
    <w:p w14:paraId="0F05911F" w14:textId="77777777" w:rsidR="000A3365" w:rsidRPr="003D36EB" w:rsidRDefault="000A3365" w:rsidP="000A3365">
      <w:pPr>
        <w:numPr>
          <w:ilvl w:val="0"/>
          <w:numId w:val="19"/>
        </w:numPr>
        <w:tabs>
          <w:tab w:val="left" w:pos="709"/>
          <w:tab w:val="left" w:pos="1134"/>
        </w:tabs>
        <w:overflowPunct w:val="0"/>
        <w:autoSpaceDE w:val="0"/>
        <w:autoSpaceDN w:val="0"/>
        <w:adjustRightInd w:val="0"/>
        <w:jc w:val="both"/>
        <w:rPr>
          <w:bCs/>
          <w:color w:val="808080"/>
        </w:rPr>
      </w:pPr>
      <w:r w:rsidRPr="003D36EB">
        <w:rPr>
          <w:bCs/>
          <w:color w:val="808080"/>
        </w:rPr>
        <w:t>Данные инструкции не следует воспроизводить в документах, подготовленных Участником Открытого запроса котировок.</w:t>
      </w:r>
    </w:p>
    <w:p w14:paraId="639CFCE5" w14:textId="77777777" w:rsidR="000A3365" w:rsidRPr="003D36EB" w:rsidRDefault="000A3365" w:rsidP="000A3365">
      <w:pPr>
        <w:numPr>
          <w:ilvl w:val="0"/>
          <w:numId w:val="19"/>
        </w:numPr>
        <w:tabs>
          <w:tab w:val="left" w:pos="709"/>
          <w:tab w:val="left" w:pos="1134"/>
        </w:tabs>
        <w:overflowPunct w:val="0"/>
        <w:autoSpaceDE w:val="0"/>
        <w:autoSpaceDN w:val="0"/>
        <w:adjustRightInd w:val="0"/>
        <w:jc w:val="both"/>
        <w:rPr>
          <w:bCs/>
          <w:color w:val="808080"/>
        </w:rPr>
      </w:pPr>
      <w:r w:rsidRPr="003D36EB">
        <w:rPr>
          <w:bCs/>
          <w:color w:val="808080"/>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14:paraId="189EC498" w14:textId="77777777" w:rsidR="000A3365" w:rsidRPr="003D36EB" w:rsidRDefault="000A3365" w:rsidP="000A3365">
      <w:pPr>
        <w:numPr>
          <w:ilvl w:val="0"/>
          <w:numId w:val="19"/>
        </w:numPr>
        <w:tabs>
          <w:tab w:val="left" w:pos="709"/>
          <w:tab w:val="left" w:pos="1134"/>
        </w:tabs>
        <w:overflowPunct w:val="0"/>
        <w:autoSpaceDE w:val="0"/>
        <w:autoSpaceDN w:val="0"/>
        <w:adjustRightInd w:val="0"/>
        <w:jc w:val="both"/>
        <w:rPr>
          <w:bCs/>
          <w:color w:val="808080"/>
        </w:rPr>
      </w:pPr>
      <w:r w:rsidRPr="003D36EB">
        <w:rPr>
          <w:bCs/>
          <w:color w:val="808080"/>
        </w:rPr>
        <w:t>Участник Открытого запроса котировок должен указать свое полное наименование (с указанием организационно-правовой формы) и местонахождение.</w:t>
      </w:r>
    </w:p>
    <w:p w14:paraId="1DE8C82C" w14:textId="77777777" w:rsidR="000A3365" w:rsidRPr="003D36EB" w:rsidRDefault="000A3365" w:rsidP="000A3365">
      <w:pPr>
        <w:numPr>
          <w:ilvl w:val="0"/>
          <w:numId w:val="19"/>
        </w:numPr>
        <w:tabs>
          <w:tab w:val="left" w:pos="709"/>
          <w:tab w:val="left" w:pos="1134"/>
        </w:tabs>
        <w:overflowPunct w:val="0"/>
        <w:autoSpaceDE w:val="0"/>
        <w:autoSpaceDN w:val="0"/>
        <w:adjustRightInd w:val="0"/>
        <w:jc w:val="both"/>
        <w:rPr>
          <w:bCs/>
          <w:color w:val="808080"/>
        </w:rPr>
      </w:pPr>
      <w:r w:rsidRPr="003D36EB">
        <w:rPr>
          <w:bCs/>
          <w:color w:val="808080"/>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3" w:name="_Форма_2"/>
      <w:bookmarkEnd w:id="73"/>
    </w:p>
    <w:p w14:paraId="0654085E" w14:textId="77777777" w:rsidR="000A3365" w:rsidRPr="003D36EB" w:rsidRDefault="000A3365" w:rsidP="000A3365">
      <w:pPr>
        <w:numPr>
          <w:ilvl w:val="0"/>
          <w:numId w:val="19"/>
        </w:numPr>
        <w:tabs>
          <w:tab w:val="left" w:pos="709"/>
          <w:tab w:val="left" w:pos="1134"/>
        </w:tabs>
        <w:overflowPunct w:val="0"/>
        <w:autoSpaceDE w:val="0"/>
        <w:autoSpaceDN w:val="0"/>
        <w:adjustRightInd w:val="0"/>
        <w:jc w:val="both"/>
        <w:rPr>
          <w:bCs/>
          <w:color w:val="808080"/>
        </w:rPr>
      </w:pPr>
      <w:r w:rsidRPr="003D36EB">
        <w:rPr>
          <w:bCs/>
          <w:color w:val="808080"/>
        </w:rPr>
        <w:t>Не допускается удаление текста из формы 1, кроме текста, написанного курсивом.</w:t>
      </w:r>
    </w:p>
    <w:p w14:paraId="60D1C375" w14:textId="77777777" w:rsidR="000A3365" w:rsidRPr="003D36EB" w:rsidRDefault="000A3365" w:rsidP="000A3365">
      <w:pPr>
        <w:numPr>
          <w:ilvl w:val="0"/>
          <w:numId w:val="19"/>
        </w:numPr>
        <w:tabs>
          <w:tab w:val="left" w:pos="709"/>
          <w:tab w:val="left" w:pos="1134"/>
        </w:tabs>
        <w:overflowPunct w:val="0"/>
        <w:autoSpaceDE w:val="0"/>
        <w:autoSpaceDN w:val="0"/>
        <w:adjustRightInd w:val="0"/>
        <w:jc w:val="both"/>
        <w:rPr>
          <w:bCs/>
          <w:color w:val="808080"/>
        </w:rPr>
      </w:pPr>
      <w:r w:rsidRPr="003D36EB">
        <w:rPr>
          <w:bCs/>
          <w:color w:val="808080"/>
        </w:rPr>
        <w:t>Все поля для заполнения должны быть обязательно заполнены Участником.</w:t>
      </w:r>
    </w:p>
    <w:p w14:paraId="6A443A04" w14:textId="7744C73D" w:rsidR="000A3365" w:rsidRPr="003D36EB" w:rsidRDefault="000A3365" w:rsidP="000A3365">
      <w:pPr>
        <w:keepNext/>
        <w:spacing w:before="240" w:after="120"/>
        <w:ind w:left="792" w:hanging="360"/>
        <w:jc w:val="both"/>
        <w:outlineLvl w:val="0"/>
        <w:rPr>
          <w:rFonts w:eastAsia="MS Mincho"/>
          <w:b/>
          <w:bCs/>
          <w:kern w:val="32"/>
        </w:rPr>
      </w:pPr>
      <w:bookmarkStart w:id="74" w:name="_Ref55335821"/>
      <w:bookmarkStart w:id="75" w:name="_Ref55336345"/>
      <w:bookmarkStart w:id="76" w:name="_Toc57314674"/>
      <w:bookmarkStart w:id="77" w:name="_Toc69728988"/>
      <w:bookmarkStart w:id="78" w:name="_Toc98251754"/>
      <w:bookmarkEnd w:id="62"/>
      <w:bookmarkEnd w:id="74"/>
      <w:bookmarkEnd w:id="75"/>
      <w:bookmarkEnd w:id="76"/>
      <w:bookmarkEnd w:id="77"/>
      <w:bookmarkEnd w:id="78"/>
    </w:p>
    <w:p w14:paraId="04DD43FD" w14:textId="77777777" w:rsidR="000A3365" w:rsidRPr="003D36EB" w:rsidRDefault="000A3365" w:rsidP="000A3365">
      <w:pPr>
        <w:keepNext/>
        <w:spacing w:before="240" w:after="120"/>
        <w:ind w:left="792" w:hanging="360"/>
        <w:jc w:val="both"/>
        <w:outlineLvl w:val="0"/>
        <w:rPr>
          <w:rFonts w:eastAsia="MS Mincho"/>
          <w:b/>
          <w:bCs/>
          <w:color w:val="548DD4"/>
          <w:kern w:val="32"/>
        </w:rPr>
      </w:pPr>
      <w:bookmarkStart w:id="79" w:name="_Форма_2_АНКЕТА"/>
      <w:bookmarkStart w:id="80" w:name="_Toc517185518"/>
      <w:bookmarkStart w:id="81" w:name="_Toc520128495"/>
      <w:bookmarkEnd w:id="79"/>
      <w:r w:rsidRPr="003D36EB">
        <w:rPr>
          <w:rFonts w:eastAsia="MS Mincho"/>
          <w:b/>
          <w:bCs/>
          <w:color w:val="548DD4"/>
          <w:kern w:val="32"/>
        </w:rPr>
        <w:t>Форма 2 АНКЕТА УЧАСТНИКА ОТКРЫТОГО ЗАПРОСА КОТИРОВОК</w:t>
      </w:r>
      <w:bookmarkEnd w:id="80"/>
      <w:bookmarkEnd w:id="81"/>
    </w:p>
    <w:p w14:paraId="3785EC25" w14:textId="77777777" w:rsidR="000A3365" w:rsidRPr="003D36EB" w:rsidRDefault="000A3365" w:rsidP="000A3365">
      <w:r w:rsidRPr="003D36EB">
        <w:t>Приложение к Заявке от «___» __________ 20___ г. № ______</w:t>
      </w:r>
    </w:p>
    <w:p w14:paraId="27C119DD" w14:textId="77777777" w:rsidR="000A3365" w:rsidRPr="003D36EB" w:rsidRDefault="000A3365" w:rsidP="000A3365"/>
    <w:p w14:paraId="1F3DE5B8" w14:textId="42E55E33" w:rsidR="00C91E42" w:rsidRPr="00C91E42" w:rsidRDefault="000A3365" w:rsidP="00C91E42">
      <w:pPr>
        <w:jc w:val="both"/>
        <w:rPr>
          <w:b/>
          <w:u w:val="single"/>
        </w:rPr>
      </w:pPr>
      <w:r w:rsidRPr="003D36EB">
        <w:t>Открытый запрос котировок в электронной форме на право заключения договора</w:t>
      </w:r>
      <w:r w:rsidR="00C8657B">
        <w:t xml:space="preserve"> </w:t>
      </w:r>
      <w:r w:rsidRPr="00C8657B">
        <w:rPr>
          <w:u w:val="single"/>
        </w:rPr>
        <w:t xml:space="preserve">на </w:t>
      </w:r>
      <w:bookmarkStart w:id="82" w:name="_Анкета_Претендента_на"/>
      <w:bookmarkStart w:id="83" w:name="_Анкета_Участника_процедуры"/>
      <w:bookmarkStart w:id="84" w:name="_Toc255987077"/>
      <w:bookmarkStart w:id="85" w:name="_Toc305665990"/>
      <w:bookmarkEnd w:id="82"/>
      <w:bookmarkEnd w:id="83"/>
      <w:r w:rsidR="00EE5309">
        <w:rPr>
          <w:u w:val="single"/>
        </w:rPr>
        <w:t>___________________________</w:t>
      </w:r>
    </w:p>
    <w:p w14:paraId="3986E33B" w14:textId="24A298D0" w:rsidR="00C8657B" w:rsidRDefault="00C8657B" w:rsidP="00C91E42">
      <w:pPr>
        <w:jc w:val="both"/>
      </w:pPr>
    </w:p>
    <w:p w14:paraId="06C81DF0" w14:textId="77777777" w:rsidR="000A3365" w:rsidRPr="003D36EB" w:rsidRDefault="000A3365" w:rsidP="000A3365">
      <w:pPr>
        <w:jc w:val="center"/>
      </w:pPr>
      <w:r w:rsidRPr="003D36EB">
        <w:t xml:space="preserve">АНКЕТА УЧАСТНИКА </w:t>
      </w:r>
      <w:bookmarkEnd w:id="84"/>
      <w:bookmarkEnd w:id="85"/>
      <w:r w:rsidRPr="003D36EB">
        <w:t>ОТКРЫТОГО ЗАПРОСА КОТИРОВОК</w:t>
      </w:r>
    </w:p>
    <w:p w14:paraId="463128F3" w14:textId="77777777" w:rsidR="000A3365" w:rsidRPr="003D36EB" w:rsidRDefault="000A3365" w:rsidP="000A3365"/>
    <w:p w14:paraId="66FCC4EC" w14:textId="77777777" w:rsidR="000A3365" w:rsidRPr="003D36EB" w:rsidRDefault="000A3365" w:rsidP="000A3365">
      <w:r w:rsidRPr="003D36EB">
        <w:t xml:space="preserve">Участник Открытого запроса котировок: ________________________________ </w:t>
      </w:r>
    </w:p>
    <w:p w14:paraId="0A1B78FD" w14:textId="77777777" w:rsidR="000A3365" w:rsidRPr="003D36EB" w:rsidRDefault="000A3365" w:rsidP="000A33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
        <w:gridCol w:w="6458"/>
        <w:gridCol w:w="3647"/>
      </w:tblGrid>
      <w:tr w:rsidR="000A3365" w:rsidRPr="003D36EB" w14:paraId="0F55DDC3" w14:textId="77777777" w:rsidTr="00D65D05">
        <w:trPr>
          <w:cantSplit/>
          <w:trHeight w:val="240"/>
          <w:tblHeader/>
        </w:trPr>
        <w:tc>
          <w:tcPr>
            <w:tcW w:w="306" w:type="pct"/>
            <w:shd w:val="clear" w:color="auto" w:fill="F2F2F2"/>
            <w:vAlign w:val="center"/>
          </w:tcPr>
          <w:p w14:paraId="5AFD40EC" w14:textId="77777777" w:rsidR="000A3365" w:rsidRPr="003D36EB" w:rsidRDefault="000A3365" w:rsidP="000A3365">
            <w:pPr>
              <w:jc w:val="center"/>
              <w:rPr>
                <w:b/>
              </w:rPr>
            </w:pPr>
            <w:r w:rsidRPr="003D36EB">
              <w:rPr>
                <w:b/>
              </w:rPr>
              <w:t>№</w:t>
            </w:r>
          </w:p>
        </w:tc>
        <w:tc>
          <w:tcPr>
            <w:tcW w:w="3000" w:type="pct"/>
            <w:shd w:val="clear" w:color="auto" w:fill="F2F2F2"/>
            <w:vAlign w:val="center"/>
          </w:tcPr>
          <w:p w14:paraId="40B094B9" w14:textId="77777777" w:rsidR="000A3365" w:rsidRPr="003D36EB" w:rsidRDefault="000A3365" w:rsidP="000A3365">
            <w:pPr>
              <w:jc w:val="center"/>
              <w:rPr>
                <w:b/>
              </w:rPr>
            </w:pPr>
            <w:r w:rsidRPr="003D36EB">
              <w:rPr>
                <w:b/>
              </w:rPr>
              <w:t>Наименование</w:t>
            </w:r>
          </w:p>
        </w:tc>
        <w:tc>
          <w:tcPr>
            <w:tcW w:w="1694" w:type="pct"/>
            <w:shd w:val="clear" w:color="auto" w:fill="F2F2F2"/>
            <w:vAlign w:val="center"/>
          </w:tcPr>
          <w:p w14:paraId="514641C4" w14:textId="77777777" w:rsidR="000A3365" w:rsidRPr="003D36EB" w:rsidRDefault="000A3365" w:rsidP="000A3365">
            <w:pPr>
              <w:jc w:val="center"/>
              <w:rPr>
                <w:b/>
              </w:rPr>
            </w:pPr>
            <w:r w:rsidRPr="003D36EB">
              <w:rPr>
                <w:b/>
              </w:rPr>
              <w:t>Сведения об Участнике Открытого запроса котировок</w:t>
            </w:r>
          </w:p>
        </w:tc>
      </w:tr>
      <w:tr w:rsidR="000A3365" w:rsidRPr="003D36EB" w14:paraId="281D21B0" w14:textId="77777777" w:rsidTr="00D65D05">
        <w:trPr>
          <w:cantSplit/>
          <w:trHeight w:val="471"/>
        </w:trPr>
        <w:tc>
          <w:tcPr>
            <w:tcW w:w="306" w:type="pct"/>
            <w:vAlign w:val="center"/>
          </w:tcPr>
          <w:p w14:paraId="6C294858" w14:textId="77777777" w:rsidR="000A3365" w:rsidRPr="003D36EB" w:rsidRDefault="000A3365" w:rsidP="000A3365">
            <w:r w:rsidRPr="003D36EB">
              <w:t>1.</w:t>
            </w:r>
          </w:p>
        </w:tc>
        <w:tc>
          <w:tcPr>
            <w:tcW w:w="3000" w:type="pct"/>
            <w:vAlign w:val="center"/>
          </w:tcPr>
          <w:p w14:paraId="06C95541" w14:textId="77777777" w:rsidR="000A3365" w:rsidRPr="003D36EB" w:rsidRDefault="000A3365" w:rsidP="000A3365">
            <w:r w:rsidRPr="003D36EB">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14:paraId="74D846B2" w14:textId="77777777" w:rsidR="000A3365" w:rsidRPr="003D36EB" w:rsidRDefault="000A3365" w:rsidP="000A3365"/>
        </w:tc>
      </w:tr>
      <w:tr w:rsidR="000A3365" w:rsidRPr="003D36EB" w14:paraId="126BCA64" w14:textId="77777777" w:rsidTr="00D65D05">
        <w:trPr>
          <w:cantSplit/>
          <w:trHeight w:val="284"/>
        </w:trPr>
        <w:tc>
          <w:tcPr>
            <w:tcW w:w="306" w:type="pct"/>
            <w:vAlign w:val="center"/>
          </w:tcPr>
          <w:p w14:paraId="00A21CB5" w14:textId="77777777" w:rsidR="000A3365" w:rsidRPr="003D36EB" w:rsidRDefault="000A3365" w:rsidP="000A3365">
            <w:r w:rsidRPr="003D36EB">
              <w:t>2.</w:t>
            </w:r>
          </w:p>
        </w:tc>
        <w:tc>
          <w:tcPr>
            <w:tcW w:w="3000" w:type="pct"/>
            <w:vAlign w:val="center"/>
          </w:tcPr>
          <w:p w14:paraId="6633EEF8" w14:textId="77777777" w:rsidR="000A3365" w:rsidRPr="003D36EB" w:rsidRDefault="000A3365" w:rsidP="000A3365">
            <w:r w:rsidRPr="003D36EB">
              <w:t>Организационно-правовая форма</w:t>
            </w:r>
          </w:p>
        </w:tc>
        <w:tc>
          <w:tcPr>
            <w:tcW w:w="1694" w:type="pct"/>
            <w:vAlign w:val="center"/>
          </w:tcPr>
          <w:p w14:paraId="7163882B" w14:textId="77777777" w:rsidR="000A3365" w:rsidRPr="003D36EB" w:rsidRDefault="000A3365" w:rsidP="000A3365"/>
        </w:tc>
      </w:tr>
      <w:tr w:rsidR="000A3365" w:rsidRPr="003D36EB" w14:paraId="28C40B27" w14:textId="77777777" w:rsidTr="00D65D05">
        <w:trPr>
          <w:cantSplit/>
        </w:trPr>
        <w:tc>
          <w:tcPr>
            <w:tcW w:w="306" w:type="pct"/>
            <w:vAlign w:val="center"/>
          </w:tcPr>
          <w:p w14:paraId="4C40200A" w14:textId="77777777" w:rsidR="000A3365" w:rsidRPr="003D36EB" w:rsidRDefault="000A3365" w:rsidP="000A3365">
            <w:r w:rsidRPr="003D36EB">
              <w:t>3.</w:t>
            </w:r>
          </w:p>
        </w:tc>
        <w:tc>
          <w:tcPr>
            <w:tcW w:w="3000" w:type="pct"/>
            <w:vAlign w:val="center"/>
          </w:tcPr>
          <w:p w14:paraId="531A04EF" w14:textId="77777777" w:rsidR="000A3365" w:rsidRPr="003D36EB" w:rsidRDefault="000A3365" w:rsidP="000A3365">
            <w:r w:rsidRPr="003D36EB">
              <w:t>Учредители (перечислить наименования и организационно-правовую форму или Ф.И.О. всех учредителей)</w:t>
            </w:r>
          </w:p>
        </w:tc>
        <w:tc>
          <w:tcPr>
            <w:tcW w:w="1694" w:type="pct"/>
            <w:vAlign w:val="center"/>
          </w:tcPr>
          <w:p w14:paraId="283C34D8" w14:textId="77777777" w:rsidR="000A3365" w:rsidRPr="003D36EB" w:rsidRDefault="000A3365" w:rsidP="000A3365"/>
        </w:tc>
      </w:tr>
      <w:tr w:rsidR="000A3365" w:rsidRPr="003D36EB" w14:paraId="7B528CB1" w14:textId="77777777" w:rsidTr="00D65D05">
        <w:trPr>
          <w:cantSplit/>
        </w:trPr>
        <w:tc>
          <w:tcPr>
            <w:tcW w:w="306" w:type="pct"/>
            <w:vAlign w:val="center"/>
          </w:tcPr>
          <w:p w14:paraId="03EC91FE" w14:textId="77777777" w:rsidR="000A3365" w:rsidRPr="003D36EB" w:rsidRDefault="000A3365" w:rsidP="000A3365">
            <w:r w:rsidRPr="003D36EB">
              <w:t>4.</w:t>
            </w:r>
          </w:p>
        </w:tc>
        <w:tc>
          <w:tcPr>
            <w:tcW w:w="3000" w:type="pct"/>
            <w:vAlign w:val="center"/>
          </w:tcPr>
          <w:p w14:paraId="25A960F1" w14:textId="77777777" w:rsidR="000A3365" w:rsidRPr="003D36EB" w:rsidRDefault="000A3365" w:rsidP="000A3365">
            <w:r w:rsidRPr="003D36EB">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 физического лица</w:t>
            </w:r>
          </w:p>
        </w:tc>
        <w:tc>
          <w:tcPr>
            <w:tcW w:w="1694" w:type="pct"/>
            <w:vAlign w:val="center"/>
          </w:tcPr>
          <w:p w14:paraId="6DF8C2B5" w14:textId="77777777" w:rsidR="000A3365" w:rsidRPr="003D36EB" w:rsidRDefault="000A3365" w:rsidP="000A3365"/>
        </w:tc>
      </w:tr>
      <w:tr w:rsidR="000A3365" w:rsidRPr="003D36EB" w14:paraId="1B7FB4B4" w14:textId="77777777" w:rsidTr="00D65D05">
        <w:trPr>
          <w:cantSplit/>
          <w:trHeight w:val="284"/>
        </w:trPr>
        <w:tc>
          <w:tcPr>
            <w:tcW w:w="306" w:type="pct"/>
            <w:vAlign w:val="center"/>
          </w:tcPr>
          <w:p w14:paraId="28EC54B8" w14:textId="77777777" w:rsidR="000A3365" w:rsidRPr="003D36EB" w:rsidRDefault="000A3365" w:rsidP="000A3365">
            <w:r w:rsidRPr="003D36EB">
              <w:t>5.</w:t>
            </w:r>
          </w:p>
        </w:tc>
        <w:tc>
          <w:tcPr>
            <w:tcW w:w="3000" w:type="pct"/>
            <w:vAlign w:val="center"/>
          </w:tcPr>
          <w:p w14:paraId="0D7AD869" w14:textId="77777777" w:rsidR="000A3365" w:rsidRPr="003D36EB" w:rsidRDefault="000A3365" w:rsidP="000A3365">
            <w:r w:rsidRPr="003D36EB">
              <w:t>Виды деятельности</w:t>
            </w:r>
          </w:p>
        </w:tc>
        <w:tc>
          <w:tcPr>
            <w:tcW w:w="1694" w:type="pct"/>
            <w:vAlign w:val="center"/>
          </w:tcPr>
          <w:p w14:paraId="3CCCE526" w14:textId="77777777" w:rsidR="000A3365" w:rsidRPr="003D36EB" w:rsidRDefault="000A3365" w:rsidP="000A3365"/>
        </w:tc>
      </w:tr>
      <w:tr w:rsidR="000A3365" w:rsidRPr="003D36EB" w14:paraId="190A874B" w14:textId="77777777" w:rsidTr="00D65D05">
        <w:trPr>
          <w:cantSplit/>
          <w:trHeight w:val="284"/>
        </w:trPr>
        <w:tc>
          <w:tcPr>
            <w:tcW w:w="306" w:type="pct"/>
            <w:vAlign w:val="center"/>
          </w:tcPr>
          <w:p w14:paraId="0D442553" w14:textId="77777777" w:rsidR="000A3365" w:rsidRPr="003D36EB" w:rsidRDefault="000A3365" w:rsidP="000A3365">
            <w:r w:rsidRPr="003D36EB">
              <w:t>6.</w:t>
            </w:r>
          </w:p>
        </w:tc>
        <w:tc>
          <w:tcPr>
            <w:tcW w:w="3000" w:type="pct"/>
            <w:vAlign w:val="center"/>
          </w:tcPr>
          <w:p w14:paraId="0A58A305" w14:textId="77777777" w:rsidR="000A3365" w:rsidRPr="003D36EB" w:rsidRDefault="000A3365" w:rsidP="000A3365">
            <w:r w:rsidRPr="003D36EB">
              <w:t>Срок деятельности (с учетом правопреемственности)</w:t>
            </w:r>
          </w:p>
        </w:tc>
        <w:tc>
          <w:tcPr>
            <w:tcW w:w="1694" w:type="pct"/>
            <w:vAlign w:val="center"/>
          </w:tcPr>
          <w:p w14:paraId="05729D55" w14:textId="77777777" w:rsidR="000A3365" w:rsidRPr="003D36EB" w:rsidRDefault="000A3365" w:rsidP="000A3365"/>
        </w:tc>
      </w:tr>
      <w:tr w:rsidR="000A3365" w:rsidRPr="003D36EB" w14:paraId="6E53BED9" w14:textId="77777777" w:rsidTr="00D65D05">
        <w:trPr>
          <w:cantSplit/>
          <w:trHeight w:val="284"/>
        </w:trPr>
        <w:tc>
          <w:tcPr>
            <w:tcW w:w="306" w:type="pct"/>
            <w:vAlign w:val="center"/>
          </w:tcPr>
          <w:p w14:paraId="43F511AD" w14:textId="77777777" w:rsidR="000A3365" w:rsidRPr="003D36EB" w:rsidRDefault="000A3365" w:rsidP="000A3365">
            <w:r w:rsidRPr="003D36EB">
              <w:t>7.</w:t>
            </w:r>
          </w:p>
        </w:tc>
        <w:tc>
          <w:tcPr>
            <w:tcW w:w="3000" w:type="pct"/>
            <w:vAlign w:val="center"/>
          </w:tcPr>
          <w:p w14:paraId="2BB3F3FD" w14:textId="77777777" w:rsidR="000A3365" w:rsidRPr="003D36EB" w:rsidRDefault="000A3365" w:rsidP="000A3365">
            <w:r w:rsidRPr="003D36EB">
              <w:t xml:space="preserve">ИНН, дата постановки на учет в налоговом органе, </w:t>
            </w:r>
          </w:p>
          <w:p w14:paraId="31A3F818" w14:textId="77777777" w:rsidR="000A3365" w:rsidRPr="003D36EB" w:rsidRDefault="000A3365" w:rsidP="000A3365">
            <w:r w:rsidRPr="003D36EB">
              <w:t>КПП, ОГРН, ОКПО, ОКОПФ, ОКТМО</w:t>
            </w:r>
          </w:p>
        </w:tc>
        <w:tc>
          <w:tcPr>
            <w:tcW w:w="1694" w:type="pct"/>
            <w:vAlign w:val="center"/>
          </w:tcPr>
          <w:p w14:paraId="7A71799F" w14:textId="77777777" w:rsidR="000A3365" w:rsidRPr="003D36EB" w:rsidRDefault="000A3365" w:rsidP="000A3365"/>
        </w:tc>
      </w:tr>
      <w:tr w:rsidR="000A3365" w:rsidRPr="003D36EB" w14:paraId="1A6B9894" w14:textId="77777777" w:rsidTr="00D65D05">
        <w:trPr>
          <w:cantSplit/>
          <w:trHeight w:val="284"/>
        </w:trPr>
        <w:tc>
          <w:tcPr>
            <w:tcW w:w="306" w:type="pct"/>
            <w:vAlign w:val="center"/>
          </w:tcPr>
          <w:p w14:paraId="1DCD6EDD" w14:textId="77777777" w:rsidR="000A3365" w:rsidRPr="003D36EB" w:rsidRDefault="000A3365" w:rsidP="000A3365">
            <w:r w:rsidRPr="003D36EB">
              <w:t>8.</w:t>
            </w:r>
          </w:p>
        </w:tc>
        <w:tc>
          <w:tcPr>
            <w:tcW w:w="3000" w:type="pct"/>
            <w:vAlign w:val="center"/>
          </w:tcPr>
          <w:p w14:paraId="6D22DAA4" w14:textId="77777777" w:rsidR="000A3365" w:rsidRPr="003D36EB" w:rsidRDefault="000A3365" w:rsidP="000A3365">
            <w:r w:rsidRPr="003D36EB">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6D2AB4EB" w14:textId="77777777" w:rsidR="000A3365" w:rsidRPr="003D36EB" w:rsidRDefault="000A3365" w:rsidP="000A3365"/>
        </w:tc>
      </w:tr>
      <w:tr w:rsidR="000A3365" w:rsidRPr="003D36EB" w14:paraId="7BD12026" w14:textId="77777777" w:rsidTr="00D65D05">
        <w:trPr>
          <w:cantSplit/>
          <w:trHeight w:val="284"/>
        </w:trPr>
        <w:tc>
          <w:tcPr>
            <w:tcW w:w="306" w:type="pct"/>
            <w:vAlign w:val="center"/>
          </w:tcPr>
          <w:p w14:paraId="2CC92D53" w14:textId="77777777" w:rsidR="000A3365" w:rsidRPr="003D36EB" w:rsidRDefault="000A3365" w:rsidP="000A3365">
            <w:r w:rsidRPr="003D36EB">
              <w:t>9.</w:t>
            </w:r>
          </w:p>
        </w:tc>
        <w:tc>
          <w:tcPr>
            <w:tcW w:w="3000" w:type="pct"/>
            <w:vAlign w:val="center"/>
          </w:tcPr>
          <w:p w14:paraId="3CDC8E89" w14:textId="77777777" w:rsidR="000A3365" w:rsidRPr="003D36EB" w:rsidRDefault="000A3365" w:rsidP="000A3365">
            <w:r w:rsidRPr="003D36EB">
              <w:t>Почтовый адрес (страна, адрес)</w:t>
            </w:r>
          </w:p>
        </w:tc>
        <w:tc>
          <w:tcPr>
            <w:tcW w:w="1694" w:type="pct"/>
            <w:vAlign w:val="center"/>
          </w:tcPr>
          <w:p w14:paraId="7454FF40" w14:textId="77777777" w:rsidR="000A3365" w:rsidRPr="003D36EB" w:rsidRDefault="000A3365" w:rsidP="000A3365"/>
        </w:tc>
      </w:tr>
      <w:tr w:rsidR="000A3365" w:rsidRPr="003D36EB" w14:paraId="24E8D2C7" w14:textId="77777777" w:rsidTr="00D65D05">
        <w:trPr>
          <w:cantSplit/>
          <w:trHeight w:val="284"/>
        </w:trPr>
        <w:tc>
          <w:tcPr>
            <w:tcW w:w="306" w:type="pct"/>
            <w:vAlign w:val="center"/>
          </w:tcPr>
          <w:p w14:paraId="20CB5335" w14:textId="77777777" w:rsidR="000A3365" w:rsidRPr="003D36EB" w:rsidRDefault="000A3365" w:rsidP="000A3365">
            <w:r w:rsidRPr="003D36EB">
              <w:t>10.</w:t>
            </w:r>
          </w:p>
        </w:tc>
        <w:tc>
          <w:tcPr>
            <w:tcW w:w="3000" w:type="pct"/>
            <w:vAlign w:val="center"/>
          </w:tcPr>
          <w:p w14:paraId="3343E668" w14:textId="77777777" w:rsidR="000A3365" w:rsidRPr="003D36EB" w:rsidRDefault="000A3365" w:rsidP="000A3365">
            <w:r w:rsidRPr="003D36EB">
              <w:t>Телефоны (с указанием кода города)</w:t>
            </w:r>
          </w:p>
        </w:tc>
        <w:tc>
          <w:tcPr>
            <w:tcW w:w="1694" w:type="pct"/>
            <w:vAlign w:val="center"/>
          </w:tcPr>
          <w:p w14:paraId="4EEAE891" w14:textId="77777777" w:rsidR="000A3365" w:rsidRPr="003D36EB" w:rsidRDefault="000A3365" w:rsidP="000A3365"/>
        </w:tc>
      </w:tr>
      <w:tr w:rsidR="000A3365" w:rsidRPr="003D36EB" w14:paraId="47FC147E" w14:textId="77777777" w:rsidTr="00D65D05">
        <w:trPr>
          <w:cantSplit/>
          <w:trHeight w:val="284"/>
        </w:trPr>
        <w:tc>
          <w:tcPr>
            <w:tcW w:w="306" w:type="pct"/>
            <w:vAlign w:val="center"/>
          </w:tcPr>
          <w:p w14:paraId="12EAD671" w14:textId="77777777" w:rsidR="000A3365" w:rsidRPr="003D36EB" w:rsidRDefault="000A3365" w:rsidP="000A3365">
            <w:r w:rsidRPr="003D36EB">
              <w:t>11.</w:t>
            </w:r>
          </w:p>
        </w:tc>
        <w:tc>
          <w:tcPr>
            <w:tcW w:w="3000" w:type="pct"/>
            <w:vAlign w:val="center"/>
          </w:tcPr>
          <w:p w14:paraId="56315EBA" w14:textId="77777777" w:rsidR="000A3365" w:rsidRPr="003D36EB" w:rsidRDefault="000A3365" w:rsidP="000A3365">
            <w:r w:rsidRPr="003D36EB">
              <w:t>Факс (с указанием кода города)</w:t>
            </w:r>
          </w:p>
        </w:tc>
        <w:tc>
          <w:tcPr>
            <w:tcW w:w="1694" w:type="pct"/>
            <w:vAlign w:val="center"/>
          </w:tcPr>
          <w:p w14:paraId="3F0BEFD2" w14:textId="77777777" w:rsidR="000A3365" w:rsidRPr="003D36EB" w:rsidRDefault="000A3365" w:rsidP="000A3365"/>
        </w:tc>
      </w:tr>
      <w:tr w:rsidR="000A3365" w:rsidRPr="003D36EB" w14:paraId="654421B8" w14:textId="77777777" w:rsidTr="00D65D05">
        <w:trPr>
          <w:cantSplit/>
          <w:trHeight w:val="284"/>
        </w:trPr>
        <w:tc>
          <w:tcPr>
            <w:tcW w:w="306" w:type="pct"/>
            <w:vAlign w:val="center"/>
          </w:tcPr>
          <w:p w14:paraId="2CAB115F" w14:textId="77777777" w:rsidR="000A3365" w:rsidRPr="003D36EB" w:rsidRDefault="000A3365" w:rsidP="000A3365">
            <w:r w:rsidRPr="003D36EB">
              <w:t>12.</w:t>
            </w:r>
          </w:p>
        </w:tc>
        <w:tc>
          <w:tcPr>
            <w:tcW w:w="3000" w:type="pct"/>
            <w:vAlign w:val="center"/>
          </w:tcPr>
          <w:p w14:paraId="39C63D0F" w14:textId="77777777" w:rsidR="000A3365" w:rsidRPr="003D36EB" w:rsidRDefault="000A3365" w:rsidP="000A3365">
            <w:r w:rsidRPr="003D36EB">
              <w:t xml:space="preserve">Адрес электронной почты </w:t>
            </w:r>
          </w:p>
        </w:tc>
        <w:tc>
          <w:tcPr>
            <w:tcW w:w="1694" w:type="pct"/>
            <w:vAlign w:val="center"/>
          </w:tcPr>
          <w:p w14:paraId="0521303C" w14:textId="77777777" w:rsidR="000A3365" w:rsidRPr="003D36EB" w:rsidRDefault="000A3365" w:rsidP="000A3365"/>
        </w:tc>
      </w:tr>
      <w:tr w:rsidR="000A3365" w:rsidRPr="003D36EB" w14:paraId="39DBC624" w14:textId="77777777" w:rsidTr="00D65D05">
        <w:trPr>
          <w:cantSplit/>
          <w:trHeight w:val="284"/>
        </w:trPr>
        <w:tc>
          <w:tcPr>
            <w:tcW w:w="306" w:type="pct"/>
            <w:vAlign w:val="center"/>
          </w:tcPr>
          <w:p w14:paraId="01CE8B54" w14:textId="77777777" w:rsidR="000A3365" w:rsidRPr="003D36EB" w:rsidRDefault="000A3365" w:rsidP="000A3365">
            <w:r w:rsidRPr="003D36EB">
              <w:t>13.</w:t>
            </w:r>
          </w:p>
        </w:tc>
        <w:tc>
          <w:tcPr>
            <w:tcW w:w="3000" w:type="pct"/>
            <w:vAlign w:val="center"/>
          </w:tcPr>
          <w:p w14:paraId="6BC3D62D" w14:textId="77777777" w:rsidR="000A3365" w:rsidRPr="003D36EB" w:rsidRDefault="000A3365" w:rsidP="000A3365">
            <w:r w:rsidRPr="003D36EB">
              <w:t>Филиалы: перечислить наименования и почтовые адреса</w:t>
            </w:r>
          </w:p>
        </w:tc>
        <w:tc>
          <w:tcPr>
            <w:tcW w:w="1694" w:type="pct"/>
            <w:vAlign w:val="center"/>
          </w:tcPr>
          <w:p w14:paraId="52FC732F" w14:textId="77777777" w:rsidR="000A3365" w:rsidRPr="003D36EB" w:rsidRDefault="000A3365" w:rsidP="000A3365"/>
        </w:tc>
      </w:tr>
      <w:tr w:rsidR="000A3365" w:rsidRPr="003D36EB" w14:paraId="30FD41E3" w14:textId="77777777" w:rsidTr="00D65D05">
        <w:trPr>
          <w:cantSplit/>
          <w:trHeight w:val="284"/>
        </w:trPr>
        <w:tc>
          <w:tcPr>
            <w:tcW w:w="306" w:type="pct"/>
            <w:vAlign w:val="center"/>
          </w:tcPr>
          <w:p w14:paraId="3F4D146A" w14:textId="77777777" w:rsidR="000A3365" w:rsidRPr="003D36EB" w:rsidRDefault="000A3365" w:rsidP="000A3365">
            <w:r w:rsidRPr="003D36EB">
              <w:t>14.</w:t>
            </w:r>
          </w:p>
        </w:tc>
        <w:tc>
          <w:tcPr>
            <w:tcW w:w="3000" w:type="pct"/>
            <w:vAlign w:val="center"/>
          </w:tcPr>
          <w:p w14:paraId="0B150F56" w14:textId="77777777" w:rsidR="000A3365" w:rsidRPr="003D36EB" w:rsidRDefault="000A3365" w:rsidP="000A3365">
            <w:r w:rsidRPr="003D36EB">
              <w:t>Размер уставного капитала</w:t>
            </w:r>
          </w:p>
        </w:tc>
        <w:tc>
          <w:tcPr>
            <w:tcW w:w="1694" w:type="pct"/>
            <w:vAlign w:val="center"/>
          </w:tcPr>
          <w:p w14:paraId="41FA0E24" w14:textId="77777777" w:rsidR="000A3365" w:rsidRPr="003D36EB" w:rsidRDefault="000A3365" w:rsidP="000A3365"/>
        </w:tc>
      </w:tr>
      <w:tr w:rsidR="000A3365" w:rsidRPr="003D36EB" w14:paraId="139E5FB4" w14:textId="77777777" w:rsidTr="00D65D05">
        <w:trPr>
          <w:cantSplit/>
        </w:trPr>
        <w:tc>
          <w:tcPr>
            <w:tcW w:w="306" w:type="pct"/>
            <w:vAlign w:val="center"/>
          </w:tcPr>
          <w:p w14:paraId="7ED56DE3" w14:textId="77777777" w:rsidR="000A3365" w:rsidRPr="003D36EB" w:rsidRDefault="000A3365" w:rsidP="000A3365">
            <w:r w:rsidRPr="003D36EB">
              <w:t>15.</w:t>
            </w:r>
          </w:p>
        </w:tc>
        <w:tc>
          <w:tcPr>
            <w:tcW w:w="3000" w:type="pct"/>
            <w:vAlign w:val="center"/>
          </w:tcPr>
          <w:p w14:paraId="5CE5A828" w14:textId="77777777" w:rsidR="000A3365" w:rsidRPr="003D36EB" w:rsidRDefault="000A3365" w:rsidP="000A3365">
            <w:r w:rsidRPr="003D36EB">
              <w:t>Балансовая стоимость активов (по балансу последнего завершенного периода)</w:t>
            </w:r>
          </w:p>
        </w:tc>
        <w:tc>
          <w:tcPr>
            <w:tcW w:w="1694" w:type="pct"/>
            <w:vAlign w:val="center"/>
          </w:tcPr>
          <w:p w14:paraId="7170E8C2" w14:textId="77777777" w:rsidR="000A3365" w:rsidRPr="003D36EB" w:rsidRDefault="000A3365" w:rsidP="000A3365"/>
        </w:tc>
      </w:tr>
      <w:tr w:rsidR="000A3365" w:rsidRPr="003D36EB" w14:paraId="1A8956E2" w14:textId="77777777" w:rsidTr="00D65D05">
        <w:trPr>
          <w:cantSplit/>
        </w:trPr>
        <w:tc>
          <w:tcPr>
            <w:tcW w:w="306" w:type="pct"/>
            <w:vAlign w:val="center"/>
          </w:tcPr>
          <w:p w14:paraId="3DCA2E5E" w14:textId="77777777" w:rsidR="000A3365" w:rsidRPr="003D36EB" w:rsidRDefault="000A3365" w:rsidP="000A3365">
            <w:r w:rsidRPr="003D36EB">
              <w:t>16.</w:t>
            </w:r>
          </w:p>
        </w:tc>
        <w:tc>
          <w:tcPr>
            <w:tcW w:w="3000" w:type="pct"/>
            <w:vAlign w:val="center"/>
          </w:tcPr>
          <w:p w14:paraId="1061ABE9" w14:textId="77777777" w:rsidR="000A3365" w:rsidRPr="003D36EB" w:rsidRDefault="000A3365" w:rsidP="000A3365">
            <w:r w:rsidRPr="003D36EB">
              <w:t>Банковские реквизиты (наименование и адрес банка, номер расчетного счета Участника Открытого запроса котировок</w:t>
            </w:r>
            <w:r w:rsidR="00C8657B">
              <w:t xml:space="preserve"> </w:t>
            </w:r>
            <w:r w:rsidRPr="003D36EB">
              <w:t>в банке, телефоны банка, прочие банковские реквизиты)</w:t>
            </w:r>
          </w:p>
        </w:tc>
        <w:tc>
          <w:tcPr>
            <w:tcW w:w="1694" w:type="pct"/>
            <w:vAlign w:val="center"/>
          </w:tcPr>
          <w:p w14:paraId="0E0CC25E" w14:textId="77777777" w:rsidR="000A3365" w:rsidRPr="003D36EB" w:rsidRDefault="000A3365" w:rsidP="000A3365"/>
        </w:tc>
      </w:tr>
      <w:tr w:rsidR="000A3365" w:rsidRPr="003D36EB" w14:paraId="70121A27" w14:textId="77777777" w:rsidTr="00D65D05">
        <w:trPr>
          <w:cantSplit/>
        </w:trPr>
        <w:tc>
          <w:tcPr>
            <w:tcW w:w="306" w:type="pct"/>
            <w:vAlign w:val="center"/>
          </w:tcPr>
          <w:p w14:paraId="21D6E190" w14:textId="77777777" w:rsidR="000A3365" w:rsidRPr="003D36EB" w:rsidRDefault="000A3365" w:rsidP="000A3365">
            <w:r w:rsidRPr="003D36EB">
              <w:t>17.</w:t>
            </w:r>
          </w:p>
        </w:tc>
        <w:tc>
          <w:tcPr>
            <w:tcW w:w="3000" w:type="pct"/>
            <w:vAlign w:val="center"/>
          </w:tcPr>
          <w:p w14:paraId="4B981366" w14:textId="77777777" w:rsidR="000A3365" w:rsidRPr="003D36EB" w:rsidRDefault="000A3365" w:rsidP="000A3365">
            <w:r w:rsidRPr="003D36EB">
              <w:t xml:space="preserve">Ф.И.О. руководителя </w:t>
            </w:r>
            <w:r w:rsidR="00C8657B" w:rsidRPr="003D36EB">
              <w:t>Участника Открытого</w:t>
            </w:r>
            <w:r w:rsidRPr="003D36EB">
              <w:t xml:space="preserve">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14:paraId="242D11D7" w14:textId="77777777" w:rsidR="000A3365" w:rsidRPr="003D36EB" w:rsidRDefault="000A3365" w:rsidP="000A3365"/>
        </w:tc>
      </w:tr>
      <w:tr w:rsidR="000A3365" w:rsidRPr="003D36EB" w14:paraId="35967386" w14:textId="77777777" w:rsidTr="00D65D05">
        <w:trPr>
          <w:cantSplit/>
        </w:trPr>
        <w:tc>
          <w:tcPr>
            <w:tcW w:w="306" w:type="pct"/>
            <w:vAlign w:val="center"/>
          </w:tcPr>
          <w:p w14:paraId="01823B17" w14:textId="77777777" w:rsidR="000A3365" w:rsidRPr="003D36EB" w:rsidRDefault="000A3365" w:rsidP="000A3365">
            <w:r w:rsidRPr="003D36EB">
              <w:t>18.</w:t>
            </w:r>
          </w:p>
        </w:tc>
        <w:tc>
          <w:tcPr>
            <w:tcW w:w="3000" w:type="pct"/>
            <w:vAlign w:val="center"/>
          </w:tcPr>
          <w:p w14:paraId="7C218AA3" w14:textId="77777777" w:rsidR="000A3365" w:rsidRPr="003D36EB" w:rsidRDefault="000A3365" w:rsidP="000A3365">
            <w:r w:rsidRPr="003D36EB">
              <w:t>Орган управления Участника Открытого запроса котировок–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14:paraId="2DD092A4" w14:textId="77777777" w:rsidR="000A3365" w:rsidRPr="003D36EB" w:rsidRDefault="000A3365" w:rsidP="000A3365"/>
        </w:tc>
      </w:tr>
      <w:tr w:rsidR="000A3365" w:rsidRPr="003D36EB" w14:paraId="3C6C1ADE" w14:textId="77777777" w:rsidTr="00D65D05">
        <w:trPr>
          <w:cantSplit/>
        </w:trPr>
        <w:tc>
          <w:tcPr>
            <w:tcW w:w="306" w:type="pct"/>
            <w:vAlign w:val="center"/>
          </w:tcPr>
          <w:p w14:paraId="67DA9C44" w14:textId="77777777" w:rsidR="000A3365" w:rsidRPr="003D36EB" w:rsidRDefault="000A3365" w:rsidP="000A3365">
            <w:r w:rsidRPr="003D36EB">
              <w:t>19.</w:t>
            </w:r>
          </w:p>
        </w:tc>
        <w:tc>
          <w:tcPr>
            <w:tcW w:w="3000" w:type="pct"/>
            <w:vAlign w:val="center"/>
          </w:tcPr>
          <w:p w14:paraId="48A9CC92" w14:textId="77777777" w:rsidR="000A3365" w:rsidRPr="003D36EB" w:rsidRDefault="000A3365" w:rsidP="000A3365">
            <w:r w:rsidRPr="003D36EB">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14:paraId="3519DE26" w14:textId="77777777" w:rsidR="000A3365" w:rsidRPr="003D36EB" w:rsidRDefault="000A3365" w:rsidP="000A3365"/>
        </w:tc>
      </w:tr>
      <w:tr w:rsidR="000A3365" w:rsidRPr="003D36EB" w14:paraId="1CC2793C" w14:textId="77777777" w:rsidTr="00D65D05">
        <w:trPr>
          <w:cantSplit/>
        </w:trPr>
        <w:tc>
          <w:tcPr>
            <w:tcW w:w="306" w:type="pct"/>
            <w:vAlign w:val="center"/>
          </w:tcPr>
          <w:p w14:paraId="1A4F7FEE" w14:textId="77777777" w:rsidR="000A3365" w:rsidRPr="003D36EB" w:rsidRDefault="000A3365" w:rsidP="000A3365">
            <w:r w:rsidRPr="003D36EB">
              <w:t>20.</w:t>
            </w:r>
          </w:p>
        </w:tc>
        <w:tc>
          <w:tcPr>
            <w:tcW w:w="3000" w:type="pct"/>
            <w:vAlign w:val="center"/>
          </w:tcPr>
          <w:p w14:paraId="76EB99A9" w14:textId="77777777" w:rsidR="000A3365" w:rsidRPr="003D36EB" w:rsidRDefault="000A3365" w:rsidP="000A3365">
            <w:r w:rsidRPr="003D36EB">
              <w:t>Численность персонала</w:t>
            </w:r>
          </w:p>
        </w:tc>
        <w:tc>
          <w:tcPr>
            <w:tcW w:w="1694" w:type="pct"/>
            <w:vAlign w:val="center"/>
          </w:tcPr>
          <w:p w14:paraId="4772DE2F" w14:textId="77777777" w:rsidR="000A3365" w:rsidRPr="003D36EB" w:rsidRDefault="000A3365" w:rsidP="000A3365"/>
        </w:tc>
      </w:tr>
      <w:tr w:rsidR="000A3365" w:rsidRPr="003D36EB" w14:paraId="07083287" w14:textId="77777777" w:rsidTr="00D65D05">
        <w:trPr>
          <w:cantSplit/>
        </w:trPr>
        <w:tc>
          <w:tcPr>
            <w:tcW w:w="306" w:type="pct"/>
            <w:vAlign w:val="center"/>
          </w:tcPr>
          <w:p w14:paraId="6BB1A333" w14:textId="77777777" w:rsidR="000A3365" w:rsidRPr="003D36EB" w:rsidRDefault="000A3365" w:rsidP="000A3365">
            <w:r w:rsidRPr="003D36EB">
              <w:t>21.</w:t>
            </w:r>
          </w:p>
        </w:tc>
        <w:tc>
          <w:tcPr>
            <w:tcW w:w="3000" w:type="pct"/>
            <w:vAlign w:val="center"/>
          </w:tcPr>
          <w:p w14:paraId="18CEC268" w14:textId="77777777" w:rsidR="000A3365" w:rsidRPr="003D36EB" w:rsidRDefault="000A3365" w:rsidP="000A3365">
            <w:r w:rsidRPr="003D36EB">
              <w:t>Сведения об отнесении Участника к Субъектам МСП.</w:t>
            </w:r>
          </w:p>
        </w:tc>
        <w:tc>
          <w:tcPr>
            <w:tcW w:w="1694" w:type="pct"/>
            <w:vAlign w:val="center"/>
          </w:tcPr>
          <w:p w14:paraId="4F04D264" w14:textId="77777777" w:rsidR="000A3365" w:rsidRPr="003D36EB" w:rsidRDefault="000A3365" w:rsidP="000A3365"/>
        </w:tc>
      </w:tr>
      <w:tr w:rsidR="000A3365" w:rsidRPr="003D36EB" w14:paraId="1DB5FC36" w14:textId="77777777" w:rsidTr="00D65D05">
        <w:trPr>
          <w:cantSplit/>
        </w:trPr>
        <w:tc>
          <w:tcPr>
            <w:tcW w:w="306" w:type="pct"/>
            <w:vAlign w:val="center"/>
          </w:tcPr>
          <w:p w14:paraId="6087239B" w14:textId="77777777" w:rsidR="000A3365" w:rsidRPr="003D36EB" w:rsidRDefault="000A3365" w:rsidP="000A3365">
            <w:r w:rsidRPr="003D36EB">
              <w:t>22.</w:t>
            </w:r>
          </w:p>
        </w:tc>
        <w:tc>
          <w:tcPr>
            <w:tcW w:w="3000" w:type="pct"/>
            <w:vAlign w:val="center"/>
          </w:tcPr>
          <w:p w14:paraId="3B6DE4D9" w14:textId="77777777" w:rsidR="000A3365" w:rsidRPr="003D36EB" w:rsidRDefault="000A3365" w:rsidP="000A3365">
            <w:r w:rsidRPr="003D36EB">
              <w:t>Сведения об отнесении Участника к организации, применяющей упрощённую систему налогообложения</w:t>
            </w:r>
          </w:p>
        </w:tc>
        <w:tc>
          <w:tcPr>
            <w:tcW w:w="1694" w:type="pct"/>
            <w:vAlign w:val="center"/>
          </w:tcPr>
          <w:p w14:paraId="01F1361F" w14:textId="77777777" w:rsidR="000A3365" w:rsidRPr="003D36EB" w:rsidRDefault="000A3365" w:rsidP="000A3365"/>
        </w:tc>
      </w:tr>
    </w:tbl>
    <w:p w14:paraId="699958E4" w14:textId="77777777" w:rsidR="000A3365" w:rsidRPr="003D36EB" w:rsidRDefault="000A3365" w:rsidP="000A3365">
      <w:bookmarkStart w:id="86" w:name="_Toc98251773"/>
    </w:p>
    <w:p w14:paraId="3AF4194A" w14:textId="77777777" w:rsidR="000A3365" w:rsidRPr="003D36EB" w:rsidRDefault="000A3365" w:rsidP="000A3365">
      <w:r w:rsidRPr="003D36EB">
        <w:t>___________________________________</w:t>
      </w:r>
      <w:r w:rsidRPr="003D36EB">
        <w:tab/>
      </w:r>
      <w:r w:rsidRPr="003D36EB">
        <w:tab/>
      </w:r>
      <w:r w:rsidRPr="003D36EB">
        <w:tab/>
        <w:t>___________________________</w:t>
      </w:r>
    </w:p>
    <w:p w14:paraId="417B0C64" w14:textId="77777777" w:rsidR="000A3365" w:rsidRPr="003D36EB" w:rsidRDefault="000A3365" w:rsidP="000A3365">
      <w:r w:rsidRPr="003D36EB">
        <w:t>(Подпись уполномоченного представителя)</w:t>
      </w:r>
      <w:r w:rsidRPr="003D36EB">
        <w:tab/>
      </w:r>
      <w:r w:rsidRPr="003D36EB">
        <w:tab/>
        <w:t xml:space="preserve">            (Ф.И.О. и должность подписавшего)</w:t>
      </w:r>
    </w:p>
    <w:p w14:paraId="2897305F" w14:textId="77777777" w:rsidR="000A3365" w:rsidRPr="003D36EB" w:rsidRDefault="000A3365" w:rsidP="000A3365">
      <w:r w:rsidRPr="003D36EB">
        <w:t>М.П. (при наличии печати)</w:t>
      </w:r>
    </w:p>
    <w:p w14:paraId="4B277065" w14:textId="77777777" w:rsidR="000A3365" w:rsidRPr="003D36EB" w:rsidRDefault="000A3365" w:rsidP="000A3365">
      <w:pPr>
        <w:rPr>
          <w:color w:val="808080"/>
        </w:rPr>
      </w:pPr>
    </w:p>
    <w:p w14:paraId="430FC243" w14:textId="77777777" w:rsidR="000A3365" w:rsidRPr="003D36EB" w:rsidRDefault="000A3365" w:rsidP="000A3365">
      <w:pPr>
        <w:rPr>
          <w:color w:val="808080"/>
        </w:rPr>
      </w:pPr>
      <w:r w:rsidRPr="003D36EB">
        <w:rPr>
          <w:color w:val="808080"/>
        </w:rPr>
        <w:t>ИНСТРУКЦИИ ПО ЗАПОЛНЕНИЮ</w:t>
      </w:r>
      <w:bookmarkEnd w:id="86"/>
      <w:r w:rsidRPr="003D36EB">
        <w:rPr>
          <w:color w:val="808080"/>
        </w:rPr>
        <w:t>:</w:t>
      </w:r>
    </w:p>
    <w:p w14:paraId="4E9C4993" w14:textId="77777777" w:rsidR="000A3365" w:rsidRPr="003D36EB" w:rsidRDefault="000A3365" w:rsidP="000A3365">
      <w:pPr>
        <w:jc w:val="both"/>
        <w:rPr>
          <w:color w:val="808080"/>
        </w:rPr>
      </w:pPr>
      <w:r w:rsidRPr="003D36EB">
        <w:rPr>
          <w:color w:val="808080"/>
        </w:rPr>
        <w:t>1. Данные инструкции не следует воспроизводить в документах, подготовленных Участником Открытого запроса котировок.</w:t>
      </w:r>
    </w:p>
    <w:p w14:paraId="5CBF5FF2" w14:textId="77777777" w:rsidR="000A3365" w:rsidRPr="003D36EB" w:rsidRDefault="000A3365" w:rsidP="000A3365">
      <w:pPr>
        <w:jc w:val="both"/>
        <w:rPr>
          <w:color w:val="808080"/>
        </w:rPr>
      </w:pPr>
      <w:r w:rsidRPr="003D36EB">
        <w:rPr>
          <w:color w:val="808080"/>
        </w:rPr>
        <w:t xml:space="preserve">2. Участника Открытого запроса котировок приводит номер и дату Заявки, приложением к которой является данная анкета Участник процедуры закупки. </w:t>
      </w:r>
    </w:p>
    <w:p w14:paraId="34D0B50F" w14:textId="77777777" w:rsidR="000A3365" w:rsidRPr="003D36EB" w:rsidRDefault="000A3365" w:rsidP="000A3365">
      <w:pPr>
        <w:jc w:val="both"/>
        <w:rPr>
          <w:color w:val="808080"/>
        </w:rPr>
      </w:pPr>
      <w:r w:rsidRPr="003D36EB">
        <w:rPr>
          <w:color w:val="808080"/>
        </w:rPr>
        <w:t>3. В графе 19 указывается уполномоченное лицо Участника Открытого запроса котировок</w:t>
      </w:r>
      <w:r w:rsidR="00C8657B">
        <w:rPr>
          <w:color w:val="808080"/>
        </w:rPr>
        <w:t xml:space="preserve"> </w:t>
      </w:r>
      <w:r w:rsidRPr="003D36EB">
        <w:rPr>
          <w:color w:val="808080"/>
        </w:rPr>
        <w:t>для оперативного уведомления по вопросам организационного характера и взаимодействия с организатором размещения заказа.</w:t>
      </w:r>
    </w:p>
    <w:p w14:paraId="45BEDABD" w14:textId="77777777" w:rsidR="000A3365" w:rsidRPr="003D36EB" w:rsidRDefault="000A3365" w:rsidP="000A3365">
      <w:pPr>
        <w:jc w:val="both"/>
        <w:rPr>
          <w:color w:val="808080"/>
        </w:rPr>
      </w:pPr>
      <w:r w:rsidRPr="003D36EB">
        <w:rPr>
          <w:color w:val="808080"/>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14:paraId="45DA59C7" w14:textId="77777777" w:rsidR="000A3365" w:rsidRPr="003D36EB" w:rsidRDefault="000A3365" w:rsidP="000A3365">
      <w:r w:rsidRPr="003D36EB">
        <w:br w:type="page"/>
      </w:r>
    </w:p>
    <w:p w14:paraId="240AFF15" w14:textId="77777777" w:rsidR="004212CF" w:rsidRDefault="004212CF" w:rsidP="000A3365">
      <w:pPr>
        <w:keepNext/>
        <w:spacing w:before="240" w:after="120"/>
        <w:ind w:left="792" w:hanging="360"/>
        <w:jc w:val="both"/>
        <w:outlineLvl w:val="0"/>
        <w:rPr>
          <w:rFonts w:eastAsia="MS Mincho"/>
          <w:b/>
          <w:bCs/>
          <w:color w:val="548DD4"/>
          <w:kern w:val="32"/>
        </w:rPr>
        <w:sectPr w:rsidR="004212CF" w:rsidSect="00C978A3">
          <w:headerReference w:type="default" r:id="rId24"/>
          <w:pgSz w:w="11906" w:h="16838"/>
          <w:pgMar w:top="426" w:right="424" w:bottom="568" w:left="709" w:header="708" w:footer="708" w:gutter="0"/>
          <w:cols w:space="708"/>
          <w:docGrid w:linePitch="360"/>
        </w:sectPr>
      </w:pPr>
      <w:bookmarkStart w:id="87" w:name="_Форма_3_ТЕХНИКО-КОММЕРЧЕСКОЕ"/>
      <w:bookmarkStart w:id="88" w:name="_Toc517185519"/>
      <w:bookmarkStart w:id="89" w:name="_Toc520128496"/>
      <w:bookmarkStart w:id="90" w:name="форма3"/>
      <w:bookmarkEnd w:id="87"/>
    </w:p>
    <w:bookmarkEnd w:id="88"/>
    <w:bookmarkEnd w:id="89"/>
    <w:bookmarkEnd w:id="90"/>
    <w:p w14:paraId="61981436" w14:textId="77777777" w:rsidR="004212CF" w:rsidRPr="006177F0" w:rsidRDefault="004212CF" w:rsidP="004212CF">
      <w:pPr>
        <w:keepNext/>
        <w:spacing w:before="240" w:after="120"/>
        <w:ind w:left="792" w:hanging="360"/>
        <w:jc w:val="both"/>
        <w:outlineLvl w:val="0"/>
        <w:rPr>
          <w:rFonts w:eastAsia="MS Mincho"/>
          <w:b/>
          <w:bCs/>
          <w:color w:val="548DD4"/>
          <w:kern w:val="32"/>
        </w:rPr>
      </w:pPr>
      <w:r w:rsidRPr="006177F0">
        <w:rPr>
          <w:rFonts w:eastAsia="MS Mincho"/>
          <w:b/>
          <w:bCs/>
          <w:color w:val="548DD4"/>
          <w:kern w:val="32"/>
        </w:rPr>
        <w:t>Форма 3 ТЕХНИКО-КОММЕРЧЕСКОЕ ПРЕДЛОЖЕНИЕ</w:t>
      </w:r>
    </w:p>
    <w:p w14:paraId="224C3E13" w14:textId="77777777" w:rsidR="004212CF" w:rsidRPr="006177F0" w:rsidRDefault="004212CF" w:rsidP="004212CF"/>
    <w:p w14:paraId="61F62C4D" w14:textId="4A4FB2B2" w:rsidR="004212CF" w:rsidRPr="006177F0" w:rsidRDefault="004212CF" w:rsidP="004212CF">
      <w:r w:rsidRPr="006177F0">
        <w:t>Приложение к Заявке на участие в Открытом запросе котировок от «___» __________ 20</w:t>
      </w:r>
      <w:r>
        <w:t>26</w:t>
      </w:r>
      <w:r w:rsidRPr="006177F0">
        <w:t xml:space="preserve"> г. </w:t>
      </w:r>
    </w:p>
    <w:p w14:paraId="3C0E782A" w14:textId="77777777" w:rsidR="004212CF" w:rsidRPr="006177F0" w:rsidRDefault="004212CF" w:rsidP="004212CF">
      <w:r w:rsidRPr="006177F0">
        <w:t>№ ______</w:t>
      </w:r>
    </w:p>
    <w:p w14:paraId="1224B635" w14:textId="77777777" w:rsidR="004212CF" w:rsidRPr="006177F0" w:rsidRDefault="004212CF" w:rsidP="004212CF">
      <w:pPr>
        <w:tabs>
          <w:tab w:val="left" w:pos="3296"/>
          <w:tab w:val="center" w:pos="7356"/>
        </w:tabs>
      </w:pPr>
      <w:bookmarkStart w:id="91" w:name="_Техническое_предложение_(Форма"/>
      <w:bookmarkStart w:id="92" w:name="_Toc235439567"/>
      <w:bookmarkStart w:id="93" w:name="_Toc305665991"/>
      <w:bookmarkEnd w:id="91"/>
      <w:r>
        <w:tab/>
      </w:r>
      <w:r w:rsidRPr="006177F0">
        <w:t>ТЕХНИКО-КОММЕРЧЕСКОЕ ПРЕДЛОЖЕНИЕ</w:t>
      </w:r>
      <w:bookmarkEnd w:id="92"/>
      <w:bookmarkEnd w:id="93"/>
    </w:p>
    <w:p w14:paraId="256EC5A7" w14:textId="77777777" w:rsidR="004212CF" w:rsidRPr="006177F0" w:rsidRDefault="004212CF" w:rsidP="004212CF"/>
    <w:p w14:paraId="25A16C90" w14:textId="77777777" w:rsidR="004212CF" w:rsidRPr="006177F0" w:rsidRDefault="004212CF" w:rsidP="004212CF">
      <w:r w:rsidRPr="006177F0">
        <w:t xml:space="preserve">Участник Открытого запроса котировок: ________________________________ </w:t>
      </w:r>
    </w:p>
    <w:p w14:paraId="3CCEA26F" w14:textId="77777777" w:rsidR="004212CF" w:rsidRPr="006177F0" w:rsidRDefault="004212CF" w:rsidP="004212CF"/>
    <w:p w14:paraId="5E3A5929" w14:textId="77777777" w:rsidR="004212CF" w:rsidRPr="006177F0" w:rsidRDefault="004212CF" w:rsidP="004212CF">
      <w:pPr>
        <w:jc w:val="center"/>
        <w:rPr>
          <w:b/>
          <w:i/>
        </w:rPr>
      </w:pPr>
      <w:r w:rsidRPr="006177F0">
        <w:rPr>
          <w:b/>
        </w:rPr>
        <w:t xml:space="preserve">Сведения о товаре, работе, услуге </w:t>
      </w:r>
      <w:r w:rsidRPr="006177F0">
        <w:rPr>
          <w:b/>
          <w:i/>
        </w:rPr>
        <w:t>(выбрать нужное)</w:t>
      </w:r>
    </w:p>
    <w:p w14:paraId="7F7B55C1" w14:textId="77777777" w:rsidR="004212CF" w:rsidRPr="006177F0" w:rsidRDefault="004212CF" w:rsidP="004212CF">
      <w:pPr>
        <w:jc w:val="center"/>
      </w:pPr>
      <w:r w:rsidRPr="006177F0">
        <w:rPr>
          <w:rFonts w:cs="Arial"/>
          <w:i/>
          <w:color w:val="FF0000"/>
        </w:rPr>
        <w:t>Таблица заполняется в обязательном порядке.</w:t>
      </w:r>
    </w:p>
    <w:p w14:paraId="3995C17A" w14:textId="77777777" w:rsidR="004212CF" w:rsidRPr="006177F0" w:rsidRDefault="004212CF" w:rsidP="004212CF"/>
    <w:tbl>
      <w:tblPr>
        <w:tblW w:w="14100" w:type="dxa"/>
        <w:jc w:val="center"/>
        <w:tblLayout w:type="fixed"/>
        <w:tblLook w:val="0000" w:firstRow="0" w:lastRow="0" w:firstColumn="0" w:lastColumn="0" w:noHBand="0" w:noVBand="0"/>
      </w:tblPr>
      <w:tblGrid>
        <w:gridCol w:w="704"/>
        <w:gridCol w:w="3218"/>
        <w:gridCol w:w="1209"/>
        <w:gridCol w:w="2458"/>
        <w:gridCol w:w="1584"/>
        <w:gridCol w:w="1276"/>
        <w:gridCol w:w="1843"/>
        <w:gridCol w:w="1808"/>
      </w:tblGrid>
      <w:tr w:rsidR="004212CF" w:rsidRPr="00B47FF8" w14:paraId="71B675F1" w14:textId="77777777" w:rsidTr="00127BC7">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412C429B" w14:textId="77777777" w:rsidR="004212CF" w:rsidRPr="00B47FF8" w:rsidRDefault="004212CF" w:rsidP="00127BC7">
            <w:pPr>
              <w:suppressAutoHyphens/>
              <w:jc w:val="center"/>
              <w:rPr>
                <w:b/>
                <w:color w:val="000000"/>
                <w:lang w:eastAsia="zh-CN"/>
              </w:rPr>
            </w:pPr>
            <w:r w:rsidRPr="00B47FF8">
              <w:rPr>
                <w:b/>
                <w:color w:val="000000"/>
                <w:lang w:eastAsia="zh-CN"/>
              </w:rPr>
              <w:t>№ п/п</w:t>
            </w:r>
          </w:p>
        </w:tc>
        <w:tc>
          <w:tcPr>
            <w:tcW w:w="3218" w:type="dxa"/>
            <w:tcBorders>
              <w:top w:val="single" w:sz="4" w:space="0" w:color="auto"/>
              <w:left w:val="single" w:sz="4" w:space="0" w:color="auto"/>
              <w:bottom w:val="single" w:sz="4" w:space="0" w:color="auto"/>
              <w:right w:val="single" w:sz="4" w:space="0" w:color="auto"/>
            </w:tcBorders>
            <w:vAlign w:val="center"/>
          </w:tcPr>
          <w:p w14:paraId="5A04139E" w14:textId="77777777" w:rsidR="004212CF" w:rsidRPr="00B47FF8" w:rsidRDefault="004212CF" w:rsidP="00127BC7">
            <w:pPr>
              <w:suppressAutoHyphens/>
              <w:jc w:val="center"/>
              <w:rPr>
                <w:b/>
                <w:color w:val="000000"/>
                <w:lang w:eastAsia="zh-CN"/>
              </w:rPr>
            </w:pPr>
            <w:r w:rsidRPr="00B47FF8">
              <w:rPr>
                <w:b/>
                <w:color w:val="000000"/>
                <w:lang w:eastAsia="zh-CN"/>
              </w:rPr>
              <w:t xml:space="preserve">Наименование товара (товарный знак, торговая марка </w:t>
            </w:r>
            <w:r w:rsidRPr="00B47FF8">
              <w:rPr>
                <w:bCs/>
                <w:i/>
                <w:iCs/>
                <w:color w:val="000000"/>
                <w:lang w:eastAsia="zh-CN"/>
              </w:rPr>
              <w:t>при наличии</w:t>
            </w:r>
            <w:r w:rsidRPr="00B47FF8">
              <w:rPr>
                <w:b/>
                <w:color w:val="000000"/>
                <w:lang w:eastAsia="zh-CN"/>
              </w:rPr>
              <w:t>)</w:t>
            </w:r>
          </w:p>
        </w:tc>
        <w:tc>
          <w:tcPr>
            <w:tcW w:w="1209" w:type="dxa"/>
            <w:tcBorders>
              <w:top w:val="single" w:sz="4" w:space="0" w:color="auto"/>
              <w:left w:val="single" w:sz="4" w:space="0" w:color="auto"/>
              <w:bottom w:val="single" w:sz="4" w:space="0" w:color="000000"/>
              <w:right w:val="single" w:sz="4" w:space="0" w:color="auto"/>
            </w:tcBorders>
          </w:tcPr>
          <w:p w14:paraId="69717009" w14:textId="77777777" w:rsidR="004212CF" w:rsidRPr="00B47FF8" w:rsidRDefault="004212CF" w:rsidP="00127BC7">
            <w:pPr>
              <w:suppressAutoHyphens/>
              <w:jc w:val="center"/>
              <w:rPr>
                <w:b/>
                <w:color w:val="000000"/>
                <w:lang w:eastAsia="zh-CN"/>
              </w:rPr>
            </w:pPr>
          </w:p>
          <w:p w14:paraId="3FE3E8BA" w14:textId="77777777" w:rsidR="004212CF" w:rsidRPr="00B47FF8" w:rsidRDefault="004212CF" w:rsidP="00127BC7">
            <w:pPr>
              <w:suppressAutoHyphens/>
              <w:jc w:val="center"/>
              <w:rPr>
                <w:b/>
                <w:color w:val="000000"/>
                <w:lang w:eastAsia="zh-CN"/>
              </w:rPr>
            </w:pPr>
          </w:p>
          <w:p w14:paraId="25641125" w14:textId="77777777" w:rsidR="004212CF" w:rsidRPr="00B47FF8" w:rsidRDefault="004212CF" w:rsidP="00127BC7">
            <w:pPr>
              <w:suppressAutoHyphens/>
              <w:jc w:val="center"/>
              <w:rPr>
                <w:b/>
                <w:color w:val="000000"/>
                <w:lang w:eastAsia="zh-CN"/>
              </w:rPr>
            </w:pPr>
            <w:r w:rsidRPr="00B47FF8">
              <w:rPr>
                <w:b/>
                <w:color w:val="000000"/>
                <w:lang w:eastAsia="zh-CN"/>
              </w:rPr>
              <w:t>ОКПД 2</w:t>
            </w:r>
          </w:p>
        </w:tc>
        <w:tc>
          <w:tcPr>
            <w:tcW w:w="2458" w:type="dxa"/>
            <w:tcBorders>
              <w:top w:val="single" w:sz="4" w:space="0" w:color="auto"/>
              <w:left w:val="single" w:sz="4" w:space="0" w:color="auto"/>
              <w:bottom w:val="single" w:sz="4" w:space="0" w:color="000000"/>
              <w:right w:val="single" w:sz="4" w:space="0" w:color="auto"/>
            </w:tcBorders>
            <w:vAlign w:val="center"/>
          </w:tcPr>
          <w:p w14:paraId="0AF28FA9" w14:textId="77777777" w:rsidR="004212CF" w:rsidRPr="00B47FF8" w:rsidRDefault="004212CF" w:rsidP="00127BC7">
            <w:pPr>
              <w:suppressAutoHyphens/>
              <w:jc w:val="center"/>
              <w:rPr>
                <w:b/>
                <w:color w:val="000000"/>
                <w:lang w:eastAsia="zh-CN"/>
              </w:rPr>
            </w:pPr>
            <w:r w:rsidRPr="00B47FF8">
              <w:rPr>
                <w:b/>
                <w:color w:val="000000"/>
                <w:lang w:eastAsia="zh-CN"/>
              </w:rPr>
              <w:t xml:space="preserve">Страна происхождения </w:t>
            </w:r>
          </w:p>
        </w:tc>
        <w:tc>
          <w:tcPr>
            <w:tcW w:w="1584" w:type="dxa"/>
            <w:tcBorders>
              <w:top w:val="single" w:sz="4" w:space="0" w:color="auto"/>
              <w:left w:val="single" w:sz="4" w:space="0" w:color="auto"/>
              <w:right w:val="single" w:sz="4" w:space="0" w:color="auto"/>
            </w:tcBorders>
            <w:vAlign w:val="center"/>
          </w:tcPr>
          <w:p w14:paraId="167E0A5B" w14:textId="77777777" w:rsidR="004212CF" w:rsidRPr="00B47FF8" w:rsidRDefault="004212CF" w:rsidP="00127BC7">
            <w:pPr>
              <w:widowControl w:val="0"/>
              <w:suppressAutoHyphens/>
              <w:autoSpaceDE w:val="0"/>
              <w:ind w:firstLine="10"/>
              <w:jc w:val="center"/>
              <w:rPr>
                <w:b/>
                <w:lang w:eastAsia="zh-CN"/>
              </w:rPr>
            </w:pPr>
            <w:r w:rsidRPr="00B47FF8">
              <w:rPr>
                <w:rFonts w:eastAsia="Calibri"/>
                <w:b/>
                <w:bCs/>
                <w:lang w:eastAsia="en-US"/>
              </w:rPr>
              <w:t>Номер реестровой записи</w:t>
            </w:r>
          </w:p>
        </w:tc>
        <w:tc>
          <w:tcPr>
            <w:tcW w:w="1276" w:type="dxa"/>
            <w:tcBorders>
              <w:top w:val="single" w:sz="4" w:space="0" w:color="auto"/>
              <w:left w:val="single" w:sz="4" w:space="0" w:color="auto"/>
              <w:right w:val="single" w:sz="4" w:space="0" w:color="auto"/>
            </w:tcBorders>
            <w:vAlign w:val="center"/>
          </w:tcPr>
          <w:p w14:paraId="7C60153A" w14:textId="77777777" w:rsidR="004212CF" w:rsidRPr="00B47FF8" w:rsidRDefault="004212CF" w:rsidP="00127BC7">
            <w:pPr>
              <w:widowControl w:val="0"/>
              <w:suppressAutoHyphens/>
              <w:autoSpaceDE w:val="0"/>
              <w:ind w:left="163" w:hanging="153"/>
              <w:jc w:val="center"/>
              <w:rPr>
                <w:b/>
                <w:lang w:eastAsia="zh-CN"/>
              </w:rPr>
            </w:pPr>
            <w:r w:rsidRPr="00B47FF8">
              <w:rPr>
                <w:b/>
                <w:lang w:eastAsia="zh-CN"/>
              </w:rPr>
              <w:t>Ед. изм.</w:t>
            </w:r>
          </w:p>
        </w:tc>
        <w:tc>
          <w:tcPr>
            <w:tcW w:w="1843" w:type="dxa"/>
            <w:tcBorders>
              <w:top w:val="single" w:sz="4" w:space="0" w:color="auto"/>
              <w:left w:val="single" w:sz="4" w:space="0" w:color="auto"/>
              <w:right w:val="single" w:sz="4" w:space="0" w:color="auto"/>
            </w:tcBorders>
          </w:tcPr>
          <w:p w14:paraId="0D1B5FEA" w14:textId="77777777" w:rsidR="004212CF" w:rsidRPr="00B47FF8" w:rsidRDefault="004212CF" w:rsidP="00127BC7">
            <w:pPr>
              <w:keepLines/>
              <w:tabs>
                <w:tab w:val="left" w:pos="663"/>
              </w:tabs>
              <w:snapToGrid w:val="0"/>
              <w:jc w:val="center"/>
              <w:rPr>
                <w:b/>
                <w:lang w:eastAsia="zh-CN"/>
              </w:rPr>
            </w:pPr>
            <w:r w:rsidRPr="00B47FF8">
              <w:rPr>
                <w:b/>
                <w:lang w:eastAsia="zh-CN"/>
              </w:rPr>
              <w:t>Цена за ед.,</w:t>
            </w:r>
          </w:p>
          <w:p w14:paraId="6E3B41A3" w14:textId="77777777" w:rsidR="004212CF" w:rsidRPr="00B47FF8" w:rsidRDefault="004212CF" w:rsidP="00127BC7">
            <w:pPr>
              <w:keepLines/>
              <w:tabs>
                <w:tab w:val="left" w:pos="663"/>
              </w:tabs>
              <w:snapToGrid w:val="0"/>
              <w:jc w:val="center"/>
              <w:rPr>
                <w:b/>
                <w:lang w:eastAsia="zh-CN"/>
              </w:rPr>
            </w:pPr>
            <w:r w:rsidRPr="00B47FF8">
              <w:rPr>
                <w:b/>
                <w:lang w:eastAsia="zh-CN"/>
              </w:rPr>
              <w:t>с НДС или без НДС</w:t>
            </w:r>
          </w:p>
          <w:p w14:paraId="7251FBCE" w14:textId="77777777" w:rsidR="004212CF" w:rsidRPr="00B47FF8" w:rsidRDefault="004212CF" w:rsidP="00127BC7">
            <w:pPr>
              <w:keepLines/>
              <w:tabs>
                <w:tab w:val="left" w:pos="663"/>
              </w:tabs>
              <w:snapToGrid w:val="0"/>
              <w:jc w:val="center"/>
              <w:rPr>
                <w:b/>
                <w:lang w:eastAsia="zh-CN"/>
              </w:rPr>
            </w:pPr>
            <w:r w:rsidRPr="00B47FF8">
              <w:rPr>
                <w:b/>
                <w:lang w:eastAsia="zh-CN"/>
              </w:rPr>
              <w:t>(</w:t>
            </w:r>
            <w:r w:rsidRPr="00B47FF8">
              <w:rPr>
                <w:b/>
                <w:color w:val="FF0000"/>
                <w:lang w:eastAsia="zh-CN"/>
              </w:rPr>
              <w:t>оставить нужное</w:t>
            </w:r>
            <w:r w:rsidRPr="00B47FF8">
              <w:rPr>
                <w:b/>
                <w:lang w:eastAsia="zh-CN"/>
              </w:rPr>
              <w:t>)</w:t>
            </w:r>
          </w:p>
          <w:p w14:paraId="4E35F5C3" w14:textId="77777777" w:rsidR="004212CF" w:rsidRPr="00B47FF8" w:rsidRDefault="004212CF" w:rsidP="00127BC7">
            <w:pPr>
              <w:widowControl w:val="0"/>
              <w:suppressAutoHyphens/>
              <w:autoSpaceDE w:val="0"/>
              <w:jc w:val="center"/>
              <w:rPr>
                <w:b/>
                <w:lang w:eastAsia="zh-CN"/>
              </w:rPr>
            </w:pPr>
            <w:r w:rsidRPr="00B47FF8">
              <w:rPr>
                <w:b/>
                <w:lang w:eastAsia="zh-CN"/>
              </w:rPr>
              <w:t>(руб.)</w:t>
            </w:r>
          </w:p>
        </w:tc>
        <w:tc>
          <w:tcPr>
            <w:tcW w:w="1808" w:type="dxa"/>
            <w:tcBorders>
              <w:top w:val="single" w:sz="4" w:space="0" w:color="auto"/>
              <w:left w:val="single" w:sz="4" w:space="0" w:color="auto"/>
              <w:right w:val="single" w:sz="4" w:space="0" w:color="auto"/>
            </w:tcBorders>
            <w:vAlign w:val="center"/>
          </w:tcPr>
          <w:p w14:paraId="07221149" w14:textId="77777777" w:rsidR="004212CF" w:rsidRPr="00B47FF8" w:rsidRDefault="004212CF" w:rsidP="00127BC7">
            <w:pPr>
              <w:keepLines/>
              <w:tabs>
                <w:tab w:val="left" w:pos="663"/>
              </w:tabs>
              <w:snapToGrid w:val="0"/>
              <w:jc w:val="center"/>
              <w:rPr>
                <w:b/>
                <w:lang w:eastAsia="zh-CN"/>
              </w:rPr>
            </w:pPr>
            <w:r w:rsidRPr="00B47FF8">
              <w:rPr>
                <w:b/>
                <w:lang w:eastAsia="zh-CN"/>
              </w:rPr>
              <w:t>Общая стоимость,</w:t>
            </w:r>
          </w:p>
          <w:p w14:paraId="40FDD005" w14:textId="77777777" w:rsidR="004212CF" w:rsidRPr="00B47FF8" w:rsidRDefault="004212CF" w:rsidP="00127BC7">
            <w:pPr>
              <w:keepLines/>
              <w:tabs>
                <w:tab w:val="left" w:pos="663"/>
              </w:tabs>
              <w:snapToGrid w:val="0"/>
              <w:jc w:val="center"/>
              <w:rPr>
                <w:b/>
                <w:lang w:eastAsia="zh-CN"/>
              </w:rPr>
            </w:pPr>
            <w:r w:rsidRPr="00B47FF8">
              <w:rPr>
                <w:b/>
                <w:lang w:eastAsia="zh-CN"/>
              </w:rPr>
              <w:t>с НДС или без НДС</w:t>
            </w:r>
          </w:p>
          <w:p w14:paraId="642239FD" w14:textId="77777777" w:rsidR="004212CF" w:rsidRPr="00B47FF8" w:rsidRDefault="004212CF" w:rsidP="00127BC7">
            <w:pPr>
              <w:keepLines/>
              <w:tabs>
                <w:tab w:val="left" w:pos="663"/>
              </w:tabs>
              <w:snapToGrid w:val="0"/>
              <w:jc w:val="center"/>
              <w:rPr>
                <w:b/>
                <w:lang w:eastAsia="zh-CN"/>
              </w:rPr>
            </w:pPr>
            <w:r w:rsidRPr="00B47FF8">
              <w:rPr>
                <w:b/>
                <w:lang w:eastAsia="zh-CN"/>
              </w:rPr>
              <w:t>(</w:t>
            </w:r>
            <w:r w:rsidRPr="00B47FF8">
              <w:rPr>
                <w:b/>
                <w:color w:val="FF0000"/>
                <w:lang w:eastAsia="zh-CN"/>
              </w:rPr>
              <w:t>оставить нужное</w:t>
            </w:r>
            <w:r w:rsidRPr="00B47FF8">
              <w:rPr>
                <w:b/>
                <w:lang w:eastAsia="zh-CN"/>
              </w:rPr>
              <w:t>)</w:t>
            </w:r>
          </w:p>
          <w:p w14:paraId="10178783" w14:textId="77777777" w:rsidR="004212CF" w:rsidRPr="00B47FF8" w:rsidRDefault="004212CF" w:rsidP="00127BC7">
            <w:pPr>
              <w:widowControl w:val="0"/>
              <w:suppressAutoHyphens/>
              <w:autoSpaceDE w:val="0"/>
              <w:jc w:val="center"/>
              <w:rPr>
                <w:b/>
                <w:lang w:eastAsia="zh-CN"/>
              </w:rPr>
            </w:pPr>
            <w:r w:rsidRPr="00B47FF8">
              <w:rPr>
                <w:b/>
                <w:lang w:eastAsia="zh-CN"/>
              </w:rPr>
              <w:t>(руб.)</w:t>
            </w:r>
          </w:p>
        </w:tc>
      </w:tr>
      <w:tr w:rsidR="004212CF" w:rsidRPr="00B47FF8" w14:paraId="6B99A9F2" w14:textId="77777777" w:rsidTr="00127BC7">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7FD79815" w14:textId="77777777" w:rsidR="004212CF" w:rsidRPr="00B47FF8" w:rsidRDefault="004212CF" w:rsidP="00127BC7">
            <w:pPr>
              <w:widowControl w:val="0"/>
              <w:suppressAutoHyphens/>
              <w:autoSpaceDE w:val="0"/>
              <w:jc w:val="center"/>
              <w:rPr>
                <w:b/>
                <w:lang w:eastAsia="zh-CN"/>
              </w:rPr>
            </w:pPr>
            <w:r w:rsidRPr="00B47FF8">
              <w:rPr>
                <w:b/>
                <w:lang w:eastAsia="zh-CN"/>
              </w:rPr>
              <w:t>1.</w:t>
            </w:r>
          </w:p>
        </w:tc>
        <w:tc>
          <w:tcPr>
            <w:tcW w:w="3218" w:type="dxa"/>
            <w:tcBorders>
              <w:top w:val="single" w:sz="4" w:space="0" w:color="auto"/>
              <w:left w:val="single" w:sz="4" w:space="0" w:color="auto"/>
              <w:bottom w:val="single" w:sz="4" w:space="0" w:color="auto"/>
              <w:right w:val="single" w:sz="4" w:space="0" w:color="auto"/>
            </w:tcBorders>
          </w:tcPr>
          <w:p w14:paraId="0CF24F73" w14:textId="77777777" w:rsidR="004212CF" w:rsidRPr="00B47FF8" w:rsidRDefault="004212CF" w:rsidP="00127BC7">
            <w:pPr>
              <w:widowControl w:val="0"/>
              <w:suppressAutoHyphens/>
              <w:autoSpaceDE w:val="0"/>
              <w:ind w:firstLine="743"/>
              <w:jc w:val="center"/>
              <w:rPr>
                <w:lang w:eastAsia="zh-CN"/>
              </w:rPr>
            </w:pPr>
          </w:p>
        </w:tc>
        <w:tc>
          <w:tcPr>
            <w:tcW w:w="1209" w:type="dxa"/>
            <w:tcBorders>
              <w:top w:val="single" w:sz="4" w:space="0" w:color="auto"/>
              <w:left w:val="single" w:sz="4" w:space="0" w:color="auto"/>
              <w:bottom w:val="single" w:sz="4" w:space="0" w:color="auto"/>
              <w:right w:val="single" w:sz="4" w:space="0" w:color="auto"/>
            </w:tcBorders>
          </w:tcPr>
          <w:p w14:paraId="46DE9EF5" w14:textId="77777777" w:rsidR="004212CF" w:rsidRPr="00B47FF8" w:rsidRDefault="004212CF" w:rsidP="00127BC7">
            <w:pPr>
              <w:widowControl w:val="0"/>
              <w:suppressAutoHyphens/>
              <w:autoSpaceDE w:val="0"/>
              <w:rPr>
                <w:lang w:eastAsia="zh-CN"/>
              </w:rPr>
            </w:pPr>
          </w:p>
        </w:tc>
        <w:tc>
          <w:tcPr>
            <w:tcW w:w="2458" w:type="dxa"/>
            <w:tcBorders>
              <w:top w:val="single" w:sz="4" w:space="0" w:color="auto"/>
              <w:left w:val="single" w:sz="4" w:space="0" w:color="auto"/>
              <w:bottom w:val="single" w:sz="4" w:space="0" w:color="auto"/>
              <w:right w:val="single" w:sz="4" w:space="0" w:color="auto"/>
            </w:tcBorders>
          </w:tcPr>
          <w:p w14:paraId="6584EEF9" w14:textId="77777777" w:rsidR="004212CF" w:rsidRPr="00B47FF8" w:rsidRDefault="004212CF" w:rsidP="00127BC7">
            <w:pPr>
              <w:widowControl w:val="0"/>
              <w:suppressAutoHyphens/>
              <w:autoSpaceDE w:val="0"/>
              <w:rPr>
                <w:lang w:eastAsia="zh-CN"/>
              </w:rPr>
            </w:pPr>
          </w:p>
        </w:tc>
        <w:tc>
          <w:tcPr>
            <w:tcW w:w="1584" w:type="dxa"/>
            <w:tcBorders>
              <w:top w:val="single" w:sz="4" w:space="0" w:color="auto"/>
              <w:left w:val="single" w:sz="4" w:space="0" w:color="auto"/>
              <w:bottom w:val="single" w:sz="4" w:space="0" w:color="auto"/>
              <w:right w:val="single" w:sz="4" w:space="0" w:color="auto"/>
            </w:tcBorders>
          </w:tcPr>
          <w:p w14:paraId="37D0BBB8" w14:textId="77777777" w:rsidR="004212CF" w:rsidRPr="00B47FF8" w:rsidRDefault="004212CF" w:rsidP="00127BC7">
            <w:pPr>
              <w:widowControl w:val="0"/>
              <w:suppressAutoHyphens/>
              <w:autoSpaceDE w:val="0"/>
              <w:jc w:val="cente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DBE65F2" w14:textId="77777777" w:rsidR="004212CF" w:rsidRPr="00B47FF8" w:rsidRDefault="004212CF" w:rsidP="00127BC7">
            <w:pPr>
              <w:widowControl w:val="0"/>
              <w:suppressAutoHyphens/>
              <w:autoSpaceDE w:val="0"/>
              <w:jc w:val="center"/>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C59E887" w14:textId="77777777" w:rsidR="004212CF" w:rsidRPr="00B47FF8" w:rsidRDefault="004212CF" w:rsidP="00127BC7">
            <w:pPr>
              <w:widowControl w:val="0"/>
              <w:suppressAutoHyphens/>
              <w:autoSpaceDE w:val="0"/>
              <w:jc w:val="center"/>
              <w:rPr>
                <w:lang w:eastAsia="zh-CN"/>
              </w:rPr>
            </w:pPr>
          </w:p>
        </w:tc>
        <w:tc>
          <w:tcPr>
            <w:tcW w:w="1808" w:type="dxa"/>
            <w:tcBorders>
              <w:top w:val="single" w:sz="4" w:space="0" w:color="auto"/>
              <w:left w:val="single" w:sz="4" w:space="0" w:color="auto"/>
              <w:bottom w:val="single" w:sz="4" w:space="0" w:color="auto"/>
              <w:right w:val="single" w:sz="4" w:space="0" w:color="auto"/>
            </w:tcBorders>
          </w:tcPr>
          <w:p w14:paraId="503A674C" w14:textId="77777777" w:rsidR="004212CF" w:rsidRPr="00B47FF8" w:rsidRDefault="004212CF" w:rsidP="00127BC7">
            <w:pPr>
              <w:widowControl w:val="0"/>
              <w:suppressAutoHyphens/>
              <w:autoSpaceDE w:val="0"/>
              <w:jc w:val="center"/>
              <w:rPr>
                <w:lang w:eastAsia="zh-CN"/>
              </w:rPr>
            </w:pPr>
          </w:p>
        </w:tc>
      </w:tr>
      <w:tr w:rsidR="004212CF" w:rsidRPr="00B47FF8" w14:paraId="5805DB9B" w14:textId="77777777" w:rsidTr="00127BC7">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011992DE" w14:textId="77777777" w:rsidR="004212CF" w:rsidRPr="00B47FF8" w:rsidRDefault="004212CF" w:rsidP="00127BC7">
            <w:pPr>
              <w:widowControl w:val="0"/>
              <w:suppressAutoHyphens/>
              <w:autoSpaceDE w:val="0"/>
              <w:jc w:val="center"/>
              <w:rPr>
                <w:b/>
                <w:lang w:eastAsia="zh-CN"/>
              </w:rPr>
            </w:pPr>
          </w:p>
        </w:tc>
        <w:tc>
          <w:tcPr>
            <w:tcW w:w="3218" w:type="dxa"/>
            <w:tcBorders>
              <w:top w:val="single" w:sz="4" w:space="0" w:color="auto"/>
              <w:left w:val="single" w:sz="4" w:space="0" w:color="auto"/>
              <w:bottom w:val="single" w:sz="4" w:space="0" w:color="auto"/>
              <w:right w:val="single" w:sz="4" w:space="0" w:color="auto"/>
            </w:tcBorders>
          </w:tcPr>
          <w:p w14:paraId="4D23FC21" w14:textId="77777777" w:rsidR="004212CF" w:rsidRPr="00B47FF8" w:rsidRDefault="004212CF" w:rsidP="00127BC7">
            <w:pPr>
              <w:keepLines/>
              <w:snapToGrid w:val="0"/>
              <w:spacing w:beforeAutospacing="1" w:afterAutospacing="1"/>
              <w:rPr>
                <w:lang w:eastAsia="zh-CN"/>
              </w:rPr>
            </w:pPr>
            <w:r w:rsidRPr="00B47FF8">
              <w:rPr>
                <w:lang w:eastAsia="zh-CN"/>
              </w:rPr>
              <w:t>Всего:</w:t>
            </w:r>
          </w:p>
        </w:tc>
        <w:tc>
          <w:tcPr>
            <w:tcW w:w="1209" w:type="dxa"/>
            <w:tcBorders>
              <w:top w:val="single" w:sz="4" w:space="0" w:color="auto"/>
              <w:left w:val="single" w:sz="4" w:space="0" w:color="auto"/>
              <w:bottom w:val="single" w:sz="4" w:space="0" w:color="auto"/>
              <w:right w:val="single" w:sz="4" w:space="0" w:color="auto"/>
            </w:tcBorders>
          </w:tcPr>
          <w:p w14:paraId="788C61A4" w14:textId="77777777" w:rsidR="004212CF" w:rsidRPr="00B47FF8" w:rsidRDefault="004212CF" w:rsidP="00127BC7">
            <w:pPr>
              <w:widowControl w:val="0"/>
              <w:suppressAutoHyphens/>
              <w:autoSpaceDE w:val="0"/>
              <w:jc w:val="center"/>
              <w:rPr>
                <w:lang w:eastAsia="zh-CN"/>
              </w:rPr>
            </w:pPr>
          </w:p>
        </w:tc>
        <w:tc>
          <w:tcPr>
            <w:tcW w:w="2458" w:type="dxa"/>
            <w:tcBorders>
              <w:top w:val="single" w:sz="4" w:space="0" w:color="auto"/>
              <w:left w:val="single" w:sz="4" w:space="0" w:color="auto"/>
              <w:bottom w:val="single" w:sz="4" w:space="0" w:color="auto"/>
              <w:right w:val="single" w:sz="4" w:space="0" w:color="auto"/>
            </w:tcBorders>
            <w:vAlign w:val="center"/>
          </w:tcPr>
          <w:p w14:paraId="3C8ACC36" w14:textId="77777777" w:rsidR="004212CF" w:rsidRPr="00B47FF8" w:rsidRDefault="004212CF" w:rsidP="00127BC7">
            <w:pPr>
              <w:widowControl w:val="0"/>
              <w:suppressAutoHyphens/>
              <w:autoSpaceDE w:val="0"/>
              <w:jc w:val="center"/>
              <w:rPr>
                <w:lang w:eastAsia="zh-CN"/>
              </w:rPr>
            </w:pPr>
            <w:r w:rsidRPr="00B47FF8">
              <w:rPr>
                <w:lang w:eastAsia="zh-CN"/>
              </w:rPr>
              <w:t>х</w:t>
            </w:r>
          </w:p>
        </w:tc>
        <w:tc>
          <w:tcPr>
            <w:tcW w:w="1584" w:type="dxa"/>
            <w:tcBorders>
              <w:top w:val="single" w:sz="4" w:space="0" w:color="auto"/>
              <w:left w:val="single" w:sz="4" w:space="0" w:color="auto"/>
              <w:bottom w:val="single" w:sz="4" w:space="0" w:color="auto"/>
              <w:right w:val="single" w:sz="4" w:space="0" w:color="auto"/>
            </w:tcBorders>
          </w:tcPr>
          <w:p w14:paraId="33C9025E" w14:textId="77777777" w:rsidR="004212CF" w:rsidRPr="00B47FF8" w:rsidRDefault="004212CF" w:rsidP="00127BC7">
            <w:pPr>
              <w:widowControl w:val="0"/>
              <w:suppressAutoHyphens/>
              <w:autoSpaceDE w:val="0"/>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6CA651" w14:textId="77777777" w:rsidR="004212CF" w:rsidRPr="00B47FF8" w:rsidRDefault="004212CF" w:rsidP="00127BC7">
            <w:pPr>
              <w:widowControl w:val="0"/>
              <w:suppressAutoHyphens/>
              <w:autoSpaceDE w:val="0"/>
              <w:jc w:val="center"/>
              <w:rPr>
                <w:lang w:eastAsia="zh-CN"/>
              </w:rPr>
            </w:pPr>
            <w:r w:rsidRPr="00B47FF8">
              <w:rPr>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003546EC" w14:textId="77777777" w:rsidR="004212CF" w:rsidRPr="00B47FF8" w:rsidRDefault="004212CF" w:rsidP="00127BC7">
            <w:pPr>
              <w:widowControl w:val="0"/>
              <w:suppressAutoHyphens/>
              <w:autoSpaceDE w:val="0"/>
              <w:jc w:val="center"/>
              <w:rPr>
                <w:lang w:eastAsia="zh-CN"/>
              </w:rPr>
            </w:pPr>
            <w:r w:rsidRPr="00B47FF8">
              <w:rPr>
                <w:lang w:eastAsia="zh-CN"/>
              </w:rPr>
              <w:t>х</w:t>
            </w:r>
          </w:p>
        </w:tc>
        <w:tc>
          <w:tcPr>
            <w:tcW w:w="1808" w:type="dxa"/>
            <w:tcBorders>
              <w:top w:val="single" w:sz="4" w:space="0" w:color="auto"/>
              <w:left w:val="single" w:sz="4" w:space="0" w:color="auto"/>
              <w:bottom w:val="single" w:sz="4" w:space="0" w:color="auto"/>
              <w:right w:val="single" w:sz="4" w:space="0" w:color="auto"/>
            </w:tcBorders>
          </w:tcPr>
          <w:p w14:paraId="16EE88E1" w14:textId="77777777" w:rsidR="004212CF" w:rsidRPr="00B47FF8" w:rsidRDefault="004212CF" w:rsidP="00127BC7">
            <w:pPr>
              <w:widowControl w:val="0"/>
              <w:suppressAutoHyphens/>
              <w:autoSpaceDE w:val="0"/>
              <w:jc w:val="center"/>
              <w:rPr>
                <w:lang w:eastAsia="zh-CN"/>
              </w:rPr>
            </w:pPr>
          </w:p>
        </w:tc>
      </w:tr>
      <w:tr w:rsidR="004212CF" w:rsidRPr="00B47FF8" w14:paraId="72A81F0C" w14:textId="77777777" w:rsidTr="00127BC7">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73C6B688" w14:textId="77777777" w:rsidR="004212CF" w:rsidRPr="00B47FF8" w:rsidRDefault="004212CF" w:rsidP="00127BC7">
            <w:pPr>
              <w:widowControl w:val="0"/>
              <w:suppressAutoHyphens/>
              <w:autoSpaceDE w:val="0"/>
              <w:jc w:val="center"/>
              <w:rPr>
                <w:b/>
                <w:lang w:eastAsia="zh-CN"/>
              </w:rPr>
            </w:pPr>
          </w:p>
        </w:tc>
        <w:tc>
          <w:tcPr>
            <w:tcW w:w="3218" w:type="dxa"/>
            <w:tcBorders>
              <w:top w:val="single" w:sz="4" w:space="0" w:color="auto"/>
              <w:left w:val="single" w:sz="4" w:space="0" w:color="auto"/>
              <w:bottom w:val="single" w:sz="4" w:space="0" w:color="auto"/>
              <w:right w:val="single" w:sz="4" w:space="0" w:color="auto"/>
            </w:tcBorders>
          </w:tcPr>
          <w:p w14:paraId="29558109" w14:textId="77777777" w:rsidR="004212CF" w:rsidRPr="00B47FF8" w:rsidRDefault="004212CF" w:rsidP="00127BC7">
            <w:pPr>
              <w:keepLines/>
              <w:snapToGrid w:val="0"/>
              <w:spacing w:beforeAutospacing="1" w:afterAutospacing="1"/>
              <w:rPr>
                <w:lang w:eastAsia="zh-CN"/>
              </w:rPr>
            </w:pPr>
            <w:r w:rsidRPr="00B47FF8">
              <w:rPr>
                <w:lang w:eastAsia="zh-CN"/>
              </w:rPr>
              <w:t>в том числе НДС – ____% (НДС не облагается)</w:t>
            </w:r>
            <w:r w:rsidRPr="00B47FF8">
              <w:rPr>
                <w:color w:val="FF0000"/>
                <w:lang w:eastAsia="zh-CN"/>
              </w:rPr>
              <w:t xml:space="preserve"> (оставить нужное)</w:t>
            </w:r>
          </w:p>
        </w:tc>
        <w:tc>
          <w:tcPr>
            <w:tcW w:w="1209" w:type="dxa"/>
            <w:tcBorders>
              <w:top w:val="single" w:sz="4" w:space="0" w:color="auto"/>
              <w:left w:val="single" w:sz="4" w:space="0" w:color="auto"/>
              <w:bottom w:val="single" w:sz="4" w:space="0" w:color="auto"/>
              <w:right w:val="single" w:sz="4" w:space="0" w:color="auto"/>
            </w:tcBorders>
          </w:tcPr>
          <w:p w14:paraId="5043F309" w14:textId="77777777" w:rsidR="004212CF" w:rsidRPr="00B47FF8" w:rsidRDefault="004212CF" w:rsidP="00127BC7">
            <w:pPr>
              <w:widowControl w:val="0"/>
              <w:suppressAutoHyphens/>
              <w:autoSpaceDE w:val="0"/>
              <w:jc w:val="center"/>
              <w:rPr>
                <w:lang w:eastAsia="zh-CN"/>
              </w:rPr>
            </w:pPr>
          </w:p>
        </w:tc>
        <w:tc>
          <w:tcPr>
            <w:tcW w:w="2458" w:type="dxa"/>
            <w:tcBorders>
              <w:top w:val="single" w:sz="4" w:space="0" w:color="auto"/>
              <w:left w:val="single" w:sz="4" w:space="0" w:color="auto"/>
              <w:bottom w:val="single" w:sz="4" w:space="0" w:color="auto"/>
              <w:right w:val="single" w:sz="4" w:space="0" w:color="auto"/>
            </w:tcBorders>
            <w:vAlign w:val="center"/>
          </w:tcPr>
          <w:p w14:paraId="59CF8605" w14:textId="77777777" w:rsidR="004212CF" w:rsidRPr="00B47FF8" w:rsidRDefault="004212CF" w:rsidP="00127BC7">
            <w:pPr>
              <w:widowControl w:val="0"/>
              <w:suppressAutoHyphens/>
              <w:autoSpaceDE w:val="0"/>
              <w:jc w:val="center"/>
              <w:rPr>
                <w:lang w:eastAsia="zh-CN"/>
              </w:rPr>
            </w:pPr>
            <w:r w:rsidRPr="00B47FF8">
              <w:rPr>
                <w:lang w:eastAsia="zh-CN"/>
              </w:rPr>
              <w:t>х</w:t>
            </w:r>
          </w:p>
        </w:tc>
        <w:tc>
          <w:tcPr>
            <w:tcW w:w="1584" w:type="dxa"/>
            <w:tcBorders>
              <w:top w:val="single" w:sz="4" w:space="0" w:color="auto"/>
              <w:left w:val="single" w:sz="4" w:space="0" w:color="auto"/>
              <w:bottom w:val="single" w:sz="4" w:space="0" w:color="auto"/>
              <w:right w:val="single" w:sz="4" w:space="0" w:color="auto"/>
            </w:tcBorders>
          </w:tcPr>
          <w:p w14:paraId="09556149" w14:textId="77777777" w:rsidR="004212CF" w:rsidRPr="00B47FF8" w:rsidRDefault="004212CF" w:rsidP="00127BC7">
            <w:pPr>
              <w:widowControl w:val="0"/>
              <w:suppressAutoHyphens/>
              <w:autoSpaceDE w:val="0"/>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81DD7A" w14:textId="77777777" w:rsidR="004212CF" w:rsidRPr="00B47FF8" w:rsidRDefault="004212CF" w:rsidP="00127BC7">
            <w:pPr>
              <w:widowControl w:val="0"/>
              <w:suppressAutoHyphens/>
              <w:autoSpaceDE w:val="0"/>
              <w:jc w:val="center"/>
              <w:rPr>
                <w:lang w:eastAsia="zh-CN"/>
              </w:rPr>
            </w:pPr>
            <w:r w:rsidRPr="00B47FF8">
              <w:rPr>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01A4E63" w14:textId="77777777" w:rsidR="004212CF" w:rsidRPr="00B47FF8" w:rsidRDefault="004212CF" w:rsidP="00127BC7">
            <w:pPr>
              <w:widowControl w:val="0"/>
              <w:suppressAutoHyphens/>
              <w:autoSpaceDE w:val="0"/>
              <w:jc w:val="center"/>
              <w:rPr>
                <w:lang w:eastAsia="zh-CN"/>
              </w:rPr>
            </w:pPr>
            <w:r w:rsidRPr="00B47FF8">
              <w:rPr>
                <w:lang w:eastAsia="zh-CN"/>
              </w:rPr>
              <w:t>х</w:t>
            </w:r>
          </w:p>
        </w:tc>
        <w:tc>
          <w:tcPr>
            <w:tcW w:w="1808" w:type="dxa"/>
            <w:tcBorders>
              <w:top w:val="single" w:sz="4" w:space="0" w:color="auto"/>
              <w:left w:val="single" w:sz="4" w:space="0" w:color="auto"/>
              <w:bottom w:val="single" w:sz="4" w:space="0" w:color="auto"/>
              <w:right w:val="single" w:sz="4" w:space="0" w:color="auto"/>
            </w:tcBorders>
          </w:tcPr>
          <w:p w14:paraId="7C3E0739" w14:textId="77777777" w:rsidR="004212CF" w:rsidRPr="00B47FF8" w:rsidRDefault="004212CF" w:rsidP="00127BC7">
            <w:pPr>
              <w:widowControl w:val="0"/>
              <w:suppressAutoHyphens/>
              <w:autoSpaceDE w:val="0"/>
              <w:jc w:val="center"/>
              <w:rPr>
                <w:lang w:eastAsia="zh-CN"/>
              </w:rPr>
            </w:pPr>
          </w:p>
        </w:tc>
      </w:tr>
    </w:tbl>
    <w:p w14:paraId="36BC0D9D" w14:textId="77777777" w:rsidR="004212CF" w:rsidRPr="00B47FF8" w:rsidRDefault="004212CF" w:rsidP="004212CF">
      <w:pPr>
        <w:spacing w:line="276" w:lineRule="auto"/>
        <w:jc w:val="center"/>
        <w:rPr>
          <w:b/>
          <w:lang w:eastAsia="en-US"/>
        </w:rPr>
      </w:pPr>
    </w:p>
    <w:p w14:paraId="67631C6B" w14:textId="77777777" w:rsidR="004212CF" w:rsidRPr="00B47FF8" w:rsidRDefault="004212CF" w:rsidP="004212CF">
      <w:pPr>
        <w:spacing w:after="160" w:line="259" w:lineRule="auto"/>
        <w:rPr>
          <w:lang w:eastAsia="en-US"/>
        </w:rPr>
      </w:pPr>
      <w:r w:rsidRPr="00B47FF8">
        <w:rPr>
          <w:lang w:eastAsia="en-US"/>
        </w:rPr>
        <w:t xml:space="preserve">Итого: Стоимость товара составляет ________________ (сумма </w:t>
      </w:r>
      <w:r w:rsidRPr="00B47FF8">
        <w:rPr>
          <w:i/>
          <w:iCs/>
          <w:lang w:eastAsia="en-US"/>
        </w:rPr>
        <w:t>прописью</w:t>
      </w:r>
      <w:r w:rsidRPr="00B47FF8">
        <w:rPr>
          <w:lang w:eastAsia="en-US"/>
        </w:rPr>
        <w:t xml:space="preserve">) рублей, ___ копеек, в том числе НДС (____ %) ______________ (сумма </w:t>
      </w:r>
      <w:r w:rsidRPr="00B47FF8">
        <w:rPr>
          <w:i/>
          <w:iCs/>
          <w:lang w:eastAsia="en-US"/>
        </w:rPr>
        <w:t>прописью</w:t>
      </w:r>
      <w:r w:rsidRPr="00B47FF8">
        <w:rPr>
          <w:lang w:eastAsia="en-US"/>
        </w:rPr>
        <w:t>) рублей ____ копеек., либо без НДС на основании ____________.</w:t>
      </w:r>
    </w:p>
    <w:p w14:paraId="00384E09" w14:textId="77777777" w:rsidR="004212CF" w:rsidRDefault="004212CF" w:rsidP="004212CF">
      <w:r w:rsidRPr="006177F0">
        <w:t>(Подпись уполномоченного представителя)</w:t>
      </w:r>
      <w:r w:rsidRPr="006177F0">
        <w:tab/>
      </w:r>
      <w:r w:rsidRPr="006177F0">
        <w:tab/>
        <w:t xml:space="preserve">                                       </w:t>
      </w:r>
    </w:p>
    <w:p w14:paraId="0B1663DF" w14:textId="77777777" w:rsidR="004212CF" w:rsidRPr="006177F0" w:rsidRDefault="004212CF" w:rsidP="004212CF">
      <w:r w:rsidRPr="006177F0">
        <w:t xml:space="preserve"> (Ф.И.О. и должность подписавшего)</w:t>
      </w:r>
    </w:p>
    <w:p w14:paraId="7502291E" w14:textId="77777777" w:rsidR="004212CF" w:rsidRDefault="004212CF" w:rsidP="004212CF">
      <w:r w:rsidRPr="006177F0">
        <w:t>М.П. (при наличии печати)</w:t>
      </w:r>
    </w:p>
    <w:p w14:paraId="3827AD80" w14:textId="400F1884" w:rsidR="000A3365" w:rsidRPr="003D36EB" w:rsidRDefault="000A3365" w:rsidP="000A3365">
      <w:pPr>
        <w:rPr>
          <w:color w:val="808080"/>
        </w:rPr>
      </w:pPr>
      <w:r w:rsidRPr="003D36EB">
        <w:rPr>
          <w:color w:val="808080"/>
        </w:rPr>
        <w:t>ИНСТРУКЦИИ ПО ЗАПОЛНЕНИЮ:</w:t>
      </w:r>
    </w:p>
    <w:p w14:paraId="6537CD55" w14:textId="77777777" w:rsidR="000A3365" w:rsidRPr="003D36EB" w:rsidRDefault="000A3365" w:rsidP="000A3365">
      <w:pPr>
        <w:jc w:val="both"/>
        <w:rPr>
          <w:color w:val="808080"/>
        </w:rPr>
      </w:pPr>
      <w:r w:rsidRPr="003D36EB">
        <w:rPr>
          <w:color w:val="808080"/>
        </w:rPr>
        <w:t>1. Данные инструкции не следует воспроизводить в документах, подготовленных Участником Открытого запроса котировок.</w:t>
      </w:r>
    </w:p>
    <w:p w14:paraId="28CD1ACF" w14:textId="77777777" w:rsidR="000A3365" w:rsidRPr="003D36EB" w:rsidRDefault="000A3365" w:rsidP="000A3365">
      <w:pPr>
        <w:jc w:val="both"/>
        <w:rPr>
          <w:color w:val="808080"/>
        </w:rPr>
      </w:pPr>
      <w:r w:rsidRPr="003D36EB">
        <w:rPr>
          <w:color w:val="808080"/>
        </w:rPr>
        <w:t>2. Участник Открытого запроса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14:paraId="566DF429" w14:textId="75ADB414" w:rsidR="000A3365" w:rsidRDefault="000A3365" w:rsidP="000A3365">
      <w:pPr>
        <w:jc w:val="both"/>
        <w:rPr>
          <w:color w:val="808080"/>
        </w:rPr>
      </w:pPr>
      <w:r w:rsidRPr="003D36EB">
        <w:rPr>
          <w:color w:val="808080"/>
        </w:rPr>
        <w:t>3. Предлагаемая цена Договора должна быть указана цифрами с одновременным дублированием ее словами.</w:t>
      </w:r>
      <w:bookmarkStart w:id="94" w:name="_Ref313304436"/>
      <w:bookmarkStart w:id="95" w:name="_Toc314507388"/>
      <w:bookmarkStart w:id="96" w:name="_Toc322209429"/>
    </w:p>
    <w:p w14:paraId="23E24859" w14:textId="10946657" w:rsidR="004212CF" w:rsidRDefault="004212CF" w:rsidP="000A3365">
      <w:pPr>
        <w:jc w:val="both"/>
        <w:rPr>
          <w:color w:val="808080"/>
        </w:rPr>
      </w:pPr>
    </w:p>
    <w:p w14:paraId="2826C9F6" w14:textId="1A6DE81F" w:rsidR="004212CF" w:rsidRDefault="004212CF" w:rsidP="000A3365">
      <w:pPr>
        <w:jc w:val="both"/>
        <w:rPr>
          <w:color w:val="808080"/>
        </w:rPr>
      </w:pPr>
    </w:p>
    <w:p w14:paraId="766C63C9" w14:textId="77777777" w:rsidR="004212CF" w:rsidRDefault="004212CF" w:rsidP="000A3365">
      <w:pPr>
        <w:jc w:val="both"/>
        <w:rPr>
          <w:color w:val="808080"/>
        </w:rPr>
        <w:sectPr w:rsidR="004212CF" w:rsidSect="004212CF">
          <w:pgSz w:w="16838" w:h="11906" w:orient="landscape"/>
          <w:pgMar w:top="709" w:right="1134" w:bottom="425" w:left="567" w:header="709" w:footer="709" w:gutter="0"/>
          <w:cols w:space="708"/>
          <w:docGrid w:linePitch="360"/>
        </w:sectPr>
      </w:pPr>
    </w:p>
    <w:p w14:paraId="056EAF21" w14:textId="54E87F67" w:rsidR="004212CF" w:rsidRDefault="004212CF" w:rsidP="000A3365">
      <w:pPr>
        <w:jc w:val="both"/>
        <w:rPr>
          <w:color w:val="808080"/>
        </w:rPr>
      </w:pPr>
    </w:p>
    <w:p w14:paraId="391331D9" w14:textId="53638F65" w:rsidR="004212CF" w:rsidRDefault="004212CF" w:rsidP="000A3365">
      <w:pPr>
        <w:jc w:val="both"/>
        <w:rPr>
          <w:color w:val="808080"/>
        </w:rPr>
      </w:pPr>
    </w:p>
    <w:p w14:paraId="590DAE87" w14:textId="4724663B" w:rsidR="000A3365" w:rsidRPr="003D36EB" w:rsidRDefault="000A3365" w:rsidP="000A3365">
      <w:pPr>
        <w:keepNext/>
        <w:spacing w:before="240" w:after="120"/>
        <w:ind w:left="792" w:hanging="360"/>
        <w:jc w:val="both"/>
        <w:outlineLvl w:val="0"/>
        <w:rPr>
          <w:rFonts w:eastAsia="MS Mincho"/>
          <w:b/>
          <w:bCs/>
          <w:color w:val="548DD4"/>
          <w:kern w:val="32"/>
        </w:rPr>
      </w:pPr>
      <w:bookmarkStart w:id="97" w:name="_Форма_4_РЕКОМЕНДУЕМАЯ"/>
      <w:bookmarkStart w:id="98" w:name="_Toc517185520"/>
      <w:bookmarkStart w:id="99" w:name="_Toc520128497"/>
      <w:bookmarkEnd w:id="97"/>
      <w:r w:rsidRPr="003D36EB">
        <w:rPr>
          <w:rFonts w:eastAsia="MS Mincho"/>
          <w:b/>
          <w:bCs/>
          <w:color w:val="548DD4"/>
          <w:kern w:val="32"/>
        </w:rPr>
        <w:t>Форма 4 РЕКОМЕНДУЕМАЯ ФОРМА ЗАПРОСА РАЗЪЯСНЕНИЙ ИЗВЕЩЕНИЯ О ЗАКУПКЕ</w:t>
      </w:r>
      <w:bookmarkEnd w:id="98"/>
      <w:bookmarkEnd w:id="99"/>
    </w:p>
    <w:p w14:paraId="7CED5080" w14:textId="77777777" w:rsidR="000A3365" w:rsidRPr="003D36EB" w:rsidRDefault="000A3365" w:rsidP="000A3365"/>
    <w:p w14:paraId="37362813" w14:textId="77777777" w:rsidR="000A3365" w:rsidRPr="003D36EB" w:rsidRDefault="000A3365" w:rsidP="000A3365">
      <w:pPr>
        <w:jc w:val="center"/>
      </w:pPr>
      <w:r w:rsidRPr="003D36EB">
        <w:t xml:space="preserve">РЕКОМЕНДУЕМАЯ ФОРМА ЗАПРОСА РАЗЪЯСНЕНИЙ ИЗВЕЩЕНИЯ </w:t>
      </w:r>
      <w:bookmarkEnd w:id="94"/>
      <w:bookmarkEnd w:id="95"/>
    </w:p>
    <w:p w14:paraId="33AC3832" w14:textId="77777777" w:rsidR="000A3365" w:rsidRPr="003D36EB" w:rsidRDefault="000A3365" w:rsidP="000A3365">
      <w:pPr>
        <w:jc w:val="center"/>
      </w:pPr>
      <w:r w:rsidRPr="003D36EB">
        <w:t>О ЗАКУПКЕ</w:t>
      </w:r>
      <w:bookmarkEnd w:id="96"/>
    </w:p>
    <w:p w14:paraId="70F4A117" w14:textId="77777777" w:rsidR="000A3365" w:rsidRPr="003D36EB" w:rsidRDefault="000A3365" w:rsidP="000A3365"/>
    <w:p w14:paraId="73D4E1C5" w14:textId="77777777" w:rsidR="000A3365" w:rsidRPr="003D36EB" w:rsidRDefault="000A3365" w:rsidP="000A3365">
      <w:r w:rsidRPr="003D36EB">
        <w:t xml:space="preserve">Оформить на бланке Участника закупки </w:t>
      </w:r>
      <w:r w:rsidRPr="003D36EB">
        <w:br/>
        <w:t>с указанием даты и исходящего номера</w:t>
      </w:r>
    </w:p>
    <w:p w14:paraId="48E62A7E" w14:textId="77777777" w:rsidR="000A3365" w:rsidRPr="003D36EB" w:rsidRDefault="000A3365" w:rsidP="000A3365">
      <w:pPr>
        <w:jc w:val="right"/>
      </w:pPr>
    </w:p>
    <w:p w14:paraId="40F8FB37" w14:textId="41FB97B8" w:rsidR="000A3365" w:rsidRPr="003D36EB" w:rsidRDefault="000A3365" w:rsidP="004212CF">
      <w:r w:rsidRPr="003D36EB">
        <w:t xml:space="preserve">Заказчику: </w:t>
      </w:r>
      <w:r w:rsidR="003F6313">
        <w:t>ООО</w:t>
      </w:r>
      <w:r w:rsidR="009F1EB4" w:rsidRPr="003D36EB">
        <w:t xml:space="preserve"> «ПРЭТ № 3» </w:t>
      </w:r>
    </w:p>
    <w:p w14:paraId="2ACA45D9" w14:textId="77777777" w:rsidR="000A3365" w:rsidRPr="003D36EB" w:rsidRDefault="000A3365" w:rsidP="000A3365"/>
    <w:p w14:paraId="1C09D12E" w14:textId="77777777" w:rsidR="007803D2" w:rsidRDefault="000A3365" w:rsidP="000A3365">
      <w:pPr>
        <w:jc w:val="center"/>
      </w:pPr>
      <w:r w:rsidRPr="003D36EB">
        <w:t xml:space="preserve">Просим Вас разъяснить следующие положения Извещения о проведении Открытого запроса котировок в электронной форме на право заключения договора </w:t>
      </w:r>
    </w:p>
    <w:p w14:paraId="6C79E4D1" w14:textId="161AB553" w:rsidR="00C91E42" w:rsidRPr="00C91E42" w:rsidRDefault="000A3365" w:rsidP="00C91E42">
      <w:pPr>
        <w:jc w:val="center"/>
        <w:rPr>
          <w:b/>
          <w:u w:val="single"/>
        </w:rPr>
      </w:pPr>
      <w:r w:rsidRPr="007803D2">
        <w:rPr>
          <w:u w:val="single"/>
        </w:rPr>
        <w:t xml:space="preserve">на </w:t>
      </w:r>
      <w:r w:rsidR="00253D2D" w:rsidRPr="00253D2D">
        <w:rPr>
          <w:bCs/>
        </w:rPr>
        <w:t>____________________________</w:t>
      </w:r>
    </w:p>
    <w:p w14:paraId="3FAA9B11" w14:textId="1B4C1BCA" w:rsidR="000A3365" w:rsidRPr="003D36EB" w:rsidRDefault="000A3365" w:rsidP="000A3365">
      <w:pPr>
        <w:jc w:val="center"/>
      </w:pPr>
    </w:p>
    <w:p w14:paraId="0F0BAE59" w14:textId="77777777" w:rsidR="000A3365" w:rsidRPr="003D36EB" w:rsidRDefault="000A3365" w:rsidP="000A3365"/>
    <w:tbl>
      <w:tblPr>
        <w:tblW w:w="9341" w:type="dxa"/>
        <w:tblInd w:w="40" w:type="dxa"/>
        <w:tblLayout w:type="fixed"/>
        <w:tblCellMar>
          <w:left w:w="40" w:type="dxa"/>
          <w:right w:w="40" w:type="dxa"/>
        </w:tblCellMar>
        <w:tblLook w:val="0000" w:firstRow="0" w:lastRow="0" w:firstColumn="0" w:lastColumn="0" w:noHBand="0" w:noVBand="0"/>
      </w:tblPr>
      <w:tblGrid>
        <w:gridCol w:w="564"/>
        <w:gridCol w:w="1862"/>
        <w:gridCol w:w="2721"/>
        <w:gridCol w:w="4194"/>
      </w:tblGrid>
      <w:tr w:rsidR="000A3365" w:rsidRPr="003D36EB" w14:paraId="454C3709" w14:textId="77777777" w:rsidTr="00294009">
        <w:trPr>
          <w:trHeight w:hRule="exact" w:val="1830"/>
        </w:trPr>
        <w:tc>
          <w:tcPr>
            <w:tcW w:w="564" w:type="dxa"/>
            <w:tcBorders>
              <w:top w:val="single" w:sz="6" w:space="0" w:color="auto"/>
              <w:left w:val="single" w:sz="6" w:space="0" w:color="auto"/>
              <w:bottom w:val="single" w:sz="6" w:space="0" w:color="auto"/>
              <w:right w:val="single" w:sz="6" w:space="0" w:color="auto"/>
            </w:tcBorders>
            <w:shd w:val="clear" w:color="auto" w:fill="FFFFFF"/>
            <w:vAlign w:val="center"/>
          </w:tcPr>
          <w:p w14:paraId="4E2C57A2" w14:textId="77777777" w:rsidR="000A3365" w:rsidRPr="003D36EB" w:rsidRDefault="000A3365" w:rsidP="000A3365">
            <w:pPr>
              <w:jc w:val="center"/>
            </w:pPr>
            <w:r w:rsidRPr="003D36EB">
              <w:t>№ п/п</w:t>
            </w:r>
          </w:p>
        </w:tc>
        <w:tc>
          <w:tcPr>
            <w:tcW w:w="1862" w:type="dxa"/>
            <w:tcBorders>
              <w:top w:val="single" w:sz="6" w:space="0" w:color="auto"/>
              <w:left w:val="single" w:sz="6" w:space="0" w:color="auto"/>
              <w:bottom w:val="single" w:sz="6" w:space="0" w:color="auto"/>
              <w:right w:val="single" w:sz="6" w:space="0" w:color="auto"/>
            </w:tcBorders>
            <w:shd w:val="clear" w:color="auto" w:fill="FFFFFF"/>
            <w:vAlign w:val="center"/>
          </w:tcPr>
          <w:p w14:paraId="162AD0C0" w14:textId="77777777" w:rsidR="000A3365" w:rsidRPr="003D36EB" w:rsidRDefault="000A3365" w:rsidP="000A3365">
            <w:pPr>
              <w:jc w:val="center"/>
            </w:pPr>
            <w:r w:rsidRPr="003D36EB">
              <w:t>Раздел Извещения о закупке</w:t>
            </w:r>
          </w:p>
        </w:tc>
        <w:tc>
          <w:tcPr>
            <w:tcW w:w="2721" w:type="dxa"/>
            <w:tcBorders>
              <w:top w:val="single" w:sz="6" w:space="0" w:color="auto"/>
              <w:left w:val="single" w:sz="6" w:space="0" w:color="auto"/>
              <w:bottom w:val="single" w:sz="6" w:space="0" w:color="auto"/>
              <w:right w:val="single" w:sz="6" w:space="0" w:color="auto"/>
            </w:tcBorders>
            <w:shd w:val="clear" w:color="auto" w:fill="FFFFFF"/>
            <w:vAlign w:val="center"/>
          </w:tcPr>
          <w:p w14:paraId="039702A3" w14:textId="77777777" w:rsidR="000A3365" w:rsidRPr="003D36EB" w:rsidRDefault="000A3365" w:rsidP="000A3365">
            <w:pPr>
              <w:jc w:val="center"/>
            </w:pPr>
            <w:r w:rsidRPr="003D36EB">
              <w:t>Ссылка на пункт Извещения</w:t>
            </w:r>
            <w:r w:rsidR="005818C4">
              <w:t xml:space="preserve"> </w:t>
            </w:r>
            <w:r w:rsidRPr="003D36EB">
              <w:t>о закупке, положения которого следует разъяснить</w:t>
            </w:r>
          </w:p>
        </w:tc>
        <w:tc>
          <w:tcPr>
            <w:tcW w:w="4194" w:type="dxa"/>
            <w:tcBorders>
              <w:top w:val="single" w:sz="6" w:space="0" w:color="auto"/>
              <w:left w:val="single" w:sz="6" w:space="0" w:color="auto"/>
              <w:bottom w:val="single" w:sz="6" w:space="0" w:color="auto"/>
              <w:right w:val="single" w:sz="6" w:space="0" w:color="auto"/>
            </w:tcBorders>
            <w:shd w:val="clear" w:color="auto" w:fill="FFFFFF"/>
            <w:vAlign w:val="center"/>
          </w:tcPr>
          <w:p w14:paraId="534CD31F" w14:textId="77777777" w:rsidR="000A3365" w:rsidRPr="003D36EB" w:rsidRDefault="000A3365" w:rsidP="000A3365">
            <w:pPr>
              <w:jc w:val="center"/>
            </w:pPr>
            <w:r w:rsidRPr="003D36EB">
              <w:t>Содержание запроса на разъяснение положений Извещения о закупке</w:t>
            </w:r>
          </w:p>
        </w:tc>
      </w:tr>
      <w:tr w:rsidR="000A3365" w:rsidRPr="003D36EB" w14:paraId="5AC963EE" w14:textId="77777777" w:rsidTr="00294009">
        <w:trPr>
          <w:cantSplit/>
          <w:trHeight w:val="751"/>
        </w:trPr>
        <w:tc>
          <w:tcPr>
            <w:tcW w:w="564" w:type="dxa"/>
            <w:tcBorders>
              <w:top w:val="single" w:sz="6" w:space="0" w:color="auto"/>
              <w:left w:val="single" w:sz="6" w:space="0" w:color="auto"/>
              <w:bottom w:val="single" w:sz="6" w:space="0" w:color="auto"/>
              <w:right w:val="single" w:sz="6" w:space="0" w:color="auto"/>
            </w:tcBorders>
            <w:shd w:val="clear" w:color="auto" w:fill="FFFFFF"/>
            <w:vAlign w:val="center"/>
          </w:tcPr>
          <w:p w14:paraId="17E827E4" w14:textId="77777777" w:rsidR="000A3365" w:rsidRPr="003D36EB" w:rsidRDefault="000A3365" w:rsidP="000A3365">
            <w:pPr>
              <w:jc w:val="center"/>
            </w:pPr>
            <w:r w:rsidRPr="003D36EB">
              <w:t>1.</w:t>
            </w:r>
          </w:p>
        </w:tc>
        <w:tc>
          <w:tcPr>
            <w:tcW w:w="1862" w:type="dxa"/>
            <w:tcBorders>
              <w:top w:val="single" w:sz="6" w:space="0" w:color="auto"/>
              <w:left w:val="single" w:sz="6" w:space="0" w:color="auto"/>
              <w:bottom w:val="single" w:sz="6" w:space="0" w:color="auto"/>
              <w:right w:val="single" w:sz="6" w:space="0" w:color="auto"/>
            </w:tcBorders>
            <w:shd w:val="clear" w:color="auto" w:fill="FFFFFF"/>
            <w:vAlign w:val="center"/>
          </w:tcPr>
          <w:p w14:paraId="404F2494" w14:textId="77777777" w:rsidR="000A3365" w:rsidRPr="003D36EB" w:rsidRDefault="000A3365" w:rsidP="000A3365">
            <w:pPr>
              <w:jc w:val="center"/>
            </w:pPr>
          </w:p>
        </w:tc>
        <w:tc>
          <w:tcPr>
            <w:tcW w:w="2721" w:type="dxa"/>
            <w:tcBorders>
              <w:top w:val="single" w:sz="6" w:space="0" w:color="auto"/>
              <w:left w:val="single" w:sz="6" w:space="0" w:color="auto"/>
              <w:bottom w:val="single" w:sz="6" w:space="0" w:color="auto"/>
              <w:right w:val="single" w:sz="6" w:space="0" w:color="auto"/>
            </w:tcBorders>
            <w:shd w:val="clear" w:color="auto" w:fill="FFFFFF"/>
            <w:vAlign w:val="center"/>
          </w:tcPr>
          <w:p w14:paraId="373B17EF" w14:textId="77777777" w:rsidR="000A3365" w:rsidRPr="003D36EB" w:rsidRDefault="000A3365" w:rsidP="000A3365">
            <w:pPr>
              <w:jc w:val="center"/>
            </w:pPr>
          </w:p>
        </w:tc>
        <w:tc>
          <w:tcPr>
            <w:tcW w:w="4194" w:type="dxa"/>
            <w:tcBorders>
              <w:top w:val="single" w:sz="6" w:space="0" w:color="auto"/>
              <w:left w:val="single" w:sz="6" w:space="0" w:color="auto"/>
              <w:bottom w:val="single" w:sz="6" w:space="0" w:color="auto"/>
              <w:right w:val="single" w:sz="6" w:space="0" w:color="auto"/>
            </w:tcBorders>
            <w:shd w:val="clear" w:color="auto" w:fill="FFFFFF"/>
            <w:vAlign w:val="center"/>
          </w:tcPr>
          <w:p w14:paraId="71120151" w14:textId="77777777" w:rsidR="000A3365" w:rsidRPr="003D36EB" w:rsidRDefault="000A3365" w:rsidP="000A3365">
            <w:pPr>
              <w:jc w:val="center"/>
            </w:pPr>
          </w:p>
        </w:tc>
      </w:tr>
      <w:tr w:rsidR="000A3365" w:rsidRPr="003D36EB" w14:paraId="3E5B00AC" w14:textId="77777777" w:rsidTr="00294009">
        <w:trPr>
          <w:cantSplit/>
          <w:trHeight w:val="765"/>
        </w:trPr>
        <w:tc>
          <w:tcPr>
            <w:tcW w:w="564" w:type="dxa"/>
            <w:tcBorders>
              <w:top w:val="single" w:sz="6" w:space="0" w:color="auto"/>
              <w:left w:val="single" w:sz="6" w:space="0" w:color="auto"/>
              <w:bottom w:val="single" w:sz="4" w:space="0" w:color="auto"/>
              <w:right w:val="single" w:sz="6" w:space="0" w:color="auto"/>
            </w:tcBorders>
            <w:shd w:val="clear" w:color="auto" w:fill="FFFFFF"/>
            <w:vAlign w:val="center"/>
          </w:tcPr>
          <w:p w14:paraId="7B0B83B0" w14:textId="77777777" w:rsidR="000A3365" w:rsidRPr="003D36EB" w:rsidRDefault="000A3365" w:rsidP="000A3365">
            <w:pPr>
              <w:jc w:val="center"/>
            </w:pPr>
            <w:r w:rsidRPr="003D36EB">
              <w:t>2.</w:t>
            </w:r>
          </w:p>
        </w:tc>
        <w:tc>
          <w:tcPr>
            <w:tcW w:w="1862" w:type="dxa"/>
            <w:tcBorders>
              <w:top w:val="single" w:sz="6" w:space="0" w:color="auto"/>
              <w:left w:val="single" w:sz="6" w:space="0" w:color="auto"/>
              <w:bottom w:val="single" w:sz="6" w:space="0" w:color="auto"/>
              <w:right w:val="single" w:sz="6" w:space="0" w:color="auto"/>
            </w:tcBorders>
            <w:shd w:val="clear" w:color="auto" w:fill="FFFFFF"/>
            <w:vAlign w:val="center"/>
          </w:tcPr>
          <w:p w14:paraId="03C7FC2A" w14:textId="77777777" w:rsidR="000A3365" w:rsidRPr="003D36EB" w:rsidRDefault="000A3365" w:rsidP="000A3365">
            <w:pPr>
              <w:jc w:val="center"/>
            </w:pPr>
          </w:p>
        </w:tc>
        <w:tc>
          <w:tcPr>
            <w:tcW w:w="2721" w:type="dxa"/>
            <w:tcBorders>
              <w:top w:val="single" w:sz="6" w:space="0" w:color="auto"/>
              <w:left w:val="single" w:sz="6" w:space="0" w:color="auto"/>
              <w:bottom w:val="single" w:sz="6" w:space="0" w:color="auto"/>
              <w:right w:val="single" w:sz="6" w:space="0" w:color="auto"/>
            </w:tcBorders>
            <w:shd w:val="clear" w:color="auto" w:fill="FFFFFF"/>
            <w:vAlign w:val="center"/>
          </w:tcPr>
          <w:p w14:paraId="2A21893D" w14:textId="77777777" w:rsidR="000A3365" w:rsidRPr="003D36EB" w:rsidRDefault="000A3365" w:rsidP="000A3365">
            <w:pPr>
              <w:jc w:val="center"/>
            </w:pPr>
          </w:p>
        </w:tc>
        <w:tc>
          <w:tcPr>
            <w:tcW w:w="4194" w:type="dxa"/>
            <w:tcBorders>
              <w:top w:val="single" w:sz="6" w:space="0" w:color="auto"/>
              <w:left w:val="single" w:sz="6" w:space="0" w:color="auto"/>
              <w:bottom w:val="single" w:sz="6" w:space="0" w:color="auto"/>
              <w:right w:val="single" w:sz="6" w:space="0" w:color="auto"/>
            </w:tcBorders>
            <w:shd w:val="clear" w:color="auto" w:fill="FFFFFF"/>
            <w:vAlign w:val="center"/>
          </w:tcPr>
          <w:p w14:paraId="639AA28E" w14:textId="77777777" w:rsidR="000A3365" w:rsidRPr="003D36EB" w:rsidRDefault="000A3365" w:rsidP="000A3365">
            <w:pPr>
              <w:jc w:val="center"/>
            </w:pPr>
          </w:p>
        </w:tc>
      </w:tr>
    </w:tbl>
    <w:p w14:paraId="44358D37" w14:textId="77777777" w:rsidR="000A3365" w:rsidRPr="003D36EB" w:rsidRDefault="000A3365" w:rsidP="000A3365"/>
    <w:p w14:paraId="557762CD" w14:textId="77777777" w:rsidR="000A3365" w:rsidRPr="003D36EB" w:rsidRDefault="000A3365" w:rsidP="000A3365"/>
    <w:p w14:paraId="60163AEC" w14:textId="77777777" w:rsidR="000A3365" w:rsidRPr="003D36EB" w:rsidRDefault="000A3365" w:rsidP="000A3365">
      <w:r w:rsidRPr="003D36EB">
        <w:t xml:space="preserve">Руководитель участника закупки </w:t>
      </w:r>
    </w:p>
    <w:p w14:paraId="4FDF5184" w14:textId="77777777" w:rsidR="000A3365" w:rsidRPr="003D36EB" w:rsidRDefault="000A3365" w:rsidP="000A3365">
      <w:r w:rsidRPr="003D36EB">
        <w:t>(или уполномоченный представитель)</w:t>
      </w:r>
      <w:r w:rsidRPr="003D36EB">
        <w:tab/>
        <w:t>______________ (Ф.И.О.)</w:t>
      </w:r>
    </w:p>
    <w:p w14:paraId="4547105E" w14:textId="77777777" w:rsidR="000A3365" w:rsidRPr="003D36EB" w:rsidRDefault="000A3365" w:rsidP="000A3365">
      <w:r w:rsidRPr="003D36EB">
        <w:t xml:space="preserve">                                                                         (подпись)</w:t>
      </w:r>
    </w:p>
    <w:p w14:paraId="3A613B80" w14:textId="77777777" w:rsidR="00253D2D" w:rsidRDefault="000A3365" w:rsidP="003D3C7E">
      <w:r w:rsidRPr="003D36EB">
        <w:t>М.П.  (при наличии печати)</w:t>
      </w:r>
      <w:bookmarkStart w:id="100" w:name="_Форма_5_Справка"/>
      <w:bookmarkStart w:id="101" w:name="_Форма_5_ФОРМА"/>
      <w:bookmarkStart w:id="102" w:name="_Форма_6_Декларация"/>
      <w:bookmarkEnd w:id="100"/>
      <w:bookmarkEnd w:id="101"/>
      <w:bookmarkEnd w:id="102"/>
    </w:p>
    <w:p w14:paraId="524BB0B4" w14:textId="3F3471A5" w:rsidR="000A3365" w:rsidRPr="003D36EB" w:rsidRDefault="000A3365" w:rsidP="003D3C7E"/>
    <w:p w14:paraId="3CC6B8F7" w14:textId="77777777" w:rsidR="000A3365" w:rsidRPr="003D36EB" w:rsidRDefault="000A3365" w:rsidP="000A3365">
      <w:pPr>
        <w:keepNext/>
        <w:tabs>
          <w:tab w:val="left" w:pos="6424"/>
        </w:tabs>
        <w:spacing w:before="240" w:after="120"/>
        <w:ind w:left="792" w:hanging="360"/>
        <w:jc w:val="both"/>
        <w:outlineLvl w:val="0"/>
        <w:rPr>
          <w:rFonts w:eastAsia="MS Mincho"/>
          <w:b/>
          <w:bCs/>
          <w:color w:val="17365D"/>
          <w:kern w:val="32"/>
        </w:rPr>
      </w:pPr>
      <w:bookmarkStart w:id="103" w:name="_Форма_7_План"/>
      <w:bookmarkStart w:id="104" w:name="_РАЗДЕЛ_IV._Техническое"/>
      <w:bookmarkStart w:id="105" w:name="_Toc517185522"/>
      <w:bookmarkStart w:id="106" w:name="_Toc520128499"/>
      <w:bookmarkEnd w:id="103"/>
      <w:bookmarkEnd w:id="104"/>
      <w:r w:rsidRPr="003D36EB">
        <w:rPr>
          <w:rFonts w:eastAsia="MS Mincho"/>
          <w:b/>
          <w:bCs/>
          <w:color w:val="17365D"/>
          <w:kern w:val="32"/>
        </w:rPr>
        <w:t>РАЗДЕЛ IV. Техническое задание</w:t>
      </w:r>
      <w:bookmarkEnd w:id="105"/>
      <w:bookmarkEnd w:id="106"/>
    </w:p>
    <w:p w14:paraId="2EB2B1D3" w14:textId="77777777" w:rsidR="000A3365" w:rsidRPr="003D36EB" w:rsidRDefault="000A3365" w:rsidP="000A3365">
      <w:pPr>
        <w:rPr>
          <w:rFonts w:eastAsia="MS Mincho"/>
        </w:rPr>
      </w:pPr>
    </w:p>
    <w:p w14:paraId="185CBA2E" w14:textId="77777777" w:rsidR="000A3365" w:rsidRPr="003D36EB" w:rsidRDefault="000A3365" w:rsidP="000A3365">
      <w:pPr>
        <w:rPr>
          <w:rFonts w:eastAsia="MS Mincho"/>
          <w:bCs/>
          <w:iCs/>
        </w:rPr>
      </w:pPr>
      <w:bookmarkStart w:id="107" w:name="_Hlk193882936"/>
      <w:r w:rsidRPr="003D36EB">
        <w:rPr>
          <w:rFonts w:eastAsia="MS Mincho"/>
          <w:b/>
          <w:bCs/>
          <w:iCs/>
        </w:rPr>
        <w:t>Приложение №1</w:t>
      </w:r>
      <w:r w:rsidRPr="003D36EB">
        <w:rPr>
          <w:rFonts w:eastAsia="MS Mincho"/>
          <w:bCs/>
          <w:iCs/>
        </w:rPr>
        <w:t xml:space="preserve"> – </w:t>
      </w:r>
      <w:bookmarkEnd w:id="107"/>
      <w:r w:rsidRPr="003D36EB">
        <w:rPr>
          <w:rFonts w:eastAsia="MS Mincho"/>
          <w:bCs/>
          <w:iCs/>
        </w:rPr>
        <w:t>Техническое задание (прилагается в отдельном файле).</w:t>
      </w:r>
    </w:p>
    <w:p w14:paraId="385F37F9" w14:textId="77777777" w:rsidR="000A3365" w:rsidRPr="003D36EB" w:rsidRDefault="000A3365" w:rsidP="000A3365">
      <w:pPr>
        <w:rPr>
          <w:rFonts w:eastAsia="MS Mincho"/>
          <w:i/>
          <w:color w:val="FF0000"/>
        </w:rPr>
      </w:pPr>
    </w:p>
    <w:p w14:paraId="37F32D50" w14:textId="77777777" w:rsidR="000A3365" w:rsidRPr="003D36EB" w:rsidRDefault="000A3365" w:rsidP="000A3365">
      <w:pPr>
        <w:rPr>
          <w:rFonts w:eastAsia="MS Mincho"/>
          <w:color w:val="17365D"/>
          <w:kern w:val="32"/>
        </w:rPr>
      </w:pPr>
    </w:p>
    <w:p w14:paraId="071E3872" w14:textId="77777777" w:rsidR="000A3365" w:rsidRPr="003D36EB" w:rsidRDefault="000A3365" w:rsidP="000A3365">
      <w:pPr>
        <w:keepNext/>
        <w:tabs>
          <w:tab w:val="left" w:pos="6424"/>
        </w:tabs>
        <w:spacing w:before="240" w:after="120"/>
        <w:ind w:left="792" w:hanging="360"/>
        <w:jc w:val="both"/>
        <w:outlineLvl w:val="0"/>
        <w:rPr>
          <w:rFonts w:eastAsia="MS Mincho"/>
          <w:b/>
          <w:bCs/>
          <w:color w:val="17365D"/>
          <w:kern w:val="32"/>
        </w:rPr>
      </w:pPr>
      <w:bookmarkStart w:id="108" w:name="_РАЗДЕЛ_V._Проект"/>
      <w:bookmarkStart w:id="109" w:name="_Toc517185523"/>
      <w:bookmarkStart w:id="110" w:name="_Toc520128500"/>
      <w:bookmarkEnd w:id="108"/>
      <w:r w:rsidRPr="003D36EB">
        <w:rPr>
          <w:rFonts w:eastAsia="MS Mincho"/>
          <w:b/>
          <w:bCs/>
          <w:color w:val="17365D"/>
          <w:kern w:val="32"/>
        </w:rPr>
        <w:t>РАЗДЕЛ V. Проект договора</w:t>
      </w:r>
      <w:bookmarkEnd w:id="109"/>
      <w:bookmarkEnd w:id="110"/>
    </w:p>
    <w:p w14:paraId="2D6833D9" w14:textId="77777777" w:rsidR="000A3365" w:rsidRPr="003D36EB" w:rsidRDefault="000A3365" w:rsidP="000A3365">
      <w:pPr>
        <w:jc w:val="both"/>
        <w:rPr>
          <w:rFonts w:eastAsia="MS Mincho"/>
          <w:bCs/>
          <w:i/>
          <w:iCs/>
          <w:color w:val="FF0000"/>
        </w:rPr>
      </w:pPr>
    </w:p>
    <w:p w14:paraId="1199DBC9" w14:textId="77777777" w:rsidR="000A3365" w:rsidRPr="003D36EB" w:rsidRDefault="000A3365" w:rsidP="000A3365">
      <w:pPr>
        <w:jc w:val="both"/>
        <w:rPr>
          <w:rFonts w:eastAsia="MS Mincho"/>
          <w:bCs/>
          <w:i/>
          <w:iCs/>
          <w:color w:val="FF0000"/>
        </w:rPr>
      </w:pPr>
      <w:r w:rsidRPr="003D36EB">
        <w:rPr>
          <w:rFonts w:eastAsia="MS Mincho"/>
          <w:b/>
          <w:bCs/>
          <w:iCs/>
        </w:rPr>
        <w:t>Приложение №2</w:t>
      </w:r>
      <w:r w:rsidRPr="003D36EB">
        <w:rPr>
          <w:rFonts w:eastAsia="MS Mincho"/>
          <w:bCs/>
          <w:iCs/>
        </w:rPr>
        <w:t xml:space="preserve"> - Проект договора (прилагается в отдельном файле).</w:t>
      </w:r>
    </w:p>
    <w:p w14:paraId="56915A3A" w14:textId="77777777" w:rsidR="000A3365" w:rsidRPr="003D36EB" w:rsidRDefault="000A3365" w:rsidP="000A3365">
      <w:pPr>
        <w:jc w:val="center"/>
      </w:pPr>
      <w:bookmarkStart w:id="111" w:name="_Приложение_№_1_1"/>
      <w:bookmarkEnd w:id="111"/>
    </w:p>
    <w:p w14:paraId="213F435B" w14:textId="77777777" w:rsidR="000A3365" w:rsidRPr="003D36EB" w:rsidRDefault="000A3365" w:rsidP="000A3365"/>
    <w:p w14:paraId="1307BD33" w14:textId="77777777" w:rsidR="000A3365" w:rsidRPr="003D36EB" w:rsidRDefault="000A3365"/>
    <w:sectPr w:rsidR="000A3365" w:rsidRPr="003D36EB" w:rsidSect="004212CF">
      <w:pgSz w:w="11906" w:h="16838"/>
      <w:pgMar w:top="1134" w:right="424"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E738" w14:textId="77777777" w:rsidR="00DC519F" w:rsidRDefault="00DC519F">
      <w:r>
        <w:separator/>
      </w:r>
    </w:p>
  </w:endnote>
  <w:endnote w:type="continuationSeparator" w:id="0">
    <w:p w14:paraId="2F812206" w14:textId="77777777" w:rsidR="00DC519F" w:rsidRDefault="00DC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B0C4" w14:textId="77777777" w:rsidR="00DC519F" w:rsidRDefault="00DC519F">
      <w:r>
        <w:separator/>
      </w:r>
    </w:p>
  </w:footnote>
  <w:footnote w:type="continuationSeparator" w:id="0">
    <w:p w14:paraId="74FCE6B3" w14:textId="77777777" w:rsidR="00DC519F" w:rsidRDefault="00DC5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1206" w14:textId="77777777" w:rsidR="0035725A" w:rsidRPr="00C8657B" w:rsidRDefault="00542B6F" w:rsidP="00C8657B">
    <w:pPr>
      <w:pStyle w:val="a5"/>
      <w:jc w:val="center"/>
      <w:rPr>
        <w:sz w:val="20"/>
        <w:szCs w:val="20"/>
      </w:rPr>
    </w:pPr>
    <w:r w:rsidRPr="00C8657B">
      <w:rPr>
        <w:sz w:val="20"/>
        <w:szCs w:val="20"/>
      </w:rPr>
      <w:fldChar w:fldCharType="begin"/>
    </w:r>
    <w:r w:rsidR="0035725A" w:rsidRPr="00C8657B">
      <w:rPr>
        <w:sz w:val="20"/>
        <w:szCs w:val="20"/>
      </w:rPr>
      <w:instrText>PAGE   \* MERGEFORMAT</w:instrText>
    </w:r>
    <w:r w:rsidRPr="00C8657B">
      <w:rPr>
        <w:sz w:val="20"/>
        <w:szCs w:val="20"/>
      </w:rPr>
      <w:fldChar w:fldCharType="separate"/>
    </w:r>
    <w:r w:rsidR="002354FF" w:rsidRPr="00C8657B">
      <w:rPr>
        <w:noProof/>
        <w:sz w:val="20"/>
        <w:szCs w:val="20"/>
      </w:rPr>
      <w:t>1</w:t>
    </w:r>
    <w:r w:rsidRPr="00C8657B">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090B4B"/>
    <w:multiLevelType w:val="hybridMultilevel"/>
    <w:tmpl w:val="D3C47E4C"/>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3"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4"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E8418B"/>
    <w:multiLevelType w:val="multilevel"/>
    <w:tmpl w:val="224C1E0E"/>
    <w:lvl w:ilvl="0">
      <w:start w:val="1"/>
      <w:numFmt w:val="decimal"/>
      <w:lvlText w:val="%1."/>
      <w:lvlJc w:val="left"/>
      <w:pPr>
        <w:ind w:left="360" w:hanging="360"/>
      </w:pPr>
      <w:rPr>
        <w:rFonts w:hint="default"/>
        <w:b/>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608" w:hanging="2160"/>
      </w:pPr>
      <w:rPr>
        <w:rFonts w:hint="default"/>
      </w:rPr>
    </w:lvl>
  </w:abstractNum>
  <w:abstractNum w:abstractNumId="11"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3"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FB3BE6"/>
    <w:multiLevelType w:val="hybridMultilevel"/>
    <w:tmpl w:val="4872A370"/>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8"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9"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1"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4" w15:restartNumberingAfterBreak="0">
    <w:nsid w:val="3E4E6663"/>
    <w:multiLevelType w:val="hybridMultilevel"/>
    <w:tmpl w:val="49325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FA00DC"/>
    <w:multiLevelType w:val="hybridMultilevel"/>
    <w:tmpl w:val="D1203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7" w15:restartNumberingAfterBreak="0">
    <w:nsid w:val="44A649D3"/>
    <w:multiLevelType w:val="hybridMultilevel"/>
    <w:tmpl w:val="F57C6126"/>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393DB7"/>
    <w:multiLevelType w:val="hybridMultilevel"/>
    <w:tmpl w:val="87182FB2"/>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6"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4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3" w15:restartNumberingAfterBreak="0">
    <w:nsid w:val="77D61315"/>
    <w:multiLevelType w:val="hybridMultilevel"/>
    <w:tmpl w:val="737A8DFA"/>
    <w:lvl w:ilvl="0" w:tplc="BEEE5A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34"/>
  </w:num>
  <w:num w:numId="3">
    <w:abstractNumId w:val="41"/>
  </w:num>
  <w:num w:numId="4">
    <w:abstractNumId w:val="1"/>
  </w:num>
  <w:num w:numId="5">
    <w:abstractNumId w:val="21"/>
  </w:num>
  <w:num w:numId="6">
    <w:abstractNumId w:val="39"/>
  </w:num>
  <w:num w:numId="7">
    <w:abstractNumId w:val="6"/>
  </w:num>
  <w:num w:numId="8">
    <w:abstractNumId w:val="28"/>
  </w:num>
  <w:num w:numId="9">
    <w:abstractNumId w:val="22"/>
  </w:num>
  <w:num w:numId="10">
    <w:abstractNumId w:val="12"/>
  </w:num>
  <w:num w:numId="11">
    <w:abstractNumId w:val="3"/>
  </w:num>
  <w:num w:numId="12">
    <w:abstractNumId w:val="30"/>
  </w:num>
  <w:num w:numId="13">
    <w:abstractNumId w:val="16"/>
  </w:num>
  <w:num w:numId="14">
    <w:abstractNumId w:val="20"/>
  </w:num>
  <w:num w:numId="15">
    <w:abstractNumId w:val="42"/>
  </w:num>
  <w:num w:numId="16">
    <w:abstractNumId w:val="45"/>
  </w:num>
  <w:num w:numId="17">
    <w:abstractNumId w:val="26"/>
  </w:num>
  <w:num w:numId="18">
    <w:abstractNumId w:val="37"/>
  </w:num>
  <w:num w:numId="19">
    <w:abstractNumId w:val="40"/>
  </w:num>
  <w:num w:numId="20">
    <w:abstractNumId w:val="35"/>
  </w:num>
  <w:num w:numId="21">
    <w:abstractNumId w:val="36"/>
  </w:num>
  <w:num w:numId="22">
    <w:abstractNumId w:val="4"/>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2"/>
  </w:num>
  <w:num w:numId="26">
    <w:abstractNumId w:val="9"/>
  </w:num>
  <w:num w:numId="27">
    <w:abstractNumId w:val="2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3"/>
  </w:num>
  <w:num w:numId="33">
    <w:abstractNumId w:val="27"/>
  </w:num>
  <w:num w:numId="34">
    <w:abstractNumId w:val="27"/>
  </w:num>
  <w:num w:numId="35">
    <w:abstractNumId w:val="24"/>
  </w:num>
  <w:num w:numId="36">
    <w:abstractNumId w:val="2"/>
  </w:num>
  <w:num w:numId="37">
    <w:abstractNumId w:val="31"/>
  </w:num>
  <w:num w:numId="38">
    <w:abstractNumId w:val="15"/>
  </w:num>
  <w:num w:numId="39">
    <w:abstractNumId w:val="8"/>
  </w:num>
  <w:num w:numId="40">
    <w:abstractNumId w:val="14"/>
  </w:num>
  <w:num w:numId="41">
    <w:abstractNumId w:val="19"/>
  </w:num>
  <w:num w:numId="42">
    <w:abstractNumId w:val="17"/>
  </w:num>
  <w:num w:numId="43">
    <w:abstractNumId w:val="5"/>
  </w:num>
  <w:num w:numId="44">
    <w:abstractNumId w:val="11"/>
  </w:num>
  <w:num w:numId="45">
    <w:abstractNumId w:val="0"/>
  </w:num>
  <w:num w:numId="46">
    <w:abstractNumId w:val="25"/>
  </w:num>
  <w:num w:numId="47">
    <w:abstractNumId w:val="1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65"/>
    <w:rsid w:val="00007853"/>
    <w:rsid w:val="000078D9"/>
    <w:rsid w:val="0001378E"/>
    <w:rsid w:val="00027637"/>
    <w:rsid w:val="00030043"/>
    <w:rsid w:val="00031E23"/>
    <w:rsid w:val="00052FD4"/>
    <w:rsid w:val="000700DC"/>
    <w:rsid w:val="00074DB0"/>
    <w:rsid w:val="0008392D"/>
    <w:rsid w:val="00090EC8"/>
    <w:rsid w:val="000A3365"/>
    <w:rsid w:val="000D29B5"/>
    <w:rsid w:val="000E3A39"/>
    <w:rsid w:val="000F3276"/>
    <w:rsid w:val="000F57C6"/>
    <w:rsid w:val="000F6044"/>
    <w:rsid w:val="00101FEE"/>
    <w:rsid w:val="00103204"/>
    <w:rsid w:val="00123DC4"/>
    <w:rsid w:val="00127070"/>
    <w:rsid w:val="00127E0B"/>
    <w:rsid w:val="0013552B"/>
    <w:rsid w:val="00160A72"/>
    <w:rsid w:val="0018620B"/>
    <w:rsid w:val="00186880"/>
    <w:rsid w:val="00192174"/>
    <w:rsid w:val="00194978"/>
    <w:rsid w:val="001A0308"/>
    <w:rsid w:val="001C4C1E"/>
    <w:rsid w:val="001D42CF"/>
    <w:rsid w:val="001D4956"/>
    <w:rsid w:val="001D6266"/>
    <w:rsid w:val="002034EB"/>
    <w:rsid w:val="00206C3E"/>
    <w:rsid w:val="00210D39"/>
    <w:rsid w:val="0022285B"/>
    <w:rsid w:val="00225C71"/>
    <w:rsid w:val="00234A24"/>
    <w:rsid w:val="002354FF"/>
    <w:rsid w:val="00244A09"/>
    <w:rsid w:val="00246F0A"/>
    <w:rsid w:val="00253D2D"/>
    <w:rsid w:val="00253F4E"/>
    <w:rsid w:val="00260758"/>
    <w:rsid w:val="00275E8D"/>
    <w:rsid w:val="002844B9"/>
    <w:rsid w:val="002910EF"/>
    <w:rsid w:val="00294009"/>
    <w:rsid w:val="002A3318"/>
    <w:rsid w:val="002A3F04"/>
    <w:rsid w:val="002B0754"/>
    <w:rsid w:val="002B6BC5"/>
    <w:rsid w:val="002D1C25"/>
    <w:rsid w:val="002D320F"/>
    <w:rsid w:val="002E5C8E"/>
    <w:rsid w:val="002E70D6"/>
    <w:rsid w:val="002F50F7"/>
    <w:rsid w:val="002F5DAE"/>
    <w:rsid w:val="00302EAC"/>
    <w:rsid w:val="003079D2"/>
    <w:rsid w:val="003144F1"/>
    <w:rsid w:val="0032098E"/>
    <w:rsid w:val="00322757"/>
    <w:rsid w:val="00330FFD"/>
    <w:rsid w:val="00335299"/>
    <w:rsid w:val="00337A7A"/>
    <w:rsid w:val="00342F8D"/>
    <w:rsid w:val="0035725A"/>
    <w:rsid w:val="00373D27"/>
    <w:rsid w:val="00374E7D"/>
    <w:rsid w:val="003877B8"/>
    <w:rsid w:val="003964A6"/>
    <w:rsid w:val="003964D7"/>
    <w:rsid w:val="003A1EF9"/>
    <w:rsid w:val="003B321F"/>
    <w:rsid w:val="003C1F7F"/>
    <w:rsid w:val="003D3296"/>
    <w:rsid w:val="003D36EB"/>
    <w:rsid w:val="003D3C7E"/>
    <w:rsid w:val="003D4C06"/>
    <w:rsid w:val="003F6313"/>
    <w:rsid w:val="0040423A"/>
    <w:rsid w:val="0041030C"/>
    <w:rsid w:val="004208F1"/>
    <w:rsid w:val="004212CF"/>
    <w:rsid w:val="0043406C"/>
    <w:rsid w:val="0045080A"/>
    <w:rsid w:val="00452319"/>
    <w:rsid w:val="00460145"/>
    <w:rsid w:val="00465A63"/>
    <w:rsid w:val="004741CC"/>
    <w:rsid w:val="0048298F"/>
    <w:rsid w:val="00486D5E"/>
    <w:rsid w:val="0048754F"/>
    <w:rsid w:val="004C15FE"/>
    <w:rsid w:val="004C53DD"/>
    <w:rsid w:val="00502507"/>
    <w:rsid w:val="00504F8D"/>
    <w:rsid w:val="0050509C"/>
    <w:rsid w:val="005066B6"/>
    <w:rsid w:val="00534C12"/>
    <w:rsid w:val="005350EE"/>
    <w:rsid w:val="00542B6F"/>
    <w:rsid w:val="00544A04"/>
    <w:rsid w:val="005517AB"/>
    <w:rsid w:val="005574E3"/>
    <w:rsid w:val="00557DA3"/>
    <w:rsid w:val="0057010C"/>
    <w:rsid w:val="00580FB3"/>
    <w:rsid w:val="005818C4"/>
    <w:rsid w:val="0058450C"/>
    <w:rsid w:val="005849BF"/>
    <w:rsid w:val="00591089"/>
    <w:rsid w:val="0059475E"/>
    <w:rsid w:val="005A3EFA"/>
    <w:rsid w:val="005C3CE5"/>
    <w:rsid w:val="005D2686"/>
    <w:rsid w:val="005E39CD"/>
    <w:rsid w:val="005E5ECC"/>
    <w:rsid w:val="005E7B67"/>
    <w:rsid w:val="005F296C"/>
    <w:rsid w:val="005F4319"/>
    <w:rsid w:val="005F79E1"/>
    <w:rsid w:val="00611296"/>
    <w:rsid w:val="006127BC"/>
    <w:rsid w:val="00612928"/>
    <w:rsid w:val="00620A13"/>
    <w:rsid w:val="00623842"/>
    <w:rsid w:val="006246C1"/>
    <w:rsid w:val="006274C3"/>
    <w:rsid w:val="00640E86"/>
    <w:rsid w:val="0064148B"/>
    <w:rsid w:val="0064164F"/>
    <w:rsid w:val="00666A9C"/>
    <w:rsid w:val="006726FD"/>
    <w:rsid w:val="00673B8C"/>
    <w:rsid w:val="00682662"/>
    <w:rsid w:val="00683382"/>
    <w:rsid w:val="0069613F"/>
    <w:rsid w:val="006A1E99"/>
    <w:rsid w:val="006A7727"/>
    <w:rsid w:val="006B193D"/>
    <w:rsid w:val="006D103D"/>
    <w:rsid w:val="006D415F"/>
    <w:rsid w:val="006E0596"/>
    <w:rsid w:val="006E1E73"/>
    <w:rsid w:val="0070739A"/>
    <w:rsid w:val="007252D4"/>
    <w:rsid w:val="007257BE"/>
    <w:rsid w:val="00761AF4"/>
    <w:rsid w:val="00764336"/>
    <w:rsid w:val="007803D2"/>
    <w:rsid w:val="00780AF8"/>
    <w:rsid w:val="007A2BB7"/>
    <w:rsid w:val="007A2E4E"/>
    <w:rsid w:val="007A517E"/>
    <w:rsid w:val="007B3257"/>
    <w:rsid w:val="007B3974"/>
    <w:rsid w:val="007C45BB"/>
    <w:rsid w:val="007C54ED"/>
    <w:rsid w:val="007D6AA0"/>
    <w:rsid w:val="007E0C6F"/>
    <w:rsid w:val="007F0E8B"/>
    <w:rsid w:val="00802E0B"/>
    <w:rsid w:val="00814FBF"/>
    <w:rsid w:val="008179C8"/>
    <w:rsid w:val="00833BA3"/>
    <w:rsid w:val="00834D95"/>
    <w:rsid w:val="00844EEC"/>
    <w:rsid w:val="008533F9"/>
    <w:rsid w:val="008564D8"/>
    <w:rsid w:val="00862058"/>
    <w:rsid w:val="00862441"/>
    <w:rsid w:val="00873587"/>
    <w:rsid w:val="008A3707"/>
    <w:rsid w:val="008C3AAE"/>
    <w:rsid w:val="008C4E93"/>
    <w:rsid w:val="008D5D0B"/>
    <w:rsid w:val="008F336C"/>
    <w:rsid w:val="009109B2"/>
    <w:rsid w:val="0091727E"/>
    <w:rsid w:val="00925D80"/>
    <w:rsid w:val="00933FF0"/>
    <w:rsid w:val="0095228B"/>
    <w:rsid w:val="00962CB0"/>
    <w:rsid w:val="00963F7C"/>
    <w:rsid w:val="00990497"/>
    <w:rsid w:val="009A2C5A"/>
    <w:rsid w:val="009A6CCD"/>
    <w:rsid w:val="009A74B1"/>
    <w:rsid w:val="009B6D7D"/>
    <w:rsid w:val="009B7A45"/>
    <w:rsid w:val="009C1C91"/>
    <w:rsid w:val="009D2C11"/>
    <w:rsid w:val="009E7230"/>
    <w:rsid w:val="009F0DE7"/>
    <w:rsid w:val="009F1DB0"/>
    <w:rsid w:val="009F1EB4"/>
    <w:rsid w:val="009F63D2"/>
    <w:rsid w:val="00A01A69"/>
    <w:rsid w:val="00A20B06"/>
    <w:rsid w:val="00A20C85"/>
    <w:rsid w:val="00A25A06"/>
    <w:rsid w:val="00A471A2"/>
    <w:rsid w:val="00A67DDD"/>
    <w:rsid w:val="00A81092"/>
    <w:rsid w:val="00A840EF"/>
    <w:rsid w:val="00A862EA"/>
    <w:rsid w:val="00A9234C"/>
    <w:rsid w:val="00A945A8"/>
    <w:rsid w:val="00AA2B5D"/>
    <w:rsid w:val="00AA633D"/>
    <w:rsid w:val="00AA7726"/>
    <w:rsid w:val="00AC5A7E"/>
    <w:rsid w:val="00AC698E"/>
    <w:rsid w:val="00AE1601"/>
    <w:rsid w:val="00B125D0"/>
    <w:rsid w:val="00B1274B"/>
    <w:rsid w:val="00B16708"/>
    <w:rsid w:val="00B1721C"/>
    <w:rsid w:val="00B30BCB"/>
    <w:rsid w:val="00B4747C"/>
    <w:rsid w:val="00B71AFF"/>
    <w:rsid w:val="00B74152"/>
    <w:rsid w:val="00B77A2F"/>
    <w:rsid w:val="00B86EF2"/>
    <w:rsid w:val="00B9015B"/>
    <w:rsid w:val="00B923DA"/>
    <w:rsid w:val="00BA09AE"/>
    <w:rsid w:val="00BB34D4"/>
    <w:rsid w:val="00BC1106"/>
    <w:rsid w:val="00BC1940"/>
    <w:rsid w:val="00BE20C7"/>
    <w:rsid w:val="00BE754C"/>
    <w:rsid w:val="00BF0AF2"/>
    <w:rsid w:val="00C04869"/>
    <w:rsid w:val="00C07D68"/>
    <w:rsid w:val="00C2324C"/>
    <w:rsid w:val="00C245D9"/>
    <w:rsid w:val="00C26A6E"/>
    <w:rsid w:val="00C26DDF"/>
    <w:rsid w:val="00C26FD2"/>
    <w:rsid w:val="00C35AFB"/>
    <w:rsid w:val="00C56FD0"/>
    <w:rsid w:val="00C57DFC"/>
    <w:rsid w:val="00C620D5"/>
    <w:rsid w:val="00C72167"/>
    <w:rsid w:val="00C832BA"/>
    <w:rsid w:val="00C859BB"/>
    <w:rsid w:val="00C8657B"/>
    <w:rsid w:val="00C91E42"/>
    <w:rsid w:val="00C978A3"/>
    <w:rsid w:val="00CC30FF"/>
    <w:rsid w:val="00CD535A"/>
    <w:rsid w:val="00CE26DA"/>
    <w:rsid w:val="00CE382A"/>
    <w:rsid w:val="00CF0FB1"/>
    <w:rsid w:val="00CF6258"/>
    <w:rsid w:val="00D05E51"/>
    <w:rsid w:val="00D06D2B"/>
    <w:rsid w:val="00D15B8C"/>
    <w:rsid w:val="00D16788"/>
    <w:rsid w:val="00D46C4A"/>
    <w:rsid w:val="00D65D05"/>
    <w:rsid w:val="00D71598"/>
    <w:rsid w:val="00D80007"/>
    <w:rsid w:val="00D87A13"/>
    <w:rsid w:val="00DA110B"/>
    <w:rsid w:val="00DA2510"/>
    <w:rsid w:val="00DB4090"/>
    <w:rsid w:val="00DC519F"/>
    <w:rsid w:val="00DE3F35"/>
    <w:rsid w:val="00DF0C79"/>
    <w:rsid w:val="00DF67E3"/>
    <w:rsid w:val="00E04796"/>
    <w:rsid w:val="00E1727C"/>
    <w:rsid w:val="00E465B7"/>
    <w:rsid w:val="00E8276C"/>
    <w:rsid w:val="00EA490E"/>
    <w:rsid w:val="00ED0466"/>
    <w:rsid w:val="00EE3461"/>
    <w:rsid w:val="00EE5309"/>
    <w:rsid w:val="00F14469"/>
    <w:rsid w:val="00F34A4E"/>
    <w:rsid w:val="00F37B66"/>
    <w:rsid w:val="00F502E7"/>
    <w:rsid w:val="00F62B60"/>
    <w:rsid w:val="00F63452"/>
    <w:rsid w:val="00F706B3"/>
    <w:rsid w:val="00F7505B"/>
    <w:rsid w:val="00F8470F"/>
    <w:rsid w:val="00F86BE1"/>
    <w:rsid w:val="00F93CF9"/>
    <w:rsid w:val="00F94402"/>
    <w:rsid w:val="00F95990"/>
    <w:rsid w:val="00FA3E4B"/>
    <w:rsid w:val="00FE2928"/>
    <w:rsid w:val="00FF331E"/>
    <w:rsid w:val="00FF7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E2F8"/>
  <w15:docId w15:val="{B5ABD861-9F72-4BF4-97FC-FB1A0E0C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9C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0A3365"/>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0A3365"/>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0A3365"/>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0A3365"/>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0A3365"/>
    <w:pPr>
      <w:keepNext/>
      <w:outlineLvl w:val="4"/>
    </w:pPr>
    <w:rPr>
      <w:b/>
      <w:i/>
      <w:sz w:val="26"/>
      <w:szCs w:val="26"/>
    </w:rPr>
  </w:style>
  <w:style w:type="paragraph" w:styleId="6">
    <w:name w:val="heading 6"/>
    <w:basedOn w:val="a"/>
    <w:next w:val="a"/>
    <w:link w:val="60"/>
    <w:uiPriority w:val="9"/>
    <w:qFormat/>
    <w:rsid w:val="000A3365"/>
    <w:pPr>
      <w:keepNext/>
      <w:ind w:firstLine="709"/>
      <w:jc w:val="right"/>
      <w:outlineLvl w:val="5"/>
    </w:pPr>
    <w:rPr>
      <w:b/>
      <w:sz w:val="26"/>
      <w:szCs w:val="26"/>
    </w:rPr>
  </w:style>
  <w:style w:type="paragraph" w:styleId="7">
    <w:name w:val="heading 7"/>
    <w:basedOn w:val="a"/>
    <w:next w:val="a"/>
    <w:link w:val="70"/>
    <w:qFormat/>
    <w:rsid w:val="000A3365"/>
    <w:pPr>
      <w:tabs>
        <w:tab w:val="num" w:pos="3469"/>
      </w:tabs>
      <w:spacing w:before="240" w:after="60"/>
      <w:ind w:left="3469" w:hanging="1296"/>
      <w:outlineLvl w:val="6"/>
    </w:pPr>
  </w:style>
  <w:style w:type="paragraph" w:styleId="8">
    <w:name w:val="heading 8"/>
    <w:basedOn w:val="a"/>
    <w:next w:val="a"/>
    <w:link w:val="80"/>
    <w:uiPriority w:val="9"/>
    <w:qFormat/>
    <w:rsid w:val="000A3365"/>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0A3365"/>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0A3365"/>
    <w:pPr>
      <w:jc w:val="center"/>
    </w:pPr>
  </w:style>
  <w:style w:type="paragraph" w:customStyle="1" w:styleId="11">
    <w:name w:val="заголовок 11"/>
    <w:basedOn w:val="a"/>
    <w:next w:val="a"/>
    <w:rsid w:val="000A3365"/>
    <w:pPr>
      <w:keepNext/>
      <w:snapToGrid w:val="0"/>
      <w:jc w:val="center"/>
    </w:pPr>
    <w:rPr>
      <w:szCs w:val="20"/>
    </w:rPr>
  </w:style>
  <w:style w:type="character" w:styleId="a3">
    <w:name w:val="Hyperlink"/>
    <w:uiPriority w:val="99"/>
    <w:unhideWhenUsed/>
    <w:rsid w:val="000A3365"/>
    <w:rPr>
      <w:color w:val="0000FF"/>
      <w:u w:val="single"/>
    </w:rPr>
  </w:style>
  <w:style w:type="paragraph" w:customStyle="1" w:styleId="Default">
    <w:name w:val="Default"/>
    <w:link w:val="Default0"/>
    <w:rsid w:val="000A33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link w:val="Default"/>
    <w:locked/>
    <w:rsid w:val="000A3365"/>
    <w:rPr>
      <w:rFonts w:ascii="Times New Roman" w:eastAsia="Calibri" w:hAnsi="Times New Roman" w:cs="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A3365"/>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0A3365"/>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0A3365"/>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0A3365"/>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0A3365"/>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0A3365"/>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0A336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0A336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0A3365"/>
    <w:rPr>
      <w:rFonts w:ascii="Times New Roman" w:eastAsia="Times New Roman" w:hAnsi="Times New Roman" w:cs="Times New Roman"/>
      <w:bCs/>
      <w:i/>
      <w:iCs/>
      <w:sz w:val="26"/>
      <w:szCs w:val="26"/>
      <w:lang w:eastAsia="ru-RU"/>
    </w:rPr>
  </w:style>
  <w:style w:type="paragraph" w:styleId="a4">
    <w:name w:val="List Paragraph"/>
    <w:basedOn w:val="a"/>
    <w:uiPriority w:val="34"/>
    <w:qFormat/>
    <w:rsid w:val="000A3365"/>
    <w:pPr>
      <w:ind w:left="720"/>
      <w:contextualSpacing/>
    </w:pPr>
  </w:style>
  <w:style w:type="paragraph" w:styleId="12">
    <w:name w:val="toc 1"/>
    <w:basedOn w:val="a"/>
    <w:next w:val="a"/>
    <w:autoRedefine/>
    <w:uiPriority w:val="39"/>
    <w:qFormat/>
    <w:rsid w:val="000A3365"/>
    <w:pPr>
      <w:ind w:left="34" w:hanging="1"/>
      <w:jc w:val="both"/>
    </w:pPr>
  </w:style>
  <w:style w:type="paragraph" w:styleId="2">
    <w:name w:val="toc 2"/>
    <w:basedOn w:val="a"/>
    <w:next w:val="a"/>
    <w:autoRedefine/>
    <w:uiPriority w:val="39"/>
    <w:qFormat/>
    <w:rsid w:val="000A3365"/>
    <w:pPr>
      <w:numPr>
        <w:numId w:val="1"/>
      </w:numPr>
      <w:tabs>
        <w:tab w:val="right" w:leader="dot" w:pos="10196"/>
      </w:tabs>
      <w:ind w:left="0"/>
    </w:pPr>
    <w:rPr>
      <w:rFonts w:eastAsia="MS Mincho"/>
      <w:b/>
      <w:i/>
      <w:iCs/>
      <w:noProof/>
    </w:rPr>
  </w:style>
  <w:style w:type="paragraph" w:styleId="a5">
    <w:name w:val="header"/>
    <w:basedOn w:val="a"/>
    <w:link w:val="a6"/>
    <w:uiPriority w:val="99"/>
    <w:unhideWhenUsed/>
    <w:rsid w:val="000A3365"/>
    <w:pPr>
      <w:tabs>
        <w:tab w:val="center" w:pos="4677"/>
        <w:tab w:val="right" w:pos="9355"/>
      </w:tabs>
    </w:pPr>
  </w:style>
  <w:style w:type="character" w:customStyle="1" w:styleId="a6">
    <w:name w:val="Верхний колонтитул Знак"/>
    <w:basedOn w:val="a0"/>
    <w:link w:val="a5"/>
    <w:uiPriority w:val="99"/>
    <w:rsid w:val="000A336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A3365"/>
    <w:pPr>
      <w:tabs>
        <w:tab w:val="center" w:pos="4677"/>
        <w:tab w:val="right" w:pos="9355"/>
      </w:tabs>
    </w:pPr>
  </w:style>
  <w:style w:type="character" w:customStyle="1" w:styleId="a8">
    <w:name w:val="Нижний колонтитул Знак"/>
    <w:basedOn w:val="a0"/>
    <w:link w:val="a7"/>
    <w:uiPriority w:val="99"/>
    <w:rsid w:val="000A33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A3365"/>
    <w:rPr>
      <w:rFonts w:ascii="Tahoma" w:hAnsi="Tahoma" w:cs="Tahoma"/>
      <w:sz w:val="16"/>
      <w:szCs w:val="16"/>
    </w:rPr>
  </w:style>
  <w:style w:type="character" w:customStyle="1" w:styleId="aa">
    <w:name w:val="Текст выноски Знак"/>
    <w:basedOn w:val="a0"/>
    <w:link w:val="a9"/>
    <w:uiPriority w:val="99"/>
    <w:semiHidden/>
    <w:rsid w:val="000A3365"/>
    <w:rPr>
      <w:rFonts w:ascii="Tahoma" w:eastAsia="Times New Roman" w:hAnsi="Tahoma" w:cs="Tahoma"/>
      <w:sz w:val="16"/>
      <w:szCs w:val="16"/>
      <w:lang w:eastAsia="ru-RU"/>
    </w:rPr>
  </w:style>
  <w:style w:type="table" w:styleId="ab">
    <w:name w:val="Table Grid"/>
    <w:basedOn w:val="a1"/>
    <w:uiPriority w:val="59"/>
    <w:rsid w:val="000A336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0A3365"/>
    <w:pPr>
      <w:spacing w:before="100" w:beforeAutospacing="1" w:after="100" w:afterAutospacing="1"/>
    </w:pPr>
  </w:style>
  <w:style w:type="paragraph" w:customStyle="1" w:styleId="Times12">
    <w:name w:val="Times 12"/>
    <w:basedOn w:val="a"/>
    <w:uiPriority w:val="99"/>
    <w:qFormat/>
    <w:rsid w:val="000A3365"/>
    <w:pPr>
      <w:overflowPunct w:val="0"/>
      <w:autoSpaceDE w:val="0"/>
      <w:autoSpaceDN w:val="0"/>
      <w:adjustRightInd w:val="0"/>
      <w:ind w:firstLine="567"/>
      <w:jc w:val="both"/>
    </w:pPr>
    <w:rPr>
      <w:bCs/>
      <w:szCs w:val="22"/>
    </w:rPr>
  </w:style>
  <w:style w:type="paragraph" w:customStyle="1" w:styleId="rvps9">
    <w:name w:val="rvps9"/>
    <w:basedOn w:val="a"/>
    <w:rsid w:val="000A3365"/>
    <w:pPr>
      <w:jc w:val="both"/>
    </w:pPr>
  </w:style>
  <w:style w:type="paragraph" w:customStyle="1" w:styleId="31">
    <w:name w:val="Стиль3"/>
    <w:basedOn w:val="22"/>
    <w:rsid w:val="000A3365"/>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0A3365"/>
    <w:pPr>
      <w:spacing w:after="120" w:line="480" w:lineRule="auto"/>
      <w:ind w:left="283"/>
    </w:pPr>
  </w:style>
  <w:style w:type="character" w:customStyle="1" w:styleId="23">
    <w:name w:val="Основной текст с отступом 2 Знак"/>
    <w:basedOn w:val="a0"/>
    <w:link w:val="22"/>
    <w:uiPriority w:val="99"/>
    <w:semiHidden/>
    <w:rsid w:val="000A3365"/>
    <w:rPr>
      <w:rFonts w:ascii="Times New Roman" w:eastAsia="Times New Roman" w:hAnsi="Times New Roman" w:cs="Times New Roman"/>
      <w:sz w:val="24"/>
      <w:szCs w:val="24"/>
      <w:lang w:eastAsia="ru-RU"/>
    </w:rPr>
  </w:style>
  <w:style w:type="paragraph" w:styleId="ae">
    <w:name w:val="Plain Text"/>
    <w:basedOn w:val="a"/>
    <w:link w:val="af"/>
    <w:rsid w:val="000A3365"/>
    <w:pPr>
      <w:snapToGrid w:val="0"/>
    </w:pPr>
    <w:rPr>
      <w:rFonts w:ascii="Courier New" w:hAnsi="Courier New"/>
      <w:sz w:val="20"/>
      <w:szCs w:val="20"/>
    </w:rPr>
  </w:style>
  <w:style w:type="character" w:customStyle="1" w:styleId="af">
    <w:name w:val="Текст Знак"/>
    <w:basedOn w:val="a0"/>
    <w:link w:val="ae"/>
    <w:rsid w:val="000A3365"/>
    <w:rPr>
      <w:rFonts w:ascii="Courier New" w:eastAsia="Times New Roman" w:hAnsi="Courier New" w:cs="Times New Roman"/>
      <w:sz w:val="20"/>
      <w:szCs w:val="20"/>
      <w:lang w:eastAsia="ru-RU"/>
    </w:rPr>
  </w:style>
  <w:style w:type="paragraph" w:customStyle="1" w:styleId="af0">
    <w:name w:val="Таблица шапка"/>
    <w:basedOn w:val="a"/>
    <w:rsid w:val="000A3365"/>
    <w:pPr>
      <w:keepNext/>
      <w:snapToGrid w:val="0"/>
      <w:spacing w:before="40" w:after="40"/>
      <w:ind w:left="57" w:right="57"/>
    </w:pPr>
    <w:rPr>
      <w:sz w:val="22"/>
      <w:szCs w:val="20"/>
    </w:rPr>
  </w:style>
  <w:style w:type="paragraph" w:customStyle="1" w:styleId="af1">
    <w:name w:val="Таблица текст"/>
    <w:basedOn w:val="a"/>
    <w:rsid w:val="000A3365"/>
    <w:pPr>
      <w:snapToGrid w:val="0"/>
      <w:spacing w:before="40" w:after="40"/>
      <w:ind w:left="57" w:right="57"/>
    </w:pPr>
    <w:rPr>
      <w:szCs w:val="20"/>
    </w:rPr>
  </w:style>
  <w:style w:type="character" w:customStyle="1" w:styleId="13">
    <w:name w:val="Ариал Знак1"/>
    <w:link w:val="af2"/>
    <w:locked/>
    <w:rsid w:val="000A3365"/>
    <w:rPr>
      <w:rFonts w:ascii="Arial" w:hAnsi="Arial" w:cs="Arial"/>
    </w:rPr>
  </w:style>
  <w:style w:type="paragraph" w:customStyle="1" w:styleId="af2">
    <w:name w:val="Ариал"/>
    <w:basedOn w:val="a"/>
    <w:link w:val="13"/>
    <w:rsid w:val="000A3365"/>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0A3365"/>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0A3365"/>
    <w:rPr>
      <w:rFonts w:ascii="Arial" w:hAnsi="Arial" w:cs="Arial"/>
    </w:rPr>
  </w:style>
  <w:style w:type="paragraph" w:customStyle="1" w:styleId="af5">
    <w:name w:val="Ариал Таблица"/>
    <w:basedOn w:val="af2"/>
    <w:link w:val="af4"/>
    <w:rsid w:val="000A3365"/>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0A3365"/>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0A3365"/>
    <w:rPr>
      <w:rFonts w:ascii="Times New Roman" w:eastAsia="Times New Roman" w:hAnsi="Times New Roman" w:cs="Times New Roman"/>
      <w:sz w:val="20"/>
      <w:szCs w:val="20"/>
      <w:lang w:eastAsia="ru-RU"/>
    </w:rPr>
  </w:style>
  <w:style w:type="character" w:styleId="af8">
    <w:name w:val="footnote reference"/>
    <w:unhideWhenUsed/>
    <w:rsid w:val="000A3365"/>
    <w:rPr>
      <w:vertAlign w:val="superscript"/>
    </w:rPr>
  </w:style>
  <w:style w:type="paragraph" w:customStyle="1" w:styleId="ConsPlusNormal">
    <w:name w:val="ConsPlusNormal"/>
    <w:rsid w:val="000A33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0A3365"/>
  </w:style>
  <w:style w:type="paragraph" w:customStyle="1" w:styleId="rvps46">
    <w:name w:val="rvps46"/>
    <w:basedOn w:val="a"/>
    <w:rsid w:val="000A3365"/>
    <w:pPr>
      <w:spacing w:before="120" w:after="120"/>
    </w:pPr>
  </w:style>
  <w:style w:type="character" w:styleId="afa">
    <w:name w:val="annotation reference"/>
    <w:uiPriority w:val="99"/>
    <w:unhideWhenUsed/>
    <w:rsid w:val="000A3365"/>
    <w:rPr>
      <w:sz w:val="16"/>
      <w:szCs w:val="16"/>
    </w:rPr>
  </w:style>
  <w:style w:type="paragraph" w:styleId="afb">
    <w:name w:val="annotation text"/>
    <w:basedOn w:val="a"/>
    <w:link w:val="afc"/>
    <w:uiPriority w:val="99"/>
    <w:unhideWhenUsed/>
    <w:rsid w:val="000A3365"/>
    <w:rPr>
      <w:sz w:val="20"/>
      <w:szCs w:val="20"/>
    </w:rPr>
  </w:style>
  <w:style w:type="character" w:customStyle="1" w:styleId="afc">
    <w:name w:val="Текст примечания Знак"/>
    <w:basedOn w:val="a0"/>
    <w:link w:val="afb"/>
    <w:uiPriority w:val="99"/>
    <w:rsid w:val="000A336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0A3365"/>
    <w:rPr>
      <w:b/>
      <w:bCs/>
    </w:rPr>
  </w:style>
  <w:style w:type="character" w:customStyle="1" w:styleId="afe">
    <w:name w:val="Тема примечания Знак"/>
    <w:basedOn w:val="afc"/>
    <w:link w:val="afd"/>
    <w:uiPriority w:val="99"/>
    <w:semiHidden/>
    <w:rsid w:val="000A3365"/>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0A3365"/>
    <w:pPr>
      <w:ind w:firstLine="567"/>
      <w:jc w:val="both"/>
    </w:pPr>
    <w:rPr>
      <w:b/>
      <w:sz w:val="26"/>
      <w:szCs w:val="26"/>
    </w:rPr>
  </w:style>
  <w:style w:type="character" w:customStyle="1" w:styleId="aff0">
    <w:name w:val="Основной текст с отступом Знак"/>
    <w:basedOn w:val="a0"/>
    <w:link w:val="aff"/>
    <w:uiPriority w:val="99"/>
    <w:rsid w:val="000A3365"/>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0A3365"/>
    <w:rPr>
      <w:i/>
      <w:sz w:val="26"/>
      <w:szCs w:val="26"/>
    </w:rPr>
  </w:style>
  <w:style w:type="character" w:customStyle="1" w:styleId="aff2">
    <w:name w:val="Основной текст Знак"/>
    <w:basedOn w:val="a0"/>
    <w:link w:val="aff1"/>
    <w:uiPriority w:val="99"/>
    <w:rsid w:val="000A3365"/>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0A3365"/>
    <w:rPr>
      <w:i/>
      <w:color w:val="FF0000"/>
      <w:sz w:val="26"/>
      <w:szCs w:val="26"/>
    </w:rPr>
  </w:style>
  <w:style w:type="character" w:customStyle="1" w:styleId="25">
    <w:name w:val="Основной текст 2 Знак"/>
    <w:basedOn w:val="a0"/>
    <w:link w:val="24"/>
    <w:uiPriority w:val="99"/>
    <w:rsid w:val="000A3365"/>
    <w:rPr>
      <w:rFonts w:ascii="Times New Roman" w:eastAsia="Times New Roman" w:hAnsi="Times New Roman" w:cs="Times New Roman"/>
      <w:i/>
      <w:color w:val="FF0000"/>
      <w:sz w:val="26"/>
      <w:szCs w:val="26"/>
      <w:lang w:eastAsia="ru-RU"/>
    </w:rPr>
  </w:style>
  <w:style w:type="paragraph" w:customStyle="1" w:styleId="aff3">
    <w:name w:val="Пункт"/>
    <w:basedOn w:val="a"/>
    <w:rsid w:val="000A3365"/>
    <w:pPr>
      <w:tabs>
        <w:tab w:val="num" w:pos="1980"/>
      </w:tabs>
      <w:ind w:left="1404" w:hanging="504"/>
      <w:jc w:val="both"/>
    </w:pPr>
    <w:rPr>
      <w:szCs w:val="28"/>
    </w:rPr>
  </w:style>
  <w:style w:type="paragraph" w:customStyle="1" w:styleId="ConsPlusNonformat">
    <w:name w:val="ConsPlusNonformat"/>
    <w:rsid w:val="000A33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0A3365"/>
    <w:pPr>
      <w:spacing w:line="276" w:lineRule="auto"/>
      <w:outlineLvl w:val="9"/>
    </w:pPr>
  </w:style>
  <w:style w:type="paragraph" w:styleId="32">
    <w:name w:val="toc 3"/>
    <w:basedOn w:val="a"/>
    <w:next w:val="a"/>
    <w:autoRedefine/>
    <w:uiPriority w:val="39"/>
    <w:unhideWhenUsed/>
    <w:qFormat/>
    <w:rsid w:val="000A3365"/>
    <w:pPr>
      <w:spacing w:after="100" w:line="276" w:lineRule="auto"/>
      <w:ind w:left="440"/>
    </w:pPr>
    <w:rPr>
      <w:rFonts w:ascii="Calibri" w:hAnsi="Calibri"/>
      <w:sz w:val="22"/>
      <w:szCs w:val="22"/>
    </w:rPr>
  </w:style>
  <w:style w:type="paragraph" w:styleId="33">
    <w:name w:val="Body Text 3"/>
    <w:basedOn w:val="a"/>
    <w:link w:val="34"/>
    <w:uiPriority w:val="99"/>
    <w:unhideWhenUsed/>
    <w:rsid w:val="000A3365"/>
    <w:pPr>
      <w:autoSpaceDE w:val="0"/>
      <w:autoSpaceDN w:val="0"/>
      <w:adjustRightInd w:val="0"/>
    </w:pPr>
    <w:rPr>
      <w:sz w:val="26"/>
      <w:szCs w:val="26"/>
    </w:rPr>
  </w:style>
  <w:style w:type="character" w:customStyle="1" w:styleId="34">
    <w:name w:val="Основной текст 3 Знак"/>
    <w:basedOn w:val="a0"/>
    <w:link w:val="33"/>
    <w:uiPriority w:val="99"/>
    <w:rsid w:val="000A3365"/>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0A3365"/>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0A3365"/>
    <w:rPr>
      <w:rFonts w:ascii="Times New Roman" w:eastAsia="Times New Roman" w:hAnsi="Times New Roman" w:cs="Times New Roman"/>
      <w:i/>
      <w:color w:val="808080"/>
      <w:sz w:val="24"/>
      <w:szCs w:val="24"/>
      <w:lang w:eastAsia="ru-RU"/>
    </w:rPr>
  </w:style>
  <w:style w:type="character" w:customStyle="1" w:styleId="ad">
    <w:name w:val="Обычный (Интернет) Знак"/>
    <w:aliases w:val="Обычный (Web) Знак,Обычный (веб) Знак Знак Знак,Обычный (Web) Знак Знак Знак Знак"/>
    <w:link w:val="ac"/>
    <w:locked/>
    <w:rsid w:val="000A3365"/>
    <w:rPr>
      <w:rFonts w:ascii="Times New Roman" w:eastAsia="Times New Roman" w:hAnsi="Times New Roman" w:cs="Times New Roman"/>
      <w:sz w:val="24"/>
      <w:szCs w:val="24"/>
      <w:lang w:eastAsia="ru-RU"/>
    </w:rPr>
  </w:style>
  <w:style w:type="paragraph" w:styleId="aff5">
    <w:name w:val="Block Text"/>
    <w:basedOn w:val="a"/>
    <w:uiPriority w:val="99"/>
    <w:unhideWhenUsed/>
    <w:rsid w:val="000A3365"/>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0A3365"/>
    <w:pPr>
      <w:keepNext/>
      <w:jc w:val="both"/>
    </w:pPr>
    <w:rPr>
      <w:szCs w:val="20"/>
      <w:lang w:val="en-GB"/>
    </w:rPr>
  </w:style>
  <w:style w:type="paragraph" w:customStyle="1" w:styleId="14">
    <w:name w:val="Абзац списка1"/>
    <w:basedOn w:val="a"/>
    <w:rsid w:val="000A3365"/>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0A3365"/>
    <w:pPr>
      <w:spacing w:line="360" w:lineRule="auto"/>
      <w:ind w:firstLine="720"/>
      <w:jc w:val="both"/>
    </w:pPr>
  </w:style>
  <w:style w:type="character" w:customStyle="1" w:styleId="aff7">
    <w:name w:val="Текст документа Знак"/>
    <w:link w:val="aff6"/>
    <w:uiPriority w:val="99"/>
    <w:locked/>
    <w:rsid w:val="000A3365"/>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0A3365"/>
    <w:rPr>
      <w:color w:val="800080"/>
      <w:u w:val="single"/>
    </w:rPr>
  </w:style>
  <w:style w:type="numbering" w:customStyle="1" w:styleId="4">
    <w:name w:val="Стиль4"/>
    <w:rsid w:val="000A3365"/>
    <w:pPr>
      <w:numPr>
        <w:numId w:val="19"/>
      </w:numPr>
    </w:pPr>
  </w:style>
  <w:style w:type="paragraph" w:customStyle="1" w:styleId="CharChar4CharCharCharCharCharChar">
    <w:name w:val="Char Char4 Знак Знак Char Char Знак Знак Char Char Знак Char Char"/>
    <w:basedOn w:val="a"/>
    <w:semiHidden/>
    <w:rsid w:val="000A3365"/>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0A3365"/>
    <w:pPr>
      <w:spacing w:after="0" w:line="240" w:lineRule="auto"/>
    </w:pPr>
    <w:rPr>
      <w:rFonts w:ascii="Times New Roman" w:eastAsia="Times New Roman" w:hAnsi="Times New Roman" w:cs="Times New Roman"/>
      <w:sz w:val="24"/>
      <w:szCs w:val="24"/>
      <w:lang w:eastAsia="ru-RU"/>
    </w:rPr>
  </w:style>
  <w:style w:type="character" w:styleId="affa">
    <w:name w:val="Unresolved Mention"/>
    <w:basedOn w:val="a0"/>
    <w:uiPriority w:val="99"/>
    <w:semiHidden/>
    <w:unhideWhenUsed/>
    <w:rsid w:val="000F3276"/>
    <w:rPr>
      <w:color w:val="605E5C"/>
      <w:shd w:val="clear" w:color="auto" w:fill="E1DFDD"/>
    </w:rPr>
  </w:style>
  <w:style w:type="character" w:customStyle="1" w:styleId="affb">
    <w:name w:val="Другое_"/>
    <w:basedOn w:val="a0"/>
    <w:link w:val="affc"/>
    <w:rsid w:val="00873587"/>
    <w:rPr>
      <w:rFonts w:ascii="Times New Roman" w:eastAsia="Times New Roman" w:hAnsi="Times New Roman" w:cs="Times New Roman"/>
      <w:shd w:val="clear" w:color="auto" w:fill="FFFFFF"/>
    </w:rPr>
  </w:style>
  <w:style w:type="paragraph" w:customStyle="1" w:styleId="affc">
    <w:name w:val="Другое"/>
    <w:basedOn w:val="a"/>
    <w:link w:val="affb"/>
    <w:rsid w:val="00873587"/>
    <w:pPr>
      <w:widowControl w:val="0"/>
      <w:shd w:val="clear" w:color="auto" w:fill="FFFFFF"/>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223.ru/" TargetMode="External"/><Relationship Id="rId13" Type="http://schemas.openxmlformats.org/officeDocument/2006/relationships/hyperlink" Target="http://zakupki.rostelecom.ru/info_docs/docs/" TargetMode="External"/><Relationship Id="rId18" Type="http://schemas.openxmlformats.org/officeDocument/2006/relationships/hyperlink" Target="%20http://torgi223.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86CF33AC32C1165A137D67C514A2BD79CE8E7C4500C1DCBEE61DB9359pCU4J"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govor@pret3.ru" TargetMode="External"/><Relationship Id="rId20" Type="http://schemas.openxmlformats.org/officeDocument/2006/relationships/hyperlink" Target="http://torgi223.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http://zakupki.rostelecom.ru/docs/" TargetMode="External"/><Relationship Id="rId10" Type="http://schemas.openxmlformats.org/officeDocument/2006/relationships/hyperlink" Target="file:///\\192.168.10.104\&#1086;&#1093;&#1088;&#1072;&#1085;&#1072;%20&#1090;&#1088;&#1091;&#1076;&#1072;\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19" Type="http://schemas.openxmlformats.org/officeDocument/2006/relationships/hyperlink" Target="http://torgi223.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yperlink" Target="http://zakupki.rostelecom.ru/info_docs/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64D8-A6E9-4537-ACCC-76EEAB80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24</Pages>
  <Words>8409</Words>
  <Characters>47934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Договорной</cp:lastModifiedBy>
  <cp:revision>19</cp:revision>
  <cp:lastPrinted>2026-01-29T09:12:00Z</cp:lastPrinted>
  <dcterms:created xsi:type="dcterms:W3CDTF">2025-01-29T09:15:00Z</dcterms:created>
  <dcterms:modified xsi:type="dcterms:W3CDTF">2026-01-30T05:04:00Z</dcterms:modified>
</cp:coreProperties>
</file>