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355"/>
      </w:tblGrid>
      <w:tr w:rsidR="005F5358" w:rsidRPr="00007E21" w14:paraId="5B287769" w14:textId="77777777">
        <w:trPr>
          <w:trHeight w:val="701"/>
          <w:jc w:val="center"/>
        </w:trPr>
        <w:tc>
          <w:tcPr>
            <w:tcW w:w="9355" w:type="dxa"/>
            <w:tcBorders>
              <w:top w:val="nil"/>
              <w:left w:val="nil"/>
              <w:bottom w:val="single" w:sz="4" w:space="0" w:color="auto"/>
              <w:right w:val="nil"/>
            </w:tcBorders>
            <w:vAlign w:val="bottom"/>
          </w:tcPr>
          <w:p w14:paraId="58EEC5D6" w14:textId="77777777" w:rsidR="005F5358" w:rsidRPr="00007E21" w:rsidRDefault="002F7FBE">
            <w:pPr>
              <w:keepNext/>
              <w:widowControl w:val="0"/>
              <w:spacing w:after="0" w:line="240" w:lineRule="auto"/>
              <w:ind w:firstLine="708"/>
              <w:jc w:val="center"/>
              <w:outlineLvl w:val="1"/>
              <w:rPr>
                <w:rFonts w:eastAsia="Courier New"/>
                <w:b/>
                <w:color w:val="000000"/>
                <w:lang w:eastAsia="ru-RU"/>
              </w:rPr>
            </w:pPr>
            <w:r w:rsidRPr="00007E21">
              <w:rPr>
                <w:rFonts w:eastAsia="Times New Roman"/>
                <w:b/>
                <w:bCs/>
                <w:lang w:eastAsia="ru-RU"/>
              </w:rPr>
              <w:t>Муниципальное унитарное предприятие «Тепловодоканал»</w:t>
            </w:r>
          </w:p>
        </w:tc>
      </w:tr>
    </w:tbl>
    <w:p w14:paraId="3A79DABA" w14:textId="77777777" w:rsidR="005F5358" w:rsidRPr="00007E21" w:rsidRDefault="005F5358">
      <w:pPr>
        <w:keepNext/>
        <w:widowControl w:val="0"/>
        <w:spacing w:after="0" w:line="240" w:lineRule="auto"/>
        <w:ind w:firstLine="708"/>
        <w:jc w:val="center"/>
        <w:outlineLvl w:val="1"/>
        <w:rPr>
          <w:rFonts w:eastAsia="Courier New"/>
          <w:b/>
          <w:bCs/>
          <w:lang w:eastAsia="ru-RU"/>
        </w:rPr>
      </w:pPr>
    </w:p>
    <w:p w14:paraId="6FC8D467" w14:textId="77777777" w:rsidR="005F5358" w:rsidRPr="00007E21" w:rsidRDefault="00300FCC">
      <w:pPr>
        <w:keepNext/>
        <w:widowControl w:val="0"/>
        <w:tabs>
          <w:tab w:val="left" w:pos="0"/>
        </w:tabs>
        <w:spacing w:after="0"/>
        <w:jc w:val="right"/>
      </w:pPr>
      <w:r w:rsidRPr="00007E21">
        <w:t>УТВЕРЖДАЮ:</w:t>
      </w:r>
    </w:p>
    <w:p w14:paraId="751E46AE" w14:textId="1570427B" w:rsidR="0054589D" w:rsidRPr="00007E21" w:rsidRDefault="0054589D">
      <w:pPr>
        <w:keepNext/>
        <w:widowControl w:val="0"/>
        <w:tabs>
          <w:tab w:val="left" w:pos="0"/>
        </w:tabs>
        <w:spacing w:after="0"/>
        <w:jc w:val="right"/>
      </w:pPr>
      <w:r w:rsidRPr="00007E21">
        <w:t>Директор МУП «ТВК»</w:t>
      </w:r>
    </w:p>
    <w:p w14:paraId="06897486" w14:textId="4AC6A23E" w:rsidR="005F5358" w:rsidRPr="00007E21" w:rsidRDefault="00300FCC">
      <w:pPr>
        <w:keepNext/>
        <w:widowControl w:val="0"/>
        <w:tabs>
          <w:tab w:val="left" w:pos="0"/>
        </w:tabs>
        <w:wordWrap w:val="0"/>
        <w:spacing w:after="0"/>
        <w:jc w:val="right"/>
      </w:pPr>
      <w:r w:rsidRPr="00007E21">
        <w:t xml:space="preserve">_____________ </w:t>
      </w:r>
      <w:r w:rsidR="0054589D" w:rsidRPr="00007E21">
        <w:t>А.В. Наумов</w:t>
      </w:r>
    </w:p>
    <w:p w14:paraId="6247EAF4" w14:textId="77777777" w:rsidR="005F5358" w:rsidRPr="00007E21" w:rsidRDefault="00300FCC">
      <w:pPr>
        <w:keepNext/>
        <w:widowControl w:val="0"/>
        <w:tabs>
          <w:tab w:val="left" w:pos="0"/>
        </w:tabs>
        <w:spacing w:after="0"/>
        <w:jc w:val="right"/>
      </w:pPr>
      <w:r w:rsidRPr="00007E21">
        <w:t xml:space="preserve">               </w:t>
      </w:r>
    </w:p>
    <w:p w14:paraId="7C0D8E45" w14:textId="6501B9DE" w:rsidR="005F5358" w:rsidRPr="00007E21" w:rsidRDefault="00300FCC">
      <w:pPr>
        <w:keepNext/>
        <w:widowControl w:val="0"/>
        <w:tabs>
          <w:tab w:val="left" w:pos="0"/>
        </w:tabs>
        <w:spacing w:after="0"/>
        <w:jc w:val="right"/>
      </w:pPr>
      <w:r w:rsidRPr="00C2442C">
        <w:t>«</w:t>
      </w:r>
      <w:r w:rsidR="00EB081C">
        <w:t>____</w:t>
      </w:r>
      <w:r w:rsidRPr="00C2442C">
        <w:t>»</w:t>
      </w:r>
      <w:r w:rsidR="002C6B40" w:rsidRPr="00C2442C">
        <w:t xml:space="preserve"> </w:t>
      </w:r>
      <w:r w:rsidR="00E56F4B" w:rsidRPr="00C2442C">
        <w:t>декабря</w:t>
      </w:r>
      <w:r w:rsidR="002F7FBE" w:rsidRPr="00C2442C">
        <w:t xml:space="preserve"> </w:t>
      </w:r>
      <w:r w:rsidRPr="00C2442C">
        <w:t>2025 год</w:t>
      </w:r>
    </w:p>
    <w:p w14:paraId="2F17E208" w14:textId="77777777" w:rsidR="005F5358" w:rsidRPr="00007E21" w:rsidRDefault="005F5358">
      <w:pPr>
        <w:keepNext/>
        <w:widowControl w:val="0"/>
        <w:spacing w:after="0" w:line="240" w:lineRule="auto"/>
        <w:ind w:firstLine="708"/>
        <w:jc w:val="right"/>
        <w:outlineLvl w:val="1"/>
        <w:rPr>
          <w:rFonts w:eastAsia="Courier New"/>
          <w:b/>
          <w:bCs/>
          <w:lang w:eastAsia="ru-RU"/>
        </w:rPr>
      </w:pPr>
    </w:p>
    <w:p w14:paraId="42471536" w14:textId="77777777" w:rsidR="005F5358" w:rsidRPr="00007E21" w:rsidRDefault="005F5358">
      <w:pPr>
        <w:keepNext/>
        <w:widowControl w:val="0"/>
        <w:spacing w:after="0" w:line="240" w:lineRule="auto"/>
        <w:ind w:firstLine="708"/>
        <w:jc w:val="right"/>
        <w:outlineLvl w:val="1"/>
        <w:rPr>
          <w:rFonts w:eastAsia="Courier New"/>
          <w:b/>
          <w:bCs/>
          <w:lang w:eastAsia="ru-RU"/>
        </w:rPr>
      </w:pPr>
    </w:p>
    <w:p w14:paraId="3C059D52" w14:textId="77777777" w:rsidR="005F5358" w:rsidRPr="00007E21" w:rsidRDefault="00300FCC" w:rsidP="00CC23DD">
      <w:pPr>
        <w:keepNext/>
        <w:widowControl w:val="0"/>
        <w:spacing w:after="0" w:line="240" w:lineRule="auto"/>
        <w:jc w:val="center"/>
        <w:outlineLvl w:val="1"/>
        <w:rPr>
          <w:rFonts w:eastAsia="Courier New"/>
          <w:b/>
          <w:bCs/>
          <w:lang w:eastAsia="ru-RU"/>
        </w:rPr>
      </w:pPr>
      <w:r w:rsidRPr="00007E21">
        <w:rPr>
          <w:rFonts w:eastAsia="Courier New"/>
          <w:b/>
          <w:bCs/>
          <w:lang w:eastAsia="ru-RU"/>
        </w:rPr>
        <w:t>ИЗВЕЩЕНИЕ</w:t>
      </w:r>
    </w:p>
    <w:p w14:paraId="3E71316D" w14:textId="77777777" w:rsidR="005F5358" w:rsidRPr="00007E21" w:rsidRDefault="00300FCC" w:rsidP="00CC23DD">
      <w:pPr>
        <w:keepNext/>
        <w:widowControl w:val="0"/>
        <w:spacing w:after="0" w:line="240" w:lineRule="auto"/>
        <w:jc w:val="center"/>
        <w:outlineLvl w:val="1"/>
        <w:rPr>
          <w:rFonts w:eastAsia="Courier New"/>
          <w:b/>
          <w:lang w:eastAsia="ru-RU"/>
        </w:rPr>
      </w:pPr>
      <w:r w:rsidRPr="00007E21">
        <w:rPr>
          <w:rFonts w:eastAsia="Courier New"/>
          <w:b/>
          <w:bCs/>
          <w:lang w:eastAsia="ru-RU"/>
        </w:rPr>
        <w:t xml:space="preserve">о проведении </w:t>
      </w:r>
      <w:r w:rsidR="00F11ACF" w:rsidRPr="00007E21">
        <w:rPr>
          <w:rFonts w:eastAsia="Courier New"/>
          <w:b/>
          <w:lang w:eastAsia="ru-RU"/>
        </w:rPr>
        <w:t xml:space="preserve">ценового запроса в электронном виде </w:t>
      </w:r>
    </w:p>
    <w:p w14:paraId="1781E5E3" w14:textId="7D13BC81" w:rsidR="005F5358" w:rsidRPr="00007E21" w:rsidRDefault="00CC23DD" w:rsidP="00CC23DD">
      <w:pPr>
        <w:keepNext/>
        <w:widowControl w:val="0"/>
        <w:spacing w:after="0" w:line="240" w:lineRule="auto"/>
        <w:jc w:val="center"/>
        <w:rPr>
          <w:rFonts w:eastAsia="Helvetica"/>
          <w:color w:val="151515"/>
          <w:shd w:val="clear" w:color="auto" w:fill="FFFFFF"/>
        </w:rPr>
      </w:pPr>
      <w:r w:rsidRPr="00EF27D3">
        <w:rPr>
          <w:rFonts w:eastAsia="Courier New"/>
          <w:b/>
          <w:bCs/>
          <w:lang w:eastAsia="ru-RU"/>
        </w:rPr>
        <w:t>на поставку светильников и ламп</w:t>
      </w:r>
    </w:p>
    <w:tbl>
      <w:tblPr>
        <w:tblpPr w:leftFromText="180" w:rightFromText="180" w:vertAnchor="text" w:horzAnchor="page" w:tblpXSpec="center" w:tblpY="202"/>
        <w:tblOverlap w:val="neve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7678"/>
      </w:tblGrid>
      <w:tr w:rsidR="005F5358" w:rsidRPr="00007E21" w14:paraId="18E73C1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D5CED4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Способ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2107EFB9" w14:textId="77777777" w:rsidR="005F5358" w:rsidRPr="00007E21" w:rsidRDefault="00DC38F0">
            <w:pPr>
              <w:keepNext/>
              <w:widowControl w:val="0"/>
              <w:spacing w:after="0" w:line="240" w:lineRule="auto"/>
              <w:rPr>
                <w:rFonts w:eastAsia="Courier New"/>
                <w:b/>
                <w:color w:val="000000"/>
                <w:lang w:eastAsia="ru-RU"/>
              </w:rPr>
            </w:pPr>
            <w:r w:rsidRPr="00007E21">
              <w:rPr>
                <w:rFonts w:eastAsia="Courier New"/>
                <w:b/>
                <w:lang w:eastAsia="ru-RU"/>
              </w:rPr>
              <w:t>Ценовой запрос в электронном виде</w:t>
            </w:r>
            <w:r w:rsidR="002A6801" w:rsidRPr="00007E21">
              <w:rPr>
                <w:rFonts w:eastAsia="Courier New"/>
                <w:b/>
                <w:lang w:eastAsia="ru-RU"/>
              </w:rPr>
              <w:t>.</w:t>
            </w:r>
            <w:r w:rsidRPr="00007E21">
              <w:rPr>
                <w:rFonts w:eastAsia="Courier New"/>
                <w:b/>
                <w:lang w:eastAsia="ru-RU"/>
              </w:rPr>
              <w:t xml:space="preserve"> </w:t>
            </w:r>
          </w:p>
          <w:p w14:paraId="48845CC1" w14:textId="77777777" w:rsidR="005F5358" w:rsidRPr="00007E21" w:rsidRDefault="00300FCC">
            <w:pPr>
              <w:keepNext/>
              <w:widowControl w:val="0"/>
              <w:spacing w:after="0" w:line="240" w:lineRule="auto"/>
              <w:rPr>
                <w:rFonts w:eastAsia="Courier New"/>
                <w:b/>
                <w:lang w:eastAsia="ru-RU"/>
              </w:rPr>
            </w:pPr>
            <w:r w:rsidRPr="00007E21">
              <w:rPr>
                <w:rFonts w:eastAsia="Courier New"/>
                <w:b/>
                <w:color w:val="000000"/>
                <w:lang w:eastAsia="ru-RU"/>
              </w:rPr>
              <w:t>Неконкурентный способ.</w:t>
            </w:r>
          </w:p>
        </w:tc>
      </w:tr>
      <w:tr w:rsidR="005F5358" w:rsidRPr="00007E21" w14:paraId="4B1220B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79F83DD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Правовое обоснование</w:t>
            </w:r>
          </w:p>
        </w:tc>
        <w:tc>
          <w:tcPr>
            <w:tcW w:w="3488" w:type="pct"/>
            <w:tcBorders>
              <w:top w:val="single" w:sz="4" w:space="0" w:color="auto"/>
              <w:left w:val="single" w:sz="4" w:space="0" w:color="auto"/>
              <w:bottom w:val="single" w:sz="4" w:space="0" w:color="auto"/>
              <w:right w:val="single" w:sz="4" w:space="0" w:color="auto"/>
            </w:tcBorders>
          </w:tcPr>
          <w:p w14:paraId="4369C0B1" w14:textId="77777777" w:rsidR="005F5358" w:rsidRPr="00007E21" w:rsidRDefault="00D20692" w:rsidP="00D20692">
            <w:pPr>
              <w:keepNext/>
              <w:widowControl w:val="0"/>
              <w:spacing w:after="0" w:line="240" w:lineRule="auto"/>
              <w:jc w:val="both"/>
              <w:rPr>
                <w:rFonts w:eastAsia="Courier New"/>
                <w:b/>
                <w:color w:val="000000"/>
                <w:lang w:eastAsia="ru-RU"/>
              </w:rPr>
            </w:pPr>
            <w:r w:rsidRPr="00007E21">
              <w:rPr>
                <w:rFonts w:eastAsia="Courier New"/>
                <w:color w:val="000000"/>
                <w:lang w:eastAsia="ru-RU"/>
              </w:rPr>
              <w:t>Способ закупки ценовой запрос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3в 223-ФЗ в части описания объекта (предмета) закупки с учетом требований части 6.1 статьи 3 Федерального закона N 223-ФЗ.</w:t>
            </w:r>
          </w:p>
        </w:tc>
      </w:tr>
      <w:tr w:rsidR="005F5358" w:rsidRPr="00693954" w14:paraId="48D553D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17ED5B8"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Наименование заказчика, адрес</w:t>
            </w:r>
          </w:p>
        </w:tc>
        <w:tc>
          <w:tcPr>
            <w:tcW w:w="3488" w:type="pct"/>
            <w:tcBorders>
              <w:top w:val="single" w:sz="4" w:space="0" w:color="auto"/>
              <w:left w:val="single" w:sz="4" w:space="0" w:color="auto"/>
              <w:bottom w:val="single" w:sz="4" w:space="0" w:color="auto"/>
              <w:right w:val="single" w:sz="4" w:space="0" w:color="auto"/>
            </w:tcBorders>
          </w:tcPr>
          <w:p w14:paraId="49D9AC44" w14:textId="77777777" w:rsidR="005715F8" w:rsidRPr="00007E21" w:rsidRDefault="005715F8" w:rsidP="005715F8">
            <w:pPr>
              <w:keepNext/>
              <w:widowControl w:val="0"/>
              <w:shd w:val="clear" w:color="auto" w:fill="FFFFFF"/>
              <w:spacing w:after="0" w:line="240" w:lineRule="auto"/>
              <w:rPr>
                <w:rFonts w:eastAsia="Times New Roman"/>
                <w:b/>
                <w:lang w:eastAsia="ru-RU"/>
              </w:rPr>
            </w:pPr>
            <w:r w:rsidRPr="00007E21">
              <w:rPr>
                <w:rFonts w:eastAsia="Times New Roman"/>
                <w:b/>
                <w:lang w:eastAsia="ru-RU"/>
              </w:rPr>
              <w:t>Муниципальное унитарное предприятие «Тепловодоканал»</w:t>
            </w:r>
          </w:p>
          <w:p w14:paraId="3EB27DED" w14:textId="77777777" w:rsidR="002C6B40" w:rsidRPr="00007E21" w:rsidRDefault="005715F8" w:rsidP="005715F8">
            <w:pPr>
              <w:keepNext/>
              <w:widowControl w:val="0"/>
              <w:shd w:val="clear" w:color="auto" w:fill="FFFFFF"/>
              <w:spacing w:after="0" w:line="240" w:lineRule="auto"/>
              <w:rPr>
                <w:rFonts w:eastAsia="Courier New"/>
                <w:bCs/>
                <w:lang w:eastAsia="ru-RU"/>
              </w:rPr>
            </w:pPr>
            <w:r w:rsidRPr="00007E21">
              <w:rPr>
                <w:rFonts w:eastAsia="Times New Roman"/>
                <w:b/>
                <w:lang w:eastAsia="ru-RU"/>
              </w:rPr>
              <w:t xml:space="preserve">Место нахождения, юридический адрес: </w:t>
            </w:r>
            <w:r w:rsidRPr="00007E21">
              <w:rPr>
                <w:rFonts w:eastAsia="Times New Roman"/>
                <w:lang w:eastAsia="ru-RU"/>
              </w:rPr>
              <w:t>628680, Российская Федерация, Ханты-Мансийский автономный округ – Югра, город Мегион, улица Александра Жагрина, дом 2</w:t>
            </w:r>
          </w:p>
          <w:p w14:paraId="6095C30A" w14:textId="77777777" w:rsidR="005F5358" w:rsidRPr="00007E21" w:rsidRDefault="00300FCC">
            <w:pPr>
              <w:keepNext/>
              <w:widowControl w:val="0"/>
              <w:shd w:val="clear" w:color="auto" w:fill="FFFFFF"/>
              <w:spacing w:after="0" w:line="240" w:lineRule="auto"/>
              <w:rPr>
                <w:rFonts w:eastAsia="Courier New"/>
                <w:lang w:eastAsia="ru-RU"/>
              </w:rPr>
            </w:pPr>
            <w:r w:rsidRPr="00007E21">
              <w:rPr>
                <w:rFonts w:eastAsia="Courier New"/>
                <w:lang w:eastAsia="ru-RU"/>
              </w:rPr>
              <w:t xml:space="preserve">Адрес электронной почты заказчика: </w:t>
            </w:r>
            <w:proofErr w:type="spellStart"/>
            <w:r w:rsidR="00B27DE6" w:rsidRPr="00007E21">
              <w:rPr>
                <w:rFonts w:eastAsia="Courier New"/>
                <w:lang w:val="en-US" w:eastAsia="ru-RU"/>
              </w:rPr>
              <w:t>ks</w:t>
            </w:r>
            <w:proofErr w:type="spellEnd"/>
            <w:r w:rsidR="00B27DE6" w:rsidRPr="00007E21">
              <w:rPr>
                <w:rFonts w:eastAsia="Courier New"/>
                <w:lang w:eastAsia="ru-RU"/>
              </w:rPr>
              <w:t>@</w:t>
            </w:r>
            <w:proofErr w:type="spellStart"/>
            <w:r w:rsidR="00B27DE6" w:rsidRPr="00007E21">
              <w:rPr>
                <w:rFonts w:eastAsia="Courier New"/>
                <w:lang w:val="en-US" w:eastAsia="ru-RU"/>
              </w:rPr>
              <w:t>tvkmegion</w:t>
            </w:r>
            <w:proofErr w:type="spellEnd"/>
            <w:r w:rsidR="00B27DE6" w:rsidRPr="00007E21">
              <w:rPr>
                <w:rFonts w:eastAsia="Courier New"/>
                <w:lang w:eastAsia="ru-RU"/>
              </w:rPr>
              <w:t>.</w:t>
            </w:r>
            <w:proofErr w:type="spellStart"/>
            <w:r w:rsidR="00B27DE6" w:rsidRPr="00007E21">
              <w:rPr>
                <w:rFonts w:eastAsia="Courier New"/>
                <w:lang w:val="en-US" w:eastAsia="ru-RU"/>
              </w:rPr>
              <w:t>ru</w:t>
            </w:r>
            <w:proofErr w:type="spellEnd"/>
          </w:p>
          <w:p w14:paraId="49876A96" w14:textId="0A67CD6C" w:rsidR="00693954" w:rsidRPr="007B2650" w:rsidRDefault="00B27DE6" w:rsidP="00693954">
            <w:pPr>
              <w:pStyle w:val="af2"/>
              <w:jc w:val="both"/>
            </w:pPr>
            <w:r w:rsidRPr="00693954">
              <w:rPr>
                <w:rFonts w:eastAsia="Courier New"/>
                <w:lang w:eastAsia="ru-RU"/>
              </w:rPr>
              <w:t xml:space="preserve">Ответственное </w:t>
            </w:r>
            <w:proofErr w:type="gramStart"/>
            <w:r w:rsidRPr="00693954">
              <w:rPr>
                <w:rFonts w:eastAsia="Courier New"/>
                <w:lang w:eastAsia="ru-RU"/>
              </w:rPr>
              <w:t>лицо</w:t>
            </w:r>
            <w:r w:rsidR="00300FCC" w:rsidRPr="00693954">
              <w:rPr>
                <w:rFonts w:eastAsia="Courier New"/>
                <w:lang w:eastAsia="ru-RU"/>
              </w:rPr>
              <w:t xml:space="preserve">: </w:t>
            </w:r>
            <w:r w:rsidR="00693954">
              <w:t xml:space="preserve"> Главный</w:t>
            </w:r>
            <w:proofErr w:type="gramEnd"/>
            <w:r w:rsidR="00693954">
              <w:t xml:space="preserve"> энергетик Шерстобитов М.Б.</w:t>
            </w:r>
            <w:r w:rsidR="00693954" w:rsidRPr="007B2650">
              <w:t xml:space="preserve"> </w:t>
            </w:r>
          </w:p>
          <w:p w14:paraId="6B10D19C" w14:textId="77777777" w:rsidR="00693954" w:rsidRPr="007B2650" w:rsidRDefault="00693954" w:rsidP="00693954">
            <w:pPr>
              <w:pStyle w:val="af2"/>
              <w:jc w:val="both"/>
            </w:pPr>
            <w:r w:rsidRPr="007B2650">
              <w:t xml:space="preserve"> № телефона: 8(34643) </w:t>
            </w:r>
            <w:r>
              <w:t>47-107</w:t>
            </w:r>
          </w:p>
          <w:p w14:paraId="2CFB2648" w14:textId="4C8ED192" w:rsidR="00C2442C" w:rsidRPr="008A1377" w:rsidRDefault="00693954" w:rsidP="00693954">
            <w:pPr>
              <w:keepNext/>
              <w:widowControl w:val="0"/>
              <w:spacing w:after="0" w:line="240" w:lineRule="auto"/>
            </w:pPr>
            <w:r w:rsidRPr="008A1377">
              <w:t xml:space="preserve"> </w:t>
            </w:r>
            <w:r w:rsidRPr="00D51A0E">
              <w:rPr>
                <w:lang w:val="en-US"/>
              </w:rPr>
              <w:t>E</w:t>
            </w:r>
            <w:r w:rsidRPr="008A1377">
              <w:t>-</w:t>
            </w:r>
            <w:r w:rsidRPr="00D51A0E">
              <w:rPr>
                <w:lang w:val="en-US"/>
              </w:rPr>
              <w:t>mail</w:t>
            </w:r>
            <w:r w:rsidRPr="008A1377">
              <w:t xml:space="preserve">: </w:t>
            </w:r>
            <w:hyperlink r:id="rId8" w:history="1">
              <w:r w:rsidRPr="00F70666">
                <w:rPr>
                  <w:rStyle w:val="a4"/>
                  <w:lang w:val="en-US"/>
                </w:rPr>
                <w:t>tvkoge</w:t>
              </w:r>
              <w:r w:rsidRPr="008A1377">
                <w:rPr>
                  <w:rStyle w:val="a4"/>
                </w:rPr>
                <w:t>@</w:t>
              </w:r>
              <w:r w:rsidRPr="00F70666">
                <w:rPr>
                  <w:rStyle w:val="a4"/>
                  <w:lang w:val="en-US"/>
                </w:rPr>
                <w:t>yandex</w:t>
              </w:r>
              <w:r w:rsidRPr="008A1377">
                <w:rPr>
                  <w:rStyle w:val="a4"/>
                </w:rPr>
                <w:t>.</w:t>
              </w:r>
              <w:r w:rsidRPr="00F70666">
                <w:rPr>
                  <w:rStyle w:val="a4"/>
                  <w:lang w:val="en-US"/>
                </w:rPr>
                <w:t>ru</w:t>
              </w:r>
            </w:hyperlink>
          </w:p>
          <w:p w14:paraId="08BD3ADD" w14:textId="77777777" w:rsidR="00693954" w:rsidRDefault="00693954" w:rsidP="00693954">
            <w:pPr>
              <w:keepNext/>
              <w:widowControl w:val="0"/>
              <w:spacing w:after="0" w:line="240" w:lineRule="auto"/>
              <w:rPr>
                <w:rFonts w:eastAsia="Courier New"/>
              </w:rPr>
            </w:pPr>
            <w:r>
              <w:rPr>
                <w:rFonts w:eastAsia="Courier New"/>
              </w:rPr>
              <w:t xml:space="preserve">Ответственное лицо по закупкам – Начальник отдела закупок </w:t>
            </w:r>
          </w:p>
          <w:p w14:paraId="760F6CFE" w14:textId="21E7E700" w:rsidR="00693954" w:rsidRPr="00693954" w:rsidRDefault="00693954" w:rsidP="00693954">
            <w:pPr>
              <w:keepNext/>
              <w:widowControl w:val="0"/>
              <w:spacing w:after="0" w:line="240" w:lineRule="auto"/>
              <w:rPr>
                <w:rFonts w:eastAsia="Courier New"/>
                <w:lang w:eastAsia="ru-RU"/>
              </w:rPr>
            </w:pPr>
            <w:proofErr w:type="spellStart"/>
            <w:r>
              <w:rPr>
                <w:rFonts w:eastAsia="Courier New"/>
              </w:rPr>
              <w:t>Шенкевич</w:t>
            </w:r>
            <w:proofErr w:type="spellEnd"/>
            <w:r>
              <w:rPr>
                <w:rFonts w:eastAsia="Courier New"/>
              </w:rPr>
              <w:t xml:space="preserve"> Елена Валерьевна 8 (34643) 47586</w:t>
            </w:r>
          </w:p>
        </w:tc>
      </w:tr>
      <w:tr w:rsidR="005F5358" w:rsidRPr="00007E21" w14:paraId="582227BE"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AFD6965"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Предмет договора</w:t>
            </w:r>
          </w:p>
        </w:tc>
        <w:tc>
          <w:tcPr>
            <w:tcW w:w="3488" w:type="pct"/>
            <w:tcBorders>
              <w:top w:val="single" w:sz="4" w:space="0" w:color="auto"/>
              <w:left w:val="single" w:sz="4" w:space="0" w:color="auto"/>
              <w:bottom w:val="single" w:sz="4" w:space="0" w:color="auto"/>
              <w:right w:val="single" w:sz="4" w:space="0" w:color="auto"/>
            </w:tcBorders>
          </w:tcPr>
          <w:p w14:paraId="29C01543" w14:textId="39DF617B" w:rsidR="00E56F4B" w:rsidRPr="00007E21" w:rsidRDefault="00CC23DD" w:rsidP="00E56F4B">
            <w:pPr>
              <w:keepNext/>
              <w:widowControl w:val="0"/>
              <w:spacing w:after="0" w:line="240" w:lineRule="auto"/>
              <w:jc w:val="both"/>
              <w:rPr>
                <w:rFonts w:eastAsia="Helvetica"/>
                <w:color w:val="151515"/>
                <w:shd w:val="clear" w:color="auto" w:fill="FFFFFF"/>
              </w:rPr>
            </w:pPr>
            <w:r w:rsidRPr="00920BF6">
              <w:rPr>
                <w:rFonts w:eastAsia="Courier New"/>
                <w:b/>
                <w:bCs/>
                <w:lang w:eastAsia="ru-RU"/>
              </w:rPr>
              <w:t>Поставка</w:t>
            </w:r>
            <w:r w:rsidRPr="00920BF6">
              <w:t xml:space="preserve"> </w:t>
            </w:r>
            <w:r w:rsidRPr="00920BF6">
              <w:rPr>
                <w:rFonts w:eastAsia="Courier New"/>
                <w:b/>
                <w:bCs/>
                <w:lang w:eastAsia="ru-RU"/>
              </w:rPr>
              <w:t>светильников и ламп</w:t>
            </w:r>
          </w:p>
          <w:p w14:paraId="26C113D2" w14:textId="3CA53A73" w:rsidR="005F5358" w:rsidRPr="00007E21" w:rsidRDefault="005F5358">
            <w:pPr>
              <w:keepNext/>
              <w:widowControl w:val="0"/>
              <w:tabs>
                <w:tab w:val="left" w:pos="600"/>
                <w:tab w:val="left" w:pos="840"/>
                <w:tab w:val="left" w:pos="960"/>
                <w:tab w:val="left" w:pos="1080"/>
                <w:tab w:val="left" w:pos="1260"/>
                <w:tab w:val="left" w:pos="1740"/>
              </w:tabs>
              <w:spacing w:after="0" w:line="240" w:lineRule="auto"/>
              <w:rPr>
                <w:rFonts w:eastAsia="Courier New"/>
                <w:b/>
                <w:bCs/>
                <w:lang w:eastAsia="ru-RU"/>
              </w:rPr>
            </w:pPr>
          </w:p>
        </w:tc>
      </w:tr>
      <w:tr w:rsidR="005F5358" w:rsidRPr="00007E21" w14:paraId="70847233"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15B96AA"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Описание объекта закупки, количество товара </w:t>
            </w:r>
          </w:p>
        </w:tc>
        <w:tc>
          <w:tcPr>
            <w:tcW w:w="3488" w:type="pct"/>
            <w:tcBorders>
              <w:top w:val="single" w:sz="4" w:space="0" w:color="auto"/>
              <w:left w:val="single" w:sz="4" w:space="0" w:color="auto"/>
              <w:bottom w:val="single" w:sz="4" w:space="0" w:color="auto"/>
              <w:right w:val="single" w:sz="4" w:space="0" w:color="auto"/>
            </w:tcBorders>
          </w:tcPr>
          <w:p w14:paraId="21AFCE27" w14:textId="77777777" w:rsidR="005F5358" w:rsidRPr="00007E21" w:rsidRDefault="00300FCC" w:rsidP="00B27DE6">
            <w:pPr>
              <w:keepNext/>
              <w:widowControl w:val="0"/>
              <w:spacing w:after="0" w:line="240" w:lineRule="auto"/>
              <w:contextualSpacing/>
              <w:jc w:val="both"/>
              <w:rPr>
                <w:rFonts w:eastAsia="Courier New"/>
                <w:color w:val="000000"/>
                <w:lang w:eastAsia="ru-RU"/>
              </w:rPr>
            </w:pPr>
            <w:r w:rsidRPr="00007E21">
              <w:rPr>
                <w:rFonts w:eastAsia="Courier New"/>
                <w:color w:val="000000"/>
                <w:lang w:eastAsia="ru-RU"/>
              </w:rPr>
              <w:t>Описание объекта закупки указана в Техническом задании (Приложение №1 к извещению)</w:t>
            </w:r>
            <w:r w:rsidR="00400DA8" w:rsidRPr="00007E21">
              <w:rPr>
                <w:rFonts w:eastAsia="Courier New"/>
                <w:color w:val="000000"/>
                <w:lang w:eastAsia="ru-RU"/>
              </w:rPr>
              <w:t xml:space="preserve"> </w:t>
            </w:r>
          </w:p>
        </w:tc>
      </w:tr>
      <w:tr w:rsidR="005F5358" w:rsidRPr="00007E21" w14:paraId="04EF288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41E0C0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Место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2FC07256" w14:textId="4BA55B70" w:rsidR="005F5358" w:rsidRPr="00007E21" w:rsidRDefault="00CC23DD" w:rsidP="0060213E">
            <w:pPr>
              <w:keepNext/>
              <w:widowControl w:val="0"/>
              <w:spacing w:after="0" w:line="240" w:lineRule="auto"/>
              <w:jc w:val="both"/>
            </w:pPr>
            <w:r w:rsidRPr="00CC23DD">
              <w:rPr>
                <w:rFonts w:eastAsia="Courier New"/>
                <w:bCs/>
                <w:color w:val="000000"/>
                <w:lang w:eastAsia="ru-RU"/>
              </w:rPr>
              <w:t>628680, Российская Федерация, Ханты-Мансийский автономный округ - Югра, город Мегион, улица Александра Жагрина дом 2 (Центральный склад).</w:t>
            </w:r>
          </w:p>
        </w:tc>
      </w:tr>
      <w:tr w:rsidR="005F5358" w:rsidRPr="00007E21" w14:paraId="365A5AD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5F1BFD7"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Максимальная цена договора</w:t>
            </w:r>
          </w:p>
        </w:tc>
        <w:tc>
          <w:tcPr>
            <w:tcW w:w="3488" w:type="pct"/>
            <w:tcBorders>
              <w:top w:val="single" w:sz="4" w:space="0" w:color="auto"/>
              <w:left w:val="single" w:sz="4" w:space="0" w:color="auto"/>
              <w:bottom w:val="single" w:sz="4" w:space="0" w:color="auto"/>
              <w:right w:val="single" w:sz="4" w:space="0" w:color="auto"/>
            </w:tcBorders>
          </w:tcPr>
          <w:p w14:paraId="0659994A" w14:textId="078F3DCC" w:rsidR="005F5358" w:rsidRPr="00CC23DD" w:rsidRDefault="00CC23DD" w:rsidP="004A04B6">
            <w:pPr>
              <w:keepNext/>
              <w:widowControl w:val="0"/>
              <w:spacing w:after="0" w:line="240" w:lineRule="auto"/>
              <w:jc w:val="both"/>
              <w:rPr>
                <w:rFonts w:eastAsia="Courier New"/>
                <w:b/>
                <w:highlight w:val="yellow"/>
                <w:lang w:eastAsia="ru-RU"/>
              </w:rPr>
            </w:pPr>
            <w:r w:rsidRPr="00693954">
              <w:rPr>
                <w:rFonts w:eastAsia="Courier New"/>
                <w:b/>
                <w:lang w:eastAsia="ru-RU"/>
              </w:rPr>
              <w:t>1 527 434 (один миллион пятьсот двадцать семь тысяч четыреста тридцать четыре) рубля 00 копеек</w:t>
            </w:r>
            <w:r w:rsidR="00300FCC" w:rsidRPr="00693954">
              <w:rPr>
                <w:rFonts w:eastAsia="Courier New"/>
                <w:b/>
                <w:lang w:eastAsia="ru-RU"/>
              </w:rPr>
              <w:t>, в том числе НДС (если предусмотрен)</w:t>
            </w:r>
          </w:p>
        </w:tc>
      </w:tr>
      <w:tr w:rsidR="005F5358" w:rsidRPr="00007E21" w14:paraId="0847B2AC"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435CA5D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Обоснование начальной (максимальной) цены договора</w:t>
            </w:r>
            <w:r w:rsidRPr="00007E21">
              <w:rPr>
                <w:rFonts w:eastAsia="Courier New"/>
                <w:lang w:eastAsia="ru-RU"/>
              </w:rPr>
              <w:t xml:space="preserve"> </w:t>
            </w:r>
            <w:r w:rsidRPr="00007E21">
              <w:rPr>
                <w:rFonts w:eastAsia="Courier New"/>
                <w:b/>
                <w:lang w:eastAsia="ru-RU"/>
              </w:rPr>
              <w:t>с учетом или без учета расходов на перевозку, страхование, уплату таможенных пошлин, налогов и других обязательных платежей)</w:t>
            </w:r>
          </w:p>
        </w:tc>
        <w:tc>
          <w:tcPr>
            <w:tcW w:w="3488" w:type="pct"/>
            <w:tcBorders>
              <w:top w:val="single" w:sz="4" w:space="0" w:color="auto"/>
              <w:left w:val="single" w:sz="4" w:space="0" w:color="auto"/>
              <w:bottom w:val="single" w:sz="4" w:space="0" w:color="auto"/>
              <w:right w:val="single" w:sz="4" w:space="0" w:color="auto"/>
            </w:tcBorders>
          </w:tcPr>
          <w:p w14:paraId="23622C3C" w14:textId="2B322704" w:rsidR="005F5358" w:rsidRPr="00CC23DD" w:rsidRDefault="004D50EC" w:rsidP="004D50EC">
            <w:pPr>
              <w:widowControl w:val="0"/>
              <w:autoSpaceDE w:val="0"/>
              <w:autoSpaceDN w:val="0"/>
              <w:adjustRightInd w:val="0"/>
              <w:jc w:val="both"/>
              <w:rPr>
                <w:rFonts w:eastAsia="Courier New"/>
                <w:highlight w:val="yellow"/>
                <w:lang w:eastAsia="ru-RU"/>
              </w:rPr>
            </w:pPr>
            <w:r w:rsidRPr="004D50EC">
              <w:rPr>
                <w:rFonts w:eastAsia="Times New Roman"/>
                <w:color w:val="000000"/>
                <w:kern w:val="2"/>
                <w:szCs w:val="24"/>
                <w:lang w:eastAsia="ru-RU"/>
              </w:rPr>
              <w:t>В общую цену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
        </w:tc>
      </w:tr>
      <w:tr w:rsidR="005F5358" w:rsidRPr="00007E21" w14:paraId="728C8169"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419E1EC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Место и срок подачи заявок</w:t>
            </w:r>
          </w:p>
        </w:tc>
        <w:tc>
          <w:tcPr>
            <w:tcW w:w="3488" w:type="pct"/>
            <w:tcBorders>
              <w:top w:val="single" w:sz="4" w:space="0" w:color="auto"/>
              <w:left w:val="single" w:sz="4" w:space="0" w:color="auto"/>
              <w:bottom w:val="single" w:sz="4" w:space="0" w:color="auto"/>
              <w:right w:val="single" w:sz="4" w:space="0" w:color="auto"/>
            </w:tcBorders>
          </w:tcPr>
          <w:p w14:paraId="6A100EF6" w14:textId="7222EC0A" w:rsidR="005F5358" w:rsidRPr="00007E21" w:rsidRDefault="00300FCC">
            <w:pPr>
              <w:keepNext/>
              <w:widowControl w:val="0"/>
              <w:tabs>
                <w:tab w:val="left" w:pos="0"/>
              </w:tabs>
              <w:spacing w:after="0" w:line="240" w:lineRule="auto"/>
              <w:rPr>
                <w:rFonts w:eastAsia="Courier New"/>
                <w:b/>
                <w:lang w:eastAsia="ru-RU"/>
              </w:rPr>
            </w:pPr>
            <w:r w:rsidRPr="00007E21">
              <w:rPr>
                <w:rFonts w:eastAsia="Courier New"/>
                <w:lang w:eastAsia="ru-RU"/>
              </w:rPr>
              <w:t xml:space="preserve">Дата начала подачи заявок, с момента размещения на ЭТП – </w:t>
            </w:r>
            <w:r w:rsidR="00693954" w:rsidRPr="00693954">
              <w:rPr>
                <w:rFonts w:eastAsia="Courier New"/>
                <w:b/>
                <w:bCs/>
                <w:lang w:eastAsia="ru-RU"/>
              </w:rPr>
              <w:t>22</w:t>
            </w:r>
            <w:r w:rsidR="00BA7BE6" w:rsidRPr="00693954">
              <w:rPr>
                <w:rFonts w:eastAsia="Courier New"/>
                <w:b/>
                <w:bCs/>
                <w:lang w:eastAsia="ru-RU"/>
              </w:rPr>
              <w:t>.12</w:t>
            </w:r>
            <w:r w:rsidRPr="00693954">
              <w:rPr>
                <w:rFonts w:eastAsia="Courier New"/>
                <w:b/>
                <w:lang w:eastAsia="ru-RU"/>
              </w:rPr>
              <w:t>.2025г.  с момента размещения информации.</w:t>
            </w:r>
          </w:p>
          <w:p w14:paraId="4DB99086" w14:textId="2C674EBD" w:rsidR="005F5358" w:rsidRDefault="00300FCC" w:rsidP="00F462E1">
            <w:pPr>
              <w:keepNext/>
              <w:widowControl w:val="0"/>
              <w:tabs>
                <w:tab w:val="left" w:pos="0"/>
              </w:tabs>
              <w:spacing w:after="0" w:line="240" w:lineRule="auto"/>
              <w:rPr>
                <w:rFonts w:eastAsia="Courier New"/>
                <w:b/>
                <w:lang w:eastAsia="ru-RU"/>
              </w:rPr>
            </w:pPr>
            <w:r w:rsidRPr="00007E21">
              <w:rPr>
                <w:rFonts w:eastAsia="Courier New"/>
                <w:lang w:eastAsia="ru-RU"/>
              </w:rPr>
              <w:t xml:space="preserve">Дата окончания срока подачи заявок </w:t>
            </w:r>
            <w:r w:rsidRPr="00007E21">
              <w:rPr>
                <w:rFonts w:eastAsia="Courier New"/>
                <w:b/>
                <w:bCs/>
                <w:lang w:eastAsia="ru-RU"/>
              </w:rPr>
              <w:t>–</w:t>
            </w:r>
            <w:r w:rsidR="009C7FC5" w:rsidRPr="00007E21">
              <w:rPr>
                <w:rFonts w:eastAsia="Courier New"/>
                <w:b/>
                <w:bCs/>
                <w:lang w:eastAsia="ru-RU"/>
              </w:rPr>
              <w:t xml:space="preserve"> </w:t>
            </w:r>
            <w:r w:rsidR="00693954" w:rsidRPr="00693954">
              <w:rPr>
                <w:rFonts w:eastAsia="Courier New"/>
                <w:b/>
                <w:bCs/>
                <w:lang w:eastAsia="ru-RU"/>
              </w:rPr>
              <w:t>25</w:t>
            </w:r>
            <w:r w:rsidR="00BA7BE6" w:rsidRPr="00693954">
              <w:rPr>
                <w:rFonts w:eastAsia="Courier New"/>
                <w:b/>
                <w:bCs/>
                <w:lang w:eastAsia="ru-RU"/>
              </w:rPr>
              <w:t>.12</w:t>
            </w:r>
            <w:r w:rsidRPr="00693954">
              <w:rPr>
                <w:rFonts w:eastAsia="Courier New"/>
                <w:b/>
                <w:lang w:eastAsia="ru-RU"/>
              </w:rPr>
              <w:t>.2025г.</w:t>
            </w:r>
            <w:r w:rsidRPr="00693954">
              <w:rPr>
                <w:rFonts w:eastAsia="Courier New"/>
                <w:lang w:eastAsia="ru-RU"/>
              </w:rPr>
              <w:t xml:space="preserve"> </w:t>
            </w:r>
            <w:r w:rsidRPr="00693954">
              <w:rPr>
                <w:rFonts w:eastAsia="Courier New"/>
                <w:b/>
                <w:lang w:eastAsia="ru-RU"/>
              </w:rPr>
              <w:t xml:space="preserve"> </w:t>
            </w:r>
            <w:r w:rsidR="00693954">
              <w:rPr>
                <w:rFonts w:eastAsia="Courier New"/>
                <w:b/>
                <w:lang w:eastAsia="ru-RU"/>
              </w:rPr>
              <w:t>09</w:t>
            </w:r>
            <w:r w:rsidRPr="00693954">
              <w:rPr>
                <w:rFonts w:eastAsia="Courier New"/>
                <w:b/>
                <w:lang w:eastAsia="ru-RU"/>
              </w:rPr>
              <w:t>:</w:t>
            </w:r>
            <w:r w:rsidR="00BA7BE6" w:rsidRPr="00693954">
              <w:rPr>
                <w:rFonts w:eastAsia="Courier New"/>
                <w:b/>
                <w:lang w:eastAsia="ru-RU"/>
              </w:rPr>
              <w:t>0</w:t>
            </w:r>
            <w:r w:rsidRPr="00693954">
              <w:rPr>
                <w:rFonts w:eastAsia="Courier New"/>
                <w:b/>
                <w:lang w:eastAsia="ru-RU"/>
              </w:rPr>
              <w:t>0</w:t>
            </w:r>
            <w:r w:rsidRPr="00007E21">
              <w:rPr>
                <w:rFonts w:eastAsia="Courier New"/>
                <w:b/>
                <w:lang w:eastAsia="ru-RU"/>
              </w:rPr>
              <w:t xml:space="preserve"> (время местное Заказчика)</w:t>
            </w:r>
          </w:p>
          <w:p w14:paraId="051ADC92" w14:textId="7113D3B0" w:rsidR="00CC23DD" w:rsidRPr="00007E21" w:rsidRDefault="00CC23DD" w:rsidP="00F462E1">
            <w:pPr>
              <w:keepNext/>
              <w:widowControl w:val="0"/>
              <w:tabs>
                <w:tab w:val="left" w:pos="0"/>
              </w:tabs>
              <w:spacing w:after="0" w:line="240" w:lineRule="auto"/>
              <w:rPr>
                <w:rFonts w:eastAsia="Courier New"/>
                <w:lang w:eastAsia="ru-RU"/>
              </w:rPr>
            </w:pPr>
            <w:r>
              <w:rPr>
                <w:rFonts w:eastAsia="Courier New"/>
                <w:b/>
                <w:lang w:eastAsia="ru-RU"/>
              </w:rPr>
              <w:t xml:space="preserve">Место подачи </w:t>
            </w:r>
            <w:proofErr w:type="gramStart"/>
            <w:r>
              <w:rPr>
                <w:rFonts w:eastAsia="Courier New"/>
                <w:b/>
                <w:lang w:eastAsia="ru-RU"/>
              </w:rPr>
              <w:t xml:space="preserve">заявок: </w:t>
            </w:r>
            <w:r w:rsidRPr="00007E21">
              <w:rPr>
                <w:rFonts w:eastAsia="Courier New"/>
                <w:lang w:eastAsia="ru-RU"/>
              </w:rPr>
              <w:t xml:space="preserve"> </w:t>
            </w:r>
            <w:r>
              <w:rPr>
                <w:rFonts w:eastAsia="Courier New"/>
                <w:lang w:eastAsia="ru-RU"/>
              </w:rPr>
              <w:t>н</w:t>
            </w:r>
            <w:r w:rsidRPr="00007E21">
              <w:rPr>
                <w:rFonts w:eastAsia="Courier New"/>
                <w:lang w:eastAsia="ru-RU"/>
              </w:rPr>
              <w:t>а</w:t>
            </w:r>
            <w:proofErr w:type="gramEnd"/>
            <w:r w:rsidRPr="00007E21">
              <w:rPr>
                <w:rFonts w:eastAsia="Courier New"/>
                <w:lang w:eastAsia="ru-RU"/>
              </w:rPr>
              <w:t xml:space="preserve"> сайте электронной торговой площадке ЭТП «Торги – онлайн» </w:t>
            </w:r>
            <w:hyperlink r:id="rId9" w:history="1">
              <w:r w:rsidRPr="00007E21">
                <w:rPr>
                  <w:rStyle w:val="a4"/>
                  <w:rFonts w:eastAsia="Courier New"/>
                  <w:lang w:eastAsia="ru-RU"/>
                </w:rPr>
                <w:t>http://etp.torgi-online.com</w:t>
              </w:r>
            </w:hyperlink>
          </w:p>
        </w:tc>
      </w:tr>
      <w:tr w:rsidR="005F5358" w:rsidRPr="00007E21" w14:paraId="0B5542A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34D9813" w14:textId="77777777" w:rsidR="005F5358" w:rsidRPr="00007E21" w:rsidRDefault="00300FCC">
            <w:pPr>
              <w:keepNext/>
              <w:widowControl w:val="0"/>
              <w:tabs>
                <w:tab w:val="left" w:pos="900"/>
                <w:tab w:val="left" w:pos="1440"/>
              </w:tabs>
              <w:spacing w:after="0" w:line="240" w:lineRule="auto"/>
              <w:rPr>
                <w:rFonts w:eastAsia="Times New Roman"/>
                <w:b/>
                <w:lang w:eastAsia="ru-RU"/>
              </w:rPr>
            </w:pPr>
            <w:r w:rsidRPr="00007E21">
              <w:rPr>
                <w:rFonts w:eastAsia="Times New Roman"/>
                <w:b/>
                <w:lang w:eastAsia="ru-RU"/>
              </w:rPr>
              <w:t>Размещение информации о закупке</w:t>
            </w:r>
          </w:p>
        </w:tc>
        <w:tc>
          <w:tcPr>
            <w:tcW w:w="3488" w:type="pct"/>
            <w:tcBorders>
              <w:top w:val="single" w:sz="4" w:space="0" w:color="auto"/>
              <w:left w:val="single" w:sz="4" w:space="0" w:color="auto"/>
              <w:bottom w:val="single" w:sz="4" w:space="0" w:color="auto"/>
              <w:right w:val="single" w:sz="4" w:space="0" w:color="auto"/>
            </w:tcBorders>
          </w:tcPr>
          <w:p w14:paraId="22CFDF5B"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lang w:eastAsia="ru-RU"/>
              </w:rPr>
              <w:t xml:space="preserve">На сайте электронной торговой площадке ЭТП «Торги – онлайн» </w:t>
            </w:r>
            <w:hyperlink r:id="rId10" w:history="1">
              <w:r w:rsidRPr="00007E21">
                <w:rPr>
                  <w:rStyle w:val="a4"/>
                  <w:rFonts w:eastAsia="Courier New"/>
                  <w:lang w:eastAsia="ru-RU"/>
                </w:rPr>
                <w:t>http://etp.torgi-online.com</w:t>
              </w:r>
            </w:hyperlink>
            <w:r w:rsidRPr="00007E21">
              <w:rPr>
                <w:rFonts w:eastAsia="Courier New"/>
                <w:lang w:eastAsia="ru-RU"/>
              </w:rPr>
              <w:t xml:space="preserve"> (далее также – ЭТП).</w:t>
            </w:r>
          </w:p>
          <w:p w14:paraId="1BB8605B" w14:textId="77777777" w:rsidR="005F5358" w:rsidRPr="00007E21" w:rsidRDefault="005F5358">
            <w:pPr>
              <w:keepNext/>
              <w:widowControl w:val="0"/>
              <w:spacing w:after="0" w:line="240" w:lineRule="auto"/>
              <w:jc w:val="both"/>
              <w:rPr>
                <w:rFonts w:eastAsia="Courier New"/>
                <w:color w:val="0000FF"/>
                <w:lang w:eastAsia="ru-RU"/>
              </w:rPr>
            </w:pPr>
          </w:p>
        </w:tc>
      </w:tr>
      <w:tr w:rsidR="005F5358" w:rsidRPr="00007E21" w14:paraId="493F3D53"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0EBA27D" w14:textId="77777777" w:rsidR="005F5358" w:rsidRPr="00007E21" w:rsidRDefault="00300FCC">
            <w:pPr>
              <w:keepNext/>
              <w:widowControl w:val="0"/>
              <w:tabs>
                <w:tab w:val="left" w:pos="900"/>
                <w:tab w:val="left" w:pos="1440"/>
              </w:tabs>
              <w:spacing w:after="0" w:line="240" w:lineRule="auto"/>
              <w:rPr>
                <w:rFonts w:eastAsia="Times New Roman"/>
                <w:b/>
                <w:lang w:eastAsia="ru-RU"/>
              </w:rPr>
            </w:pPr>
            <w:r w:rsidRPr="00007E21">
              <w:rPr>
                <w:rFonts w:eastAsia="Times New Roman"/>
                <w:b/>
                <w:lang w:eastAsia="ru-RU"/>
              </w:rPr>
              <w:t>Порядок предоставления информации о закупке</w:t>
            </w:r>
          </w:p>
        </w:tc>
        <w:tc>
          <w:tcPr>
            <w:tcW w:w="3488" w:type="pct"/>
            <w:tcBorders>
              <w:top w:val="single" w:sz="4" w:space="0" w:color="auto"/>
              <w:left w:val="single" w:sz="4" w:space="0" w:color="auto"/>
              <w:bottom w:val="single" w:sz="4" w:space="0" w:color="auto"/>
              <w:right w:val="single" w:sz="4" w:space="0" w:color="auto"/>
            </w:tcBorders>
          </w:tcPr>
          <w:p w14:paraId="4AC585BA" w14:textId="77777777" w:rsidR="005F5358" w:rsidRPr="00007E21" w:rsidRDefault="00300FCC">
            <w:pPr>
              <w:keepNext/>
              <w:widowControl w:val="0"/>
              <w:spacing w:after="0" w:line="240" w:lineRule="auto"/>
              <w:jc w:val="both"/>
              <w:rPr>
                <w:rFonts w:eastAsia="Courier New"/>
                <w:color w:val="000000"/>
                <w:lang w:eastAsia="ar-SA"/>
              </w:rPr>
            </w:pPr>
            <w:r w:rsidRPr="00007E21">
              <w:rPr>
                <w:rFonts w:eastAsia="Courier New"/>
                <w:color w:val="000000"/>
                <w:lang w:eastAsia="ar-SA"/>
              </w:rPr>
              <w:t xml:space="preserve">На сайте электронной торговой площадке ЭТП «Торги – онлайн» </w:t>
            </w:r>
            <w:hyperlink r:id="rId11" w:history="1">
              <w:r w:rsidRPr="00007E21">
                <w:rPr>
                  <w:rStyle w:val="a4"/>
                  <w:rFonts w:eastAsia="Courier New"/>
                  <w:lang w:eastAsia="ar-SA"/>
                </w:rPr>
                <w:t>http://etp.torgi-online.com</w:t>
              </w:r>
            </w:hyperlink>
            <w:r w:rsidRPr="00007E21">
              <w:rPr>
                <w:rFonts w:eastAsia="Courier New"/>
                <w:color w:val="000000"/>
                <w:lang w:eastAsia="ar-SA"/>
              </w:rPr>
              <w:t xml:space="preserve"> (далее также – ЭТП), документация находится в открытом доступе, </w:t>
            </w:r>
            <w:r w:rsidRPr="00007E21">
              <w:rPr>
                <w:rFonts w:eastAsia="Courier New"/>
                <w:color w:val="000000"/>
                <w:lang w:eastAsia="ar-SA"/>
              </w:rPr>
              <w:lastRenderedPageBreak/>
              <w:t>начиная с даты размещения.</w:t>
            </w:r>
          </w:p>
          <w:p w14:paraId="16A81520"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lang w:eastAsia="ru-RU"/>
              </w:rPr>
              <w:t xml:space="preserve">Документация предоставляется бесплатно. </w:t>
            </w:r>
          </w:p>
        </w:tc>
      </w:tr>
      <w:tr w:rsidR="005F5358" w:rsidRPr="00007E21" w14:paraId="04310707"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A2064AF"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lastRenderedPageBreak/>
              <w:t>Место, дата и время рассмотрения заявок на участие в закупке, подведение итогов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67C344A5" w14:textId="07D390CA" w:rsidR="005F5358" w:rsidRPr="00007E21" w:rsidRDefault="00300FCC">
            <w:pPr>
              <w:keepNext/>
              <w:widowControl w:val="0"/>
              <w:spacing w:after="0" w:line="240" w:lineRule="auto"/>
              <w:rPr>
                <w:rFonts w:eastAsia="Courier New"/>
                <w:b/>
                <w:lang w:eastAsia="ru-RU"/>
              </w:rPr>
            </w:pPr>
            <w:r w:rsidRPr="00007E21">
              <w:rPr>
                <w:rFonts w:eastAsia="Courier New"/>
                <w:lang w:eastAsia="ru-RU"/>
              </w:rPr>
              <w:t xml:space="preserve">Рассмотрение заявок и подведение итогов процедуры закупки состоится </w:t>
            </w:r>
            <w:r w:rsidR="00693954" w:rsidRPr="00693954">
              <w:rPr>
                <w:rFonts w:eastAsia="Courier New"/>
                <w:b/>
                <w:bCs/>
                <w:lang w:eastAsia="ru-RU"/>
              </w:rPr>
              <w:t>25</w:t>
            </w:r>
            <w:r w:rsidR="0089286C" w:rsidRPr="00693954">
              <w:rPr>
                <w:rFonts w:eastAsia="Courier New"/>
                <w:b/>
                <w:bCs/>
                <w:lang w:eastAsia="ru-RU"/>
              </w:rPr>
              <w:t>.12</w:t>
            </w:r>
            <w:r w:rsidRPr="00693954">
              <w:rPr>
                <w:rFonts w:eastAsia="Courier New"/>
                <w:b/>
                <w:bCs/>
                <w:lang w:eastAsia="ru-RU"/>
              </w:rPr>
              <w:t>.2025г</w:t>
            </w:r>
            <w:r w:rsidRPr="00693954">
              <w:rPr>
                <w:rFonts w:eastAsia="Courier New"/>
                <w:b/>
                <w:lang w:eastAsia="ru-RU"/>
              </w:rPr>
              <w:t xml:space="preserve">. </w:t>
            </w:r>
            <w:r w:rsidR="00693954" w:rsidRPr="00693954">
              <w:rPr>
                <w:rFonts w:eastAsia="Courier New"/>
                <w:b/>
                <w:lang w:eastAsia="ru-RU"/>
              </w:rPr>
              <w:t>10</w:t>
            </w:r>
            <w:r w:rsidR="00720985" w:rsidRPr="00693954">
              <w:rPr>
                <w:rFonts w:eastAsia="Courier New"/>
                <w:b/>
                <w:lang w:eastAsia="ru-RU"/>
              </w:rPr>
              <w:t>:00 (время местное Заказчика)</w:t>
            </w:r>
          </w:p>
          <w:p w14:paraId="492D5B30" w14:textId="77777777" w:rsidR="005F5358" w:rsidRPr="00007E21" w:rsidRDefault="005F5358">
            <w:pPr>
              <w:keepNext/>
              <w:widowControl w:val="0"/>
              <w:spacing w:after="0" w:line="240" w:lineRule="auto"/>
            </w:pPr>
          </w:p>
          <w:p w14:paraId="6C1013D5" w14:textId="77777777" w:rsidR="00623BAE" w:rsidRPr="00007E21" w:rsidRDefault="00623BAE" w:rsidP="00623BAE">
            <w:pPr>
              <w:keepNext/>
              <w:widowControl w:val="0"/>
              <w:spacing w:after="0" w:line="240" w:lineRule="auto"/>
              <w:rPr>
                <w:rFonts w:eastAsia="Courier New"/>
                <w:bCs/>
                <w:lang w:eastAsia="ru-RU"/>
              </w:rPr>
            </w:pPr>
            <w:r w:rsidRPr="00007E21">
              <w:rPr>
                <w:rFonts w:eastAsia="Courier New"/>
                <w:bCs/>
                <w:lang w:eastAsia="ru-RU"/>
              </w:rPr>
              <w:t>628680, Российская Федерация, Ханты-Мансийский автономный округ – Югра, город Мегион, улица Александра Жагрина, дом 2</w:t>
            </w:r>
          </w:p>
          <w:p w14:paraId="3FD5B296" w14:textId="77777777" w:rsidR="005F5358" w:rsidRPr="00007E21" w:rsidRDefault="005F5358" w:rsidP="00400DA8">
            <w:pPr>
              <w:keepNext/>
              <w:widowControl w:val="0"/>
              <w:spacing w:after="0" w:line="240" w:lineRule="auto"/>
              <w:rPr>
                <w:rFonts w:eastAsia="Courier New"/>
                <w:color w:val="000000"/>
                <w:lang w:eastAsia="ru-RU" w:bidi="ru-RU"/>
              </w:rPr>
            </w:pPr>
          </w:p>
        </w:tc>
      </w:tr>
      <w:tr w:rsidR="005F5358" w:rsidRPr="00007E21" w14:paraId="4C77F2C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67E7458C"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Условия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2E63F9EE" w14:textId="77777777" w:rsidR="005F5358" w:rsidRPr="00007E21" w:rsidRDefault="00300FCC">
            <w:pPr>
              <w:keepNext/>
              <w:widowControl w:val="0"/>
              <w:spacing w:after="0" w:line="240" w:lineRule="auto"/>
              <w:rPr>
                <w:rFonts w:eastAsia="Courier New"/>
                <w:lang w:eastAsia="ru-RU"/>
              </w:rPr>
            </w:pPr>
            <w:r w:rsidRPr="00007E21">
              <w:rPr>
                <w:rFonts w:eastAsia="Courier New"/>
                <w:lang w:eastAsia="ru-RU"/>
              </w:rPr>
              <w:t>В соответствии с Техническим заданием (Приложение №1 к извещению) и проектом договора (Приложение №3 к извещению)</w:t>
            </w:r>
          </w:p>
        </w:tc>
      </w:tr>
      <w:tr w:rsidR="005F5358" w:rsidRPr="00007E21" w14:paraId="06D1007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0A9BBE6"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Срок поставки товара, оказания услуг, выполнения работ</w:t>
            </w:r>
          </w:p>
        </w:tc>
        <w:tc>
          <w:tcPr>
            <w:tcW w:w="3488" w:type="pct"/>
            <w:tcBorders>
              <w:top w:val="single" w:sz="4" w:space="0" w:color="auto"/>
              <w:left w:val="single" w:sz="4" w:space="0" w:color="auto"/>
              <w:bottom w:val="single" w:sz="4" w:space="0" w:color="auto"/>
              <w:right w:val="single" w:sz="4" w:space="0" w:color="auto"/>
            </w:tcBorders>
          </w:tcPr>
          <w:p w14:paraId="7A9A26D7" w14:textId="77777777" w:rsidR="005F5358" w:rsidRPr="00007E21" w:rsidRDefault="00300FCC">
            <w:pPr>
              <w:keepNext/>
              <w:widowControl w:val="0"/>
              <w:spacing w:after="0" w:line="240" w:lineRule="auto"/>
              <w:jc w:val="both"/>
              <w:rPr>
                <w:rFonts w:eastAsia="Courier New"/>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№1</w:t>
            </w:r>
            <w:r w:rsidRPr="00007E21">
              <w:rPr>
                <w:rFonts w:eastAsia="Courier New"/>
                <w:bCs/>
                <w:color w:val="000000"/>
                <w:lang w:eastAsia="ru-RU"/>
              </w:rPr>
              <w:t xml:space="preserve"> к извещению «Техническое задание»</w:t>
            </w:r>
          </w:p>
        </w:tc>
      </w:tr>
      <w:tr w:rsidR="005F5358" w:rsidRPr="00007E21" w14:paraId="19530D38"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B0BA089"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Срок и условия оплаты</w:t>
            </w:r>
          </w:p>
        </w:tc>
        <w:tc>
          <w:tcPr>
            <w:tcW w:w="3488" w:type="pct"/>
            <w:tcBorders>
              <w:top w:val="single" w:sz="4" w:space="0" w:color="auto"/>
              <w:left w:val="single" w:sz="4" w:space="0" w:color="auto"/>
              <w:bottom w:val="single" w:sz="4" w:space="0" w:color="auto"/>
              <w:right w:val="single" w:sz="4" w:space="0" w:color="auto"/>
            </w:tcBorders>
          </w:tcPr>
          <w:p w14:paraId="281A704D" w14:textId="77777777" w:rsidR="005F5358" w:rsidRPr="00007E21" w:rsidRDefault="00300FCC">
            <w:pPr>
              <w:keepNext/>
              <w:widowControl w:val="0"/>
              <w:spacing w:after="0" w:line="240" w:lineRule="auto"/>
              <w:jc w:val="both"/>
              <w:rPr>
                <w:rFonts w:eastAsia="Courier New"/>
                <w:lang w:eastAsia="ru-RU" w:bidi="ru-RU"/>
              </w:rPr>
            </w:pPr>
            <w:r w:rsidRPr="00007E21">
              <w:rPr>
                <w:rFonts w:eastAsia="Courier New"/>
                <w:lang w:eastAsia="ru-RU"/>
              </w:rPr>
              <w:t>В соответствии с проектом договора (Приложение №3 к извещению)</w:t>
            </w:r>
          </w:p>
        </w:tc>
      </w:tr>
      <w:tr w:rsidR="00B946E3" w:rsidRPr="00007E21" w14:paraId="454CF8E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D06EBB9" w14:textId="26C9336D" w:rsidR="00B946E3" w:rsidRPr="00007E21" w:rsidRDefault="00B946E3">
            <w:pPr>
              <w:keepNext/>
              <w:widowControl w:val="0"/>
              <w:spacing w:after="0" w:line="240" w:lineRule="auto"/>
              <w:rPr>
                <w:rFonts w:eastAsia="Courier New"/>
                <w:b/>
                <w:lang w:eastAsia="ru-RU"/>
              </w:rPr>
            </w:pPr>
            <w:r>
              <w:rPr>
                <w:rFonts w:eastAsia="Courier New"/>
                <w:b/>
                <w:lang w:eastAsia="ru-RU"/>
              </w:rPr>
              <w:t>Источник финансирования</w:t>
            </w:r>
          </w:p>
        </w:tc>
        <w:tc>
          <w:tcPr>
            <w:tcW w:w="3488" w:type="pct"/>
            <w:tcBorders>
              <w:top w:val="single" w:sz="4" w:space="0" w:color="auto"/>
              <w:left w:val="single" w:sz="4" w:space="0" w:color="auto"/>
              <w:bottom w:val="single" w:sz="4" w:space="0" w:color="auto"/>
              <w:right w:val="single" w:sz="4" w:space="0" w:color="auto"/>
            </w:tcBorders>
          </w:tcPr>
          <w:p w14:paraId="7D8DD5B8" w14:textId="059B80E7" w:rsidR="00B946E3" w:rsidRPr="009855CF" w:rsidRDefault="00192EB5">
            <w:pPr>
              <w:keepNext/>
              <w:widowControl w:val="0"/>
              <w:spacing w:after="0" w:line="240" w:lineRule="auto"/>
              <w:rPr>
                <w:rFonts w:eastAsia="Courier New"/>
                <w:highlight w:val="yellow"/>
                <w:lang w:eastAsia="ru-RU"/>
              </w:rPr>
            </w:pPr>
            <w:r w:rsidRPr="00693954">
              <w:rPr>
                <w:rFonts w:eastAsia="Courier New"/>
                <w:lang w:eastAsia="ru-RU"/>
              </w:rPr>
              <w:t>Собственные средства</w:t>
            </w:r>
          </w:p>
        </w:tc>
      </w:tr>
      <w:tr w:rsidR="005F5358" w:rsidRPr="00007E21" w14:paraId="54D6230A"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22EEF9E"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Обоснование цены договора</w:t>
            </w:r>
          </w:p>
        </w:tc>
        <w:tc>
          <w:tcPr>
            <w:tcW w:w="3488" w:type="pct"/>
            <w:tcBorders>
              <w:top w:val="single" w:sz="4" w:space="0" w:color="auto"/>
              <w:left w:val="single" w:sz="4" w:space="0" w:color="auto"/>
              <w:bottom w:val="single" w:sz="4" w:space="0" w:color="auto"/>
              <w:right w:val="single" w:sz="4" w:space="0" w:color="auto"/>
            </w:tcBorders>
          </w:tcPr>
          <w:p w14:paraId="7DAB44CE" w14:textId="77777777" w:rsidR="005F5358" w:rsidRPr="00007E21" w:rsidRDefault="00300FCC">
            <w:pPr>
              <w:keepNext/>
              <w:widowControl w:val="0"/>
              <w:spacing w:after="0" w:line="240" w:lineRule="auto"/>
              <w:rPr>
                <w:rFonts w:eastAsia="Courier New"/>
                <w:lang w:eastAsia="ru-RU"/>
              </w:rPr>
            </w:pPr>
            <w:r w:rsidRPr="00007E21">
              <w:rPr>
                <w:rFonts w:eastAsia="Courier New"/>
                <w:lang w:eastAsia="ru-RU"/>
              </w:rPr>
              <w:t>Приложение № 2 к настоящему извещению.</w:t>
            </w:r>
          </w:p>
          <w:p w14:paraId="2E7B8CD2" w14:textId="77777777" w:rsidR="005F5358" w:rsidRPr="00007E21" w:rsidRDefault="005F5358">
            <w:pPr>
              <w:keepNext/>
              <w:widowControl w:val="0"/>
              <w:spacing w:after="0" w:line="240" w:lineRule="auto"/>
              <w:rPr>
                <w:rFonts w:eastAsia="Courier New"/>
                <w:lang w:eastAsia="ru-RU"/>
              </w:rPr>
            </w:pPr>
          </w:p>
        </w:tc>
      </w:tr>
      <w:tr w:rsidR="005F5358" w:rsidRPr="00007E21" w14:paraId="7B7A8C3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0B0CCD" w14:textId="7CF6AF66" w:rsidR="005F5358" w:rsidRPr="00007E21" w:rsidRDefault="00300FCC" w:rsidP="00382520">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Требования к </w:t>
            </w:r>
            <w:r w:rsidR="009855CF">
              <w:rPr>
                <w:rFonts w:eastAsia="Courier New"/>
                <w:b/>
                <w:bCs/>
                <w:lang w:eastAsia="ru-RU"/>
              </w:rPr>
              <w:t xml:space="preserve">поставке товара, </w:t>
            </w:r>
            <w:r w:rsidR="00382520">
              <w:rPr>
                <w:rFonts w:eastAsia="Courier New"/>
                <w:b/>
                <w:bCs/>
                <w:lang w:eastAsia="ru-RU"/>
              </w:rPr>
              <w:t>оказанию услуг/выполнению работ</w:t>
            </w:r>
          </w:p>
        </w:tc>
        <w:tc>
          <w:tcPr>
            <w:tcW w:w="3488" w:type="pct"/>
            <w:tcBorders>
              <w:top w:val="single" w:sz="4" w:space="0" w:color="auto"/>
              <w:left w:val="single" w:sz="4" w:space="0" w:color="auto"/>
              <w:bottom w:val="single" w:sz="4" w:space="0" w:color="auto"/>
              <w:right w:val="single" w:sz="4" w:space="0" w:color="auto"/>
            </w:tcBorders>
          </w:tcPr>
          <w:p w14:paraId="60F6E9F7"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Cs/>
                <w:color w:val="000000"/>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№1</w:t>
            </w:r>
            <w:r w:rsidRPr="00007E21">
              <w:rPr>
                <w:rFonts w:eastAsia="Courier New"/>
                <w:bCs/>
                <w:color w:val="000000"/>
                <w:lang w:eastAsia="ru-RU"/>
              </w:rPr>
              <w:t xml:space="preserve"> к извещению «Техническое задание».</w:t>
            </w:r>
          </w:p>
        </w:tc>
      </w:tr>
      <w:tr w:rsidR="005F5358" w:rsidRPr="00007E21" w14:paraId="1561227B"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762BC08" w14:textId="1E943AA6" w:rsidR="005F5358" w:rsidRPr="00007E21" w:rsidRDefault="00300FCC" w:rsidP="00382520">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 xml:space="preserve">Требования к гарантийному сроку </w:t>
            </w:r>
          </w:p>
        </w:tc>
        <w:tc>
          <w:tcPr>
            <w:tcW w:w="3488" w:type="pct"/>
            <w:tcBorders>
              <w:top w:val="single" w:sz="4" w:space="0" w:color="auto"/>
              <w:left w:val="single" w:sz="4" w:space="0" w:color="auto"/>
              <w:bottom w:val="single" w:sz="4" w:space="0" w:color="auto"/>
              <w:right w:val="single" w:sz="4" w:space="0" w:color="auto"/>
            </w:tcBorders>
          </w:tcPr>
          <w:p w14:paraId="11D4377B"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Cs/>
                <w:color w:val="000000"/>
                <w:lang w:eastAsia="ru-RU"/>
              </w:rPr>
            </w:pPr>
            <w:r w:rsidRPr="00007E21">
              <w:rPr>
                <w:rFonts w:eastAsia="Courier New"/>
                <w:bCs/>
                <w:color w:val="000000"/>
                <w:lang w:eastAsia="ru-RU"/>
              </w:rPr>
              <w:t xml:space="preserve">Приведены в приложении </w:t>
            </w:r>
            <w:r w:rsidRPr="00007E21">
              <w:rPr>
                <w:rFonts w:eastAsia="Courier New"/>
                <w:bCs/>
                <w:lang w:eastAsia="ru-RU"/>
              </w:rPr>
              <w:t>№3</w:t>
            </w:r>
            <w:r w:rsidRPr="00007E21">
              <w:rPr>
                <w:rFonts w:eastAsia="Courier New"/>
                <w:bCs/>
                <w:color w:val="000000"/>
                <w:lang w:eastAsia="ru-RU"/>
              </w:rPr>
              <w:t xml:space="preserve"> к извещению «Проект договора».</w:t>
            </w:r>
          </w:p>
        </w:tc>
      </w:tr>
      <w:tr w:rsidR="005F5358" w:rsidRPr="00007E21" w14:paraId="5DF53FE1" w14:textId="77777777" w:rsidTr="007E66A6">
        <w:trPr>
          <w:trHeight w:val="2822"/>
          <w:jc w:val="center"/>
        </w:trPr>
        <w:tc>
          <w:tcPr>
            <w:tcW w:w="1512" w:type="pct"/>
            <w:tcBorders>
              <w:top w:val="single" w:sz="4" w:space="0" w:color="auto"/>
              <w:left w:val="single" w:sz="4" w:space="0" w:color="auto"/>
              <w:bottom w:val="single" w:sz="4" w:space="0" w:color="auto"/>
              <w:right w:val="single" w:sz="4" w:space="0" w:color="auto"/>
            </w:tcBorders>
          </w:tcPr>
          <w:p w14:paraId="4A749662"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Требования к Участнику процедуры закупки</w:t>
            </w:r>
          </w:p>
        </w:tc>
        <w:tc>
          <w:tcPr>
            <w:tcW w:w="3488" w:type="pct"/>
            <w:tcBorders>
              <w:top w:val="single" w:sz="4" w:space="0" w:color="auto"/>
              <w:left w:val="single" w:sz="4" w:space="0" w:color="auto"/>
              <w:bottom w:val="single" w:sz="4" w:space="0" w:color="auto"/>
              <w:right w:val="single" w:sz="4" w:space="0" w:color="auto"/>
            </w:tcBorders>
          </w:tcPr>
          <w:p w14:paraId="47A60F93"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w:t>
            </w:r>
            <w:r w:rsidRPr="009855CF">
              <w:rPr>
                <w:rFonts w:eastAsia="Courier New"/>
                <w:bCs/>
                <w:iCs/>
                <w:color w:val="00000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8B05058"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2)</w:t>
            </w:r>
            <w:r w:rsidRPr="009855CF">
              <w:rPr>
                <w:rFonts w:eastAsia="Courier New"/>
                <w:bCs/>
                <w:iCs/>
                <w:color w:val="000000"/>
                <w:lang w:eastAsia="ru-RU"/>
              </w:rPr>
              <w:tab/>
              <w:t>участник закупки - юридическое лицо не находится в процессе ликвидации;</w:t>
            </w:r>
          </w:p>
          <w:p w14:paraId="2F0726EC"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3)</w:t>
            </w:r>
            <w:r w:rsidRPr="009855CF">
              <w:rPr>
                <w:rFonts w:eastAsia="Courier New"/>
                <w:bCs/>
                <w:iCs/>
                <w:color w:val="00000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06CF53D"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4)</w:t>
            </w:r>
            <w:r w:rsidRPr="009855CF">
              <w:rPr>
                <w:rFonts w:eastAsia="Courier New"/>
                <w:bCs/>
                <w:iCs/>
                <w:color w:val="000000"/>
                <w:lang w:eastAsia="ru-RU"/>
              </w:rPr>
              <w:tab/>
            </w:r>
            <w:proofErr w:type="spellStart"/>
            <w:r w:rsidRPr="009855CF">
              <w:rPr>
                <w:rFonts w:eastAsia="Courier New"/>
                <w:bCs/>
                <w:iCs/>
                <w:color w:val="000000"/>
                <w:lang w:eastAsia="ru-RU"/>
              </w:rPr>
              <w:t>неприостановление</w:t>
            </w:r>
            <w:proofErr w:type="spellEnd"/>
            <w:r w:rsidRPr="009855CF">
              <w:rPr>
                <w:rFonts w:eastAsia="Courier New"/>
                <w:bCs/>
                <w:iCs/>
                <w:color w:val="00000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F090645"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5)</w:t>
            </w:r>
            <w:r w:rsidRPr="009855CF">
              <w:rPr>
                <w:rFonts w:eastAsia="Courier New"/>
                <w:bCs/>
                <w:iCs/>
                <w:color w:val="00000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8424822"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6)</w:t>
            </w:r>
            <w:r w:rsidRPr="009855CF">
              <w:rPr>
                <w:rFonts w:eastAsia="Courier New"/>
                <w:bCs/>
                <w:iCs/>
                <w:color w:val="00000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D5E344"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7)</w:t>
            </w:r>
            <w:r w:rsidRPr="009855CF">
              <w:rPr>
                <w:rFonts w:eastAsia="Courier New"/>
                <w:bCs/>
                <w:iCs/>
                <w:color w:val="00000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w:t>
            </w:r>
            <w:r w:rsidRPr="009855CF">
              <w:rPr>
                <w:rFonts w:eastAsia="Courier New"/>
                <w:bCs/>
                <w:iCs/>
                <w:color w:val="000000"/>
                <w:lang w:eastAsia="ru-RU"/>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7C9A45"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8)</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8371892"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9)</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4B641CD"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10)</w:t>
            </w:r>
            <w:r w:rsidRPr="009855CF">
              <w:rPr>
                <w:rFonts w:eastAsia="Courier New"/>
                <w:bCs/>
                <w:iCs/>
                <w:color w:val="000000"/>
                <w:lang w:eastAsia="ru-RU"/>
              </w:rPr>
              <w:tab/>
              <w:t>отсутствие между участником закупки и заказчиком конфликта интересов;</w:t>
            </w:r>
          </w:p>
          <w:p w14:paraId="1F07281F" w14:textId="77777777" w:rsidR="009855CF"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11)</w:t>
            </w:r>
            <w:r w:rsidRPr="009855CF">
              <w:rPr>
                <w:rFonts w:eastAsia="Courier New"/>
                <w:bCs/>
                <w:iCs/>
                <w:color w:val="000000"/>
                <w:lang w:eastAsia="ru-RU"/>
              </w:rPr>
              <w:tab/>
              <w:t>участник закупки не является офшорной компанией;</w:t>
            </w:r>
          </w:p>
          <w:p w14:paraId="1236DE27" w14:textId="1AEC1E16" w:rsidR="001B7BA2" w:rsidRPr="009855CF" w:rsidRDefault="009855CF" w:rsidP="009855CF">
            <w:pPr>
              <w:keepNext/>
              <w:widowControl w:val="0"/>
              <w:tabs>
                <w:tab w:val="left" w:pos="387"/>
              </w:tabs>
              <w:spacing w:after="0" w:line="240" w:lineRule="auto"/>
              <w:jc w:val="both"/>
              <w:rPr>
                <w:rFonts w:eastAsia="Courier New"/>
                <w:bCs/>
                <w:iCs/>
                <w:color w:val="000000"/>
                <w:lang w:eastAsia="ru-RU"/>
              </w:rPr>
            </w:pPr>
            <w:r w:rsidRPr="009855CF">
              <w:rPr>
                <w:rFonts w:eastAsia="Courier New"/>
                <w:bCs/>
                <w:iCs/>
                <w:color w:val="000000"/>
                <w:lang w:eastAsia="ru-RU"/>
              </w:rPr>
              <w:t>12)</w:t>
            </w:r>
            <w:r w:rsidRPr="009855CF">
              <w:rPr>
                <w:rFonts w:eastAsia="Courier New"/>
                <w:bCs/>
                <w:iCs/>
                <w:color w:val="000000"/>
                <w:lang w:eastAsia="ru-RU"/>
              </w:rPr>
              <w:tab/>
              <w:t>отсутствие у участника закупки ограничений для участия в закупках, установленных законода</w:t>
            </w:r>
            <w:r>
              <w:rPr>
                <w:rFonts w:eastAsia="Courier New"/>
                <w:bCs/>
                <w:iCs/>
                <w:color w:val="000000"/>
                <w:lang w:eastAsia="ru-RU"/>
              </w:rPr>
              <w:t>тельством Российской Федерации;</w:t>
            </w:r>
          </w:p>
        </w:tc>
      </w:tr>
      <w:tr w:rsidR="005F5358" w:rsidRPr="00007E21" w14:paraId="5BFA61AE"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4A0800B" w14:textId="77777777" w:rsidR="005F5358" w:rsidRPr="00007E21" w:rsidRDefault="00300FCC">
            <w:pPr>
              <w:keepNext/>
              <w:widowControl w:val="0"/>
              <w:spacing w:after="0" w:line="240" w:lineRule="auto"/>
              <w:rPr>
                <w:rFonts w:eastAsia="Courier New"/>
                <w:b/>
                <w:lang w:eastAsia="ru-RU"/>
              </w:rPr>
            </w:pPr>
            <w:r w:rsidRPr="00007E21">
              <w:rPr>
                <w:rFonts w:eastAsia="Times New Roman"/>
                <w:b/>
              </w:rPr>
              <w:lastRenderedPageBreak/>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3488" w:type="pct"/>
            <w:tcBorders>
              <w:top w:val="single" w:sz="4" w:space="0" w:color="auto"/>
              <w:left w:val="single" w:sz="4" w:space="0" w:color="auto"/>
              <w:bottom w:val="single" w:sz="4" w:space="0" w:color="auto"/>
              <w:right w:val="single" w:sz="4" w:space="0" w:color="auto"/>
            </w:tcBorders>
          </w:tcPr>
          <w:p w14:paraId="3C5CEFA7" w14:textId="7694EFCB" w:rsidR="00B87A6B" w:rsidRPr="009855CF" w:rsidRDefault="00B87A6B"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Заявка на участие в ценовом запросе должна включать:</w:t>
            </w:r>
          </w:p>
          <w:p w14:paraId="4493CA9D"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4D0BE00"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1-1) при размещении закупки на поставку товара:</w:t>
            </w:r>
          </w:p>
          <w:p w14:paraId="07160575"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а) согласие участника процедуры закупки на поставку товара в случае:</w:t>
            </w:r>
          </w:p>
          <w:p w14:paraId="72DC0BEE"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EC28CAA"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89B427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75231BD"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74AFD52"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3-1) при размещении закупки на выполнение работ, оказание услуг для выполнения, оказания которых используется товар:</w:t>
            </w:r>
          </w:p>
          <w:p w14:paraId="52E50E93"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86D0AC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A441571"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0F76805"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lastRenderedPageBreak/>
              <w:t>-</w:t>
            </w:r>
            <w:r w:rsidRPr="009855CF">
              <w:rPr>
                <w:rFonts w:eastAsia="Courier New"/>
                <w:bCs/>
                <w:iCs/>
                <w:color w:val="00000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E5E44B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17FADA0"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документ, подтверждающий полномочия лица на осуществление действий от имени участника закупки;</w:t>
            </w:r>
          </w:p>
          <w:p w14:paraId="3A3497F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w:t>
            </w:r>
            <w:r w:rsidRPr="009855CF">
              <w:rPr>
                <w:rFonts w:eastAsia="Courier New"/>
                <w:bCs/>
                <w:iCs/>
                <w:color w:val="000000"/>
                <w:lang w:eastAsia="ru-RU"/>
              </w:rPr>
              <w:tab/>
              <w:t>документ (декларацию) о соответствии участника закупки следующим требованиям:</w:t>
            </w:r>
          </w:p>
          <w:p w14:paraId="0EB7759E"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1)</w:t>
            </w:r>
            <w:r w:rsidRPr="009855CF">
              <w:rPr>
                <w:rFonts w:eastAsia="Courier New"/>
                <w:bCs/>
                <w:iCs/>
                <w:color w:val="000000"/>
                <w:lang w:eastAsia="ru-RU"/>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F27E46C"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2)</w:t>
            </w:r>
            <w:r w:rsidRPr="009855CF">
              <w:rPr>
                <w:rFonts w:eastAsia="Courier New"/>
                <w:bCs/>
                <w:iCs/>
                <w:color w:val="000000"/>
                <w:lang w:eastAsia="ru-RU"/>
              </w:rPr>
              <w:tab/>
              <w:t>участник закупки - юридическое лицо не находится в процессе ликвидации;</w:t>
            </w:r>
          </w:p>
          <w:p w14:paraId="2872DBA7"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3)</w:t>
            </w:r>
            <w:r w:rsidRPr="009855CF">
              <w:rPr>
                <w:rFonts w:eastAsia="Courier New"/>
                <w:bCs/>
                <w:iCs/>
                <w:color w:val="00000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9615608" w14:textId="77777777" w:rsidR="009855CF" w:rsidRPr="009855CF" w:rsidRDefault="009855CF" w:rsidP="009855CF">
            <w:pPr>
              <w:keepNext/>
              <w:widowControl w:val="0"/>
              <w:tabs>
                <w:tab w:val="left" w:pos="245"/>
              </w:tabs>
              <w:spacing w:after="0" w:line="240" w:lineRule="auto"/>
              <w:jc w:val="both"/>
              <w:rPr>
                <w:rFonts w:eastAsia="Courier New"/>
                <w:bCs/>
                <w:iCs/>
                <w:color w:val="000000"/>
                <w:lang w:eastAsia="ru-RU"/>
              </w:rPr>
            </w:pPr>
            <w:r w:rsidRPr="009855CF">
              <w:rPr>
                <w:rFonts w:eastAsia="Courier New"/>
                <w:bCs/>
                <w:iCs/>
                <w:color w:val="000000"/>
                <w:lang w:eastAsia="ru-RU"/>
              </w:rPr>
              <w:t>4)</w:t>
            </w:r>
            <w:r w:rsidRPr="009855CF">
              <w:rPr>
                <w:rFonts w:eastAsia="Courier New"/>
                <w:bCs/>
                <w:iCs/>
                <w:color w:val="000000"/>
                <w:lang w:eastAsia="ru-RU"/>
              </w:rPr>
              <w:tab/>
            </w:r>
            <w:proofErr w:type="spellStart"/>
            <w:r w:rsidRPr="009855CF">
              <w:rPr>
                <w:rFonts w:eastAsia="Courier New"/>
                <w:bCs/>
                <w:iCs/>
                <w:color w:val="000000"/>
                <w:lang w:eastAsia="ru-RU"/>
              </w:rPr>
              <w:t>неприостановление</w:t>
            </w:r>
            <w:proofErr w:type="spellEnd"/>
            <w:r w:rsidRPr="009855CF">
              <w:rPr>
                <w:rFonts w:eastAsia="Courier New"/>
                <w:bCs/>
                <w:iCs/>
                <w:color w:val="00000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2E4BE0"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5)</w:t>
            </w:r>
            <w:r w:rsidRPr="009855CF">
              <w:rPr>
                <w:rFonts w:eastAsia="Courier New"/>
                <w:bCs/>
                <w:iCs/>
                <w:color w:val="00000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21711F"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6)</w:t>
            </w:r>
            <w:r w:rsidRPr="009855CF">
              <w:rPr>
                <w:rFonts w:eastAsia="Courier New"/>
                <w:bCs/>
                <w:iCs/>
                <w:color w:val="00000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FD7433"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7)</w:t>
            </w:r>
            <w:r w:rsidRPr="009855CF">
              <w:rPr>
                <w:rFonts w:eastAsia="Courier New"/>
                <w:bCs/>
                <w:iCs/>
                <w:color w:val="00000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5F9C5F"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8)</w:t>
            </w:r>
            <w:r w:rsidRPr="009855CF">
              <w:rPr>
                <w:rFonts w:eastAsia="Courier New"/>
                <w:bCs/>
                <w:iCs/>
                <w:color w:val="00000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FECC2A"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9)</w:t>
            </w:r>
            <w:r w:rsidRPr="009855CF">
              <w:rPr>
                <w:rFonts w:eastAsia="Courier New"/>
                <w:bCs/>
                <w:iCs/>
                <w:color w:val="00000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w:t>
            </w:r>
            <w:r w:rsidRPr="009855CF">
              <w:rPr>
                <w:rFonts w:eastAsia="Courier New"/>
                <w:bCs/>
                <w:iCs/>
                <w:color w:val="000000"/>
                <w:lang w:eastAsia="ru-RU"/>
              </w:rPr>
              <w:lastRenderedPageBreak/>
              <w:t>обеспечения государственных и муниципальных нужд";</w:t>
            </w:r>
          </w:p>
          <w:p w14:paraId="1FEB576E"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10)</w:t>
            </w:r>
            <w:r w:rsidRPr="009855CF">
              <w:rPr>
                <w:rFonts w:eastAsia="Courier New"/>
                <w:bCs/>
                <w:iCs/>
                <w:color w:val="000000"/>
                <w:lang w:eastAsia="ru-RU"/>
              </w:rPr>
              <w:tab/>
              <w:t>отсутствие между участником закупки и заказчиком конфликта интересов;</w:t>
            </w:r>
          </w:p>
          <w:p w14:paraId="2285C738"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11)</w:t>
            </w:r>
            <w:r w:rsidRPr="009855CF">
              <w:rPr>
                <w:rFonts w:eastAsia="Courier New"/>
                <w:bCs/>
                <w:iCs/>
                <w:color w:val="000000"/>
                <w:lang w:eastAsia="ru-RU"/>
              </w:rPr>
              <w:tab/>
              <w:t>участник закупки не является офшорной компанией;</w:t>
            </w:r>
          </w:p>
          <w:p w14:paraId="013861ED" w14:textId="77777777" w:rsidR="009855CF" w:rsidRPr="009855CF" w:rsidRDefault="009855CF" w:rsidP="009855CF">
            <w:pPr>
              <w:keepNext/>
              <w:widowControl w:val="0"/>
              <w:spacing w:after="0" w:line="240" w:lineRule="auto"/>
              <w:jc w:val="both"/>
              <w:rPr>
                <w:rFonts w:eastAsia="Courier New"/>
                <w:bCs/>
                <w:iCs/>
                <w:color w:val="000000"/>
                <w:lang w:eastAsia="ru-RU"/>
              </w:rPr>
            </w:pPr>
            <w:r w:rsidRPr="009855CF">
              <w:rPr>
                <w:rFonts w:eastAsia="Courier New"/>
                <w:bCs/>
                <w:iCs/>
                <w:color w:val="000000"/>
                <w:lang w:eastAsia="ru-RU"/>
              </w:rPr>
              <w:t>12)</w:t>
            </w:r>
            <w:r w:rsidRPr="009855CF">
              <w:rPr>
                <w:rFonts w:eastAsia="Courier New"/>
                <w:bCs/>
                <w:iCs/>
                <w:color w:val="000000"/>
                <w:lang w:eastAsia="ru-RU"/>
              </w:rPr>
              <w:tab/>
              <w:t>отсутствие у участника закупки ограничений для участия в закупках, установленных законодательством Российской Федерации;</w:t>
            </w:r>
          </w:p>
          <w:p w14:paraId="5231CFB6" w14:textId="6B116583" w:rsidR="005F5358" w:rsidRPr="00007E21" w:rsidRDefault="009855CF" w:rsidP="009855CF">
            <w:pPr>
              <w:keepNext/>
              <w:widowControl w:val="0"/>
              <w:spacing w:after="0" w:line="240" w:lineRule="auto"/>
              <w:jc w:val="both"/>
              <w:rPr>
                <w:rFonts w:eastAsia="Courier New"/>
                <w:bCs/>
                <w:iCs/>
                <w:color w:val="000000"/>
              </w:rPr>
            </w:pPr>
            <w:r w:rsidRPr="009855CF">
              <w:rPr>
                <w:rFonts w:eastAsia="Courier New"/>
                <w:bCs/>
                <w:iCs/>
                <w:color w:val="000000"/>
                <w:lang w:eastAsia="ru-RU"/>
              </w:rPr>
              <w:t>-</w:t>
            </w:r>
            <w:r w:rsidRPr="009855CF">
              <w:rPr>
                <w:rFonts w:eastAsia="Courier New"/>
                <w:bCs/>
                <w:iCs/>
                <w:color w:val="00000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5F5358" w:rsidRPr="00007E21" w14:paraId="1FBF9D49"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2F82293A"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lastRenderedPageBreak/>
              <w:t>Порядок внесения изменений в извещение о проведении процедуры</w:t>
            </w:r>
          </w:p>
        </w:tc>
        <w:tc>
          <w:tcPr>
            <w:tcW w:w="3488" w:type="pct"/>
            <w:tcBorders>
              <w:top w:val="single" w:sz="4" w:space="0" w:color="auto"/>
              <w:left w:val="single" w:sz="4" w:space="0" w:color="auto"/>
              <w:bottom w:val="single" w:sz="4" w:space="0" w:color="auto"/>
              <w:right w:val="single" w:sz="4" w:space="0" w:color="auto"/>
            </w:tcBorders>
          </w:tcPr>
          <w:p w14:paraId="2F7467D2" w14:textId="77777777" w:rsidR="005F5358" w:rsidRPr="00007E21" w:rsidRDefault="00300FCC">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5F5358" w:rsidRPr="00007E21" w14:paraId="4C6E1530"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1501C3A0" w14:textId="77777777" w:rsidR="005F5358" w:rsidRPr="00007E21" w:rsidRDefault="00300FCC">
            <w:pPr>
              <w:keepNext/>
              <w:widowControl w:val="0"/>
              <w:tabs>
                <w:tab w:val="left" w:pos="600"/>
                <w:tab w:val="left" w:pos="840"/>
                <w:tab w:val="left" w:pos="960"/>
                <w:tab w:val="left" w:pos="1080"/>
                <w:tab w:val="left" w:pos="1260"/>
                <w:tab w:val="left" w:pos="1740"/>
              </w:tabs>
              <w:spacing w:after="0" w:line="240" w:lineRule="auto"/>
              <w:jc w:val="both"/>
              <w:rPr>
                <w:rFonts w:eastAsia="Courier New"/>
                <w:b/>
                <w:bCs/>
                <w:lang w:eastAsia="ru-RU"/>
              </w:rPr>
            </w:pPr>
            <w:r w:rsidRPr="00007E21">
              <w:rPr>
                <w:rFonts w:eastAsia="Courier New"/>
                <w:b/>
                <w:bCs/>
                <w:lang w:eastAsia="ru-RU"/>
              </w:rPr>
              <w:t>Критерии оценки заявок на участие в закупке</w:t>
            </w:r>
          </w:p>
        </w:tc>
        <w:tc>
          <w:tcPr>
            <w:tcW w:w="3488" w:type="pct"/>
            <w:tcBorders>
              <w:top w:val="single" w:sz="4" w:space="0" w:color="auto"/>
              <w:left w:val="single" w:sz="4" w:space="0" w:color="auto"/>
              <w:bottom w:val="single" w:sz="4" w:space="0" w:color="auto"/>
              <w:right w:val="single" w:sz="4" w:space="0" w:color="auto"/>
            </w:tcBorders>
          </w:tcPr>
          <w:p w14:paraId="7FBA9D40"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Цена договора.</w:t>
            </w:r>
          </w:p>
          <w:p w14:paraId="352F8F12"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 xml:space="preserve">Победителем в проведении </w:t>
            </w:r>
            <w:r w:rsidR="00AC7DA4" w:rsidRPr="00007E21">
              <w:rPr>
                <w:rFonts w:eastAsia="Courier New"/>
                <w:b/>
                <w:lang w:eastAsia="ru-RU"/>
              </w:rPr>
              <w:t>ценового запроса</w:t>
            </w:r>
            <w:r w:rsidRPr="00007E21">
              <w:rPr>
                <w:rFonts w:eastAsia="Courier New"/>
                <w:b/>
                <w:lang w:eastAsia="ru-RU"/>
              </w:rPr>
              <w:t xml:space="preserve"> </w:t>
            </w:r>
            <w:r w:rsidRPr="00007E21">
              <w:rPr>
                <w:rFonts w:eastAsia="Courier New"/>
                <w:color w:val="000000"/>
                <w:lang w:eastAsia="ru-RU"/>
              </w:rPr>
              <w:t xml:space="preserve">признается участник, подавший заявку, которая отвечает всем требованиям, установленным в извещении, и в которой указана наиболее низкая цена товаров, работ, услуг. </w:t>
            </w:r>
          </w:p>
          <w:p w14:paraId="7C9071E3" w14:textId="77777777" w:rsidR="005F5358" w:rsidRPr="00007E21" w:rsidRDefault="00300FCC">
            <w:pPr>
              <w:keepNext/>
              <w:widowControl w:val="0"/>
              <w:spacing w:after="0" w:line="240" w:lineRule="auto"/>
              <w:jc w:val="both"/>
              <w:rPr>
                <w:rFonts w:eastAsia="Courier New"/>
                <w:color w:val="000000"/>
                <w:lang w:eastAsia="ru-RU"/>
              </w:rPr>
            </w:pPr>
            <w:r w:rsidRPr="00007E21">
              <w:rPr>
                <w:rFonts w:eastAsia="Courier New"/>
                <w:color w:val="000000"/>
                <w:lang w:eastAsia="ru-RU"/>
              </w:rPr>
              <w:t>При предложении наиболее низкой цены товаров, работ, услуг несколькими участниками победителем признается участник закупки, заявка которого поступила ранее заявок других участников закупки.</w:t>
            </w:r>
          </w:p>
        </w:tc>
      </w:tr>
      <w:tr w:rsidR="005F5358" w:rsidRPr="00007E21" w14:paraId="46CCB350"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2FB8DE"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Рассмотрение заявок</w:t>
            </w:r>
          </w:p>
        </w:tc>
        <w:tc>
          <w:tcPr>
            <w:tcW w:w="3488" w:type="pct"/>
            <w:tcBorders>
              <w:top w:val="single" w:sz="4" w:space="0" w:color="auto"/>
              <w:left w:val="single" w:sz="4" w:space="0" w:color="auto"/>
              <w:bottom w:val="single" w:sz="4" w:space="0" w:color="auto"/>
              <w:right w:val="single" w:sz="4" w:space="0" w:color="auto"/>
            </w:tcBorders>
          </w:tcPr>
          <w:p w14:paraId="5FD3DBBD"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5DA1B940"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выявлено несоответствие участника хотя бы одному из требований, перечисленных в информационной карте ценового запроса;</w:t>
            </w:r>
          </w:p>
          <w:p w14:paraId="204CB30E"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и (или) его заявка не соответствуют иным требованиям информационной карты ценового запроса или настоящего Положения;</w:t>
            </w:r>
          </w:p>
          <w:p w14:paraId="397DDBA8"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не представил документы, необходимые для участия в процедуре закупки;</w:t>
            </w:r>
          </w:p>
          <w:p w14:paraId="2C607F05"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0CF5A522" w14:textId="77777777" w:rsidR="005F5358"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tc>
      </w:tr>
      <w:tr w:rsidR="005F5358" w:rsidRPr="00007E21" w14:paraId="6FBE656D"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3607D31D"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Порядок оценки и сопоставления заявок на участие в закупке</w:t>
            </w:r>
          </w:p>
        </w:tc>
        <w:tc>
          <w:tcPr>
            <w:tcW w:w="3488" w:type="pct"/>
            <w:tcBorders>
              <w:top w:val="single" w:sz="4" w:space="0" w:color="auto"/>
              <w:left w:val="single" w:sz="4" w:space="0" w:color="auto"/>
              <w:bottom w:val="single" w:sz="4" w:space="0" w:color="auto"/>
              <w:right w:val="single" w:sz="4" w:space="0" w:color="auto"/>
            </w:tcBorders>
          </w:tcPr>
          <w:p w14:paraId="653ACB36" w14:textId="77777777" w:rsidR="005F5358"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1.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1B92C1FE"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2.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6828EBE9"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3. Участник, чье предложение признано лучшим, должен подписать договор и направить его заказчику вместе с документами, указанными в п.2 настоящего Раздела, в срок, указанный заказчиком.</w:t>
            </w:r>
          </w:p>
          <w:p w14:paraId="04EF4428"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4. Если подписанный договор и требуемые в соответствии с п.2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6A166555"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5.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783A4D8F" w14:textId="77777777" w:rsidR="00AC7DA4" w:rsidRPr="00007E21" w:rsidRDefault="00AC7DA4" w:rsidP="00AC7DA4">
            <w:pPr>
              <w:keepNext/>
              <w:widowControl w:val="0"/>
              <w:spacing w:after="0" w:line="240" w:lineRule="auto"/>
              <w:jc w:val="both"/>
              <w:rPr>
                <w:rFonts w:eastAsia="Courier New"/>
                <w:bCs/>
                <w:iCs/>
                <w:color w:val="000000"/>
                <w:lang w:eastAsia="ru-RU"/>
              </w:rPr>
            </w:pPr>
            <w:r w:rsidRPr="00007E21">
              <w:rPr>
                <w:rFonts w:eastAsia="Courier New"/>
                <w:bCs/>
                <w:iCs/>
                <w:color w:val="000000"/>
                <w:lang w:eastAsia="ru-RU"/>
              </w:rPr>
              <w:t>6. Если ценовой запрос не состоялся, заказчик вправе объявить новый ценовой запрос или заключить договор иным способом.</w:t>
            </w:r>
          </w:p>
        </w:tc>
      </w:tr>
      <w:tr w:rsidR="005F5358" w:rsidRPr="00007E21" w14:paraId="6C7D26E2" w14:textId="77777777" w:rsidTr="006E4A0D">
        <w:trPr>
          <w:trHeight w:val="20"/>
          <w:jc w:val="center"/>
        </w:trPr>
        <w:tc>
          <w:tcPr>
            <w:tcW w:w="1512" w:type="pct"/>
            <w:tcBorders>
              <w:top w:val="single" w:sz="4" w:space="0" w:color="auto"/>
              <w:left w:val="single" w:sz="4" w:space="0" w:color="auto"/>
              <w:bottom w:val="single" w:sz="4" w:space="0" w:color="auto"/>
              <w:right w:val="single" w:sz="4" w:space="0" w:color="auto"/>
            </w:tcBorders>
          </w:tcPr>
          <w:p w14:paraId="7645F7D0" w14:textId="77777777" w:rsidR="005F5358" w:rsidRPr="00007E21" w:rsidRDefault="00300FCC">
            <w:pPr>
              <w:keepNext/>
              <w:widowControl w:val="0"/>
              <w:spacing w:after="0" w:line="240" w:lineRule="auto"/>
              <w:rPr>
                <w:rFonts w:eastAsia="Courier New"/>
                <w:b/>
                <w:lang w:eastAsia="ru-RU"/>
              </w:rPr>
            </w:pPr>
            <w:r w:rsidRPr="00007E21">
              <w:rPr>
                <w:rFonts w:eastAsia="Courier New"/>
                <w:b/>
                <w:lang w:eastAsia="ru-RU"/>
              </w:rPr>
              <w:t xml:space="preserve">Адрес электронной площадки </w:t>
            </w:r>
            <w:r w:rsidRPr="00007E21">
              <w:rPr>
                <w:rFonts w:eastAsia="Courier New"/>
                <w:b/>
                <w:lang w:eastAsia="ru-RU"/>
              </w:rPr>
              <w:lastRenderedPageBreak/>
              <w:t>в сети Интернет</w:t>
            </w:r>
          </w:p>
        </w:tc>
        <w:tc>
          <w:tcPr>
            <w:tcW w:w="3488" w:type="pct"/>
            <w:tcBorders>
              <w:top w:val="single" w:sz="4" w:space="0" w:color="auto"/>
              <w:left w:val="single" w:sz="4" w:space="0" w:color="auto"/>
              <w:bottom w:val="single" w:sz="4" w:space="0" w:color="auto"/>
              <w:right w:val="single" w:sz="4" w:space="0" w:color="auto"/>
            </w:tcBorders>
          </w:tcPr>
          <w:p w14:paraId="7540D215" w14:textId="77777777" w:rsidR="005F5358" w:rsidRPr="00007E21" w:rsidRDefault="005F5358">
            <w:pPr>
              <w:keepNext/>
              <w:widowControl w:val="0"/>
              <w:spacing w:after="0" w:line="240" w:lineRule="auto"/>
              <w:ind w:left="283"/>
              <w:rPr>
                <w:rFonts w:eastAsia="Courier New"/>
                <w:color w:val="8064A2"/>
                <w:lang w:eastAsia="ru-RU"/>
              </w:rPr>
            </w:pPr>
          </w:p>
          <w:p w14:paraId="52C862A5" w14:textId="77777777" w:rsidR="005F5358" w:rsidRPr="00007E21" w:rsidRDefault="00300FCC">
            <w:pPr>
              <w:keepNext/>
              <w:widowControl w:val="0"/>
              <w:spacing w:after="0" w:line="240" w:lineRule="auto"/>
              <w:rPr>
                <w:rFonts w:eastAsia="Courier New"/>
              </w:rPr>
            </w:pPr>
            <w:hyperlink r:id="rId12" w:tooltip="http://etp.torgi-online.com" w:history="1">
              <w:r w:rsidRPr="00007E21">
                <w:rPr>
                  <w:rFonts w:eastAsia="Times New Roman"/>
                  <w:color w:val="0000FF"/>
                  <w:u w:val="single"/>
                  <w:lang w:eastAsia="ru-RU"/>
                </w:rPr>
                <w:t>http://etp.torgi-online.com</w:t>
              </w:r>
            </w:hyperlink>
          </w:p>
        </w:tc>
      </w:tr>
      <w:tr w:rsidR="005F5358" w:rsidRPr="00007E21" w14:paraId="5DD4191D" w14:textId="77777777">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849AF3B" w14:textId="3C9D445E" w:rsidR="005F5358" w:rsidRPr="00007E21" w:rsidRDefault="00300FCC" w:rsidP="009855CF">
            <w:pPr>
              <w:pStyle w:val="ConsPlusNormal"/>
              <w:keepNext/>
              <w:ind w:left="34" w:firstLine="283"/>
              <w:jc w:val="both"/>
              <w:rPr>
                <w:rFonts w:cs="Times New Roman"/>
                <w:szCs w:val="22"/>
              </w:rPr>
            </w:pPr>
            <w:r w:rsidRPr="00007E21">
              <w:rPr>
                <w:rFonts w:cs="Times New Roman"/>
                <w:szCs w:val="22"/>
              </w:rPr>
              <w:lastRenderedPageBreak/>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855CF" w:rsidRPr="00007E21" w14:paraId="28E04443" w14:textId="77777777">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tbl>
            <w:tblPr>
              <w:tblW w:w="10448" w:type="dxa"/>
              <w:tblInd w:w="150" w:type="dxa"/>
              <w:tblLook w:val="04A0" w:firstRow="1" w:lastRow="0" w:firstColumn="1" w:lastColumn="0" w:noHBand="0" w:noVBand="1"/>
            </w:tblPr>
            <w:tblGrid>
              <w:gridCol w:w="503"/>
              <w:gridCol w:w="3185"/>
              <w:gridCol w:w="1429"/>
              <w:gridCol w:w="1522"/>
              <w:gridCol w:w="1753"/>
              <w:gridCol w:w="2056"/>
            </w:tblGrid>
            <w:tr w:rsidR="00C3615D" w:rsidRPr="009855CF" w14:paraId="0E07F785" w14:textId="77777777" w:rsidTr="001D39DB">
              <w:trPr>
                <w:trHeight w:val="348"/>
              </w:trPr>
              <w:tc>
                <w:tcPr>
                  <w:tcW w:w="241" w:type="pct"/>
                  <w:vMerge w:val="restart"/>
                  <w:tcBorders>
                    <w:top w:val="single" w:sz="4" w:space="0" w:color="auto"/>
                    <w:left w:val="single" w:sz="0" w:space="0" w:color="auto"/>
                    <w:bottom w:val="single" w:sz="4" w:space="0" w:color="auto"/>
                    <w:right w:val="single" w:sz="4" w:space="0" w:color="auto"/>
                  </w:tcBorders>
                  <w:vAlign w:val="center"/>
                </w:tcPr>
                <w:p w14:paraId="0ED83EF6"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 п/п</w:t>
                  </w:r>
                </w:p>
              </w:tc>
              <w:tc>
                <w:tcPr>
                  <w:tcW w:w="1524" w:type="pct"/>
                  <w:vMerge w:val="restart"/>
                  <w:tcBorders>
                    <w:top w:val="single" w:sz="4" w:space="0" w:color="auto"/>
                    <w:left w:val="single" w:sz="4" w:space="0" w:color="auto"/>
                    <w:bottom w:val="single" w:sz="4" w:space="0" w:color="auto"/>
                    <w:right w:val="single" w:sz="4" w:space="0" w:color="auto"/>
                  </w:tcBorders>
                  <w:vAlign w:val="center"/>
                </w:tcPr>
                <w:p w14:paraId="18F40E9B" w14:textId="278F19F7" w:rsidR="009855CF" w:rsidRPr="009855CF" w:rsidRDefault="009855CF" w:rsidP="009855CF">
                  <w:pPr>
                    <w:framePr w:hSpace="180" w:wrap="around" w:vAnchor="text" w:hAnchor="page" w:xAlign="center" w:y="202"/>
                    <w:spacing w:after="0"/>
                    <w:ind w:hanging="11"/>
                    <w:suppressOverlap/>
                    <w:jc w:val="center"/>
                    <w:rPr>
                      <w:b/>
                      <w:bCs/>
                      <w:color w:val="000000"/>
                      <w:sz w:val="20"/>
                      <w:szCs w:val="20"/>
                    </w:rPr>
                  </w:pPr>
                  <w:r w:rsidRPr="009855CF">
                    <w:rPr>
                      <w:b/>
                      <w:bCs/>
                      <w:color w:val="000000"/>
                      <w:sz w:val="20"/>
                      <w:szCs w:val="20"/>
                      <w:lang w:eastAsia="zh-CN" w:bidi="ar"/>
                    </w:rPr>
                    <w:t xml:space="preserve">Наименование </w:t>
                  </w:r>
                </w:p>
              </w:tc>
              <w:tc>
                <w:tcPr>
                  <w:tcW w:w="684" w:type="pct"/>
                  <w:vMerge w:val="restart"/>
                  <w:tcBorders>
                    <w:top w:val="single" w:sz="4" w:space="0" w:color="auto"/>
                    <w:left w:val="single" w:sz="4" w:space="0" w:color="auto"/>
                    <w:bottom w:val="single" w:sz="4" w:space="0" w:color="auto"/>
                    <w:right w:val="single" w:sz="4" w:space="0" w:color="auto"/>
                  </w:tcBorders>
                  <w:vAlign w:val="center"/>
                </w:tcPr>
                <w:p w14:paraId="65E0FC5D" w14:textId="37E3D92B" w:rsidR="009855CF" w:rsidRPr="009855CF" w:rsidRDefault="009855CF" w:rsidP="009855CF">
                  <w:pPr>
                    <w:framePr w:hSpace="180" w:wrap="around" w:vAnchor="text" w:hAnchor="page" w:xAlign="center" w:y="202"/>
                    <w:spacing w:after="0"/>
                    <w:ind w:firstLine="8"/>
                    <w:suppressOverlap/>
                    <w:jc w:val="center"/>
                    <w:rPr>
                      <w:b/>
                      <w:bCs/>
                      <w:color w:val="000000"/>
                      <w:sz w:val="20"/>
                      <w:szCs w:val="20"/>
                    </w:rPr>
                  </w:pPr>
                  <w:r w:rsidRPr="009855CF">
                    <w:rPr>
                      <w:b/>
                      <w:bCs/>
                      <w:color w:val="000000"/>
                      <w:sz w:val="20"/>
                      <w:szCs w:val="20"/>
                      <w:lang w:eastAsia="zh-CN" w:bidi="ar"/>
                    </w:rPr>
                    <w:t>Код</w:t>
                  </w:r>
                </w:p>
              </w:tc>
              <w:tc>
                <w:tcPr>
                  <w:tcW w:w="2551" w:type="pct"/>
                  <w:gridSpan w:val="3"/>
                  <w:tcBorders>
                    <w:top w:val="single" w:sz="4" w:space="0" w:color="auto"/>
                    <w:left w:val="single" w:sz="4" w:space="0" w:color="auto"/>
                    <w:bottom w:val="single" w:sz="4" w:space="0" w:color="auto"/>
                    <w:right w:val="single" w:sz="4" w:space="0" w:color="auto"/>
                  </w:tcBorders>
                  <w:vAlign w:val="center"/>
                </w:tcPr>
                <w:p w14:paraId="033E7480"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Национальный режим</w:t>
                  </w:r>
                </w:p>
              </w:tc>
            </w:tr>
            <w:tr w:rsidR="009855CF" w:rsidRPr="009855CF" w14:paraId="43DA4F70" w14:textId="77777777" w:rsidTr="001D39DB">
              <w:trPr>
                <w:trHeight w:val="348"/>
              </w:trPr>
              <w:tc>
                <w:tcPr>
                  <w:tcW w:w="241" w:type="pct"/>
                  <w:vMerge/>
                  <w:tcBorders>
                    <w:top w:val="single" w:sz="4" w:space="0" w:color="auto"/>
                    <w:left w:val="single" w:sz="4" w:space="0" w:color="auto"/>
                    <w:bottom w:val="single" w:sz="4" w:space="0" w:color="auto"/>
                    <w:right w:val="single" w:sz="4" w:space="0" w:color="auto"/>
                  </w:tcBorders>
                  <w:vAlign w:val="center"/>
                </w:tcPr>
                <w:p w14:paraId="62AF5274"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p>
              </w:tc>
              <w:tc>
                <w:tcPr>
                  <w:tcW w:w="1524" w:type="pct"/>
                  <w:vMerge/>
                  <w:tcBorders>
                    <w:top w:val="single" w:sz="4" w:space="0" w:color="auto"/>
                    <w:left w:val="single" w:sz="4" w:space="0" w:color="auto"/>
                    <w:bottom w:val="single" w:sz="4" w:space="0" w:color="auto"/>
                    <w:right w:val="single" w:sz="4" w:space="0" w:color="auto"/>
                  </w:tcBorders>
                  <w:vAlign w:val="center"/>
                </w:tcPr>
                <w:p w14:paraId="7AFB1244" w14:textId="77777777" w:rsidR="009855CF" w:rsidRPr="009855CF" w:rsidRDefault="009855CF" w:rsidP="009855CF">
                  <w:pPr>
                    <w:framePr w:hSpace="180" w:wrap="around" w:vAnchor="text" w:hAnchor="page" w:xAlign="center" w:y="202"/>
                    <w:spacing w:after="0"/>
                    <w:ind w:hanging="11"/>
                    <w:suppressOverlap/>
                    <w:jc w:val="center"/>
                    <w:rPr>
                      <w:b/>
                      <w:bCs/>
                      <w:color w:val="000000"/>
                      <w:sz w:val="20"/>
                      <w:szCs w:val="20"/>
                    </w:rPr>
                  </w:pPr>
                </w:p>
              </w:tc>
              <w:tc>
                <w:tcPr>
                  <w:tcW w:w="684" w:type="pct"/>
                  <w:vMerge/>
                  <w:tcBorders>
                    <w:top w:val="single" w:sz="4" w:space="0" w:color="auto"/>
                    <w:left w:val="single" w:sz="4" w:space="0" w:color="auto"/>
                    <w:bottom w:val="single" w:sz="4" w:space="0" w:color="auto"/>
                    <w:right w:val="single" w:sz="4" w:space="0" w:color="auto"/>
                  </w:tcBorders>
                  <w:vAlign w:val="center"/>
                </w:tcPr>
                <w:p w14:paraId="0CF8AAA6" w14:textId="77777777" w:rsidR="009855CF" w:rsidRPr="009855CF" w:rsidRDefault="009855CF" w:rsidP="009855CF">
                  <w:pPr>
                    <w:framePr w:hSpace="180" w:wrap="around" w:vAnchor="text" w:hAnchor="page" w:xAlign="center" w:y="202"/>
                    <w:spacing w:after="0"/>
                    <w:ind w:firstLine="8"/>
                    <w:suppressOverlap/>
                    <w:jc w:val="center"/>
                    <w:rPr>
                      <w:b/>
                      <w:bCs/>
                      <w:color w:val="000000"/>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14:paraId="3AB7642B"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1875 (Запрет)</w:t>
                  </w:r>
                </w:p>
              </w:tc>
              <w:tc>
                <w:tcPr>
                  <w:tcW w:w="839" w:type="pct"/>
                  <w:tcBorders>
                    <w:top w:val="single" w:sz="4" w:space="0" w:color="auto"/>
                    <w:left w:val="single" w:sz="4" w:space="0" w:color="auto"/>
                    <w:bottom w:val="single" w:sz="4" w:space="0" w:color="auto"/>
                    <w:right w:val="single" w:sz="4" w:space="0" w:color="auto"/>
                  </w:tcBorders>
                  <w:vAlign w:val="center"/>
                </w:tcPr>
                <w:p w14:paraId="288A9280" w14:textId="77777777" w:rsidR="009855CF" w:rsidRPr="009855CF" w:rsidRDefault="009855CF" w:rsidP="009855CF">
                  <w:pPr>
                    <w:framePr w:hSpace="180" w:wrap="around" w:vAnchor="text" w:hAnchor="page" w:xAlign="center" w:y="202"/>
                    <w:spacing w:after="0"/>
                    <w:ind w:firstLine="13"/>
                    <w:suppressOverlap/>
                    <w:jc w:val="center"/>
                    <w:rPr>
                      <w:b/>
                      <w:bCs/>
                      <w:color w:val="000000"/>
                      <w:sz w:val="20"/>
                      <w:szCs w:val="20"/>
                    </w:rPr>
                  </w:pPr>
                  <w:r w:rsidRPr="009855CF">
                    <w:rPr>
                      <w:b/>
                      <w:bCs/>
                      <w:color w:val="000000"/>
                      <w:sz w:val="20"/>
                      <w:szCs w:val="20"/>
                      <w:lang w:eastAsia="zh-CN" w:bidi="ar"/>
                    </w:rPr>
                    <w:t>1875 (Ограничение)</w:t>
                  </w:r>
                </w:p>
              </w:tc>
              <w:tc>
                <w:tcPr>
                  <w:tcW w:w="984" w:type="pct"/>
                  <w:tcBorders>
                    <w:top w:val="single" w:sz="4" w:space="0" w:color="auto"/>
                    <w:left w:val="single" w:sz="4" w:space="0" w:color="auto"/>
                    <w:bottom w:val="single" w:sz="4" w:space="0" w:color="auto"/>
                    <w:right w:val="single" w:sz="4" w:space="0" w:color="auto"/>
                  </w:tcBorders>
                  <w:vAlign w:val="center"/>
                </w:tcPr>
                <w:p w14:paraId="6722F9E9" w14:textId="77777777" w:rsidR="009855CF" w:rsidRPr="009855CF" w:rsidRDefault="009855CF" w:rsidP="009855CF">
                  <w:pPr>
                    <w:framePr w:hSpace="180" w:wrap="around" w:vAnchor="text" w:hAnchor="page" w:xAlign="center" w:y="202"/>
                    <w:spacing w:after="0"/>
                    <w:suppressOverlap/>
                    <w:jc w:val="center"/>
                    <w:rPr>
                      <w:b/>
                      <w:bCs/>
                      <w:color w:val="000000"/>
                      <w:sz w:val="20"/>
                      <w:szCs w:val="20"/>
                    </w:rPr>
                  </w:pPr>
                  <w:r w:rsidRPr="009855CF">
                    <w:rPr>
                      <w:b/>
                      <w:bCs/>
                      <w:color w:val="000000"/>
                      <w:sz w:val="20"/>
                      <w:szCs w:val="20"/>
                      <w:lang w:eastAsia="zh-CN" w:bidi="ar"/>
                    </w:rPr>
                    <w:t>1875 (Преимущество)</w:t>
                  </w:r>
                </w:p>
              </w:tc>
            </w:tr>
            <w:tr w:rsidR="009855CF" w:rsidRPr="009855CF" w14:paraId="4587F2EB"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292655D4" w14:textId="77777777" w:rsidR="009855CF" w:rsidRPr="009855CF" w:rsidRDefault="009855CF" w:rsidP="00C3615D">
                  <w:pPr>
                    <w:framePr w:hSpace="180" w:wrap="around" w:vAnchor="text" w:hAnchor="page" w:xAlign="center" w:y="202"/>
                    <w:spacing w:after="0"/>
                    <w:suppressOverlap/>
                    <w:jc w:val="center"/>
                    <w:rPr>
                      <w:color w:val="000000"/>
                      <w:sz w:val="20"/>
                      <w:szCs w:val="20"/>
                    </w:rPr>
                  </w:pPr>
                  <w:r w:rsidRPr="009855CF">
                    <w:rPr>
                      <w:color w:val="000000"/>
                      <w:sz w:val="20"/>
                      <w:szCs w:val="20"/>
                      <w:lang w:eastAsia="zh-CN" w:bidi="ar"/>
                    </w:rPr>
                    <w:t>1</w:t>
                  </w:r>
                </w:p>
              </w:tc>
              <w:tc>
                <w:tcPr>
                  <w:tcW w:w="1524" w:type="pct"/>
                  <w:tcBorders>
                    <w:top w:val="single" w:sz="4" w:space="0" w:color="auto"/>
                    <w:left w:val="single" w:sz="4" w:space="0" w:color="auto"/>
                    <w:bottom w:val="single" w:sz="4" w:space="0" w:color="auto"/>
                    <w:right w:val="single" w:sz="4" w:space="0" w:color="auto"/>
                  </w:tcBorders>
                  <w:vAlign w:val="center"/>
                </w:tcPr>
                <w:p w14:paraId="2E33C778" w14:textId="77777777" w:rsidR="009855CF" w:rsidRPr="009855CF" w:rsidRDefault="009855CF" w:rsidP="00C3615D">
                  <w:pPr>
                    <w:spacing w:after="0"/>
                    <w:jc w:val="center"/>
                    <w:rPr>
                      <w:bCs/>
                      <w:sz w:val="20"/>
                      <w:szCs w:val="20"/>
                    </w:rPr>
                  </w:pPr>
                  <w:r w:rsidRPr="009855CF">
                    <w:rPr>
                      <w:bCs/>
                      <w:sz w:val="20"/>
                      <w:szCs w:val="20"/>
                    </w:rPr>
                    <w:t>Уличный светодиодный светильник</w:t>
                  </w:r>
                </w:p>
                <w:p w14:paraId="13781A4B" w14:textId="77777777" w:rsidR="009855CF" w:rsidRPr="009855CF" w:rsidRDefault="009855CF" w:rsidP="00C3615D">
                  <w:pPr>
                    <w:spacing w:after="0"/>
                    <w:jc w:val="center"/>
                    <w:rPr>
                      <w:bCs/>
                      <w:sz w:val="20"/>
                      <w:szCs w:val="20"/>
                    </w:rPr>
                  </w:pPr>
                  <w:r w:rsidRPr="009855CF">
                    <w:rPr>
                      <w:bCs/>
                      <w:sz w:val="20"/>
                      <w:szCs w:val="20"/>
                      <w:lang w:val="en-US"/>
                    </w:rPr>
                    <w:t>Navigator</w:t>
                  </w:r>
                  <w:r w:rsidRPr="009855CF">
                    <w:rPr>
                      <w:bCs/>
                      <w:sz w:val="20"/>
                      <w:szCs w:val="20"/>
                    </w:rPr>
                    <w:t xml:space="preserve"> 95 245 </w:t>
                  </w:r>
                  <w:r w:rsidRPr="009855CF">
                    <w:rPr>
                      <w:bCs/>
                      <w:sz w:val="20"/>
                      <w:szCs w:val="20"/>
                      <w:lang w:val="en-US"/>
                    </w:rPr>
                    <w:t>NSF</w:t>
                  </w:r>
                  <w:r w:rsidRPr="009855CF">
                    <w:rPr>
                      <w:bCs/>
                      <w:sz w:val="20"/>
                      <w:szCs w:val="20"/>
                    </w:rPr>
                    <w:t>-</w:t>
                  </w:r>
                  <w:r w:rsidRPr="009855CF">
                    <w:rPr>
                      <w:bCs/>
                      <w:sz w:val="20"/>
                      <w:szCs w:val="20"/>
                      <w:lang w:val="en-US"/>
                    </w:rPr>
                    <w:t>PW</w:t>
                  </w:r>
                  <w:r w:rsidRPr="009855CF">
                    <w:rPr>
                      <w:bCs/>
                      <w:sz w:val="20"/>
                      <w:szCs w:val="20"/>
                    </w:rPr>
                    <w:t>9-100-5</w:t>
                  </w:r>
                  <w:r w:rsidRPr="009855CF">
                    <w:rPr>
                      <w:bCs/>
                      <w:sz w:val="20"/>
                      <w:szCs w:val="20"/>
                      <w:lang w:val="en-US"/>
                    </w:rPr>
                    <w:t>K</w:t>
                  </w:r>
                  <w:r w:rsidRPr="009855CF">
                    <w:rPr>
                      <w:bCs/>
                      <w:sz w:val="20"/>
                      <w:szCs w:val="20"/>
                    </w:rPr>
                    <w:t>-</w:t>
                  </w:r>
                  <w:r w:rsidRPr="009855CF">
                    <w:rPr>
                      <w:bCs/>
                      <w:sz w:val="20"/>
                      <w:szCs w:val="20"/>
                      <w:lang w:val="en-US"/>
                    </w:rPr>
                    <w:t>W</w:t>
                  </w:r>
                  <w:r w:rsidRPr="009855CF">
                    <w:rPr>
                      <w:bCs/>
                      <w:sz w:val="20"/>
                      <w:szCs w:val="20"/>
                    </w:rPr>
                    <w:t>-</w:t>
                  </w:r>
                  <w:r w:rsidRPr="009855CF">
                    <w:rPr>
                      <w:bCs/>
                      <w:sz w:val="20"/>
                      <w:szCs w:val="20"/>
                      <w:lang w:val="en-US"/>
                    </w:rPr>
                    <w:t>LED</w:t>
                  </w:r>
                </w:p>
                <w:p w14:paraId="3EB76D33" w14:textId="01955E9B" w:rsidR="009855CF" w:rsidRPr="009855CF" w:rsidRDefault="009855CF" w:rsidP="00C3615D">
                  <w:pPr>
                    <w:framePr w:hSpace="180" w:wrap="around" w:vAnchor="text" w:hAnchor="page" w:xAlign="center" w:y="202"/>
                    <w:spacing w:after="0"/>
                    <w:suppressOverlap/>
                    <w:jc w:val="center"/>
                    <w:rPr>
                      <w:rFonts w:eastAsia="Times New Roman"/>
                      <w:color w:val="000000"/>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1DE5066F" w14:textId="71E7E524" w:rsidR="009855CF" w:rsidRPr="009855CF" w:rsidRDefault="009855CF"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5150073B"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063241F9"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№1875</w:t>
                  </w:r>
                </w:p>
                <w:p w14:paraId="51199146"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7634A00C" w14:textId="5CE6FD86" w:rsidR="009855CF" w:rsidRPr="00693954" w:rsidRDefault="00C3615D" w:rsidP="00C3615D">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5BECD063" w14:textId="77777777" w:rsidR="009855CF" w:rsidRPr="00693954" w:rsidRDefault="009855CF" w:rsidP="00C3615D">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270352B0" w14:textId="77777777" w:rsidR="009855CF" w:rsidRPr="00693954" w:rsidRDefault="009855CF" w:rsidP="00C3615D">
                  <w:pPr>
                    <w:framePr w:hSpace="180" w:wrap="around" w:vAnchor="text" w:hAnchor="page" w:xAlign="center" w:y="202"/>
                    <w:spacing w:after="0"/>
                    <w:suppressOverlap/>
                    <w:jc w:val="center"/>
                    <w:rPr>
                      <w:color w:val="000000"/>
                      <w:sz w:val="20"/>
                      <w:szCs w:val="20"/>
                    </w:rPr>
                  </w:pPr>
                  <w:r w:rsidRPr="00693954">
                    <w:rPr>
                      <w:rFonts w:ascii="Segoe UI Symbol" w:hAnsi="Segoe UI Symbol" w:cs="Segoe UI Symbol"/>
                      <w:color w:val="000000"/>
                      <w:sz w:val="20"/>
                      <w:szCs w:val="20"/>
                      <w:lang w:eastAsia="zh-CN" w:bidi="ar"/>
                    </w:rPr>
                    <w:t>✓</w:t>
                  </w:r>
                </w:p>
              </w:tc>
            </w:tr>
            <w:tr w:rsidR="001D39DB" w:rsidRPr="009855CF" w14:paraId="54A889FC"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2D88BDD1" w14:textId="0C3320A6"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2</w:t>
                  </w:r>
                </w:p>
              </w:tc>
              <w:tc>
                <w:tcPr>
                  <w:tcW w:w="1524" w:type="pct"/>
                  <w:tcBorders>
                    <w:top w:val="single" w:sz="4" w:space="0" w:color="auto"/>
                    <w:left w:val="single" w:sz="4" w:space="0" w:color="auto"/>
                    <w:bottom w:val="single" w:sz="4" w:space="0" w:color="auto"/>
                    <w:right w:val="single" w:sz="4" w:space="0" w:color="auto"/>
                  </w:tcBorders>
                  <w:vAlign w:val="center"/>
                </w:tcPr>
                <w:p w14:paraId="684E8186" w14:textId="77777777" w:rsidR="001D39DB" w:rsidRPr="009855CF" w:rsidRDefault="001D39DB" w:rsidP="001D39DB">
                  <w:pPr>
                    <w:spacing w:after="0"/>
                    <w:jc w:val="center"/>
                    <w:rPr>
                      <w:bCs/>
                      <w:sz w:val="20"/>
                      <w:szCs w:val="20"/>
                    </w:rPr>
                  </w:pPr>
                  <w:r w:rsidRPr="009855CF">
                    <w:rPr>
                      <w:bCs/>
                      <w:sz w:val="20"/>
                      <w:szCs w:val="20"/>
                    </w:rPr>
                    <w:t>Светильник</w:t>
                  </w:r>
                </w:p>
                <w:p w14:paraId="26CBDDCE" w14:textId="77777777" w:rsidR="001D39DB" w:rsidRPr="009855CF" w:rsidRDefault="001D39DB" w:rsidP="001D39DB">
                  <w:pPr>
                    <w:spacing w:after="0"/>
                    <w:jc w:val="center"/>
                    <w:rPr>
                      <w:bCs/>
                      <w:sz w:val="20"/>
                      <w:szCs w:val="20"/>
                    </w:rPr>
                  </w:pPr>
                  <w:r w:rsidRPr="009855CF">
                    <w:rPr>
                      <w:bCs/>
                      <w:sz w:val="20"/>
                      <w:szCs w:val="20"/>
                    </w:rPr>
                    <w:t>ОНЛАЙТ OBL-R1-12-4K-WH-IP65-LED</w:t>
                  </w:r>
                </w:p>
                <w:p w14:paraId="71E6B478" w14:textId="7608DF6E"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AA64C9D" w14:textId="4D70769F"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53B583DD"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7590A1B4"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48987039"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18D607F7" w14:textId="1B162209"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65FC5BE8"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1D5EB092" w14:textId="130541ED"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1DAE2243"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CBF0453" w14:textId="207841CC"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3</w:t>
                  </w:r>
                </w:p>
              </w:tc>
              <w:tc>
                <w:tcPr>
                  <w:tcW w:w="1524" w:type="pct"/>
                  <w:tcBorders>
                    <w:top w:val="single" w:sz="4" w:space="0" w:color="auto"/>
                    <w:left w:val="single" w:sz="4" w:space="0" w:color="auto"/>
                    <w:bottom w:val="single" w:sz="4" w:space="0" w:color="auto"/>
                    <w:right w:val="single" w:sz="4" w:space="0" w:color="auto"/>
                  </w:tcBorders>
                  <w:vAlign w:val="center"/>
                </w:tcPr>
                <w:p w14:paraId="6E838EBF" w14:textId="77777777" w:rsidR="001D39DB" w:rsidRPr="009855CF" w:rsidRDefault="001D39DB" w:rsidP="001D39DB">
                  <w:pPr>
                    <w:spacing w:after="0"/>
                    <w:jc w:val="center"/>
                    <w:rPr>
                      <w:bCs/>
                      <w:sz w:val="20"/>
                      <w:szCs w:val="20"/>
                    </w:rPr>
                  </w:pPr>
                  <w:r w:rsidRPr="009855CF">
                    <w:rPr>
                      <w:bCs/>
                      <w:sz w:val="20"/>
                      <w:szCs w:val="20"/>
                    </w:rPr>
                    <w:t>Светильник светодиодный</w:t>
                  </w:r>
                </w:p>
                <w:p w14:paraId="48081F2F" w14:textId="77777777" w:rsidR="001D39DB" w:rsidRPr="009855CF" w:rsidRDefault="001D39DB" w:rsidP="001D39DB">
                  <w:pPr>
                    <w:spacing w:after="0"/>
                    <w:jc w:val="center"/>
                    <w:rPr>
                      <w:bCs/>
                      <w:sz w:val="20"/>
                      <w:szCs w:val="20"/>
                    </w:rPr>
                  </w:pPr>
                  <w:r w:rsidRPr="009855CF">
                    <w:rPr>
                      <w:bCs/>
                      <w:sz w:val="20"/>
                      <w:szCs w:val="20"/>
                    </w:rPr>
                    <w:t>SPO-110 PRIZMA</w:t>
                  </w:r>
                </w:p>
                <w:p w14:paraId="17159EAD" w14:textId="7AA13A31"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3750101" w14:textId="16426E21"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014C7F1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6EB566D4"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4036D76A"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2AB45902" w14:textId="12F2E164"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63C76CCE"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74A5F4D2" w14:textId="71A06C13"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04BA68D3"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C65357D" w14:textId="4080F023"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4</w:t>
                  </w:r>
                </w:p>
              </w:tc>
              <w:tc>
                <w:tcPr>
                  <w:tcW w:w="1524" w:type="pct"/>
                  <w:tcBorders>
                    <w:top w:val="single" w:sz="4" w:space="0" w:color="auto"/>
                    <w:left w:val="single" w:sz="4" w:space="0" w:color="auto"/>
                    <w:bottom w:val="single" w:sz="4" w:space="0" w:color="auto"/>
                    <w:right w:val="single" w:sz="4" w:space="0" w:color="auto"/>
                  </w:tcBorders>
                  <w:vAlign w:val="center"/>
                </w:tcPr>
                <w:p w14:paraId="0D879313" w14:textId="77777777" w:rsidR="001D39DB" w:rsidRPr="009855CF" w:rsidRDefault="001D39DB" w:rsidP="001D39DB">
                  <w:pPr>
                    <w:spacing w:after="0"/>
                    <w:jc w:val="center"/>
                    <w:rPr>
                      <w:bCs/>
                      <w:sz w:val="20"/>
                      <w:szCs w:val="20"/>
                    </w:rPr>
                  </w:pPr>
                  <w:r w:rsidRPr="009855CF">
                    <w:rPr>
                      <w:bCs/>
                      <w:sz w:val="20"/>
                      <w:szCs w:val="20"/>
                    </w:rPr>
                    <w:t>Светодиодный линейный светильник</w:t>
                  </w:r>
                </w:p>
                <w:p w14:paraId="25220464" w14:textId="77777777" w:rsidR="001D39DB" w:rsidRPr="009855CF" w:rsidRDefault="001D39DB" w:rsidP="001D39DB">
                  <w:pPr>
                    <w:spacing w:after="0"/>
                    <w:jc w:val="center"/>
                    <w:rPr>
                      <w:bCs/>
                      <w:sz w:val="20"/>
                      <w:szCs w:val="20"/>
                    </w:rPr>
                  </w:pPr>
                  <w:proofErr w:type="spellStart"/>
                  <w:r w:rsidRPr="009855CF">
                    <w:rPr>
                      <w:bCs/>
                      <w:sz w:val="20"/>
                      <w:szCs w:val="20"/>
                    </w:rPr>
                    <w:t>URAlight</w:t>
                  </w:r>
                  <w:proofErr w:type="spellEnd"/>
                  <w:r w:rsidRPr="009855CF">
                    <w:rPr>
                      <w:bCs/>
                      <w:sz w:val="20"/>
                      <w:szCs w:val="20"/>
                    </w:rPr>
                    <w:t xml:space="preserve"> Т12 "ОПАЛ"</w:t>
                  </w:r>
                </w:p>
                <w:p w14:paraId="11C1CB63" w14:textId="250F248E"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52A459AC" w14:textId="50FA2637"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20BEC41B"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5175F382"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350BA8CE"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06110AFB" w14:textId="1B57B3DD"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56DEFD73"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43ADFC72" w14:textId="018EE308"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236C6C34"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BA2553A" w14:textId="2D8952C8"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5</w:t>
                  </w:r>
                </w:p>
              </w:tc>
              <w:tc>
                <w:tcPr>
                  <w:tcW w:w="1524" w:type="pct"/>
                  <w:tcBorders>
                    <w:top w:val="single" w:sz="4" w:space="0" w:color="auto"/>
                    <w:left w:val="single" w:sz="4" w:space="0" w:color="auto"/>
                    <w:bottom w:val="single" w:sz="4" w:space="0" w:color="auto"/>
                    <w:right w:val="single" w:sz="4" w:space="0" w:color="auto"/>
                  </w:tcBorders>
                  <w:vAlign w:val="center"/>
                </w:tcPr>
                <w:p w14:paraId="2798E286" w14:textId="77777777" w:rsidR="00C3615D" w:rsidRPr="009855CF" w:rsidRDefault="00C3615D" w:rsidP="00C3615D">
                  <w:pPr>
                    <w:spacing w:after="0"/>
                    <w:jc w:val="center"/>
                    <w:rPr>
                      <w:color w:val="00000A"/>
                      <w:sz w:val="20"/>
                      <w:szCs w:val="20"/>
                    </w:rPr>
                  </w:pPr>
                  <w:r w:rsidRPr="009855CF">
                    <w:rPr>
                      <w:color w:val="00000A"/>
                      <w:sz w:val="20"/>
                      <w:szCs w:val="20"/>
                    </w:rPr>
                    <w:t>Светильник светодиодный</w:t>
                  </w:r>
                </w:p>
                <w:p w14:paraId="2F3700A7" w14:textId="77777777" w:rsidR="00C3615D" w:rsidRPr="009855CF" w:rsidRDefault="00C3615D" w:rsidP="00C3615D">
                  <w:pPr>
                    <w:spacing w:after="0"/>
                    <w:jc w:val="center"/>
                    <w:rPr>
                      <w:color w:val="00000A"/>
                      <w:sz w:val="20"/>
                      <w:szCs w:val="20"/>
                    </w:rPr>
                  </w:pPr>
                  <w:r w:rsidRPr="009855CF">
                    <w:rPr>
                      <w:color w:val="00000A"/>
                      <w:sz w:val="20"/>
                      <w:szCs w:val="20"/>
                    </w:rPr>
                    <w:t>ОНЛАЙТ ДО-30w</w:t>
                  </w:r>
                </w:p>
                <w:p w14:paraId="5DAC6850" w14:textId="6C20D591"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A2AA186" w14:textId="42ADFFC8"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10837111"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D95556C" w14:textId="63BD4CC9"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04FAC536"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11FC17F0"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117FDA97" w14:textId="08399F9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6</w:t>
                  </w:r>
                </w:p>
              </w:tc>
              <w:tc>
                <w:tcPr>
                  <w:tcW w:w="1524" w:type="pct"/>
                  <w:tcBorders>
                    <w:top w:val="single" w:sz="4" w:space="0" w:color="auto"/>
                    <w:left w:val="single" w:sz="4" w:space="0" w:color="auto"/>
                    <w:bottom w:val="single" w:sz="4" w:space="0" w:color="auto"/>
                    <w:right w:val="single" w:sz="4" w:space="0" w:color="auto"/>
                  </w:tcBorders>
                  <w:vAlign w:val="center"/>
                </w:tcPr>
                <w:p w14:paraId="283A68E9"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63D77089" w14:textId="77777777" w:rsidR="00C3615D" w:rsidRPr="009855CF" w:rsidRDefault="00C3615D" w:rsidP="00C3615D">
                  <w:pPr>
                    <w:spacing w:after="0"/>
                    <w:jc w:val="center"/>
                    <w:rPr>
                      <w:color w:val="00000A"/>
                      <w:sz w:val="20"/>
                      <w:szCs w:val="20"/>
                    </w:rPr>
                  </w:pPr>
                  <w:r w:rsidRPr="009855CF">
                    <w:rPr>
                      <w:color w:val="00000A"/>
                      <w:sz w:val="20"/>
                      <w:szCs w:val="20"/>
                    </w:rPr>
                    <w:t>ОНЛАЙТ OFL-50-6K-BL-IP65-LED</w:t>
                  </w:r>
                </w:p>
                <w:p w14:paraId="70F18235" w14:textId="5B0512F5"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C1D23A9" w14:textId="6CB51D0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04EE06B4"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3A83E80E" w14:textId="225BCAC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16A318E"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28AF56E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F2F15B4" w14:textId="25AB608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7</w:t>
                  </w:r>
                </w:p>
              </w:tc>
              <w:tc>
                <w:tcPr>
                  <w:tcW w:w="1524" w:type="pct"/>
                  <w:tcBorders>
                    <w:top w:val="single" w:sz="4" w:space="0" w:color="auto"/>
                    <w:left w:val="single" w:sz="4" w:space="0" w:color="auto"/>
                    <w:bottom w:val="single" w:sz="4" w:space="0" w:color="auto"/>
                    <w:right w:val="single" w:sz="4" w:space="0" w:color="auto"/>
                  </w:tcBorders>
                  <w:vAlign w:val="center"/>
                </w:tcPr>
                <w:p w14:paraId="7B26FE63"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21FA1760" w14:textId="77777777" w:rsidR="00C3615D" w:rsidRPr="009855CF" w:rsidRDefault="00C3615D" w:rsidP="00C3615D">
                  <w:pPr>
                    <w:spacing w:after="0"/>
                    <w:jc w:val="center"/>
                    <w:rPr>
                      <w:color w:val="00000A"/>
                      <w:sz w:val="20"/>
                      <w:szCs w:val="20"/>
                    </w:rPr>
                  </w:pPr>
                  <w:r w:rsidRPr="009855CF">
                    <w:rPr>
                      <w:color w:val="00000A"/>
                      <w:sz w:val="20"/>
                      <w:szCs w:val="20"/>
                    </w:rPr>
                    <w:t>ОНЛАЙТ OFL-100-6K-BL-IP65-LED</w:t>
                  </w:r>
                </w:p>
                <w:p w14:paraId="1C6040C2" w14:textId="125F77A6"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3A105F4" w14:textId="737DD080"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27.40.33.130</w:t>
                  </w:r>
                </w:p>
              </w:tc>
              <w:tc>
                <w:tcPr>
                  <w:tcW w:w="728" w:type="pct"/>
                  <w:tcBorders>
                    <w:top w:val="single" w:sz="4" w:space="0" w:color="auto"/>
                    <w:left w:val="single" w:sz="4" w:space="0" w:color="auto"/>
                    <w:bottom w:val="single" w:sz="4" w:space="0" w:color="auto"/>
                    <w:right w:val="single" w:sz="4" w:space="0" w:color="auto"/>
                  </w:tcBorders>
                </w:tcPr>
                <w:p w14:paraId="436E3350"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5B35D73" w14:textId="6C162A4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D14F95D"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1D39DB" w:rsidRPr="009855CF" w14:paraId="2F8F4BC6"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69A5A7F8" w14:textId="3AA2251B"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8</w:t>
                  </w:r>
                </w:p>
              </w:tc>
              <w:tc>
                <w:tcPr>
                  <w:tcW w:w="1524" w:type="pct"/>
                  <w:tcBorders>
                    <w:top w:val="single" w:sz="4" w:space="0" w:color="auto"/>
                    <w:left w:val="single" w:sz="4" w:space="0" w:color="auto"/>
                    <w:bottom w:val="single" w:sz="4" w:space="0" w:color="auto"/>
                    <w:right w:val="single" w:sz="4" w:space="0" w:color="auto"/>
                  </w:tcBorders>
                  <w:vAlign w:val="center"/>
                </w:tcPr>
                <w:p w14:paraId="3CB4BD5B" w14:textId="77777777" w:rsidR="001D39DB" w:rsidRPr="009855CF" w:rsidRDefault="001D39DB" w:rsidP="001D39DB">
                  <w:pPr>
                    <w:spacing w:after="0"/>
                    <w:jc w:val="center"/>
                    <w:rPr>
                      <w:color w:val="00000A"/>
                      <w:sz w:val="20"/>
                      <w:szCs w:val="20"/>
                    </w:rPr>
                  </w:pPr>
                  <w:r w:rsidRPr="009855CF">
                    <w:rPr>
                      <w:color w:val="00000A"/>
                      <w:sz w:val="20"/>
                      <w:szCs w:val="20"/>
                    </w:rPr>
                    <w:t>Светильник светодиодный</w:t>
                  </w:r>
                </w:p>
                <w:p w14:paraId="7CD11376" w14:textId="77777777" w:rsidR="001D39DB" w:rsidRPr="009855CF" w:rsidRDefault="001D39DB" w:rsidP="001D39DB">
                  <w:pPr>
                    <w:spacing w:after="0"/>
                    <w:jc w:val="center"/>
                    <w:rPr>
                      <w:color w:val="00000A"/>
                      <w:sz w:val="20"/>
                      <w:szCs w:val="20"/>
                    </w:rPr>
                  </w:pPr>
                  <w:r w:rsidRPr="009855CF">
                    <w:rPr>
                      <w:color w:val="00000A"/>
                      <w:sz w:val="20"/>
                      <w:szCs w:val="20"/>
                    </w:rPr>
                    <w:t>ОНЛАЙТ 61 978 OLP-S05-P-48-6.5K</w:t>
                  </w:r>
                </w:p>
                <w:p w14:paraId="1329BCF3" w14:textId="7BE49A0A"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43426050" w14:textId="0BF65B5C"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1004D268"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2408944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782E5AD6"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6475B314" w14:textId="255FB02A"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1263F430"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1F9B9AD3" w14:textId="2D5F6083"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1D39DB" w:rsidRPr="009855CF" w14:paraId="19DC9E4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875D945" w14:textId="79765A64" w:rsidR="001D39DB" w:rsidRPr="009855CF" w:rsidRDefault="001D39DB" w:rsidP="001D39DB">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9</w:t>
                  </w:r>
                </w:p>
              </w:tc>
              <w:tc>
                <w:tcPr>
                  <w:tcW w:w="1524" w:type="pct"/>
                  <w:tcBorders>
                    <w:top w:val="single" w:sz="4" w:space="0" w:color="auto"/>
                    <w:left w:val="single" w:sz="4" w:space="0" w:color="auto"/>
                    <w:bottom w:val="single" w:sz="4" w:space="0" w:color="auto"/>
                    <w:right w:val="single" w:sz="4" w:space="0" w:color="auto"/>
                  </w:tcBorders>
                  <w:vAlign w:val="center"/>
                </w:tcPr>
                <w:p w14:paraId="051B974A" w14:textId="77777777" w:rsidR="001D39DB" w:rsidRPr="009855CF" w:rsidRDefault="001D39DB" w:rsidP="001D39DB">
                  <w:pPr>
                    <w:spacing w:after="0"/>
                    <w:jc w:val="center"/>
                    <w:rPr>
                      <w:color w:val="00000A"/>
                      <w:sz w:val="20"/>
                      <w:szCs w:val="20"/>
                    </w:rPr>
                  </w:pPr>
                  <w:r w:rsidRPr="009855CF">
                    <w:rPr>
                      <w:color w:val="00000A"/>
                      <w:sz w:val="20"/>
                      <w:szCs w:val="20"/>
                    </w:rPr>
                    <w:t>Светильник светодиодный</w:t>
                  </w:r>
                </w:p>
                <w:p w14:paraId="0E87B493" w14:textId="77777777" w:rsidR="001D39DB" w:rsidRPr="009855CF" w:rsidRDefault="001D39DB" w:rsidP="001D39DB">
                  <w:pPr>
                    <w:spacing w:after="0"/>
                    <w:jc w:val="center"/>
                    <w:rPr>
                      <w:color w:val="00000A"/>
                      <w:sz w:val="20"/>
                      <w:szCs w:val="20"/>
                    </w:rPr>
                  </w:pPr>
                  <w:r w:rsidRPr="009855CF">
                    <w:rPr>
                      <w:color w:val="00000A"/>
                      <w:sz w:val="20"/>
                      <w:szCs w:val="20"/>
                    </w:rPr>
                    <w:t>ОНЛАЙТ 61 935 OLP-S07-O-40-4K</w:t>
                  </w:r>
                </w:p>
                <w:p w14:paraId="1C1D04B6" w14:textId="072711D8" w:rsidR="001D39DB" w:rsidRPr="009855CF" w:rsidRDefault="001D39DB" w:rsidP="001D39DB">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204A6906" w14:textId="00E445EB" w:rsidR="001D39DB" w:rsidRPr="009855CF" w:rsidRDefault="001D39DB" w:rsidP="001D39DB">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14A2BC9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422AD3B0"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t>№1875</w:t>
                  </w:r>
                </w:p>
                <w:p w14:paraId="0007DC0F" w14:textId="77777777" w:rsidR="001D39DB" w:rsidRPr="00693954" w:rsidRDefault="001D39DB" w:rsidP="001D39DB">
                  <w:pPr>
                    <w:spacing w:after="0" w:line="240" w:lineRule="auto"/>
                    <w:jc w:val="center"/>
                    <w:rPr>
                      <w:color w:val="000000"/>
                      <w:sz w:val="20"/>
                      <w:szCs w:val="20"/>
                      <w:lang w:eastAsia="zh-CN" w:bidi="ar"/>
                    </w:rPr>
                  </w:pPr>
                  <w:r w:rsidRPr="00693954">
                    <w:rPr>
                      <w:color w:val="000000"/>
                      <w:sz w:val="20"/>
                      <w:szCs w:val="20"/>
                      <w:lang w:eastAsia="zh-CN" w:bidi="ar"/>
                    </w:rPr>
                    <w:lastRenderedPageBreak/>
                    <w:t>Запрет не</w:t>
                  </w:r>
                </w:p>
                <w:p w14:paraId="61ABD9C7" w14:textId="4891EC1D" w:rsidR="001D39DB" w:rsidRPr="00693954" w:rsidRDefault="001D39DB" w:rsidP="001D39DB">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18CE95E4" w14:textId="77777777" w:rsidR="001D39DB" w:rsidRPr="00693954" w:rsidRDefault="001D39DB" w:rsidP="001D39DB">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48590333" w14:textId="3F064074" w:rsidR="001D39DB" w:rsidRPr="00693954" w:rsidRDefault="001D39DB" w:rsidP="001D39DB">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2C69D1F8"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FB1196E" w14:textId="7F51D1BD"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10</w:t>
                  </w:r>
                </w:p>
              </w:tc>
              <w:tc>
                <w:tcPr>
                  <w:tcW w:w="1524" w:type="pct"/>
                  <w:tcBorders>
                    <w:top w:val="single" w:sz="4" w:space="0" w:color="auto"/>
                    <w:left w:val="single" w:sz="4" w:space="0" w:color="auto"/>
                    <w:bottom w:val="single" w:sz="4" w:space="0" w:color="auto"/>
                    <w:right w:val="single" w:sz="4" w:space="0" w:color="auto"/>
                  </w:tcBorders>
                  <w:vAlign w:val="center"/>
                </w:tcPr>
                <w:p w14:paraId="505AEF8F" w14:textId="77777777" w:rsidR="00C3615D" w:rsidRPr="009855CF" w:rsidRDefault="00C3615D" w:rsidP="00C3615D">
                  <w:pPr>
                    <w:spacing w:after="0"/>
                    <w:jc w:val="center"/>
                    <w:rPr>
                      <w:color w:val="00000A"/>
                      <w:sz w:val="20"/>
                      <w:szCs w:val="20"/>
                    </w:rPr>
                  </w:pPr>
                  <w:r w:rsidRPr="009855CF">
                    <w:rPr>
                      <w:color w:val="00000A"/>
                      <w:sz w:val="20"/>
                      <w:szCs w:val="20"/>
                    </w:rPr>
                    <w:t>Светильник</w:t>
                  </w:r>
                </w:p>
                <w:p w14:paraId="4BA51AB7" w14:textId="77777777" w:rsidR="00C3615D" w:rsidRPr="009855CF" w:rsidRDefault="00C3615D" w:rsidP="00C3615D">
                  <w:pPr>
                    <w:spacing w:after="0"/>
                    <w:jc w:val="center"/>
                    <w:rPr>
                      <w:color w:val="00000A"/>
                      <w:sz w:val="20"/>
                      <w:szCs w:val="20"/>
                    </w:rPr>
                  </w:pPr>
                  <w:r w:rsidRPr="009855CF">
                    <w:rPr>
                      <w:color w:val="00000A"/>
                      <w:sz w:val="20"/>
                      <w:szCs w:val="20"/>
                    </w:rPr>
                    <w:t>ЛСП 2х36</w:t>
                  </w:r>
                </w:p>
                <w:p w14:paraId="082972AC" w14:textId="17FEB4A7"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bCs/>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920DE91" w14:textId="216519CD"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27.40.25.123</w:t>
                  </w:r>
                </w:p>
              </w:tc>
              <w:tc>
                <w:tcPr>
                  <w:tcW w:w="728" w:type="pct"/>
                  <w:tcBorders>
                    <w:top w:val="single" w:sz="4" w:space="0" w:color="auto"/>
                    <w:left w:val="single" w:sz="4" w:space="0" w:color="auto"/>
                    <w:bottom w:val="single" w:sz="4" w:space="0" w:color="auto"/>
                    <w:right w:val="single" w:sz="4" w:space="0" w:color="auto"/>
                  </w:tcBorders>
                </w:tcPr>
                <w:p w14:paraId="3D072F5A"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57B05EE5" w14:textId="65B13CDB"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243550CF"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1143A096"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2A8D67B" w14:textId="69F7E6D2"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11</w:t>
                  </w:r>
                </w:p>
              </w:tc>
              <w:tc>
                <w:tcPr>
                  <w:tcW w:w="1524" w:type="pct"/>
                  <w:tcBorders>
                    <w:top w:val="single" w:sz="4" w:space="0" w:color="auto"/>
                    <w:left w:val="single" w:sz="4" w:space="0" w:color="auto"/>
                    <w:bottom w:val="single" w:sz="4" w:space="0" w:color="auto"/>
                    <w:right w:val="single" w:sz="4" w:space="0" w:color="auto"/>
                  </w:tcBorders>
                  <w:vAlign w:val="center"/>
                </w:tcPr>
                <w:p w14:paraId="3E9B8A9D" w14:textId="77777777" w:rsidR="00C3615D" w:rsidRPr="009855CF" w:rsidRDefault="00C3615D" w:rsidP="00C3615D">
                  <w:pPr>
                    <w:spacing w:after="0"/>
                    <w:jc w:val="center"/>
                    <w:rPr>
                      <w:color w:val="00000A"/>
                      <w:sz w:val="20"/>
                      <w:szCs w:val="20"/>
                    </w:rPr>
                  </w:pPr>
                  <w:r w:rsidRPr="009855CF">
                    <w:rPr>
                      <w:color w:val="00000A"/>
                      <w:sz w:val="20"/>
                      <w:szCs w:val="20"/>
                    </w:rPr>
                    <w:t>Светильник светодиодный</w:t>
                  </w:r>
                </w:p>
                <w:p w14:paraId="70218B43" w14:textId="77777777" w:rsidR="00C3615D" w:rsidRPr="009855CF" w:rsidRDefault="00C3615D" w:rsidP="00C3615D">
                  <w:pPr>
                    <w:spacing w:after="0"/>
                    <w:jc w:val="center"/>
                    <w:rPr>
                      <w:color w:val="00000A"/>
                      <w:sz w:val="20"/>
                      <w:szCs w:val="20"/>
                    </w:rPr>
                  </w:pPr>
                  <w:r w:rsidRPr="009855CF">
                    <w:rPr>
                      <w:color w:val="00000A"/>
                      <w:sz w:val="20"/>
                      <w:szCs w:val="20"/>
                    </w:rPr>
                    <w:t>ДСП IP65</w:t>
                  </w:r>
                </w:p>
                <w:p w14:paraId="52392026" w14:textId="51E88E90"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4932832" w14:textId="61B202A7"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27.40.25.123</w:t>
                  </w:r>
                </w:p>
              </w:tc>
              <w:tc>
                <w:tcPr>
                  <w:tcW w:w="728" w:type="pct"/>
                  <w:tcBorders>
                    <w:top w:val="single" w:sz="4" w:space="0" w:color="auto"/>
                    <w:left w:val="single" w:sz="4" w:space="0" w:color="auto"/>
                    <w:bottom w:val="single" w:sz="4" w:space="0" w:color="auto"/>
                    <w:right w:val="single" w:sz="4" w:space="0" w:color="auto"/>
                  </w:tcBorders>
                </w:tcPr>
                <w:p w14:paraId="4C79F090" w14:textId="77777777" w:rsidR="00C3615D" w:rsidRPr="00693954" w:rsidRDefault="00C3615D" w:rsidP="00C3615D">
                  <w:pPr>
                    <w:framePr w:hSpace="180" w:wrap="around" w:vAnchor="text" w:hAnchor="page" w:xAlign="center" w:y="202"/>
                    <w:spacing w:after="0" w:line="240" w:lineRule="auto"/>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D0E9B73" w14:textId="3BD64432"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346E947F"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9855CF" w:rsidRPr="009855CF" w14:paraId="0F4C4E8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6A7442CD" w14:textId="61A0C56C" w:rsidR="009855CF" w:rsidRPr="009855CF" w:rsidRDefault="009855CF"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12</w:t>
                  </w:r>
                </w:p>
              </w:tc>
              <w:tc>
                <w:tcPr>
                  <w:tcW w:w="1524" w:type="pct"/>
                  <w:tcBorders>
                    <w:top w:val="single" w:sz="4" w:space="0" w:color="auto"/>
                    <w:left w:val="single" w:sz="4" w:space="0" w:color="auto"/>
                    <w:bottom w:val="single" w:sz="4" w:space="0" w:color="auto"/>
                    <w:right w:val="single" w:sz="4" w:space="0" w:color="auto"/>
                  </w:tcBorders>
                  <w:vAlign w:val="center"/>
                </w:tcPr>
                <w:p w14:paraId="051CA06E" w14:textId="77777777" w:rsidR="009855CF" w:rsidRPr="009855CF" w:rsidRDefault="009855CF" w:rsidP="00C3615D">
                  <w:pPr>
                    <w:spacing w:after="0"/>
                    <w:jc w:val="center"/>
                    <w:rPr>
                      <w:color w:val="00000A"/>
                      <w:sz w:val="20"/>
                      <w:szCs w:val="20"/>
                    </w:rPr>
                  </w:pPr>
                  <w:r w:rsidRPr="009855CF">
                    <w:rPr>
                      <w:color w:val="00000A"/>
                      <w:sz w:val="20"/>
                      <w:szCs w:val="20"/>
                    </w:rPr>
                    <w:t>Светильник</w:t>
                  </w:r>
                </w:p>
                <w:p w14:paraId="364354AF" w14:textId="77777777" w:rsidR="009855CF" w:rsidRPr="009855CF" w:rsidRDefault="009855CF" w:rsidP="00C3615D">
                  <w:pPr>
                    <w:spacing w:after="0"/>
                    <w:jc w:val="center"/>
                    <w:rPr>
                      <w:color w:val="00000A"/>
                      <w:sz w:val="20"/>
                      <w:szCs w:val="20"/>
                    </w:rPr>
                  </w:pPr>
                  <w:r w:rsidRPr="009855CF">
                    <w:rPr>
                      <w:color w:val="00000A"/>
                      <w:sz w:val="20"/>
                      <w:szCs w:val="20"/>
                    </w:rPr>
                    <w:t>IEK ДБА 3928 LDBA0-3928-60-K01</w:t>
                  </w:r>
                </w:p>
                <w:p w14:paraId="0933A80A" w14:textId="5014844E" w:rsidR="009855CF" w:rsidRPr="009855CF" w:rsidRDefault="009855CF"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1DC23AE3" w14:textId="3E249028" w:rsidR="009855CF" w:rsidRPr="009855CF" w:rsidRDefault="009855CF"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27.40.39.113</w:t>
                  </w:r>
                </w:p>
              </w:tc>
              <w:tc>
                <w:tcPr>
                  <w:tcW w:w="728" w:type="pct"/>
                  <w:tcBorders>
                    <w:top w:val="single" w:sz="4" w:space="0" w:color="auto"/>
                    <w:left w:val="single" w:sz="4" w:space="0" w:color="auto"/>
                    <w:bottom w:val="single" w:sz="4" w:space="0" w:color="auto"/>
                    <w:right w:val="single" w:sz="4" w:space="0" w:color="auto"/>
                  </w:tcBorders>
                </w:tcPr>
                <w:p w14:paraId="462D6859"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 xml:space="preserve">На основании </w:t>
                  </w:r>
                  <w:proofErr w:type="spellStart"/>
                  <w:r w:rsidRPr="00693954">
                    <w:rPr>
                      <w:color w:val="000000"/>
                      <w:sz w:val="20"/>
                      <w:szCs w:val="20"/>
                      <w:lang w:eastAsia="zh-CN" w:bidi="ar"/>
                    </w:rPr>
                    <w:t>подп</w:t>
                  </w:r>
                  <w:proofErr w:type="spellEnd"/>
                  <w:r w:rsidRPr="00693954">
                    <w:rPr>
                      <w:color w:val="000000"/>
                      <w:sz w:val="20"/>
                      <w:szCs w:val="20"/>
                      <w:lang w:eastAsia="zh-CN" w:bidi="ar"/>
                    </w:rPr>
                    <w:t>."и" п.5 Постановления</w:t>
                  </w:r>
                </w:p>
                <w:p w14:paraId="57090A61"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№1875</w:t>
                  </w:r>
                </w:p>
                <w:p w14:paraId="10E0023C" w14:textId="77777777" w:rsidR="00C3615D" w:rsidRPr="00693954" w:rsidRDefault="00C3615D" w:rsidP="00C3615D">
                  <w:pPr>
                    <w:spacing w:after="0" w:line="240" w:lineRule="auto"/>
                    <w:jc w:val="center"/>
                    <w:rPr>
                      <w:color w:val="000000"/>
                      <w:sz w:val="20"/>
                      <w:szCs w:val="20"/>
                      <w:lang w:eastAsia="zh-CN" w:bidi="ar"/>
                    </w:rPr>
                  </w:pPr>
                  <w:r w:rsidRPr="00693954">
                    <w:rPr>
                      <w:color w:val="000000"/>
                      <w:sz w:val="20"/>
                      <w:szCs w:val="20"/>
                      <w:lang w:eastAsia="zh-CN" w:bidi="ar"/>
                    </w:rPr>
                    <w:t>Запрет не</w:t>
                  </w:r>
                </w:p>
                <w:p w14:paraId="3F59D33B" w14:textId="7CC266D9" w:rsidR="009855CF" w:rsidRPr="00693954" w:rsidRDefault="00C3615D" w:rsidP="00C3615D">
                  <w:pPr>
                    <w:framePr w:hSpace="180" w:wrap="around" w:vAnchor="text" w:hAnchor="page" w:xAlign="center" w:y="202"/>
                    <w:spacing w:after="0" w:line="240" w:lineRule="auto"/>
                    <w:suppressOverlap/>
                    <w:jc w:val="center"/>
                    <w:rPr>
                      <w:color w:val="000000"/>
                      <w:sz w:val="20"/>
                      <w:szCs w:val="20"/>
                    </w:rPr>
                  </w:pPr>
                  <w:r w:rsidRPr="00693954">
                    <w:rPr>
                      <w:color w:val="000000"/>
                      <w:sz w:val="20"/>
                      <w:szCs w:val="20"/>
                      <w:lang w:eastAsia="zh-CN" w:bidi="ar"/>
                    </w:rPr>
                    <w:t>применяется</w:t>
                  </w:r>
                </w:p>
              </w:tc>
              <w:tc>
                <w:tcPr>
                  <w:tcW w:w="839" w:type="pct"/>
                  <w:tcBorders>
                    <w:top w:val="single" w:sz="4" w:space="0" w:color="auto"/>
                    <w:left w:val="single" w:sz="4" w:space="0" w:color="auto"/>
                    <w:bottom w:val="single" w:sz="4" w:space="0" w:color="auto"/>
                    <w:right w:val="single" w:sz="4" w:space="0" w:color="auto"/>
                  </w:tcBorders>
                </w:tcPr>
                <w:p w14:paraId="7409642F" w14:textId="77777777" w:rsidR="009855CF" w:rsidRPr="00693954" w:rsidRDefault="009855CF" w:rsidP="00C3615D">
                  <w:pPr>
                    <w:framePr w:hSpace="180" w:wrap="around" w:vAnchor="text" w:hAnchor="page" w:xAlign="center" w:y="202"/>
                    <w:spacing w:after="0"/>
                    <w:ind w:firstLine="13"/>
                    <w:suppressOverlap/>
                    <w:jc w:val="center"/>
                    <w:rPr>
                      <w:color w:val="000000"/>
                      <w:sz w:val="20"/>
                      <w:szCs w:val="20"/>
                    </w:rPr>
                  </w:pPr>
                </w:p>
              </w:tc>
              <w:tc>
                <w:tcPr>
                  <w:tcW w:w="984" w:type="pct"/>
                  <w:tcBorders>
                    <w:top w:val="single" w:sz="4" w:space="0" w:color="auto"/>
                    <w:left w:val="single" w:sz="4" w:space="0" w:color="auto"/>
                    <w:bottom w:val="single" w:sz="4" w:space="0" w:color="auto"/>
                    <w:right w:val="single" w:sz="4" w:space="0" w:color="auto"/>
                  </w:tcBorders>
                </w:tcPr>
                <w:p w14:paraId="2755528A" w14:textId="6DE38B30" w:rsidR="009855CF" w:rsidRPr="00693954" w:rsidRDefault="001D39DB"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r w:rsidRPr="00693954">
                    <w:rPr>
                      <w:rFonts w:ascii="Segoe UI Symbol" w:hAnsi="Segoe UI Symbol" w:cs="Segoe UI Symbol"/>
                      <w:color w:val="000000"/>
                      <w:sz w:val="20"/>
                      <w:szCs w:val="20"/>
                      <w:lang w:eastAsia="zh-CN" w:bidi="ar"/>
                    </w:rPr>
                    <w:t>✓</w:t>
                  </w:r>
                </w:p>
              </w:tc>
            </w:tr>
            <w:tr w:rsidR="00C3615D" w:rsidRPr="009855CF" w14:paraId="0FCE82BE"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D6D5513" w14:textId="1BC52CBA"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13</w:t>
                  </w:r>
                </w:p>
              </w:tc>
              <w:tc>
                <w:tcPr>
                  <w:tcW w:w="1524" w:type="pct"/>
                  <w:tcBorders>
                    <w:top w:val="single" w:sz="4" w:space="0" w:color="auto"/>
                    <w:left w:val="single" w:sz="4" w:space="0" w:color="auto"/>
                    <w:bottom w:val="single" w:sz="4" w:space="0" w:color="auto"/>
                    <w:right w:val="single" w:sz="4" w:space="0" w:color="auto"/>
                  </w:tcBorders>
                  <w:vAlign w:val="center"/>
                </w:tcPr>
                <w:p w14:paraId="1BBB36FC" w14:textId="77777777" w:rsidR="00C3615D" w:rsidRPr="009855CF" w:rsidRDefault="00C3615D" w:rsidP="00C3615D">
                  <w:pPr>
                    <w:spacing w:after="0"/>
                    <w:jc w:val="center"/>
                    <w:rPr>
                      <w:color w:val="00000A"/>
                      <w:sz w:val="20"/>
                      <w:szCs w:val="20"/>
                    </w:rPr>
                  </w:pPr>
                  <w:r w:rsidRPr="009855CF">
                    <w:rPr>
                      <w:color w:val="00000A"/>
                      <w:sz w:val="20"/>
                      <w:szCs w:val="20"/>
                    </w:rPr>
                    <w:t>Лампа светодиодная</w:t>
                  </w:r>
                </w:p>
                <w:p w14:paraId="78391CF6" w14:textId="77777777" w:rsidR="00C3615D" w:rsidRPr="009855CF" w:rsidRDefault="00C3615D" w:rsidP="00C3615D">
                  <w:pPr>
                    <w:spacing w:after="0"/>
                    <w:jc w:val="center"/>
                    <w:rPr>
                      <w:color w:val="00000A"/>
                      <w:sz w:val="20"/>
                      <w:szCs w:val="20"/>
                    </w:rPr>
                  </w:pPr>
                  <w:r w:rsidRPr="009855CF">
                    <w:rPr>
                      <w:color w:val="00000A"/>
                      <w:sz w:val="20"/>
                      <w:szCs w:val="20"/>
                    </w:rPr>
                    <w:t>ОНЛАЙТ 61 939 OLL-G-T8-18-230-4K-G13</w:t>
                  </w:r>
                </w:p>
                <w:p w14:paraId="6665B768" w14:textId="42190B25"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 xml:space="preserve">или эквивалент </w:t>
                  </w:r>
                </w:p>
              </w:tc>
              <w:tc>
                <w:tcPr>
                  <w:tcW w:w="684" w:type="pct"/>
                  <w:tcBorders>
                    <w:top w:val="single" w:sz="4" w:space="0" w:color="auto"/>
                    <w:left w:val="single" w:sz="4" w:space="0" w:color="auto"/>
                    <w:bottom w:val="single" w:sz="4" w:space="0" w:color="auto"/>
                    <w:right w:val="single" w:sz="4" w:space="0" w:color="auto"/>
                  </w:tcBorders>
                  <w:vAlign w:val="center"/>
                </w:tcPr>
                <w:p w14:paraId="6739F436" w14:textId="55CD54FE"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355A96E1"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6F5B18B7" w14:textId="2C95CA33"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14D022AA"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6E1EEB0E"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007A623C" w14:textId="334E00FF"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14</w:t>
                  </w:r>
                </w:p>
              </w:tc>
              <w:tc>
                <w:tcPr>
                  <w:tcW w:w="1524" w:type="pct"/>
                  <w:tcBorders>
                    <w:top w:val="single" w:sz="4" w:space="0" w:color="auto"/>
                    <w:left w:val="single" w:sz="4" w:space="0" w:color="auto"/>
                    <w:bottom w:val="single" w:sz="4" w:space="0" w:color="auto"/>
                    <w:right w:val="single" w:sz="4" w:space="0" w:color="auto"/>
                  </w:tcBorders>
                  <w:vAlign w:val="center"/>
                </w:tcPr>
                <w:p w14:paraId="41428A36" w14:textId="77777777" w:rsidR="00C3615D" w:rsidRPr="009855CF" w:rsidRDefault="00C3615D" w:rsidP="00C3615D">
                  <w:pPr>
                    <w:spacing w:after="0"/>
                    <w:jc w:val="center"/>
                    <w:rPr>
                      <w:color w:val="00000A"/>
                      <w:sz w:val="20"/>
                      <w:szCs w:val="20"/>
                    </w:rPr>
                  </w:pPr>
                  <w:r w:rsidRPr="009855CF">
                    <w:rPr>
                      <w:color w:val="00000A"/>
                      <w:sz w:val="20"/>
                      <w:szCs w:val="20"/>
                    </w:rPr>
                    <w:t>Лампа светодиодная</w:t>
                  </w:r>
                </w:p>
                <w:p w14:paraId="30BD0FB6" w14:textId="77777777" w:rsidR="00C3615D" w:rsidRPr="009855CF" w:rsidRDefault="00C3615D" w:rsidP="00C3615D">
                  <w:pPr>
                    <w:spacing w:after="0"/>
                    <w:jc w:val="center"/>
                    <w:rPr>
                      <w:color w:val="00000A"/>
                      <w:sz w:val="20"/>
                      <w:szCs w:val="20"/>
                    </w:rPr>
                  </w:pPr>
                  <w:r w:rsidRPr="009855CF">
                    <w:rPr>
                      <w:color w:val="00000A"/>
                      <w:sz w:val="20"/>
                      <w:szCs w:val="20"/>
                    </w:rPr>
                    <w:t>OSRAM ST8V</w:t>
                  </w:r>
                </w:p>
                <w:p w14:paraId="7217358A" w14:textId="601087A4"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7F6DF39B" w14:textId="7530863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38276C15"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5B6A3553" w14:textId="45CE180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148C86E0"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58D9A51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32C7451" w14:textId="6D66FFB7"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15</w:t>
                  </w:r>
                </w:p>
              </w:tc>
              <w:tc>
                <w:tcPr>
                  <w:tcW w:w="1524" w:type="pct"/>
                  <w:tcBorders>
                    <w:top w:val="single" w:sz="4" w:space="0" w:color="auto"/>
                    <w:left w:val="single" w:sz="4" w:space="0" w:color="auto"/>
                    <w:bottom w:val="single" w:sz="4" w:space="0" w:color="auto"/>
                    <w:right w:val="single" w:sz="4" w:space="0" w:color="auto"/>
                  </w:tcBorders>
                  <w:vAlign w:val="center"/>
                </w:tcPr>
                <w:p w14:paraId="61995ABF" w14:textId="77777777" w:rsidR="00C3615D" w:rsidRPr="009855CF" w:rsidRDefault="00C3615D" w:rsidP="00C3615D">
                  <w:pPr>
                    <w:spacing w:after="0"/>
                    <w:jc w:val="center"/>
                    <w:rPr>
                      <w:color w:val="00000A"/>
                      <w:sz w:val="20"/>
                      <w:szCs w:val="20"/>
                      <w:lang w:val="en-US"/>
                    </w:rPr>
                  </w:pPr>
                  <w:r w:rsidRPr="009855CF">
                    <w:rPr>
                      <w:color w:val="00000A"/>
                      <w:sz w:val="20"/>
                      <w:szCs w:val="20"/>
                    </w:rPr>
                    <w:t>Лампа</w:t>
                  </w:r>
                </w:p>
                <w:p w14:paraId="533B33EB" w14:textId="77777777" w:rsidR="00C3615D" w:rsidRPr="009855CF" w:rsidRDefault="00C3615D" w:rsidP="00C3615D">
                  <w:pPr>
                    <w:spacing w:after="0"/>
                    <w:jc w:val="center"/>
                    <w:rPr>
                      <w:color w:val="00000A"/>
                      <w:sz w:val="20"/>
                      <w:szCs w:val="20"/>
                      <w:lang w:val="en-US"/>
                    </w:rPr>
                  </w:pPr>
                  <w:r w:rsidRPr="009855CF">
                    <w:rPr>
                      <w:color w:val="00000A"/>
                      <w:sz w:val="20"/>
                      <w:szCs w:val="20"/>
                    </w:rPr>
                    <w:t>ОНЛАЙТ</w:t>
                  </w:r>
                  <w:r w:rsidRPr="009855CF">
                    <w:rPr>
                      <w:color w:val="00000A"/>
                      <w:sz w:val="20"/>
                      <w:szCs w:val="20"/>
                      <w:lang w:val="en-US"/>
                    </w:rPr>
                    <w:t xml:space="preserve"> OLL-A60-25-230-6.5K-E27</w:t>
                  </w:r>
                </w:p>
                <w:p w14:paraId="4B77278F" w14:textId="214392BE"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5357483" w14:textId="38614ABB"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5EC39E14"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19452F7" w14:textId="0C2631CF"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023F7E37"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024E2D79"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73564647" w14:textId="2A333BFF"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16</w:t>
                  </w:r>
                </w:p>
              </w:tc>
              <w:tc>
                <w:tcPr>
                  <w:tcW w:w="1524" w:type="pct"/>
                  <w:tcBorders>
                    <w:top w:val="single" w:sz="4" w:space="0" w:color="auto"/>
                    <w:left w:val="single" w:sz="4" w:space="0" w:color="auto"/>
                    <w:bottom w:val="single" w:sz="4" w:space="0" w:color="auto"/>
                    <w:right w:val="single" w:sz="4" w:space="0" w:color="auto"/>
                  </w:tcBorders>
                  <w:vAlign w:val="center"/>
                </w:tcPr>
                <w:p w14:paraId="077CBB42" w14:textId="77777777" w:rsidR="00C3615D" w:rsidRPr="009855CF" w:rsidRDefault="00C3615D" w:rsidP="00C3615D">
                  <w:pPr>
                    <w:spacing w:after="0"/>
                    <w:jc w:val="center"/>
                    <w:rPr>
                      <w:color w:val="00000A"/>
                      <w:sz w:val="20"/>
                      <w:szCs w:val="20"/>
                    </w:rPr>
                  </w:pPr>
                  <w:r w:rsidRPr="009855CF">
                    <w:rPr>
                      <w:color w:val="00000A"/>
                      <w:sz w:val="20"/>
                      <w:szCs w:val="20"/>
                    </w:rPr>
                    <w:t>Лампа</w:t>
                  </w:r>
                </w:p>
                <w:p w14:paraId="572885DA" w14:textId="77777777" w:rsidR="00C3615D" w:rsidRPr="009855CF" w:rsidRDefault="00C3615D" w:rsidP="00C3615D">
                  <w:pPr>
                    <w:spacing w:after="0"/>
                    <w:jc w:val="center"/>
                    <w:rPr>
                      <w:color w:val="00000A"/>
                      <w:sz w:val="20"/>
                      <w:szCs w:val="20"/>
                    </w:rPr>
                  </w:pPr>
                  <w:proofErr w:type="spellStart"/>
                  <w:r w:rsidRPr="009855CF">
                    <w:rPr>
                      <w:color w:val="00000A"/>
                      <w:sz w:val="20"/>
                      <w:szCs w:val="20"/>
                    </w:rPr>
                    <w:t>Saffit</w:t>
                  </w:r>
                  <w:proofErr w:type="spellEnd"/>
                  <w:r w:rsidRPr="009855CF">
                    <w:rPr>
                      <w:color w:val="00000A"/>
                      <w:sz w:val="20"/>
                      <w:szCs w:val="20"/>
                    </w:rPr>
                    <w:t xml:space="preserve"> SBHP1100</w:t>
                  </w:r>
                </w:p>
                <w:p w14:paraId="4FD31238" w14:textId="48A3E2D9"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6F6ED511" w14:textId="524272D3"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09F0EE81"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7AFA921E" w14:textId="41C737ED"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79C47F22"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r w:rsidR="00C3615D" w:rsidRPr="009855CF" w14:paraId="4E23B387" w14:textId="77777777" w:rsidTr="001D39DB">
              <w:trPr>
                <w:trHeight w:val="300"/>
              </w:trPr>
              <w:tc>
                <w:tcPr>
                  <w:tcW w:w="241" w:type="pct"/>
                  <w:tcBorders>
                    <w:top w:val="single" w:sz="4" w:space="0" w:color="auto"/>
                    <w:left w:val="single" w:sz="4" w:space="0" w:color="auto"/>
                    <w:bottom w:val="single" w:sz="4" w:space="0" w:color="auto"/>
                    <w:right w:val="single" w:sz="4" w:space="0" w:color="auto"/>
                  </w:tcBorders>
                  <w:vAlign w:val="center"/>
                </w:tcPr>
                <w:p w14:paraId="309F94DD" w14:textId="06704F90" w:rsidR="00C3615D" w:rsidRPr="009855CF" w:rsidRDefault="00C3615D" w:rsidP="00C3615D">
                  <w:pPr>
                    <w:framePr w:hSpace="180" w:wrap="around" w:vAnchor="text" w:hAnchor="page" w:xAlign="center" w:y="202"/>
                    <w:spacing w:after="0"/>
                    <w:suppressOverlap/>
                    <w:jc w:val="center"/>
                    <w:rPr>
                      <w:color w:val="000000"/>
                      <w:sz w:val="20"/>
                      <w:szCs w:val="20"/>
                      <w:lang w:eastAsia="zh-CN" w:bidi="ar"/>
                    </w:rPr>
                  </w:pPr>
                  <w:r w:rsidRPr="009855CF">
                    <w:rPr>
                      <w:color w:val="000000"/>
                      <w:sz w:val="20"/>
                      <w:szCs w:val="20"/>
                      <w:lang w:eastAsia="zh-CN" w:bidi="ar"/>
                    </w:rPr>
                    <w:t>17</w:t>
                  </w:r>
                </w:p>
              </w:tc>
              <w:tc>
                <w:tcPr>
                  <w:tcW w:w="1524" w:type="pct"/>
                  <w:tcBorders>
                    <w:top w:val="single" w:sz="4" w:space="0" w:color="auto"/>
                    <w:left w:val="single" w:sz="4" w:space="0" w:color="auto"/>
                    <w:bottom w:val="single" w:sz="4" w:space="0" w:color="auto"/>
                    <w:right w:val="single" w:sz="4" w:space="0" w:color="auto"/>
                  </w:tcBorders>
                  <w:vAlign w:val="center"/>
                </w:tcPr>
                <w:p w14:paraId="5A3BFA3E" w14:textId="77777777" w:rsidR="00C3615D" w:rsidRPr="009855CF" w:rsidRDefault="00C3615D" w:rsidP="00C3615D">
                  <w:pPr>
                    <w:spacing w:after="0"/>
                    <w:jc w:val="center"/>
                    <w:rPr>
                      <w:color w:val="00000A"/>
                      <w:sz w:val="20"/>
                      <w:szCs w:val="20"/>
                    </w:rPr>
                  </w:pPr>
                  <w:r w:rsidRPr="009855CF">
                    <w:rPr>
                      <w:color w:val="00000A"/>
                      <w:sz w:val="20"/>
                      <w:szCs w:val="20"/>
                    </w:rPr>
                    <w:t>Низковольтная светодиодная лампа местного освещения</w:t>
                  </w:r>
                </w:p>
                <w:p w14:paraId="49FC0473" w14:textId="77777777" w:rsidR="00C3615D" w:rsidRPr="009855CF" w:rsidRDefault="00C3615D" w:rsidP="00C3615D">
                  <w:pPr>
                    <w:spacing w:after="0"/>
                    <w:jc w:val="center"/>
                    <w:rPr>
                      <w:color w:val="00000A"/>
                      <w:sz w:val="20"/>
                      <w:szCs w:val="20"/>
                    </w:rPr>
                  </w:pPr>
                  <w:r w:rsidRPr="009855CF">
                    <w:rPr>
                      <w:color w:val="00000A"/>
                      <w:sz w:val="20"/>
                      <w:szCs w:val="20"/>
                    </w:rPr>
                    <w:t>Вартон</w:t>
                  </w:r>
                </w:p>
                <w:p w14:paraId="751EB886" w14:textId="64438724" w:rsidR="00C3615D" w:rsidRPr="009855CF" w:rsidRDefault="00C3615D" w:rsidP="00C3615D">
                  <w:pPr>
                    <w:framePr w:hSpace="180" w:wrap="around" w:vAnchor="text" w:hAnchor="page" w:xAlign="center" w:y="202"/>
                    <w:spacing w:after="0"/>
                    <w:suppressOverlap/>
                    <w:jc w:val="center"/>
                    <w:rPr>
                      <w:rFonts w:eastAsia="Times New Roman"/>
                      <w:sz w:val="20"/>
                      <w:szCs w:val="20"/>
                    </w:rPr>
                  </w:pPr>
                  <w:r w:rsidRPr="009855CF">
                    <w:rPr>
                      <w:color w:val="00000A"/>
                      <w:sz w:val="20"/>
                      <w:szCs w:val="20"/>
                    </w:rPr>
                    <w:t>или эквивалент</w:t>
                  </w:r>
                </w:p>
              </w:tc>
              <w:tc>
                <w:tcPr>
                  <w:tcW w:w="684" w:type="pct"/>
                  <w:tcBorders>
                    <w:top w:val="single" w:sz="4" w:space="0" w:color="auto"/>
                    <w:left w:val="single" w:sz="4" w:space="0" w:color="auto"/>
                    <w:bottom w:val="single" w:sz="4" w:space="0" w:color="auto"/>
                    <w:right w:val="single" w:sz="4" w:space="0" w:color="auto"/>
                  </w:tcBorders>
                  <w:vAlign w:val="center"/>
                </w:tcPr>
                <w:p w14:paraId="3699EF81" w14:textId="0DA46857" w:rsidR="00C3615D" w:rsidRPr="009855CF" w:rsidRDefault="00C3615D" w:rsidP="00C3615D">
                  <w:pPr>
                    <w:framePr w:hSpace="180" w:wrap="around" w:vAnchor="text" w:hAnchor="page" w:xAlign="center" w:y="202"/>
                    <w:spacing w:after="0"/>
                    <w:ind w:right="43" w:hanging="9"/>
                    <w:suppressOverlap/>
                    <w:rPr>
                      <w:rFonts w:eastAsia="Times New Roman"/>
                      <w:color w:val="000000"/>
                      <w:sz w:val="20"/>
                      <w:szCs w:val="20"/>
                    </w:rPr>
                  </w:pPr>
                  <w:r w:rsidRPr="009855CF">
                    <w:rPr>
                      <w:sz w:val="20"/>
                      <w:szCs w:val="20"/>
                    </w:rPr>
                    <w:t>27.40.15.150</w:t>
                  </w:r>
                </w:p>
              </w:tc>
              <w:tc>
                <w:tcPr>
                  <w:tcW w:w="728" w:type="pct"/>
                  <w:tcBorders>
                    <w:top w:val="single" w:sz="4" w:space="0" w:color="auto"/>
                    <w:left w:val="single" w:sz="4" w:space="0" w:color="auto"/>
                    <w:bottom w:val="single" w:sz="4" w:space="0" w:color="auto"/>
                    <w:right w:val="single" w:sz="4" w:space="0" w:color="auto"/>
                  </w:tcBorders>
                </w:tcPr>
                <w:p w14:paraId="4A860766" w14:textId="77777777" w:rsidR="00C3615D" w:rsidRPr="00693954" w:rsidRDefault="00C3615D" w:rsidP="00C3615D">
                  <w:pPr>
                    <w:framePr w:hSpace="180" w:wrap="around" w:vAnchor="text" w:hAnchor="page" w:xAlign="center" w:y="202"/>
                    <w:spacing w:after="0"/>
                    <w:suppressOverlap/>
                    <w:jc w:val="center"/>
                    <w:rPr>
                      <w:color w:val="000000"/>
                      <w:sz w:val="20"/>
                      <w:szCs w:val="20"/>
                    </w:rPr>
                  </w:pPr>
                </w:p>
              </w:tc>
              <w:tc>
                <w:tcPr>
                  <w:tcW w:w="839" w:type="pct"/>
                  <w:tcBorders>
                    <w:top w:val="single" w:sz="4" w:space="0" w:color="auto"/>
                    <w:left w:val="single" w:sz="4" w:space="0" w:color="auto"/>
                    <w:bottom w:val="single" w:sz="4" w:space="0" w:color="auto"/>
                    <w:right w:val="single" w:sz="4" w:space="0" w:color="auto"/>
                  </w:tcBorders>
                </w:tcPr>
                <w:p w14:paraId="12D69E3D" w14:textId="6B6AA2CC" w:rsidR="00C3615D" w:rsidRPr="00693954" w:rsidRDefault="00C3615D" w:rsidP="00C3615D">
                  <w:pPr>
                    <w:framePr w:hSpace="180" w:wrap="around" w:vAnchor="text" w:hAnchor="page" w:xAlign="center" w:y="202"/>
                    <w:spacing w:after="0"/>
                    <w:ind w:firstLine="13"/>
                    <w:suppressOverlap/>
                    <w:jc w:val="center"/>
                    <w:rPr>
                      <w:color w:val="000000"/>
                      <w:sz w:val="20"/>
                      <w:szCs w:val="20"/>
                    </w:rPr>
                  </w:pPr>
                  <w:r w:rsidRPr="00693954">
                    <w:rPr>
                      <w:rFonts w:ascii="Segoe UI Symbol" w:hAnsi="Segoe UI Symbol" w:cs="Segoe UI Symbol"/>
                      <w:color w:val="000000"/>
                      <w:sz w:val="20"/>
                      <w:szCs w:val="20"/>
                      <w:lang w:eastAsia="zh-CN" w:bidi="ar"/>
                    </w:rPr>
                    <w:t>✓</w:t>
                  </w:r>
                </w:p>
              </w:tc>
              <w:tc>
                <w:tcPr>
                  <w:tcW w:w="984" w:type="pct"/>
                  <w:tcBorders>
                    <w:top w:val="single" w:sz="4" w:space="0" w:color="auto"/>
                    <w:left w:val="single" w:sz="4" w:space="0" w:color="auto"/>
                    <w:bottom w:val="single" w:sz="4" w:space="0" w:color="auto"/>
                    <w:right w:val="single" w:sz="4" w:space="0" w:color="auto"/>
                  </w:tcBorders>
                </w:tcPr>
                <w:p w14:paraId="4E8136E4" w14:textId="77777777" w:rsidR="00C3615D" w:rsidRPr="00693954" w:rsidRDefault="00C3615D" w:rsidP="00C3615D">
                  <w:pPr>
                    <w:framePr w:hSpace="180" w:wrap="around" w:vAnchor="text" w:hAnchor="page" w:xAlign="center" w:y="202"/>
                    <w:spacing w:after="0"/>
                    <w:suppressOverlap/>
                    <w:jc w:val="center"/>
                    <w:rPr>
                      <w:rFonts w:ascii="Segoe UI Symbol" w:hAnsi="Segoe UI Symbol" w:cs="Segoe UI Symbol"/>
                      <w:color w:val="000000"/>
                      <w:sz w:val="20"/>
                      <w:szCs w:val="20"/>
                      <w:lang w:eastAsia="zh-CN" w:bidi="ar"/>
                    </w:rPr>
                  </w:pPr>
                </w:p>
              </w:tc>
            </w:tr>
          </w:tbl>
          <w:p w14:paraId="6A21AC6A" w14:textId="77777777" w:rsidR="009855CF" w:rsidRPr="00007E21" w:rsidRDefault="009855CF" w:rsidP="00B2371D">
            <w:pPr>
              <w:pStyle w:val="ConsPlusNormal"/>
              <w:keepNext/>
              <w:ind w:left="34" w:firstLine="283"/>
              <w:jc w:val="both"/>
              <w:rPr>
                <w:rFonts w:cs="Times New Roman"/>
                <w:szCs w:val="22"/>
              </w:rPr>
            </w:pPr>
          </w:p>
        </w:tc>
      </w:tr>
    </w:tbl>
    <w:p w14:paraId="2CD44D98" w14:textId="77777777" w:rsidR="005F5358" w:rsidRPr="00007E21" w:rsidRDefault="00300FCC">
      <w:pPr>
        <w:keepNext/>
        <w:widowControl w:val="0"/>
        <w:spacing w:after="0" w:line="240" w:lineRule="auto"/>
        <w:ind w:firstLine="709"/>
        <w:jc w:val="both"/>
        <w:rPr>
          <w:rFonts w:eastAsia="Courier New"/>
          <w:bCs/>
        </w:rPr>
      </w:pPr>
      <w:r w:rsidRPr="00007E21">
        <w:rPr>
          <w:rFonts w:eastAsia="Courier New"/>
          <w:bCs/>
        </w:rPr>
        <w:lastRenderedPageBreak/>
        <w:t xml:space="preserve">Приложения: </w:t>
      </w:r>
    </w:p>
    <w:p w14:paraId="67B194D0" w14:textId="77777777" w:rsidR="005F5358" w:rsidRPr="00007E21" w:rsidRDefault="00300FCC">
      <w:pPr>
        <w:keepNext/>
        <w:widowControl w:val="0"/>
        <w:spacing w:after="0" w:line="240" w:lineRule="auto"/>
        <w:ind w:firstLine="709"/>
        <w:jc w:val="both"/>
        <w:rPr>
          <w:rFonts w:eastAsia="Courier New"/>
          <w:bCs/>
        </w:rPr>
      </w:pPr>
      <w:r w:rsidRPr="00007E21">
        <w:rPr>
          <w:rFonts w:eastAsia="Courier New"/>
          <w:bCs/>
        </w:rPr>
        <w:t xml:space="preserve">1. </w:t>
      </w:r>
      <w:hyperlink r:id="rId13" w:anchor="Par223" w:tooltip="#Par223" w:history="1">
        <w:r w:rsidRPr="00007E21">
          <w:rPr>
            <w:rFonts w:eastAsia="Courier New"/>
            <w:bCs/>
          </w:rPr>
          <w:t>Приложение № 1</w:t>
        </w:r>
      </w:hyperlink>
      <w:r w:rsidR="009A3316" w:rsidRPr="00007E21">
        <w:rPr>
          <w:rFonts w:eastAsia="Courier New"/>
          <w:bCs/>
        </w:rPr>
        <w:t xml:space="preserve"> «Техническое задание"»</w:t>
      </w:r>
    </w:p>
    <w:p w14:paraId="22A6CC2D" w14:textId="77777777" w:rsidR="00C04C55" w:rsidRPr="00007E21" w:rsidRDefault="00300FCC" w:rsidP="00C04C55">
      <w:pPr>
        <w:keepNext/>
        <w:widowControl w:val="0"/>
        <w:spacing w:after="0" w:line="240" w:lineRule="auto"/>
        <w:ind w:firstLine="709"/>
        <w:jc w:val="both"/>
        <w:rPr>
          <w:rFonts w:eastAsia="Courier New"/>
          <w:bCs/>
          <w:lang w:val="ru"/>
        </w:rPr>
      </w:pPr>
      <w:r w:rsidRPr="00007E21">
        <w:rPr>
          <w:rFonts w:eastAsia="Courier New"/>
          <w:bCs/>
        </w:rPr>
        <w:t xml:space="preserve">2. </w:t>
      </w:r>
      <w:hyperlink r:id="rId14" w:anchor="Par755" w:tooltip="#Par755" w:history="1">
        <w:r w:rsidRPr="00007E21">
          <w:rPr>
            <w:rFonts w:eastAsia="Courier New"/>
            <w:bCs/>
          </w:rPr>
          <w:t>Приложение № 2</w:t>
        </w:r>
      </w:hyperlink>
      <w:r w:rsidRPr="00007E21">
        <w:rPr>
          <w:rFonts w:eastAsia="Courier New"/>
          <w:bCs/>
        </w:rPr>
        <w:t xml:space="preserve"> </w:t>
      </w:r>
      <w:r w:rsidR="009A3316" w:rsidRPr="00007E21">
        <w:rPr>
          <w:rFonts w:eastAsia="Courier New"/>
          <w:bCs/>
        </w:rPr>
        <w:t>«</w:t>
      </w:r>
      <w:r w:rsidR="009A3316" w:rsidRPr="00007E21">
        <w:rPr>
          <w:rFonts w:eastAsia="Courier New"/>
          <w:bCs/>
          <w:lang w:val="ru"/>
        </w:rPr>
        <w:t>Обоснование НМЦД»</w:t>
      </w:r>
      <w:r w:rsidR="00C04C55" w:rsidRPr="00007E21">
        <w:rPr>
          <w:rFonts w:eastAsia="Courier New"/>
          <w:bCs/>
          <w:lang w:val="ru"/>
        </w:rPr>
        <w:t xml:space="preserve"> </w:t>
      </w:r>
    </w:p>
    <w:p w14:paraId="73F3A14D" w14:textId="2BBDBDAA" w:rsidR="005F5358" w:rsidRPr="00007E21" w:rsidRDefault="00C04C55">
      <w:pPr>
        <w:keepNext/>
        <w:widowControl w:val="0"/>
        <w:spacing w:after="0" w:line="240" w:lineRule="auto"/>
        <w:ind w:firstLine="709"/>
        <w:jc w:val="both"/>
        <w:rPr>
          <w:rFonts w:eastAsia="Courier New"/>
          <w:bCs/>
        </w:rPr>
      </w:pPr>
      <w:r w:rsidRPr="00007E21">
        <w:rPr>
          <w:rFonts w:eastAsia="Courier New"/>
          <w:bCs/>
          <w:lang w:val="ru"/>
        </w:rPr>
        <w:t xml:space="preserve">3. </w:t>
      </w:r>
      <w:hyperlink r:id="rId15" w:anchor="Par755" w:tooltip="#Par755" w:history="1">
        <w:r w:rsidRPr="00007E21">
          <w:rPr>
            <w:rFonts w:eastAsia="Courier New"/>
            <w:bCs/>
          </w:rPr>
          <w:t xml:space="preserve">Приложение № </w:t>
        </w:r>
      </w:hyperlink>
      <w:r w:rsidR="002B3031">
        <w:rPr>
          <w:rFonts w:eastAsia="Courier New"/>
          <w:bCs/>
        </w:rPr>
        <w:t>3</w:t>
      </w:r>
      <w:r w:rsidR="00300FCC" w:rsidRPr="00007E21">
        <w:rPr>
          <w:rFonts w:eastAsia="Courier New"/>
          <w:lang w:eastAsia="ru-RU"/>
        </w:rPr>
        <w:t xml:space="preserve"> </w:t>
      </w:r>
      <w:r w:rsidR="002B3031">
        <w:t>«</w:t>
      </w:r>
      <w:r w:rsidR="002B3031">
        <w:rPr>
          <w:rFonts w:eastAsia="Courier New"/>
          <w:bCs/>
        </w:rPr>
        <w:t>Проект Договора»</w:t>
      </w:r>
    </w:p>
    <w:p w14:paraId="648007B3" w14:textId="743DD678" w:rsidR="005F5358" w:rsidRPr="00007E21" w:rsidRDefault="00C04C55">
      <w:pPr>
        <w:keepNext/>
        <w:widowControl w:val="0"/>
        <w:spacing w:after="0"/>
        <w:ind w:firstLine="709"/>
        <w:rPr>
          <w:bCs/>
        </w:rPr>
      </w:pPr>
      <w:bookmarkStart w:id="0" w:name="Par223"/>
      <w:bookmarkEnd w:id="0"/>
      <w:r w:rsidRPr="00007E21">
        <w:rPr>
          <w:bCs/>
        </w:rPr>
        <w:t>5</w:t>
      </w:r>
      <w:r w:rsidR="00300FCC" w:rsidRPr="00007E21">
        <w:rPr>
          <w:bCs/>
        </w:rPr>
        <w:t xml:space="preserve">. </w:t>
      </w:r>
      <w:hyperlink w:anchor="Par851" w:tooltip="#Par851" w:history="1">
        <w:r w:rsidR="00300FCC" w:rsidRPr="00007E21">
          <w:rPr>
            <w:bCs/>
          </w:rPr>
          <w:t>Приложение № 4</w:t>
        </w:r>
      </w:hyperlink>
      <w:r w:rsidR="00300FCC" w:rsidRPr="00007E21">
        <w:rPr>
          <w:bCs/>
        </w:rPr>
        <w:t xml:space="preserve"> </w:t>
      </w:r>
      <w:r w:rsidR="002B3031">
        <w:rPr>
          <w:bCs/>
        </w:rPr>
        <w:t>«</w:t>
      </w:r>
      <w:r w:rsidR="00300FCC" w:rsidRPr="00007E21">
        <w:rPr>
          <w:bCs/>
        </w:rPr>
        <w:t>Форма заявки</w:t>
      </w:r>
      <w:r w:rsidR="002B3031">
        <w:rPr>
          <w:bCs/>
        </w:rPr>
        <w:t xml:space="preserve"> на участие в запросе цен»</w:t>
      </w:r>
    </w:p>
    <w:p w14:paraId="1EB43A44" w14:textId="77777777" w:rsidR="005F5358" w:rsidRPr="00007E21" w:rsidRDefault="005F5358">
      <w:pPr>
        <w:keepNext/>
        <w:widowControl w:val="0"/>
        <w:autoSpaceDE w:val="0"/>
        <w:autoSpaceDN w:val="0"/>
        <w:adjustRightInd w:val="0"/>
        <w:spacing w:after="0"/>
      </w:pPr>
    </w:p>
    <w:p w14:paraId="032C0D30" w14:textId="77777777" w:rsidR="005F5358" w:rsidRPr="00007E21" w:rsidRDefault="005F5358">
      <w:pPr>
        <w:keepNext/>
        <w:widowControl w:val="0"/>
        <w:autoSpaceDE w:val="0"/>
        <w:autoSpaceDN w:val="0"/>
        <w:adjustRightInd w:val="0"/>
        <w:spacing w:after="0"/>
      </w:pPr>
    </w:p>
    <w:p w14:paraId="4C028CAE" w14:textId="77777777" w:rsidR="005F5358" w:rsidRPr="00007E21" w:rsidRDefault="005F5358">
      <w:pPr>
        <w:keepNext/>
        <w:widowControl w:val="0"/>
        <w:spacing w:after="0" w:line="276" w:lineRule="auto"/>
        <w:ind w:right="310"/>
        <w:jc w:val="right"/>
        <w:rPr>
          <w:b/>
          <w:bCs/>
          <w:kern w:val="1"/>
        </w:rPr>
      </w:pPr>
    </w:p>
    <w:p w14:paraId="18DBC96E" w14:textId="77777777" w:rsidR="005F5358" w:rsidRPr="00007E21" w:rsidRDefault="005F5358">
      <w:pPr>
        <w:keepNext/>
        <w:widowControl w:val="0"/>
        <w:spacing w:after="0" w:line="276" w:lineRule="auto"/>
        <w:ind w:right="310"/>
        <w:jc w:val="right"/>
        <w:rPr>
          <w:b/>
          <w:bCs/>
          <w:kern w:val="1"/>
        </w:rPr>
      </w:pPr>
    </w:p>
    <w:p w14:paraId="42CB3FC0" w14:textId="77777777" w:rsidR="005F5358" w:rsidRPr="00007E21" w:rsidRDefault="005F5358">
      <w:pPr>
        <w:keepNext/>
        <w:widowControl w:val="0"/>
        <w:spacing w:after="0" w:line="276" w:lineRule="auto"/>
        <w:ind w:right="310"/>
        <w:jc w:val="right"/>
        <w:rPr>
          <w:b/>
          <w:bCs/>
          <w:kern w:val="1"/>
        </w:rPr>
      </w:pPr>
    </w:p>
    <w:p w14:paraId="0A598AD6" w14:textId="77777777" w:rsidR="005F5358" w:rsidRPr="00007E21" w:rsidRDefault="005F5358">
      <w:pPr>
        <w:keepNext/>
        <w:widowControl w:val="0"/>
        <w:spacing w:after="0" w:line="276" w:lineRule="auto"/>
        <w:ind w:right="310"/>
        <w:jc w:val="right"/>
        <w:rPr>
          <w:b/>
          <w:bCs/>
          <w:kern w:val="1"/>
        </w:rPr>
      </w:pPr>
    </w:p>
    <w:p w14:paraId="282FDE4E" w14:textId="77777777" w:rsidR="005F5358" w:rsidRPr="00007E21" w:rsidRDefault="005F5358">
      <w:pPr>
        <w:keepNext/>
        <w:widowControl w:val="0"/>
        <w:spacing w:after="0" w:line="276" w:lineRule="auto"/>
        <w:ind w:right="310"/>
        <w:jc w:val="right"/>
        <w:rPr>
          <w:b/>
          <w:bCs/>
          <w:kern w:val="1"/>
        </w:rPr>
      </w:pPr>
    </w:p>
    <w:p w14:paraId="4F701068" w14:textId="77777777" w:rsidR="005F5358" w:rsidRPr="00007E21" w:rsidRDefault="005F5358">
      <w:pPr>
        <w:keepNext/>
        <w:widowControl w:val="0"/>
        <w:spacing w:after="0" w:line="276" w:lineRule="auto"/>
        <w:ind w:right="310"/>
        <w:jc w:val="right"/>
        <w:rPr>
          <w:b/>
          <w:bCs/>
          <w:kern w:val="1"/>
        </w:rPr>
      </w:pPr>
    </w:p>
    <w:p w14:paraId="193236DB" w14:textId="77777777" w:rsidR="005F5358" w:rsidRPr="00007E21" w:rsidRDefault="00300FCC">
      <w:pPr>
        <w:keepNext/>
        <w:widowControl w:val="0"/>
        <w:spacing w:after="0" w:line="240" w:lineRule="auto"/>
        <w:rPr>
          <w:b/>
          <w:bCs/>
          <w:kern w:val="1"/>
        </w:rPr>
      </w:pPr>
      <w:r w:rsidRPr="00007E21">
        <w:rPr>
          <w:b/>
          <w:bCs/>
          <w:kern w:val="1"/>
        </w:rPr>
        <w:br w:type="page"/>
      </w:r>
    </w:p>
    <w:p w14:paraId="366F3791" w14:textId="1448A52D" w:rsidR="005F5358" w:rsidRPr="00B5183A" w:rsidRDefault="00300FCC">
      <w:pPr>
        <w:keepNext/>
        <w:widowControl w:val="0"/>
        <w:spacing w:after="0" w:line="276" w:lineRule="auto"/>
        <w:ind w:right="310"/>
        <w:jc w:val="right"/>
        <w:rPr>
          <w:bCs/>
          <w:kern w:val="1"/>
        </w:rPr>
      </w:pPr>
      <w:r w:rsidRPr="00B5183A">
        <w:rPr>
          <w:bCs/>
          <w:kern w:val="1"/>
        </w:rPr>
        <w:lastRenderedPageBreak/>
        <w:t xml:space="preserve">Приложение № 1 </w:t>
      </w:r>
      <w:r w:rsidR="00057A34" w:rsidRPr="00B5183A">
        <w:rPr>
          <w:bCs/>
          <w:kern w:val="1"/>
        </w:rPr>
        <w:t xml:space="preserve">к </w:t>
      </w:r>
      <w:r w:rsidR="00B5183A">
        <w:rPr>
          <w:bCs/>
          <w:kern w:val="1"/>
        </w:rPr>
        <w:t>И</w:t>
      </w:r>
      <w:r w:rsidR="00057A34" w:rsidRPr="00B5183A">
        <w:rPr>
          <w:bCs/>
          <w:kern w:val="1"/>
        </w:rPr>
        <w:t>звеще</w:t>
      </w:r>
      <w:r w:rsidR="00B5183A" w:rsidRPr="00B5183A">
        <w:rPr>
          <w:bCs/>
          <w:kern w:val="1"/>
        </w:rPr>
        <w:t>н</w:t>
      </w:r>
      <w:r w:rsidR="00057A34" w:rsidRPr="00B5183A">
        <w:rPr>
          <w:bCs/>
          <w:kern w:val="1"/>
        </w:rPr>
        <w:t>ию</w:t>
      </w:r>
    </w:p>
    <w:p w14:paraId="63B37E81" w14:textId="77777777" w:rsidR="005F5358" w:rsidRPr="00007E21" w:rsidRDefault="005F5358">
      <w:pPr>
        <w:keepNext/>
        <w:widowControl w:val="0"/>
        <w:spacing w:after="0" w:line="276" w:lineRule="auto"/>
        <w:ind w:right="310"/>
        <w:jc w:val="right"/>
        <w:rPr>
          <w:b/>
          <w:bCs/>
          <w:kern w:val="1"/>
        </w:rPr>
      </w:pPr>
    </w:p>
    <w:p w14:paraId="754C6FF7" w14:textId="77777777" w:rsidR="007E66A6" w:rsidRPr="0072697D" w:rsidRDefault="007E66A6" w:rsidP="007E66A6">
      <w:pPr>
        <w:widowControl w:val="0"/>
        <w:autoSpaceDE w:val="0"/>
        <w:autoSpaceDN w:val="0"/>
        <w:adjustRightInd w:val="0"/>
        <w:spacing w:after="0" w:line="240" w:lineRule="auto"/>
        <w:jc w:val="center"/>
        <w:rPr>
          <w:rFonts w:eastAsia="Times New Roman"/>
          <w:b/>
          <w:sz w:val="28"/>
          <w:szCs w:val="28"/>
        </w:rPr>
      </w:pPr>
      <w:r w:rsidRPr="0072697D">
        <w:rPr>
          <w:rFonts w:eastAsia="Times New Roman"/>
          <w:b/>
          <w:sz w:val="28"/>
          <w:szCs w:val="28"/>
        </w:rPr>
        <w:t>Техническое задание</w:t>
      </w:r>
    </w:p>
    <w:p w14:paraId="10704208" w14:textId="77777777" w:rsidR="007E66A6" w:rsidRDefault="007E66A6" w:rsidP="007E66A6">
      <w:pPr>
        <w:autoSpaceDE w:val="0"/>
        <w:autoSpaceDN w:val="0"/>
        <w:adjustRightInd w:val="0"/>
        <w:spacing w:after="0" w:line="240" w:lineRule="auto"/>
        <w:jc w:val="center"/>
        <w:rPr>
          <w:b/>
          <w:color w:val="000000"/>
          <w:sz w:val="28"/>
          <w:szCs w:val="28"/>
        </w:rPr>
      </w:pPr>
      <w:r w:rsidRPr="00124E88">
        <w:rPr>
          <w:rFonts w:eastAsia="Times New Roman"/>
          <w:b/>
          <w:sz w:val="28"/>
          <w:szCs w:val="28"/>
        </w:rPr>
        <w:t xml:space="preserve">на поставку </w:t>
      </w:r>
      <w:r>
        <w:rPr>
          <w:rFonts w:eastAsia="Times New Roman"/>
          <w:b/>
          <w:sz w:val="28"/>
          <w:szCs w:val="28"/>
        </w:rPr>
        <w:t>светильников и ламп.</w:t>
      </w:r>
    </w:p>
    <w:p w14:paraId="2F1B3DB3" w14:textId="77777777" w:rsidR="007E66A6" w:rsidRPr="00697B3D" w:rsidRDefault="007E66A6" w:rsidP="007E66A6">
      <w:pPr>
        <w:widowControl w:val="0"/>
        <w:autoSpaceDE w:val="0"/>
        <w:autoSpaceDN w:val="0"/>
        <w:adjustRightInd w:val="0"/>
        <w:spacing w:after="0" w:line="240" w:lineRule="auto"/>
        <w:ind w:left="426"/>
        <w:jc w:val="center"/>
        <w:rPr>
          <w:rFonts w:eastAsia="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092"/>
        <w:gridCol w:w="6660"/>
      </w:tblGrid>
      <w:tr w:rsidR="007E66A6" w:rsidRPr="00B527FB" w14:paraId="4E659A9D" w14:textId="77777777" w:rsidTr="007E66A6">
        <w:trPr>
          <w:trHeight w:val="76"/>
        </w:trPr>
        <w:tc>
          <w:tcPr>
            <w:tcW w:w="562" w:type="dxa"/>
            <w:shd w:val="clear" w:color="auto" w:fill="FFFFFF"/>
            <w:vAlign w:val="center"/>
          </w:tcPr>
          <w:p w14:paraId="431AB8DF" w14:textId="77777777" w:rsidR="007E66A6" w:rsidRPr="00B527FB" w:rsidRDefault="007E66A6" w:rsidP="007E66A6">
            <w:pPr>
              <w:widowControl w:val="0"/>
              <w:autoSpaceDE w:val="0"/>
              <w:autoSpaceDN w:val="0"/>
              <w:adjustRightInd w:val="0"/>
              <w:spacing w:after="0" w:line="240" w:lineRule="auto"/>
              <w:rPr>
                <w:rFonts w:eastAsia="Times New Roman"/>
                <w:b/>
                <w:sz w:val="20"/>
                <w:szCs w:val="20"/>
              </w:rPr>
            </w:pPr>
            <w:r w:rsidRPr="00B527FB">
              <w:rPr>
                <w:rFonts w:eastAsia="Times New Roman"/>
                <w:b/>
                <w:sz w:val="20"/>
                <w:szCs w:val="20"/>
              </w:rPr>
              <w:t>№ п/п</w:t>
            </w:r>
          </w:p>
        </w:tc>
        <w:tc>
          <w:tcPr>
            <w:tcW w:w="3092" w:type="dxa"/>
            <w:shd w:val="clear" w:color="auto" w:fill="FFFFFF"/>
            <w:vAlign w:val="center"/>
          </w:tcPr>
          <w:p w14:paraId="7333095E" w14:textId="0FB3848A" w:rsidR="007E66A6" w:rsidRPr="00B527FB" w:rsidRDefault="007E66A6" w:rsidP="00EB081C">
            <w:pPr>
              <w:widowControl w:val="0"/>
              <w:autoSpaceDE w:val="0"/>
              <w:autoSpaceDN w:val="0"/>
              <w:adjustRightInd w:val="0"/>
              <w:spacing w:after="0" w:line="240" w:lineRule="auto"/>
              <w:jc w:val="center"/>
              <w:rPr>
                <w:rFonts w:eastAsia="Times New Roman"/>
                <w:b/>
                <w:sz w:val="20"/>
                <w:szCs w:val="20"/>
              </w:rPr>
            </w:pPr>
            <w:r w:rsidRPr="00B527FB">
              <w:rPr>
                <w:rFonts w:eastAsia="Times New Roman"/>
                <w:b/>
                <w:sz w:val="20"/>
                <w:szCs w:val="20"/>
              </w:rPr>
              <w:t xml:space="preserve">Параметры требований к </w:t>
            </w:r>
            <w:r w:rsidR="00EB081C">
              <w:rPr>
                <w:rFonts w:eastAsia="Times New Roman"/>
                <w:b/>
                <w:sz w:val="20"/>
                <w:szCs w:val="20"/>
              </w:rPr>
              <w:t>товару</w:t>
            </w:r>
          </w:p>
        </w:tc>
        <w:tc>
          <w:tcPr>
            <w:tcW w:w="6660" w:type="dxa"/>
            <w:shd w:val="clear" w:color="auto" w:fill="FFFFFF"/>
            <w:vAlign w:val="center"/>
          </w:tcPr>
          <w:p w14:paraId="07FB4A7F" w14:textId="281A001B" w:rsidR="007E66A6" w:rsidRPr="00B527FB" w:rsidRDefault="007E66A6" w:rsidP="007E66A6">
            <w:pPr>
              <w:widowControl w:val="0"/>
              <w:autoSpaceDE w:val="0"/>
              <w:autoSpaceDN w:val="0"/>
              <w:adjustRightInd w:val="0"/>
              <w:spacing w:after="0" w:line="240" w:lineRule="auto"/>
              <w:jc w:val="both"/>
              <w:rPr>
                <w:rFonts w:eastAsia="Times New Roman"/>
                <w:b/>
                <w:sz w:val="20"/>
                <w:szCs w:val="20"/>
              </w:rPr>
            </w:pPr>
            <w:r w:rsidRPr="00B527FB">
              <w:rPr>
                <w:rFonts w:eastAsia="Times New Roman"/>
                <w:b/>
                <w:sz w:val="20"/>
                <w:szCs w:val="20"/>
              </w:rPr>
              <w:t xml:space="preserve">Конкретные требования к поставке, указываемые </w:t>
            </w:r>
            <w:r>
              <w:rPr>
                <w:rFonts w:eastAsia="Times New Roman"/>
                <w:b/>
                <w:sz w:val="20"/>
                <w:szCs w:val="20"/>
              </w:rPr>
              <w:t>Заказчиком</w:t>
            </w:r>
          </w:p>
        </w:tc>
      </w:tr>
      <w:tr w:rsidR="007E66A6" w:rsidRPr="005C58D8" w14:paraId="34B2801D" w14:textId="77777777" w:rsidTr="007E66A6">
        <w:trPr>
          <w:trHeight w:val="574"/>
        </w:trPr>
        <w:tc>
          <w:tcPr>
            <w:tcW w:w="562" w:type="dxa"/>
            <w:vAlign w:val="center"/>
          </w:tcPr>
          <w:p w14:paraId="2AE966E2"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1</w:t>
            </w:r>
          </w:p>
        </w:tc>
        <w:tc>
          <w:tcPr>
            <w:tcW w:w="3092" w:type="dxa"/>
            <w:vAlign w:val="center"/>
          </w:tcPr>
          <w:p w14:paraId="571CAA84"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Наименование, количество, виды товара</w:t>
            </w:r>
          </w:p>
        </w:tc>
        <w:tc>
          <w:tcPr>
            <w:tcW w:w="6660" w:type="dxa"/>
            <w:vAlign w:val="center"/>
          </w:tcPr>
          <w:p w14:paraId="01C66F8F" w14:textId="77777777" w:rsidR="007E66A6" w:rsidRPr="00977986" w:rsidRDefault="007E66A6" w:rsidP="007E66A6">
            <w:pPr>
              <w:autoSpaceDE w:val="0"/>
              <w:autoSpaceDN w:val="0"/>
              <w:adjustRightInd w:val="0"/>
              <w:spacing w:after="0" w:line="240" w:lineRule="auto"/>
              <w:rPr>
                <w:rFonts w:eastAsia="Times New Roman"/>
                <w:bCs/>
                <w:sz w:val="20"/>
                <w:szCs w:val="20"/>
              </w:rPr>
            </w:pPr>
            <w:r w:rsidRPr="00124E88">
              <w:rPr>
                <w:rFonts w:eastAsia="Times New Roman"/>
                <w:sz w:val="20"/>
                <w:szCs w:val="20"/>
              </w:rPr>
              <w:t>П</w:t>
            </w:r>
            <w:r>
              <w:rPr>
                <w:rFonts w:eastAsia="Times New Roman"/>
                <w:sz w:val="20"/>
                <w:szCs w:val="20"/>
              </w:rPr>
              <w:t>оставка</w:t>
            </w:r>
            <w:r w:rsidRPr="00124E88">
              <w:rPr>
                <w:rFonts w:eastAsia="Times New Roman"/>
                <w:sz w:val="20"/>
                <w:szCs w:val="20"/>
              </w:rPr>
              <w:t xml:space="preserve"> </w:t>
            </w:r>
            <w:r>
              <w:rPr>
                <w:rFonts w:eastAsia="Times New Roman"/>
                <w:sz w:val="20"/>
                <w:szCs w:val="20"/>
              </w:rPr>
              <w:t>светильников и ламп</w:t>
            </w:r>
            <w:r w:rsidRPr="00791D74">
              <w:rPr>
                <w:rFonts w:eastAsia="Times New Roman"/>
                <w:bCs/>
                <w:sz w:val="20"/>
                <w:szCs w:val="20"/>
              </w:rPr>
              <w:t xml:space="preserve"> </w:t>
            </w:r>
            <w:r>
              <w:rPr>
                <w:rFonts w:eastAsia="Times New Roman"/>
                <w:bCs/>
                <w:sz w:val="20"/>
                <w:szCs w:val="20"/>
              </w:rPr>
              <w:t>(</w:t>
            </w:r>
            <w:r w:rsidRPr="000550FC">
              <w:rPr>
                <w:rFonts w:eastAsia="Times New Roman"/>
                <w:bCs/>
                <w:sz w:val="20"/>
                <w:szCs w:val="20"/>
              </w:rPr>
              <w:t>далее – Товар)</w:t>
            </w:r>
            <w:r>
              <w:rPr>
                <w:rFonts w:eastAsia="Times New Roman"/>
                <w:bCs/>
                <w:sz w:val="20"/>
                <w:szCs w:val="20"/>
              </w:rPr>
              <w:t xml:space="preserve">. Технические характеристики и количество указаны в </w:t>
            </w:r>
            <w:r w:rsidRPr="00693954">
              <w:rPr>
                <w:rFonts w:eastAsia="Times New Roman"/>
                <w:bCs/>
                <w:sz w:val="20"/>
                <w:szCs w:val="20"/>
              </w:rPr>
              <w:t>Приложении №1 к настоящему Техническому заданию.</w:t>
            </w:r>
          </w:p>
        </w:tc>
      </w:tr>
      <w:tr w:rsidR="007E66A6" w:rsidRPr="005C58D8" w14:paraId="377170AF" w14:textId="77777777" w:rsidTr="007E66A6">
        <w:tc>
          <w:tcPr>
            <w:tcW w:w="562" w:type="dxa"/>
            <w:vAlign w:val="center"/>
          </w:tcPr>
          <w:p w14:paraId="3EE9B719"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2</w:t>
            </w:r>
          </w:p>
        </w:tc>
        <w:tc>
          <w:tcPr>
            <w:tcW w:w="3092" w:type="dxa"/>
            <w:vAlign w:val="center"/>
          </w:tcPr>
          <w:p w14:paraId="27220D67"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Место поставки товара</w:t>
            </w:r>
          </w:p>
        </w:tc>
        <w:tc>
          <w:tcPr>
            <w:tcW w:w="6660" w:type="dxa"/>
            <w:vAlign w:val="center"/>
          </w:tcPr>
          <w:p w14:paraId="606901A8" w14:textId="77777777" w:rsidR="007E66A6" w:rsidRPr="00977986" w:rsidRDefault="007E66A6" w:rsidP="007E66A6">
            <w:pPr>
              <w:spacing w:after="0" w:line="240" w:lineRule="auto"/>
              <w:jc w:val="both"/>
              <w:rPr>
                <w:rFonts w:eastAsia="Times New Roman"/>
                <w:bCs/>
                <w:sz w:val="20"/>
                <w:szCs w:val="20"/>
              </w:rPr>
            </w:pPr>
            <w:r w:rsidRPr="00977986">
              <w:rPr>
                <w:rFonts w:eastAsia="Times New Roman"/>
                <w:bCs/>
                <w:sz w:val="20"/>
                <w:szCs w:val="20"/>
              </w:rPr>
              <w:t>628680, Российская Федерация, Ханты-Мансийский автономный округ</w:t>
            </w:r>
            <w:r>
              <w:rPr>
                <w:rFonts w:eastAsia="Times New Roman"/>
                <w:bCs/>
                <w:sz w:val="20"/>
                <w:szCs w:val="20"/>
              </w:rPr>
              <w:t xml:space="preserve"> </w:t>
            </w:r>
            <w:r w:rsidRPr="00977986">
              <w:rPr>
                <w:rFonts w:eastAsia="Times New Roman"/>
                <w:bCs/>
                <w:sz w:val="20"/>
                <w:szCs w:val="20"/>
              </w:rPr>
              <w:t>-</w:t>
            </w:r>
            <w:r>
              <w:rPr>
                <w:rFonts w:eastAsia="Times New Roman"/>
                <w:bCs/>
                <w:sz w:val="20"/>
                <w:szCs w:val="20"/>
              </w:rPr>
              <w:t xml:space="preserve"> </w:t>
            </w:r>
            <w:r w:rsidRPr="00977986">
              <w:rPr>
                <w:rFonts w:eastAsia="Times New Roman"/>
                <w:bCs/>
                <w:sz w:val="20"/>
                <w:szCs w:val="20"/>
              </w:rPr>
              <w:t xml:space="preserve">Югра, город Мегион, улица </w:t>
            </w:r>
            <w:r>
              <w:rPr>
                <w:rFonts w:eastAsia="Times New Roman"/>
                <w:bCs/>
                <w:sz w:val="20"/>
                <w:szCs w:val="20"/>
              </w:rPr>
              <w:t>Александра Жагрина дом 2</w:t>
            </w:r>
            <w:r w:rsidRPr="00977986">
              <w:rPr>
                <w:rFonts w:eastAsia="Times New Roman"/>
                <w:bCs/>
                <w:sz w:val="20"/>
                <w:szCs w:val="20"/>
              </w:rPr>
              <w:t xml:space="preserve"> (Центральный склад).</w:t>
            </w:r>
          </w:p>
        </w:tc>
      </w:tr>
      <w:tr w:rsidR="007E66A6" w:rsidRPr="005C58D8" w14:paraId="538DDF9B" w14:textId="77777777" w:rsidTr="007E66A6">
        <w:tc>
          <w:tcPr>
            <w:tcW w:w="562" w:type="dxa"/>
            <w:vAlign w:val="center"/>
          </w:tcPr>
          <w:p w14:paraId="15FCBD92" w14:textId="77777777" w:rsidR="007E66A6" w:rsidRPr="00B527FB" w:rsidRDefault="007E66A6" w:rsidP="007E66A6">
            <w:pPr>
              <w:widowControl w:val="0"/>
              <w:autoSpaceDE w:val="0"/>
              <w:autoSpaceDN w:val="0"/>
              <w:adjustRightInd w:val="0"/>
              <w:spacing w:after="0" w:line="240" w:lineRule="auto"/>
              <w:jc w:val="center"/>
              <w:rPr>
                <w:rFonts w:eastAsia="Times New Roman"/>
                <w:sz w:val="20"/>
                <w:szCs w:val="20"/>
              </w:rPr>
            </w:pPr>
            <w:r w:rsidRPr="00B527FB">
              <w:rPr>
                <w:rFonts w:eastAsia="Times New Roman"/>
                <w:sz w:val="20"/>
                <w:szCs w:val="20"/>
              </w:rPr>
              <w:t>3</w:t>
            </w:r>
          </w:p>
        </w:tc>
        <w:tc>
          <w:tcPr>
            <w:tcW w:w="3092" w:type="dxa"/>
            <w:vAlign w:val="center"/>
          </w:tcPr>
          <w:p w14:paraId="1C015545" w14:textId="77777777" w:rsidR="007E66A6" w:rsidRPr="00B527FB" w:rsidRDefault="007E66A6" w:rsidP="007E66A6">
            <w:pPr>
              <w:widowControl w:val="0"/>
              <w:autoSpaceDE w:val="0"/>
              <w:autoSpaceDN w:val="0"/>
              <w:adjustRightInd w:val="0"/>
              <w:spacing w:after="0" w:line="240" w:lineRule="auto"/>
              <w:rPr>
                <w:rFonts w:eastAsia="Times New Roman"/>
                <w:sz w:val="20"/>
                <w:szCs w:val="20"/>
              </w:rPr>
            </w:pPr>
            <w:r w:rsidRPr="00B527FB">
              <w:rPr>
                <w:rFonts w:eastAsia="Times New Roman"/>
                <w:sz w:val="20"/>
                <w:szCs w:val="20"/>
              </w:rPr>
              <w:t>Сроки (периоды) поставки товара</w:t>
            </w:r>
          </w:p>
        </w:tc>
        <w:tc>
          <w:tcPr>
            <w:tcW w:w="6660" w:type="dxa"/>
            <w:vAlign w:val="center"/>
          </w:tcPr>
          <w:p w14:paraId="7A30F9A0" w14:textId="74B1A352" w:rsidR="007E66A6" w:rsidRPr="00693954" w:rsidRDefault="007E66A6" w:rsidP="007E66A6">
            <w:pPr>
              <w:spacing w:after="0" w:line="240" w:lineRule="auto"/>
              <w:jc w:val="both"/>
              <w:rPr>
                <w:rFonts w:eastAsia="Times New Roman"/>
                <w:bCs/>
                <w:sz w:val="20"/>
                <w:szCs w:val="20"/>
              </w:rPr>
            </w:pPr>
            <w:r w:rsidRPr="00693954">
              <w:rPr>
                <w:rFonts w:eastAsia="Times New Roman"/>
                <w:bCs/>
                <w:sz w:val="20"/>
                <w:szCs w:val="20"/>
              </w:rPr>
              <w:t xml:space="preserve">В течение 30 календарных дней </w:t>
            </w:r>
            <w:r w:rsidR="00693954" w:rsidRPr="00693954">
              <w:rPr>
                <w:rFonts w:eastAsia="Times New Roman"/>
                <w:bCs/>
                <w:sz w:val="20"/>
                <w:szCs w:val="20"/>
              </w:rPr>
              <w:t>после получения заявки</w:t>
            </w:r>
            <w:r w:rsidRPr="00693954">
              <w:rPr>
                <w:rFonts w:eastAsia="Times New Roman"/>
                <w:bCs/>
                <w:sz w:val="20"/>
                <w:szCs w:val="20"/>
              </w:rPr>
              <w:t>.</w:t>
            </w:r>
          </w:p>
          <w:p w14:paraId="43E56CDB" w14:textId="55EB65FE" w:rsidR="007E66A6" w:rsidRPr="00977986" w:rsidRDefault="007E66A6" w:rsidP="007E66A6">
            <w:pPr>
              <w:spacing w:after="0" w:line="240" w:lineRule="auto"/>
              <w:jc w:val="both"/>
              <w:rPr>
                <w:rFonts w:eastAsia="Times New Roman"/>
                <w:bCs/>
                <w:sz w:val="20"/>
                <w:szCs w:val="20"/>
              </w:rPr>
            </w:pPr>
            <w:r w:rsidRPr="00693954">
              <w:rPr>
                <w:rFonts w:eastAsia="Times New Roman"/>
                <w:bCs/>
                <w:sz w:val="20"/>
                <w:szCs w:val="20"/>
              </w:rPr>
              <w:t>Поставка товара должна быть осуществлена частями в три этапа по заявке Заказчика.</w:t>
            </w:r>
          </w:p>
        </w:tc>
      </w:tr>
      <w:tr w:rsidR="007E66A6" w:rsidRPr="005C58D8" w14:paraId="6DB0C498" w14:textId="77777777" w:rsidTr="007E66A6">
        <w:tc>
          <w:tcPr>
            <w:tcW w:w="562" w:type="dxa"/>
            <w:vAlign w:val="center"/>
          </w:tcPr>
          <w:p w14:paraId="04C8132E" w14:textId="77777777" w:rsidR="007E66A6" w:rsidRPr="00C912A3" w:rsidRDefault="007E66A6" w:rsidP="007E66A6">
            <w:pPr>
              <w:widowControl w:val="0"/>
              <w:autoSpaceDE w:val="0"/>
              <w:autoSpaceDN w:val="0"/>
              <w:adjustRightInd w:val="0"/>
              <w:spacing w:after="0" w:line="240" w:lineRule="auto"/>
              <w:jc w:val="center"/>
              <w:rPr>
                <w:rFonts w:eastAsia="Times New Roman"/>
                <w:sz w:val="20"/>
                <w:szCs w:val="20"/>
              </w:rPr>
            </w:pPr>
            <w:r w:rsidRPr="00C912A3">
              <w:rPr>
                <w:rFonts w:eastAsia="Times New Roman"/>
                <w:sz w:val="20"/>
                <w:szCs w:val="20"/>
              </w:rPr>
              <w:t>4</w:t>
            </w:r>
          </w:p>
        </w:tc>
        <w:tc>
          <w:tcPr>
            <w:tcW w:w="3092" w:type="dxa"/>
            <w:vAlign w:val="center"/>
          </w:tcPr>
          <w:p w14:paraId="0A948556" w14:textId="77777777" w:rsidR="007E66A6" w:rsidRPr="006401F5" w:rsidRDefault="007E66A6" w:rsidP="007E66A6">
            <w:pPr>
              <w:widowControl w:val="0"/>
              <w:autoSpaceDE w:val="0"/>
              <w:autoSpaceDN w:val="0"/>
              <w:adjustRightInd w:val="0"/>
              <w:spacing w:after="0" w:line="240" w:lineRule="auto"/>
              <w:rPr>
                <w:rFonts w:eastAsia="Times New Roman"/>
                <w:sz w:val="20"/>
                <w:szCs w:val="20"/>
              </w:rPr>
            </w:pPr>
            <w:r w:rsidRPr="006401F5">
              <w:rPr>
                <w:rFonts w:eastAsia="Times New Roman"/>
                <w:sz w:val="20"/>
                <w:szCs w:val="20"/>
              </w:rPr>
              <w:t>Цели использования результатов поставки товара</w:t>
            </w:r>
          </w:p>
        </w:tc>
        <w:tc>
          <w:tcPr>
            <w:tcW w:w="6660" w:type="dxa"/>
            <w:vAlign w:val="center"/>
          </w:tcPr>
          <w:p w14:paraId="7ECBDB80" w14:textId="77777777" w:rsidR="007E66A6" w:rsidRPr="006401F5" w:rsidRDefault="007E66A6" w:rsidP="007E66A6">
            <w:pPr>
              <w:spacing w:after="0" w:line="240" w:lineRule="auto"/>
              <w:jc w:val="both"/>
              <w:rPr>
                <w:rFonts w:eastAsia="Times New Roman"/>
                <w:bCs/>
                <w:sz w:val="20"/>
                <w:szCs w:val="20"/>
              </w:rPr>
            </w:pPr>
            <w:r>
              <w:rPr>
                <w:rFonts w:eastAsia="Times New Roman"/>
                <w:bCs/>
                <w:sz w:val="20"/>
                <w:szCs w:val="20"/>
              </w:rPr>
              <w:t>Для освещения помещений и территорий взамен вышедших из строя на объектах МУП «Тепловодоканал».</w:t>
            </w:r>
          </w:p>
        </w:tc>
      </w:tr>
      <w:tr w:rsidR="007E66A6" w:rsidRPr="005C58D8" w14:paraId="3D5DDB0D" w14:textId="77777777" w:rsidTr="007E66A6">
        <w:trPr>
          <w:trHeight w:val="573"/>
        </w:trPr>
        <w:tc>
          <w:tcPr>
            <w:tcW w:w="562" w:type="dxa"/>
            <w:vAlign w:val="center"/>
          </w:tcPr>
          <w:p w14:paraId="3172E83E" w14:textId="77777777" w:rsidR="007E66A6" w:rsidRPr="00221D7A" w:rsidRDefault="007E66A6" w:rsidP="007E66A6">
            <w:pPr>
              <w:widowControl w:val="0"/>
              <w:autoSpaceDE w:val="0"/>
              <w:autoSpaceDN w:val="0"/>
              <w:adjustRightInd w:val="0"/>
              <w:spacing w:after="0" w:line="240" w:lineRule="auto"/>
              <w:jc w:val="center"/>
              <w:rPr>
                <w:rFonts w:eastAsia="Times New Roman"/>
                <w:sz w:val="20"/>
                <w:szCs w:val="20"/>
              </w:rPr>
            </w:pPr>
            <w:r w:rsidRPr="00221D7A">
              <w:rPr>
                <w:rFonts w:eastAsia="Times New Roman"/>
                <w:sz w:val="20"/>
                <w:szCs w:val="20"/>
              </w:rPr>
              <w:t>5</w:t>
            </w:r>
          </w:p>
        </w:tc>
        <w:tc>
          <w:tcPr>
            <w:tcW w:w="3092" w:type="dxa"/>
            <w:vAlign w:val="center"/>
          </w:tcPr>
          <w:p w14:paraId="20445117" w14:textId="77777777" w:rsidR="007E66A6" w:rsidRPr="00221D7A" w:rsidRDefault="007E66A6" w:rsidP="007E66A6">
            <w:pPr>
              <w:widowControl w:val="0"/>
              <w:autoSpaceDE w:val="0"/>
              <w:autoSpaceDN w:val="0"/>
              <w:adjustRightInd w:val="0"/>
              <w:spacing w:after="0" w:line="240" w:lineRule="auto"/>
              <w:rPr>
                <w:rFonts w:eastAsia="Times New Roman"/>
                <w:sz w:val="20"/>
                <w:szCs w:val="20"/>
              </w:rPr>
            </w:pPr>
            <w:r w:rsidRPr="00221D7A">
              <w:rPr>
                <w:rFonts w:eastAsia="Times New Roman"/>
                <w:sz w:val="20"/>
                <w:szCs w:val="20"/>
              </w:rPr>
              <w:t>Условия поставки товара</w:t>
            </w:r>
          </w:p>
        </w:tc>
        <w:tc>
          <w:tcPr>
            <w:tcW w:w="6660" w:type="dxa"/>
            <w:vAlign w:val="center"/>
          </w:tcPr>
          <w:p w14:paraId="77E7AC87" w14:textId="677D0CC8" w:rsidR="007E66A6" w:rsidRDefault="007E66A6" w:rsidP="007E66A6">
            <w:pPr>
              <w:spacing w:line="240" w:lineRule="auto"/>
              <w:contextualSpacing/>
              <w:jc w:val="both"/>
              <w:rPr>
                <w:sz w:val="20"/>
                <w:szCs w:val="20"/>
              </w:rPr>
            </w:pPr>
            <w:r w:rsidRPr="00B80F86">
              <w:rPr>
                <w:sz w:val="20"/>
                <w:szCs w:val="20"/>
              </w:rPr>
              <w:t xml:space="preserve">Поставщик должен направить </w:t>
            </w:r>
            <w:r>
              <w:rPr>
                <w:sz w:val="20"/>
                <w:szCs w:val="20"/>
              </w:rPr>
              <w:t>Заказчику</w:t>
            </w:r>
            <w:r w:rsidRPr="00B80F86">
              <w:rPr>
                <w:sz w:val="20"/>
                <w:szCs w:val="20"/>
              </w:rPr>
              <w:t xml:space="preserve"> вместе с товаром следующую документацию на товар</w:t>
            </w:r>
            <w:r>
              <w:rPr>
                <w:sz w:val="20"/>
                <w:szCs w:val="20"/>
              </w:rPr>
              <w:t xml:space="preserve"> (на русском языке)</w:t>
            </w:r>
            <w:r w:rsidRPr="00B80F86">
              <w:rPr>
                <w:sz w:val="20"/>
                <w:szCs w:val="20"/>
              </w:rPr>
              <w:t>:</w:t>
            </w:r>
          </w:p>
          <w:p w14:paraId="0DD2BAB2" w14:textId="77777777" w:rsidR="007E66A6" w:rsidRDefault="007E66A6" w:rsidP="007E66A6">
            <w:pPr>
              <w:spacing w:after="0" w:line="240" w:lineRule="auto"/>
              <w:contextualSpacing/>
              <w:jc w:val="both"/>
              <w:rPr>
                <w:rFonts w:eastAsia="Times New Roman"/>
                <w:bCs/>
                <w:sz w:val="20"/>
                <w:szCs w:val="20"/>
              </w:rPr>
            </w:pPr>
            <w:r w:rsidRPr="00977986">
              <w:rPr>
                <w:rFonts w:eastAsia="Times New Roman"/>
                <w:bCs/>
                <w:sz w:val="20"/>
                <w:szCs w:val="20"/>
              </w:rPr>
              <w:t>-сертификат соответствия или деклараци</w:t>
            </w:r>
            <w:r>
              <w:rPr>
                <w:rFonts w:eastAsia="Times New Roman"/>
                <w:bCs/>
                <w:sz w:val="20"/>
                <w:szCs w:val="20"/>
              </w:rPr>
              <w:t>ю</w:t>
            </w:r>
            <w:r w:rsidRPr="00977986">
              <w:rPr>
                <w:rFonts w:eastAsia="Times New Roman"/>
                <w:bCs/>
                <w:sz w:val="20"/>
                <w:szCs w:val="20"/>
              </w:rPr>
              <w:t xml:space="preserve"> о соответствии (заверенные подписью и печатью Поставщика),</w:t>
            </w:r>
          </w:p>
          <w:p w14:paraId="6850F7AF" w14:textId="77777777" w:rsidR="007E66A6" w:rsidRPr="00977986" w:rsidRDefault="007E66A6" w:rsidP="007E66A6">
            <w:pPr>
              <w:spacing w:after="0" w:line="240" w:lineRule="auto"/>
              <w:contextualSpacing/>
              <w:jc w:val="both"/>
              <w:rPr>
                <w:rFonts w:eastAsia="Times New Roman"/>
                <w:bCs/>
                <w:sz w:val="20"/>
                <w:szCs w:val="20"/>
              </w:rPr>
            </w:pPr>
            <w:r>
              <w:rPr>
                <w:rFonts w:eastAsia="Times New Roman"/>
                <w:bCs/>
                <w:sz w:val="20"/>
                <w:szCs w:val="20"/>
              </w:rPr>
              <w:t>- паспорт,</w:t>
            </w:r>
          </w:p>
          <w:p w14:paraId="053AD72F" w14:textId="77777777" w:rsidR="007E66A6" w:rsidRPr="00D0326F" w:rsidRDefault="007E66A6" w:rsidP="007E66A6">
            <w:pPr>
              <w:spacing w:after="0" w:line="240" w:lineRule="auto"/>
              <w:contextualSpacing/>
              <w:jc w:val="both"/>
              <w:rPr>
                <w:rFonts w:eastAsia="Times New Roman"/>
                <w:bCs/>
                <w:sz w:val="20"/>
                <w:szCs w:val="20"/>
              </w:rPr>
            </w:pPr>
            <w:r w:rsidRPr="00977986">
              <w:rPr>
                <w:rFonts w:eastAsia="Times New Roman"/>
                <w:bCs/>
                <w:sz w:val="20"/>
                <w:szCs w:val="20"/>
              </w:rPr>
              <w:t>-счет-фактуру</w:t>
            </w:r>
            <w:r>
              <w:rPr>
                <w:rFonts w:eastAsia="Times New Roman"/>
                <w:bCs/>
                <w:sz w:val="20"/>
                <w:szCs w:val="20"/>
              </w:rPr>
              <w:t xml:space="preserve"> </w:t>
            </w:r>
            <w:r w:rsidRPr="00977986">
              <w:rPr>
                <w:rFonts w:eastAsia="Times New Roman"/>
                <w:bCs/>
                <w:sz w:val="20"/>
                <w:szCs w:val="20"/>
              </w:rPr>
              <w:t>(оформленную в соответствии с Налоговым кодексом РФ) накладные по форме "торг- 12" (подписанные и заверенные печатью Поставщика) или универсальный передаточный документ</w:t>
            </w:r>
          </w:p>
        </w:tc>
      </w:tr>
      <w:tr w:rsidR="007E66A6" w:rsidRPr="005C58D8" w14:paraId="6BD522AB" w14:textId="77777777" w:rsidTr="007E66A6">
        <w:tc>
          <w:tcPr>
            <w:tcW w:w="562" w:type="dxa"/>
            <w:vAlign w:val="center"/>
          </w:tcPr>
          <w:p w14:paraId="54A9454F" w14:textId="77777777" w:rsidR="007E66A6" w:rsidRPr="00AC51EA"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6</w:t>
            </w:r>
          </w:p>
        </w:tc>
        <w:tc>
          <w:tcPr>
            <w:tcW w:w="3092" w:type="dxa"/>
            <w:vAlign w:val="center"/>
          </w:tcPr>
          <w:p w14:paraId="7CD4BB64" w14:textId="77777777" w:rsidR="007E66A6" w:rsidRPr="00AC51EA" w:rsidRDefault="007E66A6" w:rsidP="007E66A6">
            <w:pPr>
              <w:widowControl w:val="0"/>
              <w:autoSpaceDE w:val="0"/>
              <w:autoSpaceDN w:val="0"/>
              <w:adjustRightInd w:val="0"/>
              <w:spacing w:after="0" w:line="240" w:lineRule="auto"/>
              <w:rPr>
                <w:rFonts w:eastAsia="Times New Roman"/>
                <w:sz w:val="20"/>
                <w:szCs w:val="20"/>
              </w:rPr>
            </w:pPr>
            <w:r w:rsidRPr="00AC51EA">
              <w:rPr>
                <w:rFonts w:eastAsia="Times New Roman"/>
                <w:sz w:val="20"/>
                <w:szCs w:val="20"/>
              </w:rPr>
              <w:t>Порядок поставки товара</w:t>
            </w:r>
          </w:p>
        </w:tc>
        <w:tc>
          <w:tcPr>
            <w:tcW w:w="6660" w:type="dxa"/>
            <w:vAlign w:val="center"/>
          </w:tcPr>
          <w:p w14:paraId="0825E76A" w14:textId="13656344" w:rsidR="007E66A6" w:rsidRDefault="007E66A6" w:rsidP="007E66A6">
            <w:pPr>
              <w:spacing w:line="240" w:lineRule="auto"/>
              <w:contextualSpacing/>
              <w:jc w:val="both"/>
              <w:rPr>
                <w:rFonts w:eastAsia="Times New Roman"/>
                <w:bCs/>
                <w:sz w:val="20"/>
                <w:szCs w:val="20"/>
              </w:rPr>
            </w:pPr>
            <w:r w:rsidRPr="006A203D">
              <w:rPr>
                <w:rStyle w:val="apple-converted-space"/>
                <w:color w:val="000000"/>
                <w:shd w:val="clear" w:color="auto" w:fill="FAFAFA"/>
              </w:rPr>
              <w:t> </w:t>
            </w:r>
            <w:r w:rsidRPr="00BF37ED">
              <w:rPr>
                <w:sz w:val="20"/>
                <w:szCs w:val="20"/>
              </w:rPr>
              <w:t xml:space="preserve">Поставка товара осуществляется </w:t>
            </w:r>
            <w:r>
              <w:rPr>
                <w:rFonts w:eastAsia="Times New Roman"/>
                <w:bCs/>
                <w:sz w:val="20"/>
                <w:szCs w:val="20"/>
              </w:rPr>
              <w:t>в рабочие дни</w:t>
            </w:r>
            <w:r w:rsidRPr="00977986">
              <w:rPr>
                <w:rFonts w:eastAsia="Times New Roman"/>
                <w:bCs/>
                <w:sz w:val="20"/>
                <w:szCs w:val="20"/>
              </w:rPr>
              <w:t xml:space="preserve"> с 08-00 до 17-00 часов</w:t>
            </w:r>
            <w:r w:rsidRPr="00BF37ED">
              <w:rPr>
                <w:sz w:val="20"/>
                <w:szCs w:val="20"/>
              </w:rPr>
              <w:t xml:space="preserve"> собственными силами и средствами поставщика до места поставки, указанного </w:t>
            </w:r>
            <w:r>
              <w:rPr>
                <w:sz w:val="20"/>
                <w:szCs w:val="20"/>
              </w:rPr>
              <w:t>Заказчиком</w:t>
            </w:r>
            <w:r w:rsidRPr="00BF37ED">
              <w:rPr>
                <w:sz w:val="20"/>
                <w:szCs w:val="20"/>
              </w:rPr>
              <w:t>.</w:t>
            </w:r>
            <w:r>
              <w:rPr>
                <w:sz w:val="20"/>
                <w:szCs w:val="20"/>
              </w:rPr>
              <w:t xml:space="preserve"> </w:t>
            </w:r>
            <w:r w:rsidRPr="00977986">
              <w:rPr>
                <w:rFonts w:eastAsia="Times New Roman"/>
                <w:bCs/>
                <w:sz w:val="20"/>
                <w:szCs w:val="20"/>
              </w:rPr>
              <w:t xml:space="preserve">Поставщик не позднее, чем за 24 часа до момента поставки товара должен уведомить </w:t>
            </w:r>
            <w:r>
              <w:rPr>
                <w:rFonts w:eastAsia="Times New Roman"/>
                <w:bCs/>
                <w:sz w:val="20"/>
                <w:szCs w:val="20"/>
              </w:rPr>
              <w:t>Заказчика</w:t>
            </w:r>
            <w:r w:rsidRPr="00977986">
              <w:rPr>
                <w:rFonts w:eastAsia="Times New Roman"/>
                <w:bCs/>
                <w:sz w:val="20"/>
                <w:szCs w:val="20"/>
              </w:rPr>
              <w:t xml:space="preserve"> о планируемой отгрузке. Сообщение должно содержать ссылку на реквизиты </w:t>
            </w:r>
            <w:r>
              <w:rPr>
                <w:rFonts w:eastAsia="Times New Roman"/>
                <w:bCs/>
                <w:sz w:val="20"/>
                <w:szCs w:val="20"/>
              </w:rPr>
              <w:t>Договора</w:t>
            </w:r>
            <w:r w:rsidRPr="00977986">
              <w:rPr>
                <w:rFonts w:eastAsia="Times New Roman"/>
                <w:bCs/>
                <w:sz w:val="20"/>
                <w:szCs w:val="20"/>
              </w:rPr>
              <w:t xml:space="preserve">, реквизиты соответствующей отгрузочной разнарядки (при её наличии), а также дату и планируемое время отгрузки. Сообщение может бать направлено </w:t>
            </w:r>
            <w:r>
              <w:rPr>
                <w:rFonts w:eastAsia="Times New Roman"/>
                <w:bCs/>
                <w:sz w:val="20"/>
                <w:szCs w:val="20"/>
              </w:rPr>
              <w:t>Заказчику</w:t>
            </w:r>
            <w:r w:rsidRPr="00977986">
              <w:rPr>
                <w:rFonts w:eastAsia="Times New Roman"/>
                <w:bCs/>
                <w:sz w:val="20"/>
                <w:szCs w:val="20"/>
              </w:rPr>
              <w:t xml:space="preserve"> путём использования электронных и факсимильных средств связи.</w:t>
            </w:r>
            <w:r w:rsidRPr="00977986">
              <w:rPr>
                <w:rFonts w:eastAsia="Times New Roman"/>
                <w:sz w:val="20"/>
                <w:szCs w:val="20"/>
              </w:rPr>
              <w:t xml:space="preserve"> </w:t>
            </w:r>
            <w:r w:rsidRPr="00977986">
              <w:rPr>
                <w:rFonts w:eastAsia="Times New Roman"/>
                <w:bCs/>
                <w:sz w:val="20"/>
                <w:szCs w:val="20"/>
              </w:rPr>
              <w:t xml:space="preserve">Адресом электронной почты для получения сообщения является: </w:t>
            </w:r>
            <w:proofErr w:type="spellStart"/>
            <w:r w:rsidRPr="00977986">
              <w:rPr>
                <w:rFonts w:eastAsia="Times New Roman"/>
                <w:bCs/>
                <w:sz w:val="20"/>
                <w:szCs w:val="20"/>
                <w:lang w:val="en-US"/>
              </w:rPr>
              <w:t>omts</w:t>
            </w:r>
            <w:proofErr w:type="spellEnd"/>
            <w:r w:rsidRPr="00977986">
              <w:rPr>
                <w:rFonts w:eastAsia="Times New Roman"/>
                <w:bCs/>
                <w:sz w:val="20"/>
                <w:szCs w:val="20"/>
              </w:rPr>
              <w:t>@</w:t>
            </w:r>
            <w:proofErr w:type="spellStart"/>
            <w:r>
              <w:rPr>
                <w:rFonts w:eastAsia="Times New Roman"/>
                <w:bCs/>
                <w:sz w:val="20"/>
                <w:szCs w:val="20"/>
                <w:lang w:val="en-US"/>
              </w:rPr>
              <w:t>tvkmegion</w:t>
            </w:r>
            <w:proofErr w:type="spellEnd"/>
            <w:r w:rsidRPr="00977986">
              <w:rPr>
                <w:rFonts w:eastAsia="Times New Roman"/>
                <w:bCs/>
                <w:sz w:val="20"/>
                <w:szCs w:val="20"/>
              </w:rPr>
              <w:t>.</w:t>
            </w:r>
            <w:proofErr w:type="spellStart"/>
            <w:r w:rsidRPr="00977986">
              <w:rPr>
                <w:rFonts w:eastAsia="Times New Roman"/>
                <w:bCs/>
                <w:sz w:val="20"/>
                <w:szCs w:val="20"/>
                <w:lang w:val="en-US"/>
              </w:rPr>
              <w:t>ru</w:t>
            </w:r>
            <w:proofErr w:type="spellEnd"/>
            <w:r w:rsidRPr="00977986">
              <w:rPr>
                <w:rFonts w:eastAsia="Times New Roman"/>
                <w:bCs/>
                <w:sz w:val="20"/>
                <w:szCs w:val="20"/>
              </w:rPr>
              <w:t xml:space="preserve">. Номером факса для получения сообщений является </w:t>
            </w:r>
          </w:p>
          <w:p w14:paraId="312B7931" w14:textId="77777777" w:rsidR="007E66A6" w:rsidRPr="006A203D" w:rsidRDefault="007E66A6" w:rsidP="007E66A6">
            <w:pPr>
              <w:spacing w:line="240" w:lineRule="auto"/>
              <w:contextualSpacing/>
              <w:jc w:val="both"/>
              <w:rPr>
                <w:rFonts w:eastAsia="Times New Roman"/>
                <w:bCs/>
                <w:color w:val="FF0000"/>
              </w:rPr>
            </w:pPr>
            <w:r w:rsidRPr="00977986">
              <w:rPr>
                <w:rFonts w:eastAsia="Times New Roman"/>
                <w:bCs/>
                <w:sz w:val="20"/>
                <w:szCs w:val="20"/>
              </w:rPr>
              <w:t>8 (34643) 47</w:t>
            </w:r>
            <w:r>
              <w:rPr>
                <w:rFonts w:eastAsia="Times New Roman"/>
                <w:bCs/>
                <w:sz w:val="20"/>
                <w:szCs w:val="20"/>
              </w:rPr>
              <w:t>-471</w:t>
            </w:r>
          </w:p>
        </w:tc>
      </w:tr>
      <w:tr w:rsidR="007E66A6" w:rsidRPr="005C58D8" w14:paraId="015EA9ED" w14:textId="77777777" w:rsidTr="007E66A6">
        <w:tc>
          <w:tcPr>
            <w:tcW w:w="562" w:type="dxa"/>
            <w:vAlign w:val="center"/>
          </w:tcPr>
          <w:p w14:paraId="6A9FDA1A" w14:textId="77777777" w:rsidR="007E66A6" w:rsidRPr="0092676A"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7</w:t>
            </w:r>
          </w:p>
        </w:tc>
        <w:tc>
          <w:tcPr>
            <w:tcW w:w="3092" w:type="dxa"/>
            <w:vAlign w:val="center"/>
          </w:tcPr>
          <w:p w14:paraId="117F0B83" w14:textId="77777777" w:rsidR="007E66A6" w:rsidRPr="0092676A" w:rsidRDefault="007E66A6" w:rsidP="007E66A6">
            <w:pPr>
              <w:widowControl w:val="0"/>
              <w:autoSpaceDE w:val="0"/>
              <w:autoSpaceDN w:val="0"/>
              <w:adjustRightInd w:val="0"/>
              <w:spacing w:after="0" w:line="240" w:lineRule="auto"/>
              <w:rPr>
                <w:rFonts w:eastAsia="Times New Roman"/>
                <w:sz w:val="20"/>
                <w:szCs w:val="20"/>
              </w:rPr>
            </w:pPr>
            <w:r w:rsidRPr="0092676A">
              <w:rPr>
                <w:rFonts w:eastAsia="Times New Roman"/>
                <w:sz w:val="20"/>
                <w:szCs w:val="20"/>
              </w:rPr>
              <w:t>Требования к товару, качеству материалов, используемых при поставке товара</w:t>
            </w:r>
          </w:p>
        </w:tc>
        <w:tc>
          <w:tcPr>
            <w:tcW w:w="6660" w:type="dxa"/>
            <w:vAlign w:val="center"/>
          </w:tcPr>
          <w:p w14:paraId="51E961ED" w14:textId="77777777" w:rsidR="007E66A6" w:rsidRPr="00977986" w:rsidRDefault="007E66A6" w:rsidP="007E66A6">
            <w:pPr>
              <w:spacing w:after="0" w:line="240" w:lineRule="auto"/>
              <w:jc w:val="both"/>
              <w:rPr>
                <w:rFonts w:eastAsia="Times New Roman"/>
                <w:bCs/>
                <w:sz w:val="20"/>
                <w:szCs w:val="20"/>
              </w:rPr>
            </w:pPr>
            <w:r w:rsidRPr="00977986">
              <w:rPr>
                <w:rFonts w:eastAsia="Times New Roman"/>
                <w:bCs/>
                <w:sz w:val="20"/>
                <w:szCs w:val="20"/>
              </w:rPr>
              <w:t xml:space="preserve">Товар должен обеспечивать предусмотренную производителем функциональность. Товар должен быть пригоден для целей, указанных в </w:t>
            </w:r>
            <w:r>
              <w:rPr>
                <w:rFonts w:eastAsia="Times New Roman"/>
                <w:bCs/>
                <w:sz w:val="20"/>
                <w:szCs w:val="20"/>
              </w:rPr>
              <w:t xml:space="preserve">Техническом задании, </w:t>
            </w:r>
            <w:r w:rsidRPr="00977986">
              <w:rPr>
                <w:rFonts w:eastAsia="Times New Roman"/>
                <w:bCs/>
                <w:sz w:val="20"/>
                <w:szCs w:val="20"/>
              </w:rPr>
              <w:t xml:space="preserve">а также </w:t>
            </w:r>
            <w:r>
              <w:rPr>
                <w:rFonts w:eastAsia="Times New Roman"/>
                <w:bCs/>
                <w:sz w:val="20"/>
                <w:szCs w:val="20"/>
              </w:rPr>
              <w:t xml:space="preserve">целей, для </w:t>
            </w:r>
            <w:r w:rsidRPr="00977986">
              <w:rPr>
                <w:rFonts w:eastAsia="Times New Roman"/>
                <w:bCs/>
                <w:sz w:val="20"/>
                <w:szCs w:val="20"/>
              </w:rPr>
              <w:t>которых товары такого рода обычно используются.</w:t>
            </w:r>
            <w:r>
              <w:rPr>
                <w:rFonts w:eastAsia="Times New Roman"/>
                <w:bCs/>
                <w:sz w:val="20"/>
                <w:szCs w:val="20"/>
              </w:rPr>
              <w:t xml:space="preserve"> Товар не должен быть бывшим в употреблении. Год выпуска товара должен быть не ранее 2025 года, Товар должен быть сертифицирован. </w:t>
            </w:r>
            <w:r w:rsidRPr="00977986">
              <w:rPr>
                <w:rFonts w:eastAsia="Times New Roman"/>
                <w:bCs/>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товара.</w:t>
            </w:r>
          </w:p>
        </w:tc>
      </w:tr>
      <w:tr w:rsidR="007E66A6" w:rsidRPr="005C58D8" w14:paraId="5448DA95" w14:textId="77777777" w:rsidTr="007E66A6">
        <w:trPr>
          <w:cantSplit/>
        </w:trPr>
        <w:tc>
          <w:tcPr>
            <w:tcW w:w="562" w:type="dxa"/>
            <w:vAlign w:val="center"/>
          </w:tcPr>
          <w:p w14:paraId="27A9A0FF"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8</w:t>
            </w:r>
          </w:p>
        </w:tc>
        <w:tc>
          <w:tcPr>
            <w:tcW w:w="3092" w:type="dxa"/>
            <w:vAlign w:val="center"/>
          </w:tcPr>
          <w:p w14:paraId="31921D72" w14:textId="77777777" w:rsidR="007E66A6" w:rsidRPr="009C5C29" w:rsidRDefault="007E66A6" w:rsidP="007E66A6">
            <w:pPr>
              <w:widowControl w:val="0"/>
              <w:autoSpaceDE w:val="0"/>
              <w:autoSpaceDN w:val="0"/>
              <w:adjustRightInd w:val="0"/>
              <w:spacing w:after="0" w:line="240" w:lineRule="auto"/>
              <w:rPr>
                <w:rFonts w:eastAsia="Times New Roman"/>
                <w:sz w:val="20"/>
                <w:szCs w:val="20"/>
              </w:rPr>
            </w:pPr>
            <w:r w:rsidRPr="009C5C29">
              <w:rPr>
                <w:rFonts w:eastAsia="Times New Roman"/>
                <w:sz w:val="20"/>
                <w:szCs w:val="20"/>
              </w:rPr>
              <w:t>Порядок сдачи и приемки товара</w:t>
            </w:r>
          </w:p>
        </w:tc>
        <w:tc>
          <w:tcPr>
            <w:tcW w:w="6660" w:type="dxa"/>
            <w:vAlign w:val="center"/>
          </w:tcPr>
          <w:p w14:paraId="4D807658" w14:textId="6A1CEA57" w:rsidR="007E66A6" w:rsidRPr="00977986" w:rsidRDefault="007E66A6" w:rsidP="00241617">
            <w:pPr>
              <w:spacing w:after="0" w:line="240" w:lineRule="auto"/>
              <w:jc w:val="both"/>
              <w:rPr>
                <w:rFonts w:eastAsia="Times New Roman"/>
                <w:bCs/>
                <w:sz w:val="20"/>
                <w:szCs w:val="20"/>
              </w:rPr>
            </w:pPr>
            <w:r w:rsidRPr="005466F9">
              <w:rPr>
                <w:color w:val="000000"/>
                <w:sz w:val="20"/>
                <w:szCs w:val="20"/>
                <w:shd w:val="clear" w:color="auto" w:fill="FFFFFF"/>
              </w:rPr>
              <w:t>Приемк</w:t>
            </w:r>
            <w:r>
              <w:rPr>
                <w:color w:val="000000"/>
                <w:sz w:val="20"/>
                <w:szCs w:val="20"/>
                <w:shd w:val="clear" w:color="auto" w:fill="FFFFFF"/>
              </w:rPr>
              <w:t>а сдача производится на складе Заказчика</w:t>
            </w:r>
            <w:r w:rsidRPr="005466F9">
              <w:rPr>
                <w:color w:val="000000"/>
                <w:sz w:val="20"/>
                <w:szCs w:val="20"/>
                <w:shd w:val="clear" w:color="auto" w:fill="FFFFFF"/>
              </w:rPr>
              <w:t xml:space="preserve"> полномочными представителями </w:t>
            </w:r>
            <w:r>
              <w:rPr>
                <w:color w:val="000000"/>
                <w:sz w:val="20"/>
                <w:szCs w:val="20"/>
                <w:shd w:val="clear" w:color="auto" w:fill="FFFFFF"/>
              </w:rPr>
              <w:t>Заказчика</w:t>
            </w:r>
            <w:r w:rsidRPr="005466F9">
              <w:rPr>
                <w:color w:val="000000"/>
                <w:sz w:val="20"/>
                <w:szCs w:val="20"/>
                <w:shd w:val="clear" w:color="auto" w:fill="FFFFFF"/>
              </w:rPr>
              <w:t xml:space="preserve">. </w:t>
            </w:r>
            <w:r w:rsidR="00241617">
              <w:rPr>
                <w:color w:val="000000"/>
                <w:sz w:val="20"/>
                <w:szCs w:val="20"/>
                <w:shd w:val="clear" w:color="auto" w:fill="FFFFFF"/>
              </w:rPr>
              <w:t>Заказчик</w:t>
            </w:r>
            <w:r w:rsidRPr="005466F9">
              <w:rPr>
                <w:color w:val="000000"/>
                <w:sz w:val="20"/>
                <w:szCs w:val="20"/>
                <w:shd w:val="clear" w:color="auto" w:fill="FFFFFF"/>
              </w:rPr>
              <w:t xml:space="preserve"> по прибытии товара производит количественную и качественную приемку, а также проверяет комплектность и целостность товара. </w:t>
            </w:r>
          </w:p>
        </w:tc>
      </w:tr>
      <w:tr w:rsidR="007E66A6" w:rsidRPr="005C58D8" w14:paraId="2597DE57" w14:textId="77777777" w:rsidTr="007E66A6">
        <w:tc>
          <w:tcPr>
            <w:tcW w:w="562" w:type="dxa"/>
            <w:vAlign w:val="center"/>
          </w:tcPr>
          <w:p w14:paraId="09F668BD"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9</w:t>
            </w:r>
          </w:p>
        </w:tc>
        <w:tc>
          <w:tcPr>
            <w:tcW w:w="3092" w:type="dxa"/>
            <w:vAlign w:val="center"/>
          </w:tcPr>
          <w:p w14:paraId="4D1CCFA2" w14:textId="77777777" w:rsidR="007E66A6" w:rsidRPr="001319D9" w:rsidRDefault="007E66A6" w:rsidP="007E66A6">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Требования по объему гарантий качества поставляемого товара</w:t>
            </w:r>
          </w:p>
        </w:tc>
        <w:tc>
          <w:tcPr>
            <w:tcW w:w="6660" w:type="dxa"/>
            <w:vAlign w:val="center"/>
          </w:tcPr>
          <w:p w14:paraId="655663CC" w14:textId="77777777" w:rsidR="007E66A6" w:rsidRDefault="007E66A6" w:rsidP="007E66A6">
            <w:pPr>
              <w:spacing w:after="0" w:line="240" w:lineRule="auto"/>
              <w:rPr>
                <w:color w:val="000000"/>
                <w:sz w:val="20"/>
                <w:szCs w:val="20"/>
                <w:shd w:val="clear" w:color="auto" w:fill="FFFFFF"/>
              </w:rPr>
            </w:pPr>
            <w:r>
              <w:rPr>
                <w:color w:val="000000"/>
                <w:sz w:val="20"/>
                <w:szCs w:val="20"/>
                <w:shd w:val="clear" w:color="auto" w:fill="FFFFFF"/>
              </w:rPr>
              <w:t xml:space="preserve">Поставщик </w:t>
            </w:r>
            <w:r w:rsidRPr="000152E7">
              <w:rPr>
                <w:color w:val="000000"/>
                <w:sz w:val="20"/>
                <w:szCs w:val="20"/>
                <w:shd w:val="clear" w:color="auto" w:fill="FFFFFF"/>
              </w:rPr>
              <w:t xml:space="preserve">обязан за свой счет устранить выявленные в течение гарантийного срока дефекты в поставленном товаре, выполненной работе, оказанных услугах в согласованный Сторонами срок. Гарантийный срок в этом случае продлевается на период устранения недостатков, дефектов. Срок устранения недостатков, дефектов, происшедших по вине </w:t>
            </w:r>
            <w:r>
              <w:rPr>
                <w:color w:val="000000"/>
                <w:sz w:val="20"/>
                <w:szCs w:val="20"/>
                <w:shd w:val="clear" w:color="auto" w:fill="FFFFFF"/>
              </w:rPr>
              <w:t>поставщика</w:t>
            </w:r>
            <w:r w:rsidRPr="000152E7">
              <w:rPr>
                <w:color w:val="000000"/>
                <w:sz w:val="20"/>
                <w:szCs w:val="20"/>
                <w:shd w:val="clear" w:color="auto" w:fill="FFFFFF"/>
              </w:rPr>
              <w:t>, должен составлять не более 20 (двадцати) дней.</w:t>
            </w:r>
          </w:p>
          <w:p w14:paraId="3E3F832B" w14:textId="77777777" w:rsidR="007E66A6" w:rsidRPr="000152E7" w:rsidRDefault="007E66A6" w:rsidP="007E66A6">
            <w:pPr>
              <w:spacing w:after="0" w:line="240" w:lineRule="auto"/>
              <w:rPr>
                <w:rFonts w:eastAsia="Times New Roman"/>
                <w:bCs/>
                <w:sz w:val="20"/>
                <w:szCs w:val="20"/>
              </w:rPr>
            </w:pPr>
          </w:p>
        </w:tc>
      </w:tr>
      <w:tr w:rsidR="007E66A6" w:rsidRPr="005C58D8" w14:paraId="1AA365BE" w14:textId="77777777" w:rsidTr="007E66A6">
        <w:tc>
          <w:tcPr>
            <w:tcW w:w="562" w:type="dxa"/>
            <w:vAlign w:val="center"/>
          </w:tcPr>
          <w:p w14:paraId="4E3981A7" w14:textId="77777777" w:rsidR="007E66A6" w:rsidRPr="009C5C29"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10</w:t>
            </w:r>
          </w:p>
        </w:tc>
        <w:tc>
          <w:tcPr>
            <w:tcW w:w="3092" w:type="dxa"/>
            <w:vAlign w:val="center"/>
          </w:tcPr>
          <w:p w14:paraId="0F2FB98A" w14:textId="77777777" w:rsidR="007E66A6" w:rsidRPr="001319D9" w:rsidRDefault="007E66A6" w:rsidP="007E66A6">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Требования по сроку гарантий на товар</w:t>
            </w:r>
          </w:p>
        </w:tc>
        <w:tc>
          <w:tcPr>
            <w:tcW w:w="6660" w:type="dxa"/>
            <w:vAlign w:val="center"/>
          </w:tcPr>
          <w:p w14:paraId="34ED9CC1" w14:textId="77777777" w:rsidR="007E66A6" w:rsidRPr="001319D9" w:rsidRDefault="007E66A6" w:rsidP="007E66A6">
            <w:pPr>
              <w:spacing w:after="0" w:line="240" w:lineRule="auto"/>
              <w:rPr>
                <w:rFonts w:eastAsia="Times New Roman"/>
                <w:bCs/>
                <w:sz w:val="20"/>
                <w:szCs w:val="20"/>
              </w:rPr>
            </w:pPr>
            <w:r>
              <w:rPr>
                <w:rFonts w:eastAsia="Times New Roman"/>
                <w:bCs/>
                <w:sz w:val="20"/>
                <w:szCs w:val="20"/>
              </w:rPr>
              <w:t>Гарантийный срок на поставляемую продукцию не менее 12 месяцев</w:t>
            </w:r>
          </w:p>
        </w:tc>
      </w:tr>
      <w:tr w:rsidR="007E66A6" w:rsidRPr="005C58D8" w14:paraId="5D19EA04" w14:textId="77777777" w:rsidTr="007E66A6">
        <w:trPr>
          <w:trHeight w:val="483"/>
        </w:trPr>
        <w:tc>
          <w:tcPr>
            <w:tcW w:w="562" w:type="dxa"/>
            <w:vAlign w:val="center"/>
          </w:tcPr>
          <w:p w14:paraId="0982E465" w14:textId="77777777" w:rsidR="007E66A6" w:rsidRPr="007A1D70" w:rsidRDefault="007E66A6" w:rsidP="007E66A6">
            <w:pPr>
              <w:widowControl w:val="0"/>
              <w:autoSpaceDE w:val="0"/>
              <w:autoSpaceDN w:val="0"/>
              <w:adjustRightInd w:val="0"/>
              <w:spacing w:after="0" w:line="240" w:lineRule="auto"/>
              <w:jc w:val="center"/>
              <w:rPr>
                <w:rFonts w:eastAsia="Times New Roman"/>
                <w:sz w:val="20"/>
                <w:szCs w:val="20"/>
              </w:rPr>
            </w:pPr>
            <w:r>
              <w:rPr>
                <w:rFonts w:eastAsia="Times New Roman"/>
                <w:sz w:val="20"/>
                <w:szCs w:val="20"/>
              </w:rPr>
              <w:t>11</w:t>
            </w:r>
          </w:p>
        </w:tc>
        <w:tc>
          <w:tcPr>
            <w:tcW w:w="3092" w:type="dxa"/>
            <w:vAlign w:val="center"/>
          </w:tcPr>
          <w:p w14:paraId="7D80BD45" w14:textId="2B337005" w:rsidR="007E66A6" w:rsidRPr="001319D9" w:rsidRDefault="007E66A6" w:rsidP="00241617">
            <w:pPr>
              <w:widowControl w:val="0"/>
              <w:autoSpaceDE w:val="0"/>
              <w:autoSpaceDN w:val="0"/>
              <w:adjustRightInd w:val="0"/>
              <w:spacing w:after="0" w:line="240" w:lineRule="auto"/>
              <w:rPr>
                <w:rFonts w:eastAsia="Times New Roman"/>
                <w:sz w:val="20"/>
                <w:szCs w:val="20"/>
              </w:rPr>
            </w:pPr>
            <w:r w:rsidRPr="001319D9">
              <w:rPr>
                <w:rFonts w:eastAsia="Times New Roman"/>
                <w:sz w:val="20"/>
                <w:szCs w:val="20"/>
              </w:rPr>
              <w:t xml:space="preserve">Иные требования к товару по усмотрению </w:t>
            </w:r>
            <w:r w:rsidR="00241617">
              <w:rPr>
                <w:rFonts w:eastAsia="Times New Roman"/>
                <w:sz w:val="20"/>
                <w:szCs w:val="20"/>
              </w:rPr>
              <w:t>Заказчика</w:t>
            </w:r>
          </w:p>
        </w:tc>
        <w:tc>
          <w:tcPr>
            <w:tcW w:w="6660" w:type="dxa"/>
            <w:vAlign w:val="center"/>
          </w:tcPr>
          <w:p w14:paraId="4EEA0450" w14:textId="77777777" w:rsidR="007E66A6" w:rsidRPr="001319D9" w:rsidRDefault="007E66A6" w:rsidP="007E66A6">
            <w:pPr>
              <w:spacing w:after="0" w:line="240" w:lineRule="auto"/>
              <w:jc w:val="both"/>
              <w:rPr>
                <w:rFonts w:eastAsia="Times New Roman"/>
                <w:bCs/>
                <w:sz w:val="20"/>
                <w:szCs w:val="20"/>
              </w:rPr>
            </w:pPr>
            <w:r w:rsidRPr="001319D9">
              <w:rPr>
                <w:rFonts w:eastAsia="Times New Roman"/>
                <w:bCs/>
                <w:sz w:val="20"/>
                <w:szCs w:val="20"/>
              </w:rPr>
              <w:t xml:space="preserve">Транспортирование товара может производиться </w:t>
            </w:r>
            <w:r>
              <w:rPr>
                <w:rFonts w:eastAsia="Times New Roman"/>
                <w:bCs/>
                <w:sz w:val="20"/>
                <w:szCs w:val="20"/>
              </w:rPr>
              <w:t>любыми</w:t>
            </w:r>
            <w:r w:rsidRPr="001319D9">
              <w:rPr>
                <w:rFonts w:eastAsia="Times New Roman"/>
                <w:bCs/>
                <w:sz w:val="20"/>
                <w:szCs w:val="20"/>
              </w:rPr>
              <w:t xml:space="preserve"> видами транспорта в соответствие с правилами перевозки грузов. Условия транспортирования и хранения по ГОСТ 15150-69. </w:t>
            </w:r>
          </w:p>
          <w:p w14:paraId="02B461D5" w14:textId="77777777" w:rsidR="007E66A6" w:rsidRPr="001319D9" w:rsidRDefault="007E66A6" w:rsidP="007E66A6">
            <w:pPr>
              <w:spacing w:after="0" w:line="240" w:lineRule="auto"/>
              <w:jc w:val="both"/>
              <w:rPr>
                <w:rFonts w:eastAsia="Times New Roman"/>
                <w:bCs/>
                <w:sz w:val="20"/>
                <w:szCs w:val="20"/>
              </w:rPr>
            </w:pPr>
            <w:r w:rsidRPr="001319D9">
              <w:rPr>
                <w:rFonts w:eastAsia="Times New Roman"/>
                <w:bCs/>
                <w:sz w:val="20"/>
                <w:szCs w:val="20"/>
              </w:rPr>
              <w:lastRenderedPageBreak/>
              <w:t>Товар поставляется в упаковке, пригодной для данного вида товара, обеспечивающий сохранность товара при транспортировке, погрузочно-разгрузочных работ и хранении.</w:t>
            </w:r>
          </w:p>
        </w:tc>
      </w:tr>
      <w:tr w:rsidR="007E66A6" w:rsidRPr="008A1377" w14:paraId="7214533D" w14:textId="77777777" w:rsidTr="007E66A6">
        <w:tc>
          <w:tcPr>
            <w:tcW w:w="562" w:type="dxa"/>
            <w:vAlign w:val="center"/>
          </w:tcPr>
          <w:p w14:paraId="034A75C0" w14:textId="42E1B47B" w:rsidR="007E66A6" w:rsidRPr="007A1D70" w:rsidRDefault="00241617" w:rsidP="007E66A6">
            <w:pPr>
              <w:jc w:val="center"/>
              <w:rPr>
                <w:rFonts w:eastAsia="Times New Roman"/>
                <w:sz w:val="20"/>
                <w:szCs w:val="20"/>
              </w:rPr>
            </w:pPr>
            <w:r>
              <w:rPr>
                <w:rFonts w:eastAsia="Times New Roman"/>
                <w:sz w:val="20"/>
                <w:szCs w:val="20"/>
              </w:rPr>
              <w:lastRenderedPageBreak/>
              <w:t>13</w:t>
            </w:r>
          </w:p>
        </w:tc>
        <w:tc>
          <w:tcPr>
            <w:tcW w:w="3092" w:type="dxa"/>
            <w:vAlign w:val="center"/>
          </w:tcPr>
          <w:p w14:paraId="5A93F2F5" w14:textId="77777777" w:rsidR="007E66A6" w:rsidRPr="007A1D70" w:rsidRDefault="007E66A6" w:rsidP="007E66A6">
            <w:pPr>
              <w:rPr>
                <w:rFonts w:eastAsia="Times New Roman"/>
                <w:sz w:val="20"/>
                <w:szCs w:val="20"/>
              </w:rPr>
            </w:pPr>
            <w:r w:rsidRPr="007A1D70">
              <w:rPr>
                <w:rFonts w:eastAsia="Times New Roman"/>
                <w:sz w:val="20"/>
                <w:szCs w:val="20"/>
              </w:rPr>
              <w:t>Ответственное лицо за составление технического задания</w:t>
            </w:r>
          </w:p>
        </w:tc>
        <w:tc>
          <w:tcPr>
            <w:tcW w:w="6660" w:type="dxa"/>
            <w:vAlign w:val="center"/>
          </w:tcPr>
          <w:p w14:paraId="78DC8149" w14:textId="77777777" w:rsidR="007E66A6" w:rsidRPr="00977986" w:rsidRDefault="007E66A6" w:rsidP="007E66A6">
            <w:pPr>
              <w:spacing w:after="0" w:line="240" w:lineRule="auto"/>
              <w:jc w:val="both"/>
              <w:rPr>
                <w:rFonts w:eastAsia="Times New Roman"/>
                <w:bCs/>
                <w:sz w:val="20"/>
                <w:szCs w:val="20"/>
              </w:rPr>
            </w:pPr>
            <w:r>
              <w:rPr>
                <w:rFonts w:eastAsia="Times New Roman"/>
                <w:bCs/>
                <w:sz w:val="20"/>
                <w:szCs w:val="20"/>
              </w:rPr>
              <w:t>Главный энергетик Шерстобитов Михаил Борисович</w:t>
            </w:r>
          </w:p>
          <w:p w14:paraId="3E58CE06" w14:textId="77777777" w:rsidR="007E66A6" w:rsidRPr="00410B0F" w:rsidRDefault="007E66A6" w:rsidP="007E66A6">
            <w:pPr>
              <w:spacing w:after="0" w:line="240" w:lineRule="auto"/>
              <w:jc w:val="both"/>
              <w:rPr>
                <w:rFonts w:eastAsia="Times New Roman"/>
                <w:bCs/>
                <w:sz w:val="20"/>
                <w:szCs w:val="20"/>
              </w:rPr>
            </w:pPr>
            <w:r w:rsidRPr="00977986">
              <w:rPr>
                <w:rFonts w:eastAsia="Times New Roman"/>
                <w:bCs/>
                <w:sz w:val="20"/>
                <w:szCs w:val="20"/>
              </w:rPr>
              <w:t>Тел</w:t>
            </w:r>
            <w:r w:rsidRPr="00410B0F">
              <w:rPr>
                <w:rFonts w:eastAsia="Times New Roman"/>
                <w:bCs/>
                <w:sz w:val="20"/>
                <w:szCs w:val="20"/>
              </w:rPr>
              <w:t>: 8(34643)47</w:t>
            </w:r>
            <w:r>
              <w:rPr>
                <w:rFonts w:eastAsia="Times New Roman"/>
                <w:bCs/>
                <w:sz w:val="20"/>
                <w:szCs w:val="20"/>
              </w:rPr>
              <w:t>107</w:t>
            </w:r>
            <w:r w:rsidRPr="00410B0F">
              <w:rPr>
                <w:rFonts w:eastAsia="Times New Roman"/>
                <w:bCs/>
                <w:sz w:val="20"/>
                <w:szCs w:val="20"/>
              </w:rPr>
              <w:t>,</w:t>
            </w:r>
          </w:p>
          <w:p w14:paraId="6FE4836F" w14:textId="77777777" w:rsidR="007E66A6" w:rsidRPr="00E67E64" w:rsidRDefault="007E66A6" w:rsidP="007E66A6">
            <w:pPr>
              <w:spacing w:after="0" w:line="240" w:lineRule="auto"/>
              <w:jc w:val="both"/>
              <w:rPr>
                <w:rFonts w:eastAsia="Times New Roman"/>
                <w:bCs/>
                <w:sz w:val="20"/>
                <w:szCs w:val="20"/>
              </w:rPr>
            </w:pPr>
            <w:r>
              <w:rPr>
                <w:rFonts w:eastAsia="Times New Roman"/>
                <w:bCs/>
                <w:sz w:val="20"/>
                <w:szCs w:val="20"/>
                <w:lang w:val="en-US"/>
              </w:rPr>
              <w:t>E</w:t>
            </w:r>
            <w:r w:rsidRPr="00E67E64">
              <w:rPr>
                <w:rFonts w:eastAsia="Times New Roman"/>
                <w:bCs/>
                <w:sz w:val="20"/>
                <w:szCs w:val="20"/>
              </w:rPr>
              <w:t>-</w:t>
            </w:r>
            <w:r>
              <w:rPr>
                <w:rFonts w:eastAsia="Times New Roman"/>
                <w:bCs/>
                <w:sz w:val="20"/>
                <w:szCs w:val="20"/>
                <w:lang w:val="en-US"/>
              </w:rPr>
              <w:t>mail</w:t>
            </w:r>
            <w:r w:rsidRPr="00E67E64">
              <w:rPr>
                <w:rFonts w:eastAsia="Times New Roman"/>
                <w:bCs/>
                <w:sz w:val="20"/>
                <w:szCs w:val="20"/>
              </w:rPr>
              <w:t xml:space="preserve">: </w:t>
            </w:r>
            <w:hyperlink r:id="rId16" w:history="1">
              <w:r w:rsidRPr="00962841">
                <w:rPr>
                  <w:rStyle w:val="a4"/>
                  <w:rFonts w:eastAsia="Times New Roman"/>
                  <w:bCs/>
                  <w:sz w:val="20"/>
                  <w:szCs w:val="20"/>
                  <w:lang w:val="en-US"/>
                </w:rPr>
                <w:t>oge</w:t>
              </w:r>
              <w:r w:rsidRPr="00E67E64">
                <w:rPr>
                  <w:rStyle w:val="a4"/>
                  <w:rFonts w:eastAsia="Times New Roman"/>
                  <w:bCs/>
                  <w:sz w:val="20"/>
                  <w:szCs w:val="20"/>
                </w:rPr>
                <w:t>@</w:t>
              </w:r>
              <w:r w:rsidRPr="00962841">
                <w:rPr>
                  <w:rStyle w:val="a4"/>
                  <w:rFonts w:eastAsia="Times New Roman"/>
                  <w:bCs/>
                  <w:sz w:val="20"/>
                  <w:szCs w:val="20"/>
                  <w:lang w:val="en-US"/>
                </w:rPr>
                <w:t>tvkmegion</w:t>
              </w:r>
              <w:r w:rsidRPr="00E67E64">
                <w:rPr>
                  <w:rStyle w:val="a4"/>
                  <w:rFonts w:eastAsia="Times New Roman"/>
                  <w:bCs/>
                  <w:sz w:val="20"/>
                  <w:szCs w:val="20"/>
                </w:rPr>
                <w:t>.</w:t>
              </w:r>
              <w:r w:rsidRPr="00962841">
                <w:rPr>
                  <w:rStyle w:val="a4"/>
                  <w:rFonts w:eastAsia="Times New Roman"/>
                  <w:bCs/>
                  <w:sz w:val="20"/>
                  <w:szCs w:val="20"/>
                  <w:lang w:val="en-US"/>
                </w:rPr>
                <w:t>ru</w:t>
              </w:r>
            </w:hyperlink>
          </w:p>
          <w:p w14:paraId="2C932F90" w14:textId="77777777" w:rsidR="007E66A6" w:rsidRDefault="007E66A6" w:rsidP="007E66A6">
            <w:pPr>
              <w:spacing w:after="0" w:line="240" w:lineRule="auto"/>
              <w:jc w:val="both"/>
              <w:rPr>
                <w:rFonts w:eastAsia="Times New Roman"/>
                <w:bCs/>
                <w:sz w:val="20"/>
                <w:szCs w:val="20"/>
              </w:rPr>
            </w:pPr>
            <w:r>
              <w:rPr>
                <w:rFonts w:eastAsia="Times New Roman"/>
                <w:bCs/>
                <w:sz w:val="20"/>
                <w:szCs w:val="20"/>
              </w:rPr>
              <w:t xml:space="preserve">Начальник </w:t>
            </w:r>
            <w:proofErr w:type="spellStart"/>
            <w:r>
              <w:rPr>
                <w:rFonts w:eastAsia="Times New Roman"/>
                <w:bCs/>
                <w:sz w:val="20"/>
                <w:szCs w:val="20"/>
              </w:rPr>
              <w:t>ЦпоРиЭЭ</w:t>
            </w:r>
            <w:proofErr w:type="spellEnd"/>
            <w:r>
              <w:rPr>
                <w:rFonts w:eastAsia="Times New Roman"/>
                <w:bCs/>
                <w:sz w:val="20"/>
                <w:szCs w:val="20"/>
              </w:rPr>
              <w:t xml:space="preserve"> КИПиА Батуревич Дмитрий Павлович</w:t>
            </w:r>
          </w:p>
          <w:p w14:paraId="25947311" w14:textId="77777777" w:rsidR="007E66A6" w:rsidRPr="00E67E64" w:rsidRDefault="007E66A6" w:rsidP="007E66A6">
            <w:pPr>
              <w:spacing w:after="0" w:line="240" w:lineRule="auto"/>
              <w:jc w:val="both"/>
              <w:rPr>
                <w:rFonts w:eastAsia="Times New Roman"/>
                <w:bCs/>
                <w:sz w:val="20"/>
                <w:szCs w:val="20"/>
                <w:lang w:val="en-US"/>
              </w:rPr>
            </w:pPr>
            <w:r w:rsidRPr="00977986">
              <w:rPr>
                <w:rFonts w:eastAsia="Times New Roman"/>
                <w:bCs/>
                <w:sz w:val="20"/>
                <w:szCs w:val="20"/>
              </w:rPr>
              <w:t>Тел</w:t>
            </w:r>
            <w:r w:rsidRPr="00E67E64">
              <w:rPr>
                <w:rFonts w:eastAsia="Times New Roman"/>
                <w:bCs/>
                <w:sz w:val="20"/>
                <w:szCs w:val="20"/>
                <w:lang w:val="en-US"/>
              </w:rPr>
              <w:t>: 8(34643)47266</w:t>
            </w:r>
          </w:p>
          <w:p w14:paraId="4B0F1F27" w14:textId="77777777" w:rsidR="007E66A6" w:rsidRPr="00E67E64" w:rsidRDefault="007E66A6" w:rsidP="007E66A6">
            <w:pPr>
              <w:spacing w:after="0" w:line="240" w:lineRule="auto"/>
              <w:jc w:val="both"/>
              <w:rPr>
                <w:rFonts w:eastAsia="Times New Roman"/>
                <w:bCs/>
                <w:sz w:val="20"/>
                <w:szCs w:val="20"/>
                <w:lang w:val="en-US"/>
              </w:rPr>
            </w:pPr>
            <w:r>
              <w:rPr>
                <w:rFonts w:eastAsia="Times New Roman"/>
                <w:bCs/>
                <w:sz w:val="20"/>
                <w:szCs w:val="20"/>
                <w:lang w:val="en-US"/>
              </w:rPr>
              <w:t xml:space="preserve">E-mail: </w:t>
            </w:r>
            <w:hyperlink r:id="rId17" w:history="1">
              <w:r w:rsidRPr="00962841">
                <w:rPr>
                  <w:rStyle w:val="a4"/>
                  <w:rFonts w:eastAsia="Times New Roman"/>
                  <w:bCs/>
                  <w:sz w:val="20"/>
                  <w:szCs w:val="20"/>
                  <w:lang w:val="en-US"/>
                </w:rPr>
                <w:t>baturevichdp@tvkmegion.ru</w:t>
              </w:r>
            </w:hyperlink>
          </w:p>
          <w:p w14:paraId="1E2AFC0D" w14:textId="77777777" w:rsidR="007E66A6" w:rsidRPr="00CB1056" w:rsidRDefault="007E66A6" w:rsidP="007E66A6">
            <w:pPr>
              <w:spacing w:after="0" w:line="240" w:lineRule="auto"/>
              <w:jc w:val="both"/>
              <w:rPr>
                <w:rFonts w:eastAsia="Times New Roman"/>
                <w:bCs/>
                <w:sz w:val="20"/>
                <w:szCs w:val="20"/>
                <w:lang w:val="en-US"/>
              </w:rPr>
            </w:pPr>
          </w:p>
        </w:tc>
      </w:tr>
    </w:tbl>
    <w:p w14:paraId="10CA472B" w14:textId="77777777" w:rsidR="007E66A6" w:rsidRPr="00CB1056" w:rsidRDefault="007E66A6" w:rsidP="007E66A6">
      <w:pPr>
        <w:spacing w:after="0" w:line="240" w:lineRule="auto"/>
        <w:ind w:firstLine="567"/>
        <w:jc w:val="right"/>
        <w:rPr>
          <w:rFonts w:eastAsia="Times New Roman"/>
          <w:sz w:val="20"/>
          <w:szCs w:val="20"/>
          <w:highlight w:val="yellow"/>
          <w:lang w:val="en-US"/>
        </w:rPr>
      </w:pPr>
    </w:p>
    <w:p w14:paraId="7E743AB5" w14:textId="77777777" w:rsidR="007E66A6" w:rsidRPr="001D39DB" w:rsidRDefault="007E66A6" w:rsidP="007E66A6">
      <w:pPr>
        <w:spacing w:after="0"/>
        <w:rPr>
          <w:sz w:val="24"/>
          <w:szCs w:val="24"/>
          <w:lang w:val="en-US"/>
        </w:rPr>
      </w:pPr>
    </w:p>
    <w:p w14:paraId="4BFD2E96" w14:textId="77777777" w:rsidR="007E66A6" w:rsidRPr="00A8424A" w:rsidRDefault="007E66A6" w:rsidP="007E66A6">
      <w:pPr>
        <w:spacing w:after="0" w:line="240" w:lineRule="auto"/>
        <w:jc w:val="right"/>
        <w:rPr>
          <w:b/>
          <w:bCs/>
          <w:sz w:val="24"/>
          <w:szCs w:val="24"/>
        </w:rPr>
      </w:pPr>
      <w:r w:rsidRPr="00A8424A">
        <w:rPr>
          <w:b/>
          <w:bCs/>
          <w:sz w:val="24"/>
          <w:szCs w:val="24"/>
        </w:rPr>
        <w:t>Приложение №1 к настоящему Техническому заданию</w:t>
      </w:r>
    </w:p>
    <w:p w14:paraId="4AF0FBA5" w14:textId="77777777" w:rsidR="007E66A6" w:rsidRPr="00A8424A" w:rsidRDefault="007E66A6" w:rsidP="007E66A6">
      <w:pPr>
        <w:spacing w:after="0" w:line="240" w:lineRule="auto"/>
        <w:jc w:val="center"/>
        <w:rPr>
          <w:b/>
          <w:bCs/>
          <w:sz w:val="24"/>
          <w:szCs w:val="24"/>
        </w:rPr>
      </w:pPr>
    </w:p>
    <w:p w14:paraId="19F2C9E7" w14:textId="77777777" w:rsidR="007E66A6" w:rsidRPr="00A8424A" w:rsidRDefault="007E66A6" w:rsidP="007E66A6">
      <w:pPr>
        <w:spacing w:after="0" w:line="240" w:lineRule="auto"/>
        <w:jc w:val="center"/>
        <w:rPr>
          <w:b/>
          <w:bCs/>
          <w:sz w:val="24"/>
          <w:szCs w:val="24"/>
        </w:rPr>
      </w:pPr>
      <w:r w:rsidRPr="00A8424A">
        <w:rPr>
          <w:b/>
          <w:bCs/>
          <w:sz w:val="24"/>
          <w:szCs w:val="24"/>
        </w:rPr>
        <w:t>Технические характеристики и количество товаров:</w:t>
      </w:r>
    </w:p>
    <w:p w14:paraId="1238580C" w14:textId="77777777" w:rsidR="007E66A6" w:rsidRPr="00A8424A" w:rsidRDefault="007E66A6" w:rsidP="007E66A6">
      <w:pPr>
        <w:spacing w:after="0" w:line="240" w:lineRule="auto"/>
        <w:jc w:val="center"/>
        <w:rPr>
          <w:b/>
          <w:bCs/>
          <w:sz w:val="24"/>
          <w:szCs w:val="24"/>
        </w:rPr>
      </w:pPr>
    </w:p>
    <w:tbl>
      <w:tblPr>
        <w:tblStyle w:val="af0"/>
        <w:tblW w:w="10206" w:type="dxa"/>
        <w:jc w:val="center"/>
        <w:tblLayout w:type="fixed"/>
        <w:tblLook w:val="04A0" w:firstRow="1" w:lastRow="0" w:firstColumn="1" w:lastColumn="0" w:noHBand="0" w:noVBand="1"/>
      </w:tblPr>
      <w:tblGrid>
        <w:gridCol w:w="562"/>
        <w:gridCol w:w="1985"/>
        <w:gridCol w:w="1417"/>
        <w:gridCol w:w="3828"/>
        <w:gridCol w:w="567"/>
        <w:gridCol w:w="1847"/>
      </w:tblGrid>
      <w:tr w:rsidR="007E66A6" w14:paraId="7C57B4E3" w14:textId="77777777" w:rsidTr="00693954">
        <w:trPr>
          <w:jc w:val="center"/>
        </w:trPr>
        <w:tc>
          <w:tcPr>
            <w:tcW w:w="562" w:type="dxa"/>
            <w:vAlign w:val="center"/>
          </w:tcPr>
          <w:p w14:paraId="16966F85"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 п/п</w:t>
            </w:r>
          </w:p>
        </w:tc>
        <w:tc>
          <w:tcPr>
            <w:tcW w:w="1985" w:type="dxa"/>
            <w:vAlign w:val="center"/>
          </w:tcPr>
          <w:p w14:paraId="24410CC5"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Наименование</w:t>
            </w:r>
          </w:p>
        </w:tc>
        <w:tc>
          <w:tcPr>
            <w:tcW w:w="1417" w:type="dxa"/>
            <w:vAlign w:val="center"/>
          </w:tcPr>
          <w:p w14:paraId="6E93B808" w14:textId="77777777" w:rsidR="007E66A6" w:rsidRPr="00A8424A" w:rsidRDefault="007E66A6" w:rsidP="007E66A6">
            <w:pPr>
              <w:spacing w:after="0" w:line="240" w:lineRule="auto"/>
              <w:jc w:val="center"/>
              <w:rPr>
                <w:rFonts w:ascii="Times New Roman" w:hAnsi="Times New Roman"/>
                <w:b/>
                <w:bCs/>
                <w:color w:val="000000"/>
              </w:rPr>
            </w:pPr>
            <w:r w:rsidRPr="00A8424A">
              <w:rPr>
                <w:rFonts w:ascii="Times New Roman" w:hAnsi="Times New Roman"/>
                <w:b/>
                <w:bCs/>
                <w:color w:val="000000"/>
              </w:rPr>
              <w:t>ОКПД 2</w:t>
            </w:r>
          </w:p>
        </w:tc>
        <w:tc>
          <w:tcPr>
            <w:tcW w:w="3828" w:type="dxa"/>
            <w:vAlign w:val="center"/>
          </w:tcPr>
          <w:p w14:paraId="3407FC46"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Характеристики</w:t>
            </w:r>
          </w:p>
        </w:tc>
        <w:tc>
          <w:tcPr>
            <w:tcW w:w="567" w:type="dxa"/>
            <w:vAlign w:val="center"/>
          </w:tcPr>
          <w:p w14:paraId="3165DC87"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Ед. изм.</w:t>
            </w:r>
          </w:p>
        </w:tc>
        <w:tc>
          <w:tcPr>
            <w:tcW w:w="1847" w:type="dxa"/>
            <w:vAlign w:val="center"/>
          </w:tcPr>
          <w:p w14:paraId="2BC9EB61" w14:textId="77777777" w:rsidR="007E66A6" w:rsidRPr="00A8424A" w:rsidRDefault="007E66A6" w:rsidP="007E66A6">
            <w:pPr>
              <w:spacing w:after="0" w:line="240" w:lineRule="auto"/>
              <w:jc w:val="center"/>
              <w:rPr>
                <w:rFonts w:ascii="Times New Roman" w:hAnsi="Times New Roman"/>
                <w:b/>
                <w:bCs/>
                <w:u w:val="single"/>
              </w:rPr>
            </w:pPr>
            <w:r w:rsidRPr="00A8424A">
              <w:rPr>
                <w:rFonts w:ascii="Times New Roman" w:hAnsi="Times New Roman"/>
                <w:b/>
                <w:bCs/>
                <w:color w:val="000000"/>
              </w:rPr>
              <w:t>Кол-во</w:t>
            </w:r>
          </w:p>
        </w:tc>
      </w:tr>
      <w:tr w:rsidR="007E66A6" w14:paraId="47560FFC" w14:textId="77777777" w:rsidTr="00693954">
        <w:trPr>
          <w:jc w:val="center"/>
        </w:trPr>
        <w:tc>
          <w:tcPr>
            <w:tcW w:w="562" w:type="dxa"/>
            <w:vAlign w:val="center"/>
          </w:tcPr>
          <w:p w14:paraId="4BC361B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w:t>
            </w:r>
          </w:p>
        </w:tc>
        <w:tc>
          <w:tcPr>
            <w:tcW w:w="1985" w:type="dxa"/>
            <w:vAlign w:val="center"/>
          </w:tcPr>
          <w:p w14:paraId="2187E5F9"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Уличный светодиодный светильник</w:t>
            </w:r>
          </w:p>
          <w:p w14:paraId="758E420B" w14:textId="77777777" w:rsidR="007E66A6" w:rsidRPr="007E66A6" w:rsidRDefault="007E66A6" w:rsidP="007E66A6">
            <w:pPr>
              <w:spacing w:after="0" w:line="240" w:lineRule="auto"/>
              <w:jc w:val="center"/>
              <w:rPr>
                <w:rFonts w:ascii="Times New Roman" w:hAnsi="Times New Roman"/>
                <w:bCs/>
              </w:rPr>
            </w:pPr>
            <w:r w:rsidRPr="007B39B2">
              <w:rPr>
                <w:rFonts w:ascii="Times New Roman" w:hAnsi="Times New Roman"/>
                <w:bCs/>
                <w:lang w:val="en-US"/>
              </w:rPr>
              <w:t>Navigator</w:t>
            </w:r>
            <w:r w:rsidRPr="007E66A6">
              <w:rPr>
                <w:rFonts w:ascii="Times New Roman" w:hAnsi="Times New Roman"/>
                <w:bCs/>
              </w:rPr>
              <w:t xml:space="preserve"> 95 245 </w:t>
            </w:r>
            <w:r w:rsidRPr="007B39B2">
              <w:rPr>
                <w:rFonts w:ascii="Times New Roman" w:hAnsi="Times New Roman"/>
                <w:bCs/>
                <w:lang w:val="en-US"/>
              </w:rPr>
              <w:t>NSF</w:t>
            </w:r>
            <w:r w:rsidRPr="007E66A6">
              <w:rPr>
                <w:rFonts w:ascii="Times New Roman" w:hAnsi="Times New Roman"/>
                <w:bCs/>
              </w:rPr>
              <w:t>-</w:t>
            </w:r>
            <w:r w:rsidRPr="007B39B2">
              <w:rPr>
                <w:rFonts w:ascii="Times New Roman" w:hAnsi="Times New Roman"/>
                <w:bCs/>
                <w:lang w:val="en-US"/>
              </w:rPr>
              <w:t>PW</w:t>
            </w:r>
            <w:r w:rsidRPr="007E66A6">
              <w:rPr>
                <w:rFonts w:ascii="Times New Roman" w:hAnsi="Times New Roman"/>
                <w:bCs/>
              </w:rPr>
              <w:t>9-100-5</w:t>
            </w:r>
            <w:r w:rsidRPr="007B39B2">
              <w:rPr>
                <w:rFonts w:ascii="Times New Roman" w:hAnsi="Times New Roman"/>
                <w:bCs/>
                <w:lang w:val="en-US"/>
              </w:rPr>
              <w:t>K</w:t>
            </w:r>
            <w:r w:rsidRPr="007E66A6">
              <w:rPr>
                <w:rFonts w:ascii="Times New Roman" w:hAnsi="Times New Roman"/>
                <w:bCs/>
              </w:rPr>
              <w:t>-</w:t>
            </w:r>
            <w:r w:rsidRPr="007B39B2">
              <w:rPr>
                <w:rFonts w:ascii="Times New Roman" w:hAnsi="Times New Roman"/>
                <w:bCs/>
                <w:lang w:val="en-US"/>
              </w:rPr>
              <w:t>W</w:t>
            </w:r>
            <w:r w:rsidRPr="007E66A6">
              <w:rPr>
                <w:rFonts w:ascii="Times New Roman" w:hAnsi="Times New Roman"/>
                <w:bCs/>
              </w:rPr>
              <w:t>-</w:t>
            </w:r>
            <w:r w:rsidRPr="007B39B2">
              <w:rPr>
                <w:rFonts w:ascii="Times New Roman" w:hAnsi="Times New Roman"/>
                <w:bCs/>
                <w:lang w:val="en-US"/>
              </w:rPr>
              <w:t>LED</w:t>
            </w:r>
          </w:p>
          <w:p w14:paraId="6D888FDD"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2B03F278"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t>27.40.39.113</w:t>
            </w:r>
          </w:p>
        </w:tc>
        <w:tc>
          <w:tcPr>
            <w:tcW w:w="3828" w:type="dxa"/>
            <w:vAlign w:val="center"/>
          </w:tcPr>
          <w:p w14:paraId="5179AFB2"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Мощность светильника</w:t>
            </w:r>
            <w:r>
              <w:rPr>
                <w:rFonts w:ascii="Times New Roman" w:hAnsi="Times New Roman"/>
              </w:rPr>
              <w:t xml:space="preserve">: не менее </w:t>
            </w:r>
            <w:r w:rsidRPr="007B39B2">
              <w:rPr>
                <w:rFonts w:ascii="Times New Roman" w:hAnsi="Times New Roman"/>
              </w:rPr>
              <w:t>100 Вт</w:t>
            </w:r>
          </w:p>
          <w:p w14:paraId="44563228"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Тип лампы</w:t>
            </w:r>
            <w:r>
              <w:rPr>
                <w:rFonts w:ascii="Times New Roman" w:hAnsi="Times New Roman"/>
              </w:rPr>
              <w:t xml:space="preserve">: </w:t>
            </w:r>
            <w:r w:rsidRPr="007B39B2">
              <w:rPr>
                <w:rFonts w:ascii="Times New Roman" w:hAnsi="Times New Roman"/>
              </w:rPr>
              <w:t>встроенные светодиоды</w:t>
            </w:r>
          </w:p>
          <w:p w14:paraId="39CEF0FD"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Защитное стекло</w:t>
            </w:r>
            <w:r>
              <w:rPr>
                <w:rFonts w:ascii="Times New Roman" w:hAnsi="Times New Roman"/>
              </w:rPr>
              <w:t>: наличие</w:t>
            </w:r>
          </w:p>
          <w:p w14:paraId="52FFE630"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Способ установки</w:t>
            </w:r>
            <w:r>
              <w:rPr>
                <w:rFonts w:ascii="Times New Roman" w:hAnsi="Times New Roman"/>
              </w:rPr>
              <w:t xml:space="preserve">: </w:t>
            </w:r>
            <w:r w:rsidRPr="007B39B2">
              <w:rPr>
                <w:rFonts w:ascii="Times New Roman" w:hAnsi="Times New Roman"/>
              </w:rPr>
              <w:t>консольный</w:t>
            </w:r>
          </w:p>
          <w:p w14:paraId="3E2E95D5"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Степень защиты</w:t>
            </w:r>
            <w:r>
              <w:rPr>
                <w:rFonts w:ascii="Times New Roman" w:hAnsi="Times New Roman"/>
              </w:rPr>
              <w:t xml:space="preserve">: не менее </w:t>
            </w:r>
            <w:r w:rsidRPr="007B39B2">
              <w:rPr>
                <w:rFonts w:ascii="Times New Roman" w:hAnsi="Times New Roman"/>
              </w:rPr>
              <w:t>IP65</w:t>
            </w:r>
          </w:p>
          <w:p w14:paraId="1C36D06B"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Материал корпуса</w:t>
            </w:r>
            <w:r>
              <w:rPr>
                <w:rFonts w:ascii="Times New Roman" w:hAnsi="Times New Roman"/>
              </w:rPr>
              <w:t xml:space="preserve">: </w:t>
            </w:r>
            <w:r w:rsidRPr="007B39B2">
              <w:rPr>
                <w:rFonts w:ascii="Times New Roman" w:hAnsi="Times New Roman"/>
              </w:rPr>
              <w:t>сплав из алюминия и кремния</w:t>
            </w:r>
          </w:p>
          <w:p w14:paraId="7DE649A5"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Цветовая температура</w:t>
            </w:r>
            <w:r>
              <w:rPr>
                <w:rFonts w:ascii="Times New Roman" w:hAnsi="Times New Roman"/>
              </w:rPr>
              <w:t xml:space="preserve">: не менее </w:t>
            </w:r>
            <w:r w:rsidRPr="007B39B2">
              <w:rPr>
                <w:rFonts w:ascii="Times New Roman" w:hAnsi="Times New Roman"/>
              </w:rPr>
              <w:t>5000 К</w:t>
            </w:r>
          </w:p>
          <w:p w14:paraId="06A448AA"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Световой поток</w:t>
            </w:r>
            <w:r>
              <w:rPr>
                <w:rFonts w:ascii="Times New Roman" w:hAnsi="Times New Roman"/>
              </w:rPr>
              <w:t xml:space="preserve">: не менее </w:t>
            </w:r>
            <w:r w:rsidRPr="007B39B2">
              <w:rPr>
                <w:rFonts w:ascii="Times New Roman" w:hAnsi="Times New Roman"/>
              </w:rPr>
              <w:t>12500 лм</w:t>
            </w:r>
          </w:p>
          <w:p w14:paraId="67844FD6"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Цветопередача</w:t>
            </w:r>
            <w:r>
              <w:rPr>
                <w:rFonts w:ascii="Times New Roman" w:hAnsi="Times New Roman"/>
              </w:rPr>
              <w:t xml:space="preserve">: не менее </w:t>
            </w:r>
            <w:r w:rsidRPr="007B39B2">
              <w:rPr>
                <w:rFonts w:ascii="Times New Roman" w:hAnsi="Times New Roman"/>
              </w:rPr>
              <w:t xml:space="preserve">70 </w:t>
            </w:r>
            <w:proofErr w:type="spellStart"/>
            <w:r w:rsidRPr="007B39B2">
              <w:rPr>
                <w:rFonts w:ascii="Times New Roman" w:hAnsi="Times New Roman"/>
              </w:rPr>
              <w:t>Ra</w:t>
            </w:r>
            <w:proofErr w:type="spellEnd"/>
          </w:p>
          <w:p w14:paraId="59F7B9C7"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Длина</w:t>
            </w:r>
            <w:r>
              <w:rPr>
                <w:rFonts w:ascii="Times New Roman" w:hAnsi="Times New Roman"/>
              </w:rPr>
              <w:t xml:space="preserve">: не менее </w:t>
            </w:r>
            <w:r w:rsidRPr="007B39B2">
              <w:rPr>
                <w:rFonts w:ascii="Times New Roman" w:hAnsi="Times New Roman"/>
              </w:rPr>
              <w:t>375 мм</w:t>
            </w:r>
          </w:p>
          <w:p w14:paraId="0F9EFCDC" w14:textId="77777777" w:rsidR="007E66A6" w:rsidRPr="007B39B2" w:rsidRDefault="007E66A6" w:rsidP="007E66A6">
            <w:pPr>
              <w:spacing w:after="0" w:line="240" w:lineRule="auto"/>
              <w:outlineLvl w:val="0"/>
              <w:rPr>
                <w:rFonts w:ascii="Times New Roman" w:hAnsi="Times New Roman"/>
              </w:rPr>
            </w:pPr>
            <w:r w:rsidRPr="007B39B2">
              <w:rPr>
                <w:rFonts w:ascii="Times New Roman" w:hAnsi="Times New Roman"/>
              </w:rPr>
              <w:t>Ширина</w:t>
            </w:r>
            <w:r>
              <w:rPr>
                <w:rFonts w:ascii="Times New Roman" w:hAnsi="Times New Roman"/>
              </w:rPr>
              <w:t xml:space="preserve">: не менее </w:t>
            </w:r>
            <w:r w:rsidRPr="007B39B2">
              <w:rPr>
                <w:rFonts w:ascii="Times New Roman" w:hAnsi="Times New Roman"/>
              </w:rPr>
              <w:t>197 мм</w:t>
            </w:r>
          </w:p>
          <w:p w14:paraId="6157372C" w14:textId="77777777" w:rsidR="007E66A6" w:rsidRPr="00A8424A" w:rsidRDefault="007E66A6" w:rsidP="007E66A6">
            <w:pPr>
              <w:spacing w:after="0" w:line="240" w:lineRule="auto"/>
              <w:outlineLvl w:val="0"/>
              <w:rPr>
                <w:rFonts w:ascii="Times New Roman" w:hAnsi="Times New Roman"/>
              </w:rPr>
            </w:pPr>
            <w:r w:rsidRPr="007B39B2">
              <w:rPr>
                <w:rFonts w:ascii="Times New Roman" w:hAnsi="Times New Roman"/>
              </w:rPr>
              <w:t>Высота</w:t>
            </w:r>
            <w:r>
              <w:rPr>
                <w:rFonts w:ascii="Times New Roman" w:hAnsi="Times New Roman"/>
              </w:rPr>
              <w:t xml:space="preserve">: не менее </w:t>
            </w:r>
            <w:r w:rsidRPr="007B39B2">
              <w:rPr>
                <w:rFonts w:ascii="Times New Roman" w:hAnsi="Times New Roman"/>
              </w:rPr>
              <w:t>71 мм</w:t>
            </w:r>
          </w:p>
        </w:tc>
        <w:tc>
          <w:tcPr>
            <w:tcW w:w="567" w:type="dxa"/>
            <w:vAlign w:val="center"/>
          </w:tcPr>
          <w:p w14:paraId="69EC761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F7C1C4A"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128</w:t>
            </w:r>
          </w:p>
        </w:tc>
      </w:tr>
      <w:tr w:rsidR="007E66A6" w14:paraId="3D99F3FF" w14:textId="77777777" w:rsidTr="00693954">
        <w:trPr>
          <w:jc w:val="center"/>
        </w:trPr>
        <w:tc>
          <w:tcPr>
            <w:tcW w:w="562" w:type="dxa"/>
            <w:vAlign w:val="center"/>
          </w:tcPr>
          <w:p w14:paraId="4BB00CD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2</w:t>
            </w:r>
          </w:p>
        </w:tc>
        <w:tc>
          <w:tcPr>
            <w:tcW w:w="1985" w:type="dxa"/>
            <w:vAlign w:val="center"/>
          </w:tcPr>
          <w:p w14:paraId="3BEA5DB7"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Светильник</w:t>
            </w:r>
          </w:p>
          <w:p w14:paraId="291A10BF"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ОНЛАЙТ OBL-R1-12-4K-WH-IP65-LED</w:t>
            </w:r>
          </w:p>
          <w:p w14:paraId="68012C00"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1001FA2F"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t>27.40.39.113</w:t>
            </w:r>
          </w:p>
        </w:tc>
        <w:tc>
          <w:tcPr>
            <w:tcW w:w="3828" w:type="dxa"/>
            <w:vAlign w:val="center"/>
          </w:tcPr>
          <w:p w14:paraId="36E78C0E"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Вид крепления</w:t>
            </w:r>
            <w:r>
              <w:rPr>
                <w:rFonts w:ascii="Times New Roman" w:hAnsi="Times New Roman"/>
                <w:color w:val="000000"/>
              </w:rPr>
              <w:t xml:space="preserve">: </w:t>
            </w:r>
            <w:r w:rsidRPr="007B39B2">
              <w:rPr>
                <w:rFonts w:ascii="Times New Roman" w:hAnsi="Times New Roman"/>
                <w:color w:val="000000"/>
              </w:rPr>
              <w:t>накладной</w:t>
            </w:r>
          </w:p>
          <w:p w14:paraId="6BF4CAA7"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Мощность светильника</w:t>
            </w:r>
            <w:r>
              <w:rPr>
                <w:rFonts w:ascii="Times New Roman" w:hAnsi="Times New Roman"/>
                <w:color w:val="000000"/>
              </w:rPr>
              <w:t xml:space="preserve">: не менее </w:t>
            </w:r>
            <w:r w:rsidRPr="007B39B2">
              <w:rPr>
                <w:rFonts w:ascii="Times New Roman" w:hAnsi="Times New Roman"/>
                <w:color w:val="000000"/>
              </w:rPr>
              <w:t>12 Вт</w:t>
            </w:r>
          </w:p>
          <w:p w14:paraId="290F5325"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Тип лампы</w:t>
            </w:r>
            <w:r>
              <w:rPr>
                <w:rFonts w:ascii="Times New Roman" w:hAnsi="Times New Roman"/>
                <w:color w:val="000000"/>
              </w:rPr>
              <w:t xml:space="preserve">: </w:t>
            </w:r>
            <w:r w:rsidRPr="007B39B2">
              <w:rPr>
                <w:rFonts w:ascii="Times New Roman" w:hAnsi="Times New Roman"/>
                <w:color w:val="000000"/>
              </w:rPr>
              <w:t>встроенные светодиоды</w:t>
            </w:r>
          </w:p>
          <w:p w14:paraId="4BF56A4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Лампа в комплекте</w:t>
            </w:r>
            <w:r>
              <w:rPr>
                <w:rFonts w:ascii="Times New Roman" w:hAnsi="Times New Roman"/>
                <w:color w:val="000000"/>
              </w:rPr>
              <w:t>: наличие</w:t>
            </w:r>
          </w:p>
          <w:p w14:paraId="20FA728B"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Диаметр</w:t>
            </w:r>
            <w:r>
              <w:rPr>
                <w:rFonts w:ascii="Times New Roman" w:hAnsi="Times New Roman"/>
                <w:color w:val="000000"/>
              </w:rPr>
              <w:t xml:space="preserve">: не менее </w:t>
            </w:r>
            <w:r w:rsidRPr="007B39B2">
              <w:rPr>
                <w:rFonts w:ascii="Times New Roman" w:hAnsi="Times New Roman"/>
                <w:color w:val="000000"/>
              </w:rPr>
              <w:t>21.8 см</w:t>
            </w:r>
          </w:p>
          <w:p w14:paraId="43090F0B"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Цветность</w:t>
            </w:r>
            <w:r>
              <w:rPr>
                <w:rFonts w:ascii="Times New Roman" w:hAnsi="Times New Roman"/>
                <w:color w:val="000000"/>
              </w:rPr>
              <w:t xml:space="preserve">: </w:t>
            </w:r>
            <w:r w:rsidRPr="007B39B2">
              <w:rPr>
                <w:rFonts w:ascii="Times New Roman" w:hAnsi="Times New Roman"/>
                <w:color w:val="000000"/>
              </w:rPr>
              <w:t>естественный белый (3300-5000 К)</w:t>
            </w:r>
          </w:p>
          <w:p w14:paraId="4D92FCF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Световой поток</w:t>
            </w:r>
            <w:r>
              <w:rPr>
                <w:rFonts w:ascii="Times New Roman" w:hAnsi="Times New Roman"/>
                <w:color w:val="000000"/>
              </w:rPr>
              <w:t xml:space="preserve">: не менее </w:t>
            </w:r>
            <w:r w:rsidRPr="007B39B2">
              <w:rPr>
                <w:rFonts w:ascii="Times New Roman" w:hAnsi="Times New Roman"/>
                <w:color w:val="000000"/>
              </w:rPr>
              <w:t>900 лм</w:t>
            </w:r>
          </w:p>
          <w:p w14:paraId="1AFEDBF5"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Защита от пыли и влаги</w:t>
            </w:r>
            <w:r>
              <w:rPr>
                <w:rFonts w:ascii="Times New Roman" w:hAnsi="Times New Roman"/>
                <w:color w:val="000000"/>
              </w:rPr>
              <w:t xml:space="preserve">: не менее </w:t>
            </w:r>
            <w:r w:rsidRPr="007B39B2">
              <w:rPr>
                <w:rFonts w:ascii="Times New Roman" w:hAnsi="Times New Roman"/>
                <w:color w:val="000000"/>
              </w:rPr>
              <w:t>IP65</w:t>
            </w:r>
          </w:p>
          <w:p w14:paraId="3E490C2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Материал корпуса</w:t>
            </w:r>
            <w:r>
              <w:rPr>
                <w:rFonts w:ascii="Times New Roman" w:hAnsi="Times New Roman"/>
                <w:color w:val="000000"/>
              </w:rPr>
              <w:t xml:space="preserve">: </w:t>
            </w:r>
            <w:r w:rsidRPr="007B39B2">
              <w:rPr>
                <w:rFonts w:ascii="Times New Roman" w:hAnsi="Times New Roman"/>
                <w:color w:val="000000"/>
              </w:rPr>
              <w:t>пластик</w:t>
            </w:r>
          </w:p>
          <w:p w14:paraId="13637528" w14:textId="77777777" w:rsidR="007E66A6" w:rsidRPr="00A8424A"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Форма корпуса</w:t>
            </w:r>
            <w:r>
              <w:rPr>
                <w:rFonts w:ascii="Times New Roman" w:hAnsi="Times New Roman"/>
                <w:color w:val="000000"/>
              </w:rPr>
              <w:t xml:space="preserve">: </w:t>
            </w:r>
            <w:r w:rsidRPr="007B39B2">
              <w:rPr>
                <w:rFonts w:ascii="Times New Roman" w:hAnsi="Times New Roman"/>
                <w:color w:val="000000"/>
              </w:rPr>
              <w:t>полусфера</w:t>
            </w:r>
          </w:p>
        </w:tc>
        <w:tc>
          <w:tcPr>
            <w:tcW w:w="567" w:type="dxa"/>
            <w:vAlign w:val="center"/>
          </w:tcPr>
          <w:p w14:paraId="69923C39"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A1D357E"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76</w:t>
            </w:r>
          </w:p>
        </w:tc>
      </w:tr>
      <w:tr w:rsidR="007E66A6" w14:paraId="0AA5E5CE" w14:textId="77777777" w:rsidTr="00693954">
        <w:trPr>
          <w:jc w:val="center"/>
        </w:trPr>
        <w:tc>
          <w:tcPr>
            <w:tcW w:w="562" w:type="dxa"/>
            <w:vAlign w:val="center"/>
          </w:tcPr>
          <w:p w14:paraId="56325394"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3</w:t>
            </w:r>
          </w:p>
        </w:tc>
        <w:tc>
          <w:tcPr>
            <w:tcW w:w="1985" w:type="dxa"/>
            <w:vAlign w:val="center"/>
          </w:tcPr>
          <w:p w14:paraId="63BD3BB7"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Светильник светодиодный</w:t>
            </w:r>
          </w:p>
          <w:p w14:paraId="6DA8CB59"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SPO-110 PRIZMA</w:t>
            </w:r>
          </w:p>
          <w:p w14:paraId="7F8DF66F" w14:textId="77777777" w:rsidR="007E66A6" w:rsidRPr="00806385"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0434101E" w14:textId="77777777" w:rsidR="007E66A6" w:rsidRPr="007B39B2" w:rsidRDefault="007E66A6" w:rsidP="007E66A6">
            <w:pPr>
              <w:spacing w:after="0" w:line="240" w:lineRule="auto"/>
              <w:jc w:val="center"/>
              <w:outlineLvl w:val="0"/>
              <w:rPr>
                <w:rFonts w:ascii="Times New Roman" w:hAnsi="Times New Roman"/>
                <w:lang w:val="en-US"/>
              </w:rPr>
            </w:pPr>
            <w:r w:rsidRPr="00FF1408">
              <w:rPr>
                <w:rFonts w:ascii="Times New Roman" w:hAnsi="Times New Roman"/>
              </w:rPr>
              <w:t>27.40.39.113</w:t>
            </w:r>
          </w:p>
        </w:tc>
        <w:tc>
          <w:tcPr>
            <w:tcW w:w="3828" w:type="dxa"/>
            <w:vAlign w:val="center"/>
          </w:tcPr>
          <w:p w14:paraId="5C5AF1E3"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Вид крепления</w:t>
            </w:r>
            <w:r>
              <w:rPr>
                <w:rFonts w:ascii="Times New Roman" w:hAnsi="Times New Roman"/>
                <w:color w:val="000000"/>
              </w:rPr>
              <w:t xml:space="preserve">: </w:t>
            </w:r>
            <w:r w:rsidRPr="007B39B2">
              <w:rPr>
                <w:rFonts w:ascii="Times New Roman" w:hAnsi="Times New Roman"/>
                <w:color w:val="000000"/>
              </w:rPr>
              <w:t>накладной</w:t>
            </w:r>
          </w:p>
          <w:p w14:paraId="27FE8B00"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Мощность светильника</w:t>
            </w:r>
            <w:r>
              <w:rPr>
                <w:rFonts w:ascii="Times New Roman" w:hAnsi="Times New Roman"/>
                <w:color w:val="000000"/>
              </w:rPr>
              <w:t xml:space="preserve">: не менее </w:t>
            </w:r>
            <w:r w:rsidRPr="007B39B2">
              <w:rPr>
                <w:rFonts w:ascii="Times New Roman" w:hAnsi="Times New Roman"/>
                <w:color w:val="000000"/>
              </w:rPr>
              <w:t>55 Вт</w:t>
            </w:r>
          </w:p>
          <w:p w14:paraId="6B274A4D"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Лампа в комплекте</w:t>
            </w:r>
            <w:r>
              <w:rPr>
                <w:rFonts w:ascii="Times New Roman" w:hAnsi="Times New Roman"/>
                <w:color w:val="000000"/>
              </w:rPr>
              <w:t>: наличие</w:t>
            </w:r>
          </w:p>
          <w:p w14:paraId="5D5A5ADD"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Цветность</w:t>
            </w:r>
            <w:r>
              <w:rPr>
                <w:rFonts w:ascii="Times New Roman" w:hAnsi="Times New Roman"/>
                <w:color w:val="000000"/>
              </w:rPr>
              <w:t xml:space="preserve">: </w:t>
            </w:r>
            <w:r w:rsidRPr="007B39B2">
              <w:rPr>
                <w:rFonts w:ascii="Times New Roman" w:hAnsi="Times New Roman"/>
                <w:color w:val="000000"/>
              </w:rPr>
              <w:t>естественный белый (3300-5000 К)</w:t>
            </w:r>
          </w:p>
          <w:p w14:paraId="6E5CC9E4"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Световой поток</w:t>
            </w:r>
            <w:r>
              <w:rPr>
                <w:rFonts w:ascii="Times New Roman" w:hAnsi="Times New Roman"/>
                <w:color w:val="000000"/>
              </w:rPr>
              <w:t xml:space="preserve">: не менее </w:t>
            </w:r>
            <w:r w:rsidRPr="007B39B2">
              <w:rPr>
                <w:rFonts w:ascii="Times New Roman" w:hAnsi="Times New Roman"/>
                <w:color w:val="000000"/>
              </w:rPr>
              <w:t>4</w:t>
            </w:r>
            <w:r>
              <w:rPr>
                <w:rFonts w:ascii="Times New Roman" w:hAnsi="Times New Roman"/>
                <w:color w:val="000000"/>
              </w:rPr>
              <w:t>600</w:t>
            </w:r>
            <w:r w:rsidRPr="007B39B2">
              <w:rPr>
                <w:rFonts w:ascii="Times New Roman" w:hAnsi="Times New Roman"/>
                <w:color w:val="000000"/>
              </w:rPr>
              <w:t xml:space="preserve"> лм</w:t>
            </w:r>
          </w:p>
          <w:p w14:paraId="78BA2876" w14:textId="77777777" w:rsidR="007E66A6"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Защита от пыли и влаги</w:t>
            </w:r>
            <w:r>
              <w:rPr>
                <w:rFonts w:ascii="Times New Roman" w:hAnsi="Times New Roman"/>
                <w:color w:val="000000"/>
              </w:rPr>
              <w:t xml:space="preserve">: не менее </w:t>
            </w:r>
            <w:r w:rsidRPr="007B39B2">
              <w:rPr>
                <w:rFonts w:ascii="Times New Roman" w:hAnsi="Times New Roman"/>
                <w:color w:val="000000"/>
                <w:lang w:val="en-US"/>
              </w:rPr>
              <w:t>IP</w:t>
            </w:r>
            <w:r w:rsidRPr="007B39B2">
              <w:rPr>
                <w:rFonts w:ascii="Times New Roman" w:hAnsi="Times New Roman"/>
                <w:color w:val="000000"/>
              </w:rPr>
              <w:t>40</w:t>
            </w:r>
          </w:p>
          <w:p w14:paraId="18AF21CB" w14:textId="77777777" w:rsidR="007E66A6" w:rsidRPr="007B39B2"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Длина светильника</w:t>
            </w:r>
            <w:r>
              <w:rPr>
                <w:rFonts w:ascii="Times New Roman" w:hAnsi="Times New Roman"/>
                <w:color w:val="000000"/>
              </w:rPr>
              <w:t xml:space="preserve">: не менее </w:t>
            </w:r>
            <w:r w:rsidRPr="00806385">
              <w:rPr>
                <w:rFonts w:ascii="Times New Roman" w:hAnsi="Times New Roman"/>
                <w:color w:val="000000"/>
              </w:rPr>
              <w:t>1200 мм</w:t>
            </w:r>
          </w:p>
          <w:p w14:paraId="11B02404" w14:textId="77777777" w:rsidR="007E66A6" w:rsidRPr="007B39B2" w:rsidRDefault="007E66A6" w:rsidP="007E66A6">
            <w:pPr>
              <w:spacing w:after="0" w:line="240" w:lineRule="auto"/>
              <w:outlineLvl w:val="0"/>
              <w:rPr>
                <w:rFonts w:ascii="Times New Roman" w:hAnsi="Times New Roman"/>
                <w:color w:val="000000"/>
              </w:rPr>
            </w:pPr>
            <w:r w:rsidRPr="007B39B2">
              <w:rPr>
                <w:rFonts w:ascii="Times New Roman" w:hAnsi="Times New Roman"/>
                <w:color w:val="000000"/>
              </w:rPr>
              <w:t>Форма корпуса</w:t>
            </w:r>
            <w:r>
              <w:rPr>
                <w:rFonts w:ascii="Times New Roman" w:hAnsi="Times New Roman"/>
                <w:color w:val="000000"/>
              </w:rPr>
              <w:t xml:space="preserve">: </w:t>
            </w:r>
            <w:r w:rsidRPr="007B39B2">
              <w:rPr>
                <w:rFonts w:ascii="Times New Roman" w:hAnsi="Times New Roman"/>
                <w:color w:val="000000"/>
              </w:rPr>
              <w:t>прямоугольник</w:t>
            </w:r>
          </w:p>
        </w:tc>
        <w:tc>
          <w:tcPr>
            <w:tcW w:w="567" w:type="dxa"/>
            <w:vAlign w:val="center"/>
          </w:tcPr>
          <w:p w14:paraId="2D627AEE"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3612CF4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50</w:t>
            </w:r>
          </w:p>
        </w:tc>
      </w:tr>
      <w:tr w:rsidR="007E66A6" w14:paraId="3870126F" w14:textId="77777777" w:rsidTr="00693954">
        <w:trPr>
          <w:jc w:val="center"/>
        </w:trPr>
        <w:tc>
          <w:tcPr>
            <w:tcW w:w="562" w:type="dxa"/>
            <w:vAlign w:val="center"/>
          </w:tcPr>
          <w:p w14:paraId="196DC69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4</w:t>
            </w:r>
          </w:p>
        </w:tc>
        <w:tc>
          <w:tcPr>
            <w:tcW w:w="1985" w:type="dxa"/>
            <w:vAlign w:val="center"/>
          </w:tcPr>
          <w:p w14:paraId="2369200C" w14:textId="77777777" w:rsidR="007E66A6" w:rsidRDefault="007E66A6" w:rsidP="007E66A6">
            <w:pPr>
              <w:spacing w:after="0" w:line="240" w:lineRule="auto"/>
              <w:jc w:val="center"/>
              <w:rPr>
                <w:rFonts w:ascii="Times New Roman" w:hAnsi="Times New Roman"/>
                <w:bCs/>
              </w:rPr>
            </w:pPr>
            <w:r w:rsidRPr="00A8424A">
              <w:rPr>
                <w:rFonts w:ascii="Times New Roman" w:hAnsi="Times New Roman"/>
                <w:bCs/>
              </w:rPr>
              <w:t>Светодиодный линейный светильник</w:t>
            </w:r>
          </w:p>
          <w:p w14:paraId="12FF29E1" w14:textId="77777777" w:rsidR="007E66A6" w:rsidRDefault="007E66A6" w:rsidP="007E66A6">
            <w:pPr>
              <w:spacing w:after="0" w:line="240" w:lineRule="auto"/>
              <w:jc w:val="center"/>
              <w:rPr>
                <w:rFonts w:ascii="Times New Roman" w:hAnsi="Times New Roman"/>
                <w:bCs/>
              </w:rPr>
            </w:pPr>
            <w:proofErr w:type="spellStart"/>
            <w:r w:rsidRPr="00A8424A">
              <w:rPr>
                <w:rFonts w:ascii="Times New Roman" w:hAnsi="Times New Roman"/>
                <w:bCs/>
              </w:rPr>
              <w:lastRenderedPageBreak/>
              <w:t>URAlight</w:t>
            </w:r>
            <w:proofErr w:type="spellEnd"/>
            <w:r>
              <w:rPr>
                <w:rFonts w:ascii="Times New Roman" w:hAnsi="Times New Roman"/>
                <w:bCs/>
              </w:rPr>
              <w:t xml:space="preserve"> </w:t>
            </w:r>
            <w:r w:rsidRPr="00A8424A">
              <w:rPr>
                <w:rFonts w:ascii="Times New Roman" w:hAnsi="Times New Roman"/>
                <w:bCs/>
              </w:rPr>
              <w:t>Т12 "ОПАЛ"</w:t>
            </w:r>
          </w:p>
          <w:p w14:paraId="61F65515"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422AF73F" w14:textId="77777777" w:rsidR="007E66A6" w:rsidRPr="00A8424A" w:rsidRDefault="007E66A6" w:rsidP="007E66A6">
            <w:pPr>
              <w:spacing w:after="0" w:line="240" w:lineRule="auto"/>
              <w:jc w:val="center"/>
              <w:outlineLvl w:val="0"/>
              <w:rPr>
                <w:rFonts w:ascii="Times New Roman" w:hAnsi="Times New Roman"/>
              </w:rPr>
            </w:pPr>
            <w:r w:rsidRPr="00FF1408">
              <w:rPr>
                <w:rFonts w:ascii="Times New Roman" w:hAnsi="Times New Roman"/>
              </w:rPr>
              <w:lastRenderedPageBreak/>
              <w:t>27.40.39.113</w:t>
            </w:r>
          </w:p>
        </w:tc>
        <w:tc>
          <w:tcPr>
            <w:tcW w:w="3828" w:type="dxa"/>
            <w:vAlign w:val="center"/>
          </w:tcPr>
          <w:p w14:paraId="055C05F4" w14:textId="77777777" w:rsidR="007E66A6" w:rsidRDefault="007E66A6" w:rsidP="007E66A6">
            <w:pPr>
              <w:spacing w:after="0" w:line="240" w:lineRule="auto"/>
              <w:outlineLvl w:val="0"/>
              <w:rPr>
                <w:rFonts w:ascii="Times New Roman" w:hAnsi="Times New Roman"/>
                <w:color w:val="000000"/>
              </w:rPr>
            </w:pPr>
            <w:r>
              <w:rPr>
                <w:rFonts w:ascii="Times New Roman" w:hAnsi="Times New Roman"/>
                <w:color w:val="000000"/>
              </w:rPr>
              <w:t>Р</w:t>
            </w:r>
            <w:r w:rsidRPr="00806385">
              <w:rPr>
                <w:rFonts w:ascii="Times New Roman" w:hAnsi="Times New Roman"/>
                <w:color w:val="000000"/>
              </w:rPr>
              <w:t>ассеиватель</w:t>
            </w:r>
            <w:r>
              <w:rPr>
                <w:rFonts w:ascii="Times New Roman" w:hAnsi="Times New Roman"/>
                <w:color w:val="000000"/>
              </w:rPr>
              <w:t xml:space="preserve">: </w:t>
            </w:r>
            <w:r w:rsidRPr="00806385">
              <w:rPr>
                <w:rFonts w:ascii="Times New Roman" w:hAnsi="Times New Roman"/>
                <w:color w:val="000000"/>
              </w:rPr>
              <w:t>матовый</w:t>
            </w:r>
          </w:p>
          <w:p w14:paraId="365D21DB"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w:t>
            </w:r>
            <w:r>
              <w:rPr>
                <w:rFonts w:ascii="Times New Roman" w:hAnsi="Times New Roman"/>
                <w:color w:val="000000"/>
              </w:rPr>
              <w:t xml:space="preserve">: не менее </w:t>
            </w:r>
            <w:r w:rsidRPr="00806385">
              <w:rPr>
                <w:rFonts w:ascii="Times New Roman" w:hAnsi="Times New Roman"/>
                <w:color w:val="000000"/>
              </w:rPr>
              <w:t>60 Вт</w:t>
            </w:r>
          </w:p>
          <w:p w14:paraId="2DE89B96"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480</w:t>
            </w:r>
            <w:r>
              <w:rPr>
                <w:rFonts w:ascii="Times New Roman" w:hAnsi="Times New Roman"/>
                <w:color w:val="000000"/>
              </w:rPr>
              <w:t>0 лм</w:t>
            </w:r>
            <w:r w:rsidRPr="00806385">
              <w:rPr>
                <w:rFonts w:ascii="Times New Roman" w:hAnsi="Times New Roman"/>
                <w:color w:val="000000"/>
              </w:rPr>
              <w:t xml:space="preserve"> </w:t>
            </w:r>
          </w:p>
          <w:p w14:paraId="4FA598D7"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lastRenderedPageBreak/>
              <w:t>Длина</w:t>
            </w:r>
            <w:r>
              <w:rPr>
                <w:rFonts w:ascii="Times New Roman" w:hAnsi="Times New Roman"/>
                <w:color w:val="000000"/>
              </w:rPr>
              <w:t xml:space="preserve">: не менее </w:t>
            </w:r>
            <w:r w:rsidRPr="00806385">
              <w:rPr>
                <w:rFonts w:ascii="Times New Roman" w:hAnsi="Times New Roman"/>
                <w:color w:val="000000"/>
              </w:rPr>
              <w:t>1200 мм</w:t>
            </w:r>
          </w:p>
          <w:p w14:paraId="1EE557A9"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w:t>
            </w:r>
            <w:r>
              <w:rPr>
                <w:rFonts w:ascii="Times New Roman" w:hAnsi="Times New Roman"/>
                <w:color w:val="000000"/>
              </w:rPr>
              <w:t>: х</w:t>
            </w:r>
            <w:r w:rsidRPr="00806385">
              <w:rPr>
                <w:rFonts w:ascii="Times New Roman" w:hAnsi="Times New Roman"/>
                <w:color w:val="000000"/>
              </w:rPr>
              <w:t>олодный белый</w:t>
            </w:r>
          </w:p>
        </w:tc>
        <w:tc>
          <w:tcPr>
            <w:tcW w:w="567" w:type="dxa"/>
            <w:vAlign w:val="center"/>
          </w:tcPr>
          <w:p w14:paraId="5F60A2EB"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lastRenderedPageBreak/>
              <w:t>шт</w:t>
            </w:r>
          </w:p>
        </w:tc>
        <w:tc>
          <w:tcPr>
            <w:tcW w:w="1847" w:type="dxa"/>
            <w:vAlign w:val="center"/>
          </w:tcPr>
          <w:p w14:paraId="1956F7E0"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240</w:t>
            </w:r>
          </w:p>
        </w:tc>
      </w:tr>
      <w:tr w:rsidR="007E66A6" w14:paraId="62E8A22E" w14:textId="77777777" w:rsidTr="00693954">
        <w:trPr>
          <w:jc w:val="center"/>
        </w:trPr>
        <w:tc>
          <w:tcPr>
            <w:tcW w:w="562" w:type="dxa"/>
            <w:vAlign w:val="center"/>
          </w:tcPr>
          <w:p w14:paraId="3E7FFFCB"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5</w:t>
            </w:r>
          </w:p>
        </w:tc>
        <w:tc>
          <w:tcPr>
            <w:tcW w:w="1985" w:type="dxa"/>
            <w:vAlign w:val="center"/>
          </w:tcPr>
          <w:p w14:paraId="4F84F5EC"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3ADB3D2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w:t>
            </w:r>
            <w:r>
              <w:rPr>
                <w:rFonts w:ascii="Times New Roman" w:hAnsi="Times New Roman"/>
                <w:color w:val="00000A"/>
              </w:rPr>
              <w:t xml:space="preserve"> </w:t>
            </w:r>
            <w:r w:rsidRPr="00A8424A">
              <w:rPr>
                <w:rFonts w:ascii="Times New Roman" w:hAnsi="Times New Roman"/>
                <w:color w:val="00000A"/>
              </w:rPr>
              <w:t>ДО-30w</w:t>
            </w:r>
          </w:p>
          <w:p w14:paraId="07C58930" w14:textId="77777777" w:rsidR="007E66A6" w:rsidRPr="00806385"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402CBA9F"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0F004AD8"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Тип</w:t>
            </w:r>
            <w:r>
              <w:rPr>
                <w:rFonts w:ascii="Times New Roman" w:hAnsi="Times New Roman"/>
                <w:color w:val="000000"/>
              </w:rPr>
              <w:t>: п</w:t>
            </w:r>
            <w:r w:rsidRPr="00806385">
              <w:rPr>
                <w:rFonts w:ascii="Times New Roman" w:hAnsi="Times New Roman"/>
                <w:color w:val="000000"/>
              </w:rPr>
              <w:t>рожектор</w:t>
            </w:r>
          </w:p>
          <w:p w14:paraId="1943F539"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w:t>
            </w:r>
            <w:r>
              <w:rPr>
                <w:rFonts w:ascii="Times New Roman" w:hAnsi="Times New Roman"/>
                <w:color w:val="000000"/>
              </w:rPr>
              <w:t xml:space="preserve">: не менее </w:t>
            </w:r>
            <w:r w:rsidRPr="00806385">
              <w:rPr>
                <w:rFonts w:ascii="Times New Roman" w:hAnsi="Times New Roman"/>
                <w:color w:val="000000"/>
              </w:rPr>
              <w:t>30 Вт</w:t>
            </w:r>
          </w:p>
          <w:p w14:paraId="5F233A63"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Степень защиты</w:t>
            </w:r>
            <w:r>
              <w:rPr>
                <w:rFonts w:ascii="Times New Roman" w:hAnsi="Times New Roman"/>
                <w:color w:val="000000"/>
              </w:rPr>
              <w:t xml:space="preserve">: не менее </w:t>
            </w:r>
            <w:r w:rsidRPr="00806385">
              <w:rPr>
                <w:rFonts w:ascii="Times New Roman" w:hAnsi="Times New Roman"/>
                <w:color w:val="000000"/>
              </w:rPr>
              <w:t>IP65</w:t>
            </w:r>
          </w:p>
          <w:p w14:paraId="6583C805"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Цветовая температура</w:t>
            </w:r>
            <w:r>
              <w:rPr>
                <w:rFonts w:ascii="Times New Roman" w:hAnsi="Times New Roman"/>
                <w:color w:val="000000"/>
              </w:rPr>
              <w:t xml:space="preserve">: не менее </w:t>
            </w:r>
            <w:r w:rsidRPr="00806385">
              <w:rPr>
                <w:rFonts w:ascii="Times New Roman" w:hAnsi="Times New Roman"/>
                <w:color w:val="000000"/>
              </w:rPr>
              <w:t>6000</w:t>
            </w:r>
            <w:r>
              <w:rPr>
                <w:rFonts w:ascii="Times New Roman" w:hAnsi="Times New Roman"/>
                <w:color w:val="000000"/>
              </w:rPr>
              <w:t xml:space="preserve"> К</w:t>
            </w:r>
          </w:p>
          <w:p w14:paraId="0B9D62C7"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2400</w:t>
            </w:r>
            <w:r>
              <w:rPr>
                <w:rFonts w:ascii="Times New Roman" w:hAnsi="Times New Roman"/>
                <w:color w:val="000000"/>
              </w:rPr>
              <w:t xml:space="preserve"> </w:t>
            </w:r>
            <w:proofErr w:type="spellStart"/>
            <w:r>
              <w:rPr>
                <w:rFonts w:ascii="Times New Roman" w:hAnsi="Times New Roman"/>
                <w:color w:val="000000"/>
              </w:rPr>
              <w:t>лк</w:t>
            </w:r>
            <w:proofErr w:type="spellEnd"/>
          </w:p>
          <w:p w14:paraId="2FE3228B" w14:textId="77777777" w:rsidR="007E66A6"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Материал</w:t>
            </w:r>
            <w:r>
              <w:rPr>
                <w:rFonts w:ascii="Times New Roman" w:hAnsi="Times New Roman"/>
                <w:color w:val="000000"/>
              </w:rPr>
              <w:t>: м</w:t>
            </w:r>
            <w:r w:rsidRPr="00806385">
              <w:rPr>
                <w:rFonts w:ascii="Times New Roman" w:hAnsi="Times New Roman"/>
                <w:color w:val="000000"/>
              </w:rPr>
              <w:t>еталл</w:t>
            </w:r>
          </w:p>
          <w:p w14:paraId="37B0F574"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Способ установки</w:t>
            </w:r>
            <w:r>
              <w:rPr>
                <w:rFonts w:ascii="Times New Roman" w:hAnsi="Times New Roman"/>
                <w:color w:val="000000"/>
              </w:rPr>
              <w:t xml:space="preserve">: </w:t>
            </w:r>
            <w:r w:rsidRPr="00806385">
              <w:rPr>
                <w:rFonts w:ascii="Times New Roman" w:hAnsi="Times New Roman"/>
                <w:color w:val="000000"/>
              </w:rPr>
              <w:t>монтажная скоба (лира)</w:t>
            </w:r>
          </w:p>
        </w:tc>
        <w:tc>
          <w:tcPr>
            <w:tcW w:w="567" w:type="dxa"/>
            <w:vAlign w:val="center"/>
          </w:tcPr>
          <w:p w14:paraId="1AC53D8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BD559F4"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50</w:t>
            </w:r>
          </w:p>
        </w:tc>
      </w:tr>
      <w:tr w:rsidR="007E66A6" w14:paraId="1B9CF5FD" w14:textId="77777777" w:rsidTr="00693954">
        <w:trPr>
          <w:jc w:val="center"/>
        </w:trPr>
        <w:tc>
          <w:tcPr>
            <w:tcW w:w="562" w:type="dxa"/>
            <w:vAlign w:val="center"/>
          </w:tcPr>
          <w:p w14:paraId="11A2B5E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6</w:t>
            </w:r>
          </w:p>
        </w:tc>
        <w:tc>
          <w:tcPr>
            <w:tcW w:w="1985" w:type="dxa"/>
            <w:vAlign w:val="center"/>
          </w:tcPr>
          <w:p w14:paraId="2A29F83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272391B9"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OFL-50-6K-BL-IP65-LED</w:t>
            </w:r>
          </w:p>
          <w:p w14:paraId="1A9A2DD7"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27DD5D76"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72572EDD"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Способ установки</w:t>
            </w:r>
            <w:r>
              <w:rPr>
                <w:rFonts w:ascii="Times New Roman" w:hAnsi="Times New Roman"/>
                <w:color w:val="000000"/>
              </w:rPr>
              <w:t xml:space="preserve">: </w:t>
            </w:r>
            <w:r w:rsidRPr="00806385">
              <w:rPr>
                <w:rFonts w:ascii="Times New Roman" w:hAnsi="Times New Roman"/>
                <w:color w:val="000000"/>
              </w:rPr>
              <w:t>монтажная скоба (лира)</w:t>
            </w:r>
          </w:p>
          <w:p w14:paraId="15ADBA91"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Материал</w:t>
            </w:r>
            <w:r>
              <w:rPr>
                <w:rFonts w:ascii="Times New Roman" w:hAnsi="Times New Roman"/>
                <w:color w:val="000000"/>
              </w:rPr>
              <w:t xml:space="preserve">: </w:t>
            </w:r>
            <w:r w:rsidRPr="00806385">
              <w:rPr>
                <w:rFonts w:ascii="Times New Roman" w:hAnsi="Times New Roman"/>
                <w:color w:val="000000"/>
              </w:rPr>
              <w:t>алюминий</w:t>
            </w:r>
          </w:p>
          <w:p w14:paraId="44DAFDE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Тип лампы</w:t>
            </w:r>
            <w:r>
              <w:rPr>
                <w:rFonts w:ascii="Times New Roman" w:hAnsi="Times New Roman"/>
                <w:color w:val="000000"/>
              </w:rPr>
              <w:t xml:space="preserve">: </w:t>
            </w:r>
            <w:r w:rsidRPr="00806385">
              <w:rPr>
                <w:rFonts w:ascii="Times New Roman" w:hAnsi="Times New Roman"/>
                <w:color w:val="000000"/>
              </w:rPr>
              <w:t>светодиодная</w:t>
            </w:r>
          </w:p>
          <w:p w14:paraId="204B6DB9"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Мощность светильника</w:t>
            </w:r>
            <w:r>
              <w:rPr>
                <w:rFonts w:ascii="Times New Roman" w:hAnsi="Times New Roman"/>
                <w:color w:val="000000"/>
              </w:rPr>
              <w:t xml:space="preserve">: не менее </w:t>
            </w:r>
            <w:r w:rsidRPr="00806385">
              <w:rPr>
                <w:rFonts w:ascii="Times New Roman" w:hAnsi="Times New Roman"/>
                <w:color w:val="000000"/>
              </w:rPr>
              <w:t>50 Вт</w:t>
            </w:r>
          </w:p>
          <w:p w14:paraId="08BD0DC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Цветовая температура</w:t>
            </w:r>
            <w:r>
              <w:rPr>
                <w:rFonts w:ascii="Times New Roman" w:hAnsi="Times New Roman"/>
                <w:color w:val="000000"/>
              </w:rPr>
              <w:t xml:space="preserve">: не менее </w:t>
            </w:r>
            <w:r w:rsidRPr="00806385">
              <w:rPr>
                <w:rFonts w:ascii="Times New Roman" w:hAnsi="Times New Roman"/>
                <w:color w:val="000000"/>
              </w:rPr>
              <w:t>6000 К</w:t>
            </w:r>
          </w:p>
          <w:p w14:paraId="57C64E47" w14:textId="77777777" w:rsidR="007E66A6" w:rsidRPr="00806385"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Световой поток</w:t>
            </w:r>
            <w:r>
              <w:rPr>
                <w:rFonts w:ascii="Times New Roman" w:hAnsi="Times New Roman"/>
                <w:color w:val="000000"/>
              </w:rPr>
              <w:t xml:space="preserve">: не менее </w:t>
            </w:r>
            <w:r w:rsidRPr="00806385">
              <w:rPr>
                <w:rFonts w:ascii="Times New Roman" w:hAnsi="Times New Roman"/>
                <w:color w:val="000000"/>
              </w:rPr>
              <w:t>4000 лм</w:t>
            </w:r>
          </w:p>
          <w:p w14:paraId="6DB5E277" w14:textId="77777777" w:rsidR="007E66A6" w:rsidRPr="00A8424A" w:rsidRDefault="007E66A6" w:rsidP="007E66A6">
            <w:pPr>
              <w:spacing w:after="0" w:line="240" w:lineRule="auto"/>
              <w:outlineLvl w:val="0"/>
              <w:rPr>
                <w:rFonts w:ascii="Times New Roman" w:hAnsi="Times New Roman"/>
                <w:color w:val="000000"/>
              </w:rPr>
            </w:pPr>
            <w:r w:rsidRPr="00806385">
              <w:rPr>
                <w:rFonts w:ascii="Times New Roman" w:hAnsi="Times New Roman"/>
                <w:color w:val="000000"/>
              </w:rPr>
              <w:t>Степень защиты</w:t>
            </w:r>
            <w:r>
              <w:rPr>
                <w:rFonts w:ascii="Times New Roman" w:hAnsi="Times New Roman"/>
                <w:color w:val="000000"/>
              </w:rPr>
              <w:t xml:space="preserve">: не менее </w:t>
            </w:r>
            <w:r w:rsidRPr="00806385">
              <w:rPr>
                <w:rFonts w:ascii="Times New Roman" w:hAnsi="Times New Roman"/>
                <w:color w:val="000000"/>
              </w:rPr>
              <w:t>IP65</w:t>
            </w:r>
          </w:p>
        </w:tc>
        <w:tc>
          <w:tcPr>
            <w:tcW w:w="567" w:type="dxa"/>
            <w:vAlign w:val="center"/>
          </w:tcPr>
          <w:p w14:paraId="75BDE5EA"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12A376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35</w:t>
            </w:r>
          </w:p>
        </w:tc>
      </w:tr>
      <w:tr w:rsidR="007E66A6" w14:paraId="1DD39784" w14:textId="77777777" w:rsidTr="00693954">
        <w:trPr>
          <w:jc w:val="center"/>
        </w:trPr>
        <w:tc>
          <w:tcPr>
            <w:tcW w:w="562" w:type="dxa"/>
            <w:vAlign w:val="center"/>
          </w:tcPr>
          <w:p w14:paraId="6F95B6E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7</w:t>
            </w:r>
          </w:p>
        </w:tc>
        <w:tc>
          <w:tcPr>
            <w:tcW w:w="1985" w:type="dxa"/>
            <w:vAlign w:val="center"/>
          </w:tcPr>
          <w:p w14:paraId="5D960358"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5F0B41ED"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OFL-100-6K-BL-IP65-LED</w:t>
            </w:r>
          </w:p>
          <w:p w14:paraId="4DECFDB5" w14:textId="77777777" w:rsidR="007E66A6" w:rsidRPr="00A8424A" w:rsidRDefault="007E66A6" w:rsidP="007E66A6">
            <w:pPr>
              <w:spacing w:after="0" w:line="240" w:lineRule="auto"/>
              <w:jc w:val="center"/>
              <w:rPr>
                <w:rFonts w:ascii="Times New Roman" w:hAnsi="Times New Roman"/>
                <w:bCs/>
              </w:rPr>
            </w:pPr>
            <w:r>
              <w:rPr>
                <w:rFonts w:ascii="Times New Roman" w:hAnsi="Times New Roman"/>
                <w:bCs/>
              </w:rPr>
              <w:t>или эквивалент</w:t>
            </w:r>
          </w:p>
        </w:tc>
        <w:tc>
          <w:tcPr>
            <w:tcW w:w="1417" w:type="dxa"/>
            <w:vAlign w:val="center"/>
          </w:tcPr>
          <w:p w14:paraId="17CDF614"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27.40.33.130</w:t>
            </w:r>
          </w:p>
        </w:tc>
        <w:tc>
          <w:tcPr>
            <w:tcW w:w="3828" w:type="dxa"/>
            <w:vAlign w:val="center"/>
          </w:tcPr>
          <w:p w14:paraId="53661144"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Способ установки</w:t>
            </w:r>
            <w:r>
              <w:rPr>
                <w:rFonts w:ascii="Times New Roman" w:hAnsi="Times New Roman"/>
                <w:color w:val="000000"/>
              </w:rPr>
              <w:t xml:space="preserve">: </w:t>
            </w:r>
            <w:r w:rsidRPr="00511D5F">
              <w:rPr>
                <w:rFonts w:ascii="Times New Roman" w:hAnsi="Times New Roman"/>
                <w:color w:val="000000"/>
              </w:rPr>
              <w:t>монтажная скоба (лира)</w:t>
            </w:r>
          </w:p>
          <w:p w14:paraId="0DB139CB"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Материал корпуса</w:t>
            </w:r>
            <w:r>
              <w:rPr>
                <w:rFonts w:ascii="Times New Roman" w:hAnsi="Times New Roman"/>
                <w:color w:val="000000"/>
              </w:rPr>
              <w:t xml:space="preserve">: </w:t>
            </w:r>
            <w:r w:rsidRPr="00511D5F">
              <w:rPr>
                <w:rFonts w:ascii="Times New Roman" w:hAnsi="Times New Roman"/>
                <w:color w:val="000000"/>
              </w:rPr>
              <w:t>алюминий</w:t>
            </w:r>
          </w:p>
          <w:p w14:paraId="6302DD49"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Тип лампы</w:t>
            </w:r>
            <w:r>
              <w:rPr>
                <w:rFonts w:ascii="Times New Roman" w:hAnsi="Times New Roman"/>
                <w:color w:val="000000"/>
              </w:rPr>
              <w:t xml:space="preserve">: </w:t>
            </w:r>
            <w:r w:rsidRPr="00511D5F">
              <w:rPr>
                <w:rFonts w:ascii="Times New Roman" w:hAnsi="Times New Roman"/>
                <w:color w:val="000000"/>
              </w:rPr>
              <w:t>светодиодная</w:t>
            </w:r>
          </w:p>
          <w:p w14:paraId="7FF030B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Мощность светильника</w:t>
            </w:r>
            <w:r>
              <w:rPr>
                <w:rFonts w:ascii="Times New Roman" w:hAnsi="Times New Roman"/>
                <w:color w:val="000000"/>
              </w:rPr>
              <w:t xml:space="preserve">: не менее </w:t>
            </w:r>
            <w:r w:rsidRPr="00511D5F">
              <w:rPr>
                <w:rFonts w:ascii="Times New Roman" w:hAnsi="Times New Roman"/>
                <w:color w:val="000000"/>
              </w:rPr>
              <w:t>100 Вт</w:t>
            </w:r>
          </w:p>
          <w:p w14:paraId="3C8A4F66"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xml:space="preserve">: не менее </w:t>
            </w:r>
            <w:r w:rsidRPr="00511D5F">
              <w:rPr>
                <w:rFonts w:ascii="Times New Roman" w:hAnsi="Times New Roman"/>
                <w:color w:val="000000"/>
              </w:rPr>
              <w:t>6000 К</w:t>
            </w:r>
          </w:p>
          <w:p w14:paraId="2114D166"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Световой поток</w:t>
            </w:r>
            <w:r>
              <w:rPr>
                <w:rFonts w:ascii="Times New Roman" w:hAnsi="Times New Roman"/>
                <w:color w:val="000000"/>
              </w:rPr>
              <w:t xml:space="preserve">: не менее </w:t>
            </w:r>
            <w:r w:rsidRPr="00511D5F">
              <w:rPr>
                <w:rFonts w:ascii="Times New Roman" w:hAnsi="Times New Roman"/>
                <w:color w:val="000000"/>
              </w:rPr>
              <w:t>8000 лм</w:t>
            </w:r>
          </w:p>
          <w:p w14:paraId="36B20BA0" w14:textId="77777777" w:rsidR="007E66A6" w:rsidRPr="00A8424A"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Степень защиты</w:t>
            </w:r>
            <w:r>
              <w:rPr>
                <w:rFonts w:ascii="Times New Roman" w:hAnsi="Times New Roman"/>
                <w:color w:val="000000"/>
              </w:rPr>
              <w:t xml:space="preserve">: не менее </w:t>
            </w:r>
            <w:r w:rsidRPr="00511D5F">
              <w:rPr>
                <w:rFonts w:ascii="Times New Roman" w:hAnsi="Times New Roman"/>
                <w:color w:val="000000"/>
              </w:rPr>
              <w:t>IP65</w:t>
            </w:r>
          </w:p>
        </w:tc>
        <w:tc>
          <w:tcPr>
            <w:tcW w:w="567" w:type="dxa"/>
            <w:vAlign w:val="center"/>
          </w:tcPr>
          <w:p w14:paraId="6774BD3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048C84E9"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120</w:t>
            </w:r>
          </w:p>
        </w:tc>
      </w:tr>
      <w:tr w:rsidR="007E66A6" w14:paraId="37F51801" w14:textId="77777777" w:rsidTr="00693954">
        <w:trPr>
          <w:jc w:val="center"/>
        </w:trPr>
        <w:tc>
          <w:tcPr>
            <w:tcW w:w="562" w:type="dxa"/>
            <w:vAlign w:val="center"/>
          </w:tcPr>
          <w:p w14:paraId="5968779F"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8</w:t>
            </w:r>
          </w:p>
        </w:tc>
        <w:tc>
          <w:tcPr>
            <w:tcW w:w="1985" w:type="dxa"/>
            <w:vAlign w:val="center"/>
          </w:tcPr>
          <w:p w14:paraId="17C1F258"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067ADCCF"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61 978 OLP-S05-P-48-6.5K</w:t>
            </w:r>
          </w:p>
          <w:p w14:paraId="3275A593" w14:textId="77777777" w:rsidR="007E66A6" w:rsidRPr="00511D5F"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665DD0F7"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38268865"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Тип</w:t>
            </w:r>
            <w:r>
              <w:rPr>
                <w:rFonts w:ascii="Times New Roman" w:hAnsi="Times New Roman"/>
                <w:color w:val="000000"/>
              </w:rPr>
              <w:t xml:space="preserve">: </w:t>
            </w:r>
            <w:r w:rsidRPr="00511D5F">
              <w:rPr>
                <w:rFonts w:ascii="Times New Roman" w:hAnsi="Times New Roman"/>
                <w:color w:val="000000"/>
              </w:rPr>
              <w:t>Армстронг</w:t>
            </w:r>
          </w:p>
          <w:p w14:paraId="394B5D6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Форма</w:t>
            </w:r>
            <w:r>
              <w:rPr>
                <w:rFonts w:ascii="Times New Roman" w:hAnsi="Times New Roman"/>
                <w:color w:val="000000"/>
              </w:rPr>
              <w:t xml:space="preserve">: </w:t>
            </w:r>
            <w:r w:rsidRPr="00511D5F">
              <w:rPr>
                <w:rFonts w:ascii="Times New Roman" w:hAnsi="Times New Roman"/>
                <w:color w:val="000000"/>
              </w:rPr>
              <w:t>прямоугольный</w:t>
            </w:r>
          </w:p>
          <w:p w14:paraId="1B4B735E"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Мощность светильника</w:t>
            </w:r>
            <w:r>
              <w:rPr>
                <w:rFonts w:ascii="Times New Roman" w:hAnsi="Times New Roman"/>
                <w:color w:val="000000"/>
              </w:rPr>
              <w:t xml:space="preserve">: не менее </w:t>
            </w:r>
            <w:r w:rsidRPr="00511D5F">
              <w:rPr>
                <w:rFonts w:ascii="Times New Roman" w:hAnsi="Times New Roman"/>
                <w:color w:val="000000"/>
              </w:rPr>
              <w:t>48 Вт</w:t>
            </w:r>
          </w:p>
          <w:p w14:paraId="3895980B"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Световой поток</w:t>
            </w:r>
            <w:r>
              <w:rPr>
                <w:rFonts w:ascii="Times New Roman" w:hAnsi="Times New Roman"/>
                <w:color w:val="000000"/>
              </w:rPr>
              <w:t xml:space="preserve">: не менее </w:t>
            </w:r>
            <w:r w:rsidRPr="00511D5F">
              <w:rPr>
                <w:rFonts w:ascii="Times New Roman" w:hAnsi="Times New Roman"/>
                <w:color w:val="000000"/>
              </w:rPr>
              <w:t>4000 лм</w:t>
            </w:r>
          </w:p>
          <w:p w14:paraId="5DF6AEFE"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Цветопередача</w:t>
            </w:r>
            <w:r>
              <w:rPr>
                <w:rFonts w:ascii="Times New Roman" w:hAnsi="Times New Roman"/>
                <w:color w:val="000000"/>
              </w:rPr>
              <w:t xml:space="preserve">: не менее </w:t>
            </w:r>
            <w:r w:rsidRPr="00511D5F">
              <w:rPr>
                <w:rFonts w:ascii="Times New Roman" w:hAnsi="Times New Roman"/>
                <w:color w:val="000000"/>
              </w:rPr>
              <w:t xml:space="preserve">70 </w:t>
            </w:r>
            <w:proofErr w:type="spellStart"/>
            <w:r w:rsidRPr="00511D5F">
              <w:rPr>
                <w:rFonts w:ascii="Times New Roman" w:hAnsi="Times New Roman"/>
                <w:color w:val="000000"/>
              </w:rPr>
              <w:t>Ra</w:t>
            </w:r>
            <w:proofErr w:type="spellEnd"/>
          </w:p>
          <w:p w14:paraId="5BA42DAC" w14:textId="77777777" w:rsidR="007E66A6"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Защита от пыли и влаги</w:t>
            </w:r>
            <w:r>
              <w:rPr>
                <w:rFonts w:ascii="Times New Roman" w:hAnsi="Times New Roman"/>
                <w:color w:val="000000"/>
              </w:rPr>
              <w:t xml:space="preserve">: не менее </w:t>
            </w:r>
            <w:r w:rsidRPr="00511D5F">
              <w:rPr>
                <w:rFonts w:ascii="Times New Roman" w:hAnsi="Times New Roman"/>
                <w:color w:val="000000"/>
              </w:rPr>
              <w:t>IP20</w:t>
            </w:r>
          </w:p>
          <w:p w14:paraId="447912CD"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xml:space="preserve">: не менее </w:t>
            </w:r>
            <w:r w:rsidRPr="00511D5F">
              <w:rPr>
                <w:rFonts w:ascii="Times New Roman" w:hAnsi="Times New Roman"/>
                <w:color w:val="000000"/>
              </w:rPr>
              <w:t>6</w:t>
            </w:r>
            <w:r>
              <w:rPr>
                <w:rFonts w:ascii="Times New Roman" w:hAnsi="Times New Roman"/>
                <w:color w:val="000000"/>
              </w:rPr>
              <w:t>5</w:t>
            </w:r>
            <w:r w:rsidRPr="00511D5F">
              <w:rPr>
                <w:rFonts w:ascii="Times New Roman" w:hAnsi="Times New Roman"/>
                <w:color w:val="000000"/>
              </w:rPr>
              <w:t>00 К</w:t>
            </w:r>
          </w:p>
          <w:p w14:paraId="73D30AD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Материал корпуса</w:t>
            </w:r>
            <w:r>
              <w:rPr>
                <w:rFonts w:ascii="Times New Roman" w:hAnsi="Times New Roman"/>
                <w:color w:val="000000"/>
              </w:rPr>
              <w:t xml:space="preserve">: </w:t>
            </w:r>
            <w:r w:rsidRPr="00511D5F">
              <w:rPr>
                <w:rFonts w:ascii="Times New Roman" w:hAnsi="Times New Roman"/>
                <w:color w:val="000000"/>
              </w:rPr>
              <w:t>металл</w:t>
            </w:r>
          </w:p>
          <w:p w14:paraId="025438DF" w14:textId="77777777" w:rsidR="007E66A6" w:rsidRPr="00A8424A"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Габариты</w:t>
            </w:r>
            <w:r>
              <w:rPr>
                <w:rFonts w:ascii="Times New Roman" w:hAnsi="Times New Roman"/>
                <w:color w:val="000000"/>
              </w:rPr>
              <w:t xml:space="preserve">: не менее </w:t>
            </w:r>
            <w:r w:rsidRPr="00511D5F">
              <w:rPr>
                <w:rFonts w:ascii="Times New Roman" w:hAnsi="Times New Roman"/>
                <w:color w:val="000000"/>
              </w:rPr>
              <w:t>595х595х19 мм</w:t>
            </w:r>
          </w:p>
        </w:tc>
        <w:tc>
          <w:tcPr>
            <w:tcW w:w="567" w:type="dxa"/>
            <w:vAlign w:val="center"/>
          </w:tcPr>
          <w:p w14:paraId="7416773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1CE929CB"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36</w:t>
            </w:r>
          </w:p>
        </w:tc>
      </w:tr>
      <w:tr w:rsidR="007E66A6" w14:paraId="5CA8F105" w14:textId="77777777" w:rsidTr="00693954">
        <w:trPr>
          <w:jc w:val="center"/>
        </w:trPr>
        <w:tc>
          <w:tcPr>
            <w:tcW w:w="562" w:type="dxa"/>
            <w:vAlign w:val="center"/>
          </w:tcPr>
          <w:p w14:paraId="50A6AE3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9</w:t>
            </w:r>
          </w:p>
        </w:tc>
        <w:tc>
          <w:tcPr>
            <w:tcW w:w="1985" w:type="dxa"/>
            <w:vAlign w:val="center"/>
          </w:tcPr>
          <w:p w14:paraId="257725C4"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66F08E3E"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61 935 OLP-S07-O-40-4K</w:t>
            </w:r>
          </w:p>
          <w:p w14:paraId="358DC9A6" w14:textId="77777777" w:rsidR="007E66A6" w:rsidRPr="00511D5F"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1B7DB914"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4131EA97"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Тип</w:t>
            </w:r>
            <w:r>
              <w:rPr>
                <w:rFonts w:ascii="Times New Roman" w:hAnsi="Times New Roman"/>
              </w:rPr>
              <w:t xml:space="preserve">: </w:t>
            </w:r>
            <w:r w:rsidRPr="00511D5F">
              <w:rPr>
                <w:rFonts w:ascii="Times New Roman" w:hAnsi="Times New Roman"/>
              </w:rPr>
              <w:t>Армстронг</w:t>
            </w:r>
          </w:p>
          <w:p w14:paraId="330170C8"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Форма</w:t>
            </w:r>
            <w:r>
              <w:rPr>
                <w:rFonts w:ascii="Times New Roman" w:hAnsi="Times New Roman"/>
              </w:rPr>
              <w:t xml:space="preserve">: </w:t>
            </w:r>
            <w:r w:rsidRPr="00511D5F">
              <w:rPr>
                <w:rFonts w:ascii="Times New Roman" w:hAnsi="Times New Roman"/>
              </w:rPr>
              <w:t>квадратный</w:t>
            </w:r>
          </w:p>
          <w:p w14:paraId="59507EE6"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Мощность светильника</w:t>
            </w:r>
            <w:r>
              <w:rPr>
                <w:rFonts w:ascii="Times New Roman" w:hAnsi="Times New Roman"/>
              </w:rPr>
              <w:t xml:space="preserve">: не менее </w:t>
            </w:r>
            <w:r w:rsidRPr="00511D5F">
              <w:rPr>
                <w:rFonts w:ascii="Times New Roman" w:hAnsi="Times New Roman"/>
              </w:rPr>
              <w:t>40 Вт</w:t>
            </w:r>
          </w:p>
          <w:p w14:paraId="00211A05"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Световой поток</w:t>
            </w:r>
            <w:r>
              <w:rPr>
                <w:rFonts w:ascii="Times New Roman" w:hAnsi="Times New Roman"/>
              </w:rPr>
              <w:t xml:space="preserve">: не менее </w:t>
            </w:r>
            <w:r w:rsidRPr="00511D5F">
              <w:rPr>
                <w:rFonts w:ascii="Times New Roman" w:hAnsi="Times New Roman"/>
              </w:rPr>
              <w:t>3000 лм</w:t>
            </w:r>
          </w:p>
          <w:p w14:paraId="10EFEAD7"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Цветопередача</w:t>
            </w:r>
            <w:r>
              <w:rPr>
                <w:rFonts w:ascii="Times New Roman" w:hAnsi="Times New Roman"/>
              </w:rPr>
              <w:t xml:space="preserve">: не менее </w:t>
            </w:r>
            <w:r w:rsidRPr="00511D5F">
              <w:rPr>
                <w:rFonts w:ascii="Times New Roman" w:hAnsi="Times New Roman"/>
              </w:rPr>
              <w:t xml:space="preserve">80 </w:t>
            </w:r>
            <w:proofErr w:type="spellStart"/>
            <w:r w:rsidRPr="00511D5F">
              <w:rPr>
                <w:rFonts w:ascii="Times New Roman" w:hAnsi="Times New Roman"/>
              </w:rPr>
              <w:t>Ra</w:t>
            </w:r>
            <w:proofErr w:type="spellEnd"/>
          </w:p>
          <w:p w14:paraId="5F10F659" w14:textId="77777777" w:rsidR="007E66A6" w:rsidRDefault="007E66A6" w:rsidP="007E66A6">
            <w:pPr>
              <w:spacing w:after="0" w:line="240" w:lineRule="auto"/>
              <w:outlineLvl w:val="0"/>
              <w:rPr>
                <w:rFonts w:ascii="Times New Roman" w:hAnsi="Times New Roman"/>
              </w:rPr>
            </w:pPr>
            <w:r w:rsidRPr="00511D5F">
              <w:rPr>
                <w:rFonts w:ascii="Times New Roman" w:hAnsi="Times New Roman"/>
              </w:rPr>
              <w:t>Защита от пыли и влаги</w:t>
            </w:r>
            <w:r>
              <w:rPr>
                <w:rFonts w:ascii="Times New Roman" w:hAnsi="Times New Roman"/>
              </w:rPr>
              <w:t xml:space="preserve">: не менее </w:t>
            </w:r>
            <w:r w:rsidRPr="00511D5F">
              <w:rPr>
                <w:rFonts w:ascii="Times New Roman" w:hAnsi="Times New Roman"/>
              </w:rPr>
              <w:t>IP40</w:t>
            </w:r>
          </w:p>
          <w:p w14:paraId="28C79E0A" w14:textId="77777777" w:rsidR="007E66A6" w:rsidRPr="00511D5F" w:rsidRDefault="007E66A6" w:rsidP="007E66A6">
            <w:pPr>
              <w:spacing w:after="0" w:line="240" w:lineRule="auto"/>
              <w:outlineLvl w:val="0"/>
              <w:rPr>
                <w:rFonts w:ascii="Times New Roman" w:hAnsi="Times New Roman"/>
                <w:color w:val="000000"/>
              </w:rPr>
            </w:pPr>
            <w:r w:rsidRPr="00511D5F">
              <w:rPr>
                <w:rFonts w:ascii="Times New Roman" w:hAnsi="Times New Roman"/>
                <w:color w:val="000000"/>
              </w:rPr>
              <w:t>Цветовая температура</w:t>
            </w:r>
            <w:r>
              <w:rPr>
                <w:rFonts w:ascii="Times New Roman" w:hAnsi="Times New Roman"/>
                <w:color w:val="000000"/>
              </w:rPr>
              <w:t>: не менее 40</w:t>
            </w:r>
            <w:r w:rsidRPr="00511D5F">
              <w:rPr>
                <w:rFonts w:ascii="Times New Roman" w:hAnsi="Times New Roman"/>
                <w:color w:val="000000"/>
              </w:rPr>
              <w:t>00 К</w:t>
            </w:r>
          </w:p>
          <w:p w14:paraId="0D06AC4B" w14:textId="77777777" w:rsidR="007E66A6" w:rsidRPr="00511D5F" w:rsidRDefault="007E66A6" w:rsidP="007E66A6">
            <w:pPr>
              <w:spacing w:after="0" w:line="240" w:lineRule="auto"/>
              <w:outlineLvl w:val="0"/>
              <w:rPr>
                <w:rFonts w:ascii="Times New Roman" w:hAnsi="Times New Roman"/>
              </w:rPr>
            </w:pPr>
            <w:r w:rsidRPr="00511D5F">
              <w:rPr>
                <w:rFonts w:ascii="Times New Roman" w:hAnsi="Times New Roman"/>
              </w:rPr>
              <w:t>Материал корпуса</w:t>
            </w:r>
            <w:r>
              <w:rPr>
                <w:rFonts w:ascii="Times New Roman" w:hAnsi="Times New Roman"/>
              </w:rPr>
              <w:t xml:space="preserve">: </w:t>
            </w:r>
            <w:r w:rsidRPr="00511D5F">
              <w:rPr>
                <w:rFonts w:ascii="Times New Roman" w:hAnsi="Times New Roman"/>
              </w:rPr>
              <w:t>металл</w:t>
            </w:r>
          </w:p>
          <w:p w14:paraId="540C77BC" w14:textId="77777777" w:rsidR="007E66A6" w:rsidRPr="00A8424A" w:rsidRDefault="007E66A6" w:rsidP="007E66A6">
            <w:pPr>
              <w:spacing w:after="0" w:line="240" w:lineRule="auto"/>
              <w:outlineLvl w:val="0"/>
              <w:rPr>
                <w:rFonts w:ascii="Times New Roman" w:hAnsi="Times New Roman"/>
              </w:rPr>
            </w:pPr>
            <w:r w:rsidRPr="00511D5F">
              <w:rPr>
                <w:rFonts w:ascii="Times New Roman" w:hAnsi="Times New Roman"/>
              </w:rPr>
              <w:t>Габариты</w:t>
            </w:r>
            <w:r>
              <w:rPr>
                <w:rFonts w:ascii="Times New Roman" w:hAnsi="Times New Roman"/>
              </w:rPr>
              <w:t xml:space="preserve">: не менее </w:t>
            </w:r>
            <w:r w:rsidRPr="00A8424A">
              <w:rPr>
                <w:rFonts w:ascii="Times New Roman" w:hAnsi="Times New Roman"/>
                <w:color w:val="00000A"/>
              </w:rPr>
              <w:t>595х595х19</w:t>
            </w:r>
            <w:r w:rsidRPr="00511D5F">
              <w:rPr>
                <w:rFonts w:ascii="Times New Roman" w:hAnsi="Times New Roman"/>
                <w:color w:val="000000"/>
              </w:rPr>
              <w:t xml:space="preserve"> мм</w:t>
            </w:r>
          </w:p>
        </w:tc>
        <w:tc>
          <w:tcPr>
            <w:tcW w:w="567" w:type="dxa"/>
            <w:vAlign w:val="center"/>
          </w:tcPr>
          <w:p w14:paraId="7D5A53D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0D504D0F"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24</w:t>
            </w:r>
          </w:p>
        </w:tc>
      </w:tr>
      <w:tr w:rsidR="007E66A6" w14:paraId="11C2F41F" w14:textId="77777777" w:rsidTr="00693954">
        <w:trPr>
          <w:jc w:val="center"/>
        </w:trPr>
        <w:tc>
          <w:tcPr>
            <w:tcW w:w="562" w:type="dxa"/>
            <w:vAlign w:val="center"/>
          </w:tcPr>
          <w:p w14:paraId="58332BF9"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10</w:t>
            </w:r>
          </w:p>
        </w:tc>
        <w:tc>
          <w:tcPr>
            <w:tcW w:w="1985" w:type="dxa"/>
            <w:vAlign w:val="center"/>
          </w:tcPr>
          <w:p w14:paraId="3E2AE38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0E674D05"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ЛСП</w:t>
            </w:r>
            <w:r>
              <w:rPr>
                <w:rFonts w:ascii="Times New Roman" w:hAnsi="Times New Roman"/>
                <w:color w:val="00000A"/>
              </w:rPr>
              <w:t xml:space="preserve"> </w:t>
            </w:r>
            <w:r w:rsidRPr="00A8424A">
              <w:rPr>
                <w:rFonts w:ascii="Times New Roman" w:hAnsi="Times New Roman"/>
                <w:color w:val="00000A"/>
              </w:rPr>
              <w:t>2х36</w:t>
            </w:r>
          </w:p>
          <w:p w14:paraId="2C027B48" w14:textId="77777777" w:rsidR="007E66A6" w:rsidRPr="000978A3" w:rsidRDefault="007E66A6" w:rsidP="007E66A6">
            <w:pPr>
              <w:spacing w:after="0" w:line="240" w:lineRule="auto"/>
              <w:jc w:val="center"/>
              <w:rPr>
                <w:rFonts w:ascii="Times New Roman" w:hAnsi="Times New Roman"/>
                <w:color w:val="00000A"/>
              </w:rPr>
            </w:pPr>
            <w:r>
              <w:rPr>
                <w:rFonts w:ascii="Times New Roman" w:hAnsi="Times New Roman"/>
                <w:bCs/>
              </w:rPr>
              <w:t>или эквивалент</w:t>
            </w:r>
          </w:p>
        </w:tc>
        <w:tc>
          <w:tcPr>
            <w:tcW w:w="1417" w:type="dxa"/>
            <w:vAlign w:val="center"/>
          </w:tcPr>
          <w:p w14:paraId="7640310D"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27.40.25.123</w:t>
            </w:r>
          </w:p>
        </w:tc>
        <w:tc>
          <w:tcPr>
            <w:tcW w:w="3828" w:type="dxa"/>
            <w:vAlign w:val="center"/>
          </w:tcPr>
          <w:p w14:paraId="17A6ACE5"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 xml:space="preserve">ля </w:t>
            </w:r>
            <w:r>
              <w:rPr>
                <w:rFonts w:ascii="Times New Roman" w:hAnsi="Times New Roman"/>
              </w:rPr>
              <w:t xml:space="preserve">количества </w:t>
            </w:r>
            <w:r w:rsidRPr="000978A3">
              <w:rPr>
                <w:rFonts w:ascii="Times New Roman" w:hAnsi="Times New Roman"/>
              </w:rPr>
              <w:t>источников света</w:t>
            </w:r>
            <w:r>
              <w:rPr>
                <w:rFonts w:ascii="Times New Roman" w:hAnsi="Times New Roman"/>
              </w:rPr>
              <w:t xml:space="preserve">: не менее </w:t>
            </w:r>
            <w:r w:rsidRPr="000978A3">
              <w:rPr>
                <w:rFonts w:ascii="Times New Roman" w:hAnsi="Times New Roman"/>
              </w:rPr>
              <w:t>2</w:t>
            </w:r>
          </w:p>
          <w:p w14:paraId="704399B1"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Длина</w:t>
            </w:r>
            <w:r>
              <w:rPr>
                <w:rFonts w:ascii="Times New Roman" w:hAnsi="Times New Roman"/>
              </w:rPr>
              <w:t>: не менее 1</w:t>
            </w:r>
            <w:r w:rsidRPr="000978A3">
              <w:rPr>
                <w:rFonts w:ascii="Times New Roman" w:hAnsi="Times New Roman"/>
              </w:rPr>
              <w:t>2</w:t>
            </w:r>
            <w:r>
              <w:rPr>
                <w:rFonts w:ascii="Times New Roman" w:hAnsi="Times New Roman"/>
              </w:rPr>
              <w:t>00</w:t>
            </w:r>
            <w:r w:rsidRPr="000978A3">
              <w:rPr>
                <w:rFonts w:ascii="Times New Roman" w:hAnsi="Times New Roman"/>
              </w:rPr>
              <w:t xml:space="preserve"> мм</w:t>
            </w:r>
          </w:p>
          <w:p w14:paraId="6C6C0699"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ля использования</w:t>
            </w:r>
            <w:r>
              <w:rPr>
                <w:rFonts w:ascii="Times New Roman" w:hAnsi="Times New Roman"/>
              </w:rPr>
              <w:t xml:space="preserve">: </w:t>
            </w:r>
            <w:r w:rsidRPr="000978A3">
              <w:rPr>
                <w:rFonts w:ascii="Times New Roman" w:hAnsi="Times New Roman"/>
              </w:rPr>
              <w:t>со светодиодными лампами</w:t>
            </w:r>
            <w:r>
              <w:rPr>
                <w:rFonts w:ascii="Times New Roman" w:hAnsi="Times New Roman"/>
              </w:rPr>
              <w:t xml:space="preserve"> </w:t>
            </w:r>
            <w:r w:rsidRPr="000978A3">
              <w:rPr>
                <w:rFonts w:ascii="Times New Roman" w:hAnsi="Times New Roman"/>
              </w:rPr>
              <w:t>Т8</w:t>
            </w:r>
          </w:p>
          <w:p w14:paraId="0745F99F"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lastRenderedPageBreak/>
              <w:t>Цоколь (патрон) лампы</w:t>
            </w:r>
            <w:r>
              <w:rPr>
                <w:rFonts w:ascii="Times New Roman" w:hAnsi="Times New Roman"/>
              </w:rPr>
              <w:t xml:space="preserve">: </w:t>
            </w:r>
            <w:r w:rsidRPr="000978A3">
              <w:rPr>
                <w:rFonts w:ascii="Times New Roman" w:hAnsi="Times New Roman"/>
              </w:rPr>
              <w:t>G13</w:t>
            </w:r>
          </w:p>
          <w:p w14:paraId="2285FABE"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Степень защиты</w:t>
            </w:r>
            <w:r>
              <w:rPr>
                <w:rFonts w:ascii="Times New Roman" w:hAnsi="Times New Roman"/>
              </w:rPr>
              <w:t xml:space="preserve">: не менее </w:t>
            </w:r>
            <w:r w:rsidRPr="000978A3">
              <w:rPr>
                <w:rFonts w:ascii="Times New Roman" w:hAnsi="Times New Roman"/>
              </w:rPr>
              <w:t>IP65</w:t>
            </w:r>
          </w:p>
          <w:p w14:paraId="08F1046C" w14:textId="77777777" w:rsidR="007E66A6" w:rsidRPr="00A8424A" w:rsidRDefault="007E66A6" w:rsidP="007E66A6">
            <w:pPr>
              <w:spacing w:after="0" w:line="240" w:lineRule="auto"/>
              <w:outlineLvl w:val="0"/>
              <w:rPr>
                <w:rFonts w:ascii="Times New Roman" w:hAnsi="Times New Roman"/>
              </w:rPr>
            </w:pPr>
            <w:r w:rsidRPr="000978A3">
              <w:rPr>
                <w:rFonts w:ascii="Times New Roman" w:hAnsi="Times New Roman"/>
              </w:rPr>
              <w:t>Материал корпуса</w:t>
            </w:r>
            <w:r>
              <w:rPr>
                <w:rFonts w:ascii="Times New Roman" w:hAnsi="Times New Roman"/>
              </w:rPr>
              <w:t>: п</w:t>
            </w:r>
            <w:r w:rsidRPr="000978A3">
              <w:rPr>
                <w:rFonts w:ascii="Times New Roman" w:hAnsi="Times New Roman"/>
              </w:rPr>
              <w:t>ластик</w:t>
            </w:r>
          </w:p>
        </w:tc>
        <w:tc>
          <w:tcPr>
            <w:tcW w:w="567" w:type="dxa"/>
            <w:vAlign w:val="center"/>
          </w:tcPr>
          <w:p w14:paraId="21435BF5"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lastRenderedPageBreak/>
              <w:t>шт</w:t>
            </w:r>
          </w:p>
        </w:tc>
        <w:tc>
          <w:tcPr>
            <w:tcW w:w="1847" w:type="dxa"/>
            <w:vAlign w:val="center"/>
          </w:tcPr>
          <w:p w14:paraId="302B8CBD"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186</w:t>
            </w:r>
          </w:p>
        </w:tc>
      </w:tr>
      <w:tr w:rsidR="007E66A6" w14:paraId="0DC7E3FD" w14:textId="77777777" w:rsidTr="00693954">
        <w:trPr>
          <w:jc w:val="center"/>
        </w:trPr>
        <w:tc>
          <w:tcPr>
            <w:tcW w:w="562" w:type="dxa"/>
            <w:vAlign w:val="center"/>
          </w:tcPr>
          <w:p w14:paraId="7F1C0B58"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11</w:t>
            </w:r>
          </w:p>
        </w:tc>
        <w:tc>
          <w:tcPr>
            <w:tcW w:w="1985" w:type="dxa"/>
            <w:vAlign w:val="center"/>
          </w:tcPr>
          <w:p w14:paraId="71EC371C"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 светодиодный</w:t>
            </w:r>
          </w:p>
          <w:p w14:paraId="0E0B2F07"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ДСП IP65</w:t>
            </w:r>
          </w:p>
          <w:p w14:paraId="5E17CAC6" w14:textId="77777777" w:rsidR="007E66A6" w:rsidRPr="000978A3"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51CB06B7"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27.40.25.123</w:t>
            </w:r>
          </w:p>
        </w:tc>
        <w:tc>
          <w:tcPr>
            <w:tcW w:w="3828" w:type="dxa"/>
            <w:vAlign w:val="center"/>
          </w:tcPr>
          <w:p w14:paraId="74CD6CD3"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 xml:space="preserve">ля </w:t>
            </w:r>
            <w:r>
              <w:rPr>
                <w:rFonts w:ascii="Times New Roman" w:hAnsi="Times New Roman"/>
              </w:rPr>
              <w:t xml:space="preserve">количества </w:t>
            </w:r>
            <w:r w:rsidRPr="000978A3">
              <w:rPr>
                <w:rFonts w:ascii="Times New Roman" w:hAnsi="Times New Roman"/>
              </w:rPr>
              <w:t>источников света</w:t>
            </w:r>
            <w:r>
              <w:rPr>
                <w:rFonts w:ascii="Times New Roman" w:hAnsi="Times New Roman"/>
              </w:rPr>
              <w:t xml:space="preserve">: не менее </w:t>
            </w:r>
            <w:r w:rsidRPr="000978A3">
              <w:rPr>
                <w:rFonts w:ascii="Times New Roman" w:hAnsi="Times New Roman"/>
              </w:rPr>
              <w:t>2</w:t>
            </w:r>
          </w:p>
          <w:p w14:paraId="07D4CC66"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Длина</w:t>
            </w:r>
            <w:r>
              <w:rPr>
                <w:rFonts w:ascii="Times New Roman" w:hAnsi="Times New Roman"/>
              </w:rPr>
              <w:t>: не менее 1</w:t>
            </w:r>
            <w:r w:rsidRPr="000978A3">
              <w:rPr>
                <w:rFonts w:ascii="Times New Roman" w:hAnsi="Times New Roman"/>
              </w:rPr>
              <w:t>2</w:t>
            </w:r>
            <w:r>
              <w:rPr>
                <w:rFonts w:ascii="Times New Roman" w:hAnsi="Times New Roman"/>
              </w:rPr>
              <w:t>00</w:t>
            </w:r>
            <w:r w:rsidRPr="000978A3">
              <w:rPr>
                <w:rFonts w:ascii="Times New Roman" w:hAnsi="Times New Roman"/>
              </w:rPr>
              <w:t xml:space="preserve"> мм</w:t>
            </w:r>
          </w:p>
          <w:p w14:paraId="09B20E58" w14:textId="77777777" w:rsidR="007E66A6" w:rsidRDefault="007E66A6" w:rsidP="007E66A6">
            <w:pPr>
              <w:spacing w:after="0" w:line="240" w:lineRule="auto"/>
              <w:outlineLvl w:val="0"/>
              <w:rPr>
                <w:rFonts w:ascii="Times New Roman" w:hAnsi="Times New Roman"/>
              </w:rPr>
            </w:pPr>
            <w:r>
              <w:rPr>
                <w:rFonts w:ascii="Times New Roman" w:hAnsi="Times New Roman"/>
              </w:rPr>
              <w:t>Д</w:t>
            </w:r>
            <w:r w:rsidRPr="000978A3">
              <w:rPr>
                <w:rFonts w:ascii="Times New Roman" w:hAnsi="Times New Roman"/>
              </w:rPr>
              <w:t>ля использования</w:t>
            </w:r>
            <w:r>
              <w:rPr>
                <w:rFonts w:ascii="Times New Roman" w:hAnsi="Times New Roman"/>
              </w:rPr>
              <w:t xml:space="preserve">: </w:t>
            </w:r>
            <w:r w:rsidRPr="000978A3">
              <w:rPr>
                <w:rFonts w:ascii="Times New Roman" w:hAnsi="Times New Roman"/>
              </w:rPr>
              <w:t>со светодиодными лампами</w:t>
            </w:r>
            <w:r>
              <w:rPr>
                <w:rFonts w:ascii="Times New Roman" w:hAnsi="Times New Roman"/>
              </w:rPr>
              <w:t xml:space="preserve"> </w:t>
            </w:r>
            <w:r w:rsidRPr="000978A3">
              <w:rPr>
                <w:rFonts w:ascii="Times New Roman" w:hAnsi="Times New Roman"/>
              </w:rPr>
              <w:t>Т8</w:t>
            </w:r>
          </w:p>
          <w:p w14:paraId="0EDCFCAB"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Цоколь (патрон) лампы</w:t>
            </w:r>
            <w:r>
              <w:rPr>
                <w:rFonts w:ascii="Times New Roman" w:hAnsi="Times New Roman"/>
              </w:rPr>
              <w:t xml:space="preserve">: </w:t>
            </w:r>
            <w:r w:rsidRPr="000978A3">
              <w:rPr>
                <w:rFonts w:ascii="Times New Roman" w:hAnsi="Times New Roman"/>
              </w:rPr>
              <w:t>G13</w:t>
            </w:r>
          </w:p>
          <w:p w14:paraId="4ED5F686" w14:textId="77777777" w:rsidR="007E66A6" w:rsidRDefault="007E66A6" w:rsidP="007E66A6">
            <w:pPr>
              <w:spacing w:after="0" w:line="240" w:lineRule="auto"/>
              <w:outlineLvl w:val="0"/>
              <w:rPr>
                <w:rFonts w:ascii="Times New Roman" w:hAnsi="Times New Roman"/>
              </w:rPr>
            </w:pPr>
            <w:r w:rsidRPr="000978A3">
              <w:rPr>
                <w:rFonts w:ascii="Times New Roman" w:hAnsi="Times New Roman"/>
              </w:rPr>
              <w:t>Степень защиты</w:t>
            </w:r>
            <w:r>
              <w:rPr>
                <w:rFonts w:ascii="Times New Roman" w:hAnsi="Times New Roman"/>
              </w:rPr>
              <w:t xml:space="preserve">: не менее </w:t>
            </w:r>
            <w:r w:rsidRPr="000978A3">
              <w:rPr>
                <w:rFonts w:ascii="Times New Roman" w:hAnsi="Times New Roman"/>
              </w:rPr>
              <w:t>IP65</w:t>
            </w:r>
          </w:p>
          <w:p w14:paraId="015F5AAF" w14:textId="77777777" w:rsidR="007E66A6" w:rsidRPr="00A8424A" w:rsidRDefault="007E66A6" w:rsidP="007E66A6">
            <w:pPr>
              <w:spacing w:after="0" w:line="240" w:lineRule="auto"/>
              <w:outlineLvl w:val="0"/>
              <w:rPr>
                <w:rFonts w:ascii="Times New Roman" w:hAnsi="Times New Roman"/>
              </w:rPr>
            </w:pPr>
            <w:r w:rsidRPr="000978A3">
              <w:rPr>
                <w:rFonts w:ascii="Times New Roman" w:hAnsi="Times New Roman"/>
              </w:rPr>
              <w:t>Материал корпуса</w:t>
            </w:r>
            <w:r>
              <w:rPr>
                <w:rFonts w:ascii="Times New Roman" w:hAnsi="Times New Roman"/>
              </w:rPr>
              <w:t>: п</w:t>
            </w:r>
            <w:r w:rsidRPr="000978A3">
              <w:rPr>
                <w:rFonts w:ascii="Times New Roman" w:hAnsi="Times New Roman"/>
              </w:rPr>
              <w:t>ластик</w:t>
            </w:r>
          </w:p>
        </w:tc>
        <w:tc>
          <w:tcPr>
            <w:tcW w:w="567" w:type="dxa"/>
            <w:vAlign w:val="center"/>
          </w:tcPr>
          <w:p w14:paraId="4226A38C"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5F5CFFA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87</w:t>
            </w:r>
          </w:p>
        </w:tc>
      </w:tr>
      <w:tr w:rsidR="007E66A6" w14:paraId="48279F4A" w14:textId="77777777" w:rsidTr="00693954">
        <w:trPr>
          <w:jc w:val="center"/>
        </w:trPr>
        <w:tc>
          <w:tcPr>
            <w:tcW w:w="562" w:type="dxa"/>
            <w:vAlign w:val="center"/>
          </w:tcPr>
          <w:p w14:paraId="4882173C"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12</w:t>
            </w:r>
          </w:p>
        </w:tc>
        <w:tc>
          <w:tcPr>
            <w:tcW w:w="1985" w:type="dxa"/>
            <w:vAlign w:val="center"/>
          </w:tcPr>
          <w:p w14:paraId="41C226B9"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Светильник</w:t>
            </w:r>
          </w:p>
          <w:p w14:paraId="50545D7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IEK ДБА 3928</w:t>
            </w:r>
            <w:r>
              <w:rPr>
                <w:rFonts w:ascii="Times New Roman" w:hAnsi="Times New Roman"/>
                <w:color w:val="00000A"/>
              </w:rPr>
              <w:t xml:space="preserve"> </w:t>
            </w:r>
            <w:r w:rsidRPr="00A8424A">
              <w:rPr>
                <w:rFonts w:ascii="Times New Roman" w:hAnsi="Times New Roman"/>
                <w:color w:val="00000A"/>
              </w:rPr>
              <w:t>LDBA0-3928-60-K01</w:t>
            </w:r>
          </w:p>
          <w:p w14:paraId="4F91E13D" w14:textId="77777777" w:rsidR="007E66A6" w:rsidRPr="008675F1"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2A7AC08C"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27.40.39.113</w:t>
            </w:r>
          </w:p>
        </w:tc>
        <w:tc>
          <w:tcPr>
            <w:tcW w:w="3828" w:type="dxa"/>
            <w:vAlign w:val="center"/>
          </w:tcPr>
          <w:p w14:paraId="4239771A"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Тип лампы</w:t>
            </w:r>
            <w:r>
              <w:rPr>
                <w:rFonts w:ascii="Times New Roman" w:hAnsi="Times New Roman"/>
              </w:rPr>
              <w:t xml:space="preserve">: </w:t>
            </w:r>
            <w:r w:rsidRPr="008675F1">
              <w:rPr>
                <w:rFonts w:ascii="Times New Roman" w:hAnsi="Times New Roman"/>
              </w:rPr>
              <w:t>встроенные светодиоды</w:t>
            </w:r>
          </w:p>
          <w:p w14:paraId="319AFBC9"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Мощность светильника</w:t>
            </w:r>
            <w:r>
              <w:rPr>
                <w:rFonts w:ascii="Times New Roman" w:hAnsi="Times New Roman"/>
              </w:rPr>
              <w:t xml:space="preserve">: не менее </w:t>
            </w:r>
            <w:r w:rsidRPr="008675F1">
              <w:rPr>
                <w:rFonts w:ascii="Times New Roman" w:hAnsi="Times New Roman"/>
              </w:rPr>
              <w:t>12 Вт</w:t>
            </w:r>
          </w:p>
          <w:p w14:paraId="21BA119B"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Световой поток</w:t>
            </w:r>
            <w:r>
              <w:rPr>
                <w:rFonts w:ascii="Times New Roman" w:hAnsi="Times New Roman"/>
              </w:rPr>
              <w:t xml:space="preserve">: не менее </w:t>
            </w:r>
            <w:r w:rsidRPr="008675F1">
              <w:rPr>
                <w:rFonts w:ascii="Times New Roman" w:hAnsi="Times New Roman"/>
              </w:rPr>
              <w:t>200/500 лм</w:t>
            </w:r>
          </w:p>
          <w:p w14:paraId="7A423B00"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xml:space="preserve">: не менее </w:t>
            </w:r>
            <w:r w:rsidRPr="008675F1">
              <w:rPr>
                <w:rFonts w:ascii="Times New Roman" w:hAnsi="Times New Roman"/>
              </w:rPr>
              <w:t>6500 К</w:t>
            </w:r>
          </w:p>
          <w:p w14:paraId="59DE6B14"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Лампа в комплекте</w:t>
            </w:r>
            <w:r>
              <w:rPr>
                <w:rFonts w:ascii="Times New Roman" w:hAnsi="Times New Roman"/>
              </w:rPr>
              <w:t xml:space="preserve">: наличие </w:t>
            </w:r>
          </w:p>
          <w:p w14:paraId="44BED6AD"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Источник питания</w:t>
            </w:r>
            <w:r>
              <w:rPr>
                <w:rFonts w:ascii="Times New Roman" w:hAnsi="Times New Roman"/>
              </w:rPr>
              <w:t xml:space="preserve">: </w:t>
            </w:r>
            <w:r w:rsidRPr="008675F1">
              <w:rPr>
                <w:rFonts w:ascii="Times New Roman" w:hAnsi="Times New Roman"/>
              </w:rPr>
              <w:t>аккумулятор</w:t>
            </w:r>
          </w:p>
          <w:p w14:paraId="683E80B7"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Тип аккумулятора</w:t>
            </w:r>
            <w:r>
              <w:rPr>
                <w:rFonts w:ascii="Times New Roman" w:hAnsi="Times New Roman"/>
              </w:rPr>
              <w:t xml:space="preserve">: </w:t>
            </w:r>
            <w:r w:rsidRPr="008675F1">
              <w:rPr>
                <w:rFonts w:ascii="Times New Roman" w:hAnsi="Times New Roman"/>
              </w:rPr>
              <w:t>литий-ионный</w:t>
            </w:r>
          </w:p>
          <w:p w14:paraId="40DCCC77"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Емкость аккумуляторной батареи</w:t>
            </w:r>
            <w:r>
              <w:rPr>
                <w:rFonts w:ascii="Times New Roman" w:hAnsi="Times New Roman"/>
              </w:rPr>
              <w:t xml:space="preserve">: не менее </w:t>
            </w:r>
            <w:r w:rsidRPr="008675F1">
              <w:rPr>
                <w:rFonts w:ascii="Times New Roman" w:hAnsi="Times New Roman"/>
              </w:rPr>
              <w:t>2,6 А*ч.</w:t>
            </w:r>
          </w:p>
          <w:p w14:paraId="719CBEDA"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Номинальное время работы от аккумулятора</w:t>
            </w:r>
            <w:r>
              <w:rPr>
                <w:rFonts w:ascii="Times New Roman" w:hAnsi="Times New Roman"/>
              </w:rPr>
              <w:t xml:space="preserve">: не менее </w:t>
            </w:r>
            <w:r w:rsidRPr="008675F1">
              <w:rPr>
                <w:rFonts w:ascii="Times New Roman" w:hAnsi="Times New Roman"/>
              </w:rPr>
              <w:t>15 ч.</w:t>
            </w:r>
          </w:p>
          <w:p w14:paraId="2552B84B"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Степень защиты корпуса</w:t>
            </w:r>
            <w:r>
              <w:rPr>
                <w:rFonts w:ascii="Times New Roman" w:hAnsi="Times New Roman"/>
              </w:rPr>
              <w:t xml:space="preserve">: не менее </w:t>
            </w:r>
            <w:r w:rsidRPr="008675F1">
              <w:rPr>
                <w:rFonts w:ascii="Times New Roman" w:hAnsi="Times New Roman"/>
              </w:rPr>
              <w:t>IP20</w:t>
            </w:r>
          </w:p>
        </w:tc>
        <w:tc>
          <w:tcPr>
            <w:tcW w:w="567" w:type="dxa"/>
            <w:vAlign w:val="center"/>
          </w:tcPr>
          <w:p w14:paraId="7174DBE7"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B2511C6"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64</w:t>
            </w:r>
          </w:p>
        </w:tc>
      </w:tr>
      <w:tr w:rsidR="007E66A6" w14:paraId="7047E361" w14:textId="77777777" w:rsidTr="00693954">
        <w:trPr>
          <w:jc w:val="center"/>
        </w:trPr>
        <w:tc>
          <w:tcPr>
            <w:tcW w:w="562" w:type="dxa"/>
            <w:vAlign w:val="center"/>
          </w:tcPr>
          <w:p w14:paraId="3316A2DD"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13</w:t>
            </w:r>
          </w:p>
        </w:tc>
        <w:tc>
          <w:tcPr>
            <w:tcW w:w="1985" w:type="dxa"/>
            <w:vAlign w:val="center"/>
          </w:tcPr>
          <w:p w14:paraId="0672CEFB"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 светодиодная</w:t>
            </w:r>
          </w:p>
          <w:p w14:paraId="7D7B2CBA"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ОНЛАЙТ 61 939 OLL-G-T8-18-230-4K-G13</w:t>
            </w:r>
          </w:p>
          <w:p w14:paraId="796FC896" w14:textId="77777777" w:rsidR="007E66A6" w:rsidRPr="008675F1"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r w:rsidRPr="00A8424A">
              <w:rPr>
                <w:rFonts w:ascii="Times New Roman" w:hAnsi="Times New Roman"/>
                <w:color w:val="00000A"/>
              </w:rPr>
              <w:t xml:space="preserve"> </w:t>
            </w:r>
          </w:p>
        </w:tc>
        <w:tc>
          <w:tcPr>
            <w:tcW w:w="1417" w:type="dxa"/>
            <w:vAlign w:val="center"/>
          </w:tcPr>
          <w:p w14:paraId="506F2DC9"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543C4545"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Мощность</w:t>
            </w:r>
            <w:r>
              <w:rPr>
                <w:rFonts w:ascii="Times New Roman" w:hAnsi="Times New Roman"/>
              </w:rPr>
              <w:t xml:space="preserve">: не менее </w:t>
            </w:r>
            <w:r w:rsidRPr="008675F1">
              <w:rPr>
                <w:rFonts w:ascii="Times New Roman" w:hAnsi="Times New Roman"/>
              </w:rPr>
              <w:t>18</w:t>
            </w:r>
            <w:r>
              <w:rPr>
                <w:rFonts w:ascii="Times New Roman" w:hAnsi="Times New Roman"/>
              </w:rPr>
              <w:t xml:space="preserve"> Вт</w:t>
            </w:r>
          </w:p>
          <w:p w14:paraId="273A4C53"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Цоколь</w:t>
            </w:r>
            <w:r>
              <w:rPr>
                <w:rFonts w:ascii="Times New Roman" w:hAnsi="Times New Roman"/>
              </w:rPr>
              <w:t xml:space="preserve">: </w:t>
            </w:r>
            <w:r w:rsidRPr="008675F1">
              <w:rPr>
                <w:rFonts w:ascii="Times New Roman" w:hAnsi="Times New Roman"/>
              </w:rPr>
              <w:t>G13</w:t>
            </w:r>
          </w:p>
          <w:p w14:paraId="028EC0FB"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xml:space="preserve">: не менее </w:t>
            </w:r>
            <w:r w:rsidRPr="008675F1">
              <w:rPr>
                <w:rFonts w:ascii="Times New Roman" w:hAnsi="Times New Roman"/>
              </w:rPr>
              <w:t>4000 К</w:t>
            </w:r>
          </w:p>
          <w:p w14:paraId="398E12D5"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Цветопередача</w:t>
            </w:r>
            <w:r>
              <w:rPr>
                <w:rFonts w:ascii="Times New Roman" w:hAnsi="Times New Roman"/>
              </w:rPr>
              <w:t xml:space="preserve">: не менее </w:t>
            </w:r>
            <w:r w:rsidRPr="008675F1">
              <w:rPr>
                <w:rFonts w:ascii="Times New Roman" w:hAnsi="Times New Roman"/>
              </w:rPr>
              <w:t xml:space="preserve">79 </w:t>
            </w:r>
            <w:proofErr w:type="spellStart"/>
            <w:r w:rsidRPr="008675F1">
              <w:rPr>
                <w:rFonts w:ascii="Times New Roman" w:hAnsi="Times New Roman"/>
              </w:rPr>
              <w:t>Ra</w:t>
            </w:r>
            <w:proofErr w:type="spellEnd"/>
          </w:p>
          <w:p w14:paraId="1A755152"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Длина</w:t>
            </w:r>
            <w:r>
              <w:rPr>
                <w:rFonts w:ascii="Times New Roman" w:hAnsi="Times New Roman"/>
              </w:rPr>
              <w:t xml:space="preserve">: не менее </w:t>
            </w:r>
            <w:r w:rsidRPr="008675F1">
              <w:rPr>
                <w:rFonts w:ascii="Times New Roman" w:hAnsi="Times New Roman"/>
              </w:rPr>
              <w:t>12</w:t>
            </w:r>
            <w:r>
              <w:rPr>
                <w:rFonts w:ascii="Times New Roman" w:hAnsi="Times New Roman"/>
              </w:rPr>
              <w:t>00</w:t>
            </w:r>
            <w:r w:rsidRPr="008675F1">
              <w:rPr>
                <w:rFonts w:ascii="Times New Roman" w:hAnsi="Times New Roman"/>
              </w:rPr>
              <w:t xml:space="preserve"> мм</w:t>
            </w:r>
          </w:p>
          <w:p w14:paraId="21BD7C66" w14:textId="77777777" w:rsidR="007E66A6" w:rsidRPr="008675F1" w:rsidRDefault="007E66A6" w:rsidP="007E66A6">
            <w:pPr>
              <w:spacing w:after="0" w:line="240" w:lineRule="auto"/>
              <w:outlineLvl w:val="0"/>
              <w:rPr>
                <w:rFonts w:ascii="Times New Roman" w:hAnsi="Times New Roman"/>
              </w:rPr>
            </w:pPr>
            <w:r w:rsidRPr="008675F1">
              <w:rPr>
                <w:rFonts w:ascii="Times New Roman" w:hAnsi="Times New Roman"/>
              </w:rPr>
              <w:t>Тип колбы</w:t>
            </w:r>
            <w:r>
              <w:rPr>
                <w:rFonts w:ascii="Times New Roman" w:hAnsi="Times New Roman"/>
              </w:rPr>
              <w:t xml:space="preserve">: </w:t>
            </w:r>
            <w:r w:rsidRPr="008675F1">
              <w:rPr>
                <w:rFonts w:ascii="Times New Roman" w:hAnsi="Times New Roman"/>
              </w:rPr>
              <w:t>T8</w:t>
            </w:r>
          </w:p>
          <w:p w14:paraId="7D5A2513"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Световой поток</w:t>
            </w:r>
            <w:r>
              <w:rPr>
                <w:rFonts w:ascii="Times New Roman" w:hAnsi="Times New Roman"/>
              </w:rPr>
              <w:t xml:space="preserve">: не менее </w:t>
            </w:r>
            <w:r w:rsidRPr="008675F1">
              <w:rPr>
                <w:rFonts w:ascii="Times New Roman" w:hAnsi="Times New Roman"/>
              </w:rPr>
              <w:t>1600 лм</w:t>
            </w:r>
          </w:p>
        </w:tc>
        <w:tc>
          <w:tcPr>
            <w:tcW w:w="567" w:type="dxa"/>
            <w:vAlign w:val="center"/>
          </w:tcPr>
          <w:p w14:paraId="064D49CF"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5E15401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486</w:t>
            </w:r>
          </w:p>
        </w:tc>
      </w:tr>
      <w:tr w:rsidR="007E66A6" w14:paraId="5FF1AFB7" w14:textId="77777777" w:rsidTr="00693954">
        <w:trPr>
          <w:jc w:val="center"/>
        </w:trPr>
        <w:tc>
          <w:tcPr>
            <w:tcW w:w="562" w:type="dxa"/>
            <w:vAlign w:val="center"/>
          </w:tcPr>
          <w:p w14:paraId="10EAEF36"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14</w:t>
            </w:r>
          </w:p>
        </w:tc>
        <w:tc>
          <w:tcPr>
            <w:tcW w:w="1985" w:type="dxa"/>
            <w:vAlign w:val="center"/>
          </w:tcPr>
          <w:p w14:paraId="1FE79E8B"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 светодиодная</w:t>
            </w:r>
          </w:p>
          <w:p w14:paraId="13BA0F9E"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OSRAM ST8V</w:t>
            </w:r>
          </w:p>
          <w:p w14:paraId="63F5E10F"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6AC7F348" w14:textId="77777777" w:rsidR="007E66A6" w:rsidRPr="00F54356"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13CD1482"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Мощность</w:t>
            </w:r>
            <w:r>
              <w:rPr>
                <w:rFonts w:ascii="Times New Roman" w:hAnsi="Times New Roman"/>
              </w:rPr>
              <w:t>: не менее 9 Вт</w:t>
            </w:r>
          </w:p>
          <w:p w14:paraId="3D9882BD" w14:textId="77777777" w:rsidR="007E66A6" w:rsidRDefault="007E66A6" w:rsidP="007E66A6">
            <w:pPr>
              <w:spacing w:after="0" w:line="240" w:lineRule="auto"/>
              <w:outlineLvl w:val="0"/>
              <w:rPr>
                <w:rFonts w:ascii="Times New Roman" w:hAnsi="Times New Roman"/>
              </w:rPr>
            </w:pPr>
            <w:r>
              <w:rPr>
                <w:rFonts w:ascii="Times New Roman" w:hAnsi="Times New Roman"/>
              </w:rPr>
              <w:t>С</w:t>
            </w:r>
            <w:r w:rsidRPr="00F54356">
              <w:rPr>
                <w:rFonts w:ascii="Times New Roman" w:hAnsi="Times New Roman"/>
              </w:rPr>
              <w:t>ветовой поток</w:t>
            </w:r>
            <w:r>
              <w:rPr>
                <w:rFonts w:ascii="Times New Roman" w:hAnsi="Times New Roman"/>
              </w:rPr>
              <w:t xml:space="preserve">: не менее </w:t>
            </w:r>
            <w:r w:rsidRPr="00F54356">
              <w:rPr>
                <w:rFonts w:ascii="Times New Roman" w:hAnsi="Times New Roman"/>
              </w:rPr>
              <w:t>750 лм</w:t>
            </w:r>
          </w:p>
          <w:p w14:paraId="1EDC5964" w14:textId="77777777" w:rsidR="007E66A6" w:rsidRDefault="007E66A6" w:rsidP="007E66A6">
            <w:pPr>
              <w:spacing w:after="0" w:line="240" w:lineRule="auto"/>
              <w:outlineLvl w:val="0"/>
              <w:rPr>
                <w:rFonts w:ascii="Times New Roman" w:hAnsi="Times New Roman"/>
              </w:rPr>
            </w:pPr>
            <w:r w:rsidRPr="00F54356">
              <w:rPr>
                <w:rFonts w:ascii="Times New Roman" w:hAnsi="Times New Roman"/>
              </w:rPr>
              <w:t>Исполнение</w:t>
            </w:r>
            <w:r>
              <w:rPr>
                <w:rFonts w:ascii="Times New Roman" w:hAnsi="Times New Roman"/>
              </w:rPr>
              <w:t>: м</w:t>
            </w:r>
            <w:r w:rsidRPr="00F54356">
              <w:rPr>
                <w:rFonts w:ascii="Times New Roman" w:hAnsi="Times New Roman"/>
              </w:rPr>
              <w:t>атовый</w:t>
            </w:r>
          </w:p>
          <w:p w14:paraId="065E04CF" w14:textId="77777777" w:rsidR="007E66A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G13</w:t>
            </w:r>
          </w:p>
          <w:p w14:paraId="5FEB2482" w14:textId="77777777" w:rsidR="007E66A6" w:rsidRDefault="007E66A6" w:rsidP="007E66A6">
            <w:pPr>
              <w:spacing w:after="0" w:line="240" w:lineRule="auto"/>
              <w:outlineLvl w:val="0"/>
              <w:rPr>
                <w:rFonts w:ascii="Times New Roman" w:hAnsi="Times New Roman"/>
              </w:rPr>
            </w:pPr>
            <w:r w:rsidRPr="008675F1">
              <w:rPr>
                <w:rFonts w:ascii="Times New Roman" w:hAnsi="Times New Roman"/>
              </w:rPr>
              <w:t>Цветовая температура</w:t>
            </w:r>
            <w:r>
              <w:rPr>
                <w:rFonts w:ascii="Times New Roman" w:hAnsi="Times New Roman"/>
              </w:rPr>
              <w:t>: не менее 65</w:t>
            </w:r>
            <w:r w:rsidRPr="008675F1">
              <w:rPr>
                <w:rFonts w:ascii="Times New Roman" w:hAnsi="Times New Roman"/>
              </w:rPr>
              <w:t>00 К</w:t>
            </w:r>
          </w:p>
          <w:p w14:paraId="5AE4689D" w14:textId="77777777" w:rsidR="007E66A6" w:rsidRPr="00A8424A" w:rsidRDefault="007E66A6" w:rsidP="007E66A6">
            <w:pPr>
              <w:spacing w:after="0" w:line="240" w:lineRule="auto"/>
              <w:outlineLvl w:val="0"/>
              <w:rPr>
                <w:rFonts w:ascii="Times New Roman" w:hAnsi="Times New Roman"/>
              </w:rPr>
            </w:pPr>
            <w:r w:rsidRPr="008675F1">
              <w:rPr>
                <w:rFonts w:ascii="Times New Roman" w:hAnsi="Times New Roman"/>
              </w:rPr>
              <w:t>Тип колбы</w:t>
            </w:r>
            <w:r>
              <w:rPr>
                <w:rFonts w:ascii="Times New Roman" w:hAnsi="Times New Roman"/>
              </w:rPr>
              <w:t xml:space="preserve">: </w:t>
            </w:r>
            <w:r w:rsidRPr="008675F1">
              <w:rPr>
                <w:rFonts w:ascii="Times New Roman" w:hAnsi="Times New Roman"/>
              </w:rPr>
              <w:t>T8</w:t>
            </w:r>
          </w:p>
        </w:tc>
        <w:tc>
          <w:tcPr>
            <w:tcW w:w="567" w:type="dxa"/>
            <w:vAlign w:val="center"/>
          </w:tcPr>
          <w:p w14:paraId="078E43A1"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77C51CE0"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200</w:t>
            </w:r>
          </w:p>
        </w:tc>
      </w:tr>
      <w:tr w:rsidR="007E66A6" w:rsidRPr="00A8424A" w14:paraId="7C498EAE" w14:textId="77777777" w:rsidTr="00693954">
        <w:trPr>
          <w:jc w:val="center"/>
        </w:trPr>
        <w:tc>
          <w:tcPr>
            <w:tcW w:w="562" w:type="dxa"/>
            <w:vAlign w:val="center"/>
          </w:tcPr>
          <w:p w14:paraId="55EEE083"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15</w:t>
            </w:r>
          </w:p>
        </w:tc>
        <w:tc>
          <w:tcPr>
            <w:tcW w:w="1985" w:type="dxa"/>
            <w:vAlign w:val="center"/>
          </w:tcPr>
          <w:p w14:paraId="4827E40C" w14:textId="77777777" w:rsidR="007E66A6" w:rsidRDefault="007E66A6" w:rsidP="007E66A6">
            <w:pPr>
              <w:spacing w:after="0" w:line="240" w:lineRule="auto"/>
              <w:jc w:val="center"/>
              <w:rPr>
                <w:rFonts w:ascii="Times New Roman" w:hAnsi="Times New Roman"/>
                <w:color w:val="00000A"/>
                <w:lang w:val="en-US"/>
              </w:rPr>
            </w:pPr>
            <w:r w:rsidRPr="00A8424A">
              <w:rPr>
                <w:rFonts w:ascii="Times New Roman" w:hAnsi="Times New Roman"/>
                <w:color w:val="00000A"/>
              </w:rPr>
              <w:t>Лампа</w:t>
            </w:r>
          </w:p>
          <w:p w14:paraId="3D646DC3" w14:textId="77777777" w:rsidR="007E66A6" w:rsidRDefault="007E66A6" w:rsidP="007E66A6">
            <w:pPr>
              <w:spacing w:after="0" w:line="240" w:lineRule="auto"/>
              <w:jc w:val="center"/>
              <w:rPr>
                <w:rFonts w:ascii="Times New Roman" w:hAnsi="Times New Roman"/>
                <w:color w:val="00000A"/>
                <w:lang w:val="en-US"/>
              </w:rPr>
            </w:pPr>
            <w:r w:rsidRPr="00A8424A">
              <w:rPr>
                <w:rFonts w:ascii="Times New Roman" w:hAnsi="Times New Roman"/>
                <w:color w:val="00000A"/>
              </w:rPr>
              <w:t>ОНЛАЙТ</w:t>
            </w:r>
            <w:r w:rsidRPr="00A8424A">
              <w:rPr>
                <w:rFonts w:ascii="Times New Roman" w:hAnsi="Times New Roman"/>
                <w:color w:val="00000A"/>
                <w:lang w:val="en-US"/>
              </w:rPr>
              <w:t xml:space="preserve"> OLL-A60-25-230-6.5K-E27</w:t>
            </w:r>
          </w:p>
          <w:p w14:paraId="50D39DAB" w14:textId="77777777" w:rsidR="007E66A6" w:rsidRPr="00A8424A" w:rsidRDefault="007E66A6" w:rsidP="007E66A6">
            <w:pPr>
              <w:spacing w:after="0" w:line="240" w:lineRule="auto"/>
              <w:jc w:val="center"/>
              <w:rPr>
                <w:rFonts w:ascii="Times New Roman" w:hAnsi="Times New Roman"/>
                <w:bCs/>
                <w:lang w:val="en-US"/>
              </w:rPr>
            </w:pPr>
            <w:r w:rsidRPr="000978A3">
              <w:rPr>
                <w:rFonts w:ascii="Times New Roman" w:hAnsi="Times New Roman"/>
                <w:color w:val="00000A"/>
              </w:rPr>
              <w:t>или эквивалент</w:t>
            </w:r>
          </w:p>
        </w:tc>
        <w:tc>
          <w:tcPr>
            <w:tcW w:w="1417" w:type="dxa"/>
            <w:vAlign w:val="center"/>
          </w:tcPr>
          <w:p w14:paraId="61547C11" w14:textId="77777777" w:rsidR="007E66A6" w:rsidRPr="00A8424A" w:rsidRDefault="007E66A6" w:rsidP="007E66A6">
            <w:pPr>
              <w:spacing w:after="0" w:line="240" w:lineRule="auto"/>
              <w:jc w:val="center"/>
              <w:outlineLvl w:val="0"/>
              <w:rPr>
                <w:rFonts w:ascii="Times New Roman" w:hAnsi="Times New Roman"/>
                <w:lang w:val="en-US"/>
              </w:rPr>
            </w:pPr>
            <w:r w:rsidRPr="003531E4">
              <w:rPr>
                <w:rFonts w:ascii="Times New Roman" w:hAnsi="Times New Roman"/>
              </w:rPr>
              <w:t>27.40.15.150</w:t>
            </w:r>
          </w:p>
        </w:tc>
        <w:tc>
          <w:tcPr>
            <w:tcW w:w="3828" w:type="dxa"/>
            <w:vAlign w:val="center"/>
          </w:tcPr>
          <w:p w14:paraId="012874F1"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25</w:t>
            </w:r>
            <w:r>
              <w:rPr>
                <w:rFonts w:ascii="Times New Roman" w:hAnsi="Times New Roman"/>
              </w:rPr>
              <w:t xml:space="preserve"> Вт</w:t>
            </w:r>
          </w:p>
          <w:p w14:paraId="081AF016"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lang w:val="en-US"/>
              </w:rPr>
              <w:t>E</w:t>
            </w:r>
            <w:r w:rsidRPr="00F54356">
              <w:rPr>
                <w:rFonts w:ascii="Times New Roman" w:hAnsi="Times New Roman"/>
              </w:rPr>
              <w:t>27</w:t>
            </w:r>
          </w:p>
          <w:p w14:paraId="0C7927C1"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6500 К</w:t>
            </w:r>
          </w:p>
          <w:p w14:paraId="1EF6D917"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 xml:space="preserve">80 </w:t>
            </w:r>
            <w:r w:rsidRPr="00F54356">
              <w:rPr>
                <w:rFonts w:ascii="Times New Roman" w:hAnsi="Times New Roman"/>
                <w:lang w:val="en-US"/>
              </w:rPr>
              <w:t>Ra</w:t>
            </w:r>
          </w:p>
          <w:p w14:paraId="7EF30B80"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2100 лм</w:t>
            </w:r>
          </w:p>
        </w:tc>
        <w:tc>
          <w:tcPr>
            <w:tcW w:w="567" w:type="dxa"/>
            <w:vAlign w:val="center"/>
          </w:tcPr>
          <w:p w14:paraId="4D0D2246" w14:textId="77777777" w:rsidR="007E66A6" w:rsidRPr="00A8424A" w:rsidRDefault="007E66A6" w:rsidP="007E66A6">
            <w:pPr>
              <w:spacing w:after="0" w:line="240" w:lineRule="auto"/>
              <w:jc w:val="center"/>
              <w:rPr>
                <w:rFonts w:ascii="Times New Roman" w:hAnsi="Times New Roman"/>
                <w:lang w:val="en-US"/>
              </w:rPr>
            </w:pPr>
            <w:r w:rsidRPr="00A8424A">
              <w:rPr>
                <w:rFonts w:ascii="Times New Roman" w:hAnsi="Times New Roman"/>
              </w:rPr>
              <w:t>шт</w:t>
            </w:r>
          </w:p>
        </w:tc>
        <w:tc>
          <w:tcPr>
            <w:tcW w:w="1847" w:type="dxa"/>
            <w:vAlign w:val="center"/>
          </w:tcPr>
          <w:p w14:paraId="0BE8C7E7" w14:textId="77777777" w:rsidR="007E66A6" w:rsidRPr="00A8424A" w:rsidRDefault="007E66A6" w:rsidP="007E66A6">
            <w:pPr>
              <w:spacing w:after="0" w:line="240" w:lineRule="auto"/>
              <w:jc w:val="center"/>
              <w:rPr>
                <w:rFonts w:ascii="Times New Roman" w:hAnsi="Times New Roman"/>
                <w:lang w:val="en-US"/>
              </w:rPr>
            </w:pPr>
            <w:r w:rsidRPr="00A8424A">
              <w:rPr>
                <w:rFonts w:ascii="Times New Roman" w:hAnsi="Times New Roman"/>
                <w:color w:val="00000A"/>
              </w:rPr>
              <w:t>370</w:t>
            </w:r>
          </w:p>
        </w:tc>
      </w:tr>
      <w:tr w:rsidR="007E66A6" w14:paraId="493FAA78" w14:textId="77777777" w:rsidTr="00693954">
        <w:trPr>
          <w:jc w:val="center"/>
        </w:trPr>
        <w:tc>
          <w:tcPr>
            <w:tcW w:w="562" w:type="dxa"/>
            <w:vAlign w:val="center"/>
          </w:tcPr>
          <w:p w14:paraId="2CF39808"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16</w:t>
            </w:r>
          </w:p>
        </w:tc>
        <w:tc>
          <w:tcPr>
            <w:tcW w:w="1985" w:type="dxa"/>
            <w:vAlign w:val="center"/>
          </w:tcPr>
          <w:p w14:paraId="181C3743"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Лампа</w:t>
            </w:r>
          </w:p>
          <w:p w14:paraId="0D80BC57" w14:textId="77777777" w:rsidR="007E66A6" w:rsidRDefault="007E66A6" w:rsidP="007E66A6">
            <w:pPr>
              <w:spacing w:after="0" w:line="240" w:lineRule="auto"/>
              <w:jc w:val="center"/>
              <w:rPr>
                <w:rFonts w:ascii="Times New Roman" w:hAnsi="Times New Roman"/>
                <w:color w:val="00000A"/>
              </w:rPr>
            </w:pPr>
            <w:proofErr w:type="spellStart"/>
            <w:r w:rsidRPr="00A8424A">
              <w:rPr>
                <w:rFonts w:ascii="Times New Roman" w:hAnsi="Times New Roman"/>
                <w:color w:val="00000A"/>
              </w:rPr>
              <w:t>Saffit</w:t>
            </w:r>
            <w:proofErr w:type="spellEnd"/>
            <w:r w:rsidRPr="00A8424A">
              <w:rPr>
                <w:rFonts w:ascii="Times New Roman" w:hAnsi="Times New Roman"/>
                <w:color w:val="00000A"/>
              </w:rPr>
              <w:t xml:space="preserve"> SBHP1100</w:t>
            </w:r>
          </w:p>
          <w:p w14:paraId="1EC61586"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303466D5"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6559D936"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Тип</w:t>
            </w:r>
            <w:r>
              <w:rPr>
                <w:rFonts w:ascii="Times New Roman" w:hAnsi="Times New Roman"/>
              </w:rPr>
              <w:t xml:space="preserve">: </w:t>
            </w:r>
            <w:r w:rsidRPr="00F54356">
              <w:rPr>
                <w:rFonts w:ascii="Times New Roman" w:hAnsi="Times New Roman"/>
              </w:rPr>
              <w:t>светодиодная</w:t>
            </w:r>
          </w:p>
          <w:p w14:paraId="42EED2AB"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100</w:t>
            </w:r>
            <w:r>
              <w:rPr>
                <w:rFonts w:ascii="Times New Roman" w:hAnsi="Times New Roman"/>
              </w:rPr>
              <w:t xml:space="preserve"> Вт</w:t>
            </w:r>
          </w:p>
          <w:p w14:paraId="5F14D318"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E40</w:t>
            </w:r>
          </w:p>
          <w:p w14:paraId="3CF32BEA"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6400 К</w:t>
            </w:r>
          </w:p>
          <w:p w14:paraId="57E894EF"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 xml:space="preserve">80 </w:t>
            </w:r>
            <w:proofErr w:type="spellStart"/>
            <w:r w:rsidRPr="00F54356">
              <w:rPr>
                <w:rFonts w:ascii="Times New Roman" w:hAnsi="Times New Roman"/>
              </w:rPr>
              <w:t>Ra</w:t>
            </w:r>
            <w:proofErr w:type="spellEnd"/>
          </w:p>
          <w:p w14:paraId="10A6885E" w14:textId="77777777" w:rsidR="007E66A6" w:rsidRPr="00A8424A"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9100 лм</w:t>
            </w:r>
          </w:p>
        </w:tc>
        <w:tc>
          <w:tcPr>
            <w:tcW w:w="567" w:type="dxa"/>
            <w:vAlign w:val="center"/>
          </w:tcPr>
          <w:p w14:paraId="5FCA351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6B62D2D8"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190</w:t>
            </w:r>
          </w:p>
        </w:tc>
      </w:tr>
      <w:tr w:rsidR="007E66A6" w14:paraId="52DF6EAF" w14:textId="77777777" w:rsidTr="00693954">
        <w:trPr>
          <w:jc w:val="center"/>
        </w:trPr>
        <w:tc>
          <w:tcPr>
            <w:tcW w:w="562" w:type="dxa"/>
            <w:vAlign w:val="center"/>
          </w:tcPr>
          <w:p w14:paraId="2A7B9D21" w14:textId="77777777" w:rsidR="007E66A6" w:rsidRPr="00A8424A" w:rsidRDefault="007E66A6" w:rsidP="007E66A6">
            <w:pPr>
              <w:pStyle w:val="af1"/>
              <w:spacing w:after="0" w:line="240" w:lineRule="auto"/>
              <w:ind w:left="0"/>
              <w:contextualSpacing w:val="0"/>
              <w:jc w:val="center"/>
              <w:rPr>
                <w:rFonts w:ascii="Times New Roman" w:hAnsi="Times New Roman"/>
                <w:bCs/>
              </w:rPr>
            </w:pPr>
            <w:r w:rsidRPr="00A8424A">
              <w:rPr>
                <w:rFonts w:ascii="Times New Roman" w:hAnsi="Times New Roman"/>
                <w:bCs/>
              </w:rPr>
              <w:t>17</w:t>
            </w:r>
          </w:p>
        </w:tc>
        <w:tc>
          <w:tcPr>
            <w:tcW w:w="1985" w:type="dxa"/>
            <w:vAlign w:val="center"/>
          </w:tcPr>
          <w:p w14:paraId="6347C52A"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Низковольтная светодиодная лампа местного освещения</w:t>
            </w:r>
          </w:p>
          <w:p w14:paraId="5363D5B7" w14:textId="77777777" w:rsidR="007E66A6" w:rsidRDefault="007E66A6" w:rsidP="007E66A6">
            <w:pPr>
              <w:spacing w:after="0" w:line="240" w:lineRule="auto"/>
              <w:jc w:val="center"/>
              <w:rPr>
                <w:rFonts w:ascii="Times New Roman" w:hAnsi="Times New Roman"/>
                <w:color w:val="00000A"/>
              </w:rPr>
            </w:pPr>
            <w:r w:rsidRPr="00A8424A">
              <w:rPr>
                <w:rFonts w:ascii="Times New Roman" w:hAnsi="Times New Roman"/>
                <w:color w:val="00000A"/>
              </w:rPr>
              <w:t>Вартон</w:t>
            </w:r>
          </w:p>
          <w:p w14:paraId="380AB82E" w14:textId="77777777" w:rsidR="007E66A6" w:rsidRPr="00F54356" w:rsidRDefault="007E66A6" w:rsidP="007E66A6">
            <w:pPr>
              <w:spacing w:after="0" w:line="240" w:lineRule="auto"/>
              <w:jc w:val="center"/>
              <w:rPr>
                <w:rFonts w:ascii="Times New Roman" w:hAnsi="Times New Roman"/>
                <w:color w:val="00000A"/>
              </w:rPr>
            </w:pPr>
            <w:r w:rsidRPr="000978A3">
              <w:rPr>
                <w:rFonts w:ascii="Times New Roman" w:hAnsi="Times New Roman"/>
                <w:color w:val="00000A"/>
              </w:rPr>
              <w:t>или эквивалент</w:t>
            </w:r>
          </w:p>
        </w:tc>
        <w:tc>
          <w:tcPr>
            <w:tcW w:w="1417" w:type="dxa"/>
            <w:vAlign w:val="center"/>
          </w:tcPr>
          <w:p w14:paraId="0E48895E" w14:textId="77777777" w:rsidR="007E66A6" w:rsidRPr="00A8424A" w:rsidRDefault="007E66A6" w:rsidP="007E66A6">
            <w:pPr>
              <w:spacing w:after="0" w:line="240" w:lineRule="auto"/>
              <w:jc w:val="center"/>
              <w:outlineLvl w:val="0"/>
              <w:rPr>
                <w:rFonts w:ascii="Times New Roman" w:hAnsi="Times New Roman"/>
              </w:rPr>
            </w:pPr>
            <w:r w:rsidRPr="003531E4">
              <w:rPr>
                <w:rFonts w:ascii="Times New Roman" w:hAnsi="Times New Roman"/>
              </w:rPr>
              <w:t>27.40.15.150</w:t>
            </w:r>
          </w:p>
        </w:tc>
        <w:tc>
          <w:tcPr>
            <w:tcW w:w="3828" w:type="dxa"/>
            <w:vAlign w:val="center"/>
          </w:tcPr>
          <w:p w14:paraId="0FCA87A9"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Мощность</w:t>
            </w:r>
            <w:r>
              <w:rPr>
                <w:rFonts w:ascii="Times New Roman" w:hAnsi="Times New Roman"/>
              </w:rPr>
              <w:t xml:space="preserve">: не менее </w:t>
            </w:r>
            <w:r w:rsidRPr="00F54356">
              <w:rPr>
                <w:rFonts w:ascii="Times New Roman" w:hAnsi="Times New Roman"/>
              </w:rPr>
              <w:t>12</w:t>
            </w:r>
            <w:r>
              <w:rPr>
                <w:rFonts w:ascii="Times New Roman" w:hAnsi="Times New Roman"/>
              </w:rPr>
              <w:t xml:space="preserve"> Вт</w:t>
            </w:r>
          </w:p>
          <w:p w14:paraId="67C30DD2"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Цоколь</w:t>
            </w:r>
            <w:r>
              <w:rPr>
                <w:rFonts w:ascii="Times New Roman" w:hAnsi="Times New Roman"/>
              </w:rPr>
              <w:t xml:space="preserve">: </w:t>
            </w:r>
            <w:r w:rsidRPr="00F54356">
              <w:rPr>
                <w:rFonts w:ascii="Times New Roman" w:hAnsi="Times New Roman"/>
              </w:rPr>
              <w:t>E27</w:t>
            </w:r>
          </w:p>
          <w:p w14:paraId="40F630AB"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Цветовая температура</w:t>
            </w:r>
            <w:r>
              <w:rPr>
                <w:rFonts w:ascii="Times New Roman" w:hAnsi="Times New Roman"/>
              </w:rPr>
              <w:t xml:space="preserve">: не менее </w:t>
            </w:r>
            <w:r w:rsidRPr="00F54356">
              <w:rPr>
                <w:rFonts w:ascii="Times New Roman" w:hAnsi="Times New Roman"/>
              </w:rPr>
              <w:t>4000 К</w:t>
            </w:r>
          </w:p>
          <w:p w14:paraId="3FB5E1DE" w14:textId="77777777" w:rsidR="007E66A6" w:rsidRPr="00F54356" w:rsidRDefault="007E66A6" w:rsidP="007E66A6">
            <w:pPr>
              <w:spacing w:after="0" w:line="240" w:lineRule="auto"/>
              <w:outlineLvl w:val="0"/>
              <w:rPr>
                <w:rFonts w:ascii="Times New Roman" w:hAnsi="Times New Roman"/>
              </w:rPr>
            </w:pPr>
            <w:r w:rsidRPr="00F54356">
              <w:rPr>
                <w:rFonts w:ascii="Times New Roman" w:hAnsi="Times New Roman"/>
              </w:rPr>
              <w:t>Цветопередача</w:t>
            </w:r>
            <w:r>
              <w:rPr>
                <w:rFonts w:ascii="Times New Roman" w:hAnsi="Times New Roman"/>
              </w:rPr>
              <w:t xml:space="preserve">: не менее </w:t>
            </w:r>
            <w:r w:rsidRPr="00F54356">
              <w:rPr>
                <w:rFonts w:ascii="Times New Roman" w:hAnsi="Times New Roman"/>
              </w:rPr>
              <w:t xml:space="preserve">89 </w:t>
            </w:r>
            <w:proofErr w:type="spellStart"/>
            <w:r w:rsidRPr="00F54356">
              <w:rPr>
                <w:rFonts w:ascii="Times New Roman" w:hAnsi="Times New Roman"/>
              </w:rPr>
              <w:t>Ra</w:t>
            </w:r>
            <w:proofErr w:type="spellEnd"/>
          </w:p>
          <w:p w14:paraId="3FA6E202" w14:textId="77777777" w:rsidR="007E66A6" w:rsidRPr="00A8424A" w:rsidRDefault="007E66A6" w:rsidP="007E66A6">
            <w:pPr>
              <w:spacing w:after="0" w:line="240" w:lineRule="auto"/>
              <w:outlineLvl w:val="0"/>
              <w:rPr>
                <w:rFonts w:ascii="Times New Roman" w:hAnsi="Times New Roman"/>
              </w:rPr>
            </w:pPr>
            <w:r w:rsidRPr="00F54356">
              <w:rPr>
                <w:rFonts w:ascii="Times New Roman" w:hAnsi="Times New Roman"/>
              </w:rPr>
              <w:t>Световой поток</w:t>
            </w:r>
            <w:r>
              <w:rPr>
                <w:rFonts w:ascii="Times New Roman" w:hAnsi="Times New Roman"/>
              </w:rPr>
              <w:t xml:space="preserve">: не менее </w:t>
            </w:r>
            <w:r w:rsidRPr="00F54356">
              <w:rPr>
                <w:rFonts w:ascii="Times New Roman" w:hAnsi="Times New Roman"/>
              </w:rPr>
              <w:t>1000 лм</w:t>
            </w:r>
          </w:p>
        </w:tc>
        <w:tc>
          <w:tcPr>
            <w:tcW w:w="567" w:type="dxa"/>
            <w:vAlign w:val="center"/>
          </w:tcPr>
          <w:p w14:paraId="003930D6"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rPr>
              <w:t>шт</w:t>
            </w:r>
          </w:p>
        </w:tc>
        <w:tc>
          <w:tcPr>
            <w:tcW w:w="1847" w:type="dxa"/>
            <w:vAlign w:val="center"/>
          </w:tcPr>
          <w:p w14:paraId="2D132782" w14:textId="77777777" w:rsidR="007E66A6" w:rsidRPr="00A8424A" w:rsidRDefault="007E66A6" w:rsidP="007E66A6">
            <w:pPr>
              <w:spacing w:after="0" w:line="240" w:lineRule="auto"/>
              <w:jc w:val="center"/>
              <w:rPr>
                <w:rFonts w:ascii="Times New Roman" w:hAnsi="Times New Roman"/>
              </w:rPr>
            </w:pPr>
            <w:r w:rsidRPr="00A8424A">
              <w:rPr>
                <w:rFonts w:ascii="Times New Roman" w:hAnsi="Times New Roman"/>
                <w:color w:val="00000A"/>
              </w:rPr>
              <w:t>52</w:t>
            </w:r>
          </w:p>
        </w:tc>
      </w:tr>
    </w:tbl>
    <w:p w14:paraId="60A60A3C" w14:textId="77777777" w:rsidR="007E66A6" w:rsidRDefault="007E66A6" w:rsidP="007E66A6">
      <w:pPr>
        <w:autoSpaceDE w:val="0"/>
        <w:autoSpaceDN w:val="0"/>
        <w:adjustRightInd w:val="0"/>
        <w:spacing w:after="0" w:line="240" w:lineRule="auto"/>
        <w:rPr>
          <w:rFonts w:eastAsia="Times New Roman"/>
          <w:sz w:val="20"/>
          <w:szCs w:val="20"/>
        </w:rPr>
      </w:pPr>
    </w:p>
    <w:p w14:paraId="7756E63E" w14:textId="77777777" w:rsidR="006D61C1" w:rsidRPr="00007E21" w:rsidRDefault="006D61C1">
      <w:pPr>
        <w:keepNext/>
        <w:widowControl w:val="0"/>
        <w:autoSpaceDE w:val="0"/>
        <w:autoSpaceDN w:val="0"/>
        <w:adjustRightInd w:val="0"/>
        <w:spacing w:after="0"/>
        <w:jc w:val="right"/>
      </w:pPr>
    </w:p>
    <w:p w14:paraId="5BCBCCF6" w14:textId="77777777" w:rsidR="006D61C1" w:rsidRPr="00007E21" w:rsidRDefault="006D61C1">
      <w:pPr>
        <w:keepNext/>
        <w:widowControl w:val="0"/>
        <w:autoSpaceDE w:val="0"/>
        <w:autoSpaceDN w:val="0"/>
        <w:adjustRightInd w:val="0"/>
        <w:spacing w:after="0"/>
        <w:jc w:val="right"/>
      </w:pPr>
    </w:p>
    <w:p w14:paraId="3482DDB2" w14:textId="77777777" w:rsidR="00D92AD5" w:rsidRPr="00007E21" w:rsidRDefault="00D92AD5" w:rsidP="006D61C1">
      <w:pPr>
        <w:keepNext/>
        <w:widowControl w:val="0"/>
        <w:autoSpaceDE w:val="0"/>
        <w:autoSpaceDN w:val="0"/>
        <w:adjustRightInd w:val="0"/>
        <w:spacing w:after="0"/>
        <w:jc w:val="right"/>
      </w:pPr>
    </w:p>
    <w:p w14:paraId="2EBDD3E0" w14:textId="77777777" w:rsidR="006D61C1" w:rsidRPr="00B5183A" w:rsidRDefault="006D61C1" w:rsidP="006D61C1">
      <w:pPr>
        <w:keepNext/>
        <w:widowControl w:val="0"/>
        <w:autoSpaceDE w:val="0"/>
        <w:autoSpaceDN w:val="0"/>
        <w:adjustRightInd w:val="0"/>
        <w:spacing w:after="0"/>
        <w:jc w:val="right"/>
        <w:rPr>
          <w:bCs/>
        </w:rPr>
      </w:pPr>
      <w:hyperlink w:anchor="Par755" w:history="1">
        <w:r w:rsidRPr="00B5183A">
          <w:rPr>
            <w:bCs/>
          </w:rPr>
          <w:t>Приложение № 2</w:t>
        </w:r>
      </w:hyperlink>
      <w:r w:rsidRPr="00B5183A">
        <w:rPr>
          <w:bCs/>
        </w:rPr>
        <w:t xml:space="preserve"> к Извещению</w:t>
      </w:r>
    </w:p>
    <w:p w14:paraId="4376016E" w14:textId="77777777" w:rsidR="006D61C1" w:rsidRPr="00007E21" w:rsidRDefault="006D61C1" w:rsidP="006D61C1">
      <w:pPr>
        <w:keepNext/>
        <w:widowControl w:val="0"/>
        <w:spacing w:after="0"/>
        <w:jc w:val="center"/>
        <w:rPr>
          <w:b/>
          <w:bCs/>
        </w:rPr>
      </w:pPr>
    </w:p>
    <w:p w14:paraId="28396630" w14:textId="77777777" w:rsidR="00C3615D" w:rsidRDefault="00C3615D" w:rsidP="00C3615D">
      <w:pPr>
        <w:keepNext/>
        <w:widowControl w:val="0"/>
        <w:jc w:val="center"/>
        <w:rPr>
          <w:b/>
          <w:szCs w:val="24"/>
        </w:rPr>
      </w:pPr>
      <w:r>
        <w:rPr>
          <w:b/>
          <w:bCs/>
          <w:szCs w:val="24"/>
        </w:rPr>
        <w:t xml:space="preserve">ОБОСНОВАНИЕ НАЧАЛЬНОЙ (МАКСИМАЛЬНОЙ) ЦЕНЫ ДОГОВОРА </w:t>
      </w:r>
    </w:p>
    <w:p w14:paraId="3D121994" w14:textId="77777777" w:rsidR="00C3615D" w:rsidRDefault="00C3615D" w:rsidP="00C3615D">
      <w:pPr>
        <w:jc w:val="center"/>
        <w:rPr>
          <w:bCs/>
          <w:szCs w:val="24"/>
        </w:rPr>
      </w:pPr>
      <w:r>
        <w:rPr>
          <w:bCs/>
          <w:szCs w:val="24"/>
        </w:rPr>
        <w:t>Начальная (максимальная) цена сформирована с помощью тщательного маркетингового исследования, анализа рынка поставщиков требуемого товара методом сопоставимых рыночных цен.</w:t>
      </w:r>
    </w:p>
    <w:p w14:paraId="7A6C09F2" w14:textId="77777777" w:rsidR="00C3615D" w:rsidRDefault="00C3615D" w:rsidP="00C3615D">
      <w:pPr>
        <w:jc w:val="center"/>
        <w:rPr>
          <w:szCs w:val="24"/>
        </w:rPr>
      </w:pPr>
    </w:p>
    <w:p w14:paraId="1DC6782F" w14:textId="77777777" w:rsidR="00C3615D" w:rsidRDefault="00C3615D" w:rsidP="00C3615D">
      <w:pPr>
        <w:jc w:val="center"/>
        <w:rPr>
          <w:b/>
          <w:bCs/>
          <w:szCs w:val="24"/>
        </w:rPr>
      </w:pPr>
      <w:r>
        <w:rPr>
          <w:b/>
          <w:bCs/>
          <w:szCs w:val="24"/>
        </w:rPr>
        <w:t>Приложено отдельным файлом</w:t>
      </w:r>
    </w:p>
    <w:p w14:paraId="61FD72DF" w14:textId="77777777" w:rsidR="00C3615D" w:rsidRDefault="00C3615D" w:rsidP="00C3615D">
      <w:pPr>
        <w:jc w:val="center"/>
        <w:rPr>
          <w:b/>
          <w:bCs/>
          <w:szCs w:val="24"/>
        </w:rPr>
      </w:pPr>
    </w:p>
    <w:p w14:paraId="532CC002" w14:textId="77777777" w:rsidR="00C3615D" w:rsidRDefault="00C3615D" w:rsidP="00C3615D">
      <w:pPr>
        <w:jc w:val="center"/>
        <w:rPr>
          <w:b/>
          <w:bCs/>
          <w:szCs w:val="24"/>
        </w:rPr>
      </w:pPr>
    </w:p>
    <w:p w14:paraId="4030A942" w14:textId="77777777" w:rsidR="00C713D3" w:rsidRPr="00007E21" w:rsidRDefault="00C713D3">
      <w:pPr>
        <w:keepNext/>
        <w:widowControl w:val="0"/>
        <w:autoSpaceDE w:val="0"/>
        <w:autoSpaceDN w:val="0"/>
        <w:adjustRightInd w:val="0"/>
        <w:spacing w:after="0"/>
        <w:jc w:val="right"/>
      </w:pPr>
    </w:p>
    <w:p w14:paraId="11A9F162" w14:textId="77777777" w:rsidR="00C713D3" w:rsidRPr="00007E21" w:rsidRDefault="00C713D3">
      <w:pPr>
        <w:keepNext/>
        <w:widowControl w:val="0"/>
        <w:autoSpaceDE w:val="0"/>
        <w:autoSpaceDN w:val="0"/>
        <w:adjustRightInd w:val="0"/>
        <w:spacing w:after="0"/>
        <w:jc w:val="right"/>
      </w:pPr>
    </w:p>
    <w:p w14:paraId="77A14FBC" w14:textId="77777777" w:rsidR="00C713D3" w:rsidRPr="00007E21" w:rsidRDefault="00C713D3">
      <w:pPr>
        <w:keepNext/>
        <w:widowControl w:val="0"/>
        <w:autoSpaceDE w:val="0"/>
        <w:autoSpaceDN w:val="0"/>
        <w:adjustRightInd w:val="0"/>
        <w:spacing w:after="0"/>
        <w:jc w:val="right"/>
      </w:pPr>
    </w:p>
    <w:p w14:paraId="38818586" w14:textId="77777777" w:rsidR="00C713D3" w:rsidRPr="00007E21" w:rsidRDefault="00C713D3">
      <w:pPr>
        <w:keepNext/>
        <w:widowControl w:val="0"/>
        <w:autoSpaceDE w:val="0"/>
        <w:autoSpaceDN w:val="0"/>
        <w:adjustRightInd w:val="0"/>
        <w:spacing w:after="0"/>
        <w:jc w:val="right"/>
      </w:pPr>
    </w:p>
    <w:p w14:paraId="032379A0" w14:textId="77777777" w:rsidR="00C3615D" w:rsidRDefault="00C3615D">
      <w:pPr>
        <w:keepNext/>
        <w:widowControl w:val="0"/>
        <w:autoSpaceDE w:val="0"/>
        <w:autoSpaceDN w:val="0"/>
        <w:adjustRightInd w:val="0"/>
        <w:spacing w:after="0"/>
        <w:jc w:val="right"/>
      </w:pPr>
      <w:r>
        <w:br w:type="page"/>
      </w:r>
    </w:p>
    <w:p w14:paraId="68734F76" w14:textId="36F22934" w:rsidR="005F5358" w:rsidRPr="00E8410F" w:rsidRDefault="00300FCC">
      <w:pPr>
        <w:keepNext/>
        <w:widowControl w:val="0"/>
        <w:autoSpaceDE w:val="0"/>
        <w:autoSpaceDN w:val="0"/>
        <w:adjustRightInd w:val="0"/>
        <w:spacing w:after="0"/>
        <w:jc w:val="right"/>
        <w:rPr>
          <w:bCs/>
        </w:rPr>
      </w:pPr>
      <w:hyperlink w:anchor="Par755" w:history="1">
        <w:r w:rsidRPr="00E8410F">
          <w:rPr>
            <w:bCs/>
          </w:rPr>
          <w:t>Приложение №3</w:t>
        </w:r>
      </w:hyperlink>
      <w:r w:rsidRPr="00E8410F">
        <w:rPr>
          <w:bCs/>
        </w:rPr>
        <w:t xml:space="preserve"> к Извещению</w:t>
      </w:r>
    </w:p>
    <w:p w14:paraId="2ABC478C" w14:textId="77777777" w:rsidR="005F5358" w:rsidRPr="00693954" w:rsidRDefault="00300FCC" w:rsidP="00376569">
      <w:pPr>
        <w:keepNext/>
        <w:widowControl w:val="0"/>
        <w:autoSpaceDE w:val="0"/>
        <w:autoSpaceDN w:val="0"/>
        <w:adjustRightInd w:val="0"/>
        <w:spacing w:after="0" w:line="240" w:lineRule="auto"/>
        <w:jc w:val="right"/>
        <w:rPr>
          <w:rFonts w:eastAsia="Courier New"/>
          <w:b/>
          <w:bCs/>
        </w:rPr>
      </w:pPr>
      <w:r w:rsidRPr="00693954">
        <w:rPr>
          <w:rFonts w:eastAsia="Courier New"/>
          <w:b/>
          <w:bCs/>
        </w:rPr>
        <w:t>ПРОЕКТ ДОГОВОРА</w:t>
      </w:r>
    </w:p>
    <w:p w14:paraId="1285688D" w14:textId="1395FC82" w:rsidR="00436167" w:rsidRPr="00693954" w:rsidRDefault="00436167" w:rsidP="00436167">
      <w:pPr>
        <w:spacing w:after="0" w:line="240" w:lineRule="auto"/>
        <w:jc w:val="center"/>
        <w:rPr>
          <w:rFonts w:eastAsia="Times New Roman"/>
          <w:b/>
          <w:sz w:val="24"/>
          <w:szCs w:val="24"/>
          <w:lang w:eastAsia="ru-RU"/>
        </w:rPr>
      </w:pPr>
      <w:r w:rsidRPr="00693954">
        <w:rPr>
          <w:rFonts w:eastAsia="Times New Roman"/>
          <w:b/>
          <w:sz w:val="24"/>
          <w:szCs w:val="24"/>
          <w:lang w:eastAsia="ru-RU"/>
        </w:rPr>
        <w:t xml:space="preserve">ДОГОВОР № </w:t>
      </w:r>
      <w:r w:rsidR="004D50EC" w:rsidRPr="00693954">
        <w:rPr>
          <w:rFonts w:eastAsia="Times New Roman"/>
          <w:b/>
          <w:sz w:val="24"/>
          <w:szCs w:val="24"/>
          <w:lang w:eastAsia="ru-RU"/>
        </w:rPr>
        <w:t>__________________</w:t>
      </w:r>
    </w:p>
    <w:p w14:paraId="2308A23F" w14:textId="48B9D994" w:rsidR="00436167" w:rsidRPr="00693954" w:rsidRDefault="00436167" w:rsidP="00436167">
      <w:pPr>
        <w:spacing w:after="60" w:line="240" w:lineRule="auto"/>
        <w:jc w:val="center"/>
        <w:rPr>
          <w:rFonts w:eastAsia="Times New Roman"/>
          <w:b/>
          <w:sz w:val="24"/>
          <w:szCs w:val="24"/>
          <w:lang w:eastAsia="ar-SA"/>
        </w:rPr>
      </w:pPr>
      <w:r w:rsidRPr="00693954">
        <w:rPr>
          <w:rFonts w:eastAsia="Times New Roman"/>
          <w:b/>
          <w:sz w:val="24"/>
          <w:szCs w:val="24"/>
          <w:lang w:eastAsia="ar-SA"/>
        </w:rPr>
        <w:t xml:space="preserve">на поставку </w:t>
      </w:r>
      <w:r w:rsidR="004D50EC" w:rsidRPr="00693954">
        <w:rPr>
          <w:rFonts w:eastAsia="Times New Roman"/>
          <w:b/>
          <w:sz w:val="24"/>
          <w:szCs w:val="24"/>
          <w:lang w:eastAsia="ar-SA"/>
        </w:rPr>
        <w:t>светильников и ламп</w:t>
      </w:r>
    </w:p>
    <w:p w14:paraId="1D450722" w14:textId="77777777" w:rsidR="00436167" w:rsidRPr="00693954" w:rsidRDefault="00436167" w:rsidP="00436167">
      <w:pPr>
        <w:spacing w:after="60" w:line="240" w:lineRule="auto"/>
        <w:jc w:val="center"/>
        <w:rPr>
          <w:rFonts w:eastAsia="Times New Roman"/>
          <w:sz w:val="24"/>
          <w:szCs w:val="24"/>
          <w:lang w:eastAsia="ru-RU"/>
        </w:rPr>
      </w:pPr>
      <w:r w:rsidRPr="00693954">
        <w:rPr>
          <w:rFonts w:eastAsia="Times New Roman"/>
          <w:sz w:val="24"/>
          <w:szCs w:val="24"/>
          <w:lang w:eastAsia="ru-RU"/>
        </w:rPr>
        <w:t xml:space="preserve">г. Мегион                                                                                                 </w:t>
      </w:r>
      <w:proofErr w:type="gramStart"/>
      <w:r w:rsidRPr="00693954">
        <w:rPr>
          <w:rFonts w:eastAsia="Times New Roman"/>
          <w:sz w:val="24"/>
          <w:szCs w:val="24"/>
          <w:lang w:eastAsia="ru-RU"/>
        </w:rPr>
        <w:t xml:space="preserve">   «</w:t>
      </w:r>
      <w:proofErr w:type="gramEnd"/>
      <w:r w:rsidRPr="00693954">
        <w:rPr>
          <w:rFonts w:eastAsia="Times New Roman"/>
          <w:sz w:val="24"/>
          <w:szCs w:val="24"/>
          <w:lang w:eastAsia="ru-RU"/>
        </w:rPr>
        <w:t>____» ____________ 2025 г.</w:t>
      </w:r>
    </w:p>
    <w:p w14:paraId="7C2F5853" w14:textId="77777777" w:rsidR="00436167" w:rsidRPr="00693954" w:rsidRDefault="00436167" w:rsidP="00436167">
      <w:pPr>
        <w:spacing w:after="0" w:line="240" w:lineRule="auto"/>
        <w:jc w:val="both"/>
        <w:rPr>
          <w:rFonts w:eastAsia="Times New Roman"/>
          <w:sz w:val="24"/>
          <w:szCs w:val="24"/>
          <w:lang w:eastAsia="ru-RU"/>
        </w:rPr>
      </w:pPr>
    </w:p>
    <w:p w14:paraId="3F5C521A" w14:textId="77777777" w:rsidR="00436167" w:rsidRPr="00693954" w:rsidRDefault="00436167" w:rsidP="00436167">
      <w:pPr>
        <w:spacing w:after="0" w:line="240" w:lineRule="auto"/>
        <w:ind w:firstLine="709"/>
        <w:jc w:val="both"/>
        <w:rPr>
          <w:rFonts w:eastAsia="Times New Roman"/>
          <w:sz w:val="24"/>
          <w:szCs w:val="24"/>
          <w:lang w:eastAsia="ru-RU"/>
        </w:rPr>
      </w:pPr>
      <w:r w:rsidRPr="00693954">
        <w:rPr>
          <w:rFonts w:eastAsia="Times New Roman"/>
          <w:b/>
          <w:bCs/>
          <w:sz w:val="24"/>
          <w:szCs w:val="24"/>
          <w:lang w:eastAsia="ru-RU"/>
        </w:rPr>
        <w:t>Муниципальное унитарное предприятие «Тепловодоканал» (далее - МУП «ТВК»)</w:t>
      </w:r>
      <w:r w:rsidRPr="00693954">
        <w:rPr>
          <w:rFonts w:eastAsia="Times New Roman"/>
          <w:sz w:val="24"/>
          <w:szCs w:val="24"/>
          <w:lang w:eastAsia="ru-RU"/>
        </w:rPr>
        <w:t xml:space="preserve">, именуемое в дальнейшем «Заказчик», в лице ____________, действующего на основании ______________, с одной стороны, и </w:t>
      </w:r>
      <w:r w:rsidRPr="00693954">
        <w:rPr>
          <w:rFonts w:eastAsia="Times New Roman"/>
          <w:b/>
          <w:bCs/>
          <w:sz w:val="24"/>
          <w:szCs w:val="24"/>
          <w:lang w:eastAsia="ru-RU"/>
        </w:rPr>
        <w:t>_________________ (далее – _____________),</w:t>
      </w:r>
      <w:r w:rsidRPr="00693954">
        <w:rPr>
          <w:rFonts w:eastAsia="Times New Roman"/>
          <w:sz w:val="24"/>
          <w:szCs w:val="24"/>
          <w:lang w:eastAsia="ru-RU"/>
        </w:rPr>
        <w:t xml:space="preserve"> именуемое в дальнейшем «Поставщик», в __________, действующего на основании ______________, с другой стороны, совместно именуемые «Стороны», в соответствии с законодательством Российской Федерации и иными нормативными правовыми актами в сфере закупок, и на основании решения комиссии по закупкам МУП «ТВК» (протокол №_____ от ________) заключили настоящий договор (далее – Договор) о нижеследующем:</w:t>
      </w:r>
    </w:p>
    <w:p w14:paraId="53C6834A" w14:textId="77777777" w:rsidR="00436167" w:rsidRPr="00693954" w:rsidRDefault="00436167" w:rsidP="00436167">
      <w:pPr>
        <w:spacing w:after="0" w:line="240" w:lineRule="auto"/>
        <w:ind w:firstLine="567"/>
        <w:jc w:val="both"/>
        <w:rPr>
          <w:rFonts w:eastAsia="Times New Roman"/>
          <w:sz w:val="24"/>
          <w:szCs w:val="24"/>
          <w:lang w:eastAsia="ru-RU"/>
        </w:rPr>
      </w:pPr>
    </w:p>
    <w:p w14:paraId="01A7918B" w14:textId="77777777" w:rsidR="00436167" w:rsidRPr="00693954" w:rsidRDefault="00436167" w:rsidP="00436167">
      <w:pPr>
        <w:spacing w:after="0" w:line="240" w:lineRule="auto"/>
        <w:jc w:val="center"/>
        <w:rPr>
          <w:rFonts w:eastAsia="Times New Roman"/>
          <w:b/>
          <w:sz w:val="24"/>
          <w:szCs w:val="24"/>
          <w:lang w:eastAsia="ru-RU"/>
        </w:rPr>
      </w:pPr>
      <w:r w:rsidRPr="00693954">
        <w:rPr>
          <w:rFonts w:eastAsia="Times New Roman"/>
          <w:b/>
          <w:sz w:val="24"/>
          <w:szCs w:val="24"/>
          <w:lang w:eastAsia="ru-RU"/>
        </w:rPr>
        <w:t>1.ПРЕДМЕТ ДОГОВОРА</w:t>
      </w:r>
    </w:p>
    <w:p w14:paraId="148724F1" w14:textId="62B7712F"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1.1. Поставщик обязуется поставить </w:t>
      </w:r>
      <w:r w:rsidRPr="00693954">
        <w:rPr>
          <w:rFonts w:eastAsia="Times New Roman"/>
          <w:b/>
          <w:sz w:val="24"/>
          <w:szCs w:val="24"/>
          <w:lang w:eastAsia="ru-RU"/>
        </w:rPr>
        <w:t>светильники и лампы</w:t>
      </w:r>
      <w:r w:rsidRPr="00693954">
        <w:rPr>
          <w:rFonts w:eastAsia="Times New Roman"/>
          <w:sz w:val="24"/>
          <w:szCs w:val="24"/>
          <w:lang w:eastAsia="ru-RU"/>
        </w:rPr>
        <w:t xml:space="preserve"> (далее – Товар) заказчику по наименованию, в количестве согласно Спецификации (Приложение №1 к Договору), являющейся неотъемлемой частью настоящего Договора, а заказчик обязуется принять и оплатить товар.</w:t>
      </w:r>
    </w:p>
    <w:p w14:paraId="1FA0E1CF"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1.2. Поставщик гарантирует, что к моменту передачи заказчику Товар принадлежит ему на праве собственности, не отчужден, не является предметом залога или спора, не состоит под арестом, свободен от прав третьих лиц, выпущен таможенными органами для свободного обращения на территории Российской Федерации.</w:t>
      </w:r>
    </w:p>
    <w:p w14:paraId="7A038046"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 Качество товара должно соответствовать ГОСТам и (или) техническим условиям, указанным в сертификатах к передаваемому товару и паспортах на товар (если таковые предусмотрены заводом - производителем).</w:t>
      </w:r>
    </w:p>
    <w:p w14:paraId="735CFD38"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Требования к качеству, безопасности товара: </w:t>
      </w:r>
    </w:p>
    <w:p w14:paraId="516B3245"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1.3.1. Поставляемый товар должен соответствовать заданным функциональным и качественным характеристикам;</w:t>
      </w:r>
    </w:p>
    <w:p w14:paraId="187474AF"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6AD1B77"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A037F6A"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1.3.4. На товаре не должно быть следов механических повреждений, изменений вида комплектующих;</w:t>
      </w:r>
    </w:p>
    <w:p w14:paraId="733C07E1"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1074509"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1.3.6.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BFE0418" w14:textId="77777777" w:rsidR="004D50EC" w:rsidRPr="00693954" w:rsidRDefault="00436167" w:rsidP="004D50EC">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1.3.7. Гарантийные обязательства должны распространяться на каждую единицу товара с момента приемки товара Заказчиком. </w:t>
      </w:r>
      <w:r w:rsidR="004D50EC" w:rsidRPr="00693954">
        <w:rPr>
          <w:rFonts w:eastAsia="Times New Roman"/>
          <w:sz w:val="24"/>
          <w:szCs w:val="24"/>
          <w:lang w:eastAsia="ru-RU"/>
        </w:rPr>
        <w:t xml:space="preserve">Гарантийный срок на поставляемую продукцию не менее 12 месяцев. </w:t>
      </w:r>
    </w:p>
    <w:p w14:paraId="17797DE9" w14:textId="05E9D19A" w:rsidR="00436167" w:rsidRPr="004F7D8F" w:rsidRDefault="00436167" w:rsidP="004D50EC">
      <w:pPr>
        <w:autoSpaceDE w:val="0"/>
        <w:autoSpaceDN w:val="0"/>
        <w:adjustRightInd w:val="0"/>
        <w:spacing w:after="0" w:line="240" w:lineRule="auto"/>
        <w:ind w:firstLine="709"/>
        <w:jc w:val="both"/>
        <w:rPr>
          <w:sz w:val="24"/>
          <w:szCs w:val="24"/>
        </w:rPr>
      </w:pPr>
      <w:r w:rsidRPr="00693954">
        <w:rPr>
          <w:rFonts w:eastAsia="Times New Roman"/>
          <w:sz w:val="24"/>
          <w:szCs w:val="24"/>
          <w:lang w:eastAsia="ru-RU"/>
        </w:rPr>
        <w:t xml:space="preserve">1.4. Место поставки товара: </w:t>
      </w:r>
      <w:r w:rsidR="004D50EC" w:rsidRPr="00693954">
        <w:rPr>
          <w:sz w:val="24"/>
          <w:szCs w:val="24"/>
          <w:lang w:val="ru"/>
        </w:rPr>
        <w:t>628680, Российская Федерация, Ханты-Мансийский автономный округ - Югра, город Мегион, улица Александра Жагрина дом 2 (Центральный склад).</w:t>
      </w:r>
    </w:p>
    <w:p w14:paraId="2AE00207" w14:textId="77777777" w:rsidR="00436167" w:rsidRPr="00517977" w:rsidRDefault="00436167" w:rsidP="00436167">
      <w:pPr>
        <w:spacing w:after="0" w:line="240" w:lineRule="auto"/>
        <w:ind w:firstLine="709"/>
        <w:jc w:val="both"/>
      </w:pPr>
    </w:p>
    <w:p w14:paraId="6EBA8ABA" w14:textId="77777777" w:rsidR="00436167" w:rsidRPr="00517977" w:rsidRDefault="00436167" w:rsidP="00436167">
      <w:pPr>
        <w:spacing w:after="0" w:line="240" w:lineRule="auto"/>
        <w:ind w:firstLine="709"/>
        <w:jc w:val="center"/>
        <w:rPr>
          <w:rFonts w:eastAsia="Times New Roman"/>
          <w:b/>
          <w:sz w:val="24"/>
          <w:szCs w:val="24"/>
          <w:lang w:eastAsia="ru-RU"/>
        </w:rPr>
      </w:pPr>
      <w:r w:rsidRPr="00517977">
        <w:rPr>
          <w:rFonts w:eastAsia="Times New Roman"/>
          <w:b/>
          <w:sz w:val="24"/>
          <w:szCs w:val="24"/>
          <w:lang w:eastAsia="ru-RU"/>
        </w:rPr>
        <w:t>2.ЦЕНА ТОВАРА И ПОРЯДОК РАСЧЕТОВ</w:t>
      </w:r>
    </w:p>
    <w:p w14:paraId="0568E6A7"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2465497F" w14:textId="77777777" w:rsidR="00436167" w:rsidRPr="00517977" w:rsidRDefault="00436167" w:rsidP="00436167">
      <w:pPr>
        <w:suppressAutoHyphens/>
        <w:spacing w:after="0" w:line="240" w:lineRule="auto"/>
        <w:ind w:firstLine="709"/>
        <w:jc w:val="both"/>
        <w:rPr>
          <w:rFonts w:eastAsia="Times New Roman"/>
          <w:bCs/>
          <w:sz w:val="24"/>
          <w:szCs w:val="24"/>
          <w:lang w:eastAsia="ru-RU"/>
        </w:rPr>
      </w:pPr>
      <w:r w:rsidRPr="00517977">
        <w:rPr>
          <w:rFonts w:eastAsia="Times New Roman"/>
          <w:sz w:val="24"/>
          <w:szCs w:val="24"/>
          <w:lang w:eastAsia="ar-SA"/>
        </w:rPr>
        <w:lastRenderedPageBreak/>
        <w:t>2.2.</w:t>
      </w:r>
      <w:r w:rsidRPr="00517977">
        <w:rPr>
          <w:rFonts w:eastAsia="Times New Roman"/>
          <w:sz w:val="24"/>
          <w:szCs w:val="24"/>
          <w:lang w:eastAsia="ru-RU"/>
        </w:rPr>
        <w:t xml:space="preserve"> </w:t>
      </w:r>
      <w:r w:rsidRPr="00517977">
        <w:rPr>
          <w:rFonts w:eastAsia="Times New Roman"/>
          <w:bCs/>
          <w:sz w:val="24"/>
          <w:szCs w:val="24"/>
          <w:lang w:eastAsia="ru-RU"/>
        </w:rPr>
        <w:t xml:space="preserve">Цена Договора составляет __________ (__________________________) рублей ___ копейки, </w:t>
      </w:r>
      <w:r>
        <w:rPr>
          <w:rFonts w:eastAsia="Times New Roman"/>
          <w:bCs/>
          <w:sz w:val="24"/>
          <w:szCs w:val="24"/>
          <w:lang w:eastAsia="ru-RU"/>
        </w:rPr>
        <w:t xml:space="preserve">в том числе </w:t>
      </w:r>
      <w:r w:rsidRPr="00517977">
        <w:rPr>
          <w:rFonts w:eastAsia="Times New Roman"/>
          <w:bCs/>
          <w:sz w:val="24"/>
          <w:szCs w:val="24"/>
          <w:lang w:eastAsia="ru-RU"/>
        </w:rPr>
        <w:t>НДС __% (двадцать), в размере ________________ (_______________) рублей __ копеек</w:t>
      </w:r>
      <w:r>
        <w:rPr>
          <w:rFonts w:eastAsia="Times New Roman"/>
          <w:bCs/>
          <w:sz w:val="24"/>
          <w:szCs w:val="24"/>
          <w:lang w:eastAsia="ru-RU"/>
        </w:rPr>
        <w:t xml:space="preserve"> (если предусмотрен)</w:t>
      </w:r>
      <w:r w:rsidRPr="00517977">
        <w:rPr>
          <w:rFonts w:eastAsia="Times New Roman"/>
          <w:bCs/>
          <w:sz w:val="24"/>
          <w:szCs w:val="24"/>
          <w:lang w:eastAsia="ru-RU"/>
        </w:rPr>
        <w:t xml:space="preserve">. </w:t>
      </w:r>
    </w:p>
    <w:p w14:paraId="5CC142C9"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взимаемые на территории Российской Федерации, расходы на сертификацию, транспортные расходы Поставщика и иные расходы, связанные с поставкой товара.</w:t>
      </w:r>
    </w:p>
    <w:p w14:paraId="7D2BF4F4"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 Оплата по Договору производится в следующем порядке:</w:t>
      </w:r>
    </w:p>
    <w:p w14:paraId="1A612FFA"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7A3CB3"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2.3.2. Оплата производится в рублях Российской Федерации.</w:t>
      </w:r>
    </w:p>
    <w:p w14:paraId="75775F50" w14:textId="16DC79CC" w:rsidR="00436167" w:rsidRPr="00EF0157" w:rsidRDefault="00436167" w:rsidP="00436167">
      <w:pPr>
        <w:tabs>
          <w:tab w:val="left" w:pos="5940"/>
        </w:tabs>
        <w:spacing w:after="0" w:line="240" w:lineRule="auto"/>
        <w:ind w:firstLine="709"/>
        <w:jc w:val="both"/>
        <w:rPr>
          <w:rFonts w:eastAsia="Times New Roman"/>
          <w:bCs/>
          <w:sz w:val="24"/>
          <w:szCs w:val="24"/>
          <w:lang w:eastAsia="ru-RU"/>
        </w:rPr>
      </w:pPr>
      <w:r w:rsidRPr="00FD1A92">
        <w:rPr>
          <w:rFonts w:eastAsia="Times New Roman"/>
          <w:sz w:val="24"/>
          <w:szCs w:val="24"/>
          <w:lang w:eastAsia="ru-RU"/>
        </w:rPr>
        <w:t xml:space="preserve">2.3.3. </w:t>
      </w:r>
      <w:r w:rsidRPr="00FD1A92">
        <w:rPr>
          <w:rFonts w:eastAsia="Times New Roman"/>
          <w:bCs/>
          <w:sz w:val="24"/>
          <w:szCs w:val="24"/>
          <w:lang w:eastAsia="ru-RU"/>
        </w:rPr>
        <w:t xml:space="preserve">Оплата производится путем безналичного перечисления денежных средств </w:t>
      </w:r>
      <w:r w:rsidR="007E66A6">
        <w:rPr>
          <w:rFonts w:eastAsia="Times New Roman"/>
          <w:bCs/>
          <w:sz w:val="24"/>
          <w:szCs w:val="24"/>
          <w:lang w:eastAsia="ru-RU"/>
        </w:rPr>
        <w:t>Заказчиком</w:t>
      </w:r>
      <w:r w:rsidRPr="00FD1A92">
        <w:rPr>
          <w:rFonts w:eastAsia="Times New Roman"/>
          <w:bCs/>
          <w:sz w:val="24"/>
          <w:szCs w:val="24"/>
          <w:lang w:eastAsia="ru-RU"/>
        </w:rPr>
        <w:t xml:space="preserve"> </w:t>
      </w:r>
      <w:r w:rsidR="004D50EC">
        <w:rPr>
          <w:rFonts w:eastAsia="Times New Roman"/>
          <w:bCs/>
          <w:sz w:val="24"/>
          <w:szCs w:val="24"/>
          <w:lang w:eastAsia="ru-RU"/>
        </w:rPr>
        <w:t>в течении 7 (семи)</w:t>
      </w:r>
      <w:r w:rsidRPr="00FD1A92">
        <w:rPr>
          <w:rFonts w:eastAsia="Times New Roman"/>
          <w:bCs/>
          <w:sz w:val="24"/>
          <w:szCs w:val="24"/>
          <w:lang w:eastAsia="ru-RU"/>
        </w:rPr>
        <w:t xml:space="preserve"> рабочих дней с момента подписания накладной (УПД) и счета-фактуры обеими сторонами.</w:t>
      </w:r>
    </w:p>
    <w:p w14:paraId="7F907A6B" w14:textId="77777777" w:rsidR="00436167" w:rsidRPr="00517977" w:rsidRDefault="00436167" w:rsidP="00436167">
      <w:pPr>
        <w:tabs>
          <w:tab w:val="left" w:pos="5940"/>
        </w:tabs>
        <w:spacing w:after="0" w:line="240" w:lineRule="auto"/>
        <w:ind w:firstLine="709"/>
        <w:jc w:val="both"/>
        <w:rPr>
          <w:rFonts w:eastAsia="Times New Roman"/>
          <w:i/>
          <w:sz w:val="24"/>
          <w:szCs w:val="24"/>
          <w:lang w:eastAsia="ru-RU"/>
        </w:rPr>
      </w:pPr>
      <w:r w:rsidRPr="00517977">
        <w:rPr>
          <w:rFonts w:eastAsia="Times New Roman"/>
          <w:sz w:val="24"/>
          <w:szCs w:val="24"/>
          <w:lang w:eastAsia="ru-RU"/>
        </w:rPr>
        <w:t xml:space="preserve">2.3.4. В случаях, предусмотренных пунктом 2.4. Договора, оплата поставленного товара (части товара) производится в течение 10 (десяти) календарных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Акта сдачи-приемки товара и представленных Поставщиком счетов, счетов-фактур (или универсального передаточного документа). </w:t>
      </w:r>
    </w:p>
    <w:p w14:paraId="64B54C89"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1A4612BE" w14:textId="77777777" w:rsidR="00436167" w:rsidRPr="00517977" w:rsidRDefault="00436167" w:rsidP="00436167">
      <w:pPr>
        <w:suppressAutoHyphens/>
        <w:spacing w:after="0" w:line="240" w:lineRule="auto"/>
        <w:ind w:firstLine="709"/>
        <w:jc w:val="both"/>
        <w:rPr>
          <w:rFonts w:eastAsia="Times New Roman"/>
          <w:i/>
          <w:sz w:val="24"/>
          <w:szCs w:val="24"/>
          <w:lang w:eastAsia="ru-RU"/>
        </w:rPr>
      </w:pPr>
      <w:r w:rsidRPr="00517977">
        <w:rPr>
          <w:rFonts w:eastAsia="Times New Roman"/>
          <w:sz w:val="24"/>
          <w:szCs w:val="24"/>
          <w:lang w:eastAsia="ru-RU"/>
        </w:rPr>
        <w:t xml:space="preserve">В случае подписания Сторонами Акта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по Договору оплата за товар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заказчиком счета и счета-фактуры (или универсального передаточного документа).</w:t>
      </w:r>
      <w:r w:rsidRPr="00517977">
        <w:rPr>
          <w:rFonts w:eastAsia="Times New Roman"/>
          <w:i/>
          <w:sz w:val="24"/>
          <w:szCs w:val="24"/>
          <w:lang w:eastAsia="ru-RU"/>
        </w:rPr>
        <w:t xml:space="preserve"> </w:t>
      </w:r>
    </w:p>
    <w:p w14:paraId="0D49B6E1" w14:textId="77777777" w:rsidR="00436167" w:rsidRPr="00517977" w:rsidRDefault="00436167" w:rsidP="00436167">
      <w:pPr>
        <w:suppressAutoHyphens/>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2.5.В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5FF97D86"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2.6.</w:t>
      </w:r>
      <w:r w:rsidRPr="00517977">
        <w:rPr>
          <w:rFonts w:eastAsia="Times New Roman"/>
          <w:b/>
          <w:bCs/>
          <w:color w:val="000000"/>
          <w:sz w:val="24"/>
          <w:szCs w:val="24"/>
          <w:shd w:val="clear" w:color="auto" w:fill="FFFFFF"/>
          <w:lang w:eastAsia="ru-RU"/>
        </w:rPr>
        <w:t xml:space="preserve"> </w:t>
      </w:r>
      <w:r w:rsidRPr="00517977">
        <w:rPr>
          <w:rFonts w:eastAsia="Times New Roman"/>
          <w:color w:val="000000"/>
          <w:sz w:val="24"/>
          <w:szCs w:val="24"/>
          <w:shd w:val="clear" w:color="auto" w:fill="FFFFFF"/>
          <w:lang w:eastAsia="ru-RU"/>
        </w:rPr>
        <w:t>УПД и другие документы,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включая счета, оформляемые на предоплату, если она осуществлялась.</w:t>
      </w:r>
    </w:p>
    <w:p w14:paraId="015168D5"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УПД и другие документы,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фамилии и инициалов.</w:t>
      </w:r>
    </w:p>
    <w:p w14:paraId="2B2F5D1E"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УПД и другие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5314020B"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2.7. Оригиналы УПД и других документов передаются нарочным (курьером) или почтовым отправлением заказным письмом с описью вложения, в течение 5 (пяти) дней после реализации.</w:t>
      </w:r>
    </w:p>
    <w:p w14:paraId="419F438A"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Вместе с оригиналами УПД и других документов направляются надлежащим образом заверенные копии документов, подтверждающих полномочия лиц подписывать УПД и другие документы (за исключением случаев, когда соответствующие документы были представлены ранее).</w:t>
      </w:r>
    </w:p>
    <w:p w14:paraId="15EED7B5" w14:textId="77777777" w:rsidR="00436167" w:rsidRPr="00517977" w:rsidRDefault="00436167" w:rsidP="00436167">
      <w:pPr>
        <w:widowControl w:val="0"/>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shd w:val="clear" w:color="auto" w:fill="FFFFFF"/>
          <w:lang w:eastAsia="ru-RU"/>
        </w:rPr>
        <w:t>2.8. При подписании УПД и других документов не допускается использование факсимильного воспроизведения подписи, либо иного аналога собственноручной подписи.</w:t>
      </w:r>
    </w:p>
    <w:p w14:paraId="06D5F4AD" w14:textId="74F05DC6" w:rsidR="00436167" w:rsidRPr="00517977" w:rsidRDefault="00436167" w:rsidP="00436167">
      <w:pPr>
        <w:widowControl w:val="0"/>
        <w:spacing w:after="0" w:line="240" w:lineRule="auto"/>
        <w:ind w:firstLine="709"/>
        <w:jc w:val="both"/>
        <w:rPr>
          <w:rFonts w:eastAsia="Times New Roman"/>
          <w:color w:val="000000"/>
          <w:sz w:val="24"/>
          <w:szCs w:val="24"/>
          <w:shd w:val="clear" w:color="auto" w:fill="FFFFFF"/>
          <w:lang w:eastAsia="ru-RU"/>
        </w:rPr>
      </w:pPr>
      <w:r w:rsidRPr="00517977">
        <w:rPr>
          <w:rFonts w:eastAsia="Times New Roman"/>
          <w:color w:val="000000"/>
          <w:sz w:val="24"/>
          <w:szCs w:val="24"/>
          <w:shd w:val="clear" w:color="auto" w:fill="FFFFFF"/>
          <w:lang w:eastAsia="ru-RU"/>
        </w:rPr>
        <w:t xml:space="preserve">2.9.В случае нарушения требований по оформлению счетов-фактур или не предоставления </w:t>
      </w:r>
      <w:r w:rsidRPr="00517977">
        <w:rPr>
          <w:rFonts w:eastAsia="Times New Roman"/>
          <w:color w:val="000000"/>
          <w:sz w:val="24"/>
          <w:szCs w:val="24"/>
          <w:shd w:val="clear" w:color="auto" w:fill="FFFFFF"/>
          <w:lang w:eastAsia="ru-RU"/>
        </w:rPr>
        <w:lastRenderedPageBreak/>
        <w:t>оригинала УПД (включая счета на предоплату) в установленные Налоговым кодексом РФ сроки, Сторона, осуществляющая оплату товаров по настоящему Договору, вправе отсрочить соответствующий платеж на срок просрочки предоставления надлежаще оформленного оригинала УПД.</w:t>
      </w:r>
    </w:p>
    <w:p w14:paraId="591853FB" w14:textId="77777777" w:rsidR="00436167" w:rsidRPr="00517977" w:rsidRDefault="00436167" w:rsidP="00436167">
      <w:pPr>
        <w:widowControl w:val="0"/>
        <w:spacing w:after="0" w:line="240" w:lineRule="auto"/>
        <w:ind w:firstLine="709"/>
        <w:jc w:val="both"/>
        <w:rPr>
          <w:rFonts w:eastAsia="Courier New"/>
          <w:color w:val="000000"/>
          <w:sz w:val="24"/>
          <w:szCs w:val="24"/>
          <w:shd w:val="clear" w:color="auto" w:fill="FFFFFF"/>
          <w:lang w:eastAsia="ru-RU"/>
        </w:rPr>
      </w:pPr>
      <w:r w:rsidRPr="00517977">
        <w:rPr>
          <w:rFonts w:eastAsia="Courier New"/>
          <w:color w:val="000000"/>
          <w:sz w:val="24"/>
          <w:szCs w:val="24"/>
          <w:shd w:val="clear" w:color="auto" w:fill="FFFFFF"/>
          <w:lang w:eastAsia="ru-RU"/>
        </w:rPr>
        <w:t>2.10.</w:t>
      </w:r>
      <w:r w:rsidRPr="00517977">
        <w:rPr>
          <w:rFonts w:eastAsia="Courier New"/>
          <w:b/>
          <w:bCs/>
          <w:color w:val="000000"/>
          <w:sz w:val="24"/>
          <w:szCs w:val="24"/>
          <w:shd w:val="clear" w:color="auto" w:fill="FFFFFF"/>
          <w:lang w:eastAsia="ru-RU"/>
        </w:rPr>
        <w:t xml:space="preserve"> </w:t>
      </w:r>
      <w:r w:rsidRPr="00517977">
        <w:rPr>
          <w:rFonts w:eastAsia="Courier New"/>
          <w:color w:val="000000"/>
          <w:sz w:val="24"/>
          <w:szCs w:val="24"/>
          <w:shd w:val="clear" w:color="auto" w:fill="FFFFFF"/>
          <w:lang w:eastAsia="ru-RU"/>
        </w:rPr>
        <w:t>В течение 5 (пяти) рабочих дней Сторона, получившая УПД и другие документы, не соответствующие требованиям Договора, обязана письменно проинформировать другую Сторону об этом с указанием допущенных нарушений».</w:t>
      </w:r>
    </w:p>
    <w:p w14:paraId="54BCEC31"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p>
    <w:p w14:paraId="6EBDE399"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r w:rsidRPr="00517977">
        <w:rPr>
          <w:rFonts w:eastAsia="Times New Roman"/>
          <w:b/>
          <w:sz w:val="24"/>
          <w:szCs w:val="24"/>
          <w:lang w:eastAsia="ru-RU"/>
        </w:rPr>
        <w:t>3.ПРАВА И ОБЯЗАННОСТИ СТОРОН</w:t>
      </w:r>
    </w:p>
    <w:p w14:paraId="05D14F95" w14:textId="0B230409" w:rsidR="00436167" w:rsidRPr="00517977" w:rsidRDefault="00436167" w:rsidP="00436167">
      <w:pPr>
        <w:spacing w:after="0" w:line="240" w:lineRule="auto"/>
        <w:ind w:firstLine="709"/>
        <w:jc w:val="both"/>
        <w:rPr>
          <w:rFonts w:eastAsia="Times New Roman"/>
          <w:b/>
          <w:sz w:val="24"/>
          <w:szCs w:val="24"/>
          <w:lang w:eastAsia="ru-RU"/>
        </w:rPr>
      </w:pPr>
      <w:r w:rsidRPr="00517977">
        <w:rPr>
          <w:rFonts w:eastAsia="Times New Roman"/>
          <w:sz w:val="24"/>
          <w:szCs w:val="24"/>
          <w:lang w:eastAsia="ru-RU"/>
        </w:rPr>
        <w:t xml:space="preserve">3.1. </w:t>
      </w:r>
      <w:r w:rsidR="00241617">
        <w:rPr>
          <w:rFonts w:eastAsia="Times New Roman"/>
          <w:b/>
          <w:sz w:val="24"/>
          <w:szCs w:val="24"/>
          <w:lang w:eastAsia="ru-RU"/>
        </w:rPr>
        <w:t>З</w:t>
      </w:r>
      <w:r w:rsidRPr="00517977">
        <w:rPr>
          <w:rFonts w:eastAsia="Times New Roman"/>
          <w:b/>
          <w:sz w:val="24"/>
          <w:szCs w:val="24"/>
          <w:lang w:eastAsia="ru-RU"/>
        </w:rPr>
        <w:t>аказчик имеет право:</w:t>
      </w:r>
    </w:p>
    <w:p w14:paraId="49E6C94A"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3.1.1. По согласованию с Поставщиком изменить количество поставляемых Товаров в соответствии с пунктом 12.6 Договора.</w:t>
      </w:r>
    </w:p>
    <w:p w14:paraId="35C504A2"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624F9224"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3.1.3. Требовать возмещения неустойки (штрафа, пени) и (или) убытков, причиненных по вине Поставщика.</w:t>
      </w:r>
    </w:p>
    <w:p w14:paraId="21A6605F"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№223-ФЗ.</w:t>
      </w:r>
    </w:p>
    <w:p w14:paraId="06CBE89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3.1.5. Отказаться от принятия и оплаты товара, не соответствующего требованиям Договора.</w:t>
      </w:r>
    </w:p>
    <w:p w14:paraId="57A5C429"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3.1.6.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0D634FA9"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3.1.7. Направлять Поставщику письменную претензию о выявленном нарушении условий договора, для проведения проверки указанных в ней обстоятельств и принятия мер Поставщиком для их устранения.</w:t>
      </w:r>
    </w:p>
    <w:p w14:paraId="35F3B60D" w14:textId="37EBC645" w:rsidR="00436167" w:rsidRPr="00517977" w:rsidRDefault="00241617" w:rsidP="00436167">
      <w:pPr>
        <w:autoSpaceDE w:val="0"/>
        <w:autoSpaceDN w:val="0"/>
        <w:adjustRightInd w:val="0"/>
        <w:spacing w:after="0" w:line="240" w:lineRule="auto"/>
        <w:ind w:firstLine="709"/>
        <w:jc w:val="both"/>
        <w:rPr>
          <w:rFonts w:eastAsia="Times New Roman"/>
          <w:b/>
          <w:sz w:val="24"/>
          <w:szCs w:val="24"/>
          <w:lang w:eastAsia="ru-RU"/>
        </w:rPr>
      </w:pPr>
      <w:r>
        <w:rPr>
          <w:rFonts w:eastAsia="Times New Roman"/>
          <w:b/>
          <w:sz w:val="24"/>
          <w:szCs w:val="24"/>
          <w:lang w:eastAsia="ru-RU"/>
        </w:rPr>
        <w:t>3.2. З</w:t>
      </w:r>
      <w:r w:rsidR="00436167" w:rsidRPr="00517977">
        <w:rPr>
          <w:rFonts w:eastAsia="Times New Roman"/>
          <w:b/>
          <w:sz w:val="24"/>
          <w:szCs w:val="24"/>
          <w:lang w:eastAsia="ru-RU"/>
        </w:rPr>
        <w:t>аказчик обязан</w:t>
      </w:r>
      <w:r w:rsidR="00436167" w:rsidRPr="00517977">
        <w:rPr>
          <w:rFonts w:eastAsia="Times New Roman"/>
          <w:sz w:val="24"/>
          <w:szCs w:val="24"/>
          <w:lang w:eastAsia="ru-RU"/>
        </w:rPr>
        <w:t>:</w:t>
      </w:r>
    </w:p>
    <w:p w14:paraId="619BD847"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3.2.1. Обеспечить приемку поставленных товаров. Проверить соответствие товара по количеству, качеству, условиям, согласованным сторонами в настоящем Договоре. </w:t>
      </w:r>
    </w:p>
    <w:p w14:paraId="32C5078A"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3.2.2. Оплатить поставку товара по настоящему Договору после подписания и оформления документов в соответствии с действующим законодательством (акта приёма-передачи или универсального передаточного документа).</w:t>
      </w:r>
    </w:p>
    <w:p w14:paraId="4BBF1A9D" w14:textId="77777777" w:rsidR="00436167" w:rsidRPr="00517977" w:rsidRDefault="00436167" w:rsidP="00436167">
      <w:pPr>
        <w:spacing w:after="0" w:line="240" w:lineRule="auto"/>
        <w:ind w:firstLine="709"/>
        <w:jc w:val="both"/>
        <w:rPr>
          <w:rFonts w:eastAsia="Times New Roman"/>
          <w:b/>
          <w:sz w:val="24"/>
          <w:szCs w:val="24"/>
          <w:lang w:eastAsia="ru-RU"/>
        </w:rPr>
      </w:pPr>
      <w:r w:rsidRPr="00517977">
        <w:rPr>
          <w:rFonts w:eastAsia="Times New Roman"/>
          <w:b/>
          <w:sz w:val="24"/>
          <w:szCs w:val="24"/>
          <w:lang w:eastAsia="ru-RU"/>
        </w:rPr>
        <w:t>3.3. Поставщик обязан:</w:t>
      </w:r>
    </w:p>
    <w:p w14:paraId="7D6CDEEF" w14:textId="77777777"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sz w:val="24"/>
          <w:szCs w:val="24"/>
          <w:lang w:eastAsia="ru-RU"/>
        </w:rPr>
        <w:t>3.3.1. Поставить товар в соответствии с условиями и в сроки, предусмотренные настоящим Договором.</w:t>
      </w:r>
    </w:p>
    <w:p w14:paraId="54B17839" w14:textId="4CB6EE5B"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3.3.2. Доставить товар своим транспортом, за </w:t>
      </w:r>
      <w:r w:rsidR="00241617">
        <w:rPr>
          <w:rFonts w:eastAsia="Times New Roman"/>
          <w:sz w:val="24"/>
          <w:szCs w:val="24"/>
          <w:lang w:eastAsia="ru-RU"/>
        </w:rPr>
        <w:t>свой счет</w:t>
      </w:r>
      <w:r w:rsidRPr="00517977">
        <w:rPr>
          <w:rFonts w:eastAsia="Times New Roman"/>
          <w:sz w:val="24"/>
          <w:szCs w:val="24"/>
          <w:lang w:eastAsia="ru-RU"/>
        </w:rPr>
        <w:t>, в соответствии со сроком поставки товара согласно п.5.1 договора, представить все принадлежности и документы (техническую документацию), относящиеся к товару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а также представить отрывные талоны путевых листов.</w:t>
      </w:r>
    </w:p>
    <w:p w14:paraId="375E1739" w14:textId="77777777"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 xml:space="preserve">3.3.3. Передать заказчику товар надлежащего качества, в количестве согласно </w:t>
      </w:r>
      <w:r w:rsidRPr="00517977">
        <w:rPr>
          <w:rFonts w:eastAsia="Times New Roman"/>
          <w:sz w:val="24"/>
          <w:szCs w:val="24"/>
          <w:lang w:eastAsia="ru-RU"/>
        </w:rPr>
        <w:t>Техническому заданию (Приложение №1 к Договору)</w:t>
      </w:r>
      <w:r w:rsidRPr="00517977">
        <w:rPr>
          <w:rFonts w:eastAsia="Arial Unicode MS"/>
          <w:sz w:val="24"/>
          <w:szCs w:val="24"/>
          <w:lang w:eastAsia="ar-SA"/>
        </w:rPr>
        <w:t>. По требованию заказчика, за свой счет в срок, согласованный с заказчиком, произвести замену товара ненадлежащего качества, количества, или комплектации.</w:t>
      </w:r>
    </w:p>
    <w:p w14:paraId="2FADAA7E" w14:textId="3DC6B0A4" w:rsidR="00436167" w:rsidRPr="00517977" w:rsidRDefault="00436167" w:rsidP="00436167">
      <w:pPr>
        <w:widowControl w:val="0"/>
        <w:tabs>
          <w:tab w:val="num" w:pos="709"/>
        </w:tabs>
        <w:suppressAutoHyphens/>
        <w:snapToGrid w:val="0"/>
        <w:spacing w:after="0" w:line="240" w:lineRule="auto"/>
        <w:ind w:firstLine="709"/>
        <w:jc w:val="both"/>
        <w:rPr>
          <w:rFonts w:eastAsia="Times New Roman"/>
          <w:sz w:val="24"/>
          <w:szCs w:val="24"/>
          <w:lang w:eastAsia="ar-SA"/>
        </w:rPr>
      </w:pPr>
      <w:r w:rsidRPr="00517977">
        <w:rPr>
          <w:rFonts w:eastAsia="Arial Unicode MS"/>
          <w:sz w:val="24"/>
          <w:szCs w:val="24"/>
          <w:lang w:eastAsia="ar-SA"/>
        </w:rPr>
        <w:t xml:space="preserve">3.3.4. </w:t>
      </w:r>
      <w:r w:rsidRPr="00517977">
        <w:rPr>
          <w:rFonts w:eastAsia="Times New Roman"/>
          <w:sz w:val="24"/>
          <w:szCs w:val="24"/>
          <w:lang w:eastAsia="ar-SA"/>
        </w:rPr>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ненадлежащих качествах товара. </w:t>
      </w:r>
    </w:p>
    <w:p w14:paraId="347273DF" w14:textId="77777777"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3D7505B" w14:textId="1E26DEE6" w:rsidR="00436167" w:rsidRPr="00517977" w:rsidRDefault="004D50EC" w:rsidP="00436167">
      <w:pPr>
        <w:widowControl w:val="0"/>
        <w:suppressAutoHyphens/>
        <w:snapToGrid w:val="0"/>
        <w:spacing w:after="0" w:line="240" w:lineRule="auto"/>
        <w:ind w:firstLine="709"/>
        <w:jc w:val="both"/>
        <w:rPr>
          <w:rFonts w:eastAsia="Arial Unicode MS"/>
          <w:sz w:val="24"/>
          <w:szCs w:val="24"/>
          <w:lang w:eastAsia="ar-SA"/>
        </w:rPr>
      </w:pPr>
      <w:r>
        <w:rPr>
          <w:rFonts w:eastAsia="Arial Unicode MS"/>
          <w:sz w:val="24"/>
          <w:szCs w:val="24"/>
          <w:lang w:eastAsia="ar-SA"/>
        </w:rPr>
        <w:t>3.3.6</w:t>
      </w:r>
      <w:r w:rsidR="00436167" w:rsidRPr="00517977">
        <w:rPr>
          <w:rFonts w:eastAsia="Arial Unicode MS"/>
          <w:sz w:val="24"/>
          <w:szCs w:val="24"/>
          <w:lang w:eastAsia="ar-SA"/>
        </w:rPr>
        <w:t>. Выполнять иные обязанности, предусмотренные Договором.</w:t>
      </w:r>
    </w:p>
    <w:p w14:paraId="06329D50" w14:textId="7FE264B3"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3.3.</w:t>
      </w:r>
      <w:r w:rsidR="004D50EC">
        <w:rPr>
          <w:rFonts w:eastAsia="Arial Unicode MS"/>
          <w:sz w:val="24"/>
          <w:szCs w:val="24"/>
          <w:lang w:eastAsia="ar-SA"/>
        </w:rPr>
        <w:t>7</w:t>
      </w:r>
      <w:r w:rsidRPr="00517977">
        <w:rPr>
          <w:rFonts w:eastAsia="Arial Unicode MS"/>
          <w:sz w:val="24"/>
          <w:szCs w:val="24"/>
          <w:lang w:eastAsia="ar-SA"/>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5EC9A8E7" w14:textId="77777777" w:rsidR="00436167" w:rsidRPr="00517977" w:rsidRDefault="00436167" w:rsidP="00436167">
      <w:pPr>
        <w:widowControl w:val="0"/>
        <w:suppressAutoHyphens/>
        <w:snapToGrid w:val="0"/>
        <w:spacing w:after="0" w:line="240" w:lineRule="auto"/>
        <w:ind w:firstLine="709"/>
        <w:jc w:val="both"/>
        <w:rPr>
          <w:rFonts w:eastAsia="Arial Unicode MS"/>
          <w:b/>
          <w:sz w:val="24"/>
          <w:szCs w:val="24"/>
          <w:lang w:eastAsia="ar-SA"/>
        </w:rPr>
      </w:pPr>
      <w:r w:rsidRPr="00517977">
        <w:rPr>
          <w:rFonts w:eastAsia="Arial Unicode MS"/>
          <w:b/>
          <w:sz w:val="24"/>
          <w:szCs w:val="24"/>
          <w:lang w:eastAsia="ar-SA"/>
        </w:rPr>
        <w:t>3.4. Поставщик вправе:</w:t>
      </w:r>
    </w:p>
    <w:p w14:paraId="79619183" w14:textId="5C66443F" w:rsidR="00436167" w:rsidRPr="00517977" w:rsidRDefault="00436167" w:rsidP="00436167">
      <w:pPr>
        <w:widowControl w:val="0"/>
        <w:suppressAutoHyphens/>
        <w:snapToGrid w:val="0"/>
        <w:spacing w:after="0" w:line="240" w:lineRule="auto"/>
        <w:ind w:firstLine="709"/>
        <w:jc w:val="both"/>
        <w:rPr>
          <w:rFonts w:eastAsia="Arial Unicode MS"/>
          <w:sz w:val="24"/>
          <w:szCs w:val="24"/>
          <w:lang w:eastAsia="ar-SA"/>
        </w:rPr>
      </w:pPr>
      <w:r w:rsidRPr="00517977">
        <w:rPr>
          <w:rFonts w:eastAsia="Arial Unicode MS"/>
          <w:sz w:val="24"/>
          <w:szCs w:val="24"/>
          <w:lang w:eastAsia="ar-SA"/>
        </w:rPr>
        <w:t xml:space="preserve">3.4.1. Требовать приемки и оплаты </w:t>
      </w:r>
      <w:r w:rsidR="004D50EC">
        <w:rPr>
          <w:rFonts w:eastAsia="Arial Unicode MS"/>
          <w:sz w:val="24"/>
          <w:szCs w:val="24"/>
          <w:lang w:eastAsia="ar-SA"/>
        </w:rPr>
        <w:t>товара</w:t>
      </w:r>
      <w:r w:rsidRPr="00517977">
        <w:rPr>
          <w:rFonts w:eastAsia="Arial Unicode MS"/>
          <w:sz w:val="24"/>
          <w:szCs w:val="24"/>
          <w:lang w:eastAsia="ar-SA"/>
        </w:rPr>
        <w:t xml:space="preserve"> в объеме, порядке, сроки и на условиях, предусмотренных Договором.</w:t>
      </w:r>
    </w:p>
    <w:p w14:paraId="51A21E5B" w14:textId="77777777" w:rsidR="00436167" w:rsidRPr="00517977" w:rsidRDefault="00436167" w:rsidP="00436167">
      <w:pPr>
        <w:autoSpaceDE w:val="0"/>
        <w:autoSpaceDN w:val="0"/>
        <w:adjustRightInd w:val="0"/>
        <w:spacing w:after="0" w:line="240" w:lineRule="auto"/>
        <w:contextualSpacing/>
        <w:jc w:val="both"/>
        <w:rPr>
          <w:rFonts w:eastAsia="Times New Roman"/>
          <w:b/>
          <w:sz w:val="24"/>
          <w:szCs w:val="24"/>
          <w:lang w:eastAsia="ru-RU"/>
        </w:rPr>
      </w:pPr>
    </w:p>
    <w:p w14:paraId="53736A51" w14:textId="77777777" w:rsidR="00436167" w:rsidRPr="00517977" w:rsidRDefault="00436167" w:rsidP="00436167">
      <w:pPr>
        <w:autoSpaceDE w:val="0"/>
        <w:autoSpaceDN w:val="0"/>
        <w:adjustRightInd w:val="0"/>
        <w:spacing w:after="0" w:line="240" w:lineRule="auto"/>
        <w:contextualSpacing/>
        <w:jc w:val="center"/>
        <w:rPr>
          <w:rFonts w:eastAsia="Times New Roman"/>
          <w:b/>
          <w:sz w:val="24"/>
          <w:szCs w:val="24"/>
          <w:lang w:eastAsia="ru-RU"/>
        </w:rPr>
      </w:pPr>
      <w:r w:rsidRPr="00517977">
        <w:rPr>
          <w:rFonts w:eastAsia="Times New Roman"/>
          <w:b/>
          <w:sz w:val="24"/>
          <w:szCs w:val="24"/>
          <w:lang w:eastAsia="ru-RU"/>
        </w:rPr>
        <w:t>4. ПОРЯДОК СДАЧИ И ПРИЕМКИ ТОВАРА</w:t>
      </w:r>
    </w:p>
    <w:p w14:paraId="0DC2766D" w14:textId="77777777" w:rsidR="00436167" w:rsidRPr="00517977" w:rsidRDefault="00436167" w:rsidP="00436167">
      <w:pPr>
        <w:widowControl w:val="0"/>
        <w:suppressAutoHyphens/>
        <w:snapToGrid w:val="0"/>
        <w:spacing w:after="0" w:line="240" w:lineRule="auto"/>
        <w:ind w:firstLine="709"/>
        <w:jc w:val="both"/>
        <w:rPr>
          <w:rFonts w:eastAsia="Times New Roman"/>
          <w:bCs/>
          <w:sz w:val="24"/>
          <w:szCs w:val="24"/>
          <w:lang w:eastAsia="ar-SA"/>
        </w:rPr>
      </w:pPr>
      <w:r w:rsidRPr="00517977">
        <w:rPr>
          <w:rFonts w:eastAsia="Times New Roman"/>
          <w:sz w:val="24"/>
          <w:szCs w:val="24"/>
          <w:lang w:eastAsia="ru-RU"/>
        </w:rPr>
        <w:t>4.1.</w:t>
      </w:r>
      <w:r w:rsidRPr="00517977">
        <w:rPr>
          <w:rFonts w:eastAsia="Times New Roman"/>
          <w:bCs/>
          <w:sz w:val="24"/>
          <w:szCs w:val="24"/>
          <w:lang w:eastAsia="ar-SA"/>
        </w:rPr>
        <w:t xml:space="preserve"> Поставщик при поставке товара должен передать заказчику следующие документы на русском языке:</w:t>
      </w:r>
    </w:p>
    <w:p w14:paraId="40D92140" w14:textId="77777777" w:rsidR="00D57246" w:rsidRPr="00D57246"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-сертификат соответствия или декларацию о соответствии (заверенные подписью и печатью Поставщика),</w:t>
      </w:r>
    </w:p>
    <w:p w14:paraId="64DD701D" w14:textId="77777777" w:rsidR="00D57246" w:rsidRPr="00D57246"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 паспорт,</w:t>
      </w:r>
    </w:p>
    <w:p w14:paraId="2EC6DE2B" w14:textId="1E22ED8A" w:rsidR="00436167" w:rsidRPr="00517977" w:rsidRDefault="00D57246" w:rsidP="00D57246">
      <w:pPr>
        <w:widowControl w:val="0"/>
        <w:suppressAutoHyphens/>
        <w:snapToGrid w:val="0"/>
        <w:spacing w:after="0" w:line="240" w:lineRule="auto"/>
        <w:ind w:firstLine="709"/>
        <w:jc w:val="both"/>
        <w:rPr>
          <w:rFonts w:eastAsia="Times New Roman"/>
          <w:bCs/>
          <w:sz w:val="24"/>
          <w:szCs w:val="24"/>
          <w:lang w:eastAsia="ar-SA"/>
        </w:rPr>
      </w:pPr>
      <w:r w:rsidRPr="00D57246">
        <w:rPr>
          <w:rFonts w:eastAsia="Times New Roman"/>
          <w:bCs/>
          <w:sz w:val="24"/>
          <w:szCs w:val="24"/>
          <w:lang w:eastAsia="ar-SA"/>
        </w:rPr>
        <w:t>-счет-фактуру (оформленную в соответствии с Налоговым кодексом РФ) накладные по форме "торг- 12" (подписанные и заверенные печатью Поставщика) или универсальный передаточный документ</w:t>
      </w:r>
      <w:r w:rsidR="00436167" w:rsidRPr="00517977">
        <w:rPr>
          <w:rFonts w:eastAsia="Times New Roman"/>
          <w:bCs/>
          <w:sz w:val="24"/>
          <w:szCs w:val="24"/>
          <w:lang w:eastAsia="ar-SA"/>
        </w:rPr>
        <w:t>;</w:t>
      </w:r>
    </w:p>
    <w:p w14:paraId="1E45E014"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4.2. Приемка товара осуществляется в месте поставки товара.</w:t>
      </w:r>
    </w:p>
    <w:p w14:paraId="79B22B8A" w14:textId="34F4CBF5" w:rsidR="0043616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4.3. Приемка осуществляется уполномоченным представителем заказчика</w:t>
      </w:r>
      <w:r w:rsidRPr="00517977">
        <w:rPr>
          <w:rFonts w:eastAsia="Times New Roman"/>
          <w:i/>
          <w:sz w:val="24"/>
          <w:szCs w:val="24"/>
          <w:lang w:eastAsia="ru-RU"/>
        </w:rPr>
        <w:t xml:space="preserve">. </w:t>
      </w:r>
      <w:r w:rsidRPr="00517977">
        <w:rPr>
          <w:rFonts w:eastAsia="Times New Roman"/>
          <w:sz w:val="24"/>
          <w:szCs w:val="24"/>
          <w:lang w:eastAsia="ru-RU"/>
        </w:rPr>
        <w:t xml:space="preserve">Представители Поставщика вправе присутствовать при проведении приемки. </w:t>
      </w:r>
      <w:r w:rsidR="00D57246">
        <w:rPr>
          <w:rFonts w:eastAsia="Times New Roman"/>
          <w:sz w:val="24"/>
          <w:szCs w:val="24"/>
          <w:lang w:eastAsia="ru-RU"/>
        </w:rPr>
        <w:t>З</w:t>
      </w:r>
      <w:r w:rsidRPr="00517977">
        <w:rPr>
          <w:rFonts w:eastAsia="Times New Roman"/>
          <w:sz w:val="24"/>
          <w:szCs w:val="24"/>
          <w:lang w:eastAsia="ru-RU"/>
        </w:rPr>
        <w:t xml:space="preserve">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433D49E3"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 xml:space="preserve">4.4. </w:t>
      </w:r>
      <w:r w:rsidRPr="007E4DD5">
        <w:rPr>
          <w:rFonts w:eastAsia="Times New Roman"/>
          <w:sz w:val="24"/>
          <w:szCs w:val="24"/>
          <w:lang w:eastAsia="ru-RU"/>
        </w:rPr>
        <w:t>Требования к упаковке, маркировке товара:</w:t>
      </w:r>
    </w:p>
    <w:p w14:paraId="214873F1"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3949C4B"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w:t>
      </w:r>
      <w:r w:rsidRPr="007E4DD5">
        <w:rPr>
          <w:rFonts w:eastAsia="Times New Roman"/>
          <w:sz w:val="24"/>
          <w:szCs w:val="24"/>
          <w:lang w:eastAsia="ru-RU"/>
        </w:rPr>
        <w:t>.</w:t>
      </w:r>
      <w:r>
        <w:rPr>
          <w:rFonts w:eastAsia="Times New Roman"/>
          <w:sz w:val="24"/>
          <w:szCs w:val="24"/>
          <w:lang w:eastAsia="ru-RU"/>
        </w:rPr>
        <w:t>4.</w:t>
      </w:r>
      <w:r w:rsidRPr="007E4DD5">
        <w:rPr>
          <w:rFonts w:eastAsia="Times New Roman"/>
          <w:sz w:val="24"/>
          <w:szCs w:val="24"/>
          <w:lang w:eastAsia="ru-RU"/>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73CEED8" w14:textId="77777777" w:rsidR="00436167" w:rsidRPr="007E4DD5"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.3. Поставщик несет ответственность за ненадлежащую упаковку, не обеспечивающую сохранность товара при его хранении и транспортировании;</w:t>
      </w:r>
    </w:p>
    <w:p w14:paraId="67A3A93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4.4</w:t>
      </w:r>
      <w:r w:rsidRPr="007E4DD5">
        <w:rPr>
          <w:rFonts w:eastAsia="Times New Roman"/>
          <w:sz w:val="24"/>
          <w:szCs w:val="24"/>
          <w:lang w:eastAsia="ru-RU"/>
        </w:rPr>
        <w:t>.4.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C9F672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4.5</w:t>
      </w:r>
      <w:r w:rsidRPr="00517977">
        <w:rPr>
          <w:rFonts w:eastAsia="Times New Roman"/>
          <w:sz w:val="24"/>
          <w:szCs w:val="24"/>
          <w:lang w:eastAsia="ru-RU"/>
        </w:rPr>
        <w:t>. Проверка соответствия товара требованиям, установленным Договором, осуществляется в следующем порядке:</w:t>
      </w:r>
    </w:p>
    <w:p w14:paraId="5A459B5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3B650D5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Количество поступившего товара при его приемке определяется в тех же единицах измерения, которые указаны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w:t>
      </w:r>
    </w:p>
    <w:p w14:paraId="2EBE311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.3. </w:t>
      </w:r>
      <w:r>
        <w:rPr>
          <w:rFonts w:eastAsia="Times New Roman"/>
          <w:sz w:val="24"/>
          <w:szCs w:val="24"/>
          <w:lang w:eastAsia="ru-RU"/>
        </w:rPr>
        <w:t>З</w:t>
      </w:r>
      <w:r w:rsidRPr="00517977">
        <w:rPr>
          <w:rFonts w:eastAsia="Times New Roman"/>
          <w:sz w:val="24"/>
          <w:szCs w:val="24"/>
          <w:lang w:eastAsia="ru-RU"/>
        </w:rPr>
        <w:t xml:space="preserve">аказчик вправе отказаться от приемки части Товара. Если Поставщик передал меньшее количество товара, чем определено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516E928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Если Поставщик передал заказчику товар в количестве, превышающем указанное в </w:t>
      </w:r>
      <w:r>
        <w:rPr>
          <w:rFonts w:eastAsia="Times New Roman"/>
          <w:sz w:val="24"/>
          <w:szCs w:val="24"/>
          <w:lang w:eastAsia="ru-RU"/>
        </w:rPr>
        <w:t>Спецификации</w:t>
      </w:r>
      <w:r w:rsidRPr="00517977">
        <w:rPr>
          <w:rFonts w:eastAsia="Times New Roman"/>
          <w:sz w:val="24"/>
          <w:szCs w:val="24"/>
          <w:lang w:eastAsia="ru-RU"/>
        </w:rPr>
        <w:t xml:space="preserve"> (Приложение №1 к Договору), заказчик извещает об этом Поставщика в порядке, предусмотренном п. 4.4.7 Договора. Приемка излишнего количества товара не осуществляется. </w:t>
      </w:r>
    </w:p>
    <w:p w14:paraId="19F73376"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.4. </w:t>
      </w:r>
      <w:r>
        <w:rPr>
          <w:rFonts w:eastAsia="Times New Roman"/>
          <w:sz w:val="24"/>
          <w:szCs w:val="24"/>
          <w:lang w:eastAsia="ru-RU"/>
        </w:rPr>
        <w:t>З</w:t>
      </w:r>
      <w:r w:rsidRPr="00517977">
        <w:rPr>
          <w:rFonts w:eastAsia="Times New Roman"/>
          <w:sz w:val="24"/>
          <w:szCs w:val="24"/>
          <w:lang w:eastAsia="ru-RU"/>
        </w:rPr>
        <w:t>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B7DEC1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lastRenderedPageBreak/>
        <w:t>4.</w:t>
      </w:r>
      <w:r>
        <w:rPr>
          <w:rFonts w:eastAsia="Times New Roman"/>
          <w:sz w:val="24"/>
          <w:szCs w:val="24"/>
          <w:lang w:eastAsia="ru-RU"/>
        </w:rPr>
        <w:t>5</w:t>
      </w:r>
      <w:r w:rsidRPr="00517977">
        <w:rPr>
          <w:rFonts w:eastAsia="Times New Roman"/>
          <w:sz w:val="24"/>
          <w:szCs w:val="24"/>
          <w:lang w:eastAsia="ru-RU"/>
        </w:rPr>
        <w:t xml:space="preserve">.5.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w:t>
      </w:r>
    </w:p>
    <w:p w14:paraId="68D801D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41CC08EC"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.7. 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_______________. Номер факса для получения извещения является: _________________.</w:t>
      </w:r>
    </w:p>
    <w:p w14:paraId="4B7F21D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5</w:t>
      </w:r>
      <w:r w:rsidRPr="00517977">
        <w:rPr>
          <w:rFonts w:eastAsia="Times New Roman"/>
          <w:sz w:val="24"/>
          <w:szCs w:val="24"/>
          <w:lang w:eastAsia="ru-RU"/>
        </w:rPr>
        <w:t>.8.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741583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14:paraId="50E14703"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6D6E178D"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6</w:t>
      </w:r>
      <w:r w:rsidRPr="00517977">
        <w:rPr>
          <w:rFonts w:eastAsia="Times New Roman"/>
          <w:sz w:val="24"/>
          <w:szCs w:val="24"/>
          <w:lang w:eastAsia="ru-RU"/>
        </w:rPr>
        <w:t>. Поставщик за свой счет и своими силами должен произвести уборку упаковки и прочего мусора, образовавшегося в ходе приемки товара, монтажа и наладки товара.</w:t>
      </w:r>
    </w:p>
    <w:p w14:paraId="338A77C8"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7</w:t>
      </w:r>
      <w:r w:rsidRPr="00517977">
        <w:rPr>
          <w:rFonts w:eastAsia="Times New Roman"/>
          <w:sz w:val="24"/>
          <w:szCs w:val="24"/>
          <w:lang w:eastAsia="ru-RU"/>
        </w:rPr>
        <w:t xml:space="preserve">.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221FB5C"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4.</w:t>
      </w:r>
      <w:r>
        <w:rPr>
          <w:rFonts w:eastAsia="Times New Roman"/>
          <w:sz w:val="24"/>
          <w:szCs w:val="24"/>
          <w:lang w:eastAsia="ru-RU"/>
        </w:rPr>
        <w:t>8</w:t>
      </w:r>
      <w:r w:rsidRPr="00517977">
        <w:rPr>
          <w:rFonts w:eastAsia="Times New Roman"/>
          <w:sz w:val="24"/>
          <w:szCs w:val="24"/>
          <w:lang w:eastAsia="ru-RU"/>
        </w:rPr>
        <w:t>. Риск случайной гибели или случайного повреждения товаров до их приемки (до подписания Акта сдачи-приемки товара) заказчиком несет Поставщик.</w:t>
      </w:r>
    </w:p>
    <w:p w14:paraId="4CB4F21B"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Pr>
          <w:rFonts w:eastAsia="Times New Roman"/>
          <w:sz w:val="24"/>
          <w:szCs w:val="24"/>
          <w:lang w:eastAsia="ru-RU"/>
        </w:rPr>
        <w:t>4.9</w:t>
      </w:r>
      <w:r w:rsidRPr="00517977">
        <w:rPr>
          <w:rFonts w:eastAsia="Times New Roman"/>
          <w:sz w:val="24"/>
          <w:szCs w:val="24"/>
          <w:lang w:eastAsia="ru-RU"/>
        </w:rPr>
        <w:t>. Поставщик обеспечивает хранение товара до момента его сдачи – приемки.</w:t>
      </w:r>
    </w:p>
    <w:p w14:paraId="54B8CF0C"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p>
    <w:p w14:paraId="50EBE603" w14:textId="77777777" w:rsidR="00436167" w:rsidRPr="00517977" w:rsidRDefault="00436167" w:rsidP="00436167">
      <w:pPr>
        <w:autoSpaceDE w:val="0"/>
        <w:autoSpaceDN w:val="0"/>
        <w:adjustRightInd w:val="0"/>
        <w:spacing w:after="0" w:line="240" w:lineRule="auto"/>
        <w:jc w:val="center"/>
        <w:rPr>
          <w:rFonts w:eastAsia="Times New Roman"/>
          <w:b/>
          <w:sz w:val="24"/>
          <w:szCs w:val="24"/>
          <w:lang w:eastAsia="ru-RU"/>
        </w:rPr>
      </w:pPr>
      <w:r w:rsidRPr="00517977">
        <w:rPr>
          <w:rFonts w:eastAsia="Times New Roman"/>
          <w:b/>
          <w:sz w:val="24"/>
          <w:szCs w:val="24"/>
          <w:lang w:eastAsia="ru-RU"/>
        </w:rPr>
        <w:t>5. ПОРЯДОК И СРОКИ ПОСТАВКИ ТОВАРА</w:t>
      </w:r>
    </w:p>
    <w:p w14:paraId="06FB3828" w14:textId="143D4E03" w:rsidR="00D57246" w:rsidRPr="00693954" w:rsidRDefault="00436167" w:rsidP="00D57246">
      <w:pPr>
        <w:autoSpaceDE w:val="0"/>
        <w:autoSpaceDN w:val="0"/>
        <w:adjustRightInd w:val="0"/>
        <w:spacing w:after="0" w:line="240" w:lineRule="auto"/>
        <w:ind w:firstLine="709"/>
        <w:jc w:val="both"/>
        <w:rPr>
          <w:rFonts w:eastAsia="Times New Roman"/>
          <w:color w:val="000000"/>
          <w:kern w:val="16"/>
          <w:sz w:val="24"/>
          <w:szCs w:val="24"/>
          <w:lang w:eastAsia="ru-RU"/>
        </w:rPr>
      </w:pPr>
      <w:r w:rsidRPr="00693954">
        <w:rPr>
          <w:rFonts w:eastAsia="Times New Roman"/>
          <w:sz w:val="24"/>
          <w:szCs w:val="24"/>
          <w:lang w:eastAsia="ru-RU"/>
        </w:rPr>
        <w:t xml:space="preserve">5.1. Поставка товара должна </w:t>
      </w:r>
      <w:r w:rsidRPr="00693954">
        <w:rPr>
          <w:rFonts w:eastAsia="Times New Roman"/>
          <w:color w:val="000000"/>
          <w:kern w:val="16"/>
          <w:sz w:val="24"/>
          <w:szCs w:val="24"/>
          <w:lang w:eastAsia="ru-RU"/>
        </w:rPr>
        <w:t xml:space="preserve">быть осуществлена </w:t>
      </w:r>
      <w:r w:rsidR="00D57246" w:rsidRPr="00693954">
        <w:rPr>
          <w:rFonts w:eastAsia="Times New Roman"/>
          <w:color w:val="000000"/>
          <w:kern w:val="16"/>
          <w:sz w:val="24"/>
          <w:szCs w:val="24"/>
          <w:lang w:eastAsia="ru-RU"/>
        </w:rPr>
        <w:t xml:space="preserve">в течение 30 календарных дней с даты </w:t>
      </w:r>
      <w:r w:rsidR="00693954" w:rsidRPr="00693954">
        <w:rPr>
          <w:rFonts w:eastAsia="Times New Roman"/>
          <w:color w:val="000000"/>
          <w:kern w:val="16"/>
          <w:sz w:val="24"/>
          <w:szCs w:val="24"/>
          <w:lang w:eastAsia="ru-RU"/>
        </w:rPr>
        <w:t>получения Поставщиком Заявки.</w:t>
      </w:r>
    </w:p>
    <w:p w14:paraId="04E3D517" w14:textId="060A8B1E" w:rsidR="00436167" w:rsidRPr="00693954" w:rsidRDefault="00D57246" w:rsidP="00D57246">
      <w:pPr>
        <w:autoSpaceDE w:val="0"/>
        <w:autoSpaceDN w:val="0"/>
        <w:adjustRightInd w:val="0"/>
        <w:spacing w:after="0" w:line="240" w:lineRule="auto"/>
        <w:ind w:firstLine="709"/>
        <w:jc w:val="both"/>
        <w:rPr>
          <w:rFonts w:eastAsia="Times New Roman"/>
          <w:color w:val="000000"/>
          <w:kern w:val="16"/>
          <w:sz w:val="24"/>
          <w:szCs w:val="24"/>
          <w:lang w:eastAsia="ru-RU"/>
        </w:rPr>
      </w:pPr>
      <w:r w:rsidRPr="00693954">
        <w:rPr>
          <w:rFonts w:eastAsia="Times New Roman"/>
          <w:color w:val="000000"/>
          <w:kern w:val="16"/>
          <w:sz w:val="24"/>
          <w:szCs w:val="24"/>
          <w:lang w:eastAsia="ru-RU"/>
        </w:rPr>
        <w:t xml:space="preserve">Поставка товара должна быть осуществлена частями в три этапа по заявке </w:t>
      </w:r>
      <w:r w:rsidR="007E66A6" w:rsidRPr="00693954">
        <w:rPr>
          <w:rFonts w:eastAsia="Times New Roman"/>
          <w:color w:val="000000"/>
          <w:kern w:val="16"/>
          <w:sz w:val="24"/>
          <w:szCs w:val="24"/>
          <w:lang w:eastAsia="ru-RU"/>
        </w:rPr>
        <w:t>Заказчика</w:t>
      </w:r>
      <w:r w:rsidR="00436167" w:rsidRPr="00693954">
        <w:rPr>
          <w:rFonts w:eastAsia="Times New Roman"/>
          <w:color w:val="000000"/>
          <w:kern w:val="16"/>
          <w:sz w:val="24"/>
          <w:szCs w:val="24"/>
          <w:lang w:eastAsia="ru-RU"/>
        </w:rPr>
        <w:t>.</w:t>
      </w:r>
    </w:p>
    <w:p w14:paraId="339AD29D" w14:textId="4ECDBF9A" w:rsidR="00D57246" w:rsidRPr="00693954" w:rsidRDefault="00D57246" w:rsidP="00D57246">
      <w:pPr>
        <w:autoSpaceDE w:val="0"/>
        <w:autoSpaceDN w:val="0"/>
        <w:adjustRightInd w:val="0"/>
        <w:spacing w:after="0" w:line="240" w:lineRule="auto"/>
        <w:ind w:firstLine="709"/>
        <w:jc w:val="both"/>
        <w:rPr>
          <w:rFonts w:eastAsia="Times New Roman"/>
          <w:bCs/>
          <w:sz w:val="24"/>
          <w:szCs w:val="24"/>
          <w:lang w:eastAsia="ru-RU"/>
        </w:rPr>
      </w:pPr>
      <w:r w:rsidRPr="00693954">
        <w:rPr>
          <w:rFonts w:eastAsia="Times New Roman"/>
          <w:bCs/>
          <w:sz w:val="24"/>
          <w:szCs w:val="24"/>
          <w:lang w:eastAsia="ru-RU"/>
        </w:rPr>
        <w:t xml:space="preserve">Поставка товара осуществляется в рабочие дни с 08-00 до 17-00 часов собственными силами и средствами поставщика до места поставки, указанного </w:t>
      </w:r>
      <w:r w:rsidR="007E66A6" w:rsidRPr="00693954">
        <w:rPr>
          <w:rFonts w:eastAsia="Times New Roman"/>
          <w:bCs/>
          <w:sz w:val="24"/>
          <w:szCs w:val="24"/>
          <w:lang w:eastAsia="ru-RU"/>
        </w:rPr>
        <w:t>Заказчиком</w:t>
      </w:r>
      <w:r w:rsidRPr="00693954">
        <w:rPr>
          <w:rFonts w:eastAsia="Times New Roman"/>
          <w:bCs/>
          <w:sz w:val="24"/>
          <w:szCs w:val="24"/>
          <w:lang w:eastAsia="ru-RU"/>
        </w:rPr>
        <w:t xml:space="preserve">. </w:t>
      </w:r>
    </w:p>
    <w:p w14:paraId="33727839" w14:textId="77777777" w:rsidR="00436167" w:rsidRPr="00693954"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693954">
        <w:rPr>
          <w:rFonts w:eastAsia="Times New Roman"/>
          <w:sz w:val="24"/>
          <w:szCs w:val="24"/>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497AE445" w14:textId="3232123E" w:rsidR="00436167" w:rsidRPr="00517977" w:rsidRDefault="00436167" w:rsidP="00D57246">
      <w:pPr>
        <w:spacing w:after="0" w:line="240" w:lineRule="auto"/>
        <w:jc w:val="both"/>
        <w:rPr>
          <w:rFonts w:ascii="Arial" w:hAnsi="Arial" w:cs="Arial"/>
          <w:color w:val="2C363A"/>
          <w:sz w:val="21"/>
          <w:szCs w:val="21"/>
          <w:lang w:eastAsia="ru-RU"/>
        </w:rPr>
      </w:pPr>
      <w:r w:rsidRPr="00693954">
        <w:rPr>
          <w:rFonts w:eastAsia="Times New Roman"/>
          <w:sz w:val="24"/>
          <w:szCs w:val="24"/>
          <w:lang w:eastAsia="ru-RU"/>
        </w:rPr>
        <w:t xml:space="preserve">            5.3. </w:t>
      </w:r>
      <w:r w:rsidR="00D57246" w:rsidRPr="00693954">
        <w:rPr>
          <w:rFonts w:eastAsia="Times New Roman"/>
          <w:sz w:val="24"/>
          <w:szCs w:val="24"/>
          <w:lang w:eastAsia="ru-RU"/>
        </w:rPr>
        <w:t xml:space="preserve">Поставщик не позднее, чем за 24 часа до момента поставки товара должен уведомить </w:t>
      </w:r>
      <w:r w:rsidR="007E66A6" w:rsidRPr="00693954">
        <w:rPr>
          <w:rFonts w:eastAsia="Times New Roman"/>
          <w:sz w:val="24"/>
          <w:szCs w:val="24"/>
          <w:lang w:eastAsia="ru-RU"/>
        </w:rPr>
        <w:t>Заказчика</w:t>
      </w:r>
      <w:r w:rsidR="00D57246" w:rsidRPr="00693954">
        <w:rPr>
          <w:rFonts w:eastAsia="Times New Roman"/>
          <w:sz w:val="24"/>
          <w:szCs w:val="24"/>
          <w:lang w:eastAsia="ru-RU"/>
        </w:rPr>
        <w:t xml:space="preserve"> о планируемой отгрузке. Сообщение должно содержать ссылку на реквизиты Договора, реквизиты соответствующей отгрузочной разнарядки (при её наличии), а также дату и планируемое время отгрузки. Сообщение может бать направлено </w:t>
      </w:r>
      <w:r w:rsidR="007E66A6" w:rsidRPr="00693954">
        <w:rPr>
          <w:rFonts w:eastAsia="Times New Roman"/>
          <w:sz w:val="24"/>
          <w:szCs w:val="24"/>
          <w:lang w:eastAsia="ru-RU"/>
        </w:rPr>
        <w:t>Заказчику</w:t>
      </w:r>
      <w:r w:rsidR="00D57246" w:rsidRPr="00693954">
        <w:rPr>
          <w:rFonts w:eastAsia="Times New Roman"/>
          <w:sz w:val="24"/>
          <w:szCs w:val="24"/>
          <w:lang w:eastAsia="ru-RU"/>
        </w:rPr>
        <w:t xml:space="preserve"> путём использования электронных и факсимильных средств связи. Адресом электронной почты для получения сообщения является: omts@tvkmegion.ru. Номером факса для получения сообщений является 8 (34643) 47-471</w:t>
      </w:r>
      <w:r w:rsidRPr="00693954">
        <w:rPr>
          <w:rFonts w:eastAsia="Times New Roman"/>
          <w:sz w:val="24"/>
          <w:szCs w:val="24"/>
          <w:lang w:eastAsia="ru-RU"/>
        </w:rPr>
        <w:t>.</w:t>
      </w:r>
    </w:p>
    <w:p w14:paraId="0A940270"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5.4. В п. 12.1 Договора указана дата, при наступлении которой обязательства сторон прекращаются, за исключением обязательств по оплате товара,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по Договору, в котором указываются сведения о прекращении действия Договора; сведения о фактически </w:t>
      </w:r>
      <w:r w:rsidRPr="00517977">
        <w:rPr>
          <w:rFonts w:eastAsia="Times New Roman"/>
          <w:sz w:val="24"/>
          <w:szCs w:val="24"/>
          <w:lang w:eastAsia="ru-RU"/>
        </w:rPr>
        <w:lastRenderedPageBreak/>
        <w:t xml:space="preserve">исполненных обязательствах по Договору; сумма, подлежащая оплате в соответствии с условиями Договора. </w:t>
      </w:r>
    </w:p>
    <w:p w14:paraId="6B2E2E38"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Поставщик обязан подписать Акт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17977">
        <w:rPr>
          <w:rFonts w:eastAsia="Times New Roman"/>
          <w:sz w:val="24"/>
          <w:szCs w:val="24"/>
          <w:lang w:eastAsia="ru-RU"/>
        </w:rPr>
        <w:t>взаимосверки</w:t>
      </w:r>
      <w:proofErr w:type="spellEnd"/>
      <w:r w:rsidRPr="00517977">
        <w:rPr>
          <w:rFonts w:eastAsia="Times New Roman"/>
          <w:sz w:val="24"/>
          <w:szCs w:val="24"/>
          <w:lang w:eastAsia="ru-RU"/>
        </w:rPr>
        <w:t xml:space="preserve"> обязательств является основанием для проведения взаиморасчетов между Сторонами.</w:t>
      </w:r>
    </w:p>
    <w:p w14:paraId="65B008A3" w14:textId="77777777" w:rsidR="00436167" w:rsidRPr="00517977" w:rsidRDefault="00436167" w:rsidP="00436167">
      <w:pPr>
        <w:spacing w:after="0" w:line="240" w:lineRule="auto"/>
        <w:ind w:firstLine="709"/>
        <w:jc w:val="center"/>
        <w:rPr>
          <w:rFonts w:eastAsia="Times New Roman"/>
          <w:b/>
          <w:sz w:val="24"/>
          <w:szCs w:val="24"/>
          <w:lang w:eastAsia="ru-RU"/>
        </w:rPr>
      </w:pPr>
    </w:p>
    <w:p w14:paraId="2D483D71" w14:textId="77777777" w:rsidR="00436167" w:rsidRPr="00517977" w:rsidRDefault="00436167" w:rsidP="00436167">
      <w:pPr>
        <w:spacing w:after="0" w:line="240" w:lineRule="auto"/>
        <w:jc w:val="center"/>
        <w:rPr>
          <w:rFonts w:eastAsia="Times New Roman"/>
          <w:b/>
          <w:lang w:eastAsia="ru-RU"/>
        </w:rPr>
      </w:pPr>
      <w:r w:rsidRPr="00517977">
        <w:rPr>
          <w:rFonts w:eastAsia="Times New Roman"/>
          <w:b/>
          <w:sz w:val="24"/>
          <w:szCs w:val="24"/>
          <w:lang w:eastAsia="ru-RU"/>
        </w:rPr>
        <w:t>6. ОТВЕТСТВЕННОСТЬ СТОРОН</w:t>
      </w:r>
    </w:p>
    <w:p w14:paraId="4769E4ED" w14:textId="77777777" w:rsidR="00436167" w:rsidRPr="00517977" w:rsidRDefault="00436167" w:rsidP="00436167">
      <w:pPr>
        <w:widowControl w:val="0"/>
        <w:shd w:val="clear" w:color="auto" w:fill="FFFFFF"/>
        <w:tabs>
          <w:tab w:val="left" w:pos="0"/>
        </w:tabs>
        <w:spacing w:after="0" w:line="240" w:lineRule="auto"/>
        <w:ind w:firstLine="709"/>
        <w:jc w:val="both"/>
        <w:rPr>
          <w:rFonts w:eastAsia="Courier New"/>
          <w:color w:val="000000"/>
          <w:spacing w:val="2"/>
          <w:sz w:val="24"/>
          <w:szCs w:val="24"/>
          <w:lang w:eastAsia="ru-RU"/>
        </w:rPr>
      </w:pPr>
      <w:r w:rsidRPr="00517977">
        <w:rPr>
          <w:rFonts w:eastAsia="Courier New"/>
          <w:color w:val="000000"/>
          <w:spacing w:val="2"/>
          <w:sz w:val="24"/>
          <w:szCs w:val="24"/>
          <w:lang w:eastAsia="ru-RU"/>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44803FE0" w14:textId="77777777" w:rsidR="00436167" w:rsidRPr="00517977" w:rsidRDefault="00436167" w:rsidP="00436167">
      <w:pPr>
        <w:widowControl w:val="0"/>
        <w:shd w:val="clear" w:color="auto" w:fill="FFFFFF"/>
        <w:tabs>
          <w:tab w:val="left" w:pos="0"/>
        </w:tabs>
        <w:spacing w:after="0" w:line="240" w:lineRule="auto"/>
        <w:ind w:firstLine="709"/>
        <w:jc w:val="both"/>
        <w:rPr>
          <w:rFonts w:eastAsia="Courier New"/>
          <w:color w:val="000000"/>
          <w:spacing w:val="2"/>
          <w:sz w:val="24"/>
          <w:szCs w:val="24"/>
          <w:lang w:eastAsia="ru-RU"/>
        </w:rPr>
      </w:pPr>
      <w:r w:rsidRPr="00517977">
        <w:rPr>
          <w:rFonts w:eastAsia="Courier New"/>
          <w:color w:val="000000"/>
          <w:spacing w:val="2"/>
          <w:sz w:val="24"/>
          <w:szCs w:val="24"/>
          <w:lang w:eastAsia="ru-RU"/>
        </w:rPr>
        <w:t>6.2. Во всех остальных случаях, не предусмотренных настоящим Договором, за невыполнение или ненадлежащее выполнение обязательств Стороны несут ответственность в соответствии с действующим законодательством Российской Федерации.</w:t>
      </w:r>
    </w:p>
    <w:p w14:paraId="071F3DCF" w14:textId="77777777" w:rsidR="00436167" w:rsidRPr="00517977" w:rsidRDefault="00436167" w:rsidP="00436167">
      <w:pPr>
        <w:spacing w:after="0" w:line="240" w:lineRule="auto"/>
        <w:ind w:firstLine="709"/>
        <w:jc w:val="both"/>
        <w:rPr>
          <w:rFonts w:eastAsia="Calibri"/>
          <w:color w:val="000000"/>
          <w:sz w:val="24"/>
          <w:szCs w:val="24"/>
        </w:rPr>
      </w:pPr>
      <w:r w:rsidRPr="00517977">
        <w:rPr>
          <w:rFonts w:eastAsia="Courier New"/>
          <w:color w:val="000000"/>
          <w:spacing w:val="2"/>
          <w:sz w:val="24"/>
          <w:szCs w:val="24"/>
          <w:lang w:eastAsia="ru-RU"/>
        </w:rPr>
        <w:t xml:space="preserve">6.3. </w:t>
      </w:r>
      <w:r w:rsidRPr="00517977">
        <w:rPr>
          <w:rFonts w:eastAsia="Times New Roman"/>
          <w:color w:val="000000"/>
          <w:sz w:val="24"/>
          <w:szCs w:val="24"/>
          <w:lang w:eastAsia="ru-RU"/>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предусмотренного договором, размер штрафа устанавливается в следующем порядке (за исключением случаев, предусмотренных пунктами 6.4-6.5 настоящего договора). Согласно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(Приложение №2 к Положению о закупке товаров, работ, услуг для нужд МУП «Тепловодоканал», осуществляющее закупки товаров, работ, услуг в рамках Федерального закона от 18.07.2011 №223-ФЗ):</w:t>
      </w:r>
    </w:p>
    <w:p w14:paraId="5492E1F9"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10 процентов цены договора (этапа) в случае, если цена договора (этапа) не превышает 3 миллиона рублей;</w:t>
      </w:r>
    </w:p>
    <w:p w14:paraId="21F3FB01"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процентов цены договора (этапа) в случае, если цена договора (этапа) составляет от 3 миллионов рублей до 50 миллионов рублей (включительно);</w:t>
      </w:r>
    </w:p>
    <w:p w14:paraId="27F11E45"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 процент цены договора (этап) в случае, если цена договора (этапа) составляет от 50 миллионов рублей до 100 миллионов рублей (включительно);</w:t>
      </w:r>
    </w:p>
    <w:p w14:paraId="68230CC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0,5 процента цены договора (этапа) в случае, если цена договора превышает 100 миллионов рублей.</w:t>
      </w:r>
    </w:p>
    <w:p w14:paraId="23AE856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6.4. За каждый факт неисполнения или ненадлежащего исполнения Поставщиком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7940F9C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w:t>
      </w:r>
    </w:p>
    <w:p w14:paraId="4CBBA2C2"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1 000,00 рублей, если цена договора не превышает 3 миллиона рублей;</w:t>
      </w:r>
    </w:p>
    <w:p w14:paraId="555FC75D"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5 000,00 рублей, если цена договора составляет от 3 миллионов рублей до 50 миллионов рублей (включительно);</w:t>
      </w:r>
    </w:p>
    <w:p w14:paraId="56702149"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10 000,00 рублей, если цена договора составляет от 50 миллионов до 100 миллионов рублей (включительно);</w:t>
      </w:r>
    </w:p>
    <w:p w14:paraId="26B9D9F1"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100 000,00 рублей, если цена договора превышает 100 миллионов рублей.</w:t>
      </w:r>
    </w:p>
    <w:p w14:paraId="42EAC605"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43BB94FE"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а) 1 000,00 рублей, если цена договора не превышает 3 миллиона рублей;</w:t>
      </w:r>
    </w:p>
    <w:p w14:paraId="0E4FB2B0"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б) 5 000,00 рублей, если цена договора составляет от 3 миллионов рублей до 50 миллионов рублей (включительно);</w:t>
      </w:r>
    </w:p>
    <w:p w14:paraId="2286B852"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в) 10 000,00 рублей, если цена договора составляет от 50 миллионов до 100 миллионов рублей (включительно);</w:t>
      </w:r>
    </w:p>
    <w:p w14:paraId="2559E5FA" w14:textId="77777777" w:rsidR="00436167" w:rsidRPr="00517977" w:rsidRDefault="00436167" w:rsidP="00436167">
      <w:pPr>
        <w:spacing w:after="0" w:line="240" w:lineRule="auto"/>
        <w:ind w:firstLine="709"/>
        <w:jc w:val="both"/>
        <w:rPr>
          <w:rFonts w:eastAsia="Times New Roman"/>
          <w:color w:val="000000"/>
          <w:sz w:val="24"/>
          <w:szCs w:val="24"/>
          <w:lang w:eastAsia="ru-RU"/>
        </w:rPr>
      </w:pPr>
      <w:r w:rsidRPr="00517977">
        <w:rPr>
          <w:rFonts w:eastAsia="Times New Roman"/>
          <w:color w:val="000000"/>
          <w:sz w:val="24"/>
          <w:szCs w:val="24"/>
          <w:lang w:eastAsia="ru-RU"/>
        </w:rPr>
        <w:t>г) 100 000,00 рублей, если цена договора превышает 100 миллионов рублей.</w:t>
      </w:r>
    </w:p>
    <w:p w14:paraId="04D8668A"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6.7. В случае, если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 xml:space="preserve">были не представлены или несвоевременно представлены или представлены недостоверные данные в Единый государственный реестр юридических лиц, и данные </w:t>
      </w:r>
      <w:r w:rsidRPr="00517977">
        <w:rPr>
          <w:rFonts w:eastAsia="Calibri"/>
          <w:color w:val="000000"/>
          <w:spacing w:val="-5"/>
          <w:sz w:val="24"/>
          <w:szCs w:val="24"/>
          <w:lang w:eastAsia="ru-RU"/>
        </w:rPr>
        <w:lastRenderedPageBreak/>
        <w:t xml:space="preserve">действия повлекли убытки для Заказчика (в том числе невозможность применения Заказчиком положений ст. 54.1. Налогового кодекса РФ, предусматривающей возможность уменьшения налогоплательщиком налоговой базы и (или) сумм подлежащего уплате налога), Заказчик, помимо возмещения убытков, вправе требовать от </w:t>
      </w:r>
      <w:r w:rsidRPr="00517977">
        <w:rPr>
          <w:rFonts w:eastAsia="Times New Roman"/>
          <w:color w:val="000000"/>
          <w:sz w:val="24"/>
          <w:szCs w:val="24"/>
          <w:lang w:eastAsia="ru-RU"/>
        </w:rPr>
        <w:t xml:space="preserve">Поставщика </w:t>
      </w:r>
      <w:r w:rsidRPr="00517977">
        <w:rPr>
          <w:rFonts w:eastAsia="Calibri"/>
          <w:color w:val="000000"/>
          <w:spacing w:val="-5"/>
          <w:sz w:val="24"/>
          <w:szCs w:val="24"/>
          <w:lang w:eastAsia="ru-RU"/>
        </w:rPr>
        <w:t>уплаты штрафа в размере 20 (двадцати) % от цены Договора.</w:t>
      </w:r>
    </w:p>
    <w:p w14:paraId="7CE270E1"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6.8. В случае неисполнения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 xml:space="preserve">обязательств по передаче документов, предусмотренных настоящим Договором, Заказчик вправе требовать от </w:t>
      </w:r>
      <w:r w:rsidRPr="00517977">
        <w:rPr>
          <w:rFonts w:eastAsia="Times New Roman"/>
          <w:color w:val="000000"/>
          <w:sz w:val="24"/>
          <w:szCs w:val="24"/>
          <w:lang w:eastAsia="ru-RU"/>
        </w:rPr>
        <w:t xml:space="preserve">Поставщика </w:t>
      </w:r>
      <w:r w:rsidRPr="00517977">
        <w:rPr>
          <w:rFonts w:eastAsia="Calibri"/>
          <w:color w:val="000000"/>
          <w:spacing w:val="-5"/>
          <w:sz w:val="24"/>
          <w:szCs w:val="24"/>
          <w:lang w:eastAsia="ru-RU"/>
        </w:rPr>
        <w:t>уплаты штрафа в размере 10% от цены договора.</w:t>
      </w:r>
    </w:p>
    <w:p w14:paraId="16116326"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 xml:space="preserve">6.9. Общая сумма начисленных штрафов за неисполнение или ненадлежащее исполнение </w:t>
      </w:r>
      <w:r w:rsidRPr="00517977">
        <w:rPr>
          <w:rFonts w:eastAsia="Times New Roman"/>
          <w:color w:val="000000"/>
          <w:sz w:val="24"/>
          <w:szCs w:val="24"/>
          <w:lang w:eastAsia="ru-RU"/>
        </w:rPr>
        <w:t xml:space="preserve">Поставщиком </w:t>
      </w:r>
      <w:r w:rsidRPr="00517977">
        <w:rPr>
          <w:rFonts w:eastAsia="Calibri"/>
          <w:color w:val="000000"/>
          <w:spacing w:val="-5"/>
          <w:sz w:val="24"/>
          <w:szCs w:val="24"/>
          <w:lang w:eastAsia="ru-RU"/>
        </w:rPr>
        <w:t>обязательств, предусмотренных договором, не может превышать цену договора.</w:t>
      </w:r>
    </w:p>
    <w:p w14:paraId="34156293" w14:textId="77777777" w:rsidR="00436167" w:rsidRPr="00517977" w:rsidRDefault="00436167" w:rsidP="00436167">
      <w:pPr>
        <w:widowControl w:val="0"/>
        <w:shd w:val="clear" w:color="auto" w:fill="FFFFFF"/>
        <w:spacing w:after="0" w:line="240" w:lineRule="auto"/>
        <w:ind w:firstLine="709"/>
        <w:jc w:val="both"/>
        <w:rPr>
          <w:rFonts w:eastAsia="Calibri"/>
          <w:color w:val="000000"/>
          <w:spacing w:val="-5"/>
          <w:sz w:val="24"/>
          <w:szCs w:val="24"/>
          <w:lang w:eastAsia="ru-RU"/>
        </w:rPr>
      </w:pPr>
      <w:r w:rsidRPr="00517977">
        <w:rPr>
          <w:rFonts w:eastAsia="Calibri"/>
          <w:color w:val="000000"/>
          <w:spacing w:val="-5"/>
          <w:sz w:val="24"/>
          <w:szCs w:val="24"/>
          <w:lang w:eastAsia="ru-RU"/>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737CF7" w14:textId="77777777" w:rsidR="00436167" w:rsidRPr="00517977" w:rsidRDefault="00436167" w:rsidP="00436167">
      <w:pPr>
        <w:widowControl w:val="0"/>
        <w:shd w:val="clear" w:color="auto" w:fill="FFFFFF"/>
        <w:spacing w:after="0" w:line="240" w:lineRule="auto"/>
        <w:jc w:val="both"/>
        <w:rPr>
          <w:rFonts w:eastAsia="Times New Roman"/>
          <w:color w:val="000000"/>
          <w:sz w:val="24"/>
          <w:szCs w:val="24"/>
          <w:lang w:eastAsia="ru-RU"/>
        </w:rPr>
      </w:pPr>
    </w:p>
    <w:p w14:paraId="708DE838" w14:textId="77777777" w:rsidR="00436167" w:rsidRPr="00517977" w:rsidRDefault="00436167" w:rsidP="00436167">
      <w:pPr>
        <w:numPr>
          <w:ilvl w:val="0"/>
          <w:numId w:val="12"/>
        </w:numPr>
        <w:autoSpaceDE w:val="0"/>
        <w:autoSpaceDN w:val="0"/>
        <w:adjustRightInd w:val="0"/>
        <w:spacing w:after="0" w:line="240" w:lineRule="auto"/>
        <w:contextualSpacing/>
        <w:jc w:val="center"/>
        <w:rPr>
          <w:rFonts w:eastAsia="Times New Roman"/>
          <w:b/>
          <w:kern w:val="16"/>
          <w:sz w:val="24"/>
          <w:szCs w:val="24"/>
          <w:lang w:eastAsia="ru-RU"/>
        </w:rPr>
      </w:pPr>
      <w:r w:rsidRPr="00517977">
        <w:rPr>
          <w:rFonts w:eastAsia="Times New Roman"/>
          <w:b/>
          <w:kern w:val="16"/>
          <w:sz w:val="24"/>
          <w:szCs w:val="24"/>
          <w:lang w:eastAsia="ru-RU"/>
        </w:rPr>
        <w:t>ПОРЯДОК РАЗРЕШЕНИЯ СПОРОВ</w:t>
      </w:r>
    </w:p>
    <w:p w14:paraId="0F129A0B" w14:textId="35658714"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7.1.</w:t>
      </w:r>
      <w:r w:rsidRPr="00517977">
        <w:rPr>
          <w:rFonts w:eastAsia="Times New Roman"/>
          <w:sz w:val="24"/>
          <w:szCs w:val="24"/>
          <w:lang w:eastAsia="ru-RU"/>
        </w:rPr>
        <w:t xml:space="preserve"> </w:t>
      </w:r>
      <w:r w:rsidR="00D57246">
        <w:rPr>
          <w:rFonts w:eastAsia="Times New Roman"/>
          <w:kern w:val="16"/>
          <w:sz w:val="24"/>
          <w:szCs w:val="24"/>
          <w:lang w:eastAsia="ru-RU"/>
        </w:rPr>
        <w:t>З</w:t>
      </w:r>
      <w:r w:rsidRPr="00517977">
        <w:rPr>
          <w:rFonts w:eastAsia="Times New Roman"/>
          <w:kern w:val="16"/>
          <w:sz w:val="24"/>
          <w:szCs w:val="24"/>
          <w:lang w:eastAsia="ru-RU"/>
        </w:rPr>
        <w:t>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57AC4879" w14:textId="77777777" w:rsidR="00436167" w:rsidRPr="00517977" w:rsidRDefault="00436167" w:rsidP="00436167">
      <w:pPr>
        <w:shd w:val="clear" w:color="auto" w:fill="FFFFFF"/>
        <w:spacing w:after="0" w:line="240" w:lineRule="auto"/>
        <w:ind w:firstLine="709"/>
        <w:jc w:val="both"/>
        <w:rPr>
          <w:rFonts w:eastAsia="Times New Roman"/>
          <w:sz w:val="24"/>
          <w:szCs w:val="24"/>
          <w:lang w:eastAsia="ru-RU"/>
        </w:rPr>
      </w:pPr>
      <w:r w:rsidRPr="00517977">
        <w:rPr>
          <w:rFonts w:eastAsia="Times New Roman"/>
          <w:kern w:val="16"/>
          <w:sz w:val="24"/>
          <w:szCs w:val="24"/>
          <w:lang w:eastAsia="ru-RU"/>
        </w:rPr>
        <w:t>7.2.</w:t>
      </w:r>
      <w:r w:rsidRPr="00517977">
        <w:rPr>
          <w:rFonts w:eastAsia="Times New Roman"/>
          <w:sz w:val="24"/>
          <w:szCs w:val="24"/>
          <w:lang w:eastAsia="ru-RU"/>
        </w:rPr>
        <w:t xml:space="preserve"> Любые споры, разногласия и требования, возникающие из Договора, подлежат разрешению в Арбитражном суде Ханты-Мансийского автономного округа – Югры. Для урегулирования споров, связанных с исполнением настоящего договора, стороны устанавливают обязательное соблюдение претензионного порядка перед обращением в Арбитражный суд. Претензия и ответ на нее подписывается руководителем предприятия организации), либо уполномоченным на то лицом. Ответ на претензию дается не позднее 15-ти дневного срока со дня ее поступления. Претензии направляются на почтовый адрес Поставщика, либо на E-mail адрес, указанный в договоре.</w:t>
      </w:r>
    </w:p>
    <w:p w14:paraId="076537CE" w14:textId="77777777" w:rsidR="00436167" w:rsidRPr="00517977" w:rsidRDefault="00436167" w:rsidP="00436167">
      <w:pPr>
        <w:shd w:val="clear" w:color="auto" w:fill="FFFFFF"/>
        <w:spacing w:after="0" w:line="240" w:lineRule="auto"/>
        <w:jc w:val="both"/>
        <w:rPr>
          <w:rFonts w:eastAsia="Times New Roman"/>
          <w:sz w:val="24"/>
          <w:szCs w:val="24"/>
          <w:lang w:eastAsia="ru-RU"/>
        </w:rPr>
      </w:pPr>
    </w:p>
    <w:p w14:paraId="511A9840" w14:textId="77777777" w:rsidR="00436167" w:rsidRPr="00517977" w:rsidRDefault="00436167" w:rsidP="00436167">
      <w:pPr>
        <w:autoSpaceDE w:val="0"/>
        <w:autoSpaceDN w:val="0"/>
        <w:adjustRightInd w:val="0"/>
        <w:spacing w:after="0" w:line="240" w:lineRule="auto"/>
        <w:contextualSpacing/>
        <w:jc w:val="center"/>
        <w:rPr>
          <w:rFonts w:eastAsia="Times New Roman"/>
          <w:kern w:val="16"/>
          <w:sz w:val="24"/>
          <w:szCs w:val="24"/>
          <w:lang w:eastAsia="ru-RU"/>
        </w:rPr>
      </w:pPr>
      <w:r w:rsidRPr="00517977">
        <w:rPr>
          <w:rFonts w:eastAsia="Times New Roman"/>
          <w:b/>
          <w:kern w:val="16"/>
          <w:sz w:val="24"/>
          <w:szCs w:val="24"/>
          <w:lang w:eastAsia="ru-RU"/>
        </w:rPr>
        <w:t>8. ФОРС-МАЖОРНЫЕ ОБСТОЯТЕЛЬСТВА</w:t>
      </w:r>
    </w:p>
    <w:p w14:paraId="044FB4DB"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00D9F4BA"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48E3BC4"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F97B0E3"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969BBE0" w14:textId="77777777" w:rsidR="00436167" w:rsidRPr="00517977" w:rsidRDefault="00436167" w:rsidP="00436167">
      <w:pPr>
        <w:autoSpaceDE w:val="0"/>
        <w:autoSpaceDN w:val="0"/>
        <w:adjustRightInd w:val="0"/>
        <w:spacing w:after="0" w:line="240" w:lineRule="auto"/>
        <w:ind w:firstLine="709"/>
        <w:jc w:val="both"/>
        <w:rPr>
          <w:rFonts w:eastAsia="Times New Roman"/>
          <w:kern w:val="16"/>
          <w:sz w:val="24"/>
          <w:szCs w:val="24"/>
          <w:lang w:eastAsia="ru-RU"/>
        </w:rPr>
      </w:pPr>
      <w:r w:rsidRPr="00517977">
        <w:rPr>
          <w:rFonts w:eastAsia="Times New Roman"/>
          <w:kern w:val="16"/>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085937D3" w14:textId="77777777" w:rsidR="00436167" w:rsidRPr="00517977" w:rsidRDefault="00436167" w:rsidP="00436167">
      <w:pPr>
        <w:autoSpaceDE w:val="0"/>
        <w:autoSpaceDN w:val="0"/>
        <w:adjustRightInd w:val="0"/>
        <w:spacing w:after="0" w:line="240" w:lineRule="auto"/>
        <w:jc w:val="both"/>
        <w:rPr>
          <w:rFonts w:eastAsia="Times New Roman"/>
          <w:kern w:val="16"/>
          <w:sz w:val="24"/>
          <w:szCs w:val="24"/>
          <w:lang w:eastAsia="ru-RU"/>
        </w:rPr>
      </w:pPr>
    </w:p>
    <w:p w14:paraId="61BF5D03" w14:textId="77777777" w:rsidR="00436167" w:rsidRPr="00517977" w:rsidRDefault="00436167" w:rsidP="00436167">
      <w:pPr>
        <w:numPr>
          <w:ilvl w:val="0"/>
          <w:numId w:val="11"/>
        </w:numPr>
        <w:autoSpaceDE w:val="0"/>
        <w:autoSpaceDN w:val="0"/>
        <w:adjustRightInd w:val="0"/>
        <w:spacing w:after="0" w:line="240" w:lineRule="auto"/>
        <w:jc w:val="center"/>
        <w:rPr>
          <w:rFonts w:eastAsia="Times New Roman"/>
          <w:b/>
          <w:kern w:val="16"/>
          <w:sz w:val="24"/>
          <w:szCs w:val="24"/>
          <w:lang w:eastAsia="ru-RU"/>
        </w:rPr>
      </w:pPr>
      <w:r w:rsidRPr="00517977">
        <w:rPr>
          <w:rFonts w:eastAsia="Times New Roman"/>
          <w:b/>
          <w:kern w:val="16"/>
          <w:sz w:val="24"/>
          <w:szCs w:val="24"/>
          <w:lang w:eastAsia="ru-RU"/>
        </w:rPr>
        <w:t>РАСТОРЖЕНИЕ ДОГОВОРА</w:t>
      </w:r>
    </w:p>
    <w:p w14:paraId="0560213F" w14:textId="77777777" w:rsidR="00436167" w:rsidRPr="00517977" w:rsidRDefault="00436167" w:rsidP="00436167">
      <w:pPr>
        <w:spacing w:after="0" w:line="240" w:lineRule="auto"/>
        <w:ind w:firstLine="709"/>
        <w:jc w:val="both"/>
        <w:rPr>
          <w:rFonts w:eastAsia="Times New Roman"/>
          <w:i/>
          <w:sz w:val="24"/>
          <w:szCs w:val="24"/>
          <w:lang w:eastAsia="ru-RU"/>
        </w:rPr>
      </w:pPr>
      <w:r w:rsidRPr="00517977">
        <w:rPr>
          <w:rFonts w:eastAsia="Times New Roman"/>
          <w:sz w:val="24"/>
          <w:szCs w:val="24"/>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r w:rsidRPr="00517977">
        <w:rPr>
          <w:rFonts w:eastAsia="Times New Roman"/>
          <w:i/>
          <w:sz w:val="24"/>
          <w:szCs w:val="24"/>
          <w:lang w:eastAsia="ru-RU"/>
        </w:rPr>
        <w:t>.</w:t>
      </w:r>
    </w:p>
    <w:p w14:paraId="53E8299B"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C90F03C" w14:textId="77777777" w:rsidR="00436167" w:rsidRPr="00517977" w:rsidRDefault="00436167" w:rsidP="00436167">
      <w:pPr>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9.3.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14:paraId="2F5CE7D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lastRenderedPageBreak/>
        <w:t>9.4.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1A3800B9" w14:textId="2459E742"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9.5. Решение заказчика об одностороннем отказе от исполнения договора не позднее чем в течение трех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с использованием любых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направления решения заказчика об одностороннем отказе от исполнения договора по почте заказным письмом.</w:t>
      </w:r>
    </w:p>
    <w:p w14:paraId="71808136" w14:textId="14259C8B"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69E9E3CF"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D56B5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9.8.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282EA94" w14:textId="6A76C51E"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9.9. Поставщик вправе принять решение об одностороннем отказе от исполнения Договора в соответствии с гражданским законодательством. </w:t>
      </w:r>
    </w:p>
    <w:p w14:paraId="636DF5AC" w14:textId="54BF050E"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Решение поставщика об одностороннем отказе от исполнения договора не позднее чем в течение трех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proofErr w:type="gramStart"/>
      <w:r w:rsidRPr="00517977">
        <w:rPr>
          <w:rFonts w:eastAsia="Times New Roman"/>
          <w:sz w:val="24"/>
          <w:szCs w:val="24"/>
          <w:lang w:eastAsia="ru-RU"/>
        </w:rPr>
        <w:t>поставщиком  указанных</w:t>
      </w:r>
      <w:proofErr w:type="gramEnd"/>
      <w:r w:rsidRPr="00517977">
        <w:rPr>
          <w:rFonts w:eastAsia="Times New Roman"/>
          <w:sz w:val="24"/>
          <w:szCs w:val="24"/>
          <w:lang w:eastAsia="ru-RU"/>
        </w:rPr>
        <w:t xml:space="preserve">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roofErr w:type="gramStart"/>
      <w:r w:rsidRPr="00517977">
        <w:rPr>
          <w:rFonts w:eastAsia="Times New Roman"/>
          <w:sz w:val="24"/>
          <w:szCs w:val="24"/>
          <w:lang w:eastAsia="ru-RU"/>
        </w:rPr>
        <w:t>поставщиком  подтверждения</w:t>
      </w:r>
      <w:proofErr w:type="gramEnd"/>
      <w:r w:rsidRPr="00517977">
        <w:rPr>
          <w:rFonts w:eastAsia="Times New Roman"/>
          <w:sz w:val="24"/>
          <w:szCs w:val="24"/>
          <w:lang w:eastAsia="ru-RU"/>
        </w:rPr>
        <w:t xml:space="preserve"> о вручении Заказчику указанного уведомления.</w:t>
      </w:r>
    </w:p>
    <w:p w14:paraId="0C76B36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9.10.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40CC7FA8" w14:textId="77357EBA"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04A2DB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C7BB17" w14:textId="77777777" w:rsidR="00436167" w:rsidRPr="00517977" w:rsidRDefault="00436167" w:rsidP="00436167">
      <w:pPr>
        <w:autoSpaceDE w:val="0"/>
        <w:autoSpaceDN w:val="0"/>
        <w:adjustRightInd w:val="0"/>
        <w:spacing w:after="0" w:line="240" w:lineRule="auto"/>
        <w:jc w:val="both"/>
        <w:rPr>
          <w:rFonts w:eastAsia="Times New Roman"/>
          <w:sz w:val="24"/>
          <w:szCs w:val="24"/>
          <w:lang w:eastAsia="ru-RU"/>
        </w:rPr>
      </w:pPr>
    </w:p>
    <w:p w14:paraId="61612863" w14:textId="77777777" w:rsidR="00436167" w:rsidRPr="00517977" w:rsidRDefault="00436167" w:rsidP="00436167">
      <w:pPr>
        <w:numPr>
          <w:ilvl w:val="0"/>
          <w:numId w:val="11"/>
        </w:numPr>
        <w:autoSpaceDE w:val="0"/>
        <w:autoSpaceDN w:val="0"/>
        <w:adjustRightInd w:val="0"/>
        <w:spacing w:after="0" w:line="240" w:lineRule="auto"/>
        <w:contextualSpacing/>
        <w:jc w:val="center"/>
        <w:rPr>
          <w:rFonts w:eastAsia="Times New Roman"/>
          <w:b/>
          <w:sz w:val="24"/>
          <w:szCs w:val="24"/>
          <w:lang w:eastAsia="ru-RU"/>
        </w:rPr>
      </w:pPr>
      <w:r w:rsidRPr="00517977">
        <w:rPr>
          <w:rFonts w:eastAsia="Times New Roman"/>
          <w:b/>
          <w:sz w:val="24"/>
          <w:szCs w:val="24"/>
          <w:lang w:eastAsia="ru-RU"/>
        </w:rPr>
        <w:t>СРОК ДЕЙСТВИЯ ДОГОВОРА</w:t>
      </w:r>
    </w:p>
    <w:p w14:paraId="67574DAE" w14:textId="0CC4E9BB"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10.1. Договор вступает в силу с момента подписания Договора и действует с момента подписания </w:t>
      </w:r>
      <w:r w:rsidR="00D57246">
        <w:rPr>
          <w:rFonts w:eastAsia="Times New Roman"/>
          <w:sz w:val="24"/>
          <w:szCs w:val="24"/>
          <w:lang w:eastAsia="ru-RU"/>
        </w:rPr>
        <w:t xml:space="preserve">до </w:t>
      </w:r>
      <w:r w:rsidR="00693954">
        <w:rPr>
          <w:rFonts w:eastAsia="Times New Roman"/>
          <w:sz w:val="24"/>
          <w:szCs w:val="24"/>
          <w:lang w:eastAsia="ru-RU"/>
        </w:rPr>
        <w:t>31.12.2026 г.</w:t>
      </w:r>
      <w:r w:rsidRPr="00FD1A92">
        <w:rPr>
          <w:rFonts w:eastAsia="Times New Roman"/>
          <w:sz w:val="24"/>
          <w:szCs w:val="24"/>
          <w:lang w:eastAsia="ru-RU"/>
        </w:rPr>
        <w:t xml:space="preserve">, </w:t>
      </w:r>
      <w:r w:rsidRPr="00655F50">
        <w:rPr>
          <w:rFonts w:eastAsia="Times New Roman"/>
          <w:sz w:val="24"/>
          <w:szCs w:val="24"/>
          <w:lang w:eastAsia="ru-RU"/>
        </w:rPr>
        <w:t>за</w:t>
      </w:r>
      <w:r w:rsidRPr="00517977">
        <w:rPr>
          <w:rFonts w:eastAsia="Times New Roman"/>
          <w:sz w:val="24"/>
          <w:szCs w:val="24"/>
          <w:lang w:eastAsia="ru-RU"/>
        </w:rPr>
        <w:t xml:space="preserve"> исключением обязательств по оплате </w:t>
      </w:r>
      <w:r w:rsidR="00EB081C">
        <w:rPr>
          <w:rFonts w:eastAsia="Times New Roman"/>
          <w:sz w:val="24"/>
          <w:szCs w:val="24"/>
          <w:lang w:eastAsia="ru-RU"/>
        </w:rPr>
        <w:t>товара</w:t>
      </w:r>
      <w:r w:rsidRPr="00517977">
        <w:rPr>
          <w:rFonts w:eastAsia="Times New Roman"/>
          <w:sz w:val="24"/>
          <w:szCs w:val="24"/>
          <w:lang w:eastAsia="ru-RU"/>
        </w:rPr>
        <w:t>, обязательств по возмещению убытков и выплате неустойки.</w:t>
      </w:r>
    </w:p>
    <w:p w14:paraId="1B4C05BF" w14:textId="77777777" w:rsidR="00436167" w:rsidRPr="00517977" w:rsidRDefault="00436167" w:rsidP="00436167">
      <w:pPr>
        <w:autoSpaceDE w:val="0"/>
        <w:autoSpaceDN w:val="0"/>
        <w:adjustRightInd w:val="0"/>
        <w:spacing w:after="0" w:line="240" w:lineRule="auto"/>
        <w:jc w:val="both"/>
        <w:rPr>
          <w:rFonts w:eastAsia="Times New Roman"/>
          <w:sz w:val="24"/>
          <w:szCs w:val="24"/>
          <w:lang w:eastAsia="ru-RU"/>
        </w:rPr>
      </w:pPr>
    </w:p>
    <w:p w14:paraId="4E853BB0" w14:textId="77777777" w:rsidR="00436167" w:rsidRPr="00517977" w:rsidRDefault="00436167" w:rsidP="00436167">
      <w:pPr>
        <w:widowControl w:val="0"/>
        <w:spacing w:after="0" w:line="240" w:lineRule="auto"/>
        <w:ind w:left="3180"/>
        <w:jc w:val="both"/>
        <w:rPr>
          <w:rFonts w:eastAsia="Times New Roman"/>
          <w:b/>
          <w:bCs/>
          <w:spacing w:val="10"/>
          <w:sz w:val="24"/>
          <w:szCs w:val="24"/>
          <w:lang w:eastAsia="ru-RU"/>
        </w:rPr>
      </w:pPr>
      <w:r w:rsidRPr="00517977">
        <w:rPr>
          <w:rFonts w:eastAsia="Times New Roman"/>
          <w:b/>
          <w:bCs/>
          <w:spacing w:val="10"/>
          <w:sz w:val="24"/>
          <w:szCs w:val="24"/>
          <w:lang w:eastAsia="ru-RU"/>
        </w:rPr>
        <w:t>11. ОСОБЫЕ УСЛОВИЯ ДОГОВОРА</w:t>
      </w:r>
    </w:p>
    <w:p w14:paraId="684FBDD4" w14:textId="77777777" w:rsidR="00436167" w:rsidRPr="00517977" w:rsidRDefault="00436167" w:rsidP="00436167">
      <w:pPr>
        <w:widowControl w:val="0"/>
        <w:tabs>
          <w:tab w:val="left" w:pos="1106"/>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11.1. Руководствуясь гражданским и налоговым законодательством, Поставщик заверяет и гарантирует следующее:</w:t>
      </w:r>
    </w:p>
    <w:p w14:paraId="563267A0"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он является надлежащим образом учрежденным и зарегистрированным юридическим лицом:</w:t>
      </w:r>
    </w:p>
    <w:p w14:paraId="66BE3765"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2A600877"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13190DA"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имеет законное право осуществлять вид экономической деятельности, предусмотренный договором (имеет надлежащий ОКВЭД);</w:t>
      </w:r>
    </w:p>
    <w:p w14:paraId="258EC9F2"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71E61F14" w14:textId="77777777" w:rsidR="00436167" w:rsidRPr="00517977" w:rsidRDefault="00436167" w:rsidP="00436167">
      <w:pPr>
        <w:widowControl w:val="0"/>
        <w:numPr>
          <w:ilvl w:val="0"/>
          <w:numId w:val="13"/>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лицо, подписывающее (заключающее)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4433E20" w14:textId="77777777" w:rsidR="00436167" w:rsidRPr="00517977" w:rsidRDefault="00436167" w:rsidP="00436167">
      <w:pPr>
        <w:widowControl w:val="0"/>
        <w:tabs>
          <w:tab w:val="left" w:pos="1106"/>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11.2. Помимо вышеуказанных гарантий и заверений, руководствуясь гражданским и налоговым законодательством. Поставщик заверяет заказчика и гарантирует следующее:</w:t>
      </w:r>
    </w:p>
    <w:p w14:paraId="42B30ED7"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6A4D374D"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все операции Поставщика по поставке товара заказчику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F4F8613" w14:textId="77777777" w:rsidR="00436167" w:rsidRPr="00517977" w:rsidRDefault="00436167" w:rsidP="00436167">
      <w:pPr>
        <w:widowControl w:val="0"/>
        <w:numPr>
          <w:ilvl w:val="1"/>
          <w:numId w:val="14"/>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 гарантирует и обязуется отражать в налоговой отчетности НДС, уплаченный заказчиком Поставщику в составе цены товара;</w:t>
      </w:r>
    </w:p>
    <w:p w14:paraId="18D75F78" w14:textId="77777777" w:rsidR="00436167" w:rsidRPr="00517977" w:rsidRDefault="00436167" w:rsidP="00436167">
      <w:pPr>
        <w:widowControl w:val="0"/>
        <w:numPr>
          <w:ilvl w:val="0"/>
          <w:numId w:val="15"/>
        </w:numPr>
        <w:spacing w:after="0" w:line="240" w:lineRule="auto"/>
        <w:ind w:left="0" w:right="20" w:firstLine="709"/>
        <w:jc w:val="both"/>
        <w:rPr>
          <w:rFonts w:eastAsia="Times New Roman"/>
          <w:sz w:val="24"/>
          <w:szCs w:val="24"/>
          <w:lang w:eastAsia="ru-RU"/>
        </w:rPr>
      </w:pPr>
      <w:r w:rsidRPr="00517977">
        <w:rPr>
          <w:rFonts w:eastAsia="Times New Roman"/>
          <w:sz w:val="24"/>
          <w:szCs w:val="24"/>
          <w:lang w:eastAsia="ru-RU"/>
        </w:rPr>
        <w:t>Поставщик предоставит заказчику полностью соответствующие действующему законодательству Российской Федерации первичные документы, которыми оформляется поставка товара по договору (включая, но не ограничиваясь, счета-фактуры, товарные накладные формы ТОРГ-12 либо УПД, товарно-транспортные накладные, спецификации и т.д.).</w:t>
      </w:r>
    </w:p>
    <w:p w14:paraId="19764CE6" w14:textId="77777777" w:rsidR="00436167" w:rsidRPr="00517977" w:rsidRDefault="00436167" w:rsidP="00436167">
      <w:pPr>
        <w:widowControl w:val="0"/>
        <w:tabs>
          <w:tab w:val="left" w:pos="1110"/>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Поставщик 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поставке товара по договору, и подтверждающих гарантии и заверения, указанные в договоре, в срок, не превышающий 5 рабочих дней с момента получения соответствующего запроса от заказчика или налогового органа.</w:t>
      </w:r>
    </w:p>
    <w:p w14:paraId="6A70BFE9" w14:textId="77777777" w:rsidR="00436167" w:rsidRPr="00517977" w:rsidRDefault="00436167" w:rsidP="00436167">
      <w:pPr>
        <w:widowControl w:val="0"/>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11.3.Поставщик обязуется возместить заказчику убытки, понесенные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Поставщику в составе цены товара либо решений об уплате этого НДС заказчиком в бюджет, решений (требований) об уплате пеней и штрафов на указанный размер доначисленного НДС.</w:t>
      </w:r>
    </w:p>
    <w:p w14:paraId="027F3BDE" w14:textId="77777777" w:rsidR="00436167" w:rsidRPr="00517977" w:rsidRDefault="00436167" w:rsidP="00436167">
      <w:pPr>
        <w:widowControl w:val="0"/>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Также Поставщик обязан полностью возместить имущественные потери, если заказчик представил в налоговый орган уточненную декларацию с полным или частичным исключением операций, совершенных в рамках договора с Поставщиком, в связи с протоколом или информационным письмом налоговой инспекции, в котором заказчику рекомендовано исключить указанные операции.</w:t>
      </w:r>
    </w:p>
    <w:p w14:paraId="66286E8A" w14:textId="77777777" w:rsidR="00436167" w:rsidRPr="00517977" w:rsidRDefault="00436167" w:rsidP="00436167">
      <w:pPr>
        <w:widowControl w:val="0"/>
        <w:tabs>
          <w:tab w:val="left" w:pos="1050"/>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11.4. Поставщик, нарушивший изложенные в разделе "Особые условия договора" гарантии и заверения, возмещает заказчику, помимо означенных сумм, все убытки, вызванные таким нарушением.</w:t>
      </w:r>
    </w:p>
    <w:p w14:paraId="38259B7F" w14:textId="77777777" w:rsidR="00436167" w:rsidRPr="00517977" w:rsidRDefault="00436167" w:rsidP="00436167">
      <w:pPr>
        <w:widowControl w:val="0"/>
        <w:tabs>
          <w:tab w:val="left" w:pos="1053"/>
        </w:tabs>
        <w:spacing w:after="0" w:line="240" w:lineRule="auto"/>
        <w:ind w:right="20" w:firstLine="709"/>
        <w:jc w:val="both"/>
        <w:rPr>
          <w:rFonts w:eastAsia="Times New Roman"/>
          <w:sz w:val="24"/>
          <w:szCs w:val="24"/>
          <w:lang w:eastAsia="ru-RU"/>
        </w:rPr>
      </w:pPr>
      <w:r w:rsidRPr="00517977">
        <w:rPr>
          <w:rFonts w:eastAsia="Times New Roman"/>
          <w:sz w:val="24"/>
          <w:szCs w:val="24"/>
          <w:lang w:eastAsia="ru-RU"/>
        </w:rPr>
        <w:t xml:space="preserve">11.5. Поставщик обязуется компенсировать заказчику, все понесенные убытки (в том числе </w:t>
      </w:r>
      <w:r w:rsidRPr="00517977">
        <w:rPr>
          <w:rFonts w:eastAsia="Times New Roman"/>
          <w:sz w:val="24"/>
          <w:szCs w:val="24"/>
          <w:lang w:eastAsia="ru-RU"/>
        </w:rPr>
        <w:lastRenderedPageBreak/>
        <w:t>доначисленный НДС, штраф, пеня и т.д.) в 5-дневный срок с момента получения от заказчика соответствующего требования.</w:t>
      </w:r>
    </w:p>
    <w:p w14:paraId="15CB2F2E" w14:textId="77777777" w:rsidR="00436167" w:rsidRPr="00517977" w:rsidRDefault="00436167" w:rsidP="00436167">
      <w:pPr>
        <w:widowControl w:val="0"/>
        <w:tabs>
          <w:tab w:val="left" w:pos="1053"/>
        </w:tabs>
        <w:spacing w:after="0" w:line="240" w:lineRule="auto"/>
        <w:ind w:right="20"/>
        <w:jc w:val="both"/>
        <w:rPr>
          <w:rFonts w:eastAsia="Times New Roman"/>
          <w:b/>
          <w:bCs/>
          <w:color w:val="000000"/>
          <w:sz w:val="24"/>
          <w:szCs w:val="24"/>
          <w:lang w:eastAsia="ru-RU"/>
        </w:rPr>
      </w:pPr>
    </w:p>
    <w:p w14:paraId="2EDDBB99" w14:textId="77777777" w:rsidR="00436167" w:rsidRPr="00517977" w:rsidRDefault="00436167" w:rsidP="00436167">
      <w:pPr>
        <w:autoSpaceDE w:val="0"/>
        <w:autoSpaceDN w:val="0"/>
        <w:adjustRightInd w:val="0"/>
        <w:spacing w:after="0" w:line="240" w:lineRule="auto"/>
        <w:jc w:val="center"/>
        <w:rPr>
          <w:rFonts w:eastAsia="Times New Roman"/>
          <w:sz w:val="24"/>
          <w:szCs w:val="24"/>
          <w:lang w:eastAsia="ru-RU"/>
        </w:rPr>
      </w:pPr>
      <w:r w:rsidRPr="00517977">
        <w:rPr>
          <w:rFonts w:eastAsia="Times New Roman"/>
          <w:b/>
          <w:bCs/>
          <w:color w:val="000000"/>
          <w:sz w:val="24"/>
          <w:szCs w:val="24"/>
          <w:lang w:eastAsia="ru-RU"/>
        </w:rPr>
        <w:t xml:space="preserve">12. </w:t>
      </w:r>
      <w:r w:rsidRPr="00517977">
        <w:rPr>
          <w:rFonts w:eastAsia="Times New Roman"/>
          <w:b/>
          <w:sz w:val="24"/>
          <w:szCs w:val="24"/>
          <w:lang w:eastAsia="ru-RU"/>
        </w:rPr>
        <w:t>ПРОЧИЕ УСЛОВИЯ</w:t>
      </w:r>
    </w:p>
    <w:p w14:paraId="0B72A5C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484EFB9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12.2. Все приложения к Договору являются его неотъемной частью.</w:t>
      </w:r>
    </w:p>
    <w:p w14:paraId="1917AFF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12.3. К Договору прилагаются:</w:t>
      </w:r>
    </w:p>
    <w:p w14:paraId="3CC59EB2" w14:textId="77777777" w:rsidR="00436167" w:rsidRPr="00517977" w:rsidRDefault="00436167" w:rsidP="00436167">
      <w:pPr>
        <w:widowControl w:val="0"/>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xml:space="preserve">- </w:t>
      </w:r>
      <w:r>
        <w:rPr>
          <w:rFonts w:eastAsia="Times New Roman"/>
          <w:sz w:val="24"/>
          <w:szCs w:val="24"/>
          <w:lang w:eastAsia="ru-RU"/>
        </w:rPr>
        <w:t xml:space="preserve">Спецификация </w:t>
      </w:r>
      <w:r w:rsidRPr="00517977">
        <w:rPr>
          <w:rFonts w:eastAsia="Times New Roman"/>
          <w:sz w:val="24"/>
          <w:szCs w:val="24"/>
          <w:lang w:eastAsia="ru-RU"/>
        </w:rPr>
        <w:t>(Приложение №1);</w:t>
      </w:r>
    </w:p>
    <w:p w14:paraId="0465ECF5"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554021C2"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согласно гражданскому законодательству.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14:paraId="185BF681"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12.6. Заказчик по согласованию с Поставщиком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B0C8357"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Изменение существенных условий договора при его исполнении допускается по соглашению сторон в следующих случаях:</w:t>
      </w:r>
    </w:p>
    <w:p w14:paraId="4A17573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при этом стороны вправе продлить срок исполнения договора,</w:t>
      </w:r>
    </w:p>
    <w:p w14:paraId="7C7A35DE"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777171C4"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 если цена договора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5626709A" w14:textId="77777777" w:rsidR="00436167" w:rsidRPr="0051797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BBA9C4A" w14:textId="77777777" w:rsidR="00436167" w:rsidRDefault="00436167" w:rsidP="00436167">
      <w:pPr>
        <w:autoSpaceDE w:val="0"/>
        <w:autoSpaceDN w:val="0"/>
        <w:adjustRightInd w:val="0"/>
        <w:spacing w:after="0" w:line="240" w:lineRule="auto"/>
        <w:ind w:firstLine="709"/>
        <w:jc w:val="both"/>
        <w:rPr>
          <w:rFonts w:eastAsia="Times New Roman"/>
          <w:sz w:val="24"/>
          <w:szCs w:val="24"/>
          <w:lang w:eastAsia="ru-RU"/>
        </w:rPr>
      </w:pPr>
      <w:r w:rsidRPr="00517977">
        <w:rPr>
          <w:rFonts w:eastAsia="Times New Roman"/>
          <w:sz w:val="24"/>
          <w:szCs w:val="24"/>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5D280E0" w14:textId="77777777" w:rsidR="007E66A6" w:rsidRPr="00517977" w:rsidRDefault="007E66A6" w:rsidP="00436167">
      <w:pPr>
        <w:autoSpaceDE w:val="0"/>
        <w:autoSpaceDN w:val="0"/>
        <w:adjustRightInd w:val="0"/>
        <w:spacing w:after="0" w:line="240" w:lineRule="auto"/>
        <w:ind w:firstLine="709"/>
        <w:jc w:val="both"/>
        <w:rPr>
          <w:rFonts w:eastAsia="Times New Roman"/>
          <w:sz w:val="24"/>
          <w:szCs w:val="24"/>
          <w:lang w:eastAsia="ru-RU"/>
        </w:rPr>
      </w:pPr>
    </w:p>
    <w:p w14:paraId="610A7C47" w14:textId="77777777" w:rsidR="00436167" w:rsidRPr="00517977" w:rsidRDefault="00436167" w:rsidP="00436167">
      <w:pPr>
        <w:numPr>
          <w:ilvl w:val="0"/>
          <w:numId w:val="16"/>
        </w:numPr>
        <w:spacing w:after="0" w:line="240" w:lineRule="auto"/>
        <w:jc w:val="center"/>
        <w:rPr>
          <w:rFonts w:eastAsia="Times New Roman"/>
          <w:b/>
          <w:sz w:val="24"/>
          <w:szCs w:val="24"/>
          <w:lang w:eastAsia="ru-RU"/>
        </w:rPr>
      </w:pPr>
      <w:r w:rsidRPr="00517977">
        <w:rPr>
          <w:rFonts w:eastAsia="Times New Roman"/>
          <w:b/>
          <w:sz w:val="24"/>
          <w:szCs w:val="24"/>
          <w:lang w:eastAsia="ru-RU"/>
        </w:rPr>
        <w:t>АДРЕСА МЕСТА НАХОЖДЕНИЯ, БАНКОВСКИЕ РЕКВИЗИТЫ И ПОДПИСИ СТОРОН</w:t>
      </w:r>
    </w:p>
    <w:tbl>
      <w:tblPr>
        <w:tblpPr w:leftFromText="180" w:rightFromText="180" w:bottomFromText="200" w:vertAnchor="text" w:horzAnchor="margin" w:tblpY="289"/>
        <w:tblW w:w="9750" w:type="dxa"/>
        <w:tblLayout w:type="fixed"/>
        <w:tblLook w:val="04A0" w:firstRow="1" w:lastRow="0" w:firstColumn="1" w:lastColumn="0" w:noHBand="0" w:noVBand="1"/>
      </w:tblPr>
      <w:tblGrid>
        <w:gridCol w:w="5780"/>
        <w:gridCol w:w="3970"/>
      </w:tblGrid>
      <w:tr w:rsidR="00436167" w:rsidRPr="00517977" w14:paraId="3EEB1108" w14:textId="77777777" w:rsidTr="007E66A6">
        <w:trPr>
          <w:trHeight w:val="1165"/>
        </w:trPr>
        <w:tc>
          <w:tcPr>
            <w:tcW w:w="5778" w:type="dxa"/>
          </w:tcPr>
          <w:p w14:paraId="6A4E8EE0"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ЗАКАЗЧИК:</w:t>
            </w:r>
          </w:p>
          <w:p w14:paraId="62CC1478" w14:textId="77777777" w:rsidR="00436167" w:rsidRPr="00693954" w:rsidRDefault="00436167" w:rsidP="00EB081C">
            <w:pPr>
              <w:suppressAutoHyphens/>
              <w:spacing w:after="0" w:line="240" w:lineRule="auto"/>
              <w:rPr>
                <w:rFonts w:eastAsia="Times New Roman"/>
                <w:b/>
                <w:sz w:val="24"/>
                <w:szCs w:val="24"/>
                <w:lang w:eastAsia="ar-SA"/>
              </w:rPr>
            </w:pPr>
            <w:r w:rsidRPr="00693954">
              <w:rPr>
                <w:rFonts w:eastAsia="Times New Roman"/>
                <w:b/>
                <w:sz w:val="24"/>
                <w:szCs w:val="24"/>
                <w:lang w:eastAsia="ar-SA"/>
              </w:rPr>
              <w:t>Муниципальное унитарное предприятие «Тепловодоканал»</w:t>
            </w:r>
          </w:p>
          <w:p w14:paraId="4A3A2B6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ИНН/КПП 8605013419/ 860501001</w:t>
            </w:r>
          </w:p>
          <w:p w14:paraId="34A069F5"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ОКТМО 71873000 ОКПО 48735337</w:t>
            </w:r>
          </w:p>
          <w:p w14:paraId="090DBDC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ОГРН 1028601355430 от 14.11.2002г.</w:t>
            </w:r>
          </w:p>
          <w:p w14:paraId="6F36A36E"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Юридический/фактический адрес:</w:t>
            </w:r>
          </w:p>
          <w:p w14:paraId="1E28A3E1"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628680, Российская Федерация, </w:t>
            </w:r>
          </w:p>
          <w:p w14:paraId="1823BE64"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Ханты-Мансийский автономный округ – Югра,</w:t>
            </w:r>
          </w:p>
          <w:p w14:paraId="2E4BB907"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 г. Мегион, ул. Александра Жагрина, дом 2.</w:t>
            </w:r>
          </w:p>
          <w:p w14:paraId="2A060BF3"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lastRenderedPageBreak/>
              <w:t>Почтовый адрес:</w:t>
            </w:r>
          </w:p>
          <w:p w14:paraId="45052AEA"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628680, Российская Федерация, </w:t>
            </w:r>
          </w:p>
          <w:p w14:paraId="724C3157"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Ханты-Мансийский автономный округ – Югра, </w:t>
            </w:r>
          </w:p>
          <w:p w14:paraId="700DCABE"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г. Мегион, ул. Александра Жагрина, дом 2.</w:t>
            </w:r>
          </w:p>
          <w:p w14:paraId="5C27C9D7" w14:textId="77777777" w:rsidR="00436167" w:rsidRPr="00693954" w:rsidRDefault="00436167" w:rsidP="007E66A6">
            <w:pPr>
              <w:suppressAutoHyphens/>
              <w:spacing w:after="0" w:line="240" w:lineRule="auto"/>
              <w:jc w:val="both"/>
              <w:rPr>
                <w:rFonts w:eastAsia="Times New Roman"/>
                <w:b/>
                <w:sz w:val="24"/>
                <w:szCs w:val="24"/>
                <w:lang w:eastAsia="ar-SA"/>
              </w:rPr>
            </w:pPr>
            <w:r w:rsidRPr="00693954">
              <w:rPr>
                <w:rFonts w:eastAsia="Times New Roman"/>
                <w:b/>
                <w:sz w:val="24"/>
                <w:szCs w:val="24"/>
                <w:lang w:eastAsia="ar-SA"/>
              </w:rPr>
              <w:t>Банковские реквизиты:</w:t>
            </w:r>
          </w:p>
          <w:p w14:paraId="7D772FD1"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Р/с: 4070 2810 4671 7000 2210</w:t>
            </w:r>
          </w:p>
          <w:p w14:paraId="607268A6"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К/с: 3010 1810 8000 0000 0651</w:t>
            </w:r>
          </w:p>
          <w:p w14:paraId="20258EBC"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БИК 047102651</w:t>
            </w:r>
            <w:r w:rsidRPr="00693954">
              <w:rPr>
                <w:rFonts w:eastAsia="Times New Roman"/>
                <w:sz w:val="24"/>
                <w:szCs w:val="24"/>
                <w:lang w:eastAsia="ar-SA"/>
              </w:rPr>
              <w:tab/>
            </w:r>
          </w:p>
          <w:p w14:paraId="5BE18163"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 xml:space="preserve">Западно-Сибирский Банк </w:t>
            </w:r>
          </w:p>
          <w:p w14:paraId="752D8A8E"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ПАО Сбербанк г. Тюмень</w:t>
            </w:r>
          </w:p>
          <w:p w14:paraId="6F295063" w14:textId="77777777" w:rsidR="00436167" w:rsidRPr="00693954"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eastAsia="ar-SA"/>
              </w:rPr>
              <w:t>Тел/факс 8 (34643) 4-92-93; 4-73-43; 47-4-71.</w:t>
            </w:r>
          </w:p>
          <w:p w14:paraId="1EFDC7E6" w14:textId="77777777" w:rsidR="00436167" w:rsidRPr="00517977" w:rsidRDefault="00436167" w:rsidP="007E66A6">
            <w:pPr>
              <w:suppressAutoHyphens/>
              <w:spacing w:after="0" w:line="240" w:lineRule="auto"/>
              <w:jc w:val="both"/>
              <w:rPr>
                <w:rFonts w:eastAsia="Times New Roman"/>
                <w:sz w:val="24"/>
                <w:szCs w:val="24"/>
                <w:lang w:eastAsia="ar-SA"/>
              </w:rPr>
            </w:pPr>
            <w:r w:rsidRPr="00693954">
              <w:rPr>
                <w:rFonts w:eastAsia="Times New Roman"/>
                <w:sz w:val="24"/>
                <w:szCs w:val="24"/>
                <w:lang w:val="en-US" w:eastAsia="ar-SA"/>
              </w:rPr>
              <w:t>e</w:t>
            </w:r>
            <w:r w:rsidRPr="00693954">
              <w:rPr>
                <w:rFonts w:eastAsia="Times New Roman"/>
                <w:sz w:val="24"/>
                <w:szCs w:val="24"/>
                <w:lang w:eastAsia="ar-SA"/>
              </w:rPr>
              <w:t>-</w:t>
            </w:r>
            <w:r w:rsidRPr="00693954">
              <w:rPr>
                <w:rFonts w:eastAsia="Times New Roman"/>
                <w:sz w:val="24"/>
                <w:szCs w:val="24"/>
                <w:lang w:val="en-US" w:eastAsia="ar-SA"/>
              </w:rPr>
              <w:t>mail</w:t>
            </w:r>
            <w:r w:rsidRPr="00693954">
              <w:rPr>
                <w:rFonts w:eastAsia="Times New Roman"/>
                <w:sz w:val="24"/>
                <w:szCs w:val="24"/>
                <w:lang w:eastAsia="ar-SA"/>
              </w:rPr>
              <w:t xml:space="preserve">: </w:t>
            </w:r>
            <w:hyperlink r:id="rId18" w:history="1">
              <w:r w:rsidRPr="00693954">
                <w:rPr>
                  <w:rFonts w:eastAsia="Times New Roman"/>
                  <w:color w:val="003399"/>
                  <w:sz w:val="24"/>
                  <w:szCs w:val="24"/>
                  <w:u w:val="single"/>
                  <w:lang w:eastAsia="ru-RU"/>
                </w:rPr>
                <w:t>mail@tvkmegion.ru</w:t>
              </w:r>
            </w:hyperlink>
          </w:p>
          <w:p w14:paraId="08EA859F" w14:textId="77777777" w:rsidR="00436167" w:rsidRPr="00517977" w:rsidRDefault="00436167" w:rsidP="007E66A6">
            <w:pPr>
              <w:suppressAutoHyphens/>
              <w:spacing w:after="0" w:line="240" w:lineRule="auto"/>
              <w:jc w:val="both"/>
              <w:rPr>
                <w:rFonts w:eastAsia="Times New Roman"/>
                <w:sz w:val="24"/>
                <w:szCs w:val="24"/>
                <w:lang w:eastAsia="ar-SA"/>
              </w:rPr>
            </w:pPr>
          </w:p>
          <w:p w14:paraId="2814C7AE"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___________________</w:t>
            </w:r>
          </w:p>
          <w:p w14:paraId="403D2A6A" w14:textId="77777777" w:rsidR="00436167" w:rsidRPr="00517977" w:rsidRDefault="00436167" w:rsidP="007E66A6">
            <w:pPr>
              <w:suppressAutoHyphens/>
              <w:spacing w:after="0" w:line="240" w:lineRule="auto"/>
              <w:jc w:val="both"/>
              <w:rPr>
                <w:rFonts w:eastAsia="Times New Roman"/>
                <w:sz w:val="24"/>
                <w:szCs w:val="24"/>
                <w:lang w:eastAsia="ar-SA"/>
              </w:rPr>
            </w:pPr>
          </w:p>
          <w:p w14:paraId="0590F3F0"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c>
          <w:tcPr>
            <w:tcW w:w="3969" w:type="dxa"/>
          </w:tcPr>
          <w:p w14:paraId="24EADFFB"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lastRenderedPageBreak/>
              <w:t>ПОСТАВЩИК:</w:t>
            </w:r>
          </w:p>
          <w:p w14:paraId="619F76F3" w14:textId="77777777" w:rsidR="00436167" w:rsidRPr="00517977" w:rsidRDefault="00436167" w:rsidP="007E66A6">
            <w:pPr>
              <w:suppressAutoHyphens/>
              <w:spacing w:after="0" w:line="240" w:lineRule="auto"/>
              <w:jc w:val="both"/>
              <w:rPr>
                <w:rFonts w:eastAsia="Times New Roman"/>
                <w:b/>
                <w:bCs/>
                <w:sz w:val="24"/>
                <w:szCs w:val="24"/>
                <w:lang w:eastAsia="ar-SA"/>
              </w:rPr>
            </w:pPr>
            <w:r w:rsidRPr="00517977">
              <w:rPr>
                <w:rFonts w:eastAsia="Times New Roman"/>
                <w:b/>
                <w:bCs/>
                <w:sz w:val="24"/>
                <w:szCs w:val="24"/>
                <w:lang w:eastAsia="ru-RU"/>
              </w:rPr>
              <w:t xml:space="preserve"> </w:t>
            </w:r>
          </w:p>
          <w:p w14:paraId="3DA32F28"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ИНН/КПП</w:t>
            </w:r>
            <w:r w:rsidRPr="00517977">
              <w:rPr>
                <w:rFonts w:eastAsia="Times New Roman"/>
                <w:b/>
                <w:sz w:val="24"/>
                <w:szCs w:val="24"/>
                <w:lang w:eastAsia="ar-SA"/>
              </w:rPr>
              <w:t xml:space="preserve"> </w:t>
            </w:r>
            <w:r w:rsidRPr="00517977">
              <w:rPr>
                <w:rFonts w:eastAsia="Times New Roman"/>
                <w:color w:val="212121"/>
                <w:spacing w:val="3"/>
                <w:sz w:val="24"/>
                <w:szCs w:val="24"/>
                <w:lang w:eastAsia="ru-RU"/>
              </w:rPr>
              <w:t xml:space="preserve">/ </w:t>
            </w:r>
          </w:p>
          <w:p w14:paraId="3854D412"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ОКПО </w:t>
            </w:r>
          </w:p>
          <w:p w14:paraId="29587568"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ОГРН </w:t>
            </w:r>
          </w:p>
          <w:p w14:paraId="419CD978" w14:textId="77777777" w:rsidR="00436167" w:rsidRPr="00517977" w:rsidRDefault="00436167" w:rsidP="007E66A6">
            <w:pPr>
              <w:spacing w:after="0" w:line="240" w:lineRule="auto"/>
              <w:jc w:val="both"/>
              <w:rPr>
                <w:rFonts w:eastAsia="Times New Roman"/>
                <w:b/>
                <w:sz w:val="24"/>
                <w:szCs w:val="24"/>
                <w:lang w:eastAsia="ar-SA"/>
              </w:rPr>
            </w:pPr>
            <w:r w:rsidRPr="00517977">
              <w:rPr>
                <w:rFonts w:eastAsia="Times New Roman"/>
                <w:b/>
                <w:sz w:val="24"/>
                <w:szCs w:val="24"/>
                <w:lang w:eastAsia="ar-SA"/>
              </w:rPr>
              <w:t xml:space="preserve">Юридический/фактический адрес: </w:t>
            </w:r>
          </w:p>
          <w:p w14:paraId="394F9D65" w14:textId="77777777" w:rsidR="00436167" w:rsidRPr="00517977" w:rsidRDefault="00436167" w:rsidP="007E66A6">
            <w:pPr>
              <w:spacing w:after="0" w:line="240" w:lineRule="auto"/>
              <w:jc w:val="both"/>
              <w:rPr>
                <w:rFonts w:eastAsia="Calibri"/>
                <w:sz w:val="24"/>
                <w:szCs w:val="24"/>
              </w:rPr>
            </w:pPr>
            <w:r w:rsidRPr="00517977">
              <w:rPr>
                <w:rFonts w:eastAsia="Times New Roman"/>
                <w:b/>
                <w:sz w:val="24"/>
                <w:szCs w:val="24"/>
                <w:lang w:eastAsia="ar-SA"/>
              </w:rPr>
              <w:t xml:space="preserve">Почтовый адрес: </w:t>
            </w:r>
          </w:p>
          <w:p w14:paraId="3E560C80"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Банковские реквизиты:</w:t>
            </w:r>
          </w:p>
          <w:p w14:paraId="062A580E" w14:textId="77777777" w:rsidR="00436167" w:rsidRPr="00517977" w:rsidRDefault="00436167" w:rsidP="007E66A6">
            <w:pPr>
              <w:spacing w:after="0" w:line="240" w:lineRule="auto"/>
              <w:jc w:val="both"/>
              <w:textAlignment w:val="center"/>
              <w:rPr>
                <w:rFonts w:eastAsia="Times New Roman"/>
                <w:sz w:val="24"/>
                <w:szCs w:val="24"/>
                <w:lang w:eastAsia="ru-RU"/>
              </w:rPr>
            </w:pPr>
          </w:p>
          <w:p w14:paraId="2180C47D" w14:textId="77777777" w:rsidR="00436167" w:rsidRPr="00517977" w:rsidRDefault="00436167" w:rsidP="007E66A6">
            <w:pPr>
              <w:suppressAutoHyphens/>
              <w:spacing w:after="0" w:line="240" w:lineRule="auto"/>
              <w:jc w:val="both"/>
              <w:rPr>
                <w:rFonts w:eastAsia="Times New Roman"/>
                <w:sz w:val="24"/>
                <w:szCs w:val="24"/>
                <w:lang w:eastAsia="ar-SA"/>
              </w:rPr>
            </w:pPr>
          </w:p>
          <w:p w14:paraId="63FEBA1D" w14:textId="77777777" w:rsidR="00436167" w:rsidRPr="00517977" w:rsidRDefault="00436167" w:rsidP="007E66A6">
            <w:pPr>
              <w:suppressAutoHyphens/>
              <w:spacing w:after="0" w:line="240" w:lineRule="auto"/>
              <w:jc w:val="both"/>
              <w:rPr>
                <w:rFonts w:eastAsia="Times New Roman"/>
                <w:sz w:val="24"/>
                <w:szCs w:val="24"/>
                <w:lang w:eastAsia="ar-SA"/>
              </w:rPr>
            </w:pPr>
          </w:p>
          <w:p w14:paraId="3E36C80C" w14:textId="77777777" w:rsidR="00436167" w:rsidRPr="00517977" w:rsidRDefault="00436167" w:rsidP="007E66A6">
            <w:pPr>
              <w:suppressAutoHyphens/>
              <w:spacing w:after="0" w:line="240" w:lineRule="auto"/>
              <w:jc w:val="both"/>
              <w:rPr>
                <w:rFonts w:eastAsia="Times New Roman"/>
                <w:sz w:val="24"/>
                <w:szCs w:val="24"/>
                <w:lang w:eastAsia="ar-SA"/>
              </w:rPr>
            </w:pPr>
          </w:p>
          <w:p w14:paraId="56A54235" w14:textId="77777777" w:rsidR="00436167" w:rsidRPr="00517977" w:rsidRDefault="00436167" w:rsidP="007E66A6">
            <w:pPr>
              <w:suppressAutoHyphens/>
              <w:spacing w:after="0" w:line="240" w:lineRule="auto"/>
              <w:jc w:val="both"/>
              <w:rPr>
                <w:rFonts w:eastAsia="Times New Roman"/>
                <w:sz w:val="24"/>
                <w:szCs w:val="24"/>
                <w:lang w:eastAsia="ar-SA"/>
              </w:rPr>
            </w:pPr>
          </w:p>
          <w:p w14:paraId="1CE9E0E5" w14:textId="77777777" w:rsidR="00436167" w:rsidRPr="00517977" w:rsidRDefault="00436167" w:rsidP="007E66A6">
            <w:pPr>
              <w:suppressAutoHyphens/>
              <w:spacing w:after="0" w:line="240" w:lineRule="auto"/>
              <w:jc w:val="both"/>
              <w:rPr>
                <w:rFonts w:eastAsia="Times New Roman"/>
                <w:sz w:val="24"/>
                <w:szCs w:val="24"/>
                <w:lang w:eastAsia="ar-SA"/>
              </w:rPr>
            </w:pPr>
          </w:p>
          <w:p w14:paraId="53656B69" w14:textId="77777777" w:rsidR="00436167" w:rsidRPr="00517977" w:rsidRDefault="00436167" w:rsidP="007E66A6">
            <w:pPr>
              <w:suppressAutoHyphens/>
              <w:spacing w:after="0" w:line="240" w:lineRule="auto"/>
              <w:jc w:val="both"/>
              <w:rPr>
                <w:rFonts w:eastAsia="Times New Roman"/>
                <w:sz w:val="24"/>
                <w:szCs w:val="24"/>
                <w:lang w:eastAsia="ar-SA"/>
              </w:rPr>
            </w:pPr>
          </w:p>
          <w:p w14:paraId="74D67A27" w14:textId="77777777" w:rsidR="00436167" w:rsidRPr="00517977" w:rsidRDefault="00436167" w:rsidP="007E66A6">
            <w:pPr>
              <w:suppressAutoHyphens/>
              <w:spacing w:after="0" w:line="240" w:lineRule="auto"/>
              <w:jc w:val="both"/>
              <w:rPr>
                <w:rFonts w:eastAsia="Times New Roman"/>
                <w:sz w:val="24"/>
                <w:szCs w:val="24"/>
                <w:lang w:eastAsia="ar-SA"/>
              </w:rPr>
            </w:pPr>
          </w:p>
          <w:p w14:paraId="6319104B" w14:textId="77777777" w:rsidR="00436167" w:rsidRPr="00517977" w:rsidRDefault="00436167" w:rsidP="007E66A6">
            <w:pPr>
              <w:suppressAutoHyphens/>
              <w:spacing w:after="0" w:line="240" w:lineRule="auto"/>
              <w:jc w:val="both"/>
              <w:rPr>
                <w:rFonts w:eastAsia="Times New Roman"/>
                <w:sz w:val="24"/>
                <w:szCs w:val="24"/>
                <w:lang w:eastAsia="ar-SA"/>
              </w:rPr>
            </w:pPr>
          </w:p>
          <w:p w14:paraId="5392FD43" w14:textId="77777777" w:rsidR="00436167" w:rsidRPr="00517977" w:rsidRDefault="00436167" w:rsidP="007E66A6">
            <w:pPr>
              <w:suppressAutoHyphens/>
              <w:spacing w:after="0" w:line="240" w:lineRule="auto"/>
              <w:jc w:val="both"/>
              <w:rPr>
                <w:rFonts w:eastAsia="Times New Roman"/>
                <w:sz w:val="24"/>
                <w:szCs w:val="24"/>
                <w:lang w:eastAsia="ar-SA"/>
              </w:rPr>
            </w:pPr>
          </w:p>
          <w:p w14:paraId="490AE262" w14:textId="77777777" w:rsidR="00436167" w:rsidRPr="00517977" w:rsidRDefault="00436167" w:rsidP="007E66A6">
            <w:pPr>
              <w:suppressAutoHyphens/>
              <w:spacing w:after="0" w:line="240" w:lineRule="auto"/>
              <w:jc w:val="both"/>
              <w:rPr>
                <w:rFonts w:eastAsia="Times New Roman"/>
                <w:sz w:val="24"/>
                <w:szCs w:val="24"/>
                <w:lang w:eastAsia="ar-SA"/>
              </w:rPr>
            </w:pPr>
          </w:p>
          <w:p w14:paraId="419BAAC9" w14:textId="77777777" w:rsidR="00436167" w:rsidRPr="00517977" w:rsidRDefault="00436167" w:rsidP="007E66A6">
            <w:pPr>
              <w:suppressAutoHyphens/>
              <w:spacing w:after="0" w:line="240" w:lineRule="auto"/>
              <w:jc w:val="both"/>
              <w:rPr>
                <w:rFonts w:eastAsia="Times New Roman"/>
                <w:sz w:val="24"/>
                <w:szCs w:val="24"/>
                <w:lang w:eastAsia="ar-SA"/>
              </w:rPr>
            </w:pPr>
          </w:p>
          <w:p w14:paraId="0BF3AB0D" w14:textId="77777777" w:rsidR="00436167" w:rsidRPr="00517977" w:rsidRDefault="00436167" w:rsidP="007E66A6">
            <w:pPr>
              <w:suppressAutoHyphens/>
              <w:spacing w:after="0" w:line="240" w:lineRule="auto"/>
              <w:jc w:val="both"/>
              <w:rPr>
                <w:rFonts w:eastAsia="Times New Roman"/>
                <w:sz w:val="24"/>
                <w:szCs w:val="24"/>
                <w:lang w:eastAsia="ar-SA"/>
              </w:rPr>
            </w:pPr>
          </w:p>
          <w:p w14:paraId="1DF5D6E2" w14:textId="77777777" w:rsidR="00436167" w:rsidRPr="00517977" w:rsidRDefault="00436167" w:rsidP="007E66A6">
            <w:pPr>
              <w:suppressAutoHyphens/>
              <w:spacing w:after="0" w:line="240" w:lineRule="auto"/>
              <w:jc w:val="both"/>
              <w:rPr>
                <w:rFonts w:eastAsia="Times New Roman"/>
                <w:sz w:val="24"/>
                <w:szCs w:val="24"/>
                <w:lang w:eastAsia="ar-SA"/>
              </w:rPr>
            </w:pPr>
          </w:p>
          <w:p w14:paraId="7B4168AD"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 ___________________</w:t>
            </w:r>
          </w:p>
          <w:p w14:paraId="1759A71E" w14:textId="77777777" w:rsidR="00436167" w:rsidRPr="00517977" w:rsidRDefault="00436167" w:rsidP="007E66A6">
            <w:pPr>
              <w:suppressAutoHyphens/>
              <w:spacing w:after="0" w:line="240" w:lineRule="auto"/>
              <w:jc w:val="both"/>
              <w:rPr>
                <w:rFonts w:eastAsia="Times New Roman"/>
                <w:sz w:val="24"/>
                <w:szCs w:val="24"/>
                <w:lang w:eastAsia="ar-SA"/>
              </w:rPr>
            </w:pPr>
          </w:p>
          <w:p w14:paraId="656CDD86"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p w14:paraId="1C7B3D4A" w14:textId="77777777" w:rsidR="00436167" w:rsidRPr="00517977" w:rsidRDefault="00436167" w:rsidP="007E66A6">
            <w:pPr>
              <w:suppressAutoHyphens/>
              <w:spacing w:after="0" w:line="240" w:lineRule="auto"/>
              <w:jc w:val="both"/>
              <w:rPr>
                <w:rFonts w:eastAsia="Times New Roman"/>
                <w:sz w:val="24"/>
                <w:szCs w:val="24"/>
                <w:lang w:eastAsia="ar-SA"/>
              </w:rPr>
            </w:pPr>
          </w:p>
        </w:tc>
      </w:tr>
    </w:tbl>
    <w:p w14:paraId="5AF92EE1" w14:textId="77777777" w:rsidR="00436167" w:rsidRPr="00517977" w:rsidRDefault="00436167" w:rsidP="00436167">
      <w:pPr>
        <w:spacing w:after="0" w:line="240" w:lineRule="auto"/>
        <w:jc w:val="both"/>
        <w:rPr>
          <w:rFonts w:eastAsia="Times New Roman"/>
          <w:sz w:val="24"/>
          <w:szCs w:val="24"/>
          <w:lang w:eastAsia="ru-RU"/>
        </w:rPr>
      </w:pPr>
    </w:p>
    <w:p w14:paraId="248858D0" w14:textId="77777777" w:rsidR="00436167" w:rsidRPr="00517977" w:rsidRDefault="00436167" w:rsidP="00436167">
      <w:pPr>
        <w:spacing w:after="0" w:line="240" w:lineRule="auto"/>
        <w:jc w:val="both"/>
        <w:rPr>
          <w:rFonts w:eastAsia="Times New Roman"/>
          <w:sz w:val="24"/>
          <w:szCs w:val="24"/>
          <w:lang w:eastAsia="ru-RU"/>
        </w:rPr>
      </w:pPr>
    </w:p>
    <w:p w14:paraId="1DC3ECB2"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Приложение №1</w:t>
      </w:r>
    </w:p>
    <w:p w14:paraId="005C26EF"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 xml:space="preserve">к Договору </w:t>
      </w:r>
    </w:p>
    <w:p w14:paraId="6A4E5020" w14:textId="77777777" w:rsidR="00436167" w:rsidRPr="00517977" w:rsidRDefault="00436167" w:rsidP="00436167">
      <w:pPr>
        <w:spacing w:after="0" w:line="240" w:lineRule="auto"/>
        <w:jc w:val="right"/>
        <w:rPr>
          <w:rFonts w:eastAsia="Calibri"/>
          <w:bCs/>
          <w:sz w:val="18"/>
          <w:szCs w:val="18"/>
          <w:lang w:eastAsia="ru-RU"/>
        </w:rPr>
      </w:pPr>
      <w:r w:rsidRPr="00517977">
        <w:rPr>
          <w:rFonts w:eastAsia="Calibri"/>
          <w:bCs/>
          <w:sz w:val="18"/>
          <w:szCs w:val="18"/>
          <w:lang w:eastAsia="ru-RU"/>
        </w:rPr>
        <w:t>№______ от «____» ____________ 2025 г.</w:t>
      </w:r>
    </w:p>
    <w:p w14:paraId="5964C965" w14:textId="77777777" w:rsidR="00436167" w:rsidRPr="00517977" w:rsidRDefault="00436167" w:rsidP="00436167">
      <w:pPr>
        <w:widowControl w:val="0"/>
        <w:tabs>
          <w:tab w:val="left" w:pos="0"/>
        </w:tabs>
        <w:spacing w:after="0" w:line="230" w:lineRule="exact"/>
        <w:jc w:val="right"/>
        <w:rPr>
          <w:rFonts w:eastAsia="Times New Roman"/>
          <w:bCs/>
          <w:color w:val="000000"/>
          <w:sz w:val="24"/>
          <w:szCs w:val="24"/>
          <w:lang w:eastAsia="ru-RU"/>
        </w:rPr>
      </w:pPr>
    </w:p>
    <w:p w14:paraId="0A8F13E4" w14:textId="77777777" w:rsidR="00436167" w:rsidRPr="00517977" w:rsidRDefault="00436167" w:rsidP="00436167">
      <w:pPr>
        <w:widowControl w:val="0"/>
        <w:tabs>
          <w:tab w:val="left" w:pos="0"/>
        </w:tabs>
        <w:spacing w:after="0" w:line="230" w:lineRule="exact"/>
        <w:jc w:val="right"/>
        <w:rPr>
          <w:rFonts w:eastAsia="Times New Roman"/>
          <w:bCs/>
          <w:color w:val="000000"/>
          <w:sz w:val="24"/>
          <w:szCs w:val="24"/>
          <w:lang w:eastAsia="ru-RU"/>
        </w:rPr>
      </w:pPr>
    </w:p>
    <w:p w14:paraId="2DFAD065" w14:textId="77777777" w:rsidR="00436167" w:rsidRPr="00517977" w:rsidRDefault="00436167" w:rsidP="00436167">
      <w:pPr>
        <w:spacing w:after="0" w:line="276" w:lineRule="auto"/>
        <w:jc w:val="center"/>
        <w:rPr>
          <w:rFonts w:eastAsia="Calibri"/>
          <w:b/>
          <w:sz w:val="24"/>
          <w:szCs w:val="24"/>
        </w:rPr>
      </w:pPr>
      <w:r>
        <w:rPr>
          <w:rFonts w:eastAsia="Calibri"/>
          <w:b/>
          <w:sz w:val="24"/>
          <w:szCs w:val="24"/>
        </w:rPr>
        <w:t>Спецификация</w:t>
      </w:r>
    </w:p>
    <w:p w14:paraId="0A197FDF" w14:textId="1FD2D068" w:rsidR="00436167" w:rsidRDefault="00436167" w:rsidP="00436167">
      <w:pPr>
        <w:spacing w:after="0" w:line="276" w:lineRule="auto"/>
        <w:jc w:val="center"/>
        <w:rPr>
          <w:rFonts w:eastAsia="Calibri"/>
          <w:b/>
          <w:sz w:val="24"/>
          <w:szCs w:val="24"/>
        </w:rPr>
      </w:pPr>
      <w:r w:rsidRPr="00FD1A92">
        <w:rPr>
          <w:rFonts w:eastAsia="Calibri"/>
          <w:b/>
          <w:sz w:val="24"/>
          <w:szCs w:val="24"/>
        </w:rPr>
        <w:t xml:space="preserve">на поставку </w:t>
      </w:r>
      <w:r w:rsidR="007E66A6">
        <w:rPr>
          <w:rFonts w:eastAsia="Calibri"/>
          <w:b/>
          <w:sz w:val="24"/>
          <w:szCs w:val="24"/>
        </w:rPr>
        <w:t>светильников и ламп</w:t>
      </w:r>
    </w:p>
    <w:p w14:paraId="0F4B44F0" w14:textId="77777777" w:rsidR="00436167" w:rsidRPr="00655F50" w:rsidRDefault="00436167" w:rsidP="00436167">
      <w:pPr>
        <w:spacing w:after="0" w:line="276" w:lineRule="auto"/>
        <w:jc w:val="center"/>
        <w:rPr>
          <w:rFonts w:eastAsia="Calibri"/>
          <w:i/>
          <w:sz w:val="24"/>
          <w:szCs w:val="24"/>
        </w:rPr>
      </w:pPr>
      <w:r w:rsidRPr="00655F50">
        <w:rPr>
          <w:rFonts w:eastAsia="Calibri"/>
          <w:i/>
          <w:sz w:val="24"/>
          <w:szCs w:val="24"/>
        </w:rPr>
        <w:t>(заполняется на основании заяв</w:t>
      </w:r>
      <w:r>
        <w:rPr>
          <w:rFonts w:eastAsia="Calibri"/>
          <w:i/>
          <w:sz w:val="24"/>
          <w:szCs w:val="24"/>
        </w:rPr>
        <w:t>ки</w:t>
      </w:r>
      <w:r w:rsidRPr="00655F50">
        <w:rPr>
          <w:rFonts w:eastAsia="Calibri"/>
          <w:i/>
          <w:sz w:val="24"/>
          <w:szCs w:val="24"/>
        </w:rPr>
        <w:t>)</w:t>
      </w:r>
    </w:p>
    <w:p w14:paraId="55A06422" w14:textId="77777777" w:rsidR="00436167" w:rsidRPr="00517977" w:rsidRDefault="00436167" w:rsidP="00436167">
      <w:pPr>
        <w:spacing w:after="0" w:line="240" w:lineRule="auto"/>
        <w:jc w:val="right"/>
        <w:rPr>
          <w:rFonts w:eastAsia="Times New Roman"/>
          <w:color w:val="00000A"/>
          <w:lang w:eastAsia="ru-RU"/>
        </w:rPr>
      </w:pPr>
    </w:p>
    <w:p w14:paraId="3021EEC7" w14:textId="77777777" w:rsidR="007E66A6" w:rsidRDefault="007E66A6" w:rsidP="007E66A6">
      <w:pPr>
        <w:keepNext/>
        <w:widowControl w:val="0"/>
        <w:tabs>
          <w:tab w:val="left" w:pos="8368"/>
        </w:tabs>
        <w:ind w:firstLine="397"/>
        <w:jc w:val="center"/>
        <w:rPr>
          <w:rFonts w:eastAsia="Calibri"/>
          <w:b/>
          <w:szCs w:val="24"/>
        </w:rPr>
      </w:pPr>
      <w:r>
        <w:rPr>
          <w:rFonts w:eastAsia="Calibri"/>
          <w:b/>
          <w:szCs w:val="24"/>
        </w:rPr>
        <w:t xml:space="preserve">Спецификация </w:t>
      </w:r>
    </w:p>
    <w:p w14:paraId="20D21193" w14:textId="77777777" w:rsidR="007E66A6" w:rsidRDefault="007E66A6" w:rsidP="007E66A6">
      <w:pPr>
        <w:keepNext/>
        <w:widowControl w:val="0"/>
        <w:tabs>
          <w:tab w:val="left" w:pos="8368"/>
        </w:tabs>
        <w:ind w:firstLine="397"/>
        <w:jc w:val="center"/>
        <w:rPr>
          <w:rFonts w:eastAsia="Calibri"/>
          <w:b/>
          <w:szCs w:val="24"/>
        </w:rPr>
      </w:pP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984"/>
        <w:gridCol w:w="1985"/>
        <w:gridCol w:w="1842"/>
        <w:gridCol w:w="780"/>
        <w:gridCol w:w="1134"/>
        <w:gridCol w:w="780"/>
        <w:gridCol w:w="1559"/>
      </w:tblGrid>
      <w:tr w:rsidR="007E66A6" w14:paraId="0415BA6E" w14:textId="77777777" w:rsidTr="007E66A6">
        <w:trPr>
          <w:trHeight w:val="271"/>
        </w:trPr>
        <w:tc>
          <w:tcPr>
            <w:tcW w:w="567" w:type="dxa"/>
          </w:tcPr>
          <w:p w14:paraId="35F9009B" w14:textId="77777777" w:rsidR="007E66A6" w:rsidRDefault="007E66A6" w:rsidP="007E66A6">
            <w:pPr>
              <w:keepNext/>
              <w:widowControl w:val="0"/>
              <w:jc w:val="center"/>
              <w:rPr>
                <w:rFonts w:eastAsia="Times New Roman"/>
                <w:iCs/>
                <w:szCs w:val="24"/>
              </w:rPr>
            </w:pPr>
            <w:r>
              <w:rPr>
                <w:rFonts w:eastAsia="Times New Roman"/>
                <w:i/>
                <w:iCs/>
                <w:szCs w:val="24"/>
              </w:rPr>
              <w:t>№</w:t>
            </w:r>
          </w:p>
        </w:tc>
        <w:tc>
          <w:tcPr>
            <w:tcW w:w="1984" w:type="dxa"/>
          </w:tcPr>
          <w:p w14:paraId="2C9909BC" w14:textId="77777777" w:rsidR="007E66A6" w:rsidRDefault="007E66A6" w:rsidP="007E66A6">
            <w:pPr>
              <w:keepNext/>
              <w:widowControl w:val="0"/>
              <w:jc w:val="center"/>
              <w:rPr>
                <w:rFonts w:eastAsia="Times New Roman"/>
                <w:iCs/>
                <w:szCs w:val="24"/>
              </w:rPr>
            </w:pPr>
            <w:r>
              <w:rPr>
                <w:rFonts w:eastAsia="Times New Roman"/>
                <w:i/>
                <w:iCs/>
                <w:szCs w:val="24"/>
              </w:rPr>
              <w:t>Наименование товара</w:t>
            </w:r>
          </w:p>
        </w:tc>
        <w:tc>
          <w:tcPr>
            <w:tcW w:w="1985" w:type="dxa"/>
          </w:tcPr>
          <w:p w14:paraId="06173975" w14:textId="77777777" w:rsidR="007E66A6" w:rsidRDefault="007E66A6" w:rsidP="007E66A6">
            <w:pPr>
              <w:keepNext/>
              <w:widowControl w:val="0"/>
              <w:jc w:val="center"/>
              <w:rPr>
                <w:rFonts w:eastAsia="Times New Roman"/>
                <w:iCs/>
                <w:szCs w:val="24"/>
              </w:rPr>
            </w:pPr>
            <w:r>
              <w:rPr>
                <w:rFonts w:eastAsia="Times New Roman"/>
                <w:i/>
                <w:iCs/>
                <w:szCs w:val="24"/>
              </w:rPr>
              <w:t>Технические характеристики</w:t>
            </w:r>
          </w:p>
        </w:tc>
        <w:tc>
          <w:tcPr>
            <w:tcW w:w="1842" w:type="dxa"/>
          </w:tcPr>
          <w:p w14:paraId="4403EDE8" w14:textId="77777777" w:rsidR="007E66A6" w:rsidRDefault="007E66A6" w:rsidP="007E66A6">
            <w:pPr>
              <w:keepNext/>
              <w:widowControl w:val="0"/>
              <w:jc w:val="center"/>
              <w:rPr>
                <w:rFonts w:eastAsia="Times New Roman"/>
                <w:i/>
                <w:iCs/>
                <w:szCs w:val="24"/>
              </w:rPr>
            </w:pPr>
            <w:r>
              <w:rPr>
                <w:rFonts w:eastAsia="Times New Roman"/>
                <w:i/>
                <w:iCs/>
                <w:szCs w:val="24"/>
              </w:rPr>
              <w:t>Страна производитель</w:t>
            </w:r>
          </w:p>
        </w:tc>
        <w:tc>
          <w:tcPr>
            <w:tcW w:w="780" w:type="dxa"/>
          </w:tcPr>
          <w:p w14:paraId="65CAC428" w14:textId="77777777" w:rsidR="007E66A6" w:rsidRDefault="007E66A6" w:rsidP="007E66A6">
            <w:pPr>
              <w:keepNext/>
              <w:widowControl w:val="0"/>
              <w:jc w:val="center"/>
              <w:rPr>
                <w:rFonts w:eastAsia="Times New Roman"/>
                <w:i/>
                <w:iCs/>
                <w:szCs w:val="24"/>
              </w:rPr>
            </w:pPr>
            <w:r>
              <w:rPr>
                <w:rFonts w:eastAsia="Times New Roman"/>
                <w:i/>
                <w:iCs/>
                <w:szCs w:val="24"/>
              </w:rPr>
              <w:t>Ед.</w:t>
            </w:r>
          </w:p>
          <w:p w14:paraId="2ED41B6F" w14:textId="77777777" w:rsidR="007E66A6" w:rsidRDefault="007E66A6" w:rsidP="007E66A6">
            <w:pPr>
              <w:keepNext/>
              <w:widowControl w:val="0"/>
              <w:jc w:val="center"/>
              <w:rPr>
                <w:rFonts w:eastAsia="Times New Roman"/>
                <w:iCs/>
                <w:szCs w:val="24"/>
              </w:rPr>
            </w:pPr>
            <w:r>
              <w:rPr>
                <w:rFonts w:eastAsia="Times New Roman"/>
                <w:i/>
                <w:iCs/>
                <w:szCs w:val="24"/>
              </w:rPr>
              <w:t>изм.</w:t>
            </w:r>
          </w:p>
        </w:tc>
        <w:tc>
          <w:tcPr>
            <w:tcW w:w="1134" w:type="dxa"/>
          </w:tcPr>
          <w:p w14:paraId="1A2D3031" w14:textId="77777777" w:rsidR="007E66A6" w:rsidRDefault="007E66A6" w:rsidP="007E66A6">
            <w:pPr>
              <w:keepNext/>
              <w:widowControl w:val="0"/>
              <w:jc w:val="center"/>
              <w:rPr>
                <w:rFonts w:eastAsia="Times New Roman"/>
                <w:iCs/>
                <w:szCs w:val="24"/>
              </w:rPr>
            </w:pPr>
            <w:r>
              <w:rPr>
                <w:rFonts w:eastAsia="Times New Roman"/>
                <w:i/>
                <w:iCs/>
                <w:szCs w:val="24"/>
              </w:rPr>
              <w:t>Кол-во</w:t>
            </w:r>
          </w:p>
        </w:tc>
        <w:tc>
          <w:tcPr>
            <w:tcW w:w="780" w:type="dxa"/>
          </w:tcPr>
          <w:p w14:paraId="529E8A7C" w14:textId="77777777" w:rsidR="007E66A6" w:rsidRDefault="007E66A6" w:rsidP="007E66A6">
            <w:pPr>
              <w:keepNext/>
              <w:widowControl w:val="0"/>
              <w:jc w:val="center"/>
              <w:rPr>
                <w:rFonts w:eastAsia="Times New Roman"/>
                <w:iCs/>
                <w:szCs w:val="24"/>
              </w:rPr>
            </w:pPr>
            <w:r>
              <w:rPr>
                <w:rFonts w:eastAsia="Times New Roman"/>
                <w:i/>
                <w:iCs/>
                <w:szCs w:val="24"/>
              </w:rPr>
              <w:t>Цена</w:t>
            </w:r>
          </w:p>
        </w:tc>
        <w:tc>
          <w:tcPr>
            <w:tcW w:w="1559" w:type="dxa"/>
          </w:tcPr>
          <w:p w14:paraId="2733AA37" w14:textId="77777777" w:rsidR="007E66A6" w:rsidRDefault="007E66A6" w:rsidP="007E66A6">
            <w:pPr>
              <w:keepNext/>
              <w:widowControl w:val="0"/>
              <w:jc w:val="center"/>
              <w:rPr>
                <w:rFonts w:eastAsia="Times New Roman"/>
                <w:iCs/>
                <w:szCs w:val="24"/>
              </w:rPr>
            </w:pPr>
            <w:r>
              <w:rPr>
                <w:rFonts w:eastAsia="Times New Roman"/>
                <w:i/>
                <w:iCs/>
                <w:szCs w:val="24"/>
              </w:rPr>
              <w:t>Сумма</w:t>
            </w:r>
          </w:p>
        </w:tc>
      </w:tr>
      <w:tr w:rsidR="007E66A6" w14:paraId="70E4B504" w14:textId="77777777" w:rsidTr="007E66A6">
        <w:trPr>
          <w:trHeight w:val="331"/>
        </w:trPr>
        <w:tc>
          <w:tcPr>
            <w:tcW w:w="567" w:type="dxa"/>
          </w:tcPr>
          <w:p w14:paraId="509DB526" w14:textId="77777777" w:rsidR="007E66A6" w:rsidRDefault="007E66A6" w:rsidP="007E66A6">
            <w:pPr>
              <w:keepNext/>
              <w:widowControl w:val="0"/>
              <w:ind w:firstLine="43"/>
              <w:jc w:val="center"/>
              <w:rPr>
                <w:rFonts w:eastAsia="Times New Roman"/>
                <w:iCs/>
                <w:szCs w:val="24"/>
              </w:rPr>
            </w:pPr>
            <w:r>
              <w:rPr>
                <w:rFonts w:eastAsia="Times New Roman"/>
                <w:i/>
                <w:iCs/>
                <w:szCs w:val="24"/>
              </w:rPr>
              <w:t>1</w:t>
            </w:r>
          </w:p>
        </w:tc>
        <w:tc>
          <w:tcPr>
            <w:tcW w:w="1984" w:type="dxa"/>
          </w:tcPr>
          <w:p w14:paraId="4D3B4C91" w14:textId="77777777" w:rsidR="007E66A6" w:rsidRDefault="007E66A6" w:rsidP="007E66A6">
            <w:pPr>
              <w:keepNext/>
              <w:widowControl w:val="0"/>
              <w:rPr>
                <w:rFonts w:eastAsia="Calibri"/>
                <w:iCs/>
                <w:szCs w:val="24"/>
              </w:rPr>
            </w:pPr>
          </w:p>
        </w:tc>
        <w:tc>
          <w:tcPr>
            <w:tcW w:w="1985" w:type="dxa"/>
          </w:tcPr>
          <w:p w14:paraId="76F547BD" w14:textId="77777777" w:rsidR="007E66A6" w:rsidRDefault="007E66A6" w:rsidP="007E66A6">
            <w:pPr>
              <w:keepNext/>
              <w:widowControl w:val="0"/>
              <w:rPr>
                <w:rFonts w:eastAsia="Calibri"/>
                <w:iCs/>
                <w:szCs w:val="24"/>
              </w:rPr>
            </w:pPr>
          </w:p>
        </w:tc>
        <w:tc>
          <w:tcPr>
            <w:tcW w:w="1842" w:type="dxa"/>
          </w:tcPr>
          <w:p w14:paraId="3ACE2189" w14:textId="77777777" w:rsidR="007E66A6" w:rsidRDefault="007E66A6" w:rsidP="007E66A6">
            <w:pPr>
              <w:keepNext/>
              <w:widowControl w:val="0"/>
              <w:jc w:val="center"/>
              <w:rPr>
                <w:rFonts w:eastAsia="Arial"/>
                <w:iCs/>
                <w:szCs w:val="24"/>
              </w:rPr>
            </w:pPr>
          </w:p>
        </w:tc>
        <w:tc>
          <w:tcPr>
            <w:tcW w:w="780" w:type="dxa"/>
          </w:tcPr>
          <w:p w14:paraId="10E952A0" w14:textId="77777777" w:rsidR="007E66A6" w:rsidRDefault="007E66A6" w:rsidP="007E66A6">
            <w:pPr>
              <w:keepNext/>
              <w:widowControl w:val="0"/>
              <w:jc w:val="center"/>
              <w:rPr>
                <w:rFonts w:eastAsia="Arial"/>
                <w:iCs/>
                <w:szCs w:val="24"/>
              </w:rPr>
            </w:pPr>
          </w:p>
        </w:tc>
        <w:tc>
          <w:tcPr>
            <w:tcW w:w="1134" w:type="dxa"/>
          </w:tcPr>
          <w:p w14:paraId="62136D09" w14:textId="77777777" w:rsidR="007E66A6" w:rsidRDefault="007E66A6" w:rsidP="007E66A6">
            <w:pPr>
              <w:keepNext/>
              <w:widowControl w:val="0"/>
              <w:jc w:val="center"/>
              <w:rPr>
                <w:rFonts w:eastAsia="Calibri"/>
                <w:iCs/>
                <w:szCs w:val="24"/>
              </w:rPr>
            </w:pPr>
          </w:p>
        </w:tc>
        <w:tc>
          <w:tcPr>
            <w:tcW w:w="780" w:type="dxa"/>
          </w:tcPr>
          <w:p w14:paraId="1E4AD2DB" w14:textId="77777777" w:rsidR="007E66A6" w:rsidRDefault="007E66A6" w:rsidP="007E66A6">
            <w:pPr>
              <w:keepNext/>
              <w:widowControl w:val="0"/>
              <w:rPr>
                <w:rFonts w:eastAsia="Arial"/>
                <w:iCs/>
                <w:szCs w:val="24"/>
              </w:rPr>
            </w:pPr>
          </w:p>
        </w:tc>
        <w:tc>
          <w:tcPr>
            <w:tcW w:w="1559" w:type="dxa"/>
          </w:tcPr>
          <w:p w14:paraId="3787D435" w14:textId="77777777" w:rsidR="007E66A6" w:rsidRDefault="007E66A6" w:rsidP="007E66A6">
            <w:pPr>
              <w:keepNext/>
              <w:widowControl w:val="0"/>
              <w:jc w:val="center"/>
              <w:rPr>
                <w:rFonts w:eastAsia="Arial"/>
                <w:iCs/>
                <w:szCs w:val="24"/>
              </w:rPr>
            </w:pPr>
          </w:p>
        </w:tc>
      </w:tr>
    </w:tbl>
    <w:p w14:paraId="11014A66" w14:textId="77777777" w:rsidR="007E66A6" w:rsidRDefault="007E66A6" w:rsidP="007E66A6">
      <w:pPr>
        <w:rPr>
          <w:color w:val="000000"/>
          <w:spacing w:val="1"/>
        </w:rPr>
      </w:pPr>
      <w:r>
        <w:rPr>
          <w:color w:val="000000"/>
          <w:spacing w:val="1"/>
        </w:rPr>
        <w:t>На общую сумму: ________ (______________________) рублей ____________ копеек.</w:t>
      </w:r>
    </w:p>
    <w:p w14:paraId="052E47FE" w14:textId="77777777" w:rsidR="00436167" w:rsidRPr="00517977" w:rsidRDefault="00436167" w:rsidP="00436167">
      <w:pPr>
        <w:spacing w:after="0" w:line="240" w:lineRule="auto"/>
        <w:jc w:val="right"/>
        <w:rPr>
          <w:rFonts w:eastAsia="Times New Roman"/>
          <w:color w:val="00000A"/>
          <w:lang w:eastAsia="ru-RU"/>
        </w:rPr>
      </w:pPr>
    </w:p>
    <w:tbl>
      <w:tblPr>
        <w:tblpPr w:leftFromText="180" w:rightFromText="180" w:bottomFromText="200" w:vertAnchor="text" w:horzAnchor="margin" w:tblpY="289"/>
        <w:tblW w:w="9747" w:type="dxa"/>
        <w:tblLayout w:type="fixed"/>
        <w:tblLook w:val="04A0" w:firstRow="1" w:lastRow="0" w:firstColumn="1" w:lastColumn="0" w:noHBand="0" w:noVBand="1"/>
      </w:tblPr>
      <w:tblGrid>
        <w:gridCol w:w="5778"/>
        <w:gridCol w:w="3969"/>
      </w:tblGrid>
      <w:tr w:rsidR="00436167" w:rsidRPr="00517977" w14:paraId="56E147E5" w14:textId="77777777" w:rsidTr="007E66A6">
        <w:trPr>
          <w:trHeight w:val="1165"/>
        </w:trPr>
        <w:tc>
          <w:tcPr>
            <w:tcW w:w="5778" w:type="dxa"/>
          </w:tcPr>
          <w:p w14:paraId="5B8C945E"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ЗАКАЗЧИК:</w:t>
            </w:r>
          </w:p>
          <w:p w14:paraId="3B24C3B9"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Директор МУП «ТВК»</w:t>
            </w:r>
          </w:p>
          <w:p w14:paraId="0C75676D"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p>
          <w:p w14:paraId="0F0D8490"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________________ А.В. Наумов</w:t>
            </w:r>
          </w:p>
          <w:p w14:paraId="14A33220" w14:textId="77777777" w:rsidR="00436167" w:rsidRPr="00517977" w:rsidRDefault="00436167" w:rsidP="007E66A6">
            <w:pPr>
              <w:suppressAutoHyphens/>
              <w:spacing w:after="0" w:line="240" w:lineRule="auto"/>
              <w:jc w:val="both"/>
              <w:rPr>
                <w:rFonts w:eastAsia="Times New Roman"/>
                <w:sz w:val="24"/>
                <w:szCs w:val="24"/>
                <w:lang w:eastAsia="ar-SA"/>
              </w:rPr>
            </w:pPr>
          </w:p>
          <w:p w14:paraId="53C6B6BD"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c>
          <w:tcPr>
            <w:tcW w:w="3969" w:type="dxa"/>
          </w:tcPr>
          <w:p w14:paraId="095D4495" w14:textId="77777777" w:rsidR="00436167" w:rsidRPr="00517977" w:rsidRDefault="00436167" w:rsidP="007E66A6">
            <w:pPr>
              <w:suppressAutoHyphens/>
              <w:spacing w:after="0" w:line="240" w:lineRule="auto"/>
              <w:jc w:val="both"/>
              <w:rPr>
                <w:rFonts w:eastAsia="Times New Roman"/>
                <w:b/>
                <w:sz w:val="24"/>
                <w:szCs w:val="24"/>
                <w:lang w:eastAsia="ar-SA"/>
              </w:rPr>
            </w:pPr>
            <w:r w:rsidRPr="00517977">
              <w:rPr>
                <w:rFonts w:eastAsia="Times New Roman"/>
                <w:b/>
                <w:sz w:val="24"/>
                <w:szCs w:val="24"/>
                <w:lang w:eastAsia="ar-SA"/>
              </w:rPr>
              <w:t>ПОСТАВЩИК:</w:t>
            </w:r>
          </w:p>
          <w:p w14:paraId="5A1CCC63"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b/>
                <w:bCs/>
                <w:sz w:val="24"/>
                <w:szCs w:val="24"/>
                <w:lang w:eastAsia="ru-RU"/>
              </w:rPr>
              <w:t xml:space="preserve"> </w:t>
            </w:r>
          </w:p>
          <w:p w14:paraId="1DD9DE04" w14:textId="77777777" w:rsidR="00436167" w:rsidRPr="00517977" w:rsidRDefault="00436167" w:rsidP="007E66A6">
            <w:pPr>
              <w:tabs>
                <w:tab w:val="right" w:pos="3753"/>
              </w:tabs>
              <w:suppressAutoHyphens/>
              <w:spacing w:after="0" w:line="240" w:lineRule="auto"/>
              <w:jc w:val="both"/>
              <w:rPr>
                <w:rFonts w:eastAsia="Times New Roman"/>
                <w:sz w:val="24"/>
                <w:szCs w:val="24"/>
                <w:lang w:eastAsia="ar-SA"/>
              </w:rPr>
            </w:pPr>
            <w:r w:rsidRPr="00517977">
              <w:rPr>
                <w:rFonts w:eastAsia="Times New Roman"/>
                <w:sz w:val="24"/>
                <w:szCs w:val="24"/>
                <w:lang w:eastAsia="ar-SA"/>
              </w:rPr>
              <w:t xml:space="preserve">________________ </w:t>
            </w:r>
          </w:p>
          <w:p w14:paraId="4A26F015" w14:textId="77777777" w:rsidR="00436167" w:rsidRPr="00517977" w:rsidRDefault="00436167" w:rsidP="007E66A6">
            <w:pPr>
              <w:suppressAutoHyphens/>
              <w:spacing w:after="0" w:line="240" w:lineRule="auto"/>
              <w:jc w:val="both"/>
              <w:rPr>
                <w:rFonts w:eastAsia="Times New Roman"/>
                <w:sz w:val="24"/>
                <w:szCs w:val="24"/>
                <w:lang w:eastAsia="ar-SA"/>
              </w:rPr>
            </w:pPr>
          </w:p>
          <w:p w14:paraId="52D52B0C" w14:textId="77777777" w:rsidR="00436167" w:rsidRPr="00517977" w:rsidRDefault="00436167" w:rsidP="007E66A6">
            <w:pPr>
              <w:suppressAutoHyphens/>
              <w:spacing w:after="0" w:line="240" w:lineRule="auto"/>
              <w:jc w:val="both"/>
              <w:rPr>
                <w:rFonts w:eastAsia="Times New Roman"/>
                <w:sz w:val="24"/>
                <w:szCs w:val="24"/>
                <w:lang w:eastAsia="ar-SA"/>
              </w:rPr>
            </w:pPr>
            <w:r w:rsidRPr="00517977">
              <w:rPr>
                <w:rFonts w:eastAsia="Times New Roman"/>
                <w:sz w:val="24"/>
                <w:szCs w:val="24"/>
                <w:lang w:eastAsia="ar-SA"/>
              </w:rPr>
              <w:t>«____» ____________ 2025 г.</w:t>
            </w:r>
          </w:p>
        </w:tc>
      </w:tr>
    </w:tbl>
    <w:p w14:paraId="43F54521" w14:textId="77777777" w:rsidR="007C4EF7" w:rsidRPr="007C4EF7" w:rsidRDefault="007C4EF7" w:rsidP="007C4EF7">
      <w:pPr>
        <w:spacing w:after="0" w:line="240" w:lineRule="auto"/>
        <w:ind w:firstLine="708"/>
        <w:jc w:val="both"/>
        <w:rPr>
          <w:rFonts w:eastAsia="Calibri"/>
        </w:rPr>
      </w:pPr>
    </w:p>
    <w:p w14:paraId="7FBDEF59" w14:textId="6DD7490A" w:rsidR="007C4EF7" w:rsidRPr="007C4EF7" w:rsidRDefault="007C4EF7" w:rsidP="007E66A6">
      <w:pPr>
        <w:spacing w:after="0" w:line="240" w:lineRule="auto"/>
        <w:jc w:val="center"/>
        <w:rPr>
          <w:rFonts w:eastAsia="Times New Roman"/>
          <w:lang w:eastAsia="ru-RU"/>
        </w:rPr>
      </w:pPr>
      <w:r w:rsidRPr="007C4EF7">
        <w:rPr>
          <w:rFonts w:eastAsia="Calibri"/>
          <w:b/>
        </w:rPr>
        <w:t xml:space="preserve"> </w:t>
      </w:r>
    </w:p>
    <w:p w14:paraId="34943659" w14:textId="77777777" w:rsidR="007C4EF7" w:rsidRPr="007C4EF7" w:rsidRDefault="007C4EF7" w:rsidP="007C4EF7">
      <w:pPr>
        <w:spacing w:after="0" w:line="240" w:lineRule="auto"/>
        <w:jc w:val="both"/>
        <w:rPr>
          <w:rFonts w:eastAsia="Times New Roman"/>
          <w:lang w:eastAsia="ru-RU"/>
        </w:rPr>
      </w:pPr>
    </w:p>
    <w:p w14:paraId="34F5C87A" w14:textId="77777777" w:rsidR="007C4EF7" w:rsidRPr="007C4EF7" w:rsidRDefault="007C4EF7" w:rsidP="007C4EF7">
      <w:pPr>
        <w:spacing w:after="0" w:line="240" w:lineRule="auto"/>
        <w:jc w:val="both"/>
        <w:rPr>
          <w:rFonts w:eastAsia="Times New Roman"/>
          <w:lang w:eastAsia="ru-RU"/>
        </w:rPr>
      </w:pPr>
    </w:p>
    <w:p w14:paraId="5418C97C" w14:textId="77777777" w:rsidR="007C4EF7" w:rsidRPr="007C4EF7" w:rsidRDefault="007C4EF7" w:rsidP="007C4EF7">
      <w:pPr>
        <w:spacing w:after="0" w:line="240" w:lineRule="auto"/>
        <w:jc w:val="both"/>
        <w:rPr>
          <w:rFonts w:eastAsia="Times New Roman"/>
          <w:lang w:eastAsia="ru-RU"/>
        </w:rPr>
      </w:pPr>
    </w:p>
    <w:p w14:paraId="72B13DCC" w14:textId="165BB836" w:rsidR="007C478A" w:rsidRPr="00007E21" w:rsidRDefault="007C4EF7" w:rsidP="007E66A6">
      <w:pPr>
        <w:spacing w:after="0" w:line="240" w:lineRule="auto"/>
        <w:jc w:val="right"/>
        <w:rPr>
          <w:bCs/>
          <w:i/>
        </w:rPr>
      </w:pPr>
      <w:r w:rsidRPr="007C4EF7">
        <w:rPr>
          <w:rFonts w:eastAsia="Times New Roman"/>
          <w:lang w:eastAsia="ru-RU"/>
        </w:rPr>
        <w:br w:type="page" w:clear="all"/>
      </w:r>
    </w:p>
    <w:p w14:paraId="13FC19DB" w14:textId="77777777" w:rsidR="007C478A" w:rsidRPr="007C4EF7" w:rsidRDefault="007C478A" w:rsidP="007C478A">
      <w:pPr>
        <w:spacing w:after="0" w:line="240" w:lineRule="auto"/>
        <w:jc w:val="right"/>
        <w:rPr>
          <w:rFonts w:eastAsia="Calibri"/>
          <w:bCs/>
          <w:lang w:eastAsia="ru-RU"/>
        </w:rPr>
      </w:pPr>
    </w:p>
    <w:p w14:paraId="5FE92C06" w14:textId="77777777" w:rsidR="007C4EF7" w:rsidRPr="00007E21" w:rsidRDefault="007C4EF7" w:rsidP="00737C4F">
      <w:pPr>
        <w:keepNext/>
        <w:widowControl w:val="0"/>
        <w:spacing w:after="0"/>
        <w:jc w:val="right"/>
        <w:rPr>
          <w:rFonts w:eastAsia="Times New Roman"/>
          <w:b/>
        </w:rPr>
      </w:pPr>
    </w:p>
    <w:p w14:paraId="2BB60BF7" w14:textId="4D627F0C" w:rsidR="00737C4F" w:rsidRPr="00007E21" w:rsidRDefault="00737C4F" w:rsidP="00737C4F">
      <w:pPr>
        <w:keepNext/>
        <w:widowControl w:val="0"/>
        <w:spacing w:after="0"/>
        <w:jc w:val="right"/>
        <w:rPr>
          <w:rFonts w:eastAsia="Times New Roman"/>
          <w:b/>
        </w:rPr>
      </w:pPr>
      <w:r w:rsidRPr="00007E21">
        <w:rPr>
          <w:rFonts w:eastAsia="Times New Roman"/>
          <w:b/>
        </w:rPr>
        <w:t>Приложение № 4 к извещению</w:t>
      </w:r>
    </w:p>
    <w:p w14:paraId="01F5C246" w14:textId="77777777" w:rsidR="006E4A0D" w:rsidRPr="00007E21" w:rsidRDefault="006E4A0D" w:rsidP="00737C4F">
      <w:pPr>
        <w:keepNext/>
        <w:widowControl w:val="0"/>
        <w:spacing w:after="0"/>
        <w:jc w:val="right"/>
        <w:rPr>
          <w:rFonts w:eastAsia="Times New Roman"/>
          <w:i/>
        </w:rPr>
      </w:pPr>
      <w:r w:rsidRPr="00007E21">
        <w:rPr>
          <w:rFonts w:eastAsia="Times New Roman"/>
          <w:i/>
        </w:rPr>
        <w:t>Рекомендуемая форма</w:t>
      </w:r>
    </w:p>
    <w:p w14:paraId="1C1955E4" w14:textId="77777777" w:rsidR="005F5358" w:rsidRPr="00007E21" w:rsidRDefault="008642CF">
      <w:pPr>
        <w:keepNext/>
        <w:widowControl w:val="0"/>
        <w:spacing w:after="0"/>
        <w:jc w:val="center"/>
        <w:rPr>
          <w:rFonts w:eastAsia="Times New Roman"/>
          <w:b/>
          <w:bCs/>
          <w:iCs/>
        </w:rPr>
      </w:pPr>
      <w:r w:rsidRPr="00007E21">
        <w:rPr>
          <w:rFonts w:eastAsia="Times New Roman"/>
          <w:b/>
        </w:rPr>
        <w:t xml:space="preserve">Заявка на участие в ценовом запросе в электронном виде </w:t>
      </w:r>
    </w:p>
    <w:p w14:paraId="1300BA49" w14:textId="5ACB3FC6" w:rsidR="005F5358" w:rsidRPr="00C2442C" w:rsidRDefault="00241617">
      <w:pPr>
        <w:keepNext/>
        <w:widowControl w:val="0"/>
        <w:spacing w:after="0"/>
        <w:jc w:val="center"/>
        <w:rPr>
          <w:rFonts w:eastAsia="Times New Roman"/>
          <w:b/>
        </w:rPr>
      </w:pPr>
      <w:r w:rsidRPr="00241617">
        <w:rPr>
          <w:rFonts w:ascii="Helvetica Neue" w:hAnsi="Helvetica Neue"/>
          <w:color w:val="151515"/>
          <w:highlight w:val="yellow"/>
          <w:shd w:val="clear" w:color="auto" w:fill="FFFFFF"/>
        </w:rPr>
        <w:t>на поставку светильников и ламп</w:t>
      </w:r>
    </w:p>
    <w:tbl>
      <w:tblPr>
        <w:tblW w:w="5000" w:type="pct"/>
        <w:jc w:val="right"/>
        <w:tblLayout w:type="fixed"/>
        <w:tblLook w:val="04A0" w:firstRow="1" w:lastRow="0" w:firstColumn="1" w:lastColumn="0" w:noHBand="0" w:noVBand="1"/>
      </w:tblPr>
      <w:tblGrid>
        <w:gridCol w:w="6091"/>
        <w:gridCol w:w="4447"/>
      </w:tblGrid>
      <w:tr w:rsidR="005F5358" w:rsidRPr="00007E21" w14:paraId="336BA071" w14:textId="77777777" w:rsidTr="008A1377">
        <w:trPr>
          <w:jc w:val="right"/>
        </w:trPr>
        <w:tc>
          <w:tcPr>
            <w:tcW w:w="10538" w:type="dxa"/>
            <w:gridSpan w:val="2"/>
            <w:tcBorders>
              <w:top w:val="single" w:sz="4" w:space="0" w:color="000000"/>
              <w:left w:val="single" w:sz="4" w:space="0" w:color="000000"/>
              <w:bottom w:val="single" w:sz="4" w:space="0" w:color="000000"/>
              <w:right w:val="single" w:sz="4" w:space="0" w:color="000000"/>
            </w:tcBorders>
          </w:tcPr>
          <w:p w14:paraId="1DF74DAD" w14:textId="77777777" w:rsidR="005F5358" w:rsidRPr="00007E21" w:rsidRDefault="00300FCC">
            <w:pPr>
              <w:keepNext/>
              <w:widowControl w:val="0"/>
              <w:spacing w:after="0" w:line="240" w:lineRule="auto"/>
              <w:jc w:val="center"/>
              <w:rPr>
                <w:rFonts w:eastAsia="Times New Roman"/>
                <w:b/>
                <w:bCs/>
              </w:rPr>
            </w:pPr>
            <w:r w:rsidRPr="00C2442C">
              <w:rPr>
                <w:rFonts w:eastAsia="Times New Roman"/>
                <w:b/>
                <w:bCs/>
              </w:rPr>
              <w:t>Для юридического лица</w:t>
            </w:r>
          </w:p>
        </w:tc>
      </w:tr>
      <w:tr w:rsidR="005F5358" w:rsidRPr="00007E21" w14:paraId="63CAD57B"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42F6EA8A" w14:textId="77777777" w:rsidR="005F5358" w:rsidRPr="00007E21" w:rsidRDefault="00300FCC">
            <w:pPr>
              <w:keepNext/>
              <w:widowControl w:val="0"/>
              <w:spacing w:after="0" w:line="240" w:lineRule="auto"/>
              <w:rPr>
                <w:rFonts w:eastAsia="Times New Roman"/>
                <w:bCs/>
              </w:rPr>
            </w:pPr>
            <w:r w:rsidRPr="00007E21">
              <w:rPr>
                <w:rFonts w:eastAsia="Times New Roman"/>
                <w:bCs/>
              </w:rPr>
              <w:t>Организационно-правовая форма, фирменное наименование (полное наименование)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159081A8" w14:textId="77777777" w:rsidR="005F5358" w:rsidRPr="00007E21" w:rsidRDefault="005F5358">
            <w:pPr>
              <w:keepNext/>
              <w:widowControl w:val="0"/>
              <w:spacing w:after="0" w:line="240" w:lineRule="auto"/>
              <w:rPr>
                <w:rFonts w:eastAsia="Times New Roman"/>
                <w:bCs/>
              </w:rPr>
            </w:pPr>
          </w:p>
        </w:tc>
      </w:tr>
      <w:tr w:rsidR="005F5358" w:rsidRPr="00007E21" w14:paraId="16BAC01A"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76CCC83" w14:textId="77777777" w:rsidR="005F5358" w:rsidRPr="00007E21" w:rsidRDefault="00300FCC">
            <w:pPr>
              <w:keepNext/>
              <w:widowControl w:val="0"/>
              <w:spacing w:after="0" w:line="240" w:lineRule="auto"/>
              <w:rPr>
                <w:rFonts w:eastAsia="Times New Roman"/>
                <w:bCs/>
              </w:rPr>
            </w:pPr>
            <w:r w:rsidRPr="00007E21">
              <w:rPr>
                <w:rFonts w:eastAsia="Times New Roman"/>
                <w:bCs/>
              </w:rPr>
              <w:t>Место нахождения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23EEAEF5" w14:textId="77777777" w:rsidR="005F5358" w:rsidRPr="00007E21" w:rsidRDefault="005F5358">
            <w:pPr>
              <w:keepNext/>
              <w:widowControl w:val="0"/>
              <w:spacing w:after="0" w:line="240" w:lineRule="auto"/>
              <w:rPr>
                <w:rFonts w:eastAsia="Times New Roman"/>
                <w:bCs/>
              </w:rPr>
            </w:pPr>
          </w:p>
        </w:tc>
      </w:tr>
      <w:tr w:rsidR="005F5358" w:rsidRPr="00007E21" w14:paraId="0E5FAB93"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56869C8" w14:textId="77777777" w:rsidR="005F5358" w:rsidRPr="00007E21" w:rsidRDefault="00300FCC">
            <w:pPr>
              <w:keepNext/>
              <w:widowControl w:val="0"/>
              <w:spacing w:after="0" w:line="240" w:lineRule="auto"/>
              <w:rPr>
                <w:rFonts w:eastAsia="Times New Roman"/>
                <w:bCs/>
              </w:rPr>
            </w:pPr>
            <w:r w:rsidRPr="00007E21">
              <w:rPr>
                <w:rFonts w:eastAsia="Times New Roman"/>
                <w:bCs/>
              </w:rPr>
              <w:t>Почтовый адрес участника закупок</w:t>
            </w:r>
          </w:p>
        </w:tc>
        <w:tc>
          <w:tcPr>
            <w:tcW w:w="4447" w:type="dxa"/>
            <w:tcBorders>
              <w:top w:val="single" w:sz="4" w:space="0" w:color="000000"/>
              <w:left w:val="single" w:sz="4" w:space="0" w:color="000000"/>
              <w:bottom w:val="single" w:sz="4" w:space="0" w:color="000000"/>
              <w:right w:val="single" w:sz="4" w:space="0" w:color="000000"/>
            </w:tcBorders>
          </w:tcPr>
          <w:p w14:paraId="61AEEA4E" w14:textId="77777777" w:rsidR="005F5358" w:rsidRPr="00007E21" w:rsidRDefault="005F5358">
            <w:pPr>
              <w:keepNext/>
              <w:widowControl w:val="0"/>
              <w:spacing w:after="0" w:line="240" w:lineRule="auto"/>
              <w:rPr>
                <w:rFonts w:eastAsia="Times New Roman"/>
                <w:bCs/>
              </w:rPr>
            </w:pPr>
          </w:p>
        </w:tc>
      </w:tr>
      <w:tr w:rsidR="005F5358" w:rsidRPr="00007E21" w14:paraId="4E8C6570"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745D5D6" w14:textId="77777777" w:rsidR="005F5358" w:rsidRPr="00007E21" w:rsidRDefault="00300FCC">
            <w:pPr>
              <w:keepNext/>
              <w:widowControl w:val="0"/>
              <w:spacing w:after="0" w:line="240" w:lineRule="auto"/>
              <w:rPr>
                <w:rFonts w:eastAsia="Times New Roman"/>
                <w:bCs/>
              </w:rPr>
            </w:pPr>
            <w:r w:rsidRPr="00007E21">
              <w:rPr>
                <w:rFonts w:eastAsia="Times New Roman"/>
                <w:bCs/>
              </w:rPr>
              <w:t>ИНН, КПП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1D292565" w14:textId="77777777" w:rsidR="005F5358" w:rsidRPr="00007E21" w:rsidRDefault="005F5358">
            <w:pPr>
              <w:keepNext/>
              <w:widowControl w:val="0"/>
              <w:spacing w:after="0" w:line="240" w:lineRule="auto"/>
              <w:rPr>
                <w:rFonts w:eastAsia="Times New Roman"/>
                <w:bCs/>
              </w:rPr>
            </w:pPr>
          </w:p>
        </w:tc>
      </w:tr>
      <w:tr w:rsidR="005F5358" w:rsidRPr="00007E21" w14:paraId="5763C96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B1C5A0B" w14:textId="77777777" w:rsidR="005F5358" w:rsidRPr="00007E21" w:rsidRDefault="00300FCC">
            <w:pPr>
              <w:keepNext/>
              <w:widowControl w:val="0"/>
              <w:spacing w:after="0" w:line="240" w:lineRule="auto"/>
              <w:rPr>
                <w:rFonts w:eastAsia="Times New Roman"/>
                <w:bCs/>
              </w:rPr>
            </w:pPr>
            <w:r w:rsidRPr="00007E21">
              <w:rPr>
                <w:rFonts w:eastAsia="Times New Roman"/>
                <w:bCs/>
              </w:rPr>
              <w:t>ОГРН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09B74878" w14:textId="77777777" w:rsidR="005F5358" w:rsidRPr="00007E21" w:rsidRDefault="005F5358">
            <w:pPr>
              <w:keepNext/>
              <w:widowControl w:val="0"/>
              <w:spacing w:after="0" w:line="240" w:lineRule="auto"/>
              <w:rPr>
                <w:rFonts w:eastAsia="Times New Roman"/>
                <w:bCs/>
              </w:rPr>
            </w:pPr>
          </w:p>
        </w:tc>
      </w:tr>
      <w:tr w:rsidR="005F5358" w:rsidRPr="00007E21" w14:paraId="4EBB7A0C"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A3376C0" w14:textId="77777777" w:rsidR="005F5358" w:rsidRPr="00007E21" w:rsidRDefault="00300FCC">
            <w:pPr>
              <w:keepNext/>
              <w:widowControl w:val="0"/>
              <w:spacing w:after="0" w:line="240" w:lineRule="auto"/>
              <w:rPr>
                <w:rFonts w:eastAsia="Times New Roman"/>
                <w:bCs/>
              </w:rPr>
            </w:pPr>
            <w:r w:rsidRPr="00007E21">
              <w:rPr>
                <w:rFonts w:eastAsia="Times New Roman"/>
                <w:bCs/>
              </w:rPr>
              <w:t>Банковские реквизиты участника закупки: наименование банка, р/</w:t>
            </w:r>
            <w:proofErr w:type="spellStart"/>
            <w:r w:rsidRPr="00007E21">
              <w:rPr>
                <w:rFonts w:eastAsia="Times New Roman"/>
                <w:bCs/>
              </w:rPr>
              <w:t>сч</w:t>
            </w:r>
            <w:proofErr w:type="spellEnd"/>
            <w:r w:rsidRPr="00007E21">
              <w:rPr>
                <w:rFonts w:eastAsia="Times New Roman"/>
                <w:bCs/>
              </w:rPr>
              <w:t>, к/</w:t>
            </w:r>
            <w:proofErr w:type="spellStart"/>
            <w:r w:rsidRPr="00007E21">
              <w:rPr>
                <w:rFonts w:eastAsia="Times New Roman"/>
                <w:bCs/>
              </w:rPr>
              <w:t>сч</w:t>
            </w:r>
            <w:proofErr w:type="spellEnd"/>
            <w:r w:rsidRPr="00007E21">
              <w:rPr>
                <w:rFonts w:eastAsia="Times New Roman"/>
                <w:bCs/>
              </w:rPr>
              <w:t>, БИК и пр.</w:t>
            </w:r>
          </w:p>
        </w:tc>
        <w:tc>
          <w:tcPr>
            <w:tcW w:w="4447" w:type="dxa"/>
            <w:tcBorders>
              <w:top w:val="single" w:sz="4" w:space="0" w:color="000000"/>
              <w:left w:val="single" w:sz="4" w:space="0" w:color="000000"/>
              <w:bottom w:val="single" w:sz="4" w:space="0" w:color="000000"/>
              <w:right w:val="single" w:sz="4" w:space="0" w:color="000000"/>
            </w:tcBorders>
          </w:tcPr>
          <w:p w14:paraId="135F6BE9" w14:textId="77777777" w:rsidR="005F5358" w:rsidRPr="00007E21" w:rsidRDefault="005F5358">
            <w:pPr>
              <w:keepNext/>
              <w:widowControl w:val="0"/>
              <w:spacing w:after="0" w:line="240" w:lineRule="auto"/>
              <w:rPr>
                <w:rFonts w:eastAsia="Times New Roman"/>
                <w:bCs/>
              </w:rPr>
            </w:pPr>
          </w:p>
        </w:tc>
      </w:tr>
      <w:tr w:rsidR="005F5358" w:rsidRPr="00007E21" w14:paraId="66EB0CE4"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946053D" w14:textId="77777777" w:rsidR="005F5358" w:rsidRPr="00007E21" w:rsidRDefault="00300FCC">
            <w:pPr>
              <w:keepNext/>
              <w:widowControl w:val="0"/>
              <w:spacing w:after="0" w:line="240" w:lineRule="auto"/>
              <w:rPr>
                <w:rFonts w:eastAsia="Times New Roman"/>
                <w:bCs/>
              </w:rPr>
            </w:pPr>
            <w:r w:rsidRPr="00007E21">
              <w:rPr>
                <w:rFonts w:eastAsia="Times New Roman"/>
                <w:bCs/>
              </w:rPr>
              <w:t>Телефон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5E43B7B2" w14:textId="77777777" w:rsidR="005F5358" w:rsidRPr="00007E21" w:rsidRDefault="005F5358">
            <w:pPr>
              <w:keepNext/>
              <w:widowControl w:val="0"/>
              <w:spacing w:after="0" w:line="240" w:lineRule="auto"/>
              <w:rPr>
                <w:rFonts w:eastAsia="Times New Roman"/>
                <w:bCs/>
              </w:rPr>
            </w:pPr>
          </w:p>
        </w:tc>
      </w:tr>
      <w:tr w:rsidR="005F5358" w:rsidRPr="00007E21" w14:paraId="3093A9F1"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25A6FE0" w14:textId="77777777" w:rsidR="005F5358" w:rsidRPr="00007E21" w:rsidRDefault="00300FCC">
            <w:pPr>
              <w:keepNext/>
              <w:widowControl w:val="0"/>
              <w:spacing w:after="0" w:line="240" w:lineRule="auto"/>
              <w:rPr>
                <w:rFonts w:eastAsia="Times New Roman"/>
                <w:bCs/>
              </w:rPr>
            </w:pPr>
            <w:r w:rsidRPr="00007E21">
              <w:rPr>
                <w:rFonts w:eastAsia="Times New Roman"/>
                <w:bCs/>
              </w:rPr>
              <w:t>Факс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4282D78A" w14:textId="77777777" w:rsidR="005F5358" w:rsidRPr="00007E21" w:rsidRDefault="005F5358">
            <w:pPr>
              <w:keepNext/>
              <w:widowControl w:val="0"/>
              <w:spacing w:after="0" w:line="240" w:lineRule="auto"/>
              <w:rPr>
                <w:rFonts w:eastAsia="Times New Roman"/>
                <w:bCs/>
              </w:rPr>
            </w:pPr>
          </w:p>
        </w:tc>
      </w:tr>
      <w:tr w:rsidR="005F5358" w:rsidRPr="00007E21" w14:paraId="5256155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BEB501A" w14:textId="77777777" w:rsidR="005F5358" w:rsidRPr="00007E21" w:rsidRDefault="00300FCC">
            <w:pPr>
              <w:keepNext/>
              <w:widowControl w:val="0"/>
              <w:spacing w:after="0" w:line="240" w:lineRule="auto"/>
              <w:rPr>
                <w:rFonts w:eastAsia="Times New Roman"/>
                <w:bCs/>
                <w:lang w:val="en-US"/>
              </w:rPr>
            </w:pPr>
            <w:r w:rsidRPr="00007E21">
              <w:rPr>
                <w:rFonts w:eastAsia="Times New Roman"/>
                <w:bCs/>
                <w:lang w:val="en-US"/>
              </w:rPr>
              <w:t>Email</w:t>
            </w:r>
          </w:p>
        </w:tc>
        <w:tc>
          <w:tcPr>
            <w:tcW w:w="4447" w:type="dxa"/>
            <w:tcBorders>
              <w:top w:val="single" w:sz="4" w:space="0" w:color="000000"/>
              <w:left w:val="single" w:sz="4" w:space="0" w:color="000000"/>
              <w:bottom w:val="single" w:sz="4" w:space="0" w:color="000000"/>
              <w:right w:val="single" w:sz="4" w:space="0" w:color="000000"/>
            </w:tcBorders>
          </w:tcPr>
          <w:p w14:paraId="7D6CCF35" w14:textId="77777777" w:rsidR="005F5358" w:rsidRPr="00007E21" w:rsidRDefault="005F5358">
            <w:pPr>
              <w:keepNext/>
              <w:widowControl w:val="0"/>
              <w:spacing w:after="0" w:line="240" w:lineRule="auto"/>
              <w:rPr>
                <w:rFonts w:eastAsia="Times New Roman"/>
                <w:bCs/>
              </w:rPr>
            </w:pPr>
          </w:p>
        </w:tc>
      </w:tr>
      <w:tr w:rsidR="005F5358" w:rsidRPr="00007E21" w14:paraId="1AD57AD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4B7CC860" w14:textId="77777777" w:rsidR="005F5358" w:rsidRPr="00007E21" w:rsidRDefault="00300FCC">
            <w:pPr>
              <w:keepNext/>
              <w:widowControl w:val="0"/>
              <w:spacing w:after="0" w:line="240" w:lineRule="auto"/>
              <w:rPr>
                <w:rFonts w:eastAsia="Times New Roman"/>
                <w:bCs/>
              </w:rPr>
            </w:pPr>
            <w:r w:rsidRPr="00007E21">
              <w:rPr>
                <w:rFonts w:eastAsia="Times New Roman"/>
                <w:bCs/>
              </w:rPr>
              <w:t>Ф.И.О. руководителя</w:t>
            </w:r>
          </w:p>
        </w:tc>
        <w:tc>
          <w:tcPr>
            <w:tcW w:w="4447" w:type="dxa"/>
            <w:tcBorders>
              <w:top w:val="single" w:sz="4" w:space="0" w:color="000000"/>
              <w:left w:val="single" w:sz="4" w:space="0" w:color="000000"/>
              <w:bottom w:val="single" w:sz="4" w:space="0" w:color="000000"/>
              <w:right w:val="single" w:sz="4" w:space="0" w:color="000000"/>
            </w:tcBorders>
          </w:tcPr>
          <w:p w14:paraId="0D1FDFB2" w14:textId="77777777" w:rsidR="005F5358" w:rsidRPr="00007E21" w:rsidRDefault="005F5358">
            <w:pPr>
              <w:keepNext/>
              <w:widowControl w:val="0"/>
              <w:spacing w:after="0" w:line="240" w:lineRule="auto"/>
              <w:rPr>
                <w:rFonts w:eastAsia="Times New Roman"/>
                <w:bCs/>
              </w:rPr>
            </w:pPr>
          </w:p>
        </w:tc>
      </w:tr>
      <w:tr w:rsidR="005F5358" w:rsidRPr="00007E21" w14:paraId="0AAB4B6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AD584E3" w14:textId="77777777" w:rsidR="005F5358" w:rsidRPr="00007E21" w:rsidRDefault="00300FCC">
            <w:pPr>
              <w:keepNext/>
              <w:widowControl w:val="0"/>
              <w:spacing w:after="0" w:line="240" w:lineRule="auto"/>
              <w:rPr>
                <w:rFonts w:eastAsia="Times New Roman"/>
                <w:bCs/>
              </w:rPr>
            </w:pPr>
            <w:r w:rsidRPr="00007E21">
              <w:rPr>
                <w:rFonts w:eastAsia="Times New Roman"/>
                <w:bCs/>
              </w:rPr>
              <w:t>Ф.И.О. и номер телефона ответственного лица за исполнение договора</w:t>
            </w:r>
          </w:p>
        </w:tc>
        <w:tc>
          <w:tcPr>
            <w:tcW w:w="4447" w:type="dxa"/>
            <w:tcBorders>
              <w:top w:val="single" w:sz="4" w:space="0" w:color="000000"/>
              <w:left w:val="single" w:sz="4" w:space="0" w:color="000000"/>
              <w:bottom w:val="single" w:sz="4" w:space="0" w:color="000000"/>
              <w:right w:val="single" w:sz="4" w:space="0" w:color="000000"/>
            </w:tcBorders>
          </w:tcPr>
          <w:p w14:paraId="3C57AD97" w14:textId="77777777" w:rsidR="005F5358" w:rsidRPr="00007E21" w:rsidRDefault="005F5358">
            <w:pPr>
              <w:keepNext/>
              <w:widowControl w:val="0"/>
              <w:spacing w:after="0" w:line="240" w:lineRule="auto"/>
              <w:rPr>
                <w:rFonts w:eastAsia="Times New Roman"/>
                <w:bCs/>
              </w:rPr>
            </w:pPr>
          </w:p>
        </w:tc>
      </w:tr>
      <w:tr w:rsidR="005F5358" w:rsidRPr="00007E21" w14:paraId="4A882792"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87793B0" w14:textId="77777777" w:rsidR="005F5358" w:rsidRPr="00007E21" w:rsidRDefault="00300FCC">
            <w:pPr>
              <w:keepNext/>
              <w:widowControl w:val="0"/>
              <w:spacing w:after="0" w:line="240" w:lineRule="auto"/>
              <w:rPr>
                <w:rFonts w:eastAsia="Times New Roman"/>
                <w:bCs/>
              </w:rPr>
            </w:pPr>
            <w:r w:rsidRPr="00007E21">
              <w:rPr>
                <w:rFonts w:eastAsia="Times New Roman"/>
                <w:bCs/>
              </w:rPr>
              <w:t>Код по общероссийскому классификатору предприятий и организаций (ОКПО), установленный исполнителем</w:t>
            </w:r>
          </w:p>
        </w:tc>
        <w:tc>
          <w:tcPr>
            <w:tcW w:w="4447" w:type="dxa"/>
            <w:tcBorders>
              <w:top w:val="single" w:sz="4" w:space="0" w:color="000000"/>
              <w:left w:val="single" w:sz="4" w:space="0" w:color="000000"/>
              <w:bottom w:val="single" w:sz="4" w:space="0" w:color="000000"/>
              <w:right w:val="single" w:sz="4" w:space="0" w:color="000000"/>
            </w:tcBorders>
          </w:tcPr>
          <w:p w14:paraId="4E69C3C4" w14:textId="77777777" w:rsidR="005F5358" w:rsidRPr="00007E21" w:rsidRDefault="005F5358">
            <w:pPr>
              <w:keepNext/>
              <w:widowControl w:val="0"/>
              <w:spacing w:after="0" w:line="240" w:lineRule="auto"/>
              <w:rPr>
                <w:rFonts w:eastAsia="Times New Roman"/>
                <w:bCs/>
              </w:rPr>
            </w:pPr>
          </w:p>
        </w:tc>
      </w:tr>
      <w:tr w:rsidR="005F5358" w:rsidRPr="00007E21" w14:paraId="6009837B"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462DF0F" w14:textId="77777777" w:rsidR="005F5358" w:rsidRPr="00007E21" w:rsidRDefault="00300FCC">
            <w:pPr>
              <w:keepNext/>
              <w:widowControl w:val="0"/>
              <w:spacing w:after="0" w:line="240" w:lineRule="auto"/>
              <w:rPr>
                <w:rFonts w:eastAsia="Times New Roman"/>
                <w:bCs/>
              </w:rPr>
            </w:pPr>
            <w:r w:rsidRPr="00007E21">
              <w:rPr>
                <w:rFonts w:eastAsia="Times New Roman"/>
                <w:bCs/>
              </w:rPr>
              <w:t>Код территории населенного пункта в соответствии с общероссийским классификатором территорий муниципальных образований (ОКТМО)</w:t>
            </w:r>
          </w:p>
        </w:tc>
        <w:tc>
          <w:tcPr>
            <w:tcW w:w="4447" w:type="dxa"/>
            <w:tcBorders>
              <w:top w:val="single" w:sz="4" w:space="0" w:color="000000"/>
              <w:left w:val="single" w:sz="4" w:space="0" w:color="000000"/>
              <w:bottom w:val="single" w:sz="4" w:space="0" w:color="000000"/>
              <w:right w:val="single" w:sz="4" w:space="0" w:color="000000"/>
            </w:tcBorders>
          </w:tcPr>
          <w:p w14:paraId="4014262E" w14:textId="77777777" w:rsidR="005F5358" w:rsidRPr="00007E21" w:rsidRDefault="005F5358">
            <w:pPr>
              <w:keepNext/>
              <w:widowControl w:val="0"/>
              <w:spacing w:after="0" w:line="240" w:lineRule="auto"/>
              <w:rPr>
                <w:rFonts w:eastAsia="Times New Roman"/>
                <w:bCs/>
              </w:rPr>
            </w:pPr>
          </w:p>
        </w:tc>
      </w:tr>
      <w:tr w:rsidR="005F5358" w:rsidRPr="00007E21" w14:paraId="115039D3"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805FE8A" w14:textId="77777777" w:rsidR="005F5358" w:rsidRPr="00007E21" w:rsidRDefault="00300FCC">
            <w:pPr>
              <w:keepNext/>
              <w:widowControl w:val="0"/>
              <w:spacing w:after="0" w:line="240" w:lineRule="auto"/>
              <w:rPr>
                <w:rFonts w:eastAsia="Times New Roman"/>
                <w:bCs/>
              </w:rPr>
            </w:pPr>
            <w:r w:rsidRPr="00007E21">
              <w:rPr>
                <w:rFonts w:eastAsia="Times New Roman"/>
                <w:bCs/>
              </w:rPr>
              <w:t>Дата постановки на учет в налоговом органе в соответствии со свидетельством о постановке на учет в налоговом органе</w:t>
            </w:r>
          </w:p>
        </w:tc>
        <w:tc>
          <w:tcPr>
            <w:tcW w:w="4447" w:type="dxa"/>
            <w:tcBorders>
              <w:top w:val="single" w:sz="4" w:space="0" w:color="000000"/>
              <w:left w:val="single" w:sz="4" w:space="0" w:color="000000"/>
              <w:bottom w:val="single" w:sz="4" w:space="0" w:color="000000"/>
              <w:right w:val="single" w:sz="4" w:space="0" w:color="000000"/>
            </w:tcBorders>
          </w:tcPr>
          <w:p w14:paraId="4902F3CF" w14:textId="77777777" w:rsidR="005F5358" w:rsidRPr="00007E21" w:rsidRDefault="005F5358">
            <w:pPr>
              <w:keepNext/>
              <w:widowControl w:val="0"/>
              <w:spacing w:after="0" w:line="240" w:lineRule="auto"/>
              <w:rPr>
                <w:rFonts w:eastAsia="Times New Roman"/>
                <w:bCs/>
              </w:rPr>
            </w:pPr>
          </w:p>
        </w:tc>
      </w:tr>
      <w:tr w:rsidR="005F5358" w:rsidRPr="00007E21" w14:paraId="65EAFFDC" w14:textId="77777777" w:rsidTr="008A1377">
        <w:trPr>
          <w:jc w:val="right"/>
        </w:trPr>
        <w:tc>
          <w:tcPr>
            <w:tcW w:w="10538" w:type="dxa"/>
            <w:gridSpan w:val="2"/>
            <w:tcBorders>
              <w:top w:val="single" w:sz="4" w:space="0" w:color="000000"/>
              <w:left w:val="single" w:sz="4" w:space="0" w:color="000000"/>
              <w:bottom w:val="single" w:sz="4" w:space="0" w:color="000000"/>
              <w:right w:val="single" w:sz="4" w:space="0" w:color="000000"/>
            </w:tcBorders>
          </w:tcPr>
          <w:p w14:paraId="4DC6FD29" w14:textId="77777777" w:rsidR="005F5358" w:rsidRPr="00007E21" w:rsidRDefault="00300FCC">
            <w:pPr>
              <w:keepNext/>
              <w:widowControl w:val="0"/>
              <w:spacing w:after="0" w:line="240" w:lineRule="auto"/>
              <w:jc w:val="center"/>
              <w:rPr>
                <w:rFonts w:eastAsia="Times New Roman"/>
                <w:b/>
                <w:bCs/>
              </w:rPr>
            </w:pPr>
            <w:r w:rsidRPr="00007E21">
              <w:rPr>
                <w:rFonts w:eastAsia="Times New Roman"/>
                <w:b/>
                <w:bCs/>
              </w:rPr>
              <w:t>Для физического лица</w:t>
            </w:r>
          </w:p>
        </w:tc>
      </w:tr>
      <w:tr w:rsidR="005F5358" w:rsidRPr="00007E21" w14:paraId="4EBF8390"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03667F54" w14:textId="77777777" w:rsidR="005F5358" w:rsidRPr="00007E21" w:rsidRDefault="00300FCC">
            <w:pPr>
              <w:keepNext/>
              <w:widowControl w:val="0"/>
              <w:spacing w:after="0" w:line="240" w:lineRule="auto"/>
              <w:rPr>
                <w:rFonts w:eastAsia="Times New Roman"/>
                <w:bCs/>
              </w:rPr>
            </w:pPr>
            <w:r w:rsidRPr="00007E21">
              <w:rPr>
                <w:rFonts w:eastAsia="Times New Roman"/>
                <w:bCs/>
              </w:rPr>
              <w:t>Фамилия Имя Отчество</w:t>
            </w:r>
          </w:p>
        </w:tc>
        <w:tc>
          <w:tcPr>
            <w:tcW w:w="4447" w:type="dxa"/>
            <w:tcBorders>
              <w:top w:val="single" w:sz="4" w:space="0" w:color="000000"/>
              <w:left w:val="single" w:sz="4" w:space="0" w:color="000000"/>
              <w:bottom w:val="single" w:sz="4" w:space="0" w:color="000000"/>
              <w:right w:val="single" w:sz="4" w:space="0" w:color="000000"/>
            </w:tcBorders>
          </w:tcPr>
          <w:p w14:paraId="0E2F7C48" w14:textId="77777777" w:rsidR="005F5358" w:rsidRPr="00007E21" w:rsidRDefault="005F5358">
            <w:pPr>
              <w:keepNext/>
              <w:widowControl w:val="0"/>
              <w:spacing w:after="0" w:line="240" w:lineRule="auto"/>
              <w:rPr>
                <w:rFonts w:eastAsia="Times New Roman"/>
                <w:bCs/>
              </w:rPr>
            </w:pPr>
          </w:p>
        </w:tc>
      </w:tr>
      <w:tr w:rsidR="005F5358" w:rsidRPr="00007E21" w14:paraId="00D21B58"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24270800" w14:textId="77777777" w:rsidR="005F5358" w:rsidRPr="00007E21" w:rsidRDefault="00300FCC">
            <w:pPr>
              <w:keepNext/>
              <w:widowControl w:val="0"/>
              <w:spacing w:after="0" w:line="240" w:lineRule="auto"/>
              <w:rPr>
                <w:rFonts w:eastAsia="Times New Roman"/>
                <w:bCs/>
              </w:rPr>
            </w:pPr>
            <w:r w:rsidRPr="00007E21">
              <w:rPr>
                <w:rFonts w:eastAsia="Times New Roman"/>
                <w:bCs/>
              </w:rPr>
              <w:t>ИНН, паспортные данные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086AB5EE" w14:textId="77777777" w:rsidR="005F5358" w:rsidRPr="00007E21" w:rsidRDefault="005F5358">
            <w:pPr>
              <w:keepNext/>
              <w:widowControl w:val="0"/>
              <w:spacing w:after="0" w:line="240" w:lineRule="auto"/>
              <w:rPr>
                <w:rFonts w:eastAsia="Times New Roman"/>
                <w:bCs/>
              </w:rPr>
            </w:pPr>
          </w:p>
        </w:tc>
      </w:tr>
      <w:tr w:rsidR="005F5358" w:rsidRPr="00007E21" w14:paraId="23F4580F"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76FB512" w14:textId="77777777" w:rsidR="005F5358" w:rsidRPr="00007E21" w:rsidRDefault="00300FCC">
            <w:pPr>
              <w:keepNext/>
              <w:widowControl w:val="0"/>
              <w:spacing w:after="0" w:line="240" w:lineRule="auto"/>
              <w:rPr>
                <w:rFonts w:eastAsia="Times New Roman"/>
                <w:bCs/>
              </w:rPr>
            </w:pPr>
            <w:r w:rsidRPr="00007E21">
              <w:rPr>
                <w:rFonts w:eastAsia="Times New Roman"/>
                <w:bCs/>
              </w:rPr>
              <w:t>Место жительства участника закупки</w:t>
            </w:r>
          </w:p>
        </w:tc>
        <w:tc>
          <w:tcPr>
            <w:tcW w:w="4447" w:type="dxa"/>
            <w:tcBorders>
              <w:top w:val="single" w:sz="4" w:space="0" w:color="000000"/>
              <w:left w:val="single" w:sz="4" w:space="0" w:color="000000"/>
              <w:bottom w:val="single" w:sz="4" w:space="0" w:color="000000"/>
              <w:right w:val="single" w:sz="4" w:space="0" w:color="000000"/>
            </w:tcBorders>
          </w:tcPr>
          <w:p w14:paraId="33822C90" w14:textId="77777777" w:rsidR="005F5358" w:rsidRPr="00007E21" w:rsidRDefault="005F5358">
            <w:pPr>
              <w:keepNext/>
              <w:widowControl w:val="0"/>
              <w:spacing w:after="0" w:line="240" w:lineRule="auto"/>
              <w:rPr>
                <w:rFonts w:eastAsia="Times New Roman"/>
                <w:bCs/>
              </w:rPr>
            </w:pPr>
          </w:p>
        </w:tc>
      </w:tr>
      <w:tr w:rsidR="005F5358" w:rsidRPr="00007E21" w14:paraId="72891D6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6FE2FB12" w14:textId="77777777" w:rsidR="005F5358" w:rsidRPr="00007E21" w:rsidRDefault="00300FCC">
            <w:pPr>
              <w:keepNext/>
              <w:widowControl w:val="0"/>
              <w:spacing w:after="0" w:line="240" w:lineRule="auto"/>
              <w:rPr>
                <w:rFonts w:eastAsia="Times New Roman"/>
                <w:bCs/>
              </w:rPr>
            </w:pPr>
            <w:r w:rsidRPr="00007E21">
              <w:rPr>
                <w:rFonts w:eastAsia="Times New Roman"/>
                <w:bCs/>
              </w:rPr>
              <w:t>Телефон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71C6CBE6" w14:textId="77777777" w:rsidR="005F5358" w:rsidRPr="00007E21" w:rsidRDefault="005F5358">
            <w:pPr>
              <w:keepNext/>
              <w:widowControl w:val="0"/>
              <w:spacing w:after="0" w:line="240" w:lineRule="auto"/>
              <w:rPr>
                <w:rFonts w:eastAsia="Times New Roman"/>
                <w:bCs/>
              </w:rPr>
            </w:pPr>
          </w:p>
        </w:tc>
      </w:tr>
      <w:tr w:rsidR="005F5358" w:rsidRPr="00007E21" w14:paraId="1310429E"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113AEDF0" w14:textId="77777777" w:rsidR="005F5358" w:rsidRPr="00007E21" w:rsidRDefault="00300FCC">
            <w:pPr>
              <w:keepNext/>
              <w:widowControl w:val="0"/>
              <w:spacing w:after="0" w:line="240" w:lineRule="auto"/>
              <w:rPr>
                <w:rFonts w:eastAsia="Times New Roman"/>
                <w:bCs/>
              </w:rPr>
            </w:pPr>
            <w:r w:rsidRPr="00007E21">
              <w:rPr>
                <w:rFonts w:eastAsia="Times New Roman"/>
                <w:bCs/>
              </w:rPr>
              <w:t>Факс (с указанием кода города)</w:t>
            </w:r>
          </w:p>
        </w:tc>
        <w:tc>
          <w:tcPr>
            <w:tcW w:w="4447" w:type="dxa"/>
            <w:tcBorders>
              <w:top w:val="single" w:sz="4" w:space="0" w:color="000000"/>
              <w:left w:val="single" w:sz="4" w:space="0" w:color="000000"/>
              <w:bottom w:val="single" w:sz="4" w:space="0" w:color="000000"/>
              <w:right w:val="single" w:sz="4" w:space="0" w:color="000000"/>
            </w:tcBorders>
          </w:tcPr>
          <w:p w14:paraId="1CC6D619" w14:textId="77777777" w:rsidR="005F5358" w:rsidRPr="00007E21" w:rsidRDefault="005F5358">
            <w:pPr>
              <w:keepNext/>
              <w:widowControl w:val="0"/>
              <w:spacing w:after="0" w:line="240" w:lineRule="auto"/>
              <w:rPr>
                <w:rFonts w:eastAsia="Times New Roman"/>
                <w:bCs/>
              </w:rPr>
            </w:pPr>
          </w:p>
        </w:tc>
      </w:tr>
      <w:tr w:rsidR="005F5358" w:rsidRPr="00007E21" w14:paraId="30226769"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71D87073" w14:textId="77777777" w:rsidR="005F5358" w:rsidRPr="00007E21" w:rsidRDefault="00300FCC">
            <w:pPr>
              <w:keepNext/>
              <w:widowControl w:val="0"/>
              <w:spacing w:after="0" w:line="240" w:lineRule="auto"/>
              <w:rPr>
                <w:rFonts w:eastAsia="Times New Roman"/>
                <w:bCs/>
                <w:lang w:val="en-US"/>
              </w:rPr>
            </w:pPr>
            <w:r w:rsidRPr="00007E21">
              <w:rPr>
                <w:rFonts w:eastAsia="Times New Roman"/>
                <w:bCs/>
                <w:lang w:val="en-US"/>
              </w:rPr>
              <w:t>Email</w:t>
            </w:r>
          </w:p>
        </w:tc>
        <w:tc>
          <w:tcPr>
            <w:tcW w:w="4447" w:type="dxa"/>
            <w:tcBorders>
              <w:top w:val="single" w:sz="4" w:space="0" w:color="000000"/>
              <w:left w:val="single" w:sz="4" w:space="0" w:color="000000"/>
              <w:bottom w:val="single" w:sz="4" w:space="0" w:color="000000"/>
              <w:right w:val="single" w:sz="4" w:space="0" w:color="000000"/>
            </w:tcBorders>
          </w:tcPr>
          <w:p w14:paraId="175EEFCE" w14:textId="77777777" w:rsidR="005F5358" w:rsidRPr="00007E21" w:rsidRDefault="005F5358">
            <w:pPr>
              <w:keepNext/>
              <w:widowControl w:val="0"/>
              <w:spacing w:after="0" w:line="240" w:lineRule="auto"/>
              <w:rPr>
                <w:rFonts w:eastAsia="Times New Roman"/>
                <w:bCs/>
              </w:rPr>
            </w:pPr>
          </w:p>
        </w:tc>
      </w:tr>
      <w:tr w:rsidR="005F5358" w:rsidRPr="00007E21" w14:paraId="43487BD7" w14:textId="77777777" w:rsidTr="008A1377">
        <w:trPr>
          <w:jc w:val="right"/>
        </w:trPr>
        <w:tc>
          <w:tcPr>
            <w:tcW w:w="6091" w:type="dxa"/>
            <w:tcBorders>
              <w:top w:val="single" w:sz="4" w:space="0" w:color="000000"/>
              <w:left w:val="single" w:sz="4" w:space="0" w:color="000000"/>
              <w:bottom w:val="single" w:sz="4" w:space="0" w:color="000000"/>
              <w:right w:val="single" w:sz="4" w:space="0" w:color="000000"/>
            </w:tcBorders>
          </w:tcPr>
          <w:p w14:paraId="32E5FC1D" w14:textId="77777777" w:rsidR="005F5358" w:rsidRPr="00007E21" w:rsidRDefault="00300FCC">
            <w:pPr>
              <w:keepNext/>
              <w:widowControl w:val="0"/>
              <w:spacing w:after="0" w:line="240" w:lineRule="auto"/>
              <w:rPr>
                <w:rFonts w:eastAsia="Times New Roman"/>
                <w:bCs/>
              </w:rPr>
            </w:pPr>
            <w:r w:rsidRPr="00007E21">
              <w:rPr>
                <w:rFonts w:eastAsia="Times New Roman"/>
                <w:bCs/>
              </w:rPr>
              <w:t>Ф.И.О. и номер телефона ответственного лица за исполнение договора</w:t>
            </w:r>
          </w:p>
        </w:tc>
        <w:tc>
          <w:tcPr>
            <w:tcW w:w="4447" w:type="dxa"/>
            <w:tcBorders>
              <w:top w:val="single" w:sz="4" w:space="0" w:color="000000"/>
              <w:left w:val="single" w:sz="4" w:space="0" w:color="000000"/>
              <w:bottom w:val="single" w:sz="4" w:space="0" w:color="000000"/>
              <w:right w:val="single" w:sz="4" w:space="0" w:color="000000"/>
            </w:tcBorders>
          </w:tcPr>
          <w:p w14:paraId="3C05BDA0" w14:textId="77777777" w:rsidR="005F5358" w:rsidRPr="00007E21" w:rsidRDefault="005F5358">
            <w:pPr>
              <w:keepNext/>
              <w:widowControl w:val="0"/>
              <w:spacing w:after="0" w:line="240" w:lineRule="auto"/>
              <w:rPr>
                <w:rFonts w:eastAsia="Times New Roman"/>
                <w:bCs/>
              </w:rPr>
            </w:pPr>
          </w:p>
        </w:tc>
      </w:tr>
    </w:tbl>
    <w:p w14:paraId="4729D173" w14:textId="77777777" w:rsidR="005F5358" w:rsidRPr="00007E21" w:rsidRDefault="00300FCC">
      <w:pPr>
        <w:keepNext/>
        <w:widowControl w:val="0"/>
        <w:spacing w:after="0"/>
        <w:ind w:firstLineChars="275" w:firstLine="605"/>
        <w:jc w:val="both"/>
        <w:rPr>
          <w:rFonts w:eastAsia="Times New Roman"/>
        </w:rPr>
      </w:pPr>
      <w:r w:rsidRPr="00007E21">
        <w:rPr>
          <w:rFonts w:eastAsia="Times New Roman"/>
          <w:bCs/>
        </w:rPr>
        <w:t xml:space="preserve">Изучив извещение о проведении </w:t>
      </w:r>
      <w:r w:rsidR="008642CF" w:rsidRPr="00007E21">
        <w:rPr>
          <w:rFonts w:eastAsia="Times New Roman"/>
          <w:bCs/>
        </w:rPr>
        <w:t>ценового запроса</w:t>
      </w:r>
      <w:r w:rsidRPr="00007E21">
        <w:rPr>
          <w:rFonts w:eastAsia="Times New Roman"/>
          <w:bCs/>
        </w:rPr>
        <w:t xml:space="preserve"> на право заключения договора</w:t>
      </w:r>
      <w:r w:rsidRPr="00007E21">
        <w:rPr>
          <w:rFonts w:eastAsia="Times New Roman"/>
        </w:rPr>
        <w:t xml:space="preserve">, проект договора, а также применимые к данному </w:t>
      </w:r>
      <w:r w:rsidR="008642CF" w:rsidRPr="00007E21">
        <w:rPr>
          <w:rFonts w:eastAsia="Times New Roman"/>
        </w:rPr>
        <w:t>ценовому запросу</w:t>
      </w:r>
      <w:r w:rsidRPr="00007E21">
        <w:rPr>
          <w:rFonts w:eastAsia="Times New Roman"/>
        </w:rPr>
        <w:t xml:space="preserve">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2A54F162" w14:textId="77777777" w:rsidR="005F5358" w:rsidRPr="00007E21" w:rsidRDefault="00300FCC">
      <w:pPr>
        <w:keepNext/>
        <w:widowControl w:val="0"/>
        <w:spacing w:after="0"/>
        <w:ind w:firstLineChars="275" w:firstLine="605"/>
        <w:jc w:val="both"/>
        <w:rPr>
          <w:b/>
        </w:rPr>
      </w:pPr>
      <w:r w:rsidRPr="00007E21">
        <w:rPr>
          <w:rFonts w:eastAsia="Times New Roman"/>
          <w:b/>
        </w:rPr>
        <w:t>сообщаем о согласии</w:t>
      </w:r>
      <w:r w:rsidRPr="00007E21">
        <w:rPr>
          <w:rFonts w:eastAsia="Times New Roman"/>
        </w:rPr>
        <w:t xml:space="preserve"> участвовать в </w:t>
      </w:r>
      <w:r w:rsidR="008642CF" w:rsidRPr="00007E21">
        <w:rPr>
          <w:rFonts w:eastAsia="Times New Roman"/>
        </w:rPr>
        <w:t xml:space="preserve">ценовом запросе </w:t>
      </w:r>
      <w:r w:rsidR="008642CF" w:rsidRPr="00007E21">
        <w:t>в электронном виде</w:t>
      </w:r>
      <w:r w:rsidRPr="00007E21">
        <w:rPr>
          <w:rFonts w:eastAsia="Times New Roman"/>
        </w:rPr>
        <w:t xml:space="preserve"> на__________ исполнить условия договора, указанные в извещении о проведении запроса цен, и направляем настоящую заявку. </w:t>
      </w:r>
    </w:p>
    <w:p w14:paraId="17BD16D1" w14:textId="40D30A46" w:rsidR="005F5358" w:rsidRPr="00007E21" w:rsidRDefault="00300FCC">
      <w:pPr>
        <w:keepNext/>
        <w:widowControl w:val="0"/>
        <w:spacing w:after="0"/>
        <w:ind w:firstLineChars="275" w:firstLine="605"/>
        <w:jc w:val="both"/>
        <w:rPr>
          <w:rFonts w:eastAsia="Times New Roman"/>
        </w:rPr>
      </w:pPr>
      <w:r w:rsidRPr="00007E21">
        <w:rPr>
          <w:rFonts w:eastAsia="Times New Roman"/>
        </w:rPr>
        <w:t xml:space="preserve">Обязуемся, в случае признания нас победителем, подписать договор не позднее чем через 20 дней со дня подписания и размещения протокола и </w:t>
      </w:r>
      <w:r w:rsidR="00241617">
        <w:rPr>
          <w:rFonts w:eastAsia="Times New Roman"/>
        </w:rPr>
        <w:t>поставить товар</w:t>
      </w:r>
      <w:r w:rsidRPr="00007E21">
        <w:rPr>
          <w:rFonts w:eastAsia="Times New Roman"/>
        </w:rPr>
        <w:t xml:space="preserve"> по месту и в указанные в договоре сроки.</w:t>
      </w:r>
    </w:p>
    <w:p w14:paraId="4C211E13" w14:textId="77777777" w:rsidR="005F5358" w:rsidRPr="00007E21" w:rsidRDefault="00300FCC">
      <w:pPr>
        <w:keepNext/>
        <w:widowControl w:val="0"/>
        <w:spacing w:after="0"/>
        <w:ind w:firstLineChars="275" w:firstLine="605"/>
        <w:contextualSpacing/>
        <w:rPr>
          <w:rFonts w:eastAsia="Times New Roman"/>
          <w:b/>
        </w:rPr>
      </w:pPr>
      <w:r w:rsidRPr="00007E21">
        <w:rPr>
          <w:rFonts w:eastAsia="Times New Roman"/>
          <w:b/>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8642CF" w:rsidRPr="00007E21">
        <w:rPr>
          <w:rFonts w:eastAsia="Times New Roman"/>
          <w:b/>
        </w:rPr>
        <w:t>ценового запроса в электронном виде</w:t>
      </w:r>
      <w:r w:rsidRPr="00007E21">
        <w:rPr>
          <w:rFonts w:eastAsia="Times New Roman"/>
          <w:b/>
        </w:rPr>
        <w:t>.</w:t>
      </w:r>
    </w:p>
    <w:p w14:paraId="024F0390" w14:textId="77777777" w:rsidR="008A1377" w:rsidRDefault="008A1377">
      <w:pPr>
        <w:keepNext/>
        <w:widowControl w:val="0"/>
        <w:spacing w:after="0"/>
        <w:ind w:firstLineChars="275" w:firstLine="605"/>
        <w:jc w:val="both"/>
        <w:rPr>
          <w:rFonts w:eastAsia="Times New Roman"/>
          <w:b/>
        </w:rPr>
      </w:pPr>
    </w:p>
    <w:p w14:paraId="620784D2" w14:textId="3ABD1157" w:rsidR="005F5358" w:rsidRPr="00007E21" w:rsidRDefault="00300FCC">
      <w:pPr>
        <w:keepNext/>
        <w:widowControl w:val="0"/>
        <w:spacing w:after="0"/>
        <w:ind w:firstLineChars="275" w:firstLine="605"/>
        <w:jc w:val="both"/>
        <w:rPr>
          <w:rFonts w:eastAsia="Times New Roman"/>
        </w:rPr>
      </w:pPr>
      <w:r w:rsidRPr="00007E21">
        <w:rPr>
          <w:rFonts w:eastAsia="Times New Roman"/>
          <w:b/>
        </w:rPr>
        <w:t>Мы согласны</w:t>
      </w:r>
      <w:r w:rsidRPr="00007E21">
        <w:rPr>
          <w:rFonts w:eastAsia="Times New Roman"/>
        </w:rPr>
        <w:t xml:space="preserve"> </w:t>
      </w:r>
      <w:r w:rsidR="00241617">
        <w:rPr>
          <w:rFonts w:eastAsia="Times New Roman"/>
        </w:rPr>
        <w:t>поставить товар</w:t>
      </w:r>
      <w:r w:rsidRPr="00007E21">
        <w:rPr>
          <w:rFonts w:eastAsia="Times New Roman"/>
        </w:rPr>
        <w:t xml:space="preserve"> в полном соответствии с требованиями извещения о проведении </w:t>
      </w:r>
      <w:r w:rsidR="008642CF" w:rsidRPr="00007E21">
        <w:rPr>
          <w:rFonts w:eastAsia="Times New Roman"/>
        </w:rPr>
        <w:t xml:space="preserve">ценового запроса в электронном виде </w:t>
      </w:r>
      <w:r w:rsidRPr="00007E21">
        <w:rPr>
          <w:rFonts w:eastAsia="Times New Roman"/>
        </w:rPr>
        <w:t xml:space="preserve">и согласно </w:t>
      </w:r>
      <w:r w:rsidRPr="00007E21">
        <w:rPr>
          <w:rFonts w:eastAsia="Times New Roman"/>
          <w:b/>
        </w:rPr>
        <w:t>нашему предложению о цене договора</w:t>
      </w:r>
      <w:r w:rsidRPr="00007E21">
        <w:rPr>
          <w:rFonts w:eastAsia="Times New Roman"/>
          <w:b/>
          <w:color w:val="FF0000"/>
        </w:rPr>
        <w:t>*</w:t>
      </w:r>
      <w:r w:rsidRPr="00007E21">
        <w:rPr>
          <w:rFonts w:eastAsia="Times New Roman"/>
          <w:b/>
        </w:rPr>
        <w:t xml:space="preserve">: </w:t>
      </w:r>
    </w:p>
    <w:p w14:paraId="557F4CCC" w14:textId="77777777" w:rsidR="005F5358" w:rsidRPr="00007E21" w:rsidRDefault="00300FCC">
      <w:pPr>
        <w:keepNext/>
        <w:widowControl w:val="0"/>
        <w:spacing w:after="0"/>
        <w:ind w:firstLineChars="275" w:firstLine="605"/>
        <w:jc w:val="both"/>
        <w:rPr>
          <w:rFonts w:eastAsia="Times New Roman"/>
        </w:rPr>
      </w:pPr>
      <w:r w:rsidRPr="00007E21">
        <w:rPr>
          <w:rFonts w:eastAsia="Times New Roman"/>
          <w:b/>
        </w:rPr>
        <w:t xml:space="preserve">Цена договора составляет: _________________ </w:t>
      </w:r>
      <w:r w:rsidRPr="00007E21">
        <w:rPr>
          <w:rFonts w:eastAsia="Times New Roman"/>
        </w:rPr>
        <w:t>(сумма прописью).</w:t>
      </w:r>
    </w:p>
    <w:p w14:paraId="0FB20627" w14:textId="77777777" w:rsidR="005F5358" w:rsidRPr="00007E21" w:rsidRDefault="00300FCC">
      <w:pPr>
        <w:keepNext/>
        <w:widowControl w:val="0"/>
        <w:spacing w:after="0" w:line="276" w:lineRule="auto"/>
        <w:ind w:firstLineChars="275" w:firstLine="605"/>
        <w:jc w:val="both"/>
        <w:rPr>
          <w:rFonts w:eastAsia="Times New Roman"/>
          <w:color w:val="FF0000"/>
        </w:rPr>
      </w:pPr>
      <w:r w:rsidRPr="00007E21">
        <w:rPr>
          <w:rFonts w:eastAsia="Times New Roman"/>
          <w:color w:val="FF0000"/>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3BA2CA0E" w14:textId="77777777" w:rsidR="005F5358" w:rsidRPr="00007E21" w:rsidRDefault="00300FCC">
      <w:pPr>
        <w:keepNext/>
        <w:widowControl w:val="0"/>
        <w:spacing w:after="0" w:line="240" w:lineRule="auto"/>
        <w:ind w:firstLineChars="275" w:firstLine="605"/>
        <w:jc w:val="both"/>
        <w:rPr>
          <w:rFonts w:eastAsia="Times New Roman"/>
        </w:rPr>
      </w:pPr>
      <w:r w:rsidRPr="00007E21">
        <w:rPr>
          <w:rFonts w:eastAsia="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цен, а победитель в проведении </w:t>
      </w:r>
      <w:r w:rsidR="008642CF" w:rsidRPr="00007E21">
        <w:rPr>
          <w:rFonts w:eastAsia="Times New Roman"/>
        </w:rPr>
        <w:t>ценового запроса</w:t>
      </w:r>
      <w:r w:rsidRPr="00007E21">
        <w:rPr>
          <w:rFonts w:eastAsia="Times New Roman"/>
        </w:rPr>
        <w:t xml:space="preserve"> будет признан уклонившимся от заключения договор</w:t>
      </w:r>
      <w:r w:rsidRPr="00007E21">
        <w:t>,</w:t>
      </w:r>
      <w:r w:rsidRPr="00007E21">
        <w:rPr>
          <w:rFonts w:eastAsia="Times New Roman"/>
        </w:rPr>
        <w:t xml:space="preserve"> мы обязуемся </w:t>
      </w:r>
      <w:r w:rsidRPr="00007E21">
        <w:rPr>
          <w:rFonts w:eastAsia="Times New Roman"/>
        </w:rPr>
        <w:lastRenderedPageBreak/>
        <w:t xml:space="preserve">подписать договор в соответствии с требованиями извещения о проведении </w:t>
      </w:r>
      <w:r w:rsidR="008642CF" w:rsidRPr="00007E21">
        <w:rPr>
          <w:rFonts w:eastAsia="Times New Roman"/>
        </w:rPr>
        <w:t>ценового запроса</w:t>
      </w:r>
      <w:r w:rsidRPr="00007E21">
        <w:rPr>
          <w:rFonts w:eastAsia="Times New Roman"/>
        </w:rPr>
        <w:t xml:space="preserve"> и условиями нашего предложения.</w:t>
      </w:r>
    </w:p>
    <w:p w14:paraId="6F2E444A" w14:textId="77777777" w:rsidR="005F5358" w:rsidRPr="00007E21" w:rsidRDefault="00300FCC">
      <w:pPr>
        <w:keepNext/>
        <w:widowControl w:val="0"/>
        <w:spacing w:after="0" w:line="240" w:lineRule="auto"/>
        <w:ind w:firstLineChars="275" w:firstLine="605"/>
        <w:jc w:val="both"/>
        <w:rPr>
          <w:rFonts w:eastAsia="Times New Roman"/>
        </w:rPr>
      </w:pPr>
      <w:r w:rsidRPr="00007E21">
        <w:rPr>
          <w:rFonts w:eastAsia="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5CFEB67A" w14:textId="77777777" w:rsidR="005F5358" w:rsidRPr="00007E21" w:rsidRDefault="00300FCC">
      <w:pPr>
        <w:keepNext/>
        <w:widowControl w:val="0"/>
        <w:spacing w:after="0"/>
        <w:ind w:firstLineChars="300" w:firstLine="660"/>
        <w:jc w:val="both"/>
        <w:rPr>
          <w:rFonts w:eastAsia="Times New Roman"/>
        </w:rPr>
      </w:pPr>
      <w:r w:rsidRPr="00007E21">
        <w:rPr>
          <w:rFonts w:eastAsia="Times New Roman"/>
          <w:b/>
          <w:u w:val="single"/>
        </w:rPr>
        <w:t>Мы декларируем</w:t>
      </w:r>
      <w:r w:rsidRPr="00007E21">
        <w:rPr>
          <w:rFonts w:eastAsia="Times New Roman"/>
        </w:rPr>
        <w:t xml:space="preserve"> о своем соответствии требованиям, указанным в извещении о проведение </w:t>
      </w:r>
      <w:r w:rsidR="008642CF" w:rsidRPr="00007E21">
        <w:rPr>
          <w:rFonts w:eastAsia="Times New Roman"/>
        </w:rPr>
        <w:t>ценового запроса</w:t>
      </w:r>
      <w:r w:rsidRPr="00007E21">
        <w:rPr>
          <w:rFonts w:eastAsia="Times New Roman"/>
        </w:rPr>
        <w:t>, а именно:</w:t>
      </w:r>
    </w:p>
    <w:p w14:paraId="5E6B4F28" w14:textId="77777777" w:rsidR="009A0DD6" w:rsidRDefault="009A0DD6" w:rsidP="00241617">
      <w:pPr>
        <w:keepNext/>
        <w:widowControl w:val="0"/>
        <w:tabs>
          <w:tab w:val="left" w:pos="1134"/>
        </w:tabs>
        <w:spacing w:after="0"/>
        <w:ind w:left="55" w:firstLineChars="275" w:firstLine="605"/>
        <w:jc w:val="both"/>
      </w:pPr>
      <w:r>
        <w:t>1)</w:t>
      </w:r>
      <w:r>
        <w:tab/>
        <w:t>соответствие требованиям, устанавливаемым в соответствии с законодательством Российской Федерации и настоящим извещением, к лицам, осуществляющим поставки товаров, выполнение работ, оказание услуг, являющихся предметом закупки;</w:t>
      </w:r>
    </w:p>
    <w:p w14:paraId="55C891E3" w14:textId="77777777" w:rsidR="009A0DD6" w:rsidRDefault="009A0DD6" w:rsidP="00241617">
      <w:pPr>
        <w:keepNext/>
        <w:widowControl w:val="0"/>
        <w:tabs>
          <w:tab w:val="left" w:pos="1134"/>
        </w:tabs>
        <w:spacing w:after="0"/>
        <w:ind w:left="55" w:firstLineChars="275" w:firstLine="605"/>
        <w:jc w:val="both"/>
      </w:pPr>
      <w:r>
        <w:t>2)</w:t>
      </w:r>
      <w:r>
        <w:tab/>
        <w:t>участник закупки - юридическое лицо не находится в процессе ликвидации;</w:t>
      </w:r>
    </w:p>
    <w:p w14:paraId="0A91A1F0" w14:textId="77777777" w:rsidR="009A0DD6" w:rsidRDefault="009A0DD6" w:rsidP="00241617">
      <w:pPr>
        <w:keepNext/>
        <w:widowControl w:val="0"/>
        <w:tabs>
          <w:tab w:val="left" w:pos="1134"/>
        </w:tabs>
        <w:spacing w:after="0"/>
        <w:ind w:left="55" w:firstLineChars="275" w:firstLine="605"/>
        <w:jc w:val="both"/>
      </w:pPr>
      <w:r>
        <w:t>3)</w:t>
      </w:r>
      <w: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FFE19F4" w14:textId="77777777" w:rsidR="009A0DD6" w:rsidRDefault="009A0DD6" w:rsidP="00241617">
      <w:pPr>
        <w:keepNext/>
        <w:widowControl w:val="0"/>
        <w:tabs>
          <w:tab w:val="left" w:pos="1134"/>
        </w:tabs>
        <w:spacing w:after="0"/>
        <w:ind w:left="55" w:firstLineChars="275" w:firstLine="605"/>
        <w:jc w:val="both"/>
      </w:pPr>
      <w:r>
        <w:t>4)</w:t>
      </w:r>
      <w:r>
        <w:tab/>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2366E19" w14:textId="77777777" w:rsidR="009A0DD6" w:rsidRDefault="009A0DD6" w:rsidP="00241617">
      <w:pPr>
        <w:keepNext/>
        <w:widowControl w:val="0"/>
        <w:tabs>
          <w:tab w:val="left" w:pos="1134"/>
        </w:tabs>
        <w:spacing w:after="0"/>
        <w:ind w:left="55" w:firstLineChars="275" w:firstLine="605"/>
        <w:jc w:val="both"/>
      </w:pPr>
      <w:r>
        <w:t>5)</w:t>
      </w:r>
      <w: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ответный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D2A815D" w14:textId="77777777" w:rsidR="009A0DD6" w:rsidRDefault="009A0DD6" w:rsidP="00241617">
      <w:pPr>
        <w:keepNext/>
        <w:widowControl w:val="0"/>
        <w:tabs>
          <w:tab w:val="left" w:pos="1134"/>
        </w:tabs>
        <w:spacing w:after="0"/>
        <w:ind w:left="55" w:firstLineChars="275" w:firstLine="605"/>
        <w:jc w:val="both"/>
      </w:pPr>
      <w:r>
        <w:t>6)</w:t>
      </w:r>
      <w: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 и 289, 290, 291, 291. 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B17CD1" w14:textId="77777777" w:rsidR="009A0DD6" w:rsidRDefault="009A0DD6" w:rsidP="00241617">
      <w:pPr>
        <w:keepNext/>
        <w:widowControl w:val="0"/>
        <w:tabs>
          <w:tab w:val="left" w:pos="1134"/>
        </w:tabs>
        <w:spacing w:after="0"/>
        <w:ind w:left="55" w:firstLineChars="275" w:firstLine="605"/>
        <w:jc w:val="both"/>
      </w:pPr>
      <w:r>
        <w:t>7)</w:t>
      </w:r>
      <w:r>
        <w:tab/>
        <w:t>непривлечение участника закупки - юридического лица в течение двух лет до к4омента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0E21F5" w14:textId="77777777" w:rsidR="009A0DD6" w:rsidRDefault="009A0DD6" w:rsidP="00241617">
      <w:pPr>
        <w:keepNext/>
        <w:widowControl w:val="0"/>
        <w:tabs>
          <w:tab w:val="left" w:pos="1134"/>
        </w:tabs>
        <w:spacing w:after="0"/>
        <w:ind w:left="55" w:firstLineChars="275" w:firstLine="605"/>
        <w:jc w:val="both"/>
      </w:pPr>
      <w:r>
        <w:t>8)</w:t>
      </w:r>
      <w: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F39B183" w14:textId="77777777" w:rsidR="009A0DD6" w:rsidRDefault="009A0DD6" w:rsidP="00241617">
      <w:pPr>
        <w:keepNext/>
        <w:widowControl w:val="0"/>
        <w:tabs>
          <w:tab w:val="left" w:pos="1134"/>
        </w:tabs>
        <w:spacing w:after="0"/>
        <w:ind w:left="55" w:firstLineChars="275" w:firstLine="605"/>
        <w:jc w:val="both"/>
      </w:pPr>
      <w:r>
        <w:t xml:space="preserve"> 9)</w:t>
      </w:r>
      <w: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35BC295" w14:textId="77777777" w:rsidR="009A0DD6" w:rsidRDefault="009A0DD6" w:rsidP="00241617">
      <w:pPr>
        <w:keepNext/>
        <w:widowControl w:val="0"/>
        <w:tabs>
          <w:tab w:val="left" w:pos="1134"/>
        </w:tabs>
        <w:spacing w:after="0"/>
        <w:ind w:left="55" w:firstLineChars="275" w:firstLine="605"/>
        <w:jc w:val="both"/>
      </w:pPr>
      <w:r>
        <w:t>10)</w:t>
      </w:r>
      <w:r>
        <w:tab/>
        <w:t>отсутствие между участником закупки и заказчиком конфликта интересов;</w:t>
      </w:r>
    </w:p>
    <w:p w14:paraId="0244BFB9" w14:textId="77777777" w:rsidR="009A0DD6" w:rsidRDefault="009A0DD6" w:rsidP="00241617">
      <w:pPr>
        <w:keepNext/>
        <w:widowControl w:val="0"/>
        <w:tabs>
          <w:tab w:val="left" w:pos="1134"/>
        </w:tabs>
        <w:spacing w:after="0"/>
        <w:ind w:left="55" w:firstLineChars="275" w:firstLine="605"/>
        <w:jc w:val="both"/>
      </w:pPr>
      <w:r>
        <w:t>11)</w:t>
      </w:r>
      <w:r>
        <w:tab/>
        <w:t>участник закупки не является офшорной компанией;</w:t>
      </w:r>
    </w:p>
    <w:p w14:paraId="27D6CF43" w14:textId="77777777" w:rsidR="009A0DD6" w:rsidRDefault="009A0DD6" w:rsidP="00241617">
      <w:pPr>
        <w:keepNext/>
        <w:widowControl w:val="0"/>
        <w:tabs>
          <w:tab w:val="left" w:pos="1134"/>
        </w:tabs>
        <w:spacing w:after="0"/>
        <w:ind w:left="55" w:firstLineChars="275" w:firstLine="605"/>
        <w:jc w:val="both"/>
      </w:pPr>
      <w:r>
        <w:t>12)</w:t>
      </w:r>
      <w:r>
        <w:tab/>
        <w:t>отсутствие у участника закупки ограничений для участия в Закупках, установленных законодательством Российской Федерации.</w:t>
      </w:r>
    </w:p>
    <w:p w14:paraId="0D32EC88" w14:textId="14059D1B" w:rsidR="005F5358" w:rsidRPr="00007E21" w:rsidRDefault="00300FCC" w:rsidP="009A0DD6">
      <w:pPr>
        <w:keepNext/>
        <w:widowControl w:val="0"/>
        <w:spacing w:after="0"/>
        <w:ind w:left="55" w:firstLineChars="275" w:firstLine="605"/>
        <w:jc w:val="both"/>
        <w:rPr>
          <w:rFonts w:eastAsia="Times New Roman"/>
          <w:b/>
        </w:rPr>
      </w:pPr>
      <w:r w:rsidRPr="00007E21">
        <w:rPr>
          <w:rFonts w:eastAsia="Times New Roman"/>
        </w:rPr>
        <w:t xml:space="preserve">Настоящей заявкой мы подтверждаем, что нам известны положения </w:t>
      </w:r>
      <w:r w:rsidRPr="00007E21">
        <w:rPr>
          <w:rFonts w:eastAsia="Times New Roman"/>
          <w:b/>
        </w:rPr>
        <w:t>Федерального закона от 18 июля 2011 года № 223-ФЗ «О закупках товаров, работ, услуг отдельными видами юридических лиц», Положения о закупке товаров, работ, услуг</w:t>
      </w:r>
      <w:r w:rsidR="009A0DD6">
        <w:rPr>
          <w:rFonts w:eastAsia="Times New Roman"/>
          <w:b/>
        </w:rPr>
        <w:t xml:space="preserve"> </w:t>
      </w:r>
      <w:r w:rsidR="009A0DD6" w:rsidRPr="009A0DD6">
        <w:rPr>
          <w:rFonts w:eastAsia="Times New Roman"/>
          <w:b/>
        </w:rPr>
        <w:t>для нужд муниципального унитарного предприятия «Тепловодоканал»</w:t>
      </w:r>
      <w:r w:rsidR="009A0DD6">
        <w:rPr>
          <w:rFonts w:eastAsia="Times New Roman"/>
          <w:b/>
        </w:rPr>
        <w:t>,</w:t>
      </w:r>
      <w:r w:rsidRPr="00007E21">
        <w:rPr>
          <w:rFonts w:eastAsia="Times New Roman"/>
          <w:b/>
        </w:rPr>
        <w:t xml:space="preserve"> </w:t>
      </w:r>
      <w:r w:rsidRPr="009A0DD6">
        <w:rPr>
          <w:rFonts w:eastAsia="Times New Roman"/>
        </w:rPr>
        <w:t>регламентирующие</w:t>
      </w:r>
      <w:r w:rsidRPr="00007E21">
        <w:rPr>
          <w:rFonts w:eastAsia="Times New Roman"/>
        </w:rPr>
        <w:t xml:space="preserve"> требования, предъявляемые к содержанию заявки запроса цен и порядку ее подачи.</w:t>
      </w:r>
    </w:p>
    <w:tbl>
      <w:tblPr>
        <w:tblpPr w:leftFromText="180" w:rightFromText="180" w:vertAnchor="text" w:horzAnchor="page" w:tblpX="1228" w:tblpY="243"/>
        <w:tblOverlap w:val="never"/>
        <w:tblW w:w="10518" w:type="dxa"/>
        <w:tblLayout w:type="fixed"/>
        <w:tblLook w:val="04A0" w:firstRow="1" w:lastRow="0" w:firstColumn="1" w:lastColumn="0" w:noHBand="0" w:noVBand="1"/>
      </w:tblPr>
      <w:tblGrid>
        <w:gridCol w:w="6379"/>
        <w:gridCol w:w="4139"/>
      </w:tblGrid>
      <w:tr w:rsidR="005F5358" w:rsidRPr="00007E21" w14:paraId="4AB8A814" w14:textId="77777777" w:rsidTr="008A1377">
        <w:trPr>
          <w:trHeight w:val="674"/>
        </w:trPr>
        <w:tc>
          <w:tcPr>
            <w:tcW w:w="6379" w:type="dxa"/>
          </w:tcPr>
          <w:p w14:paraId="75A8D992" w14:textId="77777777" w:rsidR="005F5358" w:rsidRPr="00007E21" w:rsidRDefault="00300FCC">
            <w:pPr>
              <w:keepNext/>
              <w:widowControl w:val="0"/>
              <w:spacing w:after="0"/>
              <w:rPr>
                <w:rFonts w:eastAsia="Times New Roman"/>
                <w:b/>
              </w:rPr>
            </w:pPr>
            <w:r w:rsidRPr="00007E21">
              <w:rPr>
                <w:rFonts w:eastAsia="Times New Roman"/>
                <w:b/>
              </w:rPr>
              <w:t>______________</w:t>
            </w:r>
          </w:p>
          <w:p w14:paraId="69AFBC45" w14:textId="77777777" w:rsidR="005F5358" w:rsidRPr="00007E21" w:rsidRDefault="00300FCC">
            <w:pPr>
              <w:keepNext/>
              <w:widowControl w:val="0"/>
              <w:spacing w:after="0"/>
              <w:jc w:val="center"/>
              <w:rPr>
                <w:rFonts w:eastAsia="Times New Roman"/>
              </w:rPr>
            </w:pPr>
            <w:r w:rsidRPr="00007E21">
              <w:rPr>
                <w:rFonts w:eastAsia="Times New Roman"/>
                <w:i/>
              </w:rPr>
              <w:t xml:space="preserve"> Подпись руководителя, полномочного представителя участника, М.П. (для юр. лиц);  подпись участника</w:t>
            </w:r>
            <w:r w:rsidRPr="00007E21">
              <w:rPr>
                <w:rFonts w:eastAsia="Times New Roman"/>
                <w:b/>
                <w:i/>
                <w:iCs/>
              </w:rPr>
              <w:t xml:space="preserve"> </w:t>
            </w:r>
            <w:r w:rsidRPr="00007E21">
              <w:rPr>
                <w:rFonts w:eastAsia="Times New Roman"/>
                <w:i/>
              </w:rPr>
              <w:t>(для физ. лиц)</w:t>
            </w:r>
          </w:p>
        </w:tc>
        <w:tc>
          <w:tcPr>
            <w:tcW w:w="4139" w:type="dxa"/>
          </w:tcPr>
          <w:p w14:paraId="15D69FD3" w14:textId="77777777" w:rsidR="005F5358" w:rsidRPr="00007E21" w:rsidRDefault="00300FCC">
            <w:pPr>
              <w:keepNext/>
              <w:widowControl w:val="0"/>
              <w:spacing w:after="0"/>
              <w:jc w:val="center"/>
              <w:rPr>
                <w:rFonts w:eastAsia="Times New Roman"/>
              </w:rPr>
            </w:pPr>
            <w:r w:rsidRPr="00007E21">
              <w:rPr>
                <w:rFonts w:eastAsia="Times New Roman"/>
                <w:b/>
                <w:bCs/>
                <w:u w:val="single"/>
              </w:rPr>
              <w:t>/</w:t>
            </w:r>
            <w:r w:rsidRPr="00007E21">
              <w:rPr>
                <w:rFonts w:eastAsia="Times New Roman"/>
                <w:bCs/>
                <w:u w:val="single"/>
              </w:rPr>
              <w:t xml:space="preserve">                                    </w:t>
            </w:r>
            <w:r w:rsidRPr="00007E21">
              <w:rPr>
                <w:rFonts w:eastAsia="Times New Roman"/>
                <w:b/>
                <w:bCs/>
                <w:u w:val="single"/>
              </w:rPr>
              <w:t>/</w:t>
            </w:r>
          </w:p>
          <w:p w14:paraId="65BE25AF" w14:textId="77777777" w:rsidR="005F5358" w:rsidRPr="00007E21" w:rsidRDefault="00300FCC">
            <w:pPr>
              <w:keepNext/>
              <w:widowControl w:val="0"/>
              <w:spacing w:after="0"/>
              <w:jc w:val="center"/>
              <w:rPr>
                <w:rFonts w:eastAsia="Times New Roman"/>
                <w:i/>
              </w:rPr>
            </w:pPr>
            <w:r w:rsidRPr="00007E21">
              <w:rPr>
                <w:rFonts w:eastAsia="Times New Roman"/>
                <w:i/>
              </w:rPr>
              <w:t>Расшифровка подписи (Ф.И.О.)</w:t>
            </w:r>
          </w:p>
        </w:tc>
      </w:tr>
    </w:tbl>
    <w:p w14:paraId="7224F358" w14:textId="77777777" w:rsidR="005F5358" w:rsidRPr="00007E21" w:rsidRDefault="00300FCC">
      <w:pPr>
        <w:keepNext/>
        <w:widowControl w:val="0"/>
        <w:spacing w:after="0"/>
        <w:ind w:firstLine="709"/>
        <w:contextualSpacing/>
        <w:jc w:val="center"/>
        <w:rPr>
          <w:b/>
        </w:rPr>
      </w:pPr>
      <w:r w:rsidRPr="00007E21">
        <w:rPr>
          <w:b/>
        </w:rPr>
        <w:lastRenderedPageBreak/>
        <w:t xml:space="preserve">СОГЛАСИЕ </w:t>
      </w:r>
      <w:r w:rsidRPr="00007E21">
        <w:rPr>
          <w:b/>
        </w:rPr>
        <w:br/>
        <w:t xml:space="preserve">НА ОБРАБОТКУ ПЕРСОНАЛЬНЫХ ДАННЫХ </w:t>
      </w:r>
    </w:p>
    <w:p w14:paraId="0E9875FA" w14:textId="77777777" w:rsidR="005F5358" w:rsidRPr="00007E21" w:rsidRDefault="005F5358">
      <w:pPr>
        <w:keepNext/>
        <w:widowControl w:val="0"/>
        <w:shd w:val="clear" w:color="auto" w:fill="FFFFFF"/>
        <w:spacing w:after="0"/>
        <w:ind w:firstLine="709"/>
        <w:contextualSpacing/>
        <w:rPr>
          <w:color w:val="000000"/>
        </w:rPr>
      </w:pPr>
    </w:p>
    <w:p w14:paraId="09F2A6CE" w14:textId="77777777" w:rsidR="005F5358" w:rsidRPr="00007E21" w:rsidRDefault="00300FCC">
      <w:pPr>
        <w:keepNext/>
        <w:widowControl w:val="0"/>
        <w:shd w:val="clear" w:color="auto" w:fill="FFFFFF"/>
        <w:spacing w:after="0"/>
        <w:contextualSpacing/>
        <w:jc w:val="right"/>
        <w:rPr>
          <w:color w:val="000000"/>
        </w:rPr>
      </w:pPr>
      <w:r w:rsidRPr="00007E21">
        <w:rPr>
          <w:color w:val="000000"/>
        </w:rPr>
        <w:t xml:space="preserve">                    __.____________.2025г.                </w:t>
      </w:r>
    </w:p>
    <w:p w14:paraId="3CF5DC0B" w14:textId="77777777" w:rsidR="005F5358" w:rsidRPr="00007E21" w:rsidRDefault="005F5358">
      <w:pPr>
        <w:keepNext/>
        <w:widowControl w:val="0"/>
        <w:spacing w:after="0" w:line="240" w:lineRule="auto"/>
        <w:contextualSpacing/>
        <w:jc w:val="both"/>
        <w:rPr>
          <w:color w:val="000000"/>
        </w:rPr>
      </w:pPr>
    </w:p>
    <w:p w14:paraId="3F07561B" w14:textId="77777777" w:rsidR="005F5358" w:rsidRPr="00007E21" w:rsidRDefault="00300FCC">
      <w:pPr>
        <w:keepNext/>
        <w:widowControl w:val="0"/>
        <w:spacing w:after="0" w:line="240" w:lineRule="auto"/>
        <w:contextualSpacing/>
        <w:jc w:val="both"/>
        <w:rPr>
          <w:i/>
          <w:color w:val="000000"/>
          <w:vertAlign w:val="superscript"/>
        </w:rPr>
      </w:pPr>
      <w:r w:rsidRPr="00007E21">
        <w:rPr>
          <w:color w:val="000000"/>
        </w:rPr>
        <w:t>Я, _________________________________________________________________________, выдан___________________________________________, адрес регистрации:</w:t>
      </w:r>
      <w:r w:rsidR="00FD0753" w:rsidRPr="00007E21">
        <w:rPr>
          <w:color w:val="000000"/>
        </w:rPr>
        <w:t xml:space="preserve"> </w:t>
      </w:r>
      <w:r w:rsidRPr="00007E21">
        <w:rPr>
          <w:color w:val="000000"/>
        </w:rPr>
        <w:t>_______________________________,</w:t>
      </w:r>
      <w:r w:rsidRPr="00007E21">
        <w:rPr>
          <w:i/>
          <w:color w:val="000000"/>
          <w:vertAlign w:val="superscript"/>
        </w:rPr>
        <w:t xml:space="preserve"> </w:t>
      </w:r>
      <w:r w:rsidRPr="00007E21">
        <w:t>даю свое согласие _____________________________________________на обработку</w:t>
      </w:r>
      <w:r w:rsidRPr="00007E21">
        <w:rPr>
          <w:i/>
          <w:color w:val="000000"/>
          <w:vertAlign w:val="superscript"/>
        </w:rPr>
        <w:t xml:space="preserve"> </w:t>
      </w:r>
      <w:r w:rsidRPr="00007E21">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177F27EC" w14:textId="77777777" w:rsidR="005F5358" w:rsidRPr="00007E21" w:rsidRDefault="00300FCC">
      <w:pPr>
        <w:keepNext/>
        <w:widowControl w:val="0"/>
        <w:spacing w:after="0" w:line="240" w:lineRule="auto"/>
        <w:contextualSpacing/>
        <w:jc w:val="both"/>
      </w:pPr>
      <w:r w:rsidRPr="00007E21">
        <w:t>Я даю согласие на использование персональных данных исключительно</w:t>
      </w:r>
      <w:r w:rsidRPr="00007E21">
        <w:rPr>
          <w:b/>
        </w:rPr>
        <w:t xml:space="preserve"> </w:t>
      </w:r>
      <w:r w:rsidRPr="00007E21">
        <w:t xml:space="preserve">в целях формирования кадрового документооборота предприятия, бухгалтерских операций и налоговых отчислений, </w:t>
      </w:r>
      <w:r w:rsidRPr="00007E21">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42B419C" w14:textId="77777777" w:rsidR="005F5358" w:rsidRPr="00007E21" w:rsidRDefault="00300FCC">
      <w:pPr>
        <w:keepNext/>
        <w:widowControl w:val="0"/>
        <w:shd w:val="clear" w:color="auto" w:fill="FFFFFF"/>
        <w:spacing w:after="0" w:line="240" w:lineRule="auto"/>
        <w:contextualSpacing/>
        <w:jc w:val="both"/>
        <w:rPr>
          <w:i/>
          <w:vertAlign w:val="superscript"/>
        </w:rPr>
      </w:pPr>
      <w:r w:rsidRPr="00007E21">
        <w:rPr>
          <w:color w:val="000000"/>
        </w:rPr>
        <w:t>До моего сведения доведено, что_______________________________</w:t>
      </w:r>
      <w:r w:rsidRPr="00007E21">
        <w:t xml:space="preserve"> </w:t>
      </w:r>
      <w:r w:rsidRPr="00007E21">
        <w:rPr>
          <w:color w:val="000000"/>
        </w:rPr>
        <w:t>гарантирует</w:t>
      </w:r>
      <w:r w:rsidRPr="00007E21">
        <w:rPr>
          <w:i/>
          <w:vertAlign w:val="superscript"/>
        </w:rPr>
        <w:t xml:space="preserve"> </w:t>
      </w:r>
      <w:r w:rsidRPr="00007E21">
        <w:rPr>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A80ABFB" w14:textId="77777777" w:rsidR="005F5358" w:rsidRPr="00007E21" w:rsidRDefault="00300FCC">
      <w:pPr>
        <w:keepNext/>
        <w:widowControl w:val="0"/>
        <w:shd w:val="clear" w:color="auto" w:fill="FFFFFF"/>
        <w:spacing w:after="0" w:line="240" w:lineRule="auto"/>
        <w:contextualSpacing/>
        <w:jc w:val="both"/>
        <w:rPr>
          <w:color w:val="000000"/>
        </w:rPr>
      </w:pPr>
      <w:r w:rsidRPr="00007E21">
        <w:rPr>
          <w:color w:val="000000"/>
        </w:rPr>
        <w:t>Подтверждаю, что, давая согласие, я действую без принуждения, по собственной воле и в своих интересах.</w:t>
      </w:r>
      <w:r w:rsidRPr="00007E21">
        <w:rPr>
          <w:i/>
          <w:color w:val="000000"/>
        </w:rPr>
        <w:t xml:space="preserve">                 </w:t>
      </w:r>
    </w:p>
    <w:p w14:paraId="05527967" w14:textId="77777777" w:rsidR="005F5358" w:rsidRPr="00007E21" w:rsidRDefault="00300FCC">
      <w:pPr>
        <w:keepNext/>
        <w:widowControl w:val="0"/>
        <w:shd w:val="clear" w:color="auto" w:fill="FFFFFF"/>
        <w:spacing w:after="0"/>
        <w:contextualSpacing/>
        <w:rPr>
          <w:i/>
          <w:color w:val="000000"/>
        </w:rPr>
      </w:pPr>
      <w:r w:rsidRPr="00007E21">
        <w:rPr>
          <w:i/>
          <w:color w:val="000000"/>
        </w:rPr>
        <w:t xml:space="preserve">                                                                                                                             </w:t>
      </w:r>
    </w:p>
    <w:p w14:paraId="48082741" w14:textId="77777777" w:rsidR="005F5358" w:rsidRPr="00007E21" w:rsidRDefault="005F5358">
      <w:pPr>
        <w:keepNext/>
        <w:widowControl w:val="0"/>
        <w:shd w:val="clear" w:color="auto" w:fill="FFFFFF"/>
        <w:spacing w:after="0"/>
        <w:contextualSpacing/>
        <w:rPr>
          <w:i/>
          <w:color w:val="000000"/>
        </w:rPr>
      </w:pPr>
    </w:p>
    <w:p w14:paraId="7BD6C359" w14:textId="77777777" w:rsidR="005F5358" w:rsidRPr="00007E21" w:rsidRDefault="00300FCC">
      <w:pPr>
        <w:keepNext/>
        <w:widowControl w:val="0"/>
        <w:shd w:val="clear" w:color="auto" w:fill="FFFFFF"/>
        <w:spacing w:after="0"/>
        <w:contextualSpacing/>
        <w:rPr>
          <w:i/>
          <w:color w:val="000000"/>
        </w:rPr>
      </w:pPr>
      <w:r w:rsidRPr="00007E21">
        <w:rPr>
          <w:i/>
          <w:color w:val="000000"/>
        </w:rPr>
        <w:t xml:space="preserve">      ФИО</w:t>
      </w:r>
    </w:p>
    <w:p w14:paraId="79112C42" w14:textId="77777777" w:rsidR="005F5358" w:rsidRPr="00007E21" w:rsidRDefault="005F5358">
      <w:pPr>
        <w:keepNext/>
        <w:widowControl w:val="0"/>
        <w:spacing w:after="0" w:line="240" w:lineRule="auto"/>
        <w:rPr>
          <w:rFonts w:eastAsia="Times New Roman"/>
        </w:rPr>
      </w:pPr>
    </w:p>
    <w:sectPr w:rsidR="005F5358" w:rsidRPr="00007E21" w:rsidSect="002C4800">
      <w:footerReference w:type="default" r:id="rId19"/>
      <w:footerReference w:type="first" r:id="rId20"/>
      <w:pgSz w:w="11909" w:h="16838"/>
      <w:pgMar w:top="397" w:right="397" w:bottom="397" w:left="964"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85AD" w14:textId="77777777" w:rsidR="003E7E44" w:rsidRDefault="003E7E44">
      <w:pPr>
        <w:spacing w:line="240" w:lineRule="auto"/>
      </w:pPr>
      <w:r>
        <w:separator/>
      </w:r>
    </w:p>
  </w:endnote>
  <w:endnote w:type="continuationSeparator" w:id="0">
    <w:p w14:paraId="17AABA23" w14:textId="77777777" w:rsidR="003E7E44" w:rsidRDefault="003E7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98AD" w14:textId="11A8F622" w:rsidR="007E66A6" w:rsidRDefault="007E66A6">
    <w:pPr>
      <w:pStyle w:val="ad"/>
      <w:jc w:val="right"/>
    </w:pPr>
    <w:r>
      <w:fldChar w:fldCharType="begin"/>
    </w:r>
    <w:r>
      <w:instrText xml:space="preserve"> PAGE   \* MERGEFORMAT </w:instrText>
    </w:r>
    <w:r>
      <w:fldChar w:fldCharType="separate"/>
    </w:r>
    <w:r w:rsidR="001D39DB">
      <w:rPr>
        <w:noProof/>
      </w:rPr>
      <w:t>26</w:t>
    </w:r>
    <w:r>
      <w:fldChar w:fldCharType="end"/>
    </w:r>
  </w:p>
  <w:p w14:paraId="394CDB3F" w14:textId="77777777" w:rsidR="007E66A6" w:rsidRDefault="007E66A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EC7" w14:textId="77777777" w:rsidR="007E66A6" w:rsidRDefault="007E66A6">
    <w:pPr>
      <w:pStyle w:val="ad"/>
      <w:jc w:val="right"/>
    </w:pPr>
  </w:p>
  <w:p w14:paraId="2EB78521" w14:textId="77777777" w:rsidR="007E66A6" w:rsidRDefault="007E66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0ADE" w14:textId="77777777" w:rsidR="003E7E44" w:rsidRDefault="003E7E44">
      <w:pPr>
        <w:spacing w:after="0"/>
      </w:pPr>
      <w:r>
        <w:separator/>
      </w:r>
    </w:p>
  </w:footnote>
  <w:footnote w:type="continuationSeparator" w:id="0">
    <w:p w14:paraId="0E7FB8E9" w14:textId="77777777" w:rsidR="003E7E44" w:rsidRDefault="003E7E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AFA"/>
    <w:multiLevelType w:val="hybridMultilevel"/>
    <w:tmpl w:val="39BEB938"/>
    <w:lvl w:ilvl="0" w:tplc="17FEC11A">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 w15:restartNumberingAfterBreak="0">
    <w:nsid w:val="0E2003A3"/>
    <w:multiLevelType w:val="multilevel"/>
    <w:tmpl w:val="6BC6F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B1DA9"/>
    <w:multiLevelType w:val="multilevel"/>
    <w:tmpl w:val="158B1DA9"/>
    <w:lvl w:ilvl="0">
      <w:start w:val="4"/>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 w15:restartNumberingAfterBreak="0">
    <w:nsid w:val="183151BA"/>
    <w:multiLevelType w:val="multilevel"/>
    <w:tmpl w:val="4B9AD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30D04"/>
    <w:multiLevelType w:val="hybridMultilevel"/>
    <w:tmpl w:val="FD20410C"/>
    <w:lvl w:ilvl="0" w:tplc="17FEC11A">
      <w:start w:val="1"/>
      <w:numFmt w:val="bullet"/>
      <w:lvlText w:val=""/>
      <w:lvlJc w:val="left"/>
      <w:pPr>
        <w:ind w:left="720" w:hanging="360"/>
      </w:pPr>
      <w:rPr>
        <w:rFonts w:ascii="Symbol" w:hAnsi="Symbol" w:hint="default"/>
      </w:rPr>
    </w:lvl>
    <w:lvl w:ilvl="1" w:tplc="17FEC11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4C2171"/>
    <w:multiLevelType w:val="hybridMultilevel"/>
    <w:tmpl w:val="D3C253CE"/>
    <w:lvl w:ilvl="0" w:tplc="7B140C88">
      <w:start w:val="9"/>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7E16F78"/>
    <w:multiLevelType w:val="hybridMultilevel"/>
    <w:tmpl w:val="5C881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3A086D"/>
    <w:multiLevelType w:val="hybridMultilevel"/>
    <w:tmpl w:val="49468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5117CC"/>
    <w:multiLevelType w:val="multilevel"/>
    <w:tmpl w:val="405117CC"/>
    <w:lvl w:ilvl="0">
      <w:start w:val="3"/>
      <w:numFmt w:val="bullet"/>
      <w:lvlText w:val="-"/>
      <w:lvlJc w:val="left"/>
      <w:pPr>
        <w:ind w:left="1387" w:hanging="82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40610352"/>
    <w:multiLevelType w:val="multilevel"/>
    <w:tmpl w:val="40610352"/>
    <w:lvl w:ilvl="0">
      <w:start w:val="3"/>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0" w15:restartNumberingAfterBreak="0">
    <w:nsid w:val="4DCC48D1"/>
    <w:multiLevelType w:val="multilevel"/>
    <w:tmpl w:val="4DCC48D1"/>
    <w:lvl w:ilvl="0">
      <w:start w:val="3"/>
      <w:numFmt w:val="decimal"/>
      <w:lvlText w:val="%1."/>
      <w:lvlJc w:val="left"/>
      <w:pPr>
        <w:tabs>
          <w:tab w:val="left" w:pos="360"/>
        </w:tabs>
        <w:ind w:left="360" w:hanging="360"/>
      </w:pPr>
      <w:rPr>
        <w:rFonts w:cs="Times New Roman" w:hint="default"/>
      </w:rPr>
    </w:lvl>
    <w:lvl w:ilvl="1">
      <w:start w:val="2"/>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1" w15:restartNumberingAfterBreak="0">
    <w:nsid w:val="53081FB9"/>
    <w:multiLevelType w:val="hybridMultilevel"/>
    <w:tmpl w:val="762A9D36"/>
    <w:lvl w:ilvl="0" w:tplc="39EC697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83403EA"/>
    <w:multiLevelType w:val="hybridMultilevel"/>
    <w:tmpl w:val="B0645CD6"/>
    <w:lvl w:ilvl="0" w:tplc="17FEC1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3804B2"/>
    <w:multiLevelType w:val="multilevel"/>
    <w:tmpl w:val="5D3804B2"/>
    <w:lvl w:ilvl="0">
      <w:start w:val="3"/>
      <w:numFmt w:val="decimal"/>
      <w:lvlText w:val="%1"/>
      <w:lvlJc w:val="left"/>
      <w:pPr>
        <w:tabs>
          <w:tab w:val="left" w:pos="450"/>
        </w:tabs>
        <w:ind w:left="450" w:hanging="450"/>
      </w:pPr>
      <w:rPr>
        <w:rFonts w:cs="Times New Roman" w:hint="default"/>
      </w:rPr>
    </w:lvl>
    <w:lvl w:ilvl="1">
      <w:start w:val="2"/>
      <w:numFmt w:val="decimal"/>
      <w:lvlText w:val="%1.%2"/>
      <w:lvlJc w:val="left"/>
      <w:pPr>
        <w:tabs>
          <w:tab w:val="left" w:pos="450"/>
        </w:tabs>
        <w:ind w:left="450" w:hanging="45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4" w15:restartNumberingAfterBreak="0">
    <w:nsid w:val="64821C3B"/>
    <w:multiLevelType w:val="hybridMultilevel"/>
    <w:tmpl w:val="FA7E3EDC"/>
    <w:lvl w:ilvl="0" w:tplc="B8C4CC10">
      <w:start w:val="13"/>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15:restartNumberingAfterBreak="0">
    <w:nsid w:val="6F112B27"/>
    <w:multiLevelType w:val="multilevel"/>
    <w:tmpl w:val="F0AEFBA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3"/>
        </w:tabs>
        <w:ind w:left="1923" w:hanging="1215"/>
      </w:pPr>
      <w:rPr>
        <w:rFonts w:hint="default"/>
      </w:rPr>
    </w:lvl>
    <w:lvl w:ilvl="2">
      <w:start w:val="1"/>
      <w:numFmt w:val="decimal"/>
      <w:lvlText w:val="%1.%2.%3."/>
      <w:lvlJc w:val="left"/>
      <w:pPr>
        <w:tabs>
          <w:tab w:val="num" w:pos="2631"/>
        </w:tabs>
        <w:ind w:left="2631" w:hanging="1215"/>
      </w:pPr>
      <w:rPr>
        <w:rFonts w:hint="default"/>
      </w:rPr>
    </w:lvl>
    <w:lvl w:ilvl="3">
      <w:start w:val="1"/>
      <w:numFmt w:val="decimal"/>
      <w:lvlText w:val="%1.%2.%3.%4."/>
      <w:lvlJc w:val="left"/>
      <w:pPr>
        <w:tabs>
          <w:tab w:val="num" w:pos="3339"/>
        </w:tabs>
        <w:ind w:left="3339" w:hanging="1215"/>
      </w:pPr>
      <w:rPr>
        <w:rFonts w:hint="default"/>
      </w:rPr>
    </w:lvl>
    <w:lvl w:ilvl="4">
      <w:start w:val="1"/>
      <w:numFmt w:val="decimal"/>
      <w:lvlText w:val="%1.%2.%3.%4.%5."/>
      <w:lvlJc w:val="left"/>
      <w:pPr>
        <w:tabs>
          <w:tab w:val="num" w:pos="4047"/>
        </w:tabs>
        <w:ind w:left="4047" w:hanging="1215"/>
      </w:pPr>
      <w:rPr>
        <w:rFonts w:hint="default"/>
      </w:rPr>
    </w:lvl>
    <w:lvl w:ilvl="5">
      <w:start w:val="1"/>
      <w:numFmt w:val="decimal"/>
      <w:lvlText w:val="%1.%2.%3.%4.%5.%6."/>
      <w:lvlJc w:val="left"/>
      <w:pPr>
        <w:tabs>
          <w:tab w:val="num" w:pos="4755"/>
        </w:tabs>
        <w:ind w:left="4755" w:hanging="121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1159661726">
    <w:abstractNumId w:val="9"/>
  </w:num>
  <w:num w:numId="2" w16cid:durableId="1989050363">
    <w:abstractNumId w:val="8"/>
  </w:num>
  <w:num w:numId="3" w16cid:durableId="1626083286">
    <w:abstractNumId w:val="10"/>
  </w:num>
  <w:num w:numId="4" w16cid:durableId="1828090275">
    <w:abstractNumId w:val="13"/>
  </w:num>
  <w:num w:numId="5" w16cid:durableId="1534415630">
    <w:abstractNumId w:val="2"/>
  </w:num>
  <w:num w:numId="6" w16cid:durableId="840393483">
    <w:abstractNumId w:val="1"/>
  </w:num>
  <w:num w:numId="7" w16cid:durableId="2060087409">
    <w:abstractNumId w:val="3"/>
  </w:num>
  <w:num w:numId="8" w16cid:durableId="967011419">
    <w:abstractNumId w:val="15"/>
  </w:num>
  <w:num w:numId="9" w16cid:durableId="2035037159">
    <w:abstractNumId w:val="7"/>
  </w:num>
  <w:num w:numId="10" w16cid:durableId="18821099">
    <w:abstractNumId w:val="6"/>
  </w:num>
  <w:num w:numId="11" w16cid:durableId="19419635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95967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5228692">
    <w:abstractNumId w:val="0"/>
  </w:num>
  <w:num w:numId="14" w16cid:durableId="228808911">
    <w:abstractNumId w:val="4"/>
  </w:num>
  <w:num w:numId="15" w16cid:durableId="1662464632">
    <w:abstractNumId w:val="12"/>
  </w:num>
  <w:num w:numId="16" w16cid:durableId="945160428">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AB"/>
    <w:rsid w:val="00007E21"/>
    <w:rsid w:val="00022D84"/>
    <w:rsid w:val="000273F6"/>
    <w:rsid w:val="00050A94"/>
    <w:rsid w:val="0005199C"/>
    <w:rsid w:val="00055B08"/>
    <w:rsid w:val="00057A34"/>
    <w:rsid w:val="00061231"/>
    <w:rsid w:val="000831BF"/>
    <w:rsid w:val="0008752F"/>
    <w:rsid w:val="00090965"/>
    <w:rsid w:val="000931B6"/>
    <w:rsid w:val="0009543A"/>
    <w:rsid w:val="00095A7E"/>
    <w:rsid w:val="000A27A7"/>
    <w:rsid w:val="000A7BB0"/>
    <w:rsid w:val="000B3FC5"/>
    <w:rsid w:val="000B4294"/>
    <w:rsid w:val="000D755F"/>
    <w:rsid w:val="000E2DD6"/>
    <w:rsid w:val="000E4BB8"/>
    <w:rsid w:val="000F4446"/>
    <w:rsid w:val="000F7DBE"/>
    <w:rsid w:val="0010292C"/>
    <w:rsid w:val="00105FC5"/>
    <w:rsid w:val="00110673"/>
    <w:rsid w:val="00111A43"/>
    <w:rsid w:val="001126F6"/>
    <w:rsid w:val="001230D7"/>
    <w:rsid w:val="00123357"/>
    <w:rsid w:val="001238E0"/>
    <w:rsid w:val="00137FF6"/>
    <w:rsid w:val="0014047A"/>
    <w:rsid w:val="001425AB"/>
    <w:rsid w:val="00144934"/>
    <w:rsid w:val="001531D1"/>
    <w:rsid w:val="00160260"/>
    <w:rsid w:val="00163377"/>
    <w:rsid w:val="001711C6"/>
    <w:rsid w:val="0017343E"/>
    <w:rsid w:val="00185335"/>
    <w:rsid w:val="00190088"/>
    <w:rsid w:val="00192EB5"/>
    <w:rsid w:val="00193D76"/>
    <w:rsid w:val="001A27D8"/>
    <w:rsid w:val="001A5803"/>
    <w:rsid w:val="001A6F8E"/>
    <w:rsid w:val="001B3B1A"/>
    <w:rsid w:val="001B3D56"/>
    <w:rsid w:val="001B64C3"/>
    <w:rsid w:val="001B7BA2"/>
    <w:rsid w:val="001C7604"/>
    <w:rsid w:val="001D2691"/>
    <w:rsid w:val="001D39DB"/>
    <w:rsid w:val="001E4FE2"/>
    <w:rsid w:val="00201B20"/>
    <w:rsid w:val="00203C90"/>
    <w:rsid w:val="002113F3"/>
    <w:rsid w:val="00212322"/>
    <w:rsid w:val="00214295"/>
    <w:rsid w:val="00214413"/>
    <w:rsid w:val="00224AAD"/>
    <w:rsid w:val="00226626"/>
    <w:rsid w:val="00233D94"/>
    <w:rsid w:val="00241617"/>
    <w:rsid w:val="00241F91"/>
    <w:rsid w:val="00257D60"/>
    <w:rsid w:val="00261CA0"/>
    <w:rsid w:val="00264CAA"/>
    <w:rsid w:val="00270931"/>
    <w:rsid w:val="002732E0"/>
    <w:rsid w:val="002807A0"/>
    <w:rsid w:val="00281A1A"/>
    <w:rsid w:val="00294B86"/>
    <w:rsid w:val="002A1F43"/>
    <w:rsid w:val="002A39EB"/>
    <w:rsid w:val="002A5515"/>
    <w:rsid w:val="002A6801"/>
    <w:rsid w:val="002B0B82"/>
    <w:rsid w:val="002B2E11"/>
    <w:rsid w:val="002B3031"/>
    <w:rsid w:val="002B3776"/>
    <w:rsid w:val="002B7A19"/>
    <w:rsid w:val="002C1226"/>
    <w:rsid w:val="002C4800"/>
    <w:rsid w:val="002C4D24"/>
    <w:rsid w:val="002C6B40"/>
    <w:rsid w:val="002D6F16"/>
    <w:rsid w:val="002D79D6"/>
    <w:rsid w:val="002E63C2"/>
    <w:rsid w:val="002E6FD2"/>
    <w:rsid w:val="002E7822"/>
    <w:rsid w:val="002F0AF9"/>
    <w:rsid w:val="002F7FBE"/>
    <w:rsid w:val="00300FCC"/>
    <w:rsid w:val="00302375"/>
    <w:rsid w:val="00312D93"/>
    <w:rsid w:val="003144B2"/>
    <w:rsid w:val="00315120"/>
    <w:rsid w:val="00321E9A"/>
    <w:rsid w:val="00332DDE"/>
    <w:rsid w:val="00332E40"/>
    <w:rsid w:val="003408C8"/>
    <w:rsid w:val="00345010"/>
    <w:rsid w:val="0035146B"/>
    <w:rsid w:val="00352445"/>
    <w:rsid w:val="00355F7D"/>
    <w:rsid w:val="00362C56"/>
    <w:rsid w:val="00372EB8"/>
    <w:rsid w:val="003739A6"/>
    <w:rsid w:val="00376569"/>
    <w:rsid w:val="00382520"/>
    <w:rsid w:val="00383F20"/>
    <w:rsid w:val="00386CB4"/>
    <w:rsid w:val="00393254"/>
    <w:rsid w:val="003A32F1"/>
    <w:rsid w:val="003A4CCB"/>
    <w:rsid w:val="003B0C1A"/>
    <w:rsid w:val="003B344B"/>
    <w:rsid w:val="003B7F7B"/>
    <w:rsid w:val="003C0C3E"/>
    <w:rsid w:val="003D1DDC"/>
    <w:rsid w:val="003D77EF"/>
    <w:rsid w:val="003E218D"/>
    <w:rsid w:val="003E2CB7"/>
    <w:rsid w:val="003E453F"/>
    <w:rsid w:val="003E7E44"/>
    <w:rsid w:val="003F55A5"/>
    <w:rsid w:val="003F60C7"/>
    <w:rsid w:val="00400DA8"/>
    <w:rsid w:val="00401780"/>
    <w:rsid w:val="00403B48"/>
    <w:rsid w:val="0040437D"/>
    <w:rsid w:val="00405BBC"/>
    <w:rsid w:val="00410529"/>
    <w:rsid w:val="004115F2"/>
    <w:rsid w:val="004172B4"/>
    <w:rsid w:val="004201C1"/>
    <w:rsid w:val="00436167"/>
    <w:rsid w:val="004452BC"/>
    <w:rsid w:val="004701F9"/>
    <w:rsid w:val="00471466"/>
    <w:rsid w:val="0047616A"/>
    <w:rsid w:val="004829EE"/>
    <w:rsid w:val="00483AE1"/>
    <w:rsid w:val="004A04B6"/>
    <w:rsid w:val="004A3CC8"/>
    <w:rsid w:val="004A6288"/>
    <w:rsid w:val="004B45D1"/>
    <w:rsid w:val="004C5C4A"/>
    <w:rsid w:val="004C6F53"/>
    <w:rsid w:val="004D50EC"/>
    <w:rsid w:val="004E6666"/>
    <w:rsid w:val="00501624"/>
    <w:rsid w:val="00503DC1"/>
    <w:rsid w:val="00510A4C"/>
    <w:rsid w:val="00516671"/>
    <w:rsid w:val="005201EF"/>
    <w:rsid w:val="00532213"/>
    <w:rsid w:val="005356B7"/>
    <w:rsid w:val="005376F8"/>
    <w:rsid w:val="0054589D"/>
    <w:rsid w:val="00546BEF"/>
    <w:rsid w:val="005518CC"/>
    <w:rsid w:val="00557E41"/>
    <w:rsid w:val="005640C5"/>
    <w:rsid w:val="005653D2"/>
    <w:rsid w:val="005715F8"/>
    <w:rsid w:val="00572878"/>
    <w:rsid w:val="005808A7"/>
    <w:rsid w:val="00585BDB"/>
    <w:rsid w:val="00586E17"/>
    <w:rsid w:val="005942C3"/>
    <w:rsid w:val="00595568"/>
    <w:rsid w:val="005968D9"/>
    <w:rsid w:val="005A28A3"/>
    <w:rsid w:val="005B02D6"/>
    <w:rsid w:val="005B1793"/>
    <w:rsid w:val="005B2D9D"/>
    <w:rsid w:val="005B3F4B"/>
    <w:rsid w:val="005C7BFA"/>
    <w:rsid w:val="005D3051"/>
    <w:rsid w:val="005E3500"/>
    <w:rsid w:val="005E7C9F"/>
    <w:rsid w:val="005F0C1B"/>
    <w:rsid w:val="005F218C"/>
    <w:rsid w:val="005F3A4B"/>
    <w:rsid w:val="005F4380"/>
    <w:rsid w:val="005F5358"/>
    <w:rsid w:val="0060213E"/>
    <w:rsid w:val="006051CE"/>
    <w:rsid w:val="00607858"/>
    <w:rsid w:val="0061200C"/>
    <w:rsid w:val="00614887"/>
    <w:rsid w:val="00616B75"/>
    <w:rsid w:val="00623A8F"/>
    <w:rsid w:val="00623BAE"/>
    <w:rsid w:val="00623DD7"/>
    <w:rsid w:val="006272F9"/>
    <w:rsid w:val="00631039"/>
    <w:rsid w:val="006327DA"/>
    <w:rsid w:val="00640B30"/>
    <w:rsid w:val="00644B05"/>
    <w:rsid w:val="00647702"/>
    <w:rsid w:val="0065122C"/>
    <w:rsid w:val="00657167"/>
    <w:rsid w:val="00660EBA"/>
    <w:rsid w:val="00672712"/>
    <w:rsid w:val="00677B6D"/>
    <w:rsid w:val="00680421"/>
    <w:rsid w:val="00680B6F"/>
    <w:rsid w:val="006874A1"/>
    <w:rsid w:val="00693894"/>
    <w:rsid w:val="00693954"/>
    <w:rsid w:val="006940B2"/>
    <w:rsid w:val="006A3103"/>
    <w:rsid w:val="006A3443"/>
    <w:rsid w:val="006B589B"/>
    <w:rsid w:val="006B7F55"/>
    <w:rsid w:val="006C3026"/>
    <w:rsid w:val="006C4586"/>
    <w:rsid w:val="006C6265"/>
    <w:rsid w:val="006D13D5"/>
    <w:rsid w:val="006D15F3"/>
    <w:rsid w:val="006D2AB8"/>
    <w:rsid w:val="006D61C1"/>
    <w:rsid w:val="006D7633"/>
    <w:rsid w:val="006D76C3"/>
    <w:rsid w:val="006E1AF4"/>
    <w:rsid w:val="006E4A0D"/>
    <w:rsid w:val="006E5021"/>
    <w:rsid w:val="006E5587"/>
    <w:rsid w:val="006F188E"/>
    <w:rsid w:val="006F2319"/>
    <w:rsid w:val="00707134"/>
    <w:rsid w:val="007076C3"/>
    <w:rsid w:val="007079C1"/>
    <w:rsid w:val="00720678"/>
    <w:rsid w:val="00720985"/>
    <w:rsid w:val="00725933"/>
    <w:rsid w:val="00730429"/>
    <w:rsid w:val="0073291F"/>
    <w:rsid w:val="00732A53"/>
    <w:rsid w:val="00737C4F"/>
    <w:rsid w:val="00751DF5"/>
    <w:rsid w:val="0075485F"/>
    <w:rsid w:val="00765D83"/>
    <w:rsid w:val="00770CEB"/>
    <w:rsid w:val="007768B5"/>
    <w:rsid w:val="00785B8B"/>
    <w:rsid w:val="007916DE"/>
    <w:rsid w:val="007962DC"/>
    <w:rsid w:val="007A55B7"/>
    <w:rsid w:val="007A593D"/>
    <w:rsid w:val="007B1E62"/>
    <w:rsid w:val="007C478A"/>
    <w:rsid w:val="007C4EF7"/>
    <w:rsid w:val="007C7250"/>
    <w:rsid w:val="007D73AA"/>
    <w:rsid w:val="007E66A6"/>
    <w:rsid w:val="007F11F9"/>
    <w:rsid w:val="007F3D1C"/>
    <w:rsid w:val="007F75AE"/>
    <w:rsid w:val="00812CA6"/>
    <w:rsid w:val="00841BF4"/>
    <w:rsid w:val="00841D28"/>
    <w:rsid w:val="00843855"/>
    <w:rsid w:val="0084732F"/>
    <w:rsid w:val="00854A21"/>
    <w:rsid w:val="00860AF5"/>
    <w:rsid w:val="008642CF"/>
    <w:rsid w:val="008656EA"/>
    <w:rsid w:val="00865714"/>
    <w:rsid w:val="008755D3"/>
    <w:rsid w:val="008804FF"/>
    <w:rsid w:val="00883635"/>
    <w:rsid w:val="0089286C"/>
    <w:rsid w:val="008933DD"/>
    <w:rsid w:val="00895BB3"/>
    <w:rsid w:val="008A1377"/>
    <w:rsid w:val="008A22B2"/>
    <w:rsid w:val="008A235C"/>
    <w:rsid w:val="008A669B"/>
    <w:rsid w:val="008B5546"/>
    <w:rsid w:val="008D7D64"/>
    <w:rsid w:val="008E62BD"/>
    <w:rsid w:val="008F3C3A"/>
    <w:rsid w:val="0090630A"/>
    <w:rsid w:val="00912394"/>
    <w:rsid w:val="009126E5"/>
    <w:rsid w:val="0091611B"/>
    <w:rsid w:val="00920BF6"/>
    <w:rsid w:val="00926ACD"/>
    <w:rsid w:val="009303BC"/>
    <w:rsid w:val="00934D43"/>
    <w:rsid w:val="00946244"/>
    <w:rsid w:val="00947F7B"/>
    <w:rsid w:val="00950862"/>
    <w:rsid w:val="00963AB7"/>
    <w:rsid w:val="0096747B"/>
    <w:rsid w:val="00967B7C"/>
    <w:rsid w:val="00967F4D"/>
    <w:rsid w:val="00977CEB"/>
    <w:rsid w:val="0098435D"/>
    <w:rsid w:val="009855CF"/>
    <w:rsid w:val="009864DA"/>
    <w:rsid w:val="0098745C"/>
    <w:rsid w:val="00987786"/>
    <w:rsid w:val="00990A01"/>
    <w:rsid w:val="009A0257"/>
    <w:rsid w:val="009A0DD6"/>
    <w:rsid w:val="009A3316"/>
    <w:rsid w:val="009A50D4"/>
    <w:rsid w:val="009A68F5"/>
    <w:rsid w:val="009B2A97"/>
    <w:rsid w:val="009C0580"/>
    <w:rsid w:val="009C077D"/>
    <w:rsid w:val="009C2907"/>
    <w:rsid w:val="009C37CC"/>
    <w:rsid w:val="009C611D"/>
    <w:rsid w:val="009C6BFE"/>
    <w:rsid w:val="009C7185"/>
    <w:rsid w:val="009C7FC5"/>
    <w:rsid w:val="009D427D"/>
    <w:rsid w:val="009D6EF4"/>
    <w:rsid w:val="009E536E"/>
    <w:rsid w:val="009F086C"/>
    <w:rsid w:val="009F13C0"/>
    <w:rsid w:val="009F6BE4"/>
    <w:rsid w:val="00A00488"/>
    <w:rsid w:val="00A2395F"/>
    <w:rsid w:val="00A30A6C"/>
    <w:rsid w:val="00A30D4E"/>
    <w:rsid w:val="00A404F6"/>
    <w:rsid w:val="00A41AB4"/>
    <w:rsid w:val="00A45B6D"/>
    <w:rsid w:val="00A567ED"/>
    <w:rsid w:val="00A65CB2"/>
    <w:rsid w:val="00A71FB8"/>
    <w:rsid w:val="00A74EF9"/>
    <w:rsid w:val="00A7606F"/>
    <w:rsid w:val="00A93A85"/>
    <w:rsid w:val="00AB2844"/>
    <w:rsid w:val="00AB2AD3"/>
    <w:rsid w:val="00AB3712"/>
    <w:rsid w:val="00AC7DA4"/>
    <w:rsid w:val="00AC7DF6"/>
    <w:rsid w:val="00AD05E3"/>
    <w:rsid w:val="00AD061B"/>
    <w:rsid w:val="00AD1756"/>
    <w:rsid w:val="00AD6312"/>
    <w:rsid w:val="00AF133A"/>
    <w:rsid w:val="00B004CA"/>
    <w:rsid w:val="00B0328A"/>
    <w:rsid w:val="00B11B80"/>
    <w:rsid w:val="00B1231B"/>
    <w:rsid w:val="00B129CC"/>
    <w:rsid w:val="00B20AD3"/>
    <w:rsid w:val="00B20CAD"/>
    <w:rsid w:val="00B2371D"/>
    <w:rsid w:val="00B27DE6"/>
    <w:rsid w:val="00B3025D"/>
    <w:rsid w:val="00B3067C"/>
    <w:rsid w:val="00B32CE3"/>
    <w:rsid w:val="00B3587E"/>
    <w:rsid w:val="00B4582D"/>
    <w:rsid w:val="00B5183A"/>
    <w:rsid w:val="00B607D4"/>
    <w:rsid w:val="00B62E22"/>
    <w:rsid w:val="00B655A7"/>
    <w:rsid w:val="00B701BF"/>
    <w:rsid w:val="00B7187A"/>
    <w:rsid w:val="00B72ECD"/>
    <w:rsid w:val="00B87A6B"/>
    <w:rsid w:val="00B9163F"/>
    <w:rsid w:val="00B946E3"/>
    <w:rsid w:val="00BA3374"/>
    <w:rsid w:val="00BA6C95"/>
    <w:rsid w:val="00BA6E05"/>
    <w:rsid w:val="00BA7BE6"/>
    <w:rsid w:val="00BC4AAD"/>
    <w:rsid w:val="00BD1693"/>
    <w:rsid w:val="00BE1192"/>
    <w:rsid w:val="00BF201D"/>
    <w:rsid w:val="00BF7854"/>
    <w:rsid w:val="00C00A27"/>
    <w:rsid w:val="00C04C55"/>
    <w:rsid w:val="00C06E1F"/>
    <w:rsid w:val="00C14083"/>
    <w:rsid w:val="00C144D3"/>
    <w:rsid w:val="00C16889"/>
    <w:rsid w:val="00C20157"/>
    <w:rsid w:val="00C218B8"/>
    <w:rsid w:val="00C242DF"/>
    <w:rsid w:val="00C2442C"/>
    <w:rsid w:val="00C272E2"/>
    <w:rsid w:val="00C3615D"/>
    <w:rsid w:val="00C3724F"/>
    <w:rsid w:val="00C4401E"/>
    <w:rsid w:val="00C55B44"/>
    <w:rsid w:val="00C61021"/>
    <w:rsid w:val="00C713D3"/>
    <w:rsid w:val="00C84491"/>
    <w:rsid w:val="00C91ABF"/>
    <w:rsid w:val="00C929F9"/>
    <w:rsid w:val="00C92F2F"/>
    <w:rsid w:val="00C93E3A"/>
    <w:rsid w:val="00C93F87"/>
    <w:rsid w:val="00CA0B47"/>
    <w:rsid w:val="00CA5BC6"/>
    <w:rsid w:val="00CB7B84"/>
    <w:rsid w:val="00CB7F7D"/>
    <w:rsid w:val="00CC23DD"/>
    <w:rsid w:val="00CC4B40"/>
    <w:rsid w:val="00CD14B4"/>
    <w:rsid w:val="00CE06AE"/>
    <w:rsid w:val="00CE17A3"/>
    <w:rsid w:val="00CE37CC"/>
    <w:rsid w:val="00CF1D42"/>
    <w:rsid w:val="00CF2D7B"/>
    <w:rsid w:val="00CF5531"/>
    <w:rsid w:val="00D01279"/>
    <w:rsid w:val="00D06E82"/>
    <w:rsid w:val="00D1246B"/>
    <w:rsid w:val="00D12F1E"/>
    <w:rsid w:val="00D14531"/>
    <w:rsid w:val="00D20692"/>
    <w:rsid w:val="00D304E7"/>
    <w:rsid w:val="00D30E85"/>
    <w:rsid w:val="00D312F3"/>
    <w:rsid w:val="00D31CA0"/>
    <w:rsid w:val="00D423EA"/>
    <w:rsid w:val="00D44997"/>
    <w:rsid w:val="00D54A85"/>
    <w:rsid w:val="00D57246"/>
    <w:rsid w:val="00D632BC"/>
    <w:rsid w:val="00D634DF"/>
    <w:rsid w:val="00D6577F"/>
    <w:rsid w:val="00D70472"/>
    <w:rsid w:val="00D70EE3"/>
    <w:rsid w:val="00D739E5"/>
    <w:rsid w:val="00D8153F"/>
    <w:rsid w:val="00D8195A"/>
    <w:rsid w:val="00D835F1"/>
    <w:rsid w:val="00D86924"/>
    <w:rsid w:val="00D87372"/>
    <w:rsid w:val="00D9285C"/>
    <w:rsid w:val="00D92AD5"/>
    <w:rsid w:val="00D9657B"/>
    <w:rsid w:val="00DA0B4E"/>
    <w:rsid w:val="00DA1215"/>
    <w:rsid w:val="00DA5A0F"/>
    <w:rsid w:val="00DA7B77"/>
    <w:rsid w:val="00DA7E75"/>
    <w:rsid w:val="00DB0155"/>
    <w:rsid w:val="00DB13A4"/>
    <w:rsid w:val="00DB602C"/>
    <w:rsid w:val="00DB734A"/>
    <w:rsid w:val="00DC28D5"/>
    <w:rsid w:val="00DC38F0"/>
    <w:rsid w:val="00DD0EA8"/>
    <w:rsid w:val="00DD1225"/>
    <w:rsid w:val="00DF2E73"/>
    <w:rsid w:val="00DF4AA8"/>
    <w:rsid w:val="00E0142F"/>
    <w:rsid w:val="00E0397B"/>
    <w:rsid w:val="00E160AA"/>
    <w:rsid w:val="00E269EE"/>
    <w:rsid w:val="00E33207"/>
    <w:rsid w:val="00E3522A"/>
    <w:rsid w:val="00E36BDC"/>
    <w:rsid w:val="00E44408"/>
    <w:rsid w:val="00E473E4"/>
    <w:rsid w:val="00E520D7"/>
    <w:rsid w:val="00E5423A"/>
    <w:rsid w:val="00E564D5"/>
    <w:rsid w:val="00E56F4B"/>
    <w:rsid w:val="00E71D9B"/>
    <w:rsid w:val="00E7343A"/>
    <w:rsid w:val="00E831AD"/>
    <w:rsid w:val="00E8410F"/>
    <w:rsid w:val="00E8501D"/>
    <w:rsid w:val="00EB081C"/>
    <w:rsid w:val="00EB4C34"/>
    <w:rsid w:val="00EB6FCA"/>
    <w:rsid w:val="00EB77B8"/>
    <w:rsid w:val="00EC40AC"/>
    <w:rsid w:val="00EC43B9"/>
    <w:rsid w:val="00ED51E2"/>
    <w:rsid w:val="00EE399D"/>
    <w:rsid w:val="00EE3A31"/>
    <w:rsid w:val="00EE3A44"/>
    <w:rsid w:val="00EE4A50"/>
    <w:rsid w:val="00EF1303"/>
    <w:rsid w:val="00EF1F3A"/>
    <w:rsid w:val="00EF27D3"/>
    <w:rsid w:val="00F11ACF"/>
    <w:rsid w:val="00F1452B"/>
    <w:rsid w:val="00F15B39"/>
    <w:rsid w:val="00F211E8"/>
    <w:rsid w:val="00F214CE"/>
    <w:rsid w:val="00F21762"/>
    <w:rsid w:val="00F24AF5"/>
    <w:rsid w:val="00F2707B"/>
    <w:rsid w:val="00F34E13"/>
    <w:rsid w:val="00F35991"/>
    <w:rsid w:val="00F36C4F"/>
    <w:rsid w:val="00F41985"/>
    <w:rsid w:val="00F462E1"/>
    <w:rsid w:val="00F52968"/>
    <w:rsid w:val="00F578D5"/>
    <w:rsid w:val="00F6190A"/>
    <w:rsid w:val="00F6366F"/>
    <w:rsid w:val="00F67D5D"/>
    <w:rsid w:val="00F71243"/>
    <w:rsid w:val="00F7150F"/>
    <w:rsid w:val="00F75E87"/>
    <w:rsid w:val="00F81EE3"/>
    <w:rsid w:val="00F8291C"/>
    <w:rsid w:val="00F85476"/>
    <w:rsid w:val="00F87F28"/>
    <w:rsid w:val="00F90166"/>
    <w:rsid w:val="00F92835"/>
    <w:rsid w:val="00FA5458"/>
    <w:rsid w:val="00FB2736"/>
    <w:rsid w:val="00FB6C3A"/>
    <w:rsid w:val="00FC654F"/>
    <w:rsid w:val="00FD0753"/>
    <w:rsid w:val="00FD2DA6"/>
    <w:rsid w:val="00FE0B0F"/>
    <w:rsid w:val="00FF4941"/>
    <w:rsid w:val="01147EA9"/>
    <w:rsid w:val="01650FC3"/>
    <w:rsid w:val="019B770C"/>
    <w:rsid w:val="01B630A4"/>
    <w:rsid w:val="01FF4EDD"/>
    <w:rsid w:val="05015C99"/>
    <w:rsid w:val="06300BB7"/>
    <w:rsid w:val="06C55E2B"/>
    <w:rsid w:val="06CB576E"/>
    <w:rsid w:val="07886661"/>
    <w:rsid w:val="08464A1F"/>
    <w:rsid w:val="08486EC0"/>
    <w:rsid w:val="08E9552D"/>
    <w:rsid w:val="0B6B31B3"/>
    <w:rsid w:val="0B8B2D9A"/>
    <w:rsid w:val="0DE364B0"/>
    <w:rsid w:val="0DE704C5"/>
    <w:rsid w:val="0DF86CE4"/>
    <w:rsid w:val="0FD9761F"/>
    <w:rsid w:val="11C808BF"/>
    <w:rsid w:val="12750F7E"/>
    <w:rsid w:val="127C7468"/>
    <w:rsid w:val="12E67B7D"/>
    <w:rsid w:val="12F11F88"/>
    <w:rsid w:val="13DB6870"/>
    <w:rsid w:val="1507112B"/>
    <w:rsid w:val="157355F6"/>
    <w:rsid w:val="16D84221"/>
    <w:rsid w:val="1A2E1E7D"/>
    <w:rsid w:val="1A58069E"/>
    <w:rsid w:val="1A6C1FEC"/>
    <w:rsid w:val="1C163061"/>
    <w:rsid w:val="1D120041"/>
    <w:rsid w:val="1DD413C7"/>
    <w:rsid w:val="1DDA1A07"/>
    <w:rsid w:val="1E4F0DC6"/>
    <w:rsid w:val="1FC20C35"/>
    <w:rsid w:val="20372989"/>
    <w:rsid w:val="245F2D0E"/>
    <w:rsid w:val="24805C6F"/>
    <w:rsid w:val="24AA5B47"/>
    <w:rsid w:val="27482BFF"/>
    <w:rsid w:val="27AD0876"/>
    <w:rsid w:val="27D66FEB"/>
    <w:rsid w:val="284B284A"/>
    <w:rsid w:val="291A51CC"/>
    <w:rsid w:val="2A495979"/>
    <w:rsid w:val="2A6E7690"/>
    <w:rsid w:val="2A7F37A9"/>
    <w:rsid w:val="2B5817CE"/>
    <w:rsid w:val="2CE66931"/>
    <w:rsid w:val="2D572472"/>
    <w:rsid w:val="2E3B21E8"/>
    <w:rsid w:val="2E7B44B2"/>
    <w:rsid w:val="2EDF3856"/>
    <w:rsid w:val="30817EA3"/>
    <w:rsid w:val="31635631"/>
    <w:rsid w:val="33773E94"/>
    <w:rsid w:val="357C7345"/>
    <w:rsid w:val="362363B8"/>
    <w:rsid w:val="36C82CB9"/>
    <w:rsid w:val="374161F8"/>
    <w:rsid w:val="3873083A"/>
    <w:rsid w:val="38D84924"/>
    <w:rsid w:val="39527917"/>
    <w:rsid w:val="398E1D62"/>
    <w:rsid w:val="3AAF0CE9"/>
    <w:rsid w:val="3AD97E0D"/>
    <w:rsid w:val="3AE176B4"/>
    <w:rsid w:val="3C5B6486"/>
    <w:rsid w:val="3C6D66A1"/>
    <w:rsid w:val="3CA273EE"/>
    <w:rsid w:val="3CE06E4F"/>
    <w:rsid w:val="3E2F3604"/>
    <w:rsid w:val="3F25480B"/>
    <w:rsid w:val="410B7B22"/>
    <w:rsid w:val="41F165FF"/>
    <w:rsid w:val="424071FC"/>
    <w:rsid w:val="42B34E3C"/>
    <w:rsid w:val="43905994"/>
    <w:rsid w:val="43C12F71"/>
    <w:rsid w:val="442954E3"/>
    <w:rsid w:val="45636562"/>
    <w:rsid w:val="47973DFA"/>
    <w:rsid w:val="480010F5"/>
    <w:rsid w:val="495C5226"/>
    <w:rsid w:val="49E33EC9"/>
    <w:rsid w:val="49F43BB2"/>
    <w:rsid w:val="4A4F7EC4"/>
    <w:rsid w:val="4B57439F"/>
    <w:rsid w:val="4C4A5BE5"/>
    <w:rsid w:val="4C714B3E"/>
    <w:rsid w:val="4F715F98"/>
    <w:rsid w:val="5001157A"/>
    <w:rsid w:val="53745F5D"/>
    <w:rsid w:val="53A62285"/>
    <w:rsid w:val="54045C79"/>
    <w:rsid w:val="54B5783F"/>
    <w:rsid w:val="55E02AFF"/>
    <w:rsid w:val="57493C11"/>
    <w:rsid w:val="580E7DBB"/>
    <w:rsid w:val="58A56F73"/>
    <w:rsid w:val="58C253D1"/>
    <w:rsid w:val="599E7C13"/>
    <w:rsid w:val="5BAC15F8"/>
    <w:rsid w:val="5BBB6A12"/>
    <w:rsid w:val="5CEF3215"/>
    <w:rsid w:val="5E302DDC"/>
    <w:rsid w:val="5E666CEB"/>
    <w:rsid w:val="61094D40"/>
    <w:rsid w:val="64A46E38"/>
    <w:rsid w:val="683757A6"/>
    <w:rsid w:val="6A077C02"/>
    <w:rsid w:val="6A8F7453"/>
    <w:rsid w:val="6BA14814"/>
    <w:rsid w:val="6F6B646E"/>
    <w:rsid w:val="6FC31160"/>
    <w:rsid w:val="70C95C96"/>
    <w:rsid w:val="734F44AD"/>
    <w:rsid w:val="75772038"/>
    <w:rsid w:val="762008DC"/>
    <w:rsid w:val="762B1249"/>
    <w:rsid w:val="76914969"/>
    <w:rsid w:val="76AD71F4"/>
    <w:rsid w:val="79266F7A"/>
    <w:rsid w:val="79914DB0"/>
    <w:rsid w:val="7A4B5098"/>
    <w:rsid w:val="7A607BE9"/>
    <w:rsid w:val="7B396D71"/>
    <w:rsid w:val="7C2D4A5D"/>
    <w:rsid w:val="7C4E672E"/>
    <w:rsid w:val="7C6D4369"/>
    <w:rsid w:val="7D792BE7"/>
    <w:rsid w:val="7E054BDF"/>
    <w:rsid w:val="7EE34CC4"/>
    <w:rsid w:val="7FDA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138"/>
  <w15:docId w15:val="{7CC1D6F6-7C74-449E-94A1-3134EEF4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CAA"/>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line="276"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pPr>
      <w:keepNext/>
      <w:keepLines/>
      <w:spacing w:before="200" w:after="0" w:line="276" w:lineRule="auto"/>
      <w:outlineLvl w:val="1"/>
    </w:pPr>
    <w:rPr>
      <w:rFonts w:ascii="Calibri Light" w:eastAsia="Times New Roman" w:hAnsi="Calibri Light"/>
      <w:b/>
      <w:bCs/>
      <w:color w:val="5B9BD5"/>
      <w:sz w:val="26"/>
      <w:szCs w:val="26"/>
    </w:rPr>
  </w:style>
  <w:style w:type="paragraph" w:styleId="4">
    <w:name w:val="heading 4"/>
    <w:basedOn w:val="a"/>
    <w:next w:val="a"/>
    <w:link w:val="40"/>
    <w:uiPriority w:val="9"/>
    <w:unhideWhenUsed/>
    <w:qFormat/>
    <w:pPr>
      <w:keepNext/>
      <w:keepLines/>
      <w:spacing w:before="200" w:after="0" w:line="276" w:lineRule="auto"/>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Hyperlink"/>
    <w:uiPriority w:val="99"/>
    <w:unhideWhenUsed/>
    <w:qFormat/>
    <w:rPr>
      <w:color w:val="0563C1"/>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color w:val="00000A"/>
      <w:sz w:val="16"/>
      <w:szCs w:val="16"/>
    </w:rPr>
  </w:style>
  <w:style w:type="paragraph" w:styleId="21">
    <w:name w:val="Body Text 2"/>
    <w:basedOn w:val="a"/>
    <w:uiPriority w:val="99"/>
    <w:qFormat/>
    <w:pPr>
      <w:spacing w:after="120"/>
      <w:ind w:left="283"/>
    </w:pPr>
  </w:style>
  <w:style w:type="paragraph" w:styleId="a9">
    <w:name w:val="Plain Text"/>
    <w:basedOn w:val="a"/>
    <w:uiPriority w:val="99"/>
    <w:qFormat/>
    <w:rPr>
      <w:rFonts w:ascii="Courier New" w:hAnsi="Courier New"/>
    </w:rPr>
  </w:style>
  <w:style w:type="paragraph" w:styleId="aa">
    <w:name w:val="Body Text"/>
    <w:basedOn w:val="a"/>
    <w:link w:val="ab"/>
    <w:uiPriority w:val="99"/>
    <w:qFormat/>
    <w:pPr>
      <w:widowControl w:val="0"/>
      <w:shd w:val="clear" w:color="auto" w:fill="FFFFFF"/>
      <w:spacing w:line="302" w:lineRule="auto"/>
      <w:ind w:firstLine="400"/>
    </w:pPr>
    <w:rPr>
      <w:lang w:eastAsia="ru-RU"/>
    </w:rPr>
  </w:style>
  <w:style w:type="paragraph" w:styleId="ac">
    <w:name w:val="Body Text Indent"/>
    <w:basedOn w:val="a"/>
    <w:qFormat/>
    <w:pPr>
      <w:ind w:firstLine="567"/>
      <w:jc w:val="both"/>
    </w:pPr>
    <w:rPr>
      <w:szCs w:val="20"/>
    </w:rPr>
  </w:style>
  <w:style w:type="paragraph" w:styleId="ad">
    <w:name w:val="footer"/>
    <w:basedOn w:val="a"/>
    <w:link w:val="ae"/>
    <w:uiPriority w:val="99"/>
    <w:semiHidden/>
    <w:unhideWhenUsed/>
    <w:qFormat/>
    <w:pPr>
      <w:tabs>
        <w:tab w:val="center" w:pos="4677"/>
        <w:tab w:val="right" w:pos="9355"/>
      </w:tabs>
    </w:pPr>
  </w:style>
  <w:style w:type="paragraph" w:styleId="af">
    <w:name w:val="Normal (Web)"/>
    <w:basedOn w:val="a"/>
    <w:uiPriority w:val="99"/>
    <w:unhideWhenUsed/>
    <w:qFormat/>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0">
    <w:name w:val="Table Grid"/>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spacing w:line="252" w:lineRule="auto"/>
      <w:ind w:left="720"/>
      <w:contextualSpacing/>
    </w:pPr>
  </w:style>
  <w:style w:type="paragraph" w:customStyle="1" w:styleId="docdata">
    <w:name w:val="docdata"/>
    <w:basedOn w:val="a"/>
    <w:qFormat/>
    <w:pPr>
      <w:spacing w:before="100" w:beforeAutospacing="1" w:after="100" w:afterAutospacing="1" w:line="240" w:lineRule="auto"/>
    </w:pPr>
    <w:rPr>
      <w:rFonts w:eastAsia="Times New Roman"/>
      <w:sz w:val="24"/>
      <w:szCs w:val="24"/>
      <w:lang w:eastAsia="ru-RU"/>
    </w:rPr>
  </w:style>
  <w:style w:type="character" w:customStyle="1" w:styleId="1706">
    <w:name w:val="1706"/>
    <w:qFormat/>
  </w:style>
  <w:style w:type="paragraph" w:customStyle="1" w:styleId="ConsPlusNormal">
    <w:name w:val="ConsPlusNormal"/>
    <w:link w:val="ConsPlusNormal0"/>
    <w:qFormat/>
    <w:pPr>
      <w:widowControl w:val="0"/>
      <w:autoSpaceDE w:val="0"/>
      <w:autoSpaceDN w:val="0"/>
    </w:pPr>
    <w:rPr>
      <w:rFonts w:eastAsia="Times New Roman" w:cs="Calibri"/>
      <w:sz w:val="22"/>
    </w:rPr>
  </w:style>
  <w:style w:type="character" w:customStyle="1" w:styleId="ConsPlusNormal0">
    <w:name w:val="ConsPlusNormal Знак"/>
    <w:link w:val="ConsPlusNormal"/>
    <w:qFormat/>
    <w:locked/>
    <w:rPr>
      <w:rFonts w:eastAsia="Times New Roman" w:cs="Calibri"/>
      <w:sz w:val="22"/>
    </w:rPr>
  </w:style>
  <w:style w:type="character" w:customStyle="1" w:styleId="1798">
    <w:name w:val="1798"/>
    <w:qFormat/>
  </w:style>
  <w:style w:type="character" w:customStyle="1" w:styleId="2161">
    <w:name w:val="2161"/>
    <w:qFormat/>
  </w:style>
  <w:style w:type="table" w:customStyle="1" w:styleId="11">
    <w:name w:val="Сетка таблиц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qFormat/>
    <w:rPr>
      <w:rFonts w:ascii="Calibri Light" w:eastAsia="Times New Roman" w:hAnsi="Calibri Light"/>
      <w:color w:val="2E74B5"/>
      <w:sz w:val="32"/>
      <w:szCs w:val="32"/>
      <w:lang w:eastAsia="en-US"/>
    </w:rPr>
  </w:style>
  <w:style w:type="character" w:customStyle="1" w:styleId="20">
    <w:name w:val="Заголовок 2 Знак"/>
    <w:link w:val="2"/>
    <w:uiPriority w:val="9"/>
    <w:qFormat/>
    <w:rPr>
      <w:rFonts w:ascii="Calibri Light" w:eastAsia="Times New Roman" w:hAnsi="Calibri Light"/>
      <w:b/>
      <w:bCs/>
      <w:color w:val="5B9BD5"/>
      <w:sz w:val="26"/>
      <w:szCs w:val="26"/>
      <w:lang w:eastAsia="en-US"/>
    </w:rPr>
  </w:style>
  <w:style w:type="character" w:customStyle="1" w:styleId="40">
    <w:name w:val="Заголовок 4 Знак"/>
    <w:link w:val="4"/>
    <w:uiPriority w:val="9"/>
    <w:qFormat/>
    <w:rPr>
      <w:rFonts w:ascii="Calibri Light" w:eastAsia="Times New Roman" w:hAnsi="Calibri Light"/>
      <w:b/>
      <w:bCs/>
      <w:i/>
      <w:iCs/>
      <w:color w:val="5B9BD5"/>
      <w:sz w:val="22"/>
      <w:szCs w:val="22"/>
      <w:lang w:eastAsia="en-US"/>
    </w:rPr>
  </w:style>
  <w:style w:type="table" w:customStyle="1" w:styleId="22">
    <w:name w:val="Сетка таблиц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link w:val="a7"/>
    <w:uiPriority w:val="99"/>
    <w:semiHidden/>
    <w:qFormat/>
    <w:rPr>
      <w:rFonts w:ascii="Tahoma" w:hAnsi="Tahoma" w:cs="Tahoma"/>
      <w:color w:val="00000A"/>
      <w:sz w:val="16"/>
      <w:szCs w:val="16"/>
      <w:lang w:eastAsia="en-US"/>
    </w:rPr>
  </w:style>
  <w:style w:type="character" w:customStyle="1" w:styleId="e1ckvoeh1">
    <w:name w:val="e1ckvoeh1"/>
    <w:qFormat/>
  </w:style>
  <w:style w:type="character" w:customStyle="1" w:styleId="e1ckvoeh0">
    <w:name w:val="e1ckvoeh0"/>
    <w:qFormat/>
  </w:style>
  <w:style w:type="character" w:customStyle="1" w:styleId="characteristic-value">
    <w:name w:val="characteristic-value"/>
    <w:qFormat/>
  </w:style>
  <w:style w:type="character" w:customStyle="1" w:styleId="offer-descriptionproperties-primary-name-text">
    <w:name w:val="offer-description__properties-primary-name-text"/>
    <w:qFormat/>
  </w:style>
  <w:style w:type="character" w:customStyle="1" w:styleId="1321">
    <w:name w:val="1321"/>
    <w:qFormat/>
  </w:style>
  <w:style w:type="character" w:customStyle="1" w:styleId="app-catalog-1baulvz">
    <w:name w:val="app-catalog-1baulvz"/>
    <w:qFormat/>
  </w:style>
  <w:style w:type="character" w:customStyle="1" w:styleId="1urdg">
    <w:name w:val="_1urdg"/>
    <w:qFormat/>
  </w:style>
  <w:style w:type="character" w:customStyle="1" w:styleId="1737">
    <w:name w:val="1737"/>
    <w:qFormat/>
  </w:style>
  <w:style w:type="character" w:customStyle="1" w:styleId="item-with-dotstext">
    <w:name w:val="item-with-dots__text"/>
    <w:qFormat/>
  </w:style>
  <w:style w:type="character" w:customStyle="1" w:styleId="item-with-dotstext-with-divider">
    <w:name w:val="item-with-dots__text-with-divider"/>
    <w:qFormat/>
  </w:style>
  <w:style w:type="character" w:customStyle="1" w:styleId="text-black-2">
    <w:name w:val="text-black-2"/>
    <w:qFormat/>
  </w:style>
  <w:style w:type="character" w:customStyle="1" w:styleId="px-2">
    <w:name w:val="px-2"/>
    <w:qFormat/>
  </w:style>
  <w:style w:type="character" w:customStyle="1" w:styleId="name">
    <w:name w:val="name"/>
    <w:qFormat/>
  </w:style>
  <w:style w:type="character" w:customStyle="1" w:styleId="val">
    <w:name w:val="val"/>
    <w:qFormat/>
  </w:style>
  <w:style w:type="character" w:customStyle="1" w:styleId="yj4">
    <w:name w:val="yj4"/>
    <w:qFormat/>
  </w:style>
  <w:style w:type="character" w:customStyle="1" w:styleId="typography">
    <w:name w:val="typography"/>
    <w:qFormat/>
  </w:style>
  <w:style w:type="character" w:customStyle="1" w:styleId="sm-text">
    <w:name w:val="sm-text"/>
    <w:qFormat/>
  </w:style>
  <w:style w:type="character" w:customStyle="1" w:styleId="HTML0">
    <w:name w:val="Стандартный HTML Знак"/>
    <w:link w:val="HTML"/>
    <w:uiPriority w:val="99"/>
    <w:qFormat/>
    <w:rPr>
      <w:rFonts w:ascii="Courier New" w:eastAsia="Times New Roman" w:hAnsi="Courier New" w:cs="Courier New"/>
    </w:rPr>
  </w:style>
  <w:style w:type="character" w:customStyle="1" w:styleId="characteristicname">
    <w:name w:val="characteristic__name"/>
    <w:qFormat/>
  </w:style>
  <w:style w:type="character" w:customStyle="1" w:styleId="characteristicvalue">
    <w:name w:val="characteristic__value"/>
    <w:qFormat/>
  </w:style>
  <w:style w:type="character" w:customStyle="1" w:styleId="tech-pill">
    <w:name w:val="tech-pill"/>
    <w:qFormat/>
  </w:style>
  <w:style w:type="character" w:customStyle="1" w:styleId="2nzvf">
    <w:name w:val="_2nzvf"/>
    <w:qFormat/>
  </w:style>
  <w:style w:type="character" w:customStyle="1" w:styleId="2llek">
    <w:name w:val="_2llek"/>
    <w:qFormat/>
  </w:style>
  <w:style w:type="table" w:customStyle="1" w:styleId="3">
    <w:name w:val="Сетка таблиц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Нижний колонтитул Знак"/>
    <w:link w:val="ad"/>
    <w:uiPriority w:val="99"/>
    <w:semiHidden/>
    <w:qFormat/>
    <w:rPr>
      <w:sz w:val="22"/>
      <w:szCs w:val="22"/>
      <w:lang w:eastAsia="en-US"/>
    </w:rPr>
  </w:style>
  <w:style w:type="paragraph" w:styleId="af2">
    <w:name w:val="No Spacing"/>
    <w:link w:val="af3"/>
    <w:uiPriority w:val="1"/>
    <w:qFormat/>
    <w:pPr>
      <w:suppressAutoHyphens/>
    </w:pPr>
    <w:rPr>
      <w:sz w:val="22"/>
      <w:szCs w:val="22"/>
      <w:lang w:eastAsia="en-US"/>
    </w:rPr>
  </w:style>
  <w:style w:type="character" w:customStyle="1" w:styleId="af3">
    <w:name w:val="Без интервала Знак"/>
    <w:link w:val="af2"/>
    <w:uiPriority w:val="1"/>
    <w:qFormat/>
    <w:rPr>
      <w:sz w:val="22"/>
      <w:szCs w:val="22"/>
      <w:lang w:eastAsia="en-US"/>
    </w:rPr>
  </w:style>
  <w:style w:type="paragraph" w:customStyle="1" w:styleId="210">
    <w:name w:val="Основной текст 21"/>
    <w:basedOn w:val="a"/>
    <w:uiPriority w:val="99"/>
    <w:qFormat/>
    <w:pPr>
      <w:spacing w:after="120" w:line="480" w:lineRule="auto"/>
      <w:jc w:val="both"/>
    </w:pPr>
  </w:style>
  <w:style w:type="table" w:customStyle="1" w:styleId="Style12">
    <w:name w:val="_Style 12"/>
    <w:basedOn w:val="TableNormal"/>
    <w:qFormat/>
    <w:tblPr>
      <w:tblCellMar>
        <w:left w:w="115" w:type="dxa"/>
        <w:right w:w="115" w:type="dxa"/>
      </w:tblCellMar>
    </w:tblPr>
  </w:style>
  <w:style w:type="table" w:customStyle="1" w:styleId="TableNormal">
    <w:name w:val="Table Normal"/>
    <w:qFormat/>
    <w:tblPr>
      <w:tblCellMar>
        <w:top w:w="0" w:type="dxa"/>
        <w:left w:w="0" w:type="dxa"/>
        <w:bottom w:w="0" w:type="dxa"/>
        <w:right w:w="0" w:type="dxa"/>
      </w:tblCellMar>
    </w:tblPr>
  </w:style>
  <w:style w:type="paragraph" w:customStyle="1" w:styleId="12">
    <w:name w:val="Основной текст1"/>
    <w:basedOn w:val="a"/>
    <w:link w:val="af4"/>
    <w:qFormat/>
    <w:pPr>
      <w:widowControl w:val="0"/>
      <w:shd w:val="clear" w:color="auto" w:fill="FFFFFF"/>
      <w:spacing w:after="0" w:line="240" w:lineRule="auto"/>
    </w:pPr>
    <w:rPr>
      <w:rFonts w:eastAsia="Times New Roman"/>
      <w:sz w:val="20"/>
      <w:szCs w:val="20"/>
      <w:lang w:eastAsia="ru-RU"/>
    </w:rPr>
  </w:style>
  <w:style w:type="table" w:customStyle="1" w:styleId="Style43">
    <w:name w:val="_Style 43"/>
    <w:basedOn w:val="TableNormal"/>
    <w:semiHidden/>
    <w:unhideWhenUsed/>
    <w:qFormat/>
    <w:tblPr>
      <w:tblCellMar>
        <w:left w:w="115" w:type="dxa"/>
        <w:right w:w="115" w:type="dxa"/>
      </w:tblCellMar>
    </w:tblPr>
  </w:style>
  <w:style w:type="table" w:customStyle="1" w:styleId="Style10">
    <w:name w:val="_Style 10"/>
    <w:basedOn w:val="TableNormal"/>
    <w:qFormat/>
    <w:tblPr>
      <w:tblCellMar>
        <w:left w:w="115" w:type="dxa"/>
        <w:right w:w="115" w:type="dxa"/>
      </w:tblCellMar>
    </w:tblPr>
  </w:style>
  <w:style w:type="table" w:customStyle="1" w:styleId="120">
    <w:name w:val="Сетка таблицы12"/>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link w:val="aa"/>
    <w:uiPriority w:val="99"/>
    <w:qFormat/>
    <w:rPr>
      <w:rFonts w:ascii="Times New Roman" w:hAnsi="Times New Roman" w:cs="Times New Roman"/>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qFormat/>
    <w:pPr>
      <w:autoSpaceDE w:val="0"/>
      <w:autoSpaceDN w:val="0"/>
      <w:adjustRightInd w:val="0"/>
    </w:pPr>
    <w:rPr>
      <w:rFonts w:eastAsia="Batang"/>
      <w:sz w:val="24"/>
      <w:szCs w:val="24"/>
      <w:lang w:eastAsia="ko-KR"/>
    </w:rPr>
  </w:style>
  <w:style w:type="paragraph" w:customStyle="1" w:styleId="ConsNormal">
    <w:name w:val="ConsNormal"/>
    <w:qFormat/>
    <w:pPr>
      <w:autoSpaceDE w:val="0"/>
      <w:autoSpaceDN w:val="0"/>
      <w:adjustRightInd w:val="0"/>
      <w:ind w:firstLine="720"/>
    </w:pPr>
    <w:rPr>
      <w:rFonts w:ascii="Arial" w:eastAsia="Times New Roman" w:hAnsi="Arial" w:cs="Arial"/>
    </w:rPr>
  </w:style>
  <w:style w:type="character" w:customStyle="1" w:styleId="apple-converted-space">
    <w:name w:val="apple-converted-space"/>
    <w:qFormat/>
  </w:style>
  <w:style w:type="paragraph" w:customStyle="1" w:styleId="13">
    <w:name w:val="Заголовок №1"/>
    <w:basedOn w:val="a"/>
    <w:qFormat/>
    <w:pPr>
      <w:widowControl w:val="0"/>
      <w:shd w:val="clear" w:color="auto" w:fill="FFFFFF"/>
      <w:spacing w:after="0" w:line="240" w:lineRule="auto"/>
      <w:jc w:val="center"/>
      <w:outlineLvl w:val="0"/>
    </w:pPr>
    <w:rPr>
      <w:rFonts w:eastAsia="Times New Roman"/>
      <w:b/>
      <w:bCs/>
      <w:lang w:eastAsia="ru-RU"/>
    </w:rPr>
  </w:style>
  <w:style w:type="paragraph" w:customStyle="1" w:styleId="af5">
    <w:name w:val="Сноска"/>
    <w:basedOn w:val="a"/>
    <w:qFormat/>
    <w:pPr>
      <w:widowControl w:val="0"/>
      <w:shd w:val="clear" w:color="auto" w:fill="FFFFFF"/>
      <w:spacing w:after="0" w:line="240" w:lineRule="auto"/>
      <w:ind w:firstLine="720"/>
    </w:pPr>
    <w:rPr>
      <w:rFonts w:eastAsia="Times New Roman"/>
      <w:lang w:eastAsia="ru-RU"/>
    </w:rPr>
  </w:style>
  <w:style w:type="table" w:customStyle="1" w:styleId="TableNormal0">
    <w:name w:val="TableNormal"/>
    <w:qFormat/>
    <w:tblPr>
      <w:tblCellMar>
        <w:top w:w="0" w:type="dxa"/>
        <w:left w:w="0" w:type="dxa"/>
        <w:bottom w:w="0" w:type="dxa"/>
        <w:right w:w="0" w:type="dxa"/>
      </w:tblCellMar>
    </w:tblPr>
  </w:style>
  <w:style w:type="character" w:customStyle="1" w:styleId="105pt0pt">
    <w:name w:val="Основной текст + 10;5 pt;Интервал 0 pt"/>
    <w:basedOn w:val="af4"/>
    <w:qFormat/>
    <w:rPr>
      <w:rFonts w:ascii="Times New Roman" w:eastAsia="Times New Roman" w:hAnsi="Times New Roman" w:cs="Times New Roman"/>
      <w:color w:val="000000"/>
      <w:spacing w:val="6"/>
      <w:w w:val="100"/>
      <w:position w:val="0"/>
      <w:sz w:val="21"/>
      <w:szCs w:val="21"/>
      <w:u w:val="none"/>
      <w:shd w:val="clear" w:color="auto" w:fill="FFFFFF"/>
      <w:lang w:val="ru-RU" w:eastAsia="ru-RU"/>
    </w:rPr>
  </w:style>
  <w:style w:type="character" w:customStyle="1" w:styleId="af4">
    <w:name w:val="Основной текст_"/>
    <w:basedOn w:val="a0"/>
    <w:link w:val="12"/>
    <w:qFormat/>
    <w:rPr>
      <w:rFonts w:eastAsia="Times New Roman"/>
      <w:sz w:val="20"/>
      <w:szCs w:val="20"/>
      <w:lang w:eastAsia="ru-RU"/>
    </w:rPr>
  </w:style>
  <w:style w:type="paragraph" w:customStyle="1" w:styleId="100">
    <w:name w:val="ПРИЛОЖЕНИЕ К ПРИКАЗУ Слева:  10 см"/>
    <w:basedOn w:val="a"/>
    <w:qFormat/>
    <w:pPr>
      <w:ind w:left="5670"/>
    </w:pPr>
  </w:style>
  <w:style w:type="character" w:styleId="af6">
    <w:name w:val="Unresolved Mention"/>
    <w:basedOn w:val="a0"/>
    <w:uiPriority w:val="99"/>
    <w:semiHidden/>
    <w:unhideWhenUsed/>
    <w:rsid w:val="0069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koge@yandex.ru" TargetMode="External"/><Relationship Id="rId13" Type="http://schemas.openxmlformats.org/officeDocument/2006/relationships/hyperlink" Target="file:///C:\AppData\Roaming\Microsoft\&#1048;&#1079;&#1074;&#1077;&#1097;&#1077;&#1085;&#1080;&#1077;_&#1047;&#1050;_%20&#1087;&#1086;&#1089;&#1090;&#1072;&#1074;&#1082;&#1072;%20&#1084;&#1077;&#1076;&#1080;&#1082;&#1072;&#1084;&#1077;&#1085;&#1090;&#1099;%20(1).docx" TargetMode="External"/><Relationship Id="rId18" Type="http://schemas.openxmlformats.org/officeDocument/2006/relationships/hyperlink" Target="mailto:mail@tvkmegion.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tp.torgi-online.com" TargetMode="External"/><Relationship Id="rId17" Type="http://schemas.openxmlformats.org/officeDocument/2006/relationships/hyperlink" Target="mailto:baturevichdp@tvkmegion.ru" TargetMode="External"/><Relationship Id="rId2" Type="http://schemas.openxmlformats.org/officeDocument/2006/relationships/numbering" Target="numbering.xml"/><Relationship Id="rId16" Type="http://schemas.openxmlformats.org/officeDocument/2006/relationships/hyperlink" Target="mailto:oge@tvkm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file:///C:\AppData\Roaming\Microsoft\&#1048;&#1079;&#1074;&#1077;&#1097;&#1077;&#1085;&#1080;&#1077;_&#1047;&#1050;_%20&#1087;&#1086;&#1089;&#1090;&#1072;&#1074;&#1082;&#1072;%20&#1084;&#1077;&#1076;&#1080;&#1082;&#1072;&#1084;&#1077;&#1085;&#1090;&#1099;%20(1).docx" TargetMode="External"/><Relationship Id="rId10" Type="http://schemas.openxmlformats.org/officeDocument/2006/relationships/hyperlink" Target="http://etp.torgi-onlin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file:///C:\AppData\Roaming\Microsoft\&#1048;&#1079;&#1074;&#1077;&#1097;&#1077;&#1085;&#1080;&#1077;_&#1047;&#1050;_%20&#1087;&#1086;&#1089;&#1090;&#1072;&#1074;&#1082;&#1072;%20&#1084;&#1077;&#1076;&#1080;&#1082;&#1072;&#1084;&#1077;&#1085;&#1090;&#1099;%20(1).docx"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8FB8-301B-4054-92E0-B17FCB61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12386</Words>
  <Characters>70603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Тепловодоканал МУП</cp:lastModifiedBy>
  <cp:revision>54</cp:revision>
  <cp:lastPrinted>2024-06-24T05:20:00Z</cp:lastPrinted>
  <dcterms:created xsi:type="dcterms:W3CDTF">2025-12-11T07:16:00Z</dcterms:created>
  <dcterms:modified xsi:type="dcterms:W3CDTF">2025-12-22T05:06:00Z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A1C9889B7311472BA4C334B80C70EE26_13</vt:lpwstr>
  </property>
</Properties>
</file>