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7E3" w:rsidRPr="00AE27E3" w:rsidRDefault="00AE27E3" w:rsidP="00AE27E3">
      <w:pPr>
        <w:ind w:firstLine="0"/>
        <w:jc w:val="right"/>
        <w:rPr>
          <w:rFonts w:eastAsia="Times New Roman"/>
          <w:sz w:val="22"/>
        </w:rPr>
      </w:pPr>
      <w:r w:rsidRPr="00AE27E3">
        <w:rPr>
          <w:rFonts w:eastAsia="Times New Roman"/>
          <w:sz w:val="22"/>
        </w:rPr>
        <w:t xml:space="preserve">Приложении № </w:t>
      </w:r>
      <w:r w:rsidR="008E3522">
        <w:rPr>
          <w:rFonts w:eastAsia="Times New Roman"/>
          <w:sz w:val="22"/>
        </w:rPr>
        <w:t>1</w:t>
      </w:r>
      <w:r w:rsidRPr="00AE27E3">
        <w:rPr>
          <w:rFonts w:eastAsia="Times New Roman"/>
          <w:sz w:val="22"/>
        </w:rPr>
        <w:t xml:space="preserve"> к документации о закупке</w:t>
      </w:r>
    </w:p>
    <w:p w:rsidR="00AE27E3" w:rsidRPr="00AE27E3" w:rsidRDefault="00AE27E3" w:rsidP="00AE27E3">
      <w:pPr>
        <w:ind w:firstLine="0"/>
        <w:jc w:val="right"/>
        <w:rPr>
          <w:rFonts w:eastAsia="Times New Roman"/>
          <w:sz w:val="22"/>
        </w:rPr>
      </w:pPr>
      <w:r w:rsidRPr="00AE27E3">
        <w:rPr>
          <w:rFonts w:eastAsia="Times New Roman"/>
          <w:sz w:val="22"/>
        </w:rPr>
        <w:t>ПРОЕКТ ДОГОВОРА</w:t>
      </w:r>
    </w:p>
    <w:p w:rsidR="00AE27E3" w:rsidRPr="00AE27E3" w:rsidRDefault="00AE27E3" w:rsidP="00AE27E3">
      <w:pPr>
        <w:ind w:firstLine="0"/>
        <w:jc w:val="right"/>
        <w:rPr>
          <w:rFonts w:eastAsia="Times New Roman"/>
          <w:sz w:val="22"/>
        </w:rPr>
      </w:pPr>
    </w:p>
    <w:p w:rsidR="00AE27E3" w:rsidRPr="00AE27E3" w:rsidRDefault="00AE27E3" w:rsidP="00AE27E3">
      <w:pPr>
        <w:ind w:firstLine="0"/>
        <w:jc w:val="center"/>
        <w:rPr>
          <w:rFonts w:eastAsia="Times New Roman"/>
          <w:b/>
          <w:sz w:val="22"/>
          <w:highlight w:val="yellow"/>
        </w:rPr>
      </w:pPr>
      <w:r w:rsidRPr="00AE27E3">
        <w:rPr>
          <w:rFonts w:eastAsia="Times New Roman"/>
          <w:sz w:val="22"/>
        </w:rPr>
        <w:t>Договор № ____</w:t>
      </w:r>
    </w:p>
    <w:p w:rsidR="00AE27E3" w:rsidRPr="00AE27E3" w:rsidRDefault="00AE27E3" w:rsidP="00AE27E3">
      <w:pPr>
        <w:ind w:firstLine="0"/>
        <w:jc w:val="center"/>
        <w:rPr>
          <w:b/>
          <w:sz w:val="22"/>
          <w:highlight w:val="yellow"/>
        </w:rPr>
      </w:pPr>
      <w:r w:rsidRPr="00AE27E3">
        <w:rPr>
          <w:rFonts w:eastAsia="Times New Roman"/>
          <w:b/>
          <w:sz w:val="22"/>
          <w:highlight w:val="yellow"/>
        </w:rPr>
        <w:t xml:space="preserve">на </w:t>
      </w:r>
      <w:r w:rsidRPr="00AE27E3">
        <w:rPr>
          <w:b/>
          <w:sz w:val="22"/>
          <w:highlight w:val="yellow"/>
        </w:rPr>
        <w:t xml:space="preserve">оказание услуг по проведению обязательных периодических медицинских осмотров работников </w:t>
      </w:r>
    </w:p>
    <w:p w:rsidR="00AE27E3" w:rsidRPr="00AE27E3" w:rsidRDefault="00AE27E3" w:rsidP="00AE27E3">
      <w:pPr>
        <w:ind w:firstLine="0"/>
        <w:jc w:val="center"/>
        <w:rPr>
          <w:b/>
          <w:sz w:val="22"/>
        </w:rPr>
      </w:pPr>
      <w:r w:rsidRPr="00AE27E3">
        <w:rPr>
          <w:b/>
          <w:sz w:val="22"/>
          <w:highlight w:val="yellow"/>
        </w:rPr>
        <w:t>АО "</w:t>
      </w:r>
      <w:proofErr w:type="spellStart"/>
      <w:r w:rsidRPr="00AE27E3">
        <w:rPr>
          <w:b/>
          <w:sz w:val="22"/>
          <w:highlight w:val="yellow"/>
        </w:rPr>
        <w:t>Омскэлектро</w:t>
      </w:r>
      <w:proofErr w:type="spellEnd"/>
      <w:r w:rsidRPr="00AE27E3">
        <w:rPr>
          <w:b/>
          <w:sz w:val="22"/>
          <w:highlight w:val="yellow"/>
        </w:rPr>
        <w:t>"</w:t>
      </w:r>
    </w:p>
    <w:p w:rsidR="00AE27E3" w:rsidRPr="00AE27E3" w:rsidRDefault="00AE27E3" w:rsidP="00AE27E3">
      <w:pPr>
        <w:ind w:firstLine="0"/>
        <w:jc w:val="center"/>
        <w:rPr>
          <w:b/>
          <w:sz w:val="22"/>
        </w:rPr>
      </w:pPr>
    </w:p>
    <w:p w:rsidR="00AE27E3" w:rsidRPr="00AE27E3" w:rsidRDefault="00AE27E3" w:rsidP="00AE27E3">
      <w:pPr>
        <w:ind w:firstLine="0"/>
        <w:rPr>
          <w:rFonts w:eastAsia="Times New Roman"/>
          <w:b/>
          <w:sz w:val="22"/>
        </w:rPr>
      </w:pPr>
      <w:r w:rsidRPr="00AE27E3">
        <w:rPr>
          <w:sz w:val="22"/>
        </w:rPr>
        <w:t xml:space="preserve">г. Омск                                                                                                                              </w:t>
      </w:r>
      <w:r>
        <w:rPr>
          <w:sz w:val="22"/>
        </w:rPr>
        <w:t xml:space="preserve">                     </w:t>
      </w:r>
      <w:r w:rsidRPr="00AE27E3">
        <w:rPr>
          <w:sz w:val="22"/>
        </w:rPr>
        <w:t xml:space="preserve"> ________202</w:t>
      </w:r>
      <w:r w:rsidR="00B07A34">
        <w:rPr>
          <w:sz w:val="22"/>
        </w:rPr>
        <w:t>__</w:t>
      </w:r>
      <w:r w:rsidRPr="00AE27E3">
        <w:rPr>
          <w:sz w:val="22"/>
        </w:rPr>
        <w:t xml:space="preserve"> г.</w:t>
      </w:r>
    </w:p>
    <w:p w:rsidR="00AE27E3" w:rsidRPr="00AE27E3" w:rsidRDefault="00AE27E3" w:rsidP="00AE27E3">
      <w:pPr>
        <w:ind w:firstLine="0"/>
        <w:jc w:val="center"/>
        <w:rPr>
          <w:rFonts w:eastAsia="Times New Roman"/>
          <w:b/>
          <w:sz w:val="22"/>
        </w:rPr>
      </w:pPr>
    </w:p>
    <w:p w:rsidR="00AE27E3" w:rsidRPr="00AE27E3" w:rsidRDefault="009E6FFA" w:rsidP="00AE27E3">
      <w:pPr>
        <w:rPr>
          <w:sz w:val="22"/>
        </w:rPr>
      </w:pPr>
      <w:r w:rsidRPr="009E6FFA">
        <w:rPr>
          <w:sz w:val="22"/>
        </w:rPr>
        <w:t>Акционерное общество «</w:t>
      </w:r>
      <w:proofErr w:type="spellStart"/>
      <w:r w:rsidRPr="009E6FFA">
        <w:rPr>
          <w:sz w:val="22"/>
        </w:rPr>
        <w:t>Омскэлектро</w:t>
      </w:r>
      <w:proofErr w:type="spellEnd"/>
      <w:r w:rsidRPr="009E6FFA">
        <w:rPr>
          <w:sz w:val="22"/>
        </w:rPr>
        <w:t>» (сокращенное наименование - АО «</w:t>
      </w:r>
      <w:proofErr w:type="spellStart"/>
      <w:r w:rsidRPr="009E6FFA">
        <w:rPr>
          <w:sz w:val="22"/>
        </w:rPr>
        <w:t>Омскэлектро</w:t>
      </w:r>
      <w:proofErr w:type="spellEnd"/>
      <w:r w:rsidRPr="009E6FFA">
        <w:rPr>
          <w:sz w:val="22"/>
        </w:rPr>
        <w:t>»), именуемое в дальнейшем «Заказчик», в лице генерального директора Киселева Виталия Александровича, действующего на основании Устава</w:t>
      </w:r>
      <w:r>
        <w:rPr>
          <w:sz w:val="22"/>
        </w:rPr>
        <w:t xml:space="preserve">, </w:t>
      </w:r>
      <w:r w:rsidR="00AE27E3" w:rsidRPr="00AE27E3">
        <w:rPr>
          <w:rFonts w:eastAsia="Arial Unicode MS" w:cs="Arial Unicode MS"/>
          <w:sz w:val="22"/>
          <w:lang w:eastAsia="en-US"/>
        </w:rPr>
        <w:t>с одной стороны, и</w:t>
      </w:r>
    </w:p>
    <w:p w:rsidR="00AE27E3" w:rsidRPr="00AE27E3" w:rsidRDefault="00AE27E3" w:rsidP="00AE27E3">
      <w:pPr>
        <w:rPr>
          <w:rStyle w:val="FontStyle16"/>
          <w:sz w:val="22"/>
          <w:szCs w:val="22"/>
        </w:rPr>
      </w:pPr>
      <w:r w:rsidRPr="00AE27E3">
        <w:rPr>
          <w:sz w:val="22"/>
        </w:rPr>
        <w:t xml:space="preserve">______________________________________________, именуемое в дальнейшем «Исполнитель», в лице ________________________________, действующего на основании ___________, </w:t>
      </w:r>
      <w:r w:rsidRPr="00AE27E3">
        <w:rPr>
          <w:rStyle w:val="FontStyle16"/>
          <w:sz w:val="22"/>
          <w:szCs w:val="22"/>
        </w:rPr>
        <w:t xml:space="preserve">с другой стороны (далее — Стороны), с соблюдением требований Федерального закона от 18.07.2011 г. № 223-ФЗ «О закупках товаров, работ, услуг отдельными видами юридических лиц» и положения о закупке товаров, работ, услуг для нужд Заказчика, путем проведения </w:t>
      </w:r>
      <w:r w:rsidR="009E6FFA">
        <w:rPr>
          <w:rStyle w:val="FontStyle16"/>
          <w:sz w:val="22"/>
          <w:szCs w:val="22"/>
        </w:rPr>
        <w:t>аукциона</w:t>
      </w:r>
      <w:r w:rsidRPr="00AE27E3">
        <w:rPr>
          <w:rStyle w:val="FontStyle16"/>
          <w:sz w:val="22"/>
          <w:szCs w:val="22"/>
        </w:rPr>
        <w:t xml:space="preserve"> в электронной форме (протокол №___, от «__» ____________ 2025 г.), заключили настоящий договор на поставку товара (далее – Договор) о нижеследующем:</w:t>
      </w:r>
    </w:p>
    <w:p w:rsidR="00AE27E3" w:rsidRPr="00AE27E3" w:rsidRDefault="00AE27E3" w:rsidP="00AE27E3">
      <w:pPr>
        <w:rPr>
          <w:sz w:val="22"/>
        </w:rPr>
      </w:pPr>
    </w:p>
    <w:p w:rsidR="00AE27E3" w:rsidRPr="00AE27E3" w:rsidRDefault="00AE27E3" w:rsidP="00AE27E3">
      <w:pPr>
        <w:ind w:left="360"/>
        <w:jc w:val="center"/>
        <w:rPr>
          <w:b/>
          <w:sz w:val="22"/>
        </w:rPr>
      </w:pPr>
      <w:r w:rsidRPr="00AE27E3">
        <w:rPr>
          <w:b/>
          <w:sz w:val="22"/>
        </w:rPr>
        <w:t>1.Предмет договора.</w:t>
      </w:r>
    </w:p>
    <w:p w:rsidR="00AE27E3" w:rsidRPr="00AE27E3" w:rsidRDefault="00AE27E3" w:rsidP="00AE27E3">
      <w:pPr>
        <w:tabs>
          <w:tab w:val="left" w:pos="0"/>
        </w:tabs>
        <w:autoSpaceDE w:val="0"/>
        <w:autoSpaceDN w:val="0"/>
        <w:adjustRightInd w:val="0"/>
        <w:ind w:right="-142" w:firstLine="0"/>
        <w:rPr>
          <w:sz w:val="22"/>
        </w:rPr>
      </w:pPr>
      <w:r w:rsidRPr="00AE27E3">
        <w:rPr>
          <w:rFonts w:eastAsia="Times New Roman"/>
          <w:sz w:val="22"/>
          <w:lang w:eastAsia="en-US"/>
        </w:rPr>
        <w:t xml:space="preserve">1.Исполнитель обязуется оказать услугу – согласно технического задания (Приложение №2 к договору), а Заказчик обязуется оплатить оказанную услугу - </w:t>
      </w:r>
      <w:r w:rsidR="00715152" w:rsidRPr="00715152">
        <w:rPr>
          <w:b/>
          <w:sz w:val="22"/>
          <w:highlight w:val="yellow"/>
          <w:shd w:val="clear" w:color="auto" w:fill="FFFFFF"/>
        </w:rPr>
        <w:t>оказание услуг по проведению обязательных периодических медицинских осмотров работников</w:t>
      </w:r>
      <w:r w:rsidR="00715152">
        <w:rPr>
          <w:b/>
          <w:sz w:val="22"/>
          <w:highlight w:val="yellow"/>
          <w:shd w:val="clear" w:color="auto" w:fill="FFFFFF"/>
        </w:rPr>
        <w:t xml:space="preserve"> </w:t>
      </w:r>
      <w:r w:rsidR="00715152" w:rsidRPr="00715152">
        <w:rPr>
          <w:b/>
          <w:sz w:val="22"/>
          <w:highlight w:val="yellow"/>
          <w:shd w:val="clear" w:color="auto" w:fill="FFFFFF"/>
        </w:rPr>
        <w:t>АО "</w:t>
      </w:r>
      <w:proofErr w:type="spellStart"/>
      <w:r w:rsidR="00715152" w:rsidRPr="00715152">
        <w:rPr>
          <w:b/>
          <w:sz w:val="22"/>
          <w:highlight w:val="yellow"/>
          <w:shd w:val="clear" w:color="auto" w:fill="FFFFFF"/>
        </w:rPr>
        <w:t>Омскэлектро</w:t>
      </w:r>
      <w:proofErr w:type="spellEnd"/>
      <w:r w:rsidR="00715152" w:rsidRPr="00715152">
        <w:rPr>
          <w:b/>
          <w:sz w:val="22"/>
          <w:highlight w:val="yellow"/>
          <w:shd w:val="clear" w:color="auto" w:fill="FFFFFF"/>
        </w:rPr>
        <w:t>"</w:t>
      </w:r>
    </w:p>
    <w:p w:rsidR="00AE27E3" w:rsidRPr="008E3600" w:rsidRDefault="00AE27E3" w:rsidP="00AE27E3">
      <w:pPr>
        <w:pStyle w:val="a3"/>
        <w:widowControl w:val="0"/>
        <w:numPr>
          <w:ilvl w:val="0"/>
          <w:numId w:val="1"/>
        </w:numPr>
        <w:spacing w:before="0"/>
        <w:ind w:left="23" w:hanging="23"/>
        <w:contextualSpacing/>
        <w:jc w:val="both"/>
        <w:rPr>
          <w:b/>
          <w:color w:val="FF0000"/>
          <w:sz w:val="22"/>
          <w:szCs w:val="22"/>
        </w:rPr>
      </w:pPr>
      <w:r w:rsidRPr="00AE27E3">
        <w:rPr>
          <w:sz w:val="22"/>
          <w:szCs w:val="22"/>
          <w:shd w:val="clear" w:color="auto" w:fill="FFFFFF"/>
        </w:rPr>
        <w:t>1.2.</w:t>
      </w:r>
      <w:r w:rsidRPr="00AE27E3">
        <w:rPr>
          <w:b/>
          <w:sz w:val="22"/>
          <w:szCs w:val="22"/>
          <w:shd w:val="clear" w:color="auto" w:fill="FFFFFF"/>
        </w:rPr>
        <w:t xml:space="preserve"> Место оказания услуг: </w:t>
      </w:r>
      <w:r w:rsidRPr="00454A3F">
        <w:rPr>
          <w:bCs/>
          <w:sz w:val="22"/>
          <w:szCs w:val="22"/>
          <w:highlight w:val="yellow"/>
          <w:shd w:val="clear" w:color="auto" w:fill="FFFFFF"/>
        </w:rPr>
        <w:t xml:space="preserve">Услуги по медицинскому осмотру сотрудников проводятся </w:t>
      </w:r>
      <w:r w:rsidR="00C47AAE">
        <w:rPr>
          <w:bCs/>
          <w:sz w:val="22"/>
          <w:szCs w:val="22"/>
          <w:highlight w:val="yellow"/>
          <w:shd w:val="clear" w:color="auto" w:fill="FFFFFF"/>
        </w:rPr>
        <w:t xml:space="preserve">на территории Исполнителя в пределах города Омска или на </w:t>
      </w:r>
      <w:r w:rsidRPr="00454A3F">
        <w:rPr>
          <w:bCs/>
          <w:sz w:val="22"/>
          <w:szCs w:val="22"/>
          <w:highlight w:val="yellow"/>
          <w:shd w:val="clear" w:color="auto" w:fill="FFFFFF"/>
        </w:rPr>
        <w:t xml:space="preserve">территории Заказчика по адресу: </w:t>
      </w:r>
      <w:r w:rsidR="00454A3F" w:rsidRPr="00454A3F">
        <w:rPr>
          <w:bCs/>
          <w:sz w:val="22"/>
          <w:szCs w:val="22"/>
          <w:highlight w:val="yellow"/>
          <w:shd w:val="clear" w:color="auto" w:fill="FFFFFF"/>
        </w:rPr>
        <w:t>г. Омск, ул. Л. Чайкиной, д. 8</w:t>
      </w:r>
      <w:r w:rsidRPr="00454A3F">
        <w:rPr>
          <w:bCs/>
          <w:sz w:val="22"/>
          <w:szCs w:val="22"/>
          <w:highlight w:val="yellow"/>
          <w:shd w:val="clear" w:color="auto" w:fill="FFFFFF"/>
        </w:rPr>
        <w:t>, по согласованию сторон.</w:t>
      </w:r>
    </w:p>
    <w:p w:rsidR="00AE27E3" w:rsidRPr="008E3600" w:rsidRDefault="00AE27E3" w:rsidP="00AE27E3">
      <w:pPr>
        <w:pStyle w:val="a3"/>
        <w:widowControl w:val="0"/>
        <w:numPr>
          <w:ilvl w:val="0"/>
          <w:numId w:val="1"/>
        </w:numPr>
        <w:spacing w:before="0"/>
        <w:ind w:left="23" w:hanging="23"/>
        <w:rPr>
          <w:sz w:val="22"/>
          <w:szCs w:val="22"/>
          <w:highlight w:val="yellow"/>
        </w:rPr>
      </w:pPr>
      <w:r w:rsidRPr="00AE27E3">
        <w:rPr>
          <w:sz w:val="22"/>
          <w:szCs w:val="22"/>
        </w:rPr>
        <w:t>1.3.</w:t>
      </w:r>
      <w:r w:rsidRPr="00AE27E3">
        <w:rPr>
          <w:b/>
          <w:sz w:val="22"/>
          <w:szCs w:val="22"/>
        </w:rPr>
        <w:t xml:space="preserve"> Срок оказания услуг: </w:t>
      </w:r>
      <w:r w:rsidR="008E3600" w:rsidRPr="008E3600">
        <w:rPr>
          <w:sz w:val="22"/>
          <w:szCs w:val="22"/>
          <w:highlight w:val="yellow"/>
        </w:rPr>
        <w:t>с 01.01.2026 г. по 31.12.2026 г</w:t>
      </w:r>
      <w:r w:rsidRPr="008E3600">
        <w:rPr>
          <w:sz w:val="22"/>
          <w:szCs w:val="22"/>
          <w:highlight w:val="yellow"/>
        </w:rPr>
        <w:t>.</w:t>
      </w:r>
    </w:p>
    <w:p w:rsidR="00AE27E3" w:rsidRPr="007B54F8" w:rsidRDefault="00AE27E3" w:rsidP="00AE27E3">
      <w:pPr>
        <w:pStyle w:val="a3"/>
        <w:widowControl w:val="0"/>
        <w:numPr>
          <w:ilvl w:val="0"/>
          <w:numId w:val="1"/>
        </w:numPr>
        <w:spacing w:before="0"/>
        <w:ind w:left="23" w:hanging="23"/>
        <w:contextualSpacing/>
        <w:jc w:val="both"/>
        <w:rPr>
          <w:sz w:val="22"/>
          <w:szCs w:val="22"/>
          <w:highlight w:val="yellow"/>
          <w:shd w:val="clear" w:color="auto" w:fill="FFFFFF"/>
        </w:rPr>
      </w:pPr>
      <w:r w:rsidRPr="00AE27E3">
        <w:rPr>
          <w:sz w:val="22"/>
          <w:szCs w:val="22"/>
          <w:shd w:val="clear" w:color="auto" w:fill="FFFFFF"/>
        </w:rPr>
        <w:t>1.4.</w:t>
      </w:r>
      <w:r w:rsidRPr="00AE27E3">
        <w:rPr>
          <w:b/>
          <w:sz w:val="22"/>
          <w:szCs w:val="22"/>
          <w:shd w:val="clear" w:color="auto" w:fill="FFFFFF"/>
        </w:rPr>
        <w:t xml:space="preserve"> Объем оказываемых услуг:</w:t>
      </w:r>
      <w:r w:rsidR="007B54F8">
        <w:rPr>
          <w:b/>
          <w:sz w:val="22"/>
          <w:szCs w:val="22"/>
          <w:shd w:val="clear" w:color="auto" w:fill="FFFFFF"/>
        </w:rPr>
        <w:t xml:space="preserve"> </w:t>
      </w:r>
      <w:r w:rsidR="007B54F8" w:rsidRPr="007B54F8">
        <w:rPr>
          <w:sz w:val="22"/>
          <w:highlight w:val="yellow"/>
          <w:lang w:eastAsia="en-US"/>
        </w:rPr>
        <w:t>согласно технического задания (Приложение №2 к договору)</w:t>
      </w:r>
      <w:r w:rsidR="007B54F8" w:rsidRPr="007B54F8">
        <w:rPr>
          <w:sz w:val="22"/>
          <w:highlight w:val="yellow"/>
          <w:lang w:eastAsia="en-US"/>
        </w:rPr>
        <w:t>.</w:t>
      </w:r>
    </w:p>
    <w:p w:rsidR="00AE27E3" w:rsidRPr="007B54F8" w:rsidRDefault="00AE27E3" w:rsidP="007B54F8">
      <w:pPr>
        <w:pStyle w:val="a3"/>
        <w:widowControl w:val="0"/>
        <w:spacing w:before="0"/>
        <w:contextualSpacing/>
        <w:jc w:val="both"/>
        <w:rPr>
          <w:bCs/>
          <w:color w:val="000000"/>
          <w:sz w:val="22"/>
          <w:szCs w:val="22"/>
        </w:rPr>
      </w:pPr>
      <w:r w:rsidRPr="00AE27E3">
        <w:rPr>
          <w:sz w:val="22"/>
          <w:szCs w:val="22"/>
          <w:shd w:val="clear" w:color="auto" w:fill="FFFFFF"/>
        </w:rPr>
        <w:t>1.4.1.</w:t>
      </w:r>
      <w:r w:rsidRPr="00AE27E3">
        <w:rPr>
          <w:b/>
          <w:sz w:val="22"/>
          <w:szCs w:val="22"/>
          <w:shd w:val="clear" w:color="auto" w:fill="FFFFFF"/>
        </w:rPr>
        <w:t xml:space="preserve"> </w:t>
      </w:r>
      <w:r w:rsidR="007B54F8" w:rsidRPr="007B54F8">
        <w:rPr>
          <w:b/>
          <w:sz w:val="22"/>
          <w:szCs w:val="22"/>
          <w:shd w:val="clear" w:color="auto" w:fill="FFFFFF"/>
        </w:rPr>
        <w:t xml:space="preserve">Количество работников Заказчика, подлежащих периодическому медицинскому осмотру </w:t>
      </w:r>
      <w:r w:rsidR="007B54F8" w:rsidRPr="007B54F8">
        <w:rPr>
          <w:sz w:val="22"/>
          <w:szCs w:val="22"/>
          <w:highlight w:val="yellow"/>
          <w:shd w:val="clear" w:color="auto" w:fill="FFFFFF"/>
        </w:rPr>
        <w:t>– всего 551 человек.</w:t>
      </w:r>
      <w:r w:rsidRPr="007B54F8">
        <w:rPr>
          <w:bCs/>
          <w:color w:val="000000"/>
          <w:sz w:val="22"/>
          <w:szCs w:val="22"/>
        </w:rPr>
        <w:t xml:space="preserve">  </w:t>
      </w:r>
    </w:p>
    <w:p w:rsidR="00AE27E3" w:rsidRPr="00AE27E3" w:rsidRDefault="00AE27E3" w:rsidP="00AE27E3">
      <w:pPr>
        <w:pStyle w:val="a3"/>
        <w:widowControl w:val="0"/>
        <w:numPr>
          <w:ilvl w:val="0"/>
          <w:numId w:val="1"/>
        </w:numPr>
        <w:spacing w:before="0"/>
        <w:ind w:left="23" w:hanging="23"/>
        <w:contextualSpacing/>
        <w:jc w:val="both"/>
        <w:rPr>
          <w:sz w:val="22"/>
          <w:szCs w:val="22"/>
          <w:shd w:val="clear" w:color="auto" w:fill="FFFFFF"/>
        </w:rPr>
      </w:pPr>
    </w:p>
    <w:p w:rsidR="00AE27E3" w:rsidRPr="00AE27E3" w:rsidRDefault="00AE27E3" w:rsidP="00AE27E3">
      <w:pPr>
        <w:pStyle w:val="a3"/>
        <w:widowControl w:val="0"/>
        <w:numPr>
          <w:ilvl w:val="1"/>
          <w:numId w:val="1"/>
        </w:numPr>
        <w:shd w:val="clear" w:color="auto" w:fill="FFFFFF"/>
        <w:spacing w:before="0"/>
        <w:ind w:left="20" w:firstLine="689"/>
        <w:contextualSpacing/>
        <w:jc w:val="center"/>
        <w:rPr>
          <w:sz w:val="22"/>
          <w:szCs w:val="22"/>
          <w:shd w:val="clear" w:color="auto" w:fill="FFFFFF"/>
        </w:rPr>
      </w:pPr>
      <w:r w:rsidRPr="00AE27E3">
        <w:rPr>
          <w:b/>
          <w:sz w:val="22"/>
          <w:szCs w:val="22"/>
          <w:shd w:val="clear" w:color="auto" w:fill="FFFFFF"/>
        </w:rPr>
        <w:t>2. Требования к качеству и безопасности услуг</w:t>
      </w:r>
    </w:p>
    <w:p w:rsidR="00AB739B" w:rsidRPr="00AB739B" w:rsidRDefault="00AE27E3" w:rsidP="00AB739B">
      <w:pPr>
        <w:pStyle w:val="a3"/>
        <w:widowControl w:val="0"/>
        <w:shd w:val="clear" w:color="auto" w:fill="FFFFFF"/>
        <w:ind w:left="20" w:hanging="20"/>
        <w:contextualSpacing/>
        <w:jc w:val="both"/>
        <w:rPr>
          <w:sz w:val="22"/>
          <w:szCs w:val="22"/>
          <w:shd w:val="clear" w:color="auto" w:fill="FFFFFF"/>
        </w:rPr>
      </w:pPr>
      <w:r w:rsidRPr="00AE27E3">
        <w:rPr>
          <w:sz w:val="22"/>
          <w:szCs w:val="22"/>
          <w:shd w:val="clear" w:color="auto" w:fill="FFFFFF"/>
        </w:rPr>
        <w:t xml:space="preserve">2.1. </w:t>
      </w:r>
      <w:r w:rsidR="00AB739B" w:rsidRPr="00AB739B">
        <w:rPr>
          <w:sz w:val="22"/>
          <w:szCs w:val="22"/>
          <w:shd w:val="clear" w:color="auto" w:fill="FFFFFF"/>
        </w:rPr>
        <w:t xml:space="preserve">Услуги должны быть оказаны в соответствии с порядком, утвержденным приказом Минздрава России от 28 января 2021 года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(далее – Приказ № 29н). </w:t>
      </w:r>
    </w:p>
    <w:p w:rsidR="00AB739B" w:rsidRPr="00AB739B" w:rsidRDefault="00AB739B" w:rsidP="00AB739B">
      <w:pPr>
        <w:pStyle w:val="a3"/>
        <w:widowControl w:val="0"/>
        <w:shd w:val="clear" w:color="auto" w:fill="FFFFFF"/>
        <w:ind w:left="20" w:hanging="20"/>
        <w:contextualSpacing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2.2. </w:t>
      </w:r>
      <w:r w:rsidRPr="00AB739B">
        <w:rPr>
          <w:sz w:val="22"/>
          <w:szCs w:val="22"/>
          <w:shd w:val="clear" w:color="auto" w:fill="FFFFFF"/>
        </w:rPr>
        <w:t>Услуги должны оказываться Исполнителем с соблюдением экологических, санитарно-эпидемиологических и гигиенических требований, правил охраны труда и индивидуальной защиты собственного персонала и не должны причинить вред жизни и здоровью работников Заказчика.</w:t>
      </w:r>
    </w:p>
    <w:p w:rsidR="00AE27E3" w:rsidRPr="00AE27E3" w:rsidRDefault="00AE27E3" w:rsidP="00AE27E3">
      <w:pPr>
        <w:pStyle w:val="a3"/>
        <w:widowControl w:val="0"/>
        <w:shd w:val="clear" w:color="auto" w:fill="FFFFFF"/>
        <w:ind w:left="20" w:hanging="20"/>
        <w:contextualSpacing/>
        <w:jc w:val="both"/>
        <w:rPr>
          <w:sz w:val="22"/>
          <w:szCs w:val="22"/>
          <w:shd w:val="clear" w:color="auto" w:fill="FFFFFF"/>
        </w:rPr>
      </w:pPr>
    </w:p>
    <w:p w:rsidR="00AE27E3" w:rsidRPr="00AE27E3" w:rsidRDefault="00AE27E3" w:rsidP="00AE27E3">
      <w:pPr>
        <w:ind w:hanging="142"/>
        <w:jc w:val="center"/>
        <w:rPr>
          <w:sz w:val="22"/>
          <w:highlight w:val="yellow"/>
        </w:rPr>
      </w:pPr>
      <w:r w:rsidRPr="00AE27E3">
        <w:rPr>
          <w:b/>
          <w:sz w:val="22"/>
          <w:highlight w:val="yellow"/>
        </w:rPr>
        <w:t>3.Обязанности сторон</w:t>
      </w:r>
      <w:r w:rsidRPr="00AE27E3">
        <w:rPr>
          <w:sz w:val="22"/>
          <w:highlight w:val="yellow"/>
        </w:rPr>
        <w:t>.</w:t>
      </w:r>
    </w:p>
    <w:p w:rsidR="00AE27E3" w:rsidRPr="002044D8" w:rsidRDefault="00AE27E3" w:rsidP="00AE27E3">
      <w:pPr>
        <w:ind w:hanging="142"/>
        <w:rPr>
          <w:sz w:val="22"/>
        </w:rPr>
      </w:pPr>
      <w:r w:rsidRPr="002044D8">
        <w:rPr>
          <w:b/>
          <w:sz w:val="22"/>
        </w:rPr>
        <w:tab/>
        <w:t>3.1. «Заказчик» обязуется</w:t>
      </w:r>
      <w:r w:rsidRPr="002044D8">
        <w:rPr>
          <w:sz w:val="22"/>
        </w:rPr>
        <w:t xml:space="preserve">: </w:t>
      </w:r>
    </w:p>
    <w:p w:rsidR="00AE27E3" w:rsidRPr="002044D8" w:rsidRDefault="00AE27E3" w:rsidP="00AE27E3">
      <w:pPr>
        <w:ind w:hanging="142"/>
        <w:rPr>
          <w:sz w:val="22"/>
          <w:highlight w:val="yellow"/>
        </w:rPr>
      </w:pPr>
      <w:r w:rsidRPr="002044D8">
        <w:rPr>
          <w:sz w:val="22"/>
        </w:rPr>
        <w:tab/>
      </w:r>
      <w:r w:rsidRPr="002044D8">
        <w:rPr>
          <w:sz w:val="22"/>
          <w:highlight w:val="yellow"/>
        </w:rPr>
        <w:t xml:space="preserve">3.1.1. Представлять в отделение проф. осмотров Исполнителя копию приказа по предприятию (учреждению, организации) о назначении лица, ответственного за прохождение медицинских осмотров работниками Заказчика. </w:t>
      </w:r>
    </w:p>
    <w:p w:rsidR="00AE27E3" w:rsidRPr="002044D8" w:rsidRDefault="00AE27E3" w:rsidP="00AE27E3">
      <w:pPr>
        <w:ind w:hanging="142"/>
        <w:rPr>
          <w:sz w:val="22"/>
          <w:highlight w:val="yellow"/>
        </w:rPr>
      </w:pPr>
      <w:r w:rsidRPr="002044D8">
        <w:rPr>
          <w:sz w:val="22"/>
          <w:highlight w:val="yellow"/>
        </w:rPr>
        <w:tab/>
        <w:t>3.1.2 Представлять в отделение проф. осмотров Исполнителя до прохождения медицинских осмотров поименные списки работников, подлежащих медицинскому осмотру</w:t>
      </w:r>
    </w:p>
    <w:p w:rsidR="00AE27E3" w:rsidRPr="002044D8" w:rsidRDefault="00AE27E3" w:rsidP="00AE27E3">
      <w:pPr>
        <w:ind w:hanging="142"/>
        <w:rPr>
          <w:sz w:val="22"/>
          <w:highlight w:val="yellow"/>
        </w:rPr>
      </w:pPr>
      <w:r w:rsidRPr="002044D8">
        <w:rPr>
          <w:sz w:val="22"/>
          <w:highlight w:val="yellow"/>
        </w:rPr>
        <w:t xml:space="preserve">Списки должны быть заверены печатью учреждения и подписью руководителя. </w:t>
      </w:r>
    </w:p>
    <w:p w:rsidR="00AE27E3" w:rsidRPr="002044D8" w:rsidRDefault="00AE27E3" w:rsidP="00AE27E3">
      <w:pPr>
        <w:ind w:hanging="142"/>
        <w:rPr>
          <w:sz w:val="22"/>
          <w:highlight w:val="yellow"/>
        </w:rPr>
      </w:pPr>
      <w:r w:rsidRPr="002044D8">
        <w:rPr>
          <w:sz w:val="22"/>
          <w:highlight w:val="yellow"/>
        </w:rPr>
        <w:tab/>
        <w:t>3.1.3. Работников, вновь поступающих на предприятие, направлять на медицинский осмотр только после оплаты счета.</w:t>
      </w:r>
    </w:p>
    <w:p w:rsidR="00AE27E3" w:rsidRPr="002044D8" w:rsidRDefault="00AE27E3" w:rsidP="00AE27E3">
      <w:pPr>
        <w:ind w:hanging="142"/>
        <w:rPr>
          <w:sz w:val="22"/>
          <w:highlight w:val="yellow"/>
        </w:rPr>
      </w:pPr>
      <w:r w:rsidRPr="002044D8">
        <w:rPr>
          <w:sz w:val="22"/>
          <w:highlight w:val="yellow"/>
        </w:rPr>
        <w:tab/>
        <w:t>3.1.4. Работник для прохождения предварительного медицинского осмотра (обследования) представляет направление, выданное работодателем, в котором указываются вредные и (или) опасные производственные факторы и вредные работы, а также паспорт или другой документ, его заменяющий, амбулаторную карту или выписку из нее с результатами периодических осмотров по месту предыдущих работ и в случаях, предусмотренных законодательством Российской Федерации, - решение врачебной психиатрической комиссии.</w:t>
      </w:r>
    </w:p>
    <w:p w:rsidR="00AE27E3" w:rsidRPr="002044D8" w:rsidRDefault="00AE27E3" w:rsidP="00AE27E3">
      <w:pPr>
        <w:ind w:hanging="142"/>
        <w:rPr>
          <w:sz w:val="22"/>
          <w:highlight w:val="yellow"/>
        </w:rPr>
      </w:pPr>
      <w:r w:rsidRPr="002044D8">
        <w:rPr>
          <w:sz w:val="22"/>
          <w:highlight w:val="yellow"/>
        </w:rPr>
        <w:tab/>
        <w:t>3.1.5. После прохождения всеми работниками планового медицинского осмотра, провести сверку с «Исполнителем» по факту оказанных услуг.</w:t>
      </w:r>
    </w:p>
    <w:p w:rsidR="00AE27E3" w:rsidRPr="002044D8" w:rsidRDefault="00AE27E3" w:rsidP="00AE27E3">
      <w:pPr>
        <w:ind w:hanging="142"/>
        <w:rPr>
          <w:sz w:val="22"/>
          <w:highlight w:val="yellow"/>
        </w:rPr>
      </w:pPr>
      <w:r w:rsidRPr="002044D8">
        <w:rPr>
          <w:sz w:val="22"/>
          <w:highlight w:val="yellow"/>
        </w:rPr>
        <w:tab/>
        <w:t>3.1.6. Лицо, ответственное за прохождение медицинских осмотров, обязано обеспечить:</w:t>
      </w:r>
    </w:p>
    <w:p w:rsidR="00AE27E3" w:rsidRPr="002044D8" w:rsidRDefault="00AE27E3" w:rsidP="00AE27E3">
      <w:pPr>
        <w:numPr>
          <w:ilvl w:val="0"/>
          <w:numId w:val="2"/>
        </w:numPr>
        <w:tabs>
          <w:tab w:val="clear" w:pos="720"/>
        </w:tabs>
        <w:ind w:left="142" w:hanging="142"/>
        <w:rPr>
          <w:sz w:val="22"/>
          <w:highlight w:val="yellow"/>
        </w:rPr>
      </w:pPr>
      <w:r w:rsidRPr="002044D8">
        <w:rPr>
          <w:sz w:val="22"/>
          <w:highlight w:val="yellow"/>
        </w:rPr>
        <w:t>своевременное прохождение работниками Заказчик</w:t>
      </w:r>
      <w:r w:rsidR="00454A3F" w:rsidRPr="002044D8">
        <w:rPr>
          <w:sz w:val="22"/>
          <w:highlight w:val="yellow"/>
        </w:rPr>
        <w:t>а медицинских осмотров, согласно Технического задания (Приложение №2 к договору)</w:t>
      </w:r>
      <w:r w:rsidRPr="002044D8">
        <w:rPr>
          <w:sz w:val="22"/>
          <w:highlight w:val="yellow"/>
        </w:rPr>
        <w:t>.</w:t>
      </w:r>
    </w:p>
    <w:p w:rsidR="00AE27E3" w:rsidRPr="002044D8" w:rsidRDefault="00AE27E3" w:rsidP="00AE27E3">
      <w:pPr>
        <w:numPr>
          <w:ilvl w:val="0"/>
          <w:numId w:val="2"/>
        </w:numPr>
        <w:tabs>
          <w:tab w:val="clear" w:pos="720"/>
        </w:tabs>
        <w:ind w:left="142" w:hanging="142"/>
        <w:rPr>
          <w:sz w:val="22"/>
          <w:highlight w:val="yellow"/>
        </w:rPr>
      </w:pPr>
      <w:r w:rsidRPr="002044D8">
        <w:rPr>
          <w:sz w:val="22"/>
          <w:highlight w:val="yellow"/>
        </w:rPr>
        <w:t>контроль над прохождением работниками Заказчика медицинских осмотров методом сверки в регистратуре поликлиники</w:t>
      </w:r>
      <w:r w:rsidR="00454A3F" w:rsidRPr="002044D8">
        <w:rPr>
          <w:sz w:val="22"/>
          <w:highlight w:val="yellow"/>
        </w:rPr>
        <w:t>.</w:t>
      </w:r>
    </w:p>
    <w:p w:rsidR="00AE27E3" w:rsidRPr="002044D8" w:rsidRDefault="00AE27E3" w:rsidP="00AE27E3">
      <w:pPr>
        <w:numPr>
          <w:ilvl w:val="0"/>
          <w:numId w:val="2"/>
        </w:numPr>
        <w:tabs>
          <w:tab w:val="clear" w:pos="720"/>
        </w:tabs>
        <w:ind w:left="142" w:hanging="142"/>
        <w:rPr>
          <w:sz w:val="22"/>
          <w:highlight w:val="yellow"/>
        </w:rPr>
      </w:pPr>
      <w:r w:rsidRPr="002044D8">
        <w:rPr>
          <w:sz w:val="22"/>
          <w:highlight w:val="yellow"/>
        </w:rPr>
        <w:lastRenderedPageBreak/>
        <w:t>направление для прохождения медосмотра в трехдневный срок после выхода на работу лиц, отсутствующих на работе по уважительным причинам и своевременно не прошедших медицинский осмотр.</w:t>
      </w:r>
    </w:p>
    <w:p w:rsidR="00AE27E3" w:rsidRPr="002044D8" w:rsidRDefault="00AE27E3" w:rsidP="00AE27E3">
      <w:pPr>
        <w:ind w:hanging="142"/>
        <w:rPr>
          <w:b/>
          <w:sz w:val="22"/>
        </w:rPr>
      </w:pPr>
      <w:r w:rsidRPr="002044D8">
        <w:rPr>
          <w:b/>
          <w:sz w:val="22"/>
        </w:rPr>
        <w:tab/>
        <w:t>3.2. Исполнитель обязан:</w:t>
      </w:r>
    </w:p>
    <w:p w:rsidR="00AB739B" w:rsidRPr="00AB739B" w:rsidRDefault="00AE27E3" w:rsidP="002044D8">
      <w:pPr>
        <w:ind w:hanging="142"/>
        <w:rPr>
          <w:sz w:val="22"/>
          <w:shd w:val="clear" w:color="auto" w:fill="FFFFFF"/>
        </w:rPr>
      </w:pPr>
      <w:r w:rsidRPr="002044D8">
        <w:rPr>
          <w:sz w:val="22"/>
        </w:rPr>
        <w:tab/>
        <w:t>3.2.1</w:t>
      </w:r>
      <w:r w:rsidR="002044D8">
        <w:rPr>
          <w:sz w:val="22"/>
        </w:rPr>
        <w:t xml:space="preserve">. </w:t>
      </w:r>
      <w:r w:rsidR="00AB739B" w:rsidRPr="00AB739B">
        <w:rPr>
          <w:sz w:val="22"/>
          <w:shd w:val="clear" w:color="auto" w:fill="FFFFFF"/>
        </w:rPr>
        <w:t>В период проведения периодического медицинского осмотра Исполнитель должен обеспечить:</w:t>
      </w:r>
    </w:p>
    <w:p w:rsidR="00AB739B" w:rsidRPr="00AB739B" w:rsidRDefault="00AB739B" w:rsidP="002044D8">
      <w:pPr>
        <w:pStyle w:val="a3"/>
        <w:widowControl w:val="0"/>
        <w:shd w:val="clear" w:color="auto" w:fill="FFFFFF"/>
        <w:spacing w:before="0"/>
        <w:ind w:left="20" w:hanging="20"/>
        <w:contextualSpacing/>
        <w:jc w:val="both"/>
        <w:rPr>
          <w:sz w:val="22"/>
          <w:szCs w:val="22"/>
          <w:shd w:val="clear" w:color="auto" w:fill="FFFFFF"/>
        </w:rPr>
      </w:pPr>
      <w:r w:rsidRPr="00AB739B">
        <w:rPr>
          <w:sz w:val="22"/>
          <w:szCs w:val="22"/>
          <w:shd w:val="clear" w:color="auto" w:fill="FFFFFF"/>
        </w:rPr>
        <w:t>– организацию полноценного обследования с учетом современных требований медицинской науки и подходов к лабораторным и функциональным исследованиям;</w:t>
      </w:r>
    </w:p>
    <w:p w:rsidR="00AB739B" w:rsidRPr="00AB739B" w:rsidRDefault="00AB739B" w:rsidP="00AB739B">
      <w:pPr>
        <w:pStyle w:val="a3"/>
        <w:widowControl w:val="0"/>
        <w:shd w:val="clear" w:color="auto" w:fill="FFFFFF"/>
        <w:ind w:left="20" w:hanging="20"/>
        <w:contextualSpacing/>
        <w:jc w:val="both"/>
        <w:rPr>
          <w:sz w:val="22"/>
          <w:szCs w:val="22"/>
          <w:shd w:val="clear" w:color="auto" w:fill="FFFFFF"/>
        </w:rPr>
      </w:pPr>
      <w:r w:rsidRPr="00AB739B">
        <w:rPr>
          <w:sz w:val="22"/>
          <w:szCs w:val="22"/>
          <w:shd w:val="clear" w:color="auto" w:fill="FFFFFF"/>
        </w:rPr>
        <w:t>– использование своего расходного материала.</w:t>
      </w:r>
    </w:p>
    <w:p w:rsidR="00AB739B" w:rsidRPr="00AB739B" w:rsidRDefault="002044D8" w:rsidP="00AB739B">
      <w:pPr>
        <w:pStyle w:val="a3"/>
        <w:widowControl w:val="0"/>
        <w:shd w:val="clear" w:color="auto" w:fill="FFFFFF"/>
        <w:ind w:left="20" w:hanging="20"/>
        <w:contextualSpacing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3.2.2. </w:t>
      </w:r>
      <w:r w:rsidR="00AB739B" w:rsidRPr="00AB739B">
        <w:rPr>
          <w:sz w:val="22"/>
          <w:szCs w:val="22"/>
          <w:shd w:val="clear" w:color="auto" w:fill="FFFFFF"/>
        </w:rPr>
        <w:t>Периодический медицинский осмотр должен проводиться:</w:t>
      </w:r>
    </w:p>
    <w:p w:rsidR="00AB739B" w:rsidRPr="00AB739B" w:rsidRDefault="00AB739B" w:rsidP="00AB739B">
      <w:pPr>
        <w:pStyle w:val="a3"/>
        <w:widowControl w:val="0"/>
        <w:shd w:val="clear" w:color="auto" w:fill="FFFFFF"/>
        <w:ind w:left="20" w:hanging="20"/>
        <w:contextualSpacing/>
        <w:jc w:val="both"/>
        <w:rPr>
          <w:sz w:val="22"/>
          <w:szCs w:val="22"/>
          <w:shd w:val="clear" w:color="auto" w:fill="FFFFFF"/>
        </w:rPr>
      </w:pPr>
      <w:r w:rsidRPr="00AB739B">
        <w:rPr>
          <w:sz w:val="22"/>
          <w:szCs w:val="22"/>
          <w:shd w:val="clear" w:color="auto" w:fill="FFFFFF"/>
        </w:rPr>
        <w:t>– квалифицированными работниками Исполнителя, имеющими сертификат специалиста, дающий право на оказание услуг данного вида медицинской деятельности,</w:t>
      </w:r>
    </w:p>
    <w:p w:rsidR="00AB739B" w:rsidRPr="00AB739B" w:rsidRDefault="00AB739B" w:rsidP="00AB739B">
      <w:pPr>
        <w:pStyle w:val="a3"/>
        <w:widowControl w:val="0"/>
        <w:shd w:val="clear" w:color="auto" w:fill="FFFFFF"/>
        <w:ind w:left="20" w:hanging="20"/>
        <w:contextualSpacing/>
        <w:jc w:val="both"/>
        <w:rPr>
          <w:sz w:val="22"/>
          <w:szCs w:val="22"/>
          <w:shd w:val="clear" w:color="auto" w:fill="FFFFFF"/>
        </w:rPr>
      </w:pPr>
      <w:r w:rsidRPr="00AB739B">
        <w:rPr>
          <w:sz w:val="22"/>
          <w:szCs w:val="22"/>
          <w:shd w:val="clear" w:color="auto" w:fill="FFFFFF"/>
        </w:rPr>
        <w:t>– с использованием собственного лабораторного и диагностического оборудования, имеющего регистрационные удостоверения и сертификаты соответствия.</w:t>
      </w:r>
    </w:p>
    <w:p w:rsidR="00AB739B" w:rsidRPr="00AB739B" w:rsidRDefault="00AB739B" w:rsidP="00AB739B">
      <w:pPr>
        <w:pStyle w:val="a3"/>
        <w:widowControl w:val="0"/>
        <w:shd w:val="clear" w:color="auto" w:fill="FFFFFF"/>
        <w:ind w:left="20" w:hanging="20"/>
        <w:contextualSpacing/>
        <w:jc w:val="both"/>
        <w:rPr>
          <w:sz w:val="22"/>
          <w:szCs w:val="22"/>
          <w:shd w:val="clear" w:color="auto" w:fill="FFFFFF"/>
        </w:rPr>
      </w:pPr>
      <w:r w:rsidRPr="00AB739B">
        <w:rPr>
          <w:sz w:val="22"/>
          <w:szCs w:val="22"/>
          <w:shd w:val="clear" w:color="auto" w:fill="FFFFFF"/>
        </w:rPr>
        <w:t xml:space="preserve"> </w:t>
      </w:r>
      <w:r w:rsidR="002044D8">
        <w:rPr>
          <w:sz w:val="22"/>
          <w:szCs w:val="22"/>
          <w:shd w:val="clear" w:color="auto" w:fill="FFFFFF"/>
        </w:rPr>
        <w:t xml:space="preserve">3.2.3. </w:t>
      </w:r>
      <w:r w:rsidRPr="00AB739B">
        <w:rPr>
          <w:sz w:val="22"/>
          <w:szCs w:val="22"/>
          <w:shd w:val="clear" w:color="auto" w:fill="FFFFFF"/>
        </w:rPr>
        <w:t>Все применяемое при оказании Исполнителем услуг оборудование, медицинские инструменты, дезинфицирующие средства и расходные материалы, должны быть разрешены к применению на территории Российской Федерации.</w:t>
      </w:r>
    </w:p>
    <w:p w:rsidR="00AB739B" w:rsidRPr="00AB739B" w:rsidRDefault="002044D8" w:rsidP="00AB739B">
      <w:pPr>
        <w:pStyle w:val="a3"/>
        <w:widowControl w:val="0"/>
        <w:shd w:val="clear" w:color="auto" w:fill="FFFFFF"/>
        <w:ind w:left="20" w:hanging="20"/>
        <w:contextualSpacing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3.2.4. </w:t>
      </w:r>
      <w:r w:rsidR="00AB739B" w:rsidRPr="00AB739B">
        <w:rPr>
          <w:sz w:val="22"/>
          <w:szCs w:val="22"/>
          <w:shd w:val="clear" w:color="auto" w:fill="FFFFFF"/>
        </w:rPr>
        <w:t>При проведении всех манипуляций должны использоваться медицинские инструменты и расходные материалы однократного применения.</w:t>
      </w:r>
    </w:p>
    <w:p w:rsidR="00AB739B" w:rsidRPr="00AB739B" w:rsidRDefault="002044D8" w:rsidP="00AB739B">
      <w:pPr>
        <w:pStyle w:val="a3"/>
        <w:widowControl w:val="0"/>
        <w:shd w:val="clear" w:color="auto" w:fill="FFFFFF"/>
        <w:ind w:left="20" w:hanging="20"/>
        <w:contextualSpacing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3.2.5. </w:t>
      </w:r>
      <w:r w:rsidR="00AB739B" w:rsidRPr="00AB739B">
        <w:rPr>
          <w:sz w:val="22"/>
          <w:szCs w:val="22"/>
          <w:shd w:val="clear" w:color="auto" w:fill="FFFFFF"/>
        </w:rPr>
        <w:t xml:space="preserve">Исполнитель выделяет своего представителя для оперативного решения возникающих вопросов (персональный менеджер). </w:t>
      </w:r>
    </w:p>
    <w:p w:rsidR="00AB739B" w:rsidRPr="00AB739B" w:rsidRDefault="002044D8" w:rsidP="00AB739B">
      <w:pPr>
        <w:pStyle w:val="a3"/>
        <w:widowControl w:val="0"/>
        <w:shd w:val="clear" w:color="auto" w:fill="FFFFFF"/>
        <w:ind w:left="20" w:hanging="20"/>
        <w:contextualSpacing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3.2.6. </w:t>
      </w:r>
      <w:r w:rsidR="00AB739B" w:rsidRPr="00AB739B">
        <w:rPr>
          <w:sz w:val="22"/>
          <w:szCs w:val="22"/>
          <w:shd w:val="clear" w:color="auto" w:fill="FFFFFF"/>
        </w:rPr>
        <w:t>Исполнитель в течение 10 рабочих дней со дня заключения договора получает от Заказчика поименный список работников Заказчика.</w:t>
      </w:r>
    </w:p>
    <w:p w:rsidR="00AB739B" w:rsidRPr="00AB739B" w:rsidRDefault="002044D8" w:rsidP="00AB739B">
      <w:pPr>
        <w:pStyle w:val="a3"/>
        <w:widowControl w:val="0"/>
        <w:shd w:val="clear" w:color="auto" w:fill="FFFFFF"/>
        <w:ind w:left="20" w:hanging="20"/>
        <w:contextualSpacing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3.2.7. </w:t>
      </w:r>
      <w:r w:rsidR="00AB739B" w:rsidRPr="00AB739B">
        <w:rPr>
          <w:sz w:val="22"/>
          <w:szCs w:val="22"/>
          <w:shd w:val="clear" w:color="auto" w:fill="FFFFFF"/>
        </w:rPr>
        <w:t>На основании указанного поименного списка в течение 10 рабочих дня Исполнитель составляет и направляет Заказчику календарный план проведения периодического медицинского осмотра работников Заказчика (далее – календарный план</w:t>
      </w:r>
      <w:r w:rsidR="00197B99">
        <w:rPr>
          <w:sz w:val="22"/>
          <w:szCs w:val="22"/>
          <w:shd w:val="clear" w:color="auto" w:fill="FFFFFF"/>
        </w:rPr>
        <w:t xml:space="preserve"> (Приложение №3 к договору)</w:t>
      </w:r>
      <w:r w:rsidR="00AB739B" w:rsidRPr="00AB739B">
        <w:rPr>
          <w:sz w:val="22"/>
          <w:szCs w:val="22"/>
          <w:shd w:val="clear" w:color="auto" w:fill="FFFFFF"/>
        </w:rPr>
        <w:t>).</w:t>
      </w:r>
    </w:p>
    <w:p w:rsidR="00AB739B" w:rsidRPr="00AB739B" w:rsidRDefault="00AB739B" w:rsidP="00AB739B">
      <w:pPr>
        <w:pStyle w:val="a3"/>
        <w:widowControl w:val="0"/>
        <w:shd w:val="clear" w:color="auto" w:fill="FFFFFF"/>
        <w:ind w:left="20" w:hanging="20"/>
        <w:contextualSpacing/>
        <w:jc w:val="both"/>
        <w:rPr>
          <w:sz w:val="22"/>
          <w:szCs w:val="22"/>
          <w:shd w:val="clear" w:color="auto" w:fill="FFFFFF"/>
        </w:rPr>
      </w:pPr>
      <w:r w:rsidRPr="00AB739B">
        <w:rPr>
          <w:sz w:val="22"/>
          <w:szCs w:val="22"/>
          <w:shd w:val="clear" w:color="auto" w:fill="FFFFFF"/>
        </w:rPr>
        <w:t>Календарный план согласовывается с Заказчиком в срок не более 3-х рабочих дней с момента его получения от Исполнителя и утверждается руководителем Исполнителя.</w:t>
      </w:r>
    </w:p>
    <w:p w:rsidR="00AB739B" w:rsidRPr="00AB739B" w:rsidRDefault="00904A52" w:rsidP="00AB739B">
      <w:pPr>
        <w:pStyle w:val="a3"/>
        <w:widowControl w:val="0"/>
        <w:shd w:val="clear" w:color="auto" w:fill="FFFFFF"/>
        <w:ind w:left="20" w:hanging="20"/>
        <w:contextualSpacing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3.2.8. </w:t>
      </w:r>
      <w:r w:rsidR="00AB739B" w:rsidRPr="00AB739B">
        <w:rPr>
          <w:sz w:val="22"/>
          <w:szCs w:val="22"/>
          <w:shd w:val="clear" w:color="auto" w:fill="FFFFFF"/>
        </w:rPr>
        <w:t xml:space="preserve">Результаты осмотра врачами-специалистами должны вноситься в личные медицинские книжки работника Заказчика, при их наличии у работника Заказчика. </w:t>
      </w:r>
    </w:p>
    <w:p w:rsidR="00AB739B" w:rsidRPr="00AB739B" w:rsidRDefault="00904A52" w:rsidP="00AB739B">
      <w:pPr>
        <w:pStyle w:val="a3"/>
        <w:widowControl w:val="0"/>
        <w:shd w:val="clear" w:color="auto" w:fill="FFFFFF"/>
        <w:ind w:left="20" w:hanging="20"/>
        <w:contextualSpacing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3.2.9. </w:t>
      </w:r>
      <w:r w:rsidR="00AB739B" w:rsidRPr="00AB739B">
        <w:rPr>
          <w:sz w:val="22"/>
          <w:szCs w:val="22"/>
          <w:shd w:val="clear" w:color="auto" w:fill="FFFFFF"/>
        </w:rPr>
        <w:t>Исполнитель обязан ежедневно информировать Заказчика о явке работников Заказчика (поименный список) на медицинский осмотр и один раз в неделю направлять Заказчику информацию о работниках, не завершивших медицинский осмотр на электронный адрес</w:t>
      </w:r>
      <w:r w:rsidR="00AB739B" w:rsidRPr="00302964">
        <w:rPr>
          <w:sz w:val="22"/>
          <w:szCs w:val="22"/>
          <w:highlight w:val="yellow"/>
          <w:shd w:val="clear" w:color="auto" w:fill="FFFFFF"/>
        </w:rPr>
        <w:t>: bezoyan.ya@omskelectro.ru</w:t>
      </w:r>
      <w:r w:rsidR="00302964">
        <w:rPr>
          <w:sz w:val="22"/>
          <w:szCs w:val="22"/>
          <w:shd w:val="clear" w:color="auto" w:fill="FFFFFF"/>
        </w:rPr>
        <w:t>.</w:t>
      </w:r>
    </w:p>
    <w:p w:rsidR="00AB739B" w:rsidRPr="00AB739B" w:rsidRDefault="00302964" w:rsidP="00AB739B">
      <w:pPr>
        <w:pStyle w:val="a3"/>
        <w:widowControl w:val="0"/>
        <w:shd w:val="clear" w:color="auto" w:fill="FFFFFF"/>
        <w:ind w:left="20" w:hanging="20"/>
        <w:contextualSpacing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3.2.10. </w:t>
      </w:r>
      <w:r w:rsidR="00AB739B" w:rsidRPr="00AB739B">
        <w:rPr>
          <w:sz w:val="22"/>
          <w:szCs w:val="22"/>
          <w:shd w:val="clear" w:color="auto" w:fill="FFFFFF"/>
        </w:rPr>
        <w:t xml:space="preserve">Полное обследование одного человека проводится в течение одного дня. Периодический медицинский осмотр работников Заказчика врачами-специалистами, забор необходимых материалов для проведения лабораторных исследований, обследования, а также комиссионное психиатрическое освидетельствование проводятся на одной территории Исполнителя. </w:t>
      </w:r>
    </w:p>
    <w:p w:rsidR="00AB739B" w:rsidRPr="00AB739B" w:rsidRDefault="00302964" w:rsidP="00AB739B">
      <w:pPr>
        <w:pStyle w:val="a3"/>
        <w:widowControl w:val="0"/>
        <w:shd w:val="clear" w:color="auto" w:fill="FFFFFF"/>
        <w:ind w:left="20" w:hanging="20"/>
        <w:contextualSpacing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3.2.11. </w:t>
      </w:r>
      <w:r w:rsidR="00AB739B" w:rsidRPr="00AB739B">
        <w:rPr>
          <w:sz w:val="22"/>
          <w:szCs w:val="22"/>
          <w:shd w:val="clear" w:color="auto" w:fill="FFFFFF"/>
        </w:rPr>
        <w:t xml:space="preserve">Исполнитель не позднее 5 рабочих дней, выдает работнику Заказчика на руки заключение по результатам периодического осмотра, выписку из медицинской карты, в которой отражаются заключения врачей-специалистов, результаты лабораторных и иных исследований, а также рекомендации по профилактике заболеваний, в том числе профессиональных заболеваний, а при наличии медицинских показаний – по дальнейшему наблюдению, лечению и медицинской реабилитации. </w:t>
      </w:r>
    </w:p>
    <w:p w:rsidR="00AB739B" w:rsidRPr="00AB739B" w:rsidRDefault="00AB739B" w:rsidP="00AB739B">
      <w:pPr>
        <w:pStyle w:val="a3"/>
        <w:widowControl w:val="0"/>
        <w:shd w:val="clear" w:color="auto" w:fill="FFFFFF"/>
        <w:ind w:left="20" w:hanging="20"/>
        <w:contextualSpacing/>
        <w:jc w:val="both"/>
        <w:rPr>
          <w:sz w:val="22"/>
          <w:szCs w:val="22"/>
          <w:shd w:val="clear" w:color="auto" w:fill="FFFFFF"/>
        </w:rPr>
      </w:pPr>
      <w:r w:rsidRPr="00AB739B">
        <w:rPr>
          <w:sz w:val="22"/>
          <w:szCs w:val="22"/>
          <w:shd w:val="clear" w:color="auto" w:fill="FFFFFF"/>
        </w:rPr>
        <w:t>Второй экземпляр Заключения направляется Заказчику.</w:t>
      </w:r>
    </w:p>
    <w:p w:rsidR="00AE27E3" w:rsidRPr="00AE27E3" w:rsidRDefault="00AE27E3" w:rsidP="00AE27E3">
      <w:pPr>
        <w:ind w:hanging="142"/>
        <w:rPr>
          <w:sz w:val="22"/>
        </w:rPr>
      </w:pPr>
    </w:p>
    <w:p w:rsidR="00AE27E3" w:rsidRPr="00AE27E3" w:rsidRDefault="00AE27E3" w:rsidP="00AE27E3">
      <w:pPr>
        <w:ind w:hanging="142"/>
        <w:rPr>
          <w:b/>
          <w:sz w:val="22"/>
        </w:rPr>
      </w:pPr>
      <w:r w:rsidRPr="00AE27E3">
        <w:rPr>
          <w:sz w:val="22"/>
        </w:rPr>
        <w:t xml:space="preserve"> </w:t>
      </w:r>
      <w:r w:rsidRPr="00AE27E3">
        <w:rPr>
          <w:bCs/>
          <w:sz w:val="22"/>
        </w:rPr>
        <w:t xml:space="preserve">                                               </w:t>
      </w:r>
      <w:r w:rsidRPr="00AE27E3">
        <w:rPr>
          <w:b/>
          <w:sz w:val="22"/>
        </w:rPr>
        <w:t>4.Цена договора и порядок расчетов, ответственность сторон.</w:t>
      </w:r>
    </w:p>
    <w:p w:rsidR="00AE27E3" w:rsidRPr="00AE27E3" w:rsidRDefault="00AE27E3" w:rsidP="00AE27E3">
      <w:pPr>
        <w:tabs>
          <w:tab w:val="left" w:pos="0"/>
        </w:tabs>
        <w:ind w:right="-142" w:firstLine="0"/>
        <w:rPr>
          <w:rFonts w:eastAsia="Times New Roman"/>
          <w:sz w:val="22"/>
          <w:lang w:eastAsia="en-US"/>
        </w:rPr>
      </w:pPr>
      <w:r w:rsidRPr="00AE27E3">
        <w:rPr>
          <w:rFonts w:eastAsia="Times New Roman"/>
          <w:sz w:val="22"/>
          <w:lang w:eastAsia="en-US"/>
        </w:rPr>
        <w:t xml:space="preserve">4.1. Цена настоящего Договора является твердой, определяется на весь срок исполнения Договора, за исключением случаев, предусмотренных действующим законодательством и настоящим Договором, и составляет ____________ (____________) рубля __________ коп., НДС/Без НДС. Цена Договора может быть снижена по соглашению Сторон, без изменения предусмотренных Договором количества Товара, качества Товара и иных условий Договора. </w:t>
      </w:r>
    </w:p>
    <w:p w:rsidR="00AE27E3" w:rsidRPr="00AE27E3" w:rsidRDefault="00AE27E3" w:rsidP="00AE27E3">
      <w:pPr>
        <w:tabs>
          <w:tab w:val="left" w:pos="0"/>
        </w:tabs>
        <w:ind w:right="-142" w:firstLine="0"/>
        <w:rPr>
          <w:rFonts w:eastAsia="Times New Roman"/>
          <w:sz w:val="22"/>
          <w:lang w:eastAsia="en-US"/>
        </w:rPr>
      </w:pPr>
      <w:r w:rsidRPr="00AE27E3">
        <w:rPr>
          <w:rFonts w:eastAsia="Times New Roman"/>
          <w:sz w:val="22"/>
          <w:lang w:eastAsia="en-US"/>
        </w:rPr>
        <w:t>4.2. Указанная в пункте 4.1 цена Договора (цена единицы услуги) включает все расходы, связанные с выполнением Исполнителем обязательств по Договору, в том числе налоги, сборы и другие обязательные платежи, которые Исполнитель должен выплатить в связи с выполнением обязательств по Договору, в соответствии с законодательством Российской Федерации.</w:t>
      </w:r>
    </w:p>
    <w:p w:rsidR="00AE27E3" w:rsidRPr="00AE27E3" w:rsidRDefault="00AE27E3" w:rsidP="00AE27E3">
      <w:pPr>
        <w:tabs>
          <w:tab w:val="left" w:pos="426"/>
          <w:tab w:val="num" w:pos="644"/>
          <w:tab w:val="left" w:pos="9498"/>
        </w:tabs>
        <w:ind w:right="-142" w:firstLine="0"/>
        <w:rPr>
          <w:rFonts w:eastAsia="Times New Roman"/>
          <w:sz w:val="22"/>
          <w:lang w:eastAsia="en-US"/>
        </w:rPr>
      </w:pPr>
      <w:r w:rsidRPr="00AE27E3">
        <w:rPr>
          <w:rFonts w:eastAsia="Times New Roman"/>
          <w:sz w:val="22"/>
          <w:lang w:eastAsia="en-US"/>
        </w:rPr>
        <w:t xml:space="preserve">4.3. Порядок оплаты: </w:t>
      </w:r>
    </w:p>
    <w:p w:rsidR="00AE27E3" w:rsidRPr="00AE27E3" w:rsidRDefault="00AE27E3" w:rsidP="00302964">
      <w:pPr>
        <w:tabs>
          <w:tab w:val="left" w:pos="426"/>
          <w:tab w:val="num" w:pos="644"/>
          <w:tab w:val="left" w:pos="9498"/>
        </w:tabs>
        <w:ind w:right="-142" w:firstLine="0"/>
        <w:rPr>
          <w:rFonts w:eastAsia="Times New Roman"/>
          <w:sz w:val="22"/>
          <w:lang w:eastAsia="en-US"/>
        </w:rPr>
      </w:pPr>
      <w:r w:rsidRPr="00AE27E3">
        <w:rPr>
          <w:rFonts w:eastAsia="Times New Roman"/>
          <w:sz w:val="22"/>
          <w:lang w:eastAsia="en-US"/>
        </w:rPr>
        <w:t xml:space="preserve">4.3.1. </w:t>
      </w:r>
      <w:r w:rsidRPr="00AE27E3">
        <w:rPr>
          <w:spacing w:val="-5"/>
          <w:sz w:val="22"/>
          <w:highlight w:val="yellow"/>
        </w:rPr>
        <w:t>Оплата фактически оказанных Услуг производится Заказчиком на основании Акта об оказанных Услугах, подписанного Заказчиком и Исполнителем, в срок не 7 (семи) дней с даты подписания Акта, при условии предоставления счета и счета-фактуры (при необходимости).</w:t>
      </w:r>
    </w:p>
    <w:p w:rsidR="00AE27E3" w:rsidRPr="00302964" w:rsidRDefault="00AE27E3" w:rsidP="00AE27E3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  <w:r w:rsidRPr="00AE27E3">
        <w:rPr>
          <w:rFonts w:eastAsia="Times New Roman"/>
          <w:color w:val="000000"/>
          <w:sz w:val="22"/>
          <w:lang w:eastAsia="en-US"/>
        </w:rPr>
        <w:t xml:space="preserve">4.4. Источник финансирования – </w:t>
      </w:r>
      <w:r w:rsidR="00302964" w:rsidRPr="00302964">
        <w:rPr>
          <w:rFonts w:eastAsia="Times New Roman"/>
          <w:color w:val="000000"/>
          <w:sz w:val="22"/>
          <w:highlight w:val="yellow"/>
          <w:lang w:eastAsia="en-US"/>
        </w:rPr>
        <w:t>внебюджетные средства</w:t>
      </w:r>
      <w:r w:rsidRPr="00302964">
        <w:rPr>
          <w:rFonts w:eastAsia="Times New Roman"/>
          <w:color w:val="000000"/>
          <w:sz w:val="22"/>
          <w:highlight w:val="yellow"/>
          <w:lang w:eastAsia="en-US"/>
        </w:rPr>
        <w:t>.</w:t>
      </w:r>
    </w:p>
    <w:p w:rsidR="00AE27E3" w:rsidRPr="00AE27E3" w:rsidRDefault="00AE27E3" w:rsidP="00AE27E3">
      <w:pPr>
        <w:tabs>
          <w:tab w:val="left" w:pos="0"/>
        </w:tabs>
        <w:ind w:right="-142" w:firstLine="0"/>
        <w:rPr>
          <w:rFonts w:eastAsia="Times New Roman"/>
          <w:b/>
          <w:color w:val="000000"/>
          <w:sz w:val="22"/>
          <w:lang w:eastAsia="en-US"/>
        </w:rPr>
      </w:pPr>
      <w:r w:rsidRPr="00AE27E3">
        <w:rPr>
          <w:rFonts w:eastAsia="Times New Roman"/>
          <w:b/>
          <w:color w:val="000000"/>
          <w:sz w:val="22"/>
          <w:lang w:eastAsia="en-US"/>
        </w:rPr>
        <w:t xml:space="preserve"> </w:t>
      </w:r>
    </w:p>
    <w:p w:rsidR="00AE27E3" w:rsidRPr="00AE27E3" w:rsidRDefault="00AE27E3" w:rsidP="00AE27E3">
      <w:pPr>
        <w:tabs>
          <w:tab w:val="left" w:pos="0"/>
        </w:tabs>
        <w:ind w:left="1069" w:right="-142" w:firstLine="0"/>
        <w:jc w:val="center"/>
        <w:rPr>
          <w:rFonts w:eastAsia="Times New Roman"/>
          <w:b/>
          <w:color w:val="000000"/>
          <w:sz w:val="22"/>
          <w:lang w:eastAsia="en-US"/>
        </w:rPr>
      </w:pPr>
      <w:r w:rsidRPr="00AE27E3">
        <w:rPr>
          <w:rFonts w:eastAsia="Times New Roman"/>
          <w:b/>
          <w:color w:val="000000"/>
          <w:sz w:val="22"/>
          <w:lang w:eastAsia="en-US"/>
        </w:rPr>
        <w:t>5.</w:t>
      </w:r>
      <w:r w:rsidRPr="00AE27E3">
        <w:rPr>
          <w:rFonts w:eastAsia="Times New Roman"/>
          <w:color w:val="000000"/>
          <w:sz w:val="22"/>
          <w:lang w:eastAsia="en-US"/>
        </w:rPr>
        <w:t xml:space="preserve"> </w:t>
      </w:r>
      <w:r w:rsidRPr="00AE27E3">
        <w:rPr>
          <w:rFonts w:eastAsia="Times New Roman"/>
          <w:b/>
          <w:color w:val="000000"/>
          <w:sz w:val="22"/>
          <w:lang w:eastAsia="en-US"/>
        </w:rPr>
        <w:t>Ответственность сторон</w:t>
      </w:r>
    </w:p>
    <w:p w:rsidR="00D145F6" w:rsidRPr="00D145F6" w:rsidRDefault="00AE27E3" w:rsidP="00D145F6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  <w:r w:rsidRPr="00AE27E3">
        <w:rPr>
          <w:rFonts w:eastAsia="Times New Roman"/>
          <w:color w:val="000000"/>
          <w:sz w:val="22"/>
          <w:lang w:eastAsia="en-US"/>
        </w:rPr>
        <w:t>5.1.</w:t>
      </w:r>
      <w:r w:rsidRPr="00AE27E3">
        <w:rPr>
          <w:rFonts w:eastAsia="Times New Roman"/>
          <w:color w:val="000000"/>
          <w:sz w:val="22"/>
          <w:lang w:eastAsia="en-US"/>
        </w:rPr>
        <w:tab/>
      </w:r>
      <w:r w:rsidR="00D145F6" w:rsidRPr="00D145F6">
        <w:rPr>
          <w:rFonts w:eastAsia="Times New Roman"/>
          <w:color w:val="000000"/>
          <w:sz w:val="22"/>
          <w:lang w:eastAsia="en-US"/>
        </w:rPr>
        <w:t xml:space="preserve">Стороны несут ответственность за неисполнение или ненадлежащее исполнение условий Договора. Размер ответственности Сторон за неисполнение или ненадлежащее исполнение условий Договора определяется соответствии с пунктами </w:t>
      </w:r>
      <w:r w:rsidR="00D145F6">
        <w:rPr>
          <w:rFonts w:eastAsia="Times New Roman"/>
          <w:color w:val="000000"/>
          <w:sz w:val="22"/>
          <w:lang w:eastAsia="en-US"/>
        </w:rPr>
        <w:t>5</w:t>
      </w:r>
      <w:r w:rsidR="00D145F6" w:rsidRPr="00D145F6">
        <w:rPr>
          <w:rFonts w:eastAsia="Times New Roman"/>
          <w:color w:val="000000"/>
          <w:sz w:val="22"/>
          <w:lang w:eastAsia="en-US"/>
        </w:rPr>
        <w:t xml:space="preserve">.2., </w:t>
      </w:r>
      <w:r w:rsidR="00D145F6">
        <w:rPr>
          <w:rFonts w:eastAsia="Times New Roman"/>
          <w:color w:val="000000"/>
          <w:sz w:val="22"/>
          <w:lang w:eastAsia="en-US"/>
        </w:rPr>
        <w:t>5</w:t>
      </w:r>
      <w:r w:rsidR="00D145F6" w:rsidRPr="00D145F6">
        <w:rPr>
          <w:rFonts w:eastAsia="Times New Roman"/>
          <w:color w:val="000000"/>
          <w:sz w:val="22"/>
          <w:lang w:eastAsia="en-US"/>
        </w:rPr>
        <w:t xml:space="preserve">.4. Договора, при этом Заказчик не несет ответственность за полное или частичное неисполнение взятых на себя обязательств, произошедшее по причине несоблюдения </w:t>
      </w:r>
      <w:r w:rsidR="00D145F6">
        <w:rPr>
          <w:rFonts w:eastAsia="Times New Roman"/>
          <w:color w:val="000000"/>
          <w:sz w:val="22"/>
          <w:lang w:eastAsia="en-US"/>
        </w:rPr>
        <w:t>Исполнителем</w:t>
      </w:r>
      <w:r w:rsidR="00D145F6" w:rsidRPr="00D145F6">
        <w:rPr>
          <w:rFonts w:eastAsia="Times New Roman"/>
          <w:color w:val="000000"/>
          <w:sz w:val="22"/>
          <w:lang w:eastAsia="en-US"/>
        </w:rPr>
        <w:t xml:space="preserve"> условий Договора.</w:t>
      </w:r>
    </w:p>
    <w:p w:rsidR="00D145F6" w:rsidRPr="00D145F6" w:rsidRDefault="00D145F6" w:rsidP="00D145F6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  <w:r>
        <w:rPr>
          <w:rFonts w:eastAsia="Times New Roman"/>
          <w:color w:val="000000"/>
          <w:sz w:val="22"/>
          <w:lang w:eastAsia="en-US"/>
        </w:rPr>
        <w:lastRenderedPageBreak/>
        <w:t>5</w:t>
      </w:r>
      <w:r w:rsidRPr="00D145F6">
        <w:rPr>
          <w:rFonts w:eastAsia="Times New Roman"/>
          <w:color w:val="000000"/>
          <w:sz w:val="22"/>
          <w:lang w:eastAsia="en-US"/>
        </w:rPr>
        <w:t>.2. В случае просрочки исполнения, неисполнения или ненадлежащего исполнения обязательств, установленных Договором, имущественная ответственность Заказчика определяется только в соответствии со статьей 395 Граж</w:t>
      </w:r>
      <w:r>
        <w:rPr>
          <w:rFonts w:eastAsia="Times New Roman"/>
          <w:color w:val="000000"/>
          <w:sz w:val="22"/>
          <w:lang w:eastAsia="en-US"/>
        </w:rPr>
        <w:t xml:space="preserve">данского кодекса </w:t>
      </w:r>
      <w:r w:rsidRPr="00D145F6">
        <w:rPr>
          <w:rFonts w:eastAsia="Times New Roman"/>
          <w:color w:val="000000"/>
          <w:sz w:val="22"/>
          <w:lang w:eastAsia="en-US"/>
        </w:rPr>
        <w:t>Российской Федерации.</w:t>
      </w:r>
    </w:p>
    <w:p w:rsidR="00D145F6" w:rsidRPr="00D145F6" w:rsidRDefault="00D145F6" w:rsidP="00D145F6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  <w:r>
        <w:rPr>
          <w:rFonts w:eastAsia="Times New Roman"/>
          <w:color w:val="000000"/>
          <w:sz w:val="22"/>
          <w:lang w:eastAsia="en-US"/>
        </w:rPr>
        <w:t>5</w:t>
      </w:r>
      <w:r w:rsidRPr="00D145F6">
        <w:rPr>
          <w:rFonts w:eastAsia="Times New Roman"/>
          <w:color w:val="000000"/>
          <w:sz w:val="22"/>
          <w:lang w:eastAsia="en-US"/>
        </w:rPr>
        <w:t xml:space="preserve">.3. </w:t>
      </w:r>
      <w:r>
        <w:rPr>
          <w:rFonts w:eastAsia="Times New Roman"/>
          <w:color w:val="000000"/>
          <w:sz w:val="22"/>
          <w:lang w:eastAsia="en-US"/>
        </w:rPr>
        <w:t>Исполнитель</w:t>
      </w:r>
      <w:r w:rsidRPr="00D145F6">
        <w:rPr>
          <w:rFonts w:eastAsia="Times New Roman"/>
          <w:color w:val="000000"/>
          <w:sz w:val="22"/>
          <w:lang w:eastAsia="en-US"/>
        </w:rPr>
        <w:t xml:space="preserve"> несет ответственность за </w:t>
      </w:r>
      <w:r>
        <w:rPr>
          <w:rFonts w:eastAsia="Times New Roman"/>
          <w:color w:val="000000"/>
          <w:sz w:val="22"/>
          <w:lang w:eastAsia="en-US"/>
        </w:rPr>
        <w:t>оказание</w:t>
      </w:r>
      <w:r w:rsidRPr="00D145F6">
        <w:rPr>
          <w:rFonts w:eastAsia="Times New Roman"/>
          <w:color w:val="000000"/>
          <w:sz w:val="22"/>
          <w:lang w:eastAsia="en-US"/>
        </w:rPr>
        <w:t xml:space="preserve"> всего </w:t>
      </w:r>
      <w:r>
        <w:rPr>
          <w:rFonts w:eastAsia="Times New Roman"/>
          <w:color w:val="000000"/>
          <w:sz w:val="22"/>
          <w:lang w:eastAsia="en-US"/>
        </w:rPr>
        <w:t>объема услуг</w:t>
      </w:r>
      <w:r w:rsidRPr="00D145F6">
        <w:rPr>
          <w:rFonts w:eastAsia="Times New Roman"/>
          <w:color w:val="000000"/>
          <w:sz w:val="22"/>
          <w:lang w:eastAsia="en-US"/>
        </w:rPr>
        <w:t xml:space="preserve"> в</w:t>
      </w:r>
      <w:r w:rsidRPr="00D145F6">
        <w:rPr>
          <w:rFonts w:eastAsia="Times New Roman"/>
          <w:color w:val="000000"/>
          <w:sz w:val="22"/>
          <w:lang w:eastAsia="en-US"/>
        </w:rPr>
        <w:t xml:space="preserve"> соответствии с действующим законодательством Российской Федерации и за обеспечение безопасности </w:t>
      </w:r>
      <w:r>
        <w:rPr>
          <w:rFonts w:eastAsia="Times New Roman"/>
          <w:color w:val="000000"/>
          <w:sz w:val="22"/>
          <w:lang w:eastAsia="en-US"/>
        </w:rPr>
        <w:t>при</w:t>
      </w:r>
      <w:r w:rsidRPr="00D145F6">
        <w:rPr>
          <w:rFonts w:eastAsia="Times New Roman"/>
          <w:color w:val="000000"/>
          <w:sz w:val="22"/>
          <w:lang w:eastAsia="en-US"/>
        </w:rPr>
        <w:t xml:space="preserve"> </w:t>
      </w:r>
      <w:r>
        <w:rPr>
          <w:rFonts w:eastAsia="Times New Roman"/>
          <w:color w:val="000000"/>
          <w:sz w:val="22"/>
          <w:lang w:eastAsia="en-US"/>
        </w:rPr>
        <w:t>оказании услуг</w:t>
      </w:r>
      <w:r w:rsidRPr="00D145F6">
        <w:rPr>
          <w:rFonts w:eastAsia="Times New Roman"/>
          <w:color w:val="000000"/>
          <w:sz w:val="22"/>
          <w:lang w:eastAsia="en-US"/>
        </w:rPr>
        <w:t xml:space="preserve"> </w:t>
      </w:r>
      <w:r w:rsidRPr="00D145F6">
        <w:rPr>
          <w:rFonts w:eastAsia="Times New Roman"/>
          <w:color w:val="000000"/>
          <w:sz w:val="22"/>
          <w:lang w:eastAsia="en-US"/>
        </w:rPr>
        <w:t xml:space="preserve">в течение всего периода </w:t>
      </w:r>
      <w:r>
        <w:rPr>
          <w:rFonts w:eastAsia="Times New Roman"/>
          <w:color w:val="000000"/>
          <w:sz w:val="22"/>
          <w:lang w:eastAsia="en-US"/>
        </w:rPr>
        <w:t>оказания услуг</w:t>
      </w:r>
      <w:r w:rsidRPr="00D145F6">
        <w:rPr>
          <w:rFonts w:eastAsia="Times New Roman"/>
          <w:color w:val="000000"/>
          <w:sz w:val="22"/>
          <w:lang w:eastAsia="en-US"/>
        </w:rPr>
        <w:t>, в том числе техники безопасности, пожарной безопасности, санитарной гигиены.</w:t>
      </w:r>
    </w:p>
    <w:p w:rsidR="00D145F6" w:rsidRPr="00D145F6" w:rsidRDefault="00D145F6" w:rsidP="00D145F6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  <w:r>
        <w:rPr>
          <w:rFonts w:eastAsia="Times New Roman"/>
          <w:color w:val="000000"/>
          <w:sz w:val="22"/>
          <w:lang w:eastAsia="en-US"/>
        </w:rPr>
        <w:t>5</w:t>
      </w:r>
      <w:r w:rsidRPr="00D145F6">
        <w:rPr>
          <w:rFonts w:eastAsia="Times New Roman"/>
          <w:color w:val="000000"/>
          <w:sz w:val="22"/>
          <w:lang w:eastAsia="en-US"/>
        </w:rPr>
        <w:t xml:space="preserve">.4.  В случае несоблюдения </w:t>
      </w:r>
      <w:r>
        <w:rPr>
          <w:rFonts w:eastAsia="Times New Roman"/>
          <w:color w:val="000000"/>
          <w:sz w:val="22"/>
          <w:lang w:eastAsia="en-US"/>
        </w:rPr>
        <w:t>Исполнителем</w:t>
      </w:r>
      <w:r w:rsidRPr="00D145F6">
        <w:rPr>
          <w:rFonts w:eastAsia="Times New Roman"/>
          <w:color w:val="000000"/>
          <w:sz w:val="22"/>
          <w:lang w:eastAsia="en-US"/>
        </w:rPr>
        <w:t xml:space="preserve"> срока </w:t>
      </w:r>
      <w:r>
        <w:rPr>
          <w:rFonts w:eastAsia="Times New Roman"/>
          <w:color w:val="000000"/>
          <w:sz w:val="22"/>
          <w:lang w:eastAsia="en-US"/>
        </w:rPr>
        <w:t>оказания услуг</w:t>
      </w:r>
      <w:r w:rsidRPr="00D145F6">
        <w:rPr>
          <w:rFonts w:eastAsia="Times New Roman"/>
          <w:color w:val="000000"/>
          <w:sz w:val="22"/>
          <w:lang w:eastAsia="en-US"/>
        </w:rPr>
        <w:t>, предусмотренного пунктом 3.1. Договора, непредставления документов,</w:t>
      </w:r>
      <w:r w:rsidRPr="00D145F6">
        <w:rPr>
          <w:rFonts w:eastAsia="Times New Roman"/>
          <w:color w:val="000000"/>
          <w:sz w:val="22"/>
          <w:lang w:eastAsia="en-US"/>
        </w:rPr>
        <w:t xml:space="preserve"> предусмотренных пунктом 5.1.2. Договора</w:t>
      </w:r>
      <w:r w:rsidRPr="00D145F6">
        <w:rPr>
          <w:rFonts w:eastAsia="Times New Roman"/>
          <w:color w:val="000000"/>
          <w:sz w:val="22"/>
          <w:lang w:eastAsia="en-US"/>
        </w:rPr>
        <w:t xml:space="preserve">, при неисполнении (ненадлежащем исполнении) </w:t>
      </w:r>
      <w:r>
        <w:rPr>
          <w:rFonts w:eastAsia="Times New Roman"/>
          <w:color w:val="000000"/>
          <w:sz w:val="22"/>
          <w:lang w:eastAsia="en-US"/>
        </w:rPr>
        <w:t>Исполнителем</w:t>
      </w:r>
      <w:r w:rsidRPr="00D145F6">
        <w:rPr>
          <w:rFonts w:eastAsia="Times New Roman"/>
          <w:color w:val="000000"/>
          <w:sz w:val="22"/>
          <w:lang w:eastAsia="en-US"/>
        </w:rPr>
        <w:t xml:space="preserve"> обязательств по Договору, Заказчик вправе требовать уплаты неустойки в размере 0,1% от стоимости невыполенных </w:t>
      </w:r>
      <w:r>
        <w:rPr>
          <w:rFonts w:eastAsia="Times New Roman"/>
          <w:color w:val="000000"/>
          <w:sz w:val="22"/>
          <w:lang w:eastAsia="en-US"/>
        </w:rPr>
        <w:t>услуг</w:t>
      </w:r>
      <w:r w:rsidRPr="00D145F6">
        <w:rPr>
          <w:rFonts w:eastAsia="Times New Roman"/>
          <w:color w:val="000000"/>
          <w:sz w:val="22"/>
          <w:lang w:eastAsia="en-US"/>
        </w:rPr>
        <w:t xml:space="preserve">, за каждый день просрочки исполнения обязательства, или нарушения сроков </w:t>
      </w:r>
      <w:r>
        <w:rPr>
          <w:rFonts w:eastAsia="Times New Roman"/>
          <w:color w:val="000000"/>
          <w:sz w:val="22"/>
          <w:lang w:eastAsia="en-US"/>
        </w:rPr>
        <w:t>оказания услуг</w:t>
      </w:r>
      <w:r w:rsidRPr="00D145F6">
        <w:rPr>
          <w:rFonts w:eastAsia="Times New Roman"/>
          <w:color w:val="000000"/>
          <w:sz w:val="22"/>
          <w:lang w:eastAsia="en-US"/>
        </w:rPr>
        <w:t xml:space="preserve">.    </w:t>
      </w:r>
    </w:p>
    <w:p w:rsidR="00D145F6" w:rsidRPr="00D145F6" w:rsidRDefault="00D145F6" w:rsidP="00D145F6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  <w:r>
        <w:rPr>
          <w:rFonts w:eastAsia="Times New Roman"/>
          <w:color w:val="000000"/>
          <w:sz w:val="22"/>
          <w:lang w:eastAsia="en-US"/>
        </w:rPr>
        <w:t>5</w:t>
      </w:r>
      <w:r w:rsidRPr="00D145F6">
        <w:rPr>
          <w:rFonts w:eastAsia="Times New Roman"/>
          <w:color w:val="000000"/>
          <w:sz w:val="22"/>
          <w:lang w:eastAsia="en-US"/>
        </w:rPr>
        <w:t xml:space="preserve">.5. </w:t>
      </w:r>
      <w:r>
        <w:rPr>
          <w:rFonts w:eastAsia="Times New Roman"/>
          <w:color w:val="000000"/>
          <w:sz w:val="22"/>
          <w:lang w:eastAsia="en-US"/>
        </w:rPr>
        <w:t>Исполнитель</w:t>
      </w:r>
      <w:r w:rsidRPr="00D145F6">
        <w:rPr>
          <w:rFonts w:eastAsia="Times New Roman"/>
          <w:color w:val="000000"/>
          <w:sz w:val="22"/>
          <w:lang w:eastAsia="en-US"/>
        </w:rPr>
        <w:t xml:space="preserve"> н</w:t>
      </w:r>
      <w:r w:rsidRPr="00D145F6">
        <w:rPr>
          <w:rFonts w:eastAsia="Times New Roman"/>
          <w:bCs/>
          <w:color w:val="000000"/>
          <w:sz w:val="22"/>
          <w:lang w:eastAsia="en-US"/>
        </w:rPr>
        <w:t>есет полную ответственность з</w:t>
      </w:r>
      <w:r w:rsidRPr="00D145F6">
        <w:rPr>
          <w:rFonts w:eastAsia="Times New Roman"/>
          <w:color w:val="000000"/>
          <w:sz w:val="22"/>
          <w:lang w:eastAsia="en-US"/>
        </w:rPr>
        <w:t xml:space="preserve">а ненадлежащее </w:t>
      </w:r>
      <w:r>
        <w:rPr>
          <w:rFonts w:eastAsia="Times New Roman"/>
          <w:color w:val="000000"/>
          <w:sz w:val="22"/>
          <w:lang w:eastAsia="en-US"/>
        </w:rPr>
        <w:t>оказание услуг</w:t>
      </w:r>
      <w:r w:rsidRPr="00D145F6">
        <w:rPr>
          <w:rFonts w:eastAsia="Times New Roman"/>
          <w:color w:val="000000"/>
          <w:sz w:val="22"/>
          <w:lang w:eastAsia="en-US"/>
        </w:rPr>
        <w:t xml:space="preserve">, включая ответственность за недостатки, обнаруженные в ходе </w:t>
      </w:r>
      <w:r>
        <w:rPr>
          <w:rFonts w:eastAsia="Times New Roman"/>
          <w:color w:val="000000"/>
          <w:sz w:val="22"/>
          <w:lang w:eastAsia="en-US"/>
        </w:rPr>
        <w:t>оказания услуг</w:t>
      </w:r>
      <w:r w:rsidRPr="00D145F6">
        <w:rPr>
          <w:rFonts w:eastAsia="Times New Roman"/>
          <w:color w:val="000000"/>
          <w:sz w:val="22"/>
          <w:lang w:eastAsia="en-US"/>
        </w:rPr>
        <w:t>.</w:t>
      </w:r>
    </w:p>
    <w:p w:rsidR="00D145F6" w:rsidRPr="00D145F6" w:rsidRDefault="00D145F6" w:rsidP="00D145F6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  <w:r>
        <w:rPr>
          <w:rFonts w:eastAsia="Times New Roman"/>
          <w:color w:val="000000"/>
          <w:sz w:val="22"/>
          <w:lang w:eastAsia="en-US"/>
        </w:rPr>
        <w:t>5</w:t>
      </w:r>
      <w:r w:rsidRPr="00D145F6">
        <w:rPr>
          <w:rFonts w:eastAsia="Times New Roman"/>
          <w:color w:val="000000"/>
          <w:sz w:val="22"/>
          <w:lang w:eastAsia="en-US"/>
        </w:rPr>
        <w:t xml:space="preserve">.6. В случае обнаружения недостатков в </w:t>
      </w:r>
      <w:r>
        <w:rPr>
          <w:rFonts w:eastAsia="Times New Roman"/>
          <w:color w:val="000000"/>
          <w:sz w:val="22"/>
          <w:lang w:eastAsia="en-US"/>
        </w:rPr>
        <w:t>оказанных услугах</w:t>
      </w:r>
      <w:r w:rsidRPr="00D145F6">
        <w:rPr>
          <w:rFonts w:eastAsia="Times New Roman"/>
          <w:color w:val="000000"/>
          <w:sz w:val="22"/>
          <w:lang w:eastAsia="en-US"/>
        </w:rPr>
        <w:t xml:space="preserve">, если представитель Заказчика не принимает результат </w:t>
      </w:r>
      <w:r>
        <w:rPr>
          <w:rFonts w:eastAsia="Times New Roman"/>
          <w:color w:val="000000"/>
          <w:sz w:val="22"/>
          <w:lang w:eastAsia="en-US"/>
        </w:rPr>
        <w:t>услуг</w:t>
      </w:r>
      <w:r w:rsidRPr="00D145F6">
        <w:rPr>
          <w:rFonts w:eastAsia="Times New Roman"/>
          <w:color w:val="000000"/>
          <w:sz w:val="22"/>
          <w:lang w:eastAsia="en-US"/>
        </w:rPr>
        <w:t xml:space="preserve"> в связи с допущенными </w:t>
      </w:r>
      <w:r>
        <w:rPr>
          <w:rFonts w:eastAsia="Times New Roman"/>
          <w:color w:val="000000"/>
          <w:sz w:val="22"/>
          <w:lang w:eastAsia="en-US"/>
        </w:rPr>
        <w:t>Исполнителе</w:t>
      </w:r>
      <w:r w:rsidRPr="00D145F6">
        <w:rPr>
          <w:rFonts w:eastAsia="Times New Roman"/>
          <w:color w:val="000000"/>
          <w:sz w:val="22"/>
          <w:lang w:eastAsia="en-US"/>
        </w:rPr>
        <w:t xml:space="preserve">м и обнаруженными в результате </w:t>
      </w:r>
      <w:r>
        <w:rPr>
          <w:rFonts w:eastAsia="Times New Roman"/>
          <w:color w:val="000000"/>
          <w:sz w:val="22"/>
          <w:lang w:eastAsia="en-US"/>
        </w:rPr>
        <w:t>оказания услуг</w:t>
      </w:r>
      <w:r w:rsidRPr="00D145F6">
        <w:rPr>
          <w:rFonts w:eastAsia="Times New Roman"/>
          <w:color w:val="000000"/>
          <w:sz w:val="22"/>
          <w:lang w:eastAsia="en-US"/>
        </w:rPr>
        <w:t xml:space="preserve"> дефектами и/или недостатками, то </w:t>
      </w:r>
      <w:r>
        <w:rPr>
          <w:rFonts w:eastAsia="Times New Roman"/>
          <w:color w:val="000000"/>
          <w:sz w:val="22"/>
          <w:lang w:eastAsia="en-US"/>
        </w:rPr>
        <w:t>Исполнитель</w:t>
      </w:r>
      <w:r w:rsidRPr="00D145F6">
        <w:rPr>
          <w:rFonts w:eastAsia="Times New Roman"/>
          <w:color w:val="000000"/>
          <w:sz w:val="22"/>
          <w:lang w:eastAsia="en-US"/>
        </w:rPr>
        <w:t xml:space="preserve"> обязан безвозмездно исправить допущенные нарушения и устранить недостатки и дефекты в срок, указанный Заказчиком. </w:t>
      </w:r>
      <w:r w:rsidRPr="00D145F6">
        <w:rPr>
          <w:rFonts w:eastAsia="Times New Roman"/>
          <w:bCs/>
          <w:color w:val="000000"/>
          <w:sz w:val="22"/>
          <w:lang w:eastAsia="en-US"/>
        </w:rPr>
        <w:t xml:space="preserve">В том случае, если </w:t>
      </w:r>
      <w:r>
        <w:rPr>
          <w:rFonts w:eastAsia="Times New Roman"/>
          <w:bCs/>
          <w:color w:val="000000"/>
          <w:sz w:val="22"/>
          <w:lang w:eastAsia="en-US"/>
        </w:rPr>
        <w:t>Исполнитель</w:t>
      </w:r>
      <w:r w:rsidRPr="00D145F6">
        <w:rPr>
          <w:rFonts w:eastAsia="Times New Roman"/>
          <w:bCs/>
          <w:color w:val="000000"/>
          <w:sz w:val="22"/>
          <w:lang w:eastAsia="en-US"/>
        </w:rPr>
        <w:t xml:space="preserve"> в указанный срок не исправил </w:t>
      </w:r>
      <w:r w:rsidRPr="00D145F6">
        <w:rPr>
          <w:rFonts w:eastAsia="Times New Roman"/>
          <w:color w:val="000000"/>
          <w:sz w:val="22"/>
          <w:lang w:eastAsia="en-US"/>
        </w:rPr>
        <w:t xml:space="preserve">допущенные нарушения и/или не </w:t>
      </w:r>
      <w:r w:rsidRPr="00D145F6">
        <w:rPr>
          <w:rFonts w:eastAsia="Times New Roman"/>
          <w:bCs/>
          <w:color w:val="000000"/>
          <w:sz w:val="22"/>
          <w:lang w:eastAsia="en-US"/>
        </w:rPr>
        <w:t xml:space="preserve">устранил недостатки и дефекты, то Заказчик вправе осуществить устранение и/или исправление своими силами за счёт </w:t>
      </w:r>
      <w:r>
        <w:rPr>
          <w:rFonts w:eastAsia="Times New Roman"/>
          <w:bCs/>
          <w:color w:val="000000"/>
          <w:sz w:val="22"/>
          <w:lang w:eastAsia="en-US"/>
        </w:rPr>
        <w:t>Исполнител</w:t>
      </w:r>
      <w:r w:rsidR="00A80E79">
        <w:rPr>
          <w:rFonts w:eastAsia="Times New Roman"/>
          <w:bCs/>
          <w:color w:val="000000"/>
          <w:sz w:val="22"/>
          <w:lang w:eastAsia="en-US"/>
        </w:rPr>
        <w:t>я</w:t>
      </w:r>
      <w:r w:rsidRPr="00D145F6">
        <w:rPr>
          <w:rFonts w:eastAsia="Times New Roman"/>
          <w:bCs/>
          <w:color w:val="000000"/>
          <w:sz w:val="22"/>
          <w:lang w:eastAsia="en-US"/>
        </w:rPr>
        <w:t xml:space="preserve">. </w:t>
      </w:r>
      <w:r>
        <w:rPr>
          <w:rFonts w:eastAsia="Times New Roman"/>
          <w:bCs/>
          <w:color w:val="000000"/>
          <w:sz w:val="22"/>
          <w:lang w:eastAsia="en-US"/>
        </w:rPr>
        <w:t>Исполнитель</w:t>
      </w:r>
      <w:r w:rsidRPr="00D145F6">
        <w:rPr>
          <w:rFonts w:eastAsia="Times New Roman"/>
          <w:bCs/>
          <w:color w:val="000000"/>
          <w:sz w:val="22"/>
          <w:lang w:eastAsia="en-US"/>
        </w:rPr>
        <w:t xml:space="preserve"> обязан компенсировать Заказчику все расходы по устранению недостатков в течение 5 (пяти) рабочих дней с даты получения соответствующего счета на оплату от Заказчика. Положения настоящего пункта действуют в том случае, если не началось течение гарантийного срока. </w:t>
      </w:r>
      <w:r>
        <w:rPr>
          <w:rFonts w:eastAsia="Times New Roman"/>
          <w:color w:val="000000"/>
          <w:sz w:val="22"/>
          <w:lang w:eastAsia="en-US"/>
        </w:rPr>
        <w:t>5</w:t>
      </w:r>
      <w:r w:rsidRPr="00D145F6">
        <w:rPr>
          <w:rFonts w:eastAsia="Times New Roman"/>
          <w:color w:val="000000"/>
          <w:sz w:val="22"/>
          <w:lang w:eastAsia="en-US"/>
        </w:rPr>
        <w:t xml:space="preserve">.9. Все дефекты, недостатки и отклонения от проектно-сметной документации, выявленные в ходе приемки Работ представителем Заказчика устраняются за счет и силами </w:t>
      </w:r>
      <w:r>
        <w:rPr>
          <w:rFonts w:eastAsia="Times New Roman"/>
          <w:color w:val="000000"/>
          <w:sz w:val="22"/>
          <w:lang w:eastAsia="en-US"/>
        </w:rPr>
        <w:t>Исполнител</w:t>
      </w:r>
      <w:r w:rsidR="00A80E79">
        <w:rPr>
          <w:rFonts w:eastAsia="Times New Roman"/>
          <w:color w:val="000000"/>
          <w:sz w:val="22"/>
          <w:lang w:eastAsia="en-US"/>
        </w:rPr>
        <w:t xml:space="preserve">я в срок, </w:t>
      </w:r>
      <w:r w:rsidRPr="00D145F6">
        <w:rPr>
          <w:rFonts w:eastAsia="Times New Roman"/>
          <w:color w:val="000000"/>
          <w:sz w:val="22"/>
          <w:lang w:eastAsia="en-US"/>
        </w:rPr>
        <w:t>указанный Заказчиком.</w:t>
      </w:r>
    </w:p>
    <w:p w:rsidR="00D145F6" w:rsidRPr="00D145F6" w:rsidRDefault="00D145F6" w:rsidP="00D145F6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  <w:r>
        <w:rPr>
          <w:rFonts w:eastAsia="Times New Roman"/>
          <w:color w:val="000000"/>
          <w:sz w:val="22"/>
          <w:lang w:eastAsia="en-US"/>
        </w:rPr>
        <w:t>5</w:t>
      </w:r>
      <w:r w:rsidRPr="00D145F6">
        <w:rPr>
          <w:rFonts w:eastAsia="Times New Roman"/>
          <w:color w:val="000000"/>
          <w:sz w:val="22"/>
          <w:lang w:eastAsia="en-US"/>
        </w:rPr>
        <w:t>.</w:t>
      </w:r>
      <w:r w:rsidR="00A80E79">
        <w:rPr>
          <w:rFonts w:eastAsia="Times New Roman"/>
          <w:color w:val="000000"/>
          <w:sz w:val="22"/>
          <w:lang w:eastAsia="en-US"/>
        </w:rPr>
        <w:t>7</w:t>
      </w:r>
      <w:r w:rsidRPr="00D145F6">
        <w:rPr>
          <w:rFonts w:eastAsia="Times New Roman"/>
          <w:color w:val="000000"/>
          <w:sz w:val="22"/>
          <w:lang w:eastAsia="en-US"/>
        </w:rPr>
        <w:t>. В случае наложения штрафов, предъявления контролирующими органами прете</w:t>
      </w:r>
      <w:r w:rsidR="00A80E79">
        <w:rPr>
          <w:rFonts w:eastAsia="Times New Roman"/>
          <w:color w:val="000000"/>
          <w:sz w:val="22"/>
          <w:lang w:eastAsia="en-US"/>
        </w:rPr>
        <w:t>нзий по не</w:t>
      </w:r>
      <w:r w:rsidRPr="00D145F6">
        <w:rPr>
          <w:rFonts w:eastAsia="Times New Roman"/>
          <w:color w:val="000000"/>
          <w:sz w:val="22"/>
          <w:lang w:eastAsia="en-US"/>
        </w:rPr>
        <w:t xml:space="preserve">соблюдению сроков и качеству </w:t>
      </w:r>
      <w:r w:rsidR="00A80E79">
        <w:rPr>
          <w:rFonts w:eastAsia="Times New Roman"/>
          <w:color w:val="000000"/>
          <w:sz w:val="22"/>
          <w:lang w:eastAsia="en-US"/>
        </w:rPr>
        <w:t>оказания услуг</w:t>
      </w:r>
      <w:r w:rsidRPr="00D145F6">
        <w:rPr>
          <w:rFonts w:eastAsia="Times New Roman"/>
          <w:color w:val="000000"/>
          <w:sz w:val="22"/>
          <w:lang w:eastAsia="en-US"/>
        </w:rPr>
        <w:t xml:space="preserve">, возникших по вине </w:t>
      </w:r>
      <w:r>
        <w:rPr>
          <w:rFonts w:eastAsia="Times New Roman"/>
          <w:color w:val="000000"/>
          <w:sz w:val="22"/>
          <w:lang w:eastAsia="en-US"/>
        </w:rPr>
        <w:t>Исполнител</w:t>
      </w:r>
      <w:r w:rsidR="00A80E79">
        <w:rPr>
          <w:rFonts w:eastAsia="Times New Roman"/>
          <w:color w:val="000000"/>
          <w:sz w:val="22"/>
          <w:lang w:eastAsia="en-US"/>
        </w:rPr>
        <w:t>я</w:t>
      </w:r>
      <w:r w:rsidRPr="00D145F6">
        <w:rPr>
          <w:rFonts w:eastAsia="Times New Roman"/>
          <w:color w:val="000000"/>
          <w:sz w:val="22"/>
          <w:lang w:eastAsia="en-US"/>
        </w:rPr>
        <w:t xml:space="preserve">, </w:t>
      </w:r>
      <w:r>
        <w:rPr>
          <w:rFonts w:eastAsia="Times New Roman"/>
          <w:color w:val="000000"/>
          <w:sz w:val="22"/>
          <w:lang w:eastAsia="en-US"/>
        </w:rPr>
        <w:t>Исполнитель</w:t>
      </w:r>
      <w:r w:rsidRPr="00D145F6">
        <w:rPr>
          <w:rFonts w:eastAsia="Times New Roman"/>
          <w:color w:val="000000"/>
          <w:sz w:val="22"/>
          <w:lang w:eastAsia="en-US"/>
        </w:rPr>
        <w:t xml:space="preserve"> обязан возместить стоимость в объеме, предъявленных Заказчику штрафных санкций. В этом случае сумма штрафа, подлежит компенсации (перечислению) Заказчику в течение 5 (пяти) банковских дней с даты получения </w:t>
      </w:r>
      <w:r>
        <w:rPr>
          <w:rFonts w:eastAsia="Times New Roman"/>
          <w:color w:val="000000"/>
          <w:sz w:val="22"/>
          <w:lang w:eastAsia="en-US"/>
        </w:rPr>
        <w:t>Исполнител</w:t>
      </w:r>
      <w:r w:rsidR="00A80E79">
        <w:rPr>
          <w:rFonts w:eastAsia="Times New Roman"/>
          <w:color w:val="000000"/>
          <w:sz w:val="22"/>
          <w:lang w:eastAsia="en-US"/>
        </w:rPr>
        <w:t>е</w:t>
      </w:r>
      <w:r w:rsidRPr="00D145F6">
        <w:rPr>
          <w:rFonts w:eastAsia="Times New Roman"/>
          <w:color w:val="000000"/>
          <w:sz w:val="22"/>
          <w:lang w:eastAsia="en-US"/>
        </w:rPr>
        <w:t>м соответствующего требования Заказчика.</w:t>
      </w:r>
    </w:p>
    <w:p w:rsidR="00D145F6" w:rsidRPr="00D145F6" w:rsidRDefault="00D145F6" w:rsidP="00D145F6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  <w:r>
        <w:rPr>
          <w:rFonts w:eastAsia="Times New Roman"/>
          <w:color w:val="000000"/>
          <w:sz w:val="22"/>
          <w:lang w:eastAsia="en-US"/>
        </w:rPr>
        <w:t>5</w:t>
      </w:r>
      <w:r w:rsidRPr="00D145F6">
        <w:rPr>
          <w:rFonts w:eastAsia="Times New Roman"/>
          <w:color w:val="000000"/>
          <w:sz w:val="22"/>
          <w:lang w:eastAsia="en-US"/>
        </w:rPr>
        <w:t>.</w:t>
      </w:r>
      <w:r w:rsidR="00A80E79">
        <w:rPr>
          <w:rFonts w:eastAsia="Times New Roman"/>
          <w:color w:val="000000"/>
          <w:sz w:val="22"/>
          <w:lang w:eastAsia="en-US"/>
        </w:rPr>
        <w:t>8</w:t>
      </w:r>
      <w:r w:rsidRPr="00D145F6">
        <w:rPr>
          <w:rFonts w:eastAsia="Times New Roman"/>
          <w:color w:val="000000"/>
          <w:sz w:val="22"/>
          <w:lang w:eastAsia="en-US"/>
        </w:rPr>
        <w:t xml:space="preserve">. </w:t>
      </w:r>
      <w:r w:rsidRPr="00D145F6">
        <w:rPr>
          <w:rFonts w:eastAsia="Times New Roman"/>
          <w:color w:val="000000"/>
          <w:sz w:val="22"/>
          <w:lang w:eastAsia="en-US"/>
        </w:rPr>
        <w:t xml:space="preserve">Уплата неустоек или возмещение причиненных убытков не освобождают виновную </w:t>
      </w:r>
      <w:r w:rsidRPr="00D145F6">
        <w:rPr>
          <w:rFonts w:eastAsia="Times New Roman"/>
          <w:color w:val="000000"/>
          <w:sz w:val="22"/>
          <w:lang w:eastAsia="en-US"/>
        </w:rPr>
        <w:t>С</w:t>
      </w:r>
      <w:r w:rsidRPr="00D145F6">
        <w:rPr>
          <w:rFonts w:eastAsia="Times New Roman"/>
          <w:color w:val="000000"/>
          <w:sz w:val="22"/>
          <w:lang w:eastAsia="en-US"/>
        </w:rPr>
        <w:t xml:space="preserve">торону от выполнения </w:t>
      </w:r>
      <w:r w:rsidRPr="00D145F6">
        <w:rPr>
          <w:rFonts w:eastAsia="Times New Roman"/>
          <w:color w:val="000000"/>
          <w:sz w:val="22"/>
          <w:lang w:eastAsia="en-US"/>
        </w:rPr>
        <w:t xml:space="preserve">возложенных на них </w:t>
      </w:r>
      <w:r w:rsidRPr="00D145F6">
        <w:rPr>
          <w:rFonts w:eastAsia="Times New Roman"/>
          <w:color w:val="000000"/>
          <w:sz w:val="22"/>
          <w:lang w:eastAsia="en-US"/>
        </w:rPr>
        <w:t>обязательств или устранения нарушений.</w:t>
      </w:r>
    </w:p>
    <w:p w:rsidR="00D145F6" w:rsidRPr="00D145F6" w:rsidRDefault="00D145F6" w:rsidP="00D145F6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  <w:r>
        <w:rPr>
          <w:rFonts w:eastAsia="Times New Roman"/>
          <w:color w:val="000000"/>
          <w:sz w:val="22"/>
          <w:lang w:eastAsia="en-US"/>
        </w:rPr>
        <w:t>5</w:t>
      </w:r>
      <w:r w:rsidRPr="00D145F6">
        <w:rPr>
          <w:rFonts w:eastAsia="Times New Roman"/>
          <w:color w:val="000000"/>
          <w:sz w:val="22"/>
          <w:lang w:eastAsia="en-US"/>
        </w:rPr>
        <w:t>.</w:t>
      </w:r>
      <w:r w:rsidR="00A80E79">
        <w:rPr>
          <w:rFonts w:eastAsia="Times New Roman"/>
          <w:color w:val="000000"/>
          <w:sz w:val="22"/>
          <w:lang w:eastAsia="en-US"/>
        </w:rPr>
        <w:t>9</w:t>
      </w:r>
      <w:r w:rsidRPr="00D145F6">
        <w:rPr>
          <w:rFonts w:eastAsia="Times New Roman"/>
          <w:b/>
          <w:bCs/>
          <w:color w:val="000000"/>
          <w:sz w:val="22"/>
          <w:lang w:eastAsia="en-US"/>
        </w:rPr>
        <w:t xml:space="preserve">. </w:t>
      </w:r>
      <w:r w:rsidRPr="00D145F6">
        <w:rPr>
          <w:rFonts w:eastAsia="Times New Roman"/>
          <w:color w:val="000000"/>
          <w:sz w:val="22"/>
          <w:lang w:eastAsia="en-US"/>
        </w:rPr>
        <w:t>Стороны установили, что сумма произведенного по Договору платежа, недостаточная для исполнения обязательств по Договору, погашает в первую очередь основную задолженность, затем проценты, предусмотренные статьей 395 Гражданского кодекса Российской Федерации за неисполнение или просрочку исполнения денежного обязательства и издержки.</w:t>
      </w:r>
    </w:p>
    <w:p w:rsidR="00D145F6" w:rsidRPr="00D145F6" w:rsidRDefault="00D145F6" w:rsidP="00D145F6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  <w:r>
        <w:rPr>
          <w:rFonts w:eastAsia="Times New Roman"/>
          <w:color w:val="000000"/>
          <w:sz w:val="22"/>
          <w:lang w:eastAsia="en-US"/>
        </w:rPr>
        <w:t>5</w:t>
      </w:r>
      <w:r w:rsidRPr="00D145F6">
        <w:rPr>
          <w:rFonts w:eastAsia="Times New Roman"/>
          <w:color w:val="000000"/>
          <w:sz w:val="22"/>
          <w:lang w:eastAsia="en-US"/>
        </w:rPr>
        <w:t>.1</w:t>
      </w:r>
      <w:r w:rsidR="00A80E79">
        <w:rPr>
          <w:rFonts w:eastAsia="Times New Roman"/>
          <w:color w:val="000000"/>
          <w:sz w:val="22"/>
          <w:lang w:eastAsia="en-US"/>
        </w:rPr>
        <w:t>0</w:t>
      </w:r>
      <w:r w:rsidRPr="00D145F6">
        <w:rPr>
          <w:rFonts w:eastAsia="Times New Roman"/>
          <w:color w:val="000000"/>
          <w:sz w:val="22"/>
          <w:lang w:eastAsia="en-US"/>
        </w:rPr>
        <w:t xml:space="preserve">. </w:t>
      </w:r>
      <w:r>
        <w:rPr>
          <w:rFonts w:eastAsia="Times New Roman"/>
          <w:color w:val="000000"/>
          <w:sz w:val="22"/>
          <w:lang w:eastAsia="en-US"/>
        </w:rPr>
        <w:t>Исполнитель</w:t>
      </w:r>
      <w:r w:rsidRPr="00D145F6">
        <w:rPr>
          <w:rFonts w:eastAsia="Times New Roman"/>
          <w:color w:val="000000"/>
          <w:sz w:val="22"/>
          <w:lang w:eastAsia="en-US"/>
        </w:rPr>
        <w:t xml:space="preserve"> гарантирует возмещение в полном объеме убытков Заказчика, возникших в результате отказа налогового органа в возмещении (вычете) заявленных Заказчиком сумм НДС, включенных в стоимость оказанных услуг, по причине «налогового разрыва».</w:t>
      </w:r>
    </w:p>
    <w:p w:rsidR="00D145F6" w:rsidRPr="00D145F6" w:rsidRDefault="00D145F6" w:rsidP="00D145F6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  <w:r>
        <w:rPr>
          <w:rFonts w:eastAsia="Times New Roman"/>
          <w:color w:val="000000"/>
          <w:sz w:val="22"/>
          <w:lang w:eastAsia="en-US"/>
        </w:rPr>
        <w:t>5</w:t>
      </w:r>
      <w:r w:rsidRPr="00D145F6">
        <w:rPr>
          <w:rFonts w:eastAsia="Times New Roman"/>
          <w:color w:val="000000"/>
          <w:sz w:val="22"/>
          <w:lang w:eastAsia="en-US"/>
        </w:rPr>
        <w:t>.1</w:t>
      </w:r>
      <w:r w:rsidR="00A80E79">
        <w:rPr>
          <w:rFonts w:eastAsia="Times New Roman"/>
          <w:color w:val="000000"/>
          <w:sz w:val="22"/>
          <w:lang w:eastAsia="en-US"/>
        </w:rPr>
        <w:t>1</w:t>
      </w:r>
      <w:r w:rsidRPr="00D145F6">
        <w:rPr>
          <w:rFonts w:eastAsia="Times New Roman"/>
          <w:color w:val="000000"/>
          <w:sz w:val="22"/>
          <w:lang w:eastAsia="en-US"/>
        </w:rPr>
        <w:t xml:space="preserve">. При получении письма налогового органа о наличии признака несформированного источника применения налоговой выгоды в виде вычета сумм НДС по хозяйственным операциям с </w:t>
      </w:r>
      <w:r>
        <w:rPr>
          <w:rFonts w:eastAsia="Times New Roman"/>
          <w:color w:val="000000"/>
          <w:sz w:val="22"/>
          <w:lang w:eastAsia="en-US"/>
        </w:rPr>
        <w:t>Исполнител</w:t>
      </w:r>
      <w:r w:rsidR="00284388">
        <w:rPr>
          <w:rFonts w:eastAsia="Times New Roman"/>
          <w:color w:val="000000"/>
          <w:sz w:val="22"/>
          <w:lang w:eastAsia="en-US"/>
        </w:rPr>
        <w:t>е</w:t>
      </w:r>
      <w:bookmarkStart w:id="0" w:name="_GoBack"/>
      <w:bookmarkEnd w:id="0"/>
      <w:r w:rsidRPr="00D145F6">
        <w:rPr>
          <w:rFonts w:eastAsia="Times New Roman"/>
          <w:color w:val="000000"/>
          <w:sz w:val="22"/>
          <w:lang w:eastAsia="en-US"/>
        </w:rPr>
        <w:t xml:space="preserve">м, </w:t>
      </w:r>
      <w:r>
        <w:rPr>
          <w:rFonts w:eastAsia="Times New Roman"/>
          <w:color w:val="000000"/>
          <w:sz w:val="22"/>
          <w:lang w:eastAsia="en-US"/>
        </w:rPr>
        <w:t>Исполнитель</w:t>
      </w:r>
      <w:r w:rsidRPr="00D145F6">
        <w:rPr>
          <w:rFonts w:eastAsia="Times New Roman"/>
          <w:color w:val="000000"/>
          <w:sz w:val="22"/>
          <w:lang w:eastAsia="en-US"/>
        </w:rPr>
        <w:t xml:space="preserve"> в целях недопущения причинения убытков Заказчику обязан урегулировать выявленные несоответствия путем подачи уточненной налоговой декларации и уплаты соответствующей суммы НДС. В противном случае </w:t>
      </w:r>
      <w:r>
        <w:rPr>
          <w:rFonts w:eastAsia="Times New Roman"/>
          <w:color w:val="000000"/>
          <w:sz w:val="22"/>
          <w:lang w:eastAsia="en-US"/>
        </w:rPr>
        <w:t>Исполнитель</w:t>
      </w:r>
      <w:r w:rsidRPr="00D145F6">
        <w:rPr>
          <w:rFonts w:eastAsia="Times New Roman"/>
          <w:color w:val="000000"/>
          <w:sz w:val="22"/>
          <w:lang w:eastAsia="en-US"/>
        </w:rPr>
        <w:t xml:space="preserve"> обязан возместить убытки Заказчику, причиненные вследствие неприменения Заказчиком налоговой выгоды в виде вычета/возмещения суммы НДС по операциям, совершенной в рамках Договора. </w:t>
      </w:r>
    </w:p>
    <w:p w:rsidR="00D145F6" w:rsidRPr="00D145F6" w:rsidRDefault="00D145F6" w:rsidP="00D145F6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  <w:r>
        <w:rPr>
          <w:rFonts w:eastAsia="Times New Roman"/>
          <w:color w:val="000000"/>
          <w:sz w:val="22"/>
          <w:lang w:eastAsia="en-US"/>
        </w:rPr>
        <w:t>5</w:t>
      </w:r>
      <w:r w:rsidRPr="00D145F6">
        <w:rPr>
          <w:rFonts w:eastAsia="Times New Roman"/>
          <w:color w:val="000000"/>
          <w:sz w:val="22"/>
          <w:lang w:eastAsia="en-US"/>
        </w:rPr>
        <w:t>.1</w:t>
      </w:r>
      <w:r w:rsidR="00A80E79">
        <w:rPr>
          <w:rFonts w:eastAsia="Times New Roman"/>
          <w:color w:val="000000"/>
          <w:sz w:val="22"/>
          <w:lang w:eastAsia="en-US"/>
        </w:rPr>
        <w:t>2</w:t>
      </w:r>
      <w:r w:rsidRPr="00D145F6">
        <w:rPr>
          <w:rFonts w:eastAsia="Times New Roman"/>
          <w:color w:val="000000"/>
          <w:sz w:val="22"/>
          <w:lang w:eastAsia="en-US"/>
        </w:rPr>
        <w:t xml:space="preserve">. </w:t>
      </w:r>
      <w:r>
        <w:rPr>
          <w:rFonts w:eastAsia="Times New Roman"/>
          <w:color w:val="000000"/>
          <w:sz w:val="22"/>
          <w:lang w:eastAsia="en-US"/>
        </w:rPr>
        <w:t>Исполнитель</w:t>
      </w:r>
      <w:r w:rsidRPr="00D145F6">
        <w:rPr>
          <w:rFonts w:eastAsia="Times New Roman"/>
          <w:color w:val="000000"/>
          <w:sz w:val="22"/>
          <w:lang w:eastAsia="en-US"/>
        </w:rPr>
        <w:t xml:space="preserve"> обязуется возместить Заказчику убытки, понесенные последним, в результате исполнения настоящего Договора если, со стороны контролирующих органов направлены претензии, требования, предписания, решения, в том числе и нарушения </w:t>
      </w:r>
      <w:r>
        <w:rPr>
          <w:rFonts w:eastAsia="Times New Roman"/>
          <w:color w:val="000000"/>
          <w:sz w:val="22"/>
          <w:lang w:eastAsia="en-US"/>
        </w:rPr>
        <w:t>Исполнител</w:t>
      </w:r>
      <w:r w:rsidR="00A80E79">
        <w:rPr>
          <w:rFonts w:eastAsia="Times New Roman"/>
          <w:color w:val="000000"/>
          <w:sz w:val="22"/>
          <w:lang w:eastAsia="en-US"/>
        </w:rPr>
        <w:t>е</w:t>
      </w:r>
      <w:r w:rsidRPr="00D145F6">
        <w:rPr>
          <w:rFonts w:eastAsia="Times New Roman"/>
          <w:color w:val="000000"/>
          <w:sz w:val="22"/>
          <w:lang w:eastAsia="en-US"/>
        </w:rPr>
        <w:t xml:space="preserve">м Договора гарантий и заверений, и/или допущенных </w:t>
      </w:r>
      <w:r>
        <w:rPr>
          <w:rFonts w:eastAsia="Times New Roman"/>
          <w:color w:val="000000"/>
          <w:sz w:val="22"/>
          <w:lang w:eastAsia="en-US"/>
        </w:rPr>
        <w:t>Исполнител</w:t>
      </w:r>
      <w:r w:rsidR="00A80E79">
        <w:rPr>
          <w:rFonts w:eastAsia="Times New Roman"/>
          <w:color w:val="000000"/>
          <w:sz w:val="22"/>
          <w:lang w:eastAsia="en-US"/>
        </w:rPr>
        <w:t>е</w:t>
      </w:r>
      <w:r w:rsidRPr="00D145F6">
        <w:rPr>
          <w:rFonts w:eastAsia="Times New Roman"/>
          <w:color w:val="000000"/>
          <w:sz w:val="22"/>
          <w:lang w:eastAsia="en-US"/>
        </w:rPr>
        <w:t xml:space="preserve">м нарушений, в том числе налогового законодательства, при этом </w:t>
      </w:r>
      <w:r>
        <w:rPr>
          <w:rFonts w:eastAsia="Times New Roman"/>
          <w:color w:val="000000"/>
          <w:sz w:val="22"/>
          <w:lang w:eastAsia="en-US"/>
        </w:rPr>
        <w:t>Исполнитель</w:t>
      </w:r>
      <w:r w:rsidRPr="00D145F6">
        <w:rPr>
          <w:rFonts w:eastAsia="Times New Roman"/>
          <w:color w:val="000000"/>
          <w:sz w:val="22"/>
          <w:lang w:eastAsia="en-US"/>
        </w:rPr>
        <w:t xml:space="preserve"> обязуется Заказчику возместить:</w:t>
      </w:r>
    </w:p>
    <w:p w:rsidR="00D145F6" w:rsidRPr="00D145F6" w:rsidRDefault="00D145F6" w:rsidP="00D145F6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  <w:r w:rsidRPr="00D145F6">
        <w:rPr>
          <w:rFonts w:eastAsia="Times New Roman"/>
          <w:color w:val="000000"/>
          <w:sz w:val="22"/>
          <w:lang w:eastAsia="en-US"/>
        </w:rPr>
        <w:t xml:space="preserve">- суммы, уплаченных Заказчиком в бюджет на основании решений (требований) налоговых органов о доначислении НДС (в </w:t>
      </w:r>
      <w:proofErr w:type="spellStart"/>
      <w:r w:rsidRPr="00D145F6">
        <w:rPr>
          <w:rFonts w:eastAsia="Times New Roman"/>
          <w:color w:val="000000"/>
          <w:sz w:val="22"/>
          <w:lang w:eastAsia="en-US"/>
        </w:rPr>
        <w:t>т.ч</w:t>
      </w:r>
      <w:proofErr w:type="spellEnd"/>
      <w:r w:rsidRPr="00D145F6">
        <w:rPr>
          <w:rFonts w:eastAsia="Times New Roman"/>
          <w:color w:val="000000"/>
          <w:sz w:val="22"/>
          <w:lang w:eastAsia="en-US"/>
        </w:rPr>
        <w:t xml:space="preserve">. решений об отказе в применении налоговых вычетов), который был уплачен </w:t>
      </w:r>
      <w:r>
        <w:rPr>
          <w:rFonts w:eastAsia="Times New Roman"/>
          <w:color w:val="000000"/>
          <w:sz w:val="22"/>
          <w:lang w:eastAsia="en-US"/>
        </w:rPr>
        <w:t>Исполнител</w:t>
      </w:r>
      <w:r w:rsidR="00A80E79">
        <w:rPr>
          <w:rFonts w:eastAsia="Times New Roman"/>
          <w:color w:val="000000"/>
          <w:sz w:val="22"/>
          <w:lang w:eastAsia="en-US"/>
        </w:rPr>
        <w:t>ю</w:t>
      </w:r>
      <w:r w:rsidRPr="00D145F6">
        <w:rPr>
          <w:rFonts w:eastAsia="Times New Roman"/>
          <w:color w:val="000000"/>
          <w:sz w:val="22"/>
          <w:lang w:eastAsia="en-US"/>
        </w:rPr>
        <w:t xml:space="preserve"> в составе стоимости </w:t>
      </w:r>
      <w:r w:rsidR="00A80E79">
        <w:rPr>
          <w:rFonts w:eastAsia="Times New Roman"/>
          <w:color w:val="000000"/>
          <w:sz w:val="22"/>
          <w:lang w:eastAsia="en-US"/>
        </w:rPr>
        <w:t>услуг</w:t>
      </w:r>
      <w:r w:rsidRPr="00D145F6">
        <w:rPr>
          <w:rFonts w:eastAsia="Times New Roman"/>
          <w:color w:val="000000"/>
          <w:sz w:val="22"/>
          <w:lang w:eastAsia="en-US"/>
        </w:rPr>
        <w:t>.</w:t>
      </w:r>
    </w:p>
    <w:p w:rsidR="00D145F6" w:rsidRPr="00D145F6" w:rsidRDefault="00D145F6" w:rsidP="00D145F6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  <w:r>
        <w:rPr>
          <w:rFonts w:eastAsia="Times New Roman"/>
          <w:color w:val="000000"/>
          <w:sz w:val="22"/>
          <w:lang w:eastAsia="en-US"/>
        </w:rPr>
        <w:t>Исполнитель</w:t>
      </w:r>
      <w:r w:rsidRPr="00D145F6">
        <w:rPr>
          <w:rFonts w:eastAsia="Times New Roman"/>
          <w:color w:val="000000"/>
          <w:sz w:val="22"/>
          <w:lang w:eastAsia="en-US"/>
        </w:rPr>
        <w:t>, нарушивший условия Договора, возмещает Заказчику, помимо означенных выше сумм, все убытки, вызванные таким нарушением.</w:t>
      </w:r>
    </w:p>
    <w:p w:rsidR="00D145F6" w:rsidRPr="00D145F6" w:rsidRDefault="00D145F6" w:rsidP="00D145F6">
      <w:pPr>
        <w:tabs>
          <w:tab w:val="left" w:pos="0"/>
        </w:tabs>
        <w:ind w:right="-142" w:firstLine="0"/>
        <w:rPr>
          <w:rFonts w:eastAsia="Times New Roman"/>
          <w:b/>
          <w:bCs/>
          <w:color w:val="000000"/>
          <w:sz w:val="22"/>
          <w:lang w:eastAsia="en-US"/>
        </w:rPr>
      </w:pPr>
      <w:r>
        <w:rPr>
          <w:rFonts w:eastAsia="Times New Roman"/>
          <w:color w:val="000000"/>
          <w:sz w:val="22"/>
          <w:lang w:eastAsia="en-US"/>
        </w:rPr>
        <w:t>5</w:t>
      </w:r>
      <w:r w:rsidRPr="00D145F6">
        <w:rPr>
          <w:rFonts w:eastAsia="Times New Roman"/>
          <w:color w:val="000000"/>
          <w:sz w:val="22"/>
          <w:lang w:eastAsia="en-US"/>
        </w:rPr>
        <w:t>.</w:t>
      </w:r>
      <w:r w:rsidR="00A80E79">
        <w:rPr>
          <w:rFonts w:eastAsia="Times New Roman"/>
          <w:color w:val="000000"/>
          <w:sz w:val="22"/>
          <w:lang w:eastAsia="en-US"/>
        </w:rPr>
        <w:t>13.</w:t>
      </w:r>
      <w:r w:rsidRPr="00D145F6">
        <w:rPr>
          <w:rFonts w:eastAsia="Times New Roman"/>
          <w:color w:val="000000"/>
          <w:sz w:val="22"/>
          <w:lang w:eastAsia="en-US"/>
        </w:rPr>
        <w:t xml:space="preserve"> </w:t>
      </w:r>
      <w:r>
        <w:rPr>
          <w:rFonts w:eastAsia="Times New Roman"/>
          <w:color w:val="000000"/>
          <w:sz w:val="22"/>
          <w:lang w:eastAsia="en-US"/>
        </w:rPr>
        <w:t>Исполнитель</w:t>
      </w:r>
      <w:r w:rsidRPr="00D145F6">
        <w:rPr>
          <w:rFonts w:eastAsia="Times New Roman"/>
          <w:color w:val="000000"/>
          <w:sz w:val="22"/>
          <w:lang w:eastAsia="en-US"/>
        </w:rPr>
        <w:t xml:space="preserve"> обязуется компенсировать Заказчику, все понесенные </w:t>
      </w:r>
      <w:r w:rsidR="00A80E79">
        <w:rPr>
          <w:rFonts w:eastAsia="Times New Roman"/>
          <w:color w:val="000000"/>
          <w:sz w:val="22"/>
          <w:lang w:eastAsia="en-US"/>
        </w:rPr>
        <w:t xml:space="preserve">по </w:t>
      </w:r>
      <w:r w:rsidRPr="00D145F6">
        <w:rPr>
          <w:rFonts w:eastAsia="Times New Roman"/>
          <w:color w:val="000000"/>
          <w:sz w:val="22"/>
          <w:lang w:eastAsia="en-US"/>
        </w:rPr>
        <w:t xml:space="preserve">его вине убытки (в т. ч.: </w:t>
      </w:r>
      <w:proofErr w:type="spellStart"/>
      <w:r w:rsidRPr="00D145F6">
        <w:rPr>
          <w:rFonts w:eastAsia="Times New Roman"/>
          <w:color w:val="000000"/>
          <w:sz w:val="22"/>
          <w:lang w:eastAsia="en-US"/>
        </w:rPr>
        <w:t>доначисленный</w:t>
      </w:r>
      <w:proofErr w:type="spellEnd"/>
      <w:r w:rsidRPr="00D145F6">
        <w:rPr>
          <w:rFonts w:eastAsia="Times New Roman"/>
          <w:color w:val="000000"/>
          <w:sz w:val="22"/>
          <w:lang w:eastAsia="en-US"/>
        </w:rPr>
        <w:t xml:space="preserve"> НДС, штраф, пеня и т. д.) в течение 30 (тридцати) календарных дней с даты получения от Заказчика соответствующего требования.</w:t>
      </w:r>
    </w:p>
    <w:p w:rsidR="00AE27E3" w:rsidRPr="00AE27E3" w:rsidRDefault="00AE27E3" w:rsidP="00AE27E3">
      <w:pPr>
        <w:pStyle w:val="a3"/>
        <w:ind w:left="20" w:firstLine="689"/>
        <w:contextualSpacing/>
        <w:jc w:val="center"/>
        <w:rPr>
          <w:rFonts w:eastAsia="Calibri"/>
          <w:b/>
          <w:sz w:val="22"/>
          <w:szCs w:val="22"/>
        </w:rPr>
      </w:pPr>
      <w:r w:rsidRPr="00AE27E3">
        <w:rPr>
          <w:rFonts w:eastAsia="Calibri"/>
          <w:b/>
          <w:sz w:val="22"/>
          <w:szCs w:val="22"/>
        </w:rPr>
        <w:t>6. Гарантийные обязательства</w:t>
      </w:r>
    </w:p>
    <w:p w:rsidR="00AE27E3" w:rsidRPr="00AE27E3" w:rsidRDefault="00AE27E3" w:rsidP="00AE27E3">
      <w:pPr>
        <w:pStyle w:val="a3"/>
        <w:ind w:left="20" w:hanging="20"/>
        <w:contextualSpacing/>
        <w:jc w:val="both"/>
        <w:rPr>
          <w:rFonts w:eastAsia="Calibri"/>
          <w:sz w:val="22"/>
          <w:szCs w:val="22"/>
        </w:rPr>
      </w:pPr>
      <w:r w:rsidRPr="00AE27E3">
        <w:rPr>
          <w:rFonts w:eastAsia="Calibri"/>
          <w:sz w:val="22"/>
          <w:szCs w:val="22"/>
        </w:rPr>
        <w:t>6.1. Исполнитель несёт ответственность за качество оказываемых услуг, за ведение соответствующей документации согласно законодательству Российской Федерации.</w:t>
      </w:r>
    </w:p>
    <w:p w:rsidR="00AE27E3" w:rsidRPr="00AE27E3" w:rsidRDefault="00AE27E3" w:rsidP="00AE27E3">
      <w:pPr>
        <w:pStyle w:val="a3"/>
        <w:ind w:left="20" w:hanging="20"/>
        <w:contextualSpacing/>
        <w:jc w:val="both"/>
        <w:rPr>
          <w:rFonts w:eastAsia="Calibri"/>
          <w:sz w:val="22"/>
          <w:szCs w:val="22"/>
        </w:rPr>
      </w:pPr>
      <w:r w:rsidRPr="00AE27E3">
        <w:rPr>
          <w:rFonts w:eastAsia="Calibri"/>
          <w:sz w:val="22"/>
          <w:szCs w:val="22"/>
        </w:rPr>
        <w:t>6.2. Объем предоставляемых гарантий качества товара, работ, услуг: Исполнитель должен гарантировать качество на весь объем оказанных услуг в течение всего срока действия договора (далее по тексту – договор).</w:t>
      </w:r>
    </w:p>
    <w:p w:rsidR="00AE27E3" w:rsidRPr="00AE27E3" w:rsidRDefault="00AE27E3" w:rsidP="00AE27E3">
      <w:pPr>
        <w:pStyle w:val="a3"/>
        <w:ind w:left="20" w:hanging="20"/>
        <w:contextualSpacing/>
        <w:jc w:val="both"/>
        <w:rPr>
          <w:rFonts w:eastAsia="Calibri"/>
          <w:sz w:val="22"/>
          <w:szCs w:val="22"/>
        </w:rPr>
      </w:pPr>
    </w:p>
    <w:p w:rsidR="00A80E79" w:rsidRPr="00A80E79" w:rsidRDefault="00A80E79" w:rsidP="00A80E79">
      <w:pPr>
        <w:widowControl w:val="0"/>
        <w:suppressAutoHyphens/>
        <w:spacing w:before="57"/>
        <w:ind w:firstLine="0"/>
        <w:jc w:val="center"/>
        <w:rPr>
          <w:rFonts w:eastAsia="Arial Unicode MS"/>
          <w:kern w:val="2"/>
          <w:sz w:val="21"/>
          <w:szCs w:val="21"/>
          <w:lang w:eastAsia="zh-CN"/>
        </w:rPr>
      </w:pPr>
      <w:r>
        <w:rPr>
          <w:rFonts w:eastAsia="Arial Unicode MS"/>
          <w:b/>
          <w:bCs/>
          <w:kern w:val="2"/>
          <w:sz w:val="21"/>
          <w:szCs w:val="21"/>
          <w:lang w:eastAsia="zh-CN"/>
        </w:rPr>
        <w:lastRenderedPageBreak/>
        <w:t xml:space="preserve">7. </w:t>
      </w:r>
      <w:r w:rsidRPr="00A80E79">
        <w:rPr>
          <w:rFonts w:eastAsia="Arial Unicode MS"/>
          <w:b/>
          <w:bCs/>
          <w:kern w:val="2"/>
          <w:sz w:val="21"/>
          <w:szCs w:val="21"/>
          <w:lang w:eastAsia="zh-CN"/>
        </w:rPr>
        <w:t>Антикоррупционная оговорка</w:t>
      </w:r>
    </w:p>
    <w:p w:rsidR="00A80E79" w:rsidRPr="00A80E79" w:rsidRDefault="00A80E79" w:rsidP="00A80E79">
      <w:pPr>
        <w:widowControl w:val="0"/>
        <w:suppressAutoHyphens/>
        <w:ind w:firstLine="0"/>
        <w:rPr>
          <w:rFonts w:eastAsia="Arial Unicode MS"/>
          <w:bCs/>
          <w:kern w:val="2"/>
          <w:sz w:val="21"/>
          <w:szCs w:val="21"/>
          <w:lang w:eastAsia="zh-CN"/>
        </w:rPr>
      </w:pPr>
      <w:r>
        <w:rPr>
          <w:rFonts w:eastAsia="Arial Unicode MS"/>
          <w:kern w:val="2"/>
          <w:sz w:val="21"/>
          <w:szCs w:val="21"/>
          <w:lang w:eastAsia="zh-CN"/>
        </w:rPr>
        <w:t>7</w:t>
      </w:r>
      <w:r w:rsidRPr="00A80E79">
        <w:rPr>
          <w:rFonts w:eastAsia="Arial Unicode MS"/>
          <w:kern w:val="2"/>
          <w:sz w:val="21"/>
          <w:szCs w:val="21"/>
          <w:lang w:eastAsia="zh-CN"/>
        </w:rPr>
        <w:t xml:space="preserve">.1. Стороны признают и подтверждают, что проводят политику полной нетерпимости к </w:t>
      </w:r>
      <w:proofErr w:type="spellStart"/>
      <w:r w:rsidRPr="00A80E79">
        <w:rPr>
          <w:rFonts w:eastAsia="Arial Unicode MS"/>
          <w:kern w:val="2"/>
          <w:sz w:val="21"/>
          <w:szCs w:val="21"/>
          <w:lang w:eastAsia="zh-CN"/>
        </w:rPr>
        <w:t>взяточниству</w:t>
      </w:r>
      <w:proofErr w:type="spellEnd"/>
      <w:r w:rsidRPr="00A80E79">
        <w:rPr>
          <w:rFonts w:eastAsia="Arial Unicode MS"/>
          <w:kern w:val="2"/>
          <w:sz w:val="21"/>
          <w:szCs w:val="21"/>
          <w:lang w:eastAsia="zh-CN"/>
        </w:rPr>
        <w:t xml:space="preserve"> и коррупции, предполагающую полный запрет любых коррупционных действий, разрабатывают и принимают меры по предупреждению коррупции в соответствии с требованиями действующего законодательства в сфере предупреждения и противодействия коррупции.</w:t>
      </w:r>
    </w:p>
    <w:p w:rsidR="00A80E79" w:rsidRPr="00A80E79" w:rsidRDefault="00A80E79" w:rsidP="00A80E79">
      <w:pPr>
        <w:widowControl w:val="0"/>
        <w:suppressAutoHyphens/>
        <w:ind w:firstLine="426"/>
        <w:rPr>
          <w:rFonts w:eastAsia="Calibri"/>
          <w:kern w:val="2"/>
          <w:sz w:val="21"/>
          <w:szCs w:val="21"/>
          <w:lang w:eastAsia="zh-CN"/>
        </w:rPr>
      </w:pPr>
      <w:r w:rsidRPr="00A80E79">
        <w:rPr>
          <w:rFonts w:eastAsia="Arial Unicode MS"/>
          <w:bCs/>
          <w:kern w:val="2"/>
          <w:sz w:val="21"/>
          <w:szCs w:val="21"/>
          <w:lang w:eastAsia="zh-CN"/>
        </w:rPr>
        <w:t>Подрядчик настоящим подтверждает, что он ознакомился с  Антикоррупционной политикой АО «</w:t>
      </w:r>
      <w:proofErr w:type="spellStart"/>
      <w:r w:rsidRPr="00A80E79">
        <w:rPr>
          <w:rFonts w:eastAsia="Arial Unicode MS"/>
          <w:bCs/>
          <w:kern w:val="2"/>
          <w:sz w:val="21"/>
          <w:szCs w:val="21"/>
          <w:lang w:eastAsia="zh-CN"/>
        </w:rPr>
        <w:t>Омскэлектро</w:t>
      </w:r>
      <w:proofErr w:type="spellEnd"/>
      <w:r w:rsidRPr="00A80E79">
        <w:rPr>
          <w:rFonts w:eastAsia="Arial Unicode MS"/>
          <w:bCs/>
          <w:kern w:val="2"/>
          <w:sz w:val="21"/>
          <w:szCs w:val="21"/>
          <w:lang w:eastAsia="zh-CN"/>
        </w:rPr>
        <w:t xml:space="preserve"> (представленных на официальном сайте АО «</w:t>
      </w:r>
      <w:proofErr w:type="spellStart"/>
      <w:r w:rsidRPr="00A80E79">
        <w:rPr>
          <w:rFonts w:eastAsia="Arial Unicode MS"/>
          <w:bCs/>
          <w:kern w:val="2"/>
          <w:sz w:val="21"/>
          <w:szCs w:val="21"/>
          <w:lang w:eastAsia="zh-CN"/>
        </w:rPr>
        <w:t>Омскэлектро</w:t>
      </w:r>
      <w:proofErr w:type="spellEnd"/>
      <w:r w:rsidRPr="00A80E79">
        <w:rPr>
          <w:rFonts w:eastAsia="Arial Unicode MS"/>
          <w:bCs/>
          <w:kern w:val="2"/>
          <w:sz w:val="21"/>
          <w:szCs w:val="21"/>
          <w:lang w:eastAsia="zh-CN"/>
        </w:rPr>
        <w:t>» по адресу:</w:t>
      </w:r>
      <w:bookmarkStart w:id="1" w:name="OBJ_PREFIX_DWT48_com_zimbra_url_Копия_1"/>
      <w:bookmarkStart w:id="2" w:name="OBJ_PREFIX_DWT224_com_zimbra_url_Копия_1"/>
      <w:bookmarkStart w:id="3" w:name="OBJ_PREFIX_DWT222_com_zimbra_url_Копия_1"/>
      <w:bookmarkEnd w:id="1"/>
      <w:bookmarkEnd w:id="2"/>
      <w:bookmarkEnd w:id="3"/>
      <w:r w:rsidRPr="00A80E79">
        <w:rPr>
          <w:rFonts w:eastAsia="Arial Unicode MS"/>
          <w:bCs/>
          <w:kern w:val="2"/>
          <w:sz w:val="21"/>
          <w:szCs w:val="21"/>
          <w:lang w:eastAsia="zh-CN"/>
        </w:rPr>
        <w:t xml:space="preserve"> </w:t>
      </w:r>
      <w:hyperlink r:id="rId7" w:anchor="_blank" w:history="1">
        <w:r w:rsidRPr="00A80E79">
          <w:rPr>
            <w:rFonts w:eastAsia="Arial Unicode MS"/>
            <w:bCs/>
            <w:color w:val="000080"/>
            <w:kern w:val="2"/>
            <w:sz w:val="21"/>
            <w:szCs w:val="21"/>
            <w:u w:val="single"/>
            <w:lang/>
          </w:rPr>
          <w:t>https://omskelectro.ru/index.php/press-tsentr/o-sajte/antikorruptsionnaya-politika</w:t>
        </w:r>
      </w:hyperlink>
      <w:r w:rsidRPr="00A80E79">
        <w:rPr>
          <w:rFonts w:eastAsia="Arial Unicode MS"/>
          <w:bCs/>
          <w:kern w:val="2"/>
          <w:sz w:val="21"/>
          <w:szCs w:val="21"/>
          <w:lang w:eastAsia="zh-CN"/>
        </w:rPr>
        <w:t>  удостоверяет, что он полностью принимает положения Антикоррупционной политики, и обязуется обеспечивать соблюдения требований Антикоррупционной политики, как со своей стороны, так и со стороны аффилированных с ним физических и юридических лиц, действующих по Договору,</w:t>
      </w:r>
      <w:r w:rsidRPr="00A80E79">
        <w:rPr>
          <w:rFonts w:eastAsia="Times New Roman"/>
          <w:bCs/>
          <w:color w:val="000000"/>
          <w:kern w:val="2"/>
          <w:sz w:val="21"/>
          <w:szCs w:val="21"/>
          <w:lang/>
        </w:rPr>
        <w:t xml:space="preserve"> включая без ограничений собственников, должностных лиц, работников или посредников.</w:t>
      </w:r>
    </w:p>
    <w:p w:rsidR="00A80E79" w:rsidRPr="00A80E79" w:rsidRDefault="00A80E79" w:rsidP="00A80E79">
      <w:pPr>
        <w:widowControl w:val="0"/>
        <w:tabs>
          <w:tab w:val="left" w:pos="851"/>
        </w:tabs>
        <w:suppressAutoHyphens/>
        <w:ind w:firstLine="0"/>
        <w:rPr>
          <w:rFonts w:eastAsia="Calibri"/>
          <w:kern w:val="2"/>
          <w:sz w:val="21"/>
          <w:szCs w:val="21"/>
          <w:lang w:eastAsia="zh-CN"/>
        </w:rPr>
      </w:pPr>
      <w:r>
        <w:rPr>
          <w:rFonts w:eastAsia="Calibri"/>
          <w:kern w:val="2"/>
          <w:sz w:val="21"/>
          <w:szCs w:val="21"/>
          <w:lang w:eastAsia="zh-CN"/>
        </w:rPr>
        <w:t>7</w:t>
      </w:r>
      <w:r w:rsidRPr="00A80E79">
        <w:rPr>
          <w:rFonts w:eastAsia="Calibri"/>
          <w:kern w:val="2"/>
          <w:sz w:val="21"/>
          <w:szCs w:val="21"/>
          <w:lang w:eastAsia="zh-CN"/>
        </w:rPr>
        <w:t xml:space="preserve">.2. Стороны гарантируют, что: </w:t>
      </w:r>
    </w:p>
    <w:p w:rsidR="00A80E79" w:rsidRPr="00A80E79" w:rsidRDefault="00A80E79" w:rsidP="00A80E79">
      <w:pPr>
        <w:widowControl w:val="0"/>
        <w:tabs>
          <w:tab w:val="left" w:pos="1134"/>
        </w:tabs>
        <w:suppressAutoHyphens/>
        <w:ind w:firstLine="0"/>
        <w:rPr>
          <w:rFonts w:eastAsia="Calibri"/>
          <w:color w:val="FF0000"/>
          <w:kern w:val="2"/>
          <w:sz w:val="21"/>
          <w:szCs w:val="21"/>
          <w:lang w:eastAsia="zh-CN"/>
        </w:rPr>
      </w:pPr>
      <w:r w:rsidRPr="00A80E79">
        <w:rPr>
          <w:rFonts w:eastAsia="Calibri"/>
          <w:kern w:val="2"/>
          <w:sz w:val="21"/>
          <w:szCs w:val="21"/>
          <w:lang w:eastAsia="zh-CN"/>
        </w:rPr>
        <w:t>- ни они, ни любые лица, действующие от их имени и (или) в их интересах, лично или через посредников, не будут предлагать, обещать, передавать или давать согласие на передачу незаконного вознаграждения каким-либо лицам в виде денег, ценных бумаг, иного имущества, оказания услуг имущественного характера, предоставления имущественных прав, за совершение лицами, получающими такое незаконное вознаграждение, какого-либо действия или бездействия в их интересах;</w:t>
      </w:r>
    </w:p>
    <w:p w:rsidR="00A80E79" w:rsidRPr="00A80E79" w:rsidRDefault="00A80E79" w:rsidP="00A80E79">
      <w:pPr>
        <w:widowControl w:val="0"/>
        <w:tabs>
          <w:tab w:val="left" w:pos="1134"/>
        </w:tabs>
        <w:suppressAutoHyphens/>
        <w:ind w:firstLine="0"/>
        <w:rPr>
          <w:rFonts w:eastAsia="Calibri"/>
          <w:color w:val="FF0000"/>
          <w:kern w:val="2"/>
          <w:sz w:val="21"/>
          <w:szCs w:val="21"/>
          <w:lang w:eastAsia="zh-CN"/>
        </w:rPr>
      </w:pPr>
      <w:r w:rsidRPr="00A80E79">
        <w:rPr>
          <w:rFonts w:eastAsia="Calibri"/>
          <w:color w:val="FF0000"/>
          <w:kern w:val="2"/>
          <w:sz w:val="21"/>
          <w:szCs w:val="21"/>
          <w:lang w:eastAsia="zh-CN"/>
        </w:rPr>
        <w:t xml:space="preserve">- </w:t>
      </w:r>
      <w:r w:rsidRPr="00A80E79">
        <w:rPr>
          <w:rFonts w:eastAsia="Calibri"/>
          <w:kern w:val="2"/>
          <w:sz w:val="21"/>
          <w:szCs w:val="21"/>
          <w:lang w:eastAsia="zh-CN"/>
        </w:rPr>
        <w:t>ни они, ни любые лица, действующие от их имени и (или) в их интересах, лично или через посредников, не будут добиваться, требовать, получать, давать согласие на незаконное получение денег, ценных бумаг, иного имущества, услуг имущественного характера, имущественных прав от каких-либо лиц, за совершение какого-либо действия или бездействия в интересах дающего лица;</w:t>
      </w:r>
    </w:p>
    <w:p w:rsidR="00A80E79" w:rsidRPr="00A80E79" w:rsidRDefault="00A80E79" w:rsidP="00A80E79">
      <w:pPr>
        <w:widowControl w:val="0"/>
        <w:tabs>
          <w:tab w:val="left" w:pos="1134"/>
        </w:tabs>
        <w:suppressAutoHyphens/>
        <w:ind w:firstLine="0"/>
        <w:rPr>
          <w:rFonts w:eastAsia="Calibri"/>
          <w:color w:val="000000"/>
          <w:kern w:val="2"/>
          <w:sz w:val="21"/>
          <w:szCs w:val="21"/>
          <w:lang w:eastAsia="zh-CN"/>
        </w:rPr>
      </w:pPr>
      <w:bookmarkStart w:id="4" w:name="_GoBack_Копия_1"/>
      <w:bookmarkEnd w:id="4"/>
      <w:r w:rsidRPr="00A80E79">
        <w:rPr>
          <w:rFonts w:eastAsia="Calibri"/>
          <w:color w:val="FF0000"/>
          <w:kern w:val="2"/>
          <w:sz w:val="21"/>
          <w:szCs w:val="21"/>
          <w:lang w:eastAsia="zh-CN"/>
        </w:rPr>
        <w:t xml:space="preserve">- </w:t>
      </w:r>
      <w:r w:rsidRPr="00A80E79">
        <w:rPr>
          <w:rFonts w:eastAsia="Calibri"/>
          <w:kern w:val="2"/>
          <w:sz w:val="21"/>
          <w:szCs w:val="21"/>
          <w:lang w:eastAsia="zh-CN"/>
        </w:rPr>
        <w:t xml:space="preserve">ни они, ни любые лица, действующие от их имени и (или) в их интересах, не будут осуществлять посредничество во взяточничестве или коммерческом подкупе, то есть непосредственно передавать взятки по поручению взяткодателя или взяткополучателя, либо иным образом способствовать взяткодателю или взяткополучателю в достижении или реализации соглашения между ними о получении и даче взятки или совершении коммерческого подкупа. </w:t>
      </w:r>
    </w:p>
    <w:p w:rsidR="00A80E79" w:rsidRPr="00A80E79" w:rsidRDefault="00A80E79" w:rsidP="00A80E79">
      <w:pPr>
        <w:widowControl w:val="0"/>
        <w:tabs>
          <w:tab w:val="left" w:pos="851"/>
        </w:tabs>
        <w:suppressAutoHyphens/>
        <w:ind w:firstLine="0"/>
        <w:rPr>
          <w:rFonts w:eastAsia="Calibri"/>
          <w:color w:val="000000"/>
          <w:kern w:val="2"/>
          <w:sz w:val="21"/>
          <w:szCs w:val="21"/>
          <w:lang w:eastAsia="zh-CN"/>
        </w:rPr>
      </w:pPr>
      <w:r>
        <w:rPr>
          <w:rFonts w:eastAsia="Calibri"/>
          <w:color w:val="000000"/>
          <w:kern w:val="2"/>
          <w:sz w:val="21"/>
          <w:szCs w:val="21"/>
          <w:lang w:eastAsia="zh-CN"/>
        </w:rPr>
        <w:t>7</w:t>
      </w:r>
      <w:r w:rsidRPr="00A80E79">
        <w:rPr>
          <w:rFonts w:eastAsia="Calibri"/>
          <w:color w:val="000000"/>
          <w:kern w:val="2"/>
          <w:sz w:val="21"/>
          <w:szCs w:val="21"/>
          <w:lang w:eastAsia="zh-CN"/>
        </w:rPr>
        <w:t xml:space="preserve">.3. </w:t>
      </w:r>
      <w:r w:rsidRPr="00A80E79">
        <w:rPr>
          <w:rFonts w:eastAsia="Calibri"/>
          <w:kern w:val="2"/>
          <w:sz w:val="21"/>
          <w:szCs w:val="21"/>
          <w:lang w:eastAsia="zh-CN"/>
        </w:rPr>
        <w:t xml:space="preserve">Стороны соглашаются сотрудничать в соответствии с требованиями и ограничениями действующего законодательства Российской Федерации, предоставляя, по письменному запросу любой из Сторон, разумные объяснения в отношении операций и действий по Договору. </w:t>
      </w:r>
    </w:p>
    <w:p w:rsidR="00A80E79" w:rsidRPr="00A80E79" w:rsidRDefault="00A80E79" w:rsidP="00A80E79">
      <w:pPr>
        <w:widowControl w:val="0"/>
        <w:tabs>
          <w:tab w:val="left" w:pos="851"/>
        </w:tabs>
        <w:suppressAutoHyphens/>
        <w:ind w:firstLine="0"/>
        <w:rPr>
          <w:rFonts w:eastAsia="Calibri"/>
          <w:color w:val="000000"/>
          <w:kern w:val="2"/>
          <w:sz w:val="21"/>
          <w:szCs w:val="21"/>
          <w:lang/>
        </w:rPr>
      </w:pPr>
      <w:r>
        <w:rPr>
          <w:rFonts w:eastAsia="Calibri"/>
          <w:color w:val="000000"/>
          <w:kern w:val="2"/>
          <w:sz w:val="21"/>
          <w:szCs w:val="21"/>
          <w:lang w:eastAsia="zh-CN"/>
        </w:rPr>
        <w:t>7</w:t>
      </w:r>
      <w:r w:rsidRPr="00A80E79">
        <w:rPr>
          <w:rFonts w:eastAsia="Calibri"/>
          <w:color w:val="000000"/>
          <w:kern w:val="2"/>
          <w:sz w:val="21"/>
          <w:szCs w:val="21"/>
          <w:lang w:eastAsia="zh-CN"/>
        </w:rPr>
        <w:t xml:space="preserve">.4. </w:t>
      </w:r>
      <w:r w:rsidRPr="00A80E79">
        <w:rPr>
          <w:rFonts w:eastAsia="Calibri"/>
          <w:kern w:val="2"/>
          <w:sz w:val="21"/>
          <w:szCs w:val="21"/>
          <w:lang w:eastAsia="zh-CN"/>
        </w:rPr>
        <w:t>В случае возникновения подозрений, что произошло или может произойти нарушение каких-либо положений настоящего раздела Договора, в том числе в связи с незаконными действиями со стороны работников любой из Сторон или любых третьих лиц, соответствующая Сторона обязуется незамедлительно уведомить другую Сторону в письменной форме либо по указанным ниже каналам связи</w:t>
      </w:r>
      <w:r>
        <w:rPr>
          <w:rFonts w:eastAsia="Calibri"/>
          <w:kern w:val="2"/>
          <w:sz w:val="21"/>
          <w:szCs w:val="21"/>
          <w:lang w:eastAsia="zh-CN"/>
        </w:rPr>
        <w:t>,</w:t>
      </w:r>
      <w:r w:rsidRPr="00A80E79">
        <w:rPr>
          <w:rFonts w:eastAsia="Calibri"/>
          <w:kern w:val="2"/>
          <w:sz w:val="21"/>
          <w:szCs w:val="21"/>
          <w:lang w:eastAsia="zh-CN"/>
        </w:rPr>
        <w:t xml:space="preserve"> либо по иным каналам связи, дополнительно согласованным Сторонами: </w:t>
      </w:r>
    </w:p>
    <w:p w:rsidR="00A80E79" w:rsidRPr="00A80E79" w:rsidRDefault="00A80E79" w:rsidP="00A80E79">
      <w:pPr>
        <w:widowControl w:val="0"/>
        <w:tabs>
          <w:tab w:val="left" w:pos="851"/>
        </w:tabs>
        <w:suppressAutoHyphens/>
        <w:ind w:firstLine="0"/>
        <w:rPr>
          <w:rFonts w:eastAsia="Arial Unicode MS"/>
          <w:b/>
          <w:bCs/>
          <w:kern w:val="2"/>
          <w:sz w:val="21"/>
          <w:szCs w:val="21"/>
          <w:lang w:eastAsia="zh-CN"/>
        </w:rPr>
      </w:pPr>
      <w:r>
        <w:rPr>
          <w:rFonts w:eastAsia="Calibri"/>
          <w:color w:val="000000"/>
          <w:kern w:val="2"/>
          <w:sz w:val="21"/>
          <w:szCs w:val="21"/>
          <w:lang/>
        </w:rPr>
        <w:t>7</w:t>
      </w:r>
      <w:r w:rsidRPr="00A80E79">
        <w:rPr>
          <w:rFonts w:eastAsia="Calibri"/>
          <w:color w:val="000000"/>
          <w:kern w:val="2"/>
          <w:sz w:val="21"/>
          <w:szCs w:val="21"/>
          <w:lang/>
        </w:rPr>
        <w:t>.5. Стороны признают и подтверждают, что нарушение условий настоящего раздела Договора является существенным нарушением Договора. В связи с этим, в случае нарушения вышеизложенных положений, Сторона вправе в одностороннем внесудебном порядке расторгнуть Договор полностью или в части, направив нарушившей Стороне письменное уведомление о расторжении.</w:t>
      </w:r>
    </w:p>
    <w:p w:rsidR="00AE27E3" w:rsidRPr="00AE27E3" w:rsidRDefault="00AE27E3" w:rsidP="00AE27E3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</w:p>
    <w:p w:rsidR="00AE27E3" w:rsidRPr="00AE27E3" w:rsidRDefault="00AE27E3" w:rsidP="00AE27E3">
      <w:pPr>
        <w:tabs>
          <w:tab w:val="left" w:pos="0"/>
        </w:tabs>
        <w:ind w:right="-142" w:firstLine="0"/>
        <w:jc w:val="center"/>
        <w:rPr>
          <w:rFonts w:eastAsia="Times New Roman"/>
          <w:b/>
          <w:color w:val="000000"/>
          <w:sz w:val="22"/>
          <w:lang w:eastAsia="en-US"/>
        </w:rPr>
      </w:pPr>
      <w:r w:rsidRPr="00AE27E3">
        <w:rPr>
          <w:rFonts w:eastAsia="Times New Roman"/>
          <w:b/>
          <w:color w:val="000000"/>
          <w:sz w:val="22"/>
          <w:lang w:eastAsia="en-US"/>
        </w:rPr>
        <w:t>8. Срок действия и порядок изменения и расторжения Договора</w:t>
      </w:r>
    </w:p>
    <w:p w:rsidR="00A80E79" w:rsidRPr="00A80E79" w:rsidRDefault="00AE27E3" w:rsidP="00A80E79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  <w:r w:rsidRPr="00AE27E3">
        <w:rPr>
          <w:rFonts w:eastAsia="Times New Roman"/>
          <w:color w:val="000000"/>
          <w:sz w:val="22"/>
          <w:lang w:eastAsia="en-US"/>
        </w:rPr>
        <w:t xml:space="preserve">8.1 </w:t>
      </w:r>
      <w:r w:rsidR="00A80E79" w:rsidRPr="00A80E79">
        <w:rPr>
          <w:rFonts w:eastAsia="Times New Roman"/>
          <w:color w:val="000000"/>
          <w:sz w:val="22"/>
          <w:lang w:eastAsia="en-US"/>
        </w:rPr>
        <w:t xml:space="preserve">Договор вступает в силу с момента его заключения Сторонами и действует </w:t>
      </w:r>
      <w:r w:rsidR="00A80E79" w:rsidRPr="00A80E79">
        <w:rPr>
          <w:rFonts w:eastAsia="Times New Roman"/>
          <w:color w:val="000000"/>
          <w:sz w:val="22"/>
          <w:highlight w:val="yellow"/>
          <w:lang w:eastAsia="en-US"/>
        </w:rPr>
        <w:t>до 31.12.2026 г</w:t>
      </w:r>
      <w:r w:rsidR="00A80E79" w:rsidRPr="00A80E79">
        <w:rPr>
          <w:rFonts w:eastAsia="Times New Roman"/>
          <w:color w:val="000000"/>
          <w:sz w:val="22"/>
          <w:lang w:eastAsia="en-US"/>
        </w:rPr>
        <w:t xml:space="preserve">. В части оплаты за выполненные работы, Договор считается действующим до полного расчета. </w:t>
      </w:r>
    </w:p>
    <w:p w:rsidR="00A80E79" w:rsidRPr="00A80E79" w:rsidRDefault="00A80E79" w:rsidP="00A80E79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  <w:r w:rsidRPr="00A80E79">
        <w:rPr>
          <w:rFonts w:eastAsia="Times New Roman"/>
          <w:color w:val="000000"/>
          <w:sz w:val="22"/>
          <w:lang w:eastAsia="en-US"/>
        </w:rPr>
        <w:t>Окончание срока действия Договора не освобождает Стороны от исполнения своих обязательств в полном объеме и от ответственности за нарушение условий Договора.</w:t>
      </w:r>
    </w:p>
    <w:p w:rsidR="00AE27E3" w:rsidRDefault="00A80E79" w:rsidP="00A80E79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  <w:r>
        <w:rPr>
          <w:rFonts w:eastAsia="Times New Roman"/>
          <w:color w:val="000000"/>
          <w:sz w:val="22"/>
          <w:lang w:eastAsia="en-US"/>
        </w:rPr>
        <w:t>8</w:t>
      </w:r>
      <w:r w:rsidRPr="00A80E79">
        <w:rPr>
          <w:rFonts w:eastAsia="Times New Roman"/>
          <w:color w:val="000000"/>
          <w:sz w:val="22"/>
          <w:lang w:eastAsia="en-US"/>
        </w:rPr>
        <w:t>.2. В Договор могут быть внесены изменения и дополнения, которые оформляются Сторонами дополнительными соглашениями к Договору. Любые изменения и дополнения к Договору имеют силу только в том случае, если они оформлены в письменном виде и подписаны обеими Сторонами</w:t>
      </w:r>
      <w:r w:rsidR="00AE27E3" w:rsidRPr="00AE27E3">
        <w:rPr>
          <w:rFonts w:eastAsia="Times New Roman"/>
          <w:color w:val="000000"/>
          <w:sz w:val="22"/>
          <w:lang w:eastAsia="en-US"/>
        </w:rPr>
        <w:t>.</w:t>
      </w:r>
    </w:p>
    <w:p w:rsidR="00D15960" w:rsidRPr="00D15960" w:rsidRDefault="00D15960" w:rsidP="00D15960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  <w:r>
        <w:rPr>
          <w:rFonts w:eastAsia="Times New Roman"/>
          <w:color w:val="000000"/>
          <w:sz w:val="22"/>
          <w:lang w:eastAsia="en-US"/>
        </w:rPr>
        <w:t xml:space="preserve">8.2.1. </w:t>
      </w:r>
      <w:r w:rsidRPr="00D15960">
        <w:rPr>
          <w:rFonts w:eastAsia="Times New Roman"/>
          <w:color w:val="000000"/>
          <w:sz w:val="22"/>
          <w:lang w:eastAsia="en-US"/>
        </w:rPr>
        <w:t xml:space="preserve">Заказчик по согласованию с поставщиком (подрядчиком, исполнителем) </w:t>
      </w:r>
      <w:bookmarkStart w:id="5" w:name="_Hlk211344607"/>
      <w:r w:rsidRPr="00D15960">
        <w:rPr>
          <w:rFonts w:eastAsia="Times New Roman"/>
          <w:color w:val="000000"/>
          <w:sz w:val="22"/>
          <w:lang w:eastAsia="en-US"/>
        </w:rPr>
        <w:t>при исполнении договора</w:t>
      </w:r>
      <w:bookmarkEnd w:id="5"/>
      <w:r w:rsidRPr="00D15960">
        <w:rPr>
          <w:rFonts w:eastAsia="Times New Roman"/>
          <w:color w:val="000000"/>
          <w:sz w:val="22"/>
          <w:lang w:eastAsia="en-US"/>
        </w:rPr>
        <w:t xml:space="preserve"> вправе изменить существенные условия договора в следующих случаях:</w:t>
      </w:r>
    </w:p>
    <w:p w:rsidR="00D15960" w:rsidRPr="00D15960" w:rsidRDefault="00D15960" w:rsidP="00D15960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  <w:r w:rsidRPr="00D15960">
        <w:rPr>
          <w:rFonts w:eastAsia="Times New Roman"/>
          <w:color w:val="000000"/>
          <w:sz w:val="22"/>
          <w:lang w:eastAsia="en-US"/>
        </w:rPr>
        <w:t>1) по основаниям, предусмотренным законодательством Российской Федерации;</w:t>
      </w:r>
    </w:p>
    <w:p w:rsidR="00D15960" w:rsidRPr="00D15960" w:rsidRDefault="00D15960" w:rsidP="00D15960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  <w:r w:rsidRPr="00D15960">
        <w:rPr>
          <w:rFonts w:eastAsia="Times New Roman"/>
          <w:color w:val="000000"/>
          <w:sz w:val="22"/>
          <w:lang w:eastAsia="en-US"/>
        </w:rPr>
        <w:t>2) в связи с изменением размера процентов за пользование займом при изменении ключевой ставки Банка России (соразмерно такому изменению), если на торгах заключался договор займа (кредита);</w:t>
      </w:r>
    </w:p>
    <w:p w:rsidR="00D15960" w:rsidRPr="00D15960" w:rsidRDefault="00D15960" w:rsidP="00D15960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  <w:r w:rsidRPr="00D15960">
        <w:rPr>
          <w:rFonts w:eastAsia="Times New Roman"/>
          <w:color w:val="000000"/>
          <w:sz w:val="22"/>
          <w:lang w:eastAsia="en-US"/>
        </w:rPr>
        <w:t>3) по иным основаниям, если изменение договора не повлияет на его условия, имевшие существенное значение для определения цены на торгах.</w:t>
      </w:r>
    </w:p>
    <w:p w:rsidR="009E4D31" w:rsidRPr="009E4D31" w:rsidRDefault="00FE0C9C" w:rsidP="009E4D31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  <w:r>
        <w:rPr>
          <w:rFonts w:eastAsia="Times New Roman"/>
          <w:color w:val="000000"/>
          <w:sz w:val="22"/>
          <w:lang w:eastAsia="en-US"/>
        </w:rPr>
        <w:t xml:space="preserve">8.3. </w:t>
      </w:r>
      <w:r w:rsidR="009E4D31" w:rsidRPr="009E4D31">
        <w:rPr>
          <w:rFonts w:eastAsia="Times New Roman"/>
          <w:color w:val="000000"/>
          <w:sz w:val="22"/>
          <w:lang w:eastAsia="en-US"/>
        </w:rPr>
        <w:t>Расторжение договора допускается по основаниям и в порядке, предусмотренном гражданским законодательством Российской Федерации, договором.</w:t>
      </w:r>
    </w:p>
    <w:p w:rsidR="009E4D31" w:rsidRPr="009E4D31" w:rsidRDefault="009E4D31" w:rsidP="009E4D31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  <w:r>
        <w:rPr>
          <w:rFonts w:eastAsia="Times New Roman"/>
          <w:color w:val="000000"/>
          <w:sz w:val="22"/>
          <w:lang w:eastAsia="en-US"/>
        </w:rPr>
        <w:t>8.3.1.</w:t>
      </w:r>
      <w:r w:rsidRPr="009E4D31">
        <w:rPr>
          <w:rFonts w:eastAsia="Times New Roman"/>
          <w:color w:val="000000"/>
          <w:sz w:val="22"/>
          <w:lang w:eastAsia="en-US"/>
        </w:rPr>
        <w:t xml:space="preserve"> Заказчик вправе расторгнуть договор в одностороннем порядке в случаях, предусмотренных гражданским законодательством Российской Федерации, а также в случае, если в ходе исполнения договора будет установлено, что поставщик (подрядчик, исполнитель) и (или) поставляемый товар (выполняемые работ, оказываемые услуги) не соответствуют установленным извещением и (или) документацией о закупке требованиям к участникам закупки и (или) товару (работе, услуги) или представил недостоверную информацию о своем соответствии и (или) соответствии товара (работы, услуги) таким требованиям, что позволило ему стать победителем закупки, а так же в иных случаях установленных в договоре. </w:t>
      </w:r>
    </w:p>
    <w:p w:rsidR="00D15960" w:rsidRPr="00AE27E3" w:rsidRDefault="00D15960" w:rsidP="00A80E79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</w:p>
    <w:p w:rsidR="00AE27E3" w:rsidRPr="00AE27E3" w:rsidRDefault="00AE27E3" w:rsidP="00AE27E3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</w:p>
    <w:p w:rsidR="00AE27E3" w:rsidRPr="00AE27E3" w:rsidRDefault="00AE27E3" w:rsidP="00AE27E3">
      <w:pPr>
        <w:tabs>
          <w:tab w:val="left" w:pos="0"/>
        </w:tabs>
        <w:ind w:right="-142" w:firstLine="0"/>
        <w:jc w:val="center"/>
        <w:rPr>
          <w:rFonts w:eastAsia="Times New Roman"/>
          <w:b/>
          <w:color w:val="000000"/>
          <w:sz w:val="22"/>
          <w:lang w:eastAsia="en-US"/>
        </w:rPr>
      </w:pPr>
      <w:r w:rsidRPr="00AE27E3">
        <w:rPr>
          <w:rFonts w:eastAsia="Times New Roman"/>
          <w:b/>
          <w:color w:val="000000"/>
          <w:sz w:val="22"/>
          <w:lang w:eastAsia="en-US"/>
        </w:rPr>
        <w:lastRenderedPageBreak/>
        <w:t>9. Порядок разрешения споров</w:t>
      </w:r>
    </w:p>
    <w:p w:rsidR="00AE27E3" w:rsidRPr="00AE27E3" w:rsidRDefault="00AE27E3" w:rsidP="004D54EC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  <w:r w:rsidRPr="00AE27E3">
        <w:rPr>
          <w:rFonts w:eastAsia="Times New Roman"/>
          <w:bCs/>
          <w:color w:val="000000"/>
          <w:sz w:val="22"/>
          <w:lang w:eastAsia="en-US"/>
        </w:rPr>
        <w:t>9.1.</w:t>
      </w:r>
      <w:r w:rsidRPr="00AE27E3">
        <w:rPr>
          <w:rFonts w:eastAsia="Times New Roman"/>
          <w:bCs/>
          <w:color w:val="000000"/>
          <w:sz w:val="22"/>
          <w:lang w:eastAsia="en-US"/>
        </w:rPr>
        <w:tab/>
      </w:r>
      <w:r w:rsidR="004D54EC" w:rsidRPr="004D54EC">
        <w:rPr>
          <w:rFonts w:eastAsia="Times New Roman"/>
          <w:color w:val="000000"/>
          <w:sz w:val="22"/>
          <w:lang w:eastAsia="en-US"/>
        </w:rPr>
        <w:t xml:space="preserve">Все споры, возникающие в связи с исполнением настоящего Договора, разрешаются </w:t>
      </w:r>
      <w:r w:rsidR="004D54EC" w:rsidRPr="004D54EC">
        <w:rPr>
          <w:rFonts w:eastAsia="Times New Roman"/>
          <w:color w:val="000000"/>
          <w:sz w:val="22"/>
          <w:lang w:eastAsia="en-US"/>
        </w:rPr>
        <w:t>С</w:t>
      </w:r>
      <w:r w:rsidR="004D54EC" w:rsidRPr="004D54EC">
        <w:rPr>
          <w:rFonts w:eastAsia="Times New Roman"/>
          <w:color w:val="000000"/>
          <w:sz w:val="22"/>
          <w:lang w:eastAsia="en-US"/>
        </w:rPr>
        <w:t xml:space="preserve">торонами путем переговоров, а при не достижении согласия – путем направления претензии одной </w:t>
      </w:r>
      <w:r w:rsidR="004D54EC" w:rsidRPr="004D54EC">
        <w:rPr>
          <w:rFonts w:eastAsia="Times New Roman"/>
          <w:color w:val="000000"/>
          <w:sz w:val="22"/>
          <w:lang w:eastAsia="en-US"/>
        </w:rPr>
        <w:t>С</w:t>
      </w:r>
      <w:r w:rsidR="004D54EC" w:rsidRPr="004D54EC">
        <w:rPr>
          <w:rFonts w:eastAsia="Times New Roman"/>
          <w:color w:val="000000"/>
          <w:sz w:val="22"/>
          <w:lang w:eastAsia="en-US"/>
        </w:rPr>
        <w:t xml:space="preserve">тороной другой </w:t>
      </w:r>
      <w:r w:rsidR="004D54EC" w:rsidRPr="004D54EC">
        <w:rPr>
          <w:rFonts w:eastAsia="Times New Roman"/>
          <w:color w:val="000000"/>
          <w:sz w:val="22"/>
          <w:lang w:eastAsia="en-US"/>
        </w:rPr>
        <w:t>С</w:t>
      </w:r>
      <w:r w:rsidR="004D54EC" w:rsidRPr="004D54EC">
        <w:rPr>
          <w:rFonts w:eastAsia="Times New Roman"/>
          <w:color w:val="000000"/>
          <w:sz w:val="22"/>
          <w:lang w:eastAsia="en-US"/>
        </w:rPr>
        <w:t>тороне. Претензия подлежит рассмотрению и разрешению в течение 10 (</w:t>
      </w:r>
      <w:r w:rsidR="004D54EC" w:rsidRPr="004D54EC">
        <w:rPr>
          <w:rFonts w:eastAsia="Times New Roman"/>
          <w:color w:val="000000"/>
          <w:sz w:val="22"/>
          <w:lang w:eastAsia="en-US"/>
        </w:rPr>
        <w:t>десяти</w:t>
      </w:r>
      <w:r w:rsidR="004D54EC" w:rsidRPr="004D54EC">
        <w:rPr>
          <w:rFonts w:eastAsia="Times New Roman"/>
          <w:color w:val="000000"/>
          <w:sz w:val="22"/>
          <w:lang w:eastAsia="en-US"/>
        </w:rPr>
        <w:t xml:space="preserve">) </w:t>
      </w:r>
      <w:r w:rsidR="004D54EC" w:rsidRPr="004D54EC">
        <w:rPr>
          <w:rFonts w:eastAsia="Times New Roman"/>
          <w:color w:val="000000"/>
          <w:sz w:val="22"/>
          <w:lang w:eastAsia="en-US"/>
        </w:rPr>
        <w:t>календарных</w:t>
      </w:r>
      <w:r w:rsidR="004D54EC" w:rsidRPr="004D54EC">
        <w:rPr>
          <w:rFonts w:eastAsia="Times New Roman"/>
          <w:color w:val="000000"/>
          <w:sz w:val="22"/>
          <w:lang w:eastAsia="en-US"/>
        </w:rPr>
        <w:t xml:space="preserve"> дней с момента ее получения. При невозможности урегулирования разногласий спор передается на разрешение в Арбитражный суд Омской области.</w:t>
      </w:r>
    </w:p>
    <w:p w:rsidR="00AE27E3" w:rsidRPr="00AE27E3" w:rsidRDefault="00AE27E3" w:rsidP="00AE27E3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</w:p>
    <w:p w:rsidR="00AE27E3" w:rsidRPr="00AE27E3" w:rsidRDefault="00AE27E3" w:rsidP="00AE27E3">
      <w:pPr>
        <w:tabs>
          <w:tab w:val="left" w:pos="0"/>
        </w:tabs>
        <w:ind w:right="-142" w:firstLine="0"/>
        <w:rPr>
          <w:rFonts w:eastAsia="Times New Roman"/>
          <w:b/>
          <w:color w:val="000000"/>
          <w:sz w:val="22"/>
          <w:lang w:eastAsia="en-US"/>
        </w:rPr>
      </w:pPr>
      <w:r w:rsidRPr="00AE27E3">
        <w:rPr>
          <w:rFonts w:eastAsia="Times New Roman"/>
          <w:b/>
          <w:color w:val="000000"/>
          <w:sz w:val="22"/>
          <w:lang w:eastAsia="en-US"/>
        </w:rPr>
        <w:tab/>
      </w:r>
      <w:r w:rsidRPr="00AE27E3">
        <w:rPr>
          <w:rFonts w:eastAsia="Times New Roman"/>
          <w:b/>
          <w:color w:val="000000"/>
          <w:sz w:val="22"/>
          <w:lang w:eastAsia="en-US"/>
        </w:rPr>
        <w:tab/>
      </w:r>
      <w:r w:rsidRPr="00AE27E3">
        <w:rPr>
          <w:rFonts w:eastAsia="Times New Roman"/>
          <w:b/>
          <w:color w:val="000000"/>
          <w:sz w:val="22"/>
          <w:lang w:eastAsia="en-US"/>
        </w:rPr>
        <w:tab/>
      </w:r>
      <w:r w:rsidRPr="00AE27E3">
        <w:rPr>
          <w:rFonts w:eastAsia="Times New Roman"/>
          <w:b/>
          <w:color w:val="000000"/>
          <w:sz w:val="22"/>
          <w:lang w:eastAsia="en-US"/>
        </w:rPr>
        <w:tab/>
      </w:r>
      <w:r w:rsidRPr="00AE27E3">
        <w:rPr>
          <w:rFonts w:eastAsia="Times New Roman"/>
          <w:b/>
          <w:color w:val="000000"/>
          <w:sz w:val="22"/>
          <w:lang w:eastAsia="en-US"/>
        </w:rPr>
        <w:tab/>
        <w:t>10. Заключительные положения</w:t>
      </w:r>
    </w:p>
    <w:p w:rsidR="00AE27E3" w:rsidRPr="00AE27E3" w:rsidRDefault="00AE27E3" w:rsidP="00AE27E3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  <w:r w:rsidRPr="00AE27E3">
        <w:rPr>
          <w:rFonts w:eastAsia="Times New Roman"/>
          <w:color w:val="000000"/>
          <w:sz w:val="22"/>
          <w:lang w:eastAsia="en-US"/>
        </w:rPr>
        <w:t>10.1. Договор составлен в форме электронного документа, подписанного электронной цифровой подписью уполномоченных представителей Сторон.</w:t>
      </w:r>
    </w:p>
    <w:p w:rsidR="00AE27E3" w:rsidRPr="00AE27E3" w:rsidRDefault="00AE27E3" w:rsidP="00AE27E3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  <w:r w:rsidRPr="00AE27E3">
        <w:rPr>
          <w:rFonts w:eastAsia="Times New Roman"/>
          <w:color w:val="000000"/>
          <w:sz w:val="22"/>
          <w:lang w:eastAsia="en-US"/>
        </w:rPr>
        <w:t>10.2. Все приложения к Договору являются его неотъемлемыми частями.</w:t>
      </w:r>
    </w:p>
    <w:p w:rsidR="00AE27E3" w:rsidRPr="00AE27E3" w:rsidRDefault="00AE27E3" w:rsidP="00AE27E3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  <w:r w:rsidRPr="00AE27E3">
        <w:rPr>
          <w:rFonts w:eastAsia="Times New Roman"/>
          <w:color w:val="000000"/>
          <w:sz w:val="22"/>
          <w:lang w:eastAsia="en-US"/>
        </w:rPr>
        <w:t>10.3. В случае изменения у какой-либо из Сторон места нахождения, наименования, банковских реквизитов, иных сведений, последняя обязана в течение 3х рабочих дней известить об этом другую сторону в письменной форме.</w:t>
      </w:r>
    </w:p>
    <w:p w:rsidR="00AE27E3" w:rsidRPr="00AE27E3" w:rsidRDefault="00AE27E3" w:rsidP="00AE27E3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  <w:r w:rsidRPr="00AE27E3">
        <w:rPr>
          <w:rFonts w:eastAsia="Times New Roman"/>
          <w:color w:val="000000"/>
          <w:sz w:val="22"/>
          <w:lang w:eastAsia="en-US"/>
        </w:rPr>
        <w:t xml:space="preserve">10.4. Отношения Сторон, не урегулированные настоящим Договором, регламентируются действующим на момент его заключения законодательством РФ. </w:t>
      </w:r>
    </w:p>
    <w:p w:rsidR="00AE27E3" w:rsidRPr="00AE27E3" w:rsidRDefault="00AE27E3" w:rsidP="00AE27E3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  <w:r w:rsidRPr="00AE27E3">
        <w:rPr>
          <w:rFonts w:eastAsia="Times New Roman"/>
          <w:color w:val="000000"/>
          <w:sz w:val="22"/>
          <w:lang w:eastAsia="en-US"/>
        </w:rPr>
        <w:t xml:space="preserve">Приложения к договору: </w:t>
      </w:r>
    </w:p>
    <w:p w:rsidR="00AE27E3" w:rsidRPr="00AE27E3" w:rsidRDefault="00AE27E3" w:rsidP="00AE27E3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  <w:r w:rsidRPr="00AE27E3">
        <w:rPr>
          <w:rFonts w:eastAsia="Times New Roman"/>
          <w:color w:val="000000"/>
          <w:sz w:val="22"/>
          <w:lang w:eastAsia="en-US"/>
        </w:rPr>
        <w:t>Приложение №1 – Спецификация.</w:t>
      </w:r>
    </w:p>
    <w:p w:rsidR="00AE27E3" w:rsidRDefault="00AE27E3" w:rsidP="00AE27E3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  <w:r w:rsidRPr="00AE27E3">
        <w:rPr>
          <w:rFonts w:eastAsia="Times New Roman"/>
          <w:color w:val="000000"/>
          <w:sz w:val="22"/>
          <w:lang w:eastAsia="en-US"/>
        </w:rPr>
        <w:t>Приложение №2 – Техническое задание.</w:t>
      </w:r>
    </w:p>
    <w:p w:rsidR="004D54EC" w:rsidRPr="00AE27E3" w:rsidRDefault="004D54EC" w:rsidP="00AE27E3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  <w:r>
        <w:rPr>
          <w:rFonts w:eastAsia="Times New Roman"/>
          <w:color w:val="000000"/>
          <w:sz w:val="22"/>
          <w:lang w:eastAsia="en-US"/>
        </w:rPr>
        <w:t>Приложение №3 – Календарный план.</w:t>
      </w:r>
    </w:p>
    <w:p w:rsidR="00AE27E3" w:rsidRPr="00AE27E3" w:rsidRDefault="00AE27E3" w:rsidP="00AE27E3">
      <w:pPr>
        <w:tabs>
          <w:tab w:val="left" w:pos="0"/>
        </w:tabs>
        <w:ind w:right="-142" w:firstLine="0"/>
        <w:rPr>
          <w:rFonts w:eastAsia="Times New Roman"/>
          <w:color w:val="000000"/>
          <w:sz w:val="22"/>
          <w:lang w:eastAsia="en-US"/>
        </w:rPr>
      </w:pPr>
      <w:r w:rsidRPr="00AE27E3">
        <w:rPr>
          <w:rFonts w:eastAsia="Times New Roman"/>
          <w:color w:val="000000"/>
          <w:sz w:val="22"/>
          <w:lang w:eastAsia="en-US"/>
        </w:rPr>
        <w:t xml:space="preserve"> </w:t>
      </w:r>
    </w:p>
    <w:p w:rsidR="00AE27E3" w:rsidRPr="00AE27E3" w:rsidRDefault="00AE27E3" w:rsidP="00AE27E3">
      <w:pPr>
        <w:tabs>
          <w:tab w:val="left" w:pos="0"/>
        </w:tabs>
        <w:ind w:right="-142" w:firstLine="0"/>
        <w:jc w:val="center"/>
        <w:rPr>
          <w:b/>
          <w:sz w:val="22"/>
        </w:rPr>
      </w:pPr>
      <w:r w:rsidRPr="00AE27E3">
        <w:rPr>
          <w:b/>
          <w:sz w:val="22"/>
        </w:rPr>
        <w:t>11.Юридические адреса сторон.</w:t>
      </w:r>
    </w:p>
    <w:p w:rsidR="00AE27E3" w:rsidRPr="00AE27E3" w:rsidRDefault="00AE27E3" w:rsidP="00AE27E3">
      <w:pPr>
        <w:tabs>
          <w:tab w:val="left" w:pos="2115"/>
        </w:tabs>
        <w:rPr>
          <w:sz w:val="22"/>
        </w:rPr>
      </w:pPr>
    </w:p>
    <w:tbl>
      <w:tblPr>
        <w:tblW w:w="10531" w:type="dxa"/>
        <w:tblLook w:val="01E0" w:firstRow="1" w:lastRow="1" w:firstColumn="1" w:lastColumn="1" w:noHBand="0" w:noVBand="0"/>
      </w:tblPr>
      <w:tblGrid>
        <w:gridCol w:w="5265"/>
        <w:gridCol w:w="5266"/>
      </w:tblGrid>
      <w:tr w:rsidR="00AE27E3" w:rsidRPr="00AE27E3" w:rsidTr="0006257F">
        <w:trPr>
          <w:trHeight w:val="4635"/>
        </w:trPr>
        <w:tc>
          <w:tcPr>
            <w:tcW w:w="5265" w:type="dxa"/>
          </w:tcPr>
          <w:p w:rsidR="009E6FFA" w:rsidRPr="009E6FFA" w:rsidRDefault="009E6FFA" w:rsidP="009E6FFA">
            <w:pPr>
              <w:widowControl w:val="0"/>
              <w:suppressAutoHyphens/>
              <w:snapToGrid w:val="0"/>
              <w:ind w:right="-142" w:firstLine="0"/>
              <w:jc w:val="left"/>
              <w:rPr>
                <w:rFonts w:eastAsia="Arial Unicode MS"/>
                <w:b/>
                <w:kern w:val="2"/>
                <w:sz w:val="22"/>
                <w:szCs w:val="21"/>
                <w:lang w:eastAsia="zh-CN"/>
              </w:rPr>
            </w:pPr>
            <w:r w:rsidRPr="009E6FFA">
              <w:rPr>
                <w:rFonts w:eastAsia="Arial Unicode MS"/>
                <w:b/>
                <w:kern w:val="2"/>
                <w:sz w:val="22"/>
                <w:szCs w:val="21"/>
                <w:lang w:eastAsia="zh-CN"/>
              </w:rPr>
              <w:t>Заказчик</w:t>
            </w:r>
            <w:r>
              <w:rPr>
                <w:rFonts w:eastAsia="Arial Unicode MS"/>
                <w:b/>
                <w:kern w:val="2"/>
                <w:sz w:val="22"/>
                <w:szCs w:val="21"/>
                <w:lang w:eastAsia="zh-CN"/>
              </w:rPr>
              <w:t>:</w:t>
            </w:r>
          </w:p>
          <w:p w:rsidR="009E6FFA" w:rsidRPr="009E6FFA" w:rsidRDefault="009E6FFA" w:rsidP="009E6FFA">
            <w:pPr>
              <w:widowControl w:val="0"/>
              <w:suppressAutoHyphens/>
              <w:spacing w:line="170" w:lineRule="exact"/>
              <w:ind w:right="-142" w:firstLine="0"/>
              <w:jc w:val="left"/>
              <w:rPr>
                <w:rFonts w:eastAsia="Arial Unicode MS"/>
                <w:kern w:val="2"/>
                <w:sz w:val="21"/>
                <w:szCs w:val="21"/>
                <w:lang w:eastAsia="zh-CN"/>
              </w:rPr>
            </w:pPr>
          </w:p>
          <w:p w:rsidR="009E6FFA" w:rsidRPr="009E6FFA" w:rsidRDefault="009E6FFA" w:rsidP="009E6FFA">
            <w:pPr>
              <w:widowControl w:val="0"/>
              <w:suppressAutoHyphens/>
              <w:ind w:firstLine="0"/>
              <w:jc w:val="left"/>
              <w:rPr>
                <w:rFonts w:eastAsia="Arial Unicode MS"/>
                <w:kern w:val="2"/>
                <w:sz w:val="21"/>
                <w:szCs w:val="21"/>
                <w:lang w:eastAsia="zh-CN"/>
              </w:rPr>
            </w:pPr>
            <w:r w:rsidRPr="009E6FFA">
              <w:rPr>
                <w:rFonts w:eastAsia="Arial Unicode MS"/>
                <w:kern w:val="2"/>
                <w:sz w:val="21"/>
                <w:szCs w:val="21"/>
                <w:lang w:eastAsia="zh-CN"/>
              </w:rPr>
              <w:t>АО «</w:t>
            </w:r>
            <w:proofErr w:type="spellStart"/>
            <w:r w:rsidRPr="009E6FFA">
              <w:rPr>
                <w:rFonts w:eastAsia="Arial Unicode MS"/>
                <w:kern w:val="2"/>
                <w:sz w:val="21"/>
                <w:szCs w:val="21"/>
                <w:lang w:eastAsia="zh-CN"/>
              </w:rPr>
              <w:t>Омскэлектро</w:t>
            </w:r>
            <w:proofErr w:type="spellEnd"/>
            <w:r w:rsidRPr="009E6FFA">
              <w:rPr>
                <w:rFonts w:eastAsia="Arial Unicode MS"/>
                <w:kern w:val="2"/>
                <w:sz w:val="21"/>
                <w:szCs w:val="21"/>
                <w:lang w:eastAsia="zh-CN"/>
              </w:rPr>
              <w:t xml:space="preserve">»  </w:t>
            </w:r>
            <w:r w:rsidRPr="009E6FFA">
              <w:rPr>
                <w:rFonts w:eastAsia="Arial Unicode MS"/>
                <w:b/>
                <w:kern w:val="2"/>
                <w:sz w:val="21"/>
                <w:szCs w:val="21"/>
                <w:lang w:eastAsia="zh-CN"/>
              </w:rPr>
              <w:t xml:space="preserve">   </w:t>
            </w:r>
          </w:p>
          <w:p w:rsidR="009E6FFA" w:rsidRPr="009E6FFA" w:rsidRDefault="009E6FFA" w:rsidP="009E6FFA">
            <w:pPr>
              <w:widowControl w:val="0"/>
              <w:suppressAutoHyphens/>
              <w:ind w:right="-142" w:firstLine="0"/>
              <w:rPr>
                <w:rFonts w:eastAsia="Arial Unicode MS"/>
                <w:kern w:val="2"/>
                <w:sz w:val="21"/>
                <w:szCs w:val="21"/>
                <w:lang w:eastAsia="zh-CN"/>
              </w:rPr>
            </w:pPr>
            <w:r w:rsidRPr="009E6FFA">
              <w:rPr>
                <w:rFonts w:eastAsia="Arial Unicode MS"/>
                <w:kern w:val="2"/>
                <w:sz w:val="21"/>
                <w:szCs w:val="21"/>
                <w:lang w:eastAsia="zh-CN"/>
              </w:rPr>
              <w:t>644027, Омская область, г. Омск,</w:t>
            </w:r>
          </w:p>
          <w:p w:rsidR="009E6FFA" w:rsidRPr="009E6FFA" w:rsidRDefault="009E6FFA" w:rsidP="009E6FFA">
            <w:pPr>
              <w:widowControl w:val="0"/>
              <w:suppressAutoHyphens/>
              <w:ind w:right="-142" w:firstLine="0"/>
              <w:rPr>
                <w:rFonts w:eastAsia="Arial Unicode MS"/>
                <w:kern w:val="2"/>
                <w:sz w:val="21"/>
                <w:szCs w:val="21"/>
                <w:lang w:eastAsia="zh-CN"/>
              </w:rPr>
            </w:pPr>
            <w:r w:rsidRPr="009E6FFA">
              <w:rPr>
                <w:rFonts w:eastAsia="Arial Unicode MS"/>
                <w:kern w:val="2"/>
                <w:sz w:val="21"/>
                <w:szCs w:val="21"/>
                <w:lang w:eastAsia="zh-CN"/>
              </w:rPr>
              <w:t>ул. Л. Чайкиной, 8</w:t>
            </w:r>
          </w:p>
          <w:p w:rsidR="009E6FFA" w:rsidRPr="009E6FFA" w:rsidRDefault="009E6FFA" w:rsidP="009E6FFA">
            <w:pPr>
              <w:widowControl w:val="0"/>
              <w:suppressAutoHyphens/>
              <w:ind w:firstLine="0"/>
              <w:rPr>
                <w:rFonts w:eastAsia="Times New Roman"/>
                <w:kern w:val="2"/>
                <w:sz w:val="21"/>
                <w:szCs w:val="21"/>
                <w:lang w:eastAsia="zh-CN"/>
              </w:rPr>
            </w:pPr>
            <w:r w:rsidRPr="009E6FFA">
              <w:rPr>
                <w:rFonts w:eastAsia="Arial Unicode MS"/>
                <w:kern w:val="2"/>
                <w:sz w:val="21"/>
                <w:szCs w:val="21"/>
                <w:lang w:eastAsia="zh-CN"/>
              </w:rPr>
              <w:t xml:space="preserve">ИНН 5506225921 КПП </w:t>
            </w:r>
            <w:r w:rsidRPr="009E6FFA">
              <w:rPr>
                <w:rFonts w:eastAsia="Times New Roman"/>
                <w:kern w:val="2"/>
                <w:sz w:val="21"/>
                <w:szCs w:val="21"/>
                <w:lang w:eastAsia="zh-CN"/>
              </w:rPr>
              <w:t>550601001</w:t>
            </w:r>
            <w:r w:rsidRPr="009E6FFA">
              <w:rPr>
                <w:rFonts w:eastAsia="Arial Unicode MS"/>
                <w:kern w:val="2"/>
                <w:sz w:val="21"/>
                <w:szCs w:val="21"/>
                <w:lang w:eastAsia="zh-CN"/>
              </w:rPr>
              <w:t xml:space="preserve">    </w:t>
            </w:r>
          </w:p>
          <w:p w:rsidR="009E6FFA" w:rsidRPr="009E6FFA" w:rsidRDefault="009E6FFA" w:rsidP="009E6FFA">
            <w:pPr>
              <w:widowControl w:val="0"/>
              <w:suppressAutoHyphens/>
              <w:ind w:firstLine="0"/>
              <w:rPr>
                <w:rFonts w:eastAsia="Arial Unicode MS"/>
                <w:kern w:val="2"/>
                <w:sz w:val="21"/>
                <w:szCs w:val="21"/>
                <w:lang w:eastAsia="zh-CN"/>
              </w:rPr>
            </w:pPr>
            <w:r w:rsidRPr="009E6FFA">
              <w:rPr>
                <w:rFonts w:eastAsia="Times New Roman"/>
                <w:kern w:val="2"/>
                <w:sz w:val="21"/>
                <w:szCs w:val="21"/>
                <w:lang w:eastAsia="zh-CN"/>
              </w:rPr>
              <w:t xml:space="preserve">ОГРН 1135543015145 </w:t>
            </w:r>
            <w:r w:rsidRPr="009E6FFA">
              <w:rPr>
                <w:rFonts w:eastAsia="Arial Unicode MS"/>
                <w:kern w:val="2"/>
                <w:sz w:val="21"/>
                <w:szCs w:val="21"/>
                <w:lang w:eastAsia="zh-CN"/>
              </w:rPr>
              <w:t xml:space="preserve">   </w:t>
            </w:r>
          </w:p>
          <w:p w:rsidR="009E6FFA" w:rsidRPr="009E6FFA" w:rsidRDefault="009E6FFA" w:rsidP="009E6FFA">
            <w:pPr>
              <w:widowControl w:val="0"/>
              <w:suppressAutoHyphens/>
              <w:ind w:firstLine="0"/>
              <w:rPr>
                <w:rFonts w:eastAsia="Arial Unicode MS"/>
                <w:kern w:val="2"/>
                <w:sz w:val="21"/>
                <w:szCs w:val="21"/>
                <w:lang w:eastAsia="zh-CN"/>
              </w:rPr>
            </w:pPr>
            <w:r w:rsidRPr="009E6FFA">
              <w:rPr>
                <w:rFonts w:eastAsia="Arial Unicode MS"/>
                <w:kern w:val="2"/>
                <w:sz w:val="21"/>
                <w:szCs w:val="21"/>
                <w:lang w:eastAsia="zh-CN"/>
              </w:rPr>
              <w:t>р/с 40702810345000001298</w:t>
            </w:r>
            <w:r w:rsidRPr="009E6FFA">
              <w:rPr>
                <w:rFonts w:eastAsia="Arial Unicode MS"/>
                <w:kern w:val="2"/>
                <w:sz w:val="21"/>
                <w:szCs w:val="21"/>
                <w:lang w:eastAsia="zh-CN"/>
              </w:rPr>
              <w:tab/>
            </w:r>
            <w:r w:rsidRPr="009E6FFA">
              <w:rPr>
                <w:rFonts w:eastAsia="Arial Unicode MS"/>
                <w:kern w:val="2"/>
                <w:sz w:val="21"/>
                <w:szCs w:val="21"/>
                <w:lang w:eastAsia="zh-CN"/>
              </w:rPr>
              <w:tab/>
            </w:r>
            <w:r w:rsidRPr="009E6FFA">
              <w:rPr>
                <w:rFonts w:eastAsia="Arial Unicode MS"/>
                <w:kern w:val="2"/>
                <w:sz w:val="21"/>
                <w:szCs w:val="21"/>
                <w:lang w:eastAsia="zh-CN"/>
              </w:rPr>
              <w:tab/>
              <w:t xml:space="preserve">        </w:t>
            </w:r>
          </w:p>
          <w:p w:rsidR="009E6FFA" w:rsidRPr="009E6FFA" w:rsidRDefault="009E6FFA" w:rsidP="009E6FFA">
            <w:pPr>
              <w:widowControl w:val="0"/>
              <w:suppressAutoHyphens/>
              <w:ind w:firstLine="0"/>
              <w:rPr>
                <w:rFonts w:eastAsia="Arial Unicode MS"/>
                <w:kern w:val="2"/>
                <w:sz w:val="21"/>
                <w:szCs w:val="21"/>
                <w:lang w:eastAsia="zh-CN"/>
              </w:rPr>
            </w:pPr>
            <w:r w:rsidRPr="009E6FFA">
              <w:rPr>
                <w:rFonts w:eastAsia="Arial Unicode MS"/>
                <w:kern w:val="2"/>
                <w:sz w:val="21"/>
                <w:szCs w:val="21"/>
                <w:lang w:eastAsia="zh-CN"/>
              </w:rPr>
              <w:t xml:space="preserve">в Омском отделении № 8634 </w:t>
            </w:r>
          </w:p>
          <w:p w:rsidR="009E6FFA" w:rsidRPr="009E6FFA" w:rsidRDefault="009E6FFA" w:rsidP="009E6FFA">
            <w:pPr>
              <w:widowControl w:val="0"/>
              <w:suppressAutoHyphens/>
              <w:ind w:firstLine="0"/>
              <w:rPr>
                <w:rFonts w:eastAsia="Arial Unicode MS"/>
                <w:kern w:val="2"/>
                <w:sz w:val="21"/>
                <w:szCs w:val="21"/>
                <w:lang w:eastAsia="zh-CN"/>
              </w:rPr>
            </w:pPr>
            <w:r w:rsidRPr="009E6FFA">
              <w:rPr>
                <w:rFonts w:eastAsia="Arial Unicode MS"/>
                <w:kern w:val="2"/>
                <w:sz w:val="21"/>
                <w:szCs w:val="21"/>
                <w:lang w:eastAsia="zh-CN"/>
              </w:rPr>
              <w:t xml:space="preserve">ПАО Сбербанк г. Омск </w:t>
            </w:r>
          </w:p>
          <w:p w:rsidR="009E6FFA" w:rsidRPr="009E6FFA" w:rsidRDefault="009E6FFA" w:rsidP="009E6FFA">
            <w:pPr>
              <w:widowControl w:val="0"/>
              <w:suppressAutoHyphens/>
              <w:ind w:firstLine="0"/>
              <w:rPr>
                <w:rFonts w:eastAsia="Arial Unicode MS"/>
                <w:kern w:val="2"/>
                <w:sz w:val="21"/>
                <w:szCs w:val="21"/>
                <w:lang w:eastAsia="zh-CN"/>
              </w:rPr>
            </w:pPr>
            <w:r w:rsidRPr="009E6FFA">
              <w:rPr>
                <w:rFonts w:eastAsia="Arial Unicode MS"/>
                <w:kern w:val="2"/>
                <w:sz w:val="21"/>
                <w:szCs w:val="21"/>
                <w:lang w:eastAsia="zh-CN"/>
              </w:rPr>
              <w:t xml:space="preserve">к/с 30101810900000000673         </w:t>
            </w:r>
          </w:p>
          <w:p w:rsidR="009E6FFA" w:rsidRPr="009E6FFA" w:rsidRDefault="009E6FFA" w:rsidP="009E6FFA">
            <w:pPr>
              <w:widowControl w:val="0"/>
              <w:suppressAutoHyphens/>
              <w:ind w:firstLine="0"/>
              <w:rPr>
                <w:rFonts w:eastAsia="Times New Roman"/>
                <w:kern w:val="2"/>
                <w:sz w:val="21"/>
                <w:szCs w:val="21"/>
                <w:lang w:val="en-US" w:eastAsia="zh-CN"/>
              </w:rPr>
            </w:pPr>
            <w:r w:rsidRPr="009E6FFA">
              <w:rPr>
                <w:rFonts w:eastAsia="Arial Unicode MS"/>
                <w:kern w:val="2"/>
                <w:sz w:val="21"/>
                <w:szCs w:val="21"/>
                <w:lang w:eastAsia="zh-CN"/>
              </w:rPr>
              <w:t>БИК</w:t>
            </w:r>
            <w:r w:rsidRPr="009E6FFA">
              <w:rPr>
                <w:rFonts w:eastAsia="Arial Unicode MS"/>
                <w:kern w:val="2"/>
                <w:sz w:val="21"/>
                <w:szCs w:val="21"/>
                <w:lang w:val="en-US" w:eastAsia="zh-CN"/>
              </w:rPr>
              <w:t xml:space="preserve"> 045209673</w:t>
            </w:r>
            <w:r w:rsidRPr="009E6FFA">
              <w:rPr>
                <w:rFonts w:eastAsia="Arial Unicode MS"/>
                <w:kern w:val="2"/>
                <w:sz w:val="21"/>
                <w:szCs w:val="21"/>
                <w:lang w:val="en-US" w:eastAsia="zh-CN"/>
              </w:rPr>
              <w:tab/>
              <w:t xml:space="preserve"> </w:t>
            </w:r>
            <w:r w:rsidRPr="009E6FFA">
              <w:rPr>
                <w:rFonts w:eastAsia="Arial Unicode MS"/>
                <w:kern w:val="2"/>
                <w:sz w:val="21"/>
                <w:szCs w:val="21"/>
                <w:lang w:val="en-US" w:eastAsia="zh-CN"/>
              </w:rPr>
              <w:tab/>
              <w:t xml:space="preserve">        </w:t>
            </w:r>
          </w:p>
          <w:p w:rsidR="009E6FFA" w:rsidRPr="009E6FFA" w:rsidRDefault="009E6FFA" w:rsidP="009E6FFA">
            <w:pPr>
              <w:widowControl w:val="0"/>
              <w:suppressAutoHyphens/>
              <w:ind w:firstLine="0"/>
              <w:rPr>
                <w:rFonts w:eastAsia="Times New Roman"/>
                <w:kern w:val="2"/>
                <w:sz w:val="21"/>
                <w:szCs w:val="21"/>
                <w:lang w:val="en-US" w:eastAsia="zh-CN"/>
              </w:rPr>
            </w:pPr>
            <w:r w:rsidRPr="009E6FFA">
              <w:rPr>
                <w:rFonts w:eastAsia="Times New Roman"/>
                <w:kern w:val="2"/>
                <w:sz w:val="21"/>
                <w:szCs w:val="21"/>
                <w:lang w:val="en-US" w:eastAsia="zh-CN"/>
              </w:rPr>
              <w:t xml:space="preserve">E-mail: </w:t>
            </w:r>
            <w:r w:rsidRPr="009E6FFA">
              <w:rPr>
                <w:rFonts w:eastAsia="Times New Roman"/>
                <w:color w:val="000080"/>
                <w:kern w:val="2"/>
                <w:sz w:val="21"/>
                <w:szCs w:val="21"/>
                <w:u w:val="single"/>
                <w:lang/>
              </w:rPr>
              <w:t xml:space="preserve"> </w:t>
            </w:r>
            <w:hyperlink r:id="rId8" w:history="1">
              <w:r w:rsidRPr="009E6FFA">
                <w:rPr>
                  <w:rFonts w:eastAsia="Times New Roman"/>
                  <w:color w:val="000080"/>
                  <w:kern w:val="2"/>
                  <w:sz w:val="21"/>
                  <w:szCs w:val="21"/>
                  <w:u w:val="single"/>
                  <w:lang/>
                </w:rPr>
                <w:t>zamalova.im@omskelectro.ru</w:t>
              </w:r>
            </w:hyperlink>
            <w:r w:rsidRPr="009E6FFA">
              <w:rPr>
                <w:rFonts w:eastAsia="Times New Roman"/>
                <w:color w:val="000080"/>
                <w:kern w:val="2"/>
                <w:sz w:val="21"/>
                <w:szCs w:val="21"/>
                <w:u w:val="single"/>
                <w:lang/>
              </w:rPr>
              <w:t xml:space="preserve"> </w:t>
            </w:r>
          </w:p>
          <w:p w:rsidR="009E6FFA" w:rsidRPr="009E6FFA" w:rsidRDefault="009E6FFA" w:rsidP="009E6FFA">
            <w:pPr>
              <w:widowControl w:val="0"/>
              <w:suppressAutoHyphens/>
              <w:ind w:firstLine="0"/>
              <w:rPr>
                <w:rFonts w:eastAsia="Arial Unicode MS"/>
                <w:kern w:val="2"/>
                <w:sz w:val="21"/>
                <w:szCs w:val="21"/>
                <w:lang w:val="en-US" w:eastAsia="zh-CN"/>
              </w:rPr>
            </w:pPr>
            <w:r w:rsidRPr="009E6FFA">
              <w:rPr>
                <w:rFonts w:eastAsia="Times New Roman"/>
                <w:kern w:val="2"/>
                <w:sz w:val="21"/>
                <w:szCs w:val="21"/>
                <w:lang w:val="en-US" w:eastAsia="zh-CN"/>
              </w:rPr>
              <w:t xml:space="preserve">      </w:t>
            </w:r>
          </w:p>
          <w:p w:rsidR="009E6FFA" w:rsidRPr="009E6FFA" w:rsidRDefault="009E6FFA" w:rsidP="009E6FFA">
            <w:pPr>
              <w:widowControl w:val="0"/>
              <w:suppressAutoHyphens/>
              <w:ind w:right="-142" w:firstLine="0"/>
              <w:rPr>
                <w:rFonts w:eastAsia="Arial Unicode MS"/>
                <w:kern w:val="2"/>
                <w:sz w:val="21"/>
                <w:szCs w:val="21"/>
                <w:lang w:eastAsia="zh-CN"/>
              </w:rPr>
            </w:pPr>
            <w:r w:rsidRPr="009E6FFA">
              <w:rPr>
                <w:rFonts w:eastAsia="Arial Unicode MS"/>
                <w:kern w:val="2"/>
                <w:sz w:val="21"/>
                <w:szCs w:val="21"/>
                <w:lang w:eastAsia="zh-CN"/>
              </w:rPr>
              <w:t>Генеральный директор</w:t>
            </w:r>
          </w:p>
          <w:p w:rsidR="009E6FFA" w:rsidRPr="009E6FFA" w:rsidRDefault="009E6FFA" w:rsidP="009E6FFA">
            <w:pPr>
              <w:widowControl w:val="0"/>
              <w:suppressAutoHyphens/>
              <w:ind w:right="-142" w:firstLine="0"/>
              <w:rPr>
                <w:rFonts w:eastAsia="Arial Unicode MS"/>
                <w:kern w:val="2"/>
                <w:sz w:val="21"/>
                <w:szCs w:val="21"/>
                <w:lang w:eastAsia="zh-CN"/>
              </w:rPr>
            </w:pPr>
          </w:p>
          <w:p w:rsidR="009E6FFA" w:rsidRDefault="009E6FFA" w:rsidP="009E6FFA">
            <w:pPr>
              <w:widowControl w:val="0"/>
              <w:suppressAutoHyphens/>
              <w:ind w:right="-142" w:firstLine="0"/>
              <w:rPr>
                <w:rFonts w:eastAsia="Arial Unicode MS"/>
                <w:kern w:val="2"/>
                <w:sz w:val="21"/>
                <w:szCs w:val="21"/>
                <w:lang w:eastAsia="zh-CN"/>
              </w:rPr>
            </w:pPr>
            <w:r w:rsidRPr="009E6FFA">
              <w:rPr>
                <w:rFonts w:eastAsia="Arial Unicode MS"/>
                <w:kern w:val="2"/>
                <w:sz w:val="21"/>
                <w:szCs w:val="21"/>
                <w:lang w:eastAsia="zh-CN"/>
              </w:rPr>
              <w:t>____________________/В.А. Киселев/</w:t>
            </w:r>
          </w:p>
          <w:p w:rsidR="009E6FFA" w:rsidRPr="009E6FFA" w:rsidRDefault="009E6FFA" w:rsidP="009E6FFA">
            <w:pPr>
              <w:widowControl w:val="0"/>
              <w:suppressAutoHyphens/>
              <w:ind w:right="-142" w:firstLine="0"/>
              <w:rPr>
                <w:rFonts w:eastAsia="Arial Unicode MS"/>
                <w:kern w:val="2"/>
                <w:sz w:val="21"/>
                <w:szCs w:val="21"/>
                <w:lang w:eastAsia="zh-CN"/>
              </w:rPr>
            </w:pPr>
            <w:r w:rsidRPr="00AE27E3">
              <w:rPr>
                <w:i/>
                <w:sz w:val="22"/>
              </w:rPr>
              <w:t>ЭП</w:t>
            </w:r>
          </w:p>
          <w:p w:rsidR="00AE27E3" w:rsidRPr="00AE27E3" w:rsidRDefault="00AE27E3" w:rsidP="009C6033">
            <w:pPr>
              <w:rPr>
                <w:b/>
                <w:sz w:val="22"/>
              </w:rPr>
            </w:pPr>
          </w:p>
        </w:tc>
        <w:tc>
          <w:tcPr>
            <w:tcW w:w="5266" w:type="dxa"/>
          </w:tcPr>
          <w:p w:rsidR="00AE27E3" w:rsidRDefault="00AE27E3" w:rsidP="009C6033">
            <w:pPr>
              <w:ind w:firstLine="0"/>
              <w:rPr>
                <w:b/>
                <w:sz w:val="22"/>
              </w:rPr>
            </w:pPr>
            <w:r w:rsidRPr="00AE27E3">
              <w:rPr>
                <w:b/>
                <w:sz w:val="22"/>
              </w:rPr>
              <w:t>Исполнитель:</w:t>
            </w:r>
          </w:p>
          <w:p w:rsidR="009E6FFA" w:rsidRDefault="009E6FFA" w:rsidP="009C6033">
            <w:pPr>
              <w:ind w:firstLine="0"/>
              <w:rPr>
                <w:b/>
                <w:sz w:val="22"/>
              </w:rPr>
            </w:pPr>
          </w:p>
          <w:p w:rsidR="009E6FFA" w:rsidRDefault="009E6FFA" w:rsidP="009C6033">
            <w:pPr>
              <w:ind w:firstLine="0"/>
              <w:rPr>
                <w:b/>
                <w:sz w:val="22"/>
              </w:rPr>
            </w:pPr>
          </w:p>
          <w:p w:rsidR="009E6FFA" w:rsidRDefault="009E6FFA" w:rsidP="009C6033">
            <w:pPr>
              <w:ind w:firstLine="0"/>
              <w:rPr>
                <w:b/>
                <w:sz w:val="22"/>
              </w:rPr>
            </w:pPr>
          </w:p>
          <w:p w:rsidR="009E6FFA" w:rsidRDefault="009E6FFA" w:rsidP="009C6033">
            <w:pPr>
              <w:ind w:firstLine="0"/>
              <w:rPr>
                <w:b/>
                <w:sz w:val="22"/>
              </w:rPr>
            </w:pPr>
          </w:p>
          <w:p w:rsidR="009E6FFA" w:rsidRDefault="009E6FFA" w:rsidP="009C6033">
            <w:pPr>
              <w:ind w:firstLine="0"/>
              <w:rPr>
                <w:b/>
                <w:sz w:val="22"/>
              </w:rPr>
            </w:pPr>
          </w:p>
          <w:p w:rsidR="009E6FFA" w:rsidRDefault="009E6FFA" w:rsidP="009C6033">
            <w:pPr>
              <w:ind w:firstLine="0"/>
              <w:rPr>
                <w:b/>
                <w:sz w:val="22"/>
              </w:rPr>
            </w:pPr>
          </w:p>
          <w:p w:rsidR="009E6FFA" w:rsidRDefault="009E6FFA" w:rsidP="009C6033">
            <w:pPr>
              <w:ind w:firstLine="0"/>
              <w:rPr>
                <w:b/>
                <w:sz w:val="22"/>
              </w:rPr>
            </w:pPr>
          </w:p>
          <w:p w:rsidR="009E6FFA" w:rsidRDefault="009E6FFA" w:rsidP="009C6033">
            <w:pPr>
              <w:ind w:firstLine="0"/>
              <w:rPr>
                <w:b/>
                <w:sz w:val="22"/>
              </w:rPr>
            </w:pPr>
          </w:p>
          <w:p w:rsidR="009E6FFA" w:rsidRDefault="009E6FFA" w:rsidP="009C6033">
            <w:pPr>
              <w:ind w:firstLine="0"/>
              <w:rPr>
                <w:b/>
                <w:sz w:val="22"/>
              </w:rPr>
            </w:pPr>
          </w:p>
          <w:p w:rsidR="009E6FFA" w:rsidRDefault="009E6FFA" w:rsidP="009C6033">
            <w:pPr>
              <w:ind w:firstLine="0"/>
              <w:rPr>
                <w:b/>
                <w:sz w:val="22"/>
              </w:rPr>
            </w:pPr>
          </w:p>
          <w:p w:rsidR="009E6FFA" w:rsidRDefault="009E6FFA" w:rsidP="009C6033">
            <w:pPr>
              <w:ind w:firstLine="0"/>
              <w:rPr>
                <w:b/>
                <w:sz w:val="22"/>
              </w:rPr>
            </w:pPr>
          </w:p>
          <w:p w:rsidR="009E6FFA" w:rsidRPr="00AE27E3" w:rsidRDefault="009E6FFA" w:rsidP="009C6033">
            <w:pPr>
              <w:ind w:firstLine="0"/>
              <w:rPr>
                <w:b/>
                <w:sz w:val="22"/>
              </w:rPr>
            </w:pPr>
          </w:p>
          <w:p w:rsidR="00AE27E3" w:rsidRPr="00AE27E3" w:rsidRDefault="00AE27E3" w:rsidP="009C6033">
            <w:pPr>
              <w:tabs>
                <w:tab w:val="center" w:pos="5386"/>
              </w:tabs>
              <w:ind w:firstLine="0"/>
              <w:rPr>
                <w:sz w:val="22"/>
              </w:rPr>
            </w:pPr>
          </w:p>
          <w:p w:rsidR="00AE27E3" w:rsidRPr="00AE27E3" w:rsidRDefault="00AE27E3" w:rsidP="009C6033">
            <w:pPr>
              <w:rPr>
                <w:sz w:val="22"/>
              </w:rPr>
            </w:pPr>
          </w:p>
          <w:p w:rsidR="009E6FFA" w:rsidRDefault="009E6FFA" w:rsidP="009E6FFA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________________ / ___________</w:t>
            </w:r>
          </w:p>
          <w:p w:rsidR="00AE27E3" w:rsidRPr="009E6FFA" w:rsidRDefault="009E6FFA" w:rsidP="009E6FFA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</w:t>
            </w:r>
            <w:r w:rsidR="00AE27E3" w:rsidRPr="00AE27E3">
              <w:rPr>
                <w:i/>
                <w:sz w:val="22"/>
              </w:rPr>
              <w:t>ЭП</w:t>
            </w:r>
          </w:p>
        </w:tc>
      </w:tr>
    </w:tbl>
    <w:p w:rsidR="00AE27E3" w:rsidRPr="00AE27E3" w:rsidRDefault="00AE27E3" w:rsidP="00AE27E3">
      <w:pPr>
        <w:jc w:val="center"/>
        <w:rPr>
          <w:sz w:val="22"/>
        </w:rPr>
      </w:pPr>
    </w:p>
    <w:p w:rsidR="00AE27E3" w:rsidRPr="00AE27E3" w:rsidRDefault="00AE27E3" w:rsidP="00AE27E3">
      <w:pPr>
        <w:jc w:val="center"/>
        <w:rPr>
          <w:sz w:val="22"/>
        </w:rPr>
      </w:pPr>
    </w:p>
    <w:p w:rsidR="00AE27E3" w:rsidRPr="00AE27E3" w:rsidRDefault="00AE27E3" w:rsidP="00AE27E3">
      <w:pPr>
        <w:ind w:firstLine="0"/>
        <w:jc w:val="center"/>
        <w:rPr>
          <w:rFonts w:eastAsia="Times New Roman"/>
          <w:b/>
          <w:sz w:val="22"/>
        </w:rPr>
      </w:pPr>
    </w:p>
    <w:p w:rsidR="00AE27E3" w:rsidRPr="00AE27E3" w:rsidRDefault="00AE27E3" w:rsidP="00AE27E3">
      <w:pPr>
        <w:ind w:firstLine="0"/>
        <w:jc w:val="center"/>
        <w:rPr>
          <w:rFonts w:eastAsia="Times New Roman"/>
          <w:b/>
          <w:sz w:val="22"/>
        </w:rPr>
      </w:pPr>
    </w:p>
    <w:p w:rsidR="00AE27E3" w:rsidRPr="00AE27E3" w:rsidRDefault="00AE27E3" w:rsidP="00AE27E3">
      <w:pPr>
        <w:ind w:firstLine="0"/>
        <w:jc w:val="center"/>
        <w:rPr>
          <w:rFonts w:eastAsia="Times New Roman"/>
          <w:b/>
          <w:sz w:val="22"/>
        </w:rPr>
      </w:pPr>
    </w:p>
    <w:p w:rsidR="00AE27E3" w:rsidRPr="00AE27E3" w:rsidRDefault="00AE27E3" w:rsidP="00AE27E3">
      <w:pPr>
        <w:ind w:firstLine="0"/>
        <w:jc w:val="center"/>
        <w:rPr>
          <w:rFonts w:eastAsia="Times New Roman"/>
          <w:b/>
          <w:sz w:val="22"/>
        </w:rPr>
      </w:pPr>
    </w:p>
    <w:p w:rsidR="00AE27E3" w:rsidRPr="00AE27E3" w:rsidRDefault="00AE27E3" w:rsidP="00AE27E3">
      <w:pPr>
        <w:ind w:firstLine="0"/>
        <w:jc w:val="center"/>
        <w:rPr>
          <w:rFonts w:eastAsia="Times New Roman"/>
          <w:b/>
          <w:sz w:val="22"/>
        </w:rPr>
      </w:pPr>
    </w:p>
    <w:p w:rsidR="00AE27E3" w:rsidRPr="00AE27E3" w:rsidRDefault="00AE27E3" w:rsidP="00AE27E3">
      <w:pPr>
        <w:ind w:firstLine="0"/>
        <w:jc w:val="center"/>
        <w:rPr>
          <w:rFonts w:eastAsia="Times New Roman"/>
          <w:b/>
          <w:sz w:val="22"/>
        </w:rPr>
      </w:pPr>
    </w:p>
    <w:p w:rsidR="00AE27E3" w:rsidRPr="00AE27E3" w:rsidRDefault="00AE27E3" w:rsidP="00AE27E3">
      <w:pPr>
        <w:ind w:firstLine="0"/>
        <w:jc w:val="center"/>
        <w:rPr>
          <w:rFonts w:eastAsia="Times New Roman"/>
          <w:b/>
          <w:sz w:val="22"/>
        </w:rPr>
      </w:pPr>
    </w:p>
    <w:p w:rsidR="00AE27E3" w:rsidRPr="00AE27E3" w:rsidRDefault="00AE27E3" w:rsidP="00AE27E3">
      <w:pPr>
        <w:ind w:firstLine="0"/>
        <w:jc w:val="center"/>
        <w:rPr>
          <w:rFonts w:eastAsia="Times New Roman"/>
          <w:b/>
          <w:sz w:val="22"/>
        </w:rPr>
      </w:pPr>
    </w:p>
    <w:p w:rsidR="00AE27E3" w:rsidRPr="00AE27E3" w:rsidRDefault="00AE27E3" w:rsidP="00AE27E3">
      <w:pPr>
        <w:ind w:firstLine="0"/>
        <w:jc w:val="center"/>
        <w:rPr>
          <w:rFonts w:eastAsia="Times New Roman"/>
          <w:b/>
          <w:sz w:val="22"/>
        </w:rPr>
      </w:pPr>
    </w:p>
    <w:p w:rsidR="00AE27E3" w:rsidRPr="00AE27E3" w:rsidRDefault="00AE27E3" w:rsidP="00AE27E3">
      <w:pPr>
        <w:ind w:firstLine="0"/>
        <w:jc w:val="center"/>
        <w:rPr>
          <w:rFonts w:eastAsia="Times New Roman"/>
          <w:b/>
          <w:sz w:val="22"/>
        </w:rPr>
      </w:pPr>
    </w:p>
    <w:p w:rsidR="00AE27E3" w:rsidRPr="00AE27E3" w:rsidRDefault="00AE27E3" w:rsidP="00AE27E3">
      <w:pPr>
        <w:ind w:firstLine="0"/>
        <w:jc w:val="center"/>
        <w:rPr>
          <w:rFonts w:eastAsia="Times New Roman"/>
          <w:b/>
          <w:sz w:val="22"/>
        </w:rPr>
      </w:pPr>
    </w:p>
    <w:p w:rsidR="00AE27E3" w:rsidRPr="00AE27E3" w:rsidRDefault="00AE27E3" w:rsidP="00AE27E3">
      <w:pPr>
        <w:ind w:firstLine="0"/>
        <w:jc w:val="center"/>
        <w:rPr>
          <w:rFonts w:eastAsia="Times New Roman"/>
          <w:b/>
          <w:sz w:val="22"/>
        </w:rPr>
      </w:pPr>
    </w:p>
    <w:p w:rsidR="00AE27E3" w:rsidRPr="00AE27E3" w:rsidRDefault="00AE27E3" w:rsidP="00AE27E3">
      <w:pPr>
        <w:ind w:firstLine="0"/>
        <w:jc w:val="center"/>
        <w:rPr>
          <w:rFonts w:eastAsia="Times New Roman"/>
          <w:b/>
          <w:sz w:val="22"/>
        </w:rPr>
      </w:pPr>
    </w:p>
    <w:p w:rsidR="00AE27E3" w:rsidRPr="00AE27E3" w:rsidRDefault="00AE27E3" w:rsidP="00AE27E3">
      <w:pPr>
        <w:ind w:firstLine="0"/>
        <w:jc w:val="center"/>
        <w:rPr>
          <w:rFonts w:eastAsia="Times New Roman"/>
          <w:b/>
          <w:sz w:val="22"/>
        </w:rPr>
      </w:pPr>
    </w:p>
    <w:p w:rsidR="00AE27E3" w:rsidRPr="00AE27E3" w:rsidRDefault="00AE27E3" w:rsidP="00AE27E3">
      <w:pPr>
        <w:ind w:firstLine="0"/>
        <w:jc w:val="center"/>
        <w:rPr>
          <w:rFonts w:eastAsia="Times New Roman"/>
          <w:b/>
          <w:sz w:val="22"/>
        </w:rPr>
      </w:pPr>
    </w:p>
    <w:p w:rsidR="00AE27E3" w:rsidRDefault="00AE27E3" w:rsidP="00AE27E3">
      <w:pPr>
        <w:ind w:firstLine="0"/>
        <w:jc w:val="center"/>
        <w:rPr>
          <w:rFonts w:eastAsia="Times New Roman"/>
          <w:b/>
          <w:sz w:val="22"/>
        </w:rPr>
      </w:pPr>
    </w:p>
    <w:p w:rsidR="006C1B46" w:rsidRDefault="006C1B46" w:rsidP="00AE27E3">
      <w:pPr>
        <w:ind w:firstLine="0"/>
        <w:jc w:val="center"/>
        <w:rPr>
          <w:rFonts w:eastAsia="Times New Roman"/>
          <w:b/>
          <w:sz w:val="22"/>
        </w:rPr>
      </w:pPr>
    </w:p>
    <w:p w:rsidR="006C1B46" w:rsidRDefault="006C1B46" w:rsidP="00AE27E3">
      <w:pPr>
        <w:ind w:firstLine="0"/>
        <w:jc w:val="center"/>
        <w:rPr>
          <w:rFonts w:eastAsia="Times New Roman"/>
          <w:b/>
          <w:sz w:val="22"/>
        </w:rPr>
      </w:pPr>
    </w:p>
    <w:p w:rsidR="006C1B46" w:rsidRDefault="006C1B46" w:rsidP="00AE27E3">
      <w:pPr>
        <w:ind w:firstLine="0"/>
        <w:jc w:val="center"/>
        <w:rPr>
          <w:rFonts w:eastAsia="Times New Roman"/>
          <w:b/>
          <w:sz w:val="22"/>
        </w:rPr>
      </w:pPr>
    </w:p>
    <w:p w:rsidR="006C1B46" w:rsidRDefault="006C1B46" w:rsidP="00AE27E3">
      <w:pPr>
        <w:ind w:firstLine="0"/>
        <w:jc w:val="center"/>
        <w:rPr>
          <w:rFonts w:eastAsia="Times New Roman"/>
          <w:b/>
          <w:sz w:val="22"/>
        </w:rPr>
      </w:pPr>
    </w:p>
    <w:p w:rsidR="006C1B46" w:rsidRDefault="006C1B46" w:rsidP="00AE27E3">
      <w:pPr>
        <w:ind w:firstLine="0"/>
        <w:jc w:val="center"/>
        <w:rPr>
          <w:rFonts w:eastAsia="Times New Roman"/>
          <w:b/>
          <w:sz w:val="22"/>
        </w:rPr>
      </w:pPr>
    </w:p>
    <w:p w:rsidR="006C1B46" w:rsidRDefault="006C1B46" w:rsidP="00AE27E3">
      <w:pPr>
        <w:ind w:firstLine="0"/>
        <w:jc w:val="center"/>
        <w:rPr>
          <w:rFonts w:eastAsia="Times New Roman"/>
          <w:b/>
          <w:sz w:val="22"/>
        </w:rPr>
      </w:pPr>
    </w:p>
    <w:p w:rsidR="006C1B46" w:rsidRPr="00AE27E3" w:rsidRDefault="006C1B46" w:rsidP="00AE27E3">
      <w:pPr>
        <w:ind w:firstLine="0"/>
        <w:jc w:val="center"/>
        <w:rPr>
          <w:rFonts w:eastAsia="Times New Roman"/>
          <w:b/>
          <w:sz w:val="22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  <w:r w:rsidRPr="00AE27E3">
        <w:rPr>
          <w:rFonts w:eastAsia="Calibri"/>
          <w:bCs/>
          <w:iCs/>
          <w:sz w:val="22"/>
          <w:lang w:eastAsia="en-US"/>
        </w:rPr>
        <w:t xml:space="preserve">Приложение № 1 </w:t>
      </w: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  <w:r w:rsidRPr="00AE27E3">
        <w:rPr>
          <w:rFonts w:eastAsia="Calibri"/>
          <w:bCs/>
          <w:iCs/>
          <w:sz w:val="22"/>
          <w:lang w:eastAsia="en-US"/>
        </w:rPr>
        <w:t>к Договору № ______от _________2025 г.</w:t>
      </w: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center"/>
        <w:rPr>
          <w:rFonts w:eastAsia="Times New Roman"/>
          <w:b/>
          <w:sz w:val="22"/>
        </w:rPr>
      </w:pPr>
    </w:p>
    <w:p w:rsidR="00AE27E3" w:rsidRPr="00AE27E3" w:rsidRDefault="00AE27E3" w:rsidP="00AE27E3">
      <w:pPr>
        <w:ind w:firstLine="0"/>
        <w:jc w:val="center"/>
        <w:rPr>
          <w:rFonts w:eastAsia="Times New Roman"/>
          <w:b/>
          <w:sz w:val="22"/>
        </w:rPr>
      </w:pPr>
    </w:p>
    <w:p w:rsidR="00AE27E3" w:rsidRPr="00AE27E3" w:rsidRDefault="00AE27E3" w:rsidP="00AE27E3">
      <w:pPr>
        <w:spacing w:line="259" w:lineRule="auto"/>
        <w:jc w:val="center"/>
        <w:rPr>
          <w:rFonts w:eastAsia="Calibri"/>
          <w:sz w:val="22"/>
          <w:lang w:eastAsia="en-US"/>
        </w:rPr>
      </w:pPr>
      <w:r w:rsidRPr="00AE27E3">
        <w:rPr>
          <w:rFonts w:eastAsia="Calibri"/>
          <w:sz w:val="22"/>
          <w:lang w:eastAsia="en-US"/>
        </w:rPr>
        <w:t xml:space="preserve">СПЕЦИФИКАЦИЯ </w:t>
      </w:r>
    </w:p>
    <w:tbl>
      <w:tblPr>
        <w:tblpPr w:leftFromText="180" w:rightFromText="180" w:vertAnchor="text" w:tblpX="-629" w:tblpY="1"/>
        <w:tblOverlap w:val="never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3743"/>
        <w:gridCol w:w="963"/>
        <w:gridCol w:w="1513"/>
        <w:gridCol w:w="1917"/>
        <w:gridCol w:w="1908"/>
      </w:tblGrid>
      <w:tr w:rsidR="00AE27E3" w:rsidRPr="00AE27E3" w:rsidTr="00B61731">
        <w:trPr>
          <w:trHeight w:val="127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7E3" w:rsidRPr="00AE27E3" w:rsidRDefault="00AE27E3" w:rsidP="009C6033">
            <w:pPr>
              <w:ind w:right="-33" w:hanging="334"/>
              <w:jc w:val="center"/>
              <w:rPr>
                <w:b/>
                <w:sz w:val="22"/>
                <w:lang w:eastAsia="en-US"/>
              </w:rPr>
            </w:pPr>
            <w:r w:rsidRPr="00AE27E3">
              <w:rPr>
                <w:b/>
                <w:sz w:val="22"/>
                <w:lang w:eastAsia="en-US"/>
              </w:rPr>
              <w:t xml:space="preserve">№ </w:t>
            </w:r>
          </w:p>
          <w:p w:rsidR="00AE27E3" w:rsidRPr="00AE27E3" w:rsidRDefault="00AE27E3" w:rsidP="009C6033">
            <w:pPr>
              <w:ind w:right="-33" w:hanging="334"/>
              <w:jc w:val="center"/>
              <w:rPr>
                <w:b/>
                <w:sz w:val="22"/>
                <w:lang w:eastAsia="en-US"/>
              </w:rPr>
            </w:pPr>
            <w:r w:rsidRPr="00AE27E3">
              <w:rPr>
                <w:b/>
                <w:sz w:val="22"/>
                <w:lang w:eastAsia="en-US"/>
              </w:rPr>
              <w:t>п/п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7E3" w:rsidRPr="00AE27E3" w:rsidRDefault="00AE27E3" w:rsidP="00B61731">
            <w:pPr>
              <w:ind w:left="142" w:right="140"/>
              <w:jc w:val="center"/>
              <w:rPr>
                <w:b/>
                <w:sz w:val="22"/>
                <w:lang w:eastAsia="en-US"/>
              </w:rPr>
            </w:pPr>
            <w:r w:rsidRPr="00AE27E3">
              <w:rPr>
                <w:b/>
                <w:sz w:val="22"/>
                <w:lang w:eastAsia="en-US"/>
              </w:rPr>
              <w:t xml:space="preserve">Наименование </w:t>
            </w:r>
            <w:r w:rsidR="00B61731">
              <w:rPr>
                <w:b/>
                <w:sz w:val="22"/>
                <w:lang w:eastAsia="en-US"/>
              </w:rPr>
              <w:t>услуг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E3" w:rsidRPr="00AE27E3" w:rsidRDefault="00AE27E3" w:rsidP="009C6033">
            <w:pPr>
              <w:ind w:firstLine="0"/>
              <w:jc w:val="center"/>
              <w:rPr>
                <w:b/>
                <w:sz w:val="22"/>
                <w:lang w:eastAsia="en-US"/>
              </w:rPr>
            </w:pPr>
            <w:proofErr w:type="spellStart"/>
            <w:r w:rsidRPr="00AE27E3">
              <w:rPr>
                <w:b/>
                <w:sz w:val="22"/>
                <w:lang w:eastAsia="en-US"/>
              </w:rPr>
              <w:t>Усл.ед</w:t>
            </w:r>
            <w:proofErr w:type="spellEnd"/>
            <w:r w:rsidRPr="00AE27E3">
              <w:rPr>
                <w:b/>
                <w:sz w:val="22"/>
                <w:lang w:eastAsia="en-US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7E3" w:rsidRPr="00AE27E3" w:rsidRDefault="00AE27E3" w:rsidP="009C6033">
            <w:pPr>
              <w:ind w:firstLine="0"/>
              <w:jc w:val="center"/>
              <w:rPr>
                <w:b/>
                <w:sz w:val="22"/>
                <w:lang w:eastAsia="en-US"/>
              </w:rPr>
            </w:pPr>
          </w:p>
          <w:p w:rsidR="00AE27E3" w:rsidRPr="00AE27E3" w:rsidRDefault="00AE27E3" w:rsidP="009C6033">
            <w:pPr>
              <w:ind w:firstLine="0"/>
              <w:jc w:val="center"/>
              <w:rPr>
                <w:b/>
                <w:sz w:val="22"/>
                <w:lang w:eastAsia="en-US"/>
              </w:rPr>
            </w:pPr>
            <w:r w:rsidRPr="00AE27E3">
              <w:rPr>
                <w:b/>
                <w:sz w:val="22"/>
                <w:lang w:eastAsia="en-US"/>
              </w:rPr>
              <w:t>Количество</w:t>
            </w:r>
          </w:p>
          <w:p w:rsidR="00AE27E3" w:rsidRPr="00AE27E3" w:rsidRDefault="00AE27E3" w:rsidP="009C6033">
            <w:pPr>
              <w:ind w:firstLine="0"/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7E3" w:rsidRPr="00AE27E3" w:rsidRDefault="00AE27E3" w:rsidP="009C6033">
            <w:pPr>
              <w:ind w:left="32" w:right="140" w:firstLine="0"/>
              <w:jc w:val="center"/>
              <w:rPr>
                <w:b/>
                <w:sz w:val="22"/>
                <w:lang w:eastAsia="en-US"/>
              </w:rPr>
            </w:pPr>
            <w:r w:rsidRPr="00AE27E3">
              <w:rPr>
                <w:b/>
                <w:sz w:val="22"/>
                <w:lang w:eastAsia="en-US"/>
              </w:rPr>
              <w:t>Цена за ед.(НДС/НДС не предусмотрен), руб.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7E3" w:rsidRPr="00AE27E3" w:rsidRDefault="00AE27E3" w:rsidP="009C6033">
            <w:pPr>
              <w:ind w:left="32" w:right="140" w:firstLine="0"/>
              <w:jc w:val="center"/>
              <w:rPr>
                <w:b/>
                <w:sz w:val="22"/>
                <w:lang w:eastAsia="en-US"/>
              </w:rPr>
            </w:pPr>
            <w:r w:rsidRPr="00AE27E3">
              <w:rPr>
                <w:b/>
                <w:sz w:val="22"/>
                <w:lang w:eastAsia="en-US"/>
              </w:rPr>
              <w:t>Итого</w:t>
            </w:r>
          </w:p>
        </w:tc>
      </w:tr>
      <w:tr w:rsidR="009E6FFA" w:rsidRPr="00AE27E3" w:rsidTr="00B61731">
        <w:trPr>
          <w:trHeight w:val="22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FA" w:rsidRPr="00AE27E3" w:rsidRDefault="009E6FFA" w:rsidP="009E6FFA">
            <w:pPr>
              <w:ind w:left="-142" w:right="-75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FA" w:rsidRPr="00AE27E3" w:rsidRDefault="009E6FFA" w:rsidP="009E6FFA">
            <w:pPr>
              <w:ind w:firstLine="0"/>
              <w:rPr>
                <w:color w:val="000000"/>
                <w:sz w:val="22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6FFA" w:rsidRPr="00AE27E3" w:rsidRDefault="009E6FFA" w:rsidP="009E6FFA">
            <w:pPr>
              <w:ind w:firstLine="26"/>
              <w:jc w:val="center"/>
              <w:rPr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FFA" w:rsidRPr="00AE27E3" w:rsidRDefault="009E6FFA" w:rsidP="009E6FFA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FA" w:rsidRPr="00AE27E3" w:rsidRDefault="009E6FFA" w:rsidP="009E6FFA">
            <w:pPr>
              <w:ind w:firstLine="38"/>
              <w:jc w:val="center"/>
              <w:rPr>
                <w:sz w:val="22"/>
              </w:rPr>
            </w:pPr>
            <w:r w:rsidRPr="00AE27E3">
              <w:rPr>
                <w:sz w:val="22"/>
                <w:highlight w:val="yellow"/>
              </w:rPr>
              <w:t>_____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FA" w:rsidRPr="00AE27E3" w:rsidRDefault="009E6FFA" w:rsidP="009E6FFA">
            <w:pPr>
              <w:ind w:firstLine="38"/>
              <w:jc w:val="center"/>
              <w:rPr>
                <w:sz w:val="22"/>
              </w:rPr>
            </w:pPr>
            <w:r w:rsidRPr="00AE27E3">
              <w:rPr>
                <w:sz w:val="22"/>
                <w:highlight w:val="yellow"/>
              </w:rPr>
              <w:t>_____</w:t>
            </w:r>
          </w:p>
        </w:tc>
      </w:tr>
      <w:tr w:rsidR="00AE27E3" w:rsidRPr="00AE27E3" w:rsidTr="00B61731">
        <w:trPr>
          <w:trHeight w:val="22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E3" w:rsidRPr="00AE27E3" w:rsidRDefault="00AE27E3" w:rsidP="009C6033">
            <w:pPr>
              <w:ind w:left="-142" w:right="-75" w:firstLine="0"/>
              <w:jc w:val="center"/>
              <w:rPr>
                <w:i/>
                <w:sz w:val="22"/>
                <w:lang w:eastAsia="en-US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E3" w:rsidRPr="00AE27E3" w:rsidRDefault="00AE27E3" w:rsidP="009C6033">
            <w:pPr>
              <w:ind w:firstLine="0"/>
              <w:rPr>
                <w:rFonts w:ascii="Helvetica Neue" w:hAnsi="Helvetica Neue"/>
                <w:i/>
                <w:color w:val="151515"/>
                <w:sz w:val="22"/>
                <w:shd w:val="clear" w:color="auto" w:fill="FFFFFF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E3" w:rsidRPr="00AE27E3" w:rsidRDefault="00AE27E3" w:rsidP="009C6033">
            <w:pPr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7E3" w:rsidRPr="00AE27E3" w:rsidRDefault="00AE27E3" w:rsidP="009C6033">
            <w:pPr>
              <w:ind w:firstLine="0"/>
              <w:jc w:val="center"/>
              <w:rPr>
                <w:i/>
                <w:color w:val="000000"/>
                <w:sz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E3" w:rsidRPr="00AE27E3" w:rsidRDefault="00AE27E3" w:rsidP="009C6033">
            <w:pPr>
              <w:ind w:firstLine="38"/>
              <w:jc w:val="center"/>
              <w:rPr>
                <w:sz w:val="22"/>
              </w:rPr>
            </w:pPr>
            <w:r w:rsidRPr="00AE27E3">
              <w:rPr>
                <w:sz w:val="22"/>
                <w:highlight w:val="yellow"/>
              </w:rPr>
              <w:t>_____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E3" w:rsidRPr="00AE27E3" w:rsidRDefault="00AE27E3" w:rsidP="009C6033">
            <w:pPr>
              <w:ind w:firstLine="38"/>
              <w:jc w:val="center"/>
              <w:rPr>
                <w:sz w:val="22"/>
              </w:rPr>
            </w:pPr>
            <w:r w:rsidRPr="00AE27E3">
              <w:rPr>
                <w:sz w:val="22"/>
                <w:highlight w:val="yellow"/>
              </w:rPr>
              <w:t>_____</w:t>
            </w:r>
          </w:p>
        </w:tc>
      </w:tr>
      <w:tr w:rsidR="00AE27E3" w:rsidRPr="00AE27E3" w:rsidTr="00B61731">
        <w:trPr>
          <w:trHeight w:val="22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E3" w:rsidRPr="00AE27E3" w:rsidRDefault="00AE27E3" w:rsidP="009C6033">
            <w:pPr>
              <w:ind w:left="-142" w:right="-75" w:firstLine="0"/>
              <w:jc w:val="center"/>
              <w:rPr>
                <w:i/>
                <w:sz w:val="22"/>
                <w:lang w:eastAsia="en-US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E3" w:rsidRPr="00AE27E3" w:rsidRDefault="00AE27E3" w:rsidP="009C6033">
            <w:pPr>
              <w:ind w:firstLine="0"/>
              <w:rPr>
                <w:rFonts w:ascii="Helvetica Neue" w:hAnsi="Helvetica Neue"/>
                <w:i/>
                <w:color w:val="151515"/>
                <w:sz w:val="22"/>
                <w:shd w:val="clear" w:color="auto" w:fill="FFFFFF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E3" w:rsidRPr="00AE27E3" w:rsidRDefault="00AE27E3" w:rsidP="009C6033">
            <w:pPr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7E3" w:rsidRPr="00AE27E3" w:rsidRDefault="00AE27E3" w:rsidP="009C6033">
            <w:pPr>
              <w:ind w:firstLine="0"/>
              <w:jc w:val="center"/>
              <w:rPr>
                <w:i/>
                <w:color w:val="000000"/>
                <w:sz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E3" w:rsidRPr="00AE27E3" w:rsidRDefault="00AE27E3" w:rsidP="009C6033">
            <w:pPr>
              <w:ind w:firstLine="38"/>
              <w:jc w:val="center"/>
              <w:rPr>
                <w:sz w:val="22"/>
              </w:rPr>
            </w:pPr>
            <w:r w:rsidRPr="00AE27E3">
              <w:rPr>
                <w:sz w:val="22"/>
                <w:highlight w:val="yellow"/>
              </w:rPr>
              <w:t>_____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E3" w:rsidRPr="00AE27E3" w:rsidRDefault="00AE27E3" w:rsidP="009C6033">
            <w:pPr>
              <w:ind w:firstLine="38"/>
              <w:jc w:val="center"/>
              <w:rPr>
                <w:sz w:val="22"/>
              </w:rPr>
            </w:pPr>
            <w:r w:rsidRPr="00AE27E3">
              <w:rPr>
                <w:sz w:val="22"/>
                <w:highlight w:val="yellow"/>
              </w:rPr>
              <w:t>_____</w:t>
            </w:r>
          </w:p>
        </w:tc>
      </w:tr>
      <w:tr w:rsidR="00AE27E3" w:rsidRPr="00AE27E3" w:rsidTr="00B61731">
        <w:trPr>
          <w:trHeight w:val="22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E3" w:rsidRPr="00AE27E3" w:rsidRDefault="00AE27E3" w:rsidP="009C6033">
            <w:pPr>
              <w:ind w:left="-142" w:right="-75" w:firstLine="0"/>
              <w:jc w:val="center"/>
              <w:rPr>
                <w:i/>
                <w:sz w:val="22"/>
                <w:lang w:eastAsia="en-US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E3" w:rsidRPr="00AE27E3" w:rsidRDefault="00AE27E3" w:rsidP="009C6033">
            <w:pPr>
              <w:ind w:firstLine="0"/>
              <w:rPr>
                <w:rFonts w:ascii="Helvetica Neue" w:hAnsi="Helvetica Neue"/>
                <w:i/>
                <w:color w:val="151515"/>
                <w:sz w:val="22"/>
                <w:shd w:val="clear" w:color="auto" w:fill="FFFFFF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E3" w:rsidRPr="00AE27E3" w:rsidRDefault="00AE27E3" w:rsidP="009C6033">
            <w:pPr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7E3" w:rsidRPr="00AE27E3" w:rsidRDefault="00AE27E3" w:rsidP="009C6033">
            <w:pPr>
              <w:ind w:firstLine="0"/>
              <w:jc w:val="center"/>
              <w:rPr>
                <w:i/>
                <w:color w:val="000000"/>
                <w:sz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E3" w:rsidRPr="00AE27E3" w:rsidRDefault="00AE27E3" w:rsidP="009C6033">
            <w:pPr>
              <w:ind w:firstLine="38"/>
              <w:jc w:val="center"/>
              <w:rPr>
                <w:sz w:val="22"/>
              </w:rPr>
            </w:pPr>
            <w:r w:rsidRPr="00AE27E3">
              <w:rPr>
                <w:sz w:val="22"/>
                <w:highlight w:val="yellow"/>
              </w:rPr>
              <w:t>_____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E3" w:rsidRPr="00AE27E3" w:rsidRDefault="00AE27E3" w:rsidP="009C6033">
            <w:pPr>
              <w:ind w:firstLine="38"/>
              <w:jc w:val="center"/>
              <w:rPr>
                <w:sz w:val="22"/>
              </w:rPr>
            </w:pPr>
            <w:r w:rsidRPr="00AE27E3">
              <w:rPr>
                <w:sz w:val="22"/>
                <w:highlight w:val="yellow"/>
              </w:rPr>
              <w:t>_____</w:t>
            </w:r>
          </w:p>
        </w:tc>
      </w:tr>
      <w:tr w:rsidR="00AE27E3" w:rsidRPr="00AE27E3" w:rsidTr="00B61731">
        <w:trPr>
          <w:trHeight w:val="22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E3" w:rsidRPr="00AE27E3" w:rsidRDefault="00AE27E3" w:rsidP="009C6033">
            <w:pPr>
              <w:ind w:left="-142" w:right="-75" w:firstLine="0"/>
              <w:jc w:val="center"/>
              <w:rPr>
                <w:i/>
                <w:sz w:val="22"/>
                <w:lang w:eastAsia="en-US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E3" w:rsidRPr="00AE27E3" w:rsidRDefault="00AE27E3" w:rsidP="009C6033">
            <w:pPr>
              <w:ind w:firstLine="0"/>
              <w:rPr>
                <w:rFonts w:ascii="Helvetica Neue" w:hAnsi="Helvetica Neue"/>
                <w:i/>
                <w:color w:val="151515"/>
                <w:sz w:val="22"/>
                <w:shd w:val="clear" w:color="auto" w:fill="FFFFFF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E3" w:rsidRPr="00AE27E3" w:rsidRDefault="00AE27E3" w:rsidP="009C6033">
            <w:pPr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7E3" w:rsidRPr="00AE27E3" w:rsidRDefault="00AE27E3" w:rsidP="009C6033">
            <w:pPr>
              <w:ind w:firstLine="0"/>
              <w:jc w:val="center"/>
              <w:rPr>
                <w:i/>
                <w:color w:val="000000"/>
                <w:sz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E3" w:rsidRPr="00AE27E3" w:rsidRDefault="00AE27E3" w:rsidP="009C6033">
            <w:pPr>
              <w:ind w:firstLine="38"/>
              <w:jc w:val="center"/>
              <w:rPr>
                <w:sz w:val="22"/>
              </w:rPr>
            </w:pPr>
            <w:r w:rsidRPr="00AE27E3">
              <w:rPr>
                <w:sz w:val="22"/>
                <w:highlight w:val="yellow"/>
              </w:rPr>
              <w:t>_____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E3" w:rsidRPr="00AE27E3" w:rsidRDefault="00AE27E3" w:rsidP="009C6033">
            <w:pPr>
              <w:ind w:firstLine="38"/>
              <w:jc w:val="center"/>
              <w:rPr>
                <w:sz w:val="22"/>
              </w:rPr>
            </w:pPr>
            <w:r w:rsidRPr="00AE27E3">
              <w:rPr>
                <w:sz w:val="22"/>
                <w:highlight w:val="yellow"/>
              </w:rPr>
              <w:t>_____</w:t>
            </w:r>
          </w:p>
        </w:tc>
      </w:tr>
    </w:tbl>
    <w:p w:rsidR="00AE27E3" w:rsidRPr="00AE27E3" w:rsidRDefault="00AE27E3" w:rsidP="00AE27E3">
      <w:pPr>
        <w:ind w:firstLine="0"/>
        <w:jc w:val="center"/>
        <w:rPr>
          <w:rFonts w:eastAsia="Times New Roman"/>
          <w:b/>
          <w:sz w:val="22"/>
        </w:rPr>
      </w:pPr>
    </w:p>
    <w:p w:rsidR="00AE27E3" w:rsidRPr="00AE27E3" w:rsidRDefault="00AE27E3" w:rsidP="00AE27E3">
      <w:pPr>
        <w:ind w:firstLine="0"/>
        <w:jc w:val="center"/>
        <w:rPr>
          <w:rFonts w:eastAsia="Times New Roman"/>
          <w:b/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E27E3" w:rsidRPr="00AE27E3" w:rsidTr="009C6033">
        <w:tc>
          <w:tcPr>
            <w:tcW w:w="4785" w:type="dxa"/>
          </w:tcPr>
          <w:p w:rsidR="00AE27E3" w:rsidRPr="00AE27E3" w:rsidRDefault="00AE27E3" w:rsidP="009C6033">
            <w:pPr>
              <w:ind w:firstLine="0"/>
              <w:jc w:val="left"/>
              <w:rPr>
                <w:b/>
                <w:sz w:val="22"/>
              </w:rPr>
            </w:pPr>
            <w:r w:rsidRPr="00AE27E3">
              <w:rPr>
                <w:b/>
                <w:sz w:val="22"/>
              </w:rPr>
              <w:t>Заказчик:</w:t>
            </w:r>
          </w:p>
          <w:p w:rsidR="00AE27E3" w:rsidRPr="00AE27E3" w:rsidRDefault="00AE27E3" w:rsidP="009C6033">
            <w:pPr>
              <w:rPr>
                <w:b/>
                <w:sz w:val="22"/>
              </w:rPr>
            </w:pPr>
          </w:p>
          <w:p w:rsidR="009E6FFA" w:rsidRPr="009E6FFA" w:rsidRDefault="009E6FFA" w:rsidP="009E6FFA">
            <w:pPr>
              <w:widowControl w:val="0"/>
              <w:suppressAutoHyphens/>
              <w:ind w:right="-142" w:firstLine="0"/>
              <w:rPr>
                <w:rFonts w:eastAsia="Arial Unicode MS"/>
                <w:kern w:val="2"/>
                <w:sz w:val="21"/>
                <w:szCs w:val="21"/>
                <w:lang w:eastAsia="zh-CN"/>
              </w:rPr>
            </w:pPr>
            <w:r w:rsidRPr="009E6FFA">
              <w:rPr>
                <w:rFonts w:eastAsia="Arial Unicode MS"/>
                <w:kern w:val="2"/>
                <w:sz w:val="21"/>
                <w:szCs w:val="21"/>
                <w:lang w:eastAsia="zh-CN"/>
              </w:rPr>
              <w:t>Генеральный директор</w:t>
            </w:r>
          </w:p>
          <w:p w:rsidR="009E6FFA" w:rsidRPr="009E6FFA" w:rsidRDefault="009E6FFA" w:rsidP="009E6FFA">
            <w:pPr>
              <w:widowControl w:val="0"/>
              <w:suppressAutoHyphens/>
              <w:ind w:right="-142" w:firstLine="0"/>
              <w:rPr>
                <w:rFonts w:eastAsia="Arial Unicode MS"/>
                <w:kern w:val="2"/>
                <w:sz w:val="21"/>
                <w:szCs w:val="21"/>
                <w:lang w:eastAsia="zh-CN"/>
              </w:rPr>
            </w:pPr>
          </w:p>
          <w:p w:rsidR="009E6FFA" w:rsidRDefault="009E6FFA" w:rsidP="009E6FFA">
            <w:pPr>
              <w:widowControl w:val="0"/>
              <w:suppressAutoHyphens/>
              <w:ind w:right="-142" w:firstLine="0"/>
              <w:rPr>
                <w:rFonts w:eastAsia="Arial Unicode MS"/>
                <w:kern w:val="2"/>
                <w:sz w:val="21"/>
                <w:szCs w:val="21"/>
                <w:lang w:eastAsia="zh-CN"/>
              </w:rPr>
            </w:pPr>
            <w:r w:rsidRPr="009E6FFA">
              <w:rPr>
                <w:rFonts w:eastAsia="Arial Unicode MS"/>
                <w:kern w:val="2"/>
                <w:sz w:val="21"/>
                <w:szCs w:val="21"/>
                <w:lang w:eastAsia="zh-CN"/>
              </w:rPr>
              <w:t>____________________/В.А. Киселев/</w:t>
            </w:r>
          </w:p>
          <w:p w:rsidR="00AE27E3" w:rsidRPr="00AE27E3" w:rsidRDefault="009E6FFA" w:rsidP="009E6FFA">
            <w:pPr>
              <w:ind w:firstLine="0"/>
              <w:rPr>
                <w:b/>
                <w:sz w:val="22"/>
              </w:rPr>
            </w:pPr>
            <w:r w:rsidRPr="00AE27E3">
              <w:rPr>
                <w:i/>
                <w:sz w:val="22"/>
              </w:rPr>
              <w:t>ЭП</w:t>
            </w:r>
            <w:r w:rsidRPr="00AE27E3">
              <w:rPr>
                <w:b/>
                <w:sz w:val="22"/>
              </w:rPr>
              <w:t xml:space="preserve"> </w:t>
            </w:r>
          </w:p>
        </w:tc>
        <w:tc>
          <w:tcPr>
            <w:tcW w:w="4786" w:type="dxa"/>
          </w:tcPr>
          <w:p w:rsidR="00AE27E3" w:rsidRDefault="00AE27E3" w:rsidP="009C6033">
            <w:pPr>
              <w:ind w:firstLine="0"/>
              <w:rPr>
                <w:b/>
                <w:sz w:val="22"/>
              </w:rPr>
            </w:pPr>
            <w:r w:rsidRPr="00AE27E3">
              <w:rPr>
                <w:b/>
                <w:sz w:val="22"/>
              </w:rPr>
              <w:t>Исполнитель:</w:t>
            </w:r>
          </w:p>
          <w:p w:rsidR="009E6FFA" w:rsidRDefault="009E6FFA" w:rsidP="009C6033">
            <w:pPr>
              <w:ind w:firstLine="0"/>
              <w:rPr>
                <w:b/>
                <w:sz w:val="22"/>
              </w:rPr>
            </w:pPr>
          </w:p>
          <w:p w:rsidR="009E6FFA" w:rsidRPr="00AE27E3" w:rsidRDefault="009E6FFA" w:rsidP="009C6033">
            <w:pPr>
              <w:ind w:firstLine="0"/>
              <w:rPr>
                <w:b/>
                <w:sz w:val="22"/>
              </w:rPr>
            </w:pPr>
          </w:p>
          <w:p w:rsidR="00AE27E3" w:rsidRPr="00AE27E3" w:rsidRDefault="00AE27E3" w:rsidP="009C6033">
            <w:pPr>
              <w:tabs>
                <w:tab w:val="center" w:pos="5386"/>
              </w:tabs>
              <w:ind w:firstLine="0"/>
              <w:rPr>
                <w:sz w:val="22"/>
              </w:rPr>
            </w:pPr>
          </w:p>
          <w:p w:rsidR="00AE27E3" w:rsidRPr="00AE27E3" w:rsidRDefault="00AE27E3" w:rsidP="009C6033">
            <w:pPr>
              <w:ind w:firstLine="0"/>
              <w:rPr>
                <w:b/>
                <w:sz w:val="22"/>
              </w:rPr>
            </w:pPr>
            <w:r w:rsidRPr="00AE27E3">
              <w:rPr>
                <w:b/>
                <w:sz w:val="22"/>
              </w:rPr>
              <w:t>________________ / ____________</w:t>
            </w:r>
          </w:p>
          <w:p w:rsidR="00AE27E3" w:rsidRPr="00AE27E3" w:rsidRDefault="00AE27E3" w:rsidP="009C6033">
            <w:pPr>
              <w:ind w:firstLine="0"/>
              <w:rPr>
                <w:i/>
                <w:sz w:val="22"/>
              </w:rPr>
            </w:pPr>
            <w:r w:rsidRPr="00AE27E3">
              <w:rPr>
                <w:i/>
                <w:sz w:val="22"/>
              </w:rPr>
              <w:t>ЭП</w:t>
            </w:r>
          </w:p>
        </w:tc>
      </w:tr>
    </w:tbl>
    <w:p w:rsidR="00AE27E3" w:rsidRPr="00AE27E3" w:rsidRDefault="00AE27E3" w:rsidP="00AE27E3">
      <w:pPr>
        <w:ind w:firstLine="0"/>
        <w:jc w:val="center"/>
        <w:rPr>
          <w:rFonts w:eastAsia="Times New Roman"/>
          <w:b/>
          <w:sz w:val="22"/>
        </w:rPr>
      </w:pPr>
    </w:p>
    <w:p w:rsidR="00AE27E3" w:rsidRPr="00AE27E3" w:rsidRDefault="00AE27E3" w:rsidP="00AE27E3">
      <w:pPr>
        <w:ind w:firstLine="0"/>
        <w:jc w:val="center"/>
        <w:rPr>
          <w:rFonts w:eastAsia="Times New Roman"/>
          <w:b/>
          <w:sz w:val="22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6C1B46" w:rsidRDefault="006C1B46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6C1B46" w:rsidRDefault="006C1B46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6C1B46" w:rsidRDefault="006C1B46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6C1B46" w:rsidRDefault="006C1B46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6C1B46" w:rsidRDefault="006C1B46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6C1B46" w:rsidRDefault="006C1B46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6C1B46" w:rsidRPr="00AE27E3" w:rsidRDefault="006C1B46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  <w:r w:rsidRPr="00AE27E3">
        <w:rPr>
          <w:rFonts w:eastAsia="Calibri"/>
          <w:bCs/>
          <w:iCs/>
          <w:sz w:val="22"/>
          <w:lang w:eastAsia="en-US"/>
        </w:rPr>
        <w:t xml:space="preserve">Приложение № 2 </w:t>
      </w: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  <w:r w:rsidRPr="00AE27E3">
        <w:rPr>
          <w:rFonts w:eastAsia="Calibri"/>
          <w:bCs/>
          <w:iCs/>
          <w:sz w:val="22"/>
          <w:lang w:eastAsia="en-US"/>
        </w:rPr>
        <w:t>к Договору № ______от _________2025 г.</w:t>
      </w: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Pr="00AE27E3" w:rsidRDefault="00AE27E3" w:rsidP="00AE27E3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</w:p>
    <w:p w:rsidR="00AE27E3" w:rsidRDefault="00AE27E3" w:rsidP="00AE27E3">
      <w:pPr>
        <w:ind w:firstLine="0"/>
        <w:jc w:val="center"/>
        <w:rPr>
          <w:b/>
          <w:bCs/>
          <w:sz w:val="22"/>
          <w:lang w:eastAsia="en-US"/>
        </w:rPr>
      </w:pPr>
      <w:r w:rsidRPr="00AE27E3">
        <w:rPr>
          <w:b/>
          <w:bCs/>
          <w:sz w:val="22"/>
          <w:lang w:eastAsia="en-US"/>
        </w:rPr>
        <w:t>ТЕХНИЧЕСКОЕ ЗАДАНИЕ</w:t>
      </w:r>
    </w:p>
    <w:p w:rsidR="00F46862" w:rsidRDefault="00F46862" w:rsidP="00AE27E3">
      <w:pPr>
        <w:ind w:firstLine="0"/>
        <w:jc w:val="center"/>
        <w:rPr>
          <w:b/>
          <w:bCs/>
          <w:sz w:val="22"/>
          <w:lang w:eastAsia="en-US"/>
        </w:rPr>
      </w:pPr>
    </w:p>
    <w:p w:rsidR="00F46862" w:rsidRPr="00F46862" w:rsidRDefault="00F46862" w:rsidP="00AE27E3">
      <w:pPr>
        <w:ind w:firstLine="0"/>
        <w:jc w:val="center"/>
        <w:rPr>
          <w:b/>
          <w:bCs/>
          <w:i/>
          <w:sz w:val="22"/>
          <w:lang w:eastAsia="en-US"/>
        </w:rPr>
      </w:pPr>
      <w:r w:rsidRPr="00F46862">
        <w:rPr>
          <w:b/>
          <w:bCs/>
          <w:i/>
          <w:sz w:val="22"/>
          <w:lang w:eastAsia="en-US"/>
        </w:rPr>
        <w:t>Приложено отдельным файлом</w:t>
      </w:r>
    </w:p>
    <w:p w:rsidR="00F46862" w:rsidRDefault="00F46862" w:rsidP="00AE27E3">
      <w:pPr>
        <w:ind w:firstLine="0"/>
        <w:jc w:val="center"/>
        <w:rPr>
          <w:b/>
          <w:bCs/>
          <w:sz w:val="22"/>
          <w:lang w:eastAsia="en-US"/>
        </w:rPr>
      </w:pPr>
    </w:p>
    <w:p w:rsidR="006C1B46" w:rsidRDefault="006C1B46" w:rsidP="00AE27E3">
      <w:pPr>
        <w:ind w:firstLine="0"/>
        <w:jc w:val="center"/>
        <w:rPr>
          <w:b/>
          <w:bCs/>
          <w:sz w:val="22"/>
          <w:lang w:eastAsia="en-US"/>
        </w:rPr>
      </w:pPr>
    </w:p>
    <w:p w:rsidR="006C1B46" w:rsidRDefault="006C1B46" w:rsidP="00AE27E3">
      <w:pPr>
        <w:ind w:firstLine="0"/>
        <w:jc w:val="center"/>
        <w:rPr>
          <w:b/>
          <w:bCs/>
          <w:sz w:val="22"/>
          <w:lang w:eastAsia="en-US"/>
        </w:rPr>
      </w:pPr>
    </w:p>
    <w:p w:rsidR="006C1B46" w:rsidRDefault="006C1B46" w:rsidP="00AE27E3">
      <w:pPr>
        <w:ind w:firstLine="0"/>
        <w:jc w:val="center"/>
        <w:rPr>
          <w:b/>
          <w:bCs/>
          <w:sz w:val="22"/>
          <w:lang w:eastAsia="en-US"/>
        </w:rPr>
      </w:pPr>
    </w:p>
    <w:p w:rsidR="006C1B46" w:rsidRDefault="006C1B46" w:rsidP="00AE27E3">
      <w:pPr>
        <w:ind w:firstLine="0"/>
        <w:jc w:val="center"/>
        <w:rPr>
          <w:b/>
          <w:bCs/>
          <w:sz w:val="22"/>
          <w:lang w:eastAsia="en-US"/>
        </w:rPr>
      </w:pPr>
    </w:p>
    <w:p w:rsidR="006C1B46" w:rsidRDefault="006C1B46" w:rsidP="00AE27E3">
      <w:pPr>
        <w:ind w:firstLine="0"/>
        <w:jc w:val="center"/>
        <w:rPr>
          <w:b/>
          <w:bCs/>
          <w:sz w:val="22"/>
          <w:lang w:eastAsia="en-US"/>
        </w:rPr>
      </w:pPr>
    </w:p>
    <w:p w:rsidR="00F46862" w:rsidRDefault="00F46862" w:rsidP="00AE27E3">
      <w:pPr>
        <w:ind w:firstLine="0"/>
        <w:jc w:val="center"/>
        <w:rPr>
          <w:b/>
          <w:bCs/>
          <w:sz w:val="22"/>
          <w:lang w:eastAsia="en-US"/>
        </w:rPr>
      </w:pPr>
    </w:p>
    <w:p w:rsidR="00F46862" w:rsidRDefault="00F46862" w:rsidP="00AE27E3">
      <w:pPr>
        <w:ind w:firstLine="0"/>
        <w:jc w:val="center"/>
        <w:rPr>
          <w:b/>
          <w:bCs/>
          <w:sz w:val="22"/>
          <w:lang w:eastAsia="en-US"/>
        </w:rPr>
      </w:pPr>
    </w:p>
    <w:p w:rsidR="00F46862" w:rsidRDefault="00F46862" w:rsidP="00AE27E3">
      <w:pPr>
        <w:ind w:firstLine="0"/>
        <w:jc w:val="center"/>
        <w:rPr>
          <w:b/>
          <w:bCs/>
          <w:sz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46862" w:rsidRPr="00AE27E3" w:rsidTr="009C6033">
        <w:tc>
          <w:tcPr>
            <w:tcW w:w="4785" w:type="dxa"/>
          </w:tcPr>
          <w:p w:rsidR="00F46862" w:rsidRPr="00AE27E3" w:rsidRDefault="00F46862" w:rsidP="009C6033">
            <w:pPr>
              <w:ind w:firstLine="0"/>
              <w:jc w:val="left"/>
              <w:rPr>
                <w:b/>
                <w:sz w:val="22"/>
              </w:rPr>
            </w:pPr>
            <w:r w:rsidRPr="00AE27E3">
              <w:rPr>
                <w:b/>
                <w:sz w:val="22"/>
              </w:rPr>
              <w:t>Заказчик:</w:t>
            </w:r>
          </w:p>
          <w:p w:rsidR="00F46862" w:rsidRPr="00AE27E3" w:rsidRDefault="00F46862" w:rsidP="009C6033">
            <w:pPr>
              <w:rPr>
                <w:b/>
                <w:sz w:val="22"/>
              </w:rPr>
            </w:pPr>
          </w:p>
          <w:p w:rsidR="00F46862" w:rsidRPr="009E6FFA" w:rsidRDefault="00F46862" w:rsidP="009C6033">
            <w:pPr>
              <w:widowControl w:val="0"/>
              <w:suppressAutoHyphens/>
              <w:ind w:right="-142" w:firstLine="0"/>
              <w:rPr>
                <w:rFonts w:eastAsia="Arial Unicode MS"/>
                <w:kern w:val="2"/>
                <w:sz w:val="21"/>
                <w:szCs w:val="21"/>
                <w:lang w:eastAsia="zh-CN"/>
              </w:rPr>
            </w:pPr>
            <w:r w:rsidRPr="009E6FFA">
              <w:rPr>
                <w:rFonts w:eastAsia="Arial Unicode MS"/>
                <w:kern w:val="2"/>
                <w:sz w:val="21"/>
                <w:szCs w:val="21"/>
                <w:lang w:eastAsia="zh-CN"/>
              </w:rPr>
              <w:t>Генеральный директор</w:t>
            </w:r>
          </w:p>
          <w:p w:rsidR="00F46862" w:rsidRPr="009E6FFA" w:rsidRDefault="00F46862" w:rsidP="009C6033">
            <w:pPr>
              <w:widowControl w:val="0"/>
              <w:suppressAutoHyphens/>
              <w:ind w:right="-142" w:firstLine="0"/>
              <w:rPr>
                <w:rFonts w:eastAsia="Arial Unicode MS"/>
                <w:kern w:val="2"/>
                <w:sz w:val="21"/>
                <w:szCs w:val="21"/>
                <w:lang w:eastAsia="zh-CN"/>
              </w:rPr>
            </w:pPr>
          </w:p>
          <w:p w:rsidR="00F46862" w:rsidRDefault="00F46862" w:rsidP="009C6033">
            <w:pPr>
              <w:widowControl w:val="0"/>
              <w:suppressAutoHyphens/>
              <w:ind w:right="-142" w:firstLine="0"/>
              <w:rPr>
                <w:rFonts w:eastAsia="Arial Unicode MS"/>
                <w:kern w:val="2"/>
                <w:sz w:val="21"/>
                <w:szCs w:val="21"/>
                <w:lang w:eastAsia="zh-CN"/>
              </w:rPr>
            </w:pPr>
            <w:r w:rsidRPr="009E6FFA">
              <w:rPr>
                <w:rFonts w:eastAsia="Arial Unicode MS"/>
                <w:kern w:val="2"/>
                <w:sz w:val="21"/>
                <w:szCs w:val="21"/>
                <w:lang w:eastAsia="zh-CN"/>
              </w:rPr>
              <w:t>____________________/В.А. Киселев/</w:t>
            </w:r>
          </w:p>
          <w:p w:rsidR="00F46862" w:rsidRPr="00AE27E3" w:rsidRDefault="00F46862" w:rsidP="009C6033">
            <w:pPr>
              <w:ind w:firstLine="0"/>
              <w:rPr>
                <w:b/>
                <w:sz w:val="22"/>
              </w:rPr>
            </w:pPr>
            <w:r w:rsidRPr="00AE27E3">
              <w:rPr>
                <w:i/>
                <w:sz w:val="22"/>
              </w:rPr>
              <w:t>ЭП</w:t>
            </w:r>
            <w:r w:rsidRPr="00AE27E3">
              <w:rPr>
                <w:b/>
                <w:sz w:val="22"/>
              </w:rPr>
              <w:t xml:space="preserve"> </w:t>
            </w:r>
          </w:p>
        </w:tc>
        <w:tc>
          <w:tcPr>
            <w:tcW w:w="4786" w:type="dxa"/>
          </w:tcPr>
          <w:p w:rsidR="00F46862" w:rsidRDefault="00F46862" w:rsidP="009C6033">
            <w:pPr>
              <w:ind w:firstLine="0"/>
              <w:rPr>
                <w:b/>
                <w:sz w:val="22"/>
              </w:rPr>
            </w:pPr>
            <w:r w:rsidRPr="00AE27E3">
              <w:rPr>
                <w:b/>
                <w:sz w:val="22"/>
              </w:rPr>
              <w:t>Исполнитель:</w:t>
            </w:r>
          </w:p>
          <w:p w:rsidR="00F46862" w:rsidRDefault="00F46862" w:rsidP="009C6033">
            <w:pPr>
              <w:ind w:firstLine="0"/>
              <w:rPr>
                <w:b/>
                <w:sz w:val="22"/>
              </w:rPr>
            </w:pPr>
          </w:p>
          <w:p w:rsidR="00F46862" w:rsidRPr="00AE27E3" w:rsidRDefault="00F46862" w:rsidP="009C6033">
            <w:pPr>
              <w:ind w:firstLine="0"/>
              <w:rPr>
                <w:b/>
                <w:sz w:val="22"/>
              </w:rPr>
            </w:pPr>
          </w:p>
          <w:p w:rsidR="00F46862" w:rsidRPr="00AE27E3" w:rsidRDefault="00F46862" w:rsidP="009C6033">
            <w:pPr>
              <w:tabs>
                <w:tab w:val="center" w:pos="5386"/>
              </w:tabs>
              <w:ind w:firstLine="0"/>
              <w:rPr>
                <w:sz w:val="22"/>
              </w:rPr>
            </w:pPr>
          </w:p>
          <w:p w:rsidR="00F46862" w:rsidRPr="00AE27E3" w:rsidRDefault="00F46862" w:rsidP="009C6033">
            <w:pPr>
              <w:ind w:firstLine="0"/>
              <w:rPr>
                <w:b/>
                <w:sz w:val="22"/>
              </w:rPr>
            </w:pPr>
            <w:r w:rsidRPr="00AE27E3">
              <w:rPr>
                <w:b/>
                <w:sz w:val="22"/>
              </w:rPr>
              <w:t>________________ / ____________</w:t>
            </w:r>
          </w:p>
          <w:p w:rsidR="00F46862" w:rsidRPr="00AE27E3" w:rsidRDefault="00F46862" w:rsidP="009C6033">
            <w:pPr>
              <w:ind w:firstLine="0"/>
              <w:rPr>
                <w:i/>
                <w:sz w:val="22"/>
              </w:rPr>
            </w:pPr>
            <w:r w:rsidRPr="00AE27E3">
              <w:rPr>
                <w:i/>
                <w:sz w:val="22"/>
              </w:rPr>
              <w:t>ЭП</w:t>
            </w:r>
          </w:p>
        </w:tc>
      </w:tr>
    </w:tbl>
    <w:p w:rsidR="00F46862" w:rsidRPr="00AE27E3" w:rsidRDefault="00F46862" w:rsidP="00AE27E3">
      <w:pPr>
        <w:ind w:firstLine="0"/>
        <w:jc w:val="center"/>
        <w:rPr>
          <w:b/>
          <w:bCs/>
          <w:sz w:val="22"/>
          <w:lang w:eastAsia="en-US"/>
        </w:rPr>
      </w:pPr>
    </w:p>
    <w:p w:rsidR="00CA1DDE" w:rsidRDefault="00CA1DDE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Default="006C1B46">
      <w:pPr>
        <w:rPr>
          <w:sz w:val="22"/>
        </w:rPr>
      </w:pPr>
    </w:p>
    <w:p w:rsidR="006C1B46" w:rsidRPr="00AE27E3" w:rsidRDefault="006C1B46" w:rsidP="006C1B46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  <w:r w:rsidRPr="00AE27E3">
        <w:rPr>
          <w:rFonts w:eastAsia="Calibri"/>
          <w:bCs/>
          <w:iCs/>
          <w:sz w:val="22"/>
          <w:lang w:eastAsia="en-US"/>
        </w:rPr>
        <w:t xml:space="preserve">Приложение № </w:t>
      </w:r>
      <w:r>
        <w:rPr>
          <w:rFonts w:eastAsia="Calibri"/>
          <w:bCs/>
          <w:iCs/>
          <w:sz w:val="22"/>
          <w:lang w:eastAsia="en-US"/>
        </w:rPr>
        <w:t>3</w:t>
      </w:r>
      <w:r w:rsidRPr="00AE27E3">
        <w:rPr>
          <w:rFonts w:eastAsia="Calibri"/>
          <w:bCs/>
          <w:iCs/>
          <w:sz w:val="22"/>
          <w:lang w:eastAsia="en-US"/>
        </w:rPr>
        <w:t xml:space="preserve"> </w:t>
      </w:r>
    </w:p>
    <w:p w:rsidR="006C1B46" w:rsidRPr="00AE27E3" w:rsidRDefault="006C1B46" w:rsidP="006C1B46">
      <w:pPr>
        <w:ind w:firstLine="0"/>
        <w:jc w:val="right"/>
        <w:rPr>
          <w:rFonts w:eastAsia="Calibri"/>
          <w:bCs/>
          <w:iCs/>
          <w:sz w:val="22"/>
          <w:lang w:eastAsia="en-US"/>
        </w:rPr>
      </w:pPr>
      <w:r w:rsidRPr="00AE27E3">
        <w:rPr>
          <w:rFonts w:eastAsia="Calibri"/>
          <w:bCs/>
          <w:iCs/>
          <w:sz w:val="22"/>
          <w:lang w:eastAsia="en-US"/>
        </w:rPr>
        <w:t>к Договору № ______от _________2025 г.</w:t>
      </w:r>
    </w:p>
    <w:p w:rsidR="006C1B46" w:rsidRDefault="006C1B46">
      <w:pPr>
        <w:rPr>
          <w:sz w:val="22"/>
        </w:rPr>
      </w:pPr>
    </w:p>
    <w:p w:rsidR="006C1B46" w:rsidRPr="006C1B46" w:rsidRDefault="006C1B46" w:rsidP="006C1B46">
      <w:pPr>
        <w:jc w:val="center"/>
        <w:rPr>
          <w:b/>
          <w:sz w:val="22"/>
        </w:rPr>
      </w:pPr>
      <w:r w:rsidRPr="006C1B46">
        <w:rPr>
          <w:b/>
          <w:sz w:val="22"/>
        </w:rPr>
        <w:t>Календарный план</w:t>
      </w:r>
    </w:p>
    <w:p w:rsidR="006C1B46" w:rsidRPr="006C1B46" w:rsidRDefault="006C1B46" w:rsidP="006C1B46">
      <w:pPr>
        <w:widowControl w:val="0"/>
        <w:tabs>
          <w:tab w:val="left" w:pos="284"/>
        </w:tabs>
        <w:suppressAutoHyphens/>
        <w:ind w:right="-111" w:firstLine="0"/>
        <w:jc w:val="center"/>
        <w:rPr>
          <w:rFonts w:eastAsia="SimSun"/>
          <w:b/>
          <w:kern w:val="2"/>
          <w:sz w:val="22"/>
          <w:highlight w:val="yellow"/>
          <w:lang w:eastAsia="zh-CN" w:bidi="hi-IN"/>
        </w:rPr>
      </w:pPr>
      <w:r w:rsidRPr="006C1B46">
        <w:rPr>
          <w:rFonts w:eastAsia="SimSun"/>
          <w:b/>
          <w:kern w:val="2"/>
          <w:sz w:val="22"/>
          <w:highlight w:val="yellow"/>
          <w:lang w:eastAsia="zh-CN" w:bidi="hi-IN"/>
        </w:rPr>
        <w:t xml:space="preserve">по проведению обязательных периодических медицинских осмотров работников </w:t>
      </w:r>
    </w:p>
    <w:p w:rsidR="006C1B46" w:rsidRPr="006C1B46" w:rsidRDefault="006C1B46" w:rsidP="006C1B46">
      <w:pPr>
        <w:widowControl w:val="0"/>
        <w:tabs>
          <w:tab w:val="left" w:pos="284"/>
        </w:tabs>
        <w:suppressAutoHyphens/>
        <w:ind w:right="-111" w:firstLine="0"/>
        <w:jc w:val="center"/>
        <w:rPr>
          <w:rFonts w:eastAsia="SimSun"/>
          <w:b/>
          <w:kern w:val="2"/>
          <w:sz w:val="22"/>
          <w:lang w:eastAsia="zh-CN" w:bidi="hi-IN"/>
        </w:rPr>
      </w:pPr>
      <w:r w:rsidRPr="006C1B46">
        <w:rPr>
          <w:rFonts w:eastAsia="SimSun"/>
          <w:b/>
          <w:kern w:val="2"/>
          <w:sz w:val="22"/>
          <w:highlight w:val="yellow"/>
          <w:lang w:eastAsia="zh-CN" w:bidi="hi-IN"/>
        </w:rPr>
        <w:t>АО "</w:t>
      </w:r>
      <w:proofErr w:type="spellStart"/>
      <w:r w:rsidRPr="006C1B46">
        <w:rPr>
          <w:rFonts w:eastAsia="SimSun"/>
          <w:b/>
          <w:kern w:val="2"/>
          <w:sz w:val="22"/>
          <w:highlight w:val="yellow"/>
          <w:lang w:eastAsia="zh-CN" w:bidi="hi-IN"/>
        </w:rPr>
        <w:t>Омскэлектро</w:t>
      </w:r>
      <w:proofErr w:type="spellEnd"/>
      <w:r w:rsidRPr="006C1B46">
        <w:rPr>
          <w:rFonts w:eastAsia="SimSun"/>
          <w:b/>
          <w:kern w:val="2"/>
          <w:sz w:val="22"/>
          <w:highlight w:val="yellow"/>
          <w:lang w:eastAsia="zh-CN" w:bidi="hi-IN"/>
        </w:rPr>
        <w:t>"</w:t>
      </w:r>
    </w:p>
    <w:p w:rsidR="006C1B46" w:rsidRPr="006C1B46" w:rsidRDefault="006C1B46" w:rsidP="006C1B46">
      <w:pPr>
        <w:widowControl w:val="0"/>
        <w:tabs>
          <w:tab w:val="left" w:pos="284"/>
        </w:tabs>
        <w:suppressAutoHyphens/>
        <w:ind w:right="-111" w:firstLine="0"/>
        <w:jc w:val="center"/>
        <w:rPr>
          <w:rFonts w:eastAsia="SimSun"/>
          <w:b/>
          <w:bCs/>
          <w:color w:val="000000"/>
          <w:kern w:val="2"/>
          <w:sz w:val="22"/>
          <w:u w:val="single"/>
          <w:lang w:eastAsia="zh-CN" w:bidi="hi-IN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4599"/>
      </w:tblGrid>
      <w:tr w:rsidR="006C1B46" w:rsidRPr="006C1B46" w:rsidTr="009C6033">
        <w:trPr>
          <w:trHeight w:val="718"/>
          <w:jc w:val="center"/>
        </w:trPr>
        <w:tc>
          <w:tcPr>
            <w:tcW w:w="2808" w:type="dxa"/>
            <w:vAlign w:val="center"/>
          </w:tcPr>
          <w:p w:rsidR="006C1B46" w:rsidRPr="006C1B46" w:rsidRDefault="006C1B46" w:rsidP="006C1B46">
            <w:pPr>
              <w:ind w:firstLine="0"/>
              <w:jc w:val="center"/>
              <w:rPr>
                <w:rFonts w:eastAsia="Calibri"/>
                <w:color w:val="000000"/>
                <w:sz w:val="22"/>
              </w:rPr>
            </w:pPr>
            <w:r w:rsidRPr="006C1B46">
              <w:rPr>
                <w:rFonts w:eastAsia="Calibri"/>
                <w:color w:val="000000"/>
                <w:sz w:val="22"/>
              </w:rPr>
              <w:t>Дата</w:t>
            </w:r>
          </w:p>
        </w:tc>
        <w:tc>
          <w:tcPr>
            <w:tcW w:w="2340" w:type="dxa"/>
            <w:vAlign w:val="center"/>
          </w:tcPr>
          <w:p w:rsidR="006C1B46" w:rsidRPr="006C1B46" w:rsidRDefault="006C1B46" w:rsidP="006C1B46">
            <w:pPr>
              <w:ind w:firstLine="0"/>
              <w:jc w:val="center"/>
              <w:rPr>
                <w:rFonts w:eastAsia="Calibri"/>
                <w:color w:val="000000"/>
                <w:sz w:val="22"/>
              </w:rPr>
            </w:pPr>
            <w:r w:rsidRPr="006C1B46">
              <w:rPr>
                <w:rFonts w:eastAsia="Calibri"/>
                <w:color w:val="000000"/>
                <w:sz w:val="22"/>
              </w:rPr>
              <w:t>Количество</w:t>
            </w:r>
          </w:p>
          <w:p w:rsidR="006C1B46" w:rsidRPr="006C1B46" w:rsidRDefault="006C1B46" w:rsidP="006C1B46">
            <w:pPr>
              <w:ind w:firstLine="0"/>
              <w:jc w:val="center"/>
              <w:rPr>
                <w:rFonts w:eastAsia="Calibri"/>
                <w:color w:val="000000"/>
                <w:sz w:val="22"/>
              </w:rPr>
            </w:pPr>
            <w:r w:rsidRPr="006C1B46">
              <w:rPr>
                <w:rFonts w:eastAsia="Calibri"/>
                <w:color w:val="000000"/>
                <w:sz w:val="22"/>
              </w:rPr>
              <w:t>человек</w:t>
            </w:r>
          </w:p>
        </w:tc>
        <w:tc>
          <w:tcPr>
            <w:tcW w:w="4599" w:type="dxa"/>
            <w:vAlign w:val="center"/>
          </w:tcPr>
          <w:p w:rsidR="006C1B46" w:rsidRPr="006C1B46" w:rsidRDefault="006C1B46" w:rsidP="006C1B46">
            <w:pPr>
              <w:ind w:firstLine="0"/>
              <w:jc w:val="center"/>
              <w:rPr>
                <w:rFonts w:eastAsia="Calibri"/>
                <w:color w:val="000000"/>
                <w:sz w:val="22"/>
              </w:rPr>
            </w:pPr>
            <w:r w:rsidRPr="006C1B46">
              <w:rPr>
                <w:rFonts w:eastAsia="Calibri"/>
                <w:color w:val="000000"/>
                <w:sz w:val="22"/>
              </w:rPr>
              <w:t>Примечание</w:t>
            </w:r>
          </w:p>
        </w:tc>
      </w:tr>
      <w:tr w:rsidR="006C1B46" w:rsidRPr="006C1B46" w:rsidTr="009C6033">
        <w:trPr>
          <w:trHeight w:val="718"/>
          <w:jc w:val="center"/>
        </w:trPr>
        <w:tc>
          <w:tcPr>
            <w:tcW w:w="2808" w:type="dxa"/>
            <w:vAlign w:val="center"/>
          </w:tcPr>
          <w:p w:rsidR="006C1B46" w:rsidRPr="006C1B46" w:rsidRDefault="006C1B46" w:rsidP="006C1B46">
            <w:pPr>
              <w:ind w:firstLine="0"/>
              <w:jc w:val="center"/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2340" w:type="dxa"/>
            <w:vAlign w:val="center"/>
          </w:tcPr>
          <w:p w:rsidR="006C1B46" w:rsidRPr="006C1B46" w:rsidRDefault="006C1B46" w:rsidP="006C1B46">
            <w:pPr>
              <w:ind w:firstLine="0"/>
              <w:jc w:val="center"/>
              <w:rPr>
                <w:rFonts w:eastAsia="Calibri"/>
                <w:sz w:val="22"/>
                <w:highlight w:val="yellow"/>
              </w:rPr>
            </w:pPr>
          </w:p>
        </w:tc>
        <w:tc>
          <w:tcPr>
            <w:tcW w:w="4599" w:type="dxa"/>
            <w:vAlign w:val="center"/>
          </w:tcPr>
          <w:p w:rsidR="006C1B46" w:rsidRPr="006C1B46" w:rsidRDefault="006C1B46" w:rsidP="006C1B46">
            <w:pPr>
              <w:ind w:firstLine="0"/>
              <w:jc w:val="center"/>
              <w:rPr>
                <w:rFonts w:eastAsia="Calibri"/>
                <w:color w:val="000000"/>
                <w:sz w:val="22"/>
              </w:rPr>
            </w:pPr>
            <w:r w:rsidRPr="006C1B46">
              <w:rPr>
                <w:rFonts w:eastAsia="Calibri"/>
                <w:color w:val="000000"/>
                <w:sz w:val="22"/>
              </w:rPr>
              <w:t>В течение рабочего дня</w:t>
            </w:r>
          </w:p>
          <w:p w:rsidR="006C1B46" w:rsidRPr="006C1B46" w:rsidRDefault="006C1B46" w:rsidP="006C1B46">
            <w:pPr>
              <w:ind w:firstLine="0"/>
              <w:jc w:val="center"/>
              <w:rPr>
                <w:rFonts w:eastAsia="Calibri"/>
                <w:color w:val="000000"/>
                <w:sz w:val="22"/>
              </w:rPr>
            </w:pPr>
            <w:r w:rsidRPr="006C1B46">
              <w:rPr>
                <w:rFonts w:eastAsia="Calibri"/>
                <w:color w:val="000000"/>
                <w:sz w:val="22"/>
                <w:highlight w:val="yellow"/>
              </w:rPr>
              <w:t>с 08.00 до 17.00</w:t>
            </w:r>
          </w:p>
        </w:tc>
      </w:tr>
      <w:tr w:rsidR="006C1B46" w:rsidRPr="006C1B46" w:rsidTr="009C6033">
        <w:trPr>
          <w:trHeight w:val="718"/>
          <w:jc w:val="center"/>
        </w:trPr>
        <w:tc>
          <w:tcPr>
            <w:tcW w:w="2808" w:type="dxa"/>
            <w:vAlign w:val="center"/>
          </w:tcPr>
          <w:p w:rsidR="006C1B46" w:rsidRPr="006C1B46" w:rsidRDefault="006C1B46" w:rsidP="006C1B46">
            <w:pPr>
              <w:ind w:firstLine="0"/>
              <w:jc w:val="center"/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2340" w:type="dxa"/>
            <w:vAlign w:val="center"/>
          </w:tcPr>
          <w:p w:rsidR="006C1B46" w:rsidRPr="006C1B46" w:rsidRDefault="006C1B46" w:rsidP="006C1B46">
            <w:pPr>
              <w:ind w:firstLine="0"/>
              <w:jc w:val="center"/>
              <w:rPr>
                <w:rFonts w:eastAsia="Calibri"/>
                <w:sz w:val="22"/>
                <w:highlight w:val="yellow"/>
              </w:rPr>
            </w:pPr>
          </w:p>
        </w:tc>
        <w:tc>
          <w:tcPr>
            <w:tcW w:w="4599" w:type="dxa"/>
            <w:vAlign w:val="center"/>
          </w:tcPr>
          <w:p w:rsidR="006C1B46" w:rsidRPr="006C1B46" w:rsidRDefault="006C1B46" w:rsidP="006C1B46">
            <w:pPr>
              <w:ind w:firstLine="0"/>
              <w:jc w:val="center"/>
              <w:rPr>
                <w:rFonts w:eastAsia="Calibri"/>
                <w:color w:val="000000"/>
                <w:sz w:val="22"/>
              </w:rPr>
            </w:pPr>
            <w:r w:rsidRPr="006C1B46">
              <w:rPr>
                <w:rFonts w:eastAsia="Calibri"/>
                <w:color w:val="000000"/>
                <w:sz w:val="22"/>
              </w:rPr>
              <w:t>В течение рабочего дня</w:t>
            </w:r>
          </w:p>
          <w:p w:rsidR="006C1B46" w:rsidRPr="006C1B46" w:rsidRDefault="006C1B46" w:rsidP="006C1B46">
            <w:pPr>
              <w:ind w:firstLine="0"/>
              <w:jc w:val="center"/>
              <w:rPr>
                <w:rFonts w:eastAsia="Calibri"/>
                <w:color w:val="000000"/>
                <w:sz w:val="22"/>
              </w:rPr>
            </w:pPr>
            <w:r w:rsidRPr="006C1B46">
              <w:rPr>
                <w:rFonts w:eastAsia="Calibri"/>
                <w:color w:val="000000"/>
                <w:sz w:val="22"/>
                <w:highlight w:val="yellow"/>
              </w:rPr>
              <w:t>с 08.00 до 17.00</w:t>
            </w:r>
          </w:p>
        </w:tc>
      </w:tr>
      <w:tr w:rsidR="006C1B46" w:rsidRPr="006C1B46" w:rsidTr="009C6033">
        <w:trPr>
          <w:trHeight w:val="718"/>
          <w:jc w:val="center"/>
        </w:trPr>
        <w:tc>
          <w:tcPr>
            <w:tcW w:w="2808" w:type="dxa"/>
            <w:vAlign w:val="center"/>
          </w:tcPr>
          <w:p w:rsidR="006C1B46" w:rsidRPr="006C1B46" w:rsidRDefault="006C1B46" w:rsidP="006C1B46">
            <w:pPr>
              <w:ind w:firstLine="0"/>
              <w:jc w:val="center"/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2340" w:type="dxa"/>
            <w:vAlign w:val="center"/>
          </w:tcPr>
          <w:p w:rsidR="006C1B46" w:rsidRPr="006C1B46" w:rsidRDefault="006C1B46" w:rsidP="006C1B46">
            <w:pPr>
              <w:ind w:firstLine="0"/>
              <w:jc w:val="center"/>
              <w:rPr>
                <w:rFonts w:eastAsia="Calibri"/>
                <w:sz w:val="22"/>
                <w:highlight w:val="yellow"/>
              </w:rPr>
            </w:pPr>
          </w:p>
        </w:tc>
        <w:tc>
          <w:tcPr>
            <w:tcW w:w="4599" w:type="dxa"/>
            <w:vAlign w:val="center"/>
          </w:tcPr>
          <w:p w:rsidR="006C1B46" w:rsidRPr="006C1B46" w:rsidRDefault="006C1B46" w:rsidP="006C1B46">
            <w:pPr>
              <w:ind w:firstLine="0"/>
              <w:jc w:val="center"/>
              <w:rPr>
                <w:rFonts w:eastAsia="Calibri"/>
                <w:color w:val="000000"/>
                <w:sz w:val="22"/>
              </w:rPr>
            </w:pPr>
            <w:r w:rsidRPr="006C1B46">
              <w:rPr>
                <w:rFonts w:eastAsia="Calibri"/>
                <w:color w:val="000000"/>
                <w:sz w:val="22"/>
              </w:rPr>
              <w:t>В течение рабочего дня</w:t>
            </w:r>
          </w:p>
          <w:p w:rsidR="006C1B46" w:rsidRPr="006C1B46" w:rsidRDefault="006C1B46" w:rsidP="006C1B46">
            <w:pPr>
              <w:ind w:firstLine="0"/>
              <w:jc w:val="center"/>
              <w:rPr>
                <w:rFonts w:eastAsia="Calibri"/>
                <w:color w:val="000000"/>
                <w:sz w:val="22"/>
              </w:rPr>
            </w:pPr>
            <w:r w:rsidRPr="006C1B46">
              <w:rPr>
                <w:rFonts w:eastAsia="Calibri"/>
                <w:color w:val="000000"/>
                <w:sz w:val="22"/>
                <w:highlight w:val="yellow"/>
              </w:rPr>
              <w:t>с 08.00 до 17.00</w:t>
            </w:r>
          </w:p>
        </w:tc>
      </w:tr>
      <w:tr w:rsidR="006C1B46" w:rsidRPr="006C1B46" w:rsidTr="009C6033">
        <w:trPr>
          <w:trHeight w:val="479"/>
          <w:jc w:val="center"/>
        </w:trPr>
        <w:tc>
          <w:tcPr>
            <w:tcW w:w="2808" w:type="dxa"/>
            <w:vAlign w:val="center"/>
          </w:tcPr>
          <w:p w:rsidR="006C1B46" w:rsidRPr="006C1B46" w:rsidRDefault="006C1B46" w:rsidP="006C1B46">
            <w:pPr>
              <w:ind w:firstLine="0"/>
              <w:jc w:val="left"/>
              <w:rPr>
                <w:rFonts w:eastAsia="Calibri"/>
                <w:color w:val="000000"/>
                <w:sz w:val="22"/>
              </w:rPr>
            </w:pPr>
            <w:r w:rsidRPr="006C1B46">
              <w:rPr>
                <w:rFonts w:eastAsia="Calibri"/>
                <w:color w:val="000000"/>
                <w:sz w:val="22"/>
              </w:rPr>
              <w:t>Итого:</w:t>
            </w:r>
          </w:p>
        </w:tc>
        <w:tc>
          <w:tcPr>
            <w:tcW w:w="2340" w:type="dxa"/>
            <w:vAlign w:val="center"/>
          </w:tcPr>
          <w:p w:rsidR="006C1B46" w:rsidRPr="006C1B46" w:rsidRDefault="006C1B46" w:rsidP="006C1B46">
            <w:pPr>
              <w:ind w:firstLine="0"/>
              <w:jc w:val="center"/>
              <w:rPr>
                <w:rFonts w:eastAsia="Calibri"/>
                <w:sz w:val="22"/>
                <w:highlight w:val="yellow"/>
              </w:rPr>
            </w:pPr>
          </w:p>
        </w:tc>
        <w:tc>
          <w:tcPr>
            <w:tcW w:w="4599" w:type="dxa"/>
            <w:vAlign w:val="center"/>
          </w:tcPr>
          <w:p w:rsidR="006C1B46" w:rsidRPr="006C1B46" w:rsidRDefault="006C1B46" w:rsidP="006C1B46">
            <w:pPr>
              <w:ind w:firstLine="0"/>
              <w:rPr>
                <w:rFonts w:eastAsia="Calibri"/>
                <w:color w:val="000000"/>
                <w:sz w:val="22"/>
              </w:rPr>
            </w:pPr>
          </w:p>
        </w:tc>
      </w:tr>
    </w:tbl>
    <w:p w:rsidR="006C1B46" w:rsidRPr="006C1B46" w:rsidRDefault="006C1B46" w:rsidP="006C1B46">
      <w:pPr>
        <w:widowControl w:val="0"/>
        <w:suppressAutoHyphens/>
        <w:spacing w:line="105" w:lineRule="atLeast"/>
        <w:ind w:firstLine="0"/>
        <w:contextualSpacing/>
        <w:jc w:val="left"/>
        <w:rPr>
          <w:rFonts w:eastAsia="SimSun"/>
          <w:color w:val="000000"/>
          <w:kern w:val="2"/>
          <w:sz w:val="22"/>
          <w:lang w:eastAsia="zh-CN" w:bidi="hi-IN"/>
        </w:rPr>
      </w:pPr>
    </w:p>
    <w:p w:rsidR="006C1B46" w:rsidRPr="00AE27E3" w:rsidRDefault="006C1B46">
      <w:pPr>
        <w:rPr>
          <w:sz w:val="22"/>
        </w:rPr>
      </w:pPr>
      <w:r>
        <w:rPr>
          <w:sz w:val="22"/>
        </w:rPr>
        <w:t>__________ ___________________________</w:t>
      </w:r>
    </w:p>
    <w:sectPr w:rsidR="006C1B46" w:rsidRPr="00AE27E3" w:rsidSect="0006257F">
      <w:pgSz w:w="11567" w:h="16500" w:code="9"/>
      <w:pgMar w:top="284" w:right="170" w:bottom="278" w:left="68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435" w:rsidRDefault="008D5435" w:rsidP="00FE0C9C">
      <w:r>
        <w:separator/>
      </w:r>
    </w:p>
  </w:endnote>
  <w:endnote w:type="continuationSeparator" w:id="0">
    <w:p w:rsidR="008D5435" w:rsidRDefault="008D5435" w:rsidP="00FE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435" w:rsidRDefault="008D5435" w:rsidP="00FE0C9C">
      <w:r>
        <w:separator/>
      </w:r>
    </w:p>
  </w:footnote>
  <w:footnote w:type="continuationSeparator" w:id="0">
    <w:p w:rsidR="008D5435" w:rsidRDefault="008D5435" w:rsidP="00FE0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F0491"/>
    <w:multiLevelType w:val="hybridMultilevel"/>
    <w:tmpl w:val="C7220CC0"/>
    <w:lvl w:ilvl="0" w:tplc="8C6816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BCF8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2C5C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E96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E51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E2C8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2667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BE93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C498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B0D3A"/>
    <w:multiLevelType w:val="hybridMultilevel"/>
    <w:tmpl w:val="2F88D920"/>
    <w:lvl w:ilvl="0" w:tplc="247AC06E">
      <w:start w:val="1"/>
      <w:numFmt w:val="none"/>
      <w:suff w:val="nothing"/>
      <w:lvlText w:val=""/>
      <w:lvlJc w:val="left"/>
      <w:pPr>
        <w:tabs>
          <w:tab w:val="left" w:pos="1700"/>
        </w:tabs>
        <w:ind w:left="2120" w:hanging="420"/>
      </w:pPr>
    </w:lvl>
    <w:lvl w:ilvl="1" w:tplc="B312509C">
      <w:start w:val="1"/>
      <w:numFmt w:val="none"/>
      <w:suff w:val="nothing"/>
      <w:lvlText w:val=""/>
      <w:lvlJc w:val="left"/>
      <w:pPr>
        <w:tabs>
          <w:tab w:val="left" w:pos="1700"/>
        </w:tabs>
        <w:ind w:left="2260" w:hanging="560"/>
      </w:pPr>
    </w:lvl>
    <w:lvl w:ilvl="2" w:tplc="D0EC65DE">
      <w:start w:val="1"/>
      <w:numFmt w:val="none"/>
      <w:suff w:val="nothing"/>
      <w:lvlText w:val=""/>
      <w:lvlJc w:val="left"/>
      <w:pPr>
        <w:tabs>
          <w:tab w:val="left" w:pos="1700"/>
        </w:tabs>
        <w:ind w:left="2420" w:hanging="720"/>
      </w:pPr>
    </w:lvl>
    <w:lvl w:ilvl="3" w:tplc="8C3A2936">
      <w:start w:val="1"/>
      <w:numFmt w:val="none"/>
      <w:suff w:val="nothing"/>
      <w:lvlText w:val=""/>
      <w:lvlJc w:val="left"/>
      <w:pPr>
        <w:tabs>
          <w:tab w:val="left" w:pos="1700"/>
        </w:tabs>
        <w:ind w:left="2560" w:hanging="860"/>
      </w:pPr>
    </w:lvl>
    <w:lvl w:ilvl="4" w:tplc="62C233B0">
      <w:start w:val="1"/>
      <w:numFmt w:val="none"/>
      <w:suff w:val="nothing"/>
      <w:lvlText w:val=""/>
      <w:lvlJc w:val="left"/>
      <w:pPr>
        <w:tabs>
          <w:tab w:val="left" w:pos="1700"/>
        </w:tabs>
        <w:ind w:left="2700" w:hanging="1000"/>
      </w:pPr>
    </w:lvl>
    <w:lvl w:ilvl="5" w:tplc="6B227FBE">
      <w:start w:val="1"/>
      <w:numFmt w:val="none"/>
      <w:suff w:val="nothing"/>
      <w:lvlText w:val=""/>
      <w:lvlJc w:val="left"/>
      <w:pPr>
        <w:tabs>
          <w:tab w:val="left" w:pos="1700"/>
        </w:tabs>
        <w:ind w:left="2840" w:hanging="1140"/>
      </w:pPr>
    </w:lvl>
    <w:lvl w:ilvl="6" w:tplc="12604A02">
      <w:start w:val="1"/>
      <w:numFmt w:val="none"/>
      <w:suff w:val="nothing"/>
      <w:lvlText w:val=""/>
      <w:lvlJc w:val="left"/>
      <w:pPr>
        <w:tabs>
          <w:tab w:val="left" w:pos="1700"/>
        </w:tabs>
        <w:ind w:left="2980" w:hanging="1280"/>
      </w:pPr>
    </w:lvl>
    <w:lvl w:ilvl="7" w:tplc="B3680E26">
      <w:start w:val="1"/>
      <w:numFmt w:val="none"/>
      <w:suff w:val="nothing"/>
      <w:lvlText w:val=""/>
      <w:lvlJc w:val="left"/>
      <w:pPr>
        <w:tabs>
          <w:tab w:val="left" w:pos="1700"/>
        </w:tabs>
        <w:ind w:left="3140" w:hanging="1440"/>
      </w:pPr>
    </w:lvl>
    <w:lvl w:ilvl="8" w:tplc="3EA229CC">
      <w:start w:val="1"/>
      <w:numFmt w:val="none"/>
      <w:suff w:val="nothing"/>
      <w:lvlText w:val=""/>
      <w:lvlJc w:val="left"/>
      <w:pPr>
        <w:tabs>
          <w:tab w:val="left" w:pos="1700"/>
        </w:tabs>
        <w:ind w:left="3280" w:hanging="1580"/>
      </w:pPr>
    </w:lvl>
  </w:abstractNum>
  <w:abstractNum w:abstractNumId="2" w15:restartNumberingAfterBreak="0">
    <w:nsid w:val="78731F8E"/>
    <w:multiLevelType w:val="hybridMultilevel"/>
    <w:tmpl w:val="7D50C7AA"/>
    <w:lvl w:ilvl="0" w:tplc="0EF8BBA6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7E"/>
    <w:rsid w:val="0006257F"/>
    <w:rsid w:val="00197B99"/>
    <w:rsid w:val="002044D8"/>
    <w:rsid w:val="00284388"/>
    <w:rsid w:val="00302964"/>
    <w:rsid w:val="00454A3F"/>
    <w:rsid w:val="004D54EC"/>
    <w:rsid w:val="006C1B46"/>
    <w:rsid w:val="00715152"/>
    <w:rsid w:val="007B54F8"/>
    <w:rsid w:val="008D5435"/>
    <w:rsid w:val="008E3522"/>
    <w:rsid w:val="008E3600"/>
    <w:rsid w:val="00904A52"/>
    <w:rsid w:val="009E4D31"/>
    <w:rsid w:val="009E6FFA"/>
    <w:rsid w:val="00A80E79"/>
    <w:rsid w:val="00AB739B"/>
    <w:rsid w:val="00AE27E3"/>
    <w:rsid w:val="00AE577E"/>
    <w:rsid w:val="00B07A34"/>
    <w:rsid w:val="00B61731"/>
    <w:rsid w:val="00C47AAE"/>
    <w:rsid w:val="00C97960"/>
    <w:rsid w:val="00CA1DDE"/>
    <w:rsid w:val="00D145F6"/>
    <w:rsid w:val="00D15960"/>
    <w:rsid w:val="00DA1D7D"/>
    <w:rsid w:val="00F46862"/>
    <w:rsid w:val="00FE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502B"/>
  <w15:chartTrackingRefBased/>
  <w15:docId w15:val="{83D784CF-611E-4018-A4DF-439C456A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7E3"/>
    <w:pPr>
      <w:spacing w:after="0" w:line="240" w:lineRule="auto"/>
      <w:ind w:firstLine="708"/>
      <w:jc w:val="both"/>
    </w:pPr>
    <w:rPr>
      <w:rFonts w:ascii="Times New Roman" w:eastAsia="Courier New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AE27E3"/>
    <w:pPr>
      <w:spacing w:before="120"/>
      <w:ind w:firstLine="0"/>
      <w:jc w:val="left"/>
    </w:pPr>
    <w:rPr>
      <w:rFonts w:eastAsia="Times New Roman"/>
      <w:szCs w:val="24"/>
    </w:rPr>
  </w:style>
  <w:style w:type="character" w:customStyle="1" w:styleId="FontStyle16">
    <w:name w:val="Font Style16"/>
    <w:uiPriority w:val="99"/>
    <w:rsid w:val="00AE27E3"/>
    <w:rPr>
      <w:rFonts w:ascii="Times New Roman" w:hAnsi="Times New Roman" w:cs="Times New Roman"/>
      <w:sz w:val="20"/>
      <w:szCs w:val="20"/>
    </w:rPr>
  </w:style>
  <w:style w:type="paragraph" w:customStyle="1" w:styleId="cxspmiddlemrcssattr">
    <w:name w:val="cxspmiddle_mr_css_attr"/>
    <w:basedOn w:val="a"/>
    <w:rsid w:val="00AE27E3"/>
    <w:pPr>
      <w:spacing w:before="100" w:beforeAutospacing="1" w:after="100" w:afterAutospacing="1"/>
      <w:ind w:firstLine="0"/>
      <w:jc w:val="left"/>
    </w:pPr>
    <w:rPr>
      <w:rFonts w:eastAsia="Times New Roman"/>
      <w:szCs w:val="24"/>
    </w:rPr>
  </w:style>
  <w:style w:type="paragraph" w:styleId="a4">
    <w:name w:val="header"/>
    <w:basedOn w:val="a"/>
    <w:link w:val="a5"/>
    <w:uiPriority w:val="99"/>
    <w:unhideWhenUsed/>
    <w:rsid w:val="00FE0C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0C9C"/>
    <w:rPr>
      <w:rFonts w:ascii="Times New Roman" w:eastAsia="Courier New" w:hAnsi="Times New Roman" w:cs="Times New Roman"/>
      <w:sz w:val="24"/>
      <w:lang w:eastAsia="ru-RU"/>
    </w:rPr>
  </w:style>
  <w:style w:type="paragraph" w:styleId="a6">
    <w:name w:val="footer"/>
    <w:basedOn w:val="a"/>
    <w:link w:val="a7"/>
    <w:uiPriority w:val="99"/>
    <w:unhideWhenUsed/>
    <w:rsid w:val="00FE0C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E0C9C"/>
    <w:rPr>
      <w:rFonts w:ascii="Times New Roman" w:eastAsia="Courier New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alova.im@omskelectr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skelectro.ru/index.php/press-tsentr/o-sajte/antikorruptsionnaya-politi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3413</Words>
  <Characters>19455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Оленька</dc:creator>
  <cp:keywords/>
  <dc:description/>
  <cp:lastModifiedBy>Оленька</cp:lastModifiedBy>
  <cp:revision>23</cp:revision>
  <dcterms:created xsi:type="dcterms:W3CDTF">2025-12-10T04:27:00Z</dcterms:created>
  <dcterms:modified xsi:type="dcterms:W3CDTF">2025-12-10T07:11:00Z</dcterms:modified>
</cp:coreProperties>
</file>