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6F0" w14:textId="77777777" w:rsidR="00005DF2" w:rsidRPr="00952824" w:rsidRDefault="00005DF2" w:rsidP="00005DF2">
      <w:pPr>
        <w:jc w:val="right"/>
        <w:rPr>
          <w:b w:val="0"/>
        </w:rPr>
      </w:pPr>
      <w:r w:rsidRPr="00952824">
        <w:rPr>
          <w:b w:val="0"/>
        </w:rPr>
        <w:t>Раздел 4. ПРОЕКТ ДОГОВОРА</w:t>
      </w:r>
    </w:p>
    <w:p w14:paraId="34BA85EC" w14:textId="77777777" w:rsidR="00005DF2" w:rsidRDefault="00005DF2" w:rsidP="00005DF2">
      <w:pPr>
        <w:widowControl w:val="0"/>
        <w:autoSpaceDE w:val="0"/>
        <w:autoSpaceDN w:val="0"/>
        <w:adjustRightInd w:val="0"/>
        <w:spacing w:line="240" w:lineRule="auto"/>
        <w:ind w:firstLine="0"/>
        <w:jc w:val="center"/>
        <w:rPr>
          <w:caps/>
          <w:snapToGrid/>
          <w:sz w:val="24"/>
          <w:szCs w:val="24"/>
        </w:rPr>
      </w:pPr>
    </w:p>
    <w:p w14:paraId="72B07550" w14:textId="77777777" w:rsidR="00005DF2" w:rsidRPr="0052778D" w:rsidRDefault="00005DF2" w:rsidP="00005DF2">
      <w:pPr>
        <w:widowControl w:val="0"/>
        <w:autoSpaceDE w:val="0"/>
        <w:autoSpaceDN w:val="0"/>
        <w:adjustRightInd w:val="0"/>
        <w:spacing w:line="240" w:lineRule="auto"/>
        <w:ind w:firstLine="0"/>
        <w:jc w:val="center"/>
        <w:rPr>
          <w:caps/>
          <w:snapToGrid/>
          <w:sz w:val="24"/>
          <w:szCs w:val="24"/>
        </w:rPr>
      </w:pPr>
      <w:r w:rsidRPr="0052778D">
        <w:rPr>
          <w:caps/>
          <w:snapToGrid/>
          <w:sz w:val="24"/>
          <w:szCs w:val="24"/>
        </w:rPr>
        <w:t xml:space="preserve">ДОГОВОР № </w:t>
      </w:r>
    </w:p>
    <w:p w14:paraId="7691824F" w14:textId="77777777" w:rsidR="00005DF2" w:rsidRPr="0052778D" w:rsidRDefault="00005DF2" w:rsidP="00005DF2">
      <w:pPr>
        <w:widowControl w:val="0"/>
        <w:autoSpaceDE w:val="0"/>
        <w:autoSpaceDN w:val="0"/>
        <w:adjustRightInd w:val="0"/>
        <w:spacing w:line="240" w:lineRule="auto"/>
        <w:ind w:firstLine="0"/>
        <w:jc w:val="center"/>
        <w:rPr>
          <w:b w:val="0"/>
          <w:caps/>
          <w:snapToGrid/>
          <w:sz w:val="24"/>
          <w:szCs w:val="24"/>
        </w:rPr>
      </w:pPr>
      <w:r w:rsidRPr="0052778D">
        <w:rPr>
          <w:b w:val="0"/>
          <w:caps/>
          <w:snapToGrid/>
          <w:sz w:val="24"/>
          <w:szCs w:val="24"/>
        </w:rPr>
        <w:t>на поставку ПРОДУКТОВ ПИТАНИЯ</w:t>
      </w:r>
    </w:p>
    <w:p w14:paraId="47410177" w14:textId="77777777" w:rsidR="00005DF2" w:rsidRPr="0052778D" w:rsidRDefault="00005DF2" w:rsidP="00005DF2">
      <w:pPr>
        <w:widowControl w:val="0"/>
        <w:autoSpaceDE w:val="0"/>
        <w:autoSpaceDN w:val="0"/>
        <w:adjustRightInd w:val="0"/>
        <w:spacing w:line="240" w:lineRule="auto"/>
        <w:ind w:firstLine="0"/>
        <w:jc w:val="center"/>
        <w:rPr>
          <w:b w:val="0"/>
          <w:caps/>
          <w:snapToGrid/>
          <w:sz w:val="24"/>
          <w:szCs w:val="24"/>
        </w:rPr>
      </w:pPr>
    </w:p>
    <w:p w14:paraId="23E21A4F" w14:textId="73AE2818" w:rsidR="00005DF2" w:rsidRPr="0052778D" w:rsidRDefault="00005DF2" w:rsidP="00005DF2">
      <w:pPr>
        <w:spacing w:line="240" w:lineRule="auto"/>
        <w:ind w:firstLine="0"/>
        <w:jc w:val="left"/>
        <w:rPr>
          <w:b w:val="0"/>
          <w:snapToGrid/>
          <w:sz w:val="24"/>
          <w:szCs w:val="24"/>
        </w:rPr>
      </w:pPr>
      <w:r w:rsidRPr="0052778D">
        <w:rPr>
          <w:b w:val="0"/>
          <w:snapToGrid/>
          <w:sz w:val="24"/>
          <w:szCs w:val="24"/>
        </w:rPr>
        <w:t xml:space="preserve">г. Нижневартовск                                                            </w:t>
      </w:r>
      <w:r>
        <w:rPr>
          <w:b w:val="0"/>
          <w:snapToGrid/>
          <w:sz w:val="24"/>
          <w:szCs w:val="24"/>
        </w:rPr>
        <w:t xml:space="preserve">          </w:t>
      </w:r>
      <w:r w:rsidRPr="0052778D">
        <w:rPr>
          <w:b w:val="0"/>
          <w:snapToGrid/>
          <w:sz w:val="24"/>
          <w:szCs w:val="24"/>
        </w:rPr>
        <w:t xml:space="preserve">   </w:t>
      </w:r>
      <w:r>
        <w:rPr>
          <w:b w:val="0"/>
          <w:snapToGrid/>
          <w:sz w:val="24"/>
          <w:szCs w:val="24"/>
        </w:rPr>
        <w:t xml:space="preserve"> </w:t>
      </w:r>
      <w:r w:rsidR="00E77D82">
        <w:rPr>
          <w:b w:val="0"/>
          <w:snapToGrid/>
          <w:sz w:val="24"/>
          <w:szCs w:val="24"/>
        </w:rPr>
        <w:t xml:space="preserve">             </w:t>
      </w:r>
      <w:proofErr w:type="gramStart"/>
      <w:r w:rsidR="00E77D82">
        <w:rPr>
          <w:b w:val="0"/>
          <w:snapToGrid/>
          <w:sz w:val="24"/>
          <w:szCs w:val="24"/>
        </w:rPr>
        <w:t xml:space="preserve"> </w:t>
      </w:r>
      <w:r w:rsidR="007A5808">
        <w:rPr>
          <w:b w:val="0"/>
          <w:snapToGrid/>
          <w:sz w:val="24"/>
          <w:szCs w:val="24"/>
        </w:rPr>
        <w:t xml:space="preserve"> </w:t>
      </w:r>
      <w:r>
        <w:rPr>
          <w:b w:val="0"/>
          <w:snapToGrid/>
          <w:sz w:val="24"/>
          <w:szCs w:val="24"/>
        </w:rPr>
        <w:t xml:space="preserve"> «</w:t>
      </w:r>
      <w:proofErr w:type="gramEnd"/>
      <w:r>
        <w:rPr>
          <w:b w:val="0"/>
          <w:snapToGrid/>
          <w:sz w:val="24"/>
          <w:szCs w:val="24"/>
        </w:rPr>
        <w:t>___»</w:t>
      </w:r>
      <w:r w:rsidRPr="0052778D">
        <w:rPr>
          <w:b w:val="0"/>
          <w:snapToGrid/>
          <w:sz w:val="24"/>
          <w:szCs w:val="24"/>
        </w:rPr>
        <w:t xml:space="preserve"> </w:t>
      </w:r>
      <w:r>
        <w:rPr>
          <w:b w:val="0"/>
          <w:snapToGrid/>
          <w:sz w:val="24"/>
          <w:szCs w:val="24"/>
        </w:rPr>
        <w:t>_______</w:t>
      </w:r>
      <w:r w:rsidRPr="0052778D">
        <w:rPr>
          <w:b w:val="0"/>
          <w:snapToGrid/>
          <w:sz w:val="24"/>
          <w:szCs w:val="24"/>
        </w:rPr>
        <w:t>______ 202</w:t>
      </w:r>
      <w:r>
        <w:rPr>
          <w:b w:val="0"/>
          <w:snapToGrid/>
          <w:sz w:val="24"/>
          <w:szCs w:val="24"/>
        </w:rPr>
        <w:t>5</w:t>
      </w:r>
      <w:r w:rsidRPr="0052778D">
        <w:rPr>
          <w:b w:val="0"/>
          <w:snapToGrid/>
          <w:sz w:val="24"/>
          <w:szCs w:val="24"/>
        </w:rPr>
        <w:t> г.</w:t>
      </w:r>
    </w:p>
    <w:p w14:paraId="341807A4" w14:textId="77777777" w:rsidR="00005DF2" w:rsidRPr="0052778D" w:rsidRDefault="00005DF2" w:rsidP="00005DF2">
      <w:pPr>
        <w:spacing w:line="240" w:lineRule="auto"/>
        <w:ind w:firstLine="0"/>
        <w:jc w:val="left"/>
        <w:rPr>
          <w:b w:val="0"/>
          <w:snapToGrid/>
          <w:sz w:val="24"/>
          <w:szCs w:val="24"/>
        </w:rPr>
      </w:pPr>
    </w:p>
    <w:p w14:paraId="607F0E7A" w14:textId="5AB53765" w:rsidR="00005DF2" w:rsidRPr="00E77D82" w:rsidRDefault="00005DF2" w:rsidP="00B940A6">
      <w:pPr>
        <w:suppressAutoHyphens/>
        <w:spacing w:line="240" w:lineRule="auto"/>
        <w:ind w:firstLine="709"/>
        <w:rPr>
          <w:b w:val="0"/>
          <w:snapToGrid/>
          <w:sz w:val="22"/>
          <w:szCs w:val="22"/>
          <w:lang w:eastAsia="en-US"/>
        </w:rPr>
      </w:pPr>
      <w:r w:rsidRPr="00E77D82">
        <w:rPr>
          <w:snapToGrid/>
          <w:sz w:val="22"/>
          <w:szCs w:val="22"/>
        </w:rPr>
        <w:t>Муниципальное автономное дошкольное образовательное учреждение города Нижневартовска детский сад №37 «Дружная семейка»</w:t>
      </w:r>
      <w:r w:rsidRPr="00E77D82">
        <w:rPr>
          <w:b w:val="0"/>
          <w:snapToGrid/>
          <w:sz w:val="22"/>
          <w:szCs w:val="22"/>
        </w:rPr>
        <w:t xml:space="preserve">, именуемое в дальнейшем </w:t>
      </w:r>
      <w:r w:rsidRPr="00E77D82">
        <w:rPr>
          <w:snapToGrid/>
          <w:sz w:val="22"/>
          <w:szCs w:val="22"/>
        </w:rPr>
        <w:t>«Заказчик»</w:t>
      </w:r>
      <w:r w:rsidRPr="00E77D82">
        <w:rPr>
          <w:b w:val="0"/>
          <w:snapToGrid/>
          <w:sz w:val="22"/>
          <w:szCs w:val="22"/>
        </w:rPr>
        <w:t xml:space="preserve">, в лице ______, действующего на основании ______, с одной стороны, и ______, именуемое в дальнейшем </w:t>
      </w:r>
      <w:r w:rsidRPr="00E77D82">
        <w:rPr>
          <w:bCs/>
          <w:snapToGrid/>
          <w:sz w:val="22"/>
          <w:szCs w:val="22"/>
        </w:rPr>
        <w:t>«Поставщик»,</w:t>
      </w:r>
      <w:r w:rsidRPr="00E77D82">
        <w:rPr>
          <w:b w:val="0"/>
          <w:snapToGrid/>
          <w:sz w:val="22"/>
          <w:szCs w:val="22"/>
        </w:rPr>
        <w:t xml:space="preserve"> в лице ______, действующего на основании _____, с другой стороны, а вместе именуемые «Стороны», на основании</w:t>
      </w:r>
      <w:r w:rsidR="00F44C79" w:rsidRPr="00E77D82">
        <w:rPr>
          <w:b w:val="0"/>
          <w:snapToGrid/>
          <w:sz w:val="22"/>
          <w:szCs w:val="22"/>
        </w:rPr>
        <w:t xml:space="preserve"> аукциона в электронной форме, </w:t>
      </w:r>
      <w:r w:rsidRPr="00E77D82">
        <w:rPr>
          <w:b w:val="0"/>
          <w:snapToGrid/>
          <w:sz w:val="22"/>
          <w:szCs w:val="22"/>
          <w:lang w:eastAsia="en-US"/>
        </w:rPr>
        <w:t>о нижеследующем:</w:t>
      </w:r>
    </w:p>
    <w:p w14:paraId="055B3F82" w14:textId="77777777" w:rsidR="00005DF2" w:rsidRPr="00E77D82" w:rsidRDefault="00005DF2" w:rsidP="00005DF2">
      <w:pPr>
        <w:spacing w:line="240" w:lineRule="auto"/>
        <w:jc w:val="center"/>
        <w:rPr>
          <w:snapToGrid/>
          <w:sz w:val="22"/>
          <w:szCs w:val="22"/>
        </w:rPr>
      </w:pPr>
      <w:r w:rsidRPr="00E77D82">
        <w:rPr>
          <w:snapToGrid/>
          <w:sz w:val="22"/>
          <w:szCs w:val="22"/>
        </w:rPr>
        <w:t>1. Предмет Договора</w:t>
      </w:r>
    </w:p>
    <w:p w14:paraId="18A001E5" w14:textId="5F6960E2" w:rsidR="00005DF2" w:rsidRPr="00E77D82" w:rsidRDefault="00005DF2" w:rsidP="00005DF2">
      <w:pPr>
        <w:autoSpaceDE w:val="0"/>
        <w:autoSpaceDN w:val="0"/>
        <w:adjustRightInd w:val="0"/>
        <w:spacing w:line="240" w:lineRule="auto"/>
        <w:ind w:firstLine="540"/>
        <w:rPr>
          <w:b w:val="0"/>
          <w:snapToGrid/>
          <w:sz w:val="22"/>
          <w:szCs w:val="22"/>
        </w:rPr>
      </w:pPr>
      <w:r w:rsidRPr="00E77D82">
        <w:rPr>
          <w:b w:val="0"/>
          <w:snapToGrid/>
          <w:sz w:val="22"/>
          <w:szCs w:val="22"/>
        </w:rPr>
        <w:t>1.1. Поставщик обязуется осуществить поставку</w:t>
      </w:r>
      <w:r w:rsidRPr="00E77D82">
        <w:rPr>
          <w:snapToGrid/>
          <w:sz w:val="22"/>
          <w:szCs w:val="22"/>
        </w:rPr>
        <w:t xml:space="preserve"> </w:t>
      </w:r>
      <w:r w:rsidR="007A5808">
        <w:rPr>
          <w:sz w:val="22"/>
          <w:szCs w:val="22"/>
        </w:rPr>
        <w:t>рыбы и рыбных продуктов</w:t>
      </w:r>
      <w:r w:rsidRPr="00E77D82">
        <w:rPr>
          <w:snapToGrid/>
          <w:sz w:val="22"/>
          <w:szCs w:val="22"/>
        </w:rPr>
        <w:t xml:space="preserve">, </w:t>
      </w:r>
      <w:r w:rsidRPr="00E77D82">
        <w:rPr>
          <w:b w:val="0"/>
          <w:snapToGrid/>
          <w:sz w:val="22"/>
          <w:szCs w:val="22"/>
        </w:rPr>
        <w:t>именуемых в дальнейшем Товар, в количестве, ассортименте и качества согласно Спецификации (Приложение № 1 к договору), в срок согласно разделу 4 Договора, в соответствии с Графиком поставки (Приложение №2 к договору), а Заказчик обязуется принять Товар и оплатить его на условиях настоящего Договора.</w:t>
      </w:r>
    </w:p>
    <w:p w14:paraId="4D75735A"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1.2. Поставщик гарантирует качество и безопасность поставляемого Товара в соответствии с требованиями Договора, соответствие Товара требованиям СанПиН, ГОСТов, Технических регламентов, стандартов, иных нормативов, являющихся обязательными в отношении данного вида Товара, должно быть подтверждено декларациями соответствия (сертификатами соответствия), а также соответствие законодательным и подзаконным актам, действующими на территории Российской Федерации на дату поставки и приемки Товара. (ТР ТС 021/2011 «О безопасности пищевой продукции»).</w:t>
      </w:r>
    </w:p>
    <w:p w14:paraId="2DD71046" w14:textId="77777777" w:rsidR="00005DF2" w:rsidRPr="00E77D82" w:rsidRDefault="00005DF2" w:rsidP="00005DF2">
      <w:pPr>
        <w:widowControl w:val="0"/>
        <w:autoSpaceDE w:val="0"/>
        <w:autoSpaceDN w:val="0"/>
        <w:adjustRightInd w:val="0"/>
        <w:spacing w:line="240" w:lineRule="auto"/>
        <w:rPr>
          <w:rFonts w:eastAsia="Times New Roman"/>
          <w:b w:val="0"/>
          <w:snapToGrid/>
          <w:color w:val="000000"/>
          <w:sz w:val="22"/>
          <w:szCs w:val="22"/>
        </w:rPr>
      </w:pPr>
      <w:r w:rsidRPr="00E77D82">
        <w:rPr>
          <w:b w:val="0"/>
          <w:snapToGrid/>
          <w:sz w:val="22"/>
          <w:szCs w:val="22"/>
        </w:rPr>
        <w:t xml:space="preserve">1.3. Товар поставляется в упаковке, пригодной для данного вида Товара, обеспечивающей сохранность Товара при транспортировке, погрузо-разгрузочных работах и хранении. </w:t>
      </w:r>
      <w:r w:rsidRPr="00E77D82">
        <w:rPr>
          <w:rFonts w:eastAsia="Times New Roman"/>
          <w:b w:val="0"/>
          <w:snapToGrid/>
          <w:color w:val="000000"/>
          <w:sz w:val="22"/>
          <w:szCs w:val="22"/>
        </w:rPr>
        <w:t xml:space="preserve">Тара и упаковка, в которой поставляется Товар, должны соответствовать действующим санитарно-эпидемиологическим требованиям, соответствовать ТР ТС 005/2011 «О безопасности упаковки». </w:t>
      </w:r>
    </w:p>
    <w:p w14:paraId="2E981955"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(п.5.5 Договора).</w:t>
      </w:r>
    </w:p>
    <w:p w14:paraId="1C10ABCC"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1.4. </w:t>
      </w:r>
      <w:r w:rsidRPr="00E77D82">
        <w:rPr>
          <w:rFonts w:eastAsia="Times New Roman"/>
          <w:b w:val="0"/>
          <w:snapToGrid/>
          <w:color w:val="000000"/>
          <w:sz w:val="22"/>
          <w:szCs w:val="22"/>
        </w:rPr>
        <w:t>Маркировка Товара и упаковки должна соответствовать требованиям ТР ТС – 022/2011 "Пищевая продукция в части ее маркировки"</w:t>
      </w:r>
      <w:r w:rsidRPr="00E77D82">
        <w:rPr>
          <w:b w:val="0"/>
          <w:snapToGrid/>
          <w:sz w:val="22"/>
          <w:szCs w:val="22"/>
        </w:rPr>
        <w:t xml:space="preserve"> и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469B6363" w14:textId="77777777" w:rsidR="00005DF2" w:rsidRPr="00E77D82" w:rsidRDefault="00005DF2" w:rsidP="00005DF2">
      <w:pPr>
        <w:widowControl w:val="0"/>
        <w:autoSpaceDE w:val="0"/>
        <w:autoSpaceDN w:val="0"/>
        <w:adjustRightInd w:val="0"/>
        <w:spacing w:line="240" w:lineRule="auto"/>
        <w:rPr>
          <w:b w:val="0"/>
          <w:bCs/>
          <w:i/>
          <w:snapToGrid/>
          <w:sz w:val="22"/>
          <w:szCs w:val="22"/>
        </w:rPr>
      </w:pPr>
      <w:r w:rsidRPr="00E77D82">
        <w:rPr>
          <w:b w:val="0"/>
          <w:snapToGrid/>
          <w:sz w:val="22"/>
          <w:szCs w:val="22"/>
        </w:rPr>
        <w:t>1.5. Место поставки товара:</w:t>
      </w:r>
      <w:r w:rsidRPr="00E77D82">
        <w:rPr>
          <w:snapToGrid/>
          <w:sz w:val="22"/>
          <w:szCs w:val="22"/>
        </w:rPr>
        <w:t xml:space="preserve"> </w:t>
      </w:r>
      <w:r w:rsidR="00F44C79" w:rsidRPr="00E77D82">
        <w:rPr>
          <w:b w:val="0"/>
          <w:bCs/>
          <w:snapToGrid/>
          <w:sz w:val="22"/>
          <w:szCs w:val="22"/>
        </w:rPr>
        <w:t>628624, Ханты-Мансийский автономный округ - Югра, г. Нижневартовск, ул. Интернациональная, д. 24в – корпус 1, д.24б – корпус 2, 628617, Ханты-Мансийский автономный округ - Югра, г. Нижневартовск, ул. Пермская, д. 1а – корпус 3.</w:t>
      </w:r>
    </w:p>
    <w:p w14:paraId="5240A23C" w14:textId="77777777" w:rsidR="00005DF2" w:rsidRPr="00E77D82" w:rsidRDefault="00005DF2" w:rsidP="00005DF2">
      <w:pPr>
        <w:widowControl w:val="0"/>
        <w:autoSpaceDE w:val="0"/>
        <w:autoSpaceDN w:val="0"/>
        <w:adjustRightInd w:val="0"/>
        <w:spacing w:line="240" w:lineRule="auto"/>
        <w:rPr>
          <w:i/>
          <w:snapToGrid/>
          <w:sz w:val="22"/>
          <w:szCs w:val="22"/>
        </w:rPr>
      </w:pPr>
    </w:p>
    <w:p w14:paraId="149CA666"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2. Цена Договора и порядок расчетов</w:t>
      </w:r>
    </w:p>
    <w:p w14:paraId="58A85F49" w14:textId="77777777" w:rsidR="00005DF2" w:rsidRPr="00E77D82" w:rsidRDefault="00005DF2" w:rsidP="00005DF2">
      <w:pPr>
        <w:suppressAutoHyphens/>
        <w:autoSpaceDE w:val="0"/>
        <w:autoSpaceDN w:val="0"/>
        <w:adjustRightInd w:val="0"/>
        <w:spacing w:line="240" w:lineRule="auto"/>
        <w:ind w:firstLine="709"/>
        <w:rPr>
          <w:rFonts w:eastAsia="Times New Roman"/>
          <w:b w:val="0"/>
          <w:snapToGrid/>
          <w:sz w:val="22"/>
          <w:szCs w:val="22"/>
          <w:lang w:eastAsia="ar-SA"/>
        </w:rPr>
      </w:pPr>
      <w:r w:rsidRPr="00E77D82">
        <w:rPr>
          <w:b w:val="0"/>
          <w:snapToGrid/>
          <w:sz w:val="22"/>
          <w:szCs w:val="22"/>
        </w:rPr>
        <w:t>2.1. Общая цена Договора составляет</w:t>
      </w:r>
      <w:r w:rsidRPr="00E77D82">
        <w:rPr>
          <w:rFonts w:eastAsia="Times New Roman"/>
          <w:b w:val="0"/>
          <w:snapToGrid/>
          <w:sz w:val="22"/>
          <w:szCs w:val="22"/>
          <w:lang w:eastAsia="ar-SA"/>
        </w:rPr>
        <w:t xml:space="preserve"> </w:t>
      </w:r>
      <w:r w:rsidR="00F44C79" w:rsidRPr="00E77D82">
        <w:rPr>
          <w:rFonts w:eastAsia="Times New Roman"/>
          <w:b w:val="0"/>
          <w:snapToGrid/>
          <w:sz w:val="22"/>
          <w:szCs w:val="22"/>
          <w:lang w:eastAsia="ar-SA"/>
        </w:rPr>
        <w:t>______</w:t>
      </w:r>
      <w:r w:rsidRPr="00E77D82">
        <w:rPr>
          <w:rFonts w:eastAsia="Times New Roman"/>
          <w:b w:val="0"/>
          <w:snapToGrid/>
          <w:sz w:val="22"/>
          <w:szCs w:val="22"/>
          <w:lang w:eastAsia="ar-SA"/>
        </w:rPr>
        <w:t xml:space="preserve"> руб. (______ рублей __ копеек), в том числе НДС __ % в сумме 0,00 руб. (_____ рублей 00 копеек)/НДС не облагается.</w:t>
      </w:r>
    </w:p>
    <w:p w14:paraId="4E5C5141"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2.2.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6A60D5E" w14:textId="77777777" w:rsidR="00005DF2" w:rsidRDefault="00005DF2" w:rsidP="00005DF2">
      <w:pPr>
        <w:spacing w:line="240" w:lineRule="auto"/>
        <w:rPr>
          <w:b w:val="0"/>
          <w:snapToGrid/>
          <w:sz w:val="22"/>
          <w:szCs w:val="22"/>
        </w:rPr>
      </w:pPr>
      <w:r w:rsidRPr="00E77D82">
        <w:rPr>
          <w:b w:val="0"/>
          <w:snapToGrid/>
          <w:sz w:val="22"/>
          <w:szCs w:val="22"/>
        </w:rPr>
        <w:t>2.3. Оплата по Договору производится в рублях РФ в безналичном порядке путем перечисления Заказчиком денежных средств на указанный в Договоре расчетный счет Поставщика.</w:t>
      </w:r>
    </w:p>
    <w:p w14:paraId="4FF45BEC" w14:textId="0F105957" w:rsidR="00E77D82" w:rsidRPr="00E77D82" w:rsidRDefault="00E77D82" w:rsidP="00005DF2">
      <w:pPr>
        <w:spacing w:line="240" w:lineRule="auto"/>
        <w:rPr>
          <w:b w:val="0"/>
          <w:snapToGrid/>
          <w:sz w:val="22"/>
          <w:szCs w:val="22"/>
        </w:rPr>
      </w:pPr>
      <w:r>
        <w:rPr>
          <w:b w:val="0"/>
          <w:snapToGrid/>
          <w:sz w:val="22"/>
          <w:szCs w:val="22"/>
        </w:rPr>
        <w:t xml:space="preserve">      </w:t>
      </w:r>
      <w:r w:rsidRPr="00E77D82">
        <w:rPr>
          <w:b w:val="0"/>
          <w:snapToGrid/>
          <w:sz w:val="22"/>
          <w:szCs w:val="22"/>
        </w:rPr>
        <w:t>По окончанию поставки Товара за истекший календарный месяц до 10 числа месяца, следующего за расчетным, Поставщик составляет, и стороны подписывают акт сверки по поставке Товара на основании товарной накладной либо УПД</w:t>
      </w:r>
    </w:p>
    <w:p w14:paraId="6B5BB86C"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t>2.4. Авансовые платежи по Договору не предусмотрены.</w:t>
      </w:r>
    </w:p>
    <w:p w14:paraId="38BEE8F1"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lastRenderedPageBreak/>
        <w:t>2.5. Расчет за поставленный товар осуществляется ежемесячно в течении 7 (семи) рабочих дней, на основании подписанного сторонами акта-сверки, предоставленных Поставщиком счета, товарной накладной или УПД. В счете, товарной накладной или УПД должен быть указан номер договора</w:t>
      </w:r>
    </w:p>
    <w:p w14:paraId="0EFB3A00" w14:textId="77777777" w:rsidR="00005DF2" w:rsidRPr="00E77D82" w:rsidRDefault="00005DF2" w:rsidP="00005DF2">
      <w:pPr>
        <w:spacing w:line="240" w:lineRule="auto"/>
        <w:ind w:firstLine="540"/>
        <w:rPr>
          <w:b w:val="0"/>
          <w:snapToGrid/>
          <w:sz w:val="22"/>
          <w:szCs w:val="22"/>
        </w:rPr>
      </w:pPr>
      <w:r w:rsidRPr="00E77D82">
        <w:rPr>
          <w:b w:val="0"/>
          <w:snapToGrid/>
          <w:sz w:val="22"/>
          <w:szCs w:val="22"/>
        </w:rPr>
        <w:t xml:space="preserve">2.6.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56ECBA4F" w14:textId="77777777" w:rsidR="00005DF2" w:rsidRPr="00E77D82" w:rsidRDefault="00005DF2" w:rsidP="00005DF2">
      <w:pPr>
        <w:autoSpaceDE w:val="0"/>
        <w:autoSpaceDN w:val="0"/>
        <w:adjustRightInd w:val="0"/>
        <w:spacing w:line="240" w:lineRule="auto"/>
        <w:ind w:firstLine="540"/>
        <w:rPr>
          <w:b w:val="0"/>
          <w:i/>
          <w:snapToGrid/>
          <w:sz w:val="22"/>
          <w:szCs w:val="22"/>
        </w:rPr>
      </w:pPr>
      <w:r w:rsidRPr="00E77D82">
        <w:rPr>
          <w:b w:val="0"/>
          <w:snapToGrid/>
          <w:sz w:val="22"/>
          <w:szCs w:val="22"/>
        </w:rPr>
        <w:t xml:space="preserve">В случае подписания Сторонами Акта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товарной накладной, счет-фактуре/счета либо УПД.</w:t>
      </w:r>
    </w:p>
    <w:p w14:paraId="52B45E43"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2.7. В случае, если при начислении Заказчиком Поставщику неустойки (штрафа, пени) или предъявления требования о возмещении убытков, Стороны не подписали Акт </w:t>
      </w:r>
      <w:proofErr w:type="spellStart"/>
      <w:r w:rsidRPr="00E77D82">
        <w:rPr>
          <w:b w:val="0"/>
          <w:snapToGrid/>
          <w:sz w:val="22"/>
          <w:szCs w:val="22"/>
        </w:rPr>
        <w:t>взаимосверки</w:t>
      </w:r>
      <w:proofErr w:type="spellEnd"/>
      <w:r w:rsidRPr="00E77D82">
        <w:rPr>
          <w:b w:val="0"/>
          <w:snapToGrid/>
          <w:sz w:val="22"/>
          <w:szCs w:val="22"/>
        </w:rPr>
        <w:t xml:space="preserve">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6C9109F4"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2.7.1. Оплата поставленного товара производится в течение 7 (семи)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товарной накладной, счета-фактуры либо УПД.</w:t>
      </w:r>
    </w:p>
    <w:p w14:paraId="1337B8C6" w14:textId="77777777" w:rsidR="00005DF2" w:rsidRPr="00E77D82" w:rsidRDefault="00005DF2" w:rsidP="00005DF2">
      <w:pPr>
        <w:widowControl w:val="0"/>
        <w:autoSpaceDE w:val="0"/>
        <w:autoSpaceDN w:val="0"/>
        <w:adjustRightInd w:val="0"/>
        <w:spacing w:line="240" w:lineRule="auto"/>
        <w:rPr>
          <w:b w:val="0"/>
          <w:snapToGrid/>
          <w:sz w:val="22"/>
          <w:szCs w:val="22"/>
        </w:rPr>
      </w:pPr>
    </w:p>
    <w:p w14:paraId="5BB84365"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3. Права и обязанности сторон</w:t>
      </w:r>
    </w:p>
    <w:p w14:paraId="46FE4DC3" w14:textId="77777777" w:rsidR="00005DF2" w:rsidRPr="00E77D82" w:rsidRDefault="00005DF2" w:rsidP="00005DF2">
      <w:pPr>
        <w:spacing w:line="240" w:lineRule="auto"/>
        <w:rPr>
          <w:b w:val="0"/>
          <w:snapToGrid/>
          <w:sz w:val="22"/>
          <w:szCs w:val="22"/>
        </w:rPr>
      </w:pPr>
      <w:r w:rsidRPr="00E77D82">
        <w:rPr>
          <w:b w:val="0"/>
          <w:snapToGrid/>
          <w:sz w:val="22"/>
          <w:szCs w:val="22"/>
        </w:rPr>
        <w:t>3.1. Заказчик имеет право:</w:t>
      </w:r>
    </w:p>
    <w:p w14:paraId="24FA040A" w14:textId="77777777" w:rsidR="00005DF2" w:rsidRPr="00E77D82" w:rsidRDefault="00005DF2" w:rsidP="00005DF2">
      <w:pPr>
        <w:spacing w:line="240" w:lineRule="auto"/>
        <w:rPr>
          <w:b w:val="0"/>
          <w:snapToGrid/>
          <w:sz w:val="22"/>
          <w:szCs w:val="22"/>
        </w:rPr>
      </w:pPr>
      <w:r w:rsidRPr="00E77D82">
        <w:rPr>
          <w:b w:val="0"/>
          <w:snapToGrid/>
          <w:sz w:val="22"/>
          <w:szCs w:val="22"/>
        </w:rPr>
        <w:t>3.1.1. По согласованию с Поставщиком изменить количество поставляемых Товаров в соответствии со Спецификацией (Приложение №1 к договору).</w:t>
      </w:r>
    </w:p>
    <w:p w14:paraId="2679B113" w14:textId="77777777" w:rsidR="00005DF2" w:rsidRPr="00E77D82" w:rsidRDefault="00005DF2" w:rsidP="00005DF2">
      <w:pPr>
        <w:spacing w:line="240" w:lineRule="auto"/>
        <w:rPr>
          <w:b w:val="0"/>
          <w:snapToGrid/>
          <w:sz w:val="22"/>
          <w:szCs w:val="22"/>
        </w:rPr>
      </w:pPr>
      <w:r w:rsidRPr="00E77D82">
        <w:rPr>
          <w:b w:val="0"/>
          <w:snapToGrid/>
          <w:sz w:val="22"/>
          <w:szCs w:val="22"/>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58AFDA5" w14:textId="77777777" w:rsidR="00005DF2" w:rsidRPr="00E77D82" w:rsidRDefault="00005DF2" w:rsidP="00005DF2">
      <w:pPr>
        <w:spacing w:line="240" w:lineRule="auto"/>
        <w:rPr>
          <w:b w:val="0"/>
          <w:snapToGrid/>
          <w:sz w:val="22"/>
          <w:szCs w:val="22"/>
        </w:rPr>
      </w:pPr>
      <w:r w:rsidRPr="00E77D82">
        <w:rPr>
          <w:b w:val="0"/>
          <w:snapToGrid/>
          <w:sz w:val="22"/>
          <w:szCs w:val="22"/>
        </w:rPr>
        <w:t>3.1.3. Требовать возмещения неустойки (штрафа, пени) и (или) убытков, причиненных по вине Поставщика.</w:t>
      </w:r>
    </w:p>
    <w:p w14:paraId="60317151" w14:textId="77777777" w:rsidR="00005DF2" w:rsidRPr="00E77D82" w:rsidRDefault="00005DF2" w:rsidP="00005DF2">
      <w:pPr>
        <w:spacing w:line="240" w:lineRule="auto"/>
        <w:rPr>
          <w:b w:val="0"/>
          <w:snapToGrid/>
          <w:sz w:val="22"/>
          <w:szCs w:val="22"/>
        </w:rPr>
      </w:pPr>
      <w:r w:rsidRPr="00E77D82">
        <w:rPr>
          <w:b w:val="0"/>
          <w:snapToGrid/>
          <w:sz w:val="22"/>
          <w:szCs w:val="22"/>
        </w:rPr>
        <w:t>3.2. Заказчик обязан:</w:t>
      </w:r>
    </w:p>
    <w:p w14:paraId="63D50A1D" w14:textId="77777777" w:rsidR="00005DF2" w:rsidRPr="00E77D82" w:rsidRDefault="00005DF2" w:rsidP="00005DF2">
      <w:pPr>
        <w:spacing w:line="240" w:lineRule="auto"/>
        <w:rPr>
          <w:b w:val="0"/>
          <w:snapToGrid/>
          <w:sz w:val="22"/>
          <w:szCs w:val="22"/>
        </w:rPr>
      </w:pPr>
      <w:r w:rsidRPr="00E77D82">
        <w:rPr>
          <w:b w:val="0"/>
          <w:snapToGrid/>
          <w:sz w:val="22"/>
          <w:szCs w:val="22"/>
        </w:rPr>
        <w:t>3.2.1. Обеспечить приемку поставляемого по Договору Товара в соответствии с условиями Договора.</w:t>
      </w:r>
    </w:p>
    <w:p w14:paraId="7EF1E4A1" w14:textId="77777777" w:rsidR="00005DF2" w:rsidRPr="00E77D82" w:rsidRDefault="00005DF2" w:rsidP="00005DF2">
      <w:pPr>
        <w:tabs>
          <w:tab w:val="num" w:pos="2443"/>
        </w:tabs>
        <w:spacing w:line="240" w:lineRule="auto"/>
        <w:rPr>
          <w:b w:val="0"/>
          <w:snapToGrid/>
          <w:sz w:val="22"/>
          <w:szCs w:val="22"/>
        </w:rPr>
      </w:pPr>
      <w:r w:rsidRPr="00E77D82">
        <w:rPr>
          <w:b w:val="0"/>
          <w:snapToGrid/>
          <w:sz w:val="22"/>
          <w:szCs w:val="22"/>
        </w:rPr>
        <w:t>3.2.2. Оплатить поставленный и принятый Товар в порядке, предусмотренном Договором.</w:t>
      </w:r>
    </w:p>
    <w:p w14:paraId="20DCFC7C" w14:textId="77777777" w:rsidR="00005DF2" w:rsidRPr="00E77D82" w:rsidRDefault="00005DF2" w:rsidP="00005DF2">
      <w:pPr>
        <w:spacing w:line="240" w:lineRule="auto"/>
        <w:rPr>
          <w:b w:val="0"/>
          <w:snapToGrid/>
          <w:sz w:val="22"/>
          <w:szCs w:val="22"/>
        </w:rPr>
      </w:pPr>
      <w:r w:rsidRPr="00E77D82">
        <w:rPr>
          <w:b w:val="0"/>
          <w:snapToGrid/>
          <w:sz w:val="22"/>
          <w:szCs w:val="22"/>
        </w:rPr>
        <w:t>3.3. Поставщик обязан:</w:t>
      </w:r>
    </w:p>
    <w:p w14:paraId="58CEEE99" w14:textId="77777777" w:rsidR="00005DF2" w:rsidRPr="00E77D82" w:rsidRDefault="00005DF2" w:rsidP="00005DF2">
      <w:pPr>
        <w:shd w:val="clear" w:color="auto" w:fill="FFFFFF"/>
        <w:spacing w:line="240" w:lineRule="auto"/>
        <w:rPr>
          <w:b w:val="0"/>
          <w:snapToGrid/>
          <w:sz w:val="22"/>
          <w:szCs w:val="22"/>
        </w:rPr>
      </w:pPr>
      <w:r w:rsidRPr="00E77D82">
        <w:rPr>
          <w:b w:val="0"/>
          <w:snapToGrid/>
          <w:sz w:val="22"/>
          <w:szCs w:val="22"/>
        </w:rPr>
        <w:t xml:space="preserve">3.3.1. Поставить товар надлежащего качества, в количестве и ассортименте, согласно Спецификации (Приложение № 1 к договору).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w:t>
      </w:r>
    </w:p>
    <w:p w14:paraId="15A43D59" w14:textId="77777777" w:rsidR="00005DF2" w:rsidRPr="00E77D82" w:rsidRDefault="00005DF2" w:rsidP="00005DF2">
      <w:pPr>
        <w:spacing w:line="240" w:lineRule="auto"/>
        <w:rPr>
          <w:b w:val="0"/>
          <w:snapToGrid/>
          <w:sz w:val="22"/>
          <w:szCs w:val="22"/>
        </w:rPr>
      </w:pPr>
      <w:r w:rsidRPr="00E77D82">
        <w:rPr>
          <w:b w:val="0"/>
          <w:snapToGrid/>
          <w:sz w:val="22"/>
          <w:szCs w:val="22"/>
        </w:rPr>
        <w:t>3.3.2. Доставить Товар своим транспортом и за свой счет, а также относящуюся к Товару документацию: сертификаты, декларации о соответствии, санитарно-эпидемиологические заключения, результаты лабораторных анализов на соответствие Товара по микробиологическим и химическим показателям и иные документы, обязательные для данного вида товара, подтверждающие качество Товара, информацию о стране происхождения Товара, оформленные в соответствии с законодательством Российской Федерации.</w:t>
      </w:r>
    </w:p>
    <w:p w14:paraId="58D24A09" w14:textId="77777777" w:rsidR="00005DF2" w:rsidRPr="00E77D82" w:rsidRDefault="00005DF2" w:rsidP="00005DF2">
      <w:pPr>
        <w:tabs>
          <w:tab w:val="num" w:pos="709"/>
        </w:tabs>
        <w:spacing w:line="240" w:lineRule="auto"/>
        <w:rPr>
          <w:b w:val="0"/>
          <w:snapToGrid/>
          <w:sz w:val="22"/>
          <w:szCs w:val="22"/>
        </w:rPr>
      </w:pPr>
      <w:r w:rsidRPr="00E77D82">
        <w:rPr>
          <w:b w:val="0"/>
          <w:snapToGrid/>
          <w:sz w:val="22"/>
          <w:szCs w:val="22"/>
        </w:rPr>
        <w:t>3.3.3. Поставщик обязуется оплатить все расходы по замене дефектного Товара, выявленного Заказчиком, если дефект не обусловлен условиями хранения или неправильной эксплуатацией.</w:t>
      </w:r>
    </w:p>
    <w:p w14:paraId="166F18C8" w14:textId="77777777" w:rsidR="00005DF2" w:rsidRPr="00E77D82" w:rsidRDefault="00005DF2" w:rsidP="00005DF2">
      <w:pPr>
        <w:autoSpaceDE w:val="0"/>
        <w:autoSpaceDN w:val="0"/>
        <w:adjustRightInd w:val="0"/>
        <w:spacing w:line="240" w:lineRule="auto"/>
        <w:rPr>
          <w:b w:val="0"/>
          <w:iCs/>
          <w:snapToGrid/>
          <w:sz w:val="22"/>
          <w:szCs w:val="22"/>
        </w:rPr>
      </w:pPr>
      <w:r w:rsidRPr="00E77D82">
        <w:rPr>
          <w:b w:val="0"/>
          <w:snapToGrid/>
          <w:sz w:val="22"/>
          <w:szCs w:val="22"/>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F167E82" w14:textId="77777777" w:rsidR="00005DF2" w:rsidRPr="00E77D82" w:rsidRDefault="00005DF2" w:rsidP="00005DF2">
      <w:pPr>
        <w:spacing w:line="240" w:lineRule="auto"/>
        <w:rPr>
          <w:b w:val="0"/>
          <w:snapToGrid/>
          <w:sz w:val="22"/>
          <w:szCs w:val="22"/>
        </w:rPr>
      </w:pPr>
      <w:r w:rsidRPr="00E77D82">
        <w:rPr>
          <w:b w:val="0"/>
          <w:snapToGrid/>
          <w:sz w:val="22"/>
          <w:szCs w:val="22"/>
        </w:rPr>
        <w:t>3.3.5. Выполнять иные обязанности, предусмотренные Договором.</w:t>
      </w:r>
    </w:p>
    <w:p w14:paraId="5D001080" w14:textId="77777777" w:rsidR="00005DF2" w:rsidRPr="00E77D82" w:rsidRDefault="00005DF2" w:rsidP="00005DF2">
      <w:pPr>
        <w:spacing w:line="240" w:lineRule="auto"/>
        <w:rPr>
          <w:rFonts w:eastAsia="Times New Roman"/>
          <w:b w:val="0"/>
          <w:snapToGrid/>
          <w:sz w:val="22"/>
          <w:szCs w:val="22"/>
        </w:rPr>
      </w:pPr>
      <w:r w:rsidRPr="00E77D82">
        <w:rPr>
          <w:rFonts w:eastAsia="Times New Roman"/>
          <w:b w:val="0"/>
          <w:snapToGrid/>
          <w:sz w:val="22"/>
          <w:szCs w:val="22"/>
        </w:rPr>
        <w:t xml:space="preserve">3.3.6. Забрать продукцию и утилизировать или уничтожить ее при получении Заказчиком предписания органом государственного надзора и контроля. </w:t>
      </w:r>
    </w:p>
    <w:p w14:paraId="6685DF15" w14:textId="77777777" w:rsidR="00005DF2" w:rsidRPr="00E77D82" w:rsidRDefault="00005DF2" w:rsidP="00005DF2">
      <w:pPr>
        <w:spacing w:line="240" w:lineRule="auto"/>
        <w:rPr>
          <w:rFonts w:eastAsia="Times New Roman"/>
          <w:b w:val="0"/>
          <w:snapToGrid/>
          <w:sz w:val="22"/>
          <w:szCs w:val="22"/>
        </w:rPr>
      </w:pPr>
      <w:r w:rsidRPr="00E77D82">
        <w:rPr>
          <w:rFonts w:eastAsia="Times New Roman"/>
          <w:b w:val="0"/>
          <w:snapToGrid/>
          <w:sz w:val="22"/>
          <w:szCs w:val="22"/>
        </w:rPr>
        <w:t>3.3.7. Предоставить Заказчику документ либо его заверенную в установленном порядке копию, подтверждающие факт утилизации или уничтожения продукции. (Федеральный закон от 02.01.2000 N 29-ФЗ "О качестве и безопасности пищевых продуктов" (с изменениями)).</w:t>
      </w:r>
    </w:p>
    <w:p w14:paraId="38CC07A4" w14:textId="77777777" w:rsidR="00005DF2" w:rsidRPr="00E77D82" w:rsidRDefault="00005DF2" w:rsidP="00005DF2">
      <w:pPr>
        <w:spacing w:line="240" w:lineRule="auto"/>
        <w:rPr>
          <w:b w:val="0"/>
          <w:snapToGrid/>
          <w:sz w:val="22"/>
          <w:szCs w:val="22"/>
        </w:rPr>
      </w:pPr>
      <w:r w:rsidRPr="00E77D82">
        <w:rPr>
          <w:b w:val="0"/>
          <w:snapToGrid/>
          <w:sz w:val="22"/>
          <w:szCs w:val="22"/>
        </w:rPr>
        <w:t>3.4. Поставщик вправе:</w:t>
      </w:r>
    </w:p>
    <w:p w14:paraId="064DDE59" w14:textId="77777777" w:rsidR="00005DF2" w:rsidRPr="00E77D82" w:rsidRDefault="00005DF2" w:rsidP="00005DF2">
      <w:pPr>
        <w:spacing w:line="240" w:lineRule="auto"/>
        <w:rPr>
          <w:b w:val="0"/>
          <w:snapToGrid/>
          <w:sz w:val="22"/>
          <w:szCs w:val="22"/>
        </w:rPr>
      </w:pPr>
      <w:r w:rsidRPr="00E77D82">
        <w:rPr>
          <w:b w:val="0"/>
          <w:snapToGrid/>
          <w:sz w:val="22"/>
          <w:szCs w:val="22"/>
        </w:rPr>
        <w:t>3.4.1. Требовать приемки и оплаты Товара в объеме, порядке, сроки и на условиях, предусмотренных Договором.</w:t>
      </w:r>
    </w:p>
    <w:p w14:paraId="74579F8C" w14:textId="77777777" w:rsidR="00005DF2" w:rsidRPr="00E77D82" w:rsidRDefault="00005DF2" w:rsidP="00005DF2">
      <w:pPr>
        <w:spacing w:line="240" w:lineRule="auto"/>
        <w:rPr>
          <w:b w:val="0"/>
          <w:snapToGrid/>
          <w:sz w:val="22"/>
          <w:szCs w:val="22"/>
        </w:rPr>
      </w:pPr>
      <w:r w:rsidRPr="00E77D82">
        <w:rPr>
          <w:b w:val="0"/>
          <w:snapToGrid/>
          <w:sz w:val="22"/>
          <w:szCs w:val="22"/>
        </w:rPr>
        <w:lastRenderedPageBreak/>
        <w:t>3.4.2. По согласованию с Заказчиком досрочно поставить Товар. Заказчик вправе досрочно принять и оплатить Товар (часть Товара) в соответствии с условиями Договора.</w:t>
      </w:r>
    </w:p>
    <w:p w14:paraId="283AA734" w14:textId="77777777" w:rsidR="00005DF2" w:rsidRPr="00E77D82" w:rsidRDefault="00005DF2" w:rsidP="00005DF2">
      <w:pPr>
        <w:spacing w:line="240" w:lineRule="auto"/>
        <w:rPr>
          <w:b w:val="0"/>
          <w:snapToGrid/>
          <w:sz w:val="22"/>
          <w:szCs w:val="22"/>
        </w:rPr>
      </w:pPr>
    </w:p>
    <w:p w14:paraId="6D2D4683" w14:textId="77777777" w:rsidR="00005DF2" w:rsidRPr="00E77D82" w:rsidRDefault="00005DF2" w:rsidP="00005DF2">
      <w:pPr>
        <w:widowControl w:val="0"/>
        <w:autoSpaceDE w:val="0"/>
        <w:autoSpaceDN w:val="0"/>
        <w:adjustRightInd w:val="0"/>
        <w:spacing w:line="240" w:lineRule="auto"/>
        <w:jc w:val="center"/>
        <w:rPr>
          <w:snapToGrid/>
          <w:sz w:val="22"/>
          <w:szCs w:val="22"/>
        </w:rPr>
      </w:pPr>
      <w:r w:rsidRPr="00E77D82">
        <w:rPr>
          <w:snapToGrid/>
          <w:sz w:val="22"/>
          <w:szCs w:val="22"/>
        </w:rPr>
        <w:t>4. Порядок и сроки поставки товара</w:t>
      </w:r>
    </w:p>
    <w:p w14:paraId="7CF6FA82" w14:textId="7B6687AC" w:rsidR="00005DF2" w:rsidRPr="00E77D82" w:rsidRDefault="00005DF2" w:rsidP="00F44C79">
      <w:pPr>
        <w:widowControl w:val="0"/>
        <w:autoSpaceDE w:val="0"/>
        <w:autoSpaceDN w:val="0"/>
        <w:adjustRightInd w:val="0"/>
        <w:spacing w:line="240" w:lineRule="auto"/>
        <w:rPr>
          <w:b w:val="0"/>
          <w:snapToGrid/>
          <w:sz w:val="22"/>
          <w:szCs w:val="22"/>
        </w:rPr>
      </w:pPr>
      <w:r w:rsidRPr="00E77D82">
        <w:rPr>
          <w:b w:val="0"/>
          <w:snapToGrid/>
          <w:sz w:val="22"/>
          <w:szCs w:val="22"/>
        </w:rPr>
        <w:t>4.1. Поставка товара осуществляется</w:t>
      </w:r>
      <w:r w:rsidR="00E77D82" w:rsidRPr="00E77D82">
        <w:rPr>
          <w:b w:val="0"/>
          <w:snapToGrid/>
          <w:sz w:val="22"/>
          <w:szCs w:val="22"/>
        </w:rPr>
        <w:t>:</w:t>
      </w:r>
      <w:r w:rsidRPr="00E77D82">
        <w:rPr>
          <w:b w:val="0"/>
          <w:snapToGrid/>
          <w:sz w:val="22"/>
          <w:szCs w:val="22"/>
        </w:rPr>
        <w:t xml:space="preserve"> </w:t>
      </w:r>
      <w:r w:rsidR="00E77D82" w:rsidRPr="00E77D82">
        <w:rPr>
          <w:snapToGrid/>
          <w:sz w:val="22"/>
          <w:szCs w:val="22"/>
        </w:rPr>
        <w:t>в 1 квартале 2026 г.</w:t>
      </w:r>
    </w:p>
    <w:p w14:paraId="29F55539"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 xml:space="preserve">4.2. Поставка товара должна быть осуществлена партиями, по заявке Заказчика, направленной Поставщику любым видом связи: по телефону/ факсу, электронной почте, с указанием даты поставки, объема и ассортимента. </w:t>
      </w:r>
    </w:p>
    <w:p w14:paraId="43D33942"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Заказчик вправе изменить объем и ассортимент товара после направления заявки Поставщику.</w:t>
      </w:r>
    </w:p>
    <w:p w14:paraId="194872BE"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4.3. Датой поставки Товара является дата подписания Заказчиком соответствующей товарной накладной либо УПД.</w:t>
      </w:r>
    </w:p>
    <w:p w14:paraId="0B66ADBB"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4.4. Досрочная поставка допускается только по согласованию с Заказчиком.</w:t>
      </w:r>
    </w:p>
    <w:p w14:paraId="7D239614"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 xml:space="preserve">4.5. Поставщик должен обеспечить целостность упаковки,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 </w:t>
      </w:r>
    </w:p>
    <w:p w14:paraId="5941717A"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4.6. Товар должен быть упакован в тару, обеспечивающую его сохранность при перевозке и хранении. Целостность упаковки не должна быть нарушена, картонные коробки не должны иметь следов подтеков. Дата производства, срок хранения и вес должны быть указаны на упаковке, хорошо читаться. Поставщик обязан обеспечить надлежащую упаковку и маркировку продуктов, способную предотвратить их повреждение (порчу) во время перевозки к конечному пункту и хранения до момента передачи Товара Покупателю.</w:t>
      </w:r>
    </w:p>
    <w:p w14:paraId="3EAB4B08" w14:textId="77777777" w:rsidR="00005DF2" w:rsidRPr="00E77D82" w:rsidRDefault="00005DF2" w:rsidP="00005DF2">
      <w:pPr>
        <w:spacing w:line="240" w:lineRule="auto"/>
        <w:rPr>
          <w:b w:val="0"/>
          <w:bCs/>
          <w:snapToGrid/>
          <w:kern w:val="16"/>
          <w:sz w:val="22"/>
          <w:szCs w:val="22"/>
        </w:rPr>
      </w:pPr>
      <w:r w:rsidRPr="00E77D82">
        <w:rPr>
          <w:b w:val="0"/>
          <w:bCs/>
          <w:snapToGrid/>
          <w:kern w:val="16"/>
          <w:sz w:val="22"/>
          <w:szCs w:val="22"/>
        </w:rPr>
        <w:t>4.7. Поставка должна осуществляться </w:t>
      </w:r>
      <w:hyperlink r:id="rId4" w:tooltip="Транспорт специализированный" w:history="1">
        <w:r w:rsidRPr="00E77D82">
          <w:rPr>
            <w:b w:val="0"/>
            <w:bCs/>
            <w:snapToGrid/>
            <w:kern w:val="16"/>
            <w:sz w:val="22"/>
            <w:szCs w:val="22"/>
          </w:rPr>
          <w:t>специализированным транспортом</w:t>
        </w:r>
      </w:hyperlink>
      <w:r w:rsidRPr="00E77D82">
        <w:rPr>
          <w:b w:val="0"/>
          <w:bCs/>
          <w:snapToGrid/>
          <w:kern w:val="16"/>
          <w:sz w:val="22"/>
          <w:szCs w:val="22"/>
        </w:rPr>
        <w:t>, имеющим оформленный санитарный паспорт. При транспортировании Товара, относящегося к скоропортящейся продукции, обязательным является требование о соблюдение температурного режима.</w:t>
      </w:r>
    </w:p>
    <w:p w14:paraId="4C6A5975" w14:textId="77777777" w:rsidR="00005DF2" w:rsidRPr="00E77D82" w:rsidRDefault="00005DF2" w:rsidP="00005DF2">
      <w:pPr>
        <w:spacing w:line="240" w:lineRule="auto"/>
        <w:rPr>
          <w:bCs/>
          <w:snapToGrid/>
          <w:sz w:val="22"/>
          <w:szCs w:val="22"/>
        </w:rPr>
      </w:pPr>
      <w:r w:rsidRPr="00E77D82">
        <w:rPr>
          <w:b w:val="0"/>
          <w:snapToGrid/>
          <w:sz w:val="22"/>
          <w:szCs w:val="22"/>
        </w:rPr>
        <w:t xml:space="preserve">4.8. </w:t>
      </w:r>
      <w:r w:rsidRPr="00E77D82">
        <w:rPr>
          <w:bCs/>
          <w:snapToGrid/>
          <w:sz w:val="22"/>
          <w:szCs w:val="22"/>
        </w:rPr>
        <w:t>Поставщик не позднее чем за 3 дня до вступления договора в законную силу - обязан направить в адрес Заказчика следующую информацию: ФИО водителя, ФИО экспедитора, марка машины, госномер. При замене автотранспорта направить информацию на электронную почту Заказчика. Машины, без предварительного направления информации, запускаться на территорию не будут.</w:t>
      </w:r>
    </w:p>
    <w:p w14:paraId="620CBAD4" w14:textId="77777777" w:rsidR="00005DF2" w:rsidRPr="00E77D82" w:rsidRDefault="00005DF2" w:rsidP="00B940A6">
      <w:pPr>
        <w:spacing w:line="240" w:lineRule="auto"/>
        <w:ind w:firstLine="0"/>
        <w:rPr>
          <w:snapToGrid/>
          <w:sz w:val="22"/>
          <w:szCs w:val="22"/>
        </w:rPr>
      </w:pPr>
    </w:p>
    <w:p w14:paraId="1D684370" w14:textId="77777777" w:rsidR="00005DF2" w:rsidRPr="00E77D82" w:rsidRDefault="00005DF2" w:rsidP="00005DF2">
      <w:pPr>
        <w:spacing w:line="240" w:lineRule="auto"/>
        <w:jc w:val="center"/>
        <w:rPr>
          <w:snapToGrid/>
          <w:sz w:val="22"/>
          <w:szCs w:val="22"/>
        </w:rPr>
      </w:pPr>
      <w:r w:rsidRPr="00E77D82">
        <w:rPr>
          <w:snapToGrid/>
          <w:sz w:val="22"/>
          <w:szCs w:val="22"/>
        </w:rPr>
        <w:t>5. Порядок сдачи и приемки товара</w:t>
      </w:r>
    </w:p>
    <w:p w14:paraId="43EFF328" w14:textId="77777777" w:rsidR="00005DF2" w:rsidRPr="00E77D82" w:rsidRDefault="00005DF2" w:rsidP="00005DF2">
      <w:pPr>
        <w:spacing w:line="240" w:lineRule="auto"/>
        <w:ind w:firstLine="560"/>
        <w:rPr>
          <w:b w:val="0"/>
          <w:snapToGrid/>
          <w:sz w:val="22"/>
          <w:szCs w:val="22"/>
        </w:rPr>
      </w:pPr>
      <w:r w:rsidRPr="00E77D82">
        <w:rPr>
          <w:b w:val="0"/>
          <w:snapToGrid/>
          <w:sz w:val="22"/>
          <w:szCs w:val="22"/>
        </w:rPr>
        <w:t xml:space="preserve">5.1. Поставщик в срок, указанный в разделе 4 Договора, при поставке Товара должен передать Заказчику товарную накладную, счет-фактуру/счет либо УПД на русском языке. </w:t>
      </w:r>
    </w:p>
    <w:p w14:paraId="67502CB5" w14:textId="77777777" w:rsidR="00005DF2" w:rsidRPr="00E77D82" w:rsidRDefault="00005DF2" w:rsidP="00005DF2">
      <w:pPr>
        <w:widowControl w:val="0"/>
        <w:autoSpaceDE w:val="0"/>
        <w:autoSpaceDN w:val="0"/>
        <w:adjustRightInd w:val="0"/>
        <w:spacing w:line="240" w:lineRule="auto"/>
        <w:ind w:firstLine="851"/>
        <w:rPr>
          <w:b w:val="0"/>
          <w:snapToGrid/>
          <w:sz w:val="22"/>
          <w:szCs w:val="22"/>
        </w:rPr>
      </w:pPr>
      <w:r w:rsidRPr="00E77D82">
        <w:rPr>
          <w:b w:val="0"/>
          <w:snapToGrid/>
          <w:sz w:val="22"/>
          <w:szCs w:val="22"/>
        </w:rPr>
        <w:t>В товарной накладной, счете-фактуре/счете либо УПД Поставщик в обязательном порядке прописывает номер договора, на основании которого осуществляется поставка.</w:t>
      </w:r>
    </w:p>
    <w:p w14:paraId="09CFFA2B" w14:textId="77777777" w:rsidR="00005DF2" w:rsidRPr="00E77D82" w:rsidRDefault="00005DF2" w:rsidP="00005DF2">
      <w:pPr>
        <w:spacing w:line="240" w:lineRule="auto"/>
        <w:ind w:firstLine="851"/>
        <w:rPr>
          <w:rFonts w:eastAsia="Courier New"/>
          <w:bCs/>
          <w:sz w:val="22"/>
          <w:szCs w:val="22"/>
        </w:rPr>
      </w:pPr>
      <w:r w:rsidRPr="00E77D82">
        <w:rPr>
          <w:rFonts w:eastAsia="Courier New"/>
          <w:bCs/>
          <w:sz w:val="22"/>
          <w:szCs w:val="22"/>
        </w:rPr>
        <w:t>При осуществлении поставки, Поставщик оформляет отдельную товарную накладную или УПД на каждый корпус Заказчика, в данной товарной накладной или УПД указывается фактический объем товара</w:t>
      </w:r>
      <w:r w:rsidR="00A215BF" w:rsidRPr="00E77D82">
        <w:rPr>
          <w:rFonts w:eastAsia="Courier New"/>
          <w:bCs/>
          <w:sz w:val="22"/>
          <w:szCs w:val="22"/>
        </w:rPr>
        <w:t>,</w:t>
      </w:r>
      <w:r w:rsidRPr="00E77D82">
        <w:rPr>
          <w:rFonts w:eastAsia="Courier New"/>
          <w:bCs/>
          <w:sz w:val="22"/>
          <w:szCs w:val="22"/>
        </w:rPr>
        <w:t xml:space="preserve"> поставляемого на данный корпус.</w:t>
      </w:r>
    </w:p>
    <w:p w14:paraId="0ABCF201" w14:textId="77777777" w:rsidR="00005DF2" w:rsidRPr="00E77D82" w:rsidRDefault="00005DF2" w:rsidP="00005DF2">
      <w:pPr>
        <w:pStyle w:val="Standard"/>
        <w:jc w:val="both"/>
        <w:rPr>
          <w:rFonts w:ascii="Times New Roman" w:hAnsi="Times New Roman"/>
          <w:sz w:val="22"/>
          <w:szCs w:val="22"/>
        </w:rPr>
      </w:pPr>
      <w:r w:rsidRPr="00E77D82">
        <w:rPr>
          <w:rFonts w:ascii="Times New Roman" w:hAnsi="Times New Roman"/>
          <w:color w:val="000000"/>
          <w:sz w:val="22"/>
          <w:szCs w:val="22"/>
          <w:shd w:val="clear" w:color="auto" w:fill="FFFFFF"/>
        </w:rPr>
        <w:t xml:space="preserve">             Маркировка товара, товарная накладная, декларация соответствия (сертификат соответствия) должны соответствовать наименованию поставки Товара, в товарной накладной на каждую позицию поставки указывается объем, страна производителя.</w:t>
      </w:r>
    </w:p>
    <w:p w14:paraId="0D9CD48D" w14:textId="77777777" w:rsidR="00005DF2" w:rsidRPr="00E77D82" w:rsidRDefault="00005DF2" w:rsidP="00005DF2">
      <w:pPr>
        <w:spacing w:line="240" w:lineRule="auto"/>
        <w:rPr>
          <w:b w:val="0"/>
          <w:snapToGrid/>
          <w:sz w:val="22"/>
          <w:szCs w:val="22"/>
        </w:rPr>
      </w:pPr>
      <w:r w:rsidRPr="00E77D82">
        <w:rPr>
          <w:b w:val="0"/>
          <w:snapToGrid/>
          <w:sz w:val="22"/>
          <w:szCs w:val="22"/>
        </w:rPr>
        <w:t>5.2. Приемка Товара осуществляется в месте поставки Товара.</w:t>
      </w:r>
    </w:p>
    <w:p w14:paraId="5492E3F0"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5.3. Приемка осуществляется уполномоченным представителем Заказчика</w:t>
      </w:r>
      <w:r w:rsidRPr="00E77D82">
        <w:rPr>
          <w:b w:val="0"/>
          <w:i/>
          <w:snapToGrid/>
          <w:sz w:val="22"/>
          <w:szCs w:val="22"/>
        </w:rPr>
        <w:t xml:space="preserve">. </w:t>
      </w:r>
      <w:r w:rsidRPr="00E77D82">
        <w:rPr>
          <w:b w:val="0"/>
          <w:snapToGrid/>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223F494D" w14:textId="77777777" w:rsidR="00005DF2" w:rsidRPr="00E77D82" w:rsidRDefault="00005DF2" w:rsidP="00005DF2">
      <w:pPr>
        <w:spacing w:line="240" w:lineRule="auto"/>
        <w:rPr>
          <w:b w:val="0"/>
          <w:snapToGrid/>
          <w:sz w:val="22"/>
          <w:szCs w:val="22"/>
        </w:rPr>
      </w:pPr>
      <w:r w:rsidRPr="00E77D82">
        <w:rPr>
          <w:b w:val="0"/>
          <w:snapToGrid/>
          <w:sz w:val="22"/>
          <w:szCs w:val="22"/>
        </w:rPr>
        <w:t>5.4. Проверка соответствия Товара требованиям, установленным Договором, осуществляется в следующем порядке:</w:t>
      </w:r>
    </w:p>
    <w:p w14:paraId="70EBE403"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24974D83" w14:textId="77777777" w:rsidR="00005DF2" w:rsidRPr="00E77D82" w:rsidRDefault="00005DF2" w:rsidP="00005DF2">
      <w:pPr>
        <w:spacing w:line="240" w:lineRule="auto"/>
        <w:rPr>
          <w:b w:val="0"/>
          <w:snapToGrid/>
          <w:sz w:val="22"/>
          <w:szCs w:val="22"/>
        </w:rPr>
      </w:pPr>
      <w:r w:rsidRPr="00E77D82">
        <w:rPr>
          <w:b w:val="0"/>
          <w:snapToGrid/>
          <w:sz w:val="22"/>
          <w:szCs w:val="22"/>
        </w:rPr>
        <w:lastRenderedPageBreak/>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5B856F55" w14:textId="77777777" w:rsidR="00005DF2" w:rsidRPr="00E77D82" w:rsidRDefault="00005DF2" w:rsidP="00005DF2">
      <w:pPr>
        <w:spacing w:line="240" w:lineRule="auto"/>
        <w:rPr>
          <w:b w:val="0"/>
          <w:snapToGrid/>
          <w:sz w:val="22"/>
          <w:szCs w:val="22"/>
        </w:rPr>
      </w:pPr>
      <w:r w:rsidRPr="00E77D82">
        <w:rPr>
          <w:b w:val="0"/>
          <w:snapToGrid/>
          <w:sz w:val="22"/>
          <w:szCs w:val="22"/>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14:paraId="290CFA6E" w14:textId="77777777" w:rsidR="00005DF2" w:rsidRPr="00E77D82" w:rsidRDefault="00005DF2" w:rsidP="00005DF2">
      <w:pPr>
        <w:spacing w:line="240" w:lineRule="auto"/>
        <w:rPr>
          <w:b w:val="0"/>
          <w:snapToGrid/>
          <w:sz w:val="22"/>
          <w:szCs w:val="22"/>
        </w:rPr>
      </w:pPr>
      <w:r w:rsidRPr="00E77D82">
        <w:rPr>
          <w:b w:val="0"/>
          <w:snapToGrid/>
          <w:sz w:val="22"/>
          <w:szCs w:val="22"/>
        </w:rPr>
        <w:t xml:space="preserve">5.4.3. Товар должен быть поставлен полностью. Заказчик вправе отказаться от приемки части Товара. </w:t>
      </w:r>
    </w:p>
    <w:p w14:paraId="71F00CAC" w14:textId="77777777" w:rsidR="00005DF2" w:rsidRPr="00E77D82" w:rsidRDefault="00005DF2" w:rsidP="00005DF2">
      <w:pPr>
        <w:spacing w:line="240" w:lineRule="auto"/>
        <w:rPr>
          <w:b w:val="0"/>
          <w:i/>
          <w:snapToGrid/>
          <w:kern w:val="16"/>
          <w:sz w:val="22"/>
          <w:szCs w:val="22"/>
        </w:rPr>
      </w:pPr>
      <w:r w:rsidRPr="00E77D82">
        <w:rPr>
          <w:b w:val="0"/>
          <w:snapToGrid/>
          <w:kern w:val="16"/>
          <w:sz w:val="22"/>
          <w:szCs w:val="22"/>
        </w:rPr>
        <w:t>Если Поставщик передал меньшее количество товара, согласно Спецификации (Приложение № 1 к договору), Заказчик вправе потребовать передать недостающее количество Товара.</w:t>
      </w:r>
    </w:p>
    <w:p w14:paraId="212323F6"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t xml:space="preserve">Если Поставщик передал Заказчику Товар в количестве, превышающем указанное в Спецификации (Приложение № 1 к договору), Заказчик извещает об этом Поставщика в порядке, предусмотренном п. 5.4.6 Договора. Приемка излишнего количества Товара не осуществляется. </w:t>
      </w:r>
    </w:p>
    <w:p w14:paraId="5C276969"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t xml:space="preserve">5.4.4.В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5.4.6 Договора. </w:t>
      </w:r>
    </w:p>
    <w:p w14:paraId="6F03C133" w14:textId="77777777" w:rsidR="00005DF2" w:rsidRPr="00E77D82" w:rsidRDefault="00005DF2" w:rsidP="00005DF2">
      <w:pPr>
        <w:spacing w:line="240" w:lineRule="auto"/>
        <w:rPr>
          <w:b w:val="0"/>
          <w:snapToGrid/>
          <w:kern w:val="16"/>
          <w:sz w:val="22"/>
          <w:szCs w:val="22"/>
        </w:rPr>
      </w:pPr>
      <w:r w:rsidRPr="00E77D82">
        <w:rPr>
          <w:b w:val="0"/>
          <w:snapToGrid/>
          <w:kern w:val="16"/>
          <w:sz w:val="22"/>
          <w:szCs w:val="22"/>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w:t>
      </w:r>
    </w:p>
    <w:p w14:paraId="7E17BC7B" w14:textId="77777777" w:rsidR="00005DF2" w:rsidRPr="00E77D82" w:rsidRDefault="00005DF2" w:rsidP="00005DF2">
      <w:pPr>
        <w:tabs>
          <w:tab w:val="left" w:pos="709"/>
        </w:tabs>
        <w:spacing w:line="240" w:lineRule="auto"/>
        <w:rPr>
          <w:b w:val="0"/>
          <w:snapToGrid/>
          <w:kern w:val="16"/>
          <w:sz w:val="22"/>
          <w:szCs w:val="22"/>
        </w:rPr>
      </w:pPr>
      <w:r w:rsidRPr="00E77D82">
        <w:rPr>
          <w:b w:val="0"/>
          <w:snapToGrid/>
          <w:kern w:val="16"/>
          <w:sz w:val="22"/>
          <w:szCs w:val="22"/>
        </w:rPr>
        <w:t>5.4.6. 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14:paraId="6FA6BDBB" w14:textId="77777777" w:rsidR="00005DF2" w:rsidRPr="00E77D82" w:rsidRDefault="00005DF2" w:rsidP="00005DF2">
      <w:pPr>
        <w:spacing w:line="240" w:lineRule="auto"/>
        <w:rPr>
          <w:b w:val="0"/>
          <w:snapToGrid/>
          <w:sz w:val="22"/>
          <w:szCs w:val="22"/>
        </w:rPr>
      </w:pPr>
      <w:r w:rsidRPr="00E77D82">
        <w:rPr>
          <w:b w:val="0"/>
          <w:snapToGrid/>
          <w:kern w:val="16"/>
          <w:sz w:val="22"/>
          <w:szCs w:val="22"/>
        </w:rPr>
        <w:t xml:space="preserve">5.4.7.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w:t>
      </w:r>
      <w:r w:rsidRPr="00E77D82">
        <w:rPr>
          <w:b w:val="0"/>
          <w:snapToGrid/>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AC9A34C" w14:textId="77777777" w:rsidR="00005DF2" w:rsidRPr="00E77D82" w:rsidRDefault="00005DF2" w:rsidP="00005DF2">
      <w:pPr>
        <w:widowControl w:val="0"/>
        <w:autoSpaceDE w:val="0"/>
        <w:autoSpaceDN w:val="0"/>
        <w:adjustRightInd w:val="0"/>
        <w:spacing w:line="240" w:lineRule="auto"/>
        <w:rPr>
          <w:b w:val="0"/>
          <w:snapToGrid/>
          <w:sz w:val="22"/>
          <w:szCs w:val="22"/>
        </w:rPr>
      </w:pPr>
      <w:r w:rsidRPr="00E77D82">
        <w:rPr>
          <w:b w:val="0"/>
          <w:snapToGrid/>
          <w:sz w:val="22"/>
          <w:szCs w:val="22"/>
        </w:rPr>
        <w:t>5.5. Поставщик за свой счет и своими силами должен произвести уборку упаковки и прочего мусора, образовавшегося в ходе приемки товара.</w:t>
      </w:r>
    </w:p>
    <w:p w14:paraId="548A77E5" w14:textId="77777777" w:rsidR="00005DF2" w:rsidRPr="00E77D82" w:rsidRDefault="00005DF2" w:rsidP="00005DF2">
      <w:pPr>
        <w:autoSpaceDE w:val="0"/>
        <w:autoSpaceDN w:val="0"/>
        <w:adjustRightInd w:val="0"/>
        <w:spacing w:line="240" w:lineRule="auto"/>
        <w:ind w:firstLine="540"/>
        <w:rPr>
          <w:b w:val="0"/>
          <w:snapToGrid/>
          <w:sz w:val="22"/>
          <w:szCs w:val="22"/>
        </w:rPr>
      </w:pPr>
      <w:r w:rsidRPr="00E77D82">
        <w:rPr>
          <w:b w:val="0"/>
          <w:snapToGrid/>
          <w:sz w:val="22"/>
          <w:szCs w:val="22"/>
        </w:rPr>
        <w:t xml:space="preserve">5.6. Приемка товара оформляется товарной накладной, счетом-фактурой либо УПД, которые подписываются Заказчиком и Поставщиком. </w:t>
      </w:r>
    </w:p>
    <w:p w14:paraId="50DB4458" w14:textId="751B06AA" w:rsidR="00E77D82" w:rsidRPr="00E77D82" w:rsidRDefault="00005DF2" w:rsidP="00B940A6">
      <w:pPr>
        <w:spacing w:line="240" w:lineRule="auto"/>
        <w:rPr>
          <w:b w:val="0"/>
          <w:snapToGrid/>
          <w:sz w:val="22"/>
          <w:szCs w:val="22"/>
        </w:rPr>
      </w:pPr>
      <w:r w:rsidRPr="00E77D82">
        <w:rPr>
          <w:b w:val="0"/>
          <w:snapToGrid/>
          <w:kern w:val="16"/>
          <w:sz w:val="22"/>
          <w:szCs w:val="22"/>
        </w:rPr>
        <w:t xml:space="preserve">5.7. </w:t>
      </w:r>
      <w:r w:rsidRPr="00E77D82">
        <w:rPr>
          <w:b w:val="0"/>
          <w:snapToGrid/>
          <w:sz w:val="22"/>
          <w:szCs w:val="22"/>
        </w:rPr>
        <w:t xml:space="preserve">Риск случайного повреждения или гибели Товаров до их приемки Заказчиком (до подписания </w:t>
      </w:r>
      <w:r w:rsidRPr="00E77D82">
        <w:rPr>
          <w:rFonts w:eastAsia="Times New Roman"/>
          <w:b w:val="0"/>
          <w:snapToGrid/>
          <w:color w:val="000000"/>
          <w:sz w:val="22"/>
          <w:szCs w:val="22"/>
        </w:rPr>
        <w:t>товарных накладных и счетов-фактур или УПД</w:t>
      </w:r>
      <w:r w:rsidRPr="00E77D82">
        <w:rPr>
          <w:b w:val="0"/>
          <w:snapToGrid/>
          <w:sz w:val="22"/>
          <w:szCs w:val="22"/>
        </w:rPr>
        <w:t xml:space="preserve"> Заказчиком) несет Поставщик.</w:t>
      </w:r>
    </w:p>
    <w:p w14:paraId="5FF9C902" w14:textId="77777777" w:rsidR="00005DF2" w:rsidRPr="00E77D82" w:rsidRDefault="00005DF2" w:rsidP="00005DF2">
      <w:pPr>
        <w:spacing w:line="240" w:lineRule="auto"/>
        <w:ind w:firstLine="0"/>
        <w:rPr>
          <w:b w:val="0"/>
          <w:snapToGrid/>
          <w:sz w:val="22"/>
          <w:szCs w:val="22"/>
        </w:rPr>
      </w:pPr>
    </w:p>
    <w:p w14:paraId="0CA12D11" w14:textId="77777777" w:rsidR="00005DF2" w:rsidRPr="00E77D82" w:rsidRDefault="00005DF2" w:rsidP="00005DF2">
      <w:pPr>
        <w:spacing w:line="240" w:lineRule="auto"/>
        <w:jc w:val="center"/>
        <w:rPr>
          <w:snapToGrid/>
          <w:sz w:val="22"/>
          <w:szCs w:val="22"/>
        </w:rPr>
      </w:pPr>
      <w:r w:rsidRPr="00E77D82">
        <w:rPr>
          <w:snapToGrid/>
          <w:sz w:val="22"/>
          <w:szCs w:val="22"/>
        </w:rPr>
        <w:t>6. Ответственность сторон</w:t>
      </w:r>
    </w:p>
    <w:p w14:paraId="1E4AA8C3" w14:textId="77777777" w:rsidR="00005DF2" w:rsidRPr="00E77D82" w:rsidRDefault="00005DF2" w:rsidP="00005DF2">
      <w:pPr>
        <w:spacing w:line="240" w:lineRule="auto"/>
        <w:rPr>
          <w:b w:val="0"/>
          <w:snapToGrid/>
          <w:sz w:val="22"/>
          <w:szCs w:val="22"/>
        </w:rPr>
      </w:pPr>
      <w:r w:rsidRPr="00E77D82">
        <w:rPr>
          <w:b w:val="0"/>
          <w:snapToGrid/>
          <w:kern w:val="16"/>
          <w:sz w:val="22"/>
          <w:szCs w:val="22"/>
        </w:rPr>
        <w:t xml:space="preserve">6.1. </w:t>
      </w:r>
      <w:r w:rsidRPr="00E77D82">
        <w:rPr>
          <w:b w:val="0"/>
          <w:snapToGrid/>
          <w:sz w:val="22"/>
          <w:szCs w:val="22"/>
        </w:rPr>
        <w:t xml:space="preserve">Стороны несут ответственность за неисполнение и ненадлежащее исполнение Договора, в том числе за неполное и несвоевременное исполнение своих обязательств по Договору. </w:t>
      </w:r>
    </w:p>
    <w:p w14:paraId="31391489" w14:textId="77777777" w:rsidR="00005DF2" w:rsidRPr="00E77D82" w:rsidRDefault="00005DF2" w:rsidP="00005DF2">
      <w:pPr>
        <w:spacing w:line="240" w:lineRule="auto"/>
        <w:rPr>
          <w:b w:val="0"/>
          <w:snapToGrid/>
          <w:sz w:val="22"/>
          <w:szCs w:val="22"/>
        </w:rPr>
      </w:pPr>
      <w:r w:rsidRPr="00E77D82">
        <w:rPr>
          <w:b w:val="0"/>
          <w:snapToGrid/>
          <w:sz w:val="22"/>
          <w:szCs w:val="22"/>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D5A17C" w14:textId="77777777" w:rsidR="00005DF2" w:rsidRPr="00E77D82" w:rsidRDefault="00005DF2" w:rsidP="00005DF2">
      <w:pPr>
        <w:spacing w:line="240" w:lineRule="auto"/>
        <w:rPr>
          <w:b w:val="0"/>
          <w:snapToGrid/>
          <w:sz w:val="22"/>
          <w:szCs w:val="22"/>
        </w:rPr>
      </w:pPr>
      <w:r w:rsidRPr="00E77D82">
        <w:rPr>
          <w:b w:val="0"/>
          <w:snapToGrid/>
          <w:sz w:val="22"/>
          <w:szCs w:val="22"/>
        </w:rPr>
        <w:t>6.3.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FA10A75"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Пеня устанавливается Договором в размере одной трехсотой действующей на дату уплаты пеней ключевой ставки Банка России от не уплаченной в срок суммы.</w:t>
      </w:r>
    </w:p>
    <w:p w14:paraId="001B0073"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6.4.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w:t>
      </w:r>
    </w:p>
    <w:p w14:paraId="26ECFC5E"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lastRenderedPageBreak/>
        <w:t>а) 10 процентов цены договора (этапа</w:t>
      </w:r>
      <w:proofErr w:type="gramStart"/>
      <w:r w:rsidRPr="00E77D82">
        <w:rPr>
          <w:b w:val="0"/>
          <w:snapToGrid/>
          <w:sz w:val="22"/>
          <w:szCs w:val="22"/>
        </w:rPr>
        <w:t>) в случае если</w:t>
      </w:r>
      <w:proofErr w:type="gramEnd"/>
      <w:r w:rsidRPr="00E77D82">
        <w:rPr>
          <w:b w:val="0"/>
          <w:snapToGrid/>
          <w:sz w:val="22"/>
          <w:szCs w:val="22"/>
        </w:rPr>
        <w:t xml:space="preserve"> цена договора (этапа) не превышает 3 миллиона рублей;</w:t>
      </w:r>
    </w:p>
    <w:p w14:paraId="6C9A6BA7"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б) 5 процентов цены договора (этапа) в случае, если цена договора (этапа) составляет от 3 миллионов рублей до 50 миллионов рублей (включительно);</w:t>
      </w:r>
    </w:p>
    <w:p w14:paraId="7B20D528"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в) 1 процент цены договора (этап) в случае, если цена договора (этапа) составляет от 50 миллионов рублей до 100 миллионов рублей (включительно);</w:t>
      </w:r>
    </w:p>
    <w:p w14:paraId="359E6A8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г) 0,5 процента цены договора (этапа) в случае, если цена договора превышает 100 миллионов рублей.</w:t>
      </w:r>
    </w:p>
    <w:p w14:paraId="19696E6C"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6.5.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7CBDF39B"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E37815D"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а) 1 000,00 рублей, если цена договора не превышает 3 миллиона рублей;</w:t>
      </w:r>
    </w:p>
    <w:p w14:paraId="526A9098"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б) 5 000,00 рублей, если цена договора составляет от 3 миллионов рублей до 50 миллионов рублей (включительно);</w:t>
      </w:r>
    </w:p>
    <w:p w14:paraId="5D39FFD1"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в) 10 000,00 рублей, если цена договора составляет от 50 миллионов до 100 миллионов рублей (включительно);</w:t>
      </w:r>
    </w:p>
    <w:p w14:paraId="1517E4A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г) 100 000,00 рублей, если цена договора превышает 100 миллионов рублей.</w:t>
      </w:r>
    </w:p>
    <w:p w14:paraId="50AB611C"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6.7.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9B960D6"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 xml:space="preserve">6.8.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 </w:t>
      </w:r>
    </w:p>
    <w:p w14:paraId="37C4E0A3" w14:textId="77777777" w:rsidR="00005DF2" w:rsidRPr="00E77D82" w:rsidRDefault="00005DF2" w:rsidP="00005DF2">
      <w:pPr>
        <w:autoSpaceDE w:val="0"/>
        <w:autoSpaceDN w:val="0"/>
        <w:adjustRightInd w:val="0"/>
        <w:spacing w:line="240" w:lineRule="auto"/>
        <w:outlineLvl w:val="0"/>
        <w:rPr>
          <w:b w:val="0"/>
          <w:snapToGrid/>
          <w:sz w:val="22"/>
          <w:szCs w:val="22"/>
        </w:rPr>
      </w:pPr>
      <w:r w:rsidRPr="00E77D82">
        <w:rPr>
          <w:b w:val="0"/>
          <w:snapToGrid/>
          <w:sz w:val="22"/>
          <w:szCs w:val="22"/>
        </w:rPr>
        <w:t>6.9. Уплата неустоек не освобождает стороны от выполнения обязательств по Договору.</w:t>
      </w:r>
    </w:p>
    <w:p w14:paraId="16EAA077" w14:textId="77777777" w:rsidR="00005DF2" w:rsidRPr="00E77D82" w:rsidRDefault="00005DF2" w:rsidP="00005DF2">
      <w:pPr>
        <w:autoSpaceDE w:val="0"/>
        <w:autoSpaceDN w:val="0"/>
        <w:adjustRightInd w:val="0"/>
        <w:spacing w:line="240" w:lineRule="auto"/>
        <w:outlineLvl w:val="0"/>
        <w:rPr>
          <w:b w:val="0"/>
          <w:snapToGrid/>
          <w:sz w:val="22"/>
          <w:szCs w:val="22"/>
        </w:rPr>
      </w:pPr>
    </w:p>
    <w:p w14:paraId="421AA123" w14:textId="77777777" w:rsidR="00005DF2" w:rsidRPr="00E77D82" w:rsidRDefault="00005DF2" w:rsidP="00005DF2">
      <w:pPr>
        <w:spacing w:line="240" w:lineRule="auto"/>
        <w:jc w:val="center"/>
        <w:rPr>
          <w:snapToGrid/>
          <w:sz w:val="22"/>
          <w:szCs w:val="22"/>
        </w:rPr>
      </w:pPr>
      <w:r w:rsidRPr="00E77D82">
        <w:rPr>
          <w:snapToGrid/>
          <w:sz w:val="22"/>
          <w:szCs w:val="22"/>
        </w:rPr>
        <w:t>7. Форс-мажорные обстоятельства</w:t>
      </w:r>
    </w:p>
    <w:p w14:paraId="12A4A67E" w14:textId="77777777" w:rsidR="00005DF2" w:rsidRPr="00E77D82" w:rsidRDefault="00005DF2" w:rsidP="00005DF2">
      <w:pPr>
        <w:spacing w:line="240" w:lineRule="auto"/>
        <w:rPr>
          <w:b w:val="0"/>
          <w:snapToGrid/>
          <w:sz w:val="22"/>
          <w:szCs w:val="22"/>
        </w:rPr>
      </w:pPr>
      <w:r w:rsidRPr="00E77D82">
        <w:rPr>
          <w:b w:val="0"/>
          <w:snapToGrid/>
          <w:sz w:val="22"/>
          <w:szCs w:val="22"/>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5193DD08" w14:textId="77777777" w:rsidR="00005DF2" w:rsidRPr="00E77D82" w:rsidRDefault="00005DF2" w:rsidP="00005DF2">
      <w:pPr>
        <w:spacing w:line="240" w:lineRule="auto"/>
        <w:rPr>
          <w:b w:val="0"/>
          <w:snapToGrid/>
          <w:sz w:val="22"/>
          <w:szCs w:val="22"/>
        </w:rPr>
      </w:pPr>
      <w:r w:rsidRPr="00E77D82">
        <w:rPr>
          <w:b w:val="0"/>
          <w:snapToGrid/>
          <w:sz w:val="22"/>
          <w:szCs w:val="22"/>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0934AA8" w14:textId="77777777" w:rsidR="00005DF2" w:rsidRPr="00E77D82" w:rsidRDefault="00005DF2" w:rsidP="00005DF2">
      <w:pPr>
        <w:spacing w:line="240" w:lineRule="auto"/>
        <w:rPr>
          <w:b w:val="0"/>
          <w:snapToGrid/>
          <w:sz w:val="22"/>
          <w:szCs w:val="22"/>
        </w:rPr>
      </w:pPr>
      <w:r w:rsidRPr="00E77D82">
        <w:rPr>
          <w:b w:val="0"/>
          <w:snapToGrid/>
          <w:sz w:val="22"/>
          <w:szCs w:val="22"/>
        </w:rPr>
        <w:t>7.3. Обязанность доказать наличие обстоятельств непреодолимой силы лежит на Стороне Договора, не выполнившей свои обязательства по Договору.</w:t>
      </w:r>
    </w:p>
    <w:p w14:paraId="1DA3E534" w14:textId="77777777" w:rsidR="00005DF2" w:rsidRPr="00E77D82" w:rsidRDefault="00005DF2" w:rsidP="00005DF2">
      <w:pPr>
        <w:spacing w:line="240" w:lineRule="auto"/>
        <w:rPr>
          <w:b w:val="0"/>
          <w:snapToGrid/>
          <w:sz w:val="22"/>
          <w:szCs w:val="22"/>
        </w:rPr>
      </w:pPr>
      <w:r w:rsidRPr="00E77D82">
        <w:rPr>
          <w:b w:val="0"/>
          <w:snapToGrid/>
          <w:sz w:val="22"/>
          <w:szCs w:val="22"/>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14:paraId="339CAB06" w14:textId="77777777" w:rsidR="00005DF2" w:rsidRPr="00E77D82" w:rsidRDefault="00005DF2" w:rsidP="00005DF2">
      <w:pPr>
        <w:spacing w:line="240" w:lineRule="auto"/>
        <w:rPr>
          <w:b w:val="0"/>
          <w:snapToGrid/>
          <w:sz w:val="22"/>
          <w:szCs w:val="22"/>
        </w:rPr>
      </w:pPr>
      <w:r w:rsidRPr="00E77D82">
        <w:rPr>
          <w:b w:val="0"/>
          <w:snapToGrid/>
          <w:sz w:val="22"/>
          <w:szCs w:val="22"/>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C59C253" w14:textId="77777777" w:rsidR="00005DF2" w:rsidRPr="00E77D82" w:rsidRDefault="00005DF2" w:rsidP="00005DF2">
      <w:pPr>
        <w:spacing w:line="240" w:lineRule="auto"/>
        <w:rPr>
          <w:b w:val="0"/>
          <w:snapToGrid/>
          <w:sz w:val="22"/>
          <w:szCs w:val="22"/>
        </w:rPr>
      </w:pPr>
    </w:p>
    <w:p w14:paraId="3A80A605" w14:textId="77777777" w:rsidR="00005DF2" w:rsidRPr="00E77D82" w:rsidRDefault="00005DF2" w:rsidP="00005DF2">
      <w:pPr>
        <w:keepNext/>
        <w:spacing w:line="240" w:lineRule="auto"/>
        <w:jc w:val="center"/>
        <w:rPr>
          <w:snapToGrid/>
          <w:sz w:val="22"/>
          <w:szCs w:val="22"/>
        </w:rPr>
      </w:pPr>
      <w:r w:rsidRPr="00E77D82">
        <w:rPr>
          <w:snapToGrid/>
          <w:sz w:val="22"/>
          <w:szCs w:val="22"/>
        </w:rPr>
        <w:t>8. Порядок разрешения споров</w:t>
      </w:r>
    </w:p>
    <w:p w14:paraId="746DECAC" w14:textId="77777777" w:rsidR="00005DF2" w:rsidRPr="00E77D82" w:rsidRDefault="00005DF2" w:rsidP="00005DF2">
      <w:pPr>
        <w:spacing w:line="240" w:lineRule="auto"/>
        <w:rPr>
          <w:b w:val="0"/>
          <w:snapToGrid/>
          <w:sz w:val="22"/>
          <w:szCs w:val="22"/>
        </w:rPr>
      </w:pPr>
      <w:r w:rsidRPr="00E77D82">
        <w:rPr>
          <w:b w:val="0"/>
          <w:snapToGrid/>
          <w:sz w:val="22"/>
          <w:szCs w:val="22"/>
        </w:rPr>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81D810A" w14:textId="77777777" w:rsidR="00005DF2" w:rsidRPr="00E77D82" w:rsidRDefault="00005DF2" w:rsidP="00005DF2">
      <w:pPr>
        <w:spacing w:line="240" w:lineRule="auto"/>
        <w:rPr>
          <w:b w:val="0"/>
          <w:snapToGrid/>
          <w:sz w:val="22"/>
          <w:szCs w:val="22"/>
        </w:rPr>
      </w:pPr>
      <w:r w:rsidRPr="00E77D82">
        <w:rPr>
          <w:b w:val="0"/>
          <w:snapToGrid/>
          <w:sz w:val="22"/>
          <w:szCs w:val="22"/>
        </w:rPr>
        <w:t>8.2. По настоящему договору предусмотрен претензионный порядок рассмотрения споров. Срок рассмотрения претензий составляет 10 дней со дня получения претензий. Допускается направление претензий разными способами, в том числе нарочным, почтой, посредством электронного документооборота, посредством электронной почты.</w:t>
      </w:r>
    </w:p>
    <w:p w14:paraId="5EEC2E87" w14:textId="77777777" w:rsidR="00005DF2" w:rsidRPr="00E77D82" w:rsidRDefault="00005DF2" w:rsidP="00005DF2">
      <w:pPr>
        <w:spacing w:line="240" w:lineRule="auto"/>
        <w:rPr>
          <w:b w:val="0"/>
          <w:snapToGrid/>
          <w:sz w:val="22"/>
          <w:szCs w:val="22"/>
        </w:rPr>
      </w:pPr>
      <w:r w:rsidRPr="00E77D82">
        <w:rPr>
          <w:b w:val="0"/>
          <w:snapToGrid/>
          <w:sz w:val="22"/>
          <w:szCs w:val="22"/>
        </w:rPr>
        <w:t>8.3.</w:t>
      </w:r>
      <w:r w:rsidRPr="00E77D82">
        <w:rPr>
          <w:b w:val="0"/>
          <w:snapToGrid/>
          <w:sz w:val="22"/>
          <w:szCs w:val="22"/>
        </w:rPr>
        <w:tab/>
        <w:t>В случае невозможности разрешения споров и разногласий путем переговоров, они подлежат рассмотрению в Арбитражном суде Ханты-Мансийского автономного округа-Югры.</w:t>
      </w:r>
    </w:p>
    <w:p w14:paraId="25C1DF57" w14:textId="77777777" w:rsidR="00005DF2" w:rsidRPr="00E77D82" w:rsidRDefault="00005DF2" w:rsidP="00005DF2">
      <w:pPr>
        <w:spacing w:line="240" w:lineRule="auto"/>
        <w:jc w:val="center"/>
        <w:rPr>
          <w:snapToGrid/>
          <w:sz w:val="22"/>
          <w:szCs w:val="22"/>
        </w:rPr>
      </w:pPr>
    </w:p>
    <w:p w14:paraId="19A1CE78" w14:textId="77777777" w:rsidR="00005DF2" w:rsidRPr="00E77D82" w:rsidRDefault="00005DF2" w:rsidP="00005DF2">
      <w:pPr>
        <w:spacing w:line="240" w:lineRule="auto"/>
        <w:jc w:val="center"/>
        <w:rPr>
          <w:snapToGrid/>
          <w:sz w:val="22"/>
          <w:szCs w:val="22"/>
        </w:rPr>
      </w:pPr>
      <w:r w:rsidRPr="00E77D82">
        <w:rPr>
          <w:snapToGrid/>
          <w:sz w:val="22"/>
          <w:szCs w:val="22"/>
        </w:rPr>
        <w:t>9. Расторжение Договора</w:t>
      </w:r>
    </w:p>
    <w:p w14:paraId="6F7A9E78" w14:textId="77777777" w:rsidR="00005DF2" w:rsidRPr="00E77D82" w:rsidRDefault="00005DF2" w:rsidP="00005DF2">
      <w:pPr>
        <w:spacing w:line="240" w:lineRule="auto"/>
        <w:rPr>
          <w:b w:val="0"/>
          <w:snapToGrid/>
          <w:sz w:val="22"/>
          <w:szCs w:val="22"/>
        </w:rPr>
      </w:pPr>
      <w:r w:rsidRPr="00E77D82">
        <w:rPr>
          <w:b w:val="0"/>
          <w:snapToGrid/>
          <w:sz w:val="22"/>
          <w:szCs w:val="22"/>
        </w:rPr>
        <w:lastRenderedPageBreak/>
        <w:t xml:space="preserve">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4E1E495E" w14:textId="77777777" w:rsidR="00005DF2" w:rsidRPr="00E77D82" w:rsidRDefault="00005DF2" w:rsidP="00005DF2">
      <w:pPr>
        <w:spacing w:line="240" w:lineRule="auto"/>
        <w:rPr>
          <w:b w:val="0"/>
          <w:snapToGrid/>
          <w:sz w:val="22"/>
          <w:szCs w:val="22"/>
        </w:rPr>
      </w:pPr>
      <w:r w:rsidRPr="00E77D82">
        <w:rPr>
          <w:b w:val="0"/>
          <w:snapToGrid/>
          <w:sz w:val="22"/>
          <w:szCs w:val="22"/>
        </w:rPr>
        <w:t>9.2. 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условиями договора.</w:t>
      </w:r>
    </w:p>
    <w:p w14:paraId="7AF18B03" w14:textId="77777777" w:rsidR="00005DF2" w:rsidRPr="00E77D82" w:rsidRDefault="00005DF2" w:rsidP="00005DF2">
      <w:pPr>
        <w:spacing w:line="240" w:lineRule="auto"/>
        <w:rPr>
          <w:b w:val="0"/>
          <w:snapToGrid/>
          <w:sz w:val="22"/>
          <w:szCs w:val="22"/>
        </w:rPr>
      </w:pPr>
      <w:r w:rsidRPr="00E77D82">
        <w:rPr>
          <w:b w:val="0"/>
          <w:snapToGrid/>
          <w:sz w:val="22"/>
          <w:szCs w:val="22"/>
        </w:rPr>
        <w:t>9.3. До принятия решения об одностороннем отказе от исполнения договора заказчик вправе провести экспертизу поставленного товара с привлечением экспертов, экспертных организаций.</w:t>
      </w:r>
    </w:p>
    <w:p w14:paraId="1F6EF990" w14:textId="77777777" w:rsidR="00005DF2" w:rsidRPr="00E77D82" w:rsidRDefault="00005DF2" w:rsidP="00005DF2">
      <w:pPr>
        <w:spacing w:line="240" w:lineRule="auto"/>
        <w:rPr>
          <w:b w:val="0"/>
          <w:snapToGrid/>
          <w:sz w:val="22"/>
          <w:szCs w:val="22"/>
        </w:rPr>
      </w:pPr>
      <w:r w:rsidRPr="00E77D82">
        <w:rPr>
          <w:b w:val="0"/>
          <w:snapToGrid/>
          <w:sz w:val="22"/>
          <w:szCs w:val="22"/>
        </w:rPr>
        <w:t>9.4.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F68CC5F" w14:textId="77777777" w:rsidR="00005DF2" w:rsidRPr="00E77D82" w:rsidRDefault="00005DF2" w:rsidP="00005DF2">
      <w:pPr>
        <w:spacing w:line="240" w:lineRule="auto"/>
        <w:rPr>
          <w:b w:val="0"/>
          <w:snapToGrid/>
          <w:sz w:val="22"/>
          <w:szCs w:val="22"/>
        </w:rPr>
      </w:pPr>
      <w:r w:rsidRPr="00E77D82">
        <w:rPr>
          <w:b w:val="0"/>
          <w:snapToGrid/>
          <w:sz w:val="22"/>
          <w:szCs w:val="22"/>
        </w:rPr>
        <w:t>9.5.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договора по почте заказным письмом.</w:t>
      </w:r>
    </w:p>
    <w:p w14:paraId="72754827" w14:textId="77777777" w:rsidR="00005DF2" w:rsidRPr="00E77D82" w:rsidRDefault="00005DF2" w:rsidP="00005DF2">
      <w:pPr>
        <w:spacing w:line="240" w:lineRule="auto"/>
        <w:rPr>
          <w:b w:val="0"/>
          <w:snapToGrid/>
          <w:sz w:val="22"/>
          <w:szCs w:val="22"/>
        </w:rPr>
      </w:pPr>
      <w:r w:rsidRPr="00E77D82">
        <w:rPr>
          <w:b w:val="0"/>
          <w:snapToGrid/>
          <w:sz w:val="22"/>
          <w:szCs w:val="22"/>
        </w:rPr>
        <w:t>9.6.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85DF2E3" w14:textId="77777777" w:rsidR="00005DF2" w:rsidRPr="00E77D82" w:rsidRDefault="00005DF2" w:rsidP="00005DF2">
      <w:pPr>
        <w:spacing w:line="240" w:lineRule="auto"/>
        <w:rPr>
          <w:b w:val="0"/>
          <w:snapToGrid/>
          <w:sz w:val="22"/>
          <w:szCs w:val="22"/>
        </w:rPr>
      </w:pPr>
      <w:r w:rsidRPr="00E77D82">
        <w:rPr>
          <w:b w:val="0"/>
          <w:snapToGrid/>
          <w:sz w:val="22"/>
          <w:szCs w:val="22"/>
        </w:rPr>
        <w:t>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73BA589" w14:textId="77777777" w:rsidR="00005DF2" w:rsidRPr="00E77D82" w:rsidRDefault="00005DF2" w:rsidP="00005DF2">
      <w:pPr>
        <w:spacing w:line="240" w:lineRule="auto"/>
        <w:rPr>
          <w:b w:val="0"/>
          <w:snapToGrid/>
          <w:sz w:val="22"/>
          <w:szCs w:val="22"/>
        </w:rPr>
      </w:pPr>
      <w:r w:rsidRPr="00E77D82">
        <w:rPr>
          <w:b w:val="0"/>
          <w:snapToGrid/>
          <w:sz w:val="22"/>
          <w:szCs w:val="22"/>
        </w:rPr>
        <w:t>9.8. Поставщик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условиями договора.</w:t>
      </w:r>
    </w:p>
    <w:p w14:paraId="764A6603" w14:textId="77777777" w:rsidR="00005DF2" w:rsidRPr="00E77D82" w:rsidRDefault="00005DF2" w:rsidP="00005DF2">
      <w:pPr>
        <w:spacing w:line="240" w:lineRule="auto"/>
        <w:rPr>
          <w:b w:val="0"/>
          <w:snapToGrid/>
          <w:sz w:val="22"/>
          <w:szCs w:val="22"/>
        </w:rPr>
      </w:pPr>
      <w:r w:rsidRPr="00E77D82">
        <w:rPr>
          <w:b w:val="0"/>
          <w:snapToGrid/>
          <w:sz w:val="22"/>
          <w:szCs w:val="22"/>
        </w:rPr>
        <w:t xml:space="preserve">9.9.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получения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w:t>
      </w:r>
    </w:p>
    <w:p w14:paraId="1F387ADA" w14:textId="77777777" w:rsidR="00005DF2" w:rsidRPr="00E77D82" w:rsidRDefault="00005DF2" w:rsidP="00005DF2">
      <w:pPr>
        <w:spacing w:line="240" w:lineRule="auto"/>
        <w:rPr>
          <w:b w:val="0"/>
          <w:snapToGrid/>
          <w:sz w:val="22"/>
          <w:szCs w:val="22"/>
        </w:rPr>
      </w:pPr>
      <w:r w:rsidRPr="00E77D82">
        <w:rPr>
          <w:b w:val="0"/>
          <w:snapToGrid/>
          <w:sz w:val="22"/>
          <w:szCs w:val="22"/>
        </w:rPr>
        <w:t>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4CDB71D" w14:textId="77777777" w:rsidR="00005DF2" w:rsidRPr="00E77D82" w:rsidRDefault="00005DF2" w:rsidP="00005DF2">
      <w:pPr>
        <w:spacing w:line="240" w:lineRule="auto"/>
        <w:rPr>
          <w:b w:val="0"/>
          <w:snapToGrid/>
          <w:sz w:val="22"/>
          <w:szCs w:val="22"/>
        </w:rPr>
      </w:pPr>
      <w:r w:rsidRPr="00E77D82">
        <w:rPr>
          <w:b w:val="0"/>
          <w:snapToGrid/>
          <w:sz w:val="22"/>
          <w:szCs w:val="22"/>
        </w:rPr>
        <w:t xml:space="preserve">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72F6BD08" w14:textId="77777777" w:rsidR="00005DF2" w:rsidRDefault="00005DF2" w:rsidP="00005DF2">
      <w:pPr>
        <w:spacing w:line="240" w:lineRule="auto"/>
        <w:rPr>
          <w:b w:val="0"/>
          <w:snapToGrid/>
          <w:sz w:val="22"/>
          <w:szCs w:val="22"/>
        </w:rPr>
      </w:pPr>
      <w:r w:rsidRPr="00E77D82">
        <w:rPr>
          <w:b w:val="0"/>
          <w:snapToGrid/>
          <w:sz w:val="22"/>
          <w:szCs w:val="22"/>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D98FC95" w14:textId="77777777" w:rsidR="002577B5" w:rsidRPr="00E77D82" w:rsidRDefault="002577B5" w:rsidP="00005DF2">
      <w:pPr>
        <w:spacing w:line="240" w:lineRule="auto"/>
        <w:rPr>
          <w:b w:val="0"/>
          <w:snapToGrid/>
          <w:sz w:val="22"/>
          <w:szCs w:val="22"/>
        </w:rPr>
      </w:pPr>
    </w:p>
    <w:p w14:paraId="7EBED284" w14:textId="77777777" w:rsidR="00005DF2" w:rsidRPr="00E77D82" w:rsidRDefault="00005DF2" w:rsidP="00005DF2">
      <w:pPr>
        <w:autoSpaceDE w:val="0"/>
        <w:autoSpaceDN w:val="0"/>
        <w:adjustRightInd w:val="0"/>
        <w:spacing w:line="240" w:lineRule="auto"/>
        <w:ind w:firstLine="540"/>
        <w:rPr>
          <w:b w:val="0"/>
          <w:snapToGrid/>
          <w:sz w:val="22"/>
          <w:szCs w:val="22"/>
        </w:rPr>
      </w:pPr>
    </w:p>
    <w:p w14:paraId="799F0078" w14:textId="77777777" w:rsidR="00005DF2" w:rsidRPr="00E77D82" w:rsidRDefault="00005DF2" w:rsidP="00005DF2">
      <w:pPr>
        <w:spacing w:line="240" w:lineRule="auto"/>
        <w:jc w:val="center"/>
        <w:rPr>
          <w:snapToGrid/>
          <w:sz w:val="22"/>
          <w:szCs w:val="22"/>
        </w:rPr>
      </w:pPr>
      <w:r w:rsidRPr="00E77D82">
        <w:rPr>
          <w:snapToGrid/>
          <w:sz w:val="22"/>
          <w:szCs w:val="22"/>
        </w:rPr>
        <w:lastRenderedPageBreak/>
        <w:t>10.Срок действия Договора</w:t>
      </w:r>
    </w:p>
    <w:p w14:paraId="63E1F8CC" w14:textId="77777777" w:rsidR="00005DF2" w:rsidRPr="00E77D82" w:rsidRDefault="00005DF2" w:rsidP="00005DF2">
      <w:pPr>
        <w:autoSpaceDE w:val="0"/>
        <w:autoSpaceDN w:val="0"/>
        <w:adjustRightInd w:val="0"/>
        <w:spacing w:line="240" w:lineRule="auto"/>
        <w:rPr>
          <w:rFonts w:eastAsia="Times New Roman"/>
          <w:b w:val="0"/>
          <w:snapToGrid/>
          <w:sz w:val="22"/>
          <w:szCs w:val="22"/>
        </w:rPr>
      </w:pPr>
      <w:r w:rsidRPr="00E77D82">
        <w:rPr>
          <w:b w:val="0"/>
          <w:snapToGrid/>
          <w:sz w:val="22"/>
          <w:szCs w:val="22"/>
        </w:rPr>
        <w:t xml:space="preserve">10.1. </w:t>
      </w:r>
      <w:r w:rsidRPr="00E77D82">
        <w:rPr>
          <w:rFonts w:eastAsia="Times New Roman"/>
          <w:b w:val="0"/>
          <w:snapToGrid/>
          <w:sz w:val="22"/>
          <w:szCs w:val="22"/>
        </w:rPr>
        <w:t>Договор вступает в силу с даты подписания и действует:</w:t>
      </w:r>
    </w:p>
    <w:p w14:paraId="6F129807" w14:textId="55829AD6" w:rsidR="00005DF2" w:rsidRPr="00E77D82" w:rsidRDefault="00005DF2" w:rsidP="00005DF2">
      <w:pPr>
        <w:autoSpaceDE w:val="0"/>
        <w:autoSpaceDN w:val="0"/>
        <w:adjustRightInd w:val="0"/>
        <w:spacing w:line="240" w:lineRule="auto"/>
        <w:rPr>
          <w:rFonts w:eastAsia="Times New Roman"/>
          <w:bCs/>
          <w:snapToGrid/>
          <w:sz w:val="22"/>
          <w:szCs w:val="22"/>
        </w:rPr>
      </w:pPr>
      <w:r w:rsidRPr="00E77D82">
        <w:rPr>
          <w:rFonts w:eastAsia="Times New Roman"/>
          <w:b w:val="0"/>
          <w:snapToGrid/>
          <w:sz w:val="22"/>
          <w:szCs w:val="22"/>
        </w:rPr>
        <w:t xml:space="preserve">-в части поставки: </w:t>
      </w:r>
      <w:r w:rsidRPr="00E77D82">
        <w:rPr>
          <w:rFonts w:eastAsia="Times New Roman"/>
          <w:bCs/>
          <w:snapToGrid/>
          <w:sz w:val="22"/>
          <w:szCs w:val="22"/>
        </w:rPr>
        <w:t>до 31.</w:t>
      </w:r>
      <w:r w:rsidR="00E77D82" w:rsidRPr="00E77D82">
        <w:rPr>
          <w:rFonts w:eastAsia="Times New Roman"/>
          <w:bCs/>
          <w:snapToGrid/>
          <w:sz w:val="22"/>
          <w:szCs w:val="22"/>
        </w:rPr>
        <w:t>03</w:t>
      </w:r>
      <w:r w:rsidRPr="00E77D82">
        <w:rPr>
          <w:rFonts w:eastAsia="Times New Roman"/>
          <w:bCs/>
          <w:snapToGrid/>
          <w:sz w:val="22"/>
          <w:szCs w:val="22"/>
        </w:rPr>
        <w:t>.202</w:t>
      </w:r>
      <w:r w:rsidR="00A215BF" w:rsidRPr="00E77D82">
        <w:rPr>
          <w:rFonts w:eastAsia="Times New Roman"/>
          <w:bCs/>
          <w:snapToGrid/>
          <w:sz w:val="22"/>
          <w:szCs w:val="22"/>
        </w:rPr>
        <w:t>6</w:t>
      </w:r>
      <w:r w:rsidRPr="00E77D82">
        <w:rPr>
          <w:rFonts w:eastAsia="Times New Roman"/>
          <w:bCs/>
          <w:snapToGrid/>
          <w:sz w:val="22"/>
          <w:szCs w:val="22"/>
        </w:rPr>
        <w:t>г.</w:t>
      </w:r>
    </w:p>
    <w:p w14:paraId="375F304A" w14:textId="77777777" w:rsidR="00005DF2" w:rsidRPr="00E77D82" w:rsidRDefault="00005DF2" w:rsidP="00005DF2">
      <w:pPr>
        <w:autoSpaceDE w:val="0"/>
        <w:autoSpaceDN w:val="0"/>
        <w:adjustRightInd w:val="0"/>
        <w:spacing w:line="240" w:lineRule="auto"/>
        <w:rPr>
          <w:rFonts w:eastAsia="Times New Roman"/>
          <w:snapToGrid/>
          <w:sz w:val="22"/>
          <w:szCs w:val="22"/>
        </w:rPr>
      </w:pPr>
      <w:r w:rsidRPr="00E77D82">
        <w:rPr>
          <w:rFonts w:eastAsia="Times New Roman"/>
          <w:b w:val="0"/>
          <w:snapToGrid/>
          <w:sz w:val="22"/>
          <w:szCs w:val="22"/>
        </w:rPr>
        <w:t>-в части обязательств по оплате товара, гарантийных обязательств, обязательств по возмещению убытков и выплате неустойки (штрафа, пени): до полного исполнения обязательств.</w:t>
      </w:r>
    </w:p>
    <w:p w14:paraId="59CC6883" w14:textId="77777777" w:rsidR="00005DF2" w:rsidRPr="00E77D82" w:rsidRDefault="00005DF2" w:rsidP="00005DF2">
      <w:pPr>
        <w:autoSpaceDE w:val="0"/>
        <w:autoSpaceDN w:val="0"/>
        <w:adjustRightInd w:val="0"/>
        <w:spacing w:line="240" w:lineRule="auto"/>
        <w:rPr>
          <w:rFonts w:eastAsia="Times New Roman"/>
          <w:snapToGrid/>
          <w:sz w:val="22"/>
          <w:szCs w:val="22"/>
        </w:rPr>
      </w:pPr>
    </w:p>
    <w:p w14:paraId="11D25D6F" w14:textId="77777777" w:rsidR="00005DF2" w:rsidRPr="00E77D82" w:rsidRDefault="00005DF2" w:rsidP="00005DF2">
      <w:pPr>
        <w:suppressAutoHyphens/>
        <w:spacing w:line="240" w:lineRule="auto"/>
        <w:ind w:firstLine="0"/>
        <w:jc w:val="center"/>
        <w:rPr>
          <w:rFonts w:eastAsia="Times New Roman"/>
          <w:bCs/>
          <w:snapToGrid/>
          <w:sz w:val="22"/>
          <w:szCs w:val="22"/>
        </w:rPr>
      </w:pPr>
      <w:r w:rsidRPr="00E77D82">
        <w:rPr>
          <w:rFonts w:eastAsia="Times New Roman"/>
          <w:bCs/>
          <w:snapToGrid/>
          <w:sz w:val="22"/>
          <w:szCs w:val="22"/>
        </w:rPr>
        <w:t>11. Порядок обмена электронными документами</w:t>
      </w:r>
    </w:p>
    <w:p w14:paraId="4E5717C2"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 xml:space="preserve">11.1. Электронный документооборот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w:t>
      </w:r>
      <w:r w:rsidRPr="00E77D82">
        <w:rPr>
          <w:rFonts w:eastAsia="Times New Roman"/>
          <w:b w:val="0"/>
          <w:snapToGrid/>
          <w:sz w:val="22"/>
          <w:szCs w:val="22"/>
          <w:shd w:val="clear" w:color="auto" w:fill="FFFFFF"/>
        </w:rPr>
        <w:t xml:space="preserve">Федеральным законом от 27 июля 2006 г. N 149-ФЗ "Об информации, информационных технологиях и о защите информации", </w:t>
      </w:r>
      <w:r w:rsidRPr="00E77D82">
        <w:rPr>
          <w:rFonts w:eastAsia="Times New Roman"/>
          <w:b w:val="0"/>
          <w:snapToGrid/>
          <w:sz w:val="22"/>
          <w:szCs w:val="22"/>
        </w:rPr>
        <w:t>Федеральным законом от 06.12.2011 № 402-ФЗ "О бухгалтерском учете", приказом Министерства финансов России от 05.02.2021 №14н.</w:t>
      </w:r>
    </w:p>
    <w:p w14:paraId="7E373C4C"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11.2. Стороны, подписывая настоящий договор, дают взаимное согласие на применение установленного порядка обмена электронными документами во исполнение обязательств по договору.</w:t>
      </w:r>
    </w:p>
    <w:p w14:paraId="2811331C" w14:textId="77777777" w:rsidR="00005DF2" w:rsidRPr="00E77D82" w:rsidRDefault="00005DF2" w:rsidP="00005DF2">
      <w:pPr>
        <w:suppressAutoHyphens/>
        <w:spacing w:line="240" w:lineRule="auto"/>
        <w:rPr>
          <w:rFonts w:ascii="Calibri" w:eastAsia="Times New Roman" w:hAnsi="Calibri"/>
          <w:b w:val="0"/>
          <w:snapToGrid/>
          <w:sz w:val="22"/>
          <w:szCs w:val="22"/>
        </w:rPr>
      </w:pPr>
      <w:r w:rsidRPr="00E77D82">
        <w:rPr>
          <w:rFonts w:eastAsia="Times New Roman"/>
          <w:b w:val="0"/>
          <w:snapToGrid/>
          <w:sz w:val="22"/>
          <w:szCs w:val="22"/>
        </w:rPr>
        <w:t>11.3. Электронные документы, которыми Стороны будут обмениваются в рамках исполнения обязательств по договору, должны быть подписаны квалифицированной электронной подписью (далее по тексту – ЭЦП) с действующим сертификатом ключа проверки электронной подписи в аккредитованном удостоверяющем центре в соответствии с Законом № 63-ФЗ.</w:t>
      </w:r>
    </w:p>
    <w:p w14:paraId="36E28A9F"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11.4. Обмен электронными документами, подписанными квалифицированной электронной подписью, является юридически значимым электронным документооборотом. </w:t>
      </w:r>
    </w:p>
    <w:p w14:paraId="2BECBA3F"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11.5. Стороны осуществляют электронный документооборот посредством оператора электронного документооборота - СКБ «Контур» система «</w:t>
      </w:r>
      <w:proofErr w:type="spellStart"/>
      <w:r w:rsidRPr="00E77D82">
        <w:rPr>
          <w:rFonts w:eastAsia="Times New Roman"/>
          <w:b w:val="0"/>
          <w:snapToGrid/>
          <w:sz w:val="22"/>
          <w:szCs w:val="22"/>
        </w:rPr>
        <w:t>Диадок</w:t>
      </w:r>
      <w:proofErr w:type="spellEnd"/>
      <w:r w:rsidRPr="00E77D82">
        <w:rPr>
          <w:rFonts w:eastAsia="Times New Roman"/>
          <w:b w:val="0"/>
          <w:snapToGrid/>
          <w:sz w:val="22"/>
          <w:szCs w:val="22"/>
        </w:rPr>
        <w:t xml:space="preserve">». </w:t>
      </w:r>
    </w:p>
    <w:p w14:paraId="33B1DD7A"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11.6. Электронные документы создаются, обрабатываются и хранятся в системе электронного документооборота (далее по тексту – ЭДО).</w:t>
      </w:r>
    </w:p>
    <w:p w14:paraId="498A5BF3"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11.7. Стороны осуществляют электронный документооборот посредством следующих документов: универсальный передаточный документ (УПД) или счета-фактуры, товарные накладные, счета.</w:t>
      </w:r>
    </w:p>
    <w:p w14:paraId="5BF64FD1"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11.8. Время создания, отправки и получения всех электронных документов регистрируется автоматически внутри системы ЭДО.</w:t>
      </w:r>
    </w:p>
    <w:p w14:paraId="1360FD43" w14:textId="77777777" w:rsidR="00005DF2" w:rsidRPr="00E77D82" w:rsidRDefault="00005DF2" w:rsidP="00005DF2">
      <w:pPr>
        <w:suppressAutoHyphens/>
        <w:spacing w:line="240" w:lineRule="auto"/>
        <w:ind w:firstLine="426"/>
        <w:rPr>
          <w:rFonts w:eastAsia="Times New Roman"/>
          <w:b w:val="0"/>
          <w:snapToGrid/>
          <w:sz w:val="22"/>
          <w:szCs w:val="22"/>
        </w:rPr>
      </w:pPr>
      <w:r w:rsidRPr="00E77D82">
        <w:rPr>
          <w:rFonts w:eastAsia="Times New Roman"/>
          <w:b w:val="0"/>
          <w:snapToGrid/>
          <w:sz w:val="22"/>
          <w:szCs w:val="22"/>
        </w:rPr>
        <w:t xml:space="preserve"> 11.9. Передача участником ЭДО электронных документов означает согласие участника на использование и обработку персональных данных, содержащихся в передаваемых документах.</w:t>
      </w:r>
    </w:p>
    <w:p w14:paraId="0AE0C23E" w14:textId="77777777" w:rsidR="00005DF2" w:rsidRPr="00E77D82" w:rsidRDefault="00005DF2" w:rsidP="00005DF2">
      <w:pPr>
        <w:suppressAutoHyphens/>
        <w:spacing w:line="240" w:lineRule="auto"/>
        <w:ind w:firstLine="426"/>
        <w:rPr>
          <w:rFonts w:eastAsia="Times New Roman"/>
          <w:b w:val="0"/>
          <w:snapToGrid/>
          <w:sz w:val="22"/>
          <w:szCs w:val="22"/>
        </w:rPr>
      </w:pPr>
      <w:r w:rsidRPr="00E77D82">
        <w:rPr>
          <w:rFonts w:eastAsia="Times New Roman"/>
          <w:b w:val="0"/>
          <w:snapToGrid/>
          <w:sz w:val="22"/>
          <w:szCs w:val="22"/>
        </w:rPr>
        <w:t xml:space="preserve">  11.10.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14:paraId="6B888243"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11.11. Стороны ЭДО не имеют права разглашать конфиденциальную и/или являющуюся собственностью одной из сторон информацию, содержащуюся в договорах и соглашениях, заключенных между участниками электронного документооборота.</w:t>
      </w:r>
    </w:p>
    <w:p w14:paraId="6EFA37F4" w14:textId="77777777" w:rsidR="00005DF2" w:rsidRPr="00E77D82" w:rsidRDefault="00005DF2" w:rsidP="00005DF2">
      <w:pPr>
        <w:suppressAutoHyphens/>
        <w:spacing w:line="240" w:lineRule="auto"/>
        <w:rPr>
          <w:rFonts w:eastAsia="Times New Roman"/>
          <w:b w:val="0"/>
          <w:snapToGrid/>
          <w:sz w:val="22"/>
          <w:szCs w:val="22"/>
        </w:rPr>
      </w:pPr>
      <w:r w:rsidRPr="00E77D82">
        <w:rPr>
          <w:rFonts w:eastAsia="Times New Roman"/>
          <w:b w:val="0"/>
          <w:snapToGrid/>
          <w:sz w:val="22"/>
          <w:szCs w:val="22"/>
        </w:rPr>
        <w:t>11.12. Стороны обязаны информировать друг друга о невозможности обмена документами в электронном виде, подписанными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и скреплением печатью.</w:t>
      </w:r>
    </w:p>
    <w:p w14:paraId="10416FF9" w14:textId="77777777" w:rsidR="00005DF2" w:rsidRPr="00E77D82" w:rsidRDefault="00005DF2" w:rsidP="00005DF2">
      <w:pPr>
        <w:spacing w:line="240" w:lineRule="auto"/>
        <w:jc w:val="center"/>
        <w:rPr>
          <w:snapToGrid/>
          <w:sz w:val="22"/>
          <w:szCs w:val="22"/>
        </w:rPr>
      </w:pPr>
    </w:p>
    <w:p w14:paraId="39715F53" w14:textId="77777777" w:rsidR="00005DF2" w:rsidRPr="00E77D82" w:rsidRDefault="00005DF2" w:rsidP="00005DF2">
      <w:pPr>
        <w:spacing w:line="240" w:lineRule="auto"/>
        <w:jc w:val="center"/>
        <w:rPr>
          <w:snapToGrid/>
          <w:sz w:val="22"/>
          <w:szCs w:val="22"/>
        </w:rPr>
      </w:pPr>
      <w:r w:rsidRPr="00E77D82">
        <w:rPr>
          <w:snapToGrid/>
          <w:sz w:val="22"/>
          <w:szCs w:val="22"/>
        </w:rPr>
        <w:t>12. Прочие условия</w:t>
      </w:r>
    </w:p>
    <w:p w14:paraId="4D62D203"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31F9547"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цены за единицу товара. Изменение цены договора возможно не более двух раз, при этом стороны вправе продлить срок исполнения договора;</w:t>
      </w:r>
    </w:p>
    <w:p w14:paraId="4DAEBCF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поставщиком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394AA26"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цена договора снижается по с</w:t>
      </w:r>
      <w:r w:rsidR="00A215BF" w:rsidRPr="00E77D82">
        <w:rPr>
          <w:b w:val="0"/>
          <w:snapToGrid/>
          <w:sz w:val="22"/>
          <w:szCs w:val="22"/>
        </w:rPr>
        <w:t xml:space="preserve">оглашению сторон, без изменения, </w:t>
      </w:r>
      <w:r w:rsidRPr="00E77D82">
        <w:rPr>
          <w:b w:val="0"/>
          <w:snapToGrid/>
          <w:sz w:val="22"/>
          <w:szCs w:val="22"/>
        </w:rPr>
        <w:t>предусмотренного договором количества товара и иных условий исполнения договора;</w:t>
      </w:r>
    </w:p>
    <w:p w14:paraId="395039C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возникла необходимость в переносе сроков оплаты.</w:t>
      </w:r>
    </w:p>
    <w:p w14:paraId="55C5C6E2"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12.2.</w:t>
      </w:r>
      <w:r w:rsidRPr="00E77D82">
        <w:rPr>
          <w:b w:val="0"/>
          <w:snapToGrid/>
          <w:sz w:val="22"/>
          <w:szCs w:val="22"/>
        </w:rPr>
        <w:tab/>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1F6BB767"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если необходимость изменения условий договора обусловлена изменениями действующего законодательства, предписаниями органов исполнительной власти, органов местного самоуправления или решениями судов;</w:t>
      </w:r>
    </w:p>
    <w:p w14:paraId="0267A218"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lastRenderedPageBreak/>
        <w:t>- если необходимость изменения условий договора обусловлена обстоятельствами непреодолимой силы.</w:t>
      </w:r>
    </w:p>
    <w:p w14:paraId="5CC2249F"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12.3.</w:t>
      </w:r>
      <w:r w:rsidRPr="00E77D82">
        <w:rPr>
          <w:b w:val="0"/>
          <w:snapToGrid/>
          <w:sz w:val="22"/>
          <w:szCs w:val="22"/>
        </w:rPr>
        <w:tab/>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14:paraId="1F03C08E"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12.4.</w:t>
      </w:r>
      <w:r w:rsidRPr="00E77D82">
        <w:rPr>
          <w:b w:val="0"/>
          <w:snapToGrid/>
          <w:sz w:val="22"/>
          <w:szCs w:val="22"/>
        </w:rPr>
        <w:tab/>
        <w:t>В случае перемены Заказчика права и обязанности Заказчика, предусмотренные настоящим договором, переходят к новому Заказчику.</w:t>
      </w:r>
    </w:p>
    <w:p w14:paraId="6DFEDB6E"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 xml:space="preserve">12.5. Договор составлен в 2 (двух) экземплярах, имеющих одинаковую юридическую силу, по одному для Заказчика и Поставщика. </w:t>
      </w:r>
    </w:p>
    <w:p w14:paraId="6534EE9D"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12.6. Все приложения к Договору являются его неотъемной частью.</w:t>
      </w:r>
    </w:p>
    <w:p w14:paraId="3AB2ED5A"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12.7. Приложение №1 Спецификация, Приложение №2 График поставки.</w:t>
      </w:r>
    </w:p>
    <w:p w14:paraId="7D487A3F" w14:textId="77777777" w:rsidR="00005DF2" w:rsidRPr="00E77D82" w:rsidRDefault="00005DF2" w:rsidP="00005DF2">
      <w:pPr>
        <w:autoSpaceDE w:val="0"/>
        <w:autoSpaceDN w:val="0"/>
        <w:adjustRightInd w:val="0"/>
        <w:spacing w:line="240" w:lineRule="auto"/>
        <w:rPr>
          <w:b w:val="0"/>
          <w:snapToGrid/>
          <w:sz w:val="22"/>
          <w:szCs w:val="22"/>
        </w:rPr>
      </w:pPr>
      <w:r w:rsidRPr="00E77D82">
        <w:rPr>
          <w:b w:val="0"/>
          <w:snapToGrid/>
          <w:sz w:val="22"/>
          <w:szCs w:val="22"/>
        </w:rPr>
        <w:t>12.8. В случае изменения наименования, адреса, места нахождения или банковских реквизитов Стороны, она письменно извещает об этом другую Сторону.</w:t>
      </w:r>
    </w:p>
    <w:p w14:paraId="6086B9F2" w14:textId="77777777" w:rsidR="00005DF2" w:rsidRPr="00E77D82" w:rsidRDefault="00005DF2" w:rsidP="00005DF2">
      <w:pPr>
        <w:autoSpaceDE w:val="0"/>
        <w:autoSpaceDN w:val="0"/>
        <w:adjustRightInd w:val="0"/>
        <w:spacing w:line="240" w:lineRule="auto"/>
        <w:rPr>
          <w:b w:val="0"/>
          <w:snapToGrid/>
          <w:sz w:val="22"/>
          <w:szCs w:val="22"/>
        </w:rPr>
      </w:pPr>
    </w:p>
    <w:p w14:paraId="11491E25" w14:textId="7C3BC902" w:rsidR="00005DF2" w:rsidRPr="00B940A6" w:rsidRDefault="00005DF2" w:rsidP="00B940A6">
      <w:pPr>
        <w:autoSpaceDE w:val="0"/>
        <w:autoSpaceDN w:val="0"/>
        <w:adjustRightInd w:val="0"/>
        <w:spacing w:line="240" w:lineRule="auto"/>
        <w:rPr>
          <w:snapToGrid/>
          <w:sz w:val="22"/>
          <w:szCs w:val="22"/>
        </w:rPr>
      </w:pPr>
      <w:r w:rsidRPr="00E77D82">
        <w:rPr>
          <w:snapToGrid/>
          <w:sz w:val="22"/>
          <w:szCs w:val="22"/>
        </w:rPr>
        <w:t>13. Адреса места нахождения, банковские реквизиты и подписи Сторон</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932"/>
      </w:tblGrid>
      <w:tr w:rsidR="00005DF2" w:rsidRPr="00E77D82" w14:paraId="27EA6A15" w14:textId="77777777" w:rsidTr="007A5808">
        <w:tc>
          <w:tcPr>
            <w:tcW w:w="4820" w:type="dxa"/>
            <w:tcBorders>
              <w:top w:val="single" w:sz="4" w:space="0" w:color="auto"/>
              <w:left w:val="single" w:sz="4" w:space="0" w:color="auto"/>
              <w:bottom w:val="single" w:sz="4" w:space="0" w:color="auto"/>
              <w:right w:val="single" w:sz="4" w:space="0" w:color="auto"/>
            </w:tcBorders>
          </w:tcPr>
          <w:p w14:paraId="3D163434" w14:textId="77777777" w:rsidR="00005DF2" w:rsidRPr="00E77D82" w:rsidRDefault="00005DF2" w:rsidP="00C20E34">
            <w:pPr>
              <w:widowControl w:val="0"/>
              <w:autoSpaceDE w:val="0"/>
              <w:autoSpaceDN w:val="0"/>
              <w:adjustRightInd w:val="0"/>
              <w:spacing w:line="240" w:lineRule="auto"/>
              <w:ind w:firstLine="0"/>
              <w:jc w:val="center"/>
              <w:rPr>
                <w:b w:val="0"/>
                <w:snapToGrid/>
                <w:sz w:val="22"/>
                <w:szCs w:val="22"/>
              </w:rPr>
            </w:pPr>
            <w:r w:rsidRPr="00E77D82">
              <w:rPr>
                <w:b w:val="0"/>
                <w:snapToGrid/>
                <w:sz w:val="22"/>
                <w:szCs w:val="22"/>
              </w:rPr>
              <w:t>ЗАКАЗЧИК</w:t>
            </w:r>
          </w:p>
        </w:tc>
        <w:tc>
          <w:tcPr>
            <w:tcW w:w="4932" w:type="dxa"/>
            <w:tcBorders>
              <w:top w:val="single" w:sz="4" w:space="0" w:color="auto"/>
              <w:left w:val="single" w:sz="4" w:space="0" w:color="auto"/>
              <w:bottom w:val="single" w:sz="4" w:space="0" w:color="auto"/>
              <w:right w:val="single" w:sz="4" w:space="0" w:color="auto"/>
            </w:tcBorders>
          </w:tcPr>
          <w:p w14:paraId="17DD82AA" w14:textId="77777777" w:rsidR="00005DF2" w:rsidRPr="00E77D82" w:rsidRDefault="00005DF2" w:rsidP="00C20E34">
            <w:pPr>
              <w:widowControl w:val="0"/>
              <w:autoSpaceDE w:val="0"/>
              <w:autoSpaceDN w:val="0"/>
              <w:adjustRightInd w:val="0"/>
              <w:spacing w:line="240" w:lineRule="auto"/>
              <w:ind w:firstLine="0"/>
              <w:jc w:val="center"/>
              <w:rPr>
                <w:b w:val="0"/>
                <w:snapToGrid/>
                <w:sz w:val="22"/>
                <w:szCs w:val="22"/>
              </w:rPr>
            </w:pPr>
            <w:r w:rsidRPr="00E77D82">
              <w:rPr>
                <w:b w:val="0"/>
                <w:snapToGrid/>
                <w:sz w:val="22"/>
                <w:szCs w:val="22"/>
              </w:rPr>
              <w:t>ПОСТАВЩИК</w:t>
            </w:r>
          </w:p>
        </w:tc>
      </w:tr>
      <w:tr w:rsidR="00005DF2" w:rsidRPr="00E77D82" w14:paraId="2230077B" w14:textId="77777777" w:rsidTr="007A5808">
        <w:tc>
          <w:tcPr>
            <w:tcW w:w="4820" w:type="dxa"/>
            <w:tcBorders>
              <w:top w:val="single" w:sz="4" w:space="0" w:color="auto"/>
              <w:left w:val="single" w:sz="4" w:space="0" w:color="auto"/>
              <w:bottom w:val="single" w:sz="4" w:space="0" w:color="auto"/>
              <w:right w:val="single" w:sz="4" w:space="0" w:color="auto"/>
            </w:tcBorders>
          </w:tcPr>
          <w:p w14:paraId="66F4758D"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Муниципальное автономное дошкольное образовательное учреждение города Нижневартовска детский сад №37 «Дружная семейка»</w:t>
            </w:r>
          </w:p>
        </w:tc>
        <w:tc>
          <w:tcPr>
            <w:tcW w:w="4932" w:type="dxa"/>
            <w:tcBorders>
              <w:top w:val="single" w:sz="4" w:space="0" w:color="auto"/>
              <w:left w:val="single" w:sz="4" w:space="0" w:color="auto"/>
              <w:bottom w:val="single" w:sz="4" w:space="0" w:color="auto"/>
              <w:right w:val="single" w:sz="4" w:space="0" w:color="auto"/>
            </w:tcBorders>
          </w:tcPr>
          <w:p w14:paraId="4B4E9ED4"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p>
        </w:tc>
      </w:tr>
      <w:tr w:rsidR="00005DF2" w:rsidRPr="00E77D82" w14:paraId="5459D468" w14:textId="77777777" w:rsidTr="007A5808">
        <w:tc>
          <w:tcPr>
            <w:tcW w:w="4820" w:type="dxa"/>
            <w:tcBorders>
              <w:top w:val="single" w:sz="4" w:space="0" w:color="auto"/>
              <w:left w:val="single" w:sz="4" w:space="0" w:color="auto"/>
              <w:bottom w:val="single" w:sz="4" w:space="0" w:color="auto"/>
              <w:right w:val="single" w:sz="4" w:space="0" w:color="auto"/>
            </w:tcBorders>
          </w:tcPr>
          <w:p w14:paraId="279BB2B5"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Юридический адрес: 628624, ХМАО-Югра, </w:t>
            </w:r>
          </w:p>
          <w:p w14:paraId="1B238600"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г. Нижневартовск, ул. Интернациональная, д.24в</w:t>
            </w:r>
          </w:p>
        </w:tc>
        <w:tc>
          <w:tcPr>
            <w:tcW w:w="4932" w:type="dxa"/>
            <w:tcBorders>
              <w:top w:val="single" w:sz="4" w:space="0" w:color="auto"/>
              <w:left w:val="single" w:sz="4" w:space="0" w:color="auto"/>
              <w:bottom w:val="single" w:sz="4" w:space="0" w:color="auto"/>
              <w:right w:val="single" w:sz="4" w:space="0" w:color="auto"/>
            </w:tcBorders>
          </w:tcPr>
          <w:p w14:paraId="3CD862FA"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Юридический адрес: </w:t>
            </w:r>
          </w:p>
        </w:tc>
      </w:tr>
      <w:tr w:rsidR="00005DF2" w:rsidRPr="00E77D82" w14:paraId="3D04CCAE" w14:textId="77777777" w:rsidTr="007A5808">
        <w:trPr>
          <w:trHeight w:val="879"/>
        </w:trPr>
        <w:tc>
          <w:tcPr>
            <w:tcW w:w="4820" w:type="dxa"/>
            <w:tcBorders>
              <w:top w:val="single" w:sz="4" w:space="0" w:color="auto"/>
              <w:left w:val="single" w:sz="4" w:space="0" w:color="auto"/>
              <w:bottom w:val="single" w:sz="4" w:space="0" w:color="auto"/>
              <w:right w:val="single" w:sz="4" w:space="0" w:color="auto"/>
            </w:tcBorders>
          </w:tcPr>
          <w:p w14:paraId="15366D7B"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Фактический адрес: 628624, ХМАО-Югра, г. Нижневартовск, ул. Интернациональная, д. 24в – 1 корпус, д.24б – 2 корпус, 628617, ХМАО-Югра, г. Нижневартовск, ул. Пермская, д. 1а – 3 корпус</w:t>
            </w:r>
          </w:p>
        </w:tc>
        <w:tc>
          <w:tcPr>
            <w:tcW w:w="4932" w:type="dxa"/>
            <w:tcBorders>
              <w:top w:val="single" w:sz="4" w:space="0" w:color="auto"/>
              <w:left w:val="single" w:sz="4" w:space="0" w:color="auto"/>
              <w:bottom w:val="single" w:sz="4" w:space="0" w:color="auto"/>
              <w:right w:val="single" w:sz="4" w:space="0" w:color="auto"/>
            </w:tcBorders>
          </w:tcPr>
          <w:p w14:paraId="6412B709"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почтовый адрес: </w:t>
            </w:r>
          </w:p>
        </w:tc>
      </w:tr>
      <w:tr w:rsidR="00005DF2" w:rsidRPr="00E77D82" w14:paraId="0ED6C0A6" w14:textId="77777777" w:rsidTr="007A5808">
        <w:trPr>
          <w:trHeight w:val="271"/>
        </w:trPr>
        <w:tc>
          <w:tcPr>
            <w:tcW w:w="4820" w:type="dxa"/>
            <w:tcBorders>
              <w:top w:val="single" w:sz="4" w:space="0" w:color="auto"/>
              <w:left w:val="single" w:sz="4" w:space="0" w:color="auto"/>
              <w:bottom w:val="single" w:sz="4" w:space="0" w:color="auto"/>
              <w:right w:val="single" w:sz="4" w:space="0" w:color="auto"/>
            </w:tcBorders>
          </w:tcPr>
          <w:p w14:paraId="7C2D051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Тел/факс: 8 (3466) 46-70-77/ 45-13-45,</w:t>
            </w:r>
          </w:p>
          <w:p w14:paraId="6628B03F"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p>
        </w:tc>
        <w:tc>
          <w:tcPr>
            <w:tcW w:w="4932" w:type="dxa"/>
            <w:tcBorders>
              <w:top w:val="single" w:sz="4" w:space="0" w:color="auto"/>
              <w:left w:val="single" w:sz="4" w:space="0" w:color="auto"/>
              <w:bottom w:val="single" w:sz="4" w:space="0" w:color="auto"/>
              <w:right w:val="single" w:sz="4" w:space="0" w:color="auto"/>
            </w:tcBorders>
          </w:tcPr>
          <w:p w14:paraId="41FE54F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Тел/факс:</w:t>
            </w:r>
          </w:p>
          <w:p w14:paraId="550DD5FA"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эл. почта:</w:t>
            </w:r>
          </w:p>
        </w:tc>
      </w:tr>
      <w:tr w:rsidR="00005DF2" w:rsidRPr="00E77D82" w14:paraId="2E5E9A79" w14:textId="77777777" w:rsidTr="007A5808">
        <w:tc>
          <w:tcPr>
            <w:tcW w:w="4820" w:type="dxa"/>
            <w:tcBorders>
              <w:top w:val="single" w:sz="4" w:space="0" w:color="auto"/>
              <w:left w:val="single" w:sz="4" w:space="0" w:color="auto"/>
              <w:bottom w:val="single" w:sz="4" w:space="0" w:color="auto"/>
              <w:right w:val="single" w:sz="4" w:space="0" w:color="auto"/>
            </w:tcBorders>
          </w:tcPr>
          <w:p w14:paraId="5FA95833" w14:textId="77777777" w:rsidR="00005DF2" w:rsidRPr="00E77D82" w:rsidRDefault="00005DF2" w:rsidP="00C20E34">
            <w:pPr>
              <w:widowControl w:val="0"/>
              <w:autoSpaceDE w:val="0"/>
              <w:autoSpaceDN w:val="0"/>
              <w:adjustRightInd w:val="0"/>
              <w:spacing w:line="240" w:lineRule="auto"/>
              <w:ind w:firstLine="0"/>
              <w:rPr>
                <w:b w:val="0"/>
                <w:snapToGrid/>
                <w:sz w:val="22"/>
                <w:szCs w:val="22"/>
              </w:rPr>
            </w:pPr>
            <w:r w:rsidRPr="00E77D82">
              <w:rPr>
                <w:b w:val="0"/>
                <w:snapToGrid/>
                <w:sz w:val="22"/>
                <w:szCs w:val="22"/>
              </w:rPr>
              <w:t>ИНН/КПП: 8603092951/860301001</w:t>
            </w:r>
          </w:p>
        </w:tc>
        <w:tc>
          <w:tcPr>
            <w:tcW w:w="4932" w:type="dxa"/>
            <w:tcBorders>
              <w:top w:val="single" w:sz="4" w:space="0" w:color="auto"/>
              <w:left w:val="single" w:sz="4" w:space="0" w:color="auto"/>
              <w:bottom w:val="single" w:sz="4" w:space="0" w:color="auto"/>
              <w:right w:val="single" w:sz="4" w:space="0" w:color="auto"/>
            </w:tcBorders>
          </w:tcPr>
          <w:p w14:paraId="7EA989B2"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ИНН/КПП </w:t>
            </w:r>
          </w:p>
          <w:p w14:paraId="49146474"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ОГРН</w:t>
            </w:r>
          </w:p>
        </w:tc>
      </w:tr>
      <w:tr w:rsidR="00005DF2" w:rsidRPr="00E77D82" w14:paraId="2C176D96" w14:textId="77777777" w:rsidTr="007A5808">
        <w:trPr>
          <w:trHeight w:val="769"/>
        </w:trPr>
        <w:tc>
          <w:tcPr>
            <w:tcW w:w="4820" w:type="dxa"/>
            <w:tcBorders>
              <w:top w:val="single" w:sz="4" w:space="0" w:color="auto"/>
              <w:left w:val="single" w:sz="4" w:space="0" w:color="auto"/>
              <w:bottom w:val="single" w:sz="4" w:space="0" w:color="auto"/>
              <w:right w:val="single" w:sz="4" w:space="0" w:color="auto"/>
            </w:tcBorders>
          </w:tcPr>
          <w:p w14:paraId="7E58CFBF" w14:textId="77777777" w:rsidR="00005DF2" w:rsidRPr="00E77D82" w:rsidRDefault="00005DF2" w:rsidP="00C20E34">
            <w:pPr>
              <w:widowControl w:val="0"/>
              <w:autoSpaceDE w:val="0"/>
              <w:autoSpaceDN w:val="0"/>
              <w:adjustRightInd w:val="0"/>
              <w:snapToGrid w:val="0"/>
              <w:spacing w:line="240" w:lineRule="auto"/>
              <w:ind w:firstLine="0"/>
              <w:jc w:val="left"/>
              <w:rPr>
                <w:b w:val="0"/>
                <w:snapToGrid/>
                <w:sz w:val="22"/>
                <w:szCs w:val="22"/>
              </w:rPr>
            </w:pPr>
            <w:r w:rsidRPr="00E77D82">
              <w:rPr>
                <w:b w:val="0"/>
                <w:snapToGrid/>
                <w:sz w:val="22"/>
                <w:szCs w:val="22"/>
              </w:rPr>
              <w:t>Р/с 40703810500000004933 БАНК ГПБ (АО)</w:t>
            </w:r>
          </w:p>
          <w:p w14:paraId="3026D0A4" w14:textId="77777777" w:rsidR="00005DF2" w:rsidRPr="00E77D82" w:rsidRDefault="00005DF2" w:rsidP="00C20E34">
            <w:pPr>
              <w:widowControl w:val="0"/>
              <w:autoSpaceDE w:val="0"/>
              <w:autoSpaceDN w:val="0"/>
              <w:adjustRightInd w:val="0"/>
              <w:snapToGrid w:val="0"/>
              <w:spacing w:line="240" w:lineRule="auto"/>
              <w:ind w:firstLine="0"/>
              <w:jc w:val="left"/>
              <w:rPr>
                <w:b w:val="0"/>
                <w:snapToGrid/>
                <w:sz w:val="22"/>
                <w:szCs w:val="22"/>
              </w:rPr>
            </w:pPr>
            <w:r w:rsidRPr="00E77D82">
              <w:rPr>
                <w:b w:val="0"/>
                <w:snapToGrid/>
                <w:sz w:val="22"/>
                <w:szCs w:val="22"/>
              </w:rPr>
              <w:t>БИК 044525823</w:t>
            </w:r>
          </w:p>
        </w:tc>
        <w:tc>
          <w:tcPr>
            <w:tcW w:w="4932" w:type="dxa"/>
            <w:tcBorders>
              <w:top w:val="single" w:sz="4" w:space="0" w:color="auto"/>
              <w:left w:val="single" w:sz="4" w:space="0" w:color="auto"/>
              <w:bottom w:val="single" w:sz="4" w:space="0" w:color="auto"/>
              <w:right w:val="single" w:sz="4" w:space="0" w:color="auto"/>
            </w:tcBorders>
          </w:tcPr>
          <w:p w14:paraId="5C1EFFF7"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Р/с   в банке</w:t>
            </w:r>
          </w:p>
          <w:p w14:paraId="2C4E7F26"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к/с </w:t>
            </w:r>
          </w:p>
          <w:p w14:paraId="5A70952B" w14:textId="77777777" w:rsidR="00005DF2" w:rsidRPr="00E77D82" w:rsidRDefault="00005DF2" w:rsidP="00C20E34">
            <w:pPr>
              <w:widowControl w:val="0"/>
              <w:autoSpaceDE w:val="0"/>
              <w:autoSpaceDN w:val="0"/>
              <w:adjustRightInd w:val="0"/>
              <w:spacing w:line="240" w:lineRule="auto"/>
              <w:ind w:firstLine="0"/>
              <w:jc w:val="left"/>
              <w:rPr>
                <w:b w:val="0"/>
                <w:snapToGrid/>
                <w:sz w:val="22"/>
                <w:szCs w:val="22"/>
              </w:rPr>
            </w:pPr>
            <w:r w:rsidRPr="00E77D82">
              <w:rPr>
                <w:b w:val="0"/>
                <w:snapToGrid/>
                <w:sz w:val="22"/>
                <w:szCs w:val="22"/>
              </w:rPr>
              <w:t xml:space="preserve">БИК </w:t>
            </w:r>
          </w:p>
        </w:tc>
      </w:tr>
    </w:tbl>
    <w:p w14:paraId="19D3DA9A" w14:textId="44DA0D44" w:rsidR="00005DF2" w:rsidRPr="00E77D82" w:rsidRDefault="00005DF2" w:rsidP="00005DF2">
      <w:pPr>
        <w:spacing w:line="240" w:lineRule="auto"/>
        <w:ind w:firstLine="0"/>
        <w:jc w:val="left"/>
        <w:rPr>
          <w:rFonts w:eastAsia="Times New Roman"/>
          <w:snapToGrid/>
          <w:sz w:val="22"/>
          <w:szCs w:val="22"/>
        </w:rPr>
      </w:pPr>
      <w:r w:rsidRPr="00E77D82">
        <w:rPr>
          <w:rFonts w:eastAsia="Times New Roman"/>
          <w:snapToGrid/>
          <w:sz w:val="22"/>
          <w:szCs w:val="22"/>
        </w:rPr>
        <w:t xml:space="preserve">                                                                                        </w:t>
      </w:r>
    </w:p>
    <w:tbl>
      <w:tblPr>
        <w:tblpPr w:leftFromText="180" w:rightFromText="180" w:vertAnchor="text" w:horzAnchor="margin" w:tblpXSpec="center" w:tblpY="92"/>
        <w:tblW w:w="9868" w:type="dxa"/>
        <w:tblLook w:val="04A0" w:firstRow="1" w:lastRow="0" w:firstColumn="1" w:lastColumn="0" w:noHBand="0" w:noVBand="1"/>
      </w:tblPr>
      <w:tblGrid>
        <w:gridCol w:w="5070"/>
        <w:gridCol w:w="4798"/>
      </w:tblGrid>
      <w:tr w:rsidR="00005DF2" w:rsidRPr="00E77D82" w14:paraId="4F3A1316" w14:textId="77777777" w:rsidTr="00C20E34">
        <w:tc>
          <w:tcPr>
            <w:tcW w:w="5070" w:type="dxa"/>
          </w:tcPr>
          <w:p w14:paraId="6F7607E1"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t>Заказчик</w:t>
            </w:r>
          </w:p>
          <w:p w14:paraId="1E193CF3" w14:textId="77777777" w:rsidR="00005DF2" w:rsidRPr="00E77D82" w:rsidRDefault="00005DF2" w:rsidP="00C20E34">
            <w:pPr>
              <w:autoSpaceDE w:val="0"/>
              <w:autoSpaceDN w:val="0"/>
              <w:adjustRightInd w:val="0"/>
              <w:spacing w:line="240" w:lineRule="auto"/>
              <w:ind w:firstLine="0"/>
              <w:rPr>
                <w:b w:val="0"/>
                <w:snapToGrid/>
                <w:sz w:val="22"/>
                <w:szCs w:val="22"/>
              </w:rPr>
            </w:pPr>
          </w:p>
          <w:p w14:paraId="4943F3A5"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t>_________________/______________/</w:t>
            </w:r>
          </w:p>
          <w:p w14:paraId="4EE6D1B7" w14:textId="77777777" w:rsidR="00005DF2" w:rsidRPr="00E77D82" w:rsidRDefault="00005DF2" w:rsidP="00C20E34">
            <w:pPr>
              <w:autoSpaceDE w:val="0"/>
              <w:autoSpaceDN w:val="0"/>
              <w:adjustRightInd w:val="0"/>
              <w:spacing w:line="240" w:lineRule="auto"/>
              <w:ind w:firstLine="0"/>
              <w:rPr>
                <w:b w:val="0"/>
                <w:snapToGrid/>
                <w:sz w:val="22"/>
                <w:szCs w:val="22"/>
              </w:rPr>
            </w:pPr>
          </w:p>
        </w:tc>
        <w:tc>
          <w:tcPr>
            <w:tcW w:w="4798" w:type="dxa"/>
          </w:tcPr>
          <w:p w14:paraId="08082BFB"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t xml:space="preserve">            Поставщик</w:t>
            </w:r>
          </w:p>
          <w:p w14:paraId="3C8BEF23" w14:textId="77777777" w:rsidR="00005DF2" w:rsidRPr="00E77D82" w:rsidRDefault="00005DF2" w:rsidP="00C20E34">
            <w:pPr>
              <w:autoSpaceDE w:val="0"/>
              <w:autoSpaceDN w:val="0"/>
              <w:adjustRightInd w:val="0"/>
              <w:spacing w:line="240" w:lineRule="auto"/>
              <w:ind w:firstLine="0"/>
              <w:rPr>
                <w:b w:val="0"/>
                <w:snapToGrid/>
                <w:sz w:val="22"/>
                <w:szCs w:val="22"/>
              </w:rPr>
            </w:pPr>
          </w:p>
          <w:p w14:paraId="5F61D8F8" w14:textId="77777777" w:rsidR="00005DF2" w:rsidRPr="00E77D82" w:rsidRDefault="00005DF2" w:rsidP="00C20E34">
            <w:pPr>
              <w:autoSpaceDE w:val="0"/>
              <w:autoSpaceDN w:val="0"/>
              <w:adjustRightInd w:val="0"/>
              <w:spacing w:line="240" w:lineRule="auto"/>
              <w:ind w:firstLine="0"/>
              <w:rPr>
                <w:b w:val="0"/>
                <w:snapToGrid/>
                <w:sz w:val="22"/>
                <w:szCs w:val="22"/>
              </w:rPr>
            </w:pPr>
            <w:r w:rsidRPr="00E77D82">
              <w:rPr>
                <w:b w:val="0"/>
                <w:snapToGrid/>
                <w:sz w:val="22"/>
                <w:szCs w:val="22"/>
              </w:rPr>
              <w:t xml:space="preserve">             _________________/___________/</w:t>
            </w:r>
          </w:p>
          <w:p w14:paraId="47CD9855" w14:textId="77777777" w:rsidR="00005DF2" w:rsidRPr="00E77D82" w:rsidRDefault="00005DF2" w:rsidP="00C20E34">
            <w:pPr>
              <w:autoSpaceDE w:val="0"/>
              <w:autoSpaceDN w:val="0"/>
              <w:adjustRightInd w:val="0"/>
              <w:spacing w:line="240" w:lineRule="auto"/>
              <w:ind w:firstLine="0"/>
              <w:rPr>
                <w:b w:val="0"/>
                <w:snapToGrid/>
                <w:sz w:val="22"/>
                <w:szCs w:val="22"/>
              </w:rPr>
            </w:pPr>
          </w:p>
          <w:p w14:paraId="3559C07C" w14:textId="77777777" w:rsidR="00005DF2" w:rsidRPr="00E77D82" w:rsidRDefault="00005DF2" w:rsidP="00C20E34">
            <w:pPr>
              <w:autoSpaceDE w:val="0"/>
              <w:autoSpaceDN w:val="0"/>
              <w:adjustRightInd w:val="0"/>
              <w:spacing w:line="240" w:lineRule="auto"/>
              <w:ind w:firstLine="0"/>
              <w:rPr>
                <w:b w:val="0"/>
                <w:snapToGrid/>
                <w:sz w:val="22"/>
                <w:szCs w:val="22"/>
              </w:rPr>
            </w:pPr>
          </w:p>
        </w:tc>
      </w:tr>
    </w:tbl>
    <w:p w14:paraId="19727EAC" w14:textId="77777777" w:rsidR="00005DF2" w:rsidRDefault="00005DF2" w:rsidP="00B940A6">
      <w:pPr>
        <w:spacing w:line="240" w:lineRule="auto"/>
        <w:ind w:firstLine="0"/>
        <w:rPr>
          <w:rFonts w:eastAsia="Times New Roman"/>
          <w:b w:val="0"/>
          <w:bCs/>
          <w:snapToGrid/>
          <w:sz w:val="24"/>
          <w:szCs w:val="24"/>
        </w:rPr>
      </w:pPr>
    </w:p>
    <w:p w14:paraId="587242CF" w14:textId="77777777" w:rsidR="00005DF2" w:rsidRDefault="00005DF2" w:rsidP="00005DF2">
      <w:pPr>
        <w:spacing w:line="240" w:lineRule="auto"/>
        <w:ind w:firstLine="0"/>
        <w:jc w:val="right"/>
        <w:rPr>
          <w:rFonts w:eastAsia="Times New Roman"/>
          <w:b w:val="0"/>
          <w:bCs/>
          <w:snapToGrid/>
          <w:sz w:val="24"/>
          <w:szCs w:val="24"/>
        </w:rPr>
      </w:pPr>
    </w:p>
    <w:p w14:paraId="3279E421" w14:textId="77777777" w:rsidR="00005DF2" w:rsidRPr="00A02417" w:rsidRDefault="00005DF2" w:rsidP="00005DF2">
      <w:pPr>
        <w:spacing w:line="240" w:lineRule="auto"/>
        <w:ind w:firstLine="0"/>
        <w:jc w:val="right"/>
        <w:rPr>
          <w:rFonts w:eastAsia="Times New Roman"/>
          <w:snapToGrid/>
          <w:sz w:val="24"/>
          <w:szCs w:val="24"/>
        </w:rPr>
      </w:pPr>
      <w:r w:rsidRPr="0052778D">
        <w:rPr>
          <w:rFonts w:eastAsia="Times New Roman"/>
          <w:b w:val="0"/>
          <w:bCs/>
          <w:snapToGrid/>
          <w:sz w:val="24"/>
          <w:szCs w:val="24"/>
        </w:rPr>
        <w:t xml:space="preserve">Приложение № 1 </w:t>
      </w:r>
    </w:p>
    <w:p w14:paraId="0931932B" w14:textId="77777777" w:rsidR="00005DF2" w:rsidRPr="0052778D" w:rsidRDefault="00005DF2" w:rsidP="00005DF2">
      <w:pPr>
        <w:spacing w:line="240" w:lineRule="auto"/>
        <w:ind w:firstLine="0"/>
        <w:jc w:val="left"/>
        <w:rPr>
          <w:rFonts w:eastAsia="Times New Roman"/>
          <w:b w:val="0"/>
          <w:snapToGrid/>
          <w:sz w:val="24"/>
          <w:szCs w:val="24"/>
        </w:rPr>
      </w:pPr>
      <w:r w:rsidRPr="0052778D">
        <w:rPr>
          <w:rFonts w:eastAsia="Times New Roman"/>
          <w:b w:val="0"/>
          <w:bCs/>
          <w:snapToGrid/>
          <w:sz w:val="24"/>
          <w:szCs w:val="24"/>
        </w:rPr>
        <w:t xml:space="preserve">                                                                                                к договору №____от __________г</w:t>
      </w:r>
      <w:r w:rsidRPr="0052778D">
        <w:rPr>
          <w:rFonts w:eastAsia="Times New Roman"/>
          <w:b w:val="0"/>
          <w:snapToGrid/>
          <w:sz w:val="24"/>
          <w:szCs w:val="24"/>
        </w:rPr>
        <w:t>.</w:t>
      </w:r>
    </w:p>
    <w:p w14:paraId="4DE78F8B" w14:textId="77777777" w:rsidR="00005DF2" w:rsidRPr="0052778D" w:rsidRDefault="00005DF2" w:rsidP="00005DF2">
      <w:pPr>
        <w:spacing w:line="240" w:lineRule="auto"/>
        <w:ind w:firstLine="0"/>
        <w:jc w:val="left"/>
        <w:rPr>
          <w:rFonts w:eastAsia="Times New Roman"/>
          <w:b w:val="0"/>
          <w:snapToGrid/>
          <w:sz w:val="24"/>
          <w:szCs w:val="24"/>
        </w:rPr>
      </w:pPr>
    </w:p>
    <w:p w14:paraId="477AA6CE" w14:textId="77777777" w:rsidR="00005DF2" w:rsidRPr="0052778D" w:rsidRDefault="00005DF2" w:rsidP="00005DF2">
      <w:pPr>
        <w:spacing w:line="240" w:lineRule="auto"/>
        <w:ind w:firstLine="0"/>
        <w:jc w:val="left"/>
        <w:rPr>
          <w:rFonts w:eastAsia="Times New Roman"/>
          <w:b w:val="0"/>
          <w:snapToGrid/>
          <w:sz w:val="24"/>
          <w:szCs w:val="24"/>
        </w:rPr>
      </w:pPr>
    </w:p>
    <w:p w14:paraId="475E0879" w14:textId="77777777" w:rsidR="00005DF2" w:rsidRPr="0052778D" w:rsidRDefault="00005DF2" w:rsidP="00005DF2">
      <w:pPr>
        <w:spacing w:line="240" w:lineRule="auto"/>
        <w:ind w:firstLine="0"/>
        <w:jc w:val="center"/>
        <w:rPr>
          <w:bCs/>
          <w:snapToGrid/>
          <w:sz w:val="24"/>
          <w:szCs w:val="24"/>
        </w:rPr>
      </w:pPr>
      <w:r w:rsidRPr="0052778D">
        <w:rPr>
          <w:bCs/>
          <w:snapToGrid/>
          <w:sz w:val="24"/>
          <w:szCs w:val="24"/>
        </w:rPr>
        <w:t xml:space="preserve">Спецификация на поставку продуктов питания для нужд </w:t>
      </w:r>
    </w:p>
    <w:p w14:paraId="7D77E96A" w14:textId="77777777" w:rsidR="00005DF2" w:rsidRPr="0052778D" w:rsidRDefault="00005DF2" w:rsidP="00005DF2">
      <w:pPr>
        <w:spacing w:line="240" w:lineRule="auto"/>
        <w:ind w:firstLine="0"/>
        <w:jc w:val="center"/>
        <w:rPr>
          <w:bCs/>
          <w:snapToGrid/>
          <w:sz w:val="24"/>
          <w:szCs w:val="24"/>
        </w:rPr>
      </w:pPr>
      <w:r w:rsidRPr="0052778D">
        <w:rPr>
          <w:bCs/>
          <w:snapToGrid/>
          <w:sz w:val="24"/>
          <w:szCs w:val="24"/>
        </w:rPr>
        <w:t>МАДОУ г. Нижневартовска ДС №37 «Дружная семейка»</w:t>
      </w:r>
    </w:p>
    <w:p w14:paraId="7C427114" w14:textId="77777777" w:rsidR="00005DF2" w:rsidRPr="0052778D" w:rsidRDefault="00005DF2" w:rsidP="00005DF2">
      <w:pPr>
        <w:spacing w:line="240" w:lineRule="auto"/>
        <w:ind w:firstLine="0"/>
        <w:jc w:val="center"/>
        <w:rPr>
          <w:bCs/>
          <w:snapToGrid/>
          <w:sz w:val="24"/>
          <w:szCs w:val="24"/>
        </w:rPr>
      </w:pPr>
    </w:p>
    <w:tbl>
      <w:tblPr>
        <w:tblW w:w="49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552"/>
        <w:gridCol w:w="4336"/>
        <w:gridCol w:w="605"/>
        <w:gridCol w:w="901"/>
        <w:gridCol w:w="781"/>
        <w:gridCol w:w="1309"/>
      </w:tblGrid>
      <w:tr w:rsidR="00005DF2" w:rsidRPr="0052778D" w14:paraId="14A21AB2" w14:textId="77777777" w:rsidTr="00C20E34">
        <w:tc>
          <w:tcPr>
            <w:tcW w:w="253" w:type="pct"/>
            <w:vAlign w:val="center"/>
          </w:tcPr>
          <w:p w14:paraId="1BF909EC"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 п/п</w:t>
            </w:r>
          </w:p>
        </w:tc>
        <w:tc>
          <w:tcPr>
            <w:tcW w:w="777" w:type="pct"/>
            <w:vAlign w:val="center"/>
          </w:tcPr>
          <w:p w14:paraId="3BFE6DBD"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Наименование объекта</w:t>
            </w:r>
          </w:p>
          <w:p w14:paraId="2AC4BEAF"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закупки</w:t>
            </w:r>
          </w:p>
        </w:tc>
        <w:tc>
          <w:tcPr>
            <w:tcW w:w="2170" w:type="pct"/>
            <w:vAlign w:val="center"/>
          </w:tcPr>
          <w:p w14:paraId="58D3FCF0" w14:textId="77777777" w:rsidR="00005DF2" w:rsidRPr="0052778D" w:rsidRDefault="00005DF2" w:rsidP="00C20E34">
            <w:pPr>
              <w:widowControl w:val="0"/>
              <w:spacing w:line="240" w:lineRule="auto"/>
              <w:ind w:firstLine="0"/>
              <w:jc w:val="center"/>
              <w:rPr>
                <w:rFonts w:eastAsia="Times New Roman"/>
                <w:bCs/>
                <w:i/>
                <w:snapToGrid/>
                <w:color w:val="000000"/>
                <w:sz w:val="20"/>
              </w:rPr>
            </w:pPr>
            <w:r w:rsidRPr="0052778D">
              <w:rPr>
                <w:rFonts w:eastAsia="Times New Roman"/>
                <w:i/>
                <w:snapToGrid/>
                <w:sz w:val="20"/>
                <w:lang w:eastAsia="ar-SA"/>
              </w:rPr>
              <w:t>Характеристика Товара</w:t>
            </w:r>
          </w:p>
        </w:tc>
        <w:tc>
          <w:tcPr>
            <w:tcW w:w="303" w:type="pct"/>
            <w:vAlign w:val="center"/>
          </w:tcPr>
          <w:p w14:paraId="579B7A53" w14:textId="77777777" w:rsidR="00005DF2" w:rsidRPr="0052778D" w:rsidRDefault="00005DF2" w:rsidP="00C20E34">
            <w:pPr>
              <w:widowControl w:val="0"/>
              <w:spacing w:line="240" w:lineRule="auto"/>
              <w:ind w:firstLine="0"/>
              <w:jc w:val="center"/>
              <w:rPr>
                <w:rFonts w:eastAsia="Times New Roman"/>
                <w:bCs/>
                <w:i/>
                <w:snapToGrid/>
                <w:color w:val="000000"/>
                <w:sz w:val="20"/>
                <w:lang w:val="en-US"/>
              </w:rPr>
            </w:pPr>
            <w:proofErr w:type="spellStart"/>
            <w:r w:rsidRPr="0052778D">
              <w:rPr>
                <w:rFonts w:eastAsia="Times New Roman"/>
                <w:i/>
                <w:snapToGrid/>
                <w:sz w:val="20"/>
                <w:lang w:eastAsia="ar-SA"/>
              </w:rPr>
              <w:t>Ед</w:t>
            </w:r>
            <w:proofErr w:type="spellEnd"/>
            <w:r w:rsidRPr="0052778D">
              <w:rPr>
                <w:rFonts w:eastAsia="Times New Roman"/>
                <w:i/>
                <w:snapToGrid/>
                <w:sz w:val="20"/>
                <w:lang w:val="en-US" w:eastAsia="ar-SA"/>
              </w:rPr>
              <w:t xml:space="preserve">. </w:t>
            </w:r>
            <w:r w:rsidRPr="0052778D">
              <w:rPr>
                <w:rFonts w:eastAsia="Times New Roman"/>
                <w:i/>
                <w:snapToGrid/>
                <w:sz w:val="20"/>
                <w:lang w:eastAsia="ar-SA"/>
              </w:rPr>
              <w:t>изм</w:t>
            </w:r>
            <w:r w:rsidRPr="0052778D">
              <w:rPr>
                <w:rFonts w:eastAsia="Times New Roman"/>
                <w:i/>
                <w:snapToGrid/>
                <w:sz w:val="20"/>
                <w:lang w:val="en-US" w:eastAsia="ar-SA"/>
              </w:rPr>
              <w:t>.</w:t>
            </w:r>
          </w:p>
        </w:tc>
        <w:tc>
          <w:tcPr>
            <w:tcW w:w="451" w:type="pct"/>
            <w:vAlign w:val="center"/>
          </w:tcPr>
          <w:p w14:paraId="02B094A7"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Кол-во</w:t>
            </w:r>
          </w:p>
        </w:tc>
        <w:tc>
          <w:tcPr>
            <w:tcW w:w="391" w:type="pct"/>
            <w:vAlign w:val="center"/>
          </w:tcPr>
          <w:p w14:paraId="4B437D9E"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Цена за ед., руб.</w:t>
            </w:r>
          </w:p>
        </w:tc>
        <w:tc>
          <w:tcPr>
            <w:tcW w:w="655" w:type="pct"/>
            <w:vAlign w:val="center"/>
          </w:tcPr>
          <w:p w14:paraId="77370405" w14:textId="77777777" w:rsidR="00005DF2" w:rsidRPr="0052778D" w:rsidRDefault="00005DF2" w:rsidP="00C20E34">
            <w:pPr>
              <w:widowControl w:val="0"/>
              <w:spacing w:line="240" w:lineRule="auto"/>
              <w:ind w:firstLine="0"/>
              <w:jc w:val="center"/>
              <w:rPr>
                <w:rFonts w:eastAsia="Times New Roman"/>
                <w:i/>
                <w:snapToGrid/>
                <w:sz w:val="20"/>
                <w:lang w:eastAsia="ar-SA"/>
              </w:rPr>
            </w:pPr>
            <w:r w:rsidRPr="0052778D">
              <w:rPr>
                <w:rFonts w:eastAsia="Times New Roman"/>
                <w:i/>
                <w:snapToGrid/>
                <w:sz w:val="20"/>
                <w:lang w:eastAsia="ar-SA"/>
              </w:rPr>
              <w:t>Сумма, руб.</w:t>
            </w:r>
          </w:p>
        </w:tc>
      </w:tr>
      <w:tr w:rsidR="00005DF2" w:rsidRPr="0052778D" w14:paraId="035D62B8" w14:textId="77777777" w:rsidTr="00C20E34">
        <w:tc>
          <w:tcPr>
            <w:tcW w:w="253" w:type="pct"/>
            <w:vAlign w:val="center"/>
          </w:tcPr>
          <w:p w14:paraId="29E6E147" w14:textId="77777777" w:rsidR="00005DF2" w:rsidRPr="0052778D" w:rsidRDefault="00005DF2" w:rsidP="00C20E34">
            <w:pPr>
              <w:widowControl w:val="0"/>
              <w:spacing w:line="240" w:lineRule="auto"/>
              <w:ind w:firstLine="0"/>
              <w:jc w:val="center"/>
              <w:rPr>
                <w:rFonts w:eastAsia="Times New Roman"/>
                <w:bCs/>
                <w:snapToGrid/>
                <w:color w:val="000000"/>
                <w:sz w:val="20"/>
              </w:rPr>
            </w:pPr>
            <w:r w:rsidRPr="0052778D">
              <w:rPr>
                <w:rFonts w:eastAsia="Times New Roman"/>
                <w:b w:val="0"/>
                <w:snapToGrid/>
                <w:sz w:val="20"/>
                <w:lang w:eastAsia="ar-SA"/>
              </w:rPr>
              <w:t>1</w:t>
            </w:r>
          </w:p>
        </w:tc>
        <w:tc>
          <w:tcPr>
            <w:tcW w:w="777" w:type="pct"/>
            <w:vAlign w:val="center"/>
          </w:tcPr>
          <w:p w14:paraId="195D26A1" w14:textId="77777777" w:rsidR="00005DF2" w:rsidRPr="0052778D" w:rsidRDefault="00005DF2" w:rsidP="00C20E34">
            <w:pPr>
              <w:widowControl w:val="0"/>
              <w:spacing w:line="240" w:lineRule="auto"/>
              <w:ind w:firstLine="0"/>
              <w:jc w:val="center"/>
              <w:rPr>
                <w:rFonts w:eastAsia="Times New Roman"/>
                <w:bCs/>
                <w:i/>
                <w:snapToGrid/>
                <w:color w:val="000000"/>
                <w:sz w:val="20"/>
              </w:rPr>
            </w:pPr>
          </w:p>
        </w:tc>
        <w:tc>
          <w:tcPr>
            <w:tcW w:w="2170" w:type="pct"/>
            <w:vAlign w:val="center"/>
          </w:tcPr>
          <w:p w14:paraId="259FAD0E" w14:textId="77777777" w:rsidR="00005DF2" w:rsidRPr="0052778D" w:rsidRDefault="00005DF2" w:rsidP="00C20E34">
            <w:pPr>
              <w:widowControl w:val="0"/>
              <w:spacing w:line="240" w:lineRule="auto"/>
              <w:ind w:firstLine="0"/>
              <w:rPr>
                <w:rFonts w:eastAsia="Times New Roman"/>
                <w:bCs/>
                <w:snapToGrid/>
                <w:color w:val="000000"/>
                <w:sz w:val="20"/>
              </w:rPr>
            </w:pPr>
          </w:p>
        </w:tc>
        <w:tc>
          <w:tcPr>
            <w:tcW w:w="303" w:type="pct"/>
            <w:vAlign w:val="center"/>
          </w:tcPr>
          <w:p w14:paraId="79BEBF42" w14:textId="77777777" w:rsidR="00005DF2" w:rsidRPr="0052778D" w:rsidRDefault="00005DF2" w:rsidP="00C20E34">
            <w:pPr>
              <w:widowControl w:val="0"/>
              <w:spacing w:line="240" w:lineRule="auto"/>
              <w:ind w:firstLine="0"/>
              <w:jc w:val="center"/>
              <w:rPr>
                <w:rFonts w:eastAsia="Times New Roman"/>
                <w:b w:val="0"/>
                <w:snapToGrid/>
                <w:sz w:val="20"/>
              </w:rPr>
            </w:pPr>
          </w:p>
        </w:tc>
        <w:tc>
          <w:tcPr>
            <w:tcW w:w="451" w:type="pct"/>
            <w:vAlign w:val="center"/>
          </w:tcPr>
          <w:p w14:paraId="25BC4AA1"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391" w:type="pct"/>
            <w:vAlign w:val="center"/>
          </w:tcPr>
          <w:p w14:paraId="4387BB82"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655" w:type="pct"/>
            <w:vAlign w:val="center"/>
          </w:tcPr>
          <w:p w14:paraId="49314CD5"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r>
      <w:tr w:rsidR="00005DF2" w:rsidRPr="0052778D" w14:paraId="2E130763" w14:textId="77777777" w:rsidTr="00C20E34">
        <w:tc>
          <w:tcPr>
            <w:tcW w:w="253" w:type="pct"/>
            <w:vAlign w:val="center"/>
          </w:tcPr>
          <w:p w14:paraId="30A0F06E" w14:textId="77777777" w:rsidR="00005DF2" w:rsidRPr="0052778D" w:rsidRDefault="00005DF2" w:rsidP="00C20E34">
            <w:pPr>
              <w:widowControl w:val="0"/>
              <w:spacing w:line="240" w:lineRule="auto"/>
              <w:ind w:firstLine="0"/>
              <w:jc w:val="center"/>
              <w:rPr>
                <w:rFonts w:eastAsia="Times New Roman"/>
                <w:b w:val="0"/>
                <w:snapToGrid/>
                <w:sz w:val="20"/>
                <w:lang w:eastAsia="ar-SA"/>
              </w:rPr>
            </w:pPr>
            <w:r w:rsidRPr="0052778D">
              <w:rPr>
                <w:rFonts w:eastAsia="Times New Roman"/>
                <w:b w:val="0"/>
                <w:snapToGrid/>
                <w:sz w:val="20"/>
                <w:lang w:eastAsia="ar-SA"/>
              </w:rPr>
              <w:t>2</w:t>
            </w:r>
          </w:p>
        </w:tc>
        <w:tc>
          <w:tcPr>
            <w:tcW w:w="777" w:type="pct"/>
            <w:vAlign w:val="center"/>
          </w:tcPr>
          <w:p w14:paraId="29347FA8" w14:textId="77777777" w:rsidR="00005DF2" w:rsidRPr="0052778D" w:rsidRDefault="00005DF2" w:rsidP="00C20E34">
            <w:pPr>
              <w:widowControl w:val="0"/>
              <w:spacing w:line="240" w:lineRule="auto"/>
              <w:ind w:firstLine="0"/>
              <w:jc w:val="center"/>
              <w:rPr>
                <w:rFonts w:eastAsia="Times New Roman"/>
                <w:bCs/>
                <w:i/>
                <w:snapToGrid/>
                <w:color w:val="000000"/>
                <w:sz w:val="20"/>
              </w:rPr>
            </w:pPr>
          </w:p>
        </w:tc>
        <w:tc>
          <w:tcPr>
            <w:tcW w:w="2170" w:type="pct"/>
            <w:vAlign w:val="center"/>
          </w:tcPr>
          <w:p w14:paraId="5E1225BF" w14:textId="77777777" w:rsidR="00005DF2" w:rsidRPr="0052778D" w:rsidRDefault="00005DF2" w:rsidP="00C20E34">
            <w:pPr>
              <w:widowControl w:val="0"/>
              <w:spacing w:line="240" w:lineRule="auto"/>
              <w:ind w:firstLine="0"/>
              <w:rPr>
                <w:rFonts w:eastAsia="Times New Roman"/>
                <w:bCs/>
                <w:snapToGrid/>
                <w:color w:val="000000"/>
                <w:sz w:val="20"/>
              </w:rPr>
            </w:pPr>
          </w:p>
        </w:tc>
        <w:tc>
          <w:tcPr>
            <w:tcW w:w="303" w:type="pct"/>
            <w:vAlign w:val="center"/>
          </w:tcPr>
          <w:p w14:paraId="793F08CB" w14:textId="77777777" w:rsidR="00005DF2" w:rsidRPr="0052778D" w:rsidRDefault="00005DF2" w:rsidP="00C20E34">
            <w:pPr>
              <w:widowControl w:val="0"/>
              <w:spacing w:line="240" w:lineRule="auto"/>
              <w:ind w:firstLine="0"/>
              <w:jc w:val="center"/>
              <w:rPr>
                <w:rFonts w:eastAsia="Times New Roman"/>
                <w:b w:val="0"/>
                <w:snapToGrid/>
                <w:sz w:val="20"/>
              </w:rPr>
            </w:pPr>
          </w:p>
        </w:tc>
        <w:tc>
          <w:tcPr>
            <w:tcW w:w="451" w:type="pct"/>
            <w:vAlign w:val="center"/>
          </w:tcPr>
          <w:p w14:paraId="02414FFB"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391" w:type="pct"/>
            <w:vAlign w:val="center"/>
          </w:tcPr>
          <w:p w14:paraId="1EA609F5"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655" w:type="pct"/>
            <w:vAlign w:val="center"/>
          </w:tcPr>
          <w:p w14:paraId="62D8B134"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r>
      <w:tr w:rsidR="00005DF2" w:rsidRPr="0052778D" w14:paraId="1A70B5D8" w14:textId="77777777" w:rsidTr="00C20E34">
        <w:trPr>
          <w:trHeight w:val="401"/>
        </w:trPr>
        <w:tc>
          <w:tcPr>
            <w:tcW w:w="253" w:type="pct"/>
            <w:vAlign w:val="center"/>
          </w:tcPr>
          <w:p w14:paraId="2B0F1F3B"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777" w:type="pct"/>
            <w:vAlign w:val="center"/>
          </w:tcPr>
          <w:p w14:paraId="7E2DF219" w14:textId="77777777" w:rsidR="00005DF2" w:rsidRPr="0052778D" w:rsidRDefault="00005DF2" w:rsidP="00C20E34">
            <w:pPr>
              <w:suppressAutoHyphens/>
              <w:spacing w:line="240" w:lineRule="auto"/>
              <w:ind w:firstLine="0"/>
              <w:jc w:val="center"/>
              <w:rPr>
                <w:rFonts w:eastAsia="Times New Roman"/>
                <w:bCs/>
                <w:snapToGrid/>
                <w:sz w:val="20"/>
                <w:lang w:eastAsia="ar-SA"/>
              </w:rPr>
            </w:pPr>
            <w:r w:rsidRPr="0052778D">
              <w:rPr>
                <w:rFonts w:eastAsia="Times New Roman"/>
                <w:bCs/>
                <w:snapToGrid/>
                <w:sz w:val="20"/>
                <w:lang w:eastAsia="ar-SA"/>
              </w:rPr>
              <w:t>Итого:</w:t>
            </w:r>
          </w:p>
        </w:tc>
        <w:tc>
          <w:tcPr>
            <w:tcW w:w="2170" w:type="pct"/>
          </w:tcPr>
          <w:p w14:paraId="43AD96DA" w14:textId="77777777" w:rsidR="00005DF2" w:rsidRPr="0052778D" w:rsidRDefault="00005DF2" w:rsidP="00C20E34">
            <w:pPr>
              <w:suppressAutoHyphens/>
              <w:spacing w:line="240" w:lineRule="auto"/>
              <w:ind w:firstLine="0"/>
              <w:rPr>
                <w:rFonts w:eastAsia="Times New Roman"/>
                <w:bCs/>
                <w:snapToGrid/>
                <w:sz w:val="20"/>
                <w:lang w:eastAsia="ar-SA"/>
              </w:rPr>
            </w:pPr>
          </w:p>
        </w:tc>
        <w:tc>
          <w:tcPr>
            <w:tcW w:w="303" w:type="pct"/>
            <w:vAlign w:val="center"/>
          </w:tcPr>
          <w:p w14:paraId="75810714"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451" w:type="pct"/>
            <w:vAlign w:val="center"/>
          </w:tcPr>
          <w:p w14:paraId="71F97AF4"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391" w:type="pct"/>
          </w:tcPr>
          <w:p w14:paraId="0AEEEA0A"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655" w:type="pct"/>
            <w:vAlign w:val="center"/>
          </w:tcPr>
          <w:p w14:paraId="0A953DCE"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r>
      <w:tr w:rsidR="00005DF2" w:rsidRPr="0052778D" w14:paraId="094E8A80" w14:textId="77777777" w:rsidTr="00C20E34">
        <w:trPr>
          <w:trHeight w:val="588"/>
        </w:trPr>
        <w:tc>
          <w:tcPr>
            <w:tcW w:w="253" w:type="pct"/>
            <w:vAlign w:val="center"/>
          </w:tcPr>
          <w:p w14:paraId="70FCE72C" w14:textId="77777777" w:rsidR="00005DF2" w:rsidRPr="0052778D" w:rsidRDefault="00005DF2" w:rsidP="00C20E34">
            <w:pPr>
              <w:widowControl w:val="0"/>
              <w:spacing w:line="240" w:lineRule="auto"/>
              <w:ind w:firstLine="0"/>
              <w:jc w:val="center"/>
              <w:rPr>
                <w:rFonts w:eastAsia="Times New Roman"/>
                <w:b w:val="0"/>
                <w:snapToGrid/>
                <w:sz w:val="20"/>
                <w:lang w:eastAsia="ar-SA"/>
              </w:rPr>
            </w:pPr>
          </w:p>
        </w:tc>
        <w:tc>
          <w:tcPr>
            <w:tcW w:w="777" w:type="pct"/>
            <w:vAlign w:val="center"/>
          </w:tcPr>
          <w:p w14:paraId="313D7CAB" w14:textId="77777777" w:rsidR="00005DF2" w:rsidRPr="0052778D" w:rsidRDefault="00005DF2" w:rsidP="00C20E34">
            <w:pPr>
              <w:suppressAutoHyphens/>
              <w:spacing w:line="240" w:lineRule="auto"/>
              <w:ind w:firstLine="0"/>
              <w:jc w:val="center"/>
              <w:rPr>
                <w:rFonts w:eastAsia="Times New Roman"/>
                <w:bCs/>
                <w:snapToGrid/>
                <w:sz w:val="20"/>
                <w:lang w:eastAsia="ar-SA"/>
              </w:rPr>
            </w:pPr>
            <w:r w:rsidRPr="0052778D">
              <w:rPr>
                <w:rFonts w:eastAsia="Times New Roman"/>
                <w:bCs/>
                <w:snapToGrid/>
                <w:sz w:val="20"/>
                <w:lang w:eastAsia="ar-SA"/>
              </w:rPr>
              <w:t>в том числе НДС ___ %</w:t>
            </w:r>
          </w:p>
        </w:tc>
        <w:tc>
          <w:tcPr>
            <w:tcW w:w="2170" w:type="pct"/>
          </w:tcPr>
          <w:p w14:paraId="1EE4855D" w14:textId="77777777" w:rsidR="00005DF2" w:rsidRPr="0052778D" w:rsidRDefault="00005DF2" w:rsidP="00C20E34">
            <w:pPr>
              <w:suppressAutoHyphens/>
              <w:spacing w:line="240" w:lineRule="auto"/>
              <w:ind w:firstLine="0"/>
              <w:rPr>
                <w:rFonts w:eastAsia="Times New Roman"/>
                <w:bCs/>
                <w:snapToGrid/>
                <w:sz w:val="20"/>
                <w:lang w:eastAsia="ar-SA"/>
              </w:rPr>
            </w:pPr>
          </w:p>
        </w:tc>
        <w:tc>
          <w:tcPr>
            <w:tcW w:w="303" w:type="pct"/>
            <w:vAlign w:val="center"/>
          </w:tcPr>
          <w:p w14:paraId="3FDD0113"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451" w:type="pct"/>
            <w:vAlign w:val="center"/>
          </w:tcPr>
          <w:p w14:paraId="1C7F09E6" w14:textId="77777777" w:rsidR="00005DF2" w:rsidRPr="0052778D" w:rsidRDefault="00005DF2" w:rsidP="00C20E34">
            <w:pPr>
              <w:widowControl w:val="0"/>
              <w:spacing w:line="240" w:lineRule="auto"/>
              <w:ind w:firstLine="0"/>
              <w:jc w:val="center"/>
              <w:rPr>
                <w:rFonts w:eastAsia="Times New Roman"/>
                <w:bCs/>
                <w:snapToGrid/>
                <w:sz w:val="20"/>
                <w:lang w:eastAsia="ar-SA"/>
              </w:rPr>
            </w:pPr>
          </w:p>
        </w:tc>
        <w:tc>
          <w:tcPr>
            <w:tcW w:w="391" w:type="pct"/>
          </w:tcPr>
          <w:p w14:paraId="50AB87C8" w14:textId="77777777" w:rsidR="00005DF2" w:rsidRPr="0052778D" w:rsidRDefault="00005DF2" w:rsidP="00C20E34">
            <w:pPr>
              <w:widowControl w:val="0"/>
              <w:spacing w:line="240" w:lineRule="auto"/>
              <w:ind w:firstLine="0"/>
              <w:jc w:val="left"/>
              <w:rPr>
                <w:rFonts w:eastAsia="Times New Roman"/>
                <w:b w:val="0"/>
                <w:snapToGrid/>
                <w:sz w:val="20"/>
                <w:lang w:eastAsia="ar-SA"/>
              </w:rPr>
            </w:pPr>
          </w:p>
        </w:tc>
        <w:tc>
          <w:tcPr>
            <w:tcW w:w="655" w:type="pct"/>
            <w:vAlign w:val="center"/>
          </w:tcPr>
          <w:p w14:paraId="5F84EB95" w14:textId="77777777" w:rsidR="00005DF2" w:rsidRPr="0052778D" w:rsidRDefault="00005DF2" w:rsidP="00C20E34">
            <w:pPr>
              <w:widowControl w:val="0"/>
              <w:spacing w:line="240" w:lineRule="auto"/>
              <w:ind w:firstLine="0"/>
              <w:jc w:val="left"/>
              <w:rPr>
                <w:rFonts w:eastAsia="Times New Roman"/>
                <w:bCs/>
                <w:snapToGrid/>
                <w:sz w:val="20"/>
                <w:lang w:eastAsia="ar-SA"/>
              </w:rPr>
            </w:pPr>
          </w:p>
        </w:tc>
      </w:tr>
    </w:tbl>
    <w:p w14:paraId="2523FC09" w14:textId="77777777" w:rsidR="00005DF2" w:rsidRPr="0052778D" w:rsidRDefault="00005DF2" w:rsidP="00005DF2">
      <w:pPr>
        <w:suppressAutoHyphens/>
        <w:spacing w:line="276" w:lineRule="auto"/>
        <w:ind w:right="-82" w:firstLine="709"/>
        <w:jc w:val="left"/>
        <w:rPr>
          <w:rFonts w:ascii="Calibri" w:eastAsia="Times New Roman" w:hAnsi="Calibri"/>
          <w:snapToGrid/>
          <w:sz w:val="22"/>
          <w:szCs w:val="22"/>
          <w:lang w:eastAsia="ar-SA"/>
        </w:rPr>
      </w:pPr>
    </w:p>
    <w:p w14:paraId="7088AD33" w14:textId="77777777" w:rsidR="00005DF2" w:rsidRPr="0052778D" w:rsidRDefault="00005DF2" w:rsidP="00005DF2">
      <w:pPr>
        <w:suppressAutoHyphens/>
        <w:autoSpaceDE w:val="0"/>
        <w:autoSpaceDN w:val="0"/>
        <w:adjustRightInd w:val="0"/>
        <w:spacing w:line="240" w:lineRule="auto"/>
        <w:ind w:firstLine="709"/>
        <w:jc w:val="left"/>
        <w:rPr>
          <w:rFonts w:eastAsia="Times New Roman"/>
          <w:b w:val="0"/>
          <w:snapToGrid/>
          <w:sz w:val="24"/>
          <w:szCs w:val="24"/>
          <w:lang w:eastAsia="ar-SA"/>
        </w:rPr>
      </w:pPr>
      <w:r w:rsidRPr="0052778D">
        <w:rPr>
          <w:rFonts w:eastAsia="Times New Roman"/>
          <w:b w:val="0"/>
          <w:snapToGrid/>
          <w:sz w:val="24"/>
          <w:szCs w:val="24"/>
          <w:lang w:eastAsia="ar-SA"/>
        </w:rPr>
        <w:t>Общая стоимость товара: 0,00 руб.</w:t>
      </w:r>
      <w:r>
        <w:rPr>
          <w:rFonts w:eastAsia="Times New Roman"/>
          <w:b w:val="0"/>
          <w:snapToGrid/>
          <w:sz w:val="24"/>
          <w:szCs w:val="24"/>
          <w:lang w:eastAsia="ar-SA"/>
        </w:rPr>
        <w:t xml:space="preserve"> </w:t>
      </w:r>
      <w:r w:rsidRPr="0052778D">
        <w:rPr>
          <w:rFonts w:eastAsia="Times New Roman"/>
          <w:b w:val="0"/>
          <w:snapToGrid/>
          <w:sz w:val="24"/>
          <w:szCs w:val="24"/>
          <w:lang w:eastAsia="ar-SA"/>
        </w:rPr>
        <w:t>(_____ рублей ___ копеек), в том числе НДС __ % в сумме 0,00руб. (______ рублей ____ копеек)</w:t>
      </w:r>
      <w:r>
        <w:rPr>
          <w:rFonts w:eastAsia="Times New Roman"/>
          <w:b w:val="0"/>
          <w:snapToGrid/>
          <w:sz w:val="24"/>
          <w:szCs w:val="24"/>
          <w:lang w:eastAsia="ar-SA"/>
        </w:rPr>
        <w:t>/НДС не облагается.</w:t>
      </w:r>
    </w:p>
    <w:p w14:paraId="466965C1" w14:textId="77777777" w:rsidR="00005DF2" w:rsidRPr="0052778D" w:rsidRDefault="00005DF2" w:rsidP="00005DF2">
      <w:pPr>
        <w:suppressAutoHyphens/>
        <w:autoSpaceDE w:val="0"/>
        <w:autoSpaceDN w:val="0"/>
        <w:adjustRightInd w:val="0"/>
        <w:spacing w:line="276" w:lineRule="auto"/>
        <w:ind w:firstLine="0"/>
        <w:jc w:val="left"/>
        <w:rPr>
          <w:rFonts w:ascii="Calibri" w:eastAsia="Times New Roman" w:hAnsi="Calibri"/>
          <w:b w:val="0"/>
          <w:snapToGrid/>
          <w:sz w:val="22"/>
          <w:szCs w:val="22"/>
          <w:lang w:eastAsia="ar-SA"/>
        </w:rPr>
      </w:pPr>
    </w:p>
    <w:p w14:paraId="54716A10"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tbl>
      <w:tblPr>
        <w:tblW w:w="9605" w:type="dxa"/>
        <w:tblInd w:w="250" w:type="dxa"/>
        <w:tblLook w:val="04A0" w:firstRow="1" w:lastRow="0" w:firstColumn="1" w:lastColumn="0" w:noHBand="0" w:noVBand="1"/>
      </w:tblPr>
      <w:tblGrid>
        <w:gridCol w:w="4654"/>
        <w:gridCol w:w="4951"/>
      </w:tblGrid>
      <w:tr w:rsidR="00005DF2" w:rsidRPr="0052778D" w14:paraId="5E8D8873" w14:textId="77777777" w:rsidTr="00C20E34">
        <w:tc>
          <w:tcPr>
            <w:tcW w:w="4654" w:type="dxa"/>
            <w:hideMark/>
          </w:tcPr>
          <w:p w14:paraId="1DFED68F"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Заказчик</w:t>
            </w:r>
          </w:p>
          <w:p w14:paraId="5479F142" w14:textId="77777777" w:rsidR="00005DF2" w:rsidRPr="0052778D" w:rsidRDefault="00005DF2" w:rsidP="00C20E34">
            <w:pPr>
              <w:autoSpaceDE w:val="0"/>
              <w:autoSpaceDN w:val="0"/>
              <w:adjustRightInd w:val="0"/>
              <w:spacing w:line="240" w:lineRule="auto"/>
              <w:ind w:firstLine="0"/>
              <w:rPr>
                <w:b w:val="0"/>
                <w:snapToGrid/>
                <w:sz w:val="24"/>
                <w:szCs w:val="24"/>
              </w:rPr>
            </w:pPr>
          </w:p>
          <w:p w14:paraId="65294B7D"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_________________/ </w:t>
            </w:r>
            <w:r>
              <w:rPr>
                <w:b w:val="0"/>
                <w:snapToGrid/>
                <w:sz w:val="24"/>
                <w:szCs w:val="24"/>
              </w:rPr>
              <w:t>___________</w:t>
            </w:r>
            <w:r w:rsidRPr="0052778D">
              <w:rPr>
                <w:b w:val="0"/>
                <w:snapToGrid/>
                <w:sz w:val="24"/>
                <w:szCs w:val="24"/>
              </w:rPr>
              <w:t>/</w:t>
            </w:r>
          </w:p>
          <w:p w14:paraId="7C41E46E" w14:textId="77777777" w:rsidR="00005DF2" w:rsidRPr="0052778D" w:rsidRDefault="00005DF2" w:rsidP="00C20E34">
            <w:pPr>
              <w:autoSpaceDE w:val="0"/>
              <w:autoSpaceDN w:val="0"/>
              <w:adjustRightInd w:val="0"/>
              <w:spacing w:line="240" w:lineRule="auto"/>
              <w:ind w:firstLine="0"/>
              <w:rPr>
                <w:b w:val="0"/>
                <w:snapToGrid/>
                <w:sz w:val="24"/>
                <w:szCs w:val="24"/>
              </w:rPr>
            </w:pPr>
          </w:p>
        </w:tc>
        <w:tc>
          <w:tcPr>
            <w:tcW w:w="4951" w:type="dxa"/>
            <w:hideMark/>
          </w:tcPr>
          <w:p w14:paraId="06E550FE"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Поставщик</w:t>
            </w:r>
          </w:p>
          <w:p w14:paraId="2660CBA9" w14:textId="77777777" w:rsidR="00005DF2" w:rsidRPr="0052778D" w:rsidRDefault="00005DF2" w:rsidP="00C20E34">
            <w:pPr>
              <w:autoSpaceDE w:val="0"/>
              <w:autoSpaceDN w:val="0"/>
              <w:adjustRightInd w:val="0"/>
              <w:spacing w:line="240" w:lineRule="auto"/>
              <w:ind w:firstLine="0"/>
              <w:rPr>
                <w:b w:val="0"/>
                <w:snapToGrid/>
                <w:sz w:val="24"/>
                <w:szCs w:val="24"/>
              </w:rPr>
            </w:pPr>
          </w:p>
          <w:p w14:paraId="6A71CC63"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_________________/___________ /</w:t>
            </w:r>
          </w:p>
          <w:p w14:paraId="2ABAE26F"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p>
        </w:tc>
      </w:tr>
    </w:tbl>
    <w:p w14:paraId="76B89298"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21DCC3DC"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2D52A577" w14:textId="77777777" w:rsidR="00005DF2" w:rsidRPr="0052778D" w:rsidRDefault="00005DF2" w:rsidP="00005DF2">
      <w:pPr>
        <w:shd w:val="clear" w:color="auto" w:fill="FFFFFF"/>
        <w:autoSpaceDE w:val="0"/>
        <w:spacing w:line="240" w:lineRule="auto"/>
        <w:ind w:right="27" w:firstLine="0"/>
        <w:jc w:val="left"/>
        <w:rPr>
          <w:rFonts w:eastAsia="Times New Roman"/>
          <w:snapToGrid/>
          <w:sz w:val="24"/>
          <w:szCs w:val="24"/>
        </w:rPr>
      </w:pPr>
    </w:p>
    <w:p w14:paraId="56A29833" w14:textId="77777777" w:rsidR="00005DF2" w:rsidRPr="0052778D" w:rsidRDefault="00005DF2" w:rsidP="00005DF2">
      <w:pPr>
        <w:spacing w:after="200" w:line="276" w:lineRule="auto"/>
        <w:ind w:firstLine="0"/>
        <w:jc w:val="left"/>
        <w:rPr>
          <w:rFonts w:ascii="Calibri" w:eastAsia="Times New Roman" w:hAnsi="Calibri"/>
          <w:b w:val="0"/>
          <w:snapToGrid/>
          <w:sz w:val="22"/>
          <w:szCs w:val="22"/>
        </w:rPr>
      </w:pPr>
    </w:p>
    <w:p w14:paraId="36B5D1CA" w14:textId="77777777" w:rsidR="00005DF2" w:rsidRPr="00012854" w:rsidRDefault="00005DF2" w:rsidP="00005DF2">
      <w:pPr>
        <w:widowControl w:val="0"/>
        <w:suppressAutoHyphens/>
        <w:autoSpaceDE w:val="0"/>
        <w:autoSpaceDN w:val="0"/>
        <w:adjustRightInd w:val="0"/>
        <w:spacing w:line="240" w:lineRule="auto"/>
        <w:jc w:val="right"/>
        <w:rPr>
          <w:rFonts w:eastAsia="Times New Roman"/>
          <w:b w:val="0"/>
          <w:snapToGrid/>
          <w:sz w:val="24"/>
          <w:szCs w:val="24"/>
        </w:rPr>
      </w:pPr>
      <w:r>
        <w:br w:type="page"/>
      </w:r>
      <w:r w:rsidRPr="00012854">
        <w:rPr>
          <w:rFonts w:eastAsia="Times New Roman"/>
          <w:b w:val="0"/>
          <w:snapToGrid/>
          <w:sz w:val="24"/>
          <w:szCs w:val="24"/>
        </w:rPr>
        <w:lastRenderedPageBreak/>
        <w:t>Приложение №2</w:t>
      </w:r>
    </w:p>
    <w:p w14:paraId="783E167C" w14:textId="77777777" w:rsidR="00005DF2" w:rsidRPr="00012854" w:rsidRDefault="00005DF2" w:rsidP="00005DF2">
      <w:pPr>
        <w:widowControl w:val="0"/>
        <w:suppressAutoHyphens/>
        <w:autoSpaceDE w:val="0"/>
        <w:autoSpaceDN w:val="0"/>
        <w:adjustRightInd w:val="0"/>
        <w:spacing w:line="240" w:lineRule="auto"/>
        <w:ind w:firstLine="0"/>
        <w:jc w:val="right"/>
        <w:rPr>
          <w:rFonts w:eastAsia="Times New Roman"/>
          <w:b w:val="0"/>
          <w:snapToGrid/>
          <w:sz w:val="24"/>
          <w:szCs w:val="24"/>
        </w:rPr>
      </w:pPr>
      <w:r w:rsidRPr="00012854">
        <w:rPr>
          <w:rFonts w:eastAsia="Times New Roman"/>
          <w:b w:val="0"/>
          <w:snapToGrid/>
          <w:sz w:val="24"/>
          <w:szCs w:val="24"/>
        </w:rPr>
        <w:t>к договору №____ от _____ г.</w:t>
      </w:r>
    </w:p>
    <w:p w14:paraId="00F186AA" w14:textId="77777777" w:rsidR="00005DF2" w:rsidRPr="00012854" w:rsidRDefault="00005DF2" w:rsidP="00005DF2">
      <w:pPr>
        <w:widowControl w:val="0"/>
        <w:suppressAutoHyphens/>
        <w:autoSpaceDE w:val="0"/>
        <w:autoSpaceDN w:val="0"/>
        <w:adjustRightInd w:val="0"/>
        <w:spacing w:line="240" w:lineRule="auto"/>
        <w:ind w:left="5954" w:firstLine="0"/>
        <w:jc w:val="left"/>
        <w:rPr>
          <w:rFonts w:eastAsia="Times New Roman"/>
          <w:b w:val="0"/>
          <w:snapToGrid/>
          <w:sz w:val="26"/>
          <w:szCs w:val="26"/>
        </w:rPr>
      </w:pPr>
    </w:p>
    <w:p w14:paraId="4CC7E5B9" w14:textId="77777777" w:rsidR="00005DF2" w:rsidRPr="00012854" w:rsidRDefault="00005DF2" w:rsidP="00005DF2">
      <w:pPr>
        <w:widowControl w:val="0"/>
        <w:suppressAutoHyphens/>
        <w:autoSpaceDE w:val="0"/>
        <w:autoSpaceDN w:val="0"/>
        <w:adjustRightInd w:val="0"/>
        <w:spacing w:line="240" w:lineRule="auto"/>
        <w:ind w:firstLine="0"/>
        <w:jc w:val="center"/>
        <w:rPr>
          <w:rFonts w:eastAsia="Times New Roman"/>
          <w:snapToGrid/>
          <w:szCs w:val="28"/>
        </w:rPr>
      </w:pPr>
    </w:p>
    <w:p w14:paraId="2BC4CC5E" w14:textId="77777777" w:rsidR="00005DF2" w:rsidRPr="00012854" w:rsidRDefault="00005DF2" w:rsidP="00005DF2">
      <w:pPr>
        <w:widowControl w:val="0"/>
        <w:suppressAutoHyphens/>
        <w:autoSpaceDE w:val="0"/>
        <w:autoSpaceDN w:val="0"/>
        <w:adjustRightInd w:val="0"/>
        <w:spacing w:line="240" w:lineRule="auto"/>
        <w:ind w:firstLine="0"/>
        <w:jc w:val="center"/>
        <w:rPr>
          <w:snapToGrid/>
          <w:sz w:val="24"/>
          <w:szCs w:val="24"/>
        </w:rPr>
      </w:pPr>
      <w:r w:rsidRPr="00012854">
        <w:rPr>
          <w:snapToGrid/>
          <w:sz w:val="24"/>
          <w:szCs w:val="24"/>
        </w:rPr>
        <w:t>График поставки продуктов питания</w:t>
      </w:r>
    </w:p>
    <w:p w14:paraId="37E0EF24" w14:textId="77777777" w:rsidR="00005DF2" w:rsidRPr="00012854" w:rsidRDefault="00005DF2" w:rsidP="00005DF2">
      <w:pPr>
        <w:widowControl w:val="0"/>
        <w:suppressAutoHyphens/>
        <w:autoSpaceDE w:val="0"/>
        <w:autoSpaceDN w:val="0"/>
        <w:adjustRightInd w:val="0"/>
        <w:spacing w:line="240" w:lineRule="auto"/>
        <w:ind w:firstLine="0"/>
        <w:jc w:val="center"/>
        <w:rPr>
          <w:snapToGrid/>
          <w:sz w:val="24"/>
          <w:szCs w:val="24"/>
        </w:rPr>
      </w:pPr>
      <w:r w:rsidRPr="00012854">
        <w:rPr>
          <w:snapToGrid/>
          <w:sz w:val="24"/>
          <w:szCs w:val="24"/>
        </w:rPr>
        <w:t>для нужд МАДОУ города Нижневартовска ДС №37 «Дружная семейка»</w:t>
      </w:r>
    </w:p>
    <w:p w14:paraId="4B430C5F" w14:textId="77777777" w:rsidR="00005DF2" w:rsidRPr="00012854" w:rsidRDefault="00005DF2" w:rsidP="00005DF2">
      <w:pPr>
        <w:widowControl w:val="0"/>
        <w:shd w:val="clear" w:color="auto" w:fill="FFFFFF"/>
        <w:suppressAutoHyphens/>
        <w:autoSpaceDE w:val="0"/>
        <w:autoSpaceDN w:val="0"/>
        <w:adjustRightInd w:val="0"/>
        <w:spacing w:line="240" w:lineRule="auto"/>
        <w:ind w:left="-426" w:right="27" w:firstLine="709"/>
        <w:jc w:val="center"/>
        <w:rPr>
          <w:rFonts w:eastAsia="Times New Roman"/>
          <w:snapToGrid/>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3489"/>
        <w:gridCol w:w="1564"/>
        <w:gridCol w:w="4393"/>
      </w:tblGrid>
      <w:tr w:rsidR="00005DF2" w:rsidRPr="00012854" w14:paraId="36C6C87D" w14:textId="77777777" w:rsidTr="00C20E34">
        <w:trPr>
          <w:trHeight w:val="433"/>
        </w:trPr>
        <w:tc>
          <w:tcPr>
            <w:tcW w:w="484" w:type="dxa"/>
            <w:tcBorders>
              <w:top w:val="single" w:sz="4" w:space="0" w:color="auto"/>
              <w:left w:val="single" w:sz="4" w:space="0" w:color="auto"/>
              <w:bottom w:val="single" w:sz="4" w:space="0" w:color="auto"/>
              <w:right w:val="single" w:sz="4" w:space="0" w:color="auto"/>
            </w:tcBorders>
            <w:hideMark/>
          </w:tcPr>
          <w:p w14:paraId="663E7F9C"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 п</w:t>
            </w:r>
            <w:r w:rsidRPr="00012854">
              <w:rPr>
                <w:rFonts w:eastAsia="Times New Roman"/>
                <w:b w:val="0"/>
                <w:snapToGrid/>
                <w:sz w:val="24"/>
                <w:szCs w:val="24"/>
                <w:lang w:val="en-US" w:eastAsia="en-US"/>
              </w:rPr>
              <w:t>/</w:t>
            </w:r>
            <w:r w:rsidRPr="00012854">
              <w:rPr>
                <w:rFonts w:eastAsia="Times New Roman"/>
                <w:b w:val="0"/>
                <w:snapToGrid/>
                <w:sz w:val="24"/>
                <w:szCs w:val="24"/>
                <w:lang w:eastAsia="en-US"/>
              </w:rPr>
              <w:t>п</w:t>
            </w:r>
          </w:p>
        </w:tc>
        <w:tc>
          <w:tcPr>
            <w:tcW w:w="3489" w:type="dxa"/>
            <w:tcBorders>
              <w:top w:val="single" w:sz="4" w:space="0" w:color="auto"/>
              <w:left w:val="single" w:sz="4" w:space="0" w:color="auto"/>
              <w:bottom w:val="single" w:sz="4" w:space="0" w:color="auto"/>
              <w:right w:val="single" w:sz="4" w:space="0" w:color="auto"/>
            </w:tcBorders>
            <w:hideMark/>
          </w:tcPr>
          <w:p w14:paraId="06B2817B"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hideMark/>
          </w:tcPr>
          <w:p w14:paraId="091DFE30"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sidRPr="00012854">
              <w:rPr>
                <w:rFonts w:eastAsia="Times New Roman"/>
                <w:b w:val="0"/>
                <w:snapToGrid/>
                <w:sz w:val="24"/>
                <w:szCs w:val="24"/>
                <w:lang w:eastAsia="en-US"/>
              </w:rPr>
              <w:t>Единица измерения</w:t>
            </w:r>
          </w:p>
        </w:tc>
        <w:tc>
          <w:tcPr>
            <w:tcW w:w="4393" w:type="dxa"/>
            <w:tcBorders>
              <w:top w:val="single" w:sz="4" w:space="0" w:color="auto"/>
              <w:left w:val="single" w:sz="4" w:space="0" w:color="auto"/>
              <w:bottom w:val="single" w:sz="4" w:space="0" w:color="auto"/>
              <w:right w:val="single" w:sz="4" w:space="0" w:color="auto"/>
            </w:tcBorders>
            <w:hideMark/>
          </w:tcPr>
          <w:p w14:paraId="5EAD3B3F"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Периодичность поставки</w:t>
            </w:r>
          </w:p>
        </w:tc>
      </w:tr>
      <w:tr w:rsidR="00005DF2" w:rsidRPr="00012854" w14:paraId="344A7324" w14:textId="77777777" w:rsidTr="00C20E34">
        <w:trPr>
          <w:trHeight w:val="497"/>
        </w:trPr>
        <w:tc>
          <w:tcPr>
            <w:tcW w:w="484" w:type="dxa"/>
            <w:tcBorders>
              <w:top w:val="single" w:sz="4" w:space="0" w:color="auto"/>
              <w:left w:val="single" w:sz="4" w:space="0" w:color="auto"/>
              <w:bottom w:val="single" w:sz="4" w:space="0" w:color="auto"/>
              <w:right w:val="single" w:sz="4" w:space="0" w:color="auto"/>
            </w:tcBorders>
            <w:vAlign w:val="center"/>
            <w:hideMark/>
          </w:tcPr>
          <w:p w14:paraId="03062CC5" w14:textId="77777777" w:rsidR="00005DF2" w:rsidRPr="00012854" w:rsidRDefault="00005DF2" w:rsidP="00C20E34">
            <w:pPr>
              <w:widowControl w:val="0"/>
              <w:suppressAutoHyphens/>
              <w:autoSpaceDE w:val="0"/>
              <w:autoSpaceDN w:val="0"/>
              <w:adjustRightInd w:val="0"/>
              <w:spacing w:line="256" w:lineRule="auto"/>
              <w:ind w:firstLine="0"/>
              <w:jc w:val="center"/>
              <w:rPr>
                <w:rFonts w:eastAsia="Times New Roman"/>
                <w:b w:val="0"/>
                <w:snapToGrid/>
                <w:sz w:val="22"/>
                <w:szCs w:val="22"/>
                <w:lang w:eastAsia="en-US"/>
              </w:rPr>
            </w:pPr>
            <w:r w:rsidRPr="00012854">
              <w:rPr>
                <w:rFonts w:eastAsia="Times New Roman"/>
                <w:b w:val="0"/>
                <w:snapToGrid/>
                <w:sz w:val="22"/>
                <w:szCs w:val="22"/>
                <w:lang w:eastAsia="en-US"/>
              </w:rPr>
              <w:t>1</w:t>
            </w:r>
          </w:p>
        </w:tc>
        <w:tc>
          <w:tcPr>
            <w:tcW w:w="3489" w:type="dxa"/>
            <w:tcBorders>
              <w:top w:val="single" w:sz="4" w:space="0" w:color="auto"/>
              <w:left w:val="single" w:sz="4" w:space="0" w:color="auto"/>
              <w:bottom w:val="single" w:sz="4" w:space="0" w:color="auto"/>
              <w:right w:val="single" w:sz="4" w:space="0" w:color="auto"/>
            </w:tcBorders>
            <w:vAlign w:val="center"/>
          </w:tcPr>
          <w:p w14:paraId="1EF02E60" w14:textId="1F2FA6BB" w:rsidR="00005DF2" w:rsidRPr="00012854" w:rsidRDefault="007A5808" w:rsidP="00C20E34">
            <w:pPr>
              <w:widowControl w:val="0"/>
              <w:suppressAutoHyphens/>
              <w:autoSpaceDE w:val="0"/>
              <w:autoSpaceDN w:val="0"/>
              <w:adjustRightInd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Поставка рыбы и рыбных продуктов</w:t>
            </w:r>
          </w:p>
        </w:tc>
        <w:tc>
          <w:tcPr>
            <w:tcW w:w="1564" w:type="dxa"/>
            <w:tcBorders>
              <w:top w:val="single" w:sz="4" w:space="0" w:color="auto"/>
              <w:left w:val="single" w:sz="4" w:space="0" w:color="auto"/>
              <w:bottom w:val="single" w:sz="4" w:space="0" w:color="auto"/>
              <w:right w:val="single" w:sz="4" w:space="0" w:color="auto"/>
            </w:tcBorders>
            <w:vAlign w:val="center"/>
          </w:tcPr>
          <w:p w14:paraId="7F2FE42D" w14:textId="77777777" w:rsidR="00005DF2" w:rsidRPr="00012854" w:rsidRDefault="00005DF2" w:rsidP="00C20E34">
            <w:pPr>
              <w:suppressAutoHyphens/>
              <w:autoSpaceDN w:val="0"/>
              <w:spacing w:line="256" w:lineRule="auto"/>
              <w:ind w:firstLine="0"/>
              <w:jc w:val="center"/>
              <w:rPr>
                <w:rFonts w:eastAsia="Times New Roman"/>
                <w:b w:val="0"/>
                <w:snapToGrid/>
                <w:sz w:val="24"/>
                <w:szCs w:val="24"/>
                <w:lang w:eastAsia="en-US"/>
              </w:rPr>
            </w:pPr>
            <w:r>
              <w:rPr>
                <w:rFonts w:eastAsia="Times New Roman"/>
                <w:b w:val="0"/>
                <w:snapToGrid/>
                <w:sz w:val="24"/>
                <w:szCs w:val="24"/>
                <w:lang w:eastAsia="en-US"/>
              </w:rPr>
              <w:t>кг</w:t>
            </w:r>
          </w:p>
        </w:tc>
        <w:tc>
          <w:tcPr>
            <w:tcW w:w="4393" w:type="dxa"/>
            <w:tcBorders>
              <w:top w:val="single" w:sz="4" w:space="0" w:color="auto"/>
              <w:left w:val="single" w:sz="4" w:space="0" w:color="auto"/>
              <w:right w:val="single" w:sz="4" w:space="0" w:color="auto"/>
            </w:tcBorders>
            <w:vAlign w:val="center"/>
            <w:hideMark/>
          </w:tcPr>
          <w:p w14:paraId="6B51983E" w14:textId="57082347" w:rsidR="00005DF2" w:rsidRPr="00012854" w:rsidRDefault="007A5808" w:rsidP="00C20E34">
            <w:pPr>
              <w:widowControl w:val="0"/>
              <w:suppressAutoHyphens/>
              <w:autoSpaceDE w:val="0"/>
              <w:autoSpaceDN w:val="0"/>
              <w:adjustRightInd w:val="0"/>
              <w:spacing w:line="256" w:lineRule="auto"/>
              <w:ind w:firstLine="0"/>
              <w:jc w:val="center"/>
              <w:rPr>
                <w:rFonts w:eastAsia="Times New Roman"/>
                <w:b w:val="0"/>
                <w:bCs/>
                <w:snapToGrid/>
                <w:sz w:val="24"/>
                <w:szCs w:val="24"/>
                <w:lang w:eastAsia="en-US"/>
              </w:rPr>
            </w:pPr>
            <w:r w:rsidRPr="007A5808">
              <w:rPr>
                <w:rFonts w:eastAsia="Times New Roman"/>
                <w:b w:val="0"/>
                <w:snapToGrid/>
                <w:sz w:val="24"/>
                <w:szCs w:val="24"/>
              </w:rPr>
              <w:t>Поставка осуществляется по предварительной заявке. Приёмка товара с 08-00 до 13-00</w:t>
            </w:r>
          </w:p>
        </w:tc>
      </w:tr>
    </w:tbl>
    <w:p w14:paraId="27300638"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center"/>
        <w:rPr>
          <w:rFonts w:eastAsia="Times New Roman"/>
          <w:snapToGrid/>
          <w:sz w:val="24"/>
          <w:szCs w:val="24"/>
        </w:rPr>
      </w:pPr>
    </w:p>
    <w:p w14:paraId="786B5986"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center"/>
        <w:rPr>
          <w:rFonts w:eastAsia="Times New Roman"/>
          <w:snapToGrid/>
          <w:sz w:val="24"/>
          <w:szCs w:val="24"/>
        </w:rPr>
      </w:pPr>
    </w:p>
    <w:p w14:paraId="495658F3" w14:textId="77777777" w:rsidR="00005DF2" w:rsidRPr="00012854" w:rsidRDefault="00005DF2" w:rsidP="00005DF2">
      <w:pPr>
        <w:widowControl w:val="0"/>
        <w:shd w:val="clear" w:color="auto" w:fill="FFFFFF"/>
        <w:suppressAutoHyphens/>
        <w:autoSpaceDE w:val="0"/>
        <w:autoSpaceDN w:val="0"/>
        <w:adjustRightInd w:val="0"/>
        <w:spacing w:line="240" w:lineRule="auto"/>
        <w:ind w:right="27" w:firstLine="0"/>
        <w:jc w:val="left"/>
        <w:rPr>
          <w:rFonts w:eastAsia="Times New Roman"/>
          <w:snapToGrid/>
          <w:sz w:val="24"/>
          <w:szCs w:val="24"/>
        </w:rPr>
      </w:pPr>
    </w:p>
    <w:tbl>
      <w:tblPr>
        <w:tblW w:w="9605" w:type="dxa"/>
        <w:tblInd w:w="250" w:type="dxa"/>
        <w:tblLook w:val="04A0" w:firstRow="1" w:lastRow="0" w:firstColumn="1" w:lastColumn="0" w:noHBand="0" w:noVBand="1"/>
      </w:tblPr>
      <w:tblGrid>
        <w:gridCol w:w="4654"/>
        <w:gridCol w:w="4951"/>
      </w:tblGrid>
      <w:tr w:rsidR="00005DF2" w:rsidRPr="0052778D" w14:paraId="04B69A63" w14:textId="77777777" w:rsidTr="00C20E34">
        <w:tc>
          <w:tcPr>
            <w:tcW w:w="4654" w:type="dxa"/>
            <w:hideMark/>
          </w:tcPr>
          <w:p w14:paraId="109F3214"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Заказчик</w:t>
            </w:r>
          </w:p>
          <w:p w14:paraId="4650EDE6" w14:textId="77777777" w:rsidR="00005DF2" w:rsidRPr="0052778D" w:rsidRDefault="00005DF2" w:rsidP="00C20E34">
            <w:pPr>
              <w:autoSpaceDE w:val="0"/>
              <w:autoSpaceDN w:val="0"/>
              <w:adjustRightInd w:val="0"/>
              <w:spacing w:line="240" w:lineRule="auto"/>
              <w:ind w:firstLine="0"/>
              <w:rPr>
                <w:b w:val="0"/>
                <w:snapToGrid/>
                <w:sz w:val="24"/>
                <w:szCs w:val="24"/>
              </w:rPr>
            </w:pPr>
          </w:p>
          <w:p w14:paraId="29C37915"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_________________/ </w:t>
            </w:r>
            <w:r>
              <w:rPr>
                <w:b w:val="0"/>
                <w:snapToGrid/>
                <w:sz w:val="24"/>
                <w:szCs w:val="24"/>
              </w:rPr>
              <w:t>___________</w:t>
            </w:r>
            <w:r w:rsidRPr="0052778D">
              <w:rPr>
                <w:b w:val="0"/>
                <w:snapToGrid/>
                <w:sz w:val="24"/>
                <w:szCs w:val="24"/>
              </w:rPr>
              <w:t>/</w:t>
            </w:r>
          </w:p>
          <w:p w14:paraId="4B08DD04" w14:textId="77777777" w:rsidR="00005DF2" w:rsidRPr="0052778D" w:rsidRDefault="00005DF2" w:rsidP="00C20E34">
            <w:pPr>
              <w:autoSpaceDE w:val="0"/>
              <w:autoSpaceDN w:val="0"/>
              <w:adjustRightInd w:val="0"/>
              <w:spacing w:line="240" w:lineRule="auto"/>
              <w:ind w:firstLine="0"/>
              <w:rPr>
                <w:b w:val="0"/>
                <w:snapToGrid/>
                <w:sz w:val="24"/>
                <w:szCs w:val="24"/>
              </w:rPr>
            </w:pPr>
          </w:p>
        </w:tc>
        <w:tc>
          <w:tcPr>
            <w:tcW w:w="4951" w:type="dxa"/>
            <w:hideMark/>
          </w:tcPr>
          <w:p w14:paraId="2E13B9BF" w14:textId="77777777" w:rsidR="00005DF2"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r>
              <w:rPr>
                <w:b w:val="0"/>
                <w:snapToGrid/>
                <w:sz w:val="24"/>
                <w:szCs w:val="24"/>
              </w:rPr>
              <w:t xml:space="preserve">       </w:t>
            </w:r>
            <w:r w:rsidRPr="0052778D">
              <w:rPr>
                <w:b w:val="0"/>
                <w:snapToGrid/>
                <w:sz w:val="24"/>
                <w:szCs w:val="24"/>
              </w:rPr>
              <w:t xml:space="preserve"> Поставщик</w:t>
            </w:r>
          </w:p>
          <w:p w14:paraId="45C99F51" w14:textId="77777777" w:rsidR="00005DF2" w:rsidRPr="0052778D" w:rsidRDefault="00005DF2" w:rsidP="00C20E34">
            <w:pPr>
              <w:autoSpaceDE w:val="0"/>
              <w:autoSpaceDN w:val="0"/>
              <w:adjustRightInd w:val="0"/>
              <w:spacing w:line="240" w:lineRule="auto"/>
              <w:ind w:firstLine="0"/>
              <w:rPr>
                <w:b w:val="0"/>
                <w:snapToGrid/>
                <w:sz w:val="24"/>
                <w:szCs w:val="24"/>
              </w:rPr>
            </w:pPr>
          </w:p>
          <w:p w14:paraId="62F1B27A"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r>
              <w:rPr>
                <w:b w:val="0"/>
                <w:snapToGrid/>
                <w:sz w:val="24"/>
                <w:szCs w:val="24"/>
              </w:rPr>
              <w:t xml:space="preserve">      </w:t>
            </w:r>
            <w:r w:rsidRPr="0052778D">
              <w:rPr>
                <w:b w:val="0"/>
                <w:snapToGrid/>
                <w:sz w:val="24"/>
                <w:szCs w:val="24"/>
              </w:rPr>
              <w:t xml:space="preserve"> _________________/___________ /</w:t>
            </w:r>
          </w:p>
          <w:p w14:paraId="6D58DA2B" w14:textId="77777777" w:rsidR="00005DF2" w:rsidRPr="0052778D" w:rsidRDefault="00005DF2" w:rsidP="00C20E34">
            <w:pPr>
              <w:autoSpaceDE w:val="0"/>
              <w:autoSpaceDN w:val="0"/>
              <w:adjustRightInd w:val="0"/>
              <w:spacing w:line="240" w:lineRule="auto"/>
              <w:ind w:firstLine="0"/>
              <w:rPr>
                <w:b w:val="0"/>
                <w:snapToGrid/>
                <w:sz w:val="24"/>
                <w:szCs w:val="24"/>
              </w:rPr>
            </w:pPr>
            <w:r w:rsidRPr="0052778D">
              <w:rPr>
                <w:b w:val="0"/>
                <w:snapToGrid/>
                <w:sz w:val="24"/>
                <w:szCs w:val="24"/>
              </w:rPr>
              <w:t xml:space="preserve">      </w:t>
            </w:r>
          </w:p>
        </w:tc>
      </w:tr>
    </w:tbl>
    <w:p w14:paraId="6C4D77B1" w14:textId="77777777" w:rsidR="00CA1DDE" w:rsidRDefault="00CA1DDE" w:rsidP="00A215BF">
      <w:pPr>
        <w:widowControl w:val="0"/>
        <w:tabs>
          <w:tab w:val="left" w:pos="1080"/>
        </w:tabs>
        <w:suppressAutoHyphens/>
        <w:spacing w:line="240" w:lineRule="auto"/>
        <w:ind w:firstLine="0"/>
        <w:jc w:val="right"/>
      </w:pPr>
    </w:p>
    <w:sectPr w:rsidR="00CA1DDE" w:rsidSect="00F8001C">
      <w:pgSz w:w="11567" w:h="16500" w:code="9"/>
      <w:pgMar w:top="720" w:right="720" w:bottom="720" w:left="720" w:header="720" w:footer="720"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03"/>
    <w:rsid w:val="00005DF2"/>
    <w:rsid w:val="00014003"/>
    <w:rsid w:val="002577B5"/>
    <w:rsid w:val="0073569C"/>
    <w:rsid w:val="007A5808"/>
    <w:rsid w:val="00836BAE"/>
    <w:rsid w:val="00A215BF"/>
    <w:rsid w:val="00A95FA6"/>
    <w:rsid w:val="00B940A6"/>
    <w:rsid w:val="00CA1DDE"/>
    <w:rsid w:val="00DA1D7D"/>
    <w:rsid w:val="00DC6EEC"/>
    <w:rsid w:val="00E77D82"/>
    <w:rsid w:val="00ED05EA"/>
    <w:rsid w:val="00F44C79"/>
    <w:rsid w:val="00F80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5C60"/>
  <w15:chartTrackingRefBased/>
  <w15:docId w15:val="{CE0D0CA3-4653-47F6-B1CB-F499DE68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DF2"/>
    <w:pPr>
      <w:spacing w:after="0" w:line="360" w:lineRule="auto"/>
      <w:ind w:firstLine="567"/>
      <w:jc w:val="both"/>
    </w:pPr>
    <w:rPr>
      <w:rFonts w:ascii="Times New Roman" w:eastAsia="Calibri" w:hAnsi="Times New Roman" w:cs="Times New Roman"/>
      <w:b/>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5DF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dia.ru/text/category/transport_spetcializirovan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5023</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dc:creator>
  <cp:keywords/>
  <dc:description/>
  <cp:lastModifiedBy>ds37.2021@outlook.com</cp:lastModifiedBy>
  <cp:revision>8</cp:revision>
  <cp:lastPrinted>2025-11-18T13:35:00Z</cp:lastPrinted>
  <dcterms:created xsi:type="dcterms:W3CDTF">2025-11-13T04:33:00Z</dcterms:created>
  <dcterms:modified xsi:type="dcterms:W3CDTF">2025-12-03T11:58:00Z</dcterms:modified>
</cp:coreProperties>
</file>