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77F3F" w14:textId="6AA012FD" w:rsidR="00FC5323" w:rsidRDefault="003C2CE4" w:rsidP="003C2CE4">
      <w:pPr>
        <w:spacing w:after="0"/>
        <w:rPr>
          <w:sz w:val="24"/>
          <w:szCs w:val="24"/>
        </w:rPr>
      </w:pPr>
      <w:r w:rsidRPr="00C87815">
        <w:rPr>
          <w:sz w:val="24"/>
          <w:szCs w:val="24"/>
        </w:rPr>
        <w:br/>
      </w:r>
      <w:r w:rsidR="00751E44" w:rsidRPr="00C87815">
        <w:rPr>
          <w:sz w:val="24"/>
          <w:szCs w:val="24"/>
        </w:rPr>
        <w:t xml:space="preserve">1. </w:t>
      </w:r>
      <w:r w:rsidRPr="00C87815">
        <w:rPr>
          <w:sz w:val="24"/>
          <w:szCs w:val="24"/>
        </w:rPr>
        <w:t xml:space="preserve">В </w:t>
      </w:r>
      <w:r w:rsidR="008E3A1D">
        <w:rPr>
          <w:sz w:val="24"/>
          <w:szCs w:val="24"/>
        </w:rPr>
        <w:t xml:space="preserve">комплекте светодиодного </w:t>
      </w:r>
      <w:r w:rsidR="00FC5323" w:rsidRPr="00C87815">
        <w:rPr>
          <w:sz w:val="24"/>
          <w:szCs w:val="24"/>
        </w:rPr>
        <w:t>экрана</w:t>
      </w:r>
      <w:r w:rsidRPr="00C87815">
        <w:rPr>
          <w:sz w:val="24"/>
          <w:szCs w:val="24"/>
        </w:rPr>
        <w:t xml:space="preserve"> </w:t>
      </w:r>
      <w:r w:rsidR="004F750E" w:rsidRPr="00C87815">
        <w:rPr>
          <w:sz w:val="24"/>
          <w:szCs w:val="24"/>
        </w:rPr>
        <w:t xml:space="preserve">в ТЗ </w:t>
      </w:r>
      <w:r w:rsidRPr="00C87815">
        <w:rPr>
          <w:sz w:val="24"/>
          <w:szCs w:val="24"/>
        </w:rPr>
        <w:t>предусмотрен</w:t>
      </w:r>
      <w:r w:rsidR="008E3A1D">
        <w:rPr>
          <w:sz w:val="24"/>
          <w:szCs w:val="24"/>
        </w:rPr>
        <w:t>о</w:t>
      </w:r>
      <w:r w:rsidRPr="00C87815">
        <w:rPr>
          <w:sz w:val="24"/>
          <w:szCs w:val="24"/>
        </w:rPr>
        <w:t>:</w:t>
      </w:r>
    </w:p>
    <w:p w14:paraId="6ACBC33D" w14:textId="77777777" w:rsidR="008E3A1D" w:rsidRDefault="008E3A1D" w:rsidP="003C2CE4">
      <w:pPr>
        <w:spacing w:after="0"/>
        <w:rPr>
          <w:sz w:val="24"/>
          <w:szCs w:val="24"/>
        </w:rPr>
      </w:pPr>
    </w:p>
    <w:p w14:paraId="73A3B408" w14:textId="2B9AEABF" w:rsidR="008E3A1D" w:rsidRPr="008E3A1D" w:rsidRDefault="008E3A1D" w:rsidP="008E3A1D">
      <w:pPr>
        <w:rPr>
          <w:noProof/>
          <w:sz w:val="24"/>
          <w:szCs w:val="24"/>
        </w:rPr>
      </w:pPr>
      <w:r w:rsidRPr="008E3A1D">
        <w:rPr>
          <w:noProof/>
          <w:sz w:val="24"/>
          <w:szCs w:val="24"/>
        </w:rPr>
        <w:t xml:space="preserve">Черная алюминиевая рама для крепления светодиодного экрана в комплекте согласно эскизу, диаметр основной трубы 40 мм </w:t>
      </w:r>
      <w:r w:rsidR="00FB0188">
        <w:rPr>
          <w:noProof/>
          <w:sz w:val="24"/>
          <w:szCs w:val="24"/>
        </w:rPr>
        <w:t>- Наличие</w:t>
      </w:r>
    </w:p>
    <w:p w14:paraId="7E04380C" w14:textId="147AE860" w:rsidR="008E3A1D" w:rsidRDefault="008E3A1D" w:rsidP="003C2CE4">
      <w:pPr>
        <w:spacing w:after="0"/>
        <w:rPr>
          <w:sz w:val="24"/>
          <w:szCs w:val="24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309094A" wp14:editId="37DF369A">
            <wp:simplePos x="0" y="0"/>
            <wp:positionH relativeFrom="column">
              <wp:posOffset>-3175</wp:posOffset>
            </wp:positionH>
            <wp:positionV relativeFrom="paragraph">
              <wp:posOffset>24765</wp:posOffset>
            </wp:positionV>
            <wp:extent cx="1619250" cy="1436409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_2025-07-22_15-49-3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4364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1C1280" w14:textId="222E620D" w:rsidR="008E3A1D" w:rsidRDefault="008E3A1D" w:rsidP="003C2CE4">
      <w:pPr>
        <w:spacing w:after="0"/>
        <w:rPr>
          <w:sz w:val="24"/>
          <w:szCs w:val="24"/>
        </w:rPr>
      </w:pPr>
    </w:p>
    <w:p w14:paraId="7B14D93B" w14:textId="25C2F100" w:rsidR="008E3A1D" w:rsidRDefault="008E3A1D" w:rsidP="003C2CE4">
      <w:pPr>
        <w:spacing w:after="0"/>
        <w:rPr>
          <w:sz w:val="24"/>
          <w:szCs w:val="24"/>
        </w:rPr>
      </w:pPr>
    </w:p>
    <w:p w14:paraId="1F9D0EDD" w14:textId="0E2127AE" w:rsidR="008E3A1D" w:rsidRDefault="008E3A1D" w:rsidP="003C2CE4">
      <w:pPr>
        <w:spacing w:after="0"/>
        <w:rPr>
          <w:sz w:val="24"/>
          <w:szCs w:val="24"/>
        </w:rPr>
      </w:pPr>
    </w:p>
    <w:p w14:paraId="7F7815A3" w14:textId="240CA74D" w:rsidR="008E3A1D" w:rsidRDefault="008E3A1D" w:rsidP="003C2CE4">
      <w:pPr>
        <w:spacing w:after="0"/>
        <w:rPr>
          <w:sz w:val="24"/>
          <w:szCs w:val="24"/>
        </w:rPr>
      </w:pPr>
    </w:p>
    <w:p w14:paraId="6E39CA34" w14:textId="77777777" w:rsidR="008E3A1D" w:rsidRDefault="008E3A1D" w:rsidP="003C2CE4">
      <w:pPr>
        <w:spacing w:after="0"/>
        <w:rPr>
          <w:sz w:val="24"/>
          <w:szCs w:val="24"/>
        </w:rPr>
      </w:pPr>
    </w:p>
    <w:p w14:paraId="66788C46" w14:textId="77777777" w:rsidR="008E3A1D" w:rsidRDefault="008E3A1D" w:rsidP="003C2CE4">
      <w:pPr>
        <w:spacing w:after="0"/>
        <w:rPr>
          <w:sz w:val="24"/>
          <w:szCs w:val="24"/>
        </w:rPr>
      </w:pPr>
    </w:p>
    <w:p w14:paraId="28161707" w14:textId="77777777" w:rsidR="008E3A1D" w:rsidRDefault="008E3A1D" w:rsidP="003C2CE4">
      <w:pPr>
        <w:spacing w:after="0"/>
        <w:rPr>
          <w:sz w:val="24"/>
          <w:szCs w:val="24"/>
        </w:rPr>
      </w:pPr>
    </w:p>
    <w:p w14:paraId="6E0CDBE3" w14:textId="77777777" w:rsidR="008E3A1D" w:rsidRDefault="008E3A1D" w:rsidP="003C2CE4">
      <w:pPr>
        <w:spacing w:after="0"/>
        <w:rPr>
          <w:sz w:val="24"/>
          <w:szCs w:val="24"/>
        </w:rPr>
      </w:pPr>
    </w:p>
    <w:p w14:paraId="44A38ECE" w14:textId="77777777" w:rsidR="005E7A11" w:rsidRDefault="005E7A11" w:rsidP="003C2CE4">
      <w:pPr>
        <w:spacing w:after="0"/>
        <w:rPr>
          <w:noProof/>
          <w:sz w:val="24"/>
          <w:szCs w:val="24"/>
        </w:rPr>
      </w:pPr>
    </w:p>
    <w:p w14:paraId="46F7D527" w14:textId="202A7FA1" w:rsidR="008E3A1D" w:rsidRPr="008E3A1D" w:rsidRDefault="008E3A1D" w:rsidP="008E3A1D">
      <w:pPr>
        <w:rPr>
          <w:sz w:val="24"/>
          <w:szCs w:val="24"/>
        </w:rPr>
      </w:pPr>
      <w:r w:rsidRPr="008E3A1D">
        <w:rPr>
          <w:sz w:val="24"/>
          <w:szCs w:val="24"/>
        </w:rPr>
        <w:t>Вопрос</w:t>
      </w:r>
      <w:r w:rsidR="00E82E66">
        <w:rPr>
          <w:sz w:val="24"/>
          <w:szCs w:val="24"/>
        </w:rPr>
        <w:t>ы</w:t>
      </w:r>
      <w:r w:rsidRPr="008E3A1D">
        <w:rPr>
          <w:sz w:val="24"/>
          <w:szCs w:val="24"/>
        </w:rPr>
        <w:t xml:space="preserve"> на разъяснение:</w:t>
      </w:r>
      <w:r w:rsidRPr="008E3A1D">
        <w:rPr>
          <w:sz w:val="24"/>
          <w:szCs w:val="24"/>
        </w:rPr>
        <w:br/>
        <w:t xml:space="preserve">Учитывая, что стоимость рамы составляет существенную долю в комплекте поставки, </w:t>
      </w:r>
      <w:r>
        <w:rPr>
          <w:sz w:val="24"/>
          <w:szCs w:val="24"/>
        </w:rPr>
        <w:t>просим Вас</w:t>
      </w:r>
      <w:r w:rsidRPr="008E3A1D">
        <w:rPr>
          <w:sz w:val="24"/>
          <w:szCs w:val="24"/>
        </w:rPr>
        <w:t xml:space="preserve"> </w:t>
      </w:r>
      <w:r w:rsidR="002E05B3">
        <w:rPr>
          <w:sz w:val="24"/>
          <w:szCs w:val="24"/>
        </w:rPr>
        <w:t>разъяснить</w:t>
      </w:r>
      <w:r w:rsidRPr="008E3A1D">
        <w:rPr>
          <w:sz w:val="24"/>
          <w:szCs w:val="24"/>
        </w:rPr>
        <w:t xml:space="preserve">: </w:t>
      </w:r>
    </w:p>
    <w:p w14:paraId="2CB9048C" w14:textId="6137FFAA" w:rsidR="008E3A1D" w:rsidRPr="00415FC8" w:rsidRDefault="008E3A1D" w:rsidP="00415FC8">
      <w:pPr>
        <w:pStyle w:val="a4"/>
        <w:numPr>
          <w:ilvl w:val="1"/>
          <w:numId w:val="1"/>
        </w:numPr>
        <w:rPr>
          <w:sz w:val="24"/>
          <w:szCs w:val="24"/>
        </w:rPr>
      </w:pPr>
      <w:r w:rsidRPr="00415FC8">
        <w:rPr>
          <w:sz w:val="24"/>
          <w:szCs w:val="24"/>
        </w:rPr>
        <w:t xml:space="preserve">Какая высота помещения от пола до потолка </w:t>
      </w:r>
      <w:r w:rsidR="002E05B3" w:rsidRPr="00415FC8">
        <w:rPr>
          <w:sz w:val="24"/>
          <w:szCs w:val="24"/>
        </w:rPr>
        <w:t>в</w:t>
      </w:r>
      <w:r w:rsidRPr="00415FC8">
        <w:rPr>
          <w:sz w:val="24"/>
          <w:szCs w:val="24"/>
        </w:rPr>
        <w:t xml:space="preserve"> месте установки экрана?</w:t>
      </w:r>
      <w:r w:rsidRPr="00415FC8">
        <w:rPr>
          <w:sz w:val="24"/>
          <w:szCs w:val="24"/>
        </w:rPr>
        <w:br/>
        <w:t xml:space="preserve">На Вашем эскизе представлена </w:t>
      </w:r>
      <w:r w:rsidR="002E05B3" w:rsidRPr="00415FC8">
        <w:rPr>
          <w:sz w:val="24"/>
          <w:szCs w:val="24"/>
        </w:rPr>
        <w:t>рама</w:t>
      </w:r>
      <w:r w:rsidRPr="00415FC8">
        <w:rPr>
          <w:sz w:val="24"/>
          <w:szCs w:val="24"/>
        </w:rPr>
        <w:t xml:space="preserve"> с установкой кабинетов </w:t>
      </w:r>
      <w:r w:rsidR="002E05B3" w:rsidRPr="00415FC8">
        <w:rPr>
          <w:sz w:val="24"/>
          <w:szCs w:val="24"/>
        </w:rPr>
        <w:t xml:space="preserve">экрана </w:t>
      </w:r>
      <w:r w:rsidRPr="00415FC8">
        <w:rPr>
          <w:sz w:val="24"/>
          <w:szCs w:val="24"/>
        </w:rPr>
        <w:t>на уровне 1 м</w:t>
      </w:r>
      <w:r w:rsidR="002E05B3" w:rsidRPr="00415FC8">
        <w:rPr>
          <w:sz w:val="24"/>
          <w:szCs w:val="24"/>
        </w:rPr>
        <w:t>етра</w:t>
      </w:r>
      <w:r w:rsidRPr="00415FC8">
        <w:rPr>
          <w:sz w:val="24"/>
          <w:szCs w:val="24"/>
        </w:rPr>
        <w:t xml:space="preserve"> от пола + высота экрана 2,5 метра, таким образом высота от пола до потолка должн</w:t>
      </w:r>
      <w:r w:rsidR="002E05B3" w:rsidRPr="00415FC8">
        <w:rPr>
          <w:sz w:val="24"/>
          <w:szCs w:val="24"/>
        </w:rPr>
        <w:t>а</w:t>
      </w:r>
      <w:r w:rsidRPr="00415FC8">
        <w:rPr>
          <w:sz w:val="24"/>
          <w:szCs w:val="24"/>
        </w:rPr>
        <w:t xml:space="preserve"> быть не менее 3,5 метров, соблюдается ли данный размер? Если высота от пола до потолка менее 3,5 метров, </w:t>
      </w:r>
      <w:r w:rsidR="002E05B3" w:rsidRPr="00415FC8">
        <w:rPr>
          <w:sz w:val="24"/>
          <w:szCs w:val="24"/>
        </w:rPr>
        <w:t>рама</w:t>
      </w:r>
      <w:r w:rsidRPr="00415FC8">
        <w:rPr>
          <w:sz w:val="24"/>
          <w:szCs w:val="24"/>
        </w:rPr>
        <w:t xml:space="preserve"> по представленному эскизу не подойдет.</w:t>
      </w:r>
    </w:p>
    <w:p w14:paraId="0B80A49E" w14:textId="39B7D8EE" w:rsidR="00415FC8" w:rsidRPr="00415FC8" w:rsidRDefault="00415FC8" w:rsidP="00415FC8">
      <w:pPr>
        <w:pStyle w:val="a4"/>
        <w:ind w:left="420"/>
        <w:rPr>
          <w:b/>
          <w:bCs/>
          <w:sz w:val="24"/>
          <w:szCs w:val="24"/>
        </w:rPr>
      </w:pPr>
      <w:r w:rsidRPr="00415FC8">
        <w:rPr>
          <w:b/>
          <w:bCs/>
          <w:sz w:val="24"/>
          <w:szCs w:val="24"/>
        </w:rPr>
        <w:t>Ответ</w:t>
      </w:r>
      <w:r w:rsidR="00D354A6">
        <w:rPr>
          <w:b/>
          <w:bCs/>
          <w:sz w:val="24"/>
          <w:szCs w:val="24"/>
        </w:rPr>
        <w:t>: из</w:t>
      </w:r>
      <w:r>
        <w:rPr>
          <w:b/>
          <w:bCs/>
          <w:sz w:val="24"/>
          <w:szCs w:val="24"/>
        </w:rPr>
        <w:t xml:space="preserve"> описания объекта закупки следует что габаритный размер экрана 3500х2500(</w:t>
      </w:r>
      <w:r w:rsidR="006E6F78">
        <w:rPr>
          <w:b/>
          <w:bCs/>
          <w:sz w:val="24"/>
          <w:szCs w:val="24"/>
        </w:rPr>
        <w:t>м</w:t>
      </w:r>
      <w:r>
        <w:rPr>
          <w:b/>
          <w:bCs/>
          <w:sz w:val="24"/>
          <w:szCs w:val="24"/>
        </w:rPr>
        <w:t>м)</w:t>
      </w:r>
      <w:r w:rsidR="00D354A6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 w:rsidR="00D354A6">
        <w:rPr>
          <w:b/>
          <w:bCs/>
          <w:sz w:val="24"/>
          <w:szCs w:val="24"/>
        </w:rPr>
        <w:t>высоты потолка достаточно для использования экрана с данными габаритными размерами.</w:t>
      </w:r>
    </w:p>
    <w:p w14:paraId="36F1A28C" w14:textId="7AEF7089" w:rsidR="002E05B3" w:rsidRDefault="008E3A1D" w:rsidP="003C2CE4">
      <w:pPr>
        <w:spacing w:after="0"/>
        <w:rPr>
          <w:sz w:val="24"/>
          <w:szCs w:val="24"/>
        </w:rPr>
      </w:pPr>
      <w:r w:rsidRPr="008E3A1D">
        <w:rPr>
          <w:noProof/>
          <w:sz w:val="24"/>
          <w:szCs w:val="24"/>
        </w:rPr>
        <w:t xml:space="preserve">1.2. </w:t>
      </w:r>
      <w:r w:rsidRPr="008E3A1D">
        <w:rPr>
          <w:sz w:val="24"/>
          <w:szCs w:val="24"/>
        </w:rPr>
        <w:t xml:space="preserve">Если поставщик обязан поставить </w:t>
      </w:r>
      <w:r w:rsidR="002E05B3">
        <w:rPr>
          <w:sz w:val="24"/>
          <w:szCs w:val="24"/>
        </w:rPr>
        <w:t>раму</w:t>
      </w:r>
      <w:r w:rsidRPr="008E3A1D">
        <w:rPr>
          <w:sz w:val="24"/>
          <w:szCs w:val="24"/>
        </w:rPr>
        <w:t xml:space="preserve"> в </w:t>
      </w:r>
      <w:r w:rsidRPr="008E3A1D">
        <w:rPr>
          <w:b/>
          <w:bCs/>
          <w:sz w:val="24"/>
          <w:szCs w:val="24"/>
          <w:u w:val="single"/>
        </w:rPr>
        <w:t>строгом соответствии с Вашим эскизом</w:t>
      </w:r>
      <w:r w:rsidRPr="008E3A1D">
        <w:rPr>
          <w:sz w:val="24"/>
          <w:szCs w:val="24"/>
        </w:rPr>
        <w:t xml:space="preserve">, просим предоставить чертеж для изготовления данной </w:t>
      </w:r>
      <w:r w:rsidR="002E05B3">
        <w:rPr>
          <w:sz w:val="24"/>
          <w:szCs w:val="24"/>
        </w:rPr>
        <w:t>рамы</w:t>
      </w:r>
      <w:r w:rsidRPr="008E3A1D">
        <w:rPr>
          <w:sz w:val="24"/>
          <w:szCs w:val="24"/>
        </w:rPr>
        <w:t xml:space="preserve"> с указанием спецификации материалов, потому что из эскиза непонятн</w:t>
      </w:r>
      <w:r w:rsidR="002E05B3">
        <w:rPr>
          <w:sz w:val="24"/>
          <w:szCs w:val="24"/>
        </w:rPr>
        <w:t>ы</w:t>
      </w:r>
      <w:r w:rsidRPr="008E3A1D">
        <w:rPr>
          <w:sz w:val="24"/>
          <w:szCs w:val="24"/>
        </w:rPr>
        <w:t xml:space="preserve"> габаритный размер рамы, количество вертикальных и поперечных стоек</w:t>
      </w:r>
      <w:r w:rsidR="00B34DA9">
        <w:rPr>
          <w:sz w:val="24"/>
          <w:szCs w:val="24"/>
        </w:rPr>
        <w:t>, какой высоты стойки, сколько оснований</w:t>
      </w:r>
      <w:r w:rsidRPr="008E3A1D">
        <w:rPr>
          <w:sz w:val="24"/>
          <w:szCs w:val="24"/>
        </w:rPr>
        <w:t xml:space="preserve"> и материал основания (он должен быть стальным, а не алюминиевым). Также просим </w:t>
      </w:r>
      <w:r w:rsidR="00C33303">
        <w:rPr>
          <w:sz w:val="24"/>
          <w:szCs w:val="24"/>
        </w:rPr>
        <w:t>конкретизировать</w:t>
      </w:r>
      <w:r w:rsidRPr="008E3A1D">
        <w:rPr>
          <w:sz w:val="24"/>
          <w:szCs w:val="24"/>
        </w:rPr>
        <w:t xml:space="preserve"> в ТЗ тип зажима стоек рамы между собой: болтово</w:t>
      </w:r>
      <w:r w:rsidR="002E05B3">
        <w:rPr>
          <w:sz w:val="24"/>
          <w:szCs w:val="24"/>
        </w:rPr>
        <w:t>й</w:t>
      </w:r>
      <w:r w:rsidRPr="008E3A1D">
        <w:rPr>
          <w:sz w:val="24"/>
          <w:szCs w:val="24"/>
        </w:rPr>
        <w:t xml:space="preserve">, бочонки, эксцентриковые зажимы или по выбору поставщика (нужное выбрать). </w:t>
      </w:r>
    </w:p>
    <w:p w14:paraId="78A83721" w14:textId="02F29C94" w:rsidR="008E3A1D" w:rsidRPr="002E05B3" w:rsidRDefault="002E05B3" w:rsidP="00C33303">
      <w:pPr>
        <w:rPr>
          <w:noProof/>
          <w:sz w:val="20"/>
          <w:szCs w:val="20"/>
        </w:rPr>
      </w:pPr>
      <w:r>
        <w:rPr>
          <w:sz w:val="24"/>
          <w:szCs w:val="24"/>
        </w:rPr>
        <w:t xml:space="preserve">    </w:t>
      </w:r>
      <w:r w:rsidR="008E3A1D" w:rsidRPr="008E3A1D">
        <w:rPr>
          <w:sz w:val="24"/>
          <w:szCs w:val="24"/>
        </w:rPr>
        <w:t xml:space="preserve">Если Ваш эскиз приложен для примера, а </w:t>
      </w:r>
      <w:r>
        <w:rPr>
          <w:sz w:val="24"/>
          <w:szCs w:val="24"/>
        </w:rPr>
        <w:t>рама</w:t>
      </w:r>
      <w:r w:rsidR="008E3A1D" w:rsidRPr="008E3A1D">
        <w:rPr>
          <w:sz w:val="24"/>
          <w:szCs w:val="24"/>
        </w:rPr>
        <w:t xml:space="preserve"> поставляется по выбору поставщика, просим внести изменения в ТЗ</w:t>
      </w:r>
      <w:r w:rsidR="00C33303">
        <w:rPr>
          <w:sz w:val="24"/>
          <w:szCs w:val="24"/>
        </w:rPr>
        <w:t xml:space="preserve"> на</w:t>
      </w:r>
      <w:r w:rsidR="008E3A1D" w:rsidRPr="008E3A1D">
        <w:rPr>
          <w:sz w:val="24"/>
          <w:szCs w:val="24"/>
        </w:rPr>
        <w:t>: «рама для крепления светодиодного экрана в комплекте</w:t>
      </w:r>
      <w:r>
        <w:rPr>
          <w:sz w:val="24"/>
          <w:szCs w:val="24"/>
        </w:rPr>
        <w:t>» (</w:t>
      </w:r>
      <w:r w:rsidRPr="008E3A1D">
        <w:rPr>
          <w:sz w:val="24"/>
          <w:szCs w:val="24"/>
        </w:rPr>
        <w:t xml:space="preserve">вместо </w:t>
      </w:r>
      <w:r w:rsidRPr="002E05B3">
        <w:rPr>
          <w:noProof/>
          <w:sz w:val="24"/>
          <w:szCs w:val="24"/>
        </w:rPr>
        <w:t>Черная алюминиевая рама для крепления светодиодного экрана в комплекте согласно эскизу, диаметр основной трубы 40 мм</w:t>
      </w:r>
      <w:r w:rsidRPr="008E3A1D">
        <w:rPr>
          <w:noProof/>
          <w:sz w:val="24"/>
          <w:szCs w:val="24"/>
        </w:rPr>
        <w:t>)</w:t>
      </w:r>
      <w:r w:rsidR="008E3A1D" w:rsidRPr="002E05B3">
        <w:rPr>
          <w:b/>
          <w:bCs/>
          <w:sz w:val="24"/>
          <w:szCs w:val="24"/>
        </w:rPr>
        <w:t>.</w:t>
      </w:r>
      <w:r w:rsidR="008E3A1D" w:rsidRPr="002E05B3">
        <w:rPr>
          <w:sz w:val="24"/>
          <w:szCs w:val="24"/>
        </w:rPr>
        <w:t xml:space="preserve"> </w:t>
      </w:r>
      <w:r w:rsidR="00BA4D2A">
        <w:rPr>
          <w:sz w:val="24"/>
          <w:szCs w:val="24"/>
        </w:rPr>
        <w:t>В этом случае э</w:t>
      </w:r>
      <w:r w:rsidR="00C33303">
        <w:rPr>
          <w:sz w:val="24"/>
          <w:szCs w:val="24"/>
        </w:rPr>
        <w:t xml:space="preserve">скиз рамы </w:t>
      </w:r>
      <w:r w:rsidR="00BA4D2A">
        <w:rPr>
          <w:sz w:val="24"/>
          <w:szCs w:val="24"/>
        </w:rPr>
        <w:t>можно приложить с пометкой: «для примера»</w:t>
      </w:r>
      <w:r w:rsidR="00C33303">
        <w:rPr>
          <w:sz w:val="24"/>
          <w:szCs w:val="24"/>
        </w:rPr>
        <w:t xml:space="preserve"> </w:t>
      </w:r>
      <w:r w:rsidR="00C33303">
        <w:rPr>
          <w:noProof/>
          <w:sz w:val="24"/>
          <w:szCs w:val="24"/>
        </w:rPr>
        <w:t>и</w:t>
      </w:r>
      <w:r w:rsidR="008E3A1D" w:rsidRPr="008E3A1D">
        <w:rPr>
          <w:noProof/>
          <w:sz w:val="24"/>
          <w:szCs w:val="24"/>
        </w:rPr>
        <w:t>ли</w:t>
      </w:r>
      <w:r w:rsidR="00C33303">
        <w:rPr>
          <w:noProof/>
          <w:sz w:val="24"/>
          <w:szCs w:val="24"/>
        </w:rPr>
        <w:t xml:space="preserve"> </w:t>
      </w:r>
      <w:r w:rsidR="008E3A1D" w:rsidRPr="008E3A1D">
        <w:rPr>
          <w:noProof/>
          <w:sz w:val="24"/>
          <w:szCs w:val="24"/>
        </w:rPr>
        <w:t>исключит</w:t>
      </w:r>
      <w:r w:rsidR="00BA4D2A">
        <w:rPr>
          <w:noProof/>
          <w:sz w:val="24"/>
          <w:szCs w:val="24"/>
        </w:rPr>
        <w:t>ь</w:t>
      </w:r>
      <w:r w:rsidR="008E3A1D" w:rsidRPr="008E3A1D">
        <w:rPr>
          <w:noProof/>
          <w:sz w:val="24"/>
          <w:szCs w:val="24"/>
        </w:rPr>
        <w:t xml:space="preserve"> эскиз из ТЗ.</w:t>
      </w:r>
    </w:p>
    <w:p w14:paraId="6A2E3ED4" w14:textId="418D8B8B" w:rsidR="008E3A1D" w:rsidRDefault="008E3A1D" w:rsidP="008E3A1D">
      <w:pPr>
        <w:rPr>
          <w:sz w:val="24"/>
          <w:szCs w:val="24"/>
        </w:rPr>
      </w:pPr>
      <w:r w:rsidRPr="008E3A1D">
        <w:rPr>
          <w:sz w:val="24"/>
          <w:szCs w:val="24"/>
        </w:rPr>
        <w:t>Также просим указать</w:t>
      </w:r>
      <w:r w:rsidR="00C33303">
        <w:rPr>
          <w:sz w:val="24"/>
          <w:szCs w:val="24"/>
        </w:rPr>
        <w:t xml:space="preserve"> в ТЗ</w:t>
      </w:r>
      <w:r w:rsidRPr="008E3A1D">
        <w:rPr>
          <w:sz w:val="24"/>
          <w:szCs w:val="24"/>
        </w:rPr>
        <w:t xml:space="preserve">, </w:t>
      </w:r>
      <w:r w:rsidR="00C33303">
        <w:rPr>
          <w:sz w:val="24"/>
          <w:szCs w:val="24"/>
        </w:rPr>
        <w:t xml:space="preserve">нужна ли </w:t>
      </w:r>
      <w:r w:rsidRPr="008E3A1D">
        <w:rPr>
          <w:sz w:val="24"/>
          <w:szCs w:val="24"/>
        </w:rPr>
        <w:t xml:space="preserve">рама </w:t>
      </w:r>
      <w:r w:rsidR="00C33303">
        <w:rPr>
          <w:sz w:val="24"/>
          <w:szCs w:val="24"/>
        </w:rPr>
        <w:t xml:space="preserve">в </w:t>
      </w:r>
      <w:r w:rsidRPr="008E3A1D">
        <w:rPr>
          <w:sz w:val="24"/>
          <w:szCs w:val="24"/>
        </w:rPr>
        <w:t xml:space="preserve">размер экрана или с регулировкой высоты от пола до нижнего края экрана </w:t>
      </w:r>
      <w:r w:rsidR="00C33303">
        <w:rPr>
          <w:sz w:val="24"/>
          <w:szCs w:val="24"/>
        </w:rPr>
        <w:t>(с указанием высоты регулировки в см)</w:t>
      </w:r>
      <w:r w:rsidRPr="008E3A1D">
        <w:rPr>
          <w:sz w:val="24"/>
          <w:szCs w:val="24"/>
        </w:rPr>
        <w:t>.</w:t>
      </w:r>
    </w:p>
    <w:p w14:paraId="51FC3E18" w14:textId="2ECE7233" w:rsidR="00D354A6" w:rsidRPr="00796EDE" w:rsidRDefault="00E60B08" w:rsidP="00D354A6">
      <w:pPr>
        <w:spacing w:after="0"/>
        <w:ind w:firstLine="709"/>
        <w:jc w:val="both"/>
        <w:rPr>
          <w:rFonts w:eastAsia="Times New Roman" w:cs="Times New Roman"/>
          <w:b/>
          <w:bCs/>
          <w:sz w:val="24"/>
          <w:szCs w:val="24"/>
        </w:rPr>
      </w:pPr>
      <w:r w:rsidRPr="00796EDE">
        <w:rPr>
          <w:b/>
          <w:bCs/>
          <w:sz w:val="24"/>
          <w:szCs w:val="24"/>
        </w:rPr>
        <w:t>Ответ:</w:t>
      </w:r>
      <w:r w:rsidRPr="00796EDE">
        <w:rPr>
          <w:rFonts w:eastAsia="Times New Roman" w:cs="Times New Roman"/>
          <w:b/>
          <w:bCs/>
          <w:sz w:val="24"/>
          <w:szCs w:val="24"/>
        </w:rPr>
        <w:t xml:space="preserve"> при</w:t>
      </w:r>
      <w:r w:rsidR="00D354A6" w:rsidRPr="00796EDE">
        <w:rPr>
          <w:rFonts w:eastAsia="Times New Roman" w:cs="Times New Roman"/>
          <w:b/>
          <w:bCs/>
          <w:sz w:val="24"/>
          <w:szCs w:val="24"/>
        </w:rPr>
        <w:t xml:space="preserve"> описании объекта закупки Заказчику в рамках закона предоставлены полномочия по самостоятельному определению параметров и характеристик товара, в наибольшей степени удовлетворяющих его потребности. </w:t>
      </w:r>
    </w:p>
    <w:p w14:paraId="54E6FC74" w14:textId="61945B7C" w:rsidR="00D354A6" w:rsidRPr="00796EDE" w:rsidRDefault="00D354A6" w:rsidP="00D354A6">
      <w:pPr>
        <w:spacing w:after="0"/>
        <w:ind w:firstLine="709"/>
        <w:jc w:val="both"/>
        <w:rPr>
          <w:rFonts w:eastAsia="Times New Roman" w:cs="Times New Roman"/>
          <w:b/>
          <w:bCs/>
          <w:sz w:val="24"/>
          <w:szCs w:val="24"/>
        </w:rPr>
      </w:pPr>
      <w:r w:rsidRPr="00796EDE">
        <w:rPr>
          <w:rFonts w:eastAsia="Times New Roman" w:cs="Times New Roman"/>
          <w:b/>
          <w:bCs/>
          <w:sz w:val="24"/>
          <w:szCs w:val="24"/>
        </w:rPr>
        <w:t xml:space="preserve">Из буквального толкования вышеприведенных положений Федерального закона следует, что Заказчики, осуществляющие закупку по правилам Закона о контрактной системе, при описании объекта закупки должны таким образом описать требования к закупаемым товарам, работам, услугам, чтобы, с </w:t>
      </w:r>
      <w:r w:rsidRPr="00796EDE">
        <w:rPr>
          <w:rFonts w:eastAsia="Times New Roman" w:cs="Times New Roman"/>
          <w:b/>
          <w:bCs/>
          <w:sz w:val="24"/>
          <w:szCs w:val="24"/>
        </w:rPr>
        <w:t>одной</w:t>
      </w:r>
      <w:r w:rsidRPr="00796EDE">
        <w:rPr>
          <w:rFonts w:eastAsia="Times New Roman" w:cs="Times New Roman"/>
          <w:b/>
          <w:bCs/>
          <w:sz w:val="24"/>
          <w:szCs w:val="24"/>
        </w:rPr>
        <w:t xml:space="preserve"> стороны, повысить шансы на приобретение товара именно с такими характеристиками, </w:t>
      </w:r>
      <w:r w:rsidRPr="00796EDE">
        <w:rPr>
          <w:rFonts w:eastAsia="Times New Roman" w:cs="Times New Roman"/>
          <w:b/>
          <w:bCs/>
          <w:sz w:val="24"/>
          <w:szCs w:val="24"/>
        </w:rPr>
        <w:lastRenderedPageBreak/>
        <w:t xml:space="preserve">которые ему необходимы, а с другой стороны, не ограничить количество участников закупки. </w:t>
      </w:r>
    </w:p>
    <w:p w14:paraId="3C6FD0E6" w14:textId="4198847D" w:rsidR="00D354A6" w:rsidRPr="00796EDE" w:rsidRDefault="00D354A6" w:rsidP="00D354A6">
      <w:pPr>
        <w:spacing w:after="0"/>
        <w:ind w:firstLine="709"/>
        <w:jc w:val="both"/>
        <w:rPr>
          <w:rFonts w:eastAsia="Times New Roman" w:cs="Times New Roman"/>
          <w:b/>
          <w:bCs/>
          <w:sz w:val="24"/>
          <w:szCs w:val="24"/>
        </w:rPr>
      </w:pPr>
      <w:r w:rsidRPr="00796EDE">
        <w:rPr>
          <w:rFonts w:eastAsia="Times New Roman" w:cs="Times New Roman"/>
          <w:b/>
          <w:bCs/>
          <w:sz w:val="24"/>
          <w:szCs w:val="24"/>
        </w:rPr>
        <w:t>Потребности Заказчика, установившего в описании объекта закупки требования к характеристикам товара</w:t>
      </w:r>
      <w:r w:rsidRPr="00796EDE">
        <w:rPr>
          <w:rFonts w:eastAsia="Times New Roman" w:cs="Times New Roman"/>
          <w:b/>
          <w:bCs/>
          <w:sz w:val="24"/>
          <w:szCs w:val="24"/>
        </w:rPr>
        <w:t xml:space="preserve"> и эскиз</w:t>
      </w:r>
      <w:r w:rsidRPr="00796EDE">
        <w:rPr>
          <w:rFonts w:eastAsia="Times New Roman" w:cs="Times New Roman"/>
          <w:b/>
          <w:bCs/>
          <w:sz w:val="24"/>
          <w:szCs w:val="24"/>
        </w:rPr>
        <w:t>, которые ему необходимы для осуществления деятельности, в силу специфики своей деятельности, не могут свидетельствовать о нарушении положений Федерального закона, поскольку при формировании требований к техническим и функциональным характеристикам приобретаемых товаров Заказчик учитывает необходимость конечного результата.</w:t>
      </w:r>
    </w:p>
    <w:p w14:paraId="1C8CE46B" w14:textId="28ADCA78" w:rsidR="00D354A6" w:rsidRPr="008E3A1D" w:rsidRDefault="00D354A6" w:rsidP="008E3A1D">
      <w:pPr>
        <w:rPr>
          <w:sz w:val="24"/>
          <w:szCs w:val="24"/>
        </w:rPr>
      </w:pPr>
    </w:p>
    <w:p w14:paraId="3D9DBD94" w14:textId="77777777" w:rsidR="00C33303" w:rsidRDefault="008E3A1D" w:rsidP="003C2CE4">
      <w:pPr>
        <w:spacing w:after="0"/>
        <w:rPr>
          <w:sz w:val="24"/>
          <w:szCs w:val="24"/>
        </w:rPr>
      </w:pPr>
      <w:r w:rsidRPr="008E3A1D">
        <w:rPr>
          <w:noProof/>
          <w:sz w:val="24"/>
          <w:szCs w:val="24"/>
        </w:rPr>
        <w:t>1.3.</w:t>
      </w:r>
      <w:r w:rsidRPr="008E3A1D">
        <w:rPr>
          <w:sz w:val="24"/>
          <w:szCs w:val="24"/>
        </w:rPr>
        <w:t xml:space="preserve"> </w:t>
      </w:r>
      <w:r w:rsidR="00C33303">
        <w:rPr>
          <w:sz w:val="24"/>
          <w:szCs w:val="24"/>
        </w:rPr>
        <w:t>О</w:t>
      </w:r>
      <w:r w:rsidRPr="008E3A1D">
        <w:rPr>
          <w:sz w:val="24"/>
          <w:szCs w:val="24"/>
        </w:rPr>
        <w:t xml:space="preserve">бязательна ли рама алюминиевая черного цвета? Или можно предложить по выбору поставщика: стальную раму черного цвета или алюминиевую раму с натуральным цветом алюминия (серебристым)? </w:t>
      </w:r>
    </w:p>
    <w:p w14:paraId="5E75B105" w14:textId="42A3DEC1" w:rsidR="008E3A1D" w:rsidRDefault="00C33303" w:rsidP="003C2CE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E3A1D" w:rsidRPr="008E3A1D">
        <w:rPr>
          <w:sz w:val="24"/>
          <w:szCs w:val="24"/>
        </w:rPr>
        <w:t xml:space="preserve">Если можно поставить по выбору поставщика, просим внести изменения в ТЗ: исключить слова </w:t>
      </w:r>
      <w:r>
        <w:rPr>
          <w:sz w:val="24"/>
          <w:szCs w:val="24"/>
        </w:rPr>
        <w:t>«</w:t>
      </w:r>
      <w:r w:rsidR="008E3A1D" w:rsidRPr="008E3A1D">
        <w:rPr>
          <w:sz w:val="24"/>
          <w:szCs w:val="24"/>
        </w:rPr>
        <w:t>Черная алюминиевая</w:t>
      </w:r>
      <w:r>
        <w:rPr>
          <w:sz w:val="24"/>
          <w:szCs w:val="24"/>
        </w:rPr>
        <w:t>»</w:t>
      </w:r>
      <w:r w:rsidR="008E3A1D" w:rsidRPr="008E3A1D">
        <w:rPr>
          <w:sz w:val="24"/>
          <w:szCs w:val="24"/>
        </w:rPr>
        <w:t>.</w:t>
      </w:r>
      <w:r w:rsidR="008E3A1D" w:rsidRPr="008E3A1D">
        <w:rPr>
          <w:sz w:val="24"/>
          <w:szCs w:val="24"/>
        </w:rPr>
        <w:br/>
      </w:r>
      <w:r>
        <w:rPr>
          <w:sz w:val="24"/>
          <w:szCs w:val="24"/>
        </w:rPr>
        <w:t xml:space="preserve">     </w:t>
      </w:r>
      <w:r w:rsidR="008E3A1D" w:rsidRPr="008E3A1D">
        <w:rPr>
          <w:sz w:val="24"/>
          <w:szCs w:val="24"/>
        </w:rPr>
        <w:t>Еще раз обращаем внимание, что основание на эскизе должно быть стальным, а не алюминиевым. Просим это учесть в описании рамы.</w:t>
      </w:r>
    </w:p>
    <w:p w14:paraId="1A0ED9A1" w14:textId="77777777" w:rsidR="00C33303" w:rsidRDefault="00C33303" w:rsidP="003C2CE4">
      <w:pPr>
        <w:spacing w:after="0"/>
        <w:rPr>
          <w:sz w:val="24"/>
          <w:szCs w:val="24"/>
        </w:rPr>
      </w:pPr>
    </w:p>
    <w:p w14:paraId="42D0113F" w14:textId="7E97A65E" w:rsidR="00C33303" w:rsidRDefault="00D354A6" w:rsidP="003C2CE4">
      <w:pPr>
        <w:spacing w:after="0"/>
        <w:rPr>
          <w:sz w:val="24"/>
          <w:szCs w:val="24"/>
        </w:rPr>
      </w:pPr>
      <w:r w:rsidRPr="00415FC8">
        <w:rPr>
          <w:b/>
          <w:bCs/>
          <w:sz w:val="24"/>
          <w:szCs w:val="24"/>
        </w:rPr>
        <w:t>Ответ</w:t>
      </w:r>
      <w:r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 w:rsidR="003E31F6">
        <w:rPr>
          <w:b/>
          <w:bCs/>
          <w:sz w:val="24"/>
          <w:szCs w:val="24"/>
        </w:rPr>
        <w:t xml:space="preserve">Рама так </w:t>
      </w:r>
      <w:r w:rsidR="00532D15">
        <w:rPr>
          <w:b/>
          <w:bCs/>
          <w:sz w:val="24"/>
          <w:szCs w:val="24"/>
        </w:rPr>
        <w:t>же,</w:t>
      </w:r>
      <w:r w:rsidR="003E31F6">
        <w:rPr>
          <w:b/>
          <w:bCs/>
          <w:sz w:val="24"/>
          <w:szCs w:val="24"/>
        </w:rPr>
        <w:t xml:space="preserve"> как и все оборудование из комплекта должны соответствовать описанию объекта закупки, излишних требований установлено не было более того было получено 3 коммерческих предложения с разыми производителями что свидетельствует о наличии товара на рынке.       </w:t>
      </w:r>
    </w:p>
    <w:p w14:paraId="5055594E" w14:textId="77777777" w:rsidR="00545779" w:rsidRDefault="00545779" w:rsidP="003C2CE4">
      <w:pPr>
        <w:spacing w:after="0"/>
        <w:rPr>
          <w:sz w:val="24"/>
          <w:szCs w:val="24"/>
        </w:rPr>
      </w:pPr>
    </w:p>
    <w:p w14:paraId="17E0689A" w14:textId="77777777" w:rsidR="00545779" w:rsidRDefault="00545779" w:rsidP="003C2CE4">
      <w:pPr>
        <w:spacing w:after="0"/>
        <w:rPr>
          <w:sz w:val="24"/>
          <w:szCs w:val="24"/>
        </w:rPr>
      </w:pPr>
    </w:p>
    <w:p w14:paraId="0186F37D" w14:textId="55CB4BCB" w:rsidR="00C33303" w:rsidRPr="00545779" w:rsidRDefault="00C33303" w:rsidP="003C2CE4">
      <w:pPr>
        <w:spacing w:after="0"/>
        <w:rPr>
          <w:noProof/>
          <w:sz w:val="24"/>
          <w:szCs w:val="24"/>
        </w:rPr>
      </w:pPr>
      <w:r w:rsidRPr="00545779">
        <w:rPr>
          <w:sz w:val="24"/>
          <w:szCs w:val="24"/>
        </w:rPr>
        <w:t>2. В комплекте светодиодного экрана в ТЗ предусмотрен</w:t>
      </w:r>
      <w:r w:rsidR="00545779" w:rsidRPr="00545779">
        <w:rPr>
          <w:sz w:val="24"/>
          <w:szCs w:val="24"/>
        </w:rPr>
        <w:t>ы:</w:t>
      </w:r>
      <w:r w:rsidR="00545779" w:rsidRPr="00545779">
        <w:rPr>
          <w:sz w:val="24"/>
          <w:szCs w:val="24"/>
        </w:rPr>
        <w:br/>
      </w:r>
      <w:r w:rsidR="00545779" w:rsidRPr="00545779">
        <w:rPr>
          <w:noProof/>
          <w:sz w:val="24"/>
          <w:szCs w:val="24"/>
        </w:rPr>
        <w:t xml:space="preserve">Кофр транспортировочный тип 1 </w:t>
      </w:r>
      <w:r w:rsidR="00545779" w:rsidRPr="00545779">
        <w:rPr>
          <w:sz w:val="24"/>
          <w:szCs w:val="24"/>
        </w:rPr>
        <w:t>≥ 3</w:t>
      </w:r>
      <w:r w:rsidR="00545779" w:rsidRPr="00545779">
        <w:rPr>
          <w:noProof/>
          <w:sz w:val="24"/>
          <w:szCs w:val="24"/>
        </w:rPr>
        <w:br/>
        <w:t xml:space="preserve">Кофр транспортировочный тип 2 </w:t>
      </w:r>
      <w:r w:rsidR="00545779" w:rsidRPr="00545779">
        <w:rPr>
          <w:sz w:val="24"/>
          <w:szCs w:val="24"/>
        </w:rPr>
        <w:t>≥ 1</w:t>
      </w:r>
      <w:r w:rsidR="00545779" w:rsidRPr="00545779">
        <w:rPr>
          <w:sz w:val="24"/>
          <w:szCs w:val="24"/>
        </w:rPr>
        <w:br/>
      </w:r>
      <w:r w:rsidR="005C376F">
        <w:rPr>
          <w:noProof/>
          <w:sz w:val="24"/>
          <w:szCs w:val="24"/>
        </w:rPr>
        <w:t xml:space="preserve">с описанием характеристик </w:t>
      </w:r>
      <w:r w:rsidR="005C376F" w:rsidRPr="005544E9">
        <w:rPr>
          <w:b/>
          <w:bCs/>
          <w:noProof/>
          <w:sz w:val="24"/>
          <w:szCs w:val="24"/>
          <w:u w:val="single"/>
        </w:rPr>
        <w:t>нестандартных кофров в 20 пунктах</w:t>
      </w:r>
      <w:r w:rsidR="005C376F">
        <w:rPr>
          <w:noProof/>
          <w:sz w:val="24"/>
          <w:szCs w:val="24"/>
        </w:rPr>
        <w:t>.</w:t>
      </w:r>
    </w:p>
    <w:p w14:paraId="637960E7" w14:textId="77777777" w:rsidR="00545779" w:rsidRDefault="00545779" w:rsidP="003C2CE4">
      <w:pPr>
        <w:spacing w:after="0"/>
        <w:rPr>
          <w:sz w:val="24"/>
          <w:szCs w:val="24"/>
        </w:rPr>
      </w:pPr>
    </w:p>
    <w:p w14:paraId="08D61515" w14:textId="762D36CE" w:rsidR="005C376F" w:rsidRPr="005544E9" w:rsidRDefault="00545779" w:rsidP="003C2CE4">
      <w:pPr>
        <w:spacing w:after="0"/>
        <w:rPr>
          <w:noProof/>
          <w:sz w:val="24"/>
          <w:szCs w:val="24"/>
        </w:rPr>
      </w:pPr>
      <w:r w:rsidRPr="005544E9">
        <w:rPr>
          <w:sz w:val="24"/>
          <w:szCs w:val="24"/>
        </w:rPr>
        <w:t>Вопрос на разъяснение:</w:t>
      </w:r>
      <w:r w:rsidRPr="005544E9">
        <w:rPr>
          <w:sz w:val="24"/>
          <w:szCs w:val="24"/>
        </w:rPr>
        <w:br/>
      </w:r>
      <w:r w:rsidRPr="005544E9">
        <w:rPr>
          <w:noProof/>
          <w:sz w:val="24"/>
          <w:szCs w:val="24"/>
        </w:rPr>
        <w:t>В Вашем проекте предусмотрен светодиодный экран небольшого размера: 14 кабинетов 500х1000 мм и 7 кабинетов 500х500 мм.</w:t>
      </w:r>
      <w:r w:rsidRPr="005544E9">
        <w:rPr>
          <w:noProof/>
          <w:sz w:val="24"/>
          <w:szCs w:val="24"/>
        </w:rPr>
        <w:br/>
        <w:t xml:space="preserve">Стандартные заводские кофры предусматривают </w:t>
      </w:r>
      <w:r w:rsidR="005C376F" w:rsidRPr="005544E9">
        <w:rPr>
          <w:noProof/>
          <w:sz w:val="24"/>
          <w:szCs w:val="24"/>
        </w:rPr>
        <w:t xml:space="preserve">надежную и удобную </w:t>
      </w:r>
      <w:r w:rsidRPr="005544E9">
        <w:rPr>
          <w:noProof/>
          <w:sz w:val="24"/>
          <w:szCs w:val="24"/>
        </w:rPr>
        <w:t>транспортировку и хранение по 6 кабинетов в одном кофре</w:t>
      </w:r>
      <w:r w:rsidR="005C376F" w:rsidRPr="005544E9">
        <w:rPr>
          <w:noProof/>
          <w:sz w:val="24"/>
          <w:szCs w:val="24"/>
        </w:rPr>
        <w:t xml:space="preserve"> (6в1)</w:t>
      </w:r>
      <w:r w:rsidRPr="005544E9">
        <w:rPr>
          <w:noProof/>
          <w:sz w:val="24"/>
          <w:szCs w:val="24"/>
        </w:rPr>
        <w:t>, т.е. для Вашего проекта достаточно в ТЗ указать</w:t>
      </w:r>
      <w:r w:rsidR="005C376F" w:rsidRPr="005544E9">
        <w:rPr>
          <w:noProof/>
          <w:sz w:val="24"/>
          <w:szCs w:val="24"/>
        </w:rPr>
        <w:t>:</w:t>
      </w:r>
      <w:r w:rsidR="005C376F" w:rsidRPr="005544E9">
        <w:rPr>
          <w:noProof/>
          <w:sz w:val="24"/>
          <w:szCs w:val="24"/>
        </w:rPr>
        <w:br/>
      </w:r>
      <w:r w:rsidRPr="005544E9">
        <w:rPr>
          <w:noProof/>
          <w:sz w:val="24"/>
          <w:szCs w:val="24"/>
        </w:rPr>
        <w:t xml:space="preserve">количество кофров </w:t>
      </w:r>
      <w:r w:rsidR="005C376F" w:rsidRPr="005544E9">
        <w:rPr>
          <w:noProof/>
          <w:sz w:val="24"/>
          <w:szCs w:val="24"/>
        </w:rPr>
        <w:t>(</w:t>
      </w:r>
      <w:r w:rsidRPr="005544E9">
        <w:rPr>
          <w:noProof/>
          <w:sz w:val="24"/>
          <w:szCs w:val="24"/>
        </w:rPr>
        <w:t>6в1</w:t>
      </w:r>
      <w:r w:rsidR="005C376F" w:rsidRPr="005544E9">
        <w:rPr>
          <w:noProof/>
          <w:sz w:val="24"/>
          <w:szCs w:val="24"/>
        </w:rPr>
        <w:t>)</w:t>
      </w:r>
      <w:r w:rsidRPr="005544E9">
        <w:rPr>
          <w:noProof/>
          <w:sz w:val="24"/>
          <w:szCs w:val="24"/>
        </w:rPr>
        <w:t xml:space="preserve"> тип 1 </w:t>
      </w:r>
      <w:r w:rsidRPr="005544E9">
        <w:rPr>
          <w:sz w:val="24"/>
          <w:szCs w:val="24"/>
        </w:rPr>
        <w:t xml:space="preserve">≥ 3 </w:t>
      </w:r>
      <w:r w:rsidR="005B7E10" w:rsidRPr="005544E9">
        <w:rPr>
          <w:sz w:val="24"/>
          <w:szCs w:val="24"/>
        </w:rPr>
        <w:br/>
      </w:r>
      <w:r w:rsidRPr="005544E9">
        <w:rPr>
          <w:noProof/>
          <w:sz w:val="24"/>
          <w:szCs w:val="24"/>
        </w:rPr>
        <w:t xml:space="preserve">количество кофров </w:t>
      </w:r>
      <w:r w:rsidR="005C376F" w:rsidRPr="005544E9">
        <w:rPr>
          <w:noProof/>
          <w:sz w:val="24"/>
          <w:szCs w:val="24"/>
        </w:rPr>
        <w:t>(</w:t>
      </w:r>
      <w:r w:rsidRPr="005544E9">
        <w:rPr>
          <w:noProof/>
          <w:sz w:val="24"/>
          <w:szCs w:val="24"/>
        </w:rPr>
        <w:t>6в1</w:t>
      </w:r>
      <w:r w:rsidR="005C376F" w:rsidRPr="005544E9">
        <w:rPr>
          <w:noProof/>
          <w:sz w:val="24"/>
          <w:szCs w:val="24"/>
        </w:rPr>
        <w:t xml:space="preserve">) </w:t>
      </w:r>
      <w:r w:rsidRPr="005544E9">
        <w:rPr>
          <w:noProof/>
          <w:sz w:val="24"/>
          <w:szCs w:val="24"/>
        </w:rPr>
        <w:t xml:space="preserve">тип 2 </w:t>
      </w:r>
      <w:r w:rsidRPr="005544E9">
        <w:rPr>
          <w:sz w:val="24"/>
          <w:szCs w:val="24"/>
        </w:rPr>
        <w:t xml:space="preserve">≥ 1. </w:t>
      </w:r>
      <w:r w:rsidRPr="005544E9">
        <w:rPr>
          <w:sz w:val="24"/>
          <w:szCs w:val="24"/>
        </w:rPr>
        <w:br/>
      </w:r>
    </w:p>
    <w:p w14:paraId="35F3E65D" w14:textId="56BEC2B5" w:rsidR="005544E9" w:rsidRDefault="005C376F" w:rsidP="003C2CE4">
      <w:pPr>
        <w:spacing w:after="0"/>
        <w:rPr>
          <w:noProof/>
          <w:sz w:val="24"/>
          <w:szCs w:val="24"/>
        </w:rPr>
      </w:pPr>
      <w:r w:rsidRPr="005544E9">
        <w:rPr>
          <w:noProof/>
          <w:sz w:val="24"/>
          <w:szCs w:val="24"/>
        </w:rPr>
        <w:t>П</w:t>
      </w:r>
      <w:r w:rsidR="00545779" w:rsidRPr="005544E9">
        <w:rPr>
          <w:noProof/>
          <w:sz w:val="24"/>
          <w:szCs w:val="24"/>
        </w:rPr>
        <w:t xml:space="preserve">росим Вас обосновать для чего и с какой целью в ТЗ указаны 20 пунктов с описанием </w:t>
      </w:r>
      <w:r w:rsidR="00B34DA9">
        <w:rPr>
          <w:noProof/>
          <w:sz w:val="24"/>
          <w:szCs w:val="24"/>
        </w:rPr>
        <w:t xml:space="preserve">характеристик </w:t>
      </w:r>
      <w:r w:rsidR="00545779" w:rsidRPr="005544E9">
        <w:rPr>
          <w:noProof/>
          <w:sz w:val="24"/>
          <w:szCs w:val="24"/>
        </w:rPr>
        <w:t>нестандартных кофров</w:t>
      </w:r>
      <w:r w:rsidR="00B34DA9">
        <w:rPr>
          <w:noProof/>
          <w:sz w:val="24"/>
          <w:szCs w:val="24"/>
        </w:rPr>
        <w:t>, например,</w:t>
      </w:r>
      <w:r w:rsidRPr="005544E9">
        <w:rPr>
          <w:noProof/>
          <w:sz w:val="24"/>
          <w:szCs w:val="24"/>
        </w:rPr>
        <w:t xml:space="preserve"> с большой толщиной </w:t>
      </w:r>
      <w:r w:rsidR="00B34DA9" w:rsidRPr="00B34DA9">
        <w:rPr>
          <w:noProof/>
          <w:sz w:val="24"/>
          <w:szCs w:val="24"/>
        </w:rPr>
        <w:t>внутреннего пеноматериала</w:t>
      </w:r>
      <w:r w:rsidR="000B6D87">
        <w:rPr>
          <w:noProof/>
          <w:sz w:val="24"/>
          <w:szCs w:val="24"/>
        </w:rPr>
        <w:t>, с нестандартной толщиной перегородок</w:t>
      </w:r>
      <w:r w:rsidR="00B34DA9" w:rsidRPr="00B34DA9">
        <w:rPr>
          <w:noProof/>
          <w:sz w:val="24"/>
          <w:szCs w:val="24"/>
        </w:rPr>
        <w:t xml:space="preserve"> </w:t>
      </w:r>
      <w:r w:rsidRPr="00B34DA9">
        <w:rPr>
          <w:noProof/>
          <w:sz w:val="24"/>
          <w:szCs w:val="24"/>
        </w:rPr>
        <w:t>и пр</w:t>
      </w:r>
      <w:r w:rsidRPr="005544E9">
        <w:rPr>
          <w:noProof/>
          <w:sz w:val="24"/>
          <w:szCs w:val="24"/>
        </w:rPr>
        <w:t>.</w:t>
      </w:r>
      <w:r w:rsidR="00B34DA9">
        <w:rPr>
          <w:noProof/>
          <w:sz w:val="24"/>
          <w:szCs w:val="24"/>
        </w:rPr>
        <w:t>, которые являются непринципиальными</w:t>
      </w:r>
      <w:r w:rsidRPr="005544E9">
        <w:rPr>
          <w:noProof/>
          <w:sz w:val="24"/>
          <w:szCs w:val="24"/>
        </w:rPr>
        <w:t xml:space="preserve">? </w:t>
      </w:r>
      <w:r w:rsidR="00B34DA9">
        <w:rPr>
          <w:noProof/>
          <w:sz w:val="24"/>
          <w:szCs w:val="24"/>
        </w:rPr>
        <w:t>К</w:t>
      </w:r>
      <w:r w:rsidR="005B7E10" w:rsidRPr="005544E9">
        <w:rPr>
          <w:noProof/>
          <w:sz w:val="24"/>
          <w:szCs w:val="24"/>
        </w:rPr>
        <w:t xml:space="preserve">офры в количестве 4 штук не являются существенным реквизитом в комплекте поставки и не требуют подробного описания характеристик по сравнению, например, с рамой для крепления экрана, которая, в свою очередь, требует детального описания Заказчиком. </w:t>
      </w:r>
    </w:p>
    <w:p w14:paraId="17F9BDFD" w14:textId="77777777" w:rsidR="0076225E" w:rsidRDefault="005C376F" w:rsidP="001C75C5">
      <w:pPr>
        <w:spacing w:after="0"/>
        <w:rPr>
          <w:rFonts w:cs="Times New Roman"/>
          <w:color w:val="000000"/>
          <w:sz w:val="24"/>
          <w:szCs w:val="24"/>
        </w:rPr>
      </w:pPr>
      <w:r w:rsidRPr="005544E9">
        <w:rPr>
          <w:rFonts w:cs="Times New Roman"/>
          <w:color w:val="000000"/>
          <w:sz w:val="24"/>
          <w:szCs w:val="24"/>
        </w:rPr>
        <w:t xml:space="preserve">Данные </w:t>
      </w:r>
      <w:r w:rsidR="005B7E10" w:rsidRPr="005544E9">
        <w:rPr>
          <w:rFonts w:cs="Times New Roman"/>
          <w:color w:val="000000"/>
          <w:sz w:val="24"/>
          <w:szCs w:val="24"/>
        </w:rPr>
        <w:t xml:space="preserve">20 </w:t>
      </w:r>
      <w:r w:rsidRPr="005544E9">
        <w:rPr>
          <w:rFonts w:cs="Times New Roman"/>
          <w:color w:val="000000"/>
          <w:sz w:val="24"/>
          <w:szCs w:val="24"/>
        </w:rPr>
        <w:t>пункт</w:t>
      </w:r>
      <w:r w:rsidR="005B7E10" w:rsidRPr="005544E9">
        <w:rPr>
          <w:rFonts w:cs="Times New Roman"/>
          <w:color w:val="000000"/>
          <w:sz w:val="24"/>
          <w:szCs w:val="24"/>
        </w:rPr>
        <w:t>ов</w:t>
      </w:r>
      <w:r w:rsidR="005544E9" w:rsidRPr="005544E9">
        <w:rPr>
          <w:rFonts w:cs="Times New Roman"/>
          <w:color w:val="000000"/>
          <w:sz w:val="24"/>
          <w:szCs w:val="24"/>
        </w:rPr>
        <w:t xml:space="preserve"> по кофрам</w:t>
      </w:r>
      <w:r w:rsidRPr="005544E9">
        <w:rPr>
          <w:rFonts w:cs="Times New Roman"/>
          <w:color w:val="000000"/>
          <w:sz w:val="24"/>
          <w:szCs w:val="24"/>
        </w:rPr>
        <w:t xml:space="preserve"> </w:t>
      </w:r>
      <w:r w:rsidRPr="00AC0182">
        <w:rPr>
          <w:rFonts w:cs="Times New Roman"/>
          <w:b/>
          <w:bCs/>
          <w:color w:val="000000"/>
          <w:sz w:val="24"/>
          <w:szCs w:val="24"/>
        </w:rPr>
        <w:t>существенно ограничивают конкуренцию</w:t>
      </w:r>
      <w:r w:rsidRPr="005544E9">
        <w:rPr>
          <w:rFonts w:cs="Times New Roman"/>
          <w:color w:val="000000"/>
          <w:sz w:val="24"/>
          <w:szCs w:val="24"/>
        </w:rPr>
        <w:t xml:space="preserve"> и не позволяют поставить </w:t>
      </w:r>
      <w:r w:rsidR="00E82E66">
        <w:rPr>
          <w:rFonts w:cs="Times New Roman"/>
          <w:color w:val="000000"/>
          <w:sz w:val="24"/>
          <w:szCs w:val="24"/>
        </w:rPr>
        <w:t xml:space="preserve">стандартные заводские </w:t>
      </w:r>
      <w:r w:rsidR="005B7E10" w:rsidRPr="005544E9">
        <w:rPr>
          <w:rFonts w:cs="Times New Roman"/>
          <w:color w:val="000000"/>
          <w:sz w:val="24"/>
          <w:szCs w:val="24"/>
        </w:rPr>
        <w:t>кофры</w:t>
      </w:r>
      <w:r w:rsidRPr="005544E9">
        <w:rPr>
          <w:rFonts w:cs="Times New Roman"/>
          <w:color w:val="000000"/>
          <w:sz w:val="24"/>
          <w:szCs w:val="24"/>
        </w:rPr>
        <w:t xml:space="preserve"> с лучшими характеристиками, чем указаны в техническом задании. Просьба удалить данные пункты из технического задания</w:t>
      </w:r>
      <w:r w:rsidR="005544E9">
        <w:rPr>
          <w:rFonts w:cs="Times New Roman"/>
          <w:color w:val="000000"/>
          <w:sz w:val="24"/>
          <w:szCs w:val="24"/>
        </w:rPr>
        <w:t>.</w:t>
      </w:r>
      <w:r w:rsidR="005544E9">
        <w:rPr>
          <w:rFonts w:cs="Times New Roman"/>
          <w:color w:val="000000"/>
          <w:sz w:val="24"/>
          <w:szCs w:val="24"/>
        </w:rPr>
        <w:br/>
      </w:r>
      <w:r w:rsidR="003E31F6">
        <w:rPr>
          <w:rFonts w:cs="Times New Roman"/>
          <w:color w:val="000000"/>
          <w:sz w:val="24"/>
          <w:szCs w:val="24"/>
        </w:rPr>
        <w:t xml:space="preserve"> </w:t>
      </w:r>
    </w:p>
    <w:p w14:paraId="000DCF47" w14:textId="2AC66412" w:rsidR="001C75C5" w:rsidRPr="001C75C5" w:rsidRDefault="001C75C5" w:rsidP="001C75C5">
      <w:pPr>
        <w:spacing w:after="0"/>
        <w:rPr>
          <w:rFonts w:cs="Times New Roman"/>
          <w:b/>
          <w:bCs/>
          <w:color w:val="000000"/>
          <w:sz w:val="24"/>
          <w:szCs w:val="24"/>
        </w:rPr>
      </w:pPr>
      <w:r w:rsidRPr="001C75C5">
        <w:rPr>
          <w:rFonts w:cs="Times New Roman"/>
          <w:b/>
          <w:bCs/>
          <w:color w:val="000000"/>
          <w:sz w:val="24"/>
          <w:szCs w:val="24"/>
        </w:rPr>
        <w:t>Ответ:</w:t>
      </w:r>
      <w:r w:rsidRPr="001C75C5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1C75C5">
        <w:rPr>
          <w:rFonts w:cs="Times New Roman"/>
          <w:b/>
          <w:bCs/>
          <w:color w:val="000000"/>
          <w:sz w:val="24"/>
          <w:szCs w:val="24"/>
        </w:rPr>
        <w:t xml:space="preserve">Исходя из положений законодательства о контрактной системе в сфере закупок, ФАС России выработана правовая позиция, согласно которой объект закупки должен быть сформирован таким образом, чтобы совокупности </w:t>
      </w:r>
      <w:r w:rsidRPr="001C75C5">
        <w:rPr>
          <w:rFonts w:cs="Times New Roman"/>
          <w:b/>
          <w:bCs/>
          <w:color w:val="000000"/>
          <w:sz w:val="24"/>
          <w:szCs w:val="24"/>
        </w:rPr>
        <w:lastRenderedPageBreak/>
        <w:t xml:space="preserve">характеристик товара соответствовало как минимум два производителя (письмо от 19.04.2023 г. № ПИ/30510/23). </w:t>
      </w:r>
    </w:p>
    <w:p w14:paraId="2CD594C3" w14:textId="72F3E2BD" w:rsidR="001C75C5" w:rsidRDefault="001C75C5" w:rsidP="001C75C5">
      <w:pPr>
        <w:spacing w:after="0"/>
        <w:rPr>
          <w:rFonts w:cs="Times New Roman"/>
          <w:b/>
          <w:bCs/>
          <w:color w:val="000000"/>
          <w:sz w:val="24"/>
          <w:szCs w:val="24"/>
        </w:rPr>
      </w:pPr>
      <w:r w:rsidRPr="001C75C5">
        <w:rPr>
          <w:rFonts w:cs="Times New Roman"/>
          <w:b/>
          <w:bCs/>
          <w:color w:val="000000"/>
          <w:sz w:val="24"/>
          <w:szCs w:val="24"/>
        </w:rPr>
        <w:t>Заказчиком составлено Описание объекта закупки, которому соответствует как минимум 2 товара р</w:t>
      </w:r>
      <w:r>
        <w:rPr>
          <w:rFonts w:cs="Times New Roman"/>
          <w:b/>
          <w:bCs/>
          <w:color w:val="000000"/>
          <w:sz w:val="24"/>
          <w:szCs w:val="24"/>
        </w:rPr>
        <w:t>азных</w:t>
      </w:r>
      <w:r w:rsidRPr="001C75C5">
        <w:rPr>
          <w:rFonts w:cs="Times New Roman"/>
          <w:b/>
          <w:bCs/>
          <w:color w:val="000000"/>
          <w:sz w:val="24"/>
          <w:szCs w:val="24"/>
        </w:rPr>
        <w:t xml:space="preserve"> производителей. Таким образом, отсутствует основания для ограничения числа участников закупки.</w:t>
      </w:r>
    </w:p>
    <w:p w14:paraId="008B20A9" w14:textId="7F659115" w:rsidR="00532D15" w:rsidRPr="00532D15" w:rsidRDefault="00532D15" w:rsidP="00532D15">
      <w:pPr>
        <w:rPr>
          <w:noProof/>
          <w:sz w:val="20"/>
          <w:szCs w:val="20"/>
        </w:rPr>
      </w:pPr>
      <w:r w:rsidRPr="00532D15">
        <w:rPr>
          <w:b/>
          <w:bCs/>
          <w:sz w:val="24"/>
          <w:szCs w:val="24"/>
        </w:rPr>
        <w:t>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</w:t>
      </w:r>
      <w:r w:rsidR="00926B1C">
        <w:rPr>
          <w:b/>
          <w:bCs/>
          <w:sz w:val="24"/>
          <w:szCs w:val="24"/>
        </w:rPr>
        <w:t xml:space="preserve"> может учувствовать в закупке </w:t>
      </w:r>
      <w:r w:rsidR="006E6F78">
        <w:rPr>
          <w:b/>
          <w:bCs/>
          <w:sz w:val="24"/>
          <w:szCs w:val="24"/>
        </w:rPr>
        <w:t xml:space="preserve">и </w:t>
      </w:r>
      <w:r w:rsidR="006E6F78" w:rsidRPr="00532D15">
        <w:rPr>
          <w:b/>
          <w:bCs/>
          <w:sz w:val="24"/>
          <w:szCs w:val="24"/>
        </w:rPr>
        <w:t>стать</w:t>
      </w:r>
      <w:r w:rsidRPr="00532D15">
        <w:rPr>
          <w:b/>
          <w:bCs/>
          <w:sz w:val="24"/>
          <w:szCs w:val="24"/>
        </w:rPr>
        <w:t xml:space="preserve"> поставщиком</w:t>
      </w:r>
      <w:r>
        <w:rPr>
          <w:b/>
          <w:bCs/>
          <w:sz w:val="24"/>
          <w:szCs w:val="24"/>
        </w:rPr>
        <w:t>.</w:t>
      </w:r>
    </w:p>
    <w:p w14:paraId="0E4D787B" w14:textId="18B8B8A3" w:rsidR="008E3A1D" w:rsidRPr="005544E9" w:rsidRDefault="005544E9" w:rsidP="003C2CE4">
      <w:pPr>
        <w:spacing w:after="0"/>
        <w:rPr>
          <w:noProof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br/>
        <w:t xml:space="preserve">3. </w:t>
      </w:r>
      <w:r w:rsidR="00AC0182" w:rsidRPr="00545779">
        <w:rPr>
          <w:sz w:val="24"/>
          <w:szCs w:val="24"/>
        </w:rPr>
        <w:t xml:space="preserve">В комплекте светодиодного экрана в ТЗ </w:t>
      </w:r>
      <w:r w:rsidR="00AC0182">
        <w:rPr>
          <w:sz w:val="24"/>
          <w:szCs w:val="24"/>
        </w:rPr>
        <w:t xml:space="preserve">по акустической системе </w:t>
      </w:r>
      <w:r w:rsidR="00AC0182" w:rsidRPr="00545779">
        <w:rPr>
          <w:sz w:val="24"/>
          <w:szCs w:val="24"/>
        </w:rPr>
        <w:t>предусмотрены</w:t>
      </w:r>
      <w:r w:rsidR="00AC0182">
        <w:rPr>
          <w:sz w:val="24"/>
          <w:szCs w:val="24"/>
        </w:rPr>
        <w:t>:</w:t>
      </w:r>
    </w:p>
    <w:p w14:paraId="04691B76" w14:textId="206D6C43" w:rsidR="00E82E66" w:rsidRDefault="00AC0182" w:rsidP="00796CC6">
      <w:pPr>
        <w:spacing w:after="0"/>
        <w:rPr>
          <w:rFonts w:ascii="Liberation Serif" w:hAnsi="Liberation Serif" w:cs="Liberation Serif"/>
          <w:noProof/>
          <w:sz w:val="24"/>
          <w:szCs w:val="24"/>
        </w:rPr>
      </w:pPr>
      <w:r w:rsidRPr="00AC0182">
        <w:rPr>
          <w:sz w:val="24"/>
          <w:szCs w:val="24"/>
        </w:rPr>
        <w:t xml:space="preserve">Минимальная воспроизводимая частота, Гц </w:t>
      </w:r>
      <w:r w:rsidRPr="00AC0182">
        <w:rPr>
          <w:bCs/>
          <w:sz w:val="24"/>
          <w:szCs w:val="24"/>
        </w:rPr>
        <w:t>≤ 65</w:t>
      </w:r>
      <w:r w:rsidRPr="00AC0182">
        <w:rPr>
          <w:bCs/>
          <w:sz w:val="24"/>
          <w:szCs w:val="24"/>
        </w:rPr>
        <w:br/>
      </w:r>
      <w:r w:rsidRPr="00AC0182">
        <w:rPr>
          <w:noProof/>
          <w:sz w:val="24"/>
          <w:szCs w:val="24"/>
        </w:rPr>
        <w:t xml:space="preserve">Максимальная воспроизводимая частота, Гц </w:t>
      </w:r>
      <w:r w:rsidRPr="00AC0182">
        <w:rPr>
          <w:rFonts w:ascii="Liberation Serif" w:hAnsi="Liberation Serif" w:cs="Liberation Serif"/>
          <w:noProof/>
          <w:sz w:val="24"/>
          <w:szCs w:val="24"/>
        </w:rPr>
        <w:t>≥ 20000</w:t>
      </w:r>
      <w:r>
        <w:rPr>
          <w:rFonts w:ascii="Liberation Serif" w:hAnsi="Liberation Serif" w:cs="Liberation Serif"/>
          <w:noProof/>
          <w:sz w:val="24"/>
          <w:szCs w:val="24"/>
        </w:rPr>
        <w:br/>
      </w:r>
      <w:r>
        <w:rPr>
          <w:rFonts w:ascii="Liberation Serif" w:hAnsi="Liberation Serif" w:cs="Liberation Serif"/>
          <w:noProof/>
          <w:sz w:val="24"/>
          <w:szCs w:val="24"/>
        </w:rPr>
        <w:br/>
      </w:r>
      <w:r w:rsidR="00E82E66">
        <w:rPr>
          <w:rFonts w:ascii="Liberation Serif" w:hAnsi="Liberation Serif" w:cs="Liberation Serif"/>
          <w:noProof/>
          <w:sz w:val="24"/>
          <w:szCs w:val="24"/>
        </w:rPr>
        <w:t>Вопрос на разъяснение:</w:t>
      </w:r>
      <w:r w:rsidR="00E82E66">
        <w:rPr>
          <w:rFonts w:ascii="Liberation Serif" w:hAnsi="Liberation Serif" w:cs="Liberation Serif"/>
          <w:noProof/>
          <w:sz w:val="24"/>
          <w:szCs w:val="24"/>
        </w:rPr>
        <w:br/>
      </w:r>
      <w:r>
        <w:rPr>
          <w:rFonts w:ascii="Liberation Serif" w:hAnsi="Liberation Serif" w:cs="Liberation Serif"/>
          <w:noProof/>
          <w:sz w:val="24"/>
          <w:szCs w:val="24"/>
        </w:rPr>
        <w:t xml:space="preserve">Данные формулировки параметров неверные, просим их исправить </w:t>
      </w:r>
      <w:r w:rsidR="00E82E66">
        <w:rPr>
          <w:rFonts w:ascii="Liberation Serif" w:hAnsi="Liberation Serif" w:cs="Liberation Serif"/>
          <w:noProof/>
          <w:sz w:val="24"/>
          <w:szCs w:val="24"/>
        </w:rPr>
        <w:t xml:space="preserve">в ТЗ </w:t>
      </w:r>
      <w:r>
        <w:rPr>
          <w:rFonts w:ascii="Liberation Serif" w:hAnsi="Liberation Serif" w:cs="Liberation Serif"/>
          <w:noProof/>
          <w:sz w:val="24"/>
          <w:szCs w:val="24"/>
        </w:rPr>
        <w:t xml:space="preserve">на верные согласно спецификации производителя: </w:t>
      </w:r>
    </w:p>
    <w:p w14:paraId="064927C4" w14:textId="77777777" w:rsidR="001C75C5" w:rsidRDefault="00E82E66" w:rsidP="00796CC6">
      <w:pPr>
        <w:spacing w:after="0"/>
        <w:rPr>
          <w:rFonts w:ascii="Liberation Serif" w:hAnsi="Liberation Serif" w:cs="Liberation Serif"/>
          <w:noProof/>
          <w:sz w:val="24"/>
          <w:szCs w:val="24"/>
        </w:rPr>
      </w:pPr>
      <w:r w:rsidRPr="00AC0182">
        <w:rPr>
          <w:sz w:val="24"/>
          <w:szCs w:val="24"/>
        </w:rPr>
        <w:t>Минимальная воспроизводимая частота</w:t>
      </w:r>
      <w:r>
        <w:rPr>
          <w:sz w:val="24"/>
          <w:szCs w:val="24"/>
        </w:rPr>
        <w:t xml:space="preserve"> </w:t>
      </w:r>
      <w:r w:rsidRPr="00E82E66">
        <w:rPr>
          <w:sz w:val="24"/>
          <w:szCs w:val="24"/>
        </w:rPr>
        <w:t>-10 дБ</w:t>
      </w:r>
      <w:r w:rsidRPr="00AC0182">
        <w:rPr>
          <w:sz w:val="24"/>
          <w:szCs w:val="24"/>
        </w:rPr>
        <w:t xml:space="preserve">, Гц </w:t>
      </w:r>
      <w:r w:rsidRPr="00AC0182">
        <w:rPr>
          <w:bCs/>
          <w:sz w:val="24"/>
          <w:szCs w:val="24"/>
        </w:rPr>
        <w:t>≤ 65</w:t>
      </w:r>
      <w:r w:rsidRPr="00AC0182">
        <w:rPr>
          <w:bCs/>
          <w:sz w:val="24"/>
          <w:szCs w:val="24"/>
        </w:rPr>
        <w:br/>
      </w:r>
      <w:r w:rsidRPr="00AC0182">
        <w:rPr>
          <w:noProof/>
          <w:sz w:val="24"/>
          <w:szCs w:val="24"/>
        </w:rPr>
        <w:t>Максимальная воспроизводимая частота</w:t>
      </w:r>
      <w:r>
        <w:rPr>
          <w:noProof/>
          <w:sz w:val="24"/>
          <w:szCs w:val="24"/>
        </w:rPr>
        <w:t xml:space="preserve"> </w:t>
      </w:r>
      <w:r w:rsidRPr="00E82E66">
        <w:rPr>
          <w:noProof/>
          <w:sz w:val="24"/>
          <w:szCs w:val="24"/>
        </w:rPr>
        <w:t>-10 дБ</w:t>
      </w:r>
      <w:r w:rsidRPr="00AC0182">
        <w:rPr>
          <w:noProof/>
          <w:sz w:val="24"/>
          <w:szCs w:val="24"/>
        </w:rPr>
        <w:t xml:space="preserve">, Гц </w:t>
      </w:r>
      <w:r w:rsidRPr="00AC0182">
        <w:rPr>
          <w:rFonts w:ascii="Liberation Serif" w:hAnsi="Liberation Serif" w:cs="Liberation Serif"/>
          <w:noProof/>
          <w:sz w:val="24"/>
          <w:szCs w:val="24"/>
        </w:rPr>
        <w:t>≥ 20000</w:t>
      </w:r>
    </w:p>
    <w:p w14:paraId="38CC7A38" w14:textId="77777777" w:rsidR="0076225E" w:rsidRDefault="0076225E" w:rsidP="00796CC6">
      <w:pPr>
        <w:spacing w:after="0"/>
        <w:rPr>
          <w:rFonts w:ascii="Liberation Serif" w:hAnsi="Liberation Serif" w:cs="Liberation Serif"/>
          <w:b/>
          <w:bCs/>
          <w:noProof/>
          <w:sz w:val="24"/>
          <w:szCs w:val="24"/>
        </w:rPr>
      </w:pPr>
    </w:p>
    <w:p w14:paraId="72B98E11" w14:textId="62FA5645" w:rsidR="00E82E66" w:rsidRDefault="001C75C5" w:rsidP="00796CC6">
      <w:pPr>
        <w:spacing w:after="0"/>
        <w:rPr>
          <w:sz w:val="24"/>
          <w:szCs w:val="24"/>
        </w:rPr>
      </w:pPr>
      <w:r w:rsidRPr="001C75C5">
        <w:rPr>
          <w:rFonts w:ascii="Liberation Serif" w:hAnsi="Liberation Serif" w:cs="Liberation Serif"/>
          <w:b/>
          <w:bCs/>
          <w:noProof/>
          <w:sz w:val="24"/>
          <w:szCs w:val="24"/>
        </w:rPr>
        <w:t>Ответ</w:t>
      </w:r>
      <w:r>
        <w:rPr>
          <w:rFonts w:ascii="Liberation Serif" w:hAnsi="Liberation Serif" w:cs="Liberation Serif"/>
          <w:b/>
          <w:bCs/>
          <w:noProof/>
          <w:sz w:val="24"/>
          <w:szCs w:val="24"/>
        </w:rPr>
        <w:t xml:space="preserve">: </w:t>
      </w:r>
      <w:r w:rsidR="006E6F78">
        <w:rPr>
          <w:rFonts w:ascii="Liberation Serif" w:hAnsi="Liberation Serif" w:cs="Liberation Serif"/>
          <w:b/>
          <w:bCs/>
          <w:noProof/>
          <w:sz w:val="24"/>
          <w:szCs w:val="24"/>
        </w:rPr>
        <w:t>Данные характеристики  так же как и все указаные харктеристики в описание объекта закупки верны.</w:t>
      </w:r>
      <w:r w:rsidR="006E6F78">
        <w:rPr>
          <w:rFonts w:ascii="Liberation Serif" w:hAnsi="Liberation Serif" w:cs="Liberation Serif"/>
          <w:b/>
          <w:bCs/>
          <w:noProof/>
          <w:sz w:val="24"/>
          <w:szCs w:val="24"/>
        </w:rPr>
        <w:t xml:space="preserve"> </w:t>
      </w:r>
      <w:r>
        <w:rPr>
          <w:rFonts w:ascii="Liberation Serif" w:hAnsi="Liberation Serif" w:cs="Liberation Serif"/>
          <w:b/>
          <w:bCs/>
          <w:noProof/>
          <w:sz w:val="24"/>
          <w:szCs w:val="24"/>
        </w:rPr>
        <w:t>Нами в ходе подготовки закупочной документации был произвден анализ рынка и получены 3 комерческих предложения</w:t>
      </w:r>
      <w:r w:rsidR="006E6F78">
        <w:rPr>
          <w:rFonts w:ascii="Liberation Serif" w:hAnsi="Liberation Serif" w:cs="Liberation Serif"/>
          <w:b/>
          <w:bCs/>
          <w:noProof/>
          <w:sz w:val="24"/>
          <w:szCs w:val="24"/>
        </w:rPr>
        <w:t xml:space="preserve"> где товар полностью соотвествовал описанию обекта закупки. </w:t>
      </w:r>
      <w:r w:rsidR="00E82E66">
        <w:rPr>
          <w:rFonts w:ascii="Liberation Serif" w:hAnsi="Liberation Serif" w:cs="Liberation Serif"/>
          <w:noProof/>
          <w:sz w:val="24"/>
          <w:szCs w:val="24"/>
        </w:rPr>
        <w:br/>
      </w:r>
      <w:r w:rsidR="00E82E66">
        <w:rPr>
          <w:rFonts w:ascii="Liberation Serif" w:hAnsi="Liberation Serif" w:cs="Liberation Serif"/>
          <w:noProof/>
          <w:sz w:val="24"/>
          <w:szCs w:val="24"/>
        </w:rPr>
        <w:br/>
        <w:t xml:space="preserve">4. </w:t>
      </w:r>
      <w:r w:rsidR="00E82E66" w:rsidRPr="00545779">
        <w:rPr>
          <w:sz w:val="24"/>
          <w:szCs w:val="24"/>
        </w:rPr>
        <w:t xml:space="preserve">В комплекте светодиодного экрана в ТЗ </w:t>
      </w:r>
      <w:r w:rsidR="00E82E66">
        <w:rPr>
          <w:sz w:val="24"/>
          <w:szCs w:val="24"/>
        </w:rPr>
        <w:t xml:space="preserve">по акустической системе </w:t>
      </w:r>
      <w:r w:rsidR="00E82E66" w:rsidRPr="00545779">
        <w:rPr>
          <w:sz w:val="24"/>
          <w:szCs w:val="24"/>
        </w:rPr>
        <w:t>предусмотрены</w:t>
      </w:r>
      <w:r w:rsidR="00E82E66">
        <w:rPr>
          <w:sz w:val="24"/>
          <w:szCs w:val="24"/>
        </w:rPr>
        <w:t>:</w:t>
      </w:r>
    </w:p>
    <w:p w14:paraId="637021EE" w14:textId="77777777" w:rsidR="00796CC6" w:rsidRDefault="00E82E66" w:rsidP="00AC0182">
      <w:pPr>
        <w:rPr>
          <w:rFonts w:ascii="Liberation Serif" w:hAnsi="Liberation Serif" w:cs="Liberation Serif"/>
          <w:noProof/>
          <w:sz w:val="24"/>
          <w:szCs w:val="24"/>
        </w:rPr>
      </w:pPr>
      <w:r>
        <w:rPr>
          <w:sz w:val="24"/>
          <w:szCs w:val="24"/>
        </w:rPr>
        <w:t>Цвет корпуса – Белый</w:t>
      </w:r>
      <w:r>
        <w:rPr>
          <w:sz w:val="24"/>
          <w:szCs w:val="24"/>
        </w:rPr>
        <w:br/>
        <w:t>Цвет кронштейна - Белый</w:t>
      </w:r>
      <w:r>
        <w:rPr>
          <w:rFonts w:ascii="Liberation Serif" w:hAnsi="Liberation Serif" w:cs="Liberation Serif"/>
          <w:noProof/>
          <w:sz w:val="24"/>
          <w:szCs w:val="24"/>
        </w:rPr>
        <w:br/>
      </w:r>
    </w:p>
    <w:p w14:paraId="09D05704" w14:textId="5894E709" w:rsidR="00E82E66" w:rsidRDefault="00E82E66" w:rsidP="00AC0182">
      <w:pPr>
        <w:rPr>
          <w:rFonts w:ascii="Liberation Serif" w:hAnsi="Liberation Serif" w:cs="Liberation Serif"/>
          <w:noProof/>
          <w:sz w:val="24"/>
          <w:szCs w:val="24"/>
        </w:rPr>
      </w:pPr>
      <w:r>
        <w:rPr>
          <w:rFonts w:ascii="Liberation Serif" w:hAnsi="Liberation Serif" w:cs="Liberation Serif"/>
          <w:noProof/>
          <w:sz w:val="24"/>
          <w:szCs w:val="24"/>
        </w:rPr>
        <w:t>Вопрос на разъяснение:</w:t>
      </w:r>
      <w:r>
        <w:rPr>
          <w:rFonts w:ascii="Liberation Serif" w:hAnsi="Liberation Serif" w:cs="Liberation Serif"/>
          <w:noProof/>
          <w:sz w:val="24"/>
          <w:szCs w:val="24"/>
        </w:rPr>
        <w:br/>
        <w:t>Действительно ли нужен белый цвет, а не черный?</w:t>
      </w:r>
    </w:p>
    <w:p w14:paraId="4A0C3FB6" w14:textId="1985D9B8" w:rsidR="001C75C5" w:rsidRDefault="001C75C5" w:rsidP="00AC0182">
      <w:pPr>
        <w:rPr>
          <w:rFonts w:ascii="Liberation Serif" w:hAnsi="Liberation Serif" w:cs="Liberation Serif"/>
          <w:noProof/>
          <w:sz w:val="24"/>
          <w:szCs w:val="24"/>
        </w:rPr>
      </w:pPr>
      <w:r w:rsidRPr="001C75C5">
        <w:rPr>
          <w:rFonts w:ascii="Liberation Serif" w:hAnsi="Liberation Serif" w:cs="Liberation Serif"/>
          <w:b/>
          <w:bCs/>
          <w:noProof/>
          <w:sz w:val="24"/>
          <w:szCs w:val="24"/>
        </w:rPr>
        <w:t>Ответ</w:t>
      </w:r>
      <w:r>
        <w:rPr>
          <w:rFonts w:ascii="Liberation Serif" w:hAnsi="Liberation Serif" w:cs="Liberation Serif"/>
          <w:b/>
          <w:bCs/>
          <w:noProof/>
          <w:sz w:val="24"/>
          <w:szCs w:val="24"/>
        </w:rPr>
        <w:t>:</w:t>
      </w:r>
      <w:r w:rsidR="00926B1C" w:rsidRPr="00926B1C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926B1C" w:rsidRPr="00796EDE">
        <w:rPr>
          <w:rFonts w:eastAsia="Times New Roman" w:cs="Times New Roman"/>
          <w:b/>
          <w:bCs/>
          <w:sz w:val="24"/>
          <w:szCs w:val="24"/>
        </w:rPr>
        <w:t>Потребности Заказчика, установившего в описании объекта закупки требования к</w:t>
      </w:r>
      <w:r w:rsidR="00926B1C">
        <w:rPr>
          <w:rFonts w:eastAsia="Times New Roman" w:cs="Times New Roman"/>
          <w:b/>
          <w:bCs/>
          <w:sz w:val="24"/>
          <w:szCs w:val="24"/>
        </w:rPr>
        <w:t xml:space="preserve"> цвету корпуса и кронштейна </w:t>
      </w:r>
      <w:r w:rsidR="006E6F78" w:rsidRPr="00796EDE">
        <w:rPr>
          <w:rFonts w:eastAsia="Times New Roman" w:cs="Times New Roman"/>
          <w:b/>
          <w:bCs/>
          <w:sz w:val="24"/>
          <w:szCs w:val="24"/>
        </w:rPr>
        <w:t>необходимы для осуществления деятельности, в силу специфики своей деятельности</w:t>
      </w:r>
      <w:r w:rsidR="006E6F78">
        <w:rPr>
          <w:rFonts w:eastAsia="Times New Roman" w:cs="Times New Roman"/>
          <w:b/>
          <w:bCs/>
          <w:sz w:val="24"/>
          <w:szCs w:val="24"/>
        </w:rPr>
        <w:t xml:space="preserve">. </w:t>
      </w:r>
    </w:p>
    <w:p w14:paraId="33B57E0A" w14:textId="77D8F2B5" w:rsidR="00E82E66" w:rsidRPr="00796CC6" w:rsidRDefault="00E82E66" w:rsidP="00796CC6">
      <w:pPr>
        <w:spacing w:after="0"/>
        <w:rPr>
          <w:rFonts w:cs="Times New Roman"/>
          <w:noProof/>
          <w:sz w:val="24"/>
          <w:szCs w:val="24"/>
        </w:rPr>
      </w:pPr>
      <w:r w:rsidRPr="00796CC6">
        <w:rPr>
          <w:rFonts w:cs="Times New Roman"/>
          <w:noProof/>
          <w:sz w:val="24"/>
          <w:szCs w:val="24"/>
        </w:rPr>
        <w:t xml:space="preserve">5. </w:t>
      </w:r>
      <w:r w:rsidRPr="00796CC6">
        <w:rPr>
          <w:rFonts w:cs="Times New Roman"/>
          <w:sz w:val="24"/>
          <w:szCs w:val="24"/>
        </w:rPr>
        <w:t>В комплекте светодиодного экрана в ТЗ по акустической системе предусмотрены:</w:t>
      </w:r>
    </w:p>
    <w:p w14:paraId="2094B667" w14:textId="77777777" w:rsidR="00796CC6" w:rsidRDefault="00E82E66" w:rsidP="00796CC6">
      <w:pPr>
        <w:spacing w:after="0"/>
        <w:rPr>
          <w:rFonts w:cs="Times New Roman"/>
          <w:noProof/>
          <w:sz w:val="24"/>
          <w:szCs w:val="24"/>
        </w:rPr>
      </w:pPr>
      <w:r w:rsidRPr="00796CC6">
        <w:rPr>
          <w:rFonts w:cs="Times New Roman"/>
          <w:noProof/>
          <w:sz w:val="24"/>
          <w:szCs w:val="24"/>
        </w:rPr>
        <w:t xml:space="preserve">Габариты кронштейна, мм </w:t>
      </w:r>
      <w:r w:rsidRPr="00796CC6">
        <w:rPr>
          <w:rFonts w:cs="Times New Roman"/>
          <w:bCs/>
          <w:sz w:val="24"/>
          <w:szCs w:val="24"/>
        </w:rPr>
        <w:t>343х212</w:t>
      </w:r>
      <w:r w:rsidRPr="00796CC6">
        <w:rPr>
          <w:rFonts w:cs="Times New Roman"/>
          <w:noProof/>
          <w:sz w:val="24"/>
          <w:szCs w:val="24"/>
        </w:rPr>
        <w:t xml:space="preserve"> </w:t>
      </w:r>
      <w:r w:rsidRPr="00796CC6">
        <w:rPr>
          <w:rFonts w:cs="Times New Roman"/>
          <w:noProof/>
          <w:sz w:val="24"/>
          <w:szCs w:val="24"/>
        </w:rPr>
        <w:br/>
      </w:r>
      <w:r w:rsidRPr="00796CC6">
        <w:rPr>
          <w:rFonts w:cs="Times New Roman"/>
          <w:noProof/>
          <w:sz w:val="24"/>
          <w:szCs w:val="24"/>
        </w:rPr>
        <w:br/>
        <w:t>Вопрос на разъяснение:</w:t>
      </w:r>
      <w:r w:rsidRPr="00796CC6">
        <w:rPr>
          <w:rFonts w:cs="Times New Roman"/>
          <w:noProof/>
          <w:sz w:val="24"/>
          <w:szCs w:val="24"/>
        </w:rPr>
        <w:br/>
        <w:t>Просим уточнить размер ширины, высоты и глубины.</w:t>
      </w:r>
    </w:p>
    <w:p w14:paraId="6DE18D3F" w14:textId="77777777" w:rsidR="001C75C5" w:rsidRDefault="001C75C5" w:rsidP="00796CC6">
      <w:pPr>
        <w:spacing w:after="0"/>
        <w:rPr>
          <w:rFonts w:cs="Times New Roman"/>
          <w:noProof/>
          <w:sz w:val="24"/>
          <w:szCs w:val="24"/>
        </w:rPr>
      </w:pPr>
    </w:p>
    <w:p w14:paraId="582FF98C" w14:textId="3085307B" w:rsidR="001C75C5" w:rsidRDefault="001C75C5" w:rsidP="00796CC6">
      <w:pPr>
        <w:spacing w:after="0"/>
        <w:rPr>
          <w:rFonts w:cs="Times New Roman"/>
          <w:noProof/>
          <w:sz w:val="24"/>
          <w:szCs w:val="24"/>
        </w:rPr>
      </w:pPr>
      <w:r w:rsidRPr="001C75C5">
        <w:rPr>
          <w:rFonts w:ascii="Liberation Serif" w:hAnsi="Liberation Serif" w:cs="Liberation Serif"/>
          <w:b/>
          <w:bCs/>
          <w:noProof/>
          <w:sz w:val="24"/>
          <w:szCs w:val="24"/>
        </w:rPr>
        <w:t>Ответ:</w:t>
      </w:r>
      <w:r w:rsidRPr="001C75C5">
        <w:rPr>
          <w:rFonts w:ascii="Liberation Serif" w:hAnsi="Liberation Serif" w:cs="Liberation Serif"/>
          <w:b/>
          <w:bCs/>
          <w:noProof/>
          <w:sz w:val="24"/>
          <w:szCs w:val="24"/>
        </w:rPr>
        <w:t xml:space="preserve"> </w:t>
      </w:r>
      <w:r w:rsidR="00627572">
        <w:rPr>
          <w:rFonts w:ascii="Liberation Serif" w:hAnsi="Liberation Serif" w:cs="Liberation Serif"/>
          <w:b/>
          <w:bCs/>
          <w:noProof/>
          <w:sz w:val="24"/>
          <w:szCs w:val="24"/>
        </w:rPr>
        <w:t xml:space="preserve">Габаритные размеры </w:t>
      </w:r>
      <w:r w:rsidR="00627572" w:rsidRPr="00627572">
        <w:rPr>
          <w:rFonts w:ascii="Liberation Serif" w:hAnsi="Liberation Serif" w:cs="Liberation Serif"/>
          <w:b/>
          <w:bCs/>
          <w:noProof/>
          <w:sz w:val="24"/>
          <w:szCs w:val="24"/>
        </w:rPr>
        <w:t>кронштейна</w:t>
      </w:r>
      <w:r w:rsidR="00627572">
        <w:rPr>
          <w:rFonts w:ascii="Liberation Serif" w:hAnsi="Liberation Serif" w:cs="Liberation Serif"/>
          <w:b/>
          <w:bCs/>
          <w:noProof/>
          <w:sz w:val="24"/>
          <w:szCs w:val="24"/>
        </w:rPr>
        <w:t xml:space="preserve"> указанны верно, он может крепиться как вертикально так и горизантально </w:t>
      </w:r>
      <w:r w:rsidR="000E7EAE">
        <w:rPr>
          <w:rFonts w:ascii="Liberation Serif" w:hAnsi="Liberation Serif" w:cs="Liberation Serif"/>
          <w:b/>
          <w:bCs/>
          <w:noProof/>
          <w:sz w:val="24"/>
          <w:szCs w:val="24"/>
        </w:rPr>
        <w:t>следовательно</w:t>
      </w:r>
      <w:r w:rsidR="00627572">
        <w:rPr>
          <w:rFonts w:ascii="Liberation Serif" w:hAnsi="Liberation Serif" w:cs="Liberation Serif"/>
          <w:b/>
          <w:bCs/>
          <w:noProof/>
          <w:sz w:val="24"/>
          <w:szCs w:val="24"/>
        </w:rPr>
        <w:t xml:space="preserve"> что в разных плоскотстях высота с широной будет изменяться</w:t>
      </w:r>
      <w:r w:rsidR="0076225E">
        <w:rPr>
          <w:rFonts w:ascii="Liberation Serif" w:hAnsi="Liberation Serif" w:cs="Liberation Serif"/>
          <w:b/>
          <w:bCs/>
          <w:noProof/>
          <w:sz w:val="24"/>
          <w:szCs w:val="24"/>
        </w:rPr>
        <w:t xml:space="preserve"> исходя из этого был</w:t>
      </w:r>
      <w:r w:rsidR="000E7EAE">
        <w:rPr>
          <w:rFonts w:ascii="Liberation Serif" w:hAnsi="Liberation Serif" w:cs="Liberation Serif"/>
          <w:b/>
          <w:bCs/>
          <w:noProof/>
          <w:sz w:val="24"/>
          <w:szCs w:val="24"/>
        </w:rPr>
        <w:t>и</w:t>
      </w:r>
      <w:r w:rsidR="0076225E">
        <w:rPr>
          <w:rFonts w:ascii="Liberation Serif" w:hAnsi="Liberation Serif" w:cs="Liberation Serif"/>
          <w:b/>
          <w:bCs/>
          <w:noProof/>
          <w:sz w:val="24"/>
          <w:szCs w:val="24"/>
        </w:rPr>
        <w:t xml:space="preserve"> указанн</w:t>
      </w:r>
      <w:r w:rsidR="000E7EAE">
        <w:rPr>
          <w:rFonts w:ascii="Liberation Serif" w:hAnsi="Liberation Serif" w:cs="Liberation Serif"/>
          <w:b/>
          <w:bCs/>
          <w:noProof/>
          <w:sz w:val="24"/>
          <w:szCs w:val="24"/>
        </w:rPr>
        <w:t>ы</w:t>
      </w:r>
      <w:r w:rsidR="0076225E">
        <w:rPr>
          <w:rFonts w:ascii="Liberation Serif" w:hAnsi="Liberation Serif" w:cs="Liberation Serif"/>
          <w:b/>
          <w:bCs/>
          <w:noProof/>
          <w:sz w:val="24"/>
          <w:szCs w:val="24"/>
        </w:rPr>
        <w:t xml:space="preserve"> </w:t>
      </w:r>
      <w:r w:rsidR="000E7EAE">
        <w:rPr>
          <w:rFonts w:ascii="Liberation Serif" w:hAnsi="Liberation Serif" w:cs="Liberation Serif"/>
          <w:b/>
          <w:bCs/>
          <w:noProof/>
          <w:sz w:val="24"/>
          <w:szCs w:val="24"/>
        </w:rPr>
        <w:t>габаритные размеры</w:t>
      </w:r>
      <w:r w:rsidR="0076225E">
        <w:rPr>
          <w:rFonts w:ascii="Liberation Serif" w:hAnsi="Liberation Serif" w:cs="Liberation Serif"/>
          <w:b/>
          <w:bCs/>
          <w:noProof/>
          <w:sz w:val="24"/>
          <w:szCs w:val="24"/>
        </w:rPr>
        <w:t>.</w:t>
      </w:r>
    </w:p>
    <w:p w14:paraId="4D341F15" w14:textId="4AB12192" w:rsidR="00E82E66" w:rsidRPr="00796CC6" w:rsidRDefault="00E82E66" w:rsidP="00796CC6">
      <w:pPr>
        <w:spacing w:after="0"/>
        <w:rPr>
          <w:rFonts w:cs="Times New Roman"/>
          <w:sz w:val="24"/>
          <w:szCs w:val="24"/>
        </w:rPr>
      </w:pPr>
      <w:r w:rsidRPr="00796CC6">
        <w:rPr>
          <w:rFonts w:cs="Times New Roman"/>
          <w:noProof/>
          <w:sz w:val="24"/>
          <w:szCs w:val="24"/>
        </w:rPr>
        <w:br/>
        <w:t xml:space="preserve">6. </w:t>
      </w:r>
      <w:r w:rsidRPr="00796CC6">
        <w:rPr>
          <w:rFonts w:cs="Times New Roman"/>
          <w:sz w:val="24"/>
          <w:szCs w:val="24"/>
        </w:rPr>
        <w:t>В комплекте светодиодного экрана в ТЗ по усилителю мощности предусмотрены:</w:t>
      </w:r>
    </w:p>
    <w:p w14:paraId="3D5374FF" w14:textId="409AFE12" w:rsidR="00643B72" w:rsidRDefault="00E82E66" w:rsidP="00796CC6">
      <w:pPr>
        <w:spacing w:after="0"/>
        <w:rPr>
          <w:rFonts w:cs="Times New Roman"/>
          <w:bCs/>
          <w:sz w:val="24"/>
          <w:szCs w:val="24"/>
        </w:rPr>
      </w:pPr>
      <w:r w:rsidRPr="00796CC6">
        <w:rPr>
          <w:rFonts w:cs="Times New Roman"/>
          <w:noProof/>
          <w:sz w:val="24"/>
          <w:szCs w:val="24"/>
        </w:rPr>
        <w:t xml:space="preserve">Диапазон частот, Гц </w:t>
      </w:r>
      <w:r w:rsidRPr="00796CC6">
        <w:rPr>
          <w:rFonts w:cs="Times New Roman"/>
          <w:bCs/>
          <w:sz w:val="24"/>
          <w:szCs w:val="24"/>
        </w:rPr>
        <w:t>≤ 15 и ≥ 25000</w:t>
      </w:r>
    </w:p>
    <w:p w14:paraId="3F59D27D" w14:textId="4481A994" w:rsidR="00E82E66" w:rsidRDefault="00E82E66" w:rsidP="00796CC6">
      <w:pPr>
        <w:spacing w:after="0"/>
        <w:rPr>
          <w:rFonts w:cs="Times New Roman"/>
          <w:bCs/>
          <w:sz w:val="24"/>
          <w:szCs w:val="24"/>
        </w:rPr>
      </w:pPr>
      <w:r w:rsidRPr="00796CC6">
        <w:rPr>
          <w:rFonts w:cs="Times New Roman"/>
          <w:bCs/>
          <w:sz w:val="24"/>
          <w:szCs w:val="24"/>
        </w:rPr>
        <w:br/>
      </w:r>
      <w:r w:rsidRPr="00796CC6">
        <w:rPr>
          <w:rFonts w:cs="Times New Roman"/>
          <w:noProof/>
          <w:sz w:val="24"/>
          <w:szCs w:val="24"/>
        </w:rPr>
        <w:t>Вопрос на разъяснение:</w:t>
      </w:r>
      <w:r w:rsidRPr="00796CC6">
        <w:rPr>
          <w:rFonts w:cs="Times New Roman"/>
          <w:noProof/>
          <w:sz w:val="24"/>
          <w:szCs w:val="24"/>
        </w:rPr>
        <w:br/>
        <w:t xml:space="preserve">Данная формулировка параметра неверная, просим ее исправить в ТЗ на верную согласно </w:t>
      </w:r>
      <w:r w:rsidRPr="00796CC6">
        <w:rPr>
          <w:rFonts w:cs="Times New Roman"/>
          <w:noProof/>
          <w:sz w:val="24"/>
          <w:szCs w:val="24"/>
        </w:rPr>
        <w:lastRenderedPageBreak/>
        <w:t xml:space="preserve">спецификации производителя: </w:t>
      </w:r>
      <w:r w:rsidR="00796CC6" w:rsidRPr="00796CC6">
        <w:rPr>
          <w:rFonts w:cs="Times New Roman"/>
          <w:noProof/>
          <w:sz w:val="24"/>
          <w:szCs w:val="24"/>
        </w:rPr>
        <w:br/>
        <w:t xml:space="preserve">Диапазон частот при половинной мощности, Гц </w:t>
      </w:r>
      <w:r w:rsidR="00796CC6" w:rsidRPr="00796CC6">
        <w:rPr>
          <w:rFonts w:cs="Times New Roman"/>
          <w:bCs/>
          <w:sz w:val="24"/>
          <w:szCs w:val="24"/>
        </w:rPr>
        <w:t>≤ 15 и ≥ 25000</w:t>
      </w:r>
    </w:p>
    <w:p w14:paraId="1EFB532A" w14:textId="77777777" w:rsidR="00532D15" w:rsidRDefault="00532D15" w:rsidP="00796CC6">
      <w:pPr>
        <w:spacing w:after="0"/>
        <w:rPr>
          <w:rFonts w:cs="Times New Roman"/>
          <w:bCs/>
          <w:sz w:val="24"/>
          <w:szCs w:val="24"/>
        </w:rPr>
      </w:pPr>
    </w:p>
    <w:p w14:paraId="4E109573" w14:textId="77777777" w:rsidR="006E6F78" w:rsidRDefault="00532D15" w:rsidP="006E6F78">
      <w:pPr>
        <w:spacing w:after="0"/>
        <w:rPr>
          <w:rFonts w:ascii="Liberation Serif" w:hAnsi="Liberation Serif" w:cs="Liberation Serif"/>
          <w:b/>
          <w:bCs/>
          <w:noProof/>
          <w:sz w:val="24"/>
          <w:szCs w:val="24"/>
        </w:rPr>
      </w:pPr>
      <w:r w:rsidRPr="001C75C5">
        <w:rPr>
          <w:rFonts w:ascii="Liberation Serif" w:hAnsi="Liberation Serif" w:cs="Liberation Serif"/>
          <w:b/>
          <w:bCs/>
          <w:noProof/>
          <w:sz w:val="24"/>
          <w:szCs w:val="24"/>
        </w:rPr>
        <w:t>Ответ</w:t>
      </w:r>
      <w:r>
        <w:rPr>
          <w:rFonts w:ascii="Liberation Serif" w:hAnsi="Liberation Serif" w:cs="Liberation Serif"/>
          <w:b/>
          <w:bCs/>
          <w:noProof/>
          <w:sz w:val="24"/>
          <w:szCs w:val="24"/>
        </w:rPr>
        <w:t xml:space="preserve">: </w:t>
      </w:r>
      <w:r w:rsidR="006E6F78" w:rsidRPr="001C75C5">
        <w:rPr>
          <w:rFonts w:ascii="Liberation Serif" w:hAnsi="Liberation Serif" w:cs="Liberation Serif"/>
          <w:b/>
          <w:bCs/>
          <w:noProof/>
          <w:sz w:val="24"/>
          <w:szCs w:val="24"/>
        </w:rPr>
        <w:t>Ответ</w:t>
      </w:r>
      <w:r w:rsidR="006E6F78">
        <w:rPr>
          <w:rFonts w:ascii="Liberation Serif" w:hAnsi="Liberation Serif" w:cs="Liberation Serif"/>
          <w:b/>
          <w:bCs/>
          <w:noProof/>
          <w:sz w:val="24"/>
          <w:szCs w:val="24"/>
        </w:rPr>
        <w:t xml:space="preserve">: Данные характеристики  так же как и все указаные харктеристики в описание объекта закупки верны. Нами в ходе подготовки закупочной документации был произвден анализ рынка и получены 3 комерческих предложения где товар полностью соотвествовал описанию обекта закупки. </w:t>
      </w:r>
    </w:p>
    <w:p w14:paraId="1E2254FF" w14:textId="77777777" w:rsidR="006E6F78" w:rsidRDefault="006E6F78" w:rsidP="006E6F78">
      <w:pPr>
        <w:spacing w:after="0"/>
        <w:rPr>
          <w:rFonts w:ascii="Liberation Serif" w:hAnsi="Liberation Serif" w:cs="Liberation Serif"/>
          <w:b/>
          <w:bCs/>
          <w:noProof/>
          <w:sz w:val="24"/>
          <w:szCs w:val="24"/>
        </w:rPr>
      </w:pPr>
    </w:p>
    <w:p w14:paraId="106BB7B1" w14:textId="6D4228C1" w:rsidR="00796CC6" w:rsidRPr="00796CC6" w:rsidRDefault="00796CC6" w:rsidP="006E6F78">
      <w:pPr>
        <w:spacing w:after="0"/>
        <w:rPr>
          <w:bCs/>
          <w:sz w:val="24"/>
          <w:szCs w:val="24"/>
        </w:rPr>
      </w:pPr>
      <w:r w:rsidRPr="00796CC6">
        <w:rPr>
          <w:rFonts w:cs="Times New Roman"/>
          <w:bCs/>
          <w:sz w:val="24"/>
          <w:szCs w:val="24"/>
        </w:rPr>
        <w:t xml:space="preserve">7. </w:t>
      </w:r>
      <w:r w:rsidRPr="00796CC6">
        <w:rPr>
          <w:rFonts w:cs="Times New Roman"/>
          <w:sz w:val="24"/>
          <w:szCs w:val="24"/>
        </w:rPr>
        <w:t>В комплекте светодиодного экрана в ТЗ по усилителю мощности предусмотрен</w:t>
      </w:r>
      <w:r>
        <w:rPr>
          <w:rFonts w:cs="Times New Roman"/>
          <w:sz w:val="24"/>
          <w:szCs w:val="24"/>
        </w:rPr>
        <w:t>а</w:t>
      </w:r>
      <w:r w:rsidRPr="00796CC6">
        <w:rPr>
          <w:rFonts w:cs="Times New Roman"/>
          <w:sz w:val="24"/>
          <w:szCs w:val="24"/>
        </w:rPr>
        <w:t>:</w:t>
      </w:r>
      <w:r w:rsidRPr="00796CC6">
        <w:rPr>
          <w:rFonts w:cs="Times New Roman"/>
          <w:sz w:val="24"/>
          <w:szCs w:val="24"/>
        </w:rPr>
        <w:br/>
      </w:r>
      <w:r w:rsidRPr="00796CC6">
        <w:rPr>
          <w:noProof/>
          <w:sz w:val="24"/>
          <w:szCs w:val="24"/>
        </w:rPr>
        <w:t>Потребляемая мощность (Ватт)</w:t>
      </w:r>
      <w:r w:rsidRPr="00796CC6">
        <w:rPr>
          <w:bCs/>
          <w:sz w:val="24"/>
          <w:szCs w:val="24"/>
        </w:rPr>
        <w:t xml:space="preserve"> ≤ 200</w:t>
      </w:r>
    </w:p>
    <w:p w14:paraId="65707F8D" w14:textId="77777777" w:rsidR="00532D15" w:rsidRDefault="00796CC6" w:rsidP="00E82E66">
      <w:pPr>
        <w:rPr>
          <w:rFonts w:cs="Times New Roman"/>
          <w:noProof/>
          <w:sz w:val="24"/>
          <w:szCs w:val="24"/>
        </w:rPr>
      </w:pPr>
      <w:r w:rsidRPr="00796CC6">
        <w:rPr>
          <w:rFonts w:cs="Times New Roman"/>
          <w:noProof/>
          <w:sz w:val="24"/>
          <w:szCs w:val="24"/>
        </w:rPr>
        <w:t>Вопрос на разъяснение:</w:t>
      </w:r>
    </w:p>
    <w:p w14:paraId="69646A13" w14:textId="1511C2F2" w:rsidR="00532D15" w:rsidRDefault="00796CC6" w:rsidP="00E82E66">
      <w:pPr>
        <w:rPr>
          <w:noProof/>
          <w:sz w:val="20"/>
          <w:szCs w:val="20"/>
        </w:rPr>
      </w:pPr>
      <w:r w:rsidRPr="00796CC6">
        <w:rPr>
          <w:rFonts w:cs="Times New Roman"/>
          <w:noProof/>
          <w:sz w:val="24"/>
          <w:szCs w:val="24"/>
        </w:rPr>
        <w:br/>
        <w:t>Данн</w:t>
      </w:r>
      <w:r>
        <w:rPr>
          <w:rFonts w:cs="Times New Roman"/>
          <w:noProof/>
          <w:sz w:val="24"/>
          <w:szCs w:val="24"/>
        </w:rPr>
        <w:t>ый</w:t>
      </w:r>
      <w:r w:rsidRPr="00796CC6">
        <w:rPr>
          <w:rFonts w:cs="Times New Roman"/>
          <w:noProof/>
          <w:sz w:val="24"/>
          <w:szCs w:val="24"/>
        </w:rPr>
        <w:t xml:space="preserve"> параметр </w:t>
      </w:r>
      <w:r>
        <w:rPr>
          <w:rFonts w:cs="Times New Roman"/>
          <w:noProof/>
          <w:sz w:val="24"/>
          <w:szCs w:val="24"/>
        </w:rPr>
        <w:t>отсутсвует в спецификации производителя и в описании товара у поставщиков. Откуда взят этот параметр Заказчиком? Просьба удалить его из ТЗ.</w:t>
      </w:r>
    </w:p>
    <w:p w14:paraId="31961381" w14:textId="058E35E8" w:rsidR="00E82E66" w:rsidRPr="00532D15" w:rsidRDefault="00532D15" w:rsidP="00E82E66">
      <w:pPr>
        <w:rPr>
          <w:noProof/>
          <w:sz w:val="20"/>
          <w:szCs w:val="20"/>
        </w:rPr>
      </w:pPr>
      <w:r w:rsidRPr="00532D15">
        <w:rPr>
          <w:b/>
          <w:bCs/>
          <w:sz w:val="24"/>
          <w:szCs w:val="24"/>
        </w:rPr>
        <w:t xml:space="preserve">Ответ: </w:t>
      </w:r>
      <w:r w:rsidR="006E6F78">
        <w:rPr>
          <w:rFonts w:ascii="Liberation Serif" w:hAnsi="Liberation Serif" w:cs="Liberation Serif"/>
          <w:b/>
          <w:bCs/>
          <w:noProof/>
          <w:sz w:val="24"/>
          <w:szCs w:val="24"/>
        </w:rPr>
        <w:t>Нами в ходе подготовки закупочной документации был произвден анализ рынка и получены 3 комерческих предложения где товар полностью соотвествовал описанию обекта закупки</w:t>
      </w:r>
      <w:r w:rsidR="001170F3">
        <w:rPr>
          <w:rFonts w:ascii="Liberation Serif" w:hAnsi="Liberation Serif" w:cs="Liberation Serif"/>
          <w:b/>
          <w:bCs/>
          <w:noProof/>
          <w:sz w:val="24"/>
          <w:szCs w:val="24"/>
        </w:rPr>
        <w:t>.</w:t>
      </w:r>
    </w:p>
    <w:p w14:paraId="3D1F4FDC" w14:textId="65770D4F" w:rsidR="00AC0182" w:rsidRPr="00E82E66" w:rsidRDefault="00AC0182" w:rsidP="00E82E66">
      <w:pPr>
        <w:rPr>
          <w:rFonts w:ascii="Liberation Serif" w:hAnsi="Liberation Serif" w:cs="Liberation Serif"/>
          <w:noProof/>
          <w:sz w:val="24"/>
          <w:szCs w:val="24"/>
        </w:rPr>
      </w:pPr>
    </w:p>
    <w:p w14:paraId="540DD5AE" w14:textId="7547704D" w:rsidR="00AC0182" w:rsidRDefault="00AC0182" w:rsidP="00AC0182">
      <w:pPr>
        <w:jc w:val="center"/>
        <w:rPr>
          <w:sz w:val="20"/>
          <w:szCs w:val="20"/>
        </w:rPr>
      </w:pPr>
    </w:p>
    <w:p w14:paraId="0BC20713" w14:textId="77777777" w:rsidR="008E3A1D" w:rsidRPr="005C376F" w:rsidRDefault="008E3A1D" w:rsidP="003C2CE4">
      <w:pPr>
        <w:spacing w:after="0"/>
        <w:rPr>
          <w:noProof/>
          <w:sz w:val="24"/>
          <w:szCs w:val="24"/>
        </w:rPr>
      </w:pPr>
    </w:p>
    <w:p w14:paraId="1B6D2091" w14:textId="77777777" w:rsidR="008E3A1D" w:rsidRDefault="008E3A1D" w:rsidP="003C2CE4">
      <w:pPr>
        <w:spacing w:after="0"/>
        <w:rPr>
          <w:noProof/>
          <w:sz w:val="24"/>
          <w:szCs w:val="24"/>
        </w:rPr>
      </w:pPr>
    </w:p>
    <w:p w14:paraId="0F58BBC3" w14:textId="77777777" w:rsidR="008E3A1D" w:rsidRDefault="008E3A1D" w:rsidP="003C2CE4">
      <w:pPr>
        <w:spacing w:after="0"/>
        <w:rPr>
          <w:noProof/>
          <w:sz w:val="24"/>
          <w:szCs w:val="24"/>
        </w:rPr>
      </w:pPr>
    </w:p>
    <w:sectPr w:rsidR="008E3A1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571548"/>
    <w:multiLevelType w:val="multilevel"/>
    <w:tmpl w:val="41D27DF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23694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CE4"/>
    <w:rsid w:val="00016401"/>
    <w:rsid w:val="00064F0D"/>
    <w:rsid w:val="000B31FE"/>
    <w:rsid w:val="000B6D87"/>
    <w:rsid w:val="000E7EAE"/>
    <w:rsid w:val="001170F3"/>
    <w:rsid w:val="00195374"/>
    <w:rsid w:val="001B591F"/>
    <w:rsid w:val="001C058B"/>
    <w:rsid w:val="001C75C5"/>
    <w:rsid w:val="002E05B3"/>
    <w:rsid w:val="00312B6B"/>
    <w:rsid w:val="0031462E"/>
    <w:rsid w:val="003A3914"/>
    <w:rsid w:val="003C2CE4"/>
    <w:rsid w:val="003E31F6"/>
    <w:rsid w:val="00415FC8"/>
    <w:rsid w:val="00431056"/>
    <w:rsid w:val="004C794C"/>
    <w:rsid w:val="004F750E"/>
    <w:rsid w:val="005021C6"/>
    <w:rsid w:val="00526DA9"/>
    <w:rsid w:val="00532D15"/>
    <w:rsid w:val="00545779"/>
    <w:rsid w:val="005544E9"/>
    <w:rsid w:val="005A40B3"/>
    <w:rsid w:val="005B7E10"/>
    <w:rsid w:val="005C376F"/>
    <w:rsid w:val="005E7A11"/>
    <w:rsid w:val="00627572"/>
    <w:rsid w:val="00643B72"/>
    <w:rsid w:val="006706D2"/>
    <w:rsid w:val="0069623A"/>
    <w:rsid w:val="006C0B77"/>
    <w:rsid w:val="006E6F78"/>
    <w:rsid w:val="00751E44"/>
    <w:rsid w:val="0076225E"/>
    <w:rsid w:val="00796CC6"/>
    <w:rsid w:val="00796EDE"/>
    <w:rsid w:val="008242FF"/>
    <w:rsid w:val="00870751"/>
    <w:rsid w:val="008A6834"/>
    <w:rsid w:val="008E3A1D"/>
    <w:rsid w:val="00922C48"/>
    <w:rsid w:val="00926B1C"/>
    <w:rsid w:val="009414C0"/>
    <w:rsid w:val="00A8144C"/>
    <w:rsid w:val="00AC0182"/>
    <w:rsid w:val="00B34DA9"/>
    <w:rsid w:val="00B46F62"/>
    <w:rsid w:val="00B915B7"/>
    <w:rsid w:val="00BA4D2A"/>
    <w:rsid w:val="00C33303"/>
    <w:rsid w:val="00C707BB"/>
    <w:rsid w:val="00C87815"/>
    <w:rsid w:val="00D354A6"/>
    <w:rsid w:val="00D445C8"/>
    <w:rsid w:val="00DA448D"/>
    <w:rsid w:val="00E304DF"/>
    <w:rsid w:val="00E60B08"/>
    <w:rsid w:val="00E82E66"/>
    <w:rsid w:val="00EA59DF"/>
    <w:rsid w:val="00EE4070"/>
    <w:rsid w:val="00EF6DF6"/>
    <w:rsid w:val="00F12C76"/>
    <w:rsid w:val="00FB0188"/>
    <w:rsid w:val="00FC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2DEC1"/>
  <w15:chartTrackingRefBased/>
  <w15:docId w15:val="{DD832C2B-39DC-4D36-AB75-D70E0D98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E6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5F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4</Pages>
  <Words>1254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Родион Мусин</cp:lastModifiedBy>
  <cp:revision>48</cp:revision>
  <cp:lastPrinted>2025-09-09T11:02:00Z</cp:lastPrinted>
  <dcterms:created xsi:type="dcterms:W3CDTF">2024-08-12T15:41:00Z</dcterms:created>
  <dcterms:modified xsi:type="dcterms:W3CDTF">2025-09-10T07:18:00Z</dcterms:modified>
</cp:coreProperties>
</file>