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45" w:rsidRDefault="00F03445">
      <w:pPr>
        <w:tabs>
          <w:tab w:val="left" w:pos="0"/>
        </w:tabs>
        <w:jc w:val="center"/>
        <w:rPr>
          <w:sz w:val="22"/>
          <w:szCs w:val="22"/>
        </w:rPr>
      </w:pPr>
      <w:bookmarkStart w:id="0" w:name="_Toc260918437"/>
      <w:bookmarkStart w:id="1" w:name="_Toc283298630"/>
      <w:bookmarkStart w:id="2" w:name="_Toc330804379"/>
    </w:p>
    <w:p w:rsidR="00F03445" w:rsidRDefault="00F03445">
      <w:pPr>
        <w:tabs>
          <w:tab w:val="left" w:pos="0"/>
        </w:tabs>
        <w:jc w:val="center"/>
        <w:rPr>
          <w:sz w:val="22"/>
          <w:szCs w:val="22"/>
        </w:rPr>
      </w:pPr>
    </w:p>
    <w:p w:rsidR="00F03445" w:rsidRDefault="00FA3BCC">
      <w:pPr>
        <w:pStyle w:val="10"/>
        <w:numPr>
          <w:ilvl w:val="0"/>
          <w:numId w:val="0"/>
        </w:numPr>
        <w:tabs>
          <w:tab w:val="clear" w:pos="432"/>
          <w:tab w:val="left" w:pos="0"/>
        </w:tabs>
        <w:spacing w:before="0" w:after="0"/>
        <w:rPr>
          <w:bCs/>
          <w:caps/>
          <w:sz w:val="22"/>
          <w:szCs w:val="22"/>
        </w:rPr>
      </w:pPr>
      <w:r>
        <w:rPr>
          <w:bCs/>
          <w:caps/>
          <w:sz w:val="22"/>
          <w:szCs w:val="22"/>
        </w:rPr>
        <w:t xml:space="preserve">РАЗДЕЛ 1. ОБЩИЕ УСЛОВИЯ ПРОВЕДЕНИЯ АУКЦИОНА В ЭЛЕКТРОННОЙ ФОРМЕ </w:t>
      </w:r>
      <w:bookmarkEnd w:id="0"/>
      <w:bookmarkEnd w:id="1"/>
      <w:bookmarkEnd w:id="2"/>
    </w:p>
    <w:p w:rsidR="00F03445" w:rsidRDefault="00F03445">
      <w:pPr>
        <w:ind w:firstLine="709"/>
        <w:rPr>
          <w:sz w:val="22"/>
          <w:szCs w:val="22"/>
        </w:rPr>
      </w:pPr>
    </w:p>
    <w:p w:rsidR="00F03445" w:rsidRDefault="00FA3BCC">
      <w:pPr>
        <w:pStyle w:val="10"/>
        <w:tabs>
          <w:tab w:val="clear" w:pos="432"/>
          <w:tab w:val="left" w:pos="0"/>
        </w:tabs>
        <w:spacing w:before="0" w:after="0"/>
        <w:ind w:left="0" w:firstLine="426"/>
        <w:rPr>
          <w:bCs/>
          <w:sz w:val="22"/>
          <w:szCs w:val="22"/>
        </w:rPr>
      </w:pPr>
      <w:bookmarkStart w:id="3" w:name="_Toc283298631"/>
      <w:bookmarkStart w:id="4" w:name="_Toc330804380"/>
      <w:r>
        <w:rPr>
          <w:bCs/>
          <w:sz w:val="22"/>
          <w:szCs w:val="22"/>
        </w:rPr>
        <w:t>ОБЩИЕ ПОЛОЖЕНИЯ</w:t>
      </w:r>
      <w:bookmarkEnd w:id="3"/>
      <w:bookmarkEnd w:id="4"/>
    </w:p>
    <w:p w:rsidR="00F03445" w:rsidRDefault="00F03445">
      <w:pPr>
        <w:tabs>
          <w:tab w:val="left" w:pos="0"/>
        </w:tabs>
        <w:ind w:firstLine="426"/>
        <w:jc w:val="center"/>
        <w:rPr>
          <w:b/>
          <w:sz w:val="22"/>
          <w:szCs w:val="22"/>
        </w:rPr>
      </w:pPr>
    </w:p>
    <w:p w:rsidR="00F03445" w:rsidRDefault="00FA3BCC">
      <w:pPr>
        <w:pStyle w:val="1"/>
        <w:numPr>
          <w:ilvl w:val="1"/>
          <w:numId w:val="5"/>
        </w:numPr>
        <w:tabs>
          <w:tab w:val="left" w:pos="0"/>
        </w:tabs>
        <w:spacing w:after="0"/>
        <w:ind w:left="0" w:firstLine="426"/>
        <w:rPr>
          <w:bCs/>
          <w:sz w:val="22"/>
          <w:szCs w:val="22"/>
        </w:rPr>
      </w:pPr>
      <w:r>
        <w:rPr>
          <w:bCs/>
          <w:sz w:val="22"/>
          <w:szCs w:val="22"/>
        </w:rPr>
        <w:t>Законодательное регулирование</w:t>
      </w:r>
    </w:p>
    <w:p w:rsidR="00F03445" w:rsidRDefault="00FA3BCC">
      <w:pPr>
        <w:pStyle w:val="ConsPlusTitle"/>
        <w:ind w:firstLine="426"/>
        <w:jc w:val="both"/>
        <w:rPr>
          <w:b w:val="0"/>
          <w:bCs/>
          <w:szCs w:val="22"/>
        </w:rPr>
      </w:pPr>
      <w:r>
        <w:rPr>
          <w:b w:val="0"/>
          <w:bCs/>
          <w:szCs w:val="22"/>
        </w:rPr>
        <w:t xml:space="preserve">1.1.1. </w:t>
      </w:r>
      <w:proofErr w:type="gramStart"/>
      <w:r>
        <w:rPr>
          <w:b w:val="0"/>
          <w:bCs/>
          <w:szCs w:val="22"/>
        </w:rPr>
        <w:t xml:space="preserve">Настоящая документация об аукционе в электронной форме подготовлена в соответствии с </w:t>
      </w:r>
      <w:r>
        <w:rPr>
          <w:b w:val="0"/>
          <w:szCs w:val="22"/>
        </w:rPr>
        <w:t xml:space="preserve">Федеральным </w:t>
      </w:r>
      <w:hyperlink r:id="rId8" w:tooltip="consultantplus://offline/ref=8AB2D2BF016C666A3BA3396F45A25922AB8ED0983F376325232F4DE8435FF0839AED2670D6LFH" w:history="1">
        <w:r>
          <w:rPr>
            <w:b w:val="0"/>
            <w:szCs w:val="22"/>
          </w:rPr>
          <w:t>законом</w:t>
        </w:r>
      </w:hyperlink>
      <w:r>
        <w:rPr>
          <w:b w:val="0"/>
          <w:szCs w:val="22"/>
        </w:rPr>
        <w:t xml:space="preserve"> от </w:t>
      </w:r>
      <w:r>
        <w:rPr>
          <w:rFonts w:eastAsia="Calibri"/>
          <w:b w:val="0"/>
          <w:szCs w:val="22"/>
          <w:lang w:eastAsia="en-US"/>
        </w:rPr>
        <w:t xml:space="preserve">18 июля  2011 г. № 223–ФЗ </w:t>
      </w:r>
      <w:r>
        <w:rPr>
          <w:b w:val="0"/>
          <w:szCs w:val="22"/>
        </w:rPr>
        <w:t>«О закупках товаров, работ, услуг отдельными видами юридических лиц» (далее – Федеральный закон)</w:t>
      </w:r>
      <w:r>
        <w:rPr>
          <w:b w:val="0"/>
          <w:bCs/>
          <w:szCs w:val="22"/>
        </w:rPr>
        <w:t xml:space="preserve">, Положением о </w:t>
      </w:r>
      <w:r>
        <w:rPr>
          <w:b w:val="0"/>
          <w:szCs w:val="22"/>
        </w:rPr>
        <w:t>закупке товаров, работ, услуг</w:t>
      </w:r>
      <w:r>
        <w:rPr>
          <w:b w:val="0"/>
          <w:bCs/>
          <w:szCs w:val="22"/>
        </w:rPr>
        <w:t xml:space="preserve"> </w:t>
      </w:r>
      <w:r>
        <w:rPr>
          <w:b w:val="0"/>
          <w:szCs w:val="22"/>
        </w:rPr>
        <w:t>(далее – Положение о закупке)</w:t>
      </w:r>
      <w:r>
        <w:rPr>
          <w:szCs w:val="22"/>
        </w:rPr>
        <w:t>,</w:t>
      </w:r>
      <w:r>
        <w:rPr>
          <w:b w:val="0"/>
          <w:szCs w:val="22"/>
        </w:rPr>
        <w:t xml:space="preserve"> </w:t>
      </w:r>
      <w:r>
        <w:rPr>
          <w:b w:val="0"/>
          <w:bCs/>
          <w:szCs w:val="22"/>
        </w:rPr>
        <w:t xml:space="preserve">а также иным законодательством РФ и иными нормативными правовыми актами </w:t>
      </w:r>
      <w:r>
        <w:rPr>
          <w:b w:val="0"/>
          <w:szCs w:val="22"/>
        </w:rPr>
        <w:t>о закупках товаров, работ, услуг отдельными видами юридических лиц</w:t>
      </w:r>
      <w:r>
        <w:rPr>
          <w:b w:val="0"/>
          <w:bCs/>
          <w:szCs w:val="22"/>
        </w:rPr>
        <w:t>.</w:t>
      </w:r>
      <w:proofErr w:type="gramEnd"/>
    </w:p>
    <w:p w:rsidR="00F03445" w:rsidRDefault="00FA3BCC">
      <w:pPr>
        <w:pStyle w:val="1"/>
        <w:numPr>
          <w:ilvl w:val="0"/>
          <w:numId w:val="0"/>
        </w:numPr>
        <w:ind w:firstLine="426"/>
        <w:jc w:val="both"/>
        <w:rPr>
          <w:b w:val="0"/>
          <w:bCs/>
          <w:sz w:val="22"/>
          <w:szCs w:val="22"/>
        </w:rPr>
      </w:pPr>
      <w:r>
        <w:rPr>
          <w:b w:val="0"/>
          <w:bCs/>
          <w:sz w:val="22"/>
          <w:szCs w:val="22"/>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F03445" w:rsidRDefault="00FA3BCC">
      <w:pPr>
        <w:pStyle w:val="1"/>
        <w:numPr>
          <w:ilvl w:val="0"/>
          <w:numId w:val="0"/>
        </w:numPr>
        <w:ind w:firstLine="426"/>
        <w:jc w:val="both"/>
        <w:rPr>
          <w:b w:val="0"/>
          <w:bCs/>
          <w:sz w:val="22"/>
          <w:szCs w:val="22"/>
        </w:rPr>
      </w:pPr>
      <w:r>
        <w:rPr>
          <w:b w:val="0"/>
          <w:bCs/>
          <w:sz w:val="22"/>
          <w:szCs w:val="22"/>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F03445" w:rsidRDefault="00F03445">
      <w:pPr>
        <w:tabs>
          <w:tab w:val="left" w:pos="0"/>
        </w:tabs>
        <w:ind w:firstLine="426"/>
        <w:jc w:val="both"/>
        <w:rPr>
          <w:sz w:val="22"/>
          <w:szCs w:val="22"/>
        </w:rPr>
      </w:pPr>
    </w:p>
    <w:p w:rsidR="00F03445" w:rsidRDefault="00FA3BCC">
      <w:pPr>
        <w:tabs>
          <w:tab w:val="left" w:pos="0"/>
        </w:tabs>
        <w:ind w:firstLine="426"/>
        <w:jc w:val="both"/>
        <w:rPr>
          <w:b/>
          <w:sz w:val="22"/>
          <w:szCs w:val="22"/>
        </w:rPr>
      </w:pPr>
      <w:bookmarkStart w:id="5" w:name="_Toc260918439"/>
      <w:r>
        <w:rPr>
          <w:b/>
          <w:sz w:val="22"/>
          <w:szCs w:val="22"/>
        </w:rPr>
        <w:t xml:space="preserve">1.2. </w:t>
      </w:r>
      <w:bookmarkEnd w:id="5"/>
      <w:r>
        <w:rPr>
          <w:b/>
          <w:sz w:val="22"/>
          <w:szCs w:val="22"/>
        </w:rPr>
        <w:t>Предмет закупки</w:t>
      </w:r>
    </w:p>
    <w:p w:rsidR="00F03445" w:rsidRDefault="00FA3BCC">
      <w:pPr>
        <w:tabs>
          <w:tab w:val="left" w:pos="0"/>
        </w:tabs>
        <w:ind w:right="51" w:firstLine="426"/>
        <w:jc w:val="both"/>
        <w:rPr>
          <w:sz w:val="22"/>
          <w:szCs w:val="22"/>
        </w:rPr>
      </w:pPr>
      <w:r>
        <w:rPr>
          <w:sz w:val="22"/>
          <w:szCs w:val="22"/>
        </w:rPr>
        <w:t>1.2.1. Заказчик, указанный в извещении о проведен</w:t>
      </w:r>
      <w:proofErr w:type="gramStart"/>
      <w:r>
        <w:rPr>
          <w:sz w:val="22"/>
          <w:szCs w:val="22"/>
        </w:rPr>
        <w:t>ии ау</w:t>
      </w:r>
      <w:proofErr w:type="gramEnd"/>
      <w:r>
        <w:rPr>
          <w:sz w:val="22"/>
          <w:szCs w:val="22"/>
        </w:rPr>
        <w:t>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Pr>
          <w:caps/>
          <w:sz w:val="22"/>
          <w:szCs w:val="22"/>
        </w:rPr>
        <w:t>Техническое задание</w:t>
      </w:r>
      <w:r>
        <w:rPr>
          <w:sz w:val="22"/>
          <w:szCs w:val="22"/>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F03445" w:rsidRDefault="00F03445">
      <w:pPr>
        <w:tabs>
          <w:tab w:val="left" w:pos="0"/>
        </w:tabs>
        <w:ind w:firstLine="426"/>
        <w:jc w:val="both"/>
        <w:rPr>
          <w:sz w:val="22"/>
          <w:szCs w:val="22"/>
        </w:rPr>
      </w:pPr>
    </w:p>
    <w:p w:rsidR="00F03445" w:rsidRDefault="00FA3BCC">
      <w:pPr>
        <w:ind w:firstLine="426"/>
        <w:jc w:val="both"/>
        <w:rPr>
          <w:b/>
          <w:sz w:val="22"/>
          <w:szCs w:val="22"/>
        </w:rPr>
      </w:pPr>
      <w:bookmarkStart w:id="6" w:name="_Toc260918441"/>
      <w:r>
        <w:rPr>
          <w:b/>
          <w:sz w:val="22"/>
          <w:szCs w:val="22"/>
        </w:rPr>
        <w:t xml:space="preserve">1.3. Требования к участникам </w:t>
      </w:r>
      <w:bookmarkEnd w:id="6"/>
      <w:r>
        <w:rPr>
          <w:b/>
          <w:sz w:val="22"/>
          <w:szCs w:val="22"/>
        </w:rPr>
        <w:t>закупки</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1.3.1. </w:t>
      </w:r>
      <w:proofErr w:type="gramStart"/>
      <w:r>
        <w:rPr>
          <w:rFonts w:ascii="Times New Roman" w:hAnsi="Times New Roman"/>
          <w:sz w:val="22"/>
          <w:szCs w:val="22"/>
        </w:rPr>
        <w:t xml:space="preserve">В аукционе в электронной форме может принять участие </w:t>
      </w:r>
      <w:r>
        <w:rPr>
          <w:rFonts w:ascii="Times New Roman" w:eastAsia="Calibri" w:hAnsi="Times New Roman"/>
          <w:bCs/>
          <w:sz w:val="22"/>
          <w:szCs w:val="22"/>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proofErr w:type="gramEnd"/>
      <w:r>
        <w:rPr>
          <w:rFonts w:ascii="Times New Roman" w:eastAsia="Calibri" w:hAnsi="Times New Roman"/>
          <w:bCs/>
          <w:sz w:val="22"/>
          <w:szCs w:val="22"/>
          <w:lang w:eastAsia="en-US"/>
        </w:rPr>
        <w:t xml:space="preserve"> </w:t>
      </w:r>
      <w:proofErr w:type="gramStart"/>
      <w:r>
        <w:rPr>
          <w:rFonts w:ascii="Times New Roman" w:eastAsia="Calibri" w:hAnsi="Times New Roman"/>
          <w:bCs/>
          <w:sz w:val="22"/>
          <w:szCs w:val="22"/>
          <w:lang w:eastAsia="en-US"/>
        </w:rPr>
        <w:t>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sz w:val="22"/>
          <w:szCs w:val="22"/>
        </w:rPr>
        <w:t>.</w:t>
      </w:r>
      <w:proofErr w:type="gramEnd"/>
    </w:p>
    <w:p w:rsidR="00F03445" w:rsidRDefault="00FA3BCC">
      <w:pPr>
        <w:ind w:firstLine="426"/>
        <w:jc w:val="both"/>
        <w:rPr>
          <w:sz w:val="22"/>
          <w:szCs w:val="22"/>
        </w:rPr>
      </w:pPr>
      <w:r>
        <w:rPr>
          <w:sz w:val="22"/>
          <w:szCs w:val="22"/>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F03445" w:rsidRDefault="00FA3BCC">
      <w:pPr>
        <w:ind w:firstLine="426"/>
        <w:jc w:val="both"/>
        <w:rPr>
          <w:sz w:val="22"/>
          <w:szCs w:val="22"/>
        </w:rPr>
      </w:pPr>
      <w:r>
        <w:rPr>
          <w:sz w:val="22"/>
          <w:szCs w:val="22"/>
        </w:rPr>
        <w:t>1.3.3. Соответствующие (конкретные) требования к участникам аукциона в электронной форме,  установлены (приведены) в извещении и Разделе 2. «ИНФОРМАЦИОННАЯ КАРТА АУКЦИОНА В ЭЛЕКТРОННОЙ ФОРМЕ».</w:t>
      </w:r>
    </w:p>
    <w:p w:rsidR="00F03445" w:rsidRDefault="00FA3BCC">
      <w:pPr>
        <w:ind w:firstLine="426"/>
        <w:jc w:val="both"/>
        <w:rPr>
          <w:sz w:val="22"/>
          <w:szCs w:val="22"/>
        </w:rPr>
      </w:pPr>
      <w:r>
        <w:rPr>
          <w:bCs/>
          <w:sz w:val="22"/>
          <w:szCs w:val="22"/>
        </w:rPr>
        <w:t xml:space="preserve">1.3.4. </w:t>
      </w:r>
      <w:r>
        <w:rPr>
          <w:sz w:val="22"/>
          <w:szCs w:val="22"/>
        </w:rPr>
        <w:t>Требования к участникам аукциона в электронной форме предъявляются в равной мере ко всем участникам аукциона в электронной форме.</w:t>
      </w:r>
    </w:p>
    <w:p w:rsidR="00F03445" w:rsidRDefault="00FA3BCC">
      <w:pPr>
        <w:ind w:firstLine="426"/>
        <w:jc w:val="both"/>
        <w:rPr>
          <w:sz w:val="22"/>
          <w:szCs w:val="22"/>
        </w:rPr>
      </w:pPr>
      <w:r>
        <w:rPr>
          <w:sz w:val="22"/>
          <w:szCs w:val="22"/>
        </w:rPr>
        <w:t>1.3.5.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извещении и Разделе 2. «ИНФОРМАЦИОННАЯ КАРТА АУКЦИОНА В ЭЛЕКТРОННОЙ ФОРМЕ».</w:t>
      </w:r>
    </w:p>
    <w:p w:rsidR="00F03445" w:rsidRDefault="00FA3BCC">
      <w:pPr>
        <w:ind w:firstLine="426"/>
        <w:jc w:val="both"/>
        <w:rPr>
          <w:sz w:val="22"/>
          <w:szCs w:val="22"/>
        </w:rPr>
      </w:pPr>
      <w:r>
        <w:rPr>
          <w:sz w:val="22"/>
          <w:szCs w:val="22"/>
        </w:rPr>
        <w:t xml:space="preserve">1.3.6. </w:t>
      </w:r>
      <w:proofErr w:type="gramStart"/>
      <w:r>
        <w:rPr>
          <w:sz w:val="22"/>
          <w:szCs w:val="22"/>
        </w:rPr>
        <w:t xml:space="preserve">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w:t>
      </w:r>
      <w:r>
        <w:rPr>
          <w:sz w:val="22"/>
          <w:szCs w:val="22"/>
        </w:rPr>
        <w:lastRenderedPageBreak/>
        <w:t>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roofErr w:type="gramEnd"/>
    </w:p>
    <w:p w:rsidR="00F03445" w:rsidRDefault="00FA3BCC">
      <w:pPr>
        <w:ind w:firstLine="426"/>
        <w:jc w:val="both"/>
        <w:rPr>
          <w:sz w:val="22"/>
          <w:szCs w:val="22"/>
        </w:rPr>
      </w:pPr>
      <w:r>
        <w:rPr>
          <w:sz w:val="22"/>
          <w:szCs w:val="22"/>
        </w:rPr>
        <w:t xml:space="preserve">1.3.7. </w:t>
      </w:r>
      <w:proofErr w:type="gramStart"/>
      <w:r>
        <w:rPr>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w:t>
      </w:r>
      <w:proofErr w:type="gramEnd"/>
    </w:p>
    <w:p w:rsidR="00F03445" w:rsidRDefault="00F03445">
      <w:pPr>
        <w:ind w:firstLine="426"/>
        <w:jc w:val="both"/>
        <w:rPr>
          <w:b/>
          <w:sz w:val="22"/>
          <w:szCs w:val="22"/>
        </w:rPr>
      </w:pPr>
    </w:p>
    <w:p w:rsidR="00F03445" w:rsidRDefault="00FA3BCC">
      <w:pPr>
        <w:ind w:firstLine="426"/>
        <w:jc w:val="both"/>
        <w:rPr>
          <w:b/>
          <w:sz w:val="22"/>
          <w:szCs w:val="22"/>
        </w:rPr>
      </w:pPr>
      <w:r>
        <w:rPr>
          <w:bCs/>
          <w:sz w:val="22"/>
          <w:szCs w:val="22"/>
        </w:rPr>
        <w:t>1.4. Предоставление национального режима.</w:t>
      </w:r>
    </w:p>
    <w:p w:rsidR="00F03445" w:rsidRDefault="00FA3BCC">
      <w:pPr>
        <w:tabs>
          <w:tab w:val="left" w:pos="709"/>
          <w:tab w:val="left" w:pos="1276"/>
        </w:tabs>
        <w:ind w:firstLine="426"/>
        <w:jc w:val="both"/>
        <w:rPr>
          <w:rFonts w:eastAsia="Times New Roman"/>
          <w:sz w:val="22"/>
          <w:szCs w:val="22"/>
          <w:lang w:eastAsia="ru-RU"/>
        </w:rPr>
      </w:pPr>
      <w:r>
        <w:rPr>
          <w:spacing w:val="-2"/>
          <w:sz w:val="22"/>
          <w:szCs w:val="22"/>
        </w:rPr>
        <w:t xml:space="preserve">1.4.1. </w:t>
      </w:r>
      <w:proofErr w:type="gramStart"/>
      <w:r>
        <w:rPr>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sz w:val="22"/>
          <w:szCs w:val="22"/>
          <w:lang w:eastAsia="ru-RU"/>
        </w:rPr>
        <w:t xml:space="preserve"> статьи 3.1</w:t>
      </w:r>
      <w:proofErr w:type="gramEnd"/>
      <w:r>
        <w:rPr>
          <w:rFonts w:eastAsia="Times New Roman"/>
          <w:sz w:val="22"/>
          <w:szCs w:val="22"/>
          <w:lang w:eastAsia="ru-RU"/>
        </w:rPr>
        <w:t>-4 Федерального закона № 223-ФЗ, Постановления Правительства РФ от 23.12.2024 №1875.</w:t>
      </w:r>
    </w:p>
    <w:p w:rsidR="00F03445" w:rsidRDefault="00F03445">
      <w:pPr>
        <w:widowControl w:val="0"/>
        <w:tabs>
          <w:tab w:val="left" w:pos="709"/>
        </w:tabs>
        <w:ind w:firstLine="426"/>
        <w:contextualSpacing/>
        <w:jc w:val="both"/>
        <w:rPr>
          <w:spacing w:val="-2"/>
          <w:sz w:val="22"/>
          <w:szCs w:val="22"/>
        </w:rPr>
      </w:pPr>
    </w:p>
    <w:p w:rsidR="00F03445" w:rsidRDefault="00FA3BCC">
      <w:pPr>
        <w:ind w:firstLine="426"/>
        <w:jc w:val="both"/>
        <w:rPr>
          <w:b/>
          <w:sz w:val="22"/>
          <w:szCs w:val="22"/>
        </w:rPr>
      </w:pPr>
      <w:bookmarkStart w:id="7" w:name="_Toc260918442"/>
      <w:r>
        <w:rPr>
          <w:b/>
          <w:sz w:val="22"/>
          <w:szCs w:val="22"/>
        </w:rPr>
        <w:t>1.5. Расходы на участие в аукционе в электронной форме и при заключении договора</w:t>
      </w:r>
      <w:bookmarkEnd w:id="7"/>
    </w:p>
    <w:p w:rsidR="00F03445" w:rsidRDefault="00FA3BCC">
      <w:pPr>
        <w:widowControl w:val="0"/>
        <w:tabs>
          <w:tab w:val="left" w:pos="0"/>
        </w:tabs>
        <w:ind w:firstLine="426"/>
        <w:jc w:val="both"/>
        <w:rPr>
          <w:sz w:val="22"/>
          <w:szCs w:val="22"/>
        </w:rPr>
      </w:pPr>
      <w:r>
        <w:rPr>
          <w:sz w:val="22"/>
          <w:szCs w:val="22"/>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w:t>
      </w:r>
      <w:proofErr w:type="gramStart"/>
      <w:r>
        <w:rPr>
          <w:sz w:val="22"/>
          <w:szCs w:val="22"/>
        </w:rPr>
        <w:t>ств св</w:t>
      </w:r>
      <w:proofErr w:type="gramEnd"/>
      <w:r>
        <w:rPr>
          <w:sz w:val="22"/>
          <w:szCs w:val="22"/>
        </w:rPr>
        <w:t>язи с такими расходами, за исключением случаев, прямо предусмотренных законодательством РФ.</w:t>
      </w:r>
    </w:p>
    <w:p w:rsidR="00F03445" w:rsidRDefault="00F03445">
      <w:pPr>
        <w:ind w:firstLine="426"/>
        <w:jc w:val="both"/>
        <w:rPr>
          <w:sz w:val="22"/>
          <w:szCs w:val="22"/>
        </w:rPr>
      </w:pPr>
      <w:bookmarkStart w:id="8" w:name="_Toc260918440"/>
    </w:p>
    <w:p w:rsidR="00F03445" w:rsidRDefault="00FA3BCC">
      <w:pPr>
        <w:ind w:firstLine="426"/>
        <w:jc w:val="both"/>
        <w:rPr>
          <w:b/>
          <w:sz w:val="22"/>
          <w:szCs w:val="22"/>
        </w:rPr>
      </w:pPr>
      <w:r>
        <w:rPr>
          <w:b/>
          <w:sz w:val="22"/>
          <w:szCs w:val="22"/>
        </w:rPr>
        <w:t xml:space="preserve">1.6. </w:t>
      </w:r>
      <w:bookmarkEnd w:id="8"/>
      <w:r>
        <w:rPr>
          <w:b/>
          <w:sz w:val="22"/>
          <w:szCs w:val="22"/>
        </w:rPr>
        <w:t>Информационное обеспечение аукциона в электронной форме</w:t>
      </w:r>
    </w:p>
    <w:p w:rsidR="00F03445" w:rsidRDefault="00FA3BCC">
      <w:pPr>
        <w:ind w:firstLine="426"/>
        <w:jc w:val="both"/>
        <w:rPr>
          <w:sz w:val="22"/>
          <w:szCs w:val="22"/>
        </w:rPr>
      </w:pPr>
      <w:r>
        <w:rPr>
          <w:sz w:val="22"/>
          <w:szCs w:val="22"/>
        </w:rPr>
        <w:t xml:space="preserve">1.6.1. В целях информационного обеспечения осуществления </w:t>
      </w:r>
      <w:r>
        <w:rPr>
          <w:b/>
          <w:sz w:val="22"/>
          <w:szCs w:val="22"/>
        </w:rPr>
        <w:t>закупок, проводимых отдельными видами юридических лиц,</w:t>
      </w:r>
      <w:r>
        <w:rPr>
          <w:sz w:val="22"/>
          <w:szCs w:val="22"/>
        </w:rPr>
        <w:t xml:space="preserve"> создается и ведется единая информационная система в сфере закупок (далее – ЕИС).</w:t>
      </w: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1.7. Аккредитация участников аукциона в электронной форме на электронной площадке</w:t>
      </w:r>
    </w:p>
    <w:p w:rsidR="00F03445" w:rsidRDefault="00FA3BCC">
      <w:pPr>
        <w:ind w:firstLine="426"/>
        <w:jc w:val="both"/>
        <w:rPr>
          <w:sz w:val="22"/>
          <w:szCs w:val="22"/>
        </w:rPr>
      </w:pPr>
      <w:r>
        <w:rPr>
          <w:sz w:val="22"/>
          <w:szCs w:val="22"/>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F03445" w:rsidRDefault="00F03445">
      <w:pPr>
        <w:ind w:firstLine="426"/>
        <w:jc w:val="center"/>
        <w:rPr>
          <w:sz w:val="22"/>
          <w:szCs w:val="22"/>
        </w:rPr>
      </w:pPr>
    </w:p>
    <w:p w:rsidR="00F03445" w:rsidRDefault="00FA3BCC">
      <w:pPr>
        <w:pStyle w:val="10"/>
        <w:numPr>
          <w:ilvl w:val="0"/>
          <w:numId w:val="0"/>
        </w:numPr>
        <w:tabs>
          <w:tab w:val="clear" w:pos="432"/>
        </w:tabs>
        <w:spacing w:before="0" w:after="0"/>
        <w:ind w:firstLine="426"/>
        <w:rPr>
          <w:sz w:val="22"/>
          <w:szCs w:val="22"/>
        </w:rPr>
      </w:pPr>
      <w:bookmarkStart w:id="9" w:name="_Toc260918445"/>
      <w:bookmarkStart w:id="10" w:name="_Toc205370556"/>
      <w:bookmarkStart w:id="11" w:name="_Toc283298632"/>
      <w:bookmarkStart w:id="12" w:name="_Toc179617073"/>
      <w:bookmarkStart w:id="13" w:name="_Toc330804381"/>
      <w:r>
        <w:rPr>
          <w:sz w:val="22"/>
          <w:szCs w:val="22"/>
        </w:rPr>
        <w:br w:type="page"/>
      </w:r>
      <w:r>
        <w:rPr>
          <w:sz w:val="22"/>
          <w:szCs w:val="22"/>
        </w:rPr>
        <w:lastRenderedPageBreak/>
        <w:t>2.</w:t>
      </w:r>
      <w:r>
        <w:rPr>
          <w:sz w:val="22"/>
          <w:szCs w:val="22"/>
        </w:rPr>
        <w:tab/>
        <w:t>ДОКУМЕНТАЦИЯ ОБ АУКЦИОНЕ В ЭЛЕКТРОННОЙ ФОРМЕ</w:t>
      </w:r>
      <w:bookmarkEnd w:id="9"/>
      <w:bookmarkEnd w:id="10"/>
      <w:bookmarkEnd w:id="11"/>
      <w:bookmarkEnd w:id="12"/>
      <w:bookmarkEnd w:id="13"/>
    </w:p>
    <w:p w:rsidR="00F03445" w:rsidRDefault="00F03445">
      <w:pPr>
        <w:ind w:firstLine="426"/>
        <w:rPr>
          <w:sz w:val="22"/>
          <w:szCs w:val="22"/>
        </w:rPr>
      </w:pPr>
    </w:p>
    <w:p w:rsidR="00F03445" w:rsidRDefault="00FA3BCC">
      <w:pPr>
        <w:ind w:firstLine="426"/>
        <w:rPr>
          <w:b/>
          <w:sz w:val="22"/>
          <w:szCs w:val="22"/>
        </w:rPr>
      </w:pPr>
      <w:bookmarkStart w:id="14" w:name="_Toc205370557"/>
      <w:bookmarkStart w:id="15" w:name="_Toc179617074"/>
      <w:bookmarkStart w:id="16" w:name="_Toc260918446"/>
      <w:r>
        <w:rPr>
          <w:b/>
          <w:sz w:val="22"/>
          <w:szCs w:val="22"/>
        </w:rPr>
        <w:t>2.1.</w:t>
      </w:r>
      <w:r>
        <w:rPr>
          <w:b/>
          <w:sz w:val="22"/>
          <w:szCs w:val="22"/>
        </w:rPr>
        <w:tab/>
        <w:t>Содержание документации об аукционе в электронной форме</w:t>
      </w:r>
      <w:bookmarkEnd w:id="14"/>
      <w:bookmarkEnd w:id="15"/>
      <w:bookmarkEnd w:id="16"/>
    </w:p>
    <w:p w:rsidR="00F03445" w:rsidRDefault="00FA3BCC">
      <w:pPr>
        <w:pStyle w:val="35"/>
        <w:numPr>
          <w:ilvl w:val="2"/>
          <w:numId w:val="6"/>
        </w:numPr>
        <w:ind w:left="0" w:firstLine="426"/>
        <w:rPr>
          <w:sz w:val="22"/>
          <w:szCs w:val="22"/>
        </w:rPr>
      </w:pPr>
      <w:r>
        <w:rPr>
          <w:sz w:val="22"/>
          <w:szCs w:val="22"/>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F03445">
        <w:tc>
          <w:tcPr>
            <w:tcW w:w="1701" w:type="dxa"/>
          </w:tcPr>
          <w:p w:rsidR="00F03445" w:rsidRDefault="00FA3BCC">
            <w:pPr>
              <w:keepNext/>
              <w:keepLines/>
              <w:widowControl w:val="0"/>
              <w:suppressLineNumbers/>
              <w:ind w:firstLine="426"/>
              <w:rPr>
                <w:sz w:val="22"/>
                <w:szCs w:val="22"/>
              </w:rPr>
            </w:pPr>
            <w:r>
              <w:rPr>
                <w:sz w:val="22"/>
                <w:szCs w:val="22"/>
              </w:rPr>
              <w:t>Раздел 1.</w:t>
            </w:r>
          </w:p>
        </w:tc>
        <w:tc>
          <w:tcPr>
            <w:tcW w:w="8160" w:type="dxa"/>
          </w:tcPr>
          <w:p w:rsidR="00F03445" w:rsidRDefault="00FA3BCC">
            <w:pPr>
              <w:keepNext/>
              <w:keepLines/>
              <w:widowControl w:val="0"/>
              <w:suppressLineNumbers/>
              <w:jc w:val="both"/>
              <w:rPr>
                <w:sz w:val="22"/>
                <w:szCs w:val="22"/>
              </w:rPr>
            </w:pPr>
            <w:r>
              <w:rPr>
                <w:sz w:val="22"/>
                <w:szCs w:val="22"/>
              </w:rPr>
              <w:t xml:space="preserve">Общие условия проведения аукциона в электронной форме </w:t>
            </w:r>
            <w:r>
              <w:rPr>
                <w:i/>
                <w:sz w:val="22"/>
                <w:szCs w:val="22"/>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Pr>
                <w:bCs/>
                <w:i/>
                <w:sz w:val="22"/>
                <w:szCs w:val="22"/>
              </w:rPr>
              <w:t>)</w:t>
            </w:r>
          </w:p>
        </w:tc>
      </w:tr>
      <w:tr w:rsidR="00F03445">
        <w:tc>
          <w:tcPr>
            <w:tcW w:w="1701" w:type="dxa"/>
          </w:tcPr>
          <w:p w:rsidR="00F03445" w:rsidRDefault="00FA3BCC">
            <w:pPr>
              <w:pStyle w:val="aff1"/>
              <w:keepNext/>
              <w:keepLines/>
              <w:widowControl w:val="0"/>
              <w:suppressLineNumbers/>
              <w:spacing w:after="0"/>
              <w:ind w:firstLine="426"/>
              <w:rPr>
                <w:rFonts w:eastAsia="Calibri"/>
                <w:sz w:val="22"/>
                <w:szCs w:val="22"/>
              </w:rPr>
            </w:pPr>
            <w:r>
              <w:rPr>
                <w:rFonts w:eastAsia="Calibri"/>
                <w:sz w:val="22"/>
                <w:szCs w:val="22"/>
              </w:rPr>
              <w:t>Раздел 2.</w:t>
            </w:r>
          </w:p>
        </w:tc>
        <w:tc>
          <w:tcPr>
            <w:tcW w:w="8160" w:type="dxa"/>
          </w:tcPr>
          <w:p w:rsidR="00F03445" w:rsidRDefault="00FA3BCC">
            <w:pPr>
              <w:keepNext/>
              <w:keepLines/>
              <w:widowControl w:val="0"/>
              <w:suppressLineNumbers/>
              <w:jc w:val="both"/>
              <w:rPr>
                <w:i/>
                <w:sz w:val="22"/>
                <w:szCs w:val="22"/>
              </w:rPr>
            </w:pPr>
            <w:r>
              <w:rPr>
                <w:sz w:val="22"/>
                <w:szCs w:val="22"/>
              </w:rPr>
              <w:t xml:space="preserve">Информационная карта аукциона в электронной форме </w:t>
            </w:r>
            <w:r>
              <w:rPr>
                <w:i/>
                <w:sz w:val="22"/>
                <w:szCs w:val="22"/>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F03445">
        <w:trPr>
          <w:trHeight w:val="223"/>
        </w:trPr>
        <w:tc>
          <w:tcPr>
            <w:tcW w:w="1701" w:type="dxa"/>
          </w:tcPr>
          <w:p w:rsidR="00F03445" w:rsidRDefault="00FA3BCC">
            <w:pPr>
              <w:keepNext/>
              <w:keepLines/>
              <w:widowControl w:val="0"/>
              <w:suppressLineNumbers/>
              <w:ind w:firstLine="426"/>
              <w:rPr>
                <w:sz w:val="22"/>
                <w:szCs w:val="22"/>
              </w:rPr>
            </w:pPr>
            <w:r>
              <w:rPr>
                <w:sz w:val="22"/>
                <w:szCs w:val="22"/>
              </w:rPr>
              <w:t xml:space="preserve">Раздел 3. </w:t>
            </w:r>
          </w:p>
        </w:tc>
        <w:tc>
          <w:tcPr>
            <w:tcW w:w="8160" w:type="dxa"/>
          </w:tcPr>
          <w:p w:rsidR="00F03445" w:rsidRDefault="00FA3BCC">
            <w:pPr>
              <w:keepNext/>
              <w:keepLines/>
              <w:widowControl w:val="0"/>
              <w:suppressLineNumbers/>
              <w:rPr>
                <w:sz w:val="22"/>
                <w:szCs w:val="22"/>
              </w:rPr>
            </w:pPr>
            <w:r>
              <w:rPr>
                <w:sz w:val="22"/>
                <w:szCs w:val="22"/>
              </w:rPr>
              <w:t>Техническое задание</w:t>
            </w:r>
          </w:p>
          <w:p w:rsidR="00F03445" w:rsidRDefault="00FA3BCC">
            <w:pPr>
              <w:keepNext/>
              <w:keepLines/>
              <w:widowControl w:val="0"/>
              <w:suppressLineNumbers/>
              <w:rPr>
                <w:i/>
                <w:sz w:val="22"/>
                <w:szCs w:val="22"/>
              </w:rPr>
            </w:pPr>
            <w:r>
              <w:rPr>
                <w:i/>
                <w:sz w:val="22"/>
                <w:szCs w:val="22"/>
              </w:rPr>
              <w:t>(положения, предусматривающие описание предмета)</w:t>
            </w:r>
          </w:p>
        </w:tc>
      </w:tr>
      <w:tr w:rsidR="00F03445">
        <w:trPr>
          <w:trHeight w:val="834"/>
        </w:trPr>
        <w:tc>
          <w:tcPr>
            <w:tcW w:w="1701" w:type="dxa"/>
          </w:tcPr>
          <w:p w:rsidR="00F03445" w:rsidRDefault="00FA3BCC">
            <w:pPr>
              <w:keepNext/>
              <w:keepLines/>
              <w:widowControl w:val="0"/>
              <w:suppressLineNumbers/>
              <w:ind w:firstLine="426"/>
              <w:rPr>
                <w:sz w:val="22"/>
                <w:szCs w:val="22"/>
              </w:rPr>
            </w:pPr>
            <w:r>
              <w:rPr>
                <w:sz w:val="22"/>
                <w:szCs w:val="22"/>
              </w:rPr>
              <w:t>Раздел 4.</w:t>
            </w:r>
          </w:p>
        </w:tc>
        <w:tc>
          <w:tcPr>
            <w:tcW w:w="8160" w:type="dxa"/>
          </w:tcPr>
          <w:p w:rsidR="00F03445" w:rsidRDefault="00FA3BCC">
            <w:pPr>
              <w:keepNext/>
              <w:keepLines/>
              <w:widowControl w:val="0"/>
              <w:suppressLineNumbers/>
              <w:rPr>
                <w:sz w:val="22"/>
                <w:szCs w:val="22"/>
              </w:rPr>
            </w:pPr>
            <w:r>
              <w:rPr>
                <w:sz w:val="22"/>
                <w:szCs w:val="22"/>
              </w:rPr>
              <w:t>Проект договора</w:t>
            </w:r>
          </w:p>
          <w:p w:rsidR="00F03445" w:rsidRDefault="00FA3BCC">
            <w:pPr>
              <w:keepNext/>
              <w:keepLines/>
              <w:widowControl w:val="0"/>
              <w:suppressLineNumbers/>
              <w:rPr>
                <w:i/>
                <w:sz w:val="22"/>
                <w:szCs w:val="22"/>
              </w:rPr>
            </w:pPr>
            <w:r>
              <w:rPr>
                <w:i/>
                <w:sz w:val="22"/>
                <w:szCs w:val="22"/>
              </w:rPr>
              <w:t>(проект заключаемого по результатам аукциона в электронной форме договора)</w:t>
            </w:r>
          </w:p>
        </w:tc>
      </w:tr>
    </w:tbl>
    <w:p w:rsidR="00F03445" w:rsidRDefault="00FA3BCC">
      <w:pPr>
        <w:tabs>
          <w:tab w:val="left" w:pos="0"/>
        </w:tabs>
        <w:ind w:firstLine="426"/>
        <w:jc w:val="both"/>
        <w:rPr>
          <w:sz w:val="22"/>
          <w:szCs w:val="22"/>
        </w:rPr>
      </w:pPr>
      <w:r>
        <w:rPr>
          <w:sz w:val="22"/>
          <w:szCs w:val="22"/>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F03445" w:rsidRDefault="00FA3BCC">
      <w:pPr>
        <w:tabs>
          <w:tab w:val="left" w:pos="0"/>
          <w:tab w:val="left" w:pos="1134"/>
        </w:tabs>
        <w:ind w:firstLine="426"/>
        <w:jc w:val="both"/>
        <w:rPr>
          <w:sz w:val="22"/>
          <w:szCs w:val="22"/>
        </w:rPr>
      </w:pPr>
      <w:r>
        <w:rPr>
          <w:sz w:val="22"/>
          <w:szCs w:val="22"/>
        </w:rPr>
        <w:t>2.1.3.</w:t>
      </w:r>
      <w:r>
        <w:rPr>
          <w:sz w:val="22"/>
          <w:szCs w:val="22"/>
        </w:rPr>
        <w:tab/>
        <w:t xml:space="preserve">Документация </w:t>
      </w:r>
      <w:proofErr w:type="gramStart"/>
      <w:r>
        <w:rPr>
          <w:sz w:val="22"/>
          <w:szCs w:val="22"/>
        </w:rPr>
        <w:t>об аукционе в электронной форме доступна для ознакомления в единой информационной системе без взимания</w:t>
      </w:r>
      <w:proofErr w:type="gramEnd"/>
      <w:r>
        <w:rPr>
          <w:sz w:val="22"/>
          <w:szCs w:val="22"/>
        </w:rPr>
        <w:t xml:space="preserve"> платы. </w:t>
      </w:r>
    </w:p>
    <w:p w:rsidR="00F03445" w:rsidRDefault="00FA3BCC">
      <w:pPr>
        <w:tabs>
          <w:tab w:val="left" w:pos="0"/>
        </w:tabs>
        <w:ind w:firstLine="426"/>
        <w:jc w:val="both"/>
        <w:rPr>
          <w:rFonts w:eastAsia="Arial"/>
          <w:b/>
          <w:color w:val="001D35"/>
          <w:sz w:val="22"/>
          <w:szCs w:val="22"/>
          <w:highlight w:val="yellow"/>
          <w:shd w:val="clear" w:color="auto" w:fill="FFFFFF"/>
        </w:rPr>
      </w:pPr>
      <w:r>
        <w:rPr>
          <w:sz w:val="22"/>
          <w:szCs w:val="22"/>
        </w:rPr>
        <w:t xml:space="preserve">2.1.4. В случае обнаружения опечаток или разночтений в документации, участники должны </w:t>
      </w:r>
      <w:r>
        <w:rPr>
          <w:rFonts w:eastAsia="Arial"/>
          <w:color w:val="001D35"/>
          <w:sz w:val="22"/>
          <w:szCs w:val="22"/>
          <w:shd w:val="clear" w:color="auto" w:fill="FFFFFF"/>
        </w:rPr>
        <w:t xml:space="preserve">руководствоваться  главным содержанием документации и обратиться к организаторам за разъяснениями. </w:t>
      </w:r>
    </w:p>
    <w:p w:rsidR="00F03445" w:rsidRDefault="00F03445">
      <w:pPr>
        <w:ind w:firstLine="426"/>
        <w:rPr>
          <w:sz w:val="22"/>
          <w:szCs w:val="22"/>
        </w:rPr>
      </w:pPr>
    </w:p>
    <w:p w:rsidR="00F03445" w:rsidRDefault="00FA3BCC">
      <w:pPr>
        <w:ind w:firstLine="426"/>
        <w:rPr>
          <w:b/>
          <w:sz w:val="22"/>
          <w:szCs w:val="22"/>
        </w:rPr>
      </w:pPr>
      <w:bookmarkStart w:id="17" w:name="_Toc205370558"/>
      <w:bookmarkStart w:id="18" w:name="_Toc260918447"/>
      <w:r>
        <w:rPr>
          <w:b/>
          <w:sz w:val="22"/>
          <w:szCs w:val="22"/>
        </w:rPr>
        <w:t>2.2.</w:t>
      </w:r>
      <w:r>
        <w:rPr>
          <w:b/>
          <w:sz w:val="22"/>
          <w:szCs w:val="22"/>
        </w:rPr>
        <w:tab/>
        <w:t>Разъяснения положений документации об аукционе в электронной форме</w:t>
      </w:r>
      <w:bookmarkEnd w:id="17"/>
      <w:bookmarkEnd w:id="18"/>
    </w:p>
    <w:p w:rsidR="00F03445" w:rsidRDefault="00FA3BCC">
      <w:pPr>
        <w:ind w:firstLine="426"/>
        <w:jc w:val="both"/>
        <w:rPr>
          <w:i/>
          <w:sz w:val="22"/>
          <w:szCs w:val="22"/>
        </w:rPr>
      </w:pPr>
      <w:r>
        <w:rPr>
          <w:sz w:val="22"/>
          <w:szCs w:val="22"/>
        </w:rPr>
        <w:t xml:space="preserve">2.2.1. </w:t>
      </w:r>
      <w:proofErr w:type="gramStart"/>
      <w:r>
        <w:rPr>
          <w:sz w:val="22"/>
          <w:szCs w:val="22"/>
        </w:rPr>
        <w:t>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w:t>
      </w:r>
      <w:proofErr w:type="gramEnd"/>
      <w:r>
        <w:rPr>
          <w:sz w:val="22"/>
          <w:szCs w:val="22"/>
        </w:rPr>
        <w:t xml:space="preserve"> В течение одного часа с момента поступления указанного запроса он направляется оператором ЭП Заказчику. </w:t>
      </w:r>
    </w:p>
    <w:p w:rsidR="00F03445" w:rsidRDefault="00FA3BCC">
      <w:pPr>
        <w:ind w:firstLine="426"/>
        <w:jc w:val="both"/>
        <w:rPr>
          <w:i/>
          <w:sz w:val="22"/>
          <w:szCs w:val="22"/>
        </w:rPr>
      </w:pPr>
      <w:r>
        <w:rPr>
          <w:sz w:val="22"/>
          <w:szCs w:val="22"/>
        </w:rPr>
        <w:t xml:space="preserve">2.2.2. В течение трех рабочих дней </w:t>
      </w:r>
      <w:proofErr w:type="gramStart"/>
      <w:r>
        <w:rPr>
          <w:sz w:val="22"/>
          <w:szCs w:val="22"/>
        </w:rPr>
        <w:t>с даты поступления</w:t>
      </w:r>
      <w:proofErr w:type="gramEnd"/>
      <w:r>
        <w:rPr>
          <w:sz w:val="22"/>
          <w:szCs w:val="22"/>
        </w:rPr>
        <w:t xml:space="preserve">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F03445" w:rsidRDefault="00FA3BCC">
      <w:pPr>
        <w:ind w:firstLine="426"/>
        <w:jc w:val="both"/>
        <w:rPr>
          <w:i/>
          <w:sz w:val="22"/>
          <w:szCs w:val="22"/>
        </w:rPr>
      </w:pPr>
      <w:r>
        <w:rPr>
          <w:sz w:val="22"/>
          <w:szCs w:val="22"/>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F03445" w:rsidRDefault="00F03445">
      <w:pPr>
        <w:ind w:firstLine="426"/>
        <w:rPr>
          <w:sz w:val="22"/>
          <w:szCs w:val="22"/>
        </w:rPr>
      </w:pPr>
    </w:p>
    <w:p w:rsidR="00F03445" w:rsidRDefault="00FA3BCC">
      <w:pPr>
        <w:tabs>
          <w:tab w:val="left" w:pos="851"/>
        </w:tabs>
        <w:ind w:firstLine="426"/>
        <w:jc w:val="both"/>
        <w:rPr>
          <w:b/>
          <w:sz w:val="22"/>
          <w:szCs w:val="22"/>
        </w:rPr>
      </w:pPr>
      <w:bookmarkStart w:id="19" w:name="_Toc260918448"/>
      <w:bookmarkStart w:id="20" w:name="_Toc179617076"/>
      <w:bookmarkStart w:id="21" w:name="_Toc205370559"/>
      <w:r>
        <w:rPr>
          <w:b/>
          <w:sz w:val="22"/>
          <w:szCs w:val="22"/>
        </w:rPr>
        <w:t>2.3.</w:t>
      </w:r>
      <w:r>
        <w:rPr>
          <w:b/>
          <w:sz w:val="22"/>
          <w:szCs w:val="22"/>
        </w:rPr>
        <w:tab/>
        <w:t>Внесение изменений в извещение и документацию об аукционе в электронной форме</w:t>
      </w:r>
      <w:bookmarkEnd w:id="19"/>
      <w:bookmarkEnd w:id="20"/>
      <w:bookmarkEnd w:id="21"/>
      <w:r>
        <w:rPr>
          <w:b/>
          <w:sz w:val="22"/>
          <w:szCs w:val="22"/>
        </w:rPr>
        <w:t xml:space="preserve"> </w:t>
      </w:r>
    </w:p>
    <w:p w:rsidR="00F03445" w:rsidRDefault="00FA3BCC">
      <w:pPr>
        <w:tabs>
          <w:tab w:val="left" w:pos="0"/>
        </w:tabs>
        <w:ind w:firstLine="426"/>
        <w:jc w:val="both"/>
        <w:rPr>
          <w:b/>
          <w:i/>
          <w:sz w:val="22"/>
          <w:szCs w:val="22"/>
        </w:rPr>
      </w:pPr>
      <w:r>
        <w:rPr>
          <w:sz w:val="22"/>
          <w:szCs w:val="22"/>
        </w:rPr>
        <w:t>2.3.1. Заказчик вправе принять решение о внесении изменений в извещение о проведен</w:t>
      </w:r>
      <w:proofErr w:type="gramStart"/>
      <w:r>
        <w:rPr>
          <w:sz w:val="22"/>
          <w:szCs w:val="22"/>
        </w:rPr>
        <w:t>ии ау</w:t>
      </w:r>
      <w:proofErr w:type="gramEnd"/>
      <w:r>
        <w:rPr>
          <w:sz w:val="22"/>
          <w:szCs w:val="22"/>
        </w:rPr>
        <w:t xml:space="preserve">кциона в электронной форме и документацию об аукционе в электронной форме. </w:t>
      </w:r>
    </w:p>
    <w:p w:rsidR="00F03445" w:rsidRDefault="00FA3BCC">
      <w:pPr>
        <w:tabs>
          <w:tab w:val="left" w:pos="0"/>
        </w:tabs>
        <w:ind w:firstLine="426"/>
        <w:jc w:val="both"/>
        <w:rPr>
          <w:sz w:val="22"/>
          <w:szCs w:val="22"/>
        </w:rPr>
      </w:pPr>
      <w:r>
        <w:rPr>
          <w:sz w:val="22"/>
          <w:szCs w:val="22"/>
        </w:rPr>
        <w:t>2.3.2. Изменения, вносимые в извещение о проведен</w:t>
      </w:r>
      <w:proofErr w:type="gramStart"/>
      <w:r>
        <w:rPr>
          <w:sz w:val="22"/>
          <w:szCs w:val="22"/>
        </w:rPr>
        <w:t>ии ау</w:t>
      </w:r>
      <w:proofErr w:type="gramEnd"/>
      <w:r>
        <w:rPr>
          <w:sz w:val="22"/>
          <w:szCs w:val="22"/>
        </w:rPr>
        <w:t xml:space="preserve">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w:t>
      </w:r>
      <w:proofErr w:type="gramStart"/>
      <w:r>
        <w:rPr>
          <w:sz w:val="22"/>
          <w:szCs w:val="22"/>
        </w:rPr>
        <w:t>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Pr>
          <w:sz w:val="22"/>
          <w:szCs w:val="22"/>
        </w:rPr>
        <w:t xml:space="preserve"> такой закупке, </w:t>
      </w:r>
      <w:proofErr w:type="gramStart"/>
      <w:r>
        <w:rPr>
          <w:sz w:val="22"/>
          <w:szCs w:val="22"/>
        </w:rPr>
        <w:t>установленного</w:t>
      </w:r>
      <w:proofErr w:type="gramEnd"/>
      <w:r>
        <w:rPr>
          <w:sz w:val="22"/>
          <w:szCs w:val="22"/>
        </w:rPr>
        <w:t xml:space="preserve"> настоящей документацией об аукционе в электронной форме.</w:t>
      </w:r>
    </w:p>
    <w:p w:rsidR="00F03445" w:rsidRDefault="00FA3BCC">
      <w:pPr>
        <w:tabs>
          <w:tab w:val="left" w:pos="0"/>
        </w:tabs>
        <w:ind w:firstLine="426"/>
        <w:jc w:val="both"/>
        <w:rPr>
          <w:sz w:val="22"/>
          <w:szCs w:val="22"/>
        </w:rPr>
      </w:pPr>
      <w:r>
        <w:rPr>
          <w:sz w:val="22"/>
          <w:szCs w:val="22"/>
        </w:rPr>
        <w:lastRenderedPageBreak/>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F03445" w:rsidRDefault="00FA3BCC">
      <w:pPr>
        <w:tabs>
          <w:tab w:val="left" w:pos="0"/>
        </w:tabs>
        <w:ind w:firstLine="426"/>
        <w:jc w:val="both"/>
        <w:rPr>
          <w:sz w:val="22"/>
          <w:szCs w:val="22"/>
        </w:rPr>
      </w:pPr>
      <w:r>
        <w:rPr>
          <w:sz w:val="22"/>
          <w:szCs w:val="22"/>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F03445" w:rsidRDefault="00F03445">
      <w:pPr>
        <w:ind w:firstLine="426"/>
        <w:rPr>
          <w:sz w:val="22"/>
          <w:szCs w:val="22"/>
        </w:rPr>
      </w:pPr>
    </w:p>
    <w:p w:rsidR="00F03445" w:rsidRDefault="00FA3BCC">
      <w:pPr>
        <w:ind w:firstLine="426"/>
        <w:rPr>
          <w:b/>
          <w:sz w:val="22"/>
          <w:szCs w:val="22"/>
        </w:rPr>
      </w:pPr>
      <w:bookmarkStart w:id="22" w:name="_Toc205370560"/>
      <w:bookmarkStart w:id="23" w:name="_Toc260918449"/>
      <w:r>
        <w:rPr>
          <w:b/>
          <w:sz w:val="22"/>
          <w:szCs w:val="22"/>
        </w:rPr>
        <w:t>2.4.</w:t>
      </w:r>
      <w:r>
        <w:rPr>
          <w:b/>
          <w:sz w:val="22"/>
          <w:szCs w:val="22"/>
        </w:rPr>
        <w:tab/>
      </w:r>
      <w:bookmarkEnd w:id="22"/>
      <w:bookmarkEnd w:id="23"/>
      <w:r>
        <w:rPr>
          <w:b/>
          <w:sz w:val="22"/>
          <w:szCs w:val="22"/>
        </w:rPr>
        <w:t xml:space="preserve">Отмена аукциона в электронной форме </w:t>
      </w:r>
    </w:p>
    <w:p w:rsidR="00F03445" w:rsidRDefault="00FA3BCC">
      <w:pPr>
        <w:ind w:firstLine="426"/>
        <w:jc w:val="both"/>
        <w:rPr>
          <w:sz w:val="22"/>
          <w:szCs w:val="22"/>
        </w:rPr>
      </w:pPr>
      <w:r>
        <w:rPr>
          <w:sz w:val="22"/>
          <w:szCs w:val="22"/>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F03445" w:rsidRDefault="00FA3BCC">
      <w:pPr>
        <w:ind w:firstLine="426"/>
        <w:jc w:val="both"/>
        <w:rPr>
          <w:sz w:val="22"/>
          <w:szCs w:val="22"/>
        </w:rPr>
      </w:pPr>
      <w:r>
        <w:rPr>
          <w:sz w:val="22"/>
          <w:szCs w:val="22"/>
        </w:rPr>
        <w:t>Решение об отмене аукциона в электронной форме размещается Заказчиком в ЕИС в день принятия этого решения.</w:t>
      </w:r>
    </w:p>
    <w:p w:rsidR="00F03445" w:rsidRDefault="00FA3BCC">
      <w:pPr>
        <w:ind w:firstLine="426"/>
        <w:jc w:val="both"/>
        <w:rPr>
          <w:sz w:val="22"/>
          <w:szCs w:val="22"/>
        </w:rPr>
      </w:pPr>
      <w:r>
        <w:rPr>
          <w:sz w:val="22"/>
          <w:szCs w:val="22"/>
        </w:rPr>
        <w:t xml:space="preserve">По истечении срока отмены аукциона в электронной форме в соответствии с </w:t>
      </w:r>
      <w:hyperlink w:anchor="Par0" w:tooltip="#Par0" w:history="1">
        <w:r>
          <w:rPr>
            <w:sz w:val="22"/>
            <w:szCs w:val="22"/>
          </w:rPr>
          <w:t>частью 5</w:t>
        </w:r>
      </w:hyperlink>
      <w:r>
        <w:rPr>
          <w:sz w:val="22"/>
          <w:szCs w:val="22"/>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9" w:tooltip="consultantplus://offline/ref=761F41028C65994616F05CA06FE5086FF22934FDF883C7CA1675422652FC2C318304C80869F76D6Ey0ZEM" w:history="1">
        <w:r>
          <w:rPr>
            <w:sz w:val="22"/>
            <w:szCs w:val="22"/>
          </w:rPr>
          <w:t>непреодолимой силы</w:t>
        </w:r>
      </w:hyperlink>
      <w:r>
        <w:rPr>
          <w:sz w:val="22"/>
          <w:szCs w:val="22"/>
        </w:rPr>
        <w:t xml:space="preserve"> в соответствии с гражданским законодательством.</w:t>
      </w:r>
    </w:p>
    <w:p w:rsidR="00F03445" w:rsidRDefault="00FA3BCC">
      <w:pPr>
        <w:ind w:firstLine="426"/>
        <w:jc w:val="both"/>
        <w:rPr>
          <w:bCs/>
          <w:i/>
          <w:sz w:val="22"/>
          <w:szCs w:val="22"/>
        </w:rPr>
      </w:pPr>
      <w:r>
        <w:rPr>
          <w:bCs/>
          <w:sz w:val="22"/>
          <w:szCs w:val="22"/>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F03445" w:rsidRDefault="00F03445">
      <w:pPr>
        <w:ind w:firstLine="426"/>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24" w:name="_Toc179617078"/>
      <w:bookmarkStart w:id="25" w:name="_Toc205370561"/>
      <w:bookmarkStart w:id="26" w:name="_Toc330804382"/>
      <w:bookmarkStart w:id="27" w:name="_Toc260918450"/>
      <w:bookmarkStart w:id="28" w:name="_Toc283298633"/>
      <w:r>
        <w:rPr>
          <w:bCs/>
          <w:sz w:val="22"/>
          <w:szCs w:val="22"/>
        </w:rPr>
        <w:t>3.</w:t>
      </w:r>
      <w:r>
        <w:rPr>
          <w:bCs/>
          <w:sz w:val="22"/>
          <w:szCs w:val="22"/>
        </w:rPr>
        <w:tab/>
      </w:r>
      <w:bookmarkEnd w:id="24"/>
      <w:bookmarkEnd w:id="25"/>
      <w:bookmarkEnd w:id="26"/>
      <w:bookmarkEnd w:id="27"/>
      <w:bookmarkEnd w:id="28"/>
      <w:r>
        <w:rPr>
          <w:bCs/>
          <w:sz w:val="22"/>
          <w:szCs w:val="22"/>
        </w:rPr>
        <w:t>ТРЕБОВАНИЯ К СОДЕРЖАНИЮ И СОСТАВУ ЗАЯВКИ НА УЧАСТИЕ В АУКЦИОНЕ В ЭЛЕКТРОННОЙ ФОРМЕ</w:t>
      </w:r>
    </w:p>
    <w:p w:rsidR="00F03445" w:rsidRDefault="00F03445">
      <w:pPr>
        <w:ind w:firstLine="426"/>
        <w:rPr>
          <w:sz w:val="22"/>
          <w:szCs w:val="22"/>
        </w:rPr>
      </w:pPr>
    </w:p>
    <w:p w:rsidR="00F03445" w:rsidRDefault="00FA3BCC">
      <w:pPr>
        <w:tabs>
          <w:tab w:val="left" w:pos="851"/>
        </w:tabs>
        <w:ind w:firstLine="426"/>
        <w:jc w:val="both"/>
        <w:rPr>
          <w:b/>
          <w:sz w:val="22"/>
          <w:szCs w:val="22"/>
        </w:rPr>
      </w:pPr>
      <w:bookmarkStart w:id="29" w:name="_Toc205370563"/>
      <w:bookmarkStart w:id="30" w:name="_Toc260918451"/>
      <w:r>
        <w:rPr>
          <w:b/>
          <w:sz w:val="22"/>
          <w:szCs w:val="22"/>
        </w:rPr>
        <w:t>3.1.</w:t>
      </w:r>
      <w:r>
        <w:rPr>
          <w:b/>
          <w:sz w:val="22"/>
          <w:szCs w:val="22"/>
        </w:rPr>
        <w:tab/>
        <w:t>Язык документов, входящих в состав заявки на участие в аукционе в электронной форме</w:t>
      </w:r>
      <w:bookmarkEnd w:id="29"/>
      <w:bookmarkEnd w:id="30"/>
    </w:p>
    <w:p w:rsidR="00F03445" w:rsidRDefault="00FA3BCC">
      <w:pPr>
        <w:tabs>
          <w:tab w:val="left" w:pos="993"/>
        </w:tabs>
        <w:ind w:firstLine="426"/>
        <w:jc w:val="both"/>
        <w:rPr>
          <w:sz w:val="22"/>
          <w:szCs w:val="22"/>
        </w:rPr>
      </w:pPr>
      <w:r>
        <w:rPr>
          <w:sz w:val="22"/>
          <w:szCs w:val="22"/>
        </w:rPr>
        <w:t>3.1.1.</w:t>
      </w:r>
      <w:r>
        <w:rPr>
          <w:sz w:val="22"/>
          <w:szCs w:val="22"/>
        </w:rPr>
        <w:tab/>
      </w:r>
      <w:proofErr w:type="gramStart"/>
      <w:r>
        <w:rPr>
          <w:sz w:val="22"/>
          <w:szCs w:val="22"/>
        </w:rPr>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roofErr w:type="gramEnd"/>
    </w:p>
    <w:p w:rsidR="00F03445" w:rsidRDefault="00FA3BCC">
      <w:pPr>
        <w:tabs>
          <w:tab w:val="left" w:pos="993"/>
        </w:tabs>
        <w:ind w:firstLine="426"/>
        <w:jc w:val="both"/>
        <w:rPr>
          <w:sz w:val="22"/>
          <w:szCs w:val="22"/>
        </w:rPr>
      </w:pPr>
      <w:r>
        <w:rPr>
          <w:sz w:val="22"/>
          <w:szCs w:val="22"/>
        </w:rPr>
        <w:t>3.1.2.</w:t>
      </w:r>
      <w:r>
        <w:rPr>
          <w:sz w:val="22"/>
          <w:szCs w:val="22"/>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F03445" w:rsidRDefault="00F03445">
      <w:pPr>
        <w:ind w:firstLine="426"/>
        <w:jc w:val="both"/>
        <w:rPr>
          <w:sz w:val="22"/>
          <w:szCs w:val="22"/>
        </w:rPr>
      </w:pPr>
    </w:p>
    <w:p w:rsidR="00F03445" w:rsidRDefault="00FA3BCC">
      <w:pPr>
        <w:tabs>
          <w:tab w:val="left" w:pos="709"/>
        </w:tabs>
        <w:ind w:firstLine="426"/>
        <w:jc w:val="both"/>
        <w:rPr>
          <w:i/>
          <w:sz w:val="22"/>
          <w:szCs w:val="22"/>
        </w:rPr>
      </w:pPr>
      <w:bookmarkStart w:id="31" w:name="_Toc260918452"/>
      <w:bookmarkStart w:id="32" w:name="_Toc205370564"/>
      <w:r>
        <w:rPr>
          <w:b/>
          <w:sz w:val="22"/>
          <w:szCs w:val="22"/>
        </w:rPr>
        <w:t>3.2.</w:t>
      </w:r>
      <w:r>
        <w:rPr>
          <w:b/>
          <w:sz w:val="22"/>
          <w:szCs w:val="22"/>
        </w:rPr>
        <w:tab/>
        <w:t>Требования к содержанию документов, входящих в состав заявки на участие в аукционе в электронной форме</w:t>
      </w:r>
      <w:bookmarkEnd w:id="31"/>
      <w:bookmarkEnd w:id="32"/>
      <w:r>
        <w:rPr>
          <w:b/>
          <w:sz w:val="22"/>
          <w:szCs w:val="22"/>
        </w:rPr>
        <w:t xml:space="preserve"> </w:t>
      </w:r>
    </w:p>
    <w:p w:rsidR="00F03445" w:rsidRDefault="00FA3BCC">
      <w:pPr>
        <w:ind w:firstLine="426"/>
        <w:jc w:val="both"/>
        <w:rPr>
          <w:sz w:val="22"/>
          <w:szCs w:val="22"/>
        </w:rPr>
      </w:pPr>
      <w:bookmarkStart w:id="33" w:name="_Ref134297402"/>
      <w:r>
        <w:rPr>
          <w:sz w:val="22"/>
          <w:szCs w:val="22"/>
        </w:rPr>
        <w:t>3.2.1.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F03445" w:rsidRDefault="00FA3BCC">
      <w:pPr>
        <w:ind w:firstLine="426"/>
        <w:jc w:val="both"/>
        <w:rPr>
          <w:i/>
          <w:sz w:val="22"/>
          <w:szCs w:val="22"/>
        </w:rPr>
      </w:pPr>
      <w:r>
        <w:rPr>
          <w:sz w:val="22"/>
          <w:szCs w:val="22"/>
        </w:rPr>
        <w:t xml:space="preserve">3.2.2.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F03445" w:rsidRDefault="00FA3BCC">
      <w:pPr>
        <w:ind w:firstLine="426"/>
        <w:jc w:val="both"/>
        <w:rPr>
          <w:sz w:val="22"/>
          <w:szCs w:val="22"/>
        </w:rPr>
      </w:pPr>
      <w:r>
        <w:rPr>
          <w:sz w:val="22"/>
          <w:szCs w:val="22"/>
        </w:rPr>
        <w:t>3.2.3.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F03445" w:rsidRDefault="00FA3BCC">
      <w:pPr>
        <w:ind w:firstLine="426"/>
        <w:jc w:val="both"/>
        <w:rPr>
          <w:sz w:val="22"/>
          <w:szCs w:val="22"/>
        </w:rPr>
      </w:pPr>
      <w:r>
        <w:rPr>
          <w:sz w:val="22"/>
          <w:szCs w:val="22"/>
        </w:rPr>
        <w:t>3.2.4.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F03445" w:rsidRDefault="00FA3BCC">
      <w:pPr>
        <w:ind w:firstLine="426"/>
        <w:jc w:val="both"/>
        <w:rPr>
          <w:sz w:val="22"/>
          <w:szCs w:val="22"/>
        </w:rPr>
      </w:pPr>
      <w:r>
        <w:rPr>
          <w:sz w:val="22"/>
          <w:szCs w:val="22"/>
        </w:rPr>
        <w:t>3.2.5.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03445" w:rsidRDefault="00FA3BCC">
      <w:pPr>
        <w:ind w:firstLine="426"/>
        <w:jc w:val="both"/>
        <w:rPr>
          <w:sz w:val="22"/>
          <w:szCs w:val="22"/>
        </w:rPr>
      </w:pPr>
      <w:r>
        <w:rPr>
          <w:sz w:val="22"/>
          <w:szCs w:val="22"/>
        </w:rPr>
        <w:lastRenderedPageBreak/>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F03445" w:rsidRDefault="00F03445">
      <w:pPr>
        <w:ind w:firstLine="426"/>
        <w:jc w:val="both"/>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34" w:name="_Toc205370567"/>
      <w:bookmarkStart w:id="35" w:name="_Toc330804383"/>
      <w:bookmarkStart w:id="36" w:name="_Toc260918454"/>
      <w:bookmarkStart w:id="37" w:name="_Toc283298634"/>
      <w:bookmarkStart w:id="38" w:name="_Toc179617083"/>
      <w:bookmarkEnd w:id="33"/>
      <w:r>
        <w:rPr>
          <w:bCs/>
          <w:sz w:val="22"/>
          <w:szCs w:val="22"/>
        </w:rPr>
        <w:t>4.</w:t>
      </w:r>
      <w:r>
        <w:rPr>
          <w:bCs/>
          <w:sz w:val="22"/>
          <w:szCs w:val="22"/>
        </w:rPr>
        <w:tab/>
        <w:t>ПОДАЧА ЗАЯВОК НА УЧАСТИЕ В АУКЦИОНЕ В ЭЛЕКТРОННОЙ ФОРМЕ</w:t>
      </w:r>
      <w:bookmarkEnd w:id="34"/>
      <w:bookmarkEnd w:id="35"/>
      <w:bookmarkEnd w:id="36"/>
      <w:bookmarkEnd w:id="37"/>
      <w:bookmarkEnd w:id="38"/>
    </w:p>
    <w:p w:rsidR="00F03445" w:rsidRDefault="00F03445">
      <w:pPr>
        <w:ind w:firstLine="426"/>
        <w:rPr>
          <w:sz w:val="22"/>
          <w:szCs w:val="22"/>
        </w:rPr>
      </w:pPr>
    </w:p>
    <w:p w:rsidR="00F03445" w:rsidRDefault="00FA3BCC">
      <w:pPr>
        <w:ind w:firstLine="426"/>
        <w:jc w:val="both"/>
        <w:rPr>
          <w:b/>
          <w:sz w:val="22"/>
          <w:szCs w:val="22"/>
        </w:rPr>
      </w:pPr>
      <w:bookmarkStart w:id="39" w:name="_Toc205370568"/>
      <w:bookmarkStart w:id="40" w:name="_Toc260918455"/>
      <w:r>
        <w:rPr>
          <w:b/>
          <w:sz w:val="22"/>
          <w:szCs w:val="22"/>
        </w:rPr>
        <w:t xml:space="preserve">4.1. </w:t>
      </w:r>
      <w:bookmarkEnd w:id="39"/>
      <w:bookmarkEnd w:id="40"/>
      <w:r>
        <w:rPr>
          <w:b/>
          <w:sz w:val="22"/>
          <w:szCs w:val="22"/>
        </w:rPr>
        <w:t>Срок, место и порядок подачи заявок участников аукциона в электронной форме</w:t>
      </w:r>
    </w:p>
    <w:p w:rsidR="00F03445" w:rsidRDefault="00FA3BCC">
      <w:pPr>
        <w:ind w:firstLine="426"/>
        <w:jc w:val="both"/>
        <w:rPr>
          <w:i/>
          <w:sz w:val="22"/>
          <w:szCs w:val="22"/>
        </w:rPr>
      </w:pPr>
      <w:r>
        <w:rPr>
          <w:sz w:val="22"/>
          <w:szCs w:val="22"/>
        </w:rPr>
        <w:t>4.1.1.</w:t>
      </w:r>
      <w:r>
        <w:rPr>
          <w:sz w:val="22"/>
          <w:szCs w:val="22"/>
        </w:rPr>
        <w:tab/>
      </w:r>
      <w:proofErr w:type="gramStart"/>
      <w:r>
        <w:rPr>
          <w:sz w:val="22"/>
          <w:szCs w:val="22"/>
        </w:rPr>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w:t>
      </w:r>
      <w:proofErr w:type="gramEnd"/>
      <w:r>
        <w:rPr>
          <w:sz w:val="22"/>
          <w:szCs w:val="22"/>
        </w:rPr>
        <w:t xml:space="preserve"> </w:t>
      </w:r>
      <w:proofErr w:type="gramStart"/>
      <w:r>
        <w:rPr>
          <w:sz w:val="22"/>
          <w:szCs w:val="22"/>
        </w:rPr>
        <w:t xml:space="preserve">«ИНФОРМАЦИОННАЯ КАРТА АУКЦИОНА В ЭЛЕКТРОННОЙ ФОРМЕ»), вправе участвовать во всех аукционах в электронной формах, проводимых на электронной площадке. </w:t>
      </w:r>
      <w:proofErr w:type="gramEnd"/>
    </w:p>
    <w:p w:rsidR="00F03445" w:rsidRDefault="00FA3BCC">
      <w:pPr>
        <w:ind w:firstLine="426"/>
        <w:jc w:val="both"/>
        <w:rPr>
          <w:bCs/>
          <w:sz w:val="22"/>
          <w:szCs w:val="22"/>
        </w:rPr>
      </w:pPr>
      <w:r>
        <w:rPr>
          <w:bCs/>
          <w:sz w:val="22"/>
          <w:szCs w:val="22"/>
        </w:rPr>
        <w:t xml:space="preserve">4.1.2. Участник аукциона в электронной форме вправе подать заявку </w:t>
      </w:r>
      <w:proofErr w:type="gramStart"/>
      <w:r>
        <w:rPr>
          <w:bCs/>
          <w:sz w:val="22"/>
          <w:szCs w:val="22"/>
        </w:rPr>
        <w:t>на участие в таком аукционе в электронной форме в любое время с момента</w:t>
      </w:r>
      <w:proofErr w:type="gramEnd"/>
      <w:r>
        <w:rPr>
          <w:bCs/>
          <w:sz w:val="22"/>
          <w:szCs w:val="22"/>
        </w:rPr>
        <w:t xml:space="preserve"> размещения извещения о его проведении до предусмотренных </w:t>
      </w:r>
      <w:r>
        <w:rPr>
          <w:sz w:val="22"/>
          <w:szCs w:val="22"/>
        </w:rPr>
        <w:t xml:space="preserve">Разделом 2. «ИНФОРМАЦИОННАЯ КАРТА АУКЦИОНА В ЭЛЕКТРОННОЙ ФОРМЕ» </w:t>
      </w:r>
      <w:r>
        <w:rPr>
          <w:bCs/>
          <w:sz w:val="22"/>
          <w:szCs w:val="22"/>
        </w:rPr>
        <w:t>даты и времени окончания срока подачи на участие в таком аукционе в электронной форме заявок.</w:t>
      </w:r>
    </w:p>
    <w:p w:rsidR="00F03445" w:rsidRDefault="00FA3BCC">
      <w:pPr>
        <w:ind w:firstLine="426"/>
        <w:jc w:val="both"/>
        <w:rPr>
          <w:bCs/>
          <w:sz w:val="22"/>
          <w:szCs w:val="22"/>
        </w:rPr>
      </w:pPr>
      <w:r>
        <w:rPr>
          <w:bCs/>
          <w:sz w:val="22"/>
          <w:szCs w:val="22"/>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F03445" w:rsidRDefault="00FA3BCC">
      <w:pPr>
        <w:ind w:firstLine="426"/>
        <w:jc w:val="both"/>
        <w:rPr>
          <w:bCs/>
          <w:sz w:val="22"/>
          <w:szCs w:val="22"/>
        </w:rPr>
      </w:pPr>
      <w:r>
        <w:rPr>
          <w:bCs/>
          <w:sz w:val="22"/>
          <w:szCs w:val="22"/>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F03445" w:rsidRDefault="00FA3BCC">
      <w:pPr>
        <w:ind w:firstLine="426"/>
        <w:jc w:val="both"/>
        <w:rPr>
          <w:bCs/>
          <w:sz w:val="22"/>
          <w:szCs w:val="22"/>
        </w:rPr>
      </w:pPr>
      <w:r>
        <w:rPr>
          <w:bCs/>
          <w:sz w:val="22"/>
          <w:szCs w:val="22"/>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Pr>
          <w:sz w:val="22"/>
          <w:szCs w:val="22"/>
        </w:rPr>
        <w:t>на участие в аукционе в электронной форме на рассмотрение закупочной комиссии.</w:t>
      </w:r>
    </w:p>
    <w:p w:rsidR="00F03445" w:rsidRDefault="00FA3BCC">
      <w:pPr>
        <w:ind w:firstLine="426"/>
        <w:jc w:val="both"/>
        <w:rPr>
          <w:bCs/>
          <w:sz w:val="22"/>
          <w:szCs w:val="22"/>
        </w:rPr>
      </w:pPr>
      <w:r>
        <w:rPr>
          <w:bCs/>
          <w:sz w:val="22"/>
          <w:szCs w:val="22"/>
        </w:rPr>
        <w:t xml:space="preserve">4.1.6. </w:t>
      </w:r>
      <w:r>
        <w:rPr>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Pr>
          <w:bCs/>
          <w:sz w:val="22"/>
          <w:szCs w:val="22"/>
        </w:rPr>
        <w:t>.</w:t>
      </w:r>
    </w:p>
    <w:p w:rsidR="00F03445" w:rsidRDefault="00FA3BCC">
      <w:pPr>
        <w:ind w:firstLine="426"/>
        <w:jc w:val="both"/>
        <w:rPr>
          <w:bCs/>
          <w:i/>
          <w:sz w:val="22"/>
          <w:szCs w:val="22"/>
        </w:rPr>
      </w:pPr>
      <w:r>
        <w:rPr>
          <w:bCs/>
          <w:sz w:val="22"/>
          <w:szCs w:val="22"/>
        </w:rPr>
        <w:t>4.1.7. В случае</w:t>
      </w:r>
      <w:proofErr w:type="gramStart"/>
      <w:r>
        <w:rPr>
          <w:bCs/>
          <w:sz w:val="22"/>
          <w:szCs w:val="22"/>
        </w:rPr>
        <w:t>,</w:t>
      </w:r>
      <w:proofErr w:type="gramEnd"/>
      <w:r>
        <w:rPr>
          <w:bCs/>
          <w:sz w:val="22"/>
          <w:szCs w:val="22"/>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bCs/>
          <w:i/>
          <w:sz w:val="22"/>
          <w:szCs w:val="22"/>
        </w:rPr>
        <w:t xml:space="preserve">. </w:t>
      </w:r>
    </w:p>
    <w:p w:rsidR="00F03445" w:rsidRDefault="00F03445">
      <w:pPr>
        <w:ind w:firstLine="426"/>
        <w:rPr>
          <w:sz w:val="22"/>
          <w:szCs w:val="22"/>
        </w:rPr>
      </w:pPr>
    </w:p>
    <w:p w:rsidR="00F03445" w:rsidRDefault="00FA3BCC">
      <w:pPr>
        <w:ind w:firstLine="426"/>
        <w:jc w:val="both"/>
        <w:rPr>
          <w:i/>
          <w:sz w:val="22"/>
          <w:szCs w:val="22"/>
        </w:rPr>
      </w:pPr>
      <w:bookmarkStart w:id="41" w:name="_Toc179617088"/>
      <w:bookmarkStart w:id="42" w:name="_Toc260918458"/>
      <w:bookmarkStart w:id="43" w:name="_Toc205370572"/>
      <w:r>
        <w:rPr>
          <w:b/>
          <w:sz w:val="22"/>
          <w:szCs w:val="22"/>
        </w:rPr>
        <w:t xml:space="preserve">4.2. </w:t>
      </w:r>
      <w:proofErr w:type="gramStart"/>
      <w:r>
        <w:rPr>
          <w:b/>
          <w:sz w:val="22"/>
          <w:szCs w:val="22"/>
        </w:rPr>
        <w:t>Обеспечение заявок на участие в аукционе в электронной форме</w:t>
      </w:r>
      <w:bookmarkEnd w:id="41"/>
      <w:bookmarkEnd w:id="42"/>
      <w:bookmarkEnd w:id="43"/>
      <w:r>
        <w:rPr>
          <w:b/>
          <w:sz w:val="22"/>
          <w:szCs w:val="22"/>
        </w:rPr>
        <w:t xml:space="preserve"> </w:t>
      </w:r>
      <w:r>
        <w:rPr>
          <w:sz w:val="22"/>
          <w:szCs w:val="22"/>
        </w:rPr>
        <w:t>(в случае, если обеспечение заявки на участие в аукционе в электронной форме предусмотрено Разделом 2.</w:t>
      </w:r>
      <w:proofErr w:type="gramEnd"/>
      <w:r>
        <w:rPr>
          <w:sz w:val="22"/>
          <w:szCs w:val="22"/>
        </w:rPr>
        <w:t xml:space="preserve"> </w:t>
      </w:r>
      <w:proofErr w:type="gramStart"/>
      <w:r>
        <w:rPr>
          <w:sz w:val="22"/>
          <w:szCs w:val="22"/>
        </w:rPr>
        <w:t>«ИНФОРМАЦИОННАЯ КАРТА АУКЦИОНА В ЭЛЕКТРОННОЙ ФОРМЕ»)</w:t>
      </w:r>
      <w:proofErr w:type="gramEnd"/>
    </w:p>
    <w:p w:rsidR="00F03445" w:rsidRDefault="00FA3BCC">
      <w:pPr>
        <w:ind w:firstLine="426"/>
        <w:jc w:val="both"/>
        <w:rPr>
          <w:bCs/>
          <w:sz w:val="22"/>
          <w:szCs w:val="22"/>
        </w:rPr>
      </w:pPr>
      <w:bookmarkStart w:id="44" w:name="_Toc179617089"/>
      <w:bookmarkStart w:id="45" w:name="_Toc205370573"/>
      <w:r>
        <w:rPr>
          <w:bCs/>
          <w:sz w:val="22"/>
          <w:szCs w:val="22"/>
        </w:rPr>
        <w:t xml:space="preserve">4.2.1. </w:t>
      </w:r>
      <w:r>
        <w:rPr>
          <w:sz w:val="22"/>
          <w:szCs w:val="22"/>
        </w:rPr>
        <w:t>При проведен</w:t>
      </w:r>
      <w:proofErr w:type="gramStart"/>
      <w:r>
        <w:rPr>
          <w:sz w:val="22"/>
          <w:szCs w:val="22"/>
        </w:rPr>
        <w:t>ии ау</w:t>
      </w:r>
      <w:proofErr w:type="gramEnd"/>
      <w:r>
        <w:rPr>
          <w:sz w:val="22"/>
          <w:szCs w:val="22"/>
        </w:rPr>
        <w:t>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независимой (банковской) гарантии.</w:t>
      </w:r>
    </w:p>
    <w:p w:rsidR="00F03445" w:rsidRDefault="00FA3BCC">
      <w:pPr>
        <w:ind w:firstLine="426"/>
        <w:jc w:val="both"/>
        <w:rPr>
          <w:bCs/>
          <w:sz w:val="22"/>
          <w:szCs w:val="22"/>
        </w:rPr>
      </w:pPr>
      <w:r>
        <w:rPr>
          <w:bCs/>
          <w:sz w:val="22"/>
          <w:szCs w:val="22"/>
        </w:rPr>
        <w:t xml:space="preserve">4.2.2. Требование </w:t>
      </w:r>
      <w:proofErr w:type="gramStart"/>
      <w:r>
        <w:rPr>
          <w:bCs/>
          <w:sz w:val="22"/>
          <w:szCs w:val="22"/>
        </w:rPr>
        <w:t>об обеспечении заявки на участие в аукционе в электронной форме в равной мере</w:t>
      </w:r>
      <w:proofErr w:type="gramEnd"/>
      <w:r>
        <w:rPr>
          <w:bCs/>
          <w:sz w:val="22"/>
          <w:szCs w:val="22"/>
        </w:rPr>
        <w:t xml:space="preserve"> относится ко всем участникам аукциона в электронной форме.</w:t>
      </w:r>
    </w:p>
    <w:p w:rsidR="00F03445" w:rsidRDefault="00FA3BCC">
      <w:pPr>
        <w:ind w:firstLine="426"/>
        <w:jc w:val="both"/>
        <w:rPr>
          <w:sz w:val="22"/>
          <w:szCs w:val="22"/>
        </w:rPr>
      </w:pPr>
      <w:bookmarkStart w:id="46" w:name="Par5"/>
      <w:bookmarkEnd w:id="46"/>
      <w:r>
        <w:rPr>
          <w:bCs/>
          <w:sz w:val="22"/>
          <w:szCs w:val="22"/>
        </w:rPr>
        <w:t xml:space="preserve">4.2.3. </w:t>
      </w:r>
      <w:r>
        <w:rPr>
          <w:sz w:val="22"/>
          <w:szCs w:val="22"/>
        </w:rPr>
        <w:t>Размер обеспечения заявки установлен в Разделе 2. «ИНФОРМАЦИОННАЯ КАРТА АУКЦИОНА В ЭЛЕКТРОННОЙ ФОРМЕ».</w:t>
      </w:r>
    </w:p>
    <w:p w:rsidR="00F03445" w:rsidRDefault="00FA3BCC">
      <w:pPr>
        <w:ind w:firstLine="426"/>
        <w:jc w:val="both"/>
        <w:rPr>
          <w:bCs/>
          <w:sz w:val="22"/>
          <w:szCs w:val="22"/>
        </w:rPr>
      </w:pPr>
      <w:r>
        <w:rPr>
          <w:bCs/>
          <w:sz w:val="22"/>
          <w:szCs w:val="22"/>
        </w:rPr>
        <w:t xml:space="preserve">4.2.4. </w:t>
      </w:r>
      <w:proofErr w:type="gramStart"/>
      <w:r>
        <w:rPr>
          <w:bCs/>
          <w:sz w:val="22"/>
          <w:szCs w:val="22"/>
        </w:rPr>
        <w:t>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w:t>
      </w:r>
      <w:proofErr w:type="gramEnd"/>
      <w:r>
        <w:rPr>
          <w:bCs/>
          <w:sz w:val="22"/>
          <w:szCs w:val="22"/>
        </w:rPr>
        <w:t xml:space="preserve"> данного участника, в размере не менее чем размер обеспечения заявки на участие в таком аукционе в электронной форме, предусмотренный извещением и </w:t>
      </w:r>
      <w:r>
        <w:rPr>
          <w:sz w:val="22"/>
          <w:szCs w:val="22"/>
        </w:rPr>
        <w:t>Разделом 2. «ИНФОРМАЦИОННАЯ КАРТА АУКЦИОНА В ЭЛЕКТРОННОЙ ФОРМЕ»</w:t>
      </w:r>
      <w:r>
        <w:rPr>
          <w:bCs/>
          <w:sz w:val="22"/>
          <w:szCs w:val="22"/>
        </w:rPr>
        <w:t>.</w:t>
      </w:r>
    </w:p>
    <w:p w:rsidR="00F03445" w:rsidRDefault="00FA3BCC">
      <w:pPr>
        <w:ind w:firstLine="426"/>
        <w:jc w:val="both"/>
        <w:rPr>
          <w:bCs/>
          <w:sz w:val="22"/>
          <w:szCs w:val="22"/>
        </w:rPr>
      </w:pPr>
      <w:r>
        <w:rPr>
          <w:bCs/>
          <w:sz w:val="22"/>
          <w:szCs w:val="22"/>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w:t>
      </w:r>
      <w:proofErr w:type="gramStart"/>
      <w:r>
        <w:rPr>
          <w:bCs/>
          <w:sz w:val="22"/>
          <w:szCs w:val="22"/>
        </w:rPr>
        <w:t>дств в р</w:t>
      </w:r>
      <w:proofErr w:type="gramEnd"/>
      <w:r>
        <w:rPr>
          <w:bCs/>
          <w:sz w:val="22"/>
          <w:szCs w:val="22"/>
        </w:rPr>
        <w:t>азмере обеспечения указанной заявки.</w:t>
      </w:r>
    </w:p>
    <w:p w:rsidR="00F03445" w:rsidRDefault="00FA3BCC">
      <w:pPr>
        <w:ind w:firstLine="426"/>
        <w:jc w:val="both"/>
        <w:rPr>
          <w:bCs/>
          <w:sz w:val="22"/>
          <w:szCs w:val="22"/>
        </w:rPr>
      </w:pPr>
      <w:bookmarkStart w:id="47" w:name="Par26"/>
      <w:bookmarkEnd w:id="47"/>
      <w:r>
        <w:rPr>
          <w:bCs/>
          <w:sz w:val="22"/>
          <w:szCs w:val="22"/>
        </w:rPr>
        <w:lastRenderedPageBreak/>
        <w:t xml:space="preserve">4.2.6. </w:t>
      </w:r>
      <w:proofErr w:type="gramStart"/>
      <w:r>
        <w:rPr>
          <w:bCs/>
          <w:sz w:val="22"/>
          <w:szCs w:val="22"/>
        </w:rPr>
        <w:t>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roofErr w:type="gramEnd"/>
    </w:p>
    <w:p w:rsidR="00F03445" w:rsidRDefault="00FA3BCC">
      <w:pPr>
        <w:ind w:firstLine="426"/>
        <w:jc w:val="both"/>
        <w:rPr>
          <w:bCs/>
          <w:sz w:val="22"/>
          <w:szCs w:val="22"/>
        </w:rPr>
      </w:pPr>
      <w:r>
        <w:rPr>
          <w:bCs/>
          <w:sz w:val="22"/>
          <w:szCs w:val="22"/>
        </w:rPr>
        <w:t xml:space="preserve">4.2.7. </w:t>
      </w:r>
      <w:r>
        <w:rPr>
          <w:sz w:val="22"/>
          <w:szCs w:val="22"/>
        </w:rPr>
        <w:t xml:space="preserve">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w:t>
      </w:r>
      <w:proofErr w:type="gramStart"/>
      <w:r>
        <w:rPr>
          <w:sz w:val="22"/>
          <w:szCs w:val="22"/>
        </w:rPr>
        <w:t>по этому</w:t>
      </w:r>
      <w:proofErr w:type="gramEnd"/>
      <w:r>
        <w:rPr>
          <w:sz w:val="22"/>
          <w:szCs w:val="22"/>
        </w:rPr>
        <w:t xml:space="preserve"> лицевому счету не осуществлено.</w:t>
      </w:r>
    </w:p>
    <w:p w:rsidR="00F03445" w:rsidRDefault="00FA3BCC">
      <w:pPr>
        <w:ind w:firstLine="426"/>
        <w:jc w:val="both"/>
        <w:rPr>
          <w:bCs/>
          <w:sz w:val="22"/>
          <w:szCs w:val="22"/>
        </w:rPr>
      </w:pPr>
      <w:r>
        <w:rPr>
          <w:bCs/>
          <w:sz w:val="22"/>
          <w:szCs w:val="22"/>
        </w:rPr>
        <w:t xml:space="preserve">4.2.8. </w:t>
      </w:r>
      <w:proofErr w:type="gramStart"/>
      <w:r>
        <w:rPr>
          <w:bCs/>
          <w:sz w:val="22"/>
          <w:szCs w:val="22"/>
        </w:rPr>
        <w:t>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roofErr w:type="gramEnd"/>
    </w:p>
    <w:p w:rsidR="00F03445" w:rsidRDefault="00F03445">
      <w:pPr>
        <w:ind w:firstLine="426"/>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48" w:name="_Toc283298635"/>
      <w:bookmarkStart w:id="49" w:name="_Toc260918459"/>
      <w:bookmarkStart w:id="50" w:name="_Toc330804384"/>
      <w:r>
        <w:rPr>
          <w:bCs/>
          <w:sz w:val="22"/>
          <w:szCs w:val="22"/>
        </w:rPr>
        <w:t>5.</w:t>
      </w:r>
      <w:r>
        <w:rPr>
          <w:bCs/>
          <w:sz w:val="22"/>
          <w:szCs w:val="22"/>
        </w:rPr>
        <w:tab/>
        <w:t xml:space="preserve">РАССМОТРЕНИЕ ЗАЯВОК </w:t>
      </w:r>
      <w:r>
        <w:rPr>
          <w:bCs/>
          <w:caps/>
          <w:sz w:val="22"/>
          <w:szCs w:val="22"/>
        </w:rPr>
        <w:t>на участие в аукционе в электронной форме</w:t>
      </w:r>
      <w:r>
        <w:rPr>
          <w:bCs/>
          <w:sz w:val="22"/>
          <w:szCs w:val="22"/>
        </w:rPr>
        <w:t xml:space="preserve"> И ПРОВЕДЕНИЕ АУКЦИОНА В ЭЛЕКТРОННОЙ ФОРМЕ</w:t>
      </w:r>
      <w:bookmarkEnd w:id="44"/>
      <w:bookmarkEnd w:id="45"/>
      <w:bookmarkEnd w:id="48"/>
      <w:bookmarkEnd w:id="49"/>
      <w:bookmarkEnd w:id="50"/>
    </w:p>
    <w:p w:rsidR="00F03445" w:rsidRDefault="00F03445">
      <w:pPr>
        <w:ind w:firstLine="426"/>
        <w:rPr>
          <w:sz w:val="22"/>
          <w:szCs w:val="22"/>
        </w:rPr>
      </w:pPr>
    </w:p>
    <w:p w:rsidR="00F03445" w:rsidRDefault="00FA3BCC">
      <w:pPr>
        <w:ind w:firstLine="426"/>
        <w:jc w:val="both"/>
        <w:rPr>
          <w:b/>
          <w:sz w:val="22"/>
          <w:szCs w:val="22"/>
        </w:rPr>
      </w:pPr>
      <w:bookmarkStart w:id="51" w:name="_Toc205370574"/>
      <w:bookmarkStart w:id="52" w:name="_Toc179617090"/>
      <w:bookmarkStart w:id="53" w:name="_Toc260918460"/>
      <w:r>
        <w:rPr>
          <w:b/>
          <w:sz w:val="22"/>
          <w:szCs w:val="22"/>
        </w:rPr>
        <w:t>5.1.</w:t>
      </w:r>
      <w:r>
        <w:rPr>
          <w:b/>
          <w:sz w:val="22"/>
          <w:szCs w:val="22"/>
        </w:rPr>
        <w:tab/>
      </w:r>
      <w:bookmarkEnd w:id="51"/>
      <w:bookmarkEnd w:id="52"/>
      <w:r>
        <w:rPr>
          <w:b/>
          <w:sz w:val="22"/>
          <w:szCs w:val="22"/>
        </w:rPr>
        <w:t>Рассмотрение заявок на участие в аукционе в электронной форме</w:t>
      </w:r>
      <w:bookmarkEnd w:id="53"/>
    </w:p>
    <w:p w:rsidR="00F03445" w:rsidRDefault="00FA3BCC">
      <w:pPr>
        <w:ind w:firstLine="426"/>
        <w:jc w:val="both"/>
        <w:rPr>
          <w:sz w:val="22"/>
          <w:szCs w:val="22"/>
        </w:rPr>
      </w:pPr>
      <w:bookmarkStart w:id="54" w:name="_Toc205370575"/>
      <w:r>
        <w:rPr>
          <w:sz w:val="22"/>
          <w:szCs w:val="22"/>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F03445" w:rsidRDefault="00FA3BCC">
      <w:pPr>
        <w:ind w:firstLine="426"/>
        <w:jc w:val="both"/>
        <w:rPr>
          <w:sz w:val="22"/>
          <w:szCs w:val="22"/>
        </w:rPr>
      </w:pPr>
      <w:r>
        <w:rPr>
          <w:sz w:val="22"/>
          <w:szCs w:val="22"/>
        </w:rPr>
        <w:t xml:space="preserve">5.1.2. Срок рассмотрения заявок на участие в электронном аукционе </w:t>
      </w:r>
      <w:r w:rsidRPr="00455E8F">
        <w:rPr>
          <w:sz w:val="22"/>
          <w:szCs w:val="22"/>
        </w:rPr>
        <w:t xml:space="preserve">не может превышать </w:t>
      </w:r>
      <w:r w:rsidRPr="00455E8F">
        <w:rPr>
          <w:rFonts w:eastAsia="Times New Roman"/>
          <w:color w:val="000000"/>
        </w:rPr>
        <w:t>7 (семь) дней</w:t>
      </w:r>
      <w:r w:rsidRPr="00455E8F">
        <w:rPr>
          <w:sz w:val="22"/>
          <w:szCs w:val="22"/>
        </w:rPr>
        <w:t xml:space="preserve">  со дня окон</w:t>
      </w:r>
      <w:r>
        <w:rPr>
          <w:sz w:val="22"/>
          <w:szCs w:val="22"/>
        </w:rPr>
        <w:t>чания срока подачи заявок на участие в электронном аукционе.</w:t>
      </w:r>
    </w:p>
    <w:p w:rsidR="00F03445" w:rsidRDefault="00FA3BCC">
      <w:pPr>
        <w:ind w:firstLine="426"/>
        <w:jc w:val="both"/>
        <w:rPr>
          <w:sz w:val="22"/>
          <w:szCs w:val="22"/>
        </w:rPr>
      </w:pPr>
      <w:r>
        <w:rPr>
          <w:sz w:val="22"/>
          <w:szCs w:val="22"/>
        </w:rPr>
        <w:t xml:space="preserve">5.1.3. </w:t>
      </w:r>
      <w:proofErr w:type="gramStart"/>
      <w:r>
        <w:rPr>
          <w:sz w:val="22"/>
          <w:szCs w:val="22"/>
        </w:rPr>
        <w:t>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w:t>
      </w:r>
      <w:proofErr w:type="gramEnd"/>
      <w:r>
        <w:rPr>
          <w:sz w:val="22"/>
          <w:szCs w:val="22"/>
        </w:rPr>
        <w:t xml:space="preserve"> в таком аукционе в электронной форме в порядке и по основаниям, которые предусмотрены </w:t>
      </w:r>
      <w:hyperlink w:anchor="Par3" w:tooltip="#Par3" w:history="1">
        <w:r>
          <w:rPr>
            <w:sz w:val="22"/>
            <w:szCs w:val="22"/>
          </w:rPr>
          <w:t>подпунктом</w:t>
        </w:r>
      </w:hyperlink>
      <w:r>
        <w:rPr>
          <w:sz w:val="22"/>
          <w:szCs w:val="22"/>
        </w:rPr>
        <w:t xml:space="preserve"> 5.1.4. настоящего Раздела.</w:t>
      </w:r>
    </w:p>
    <w:p w:rsidR="00F03445" w:rsidRDefault="00FA3BCC">
      <w:pPr>
        <w:ind w:firstLine="426"/>
        <w:jc w:val="both"/>
        <w:rPr>
          <w:sz w:val="22"/>
          <w:szCs w:val="22"/>
        </w:rPr>
      </w:pPr>
      <w:bookmarkStart w:id="55" w:name="Par3"/>
      <w:bookmarkEnd w:id="55"/>
      <w:r>
        <w:rPr>
          <w:sz w:val="22"/>
          <w:szCs w:val="22"/>
        </w:rPr>
        <w:t>5.1.4. Участник аукциона в электронной форме не допускается к участию в нем в случае:</w:t>
      </w:r>
    </w:p>
    <w:p w:rsidR="00F03445" w:rsidRDefault="00FA3BCC">
      <w:pPr>
        <w:ind w:firstLine="426"/>
        <w:jc w:val="both"/>
        <w:rPr>
          <w:sz w:val="22"/>
          <w:szCs w:val="22"/>
        </w:rPr>
      </w:pPr>
      <w:r>
        <w:rPr>
          <w:sz w:val="22"/>
          <w:szCs w:val="22"/>
        </w:rPr>
        <w:t xml:space="preserve">1) </w:t>
      </w:r>
      <w:proofErr w:type="spellStart"/>
      <w:r>
        <w:rPr>
          <w:sz w:val="22"/>
          <w:szCs w:val="22"/>
        </w:rPr>
        <w:t>непредоставления</w:t>
      </w:r>
      <w:proofErr w:type="spellEnd"/>
      <w:r>
        <w:rPr>
          <w:sz w:val="22"/>
          <w:szCs w:val="22"/>
        </w:rPr>
        <w:t xml:space="preserve"> информации, предусмотренной подпунктом 3.2. настоящего Раздела, или предоставления недостоверной информации;</w:t>
      </w:r>
    </w:p>
    <w:p w:rsidR="00F03445" w:rsidRDefault="00FA3BCC">
      <w:pPr>
        <w:ind w:firstLine="426"/>
        <w:jc w:val="both"/>
        <w:rPr>
          <w:sz w:val="22"/>
          <w:szCs w:val="22"/>
        </w:rPr>
      </w:pPr>
      <w:r>
        <w:rPr>
          <w:sz w:val="22"/>
          <w:szCs w:val="22"/>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F03445" w:rsidRDefault="00FA3BCC">
      <w:pPr>
        <w:pStyle w:val="ConsPlusNormal"/>
        <w:ind w:firstLine="426"/>
        <w:jc w:val="both"/>
        <w:rPr>
          <w:rFonts w:ascii="Times New Roman" w:hAnsi="Times New Roman"/>
          <w:sz w:val="22"/>
          <w:szCs w:val="22"/>
        </w:rPr>
      </w:pPr>
      <w:bookmarkStart w:id="56" w:name="Par7"/>
      <w:bookmarkEnd w:id="56"/>
      <w:r>
        <w:rPr>
          <w:rFonts w:ascii="Times New Roman" w:hAnsi="Times New Roman"/>
          <w:sz w:val="22"/>
          <w:szCs w:val="22"/>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F03445" w:rsidRDefault="00FA3BCC">
      <w:pPr>
        <w:ind w:firstLine="426"/>
        <w:jc w:val="both"/>
        <w:rPr>
          <w:sz w:val="22"/>
          <w:szCs w:val="22"/>
        </w:rPr>
      </w:pPr>
      <w:r>
        <w:rPr>
          <w:sz w:val="22"/>
          <w:szCs w:val="22"/>
        </w:rPr>
        <w:t>1) дата подписания протокола;</w:t>
      </w:r>
    </w:p>
    <w:p w:rsidR="00F03445" w:rsidRDefault="00FA3BCC">
      <w:pPr>
        <w:ind w:firstLine="426"/>
        <w:jc w:val="both"/>
        <w:rPr>
          <w:sz w:val="22"/>
          <w:szCs w:val="22"/>
        </w:rPr>
      </w:pPr>
      <w:r>
        <w:rPr>
          <w:sz w:val="22"/>
          <w:szCs w:val="22"/>
        </w:rPr>
        <w:t>2) количество поданных на участие в закупке заявок, а также дата и время регистрации каждой такой заявки;</w:t>
      </w:r>
    </w:p>
    <w:p w:rsidR="00F03445" w:rsidRDefault="00FA3BCC">
      <w:pPr>
        <w:ind w:firstLine="426"/>
        <w:jc w:val="both"/>
        <w:rPr>
          <w:sz w:val="22"/>
          <w:szCs w:val="22"/>
        </w:rPr>
      </w:pPr>
      <w:r>
        <w:rPr>
          <w:sz w:val="22"/>
          <w:szCs w:val="22"/>
        </w:rPr>
        <w:t>3) результаты рассмотрения заявок на участие в аукционе в электронной форме с указанием в том числе:</w:t>
      </w:r>
    </w:p>
    <w:p w:rsidR="00F03445" w:rsidRDefault="00FA3BCC">
      <w:pPr>
        <w:ind w:firstLine="426"/>
        <w:jc w:val="both"/>
        <w:rPr>
          <w:sz w:val="22"/>
          <w:szCs w:val="22"/>
        </w:rPr>
      </w:pPr>
      <w:r>
        <w:rPr>
          <w:sz w:val="22"/>
          <w:szCs w:val="22"/>
        </w:rPr>
        <w:t>а) количества заявок на участие в аукционе в электронной форме, которые отклонены;</w:t>
      </w:r>
    </w:p>
    <w:p w:rsidR="00F03445" w:rsidRDefault="00FA3BCC">
      <w:pPr>
        <w:ind w:firstLine="426"/>
        <w:jc w:val="both"/>
        <w:rPr>
          <w:sz w:val="22"/>
          <w:szCs w:val="22"/>
        </w:rPr>
      </w:pPr>
      <w:r>
        <w:rPr>
          <w:sz w:val="22"/>
          <w:szCs w:val="22"/>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F03445" w:rsidRDefault="00FA3BCC">
      <w:pPr>
        <w:ind w:firstLine="426"/>
        <w:jc w:val="both"/>
        <w:rPr>
          <w:sz w:val="22"/>
          <w:szCs w:val="22"/>
        </w:rPr>
      </w:pPr>
      <w:r>
        <w:rPr>
          <w:sz w:val="22"/>
          <w:szCs w:val="22"/>
        </w:rPr>
        <w:t>в) с указанием итогового решения Комиссии о соответствии таких заявок требованиям аукционной документации.</w:t>
      </w:r>
    </w:p>
    <w:p w:rsidR="00F03445" w:rsidRDefault="00FA3BCC">
      <w:pPr>
        <w:ind w:firstLine="426"/>
        <w:jc w:val="both"/>
        <w:rPr>
          <w:sz w:val="22"/>
          <w:szCs w:val="22"/>
        </w:rPr>
      </w:pPr>
      <w:r>
        <w:rPr>
          <w:sz w:val="22"/>
          <w:szCs w:val="22"/>
        </w:rPr>
        <w:t>4) причины, по которым конкурентная закупка признана несостоявшейся, в случае ее признания таковой;</w:t>
      </w:r>
    </w:p>
    <w:p w:rsidR="00F03445" w:rsidRDefault="00FA3BCC">
      <w:pPr>
        <w:ind w:firstLine="426"/>
        <w:jc w:val="both"/>
        <w:rPr>
          <w:sz w:val="22"/>
          <w:szCs w:val="22"/>
        </w:rPr>
      </w:pPr>
      <w:r>
        <w:rPr>
          <w:sz w:val="22"/>
          <w:szCs w:val="22"/>
        </w:rPr>
        <w:t>5) иные сведения, не противоречащие Положению о закупке.</w:t>
      </w:r>
    </w:p>
    <w:p w:rsidR="00F03445" w:rsidRDefault="00FA3BCC">
      <w:pPr>
        <w:ind w:firstLine="426"/>
        <w:jc w:val="both"/>
        <w:rPr>
          <w:sz w:val="22"/>
          <w:szCs w:val="22"/>
        </w:rPr>
      </w:pPr>
      <w:r>
        <w:rPr>
          <w:sz w:val="22"/>
          <w:szCs w:val="22"/>
        </w:rPr>
        <w:t xml:space="preserve">5.1.6. Указанный в подпункте 5.1.5. </w:t>
      </w:r>
      <w:proofErr w:type="gramStart"/>
      <w:r>
        <w:rPr>
          <w:sz w:val="22"/>
          <w:szCs w:val="22"/>
        </w:rPr>
        <w:t>настоящего Раздела протокол</w:t>
      </w:r>
      <w:proofErr w:type="gramEnd"/>
      <w:r>
        <w:rPr>
          <w:sz w:val="22"/>
          <w:szCs w:val="22"/>
        </w:rPr>
        <w:t xml:space="preserve">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F03445" w:rsidRDefault="00FA3BCC">
      <w:pPr>
        <w:ind w:firstLine="426"/>
        <w:jc w:val="both"/>
        <w:rPr>
          <w:sz w:val="22"/>
          <w:szCs w:val="22"/>
        </w:rPr>
      </w:pPr>
      <w:r>
        <w:rPr>
          <w:sz w:val="22"/>
          <w:szCs w:val="22"/>
        </w:rPr>
        <w:lastRenderedPageBreak/>
        <w:t>5.1.7. В случае</w:t>
      </w:r>
      <w:proofErr w:type="gramStart"/>
      <w:r>
        <w:rPr>
          <w:sz w:val="22"/>
          <w:szCs w:val="22"/>
        </w:rPr>
        <w:t>,</w:t>
      </w:r>
      <w:proofErr w:type="gramEnd"/>
      <w:r>
        <w:rPr>
          <w:sz w:val="22"/>
          <w:szCs w:val="22"/>
        </w:rPr>
        <w:t xml:space="preserve">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Pr>
            <w:sz w:val="22"/>
            <w:szCs w:val="22"/>
          </w:rPr>
          <w:t>подпункте</w:t>
        </w:r>
      </w:hyperlink>
      <w:r>
        <w:rPr>
          <w:sz w:val="22"/>
          <w:szCs w:val="22"/>
        </w:rPr>
        <w:t xml:space="preserve"> 5.1.5. настоящего Раздела, вносится информация о признании такого аукциона в электронной форме </w:t>
      </w:r>
      <w:proofErr w:type="gramStart"/>
      <w:r>
        <w:rPr>
          <w:sz w:val="22"/>
          <w:szCs w:val="22"/>
        </w:rPr>
        <w:t>несостоявшимся</w:t>
      </w:r>
      <w:proofErr w:type="gramEnd"/>
      <w:r>
        <w:rPr>
          <w:sz w:val="22"/>
          <w:szCs w:val="22"/>
        </w:rPr>
        <w:t>.</w:t>
      </w:r>
    </w:p>
    <w:p w:rsidR="00F03445" w:rsidRDefault="00FA3BCC">
      <w:pPr>
        <w:ind w:firstLine="426"/>
        <w:jc w:val="both"/>
        <w:rPr>
          <w:sz w:val="22"/>
          <w:szCs w:val="22"/>
        </w:rPr>
      </w:pPr>
      <w:r>
        <w:rPr>
          <w:sz w:val="22"/>
          <w:szCs w:val="22"/>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w:t>
      </w:r>
      <w:proofErr w:type="gramStart"/>
      <w:r>
        <w:rPr>
          <w:sz w:val="22"/>
          <w:szCs w:val="22"/>
        </w:rPr>
        <w:t>,</w:t>
      </w:r>
      <w:proofErr w:type="gramEnd"/>
      <w:r>
        <w:rPr>
          <w:sz w:val="22"/>
          <w:szCs w:val="22"/>
        </w:rPr>
        <w:t xml:space="preserve">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5.2.</w:t>
      </w:r>
      <w:r>
        <w:rPr>
          <w:b/>
          <w:sz w:val="22"/>
          <w:szCs w:val="22"/>
        </w:rPr>
        <w:tab/>
        <w:t>Порядок проведения аукциона в электронной форме</w:t>
      </w:r>
      <w:bookmarkEnd w:id="54"/>
      <w:r>
        <w:rPr>
          <w:b/>
          <w:sz w:val="22"/>
          <w:szCs w:val="22"/>
        </w:rPr>
        <w:t xml:space="preserve"> </w:t>
      </w:r>
    </w:p>
    <w:p w:rsidR="00F03445" w:rsidRDefault="00FA3BCC">
      <w:pPr>
        <w:ind w:firstLine="426"/>
        <w:jc w:val="both"/>
        <w:rPr>
          <w:sz w:val="22"/>
          <w:szCs w:val="22"/>
        </w:rPr>
      </w:pPr>
      <w:r>
        <w:rPr>
          <w:sz w:val="22"/>
          <w:szCs w:val="22"/>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F03445" w:rsidRDefault="00FA3BCC">
      <w:pPr>
        <w:ind w:firstLine="426"/>
        <w:jc w:val="both"/>
        <w:rPr>
          <w:sz w:val="22"/>
          <w:szCs w:val="22"/>
        </w:rPr>
      </w:pPr>
      <w:r>
        <w:rPr>
          <w:sz w:val="22"/>
          <w:szCs w:val="22"/>
        </w:rPr>
        <w:t xml:space="preserve">5.2.2. </w:t>
      </w:r>
      <w:proofErr w:type="gramStart"/>
      <w:r>
        <w:rPr>
          <w:sz w:val="22"/>
          <w:szCs w:val="22"/>
        </w:rPr>
        <w:t>Аукцион проводится на электронной площадке в указанный в извещении о его проведении и определенный с учетом Раздела 2.</w:t>
      </w:r>
      <w:proofErr w:type="gramEnd"/>
      <w:r>
        <w:rPr>
          <w:sz w:val="22"/>
          <w:szCs w:val="22"/>
        </w:rPr>
        <w:t xml:space="preserve"> «ИНФОРМАЦИОННАЯ КАРТА АУКЦИОНА В ЭЛЕКТРОННОЙ ФОРМЕ» день. </w:t>
      </w:r>
    </w:p>
    <w:p w:rsidR="00F03445" w:rsidRPr="00455E8F" w:rsidRDefault="00FA3BCC">
      <w:pPr>
        <w:ind w:firstLine="426"/>
        <w:jc w:val="both"/>
        <w:rPr>
          <w:sz w:val="22"/>
          <w:szCs w:val="22"/>
        </w:rPr>
      </w:pPr>
      <w:bookmarkStart w:id="57" w:name="Par2"/>
      <w:bookmarkEnd w:id="57"/>
      <w:r w:rsidRPr="00455E8F">
        <w:rPr>
          <w:sz w:val="22"/>
          <w:szCs w:val="22"/>
        </w:rPr>
        <w:t xml:space="preserve">5.2.3. Аукцион проводится на электронной торговой площадке в день и время, </w:t>
      </w:r>
      <w:proofErr w:type="gramStart"/>
      <w:r w:rsidRPr="00455E8F">
        <w:rPr>
          <w:sz w:val="22"/>
          <w:szCs w:val="22"/>
        </w:rPr>
        <w:t>указанные</w:t>
      </w:r>
      <w:proofErr w:type="gramEnd"/>
      <w:r w:rsidRPr="00455E8F">
        <w:rPr>
          <w:sz w:val="22"/>
          <w:szCs w:val="22"/>
        </w:rPr>
        <w:t xml:space="preserve"> в извещении о проведении электронного аукциона в соответствии с регламентом, установленным на электронной торговой площадке.</w:t>
      </w:r>
    </w:p>
    <w:p w:rsidR="00F03445" w:rsidRDefault="00FA3BCC">
      <w:pPr>
        <w:ind w:firstLine="426"/>
        <w:jc w:val="both"/>
        <w:rPr>
          <w:sz w:val="22"/>
          <w:szCs w:val="22"/>
        </w:rPr>
      </w:pPr>
      <w:r>
        <w:rPr>
          <w:sz w:val="22"/>
          <w:szCs w:val="22"/>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F03445" w:rsidRDefault="00FA3BCC">
      <w:pPr>
        <w:ind w:firstLine="426"/>
        <w:jc w:val="both"/>
        <w:rPr>
          <w:sz w:val="22"/>
          <w:szCs w:val="22"/>
        </w:rPr>
      </w:pPr>
      <w:r>
        <w:rPr>
          <w:sz w:val="22"/>
          <w:szCs w:val="22"/>
        </w:rPr>
        <w:t xml:space="preserve">5.2.5. Если в Разделе 2. </w:t>
      </w:r>
      <w:proofErr w:type="gramStart"/>
      <w:r>
        <w:rPr>
          <w:sz w:val="22"/>
          <w:szCs w:val="22"/>
        </w:rPr>
        <w:t>«ИНФОРМАЦИОННАЯ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roofErr w:type="gramEnd"/>
    </w:p>
    <w:p w:rsidR="00F03445" w:rsidRDefault="00FA3BCC">
      <w:pPr>
        <w:ind w:firstLine="426"/>
        <w:jc w:val="both"/>
        <w:rPr>
          <w:sz w:val="22"/>
          <w:szCs w:val="22"/>
        </w:rPr>
      </w:pPr>
      <w:r>
        <w:rPr>
          <w:sz w:val="22"/>
          <w:szCs w:val="22"/>
        </w:rPr>
        <w:t>5.2.6. Величина снижения начальной (максимальной) цены договора (далее - «шаг аукциона в электронной форме</w:t>
      </w:r>
      <w:r w:rsidRPr="00455E8F">
        <w:rPr>
          <w:sz w:val="22"/>
          <w:szCs w:val="22"/>
        </w:rPr>
        <w:t xml:space="preserve">») составляет  </w:t>
      </w:r>
      <w:r w:rsidRPr="00455E8F">
        <w:t xml:space="preserve">от 0,5% до </w:t>
      </w:r>
      <w:r w:rsidRPr="00455E8F">
        <w:rPr>
          <w:sz w:val="22"/>
          <w:szCs w:val="22"/>
        </w:rPr>
        <w:t>5 % от начальной (максимальной) цены договора.</w:t>
      </w:r>
    </w:p>
    <w:p w:rsidR="00F03445" w:rsidRDefault="00FA3BCC">
      <w:pPr>
        <w:ind w:firstLine="426"/>
        <w:jc w:val="both"/>
        <w:rPr>
          <w:sz w:val="22"/>
          <w:szCs w:val="22"/>
        </w:rPr>
      </w:pPr>
      <w:bookmarkStart w:id="58" w:name="Par6"/>
      <w:bookmarkEnd w:id="58"/>
      <w:r>
        <w:rPr>
          <w:sz w:val="22"/>
          <w:szCs w:val="22"/>
        </w:rPr>
        <w:t>5.2.7. При проведен</w:t>
      </w:r>
      <w:proofErr w:type="gramStart"/>
      <w:r>
        <w:rPr>
          <w:sz w:val="22"/>
          <w:szCs w:val="22"/>
        </w:rPr>
        <w:t>ии ау</w:t>
      </w:r>
      <w:proofErr w:type="gramEnd"/>
      <w:r>
        <w:rPr>
          <w:sz w:val="22"/>
          <w:szCs w:val="22"/>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F03445" w:rsidRDefault="00FA3BCC">
      <w:pPr>
        <w:ind w:firstLine="426"/>
        <w:jc w:val="both"/>
        <w:rPr>
          <w:sz w:val="22"/>
          <w:szCs w:val="22"/>
        </w:rPr>
      </w:pPr>
      <w:r>
        <w:rPr>
          <w:sz w:val="22"/>
          <w:szCs w:val="22"/>
        </w:rPr>
        <w:t>5.2.8. При проведен</w:t>
      </w:r>
      <w:proofErr w:type="gramStart"/>
      <w:r>
        <w:rPr>
          <w:sz w:val="22"/>
          <w:szCs w:val="22"/>
        </w:rPr>
        <w:t>ии ау</w:t>
      </w:r>
      <w:proofErr w:type="gramEnd"/>
      <w:r>
        <w:rPr>
          <w:sz w:val="22"/>
          <w:szCs w:val="22"/>
        </w:rPr>
        <w:t>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F03445" w:rsidRDefault="00FA3BCC">
      <w:pPr>
        <w:ind w:firstLine="426"/>
        <w:jc w:val="both"/>
        <w:rPr>
          <w:sz w:val="22"/>
          <w:szCs w:val="22"/>
        </w:rPr>
      </w:pPr>
      <w:bookmarkStart w:id="59" w:name="Par8"/>
      <w:bookmarkEnd w:id="59"/>
      <w:r>
        <w:rPr>
          <w:sz w:val="22"/>
          <w:szCs w:val="22"/>
        </w:rPr>
        <w:t>5.2.9. При проведен</w:t>
      </w:r>
      <w:proofErr w:type="gramStart"/>
      <w:r>
        <w:rPr>
          <w:sz w:val="22"/>
          <w:szCs w:val="22"/>
        </w:rPr>
        <w:t>ии ау</w:t>
      </w:r>
      <w:proofErr w:type="gramEnd"/>
      <w:r>
        <w:rPr>
          <w:sz w:val="22"/>
          <w:szCs w:val="22"/>
        </w:rPr>
        <w:t>кциона в электронной форме его участники подают предложения о цене договора с учетом следующих требований:</w:t>
      </w:r>
    </w:p>
    <w:p w:rsidR="00F03445" w:rsidRDefault="00FA3BCC">
      <w:pPr>
        <w:ind w:firstLine="426"/>
        <w:jc w:val="both"/>
        <w:rPr>
          <w:sz w:val="22"/>
          <w:szCs w:val="22"/>
        </w:rPr>
      </w:pPr>
      <w:bookmarkStart w:id="60" w:name="Par9"/>
      <w:bookmarkEnd w:id="60"/>
      <w:r>
        <w:rPr>
          <w:sz w:val="22"/>
          <w:szCs w:val="22"/>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03445" w:rsidRDefault="00FA3BCC">
      <w:pPr>
        <w:ind w:firstLine="426"/>
        <w:jc w:val="both"/>
        <w:rPr>
          <w:sz w:val="22"/>
          <w:szCs w:val="22"/>
        </w:rPr>
      </w:pPr>
      <w:r>
        <w:rPr>
          <w:sz w:val="22"/>
          <w:szCs w:val="22"/>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F03445" w:rsidRDefault="00FA3BCC">
      <w:pPr>
        <w:ind w:firstLine="426"/>
        <w:jc w:val="both"/>
        <w:rPr>
          <w:sz w:val="22"/>
          <w:szCs w:val="22"/>
        </w:rPr>
      </w:pPr>
      <w:bookmarkStart w:id="61" w:name="Par11"/>
      <w:bookmarkEnd w:id="61"/>
      <w:r>
        <w:rPr>
          <w:sz w:val="22"/>
          <w:szCs w:val="22"/>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03445" w:rsidRDefault="00FA3BCC">
      <w:pPr>
        <w:ind w:firstLine="426"/>
        <w:jc w:val="both"/>
        <w:rPr>
          <w:sz w:val="22"/>
          <w:szCs w:val="22"/>
        </w:rPr>
      </w:pPr>
      <w:r>
        <w:rPr>
          <w:sz w:val="22"/>
          <w:szCs w:val="22"/>
        </w:rPr>
        <w:t xml:space="preserve">5.2.10. </w:t>
      </w:r>
      <w:proofErr w:type="gramStart"/>
      <w:r>
        <w:rPr>
          <w:sz w:val="22"/>
          <w:szCs w:val="22"/>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Pr>
            <w:sz w:val="22"/>
            <w:szCs w:val="22"/>
          </w:rPr>
          <w:t>подпунктом</w:t>
        </w:r>
      </w:hyperlink>
      <w:r>
        <w:rPr>
          <w:sz w:val="22"/>
          <w:szCs w:val="22"/>
        </w:rPr>
        <w:t xml:space="preserve"> 5.2.11. настоящего Раздела.</w:t>
      </w:r>
      <w:proofErr w:type="gramEnd"/>
    </w:p>
    <w:p w:rsidR="00F03445" w:rsidRDefault="00FA3BCC">
      <w:pPr>
        <w:ind w:firstLine="426"/>
        <w:jc w:val="both"/>
        <w:rPr>
          <w:sz w:val="22"/>
          <w:szCs w:val="22"/>
        </w:rPr>
      </w:pPr>
      <w:bookmarkStart w:id="62" w:name="Par13"/>
      <w:bookmarkEnd w:id="62"/>
      <w:r>
        <w:rPr>
          <w:sz w:val="22"/>
          <w:szCs w:val="22"/>
        </w:rPr>
        <w:t>5.2.11. При проведен</w:t>
      </w:r>
      <w:proofErr w:type="gramStart"/>
      <w:r>
        <w:rPr>
          <w:sz w:val="22"/>
          <w:szCs w:val="22"/>
        </w:rPr>
        <w:t>ии ау</w:t>
      </w:r>
      <w:proofErr w:type="gramEnd"/>
      <w:r>
        <w:rPr>
          <w:sz w:val="22"/>
          <w:szCs w:val="22"/>
        </w:rPr>
        <w:t xml:space="preserve">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w:t>
      </w:r>
      <w:r>
        <w:rPr>
          <w:sz w:val="22"/>
          <w:szCs w:val="22"/>
        </w:rPr>
        <w:lastRenderedPageBreak/>
        <w:t>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03445" w:rsidRDefault="00FA3BCC">
      <w:pPr>
        <w:ind w:firstLine="426"/>
        <w:jc w:val="both"/>
        <w:rPr>
          <w:sz w:val="22"/>
          <w:szCs w:val="22"/>
        </w:rPr>
      </w:pPr>
      <w:r>
        <w:rPr>
          <w:sz w:val="22"/>
          <w:szCs w:val="22"/>
        </w:rPr>
        <w:t xml:space="preserve">5.2.12. </w:t>
      </w:r>
      <w:proofErr w:type="gramStart"/>
      <w:r>
        <w:rPr>
          <w:sz w:val="22"/>
          <w:szCs w:val="22"/>
        </w:rPr>
        <w:t xml:space="preserve">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Pr>
            <w:sz w:val="22"/>
            <w:szCs w:val="22"/>
          </w:rPr>
          <w:t>пунктами 1</w:t>
        </w:r>
      </w:hyperlink>
      <w:r>
        <w:rPr>
          <w:sz w:val="22"/>
          <w:szCs w:val="22"/>
        </w:rPr>
        <w:t xml:space="preserve"> и </w:t>
      </w:r>
      <w:hyperlink w:anchor="Par11" w:tooltip="#Par11" w:history="1">
        <w:r>
          <w:rPr>
            <w:sz w:val="22"/>
            <w:szCs w:val="22"/>
          </w:rPr>
          <w:t>3 подпункта</w:t>
        </w:r>
      </w:hyperlink>
      <w:r>
        <w:rPr>
          <w:sz w:val="22"/>
          <w:szCs w:val="22"/>
        </w:rPr>
        <w:t xml:space="preserve"> 5.2.9. настоящего Раздела.</w:t>
      </w:r>
      <w:proofErr w:type="gramEnd"/>
    </w:p>
    <w:p w:rsidR="00F03445" w:rsidRDefault="00FA3BCC">
      <w:pPr>
        <w:ind w:firstLine="426"/>
        <w:jc w:val="both"/>
        <w:rPr>
          <w:sz w:val="22"/>
          <w:szCs w:val="22"/>
        </w:rPr>
      </w:pPr>
      <w:r>
        <w:rPr>
          <w:sz w:val="22"/>
          <w:szCs w:val="22"/>
        </w:rPr>
        <w:t>5.2.13. Оператор электронной площадки обязан обеспечивать при проведен</w:t>
      </w:r>
      <w:proofErr w:type="gramStart"/>
      <w:r>
        <w:rPr>
          <w:sz w:val="22"/>
          <w:szCs w:val="22"/>
        </w:rPr>
        <w:t>ии ау</w:t>
      </w:r>
      <w:proofErr w:type="gramEnd"/>
      <w:r>
        <w:rPr>
          <w:sz w:val="22"/>
          <w:szCs w:val="22"/>
        </w:rPr>
        <w:t>кциона в электронной форме конфиденциальность информации о его участниках.</w:t>
      </w:r>
    </w:p>
    <w:p w:rsidR="00F03445" w:rsidRDefault="00FA3BCC">
      <w:pPr>
        <w:ind w:firstLine="426"/>
        <w:jc w:val="both"/>
        <w:rPr>
          <w:sz w:val="22"/>
          <w:szCs w:val="22"/>
        </w:rPr>
      </w:pPr>
      <w:bookmarkStart w:id="63" w:name="Par16"/>
      <w:bookmarkEnd w:id="63"/>
      <w:r>
        <w:rPr>
          <w:sz w:val="22"/>
          <w:szCs w:val="22"/>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F03445" w:rsidRDefault="00FA3BCC">
      <w:pPr>
        <w:ind w:firstLine="426"/>
        <w:jc w:val="both"/>
        <w:rPr>
          <w:sz w:val="22"/>
          <w:szCs w:val="22"/>
        </w:rPr>
      </w:pPr>
      <w:r>
        <w:rPr>
          <w:sz w:val="22"/>
          <w:szCs w:val="22"/>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Pr>
            <w:sz w:val="22"/>
            <w:szCs w:val="22"/>
          </w:rPr>
          <w:t>подпунктом</w:t>
        </w:r>
      </w:hyperlink>
      <w:r>
        <w:rPr>
          <w:sz w:val="22"/>
          <w:szCs w:val="22"/>
        </w:rPr>
        <w:t xml:space="preserve"> 5.2.14. настоящего Раздела, не допускается.</w:t>
      </w:r>
    </w:p>
    <w:p w:rsidR="00F03445" w:rsidRDefault="00FA3BCC">
      <w:pPr>
        <w:ind w:firstLine="426"/>
        <w:jc w:val="both"/>
        <w:rPr>
          <w:sz w:val="22"/>
          <w:szCs w:val="22"/>
        </w:rPr>
      </w:pPr>
      <w:r>
        <w:rPr>
          <w:sz w:val="22"/>
          <w:szCs w:val="22"/>
        </w:rPr>
        <w:t>5.2.16. В случае</w:t>
      </w:r>
      <w:proofErr w:type="gramStart"/>
      <w:r>
        <w:rPr>
          <w:sz w:val="22"/>
          <w:szCs w:val="22"/>
        </w:rPr>
        <w:t>,</w:t>
      </w:r>
      <w:proofErr w:type="gramEnd"/>
      <w:r>
        <w:rPr>
          <w:sz w:val="22"/>
          <w:szCs w:val="22"/>
        </w:rPr>
        <w:t xml:space="preserve">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F03445" w:rsidRDefault="00FA3BCC">
      <w:pPr>
        <w:ind w:firstLine="426"/>
        <w:jc w:val="both"/>
        <w:rPr>
          <w:sz w:val="22"/>
          <w:szCs w:val="22"/>
        </w:rPr>
      </w:pPr>
      <w:r>
        <w:rPr>
          <w:sz w:val="22"/>
          <w:szCs w:val="22"/>
        </w:rPr>
        <w:t xml:space="preserve">5.2.17. В случае проведения в соответствии с </w:t>
      </w:r>
      <w:hyperlink w:anchor="Par4" w:tooltip="#Par4" w:history="1">
        <w:r>
          <w:rPr>
            <w:sz w:val="22"/>
            <w:szCs w:val="22"/>
          </w:rPr>
          <w:t>подпунктом</w:t>
        </w:r>
      </w:hyperlink>
      <w:r>
        <w:rPr>
          <w:sz w:val="22"/>
          <w:szCs w:val="22"/>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w:t>
      </w:r>
      <w:proofErr w:type="gramStart"/>
      <w:r>
        <w:rPr>
          <w:sz w:val="22"/>
          <w:szCs w:val="22"/>
        </w:rPr>
        <w:t xml:space="preserve"> ,</w:t>
      </w:r>
      <w:proofErr w:type="gramEnd"/>
      <w:r>
        <w:rPr>
          <w:sz w:val="22"/>
          <w:szCs w:val="22"/>
        </w:rPr>
        <w:t xml:space="preserve"> наиболее низкую цену единицы товара, работы, услуги.</w:t>
      </w:r>
    </w:p>
    <w:p w:rsidR="00F03445" w:rsidRDefault="00FA3BCC">
      <w:pPr>
        <w:ind w:firstLine="426"/>
        <w:jc w:val="both"/>
        <w:rPr>
          <w:sz w:val="22"/>
          <w:szCs w:val="22"/>
        </w:rPr>
      </w:pPr>
      <w:bookmarkStart w:id="64" w:name="Par20"/>
      <w:bookmarkEnd w:id="64"/>
      <w:r>
        <w:rPr>
          <w:sz w:val="22"/>
          <w:szCs w:val="22"/>
        </w:rPr>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w:t>
      </w:r>
      <w:proofErr w:type="gramStart"/>
      <w:r>
        <w:rPr>
          <w:sz w:val="22"/>
          <w:szCs w:val="22"/>
        </w:rPr>
        <w:t>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w:t>
      </w:r>
      <w:proofErr w:type="gramEnd"/>
      <w:r>
        <w:rPr>
          <w:sz w:val="22"/>
          <w:szCs w:val="22"/>
        </w:rPr>
        <w:t>, и с указанием времени поступления данных предложений.</w:t>
      </w:r>
    </w:p>
    <w:p w:rsidR="00F03445" w:rsidRDefault="00FA3BCC">
      <w:pPr>
        <w:ind w:firstLine="426"/>
        <w:jc w:val="both"/>
        <w:rPr>
          <w:sz w:val="22"/>
          <w:szCs w:val="22"/>
        </w:rPr>
      </w:pPr>
      <w:r>
        <w:rPr>
          <w:sz w:val="22"/>
          <w:szCs w:val="22"/>
        </w:rPr>
        <w:t xml:space="preserve">5.2.19. В срок, установленный регламентом электронной площадки, оператор электронной площадки обязан направить заказчику указанный протокол и </w:t>
      </w:r>
      <w:proofErr w:type="gramStart"/>
      <w:r>
        <w:rPr>
          <w:sz w:val="22"/>
          <w:szCs w:val="22"/>
        </w:rPr>
        <w:t>предложения</w:t>
      </w:r>
      <w:proofErr w:type="gramEnd"/>
      <w:r>
        <w:rPr>
          <w:sz w:val="22"/>
          <w:szCs w:val="22"/>
        </w:rPr>
        <w:t xml:space="preserve"> о цене договора которых при ранжировании в соответствии с </w:t>
      </w:r>
      <w:hyperlink w:anchor="Par20" w:tooltip="#Par20" w:history="1">
        <w:r>
          <w:rPr>
            <w:sz w:val="22"/>
            <w:szCs w:val="22"/>
          </w:rPr>
          <w:t>подпунктом 5.2.18</w:t>
        </w:r>
      </w:hyperlink>
      <w:r>
        <w:rPr>
          <w:sz w:val="22"/>
          <w:szCs w:val="22"/>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5.2.20. В случае</w:t>
      </w:r>
      <w:proofErr w:type="gramStart"/>
      <w:r>
        <w:rPr>
          <w:rFonts w:ascii="Times New Roman" w:hAnsi="Times New Roman"/>
          <w:sz w:val="22"/>
          <w:szCs w:val="22"/>
        </w:rPr>
        <w:t>,</w:t>
      </w:r>
      <w:proofErr w:type="gramEnd"/>
      <w:r>
        <w:rPr>
          <w:rFonts w:ascii="Times New Roman" w:hAnsi="Times New Roman"/>
          <w:sz w:val="22"/>
          <w:szCs w:val="22"/>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F03445" w:rsidRDefault="00FA3BCC">
      <w:pPr>
        <w:ind w:firstLine="426"/>
        <w:jc w:val="both"/>
        <w:rPr>
          <w:sz w:val="22"/>
          <w:szCs w:val="22"/>
        </w:rPr>
      </w:pPr>
      <w:r>
        <w:rPr>
          <w:sz w:val="22"/>
          <w:szCs w:val="22"/>
        </w:rPr>
        <w:t>5.2.22. В случае</w:t>
      </w:r>
      <w:proofErr w:type="gramStart"/>
      <w:r>
        <w:rPr>
          <w:sz w:val="22"/>
          <w:szCs w:val="22"/>
        </w:rPr>
        <w:t>,</w:t>
      </w:r>
      <w:proofErr w:type="gramEnd"/>
      <w:r>
        <w:rPr>
          <w:sz w:val="22"/>
          <w:szCs w:val="22"/>
        </w:rPr>
        <w:t xml:space="preserve">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F03445" w:rsidRDefault="00FA3BCC">
      <w:pPr>
        <w:ind w:firstLine="426"/>
        <w:jc w:val="both"/>
        <w:rPr>
          <w:sz w:val="22"/>
          <w:szCs w:val="22"/>
        </w:rPr>
      </w:pPr>
      <w:r>
        <w:rPr>
          <w:sz w:val="22"/>
          <w:szCs w:val="22"/>
        </w:rPr>
        <w:t>1) такой аукцион в соответствии с настоящим подпунктом проводится до достижения цены договора не более чем сто миллионов рублей;</w:t>
      </w:r>
    </w:p>
    <w:p w:rsidR="00F03445" w:rsidRDefault="00FA3BCC">
      <w:pPr>
        <w:ind w:firstLine="426"/>
        <w:jc w:val="both"/>
        <w:rPr>
          <w:sz w:val="22"/>
          <w:szCs w:val="22"/>
        </w:rPr>
      </w:pPr>
      <w:proofErr w:type="gramStart"/>
      <w:r>
        <w:rPr>
          <w:sz w:val="22"/>
          <w:szCs w:val="22"/>
        </w:rPr>
        <w:t xml:space="preserve">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w:t>
      </w:r>
      <w:r>
        <w:rPr>
          <w:sz w:val="22"/>
          <w:szCs w:val="22"/>
        </w:rPr>
        <w:lastRenderedPageBreak/>
        <w:t>которое содержится в реестре участников такого аукциона в электронной форме, получивших аккредитацию на электронной площадке;</w:t>
      </w:r>
      <w:proofErr w:type="gramEnd"/>
    </w:p>
    <w:p w:rsidR="00F03445" w:rsidRDefault="00FA3BCC">
      <w:pPr>
        <w:ind w:firstLine="426"/>
        <w:jc w:val="both"/>
        <w:rPr>
          <w:sz w:val="22"/>
          <w:szCs w:val="22"/>
        </w:rPr>
      </w:pPr>
      <w:r>
        <w:rPr>
          <w:sz w:val="22"/>
          <w:szCs w:val="22"/>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F03445" w:rsidRDefault="00F03445">
      <w:pPr>
        <w:pStyle w:val="aff8"/>
        <w:tabs>
          <w:tab w:val="left" w:pos="0"/>
        </w:tabs>
        <w:spacing w:before="0" w:beforeAutospacing="0" w:after="0" w:afterAutospacing="0"/>
        <w:ind w:firstLine="426"/>
        <w:jc w:val="both"/>
        <w:rPr>
          <w:sz w:val="22"/>
          <w:szCs w:val="22"/>
        </w:rPr>
      </w:pPr>
      <w:bookmarkStart w:id="65" w:name="_Toc205370577"/>
    </w:p>
    <w:p w:rsidR="00F03445" w:rsidRDefault="00FA3BCC">
      <w:pPr>
        <w:pStyle w:val="10"/>
        <w:numPr>
          <w:ilvl w:val="0"/>
          <w:numId w:val="0"/>
        </w:numPr>
        <w:tabs>
          <w:tab w:val="clear" w:pos="432"/>
        </w:tabs>
        <w:spacing w:before="0" w:after="0"/>
        <w:ind w:firstLine="426"/>
        <w:rPr>
          <w:bCs/>
          <w:sz w:val="22"/>
          <w:szCs w:val="22"/>
        </w:rPr>
      </w:pPr>
      <w:bookmarkStart w:id="66" w:name="_Toc330804385"/>
      <w:bookmarkStart w:id="67" w:name="_Toc283298636"/>
      <w:r>
        <w:rPr>
          <w:bCs/>
          <w:sz w:val="22"/>
          <w:szCs w:val="22"/>
        </w:rPr>
        <w:t>6.</w:t>
      </w:r>
      <w:r>
        <w:rPr>
          <w:bCs/>
          <w:sz w:val="22"/>
          <w:szCs w:val="22"/>
        </w:rPr>
        <w:tab/>
      </w:r>
      <w:bookmarkStart w:id="68" w:name="_Toc295467305"/>
      <w:bookmarkEnd w:id="65"/>
      <w:bookmarkEnd w:id="66"/>
      <w:bookmarkEnd w:id="67"/>
      <w:r>
        <w:rPr>
          <w:bCs/>
          <w:sz w:val="22"/>
          <w:szCs w:val="22"/>
        </w:rPr>
        <w:t>ЗАКЛЮЧЕНИЕ ДОГОВОРА</w:t>
      </w:r>
      <w:bookmarkEnd w:id="68"/>
      <w:r>
        <w:rPr>
          <w:bCs/>
          <w:sz w:val="22"/>
          <w:szCs w:val="22"/>
        </w:rPr>
        <w:t xml:space="preserve"> ПО РЕЗУЛЬТАТАМ АУКЦИОНА В ЭЛЕКТРОННОЙ ФОРМЕ</w:t>
      </w:r>
    </w:p>
    <w:p w:rsidR="00F03445" w:rsidRDefault="00F03445">
      <w:pPr>
        <w:ind w:firstLine="426"/>
        <w:rPr>
          <w:sz w:val="22"/>
          <w:szCs w:val="22"/>
        </w:rPr>
      </w:pPr>
    </w:p>
    <w:p w:rsidR="00F03445" w:rsidRDefault="00FA3BCC">
      <w:pPr>
        <w:ind w:firstLine="426"/>
        <w:jc w:val="both"/>
        <w:rPr>
          <w:b/>
          <w:sz w:val="22"/>
          <w:szCs w:val="22"/>
        </w:rPr>
      </w:pPr>
      <w:bookmarkStart w:id="69" w:name="_Toc260918462"/>
      <w:r>
        <w:rPr>
          <w:b/>
          <w:sz w:val="22"/>
          <w:szCs w:val="22"/>
        </w:rPr>
        <w:t>6.1.</w:t>
      </w:r>
      <w:r>
        <w:rPr>
          <w:b/>
          <w:sz w:val="22"/>
          <w:szCs w:val="22"/>
        </w:rPr>
        <w:tab/>
        <w:t>Сроки и порядок заключения договора</w:t>
      </w:r>
      <w:bookmarkEnd w:id="69"/>
      <w:r>
        <w:rPr>
          <w:b/>
          <w:sz w:val="22"/>
          <w:szCs w:val="22"/>
        </w:rPr>
        <w:t xml:space="preserve"> </w:t>
      </w:r>
    </w:p>
    <w:p w:rsidR="00F03445" w:rsidRDefault="00FA3BCC">
      <w:pPr>
        <w:pStyle w:val="ConsPlusNormal"/>
        <w:ind w:firstLine="426"/>
        <w:jc w:val="both"/>
        <w:rPr>
          <w:rFonts w:ascii="Times New Roman" w:hAnsi="Times New Roman"/>
          <w:sz w:val="22"/>
          <w:szCs w:val="22"/>
        </w:rPr>
      </w:pPr>
      <w:bookmarkStart w:id="70" w:name="_Toc205370580"/>
      <w:bookmarkStart w:id="71" w:name="_Toc179617096"/>
      <w:r>
        <w:rPr>
          <w:rFonts w:ascii="Times New Roman" w:hAnsi="Times New Roman"/>
          <w:sz w:val="22"/>
          <w:szCs w:val="22"/>
        </w:rPr>
        <w:t>6.1.1. 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6.1.2. Договор по результатам закупки заключается в срок не ранее чем через десять дней и не позднее чем через двадцать дней </w:t>
      </w:r>
      <w:proofErr w:type="gramStart"/>
      <w:r>
        <w:rPr>
          <w:rFonts w:ascii="Times New Roman" w:hAnsi="Times New Roman"/>
          <w:sz w:val="22"/>
          <w:szCs w:val="22"/>
        </w:rPr>
        <w:t>с даты размещения</w:t>
      </w:r>
      <w:proofErr w:type="gramEnd"/>
      <w:r>
        <w:rPr>
          <w:rFonts w:ascii="Times New Roman" w:hAnsi="Times New Roman"/>
          <w:sz w:val="22"/>
          <w:szCs w:val="22"/>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6.1.3.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Pr>
          <w:rFonts w:ascii="Times New Roman" w:hAnsi="Times New Roman"/>
          <w:sz w:val="22"/>
          <w:szCs w:val="22"/>
        </w:rPr>
        <w:t>указанными</w:t>
      </w:r>
      <w:proofErr w:type="gramEnd"/>
      <w:r>
        <w:rPr>
          <w:rFonts w:ascii="Times New Roman" w:hAnsi="Times New Roman"/>
          <w:sz w:val="22"/>
          <w:szCs w:val="22"/>
        </w:rPr>
        <w:t xml:space="preserve"> в протоколе, составленном по результатам закупки, информация об этом размещается в ЕИС (на официальном сайте).</w:t>
      </w:r>
    </w:p>
    <w:p w:rsidR="00F03445" w:rsidRDefault="00F03445">
      <w:pPr>
        <w:pStyle w:val="ConsPlusNormal"/>
        <w:ind w:firstLine="426"/>
        <w:jc w:val="both"/>
        <w:rPr>
          <w:rFonts w:ascii="Times New Roman" w:hAnsi="Times New Roman"/>
          <w:sz w:val="22"/>
          <w:szCs w:val="22"/>
        </w:rPr>
      </w:pPr>
    </w:p>
    <w:p w:rsidR="00F03445" w:rsidRDefault="00FA3BCC">
      <w:pPr>
        <w:ind w:firstLine="426"/>
        <w:jc w:val="both"/>
        <w:rPr>
          <w:i/>
          <w:sz w:val="22"/>
          <w:szCs w:val="22"/>
        </w:rPr>
      </w:pPr>
      <w:r>
        <w:rPr>
          <w:b/>
          <w:sz w:val="22"/>
          <w:szCs w:val="22"/>
        </w:rPr>
        <w:t xml:space="preserve">6.2. Изменение и расторжение договора </w:t>
      </w:r>
    </w:p>
    <w:p w:rsidR="00F03445" w:rsidRDefault="00FA3BCC">
      <w:pPr>
        <w:ind w:firstLine="426"/>
        <w:jc w:val="both"/>
        <w:rPr>
          <w:sz w:val="22"/>
          <w:szCs w:val="22"/>
        </w:rPr>
      </w:pPr>
      <w:r>
        <w:rPr>
          <w:sz w:val="22"/>
          <w:szCs w:val="22"/>
        </w:rPr>
        <w:t>6.2.1.Договор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F03445" w:rsidRDefault="00FA3BCC">
      <w:pPr>
        <w:ind w:firstLine="426"/>
        <w:jc w:val="both"/>
        <w:rPr>
          <w:sz w:val="22"/>
          <w:szCs w:val="22"/>
        </w:rPr>
      </w:pPr>
      <w:bookmarkStart w:id="72" w:name="_Ref119429963"/>
      <w:proofErr w:type="gramStart"/>
      <w:r>
        <w:rPr>
          <w:sz w:val="22"/>
          <w:szCs w:val="22"/>
        </w:rPr>
        <w:t>6.2.2.При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bookmarkEnd w:id="72"/>
    <w:p w:rsidR="00F03445" w:rsidRDefault="00FA3BCC">
      <w:pPr>
        <w:ind w:firstLine="426"/>
        <w:jc w:val="both"/>
        <w:rPr>
          <w:sz w:val="22"/>
          <w:szCs w:val="22"/>
        </w:rPr>
      </w:pPr>
      <w:r>
        <w:rPr>
          <w:sz w:val="22"/>
          <w:szCs w:val="22"/>
        </w:rPr>
        <w:t>6.2.3.Расторжение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rsidR="00F03445" w:rsidRDefault="00F03445">
      <w:pPr>
        <w:ind w:firstLine="426"/>
        <w:jc w:val="both"/>
        <w:rPr>
          <w:sz w:val="22"/>
          <w:szCs w:val="22"/>
        </w:rPr>
      </w:pP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6.3.</w:t>
      </w:r>
      <w:r>
        <w:rPr>
          <w:b/>
          <w:sz w:val="22"/>
          <w:szCs w:val="22"/>
        </w:rPr>
        <w:tab/>
        <w:t>Обеспечение исполнения договора</w:t>
      </w:r>
      <w:bookmarkEnd w:id="70"/>
      <w:bookmarkEnd w:id="71"/>
      <w:r>
        <w:rPr>
          <w:b/>
          <w:sz w:val="22"/>
          <w:szCs w:val="22"/>
        </w:rPr>
        <w:t xml:space="preserve"> </w:t>
      </w:r>
    </w:p>
    <w:p w:rsidR="00F03445" w:rsidRDefault="00FA3BCC">
      <w:pPr>
        <w:ind w:firstLine="426"/>
        <w:jc w:val="both"/>
        <w:rPr>
          <w:vanish/>
          <w:sz w:val="22"/>
          <w:szCs w:val="22"/>
        </w:rPr>
      </w:pPr>
      <w:r>
        <w:rPr>
          <w:sz w:val="22"/>
          <w:szCs w:val="22"/>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F03445" w:rsidRDefault="00FA3BCC">
      <w:pPr>
        <w:ind w:firstLine="426"/>
        <w:jc w:val="both"/>
        <w:rPr>
          <w:sz w:val="22"/>
          <w:szCs w:val="22"/>
        </w:rPr>
      </w:pPr>
      <w:r>
        <w:rPr>
          <w:sz w:val="22"/>
          <w:szCs w:val="22"/>
        </w:rPr>
        <w:t xml:space="preserve">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w:t>
      </w:r>
      <w:proofErr w:type="gramStart"/>
      <w:r>
        <w:rPr>
          <w:sz w:val="22"/>
          <w:szCs w:val="22"/>
        </w:rPr>
        <w:t>указанный</w:t>
      </w:r>
      <w:proofErr w:type="gramEnd"/>
      <w:r>
        <w:rPr>
          <w:sz w:val="22"/>
          <w:szCs w:val="22"/>
        </w:rPr>
        <w:t xml:space="preserve">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w:t>
      </w:r>
      <w:r>
        <w:rPr>
          <w:sz w:val="22"/>
          <w:szCs w:val="22"/>
        </w:rPr>
        <w:lastRenderedPageBreak/>
        <w:t>самостоятельно. Срок действия банковской (независимой) гарантии должен превышать срок действия договора не менее чем на 1 (один) месяц.</w:t>
      </w:r>
    </w:p>
    <w:p w:rsidR="00F03445" w:rsidRDefault="00FA3BCC">
      <w:pPr>
        <w:ind w:firstLine="426"/>
        <w:jc w:val="both"/>
        <w:rPr>
          <w:sz w:val="22"/>
          <w:szCs w:val="22"/>
        </w:rPr>
      </w:pPr>
      <w:r>
        <w:rPr>
          <w:sz w:val="22"/>
          <w:szCs w:val="22"/>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F03445" w:rsidRDefault="00FA3BCC">
      <w:pPr>
        <w:ind w:firstLine="426"/>
        <w:jc w:val="both"/>
        <w:rPr>
          <w:sz w:val="22"/>
          <w:szCs w:val="22"/>
        </w:rPr>
      </w:pPr>
      <w:r>
        <w:rPr>
          <w:sz w:val="22"/>
          <w:szCs w:val="22"/>
        </w:rPr>
        <w:t xml:space="preserve">6.3.3. В случае </w:t>
      </w:r>
      <w:proofErr w:type="spellStart"/>
      <w:r>
        <w:rPr>
          <w:sz w:val="22"/>
          <w:szCs w:val="22"/>
        </w:rPr>
        <w:t>непредоставления</w:t>
      </w:r>
      <w:proofErr w:type="spellEnd"/>
      <w:r>
        <w:rPr>
          <w:sz w:val="22"/>
          <w:szCs w:val="22"/>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03445" w:rsidRDefault="00FA3BCC">
      <w:pPr>
        <w:ind w:firstLine="426"/>
        <w:jc w:val="both"/>
        <w:rPr>
          <w:sz w:val="22"/>
          <w:szCs w:val="22"/>
        </w:rPr>
      </w:pPr>
      <w:r>
        <w:rPr>
          <w:sz w:val="22"/>
          <w:szCs w:val="22"/>
        </w:rPr>
        <w:t>6.3.4. Размер обеспечения исполнения договора установлен в Разделе 2. «ИНФОРМАЦИОННАЯ КАРТА АУКЦИОНА В ЭЛЕКТРОННОЙ ФОРМЕ». В случае</w:t>
      </w:r>
      <w:proofErr w:type="gramStart"/>
      <w:r>
        <w:rPr>
          <w:sz w:val="22"/>
          <w:szCs w:val="22"/>
        </w:rPr>
        <w:t>,</w:t>
      </w:r>
      <w:proofErr w:type="gramEnd"/>
      <w:r>
        <w:rPr>
          <w:sz w:val="22"/>
          <w:szCs w:val="22"/>
        </w:rPr>
        <w:t xml:space="preserve">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F03445" w:rsidRDefault="00F03445">
      <w:pPr>
        <w:ind w:firstLine="426"/>
        <w:jc w:val="both"/>
        <w:rPr>
          <w:b/>
          <w:sz w:val="22"/>
          <w:szCs w:val="22"/>
        </w:rPr>
      </w:pPr>
    </w:p>
    <w:p w:rsidR="00F03445" w:rsidRDefault="00FA3BCC">
      <w:pPr>
        <w:pStyle w:val="10"/>
        <w:numPr>
          <w:ilvl w:val="0"/>
          <w:numId w:val="0"/>
        </w:numPr>
        <w:tabs>
          <w:tab w:val="clear" w:pos="432"/>
        </w:tabs>
        <w:spacing w:before="0" w:after="0"/>
        <w:ind w:firstLine="426"/>
        <w:rPr>
          <w:bCs/>
          <w:sz w:val="22"/>
          <w:szCs w:val="22"/>
        </w:rPr>
      </w:pPr>
      <w:bookmarkStart w:id="73" w:name="_Toc330804386"/>
      <w:bookmarkStart w:id="74" w:name="_Toc260918465"/>
      <w:bookmarkStart w:id="75" w:name="_Toc283298637"/>
      <w:bookmarkStart w:id="76" w:name="_Toc179617101"/>
      <w:r>
        <w:rPr>
          <w:bCs/>
          <w:sz w:val="22"/>
          <w:szCs w:val="22"/>
        </w:rPr>
        <w:t>7.</w:t>
      </w:r>
      <w:r>
        <w:rPr>
          <w:bCs/>
          <w:sz w:val="22"/>
          <w:szCs w:val="22"/>
        </w:rPr>
        <w:tab/>
      </w:r>
      <w:bookmarkStart w:id="77" w:name="_Toc205370583"/>
      <w:r>
        <w:rPr>
          <w:bCs/>
          <w:sz w:val="22"/>
          <w:szCs w:val="22"/>
        </w:rPr>
        <w:t xml:space="preserve">ОБЕСПЕЧЕНИЕ ЗАЩИТЫ ПРАВ И ЗАКОННЫХ ИНТЕРЕСОВ УЧАСТНИКОВ </w:t>
      </w:r>
      <w:bookmarkEnd w:id="73"/>
      <w:bookmarkEnd w:id="74"/>
      <w:bookmarkEnd w:id="75"/>
      <w:bookmarkEnd w:id="76"/>
      <w:bookmarkEnd w:id="77"/>
      <w:r>
        <w:rPr>
          <w:bCs/>
          <w:sz w:val="22"/>
          <w:szCs w:val="22"/>
        </w:rPr>
        <w:t xml:space="preserve">АУКЦИОНА В ЭЛЕКТРОННОЙ ФОРМЕ </w:t>
      </w:r>
    </w:p>
    <w:p w:rsidR="00F03445" w:rsidRDefault="00F03445">
      <w:pPr>
        <w:ind w:firstLine="426"/>
        <w:rPr>
          <w:sz w:val="22"/>
          <w:szCs w:val="22"/>
        </w:rPr>
      </w:pPr>
    </w:p>
    <w:p w:rsidR="00F03445" w:rsidRDefault="00FA3BCC">
      <w:pPr>
        <w:ind w:firstLine="426"/>
        <w:jc w:val="both"/>
        <w:rPr>
          <w:b/>
          <w:sz w:val="22"/>
          <w:szCs w:val="22"/>
        </w:rPr>
      </w:pPr>
      <w:bookmarkStart w:id="78" w:name="_Toc260918466"/>
      <w:bookmarkStart w:id="79" w:name="_Toc205370584"/>
      <w:r>
        <w:rPr>
          <w:b/>
          <w:sz w:val="22"/>
          <w:szCs w:val="22"/>
        </w:rPr>
        <w:t xml:space="preserve">7.1. Обжалование результатов </w:t>
      </w:r>
      <w:bookmarkEnd w:id="78"/>
      <w:bookmarkEnd w:id="79"/>
      <w:r>
        <w:rPr>
          <w:b/>
          <w:sz w:val="22"/>
          <w:szCs w:val="22"/>
        </w:rPr>
        <w:t>аукциона в электронной форме</w:t>
      </w:r>
    </w:p>
    <w:p w:rsidR="00F03445" w:rsidRDefault="00FA3BCC">
      <w:pPr>
        <w:pStyle w:val="35"/>
        <w:tabs>
          <w:tab w:val="clear" w:pos="360"/>
          <w:tab w:val="left" w:pos="708"/>
        </w:tabs>
        <w:ind w:left="0" w:firstLine="426"/>
        <w:rPr>
          <w:sz w:val="22"/>
          <w:szCs w:val="22"/>
        </w:rPr>
      </w:pPr>
      <w:r>
        <w:rPr>
          <w:sz w:val="22"/>
          <w:szCs w:val="22"/>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0" w:tooltip="consultantplus://offline/ref=0666F75D2E3219338E073FE705D8F50B31A605E8FB4FDD85812F30F05C0E842D3E73F950E60F8DC0i1h1H" w:history="1">
        <w:r>
          <w:rPr>
            <w:sz w:val="22"/>
            <w:szCs w:val="22"/>
          </w:rPr>
          <w:t>пунктами 1</w:t>
        </w:r>
      </w:hyperlink>
      <w:r>
        <w:rPr>
          <w:sz w:val="22"/>
          <w:szCs w:val="22"/>
        </w:rPr>
        <w:t xml:space="preserve">, </w:t>
      </w:r>
      <w:hyperlink r:id="rId11" w:tooltip="consultantplus://offline/ref=0666F75D2E3219338E073FE705D8F50B31A605E8FB4FDD85812F30F05C0E842D3E73F950E60F8DC0i1h6H" w:history="1">
        <w:r>
          <w:rPr>
            <w:sz w:val="22"/>
            <w:szCs w:val="22"/>
          </w:rPr>
          <w:t>4</w:t>
        </w:r>
      </w:hyperlink>
      <w:r>
        <w:rPr>
          <w:sz w:val="22"/>
          <w:szCs w:val="22"/>
        </w:rPr>
        <w:t xml:space="preserve"> - </w:t>
      </w:r>
      <w:hyperlink r:id="rId12" w:tooltip="consultantplus://offline/ref=0666F75D2E3219338E073FE705D8F50B31A605E8FB4FDD85812F30F05C0E842D3E73F950E60F8DC0i1h4H" w:history="1">
        <w:r>
          <w:rPr>
            <w:sz w:val="22"/>
            <w:szCs w:val="22"/>
          </w:rPr>
          <w:t>6 части 10</w:t>
        </w:r>
      </w:hyperlink>
      <w:r>
        <w:rPr>
          <w:sz w:val="22"/>
          <w:szCs w:val="22"/>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3" w:tooltip="consultantplus://offline/ref=0666F75D2E3219338E073FE705D8F50B31A605E8FB4FDD85812F30F05C0E842D3E73F957iEh2H" w:history="1">
        <w:r>
          <w:rPr>
            <w:sz w:val="22"/>
            <w:szCs w:val="22"/>
          </w:rPr>
          <w:t>статьей 5.1</w:t>
        </w:r>
      </w:hyperlink>
      <w:r>
        <w:rPr>
          <w:sz w:val="22"/>
          <w:szCs w:val="22"/>
        </w:rPr>
        <w:t xml:space="preserve"> Федерального закона. </w:t>
      </w:r>
      <w:proofErr w:type="gramStart"/>
      <w:r>
        <w:rPr>
          <w:sz w:val="22"/>
          <w:szCs w:val="22"/>
        </w:rPr>
        <w:t xml:space="preserve">Органы исполнительной власти субъектов Российской Федерации или созданные ими организации в случаях, предусмотренных </w:t>
      </w:r>
      <w:hyperlink r:id="rId14" w:tooltip="consultantplus://offline/ref=0666F75D2E3219338E073FE705D8F50B31A605E8FB4FDD85812F30F05C0E842D3E73F950E60F8DC0i1h1H" w:history="1">
        <w:r>
          <w:rPr>
            <w:sz w:val="22"/>
            <w:szCs w:val="22"/>
          </w:rPr>
          <w:t>пунктами 1</w:t>
        </w:r>
      </w:hyperlink>
      <w:r>
        <w:rPr>
          <w:sz w:val="22"/>
          <w:szCs w:val="22"/>
        </w:rPr>
        <w:t xml:space="preserve">, </w:t>
      </w:r>
      <w:hyperlink r:id="rId15" w:tooltip="consultantplus://offline/ref=0666F75D2E3219338E073FE705D8F50B31A605E8FB4FDD85812F30F05C0E842D3E73F950E60F8DC0i1h6H" w:history="1">
        <w:r>
          <w:rPr>
            <w:sz w:val="22"/>
            <w:szCs w:val="22"/>
          </w:rPr>
          <w:t>4</w:t>
        </w:r>
      </w:hyperlink>
      <w:r>
        <w:rPr>
          <w:sz w:val="22"/>
          <w:szCs w:val="22"/>
        </w:rPr>
        <w:t xml:space="preserve"> - </w:t>
      </w:r>
      <w:hyperlink r:id="rId16" w:tooltip="consultantplus://offline/ref=0666F75D2E3219338E073FE705D8F50B31A605E8FB4FDD85812F30F05C0E842D3E73F950E60F8DC0i1h4H" w:history="1">
        <w:r>
          <w:rPr>
            <w:sz w:val="22"/>
            <w:szCs w:val="22"/>
          </w:rPr>
          <w:t>6 части 10</w:t>
        </w:r>
      </w:hyperlink>
      <w:r>
        <w:rPr>
          <w:sz w:val="22"/>
          <w:szCs w:val="22"/>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7" w:tooltip="consultantplus://offline/ref=0666F75D2E3219338E073FE705D8F50B31A605E8FB4FDD85812F30F05C0E842D3E73F957iEh2H" w:history="1">
        <w:r>
          <w:rPr>
            <w:sz w:val="22"/>
            <w:szCs w:val="22"/>
          </w:rPr>
          <w:t>статьей 5.1</w:t>
        </w:r>
      </w:hyperlink>
      <w:r>
        <w:rPr>
          <w:sz w:val="22"/>
          <w:szCs w:val="22"/>
        </w:rPr>
        <w:t xml:space="preserve"> Федерального закона. </w:t>
      </w:r>
      <w:proofErr w:type="gramEnd"/>
    </w:p>
    <w:p w:rsidR="00F03445" w:rsidRDefault="00FA3BCC">
      <w:pPr>
        <w:ind w:firstLine="426"/>
        <w:jc w:val="both"/>
        <w:rPr>
          <w:bCs/>
          <w:sz w:val="22"/>
          <w:szCs w:val="22"/>
        </w:rPr>
      </w:pPr>
      <w:proofErr w:type="gramStart"/>
      <w:r>
        <w:rPr>
          <w:bCs/>
          <w:sz w:val="22"/>
          <w:szCs w:val="22"/>
        </w:rPr>
        <w:t xml:space="preserve">Любой участник закупки вправе обжаловать в антимонопольном органе в порядке, установленном </w:t>
      </w:r>
      <w:hyperlink r:id="rId18" w:tooltip="consultantplus://offline/ref=B0BE9BB6DC758A575EEBDC7D19D43E663393625DEDDB61F16763AFB29AA0E7DC527BFC2016tCy3L" w:history="1">
        <w:r>
          <w:rPr>
            <w:rStyle w:val="aa"/>
            <w:bCs/>
            <w:color w:val="000000"/>
            <w:sz w:val="22"/>
            <w:szCs w:val="22"/>
            <w:u w:val="none"/>
          </w:rPr>
          <w:t>статьей 18.1</w:t>
        </w:r>
      </w:hyperlink>
      <w:r>
        <w:rPr>
          <w:bCs/>
          <w:sz w:val="22"/>
          <w:szCs w:val="22"/>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Pr>
          <w:bCs/>
          <w:sz w:val="22"/>
          <w:szCs w:val="22"/>
        </w:rPr>
        <w:t xml:space="preserve"> Обжалование осуществляется в следующих случаях:</w:t>
      </w:r>
    </w:p>
    <w:p w:rsidR="00F03445" w:rsidRDefault="00FA3BCC">
      <w:pPr>
        <w:ind w:firstLine="426"/>
        <w:jc w:val="both"/>
        <w:rPr>
          <w:bCs/>
          <w:sz w:val="22"/>
          <w:szCs w:val="22"/>
        </w:rPr>
      </w:pPr>
      <w:r>
        <w:rPr>
          <w:bCs/>
          <w:sz w:val="22"/>
          <w:szCs w:val="22"/>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03445" w:rsidRDefault="00FA3BCC">
      <w:pPr>
        <w:ind w:firstLine="426"/>
        <w:jc w:val="both"/>
        <w:rPr>
          <w:sz w:val="22"/>
          <w:szCs w:val="22"/>
        </w:rPr>
      </w:pPr>
      <w:r>
        <w:rPr>
          <w:sz w:val="22"/>
          <w:szCs w:val="22"/>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F03445" w:rsidRDefault="00FA3BCC">
      <w:pPr>
        <w:ind w:firstLine="426"/>
        <w:jc w:val="both"/>
        <w:rPr>
          <w:bCs/>
          <w:sz w:val="22"/>
          <w:szCs w:val="22"/>
        </w:rPr>
      </w:pPr>
      <w:r>
        <w:rPr>
          <w:bCs/>
          <w:sz w:val="22"/>
          <w:szCs w:val="22"/>
        </w:rPr>
        <w:t xml:space="preserve">3) </w:t>
      </w:r>
      <w:proofErr w:type="spellStart"/>
      <w:r>
        <w:rPr>
          <w:bCs/>
          <w:sz w:val="22"/>
          <w:szCs w:val="22"/>
        </w:rPr>
        <w:t>неразмещение</w:t>
      </w:r>
      <w:proofErr w:type="spellEnd"/>
      <w:r>
        <w:rPr>
          <w:bCs/>
          <w:sz w:val="22"/>
          <w:szCs w:val="22"/>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F03445" w:rsidRDefault="00FA3BCC">
      <w:pPr>
        <w:ind w:firstLine="426"/>
        <w:jc w:val="both"/>
        <w:rPr>
          <w:bCs/>
          <w:sz w:val="22"/>
          <w:szCs w:val="22"/>
        </w:rPr>
      </w:pPr>
      <w:r>
        <w:rPr>
          <w:bCs/>
          <w:sz w:val="22"/>
          <w:szCs w:val="22"/>
        </w:rPr>
        <w:t>4) предъявление к участникам закупки требований, не предусмотренных документацией о конкурентной закупке;</w:t>
      </w:r>
    </w:p>
    <w:p w:rsidR="00F03445" w:rsidRDefault="00FA3BCC">
      <w:pPr>
        <w:ind w:firstLine="426"/>
        <w:jc w:val="both"/>
        <w:rPr>
          <w:bCs/>
          <w:sz w:val="22"/>
          <w:szCs w:val="22"/>
        </w:rPr>
      </w:pPr>
      <w:proofErr w:type="gramStart"/>
      <w:r>
        <w:rPr>
          <w:bCs/>
          <w:sz w:val="22"/>
          <w:szCs w:val="22"/>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 w:tooltip="consultantplus://offline/ref=B0BE9BB6DC758A575EEBDC7D19D43E663393625AE7DB61F16763AFB29AtAy0L" w:history="1">
        <w:r>
          <w:rPr>
            <w:bCs/>
            <w:sz w:val="22"/>
            <w:szCs w:val="22"/>
          </w:rPr>
          <w:t>закона</w:t>
        </w:r>
      </w:hyperlink>
      <w:r>
        <w:rPr>
          <w:bCs/>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rPr>
        <w:t>»</w:t>
      </w:r>
      <w:r>
        <w:rPr>
          <w:bCs/>
          <w:sz w:val="22"/>
          <w:szCs w:val="22"/>
        </w:rPr>
        <w:t xml:space="preserve">, предусмотренных </w:t>
      </w:r>
      <w:hyperlink r:id="rId20" w:tooltip="consultantplus://offline/ref=B0BE9BB6DC758A575EEBDC7D19D43E6633996459E6D461F16763AFB29AA0E7DC527BFC271FtCy0L" w:history="1">
        <w:r>
          <w:rPr>
            <w:bCs/>
            <w:sz w:val="22"/>
            <w:szCs w:val="22"/>
          </w:rPr>
          <w:t>частью 8.1</w:t>
        </w:r>
      </w:hyperlink>
      <w:r>
        <w:rPr>
          <w:bCs/>
          <w:sz w:val="22"/>
          <w:szCs w:val="22"/>
        </w:rPr>
        <w:t xml:space="preserve"> статьи 3 Федерального закона, </w:t>
      </w:r>
      <w:hyperlink r:id="rId21" w:tooltip="consultantplus://offline/ref=B0BE9BB6DC758A575EEBDC7D19D43E6633996459E6D461F16763AFB29AA0E7DC527BFC271FC1CB97t7y2L" w:history="1">
        <w:r>
          <w:rPr>
            <w:bCs/>
            <w:sz w:val="22"/>
            <w:szCs w:val="22"/>
          </w:rPr>
          <w:t>частью 5 статьи 8</w:t>
        </w:r>
      </w:hyperlink>
      <w:r>
        <w:rPr>
          <w:bCs/>
          <w:sz w:val="22"/>
          <w:szCs w:val="22"/>
        </w:rPr>
        <w:t xml:space="preserve"> Федерального закона, включая</w:t>
      </w:r>
      <w:proofErr w:type="gramEnd"/>
      <w:r>
        <w:rPr>
          <w:bCs/>
          <w:sz w:val="22"/>
          <w:szCs w:val="22"/>
        </w:rPr>
        <w:t xml:space="preserve"> нарушение порядка применения указанных положений;</w:t>
      </w:r>
    </w:p>
    <w:p w:rsidR="00F03445" w:rsidRDefault="00FA3BCC">
      <w:pPr>
        <w:ind w:firstLine="426"/>
        <w:jc w:val="both"/>
        <w:rPr>
          <w:bCs/>
          <w:sz w:val="22"/>
          <w:szCs w:val="22"/>
        </w:rPr>
      </w:pPr>
      <w:bookmarkStart w:id="80" w:name="Par15"/>
      <w:bookmarkEnd w:id="80"/>
      <w:r>
        <w:rPr>
          <w:bCs/>
          <w:sz w:val="22"/>
          <w:szCs w:val="22"/>
        </w:rPr>
        <w:t xml:space="preserve">6) </w:t>
      </w:r>
      <w:proofErr w:type="spellStart"/>
      <w:r>
        <w:rPr>
          <w:bCs/>
          <w:sz w:val="22"/>
          <w:szCs w:val="22"/>
        </w:rPr>
        <w:t>неразмещение</w:t>
      </w:r>
      <w:proofErr w:type="spellEnd"/>
      <w:r>
        <w:rPr>
          <w:bCs/>
          <w:sz w:val="22"/>
          <w:szCs w:val="22"/>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03445" w:rsidRDefault="00FA3BCC">
      <w:pPr>
        <w:ind w:firstLine="426"/>
        <w:jc w:val="both"/>
        <w:rPr>
          <w:bCs/>
          <w:sz w:val="22"/>
          <w:szCs w:val="22"/>
        </w:rPr>
      </w:pPr>
      <w:r>
        <w:rPr>
          <w:bCs/>
          <w:sz w:val="22"/>
          <w:szCs w:val="22"/>
        </w:rPr>
        <w:lastRenderedPageBreak/>
        <w:t>В случае</w:t>
      </w:r>
      <w:proofErr w:type="gramStart"/>
      <w:r>
        <w:rPr>
          <w:bCs/>
          <w:sz w:val="22"/>
          <w:szCs w:val="22"/>
        </w:rPr>
        <w:t>,</w:t>
      </w:r>
      <w:proofErr w:type="gramEnd"/>
      <w:r>
        <w:rPr>
          <w:bCs/>
          <w:sz w:val="22"/>
          <w:szCs w:val="22"/>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03445" w:rsidRDefault="00FA3BCC">
      <w:pPr>
        <w:ind w:firstLine="426"/>
        <w:jc w:val="both"/>
        <w:rPr>
          <w:bCs/>
          <w:sz w:val="22"/>
          <w:szCs w:val="22"/>
        </w:rPr>
      </w:pPr>
      <w:r>
        <w:rPr>
          <w:bCs/>
          <w:sz w:val="22"/>
          <w:szCs w:val="22"/>
        </w:rPr>
        <w:t xml:space="preserve">В антимонопольном органе в порядке, установленном </w:t>
      </w:r>
      <w:hyperlink r:id="rId22" w:tooltip="consultantplus://offline/ref=B0BE9BB6DC758A575EEBDC7D19D43E663393625DEDDB61F16763AFB29AA0E7DC527BFC2016tCy3L" w:history="1">
        <w:r>
          <w:rPr>
            <w:rStyle w:val="aa"/>
            <w:bCs/>
            <w:color w:val="000000"/>
            <w:sz w:val="22"/>
            <w:szCs w:val="22"/>
            <w:u w:val="none"/>
          </w:rPr>
          <w:t>статьей 18.1</w:t>
        </w:r>
      </w:hyperlink>
      <w:r>
        <w:rPr>
          <w:bCs/>
          <w:sz w:val="22"/>
          <w:szCs w:val="22"/>
        </w:rPr>
        <w:t xml:space="preserve"> Федерального закона от 26 июля 2006 года N 135-ФЗ «О защите конкуренции», в случаях, определенных </w:t>
      </w:r>
      <w:hyperlink r:id="rId23" w:anchor="Par2" w:tooltip="file:///C:UsersPC-2AppDataLocalMicrosoftWindowsTemporary%20Internet%20FilesA_TynyankinaDesktopЗапрос%20котировокДОКУМЕНТАЦИЯ%20ЗАПРОС%20КОТИРОВОК%20декабрь%202017.doc#Par2" w:history="1">
        <w:r>
          <w:rPr>
            <w:rStyle w:val="aa"/>
            <w:bCs/>
            <w:color w:val="000000"/>
            <w:sz w:val="22"/>
            <w:szCs w:val="22"/>
            <w:u w:val="none"/>
          </w:rPr>
          <w:t>пунктами 1</w:t>
        </w:r>
      </w:hyperlink>
      <w:r>
        <w:rPr>
          <w:bCs/>
          <w:sz w:val="22"/>
          <w:szCs w:val="22"/>
        </w:rPr>
        <w:t xml:space="preserve">, </w:t>
      </w:r>
      <w:hyperlink r:id="rId24" w:anchor="Par9" w:tooltip="file:///C:UsersPC-2AppDataLocalMicrosoftWindowsTemporary%20Internet%20FilesA_TynyankinaDesktopЗапрос%20котировокДОКУМЕНТАЦИЯ%20ЗАПРОС%20КОТИРОВОК%20декабрь%202017.doc#Par9" w:history="1">
        <w:r>
          <w:rPr>
            <w:rStyle w:val="aa"/>
            <w:bCs/>
            <w:color w:val="000000"/>
            <w:sz w:val="22"/>
            <w:szCs w:val="22"/>
            <w:u w:val="none"/>
          </w:rPr>
          <w:t>4</w:t>
        </w:r>
      </w:hyperlink>
      <w:r>
        <w:rPr>
          <w:bCs/>
          <w:sz w:val="22"/>
          <w:szCs w:val="22"/>
        </w:rPr>
        <w:t xml:space="preserve"> - </w:t>
      </w:r>
      <w:hyperlink r:id="rId25" w:anchor="Par15" w:tooltip="file:///C:UsersPC-2AppDataLocalMicrosoftWindowsTemporary%20Internet%20FilesA_TynyankinaDesktopЗапрос%20котировокДОКУМЕНТАЦИЯ%20ЗАПРОС%20КОТИРОВОК%20декабрь%202017.doc#Par15" w:history="1">
        <w:r>
          <w:rPr>
            <w:rStyle w:val="aa"/>
            <w:bCs/>
            <w:color w:val="000000"/>
            <w:sz w:val="22"/>
            <w:szCs w:val="22"/>
            <w:u w:val="none"/>
          </w:rPr>
          <w:t>6 части 10</w:t>
        </w:r>
      </w:hyperlink>
      <w:r>
        <w:rPr>
          <w:bCs/>
          <w:sz w:val="22"/>
          <w:szCs w:val="22"/>
        </w:rPr>
        <w:t xml:space="preserve"> статьи 3 Федерального закона, а также с учетом особенностей, установленных настоящей статьей, могут быть обжалованы:</w:t>
      </w:r>
    </w:p>
    <w:p w:rsidR="00F03445" w:rsidRDefault="00FA3BCC">
      <w:pPr>
        <w:ind w:firstLine="426"/>
        <w:jc w:val="both"/>
        <w:rPr>
          <w:bCs/>
          <w:sz w:val="22"/>
          <w:szCs w:val="22"/>
        </w:rPr>
      </w:pPr>
      <w:r>
        <w:rPr>
          <w:bCs/>
          <w:sz w:val="22"/>
          <w:szCs w:val="22"/>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6" w:tooltip="consultantplus://offline/ref=B0BE9BB6DC758A575EEBDC7D19D43E6633996459E6D461F16763AFB29AA0E7DC527BFC20t1yBL" w:history="1">
        <w:r>
          <w:rPr>
            <w:rStyle w:val="aa"/>
            <w:bCs/>
            <w:color w:val="000000"/>
            <w:sz w:val="22"/>
            <w:szCs w:val="22"/>
            <w:u w:val="none"/>
          </w:rPr>
          <w:t>статьей 5.1</w:t>
        </w:r>
      </w:hyperlink>
      <w:r>
        <w:rPr>
          <w:bCs/>
          <w:sz w:val="22"/>
          <w:szCs w:val="22"/>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03445" w:rsidRDefault="00FA3BCC">
      <w:pPr>
        <w:ind w:firstLine="426"/>
        <w:jc w:val="both"/>
        <w:rPr>
          <w:bCs/>
          <w:sz w:val="22"/>
          <w:szCs w:val="22"/>
        </w:rPr>
      </w:pPr>
      <w:proofErr w:type="gramStart"/>
      <w:r>
        <w:rPr>
          <w:bCs/>
          <w:sz w:val="22"/>
          <w:szCs w:val="22"/>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7" w:tooltip="consultantplus://offline/ref=B0BE9BB6DC758A575EEBDC7D19D43E6633996459E6D461F16763AFB29AA0E7DC527BFC20t1yBL" w:history="1">
        <w:r>
          <w:rPr>
            <w:rStyle w:val="aa"/>
            <w:bCs/>
            <w:color w:val="000000"/>
            <w:sz w:val="22"/>
            <w:szCs w:val="22"/>
            <w:u w:val="none"/>
          </w:rPr>
          <w:t>статьей 5.1</w:t>
        </w:r>
      </w:hyperlink>
      <w:r>
        <w:rPr>
          <w:bCs/>
          <w:sz w:val="22"/>
          <w:szCs w:val="22"/>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03445" w:rsidRDefault="00F03445">
      <w:pPr>
        <w:ind w:firstLine="709"/>
        <w:jc w:val="both"/>
        <w:rPr>
          <w:bCs/>
          <w:sz w:val="22"/>
          <w:szCs w:val="22"/>
        </w:rPr>
      </w:pPr>
    </w:p>
    <w:p w:rsidR="00F03445" w:rsidRDefault="00F03445">
      <w:pPr>
        <w:ind w:firstLine="709"/>
        <w:jc w:val="both"/>
        <w:rPr>
          <w:bCs/>
          <w:sz w:val="22"/>
          <w:szCs w:val="22"/>
        </w:rPr>
      </w:pPr>
    </w:p>
    <w:p w:rsidR="00F03445" w:rsidRDefault="00FA3BCC">
      <w:pPr>
        <w:ind w:firstLine="709"/>
        <w:jc w:val="both"/>
        <w:rPr>
          <w:bCs/>
          <w:sz w:val="22"/>
          <w:szCs w:val="22"/>
        </w:rPr>
      </w:pPr>
      <w:r>
        <w:rPr>
          <w:bCs/>
          <w:sz w:val="22"/>
          <w:szCs w:val="22"/>
        </w:rPr>
        <w:br w:type="page"/>
      </w:r>
    </w:p>
    <w:p w:rsidR="00F03445" w:rsidRDefault="00FA3BCC">
      <w:pPr>
        <w:pStyle w:val="10"/>
        <w:numPr>
          <w:ilvl w:val="0"/>
          <w:numId w:val="0"/>
        </w:numPr>
        <w:tabs>
          <w:tab w:val="clear" w:pos="432"/>
          <w:tab w:val="left" w:pos="0"/>
        </w:tabs>
        <w:spacing w:before="0" w:after="0"/>
        <w:ind w:left="-180"/>
        <w:rPr>
          <w:sz w:val="22"/>
          <w:szCs w:val="22"/>
        </w:rPr>
      </w:pPr>
      <w:r>
        <w:rPr>
          <w:sz w:val="22"/>
          <w:szCs w:val="22"/>
        </w:rPr>
        <w:lastRenderedPageBreak/>
        <w:t xml:space="preserve">РАЗДЕЛ 2. ИНФОРМАЦИОННАЯ КАРТА АУКЦИОНА В ЭЛЕКТРОННОЙ ФОРМЕ </w:t>
      </w:r>
    </w:p>
    <w:p w:rsidR="00F03445" w:rsidRDefault="00F03445">
      <w:pPr>
        <w:rPr>
          <w:sz w:val="22"/>
          <w:szCs w:val="22"/>
        </w:rPr>
      </w:pPr>
    </w:p>
    <w:p w:rsidR="00F03445" w:rsidRDefault="00FA3BCC">
      <w:pPr>
        <w:pStyle w:val="aff3"/>
        <w:tabs>
          <w:tab w:val="left" w:pos="0"/>
        </w:tabs>
        <w:spacing w:after="0"/>
        <w:ind w:left="0" w:firstLine="567"/>
        <w:jc w:val="both"/>
        <w:rPr>
          <w:bCs/>
          <w:sz w:val="22"/>
          <w:szCs w:val="22"/>
        </w:rPr>
      </w:pPr>
      <w:r>
        <w:rPr>
          <w:bCs/>
          <w:sz w:val="22"/>
          <w:szCs w:val="22"/>
        </w:rPr>
        <w:t>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электронной форме".</w:t>
      </w:r>
    </w:p>
    <w:p w:rsidR="00F03445" w:rsidRDefault="00F03445">
      <w:pPr>
        <w:pStyle w:val="aff3"/>
        <w:tabs>
          <w:tab w:val="left" w:pos="0"/>
        </w:tabs>
        <w:spacing w:after="0"/>
        <w:ind w:left="0"/>
        <w:jc w:val="center"/>
        <w:rPr>
          <w:b/>
          <w:bCs/>
          <w:sz w:val="22"/>
          <w:szCs w:val="22"/>
        </w:rPr>
      </w:pPr>
    </w:p>
    <w:tbl>
      <w:tblPr>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328"/>
        <w:gridCol w:w="6849"/>
      </w:tblGrid>
      <w:tr w:rsidR="00F03445">
        <w:trPr>
          <w:trHeight w:val="629"/>
        </w:trPr>
        <w:tc>
          <w:tcPr>
            <w:tcW w:w="656" w:type="dxa"/>
            <w:vAlign w:val="center"/>
          </w:tcPr>
          <w:p w:rsidR="00F03445" w:rsidRDefault="00FA3BCC">
            <w:pPr>
              <w:pStyle w:val="aff3"/>
              <w:tabs>
                <w:tab w:val="left" w:pos="0"/>
                <w:tab w:val="left" w:pos="180"/>
              </w:tabs>
              <w:spacing w:after="0"/>
              <w:ind w:left="0"/>
              <w:jc w:val="center"/>
              <w:rPr>
                <w:rFonts w:eastAsia="Calibri"/>
                <w:b/>
                <w:bCs/>
                <w:sz w:val="22"/>
                <w:szCs w:val="22"/>
              </w:rPr>
            </w:pPr>
            <w:r>
              <w:rPr>
                <w:rFonts w:eastAsia="Calibri"/>
                <w:b/>
                <w:bCs/>
                <w:sz w:val="22"/>
                <w:szCs w:val="22"/>
              </w:rPr>
              <w:t xml:space="preserve">№ </w:t>
            </w:r>
            <w:proofErr w:type="gramStart"/>
            <w:r>
              <w:rPr>
                <w:rFonts w:eastAsia="Calibri"/>
                <w:b/>
                <w:bCs/>
                <w:sz w:val="22"/>
                <w:szCs w:val="22"/>
              </w:rPr>
              <w:t>п</w:t>
            </w:r>
            <w:proofErr w:type="gramEnd"/>
            <w:r>
              <w:rPr>
                <w:rFonts w:eastAsia="Calibri"/>
                <w:b/>
                <w:bCs/>
                <w:sz w:val="22"/>
                <w:szCs w:val="22"/>
              </w:rPr>
              <w:t>/п</w:t>
            </w:r>
          </w:p>
        </w:tc>
        <w:tc>
          <w:tcPr>
            <w:tcW w:w="9177" w:type="dxa"/>
            <w:gridSpan w:val="2"/>
            <w:vAlign w:val="center"/>
          </w:tcPr>
          <w:p w:rsidR="00F03445" w:rsidRDefault="00FA3BCC">
            <w:pPr>
              <w:tabs>
                <w:tab w:val="center" w:pos="7689"/>
              </w:tabs>
              <w:jc w:val="center"/>
              <w:rPr>
                <w:b/>
                <w:sz w:val="22"/>
                <w:szCs w:val="22"/>
              </w:rPr>
            </w:pPr>
            <w:r>
              <w:rPr>
                <w:b/>
                <w:bCs/>
                <w:sz w:val="22"/>
                <w:szCs w:val="22"/>
              </w:rPr>
              <w:t xml:space="preserve">ИНФОРМАЦИЯ ОБ АУКЦИОНЕ В ЭЛЕКТРОННОЙ ФОРМЕ </w:t>
            </w:r>
          </w:p>
        </w:tc>
      </w:tr>
      <w:tr w:rsidR="00F03445">
        <w:trPr>
          <w:trHeight w:val="807"/>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1</w:t>
            </w:r>
          </w:p>
        </w:tc>
        <w:tc>
          <w:tcPr>
            <w:tcW w:w="2328" w:type="dxa"/>
            <w:vAlign w:val="center"/>
          </w:tcPr>
          <w:p w:rsidR="00F03445" w:rsidRDefault="00FA3BCC">
            <w:pPr>
              <w:rPr>
                <w:sz w:val="22"/>
                <w:szCs w:val="22"/>
              </w:rPr>
            </w:pPr>
            <w:r>
              <w:rPr>
                <w:sz w:val="22"/>
                <w:szCs w:val="22"/>
              </w:rPr>
              <w:t>Информация о Заказчике</w:t>
            </w:r>
          </w:p>
          <w:p w:rsidR="00F03445" w:rsidRDefault="00FA3BCC">
            <w:pPr>
              <w:rPr>
                <w:sz w:val="22"/>
                <w:szCs w:val="22"/>
              </w:rPr>
            </w:pPr>
            <w:r>
              <w:rPr>
                <w:sz w:val="22"/>
                <w:szCs w:val="22"/>
              </w:rPr>
              <w:t>(контактная информация)</w:t>
            </w:r>
          </w:p>
        </w:tc>
        <w:tc>
          <w:tcPr>
            <w:tcW w:w="6849" w:type="dxa"/>
          </w:tcPr>
          <w:p w:rsidR="00F03445" w:rsidRPr="007C0B6E" w:rsidRDefault="00FA3BCC">
            <w:pPr>
              <w:pStyle w:val="2"/>
              <w:numPr>
                <w:ilvl w:val="0"/>
                <w:numId w:val="0"/>
              </w:numPr>
              <w:shd w:val="clear" w:color="auto" w:fill="FFFFFF"/>
              <w:tabs>
                <w:tab w:val="clear" w:pos="576"/>
              </w:tabs>
              <w:spacing w:after="27" w:line="299" w:lineRule="atLeast"/>
              <w:jc w:val="both"/>
              <w:rPr>
                <w:b w:val="0"/>
                <w:sz w:val="22"/>
                <w:szCs w:val="22"/>
              </w:rPr>
            </w:pPr>
            <w:r w:rsidRPr="007C0B6E">
              <w:rPr>
                <w:bCs/>
                <w:kern w:val="2"/>
                <w:sz w:val="22"/>
                <w:szCs w:val="22"/>
              </w:rPr>
              <w:t xml:space="preserve">Наименование Заказчика: </w:t>
            </w:r>
            <w:r w:rsidRPr="007C0B6E">
              <w:rPr>
                <w:b w:val="0"/>
                <w:sz w:val="22"/>
                <w:szCs w:val="22"/>
              </w:rPr>
              <w:t>МУНИЦИПАЛЬНОЕ АВТОНОМНОЕ УЧРЕЖДЕНИЕ "РАЙОННЫЙ ДВОРЕЦ КУЛЬТУРЫ" МУНИЦИПАЛЬНОГО РАЙОНА ЗИЛАИРСКИЙ РАЙОН РЕСПУБЛИКИ БАШКОРТОСТАН</w:t>
            </w:r>
          </w:p>
          <w:p w:rsidR="00F03445" w:rsidRPr="007C0B6E" w:rsidRDefault="00F03445">
            <w:pPr>
              <w:suppressAutoHyphens/>
              <w:autoSpaceDN w:val="0"/>
              <w:jc w:val="both"/>
              <w:rPr>
                <w:rFonts w:eastAsia="Roboto"/>
                <w:b/>
                <w:bCs/>
                <w:kern w:val="2"/>
                <w:sz w:val="22"/>
                <w:szCs w:val="22"/>
                <w:shd w:val="clear" w:color="auto" w:fill="FFFFFF"/>
              </w:rPr>
            </w:pPr>
          </w:p>
          <w:p w:rsidR="00F03445" w:rsidRPr="007C0B6E" w:rsidRDefault="00F03445">
            <w:pPr>
              <w:suppressAutoHyphens/>
              <w:autoSpaceDN w:val="0"/>
              <w:ind w:left="34" w:firstLine="25"/>
              <w:jc w:val="both"/>
              <w:rPr>
                <w:bCs/>
                <w:kern w:val="2"/>
                <w:sz w:val="22"/>
                <w:szCs w:val="22"/>
                <w:lang w:eastAsia="en-US"/>
              </w:rPr>
            </w:pPr>
          </w:p>
          <w:p w:rsidR="00F03445" w:rsidRPr="007C0B6E" w:rsidRDefault="00FA3BCC">
            <w:pPr>
              <w:suppressAutoHyphens/>
              <w:autoSpaceDN w:val="0"/>
              <w:ind w:left="34" w:firstLine="25"/>
              <w:jc w:val="both"/>
              <w:rPr>
                <w:bCs/>
                <w:kern w:val="2"/>
                <w:sz w:val="22"/>
                <w:szCs w:val="22"/>
              </w:rPr>
            </w:pPr>
            <w:r w:rsidRPr="007C0B6E">
              <w:rPr>
                <w:b/>
                <w:bCs/>
                <w:kern w:val="2"/>
                <w:sz w:val="22"/>
                <w:szCs w:val="22"/>
              </w:rPr>
              <w:t>Место нахождения Заказчика/Почтовый адрес Заказчика</w:t>
            </w:r>
            <w:r w:rsidRPr="007C0B6E">
              <w:rPr>
                <w:bCs/>
                <w:kern w:val="2"/>
                <w:sz w:val="22"/>
                <w:szCs w:val="22"/>
              </w:rPr>
              <w:t>: 453680, Р-Н ЗИЛАИРСКИЙ, УЛ. ЛЕНИНА, С. ЗИЛАИР, Д. 51</w:t>
            </w:r>
          </w:p>
          <w:p w:rsidR="00F03445" w:rsidRPr="007C0B6E" w:rsidRDefault="00FA3BCC">
            <w:pPr>
              <w:suppressAutoHyphens/>
              <w:autoSpaceDN w:val="0"/>
              <w:ind w:left="34" w:firstLine="25"/>
              <w:jc w:val="both"/>
              <w:rPr>
                <w:rFonts w:eastAsia="Courier New"/>
                <w:bCs/>
                <w:kern w:val="2"/>
                <w:sz w:val="22"/>
                <w:szCs w:val="22"/>
                <w:lang w:eastAsia="ru-RU" w:bidi="ru-RU"/>
              </w:rPr>
            </w:pPr>
            <w:r w:rsidRPr="007C0B6E">
              <w:rPr>
                <w:rFonts w:eastAsia="Courier New"/>
                <w:bCs/>
                <w:kern w:val="2"/>
                <w:sz w:val="22"/>
                <w:szCs w:val="22"/>
                <w:lang w:eastAsia="ru-RU" w:bidi="ru-RU"/>
              </w:rPr>
              <w:t xml:space="preserve">Адрес электронной почты: </w:t>
            </w:r>
            <w:r w:rsidR="007C0B6E" w:rsidRPr="007C0B6E">
              <w:rPr>
                <w:rFonts w:eastAsia="Courier New"/>
                <w:bCs/>
                <w:kern w:val="2"/>
                <w:sz w:val="22"/>
                <w:szCs w:val="22"/>
                <w:lang w:eastAsia="ru-RU" w:bidi="ru-RU"/>
              </w:rPr>
              <w:t>18.iskugin.ri@bashkortostan.ru</w:t>
            </w:r>
          </w:p>
          <w:p w:rsidR="00F03445" w:rsidRPr="007C0B6E" w:rsidRDefault="00FA3BCC">
            <w:pPr>
              <w:suppressAutoHyphens/>
              <w:autoSpaceDN w:val="0"/>
              <w:ind w:left="34" w:firstLine="25"/>
              <w:jc w:val="both"/>
              <w:rPr>
                <w:rFonts w:eastAsia="Courier New"/>
                <w:bCs/>
                <w:kern w:val="2"/>
                <w:sz w:val="22"/>
                <w:szCs w:val="22"/>
                <w:lang w:eastAsia="ru-RU" w:bidi="ru-RU"/>
              </w:rPr>
            </w:pPr>
            <w:r w:rsidRPr="007C0B6E">
              <w:rPr>
                <w:rFonts w:eastAsia="Courier New"/>
                <w:b/>
                <w:bCs/>
                <w:kern w:val="2"/>
                <w:sz w:val="22"/>
                <w:szCs w:val="22"/>
                <w:lang w:eastAsia="ru-RU" w:bidi="ru-RU"/>
              </w:rPr>
              <w:t>Ответственное должностное лицо</w:t>
            </w:r>
            <w:r w:rsidRPr="007C0B6E">
              <w:rPr>
                <w:rFonts w:eastAsia="Courier New"/>
                <w:bCs/>
                <w:kern w:val="2"/>
                <w:sz w:val="22"/>
                <w:szCs w:val="22"/>
                <w:lang w:eastAsia="ru-RU" w:bidi="ru-RU"/>
              </w:rPr>
              <w:t xml:space="preserve">: </w:t>
            </w:r>
            <w:proofErr w:type="spellStart"/>
            <w:r w:rsidR="007C0B6E" w:rsidRPr="007C0B6E">
              <w:rPr>
                <w:kern w:val="2"/>
                <w:sz w:val="22"/>
                <w:szCs w:val="22"/>
              </w:rPr>
              <w:t>Кинзябулатова</w:t>
            </w:r>
            <w:proofErr w:type="spellEnd"/>
            <w:r w:rsidR="007C0B6E" w:rsidRPr="007C0B6E">
              <w:rPr>
                <w:kern w:val="2"/>
                <w:sz w:val="22"/>
                <w:szCs w:val="22"/>
              </w:rPr>
              <w:t xml:space="preserve"> </w:t>
            </w:r>
            <w:proofErr w:type="spellStart"/>
            <w:r w:rsidR="007C0B6E" w:rsidRPr="007C0B6E">
              <w:rPr>
                <w:kern w:val="2"/>
                <w:sz w:val="22"/>
                <w:szCs w:val="22"/>
              </w:rPr>
              <w:t>Минзифа</w:t>
            </w:r>
            <w:proofErr w:type="spellEnd"/>
            <w:r w:rsidR="007C0B6E" w:rsidRPr="007C0B6E">
              <w:rPr>
                <w:kern w:val="2"/>
                <w:sz w:val="22"/>
                <w:szCs w:val="22"/>
              </w:rPr>
              <w:t xml:space="preserve"> </w:t>
            </w:r>
            <w:proofErr w:type="spellStart"/>
            <w:r w:rsidR="007C0B6E" w:rsidRPr="007C0B6E">
              <w:rPr>
                <w:kern w:val="2"/>
                <w:sz w:val="22"/>
                <w:szCs w:val="22"/>
              </w:rPr>
              <w:t>Курмангалеевна</w:t>
            </w:r>
            <w:proofErr w:type="spellEnd"/>
          </w:p>
          <w:p w:rsidR="00F03445" w:rsidRDefault="00FA3BCC">
            <w:pPr>
              <w:tabs>
                <w:tab w:val="center" w:pos="7689"/>
              </w:tabs>
              <w:ind w:left="34" w:firstLine="25"/>
              <w:rPr>
                <w:sz w:val="22"/>
                <w:szCs w:val="22"/>
              </w:rPr>
            </w:pPr>
            <w:r w:rsidRPr="007C0B6E">
              <w:rPr>
                <w:rFonts w:eastAsia="Courier New"/>
                <w:bCs/>
                <w:kern w:val="2"/>
                <w:sz w:val="22"/>
                <w:szCs w:val="22"/>
                <w:lang w:eastAsia="ru-RU" w:bidi="ru-RU"/>
              </w:rPr>
              <w:t>Контактный телефон:</w:t>
            </w:r>
            <w:r w:rsidRPr="007C0B6E">
              <w:rPr>
                <w:kern w:val="2"/>
                <w:sz w:val="22"/>
                <w:szCs w:val="22"/>
              </w:rPr>
              <w:t xml:space="preserve"> </w:t>
            </w:r>
            <w:r w:rsidR="007C0B6E" w:rsidRPr="007C0B6E">
              <w:rPr>
                <w:rFonts w:eastAsia="Courier New"/>
                <w:bCs/>
                <w:kern w:val="2"/>
                <w:sz w:val="22"/>
                <w:szCs w:val="22"/>
                <w:lang w:eastAsia="ru-RU" w:bidi="ru-RU"/>
              </w:rPr>
              <w:t>+7 (34752) 2‒13‒31</w:t>
            </w:r>
          </w:p>
        </w:tc>
      </w:tr>
      <w:tr w:rsidR="00F03445">
        <w:trPr>
          <w:trHeight w:val="1112"/>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2</w:t>
            </w:r>
          </w:p>
        </w:tc>
        <w:tc>
          <w:tcPr>
            <w:tcW w:w="2328" w:type="dxa"/>
            <w:vAlign w:val="center"/>
          </w:tcPr>
          <w:p w:rsidR="00F03445" w:rsidRDefault="00FA3BCC">
            <w:pPr>
              <w:rPr>
                <w:sz w:val="22"/>
                <w:szCs w:val="22"/>
              </w:rPr>
            </w:pPr>
            <w:r>
              <w:rPr>
                <w:bCs/>
                <w:sz w:val="22"/>
                <w:szCs w:val="22"/>
              </w:rPr>
              <w:t>Адрес электронной площадки в сети Интернет (место подачи заявок на участие в аукционе в электронной форме)</w:t>
            </w:r>
          </w:p>
        </w:tc>
        <w:tc>
          <w:tcPr>
            <w:tcW w:w="6849" w:type="dxa"/>
            <w:vAlign w:val="center"/>
          </w:tcPr>
          <w:p w:rsidR="00F03445" w:rsidRDefault="005B761A">
            <w:pPr>
              <w:tabs>
                <w:tab w:val="center" w:pos="7689"/>
              </w:tabs>
              <w:rPr>
                <w:sz w:val="22"/>
                <w:szCs w:val="22"/>
              </w:rPr>
            </w:pPr>
            <w:hyperlink r:id="rId28" w:tooltip="http://etp.torgi-online.com" w:history="1">
              <w:r w:rsidR="00FA3BCC">
                <w:rPr>
                  <w:rStyle w:val="aa"/>
                  <w:color w:val="auto"/>
                  <w:sz w:val="22"/>
                  <w:szCs w:val="22"/>
                </w:rPr>
                <w:t>http://etp.torgi-online.com</w:t>
              </w:r>
            </w:hyperlink>
          </w:p>
          <w:p w:rsidR="00F03445" w:rsidRDefault="00F03445">
            <w:pPr>
              <w:tabs>
                <w:tab w:val="center" w:pos="7689"/>
              </w:tabs>
              <w:rPr>
                <w:sz w:val="22"/>
                <w:szCs w:val="22"/>
              </w:rPr>
            </w:pPr>
          </w:p>
        </w:tc>
      </w:tr>
      <w:tr w:rsidR="00F03445">
        <w:trPr>
          <w:trHeight w:val="1112"/>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2.1.</w:t>
            </w:r>
          </w:p>
        </w:tc>
        <w:tc>
          <w:tcPr>
            <w:tcW w:w="2328" w:type="dxa"/>
            <w:vAlign w:val="center"/>
          </w:tcPr>
          <w:p w:rsidR="00F03445" w:rsidRDefault="00FA3BCC">
            <w:pPr>
              <w:rPr>
                <w:bCs/>
                <w:sz w:val="22"/>
                <w:szCs w:val="22"/>
              </w:rPr>
            </w:pPr>
            <w:r>
              <w:rPr>
                <w:bCs/>
                <w:sz w:val="22"/>
                <w:szCs w:val="22"/>
              </w:rPr>
              <w:t xml:space="preserve">Порядок подачи заявок на участие в аукционе в электронной форме </w:t>
            </w:r>
          </w:p>
        </w:tc>
        <w:tc>
          <w:tcPr>
            <w:tcW w:w="6849" w:type="dxa"/>
            <w:vAlign w:val="center"/>
          </w:tcPr>
          <w:p w:rsidR="00F03445" w:rsidRDefault="00FA3BCC">
            <w:pPr>
              <w:tabs>
                <w:tab w:val="center" w:pos="7689"/>
              </w:tabs>
              <w:jc w:val="both"/>
              <w:rPr>
                <w:sz w:val="22"/>
                <w:szCs w:val="22"/>
              </w:rPr>
            </w:pPr>
            <w:r>
              <w:rPr>
                <w:sz w:val="22"/>
                <w:szCs w:val="22"/>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F03445" w:rsidTr="007C0B6E">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3</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Наименование предмета закупки</w:t>
            </w:r>
          </w:p>
        </w:tc>
        <w:tc>
          <w:tcPr>
            <w:tcW w:w="6849" w:type="dxa"/>
            <w:shd w:val="clear" w:color="auto" w:fill="auto"/>
          </w:tcPr>
          <w:p w:rsidR="00F03445" w:rsidRDefault="002215BD">
            <w:pPr>
              <w:jc w:val="both"/>
              <w:rPr>
                <w:bCs/>
                <w:sz w:val="22"/>
                <w:szCs w:val="22"/>
                <w:highlight w:val="yellow"/>
              </w:rPr>
            </w:pPr>
            <w:r>
              <w:rPr>
                <w:rFonts w:eastAsia="Helvetica"/>
                <w:b/>
                <w:bCs/>
                <w:color w:val="151515"/>
                <w:sz w:val="22"/>
                <w:szCs w:val="22"/>
                <w:shd w:val="clear" w:color="auto" w:fill="FFFFFF"/>
              </w:rPr>
              <w:t>Комплект</w:t>
            </w:r>
            <w:r w:rsidR="00FA3BCC" w:rsidRPr="007C0B6E">
              <w:rPr>
                <w:rFonts w:eastAsia="Helvetica"/>
                <w:b/>
                <w:bCs/>
                <w:color w:val="151515"/>
                <w:sz w:val="22"/>
                <w:szCs w:val="22"/>
                <w:shd w:val="clear" w:color="auto" w:fill="FFFFFF"/>
              </w:rPr>
              <w:t xml:space="preserve"> светодиодного экрана </w:t>
            </w:r>
          </w:p>
        </w:tc>
      </w:tr>
      <w:tr w:rsidR="00F03445">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4</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Количество поставляемого товара, объем выполняемых работ, оказываемых услуг</w:t>
            </w:r>
          </w:p>
        </w:tc>
        <w:tc>
          <w:tcPr>
            <w:tcW w:w="6849" w:type="dxa"/>
          </w:tcPr>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Default="00F03445">
            <w:pPr>
              <w:pStyle w:val="aff3"/>
              <w:tabs>
                <w:tab w:val="left" w:pos="0"/>
              </w:tabs>
              <w:spacing w:after="0"/>
              <w:ind w:left="0"/>
              <w:jc w:val="both"/>
              <w:rPr>
                <w:rFonts w:eastAsia="Calibri"/>
                <w:bCs/>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5</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sz w:val="22"/>
                <w:szCs w:val="22"/>
              </w:rPr>
              <w:t xml:space="preserve">Код по Общероссийскому классификатору продукции по видам экономической деятельности (ОКПД 2) </w:t>
            </w:r>
            <w:proofErr w:type="gramStart"/>
            <w:r>
              <w:rPr>
                <w:rFonts w:eastAsia="Calibri"/>
                <w:sz w:val="22"/>
                <w:szCs w:val="22"/>
              </w:rPr>
              <w:t>ОК</w:t>
            </w:r>
            <w:proofErr w:type="gramEnd"/>
            <w:r>
              <w:rPr>
                <w:rFonts w:eastAsia="Calibri"/>
                <w:sz w:val="22"/>
                <w:szCs w:val="22"/>
              </w:rPr>
              <w:t xml:space="preserve"> 034-2014 (КПЕС 2008)</w:t>
            </w:r>
          </w:p>
        </w:tc>
        <w:tc>
          <w:tcPr>
            <w:tcW w:w="6849" w:type="dxa"/>
          </w:tcPr>
          <w:p w:rsidR="00F03445" w:rsidRDefault="00F03445">
            <w:pPr>
              <w:rPr>
                <w:bCs/>
                <w:sz w:val="22"/>
                <w:szCs w:val="22"/>
              </w:rPr>
            </w:pPr>
          </w:p>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Pr="007C0B6E" w:rsidRDefault="00F03445">
            <w:pPr>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6</w:t>
            </w:r>
          </w:p>
        </w:tc>
        <w:tc>
          <w:tcPr>
            <w:tcW w:w="2328" w:type="dxa"/>
            <w:vAlign w:val="center"/>
          </w:tcPr>
          <w:p w:rsidR="00F03445" w:rsidRDefault="00FA3BCC">
            <w:pPr>
              <w:pStyle w:val="aff3"/>
              <w:tabs>
                <w:tab w:val="left" w:pos="0"/>
              </w:tabs>
              <w:spacing w:after="0"/>
              <w:ind w:left="0"/>
              <w:rPr>
                <w:rFonts w:eastAsia="Calibri"/>
                <w:sz w:val="22"/>
                <w:szCs w:val="22"/>
              </w:rPr>
            </w:pPr>
            <w:r>
              <w:rPr>
                <w:rFonts w:eastAsia="Calibri"/>
                <w:sz w:val="22"/>
                <w:szCs w:val="22"/>
              </w:rPr>
              <w:t xml:space="preserve">Источник финансирования </w:t>
            </w:r>
          </w:p>
        </w:tc>
        <w:tc>
          <w:tcPr>
            <w:tcW w:w="6849" w:type="dxa"/>
          </w:tcPr>
          <w:p w:rsidR="00F03445" w:rsidRPr="00E3280B" w:rsidRDefault="00FA3BCC">
            <w:pPr>
              <w:jc w:val="both"/>
              <w:rPr>
                <w:bCs/>
                <w:sz w:val="22"/>
                <w:szCs w:val="22"/>
              </w:rPr>
            </w:pPr>
            <w:r w:rsidRPr="00E3280B">
              <w:rPr>
                <w:bCs/>
                <w:sz w:val="22"/>
                <w:szCs w:val="22"/>
              </w:rPr>
              <w:t>собственные средства</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7</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Начальная (максимальная) цена договора</w:t>
            </w:r>
          </w:p>
        </w:tc>
        <w:tc>
          <w:tcPr>
            <w:tcW w:w="6849" w:type="dxa"/>
          </w:tcPr>
          <w:p w:rsidR="00F03445" w:rsidRPr="00E3280B" w:rsidRDefault="00FA3BCC">
            <w:pPr>
              <w:suppressAutoHyphens/>
              <w:autoSpaceDN w:val="0"/>
              <w:rPr>
                <w:kern w:val="2"/>
                <w:sz w:val="22"/>
                <w:szCs w:val="22"/>
              </w:rPr>
            </w:pPr>
            <w:r w:rsidRPr="00E3280B">
              <w:rPr>
                <w:b/>
                <w:bCs/>
                <w:kern w:val="2"/>
                <w:sz w:val="22"/>
                <w:szCs w:val="22"/>
              </w:rPr>
              <w:t>1 922 590 (Один миллион девятьсот двадцать две тысячи пятьсот девяносто) рублей 00 копеек,</w:t>
            </w:r>
            <w:r w:rsidRPr="00E3280B">
              <w:rPr>
                <w:b/>
                <w:kern w:val="2"/>
                <w:sz w:val="22"/>
                <w:szCs w:val="22"/>
              </w:rPr>
              <w:t xml:space="preserve"> </w:t>
            </w:r>
            <w:r w:rsidRPr="00E3280B">
              <w:rPr>
                <w:kern w:val="2"/>
                <w:sz w:val="22"/>
                <w:szCs w:val="22"/>
              </w:rPr>
              <w:t>в том числе НДС (если предусмотрен).</w:t>
            </w:r>
          </w:p>
          <w:p w:rsidR="00F03445" w:rsidRPr="00E3280B" w:rsidRDefault="00F03445">
            <w:pPr>
              <w:rPr>
                <w:b/>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8</w:t>
            </w:r>
          </w:p>
        </w:tc>
        <w:tc>
          <w:tcPr>
            <w:tcW w:w="2328" w:type="dxa"/>
            <w:vAlign w:val="center"/>
          </w:tcPr>
          <w:p w:rsidR="00F03445" w:rsidRDefault="00FA3BCC">
            <w:pPr>
              <w:tabs>
                <w:tab w:val="center" w:pos="7689"/>
              </w:tabs>
              <w:rPr>
                <w:sz w:val="22"/>
                <w:szCs w:val="22"/>
              </w:rPr>
            </w:pPr>
            <w:r>
              <w:rPr>
                <w:sz w:val="22"/>
                <w:szCs w:val="22"/>
              </w:rPr>
              <w:t>Цена единицы товара,  работы или услуги</w:t>
            </w:r>
          </w:p>
        </w:tc>
        <w:tc>
          <w:tcPr>
            <w:tcW w:w="6849" w:type="dxa"/>
          </w:tcPr>
          <w:p w:rsidR="00F03445" w:rsidRDefault="00FA3BCC">
            <w:pPr>
              <w:tabs>
                <w:tab w:val="center" w:pos="7689"/>
              </w:tabs>
              <w:rPr>
                <w:sz w:val="22"/>
                <w:szCs w:val="22"/>
              </w:rPr>
            </w:pPr>
            <w:r>
              <w:rPr>
                <w:sz w:val="22"/>
                <w:szCs w:val="22"/>
              </w:rPr>
              <w:t xml:space="preserve">Не </w:t>
            </w:r>
            <w:proofErr w:type="gramStart"/>
            <w:r>
              <w:rPr>
                <w:sz w:val="22"/>
                <w:szCs w:val="22"/>
              </w:rPr>
              <w:t>установлена</w:t>
            </w:r>
            <w:proofErr w:type="gramEnd"/>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9</w:t>
            </w:r>
          </w:p>
        </w:tc>
        <w:tc>
          <w:tcPr>
            <w:tcW w:w="2328" w:type="dxa"/>
            <w:vAlign w:val="center"/>
          </w:tcPr>
          <w:p w:rsidR="00F03445" w:rsidRDefault="00FA3BCC">
            <w:pPr>
              <w:tabs>
                <w:tab w:val="center" w:pos="7689"/>
              </w:tabs>
              <w:rPr>
                <w:sz w:val="22"/>
                <w:szCs w:val="22"/>
              </w:rPr>
            </w:pPr>
            <w:r>
              <w:rPr>
                <w:sz w:val="22"/>
                <w:szCs w:val="22"/>
              </w:rPr>
              <w:t xml:space="preserve">Цена запасных частей  или каждой запасной </w:t>
            </w:r>
            <w:r>
              <w:rPr>
                <w:sz w:val="22"/>
                <w:szCs w:val="22"/>
              </w:rPr>
              <w:lastRenderedPageBreak/>
              <w:t>части к технике, оборудованию</w:t>
            </w:r>
          </w:p>
        </w:tc>
        <w:tc>
          <w:tcPr>
            <w:tcW w:w="6849" w:type="dxa"/>
          </w:tcPr>
          <w:p w:rsidR="00F03445" w:rsidRDefault="00FA3BCC">
            <w:pPr>
              <w:tabs>
                <w:tab w:val="center" w:pos="7689"/>
              </w:tabs>
              <w:rPr>
                <w:sz w:val="22"/>
                <w:szCs w:val="22"/>
              </w:rPr>
            </w:pPr>
            <w:r>
              <w:rPr>
                <w:sz w:val="22"/>
                <w:szCs w:val="22"/>
              </w:rPr>
              <w:lastRenderedPageBreak/>
              <w:t xml:space="preserve">Не </w:t>
            </w:r>
            <w:proofErr w:type="gramStart"/>
            <w:r>
              <w:rPr>
                <w:sz w:val="22"/>
                <w:szCs w:val="22"/>
              </w:rPr>
              <w:t>установлена</w:t>
            </w:r>
            <w:proofErr w:type="gramEnd"/>
            <w:r>
              <w:rPr>
                <w:sz w:val="22"/>
                <w:szCs w:val="22"/>
              </w:rPr>
              <w:t xml:space="preserve">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10</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sz w:val="22"/>
                <w:szCs w:val="22"/>
              </w:rPr>
              <w:t>Форма, сроки и порядок оплаты товара, работ, услуг</w:t>
            </w:r>
          </w:p>
        </w:tc>
        <w:tc>
          <w:tcPr>
            <w:tcW w:w="6849" w:type="dxa"/>
          </w:tcPr>
          <w:p w:rsidR="00F03445" w:rsidRDefault="00FA3BCC">
            <w:pPr>
              <w:jc w:val="both"/>
              <w:rPr>
                <w:sz w:val="22"/>
                <w:szCs w:val="22"/>
              </w:rPr>
            </w:pPr>
            <w:r>
              <w:rPr>
                <w:bCs/>
                <w:kern w:val="2"/>
                <w:sz w:val="22"/>
                <w:szCs w:val="22"/>
              </w:rPr>
              <w:t>В соответствии с условиями Договора (Раздел 4 документации)</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11</w:t>
            </w:r>
          </w:p>
        </w:tc>
        <w:tc>
          <w:tcPr>
            <w:tcW w:w="2328" w:type="dxa"/>
            <w:vAlign w:val="center"/>
          </w:tcPr>
          <w:p w:rsidR="00F03445" w:rsidRDefault="00FA3BCC">
            <w:pPr>
              <w:pStyle w:val="aff3"/>
              <w:tabs>
                <w:tab w:val="left" w:pos="0"/>
              </w:tabs>
              <w:spacing w:after="0"/>
              <w:ind w:left="0"/>
              <w:rPr>
                <w:rFonts w:eastAsia="Calibri"/>
                <w:sz w:val="22"/>
                <w:szCs w:val="22"/>
              </w:rPr>
            </w:pPr>
            <w:r>
              <w:rPr>
                <w:rFonts w:eastAsia="Calibri"/>
                <w:sz w:val="22"/>
                <w:szCs w:val="22"/>
              </w:rPr>
              <w:t>Обоснование начальной (максимальной) цены договора</w:t>
            </w:r>
          </w:p>
        </w:tc>
        <w:tc>
          <w:tcPr>
            <w:tcW w:w="6849" w:type="dxa"/>
          </w:tcPr>
          <w:p w:rsidR="00F03445" w:rsidRDefault="00FA3BCC">
            <w:pPr>
              <w:rPr>
                <w:sz w:val="22"/>
                <w:szCs w:val="22"/>
              </w:rPr>
            </w:pPr>
            <w:r>
              <w:rPr>
                <w:sz w:val="22"/>
                <w:szCs w:val="22"/>
              </w:rPr>
              <w:t>Приложение № 1 к Разделу 2. "Информационная карта аукциона в электронной форме"</w:t>
            </w:r>
          </w:p>
          <w:p w:rsidR="00F03445" w:rsidRDefault="00F03445">
            <w:pPr>
              <w:pStyle w:val="aff3"/>
              <w:tabs>
                <w:tab w:val="left" w:pos="0"/>
              </w:tabs>
              <w:spacing w:after="0"/>
              <w:ind w:left="0"/>
              <w:jc w:val="both"/>
              <w:rPr>
                <w:rFonts w:eastAsia="Calibri"/>
                <w:bCs/>
                <w:sz w:val="22"/>
                <w:szCs w:val="22"/>
              </w:rPr>
            </w:pPr>
          </w:p>
        </w:tc>
      </w:tr>
      <w:tr w:rsidR="00F03445">
        <w:tc>
          <w:tcPr>
            <w:tcW w:w="656" w:type="dxa"/>
            <w:tcBorders>
              <w:bottom w:val="single" w:sz="4" w:space="0" w:color="000000"/>
            </w:tcBorders>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12</w:t>
            </w:r>
          </w:p>
        </w:tc>
        <w:tc>
          <w:tcPr>
            <w:tcW w:w="2328" w:type="dxa"/>
            <w:tcBorders>
              <w:bottom w:val="single" w:sz="4" w:space="0" w:color="000000"/>
            </w:tcBorders>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Порядок формирования цены договора </w:t>
            </w:r>
          </w:p>
        </w:tc>
        <w:tc>
          <w:tcPr>
            <w:tcW w:w="6849" w:type="dxa"/>
            <w:tcBorders>
              <w:bottom w:val="single" w:sz="4" w:space="0" w:color="000000"/>
            </w:tcBorders>
          </w:tcPr>
          <w:p w:rsidR="00F03445" w:rsidRDefault="00FA3BCC">
            <w:pPr>
              <w:pStyle w:val="afffff1"/>
              <w:jc w:val="both"/>
              <w:rPr>
                <w:sz w:val="22"/>
                <w:szCs w:val="22"/>
              </w:rPr>
            </w:pPr>
            <w:r>
              <w:rPr>
                <w:sz w:val="22"/>
                <w:szCs w:val="22"/>
              </w:rPr>
              <w:t xml:space="preserve">Цена договора, либо цена единицы товара, работы, услуги, включает все расходы, связанные с исполнением договора, в том числе, </w:t>
            </w:r>
            <w:proofErr w:type="gramStart"/>
            <w:r>
              <w:rPr>
                <w:sz w:val="22"/>
                <w:szCs w:val="22"/>
              </w:rPr>
              <w:t>но</w:t>
            </w:r>
            <w:proofErr w:type="gramEnd"/>
            <w:r>
              <w:rPr>
                <w:sz w:val="22"/>
                <w:szCs w:val="22"/>
              </w:rPr>
              <w:t xml:space="preserve"> не ограничиваясь, расходы на перевозку, страхование, уплату таможенных пошлин, налогов и других обязательных платежей.</w:t>
            </w:r>
          </w:p>
          <w:p w:rsidR="00F03445" w:rsidRDefault="00F03445">
            <w:pPr>
              <w:pStyle w:val="afffff1"/>
              <w:jc w:val="both"/>
              <w:rPr>
                <w:sz w:val="22"/>
                <w:szCs w:val="22"/>
                <w:highlight w:val="yellow"/>
              </w:rPr>
            </w:pPr>
          </w:p>
        </w:tc>
      </w:tr>
      <w:tr w:rsidR="00F03445">
        <w:tc>
          <w:tcPr>
            <w:tcW w:w="656" w:type="dxa"/>
            <w:tcBorders>
              <w:bottom w:val="single" w:sz="4" w:space="0" w:color="000000"/>
            </w:tcBorders>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13</w:t>
            </w:r>
          </w:p>
        </w:tc>
        <w:tc>
          <w:tcPr>
            <w:tcW w:w="2328" w:type="dxa"/>
            <w:tcBorders>
              <w:bottom w:val="single" w:sz="4" w:space="0" w:color="000000"/>
            </w:tcBorders>
            <w:vAlign w:val="center"/>
          </w:tcPr>
          <w:p w:rsidR="00F03445" w:rsidRDefault="00FA3BCC">
            <w:pPr>
              <w:rPr>
                <w:sz w:val="22"/>
                <w:szCs w:val="22"/>
              </w:rPr>
            </w:pPr>
            <w:r>
              <w:rPr>
                <w:sz w:val="22"/>
                <w:szCs w:val="22"/>
              </w:rPr>
              <w:t>Место поставки товара, выполнения работ или оказания услуг; сроки поставки товара или завершения работы либо график оказания услуг</w:t>
            </w:r>
          </w:p>
        </w:tc>
        <w:tc>
          <w:tcPr>
            <w:tcW w:w="6849" w:type="dxa"/>
            <w:tcBorders>
              <w:bottom w:val="single" w:sz="4" w:space="0" w:color="000000"/>
            </w:tcBorders>
          </w:tcPr>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Default="00F03445">
            <w:pPr>
              <w:jc w:val="both"/>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14</w:t>
            </w:r>
          </w:p>
        </w:tc>
        <w:tc>
          <w:tcPr>
            <w:tcW w:w="2328" w:type="dxa"/>
            <w:vAlign w:val="center"/>
          </w:tcPr>
          <w:p w:rsidR="00F03445" w:rsidRDefault="00FA3BCC">
            <w:pPr>
              <w:rPr>
                <w:sz w:val="22"/>
                <w:szCs w:val="22"/>
              </w:rPr>
            </w:pPr>
            <w:r>
              <w:rPr>
                <w:sz w:val="22"/>
                <w:szCs w:val="22"/>
              </w:rPr>
              <w:t xml:space="preserve">Информация о возможности изменить условия договора </w:t>
            </w:r>
          </w:p>
        </w:tc>
        <w:tc>
          <w:tcPr>
            <w:tcW w:w="6849" w:type="dxa"/>
          </w:tcPr>
          <w:p w:rsidR="00F03445" w:rsidRDefault="00FA3B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sz w:val="22"/>
                <w:szCs w:val="22"/>
              </w:rPr>
            </w:pPr>
            <w:r>
              <w:rPr>
                <w:sz w:val="22"/>
                <w:szCs w:val="22"/>
              </w:rPr>
              <w:t xml:space="preserve">Допускается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14.1</w:t>
            </w:r>
          </w:p>
        </w:tc>
        <w:tc>
          <w:tcPr>
            <w:tcW w:w="2328" w:type="dxa"/>
          </w:tcPr>
          <w:p w:rsidR="00F03445" w:rsidRDefault="00FA3BCC">
            <w:pPr>
              <w:rPr>
                <w:sz w:val="22"/>
                <w:szCs w:val="22"/>
              </w:rPr>
            </w:pPr>
            <w:r>
              <w:rPr>
                <w:sz w:val="22"/>
                <w:szCs w:val="22"/>
              </w:rPr>
              <w:t>Информация о возможности одностороннего отказа от исполнения договора</w:t>
            </w:r>
          </w:p>
        </w:tc>
        <w:tc>
          <w:tcPr>
            <w:tcW w:w="6849" w:type="dxa"/>
          </w:tcPr>
          <w:p w:rsidR="00F03445" w:rsidRDefault="00FA3BCC">
            <w:pPr>
              <w:rPr>
                <w:sz w:val="22"/>
                <w:szCs w:val="22"/>
              </w:rPr>
            </w:pPr>
            <w:r>
              <w:rPr>
                <w:sz w:val="22"/>
                <w:szCs w:val="22"/>
              </w:rPr>
              <w:t xml:space="preserve">Предусмотрена </w:t>
            </w:r>
          </w:p>
          <w:p w:rsidR="00F03445" w:rsidRDefault="00F03445">
            <w:pPr>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15</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Требования к участникам аукциона в электронной форме </w:t>
            </w:r>
          </w:p>
        </w:tc>
        <w:tc>
          <w:tcPr>
            <w:tcW w:w="6849" w:type="dxa"/>
          </w:tcPr>
          <w:p w:rsidR="00F03445" w:rsidRDefault="00FA3BCC">
            <w:pPr>
              <w:jc w:val="both"/>
              <w:rPr>
                <w:rFonts w:eastAsia="Times New Roman"/>
                <w:color w:val="000000"/>
              </w:rPr>
            </w:pPr>
            <w:r>
              <w:rPr>
                <w:sz w:val="22"/>
                <w:szCs w:val="22"/>
              </w:rPr>
              <w:t xml:space="preserve"> </w:t>
            </w:r>
            <w:r>
              <w:rPr>
                <w:rFonts w:eastAsia="Times New Roman"/>
                <w:color w:val="000000"/>
              </w:rPr>
              <w:t>1) 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F03445" w:rsidRDefault="00FA3BCC">
            <w:pPr>
              <w:jc w:val="both"/>
              <w:rPr>
                <w:rFonts w:eastAsia="Times New Roman"/>
                <w:color w:val="000000"/>
              </w:rPr>
            </w:pPr>
            <w:r>
              <w:rPr>
                <w:rFonts w:eastAsia="Times New Roman"/>
                <w:color w:val="000000"/>
              </w:rPr>
              <w:t xml:space="preserve">2) </w:t>
            </w:r>
            <w:proofErr w:type="spellStart"/>
            <w:r>
              <w:rPr>
                <w:rFonts w:eastAsia="Times New Roman"/>
                <w:color w:val="000000"/>
              </w:rPr>
              <w:t>непроведение</w:t>
            </w:r>
            <w:proofErr w:type="spellEnd"/>
            <w:r>
              <w:rPr>
                <w:rFonts w:eastAsia="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45" w:rsidRDefault="00FA3BCC">
            <w:pPr>
              <w:jc w:val="both"/>
              <w:rPr>
                <w:rFonts w:eastAsia="Times New Roman"/>
                <w:color w:val="000000"/>
              </w:rPr>
            </w:pPr>
            <w:r>
              <w:rPr>
                <w:rFonts w:eastAsia="Times New Roman"/>
                <w:color w:val="000000"/>
              </w:rPr>
              <w:t xml:space="preserve">3) </w:t>
            </w:r>
            <w:proofErr w:type="spellStart"/>
            <w:r>
              <w:rPr>
                <w:rFonts w:eastAsia="Times New Roman"/>
                <w:color w:val="000000"/>
              </w:rPr>
              <w:t>неприостановление</w:t>
            </w:r>
            <w:proofErr w:type="spellEnd"/>
            <w:r>
              <w:rPr>
                <w:rFonts w:eastAsia="Times New Roman"/>
                <w:color w:val="000000"/>
              </w:rPr>
              <w:t xml:space="preserve">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rsidR="00F03445" w:rsidRDefault="00FA3BCC">
            <w:pPr>
              <w:jc w:val="both"/>
              <w:rPr>
                <w:rFonts w:eastAsia="Times New Roman"/>
                <w:color w:val="000000"/>
              </w:rPr>
            </w:pPr>
            <w:r>
              <w:rPr>
                <w:rFonts w:eastAsia="Times New Roman"/>
                <w:color w:val="00000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rsidR="00F03445" w:rsidRDefault="00FA3BCC">
            <w:pPr>
              <w:jc w:val="both"/>
              <w:rPr>
                <w:rFonts w:eastAsia="Times New Roman"/>
                <w:color w:val="000000"/>
              </w:rPr>
            </w:pPr>
            <w:proofErr w:type="gramStart"/>
            <w:r>
              <w:rPr>
                <w:rFonts w:eastAsia="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Pr>
                <w:rFonts w:eastAsia="Times New Roman"/>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3445" w:rsidRDefault="00FA3BCC">
            <w:pPr>
              <w:jc w:val="both"/>
              <w:rPr>
                <w:rFonts w:eastAsia="Times New Roman"/>
                <w:color w:val="000000"/>
              </w:rPr>
            </w:pPr>
            <w:r>
              <w:rPr>
                <w:rFonts w:eastAsia="Times New Roman"/>
                <w:color w:val="00000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F03445" w:rsidRDefault="00FA3BCC">
            <w:pPr>
              <w:jc w:val="both"/>
              <w:rPr>
                <w:rFonts w:eastAsia="Times New Roman"/>
                <w:color w:val="000000"/>
              </w:rPr>
            </w:pPr>
            <w:r>
              <w:rPr>
                <w:rFonts w:eastAsia="Times New Roman"/>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3445" w:rsidRDefault="00FA3BCC">
            <w:pPr>
              <w:jc w:val="both"/>
              <w:rPr>
                <w:rFonts w:eastAsia="Times New Roman"/>
                <w:color w:val="000000"/>
              </w:rPr>
            </w:pPr>
            <w:proofErr w:type="gramStart"/>
            <w:r>
              <w:rPr>
                <w:rFonts w:eastAsia="Times New Roman"/>
                <w:color w:val="000000"/>
              </w:rPr>
              <w:t>8) отсутствие между участником закупки,</w:t>
            </w:r>
            <w:r>
              <w:rPr>
                <w:rFonts w:eastAsia="Times New Roman"/>
                <w:color w:val="000000"/>
                <w:lang w:val="en-US"/>
              </w:rPr>
              <w:t> </w:t>
            </w:r>
            <w:r>
              <w:rPr>
                <w:rFonts w:eastAsia="Times New Roman"/>
                <w:color w:val="000000"/>
              </w:rPr>
              <w:t>Заказчиком, организатором закупки, руководителем Заказчика, членами комиссии по закупке конфликта</w:t>
            </w:r>
            <w:r>
              <w:rPr>
                <w:rFonts w:eastAsia="Times New Roman"/>
              </w:rPr>
              <w:br/>
            </w:r>
            <w:r>
              <w:rPr>
                <w:rFonts w:eastAsia="Times New Roman"/>
                <w:color w:val="000000"/>
              </w:rPr>
              <w:t>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Pr>
                <w:rFonts w:eastAsia="Times New Roman"/>
                <w:color w:val="000000"/>
              </w:rPr>
              <w:t xml:space="preserve"> </w:t>
            </w:r>
            <w:proofErr w:type="gramStart"/>
            <w:r>
              <w:rPr>
                <w:rFonts w:eastAsia="Times New Roman"/>
                <w:color w:val="00000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color w:val="000000"/>
              </w:rPr>
              <w:t>неполнородными</w:t>
            </w:r>
            <w:proofErr w:type="spellEnd"/>
            <w:r>
              <w:rPr>
                <w:rFonts w:eastAsia="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Fonts w:eastAsia="Times New Roman"/>
                <w:color w:val="000000"/>
              </w:rPr>
              <w:t xml:space="preserve">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03445" w:rsidRDefault="00FA3BCC">
            <w:pPr>
              <w:jc w:val="both"/>
              <w:rPr>
                <w:rFonts w:eastAsia="Times New Roman"/>
                <w:color w:val="000000"/>
              </w:rPr>
            </w:pPr>
            <w:r>
              <w:rPr>
                <w:rFonts w:eastAsia="Times New Roman"/>
                <w:color w:val="000000"/>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F03445" w:rsidRDefault="00FA3BCC">
            <w:pPr>
              <w:jc w:val="both"/>
              <w:rPr>
                <w:rFonts w:eastAsia="Times New Roman"/>
                <w:color w:val="000000"/>
              </w:rPr>
            </w:pPr>
            <w:proofErr w:type="gramStart"/>
            <w:r>
              <w:rPr>
                <w:rFonts w:eastAsia="Times New Roman"/>
                <w:color w:val="000000"/>
              </w:rPr>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Pr>
                <w:rFonts w:eastAsia="Times New Roman"/>
                <w:color w:val="000000"/>
                <w:lang w:val="en-US"/>
              </w:rPr>
              <w:t> </w:t>
            </w:r>
            <w:r>
              <w:rPr>
                <w:rFonts w:eastAsia="Times New Roman"/>
                <w:color w:val="000000"/>
              </w:rPr>
              <w:t>лиц;</w:t>
            </w:r>
            <w:proofErr w:type="gramEnd"/>
          </w:p>
          <w:p w:rsidR="00F03445" w:rsidRDefault="00FA3BCC">
            <w:pPr>
              <w:jc w:val="both"/>
              <w:rPr>
                <w:sz w:val="22"/>
                <w:szCs w:val="22"/>
              </w:rPr>
            </w:pPr>
            <w:r>
              <w:rPr>
                <w:rFonts w:eastAsia="Times New Roman"/>
                <w:color w:val="000000"/>
              </w:rPr>
              <w:t>11)</w:t>
            </w:r>
            <w:r>
              <w:rPr>
                <w:rFonts w:eastAsia="Times New Roman"/>
                <w:color w:val="000000"/>
                <w:lang w:val="en-US"/>
              </w:rPr>
              <w:t> </w:t>
            </w:r>
            <w:r>
              <w:rPr>
                <w:rFonts w:eastAsia="Times New Roman"/>
                <w:color w:val="000000"/>
              </w:rPr>
              <w:t xml:space="preserve">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Pr>
                <w:rFonts w:eastAsia="Times New Roman"/>
                <w:color w:val="000000"/>
              </w:rPr>
              <w:t>контроле за</w:t>
            </w:r>
            <w:proofErr w:type="gramEnd"/>
            <w:r>
              <w:rPr>
                <w:rFonts w:eastAsia="Times New Roman"/>
                <w:color w:val="000000"/>
              </w:rPr>
              <w:t xml:space="preserve"> деятельностью лиц, находящихся под иностранным влиянием».</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16</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Дополнительные требования к участникам аукциона в электронной форме </w:t>
            </w:r>
          </w:p>
        </w:tc>
        <w:tc>
          <w:tcPr>
            <w:tcW w:w="6849" w:type="dxa"/>
          </w:tcPr>
          <w:p w:rsidR="00F03445" w:rsidRDefault="00F03445">
            <w:pPr>
              <w:jc w:val="both"/>
              <w:rPr>
                <w:sz w:val="22"/>
                <w:szCs w:val="22"/>
              </w:rPr>
            </w:pPr>
          </w:p>
          <w:p w:rsidR="00F03445" w:rsidRDefault="00FA3BCC">
            <w:pPr>
              <w:jc w:val="both"/>
              <w:rPr>
                <w:sz w:val="22"/>
                <w:szCs w:val="22"/>
                <w:lang w:eastAsia="en-US"/>
              </w:rPr>
            </w:pPr>
            <w:r>
              <w:rPr>
                <w:sz w:val="22"/>
                <w:szCs w:val="22"/>
              </w:rPr>
              <w:t xml:space="preserve">Не </w:t>
            </w:r>
            <w:proofErr w:type="gramStart"/>
            <w:r>
              <w:rPr>
                <w:sz w:val="22"/>
                <w:szCs w:val="22"/>
              </w:rPr>
              <w:t>установлены</w:t>
            </w:r>
            <w:proofErr w:type="gramEnd"/>
            <w:r>
              <w:rPr>
                <w:sz w:val="22"/>
                <w:szCs w:val="22"/>
              </w:rPr>
              <w:t xml:space="preserve">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16.1</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Антидемпинговые меры</w:t>
            </w:r>
          </w:p>
        </w:tc>
        <w:tc>
          <w:tcPr>
            <w:tcW w:w="6849" w:type="dxa"/>
          </w:tcPr>
          <w:p w:rsidR="00F03445" w:rsidRDefault="00FA3BCC">
            <w:pPr>
              <w:jc w:val="both"/>
              <w:rPr>
                <w:rFonts w:eastAsia="Times New Roman"/>
                <w:color w:val="000000"/>
              </w:rPr>
            </w:pPr>
            <w:r>
              <w:rPr>
                <w:rFonts w:eastAsia="Times New Roman"/>
                <w:color w:val="000000"/>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F03445" w:rsidRDefault="00FA3BCC">
            <w:pPr>
              <w:jc w:val="both"/>
              <w:rPr>
                <w:rFonts w:eastAsia="Times New Roman"/>
                <w:color w:val="000000"/>
              </w:rPr>
            </w:pPr>
            <w:r>
              <w:rPr>
                <w:rFonts w:eastAsia="Times New Roman"/>
                <w:color w:val="000000"/>
              </w:rPr>
              <w:t xml:space="preserve">2. Если начальная (максимальная) цена договора превышает 50 </w:t>
            </w:r>
            <w:proofErr w:type="gramStart"/>
            <w:r>
              <w:rPr>
                <w:rFonts w:eastAsia="Times New Roman"/>
                <w:color w:val="000000"/>
              </w:rPr>
              <w:t>млн</w:t>
            </w:r>
            <w:proofErr w:type="gramEnd"/>
            <w:r>
              <w:rPr>
                <w:rFonts w:eastAsia="Times New Roman"/>
                <w:color w:val="000000"/>
              </w:rPr>
              <w:t xml:space="preserve">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w:t>
            </w:r>
            <w:r>
              <w:rPr>
                <w:rFonts w:eastAsia="Times New Roman"/>
                <w:color w:val="000000"/>
              </w:rPr>
              <w:lastRenderedPageBreak/>
              <w:t>обеспечение исполнения договора в размере,</w:t>
            </w:r>
            <w:r>
              <w:rPr>
                <w:rFonts w:eastAsia="Times New Roman"/>
              </w:rPr>
              <w:br/>
            </w:r>
            <w:r>
              <w:rPr>
                <w:rFonts w:eastAsia="Times New Roman"/>
                <w:color w:val="000000"/>
              </w:rPr>
              <w:t xml:space="preserve">превышающем в полтора раза размер обеспечения исполнения договора, </w:t>
            </w:r>
            <w:proofErr w:type="gramStart"/>
            <w:r>
              <w:rPr>
                <w:rFonts w:eastAsia="Times New Roman"/>
                <w:color w:val="000000"/>
              </w:rPr>
              <w:t>указанный</w:t>
            </w:r>
            <w:proofErr w:type="gramEnd"/>
            <w:r>
              <w:rPr>
                <w:rFonts w:eastAsia="Times New Roman"/>
                <w:color w:val="000000"/>
              </w:rPr>
              <w:t xml:space="preserve"> в закупочной документации, но не менее чем в размере аванса (если договором предусмотрена выплата аванса).</w:t>
            </w:r>
          </w:p>
          <w:p w:rsidR="00F03445" w:rsidRDefault="00FA3BCC">
            <w:pPr>
              <w:jc w:val="both"/>
              <w:rPr>
                <w:sz w:val="22"/>
                <w:szCs w:val="22"/>
              </w:rPr>
            </w:pPr>
            <w:r>
              <w:rPr>
                <w:rFonts w:eastAsia="Times New Roman"/>
                <w:color w:val="000000"/>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17</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Документы, входящие в состав заявки на участие в аукционе в электронной форме </w:t>
            </w:r>
          </w:p>
        </w:tc>
        <w:tc>
          <w:tcPr>
            <w:tcW w:w="6849" w:type="dxa"/>
          </w:tcPr>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Заявка на участие в электронном аукционе состоит из </w:t>
            </w:r>
            <w:r>
              <w:rPr>
                <w:rFonts w:ascii="Times New Roman" w:hAnsi="Times New Roman"/>
                <w:b/>
                <w:bCs/>
                <w:sz w:val="22"/>
                <w:szCs w:val="22"/>
              </w:rPr>
              <w:t>двух частей</w:t>
            </w:r>
            <w:r>
              <w:rPr>
                <w:rFonts w:ascii="Times New Roman" w:hAnsi="Times New Roman"/>
                <w:sz w:val="22"/>
                <w:szCs w:val="22"/>
              </w:rPr>
              <w:t>.</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Первая часть</w:t>
            </w:r>
            <w:r>
              <w:rPr>
                <w:rFonts w:ascii="Times New Roman" w:hAnsi="Times New Roman"/>
                <w:sz w:val="22"/>
                <w:szCs w:val="22"/>
              </w:rPr>
              <w:t xml:space="preserve"> заявки на участие в электронном аукционе должна содержать указанные в одном из следующих подпунктов сведения:</w:t>
            </w:r>
          </w:p>
          <w:p w:rsidR="00F03445" w:rsidRDefault="00FA3BCC">
            <w:pPr>
              <w:pStyle w:val="ConsPlusNormal"/>
              <w:jc w:val="both"/>
              <w:rPr>
                <w:rFonts w:ascii="Times New Roman" w:hAnsi="Times New Roman"/>
                <w:sz w:val="22"/>
                <w:szCs w:val="22"/>
              </w:rPr>
            </w:pPr>
            <w:r>
              <w:rPr>
                <w:rFonts w:ascii="Times New Roman" w:hAnsi="Times New Roman"/>
                <w:sz w:val="22"/>
                <w:szCs w:val="22"/>
              </w:rPr>
              <w:t>1) при размещении заказа на поставку товара:</w:t>
            </w:r>
          </w:p>
          <w:p w:rsidR="00F03445" w:rsidRDefault="00FA3BCC">
            <w:pPr>
              <w:pStyle w:val="ConsPlusNormal"/>
              <w:jc w:val="both"/>
              <w:rPr>
                <w:rFonts w:ascii="Times New Roman" w:hAnsi="Times New Roman"/>
                <w:sz w:val="22"/>
                <w:szCs w:val="22"/>
              </w:rPr>
            </w:pPr>
            <w:r>
              <w:rPr>
                <w:rFonts w:ascii="Times New Roman" w:hAnsi="Times New Roman"/>
                <w:sz w:val="22"/>
                <w:szCs w:val="22"/>
              </w:rPr>
              <w:t>а) согласие участника процедуры закупки на поставку товара в случае:</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если участник процедуры закупки предлагает для поставки товар, </w:t>
            </w:r>
            <w:proofErr w:type="gramStart"/>
            <w:r>
              <w:rPr>
                <w:rFonts w:ascii="Times New Roman" w:hAnsi="Times New Roman"/>
                <w:sz w:val="22"/>
                <w:szCs w:val="22"/>
              </w:rPr>
              <w:t>указание</w:t>
            </w:r>
            <w:proofErr w:type="gramEnd"/>
            <w:r>
              <w:rPr>
                <w:rFonts w:ascii="Times New Roman" w:hAnsi="Times New Roman"/>
                <w:sz w:val="22"/>
                <w:szCs w:val="22"/>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F03445" w:rsidRDefault="00FA3BCC">
            <w:pPr>
              <w:pStyle w:val="ConsPlusNormal"/>
              <w:jc w:val="both"/>
              <w:rPr>
                <w:rFonts w:ascii="Times New Roman" w:hAnsi="Times New Roman"/>
                <w:sz w:val="22"/>
                <w:szCs w:val="22"/>
              </w:rPr>
            </w:pPr>
            <w:r>
              <w:rPr>
                <w:rFonts w:ascii="Times New Roman" w:hAnsi="Times New Roman"/>
                <w:sz w:val="22"/>
                <w:szCs w:val="22"/>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F03445" w:rsidRDefault="00FA3BCC">
            <w:pPr>
              <w:pStyle w:val="ConsPlusNormal"/>
              <w:jc w:val="both"/>
              <w:rPr>
                <w:rFonts w:ascii="Times New Roman" w:hAnsi="Times New Roman"/>
                <w:sz w:val="22"/>
                <w:szCs w:val="22"/>
              </w:rPr>
            </w:pPr>
            <w:r>
              <w:rPr>
                <w:rFonts w:ascii="Times New Roman" w:hAnsi="Times New Roman"/>
                <w:sz w:val="22"/>
                <w:szCs w:val="22"/>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F03445" w:rsidRDefault="00FA3BCC">
            <w:pPr>
              <w:pStyle w:val="ConsPlusNormal"/>
              <w:jc w:val="both"/>
              <w:rPr>
                <w:rFonts w:ascii="Times New Roman" w:hAnsi="Times New Roman"/>
                <w:sz w:val="22"/>
                <w:szCs w:val="22"/>
              </w:rPr>
            </w:pPr>
            <w:r>
              <w:rPr>
                <w:rFonts w:ascii="Times New Roman" w:hAnsi="Times New Roman"/>
                <w:sz w:val="22"/>
                <w:szCs w:val="22"/>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F03445" w:rsidRDefault="00FA3BCC">
            <w:pPr>
              <w:pStyle w:val="ConsPlusNormal"/>
              <w:jc w:val="both"/>
              <w:rPr>
                <w:rFonts w:ascii="Times New Roman" w:hAnsi="Times New Roman"/>
                <w:sz w:val="22"/>
                <w:szCs w:val="22"/>
              </w:rPr>
            </w:pPr>
            <w:r>
              <w:rPr>
                <w:rFonts w:ascii="Times New Roman" w:hAnsi="Times New Roman"/>
                <w:sz w:val="22"/>
                <w:szCs w:val="22"/>
              </w:rPr>
              <w:t>Заявка  может содержать эскиз, рисунок, чертеж, фотографию, иное изображение товара, на поставку которого размещается заказ.</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Вторая часть</w:t>
            </w:r>
            <w:r>
              <w:rPr>
                <w:rFonts w:ascii="Times New Roman" w:hAnsi="Times New Roman"/>
                <w:sz w:val="22"/>
                <w:szCs w:val="22"/>
              </w:rPr>
              <w:t xml:space="preserve"> заявки на участие в электронном аукционе  должна содержать следующие документы и сведения:</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03445" w:rsidRDefault="00FA3BCC">
            <w:pPr>
              <w:pStyle w:val="ConsPlusNormal"/>
              <w:jc w:val="both"/>
              <w:rPr>
                <w:rFonts w:ascii="Times New Roman" w:hAnsi="Times New Roman"/>
                <w:sz w:val="22"/>
                <w:szCs w:val="22"/>
              </w:rPr>
            </w:pPr>
            <w:r>
              <w:rPr>
                <w:rFonts w:ascii="Times New Roman" w:hAnsi="Times New Roman"/>
                <w:sz w:val="22"/>
                <w:szCs w:val="22"/>
              </w:rPr>
              <w:t>2) документ, декларирующий соответствие участника закупки требованиям, установленным в документации о конкурентной закупке;</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w:t>
            </w:r>
            <w:proofErr w:type="gramEnd"/>
            <w:r>
              <w:rPr>
                <w:rFonts w:ascii="Times New Roman" w:hAnsi="Times New Roman"/>
                <w:sz w:val="22"/>
                <w:szCs w:val="22"/>
              </w:rPr>
              <w:t xml:space="preserve"> договора является крупной сделкой. </w:t>
            </w:r>
          </w:p>
          <w:p w:rsidR="00F03445" w:rsidRDefault="00FA3BCC">
            <w:pPr>
              <w:pStyle w:val="ConsPlusNormal"/>
              <w:jc w:val="both"/>
              <w:rPr>
                <w:rFonts w:ascii="Times New Roman" w:hAnsi="Times New Roman"/>
                <w:sz w:val="22"/>
                <w:szCs w:val="22"/>
              </w:rPr>
            </w:pPr>
            <w:r>
              <w:rPr>
                <w:rFonts w:ascii="Times New Roman" w:hAnsi="Times New Roman"/>
                <w:sz w:val="22"/>
                <w:szCs w:val="22"/>
              </w:rPr>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w:t>
            </w:r>
            <w:proofErr w:type="gramEnd"/>
            <w:r>
              <w:rPr>
                <w:rFonts w:ascii="Times New Roman" w:hAnsi="Times New Roman"/>
                <w:sz w:val="22"/>
                <w:szCs w:val="22"/>
              </w:rPr>
              <w:t xml:space="preserve"> внесение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заявки по реквизитам счета, указанным в документации об электронном аукционе;</w:t>
            </w:r>
          </w:p>
          <w:p w:rsidR="00F03445" w:rsidRDefault="00FA3BCC">
            <w:pPr>
              <w:pStyle w:val="ConsPlusNormal"/>
              <w:jc w:val="both"/>
              <w:rPr>
                <w:rFonts w:ascii="Times New Roman" w:hAnsi="Times New Roman"/>
                <w:sz w:val="22"/>
                <w:szCs w:val="22"/>
              </w:rPr>
            </w:pPr>
            <w:r>
              <w:rPr>
                <w:rFonts w:ascii="Times New Roman" w:hAnsi="Times New Roman"/>
                <w:sz w:val="22"/>
                <w:szCs w:val="22"/>
              </w:rPr>
              <w:t>5) копии учредительных документов участника процедуры закупки (для юридических лиц);</w:t>
            </w:r>
          </w:p>
          <w:p w:rsidR="00F03445" w:rsidRDefault="00FA3BCC">
            <w:pPr>
              <w:pStyle w:val="ConsPlusNormal"/>
              <w:jc w:val="both"/>
              <w:rPr>
                <w:rFonts w:ascii="Times New Roman" w:hAnsi="Times New Roman"/>
                <w:sz w:val="22"/>
                <w:szCs w:val="22"/>
              </w:rPr>
            </w:pPr>
            <w:r>
              <w:rPr>
                <w:rFonts w:ascii="Times New Roman" w:hAnsi="Times New Roman"/>
                <w:sz w:val="22"/>
                <w:szCs w:val="22"/>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w:t>
            </w:r>
            <w:proofErr w:type="gramStart"/>
            <w:r>
              <w:rPr>
                <w:rFonts w:ascii="Times New Roman" w:hAnsi="Times New Roman"/>
                <w:sz w:val="22"/>
                <w:szCs w:val="22"/>
              </w:rPr>
              <w:t>ии ау</w:t>
            </w:r>
            <w:proofErr w:type="gramEnd"/>
            <w:r>
              <w:rPr>
                <w:rFonts w:ascii="Times New Roman" w:hAnsi="Times New Roman"/>
                <w:sz w:val="22"/>
                <w:szCs w:val="22"/>
              </w:rPr>
              <w:t>кциона в электронной форме;</w:t>
            </w:r>
          </w:p>
          <w:p w:rsidR="00F03445" w:rsidRDefault="00FA3BCC">
            <w:pPr>
              <w:pStyle w:val="ConsPlusNormal"/>
              <w:jc w:val="both"/>
              <w:rPr>
                <w:rFonts w:ascii="Times New Roman" w:hAnsi="Times New Roman"/>
                <w:sz w:val="22"/>
                <w:szCs w:val="22"/>
              </w:rPr>
            </w:pPr>
            <w:r>
              <w:rPr>
                <w:rFonts w:ascii="Times New Roman" w:hAnsi="Times New Roman"/>
                <w:sz w:val="22"/>
                <w:szCs w:val="22"/>
              </w:rPr>
              <w:t>9)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w:t>
            </w:r>
            <w:proofErr w:type="gramStart"/>
            <w:r>
              <w:rPr>
                <w:rFonts w:ascii="Times New Roman" w:hAnsi="Times New Roman"/>
                <w:sz w:val="22"/>
                <w:szCs w:val="22"/>
              </w:rPr>
              <w:t>ии ау</w:t>
            </w:r>
            <w:proofErr w:type="gramEnd"/>
            <w:r>
              <w:rPr>
                <w:rFonts w:ascii="Times New Roman" w:hAnsi="Times New Roman"/>
                <w:sz w:val="22"/>
                <w:szCs w:val="22"/>
              </w:rPr>
              <w:t>кциона в электронной форме;</w:t>
            </w:r>
          </w:p>
          <w:p w:rsidR="00F03445" w:rsidRDefault="00FA3BCC">
            <w:pPr>
              <w:pStyle w:val="ConsPlusNormal"/>
              <w:jc w:val="both"/>
              <w:rPr>
                <w:rFonts w:ascii="Times New Roman" w:hAnsi="Times New Roman"/>
                <w:sz w:val="22"/>
                <w:szCs w:val="22"/>
              </w:rPr>
            </w:pPr>
            <w:r>
              <w:rPr>
                <w:rFonts w:ascii="Times New Roman" w:hAnsi="Times New Roman"/>
                <w:sz w:val="22"/>
                <w:szCs w:val="22"/>
              </w:rPr>
              <w:t>10) копии документов, удостоверяющих личность (для иного физического лица);</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roofErr w:type="gramEnd"/>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lastRenderedPageBreak/>
              <w:t>18</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начала срока подачи заявок на участие в аукционе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sz w:val="22"/>
                <w:szCs w:val="22"/>
              </w:rPr>
              <w:t>"02" сентября 2025 г. с момента размещения извещения о проведен</w:t>
            </w:r>
            <w:proofErr w:type="gramStart"/>
            <w:r w:rsidRPr="00455E8F">
              <w:rPr>
                <w:rFonts w:eastAsia="Calibri"/>
                <w:b/>
                <w:sz w:val="22"/>
                <w:szCs w:val="22"/>
              </w:rPr>
              <w:t>ии ау</w:t>
            </w:r>
            <w:proofErr w:type="gramEnd"/>
            <w:r w:rsidRPr="00455E8F">
              <w:rPr>
                <w:rFonts w:eastAsia="Calibri"/>
                <w:b/>
                <w:sz w:val="22"/>
                <w:szCs w:val="22"/>
              </w:rPr>
              <w:t>кциона в электронной форме в единой информационной системе.</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19</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окончания срока подачи заявок на участие в аукционе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"18" сентября 2025 г.</w:t>
            </w:r>
          </w:p>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20</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w:t>
            </w:r>
            <w:proofErr w:type="gramStart"/>
            <w:r w:rsidRPr="00455E8F">
              <w:rPr>
                <w:rFonts w:eastAsia="Calibri"/>
                <w:bCs/>
                <w:sz w:val="22"/>
                <w:szCs w:val="22"/>
              </w:rPr>
              <w:t xml:space="preserve">начала срока рассмотрения </w:t>
            </w:r>
            <w:r w:rsidRPr="00455E8F">
              <w:rPr>
                <w:rFonts w:eastAsia="Calibri"/>
                <w:b/>
                <w:sz w:val="22"/>
                <w:szCs w:val="22"/>
              </w:rPr>
              <w:t>первых частей</w:t>
            </w:r>
            <w:r w:rsidRPr="00455E8F">
              <w:rPr>
                <w:rFonts w:eastAsia="Calibri"/>
                <w:bCs/>
                <w:sz w:val="22"/>
                <w:szCs w:val="22"/>
              </w:rPr>
              <w:t xml:space="preserve"> заявок</w:t>
            </w:r>
            <w:proofErr w:type="gramEnd"/>
            <w:r w:rsidRPr="00455E8F">
              <w:rPr>
                <w:rFonts w:eastAsia="Calibri"/>
                <w:bCs/>
                <w:sz w:val="22"/>
                <w:szCs w:val="22"/>
              </w:rPr>
              <w:t xml:space="preserve"> на участие в аукционе в электронной форме </w:t>
            </w:r>
          </w:p>
        </w:tc>
        <w:tc>
          <w:tcPr>
            <w:tcW w:w="6849" w:type="dxa"/>
          </w:tcPr>
          <w:p w:rsidR="00F03445"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"19" сентября</w:t>
            </w:r>
            <w:r w:rsidRPr="00455E8F">
              <w:rPr>
                <w:rFonts w:eastAsia="Calibri"/>
                <w:b/>
                <w:sz w:val="22"/>
                <w:szCs w:val="22"/>
              </w:rPr>
              <w:t xml:space="preserve"> </w:t>
            </w:r>
            <w:r w:rsidRPr="00455E8F">
              <w:rPr>
                <w:rFonts w:eastAsia="Calibri"/>
                <w:b/>
                <w:bCs/>
                <w:sz w:val="22"/>
                <w:szCs w:val="22"/>
              </w:rPr>
              <w:t>2025 г.</w:t>
            </w:r>
          </w:p>
          <w:p w:rsidR="00167AAC" w:rsidRPr="00455E8F" w:rsidRDefault="00167AA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p w:rsidR="00F03445" w:rsidRPr="00455E8F" w:rsidRDefault="00F03445">
            <w:pPr>
              <w:pStyle w:val="aff3"/>
              <w:tabs>
                <w:tab w:val="left" w:pos="0"/>
              </w:tabs>
              <w:spacing w:after="0"/>
              <w:ind w:left="0"/>
              <w:jc w:val="both"/>
              <w:rPr>
                <w:rFonts w:eastAsia="Calibri"/>
                <w:b/>
                <w:bCs/>
                <w:sz w:val="22"/>
                <w:szCs w:val="22"/>
              </w:rPr>
            </w:pPr>
          </w:p>
          <w:p w:rsidR="00F03445" w:rsidRPr="00455E8F" w:rsidRDefault="00F03445">
            <w:pPr>
              <w:pStyle w:val="aff3"/>
              <w:tabs>
                <w:tab w:val="left" w:pos="0"/>
              </w:tabs>
              <w:spacing w:after="0"/>
              <w:ind w:left="0"/>
              <w:jc w:val="both"/>
              <w:rPr>
                <w:rFonts w:eastAsia="Calibri"/>
                <w:b/>
                <w:bCs/>
                <w:sz w:val="22"/>
                <w:szCs w:val="22"/>
              </w:rPr>
            </w:pP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21</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проведения аукциона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"22" сентября 2025 г.</w:t>
            </w:r>
          </w:p>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22</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w:t>
            </w:r>
            <w:proofErr w:type="gramStart"/>
            <w:r w:rsidRPr="00455E8F">
              <w:rPr>
                <w:rFonts w:eastAsia="Calibri"/>
                <w:bCs/>
                <w:sz w:val="22"/>
                <w:szCs w:val="22"/>
              </w:rPr>
              <w:t xml:space="preserve">начала срока </w:t>
            </w:r>
            <w:r w:rsidRPr="00455E8F">
              <w:rPr>
                <w:rFonts w:eastAsia="Calibri"/>
                <w:bCs/>
                <w:sz w:val="22"/>
                <w:szCs w:val="22"/>
              </w:rPr>
              <w:lastRenderedPageBreak/>
              <w:t xml:space="preserve">рассмотрения </w:t>
            </w:r>
            <w:r w:rsidRPr="00455E8F">
              <w:rPr>
                <w:rFonts w:eastAsia="Calibri"/>
                <w:b/>
                <w:sz w:val="22"/>
                <w:szCs w:val="22"/>
              </w:rPr>
              <w:t xml:space="preserve">вторых  частей </w:t>
            </w:r>
            <w:r w:rsidRPr="00455E8F">
              <w:rPr>
                <w:rFonts w:eastAsia="Calibri"/>
                <w:bCs/>
                <w:sz w:val="22"/>
                <w:szCs w:val="22"/>
              </w:rPr>
              <w:t>заявок</w:t>
            </w:r>
            <w:proofErr w:type="gramEnd"/>
            <w:r w:rsidRPr="00455E8F">
              <w:rPr>
                <w:rFonts w:eastAsia="Calibri"/>
                <w:b/>
                <w:sz w:val="22"/>
                <w:szCs w:val="22"/>
              </w:rPr>
              <w:t xml:space="preserve"> </w:t>
            </w:r>
            <w:r w:rsidRPr="00455E8F">
              <w:rPr>
                <w:rFonts w:eastAsia="Calibri"/>
                <w:bCs/>
                <w:sz w:val="22"/>
                <w:szCs w:val="22"/>
              </w:rPr>
              <w:t xml:space="preserve">и подведения итогов и аукциона в электронной форме </w:t>
            </w:r>
          </w:p>
        </w:tc>
        <w:tc>
          <w:tcPr>
            <w:tcW w:w="6849" w:type="dxa"/>
          </w:tcPr>
          <w:p w:rsidR="00F03445" w:rsidRDefault="00FA3BCC">
            <w:pPr>
              <w:pStyle w:val="aff3"/>
              <w:tabs>
                <w:tab w:val="left" w:pos="0"/>
              </w:tabs>
              <w:spacing w:after="0"/>
              <w:ind w:left="0"/>
              <w:jc w:val="both"/>
              <w:rPr>
                <w:rFonts w:eastAsia="Calibri"/>
                <w:b/>
                <w:bCs/>
                <w:sz w:val="22"/>
                <w:szCs w:val="22"/>
              </w:rPr>
            </w:pPr>
            <w:r w:rsidRPr="00455E8F">
              <w:rPr>
                <w:rFonts w:eastAsia="Calibri"/>
                <w:b/>
                <w:bCs/>
                <w:sz w:val="22"/>
                <w:szCs w:val="22"/>
              </w:rPr>
              <w:lastRenderedPageBreak/>
              <w:t xml:space="preserve">"23" сентября </w:t>
            </w:r>
            <w:r w:rsidRPr="00455E8F">
              <w:rPr>
                <w:rFonts w:eastAsia="Calibri"/>
                <w:b/>
                <w:sz w:val="22"/>
                <w:szCs w:val="22"/>
              </w:rPr>
              <w:t xml:space="preserve"> </w:t>
            </w:r>
            <w:r w:rsidRPr="00455E8F">
              <w:rPr>
                <w:rFonts w:eastAsia="Calibri"/>
                <w:b/>
                <w:bCs/>
                <w:sz w:val="22"/>
                <w:szCs w:val="22"/>
              </w:rPr>
              <w:t>2025 г.</w:t>
            </w:r>
          </w:p>
          <w:p w:rsidR="00167AAC" w:rsidRPr="00455E8F" w:rsidRDefault="00167AAC">
            <w:pPr>
              <w:pStyle w:val="aff3"/>
              <w:tabs>
                <w:tab w:val="left" w:pos="0"/>
              </w:tabs>
              <w:spacing w:after="0"/>
              <w:ind w:left="0"/>
              <w:jc w:val="both"/>
              <w:rPr>
                <w:rFonts w:eastAsia="Calibri"/>
                <w:b/>
                <w:bCs/>
                <w:sz w:val="22"/>
                <w:szCs w:val="22"/>
              </w:rPr>
            </w:pPr>
            <w:r w:rsidRPr="00455E8F">
              <w:rPr>
                <w:rFonts w:eastAsia="Calibri"/>
                <w:b/>
                <w:bCs/>
                <w:sz w:val="22"/>
                <w:szCs w:val="22"/>
              </w:rPr>
              <w:lastRenderedPageBreak/>
              <w:t xml:space="preserve">10-00 </w:t>
            </w:r>
            <w:r w:rsidRPr="00455E8F">
              <w:rPr>
                <w:rFonts w:eastAsia="Calibri"/>
                <w:b/>
                <w:sz w:val="22"/>
                <w:szCs w:val="22"/>
              </w:rPr>
              <w:t>(время местное Заказчика)</w:t>
            </w:r>
          </w:p>
          <w:p w:rsidR="00F03445" w:rsidRPr="00455E8F" w:rsidRDefault="00F03445">
            <w:pPr>
              <w:pStyle w:val="aff3"/>
              <w:tabs>
                <w:tab w:val="left" w:pos="0"/>
              </w:tabs>
              <w:spacing w:after="0"/>
              <w:ind w:left="0"/>
              <w:jc w:val="both"/>
              <w:rPr>
                <w:rFonts w:eastAsia="Calibri"/>
                <w:b/>
                <w:bCs/>
                <w:sz w:val="22"/>
                <w:szCs w:val="22"/>
              </w:rPr>
            </w:pPr>
          </w:p>
          <w:p w:rsidR="00F03445" w:rsidRPr="00455E8F" w:rsidRDefault="00F03445">
            <w:pPr>
              <w:pStyle w:val="aff3"/>
              <w:tabs>
                <w:tab w:val="left" w:pos="0"/>
              </w:tabs>
              <w:spacing w:after="0"/>
              <w:ind w:left="0"/>
              <w:jc w:val="both"/>
              <w:rPr>
                <w:rFonts w:eastAsia="Calibri"/>
                <w:b/>
                <w:bCs/>
                <w:sz w:val="22"/>
                <w:szCs w:val="22"/>
              </w:rPr>
            </w:pP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lastRenderedPageBreak/>
              <w:t>23</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 xml:space="preserve">Даты начала и окончания срока предоставления участникам </w:t>
            </w:r>
            <w:r w:rsidRPr="00455E8F">
              <w:rPr>
                <w:rFonts w:eastAsia="Calibri"/>
                <w:bCs/>
                <w:sz w:val="22"/>
                <w:szCs w:val="22"/>
              </w:rPr>
              <w:t xml:space="preserve">аукциона в электронной форме </w:t>
            </w:r>
          </w:p>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 xml:space="preserve">разъяснений положений документации об аукционе в электронной форме </w:t>
            </w:r>
          </w:p>
        </w:tc>
        <w:tc>
          <w:tcPr>
            <w:tcW w:w="6849" w:type="dxa"/>
          </w:tcPr>
          <w:p w:rsidR="00F03445" w:rsidRPr="00455E8F" w:rsidRDefault="00FA3BCC">
            <w:pPr>
              <w:tabs>
                <w:tab w:val="center" w:pos="7689"/>
              </w:tabs>
              <w:jc w:val="both"/>
              <w:rPr>
                <w:sz w:val="22"/>
                <w:szCs w:val="22"/>
              </w:rPr>
            </w:pPr>
            <w:r w:rsidRPr="00455E8F">
              <w:rPr>
                <w:sz w:val="22"/>
                <w:szCs w:val="22"/>
              </w:rPr>
              <w:t>Дата начала срока предоставления участникам аукциона в электронной форме разъяснений –</w:t>
            </w:r>
            <w:r w:rsidRPr="00455E8F">
              <w:rPr>
                <w:b/>
                <w:bCs/>
                <w:sz w:val="22"/>
                <w:szCs w:val="22"/>
              </w:rPr>
              <w:t xml:space="preserve"> 02 сентября 2025 г.</w:t>
            </w:r>
          </w:p>
          <w:p w:rsidR="00F03445" w:rsidRPr="00455E8F" w:rsidRDefault="00FA3BCC">
            <w:pPr>
              <w:pStyle w:val="aff3"/>
              <w:tabs>
                <w:tab w:val="left" w:pos="0"/>
              </w:tabs>
              <w:spacing w:after="0"/>
              <w:ind w:left="0"/>
              <w:jc w:val="both"/>
              <w:rPr>
                <w:rFonts w:eastAsia="Calibri"/>
                <w:bCs/>
                <w:sz w:val="22"/>
                <w:szCs w:val="22"/>
              </w:rPr>
            </w:pPr>
            <w:r w:rsidRPr="00455E8F">
              <w:rPr>
                <w:rFonts w:eastAsia="Calibri"/>
                <w:sz w:val="22"/>
                <w:szCs w:val="22"/>
              </w:rPr>
              <w:t>Дата окончания срока предоставления участникам аукциона в электронной форме разъяснений –</w:t>
            </w:r>
            <w:r w:rsidRPr="00455E8F">
              <w:rPr>
                <w:rFonts w:eastAsia="Calibri"/>
                <w:b/>
                <w:bCs/>
                <w:sz w:val="22"/>
                <w:szCs w:val="22"/>
              </w:rPr>
              <w:t xml:space="preserve"> 15 </w:t>
            </w:r>
            <w:r w:rsidRPr="00455E8F">
              <w:rPr>
                <w:b/>
                <w:bCs/>
                <w:sz w:val="22"/>
                <w:szCs w:val="22"/>
              </w:rPr>
              <w:t>сентября 2025 г.</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24</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Размер обеспечения заявки на участие в аукционе в электронной форме </w:t>
            </w:r>
          </w:p>
        </w:tc>
        <w:tc>
          <w:tcPr>
            <w:tcW w:w="6849" w:type="dxa"/>
          </w:tcPr>
          <w:p w:rsidR="00F03445" w:rsidRPr="00455E8F" w:rsidRDefault="00FA3BCC">
            <w:pPr>
              <w:ind w:left="34"/>
              <w:jc w:val="both"/>
              <w:rPr>
                <w:sz w:val="22"/>
                <w:szCs w:val="22"/>
              </w:rPr>
            </w:pPr>
            <w:r w:rsidRPr="00455E8F">
              <w:rPr>
                <w:sz w:val="22"/>
                <w:szCs w:val="22"/>
              </w:rPr>
              <w:t>Не установлено</w:t>
            </w:r>
          </w:p>
        </w:tc>
      </w:tr>
      <w:tr w:rsidR="00F03445" w:rsidRPr="00455E8F">
        <w:trPr>
          <w:trHeight w:val="1896"/>
        </w:trPr>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25</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Размер обеспечения исполнения договора, порядок предоставления такого обеспечения</w:t>
            </w:r>
          </w:p>
        </w:tc>
        <w:tc>
          <w:tcPr>
            <w:tcW w:w="6849" w:type="dxa"/>
          </w:tcPr>
          <w:p w:rsidR="00F03445" w:rsidRPr="00455E8F" w:rsidRDefault="00FA3BCC">
            <w:pPr>
              <w:jc w:val="both"/>
              <w:rPr>
                <w:spacing w:val="1"/>
                <w:sz w:val="22"/>
                <w:szCs w:val="22"/>
                <w:lang w:val="sah-RU"/>
              </w:rPr>
            </w:pPr>
            <w:r w:rsidRPr="00455E8F">
              <w:rPr>
                <w:sz w:val="22"/>
                <w:szCs w:val="22"/>
              </w:rPr>
              <w:t>Не установлено</w:t>
            </w:r>
          </w:p>
        </w:tc>
      </w:tr>
      <w:tr w:rsidR="00F03445" w:rsidRPr="00455E8F" w:rsidTr="00E3280B">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rsidR="00F03445" w:rsidRPr="00455E8F" w:rsidRDefault="00FA3BCC">
            <w:pPr>
              <w:tabs>
                <w:tab w:val="left" w:pos="0"/>
              </w:tabs>
              <w:jc w:val="center"/>
              <w:rPr>
                <w:bCs/>
                <w:sz w:val="22"/>
                <w:szCs w:val="22"/>
              </w:rPr>
            </w:pPr>
            <w:bookmarkStart w:id="81" w:name="_Toc205370595"/>
            <w:bookmarkStart w:id="82" w:name="_Toc283298642"/>
            <w:bookmarkStart w:id="83" w:name="_Toc260918472"/>
            <w:bookmarkStart w:id="84" w:name="_Toc330804388"/>
            <w:bookmarkEnd w:id="81"/>
            <w:bookmarkEnd w:id="82"/>
            <w:bookmarkEnd w:id="83"/>
            <w:bookmarkEnd w:id="84"/>
            <w:r w:rsidRPr="00455E8F">
              <w:rPr>
                <w:bCs/>
                <w:sz w:val="22"/>
                <w:szCs w:val="22"/>
              </w:rPr>
              <w:t>26</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445" w:rsidRPr="00455E8F" w:rsidRDefault="00FA3BCC">
            <w:pPr>
              <w:pStyle w:val="ConsPlusNormal"/>
              <w:ind w:left="34" w:firstLine="283"/>
              <w:jc w:val="both"/>
              <w:rPr>
                <w:rFonts w:ascii="Times New Roman" w:hAnsi="Times New Roman"/>
                <w:sz w:val="22"/>
                <w:szCs w:val="22"/>
              </w:rPr>
            </w:pPr>
            <w:proofErr w:type="gramStart"/>
            <w:r w:rsidRPr="00455E8F">
              <w:rPr>
                <w:rFonts w:ascii="Times New Roman" w:hAnsi="Times New Roman"/>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55E8F">
              <w:rPr>
                <w:rFonts w:ascii="Times New Roman" w:hAnsi="Times New Roman"/>
                <w:sz w:val="22"/>
                <w:szCs w:val="22"/>
              </w:rPr>
              <w:t xml:space="preserve"> мер, предусмотренных пунктом 1 части 2 статьи 3.1-4 Федерального закона № 223-ФЗ. </w:t>
            </w:r>
            <w:proofErr w:type="gramStart"/>
            <w:r w:rsidRPr="00455E8F">
              <w:rPr>
                <w:rFonts w:ascii="Times New Roman" w:hAnsi="Times New Roman"/>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455E8F">
              <w:rPr>
                <w:rFonts w:ascii="Times New Roman" w:hAnsi="Times New Roman"/>
                <w:sz w:val="22"/>
                <w:szCs w:val="22"/>
              </w:rPr>
              <w:t xml:space="preserve"> российского происхождения, работой, услугой, соответственно выполняемой, оказываемой российским лицом.</w:t>
            </w:r>
          </w:p>
        </w:tc>
      </w:tr>
      <w:tr w:rsidR="00F03445" w:rsidTr="00E3280B">
        <w:trPr>
          <w:trHeight w:val="479"/>
        </w:trPr>
        <w:tc>
          <w:tcPr>
            <w:tcW w:w="656" w:type="dxa"/>
            <w:tcBorders>
              <w:top w:val="single" w:sz="4" w:space="0" w:color="000000"/>
              <w:left w:val="single" w:sz="4" w:space="0" w:color="000000"/>
              <w:bottom w:val="single" w:sz="4" w:space="0" w:color="000000"/>
              <w:right w:val="single" w:sz="4" w:space="0" w:color="000000"/>
            </w:tcBorders>
            <w:vAlign w:val="center"/>
          </w:tcPr>
          <w:p w:rsidR="00F03445" w:rsidRPr="00455E8F" w:rsidRDefault="00FA3BCC">
            <w:pPr>
              <w:tabs>
                <w:tab w:val="left" w:pos="0"/>
              </w:tabs>
              <w:jc w:val="center"/>
              <w:rPr>
                <w:bCs/>
                <w:sz w:val="22"/>
                <w:szCs w:val="22"/>
              </w:rPr>
            </w:pPr>
            <w:r w:rsidRPr="00455E8F">
              <w:rPr>
                <w:bCs/>
                <w:sz w:val="22"/>
                <w:szCs w:val="22"/>
              </w:rPr>
              <w:t>26.1.</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61"/>
              <w:gridCol w:w="1421"/>
              <w:gridCol w:w="894"/>
              <w:gridCol w:w="1424"/>
              <w:gridCol w:w="1560"/>
              <w:gridCol w:w="2013"/>
            </w:tblGrid>
            <w:tr w:rsidR="00F03445" w:rsidRPr="00455E8F">
              <w:trPr>
                <w:trHeight w:val="288"/>
              </w:trPr>
              <w:tc>
                <w:tcPr>
                  <w:tcW w:w="213" w:type="pct"/>
                  <w:vMerge w:val="restar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 п/п</w:t>
                  </w:r>
                </w:p>
              </w:tc>
              <w:tc>
                <w:tcPr>
                  <w:tcW w:w="355" w:type="pct"/>
                  <w:vMerge w:val="restart"/>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Код</w:t>
                  </w:r>
                  <w:proofErr w:type="spellEnd"/>
                </w:p>
              </w:tc>
              <w:tc>
                <w:tcPr>
                  <w:tcW w:w="543" w:type="pct"/>
                  <w:vMerge w:val="restart"/>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Наименование</w:t>
                  </w:r>
                  <w:proofErr w:type="spellEnd"/>
                </w:p>
              </w:tc>
              <w:tc>
                <w:tcPr>
                  <w:tcW w:w="3888" w:type="pct"/>
                  <w:gridSpan w:val="4"/>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Национальный</w:t>
                  </w:r>
                  <w:proofErr w:type="spellEnd"/>
                  <w:r w:rsidRPr="00455E8F">
                    <w:rPr>
                      <w:b/>
                      <w:bCs/>
                      <w:color w:val="000000"/>
                      <w:sz w:val="18"/>
                      <w:szCs w:val="18"/>
                      <w:lang w:val="en-US" w:bidi="ar"/>
                    </w:rPr>
                    <w:t xml:space="preserve"> </w:t>
                  </w:r>
                  <w:proofErr w:type="spellStart"/>
                  <w:r w:rsidRPr="00455E8F">
                    <w:rPr>
                      <w:b/>
                      <w:bCs/>
                      <w:color w:val="000000"/>
                      <w:sz w:val="18"/>
                      <w:szCs w:val="18"/>
                      <w:lang w:val="en-US" w:bidi="ar"/>
                    </w:rPr>
                    <w:t>режим</w:t>
                  </w:r>
                  <w:proofErr w:type="spellEnd"/>
                </w:p>
              </w:tc>
            </w:tr>
            <w:tr w:rsidR="00F03445" w:rsidRPr="00455E8F">
              <w:trPr>
                <w:trHeight w:val="288"/>
              </w:trPr>
              <w:tc>
                <w:tcPr>
                  <w:tcW w:w="213" w:type="pct"/>
                  <w:vMerge/>
                  <w:shd w:val="clear" w:color="auto" w:fill="auto"/>
                  <w:vAlign w:val="center"/>
                </w:tcPr>
                <w:p w:rsidR="00F03445" w:rsidRPr="00455E8F" w:rsidRDefault="00F03445">
                  <w:pPr>
                    <w:jc w:val="center"/>
                    <w:rPr>
                      <w:b/>
                      <w:bCs/>
                      <w:color w:val="000000"/>
                      <w:sz w:val="18"/>
                      <w:szCs w:val="18"/>
                    </w:rPr>
                  </w:pPr>
                </w:p>
              </w:tc>
              <w:tc>
                <w:tcPr>
                  <w:tcW w:w="355" w:type="pct"/>
                  <w:vMerge/>
                  <w:shd w:val="clear" w:color="auto" w:fill="auto"/>
                  <w:vAlign w:val="center"/>
                </w:tcPr>
                <w:p w:rsidR="00F03445" w:rsidRPr="00455E8F" w:rsidRDefault="00F03445">
                  <w:pPr>
                    <w:jc w:val="center"/>
                    <w:rPr>
                      <w:b/>
                      <w:bCs/>
                      <w:color w:val="000000"/>
                      <w:sz w:val="18"/>
                      <w:szCs w:val="18"/>
                    </w:rPr>
                  </w:pPr>
                </w:p>
              </w:tc>
              <w:tc>
                <w:tcPr>
                  <w:tcW w:w="543" w:type="pct"/>
                  <w:vMerge/>
                  <w:shd w:val="clear" w:color="auto" w:fill="auto"/>
                  <w:vAlign w:val="center"/>
                </w:tcPr>
                <w:p w:rsidR="00F03445" w:rsidRPr="00455E8F" w:rsidRDefault="00F03445">
                  <w:pPr>
                    <w:jc w:val="center"/>
                    <w:rPr>
                      <w:b/>
                      <w:bCs/>
                      <w:color w:val="000000"/>
                      <w:sz w:val="18"/>
                      <w:szCs w:val="18"/>
                    </w:rPr>
                  </w:pPr>
                </w:p>
              </w:tc>
              <w:tc>
                <w:tcPr>
                  <w:tcW w:w="570"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Запрет</w:t>
                  </w:r>
                  <w:proofErr w:type="spellEnd"/>
                  <w:r w:rsidRPr="00455E8F">
                    <w:rPr>
                      <w:b/>
                      <w:bCs/>
                      <w:color w:val="000000"/>
                      <w:sz w:val="18"/>
                      <w:szCs w:val="18"/>
                      <w:lang w:val="en-US" w:bidi="ar"/>
                    </w:rPr>
                    <w:t>)</w:t>
                  </w:r>
                </w:p>
              </w:tc>
              <w:tc>
                <w:tcPr>
                  <w:tcW w:w="583"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Ограничение</w:t>
                  </w:r>
                  <w:proofErr w:type="spellEnd"/>
                  <w:r w:rsidRPr="00455E8F">
                    <w:rPr>
                      <w:b/>
                      <w:bCs/>
                      <w:color w:val="000000"/>
                      <w:sz w:val="18"/>
                      <w:szCs w:val="18"/>
                      <w:lang w:val="en-US" w:bidi="ar"/>
                    </w:rPr>
                    <w:t>)</w:t>
                  </w:r>
                </w:p>
              </w:tc>
              <w:tc>
                <w:tcPr>
                  <w:tcW w:w="707"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Преимущество</w:t>
                  </w:r>
                  <w:proofErr w:type="spellEnd"/>
                  <w:r w:rsidRPr="00455E8F">
                    <w:rPr>
                      <w:b/>
                      <w:bCs/>
                      <w:color w:val="000000"/>
                      <w:sz w:val="18"/>
                      <w:szCs w:val="18"/>
                      <w:lang w:val="en-US" w:bidi="ar"/>
                    </w:rPr>
                    <w:t>)</w:t>
                  </w:r>
                </w:p>
              </w:tc>
              <w:tc>
                <w:tcPr>
                  <w:tcW w:w="2026"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Квотирование</w:t>
                  </w:r>
                  <w:proofErr w:type="spellEnd"/>
                  <w:r w:rsidRPr="00455E8F">
                    <w:rPr>
                      <w:b/>
                      <w:bCs/>
                      <w:color w:val="000000"/>
                      <w:sz w:val="18"/>
                      <w:szCs w:val="18"/>
                      <w:lang w:val="en-US" w:bidi="ar"/>
                    </w:rPr>
                    <w:t xml:space="preserve"> 223-ФЗ)</w:t>
                  </w:r>
                </w:p>
              </w:tc>
            </w:tr>
            <w:tr w:rsidR="00F03445" w:rsidRPr="00455E8F">
              <w:trPr>
                <w:trHeight w:val="540"/>
              </w:trPr>
              <w:tc>
                <w:tcPr>
                  <w:tcW w:w="213"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1</w:t>
                  </w:r>
                </w:p>
              </w:tc>
              <w:tc>
                <w:tcPr>
                  <w:tcW w:w="355"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26.20.17.130</w:t>
                  </w:r>
                </w:p>
              </w:tc>
              <w:tc>
                <w:tcPr>
                  <w:tcW w:w="543" w:type="pct"/>
                  <w:shd w:val="clear" w:color="auto" w:fill="auto"/>
                  <w:vAlign w:val="bottom"/>
                </w:tcPr>
                <w:p w:rsidR="00F03445" w:rsidRPr="00455E8F" w:rsidRDefault="00FA3BCC">
                  <w:pPr>
                    <w:jc w:val="center"/>
                    <w:textAlignment w:val="bottom"/>
                    <w:rPr>
                      <w:color w:val="000000"/>
                      <w:sz w:val="18"/>
                      <w:szCs w:val="18"/>
                    </w:rPr>
                  </w:pPr>
                  <w:proofErr w:type="spellStart"/>
                  <w:r w:rsidRPr="00455E8F">
                    <w:rPr>
                      <w:color w:val="000000"/>
                      <w:sz w:val="18"/>
                      <w:szCs w:val="18"/>
                      <w:lang w:val="en-US" w:bidi="ar"/>
                    </w:rPr>
                    <w:t>Комплект</w:t>
                  </w:r>
                  <w:proofErr w:type="spellEnd"/>
                  <w:r w:rsidRPr="00455E8F">
                    <w:rPr>
                      <w:color w:val="000000"/>
                      <w:sz w:val="18"/>
                      <w:szCs w:val="18"/>
                      <w:lang w:val="en-US" w:bidi="ar"/>
                    </w:rPr>
                    <w:t xml:space="preserve"> </w:t>
                  </w:r>
                  <w:r w:rsidRPr="00455E8F">
                    <w:rPr>
                      <w:color w:val="000000"/>
                      <w:sz w:val="18"/>
                      <w:szCs w:val="18"/>
                      <w:lang w:val="en-US" w:bidi="ar"/>
                    </w:rPr>
                    <w:br/>
                  </w:r>
                  <w:proofErr w:type="spellStart"/>
                  <w:r w:rsidRPr="00455E8F">
                    <w:rPr>
                      <w:color w:val="000000"/>
                      <w:sz w:val="18"/>
                      <w:szCs w:val="18"/>
                      <w:lang w:val="en-US" w:bidi="ar"/>
                    </w:rPr>
                    <w:t>светодиодного</w:t>
                  </w:r>
                  <w:proofErr w:type="spellEnd"/>
                  <w:r w:rsidRPr="00455E8F">
                    <w:rPr>
                      <w:color w:val="000000"/>
                      <w:sz w:val="18"/>
                      <w:szCs w:val="18"/>
                      <w:lang w:val="en-US" w:bidi="ar"/>
                    </w:rPr>
                    <w:t xml:space="preserve"> </w:t>
                  </w:r>
                  <w:proofErr w:type="spellStart"/>
                  <w:r w:rsidRPr="00455E8F">
                    <w:rPr>
                      <w:color w:val="000000"/>
                      <w:sz w:val="18"/>
                      <w:szCs w:val="18"/>
                      <w:lang w:val="en-US" w:bidi="ar"/>
                    </w:rPr>
                    <w:t>экрана</w:t>
                  </w:r>
                  <w:proofErr w:type="spellEnd"/>
                </w:p>
              </w:tc>
              <w:tc>
                <w:tcPr>
                  <w:tcW w:w="570" w:type="pct"/>
                  <w:shd w:val="clear" w:color="auto" w:fill="auto"/>
                </w:tcPr>
                <w:p w:rsidR="00F03445" w:rsidRPr="00455E8F" w:rsidRDefault="00F03445">
                  <w:pPr>
                    <w:jc w:val="center"/>
                    <w:rPr>
                      <w:color w:val="000000"/>
                      <w:sz w:val="18"/>
                      <w:szCs w:val="18"/>
                    </w:rPr>
                  </w:pPr>
                </w:p>
              </w:tc>
              <w:tc>
                <w:tcPr>
                  <w:tcW w:w="583"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w:t>
                  </w:r>
                </w:p>
              </w:tc>
              <w:tc>
                <w:tcPr>
                  <w:tcW w:w="707" w:type="pct"/>
                  <w:shd w:val="clear" w:color="auto" w:fill="auto"/>
                </w:tcPr>
                <w:p w:rsidR="00F03445" w:rsidRPr="00455E8F" w:rsidRDefault="00F03445">
                  <w:pPr>
                    <w:jc w:val="center"/>
                    <w:rPr>
                      <w:color w:val="000000"/>
                      <w:sz w:val="18"/>
                      <w:szCs w:val="18"/>
                    </w:rPr>
                  </w:pPr>
                </w:p>
              </w:tc>
              <w:tc>
                <w:tcPr>
                  <w:tcW w:w="2026"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bidi="ar"/>
                    </w:rPr>
                    <w:t>50%: Мониторы и проекторы, преимущественно используемые в системах автоматической обработки данных</w:t>
                  </w:r>
                </w:p>
              </w:tc>
            </w:tr>
          </w:tbl>
          <w:p w:rsidR="00F03445" w:rsidRPr="00455E8F" w:rsidRDefault="00F03445">
            <w:pPr>
              <w:shd w:val="clear" w:color="auto" w:fill="FFFFFF"/>
              <w:suppressAutoHyphens/>
              <w:autoSpaceDN w:val="0"/>
              <w:rPr>
                <w:rFonts w:eastAsia="Times New Roman"/>
                <w:b/>
                <w:kern w:val="2"/>
                <w:sz w:val="22"/>
                <w:szCs w:val="22"/>
              </w:rPr>
            </w:pPr>
          </w:p>
        </w:tc>
      </w:tr>
    </w:tbl>
    <w:p w:rsidR="00F03445" w:rsidRDefault="00F03445">
      <w:pPr>
        <w:tabs>
          <w:tab w:val="left" w:pos="0"/>
        </w:tabs>
        <w:jc w:val="both"/>
        <w:rPr>
          <w:sz w:val="22"/>
          <w:szCs w:val="22"/>
        </w:rPr>
      </w:pPr>
    </w:p>
    <w:p w:rsidR="00F03445" w:rsidRDefault="00FA3BCC">
      <w:pPr>
        <w:ind w:firstLine="709"/>
        <w:jc w:val="right"/>
        <w:rPr>
          <w:i/>
          <w:sz w:val="22"/>
          <w:szCs w:val="22"/>
        </w:rPr>
      </w:pPr>
      <w:r>
        <w:rPr>
          <w:sz w:val="22"/>
          <w:szCs w:val="22"/>
        </w:rPr>
        <w:br w:type="page"/>
      </w:r>
      <w:r>
        <w:rPr>
          <w:i/>
          <w:sz w:val="22"/>
          <w:szCs w:val="22"/>
        </w:rPr>
        <w:lastRenderedPageBreak/>
        <w:t xml:space="preserve">Приложение № 1 к Разделу 2. </w:t>
      </w:r>
    </w:p>
    <w:p w:rsidR="00F03445" w:rsidRDefault="00FA3BCC">
      <w:pPr>
        <w:jc w:val="right"/>
        <w:rPr>
          <w:i/>
          <w:sz w:val="22"/>
          <w:szCs w:val="22"/>
        </w:rPr>
      </w:pPr>
      <w:r>
        <w:rPr>
          <w:i/>
          <w:sz w:val="22"/>
          <w:szCs w:val="22"/>
        </w:rPr>
        <w:t>"Информационная карта аукциона в электронной форме"</w:t>
      </w:r>
    </w:p>
    <w:p w:rsidR="00F03445" w:rsidRDefault="00F03445">
      <w:pPr>
        <w:jc w:val="right"/>
        <w:rPr>
          <w:i/>
          <w:sz w:val="22"/>
          <w:szCs w:val="22"/>
        </w:rPr>
      </w:pPr>
    </w:p>
    <w:p w:rsidR="00F03445" w:rsidRDefault="00FA3BCC">
      <w:pPr>
        <w:jc w:val="center"/>
        <w:rPr>
          <w:b/>
          <w:sz w:val="22"/>
          <w:szCs w:val="22"/>
        </w:rPr>
      </w:pPr>
      <w:r>
        <w:rPr>
          <w:b/>
          <w:sz w:val="22"/>
          <w:szCs w:val="22"/>
        </w:rPr>
        <w:t>ОБОСНОВАНИЕ НАЧАЛЬНОЙ (МАКСИМАЛЬНОЙ) ЦЕНЫ ДОГОВОРА</w:t>
      </w:r>
    </w:p>
    <w:p w:rsidR="00F03445" w:rsidRDefault="00F03445">
      <w:pPr>
        <w:jc w:val="center"/>
        <w:rPr>
          <w:b/>
          <w:sz w:val="22"/>
          <w:szCs w:val="22"/>
        </w:rPr>
      </w:pPr>
    </w:p>
    <w:p w:rsidR="00F03445" w:rsidRDefault="00FA3BCC">
      <w:pPr>
        <w:jc w:val="center"/>
        <w:rPr>
          <w:b/>
          <w:bCs/>
          <w:sz w:val="22"/>
          <w:szCs w:val="22"/>
        </w:rPr>
      </w:pPr>
      <w:r>
        <w:rPr>
          <w:b/>
          <w:bCs/>
          <w:sz w:val="22"/>
          <w:szCs w:val="22"/>
        </w:rPr>
        <w:t xml:space="preserve">Начальная (максимальная) цена сформирована методом сопоставимых рыночных цен (анализа рынка) </w:t>
      </w:r>
    </w:p>
    <w:p w:rsidR="00F03445" w:rsidRDefault="00F03445">
      <w:pPr>
        <w:rPr>
          <w:sz w:val="22"/>
          <w:szCs w:val="22"/>
        </w:rPr>
      </w:pPr>
    </w:p>
    <w:p w:rsidR="00F03445" w:rsidRDefault="00FA3BCC">
      <w:pPr>
        <w:jc w:val="center"/>
        <w:rPr>
          <w:b/>
          <w:sz w:val="22"/>
          <w:szCs w:val="22"/>
        </w:rPr>
      </w:pPr>
      <w:r>
        <w:rPr>
          <w:b/>
          <w:sz w:val="22"/>
          <w:szCs w:val="22"/>
        </w:rPr>
        <w:t>(прилагается отдельным файлом).</w:t>
      </w: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A3BCC">
      <w:pPr>
        <w:tabs>
          <w:tab w:val="left" w:pos="1980"/>
        </w:tabs>
        <w:rPr>
          <w:sz w:val="22"/>
          <w:szCs w:val="22"/>
        </w:rPr>
      </w:pPr>
      <w:r>
        <w:rPr>
          <w:sz w:val="22"/>
          <w:szCs w:val="22"/>
        </w:rPr>
        <w:tab/>
      </w:r>
    </w:p>
    <w:p w:rsidR="00F03445" w:rsidRDefault="00F03445">
      <w:pPr>
        <w:rPr>
          <w:sz w:val="22"/>
          <w:szCs w:val="22"/>
        </w:rPr>
      </w:pPr>
    </w:p>
    <w:p w:rsidR="00F03445" w:rsidRDefault="00F03445">
      <w:pPr>
        <w:rPr>
          <w:sz w:val="22"/>
          <w:szCs w:val="22"/>
        </w:rPr>
        <w:sectPr w:rsidR="00F03445">
          <w:footerReference w:type="default" r:id="rId29"/>
          <w:pgSz w:w="11906" w:h="16838"/>
          <w:pgMar w:top="1134" w:right="424" w:bottom="1135" w:left="1560" w:header="708" w:footer="708" w:gutter="0"/>
          <w:cols w:space="720"/>
          <w:titlePg/>
          <w:docGrid w:linePitch="360"/>
        </w:sectPr>
      </w:pPr>
    </w:p>
    <w:p w:rsidR="00F03445" w:rsidRDefault="00FA3BCC">
      <w:pPr>
        <w:pStyle w:val="aff8"/>
        <w:jc w:val="center"/>
        <w:rPr>
          <w:b/>
          <w:bCs/>
          <w:sz w:val="22"/>
          <w:szCs w:val="22"/>
        </w:rPr>
      </w:pPr>
      <w:bookmarkStart w:id="85" w:name="_GoBack"/>
      <w:bookmarkEnd w:id="85"/>
      <w:r>
        <w:rPr>
          <w:b/>
          <w:bCs/>
          <w:sz w:val="22"/>
          <w:szCs w:val="22"/>
        </w:rPr>
        <w:lastRenderedPageBreak/>
        <w:t>РАЗДЕЛ 3.</w:t>
      </w:r>
      <w:bookmarkStart w:id="86" w:name="_Ref167094951"/>
      <w:bookmarkStart w:id="87" w:name="_Toc179617113"/>
      <w:r>
        <w:rPr>
          <w:b/>
          <w:bCs/>
          <w:sz w:val="22"/>
          <w:szCs w:val="22"/>
        </w:rPr>
        <w:tab/>
        <w:t>ТЕХНИЧЕСК</w:t>
      </w:r>
      <w:bookmarkEnd w:id="86"/>
      <w:bookmarkEnd w:id="87"/>
      <w:r>
        <w:rPr>
          <w:b/>
          <w:bCs/>
          <w:sz w:val="22"/>
          <w:szCs w:val="22"/>
        </w:rPr>
        <w:t>ОЕ ЗАДАНИЕ</w:t>
      </w:r>
    </w:p>
    <w:p w:rsidR="007369E9" w:rsidRDefault="007369E9">
      <w:pPr>
        <w:pStyle w:val="aff8"/>
        <w:jc w:val="center"/>
        <w:rPr>
          <w:b/>
          <w:bCs/>
          <w:sz w:val="22"/>
          <w:szCs w:val="22"/>
        </w:rPr>
      </w:pPr>
    </w:p>
    <w:p w:rsidR="007369E9" w:rsidRDefault="007369E9">
      <w:pPr>
        <w:pStyle w:val="aff8"/>
        <w:jc w:val="center"/>
        <w:rPr>
          <w:b/>
          <w:bCs/>
          <w:sz w:val="22"/>
          <w:szCs w:val="22"/>
        </w:rPr>
      </w:pPr>
      <w:r>
        <w:rPr>
          <w:b/>
          <w:bCs/>
          <w:sz w:val="22"/>
          <w:szCs w:val="22"/>
        </w:rPr>
        <w:t>Приложено отдельным файлом</w:t>
      </w: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F03445" w:rsidRDefault="00FA3BCC">
      <w:pPr>
        <w:ind w:firstLine="709"/>
        <w:jc w:val="center"/>
        <w:rPr>
          <w:b/>
          <w:sz w:val="22"/>
          <w:szCs w:val="22"/>
        </w:rPr>
      </w:pPr>
      <w:bookmarkStart w:id="88" w:name="_Toc260918478"/>
      <w:bookmarkStart w:id="89" w:name="_Toc330804389"/>
      <w:bookmarkStart w:id="90" w:name="_Toc205370594"/>
      <w:bookmarkStart w:id="91" w:name="_Toc283298643"/>
      <w:r>
        <w:rPr>
          <w:b/>
          <w:sz w:val="22"/>
          <w:szCs w:val="22"/>
        </w:rPr>
        <w:lastRenderedPageBreak/>
        <w:t>Раздел 4. ПРОЕКТ ДОГОВОРА</w:t>
      </w:r>
    </w:p>
    <w:p w:rsidR="00F03445" w:rsidRDefault="00F03445">
      <w:pPr>
        <w:ind w:firstLine="709"/>
        <w:jc w:val="both"/>
        <w:rPr>
          <w:b/>
          <w:sz w:val="22"/>
          <w:szCs w:val="22"/>
        </w:rPr>
      </w:pPr>
    </w:p>
    <w:bookmarkEnd w:id="88"/>
    <w:bookmarkEnd w:id="89"/>
    <w:bookmarkEnd w:id="90"/>
    <w:bookmarkEnd w:id="91"/>
    <w:p w:rsidR="00F03445" w:rsidRDefault="00FA3BCC">
      <w:pPr>
        <w:shd w:val="clear" w:color="auto" w:fill="FFFFFF"/>
        <w:jc w:val="center"/>
        <w:rPr>
          <w:b/>
          <w:szCs w:val="24"/>
        </w:rPr>
      </w:pPr>
      <w:r>
        <w:rPr>
          <w:b/>
          <w:szCs w:val="24"/>
        </w:rPr>
        <w:t>ПРОЕКТ</w:t>
      </w:r>
    </w:p>
    <w:p w:rsidR="00F03445" w:rsidRDefault="00FA3BCC">
      <w:pPr>
        <w:suppressAutoHyphens/>
        <w:autoSpaceDN w:val="0"/>
        <w:jc w:val="center"/>
        <w:textAlignment w:val="baseline"/>
        <w:rPr>
          <w:rFonts w:eastAsia="Lucida Sans Unicode"/>
          <w:b/>
          <w:kern w:val="3"/>
          <w:lang w:eastAsia="ru-RU"/>
        </w:rPr>
      </w:pPr>
      <w:r>
        <w:rPr>
          <w:rFonts w:eastAsia="Lucida Sans Unicode"/>
          <w:b/>
          <w:kern w:val="3"/>
          <w:lang w:eastAsia="ru-RU"/>
        </w:rPr>
        <w:t xml:space="preserve">ДОГОВОР № </w:t>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t>_________</w:t>
      </w:r>
    </w:p>
    <w:p w:rsidR="00F03445" w:rsidRDefault="00F03445">
      <w:pPr>
        <w:suppressAutoHyphens/>
        <w:autoSpaceDN w:val="0"/>
        <w:jc w:val="center"/>
        <w:textAlignment w:val="baseline"/>
        <w:rPr>
          <w:rFonts w:eastAsia="Lucida Sans Unicode"/>
          <w:b/>
          <w:kern w:val="3"/>
          <w:lang w:eastAsia="ru-RU"/>
        </w:rPr>
      </w:pPr>
    </w:p>
    <w:p w:rsidR="00F03445" w:rsidRDefault="00F03445">
      <w:pPr>
        <w:suppressAutoHyphens/>
        <w:autoSpaceDN w:val="0"/>
        <w:jc w:val="both"/>
        <w:textAlignment w:val="baseline"/>
        <w:rPr>
          <w:rFonts w:eastAsia="Lucida Sans Unicode"/>
          <w:b/>
          <w:kern w:val="3"/>
          <w:lang w:eastAsia="ru-RU"/>
        </w:rPr>
      </w:pPr>
    </w:p>
    <w:p w:rsidR="00F03445" w:rsidRDefault="00FA3BCC">
      <w:pPr>
        <w:tabs>
          <w:tab w:val="left" w:pos="7513"/>
          <w:tab w:val="right" w:pos="9540"/>
        </w:tabs>
        <w:ind w:left="-567" w:firstLine="425"/>
        <w:jc w:val="both"/>
        <w:rPr>
          <w:sz w:val="22"/>
          <w:szCs w:val="22"/>
        </w:rPr>
      </w:pPr>
      <w:r>
        <w:rPr>
          <w:sz w:val="22"/>
          <w:szCs w:val="22"/>
        </w:rPr>
        <w:t>г.________                                                                                                                «___»__________2025 г.</w:t>
      </w:r>
    </w:p>
    <w:p w:rsidR="00F03445" w:rsidRDefault="00F03445">
      <w:pPr>
        <w:tabs>
          <w:tab w:val="left" w:pos="7513"/>
          <w:tab w:val="right" w:pos="9540"/>
        </w:tabs>
        <w:ind w:left="-567" w:firstLine="425"/>
        <w:jc w:val="both"/>
        <w:rPr>
          <w:sz w:val="22"/>
          <w:szCs w:val="22"/>
        </w:rPr>
      </w:pPr>
    </w:p>
    <w:p w:rsidR="00F03445" w:rsidRDefault="00FA3BCC">
      <w:pPr>
        <w:ind w:left="-567" w:firstLine="425"/>
        <w:jc w:val="both"/>
        <w:rPr>
          <w:sz w:val="22"/>
          <w:szCs w:val="22"/>
        </w:rPr>
      </w:pPr>
      <w:bookmarkStart w:id="92" w:name="_Hlk97825934"/>
      <w:r>
        <w:rPr>
          <w:b/>
          <w:sz w:val="22"/>
          <w:szCs w:val="22"/>
        </w:rPr>
        <w:t xml:space="preserve">      </w:t>
      </w:r>
      <w:proofErr w:type="gramStart"/>
      <w:r>
        <w:rPr>
          <w:b/>
          <w:sz w:val="22"/>
          <w:szCs w:val="22"/>
        </w:rPr>
        <w:t>__________________,</w:t>
      </w:r>
      <w:r>
        <w:rPr>
          <w:sz w:val="22"/>
          <w:szCs w:val="22"/>
        </w:rPr>
        <w:t xml:space="preserve"> именуемое в дальнейшем «Заказчик», в лице </w:t>
      </w:r>
      <w:bookmarkEnd w:id="92"/>
      <w:r>
        <w:rPr>
          <w:sz w:val="22"/>
          <w:szCs w:val="22"/>
        </w:rPr>
        <w:t xml:space="preserve">____________, действующей на основании _____, с одной стороны, и </w:t>
      </w:r>
      <w:r>
        <w:rPr>
          <w:i/>
          <w:sz w:val="22"/>
          <w:szCs w:val="22"/>
        </w:rPr>
        <w:t>_________________________(наименование организации или Ф.И.О. гражданина)</w:t>
      </w:r>
      <w:r>
        <w:rPr>
          <w:sz w:val="22"/>
          <w:szCs w:val="22"/>
        </w:rPr>
        <w:t xml:space="preserve">, именуемое в дальнейшем «Поставщик», в лице _________________________________ </w:t>
      </w:r>
      <w:r>
        <w:rPr>
          <w:i/>
          <w:sz w:val="22"/>
          <w:szCs w:val="22"/>
        </w:rPr>
        <w:t>(должность, Ф.И.О представителя  Поставщика)</w:t>
      </w:r>
      <w:r>
        <w:rPr>
          <w:sz w:val="22"/>
          <w:szCs w:val="22"/>
        </w:rPr>
        <w:t>,  действующего на основании _________________ (устава, доверенности и т.п.), с другой стороны, совместно именуемые в дальнейшем «Стороны», на основании протокола ____________ № ________________ от «____»________2025 года заключили настоящий договор (далее – Договор) о</w:t>
      </w:r>
      <w:proofErr w:type="gramEnd"/>
      <w:r>
        <w:rPr>
          <w:sz w:val="22"/>
          <w:szCs w:val="22"/>
        </w:rPr>
        <w:t xml:space="preserve"> </w:t>
      </w:r>
      <w:proofErr w:type="gramStart"/>
      <w:r>
        <w:rPr>
          <w:sz w:val="22"/>
          <w:szCs w:val="22"/>
        </w:rPr>
        <w:t>нижеследующем</w:t>
      </w:r>
      <w:proofErr w:type="gramEnd"/>
      <w:r>
        <w:rPr>
          <w:sz w:val="22"/>
          <w:szCs w:val="22"/>
        </w:rPr>
        <w:t>:</w:t>
      </w:r>
    </w:p>
    <w:p w:rsidR="00F03445" w:rsidRDefault="00F03445">
      <w:pPr>
        <w:ind w:left="-567" w:firstLine="425"/>
        <w:jc w:val="both"/>
        <w:rPr>
          <w:sz w:val="22"/>
          <w:szCs w:val="22"/>
        </w:rPr>
      </w:pPr>
    </w:p>
    <w:p w:rsidR="00F03445" w:rsidRDefault="00FA3BCC">
      <w:pPr>
        <w:widowControl w:val="0"/>
        <w:numPr>
          <w:ilvl w:val="0"/>
          <w:numId w:val="7"/>
        </w:numPr>
        <w:spacing w:after="160" w:line="259" w:lineRule="auto"/>
        <w:ind w:left="-567" w:right="-142"/>
        <w:contextualSpacing/>
        <w:jc w:val="center"/>
        <w:rPr>
          <w:b/>
          <w:bCs/>
          <w:sz w:val="22"/>
          <w:szCs w:val="22"/>
          <w:lang w:bidi="hi-IN"/>
        </w:rPr>
      </w:pPr>
      <w:r>
        <w:rPr>
          <w:b/>
          <w:bCs/>
          <w:sz w:val="22"/>
          <w:szCs w:val="22"/>
          <w:lang w:bidi="hi-IN"/>
        </w:rPr>
        <w:t>ПРЕДМЕТ ДОГОВОРА</w:t>
      </w:r>
    </w:p>
    <w:p w:rsidR="00F03445" w:rsidRDefault="00FA3BCC">
      <w:pPr>
        <w:ind w:left="-567" w:firstLine="709"/>
        <w:jc w:val="both"/>
        <w:rPr>
          <w:bCs/>
          <w:sz w:val="22"/>
          <w:szCs w:val="22"/>
        </w:rPr>
      </w:pPr>
      <w:r>
        <w:rPr>
          <w:rFonts w:eastAsia="Calibri"/>
          <w:sz w:val="22"/>
          <w:szCs w:val="22"/>
        </w:rPr>
        <w:t xml:space="preserve">1.1. В соответствии с Договором Поставщик обязуется передать в обусловленный срок Заказчику </w:t>
      </w:r>
      <w:r>
        <w:rPr>
          <w:rFonts w:eastAsia="Calibri"/>
          <w:b/>
          <w:sz w:val="22"/>
          <w:szCs w:val="22"/>
        </w:rPr>
        <w:t>_______________</w:t>
      </w:r>
      <w:r>
        <w:rPr>
          <w:bCs/>
          <w:sz w:val="22"/>
          <w:szCs w:val="22"/>
        </w:rPr>
        <w:t xml:space="preserve"> </w:t>
      </w:r>
      <w:r>
        <w:rPr>
          <w:rFonts w:eastAsia="Calibri"/>
          <w:sz w:val="22"/>
          <w:szCs w:val="22"/>
        </w:rPr>
        <w:t>(далее – Товар), а Заказчик обязуется принять и оплатить Товар.</w:t>
      </w:r>
    </w:p>
    <w:p w:rsidR="00F03445" w:rsidRDefault="00FA3BCC">
      <w:pPr>
        <w:ind w:left="-567" w:right="-142" w:firstLine="709"/>
        <w:jc w:val="both"/>
        <w:rPr>
          <w:rFonts w:eastAsia="Calibri"/>
          <w:sz w:val="22"/>
          <w:szCs w:val="22"/>
        </w:rPr>
      </w:pPr>
      <w:r>
        <w:rPr>
          <w:rFonts w:eastAsia="Calibri"/>
          <w:sz w:val="22"/>
          <w:szCs w:val="22"/>
        </w:rPr>
        <w:t>1.2. Наименование Товара, его количество, технические характеристики и стоимость указаны в спецификации (приложение 1 к Договору).</w:t>
      </w:r>
    </w:p>
    <w:p w:rsidR="00F03445" w:rsidRDefault="00FA3BCC">
      <w:pPr>
        <w:ind w:left="-567" w:right="-142" w:firstLine="709"/>
        <w:jc w:val="both"/>
        <w:rPr>
          <w:rFonts w:eastAsia="Calibri"/>
          <w:sz w:val="22"/>
          <w:szCs w:val="22"/>
          <w:highlight w:val="yellow"/>
          <w:lang w:eastAsia="ar-SA"/>
        </w:rPr>
      </w:pPr>
      <w:r>
        <w:rPr>
          <w:rFonts w:eastAsia="Calibri"/>
          <w:sz w:val="22"/>
          <w:szCs w:val="22"/>
        </w:rPr>
        <w:t>1.3. Поставка товара осуществляются силами Поставщика,</w:t>
      </w:r>
      <w:r>
        <w:rPr>
          <w:sz w:val="22"/>
          <w:szCs w:val="22"/>
        </w:rPr>
        <w:t xml:space="preserve"> </w:t>
      </w:r>
      <w:r>
        <w:rPr>
          <w:rFonts w:eastAsia="Calibri"/>
          <w:sz w:val="22"/>
          <w:szCs w:val="22"/>
        </w:rPr>
        <w:t>по адресу Заказчика:</w:t>
      </w:r>
      <w:r w:rsidR="00E3280B" w:rsidRPr="00E3280B">
        <w:t xml:space="preserve"> </w:t>
      </w:r>
      <w:r w:rsidR="00E3280B" w:rsidRPr="00E3280B">
        <w:rPr>
          <w:rFonts w:eastAsia="Calibri"/>
          <w:sz w:val="22"/>
          <w:szCs w:val="22"/>
        </w:rPr>
        <w:t>453680, РЕСПУБЛИКА БАШКОРТОСТАН, ЗИЛАИРСКИЙ Р-Н, С. ЗИЛАИР, УЛ. ЛЕНИНА, Д. 51.</w:t>
      </w:r>
    </w:p>
    <w:p w:rsidR="00F03445" w:rsidRDefault="00FA3BCC">
      <w:pPr>
        <w:ind w:left="-567" w:right="-142"/>
        <w:jc w:val="center"/>
        <w:rPr>
          <w:rFonts w:eastAsia="Calibri"/>
          <w:b/>
          <w:bCs/>
          <w:sz w:val="22"/>
          <w:szCs w:val="22"/>
        </w:rPr>
      </w:pPr>
      <w:r>
        <w:rPr>
          <w:rFonts w:eastAsia="Calibri"/>
          <w:b/>
          <w:sz w:val="22"/>
          <w:szCs w:val="22"/>
        </w:rPr>
        <w:t xml:space="preserve">2. ЦЕНА </w:t>
      </w:r>
      <w:r>
        <w:rPr>
          <w:rFonts w:eastAsia="Calibri"/>
          <w:b/>
          <w:bCs/>
          <w:sz w:val="22"/>
          <w:szCs w:val="22"/>
        </w:rPr>
        <w:t>ДОГОВОРА</w:t>
      </w:r>
      <w:r>
        <w:rPr>
          <w:rFonts w:eastAsia="Calibri"/>
          <w:b/>
          <w:sz w:val="22"/>
          <w:szCs w:val="22"/>
        </w:rPr>
        <w:t xml:space="preserve"> И </w:t>
      </w:r>
      <w:r>
        <w:rPr>
          <w:rFonts w:eastAsia="Calibri"/>
          <w:b/>
          <w:bCs/>
          <w:sz w:val="22"/>
          <w:szCs w:val="22"/>
        </w:rPr>
        <w:t>ПОРЯДОК ОПЛАТЫ</w:t>
      </w:r>
    </w:p>
    <w:p w:rsidR="00F03445" w:rsidRDefault="00F03445">
      <w:pPr>
        <w:ind w:left="-567" w:right="-142"/>
        <w:jc w:val="both"/>
        <w:rPr>
          <w:rFonts w:eastAsia="Calibri"/>
          <w:sz w:val="22"/>
          <w:szCs w:val="22"/>
        </w:rPr>
      </w:pPr>
    </w:p>
    <w:p w:rsidR="00F03445" w:rsidRDefault="00FA3BCC">
      <w:pPr>
        <w:tabs>
          <w:tab w:val="left" w:pos="1134"/>
        </w:tabs>
        <w:ind w:left="-567" w:right="-142" w:firstLine="709"/>
        <w:jc w:val="both"/>
        <w:rPr>
          <w:sz w:val="22"/>
          <w:szCs w:val="22"/>
        </w:rPr>
      </w:pPr>
      <w:r>
        <w:rPr>
          <w:sz w:val="22"/>
          <w:szCs w:val="22"/>
        </w:rPr>
        <w:t>2.1. Цена Договора составляет</w:t>
      </w:r>
      <w:proofErr w:type="gramStart"/>
      <w:r>
        <w:rPr>
          <w:b/>
          <w:bCs/>
          <w:sz w:val="22"/>
          <w:szCs w:val="22"/>
        </w:rPr>
        <w:t xml:space="preserve"> ___________ </w:t>
      </w:r>
      <w:r>
        <w:rPr>
          <w:bCs/>
          <w:sz w:val="22"/>
          <w:szCs w:val="22"/>
        </w:rPr>
        <w:t>(_________________________) </w:t>
      </w:r>
      <w:proofErr w:type="gramEnd"/>
      <w:r>
        <w:rPr>
          <w:bCs/>
          <w:sz w:val="22"/>
          <w:szCs w:val="22"/>
        </w:rPr>
        <w:t>руб. ____ коп.</w:t>
      </w:r>
      <w:r>
        <w:rPr>
          <w:sz w:val="22"/>
          <w:szCs w:val="22"/>
        </w:rPr>
        <w:t>, в том числе включая НДС (__%) _______________(________________) руб. ____ коп (НДС не облагается на основании _____________).</w:t>
      </w:r>
    </w:p>
    <w:p w:rsidR="00F03445" w:rsidRDefault="00FA3BCC">
      <w:pPr>
        <w:tabs>
          <w:tab w:val="left" w:pos="1134"/>
        </w:tabs>
        <w:ind w:left="-567" w:right="-142" w:firstLine="709"/>
        <w:jc w:val="both"/>
        <w:rPr>
          <w:sz w:val="22"/>
          <w:szCs w:val="22"/>
        </w:rPr>
      </w:pPr>
      <w:r>
        <w:rPr>
          <w:sz w:val="22"/>
          <w:szCs w:val="22"/>
        </w:rPr>
        <w:t xml:space="preserve">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w:t>
      </w:r>
      <w:proofErr w:type="gramStart"/>
      <w:r>
        <w:rPr>
          <w:sz w:val="22"/>
          <w:szCs w:val="22"/>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rsidR="00F03445" w:rsidRDefault="00FA3BCC">
      <w:pPr>
        <w:tabs>
          <w:tab w:val="left" w:pos="1134"/>
        </w:tabs>
        <w:ind w:left="-567" w:right="-142" w:firstLine="709"/>
        <w:jc w:val="both"/>
        <w:rPr>
          <w:sz w:val="22"/>
          <w:szCs w:val="22"/>
        </w:rPr>
      </w:pPr>
      <w:r>
        <w:rPr>
          <w:sz w:val="22"/>
          <w:szCs w:val="22"/>
        </w:rPr>
        <w:t xml:space="preserve">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 за счет средств из </w:t>
      </w:r>
      <w:r>
        <w:rPr>
          <w:color w:val="151515"/>
          <w:sz w:val="22"/>
          <w:szCs w:val="22"/>
          <w:shd w:val="clear" w:color="auto" w:fill="FFFFFF"/>
        </w:rPr>
        <w:t>областного бюджета.</w:t>
      </w:r>
    </w:p>
    <w:p w:rsidR="00F03445" w:rsidRPr="00455E8F" w:rsidRDefault="00FA3BCC">
      <w:pPr>
        <w:ind w:left="-567" w:right="-142"/>
        <w:jc w:val="both"/>
        <w:rPr>
          <w:sz w:val="22"/>
          <w:szCs w:val="22"/>
          <w:lang w:eastAsia="ru-RU"/>
        </w:rPr>
      </w:pPr>
      <w:r w:rsidRPr="00455E8F">
        <w:rPr>
          <w:sz w:val="22"/>
          <w:szCs w:val="22"/>
        </w:rPr>
        <w:t xml:space="preserve">2.4. </w:t>
      </w:r>
      <w:r w:rsidRPr="00455E8F">
        <w:rPr>
          <w:sz w:val="22"/>
          <w:szCs w:val="22"/>
          <w:lang w:eastAsia="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F03445" w:rsidRPr="00455E8F" w:rsidRDefault="00FA3BCC">
      <w:pPr>
        <w:ind w:left="-567" w:right="-142"/>
        <w:jc w:val="both"/>
        <w:rPr>
          <w:sz w:val="22"/>
          <w:szCs w:val="22"/>
          <w:lang w:eastAsia="ru-RU"/>
        </w:rPr>
      </w:pPr>
      <w:r w:rsidRPr="00455E8F">
        <w:rPr>
          <w:sz w:val="22"/>
          <w:szCs w:val="22"/>
          <w:lang w:eastAsia="ru-RU"/>
        </w:rPr>
        <w:t>Авансирование не предусмотрено.</w:t>
      </w:r>
    </w:p>
    <w:p w:rsidR="00F03445" w:rsidRDefault="00F03445">
      <w:pPr>
        <w:ind w:left="-567" w:right="-142"/>
        <w:jc w:val="both"/>
        <w:rPr>
          <w:sz w:val="22"/>
          <w:szCs w:val="22"/>
          <w:highlight w:val="yellow"/>
          <w:lang w:eastAsia="ru-RU"/>
        </w:rPr>
      </w:pPr>
    </w:p>
    <w:p w:rsidR="00F03445" w:rsidRDefault="00F03445">
      <w:pPr>
        <w:ind w:left="-567" w:right="-142"/>
        <w:jc w:val="both"/>
        <w:rPr>
          <w:b/>
          <w:bCs/>
          <w:sz w:val="22"/>
          <w:szCs w:val="22"/>
        </w:rPr>
      </w:pPr>
    </w:p>
    <w:p w:rsidR="00F03445" w:rsidRDefault="00FA3BCC">
      <w:pPr>
        <w:ind w:left="-567" w:right="-142"/>
        <w:jc w:val="center"/>
        <w:rPr>
          <w:b/>
          <w:bCs/>
          <w:sz w:val="22"/>
          <w:szCs w:val="22"/>
        </w:rPr>
      </w:pPr>
      <w:r>
        <w:rPr>
          <w:b/>
          <w:bCs/>
          <w:sz w:val="22"/>
          <w:szCs w:val="22"/>
        </w:rPr>
        <w:t>3. ПРАВА И ОБЯЗАННОСТИ СТОРОН</w:t>
      </w:r>
    </w:p>
    <w:p w:rsidR="00F03445" w:rsidRDefault="00F03445">
      <w:pPr>
        <w:ind w:left="-567" w:right="-142"/>
        <w:jc w:val="both"/>
        <w:rPr>
          <w:b/>
          <w:bCs/>
          <w:sz w:val="22"/>
          <w:szCs w:val="22"/>
        </w:rPr>
      </w:pPr>
    </w:p>
    <w:p w:rsidR="00F03445" w:rsidRDefault="00FA3BCC">
      <w:pPr>
        <w:widowControl w:val="0"/>
        <w:ind w:left="-567" w:right="-142" w:firstLine="567"/>
        <w:jc w:val="both"/>
        <w:rPr>
          <w:sz w:val="22"/>
          <w:szCs w:val="22"/>
          <w:u w:val="single"/>
        </w:rPr>
      </w:pPr>
      <w:bookmarkStart w:id="93" w:name="sub_1301"/>
      <w:r>
        <w:rPr>
          <w:sz w:val="22"/>
          <w:szCs w:val="22"/>
          <w:u w:val="single"/>
        </w:rPr>
        <w:t>3.1. Поставщик обязан:</w:t>
      </w:r>
    </w:p>
    <w:p w:rsidR="00F03445" w:rsidRDefault="00FA3BCC">
      <w:pPr>
        <w:widowControl w:val="0"/>
        <w:ind w:left="-567" w:right="-142" w:firstLine="567"/>
        <w:jc w:val="both"/>
        <w:rPr>
          <w:sz w:val="22"/>
          <w:szCs w:val="22"/>
        </w:rPr>
      </w:pPr>
      <w:bookmarkStart w:id="94" w:name="sub_1311"/>
      <w:bookmarkEnd w:id="93"/>
      <w:r>
        <w:rPr>
          <w:sz w:val="22"/>
          <w:szCs w:val="22"/>
        </w:rP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F03445" w:rsidRDefault="00FA3BCC">
      <w:pPr>
        <w:widowControl w:val="0"/>
        <w:ind w:left="-567" w:right="-142" w:firstLine="567"/>
        <w:jc w:val="both"/>
        <w:rPr>
          <w:sz w:val="22"/>
          <w:szCs w:val="22"/>
        </w:rPr>
      </w:pPr>
      <w:bookmarkStart w:id="95" w:name="sub_1312"/>
      <w:bookmarkEnd w:id="94"/>
      <w:r>
        <w:rPr>
          <w:sz w:val="22"/>
          <w:szCs w:val="22"/>
        </w:rPr>
        <w:t>3.1.2. представить информацию и документы, относящиеся к предмету Договора;</w:t>
      </w:r>
    </w:p>
    <w:p w:rsidR="00F03445" w:rsidRDefault="00FA3BCC">
      <w:pPr>
        <w:widowControl w:val="0"/>
        <w:ind w:left="-567" w:right="-142" w:firstLine="567"/>
        <w:jc w:val="both"/>
        <w:rPr>
          <w:sz w:val="22"/>
          <w:szCs w:val="22"/>
        </w:rPr>
      </w:pPr>
      <w:bookmarkStart w:id="96" w:name="sub_1313"/>
      <w:bookmarkEnd w:id="95"/>
      <w:r>
        <w:rPr>
          <w:sz w:val="22"/>
          <w:szCs w:val="22"/>
        </w:rPr>
        <w:t>3.1.3. предоставлять своевременно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F03445" w:rsidRDefault="00FA3BCC">
      <w:pPr>
        <w:widowControl w:val="0"/>
        <w:ind w:left="-567" w:right="-142" w:firstLine="567"/>
        <w:jc w:val="both"/>
        <w:rPr>
          <w:sz w:val="22"/>
          <w:szCs w:val="22"/>
        </w:rPr>
      </w:pPr>
      <w:bookmarkStart w:id="97" w:name="sub_1314"/>
      <w:bookmarkEnd w:id="96"/>
      <w:r>
        <w:rPr>
          <w:sz w:val="22"/>
          <w:szCs w:val="22"/>
        </w:rPr>
        <w:t>3.1.4. устранять своими силами и за свой счет допущенные недостатки при поставке Товара;</w:t>
      </w:r>
    </w:p>
    <w:p w:rsidR="00F03445" w:rsidRDefault="00FA3BCC">
      <w:pPr>
        <w:widowControl w:val="0"/>
        <w:ind w:left="-567" w:right="-142" w:firstLine="567"/>
        <w:jc w:val="both"/>
        <w:rPr>
          <w:sz w:val="22"/>
          <w:szCs w:val="22"/>
        </w:rPr>
      </w:pPr>
      <w:r>
        <w:rPr>
          <w:sz w:val="22"/>
          <w:szCs w:val="22"/>
        </w:rPr>
        <w:t xml:space="preserve">3.1.5. передать Заказчику товары надлежащего качества, в количестве, ассортименте и комплектации </w:t>
      </w:r>
      <w:proofErr w:type="gramStart"/>
      <w:r>
        <w:rPr>
          <w:sz w:val="22"/>
          <w:szCs w:val="22"/>
        </w:rPr>
        <w:t>согласно условий</w:t>
      </w:r>
      <w:proofErr w:type="gramEnd"/>
      <w:r>
        <w:rPr>
          <w:sz w:val="22"/>
          <w:szCs w:val="22"/>
        </w:rPr>
        <w:t xml:space="preserve">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F03445" w:rsidRDefault="00FA3BCC">
      <w:pPr>
        <w:widowControl w:val="0"/>
        <w:ind w:left="-567" w:right="-142" w:firstLine="567"/>
        <w:jc w:val="both"/>
        <w:rPr>
          <w:sz w:val="22"/>
          <w:szCs w:val="22"/>
        </w:rPr>
      </w:pPr>
      <w:r>
        <w:rPr>
          <w:sz w:val="22"/>
          <w:szCs w:val="22"/>
        </w:rPr>
        <w:t xml:space="preserve">3.1.6. соблюдать пропускной и </w:t>
      </w:r>
      <w:proofErr w:type="spellStart"/>
      <w:r>
        <w:rPr>
          <w:sz w:val="22"/>
          <w:szCs w:val="22"/>
        </w:rPr>
        <w:t>внутриобъектовый</w:t>
      </w:r>
      <w:proofErr w:type="spellEnd"/>
      <w:r>
        <w:rPr>
          <w:sz w:val="22"/>
          <w:szCs w:val="22"/>
        </w:rPr>
        <w:t xml:space="preserve"> режим Заказчика.</w:t>
      </w:r>
    </w:p>
    <w:p w:rsidR="00F03445" w:rsidRDefault="00FA3BCC">
      <w:pPr>
        <w:widowControl w:val="0"/>
        <w:ind w:left="-567" w:right="-142" w:firstLine="567"/>
        <w:jc w:val="both"/>
        <w:rPr>
          <w:sz w:val="22"/>
          <w:szCs w:val="22"/>
        </w:rPr>
      </w:pPr>
      <w:r>
        <w:rPr>
          <w:sz w:val="22"/>
          <w:szCs w:val="22"/>
        </w:rPr>
        <w:t>3.1.7. предоставить гарантию качества на поставляемый товар в соответствии с разделом 7 Договора.</w:t>
      </w:r>
    </w:p>
    <w:p w:rsidR="00F03445" w:rsidRDefault="00FA3BCC">
      <w:pPr>
        <w:widowControl w:val="0"/>
        <w:ind w:left="-567" w:right="-142" w:firstLine="567"/>
        <w:jc w:val="both"/>
        <w:rPr>
          <w:sz w:val="22"/>
          <w:szCs w:val="22"/>
        </w:rPr>
      </w:pPr>
      <w:r>
        <w:rPr>
          <w:sz w:val="22"/>
          <w:szCs w:val="22"/>
        </w:rPr>
        <w:t>3.1.8. возвратить сумму излишне полученных денежных сре</w:t>
      </w:r>
      <w:proofErr w:type="gramStart"/>
      <w:r>
        <w:rPr>
          <w:sz w:val="22"/>
          <w:szCs w:val="22"/>
        </w:rPr>
        <w:t>дств в сл</w:t>
      </w:r>
      <w:proofErr w:type="gramEnd"/>
      <w:r>
        <w:rPr>
          <w:sz w:val="22"/>
          <w:szCs w:val="22"/>
        </w:rPr>
        <w:t>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rsidR="00F03445" w:rsidRDefault="00FA3BCC">
      <w:pPr>
        <w:widowControl w:val="0"/>
        <w:ind w:left="-567" w:right="-142" w:firstLine="567"/>
        <w:jc w:val="both"/>
        <w:rPr>
          <w:sz w:val="22"/>
          <w:szCs w:val="22"/>
        </w:rPr>
      </w:pPr>
      <w:proofErr w:type="gramStart"/>
      <w:r>
        <w:rPr>
          <w:sz w:val="22"/>
          <w:szCs w:val="22"/>
        </w:rPr>
        <w:lastRenderedPageBreak/>
        <w:t>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roofErr w:type="gramEnd"/>
    </w:p>
    <w:p w:rsidR="00F03445" w:rsidRDefault="00FA3BCC">
      <w:pPr>
        <w:widowControl w:val="0"/>
        <w:ind w:left="-567" w:right="-142" w:firstLine="567"/>
        <w:jc w:val="both"/>
        <w:rPr>
          <w:sz w:val="22"/>
          <w:szCs w:val="22"/>
        </w:rPr>
      </w:pPr>
      <w:r>
        <w:rPr>
          <w:sz w:val="22"/>
          <w:szCs w:val="22"/>
        </w:rPr>
        <w:t xml:space="preserve">3.1.10. в месте поставки товара: выполнить погрузо-разгрузочные работы; осуществить уборку и вывоз упаковочного материала. </w:t>
      </w:r>
    </w:p>
    <w:p w:rsidR="00F03445" w:rsidRDefault="00FA3BCC">
      <w:pPr>
        <w:widowControl w:val="0"/>
        <w:ind w:left="-567" w:right="-142" w:firstLine="567"/>
        <w:jc w:val="both"/>
        <w:rPr>
          <w:sz w:val="22"/>
          <w:szCs w:val="22"/>
        </w:rPr>
      </w:pPr>
      <w:r>
        <w:rPr>
          <w:sz w:val="22"/>
          <w:szCs w:val="22"/>
        </w:rPr>
        <w:t>3.1.11. выполнять иные обязанности, предусмотренные Договором.</w:t>
      </w:r>
    </w:p>
    <w:p w:rsidR="00F03445" w:rsidRDefault="00FA3BCC">
      <w:pPr>
        <w:widowControl w:val="0"/>
        <w:ind w:left="-567" w:right="-142" w:firstLine="567"/>
        <w:jc w:val="both"/>
        <w:rPr>
          <w:sz w:val="22"/>
          <w:szCs w:val="22"/>
          <w:u w:val="single"/>
        </w:rPr>
      </w:pPr>
      <w:bookmarkStart w:id="98" w:name="sub_1302"/>
      <w:bookmarkEnd w:id="97"/>
      <w:r>
        <w:rPr>
          <w:sz w:val="22"/>
          <w:szCs w:val="22"/>
          <w:u w:val="single"/>
        </w:rPr>
        <w:t>3.2. Поставщик вправе:</w:t>
      </w:r>
    </w:p>
    <w:p w:rsidR="00F03445" w:rsidRDefault="00FA3BCC">
      <w:pPr>
        <w:widowControl w:val="0"/>
        <w:ind w:left="-567" w:right="-142" w:firstLine="567"/>
        <w:jc w:val="both"/>
        <w:rPr>
          <w:sz w:val="22"/>
          <w:szCs w:val="22"/>
        </w:rPr>
      </w:pPr>
      <w:bookmarkStart w:id="99" w:name="sub_1321"/>
      <w:bookmarkEnd w:id="98"/>
      <w:r>
        <w:rPr>
          <w:sz w:val="22"/>
          <w:szCs w:val="22"/>
        </w:rPr>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rsidR="00F03445" w:rsidRDefault="00FA3BCC">
      <w:pPr>
        <w:widowControl w:val="0"/>
        <w:ind w:left="-567" w:right="-142" w:firstLine="567"/>
        <w:jc w:val="both"/>
        <w:rPr>
          <w:sz w:val="22"/>
          <w:szCs w:val="22"/>
        </w:rPr>
      </w:pPr>
      <w:bookmarkStart w:id="100" w:name="sub_1322"/>
      <w:bookmarkEnd w:id="99"/>
      <w:r>
        <w:rPr>
          <w:sz w:val="22"/>
          <w:szCs w:val="22"/>
        </w:rPr>
        <w:t>3.2.2. требовать от Заказчика предоставления имеющейся у него информации, необходимой для исполнения обязательств по Договору;</w:t>
      </w:r>
    </w:p>
    <w:p w:rsidR="00F03445" w:rsidRDefault="00FA3BCC">
      <w:pPr>
        <w:widowControl w:val="0"/>
        <w:ind w:left="-567" w:right="-142" w:firstLine="567"/>
        <w:jc w:val="both"/>
        <w:rPr>
          <w:sz w:val="22"/>
          <w:szCs w:val="22"/>
        </w:rPr>
      </w:pPr>
      <w:r>
        <w:rPr>
          <w:sz w:val="22"/>
          <w:szCs w:val="22"/>
        </w:rPr>
        <w:t>3.2.3. требовать уплаты обоснованных и документально подтверждённых неустоек (штрафов, пеней) и (или) убытков, причиненных по вине Заказчика.</w:t>
      </w:r>
    </w:p>
    <w:p w:rsidR="00F03445" w:rsidRDefault="00FA3BCC">
      <w:pPr>
        <w:widowControl w:val="0"/>
        <w:ind w:left="-567" w:right="-142" w:firstLine="567"/>
        <w:jc w:val="both"/>
        <w:rPr>
          <w:sz w:val="22"/>
          <w:szCs w:val="22"/>
          <w:u w:val="single"/>
        </w:rPr>
      </w:pPr>
      <w:bookmarkStart w:id="101" w:name="sub_1303"/>
      <w:bookmarkEnd w:id="100"/>
      <w:r>
        <w:rPr>
          <w:sz w:val="22"/>
          <w:szCs w:val="22"/>
          <w:u w:val="single"/>
        </w:rPr>
        <w:t>3.3. Заказчик обязан:</w:t>
      </w:r>
    </w:p>
    <w:p w:rsidR="00F03445" w:rsidRDefault="00FA3BCC">
      <w:pPr>
        <w:widowControl w:val="0"/>
        <w:ind w:left="-567" w:right="-142" w:firstLine="567"/>
        <w:jc w:val="both"/>
        <w:rPr>
          <w:sz w:val="22"/>
          <w:szCs w:val="22"/>
        </w:rPr>
      </w:pPr>
      <w:bookmarkStart w:id="102" w:name="sub_1331"/>
      <w:bookmarkEnd w:id="101"/>
      <w:r>
        <w:rPr>
          <w:sz w:val="22"/>
          <w:szCs w:val="22"/>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F03445" w:rsidRDefault="00FA3BCC">
      <w:pPr>
        <w:widowControl w:val="0"/>
        <w:ind w:left="-567" w:right="-142" w:firstLine="567"/>
        <w:jc w:val="both"/>
        <w:rPr>
          <w:sz w:val="22"/>
          <w:szCs w:val="22"/>
        </w:rPr>
      </w:pPr>
      <w:bookmarkStart w:id="103" w:name="sub_1332"/>
      <w:bookmarkEnd w:id="102"/>
      <w:r>
        <w:rPr>
          <w:sz w:val="22"/>
          <w:szCs w:val="22"/>
        </w:rPr>
        <w:t>3.3.2. своевременно принять и оплатить поставленный Товар;</w:t>
      </w:r>
    </w:p>
    <w:p w:rsidR="00F03445" w:rsidRDefault="00FA3BCC">
      <w:pPr>
        <w:widowControl w:val="0"/>
        <w:ind w:left="-567" w:right="-142" w:firstLine="567"/>
        <w:jc w:val="both"/>
        <w:rPr>
          <w:sz w:val="22"/>
          <w:szCs w:val="22"/>
        </w:rPr>
      </w:pPr>
      <w:r>
        <w:rPr>
          <w:sz w:val="22"/>
          <w:szCs w:val="22"/>
        </w:rPr>
        <w:t>3.3.3. оплатить поставленный и принятый товар надлежащего качества и количества, в порядке, предусмотренном Договором.</w:t>
      </w:r>
    </w:p>
    <w:p w:rsidR="00F03445" w:rsidRDefault="00FA3BCC">
      <w:pPr>
        <w:widowControl w:val="0"/>
        <w:ind w:left="-567" w:right="-142" w:firstLine="567"/>
        <w:jc w:val="both"/>
        <w:rPr>
          <w:sz w:val="22"/>
          <w:szCs w:val="22"/>
          <w:u w:val="single"/>
        </w:rPr>
      </w:pPr>
      <w:bookmarkStart w:id="104" w:name="sub_1304"/>
      <w:bookmarkEnd w:id="103"/>
      <w:r>
        <w:rPr>
          <w:sz w:val="22"/>
          <w:szCs w:val="22"/>
          <w:u w:val="single"/>
        </w:rPr>
        <w:t>3.4. Заказчик вправе:</w:t>
      </w:r>
    </w:p>
    <w:p w:rsidR="00F03445" w:rsidRDefault="00FA3BCC">
      <w:pPr>
        <w:widowControl w:val="0"/>
        <w:ind w:left="-567" w:right="-142" w:firstLine="567"/>
        <w:jc w:val="both"/>
        <w:rPr>
          <w:sz w:val="22"/>
          <w:szCs w:val="22"/>
        </w:rPr>
      </w:pPr>
      <w:bookmarkStart w:id="105" w:name="sub_1341"/>
      <w:bookmarkEnd w:id="104"/>
      <w:r>
        <w:rPr>
          <w:sz w:val="22"/>
          <w:szCs w:val="22"/>
        </w:rPr>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F03445" w:rsidRDefault="00FA3BCC">
      <w:pPr>
        <w:widowControl w:val="0"/>
        <w:ind w:left="-567" w:right="-142" w:firstLine="567"/>
        <w:jc w:val="both"/>
        <w:rPr>
          <w:sz w:val="22"/>
          <w:szCs w:val="22"/>
        </w:rPr>
      </w:pPr>
      <w:bookmarkStart w:id="106" w:name="sub_1342"/>
      <w:bookmarkEnd w:id="105"/>
      <w:r>
        <w:rPr>
          <w:sz w:val="22"/>
          <w:szCs w:val="22"/>
        </w:rPr>
        <w:t>3.4.2. запрашивать у Поставщика информацию об исполнении им обязательств по Договору;</w:t>
      </w:r>
    </w:p>
    <w:p w:rsidR="00F03445" w:rsidRDefault="00FA3BCC">
      <w:pPr>
        <w:widowControl w:val="0"/>
        <w:ind w:left="-567" w:right="-142" w:firstLine="567"/>
        <w:jc w:val="both"/>
        <w:rPr>
          <w:sz w:val="22"/>
          <w:szCs w:val="22"/>
        </w:rPr>
      </w:pPr>
      <w:bookmarkStart w:id="107" w:name="sub_1343"/>
      <w:bookmarkEnd w:id="106"/>
      <w:r>
        <w:rPr>
          <w:sz w:val="22"/>
          <w:szCs w:val="22"/>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F03445" w:rsidRDefault="00FA3BCC">
      <w:pPr>
        <w:widowControl w:val="0"/>
        <w:ind w:left="-567" w:right="-142" w:firstLine="567"/>
        <w:jc w:val="both"/>
        <w:rPr>
          <w:sz w:val="22"/>
          <w:szCs w:val="22"/>
        </w:rPr>
      </w:pPr>
      <w:bookmarkStart w:id="108" w:name="sub_1344"/>
      <w:bookmarkEnd w:id="107"/>
      <w:r>
        <w:rPr>
          <w:sz w:val="22"/>
          <w:szCs w:val="22"/>
        </w:rPr>
        <w:t>3.4.4. осуществлять выборочную проверку качества поставляемого Товара, в том числе после приемки Товара;</w:t>
      </w:r>
    </w:p>
    <w:p w:rsidR="00F03445" w:rsidRDefault="00FA3BCC">
      <w:pPr>
        <w:widowControl w:val="0"/>
        <w:ind w:left="-567" w:right="-142" w:firstLine="567"/>
        <w:jc w:val="both"/>
        <w:rPr>
          <w:sz w:val="22"/>
          <w:szCs w:val="22"/>
        </w:rPr>
      </w:pPr>
      <w:bookmarkStart w:id="109" w:name="sub_1345"/>
      <w:bookmarkEnd w:id="108"/>
      <w:r>
        <w:rPr>
          <w:sz w:val="22"/>
          <w:szCs w:val="22"/>
        </w:rPr>
        <w:t>3.4.5. требовать от Поставщика устранения недостатков, допущенных при исполнении Договора, за его счет;</w:t>
      </w:r>
    </w:p>
    <w:p w:rsidR="00F03445" w:rsidRDefault="00FA3BCC">
      <w:pPr>
        <w:widowControl w:val="0"/>
        <w:ind w:left="-567" w:right="-142" w:firstLine="567"/>
        <w:jc w:val="both"/>
        <w:rPr>
          <w:sz w:val="22"/>
          <w:szCs w:val="22"/>
        </w:rPr>
      </w:pPr>
      <w:bookmarkStart w:id="110" w:name="sub_1346"/>
      <w:bookmarkEnd w:id="109"/>
      <w:r>
        <w:rPr>
          <w:sz w:val="22"/>
          <w:szCs w:val="22"/>
        </w:rPr>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110"/>
    <w:p w:rsidR="00F03445" w:rsidRDefault="00FA3BCC">
      <w:pPr>
        <w:widowControl w:val="0"/>
        <w:ind w:left="-567" w:right="-142" w:firstLine="567"/>
        <w:jc w:val="both"/>
        <w:rPr>
          <w:sz w:val="22"/>
          <w:szCs w:val="22"/>
        </w:rPr>
      </w:pPr>
      <w:r>
        <w:rPr>
          <w:sz w:val="22"/>
          <w:szCs w:val="22"/>
        </w:rPr>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rsidR="00F03445" w:rsidRDefault="00FA3BCC">
      <w:pPr>
        <w:widowControl w:val="0"/>
        <w:ind w:left="-567" w:right="-142" w:firstLine="567"/>
        <w:jc w:val="both"/>
        <w:rPr>
          <w:sz w:val="22"/>
          <w:szCs w:val="22"/>
        </w:rPr>
      </w:pPr>
      <w:r>
        <w:rPr>
          <w:sz w:val="22"/>
          <w:szCs w:val="22"/>
        </w:rPr>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03445" w:rsidRDefault="00FA3BCC">
      <w:pPr>
        <w:widowControl w:val="0"/>
        <w:ind w:left="-567" w:right="-142" w:firstLine="567"/>
        <w:jc w:val="both"/>
        <w:rPr>
          <w:sz w:val="22"/>
          <w:szCs w:val="22"/>
        </w:rPr>
      </w:pPr>
      <w:r>
        <w:rPr>
          <w:sz w:val="22"/>
          <w:szCs w:val="22"/>
        </w:rPr>
        <w:t>3.4.9. требовать возмещения убытков, причиненных по вине Поставщика и (или) уплаты неустойки (штрафа, пени);</w:t>
      </w:r>
    </w:p>
    <w:p w:rsidR="00F03445" w:rsidRDefault="00FA3BCC">
      <w:pPr>
        <w:ind w:left="-567" w:right="-142" w:firstLine="567"/>
        <w:jc w:val="both"/>
        <w:rPr>
          <w:b/>
          <w:sz w:val="22"/>
          <w:szCs w:val="22"/>
        </w:rPr>
      </w:pPr>
      <w:r>
        <w:rPr>
          <w:sz w:val="22"/>
          <w:szCs w:val="22"/>
        </w:rPr>
        <w:t>3.4.10. осуществлять иные права, предусмотренные Договором и законодательством Российской Федерации</w:t>
      </w:r>
    </w:p>
    <w:p w:rsidR="00F03445" w:rsidRDefault="00F03445">
      <w:pPr>
        <w:ind w:left="-567" w:right="-142"/>
        <w:jc w:val="both"/>
        <w:rPr>
          <w:b/>
          <w:bCs/>
          <w:sz w:val="22"/>
          <w:szCs w:val="22"/>
        </w:rPr>
      </w:pPr>
    </w:p>
    <w:p w:rsidR="00F03445" w:rsidRDefault="00FA3BCC">
      <w:pPr>
        <w:ind w:left="-567" w:right="-142"/>
        <w:jc w:val="center"/>
        <w:rPr>
          <w:b/>
          <w:bCs/>
          <w:sz w:val="22"/>
          <w:szCs w:val="22"/>
        </w:rPr>
      </w:pPr>
      <w:r>
        <w:rPr>
          <w:b/>
          <w:bCs/>
          <w:sz w:val="22"/>
          <w:szCs w:val="22"/>
        </w:rPr>
        <w:t>4. УПАКОВКА И МАРКИРОВКА</w:t>
      </w:r>
    </w:p>
    <w:p w:rsidR="00F03445" w:rsidRDefault="00FA3BCC">
      <w:pPr>
        <w:tabs>
          <w:tab w:val="left" w:pos="0"/>
        </w:tabs>
        <w:ind w:left="-567" w:right="57"/>
        <w:jc w:val="both"/>
        <w:rPr>
          <w:rFonts w:eastAsia="DejaVu Sans"/>
          <w:b/>
          <w:sz w:val="22"/>
          <w:szCs w:val="22"/>
        </w:rPr>
      </w:pPr>
      <w:r>
        <w:rPr>
          <w:rFonts w:eastAsia="NSimSun"/>
          <w:sz w:val="22"/>
          <w:szCs w:val="22"/>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F03445" w:rsidRDefault="00FA3BCC">
      <w:pPr>
        <w:ind w:left="-567"/>
        <w:jc w:val="both"/>
        <w:rPr>
          <w:b/>
          <w:sz w:val="22"/>
          <w:szCs w:val="22"/>
        </w:rPr>
      </w:pPr>
      <w:r>
        <w:rPr>
          <w:rFonts w:eastAsia="NSimSun"/>
          <w:sz w:val="22"/>
          <w:szCs w:val="22"/>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F03445" w:rsidRDefault="00FA3BCC">
      <w:pPr>
        <w:tabs>
          <w:tab w:val="left" w:pos="0"/>
        </w:tabs>
        <w:ind w:left="-567" w:right="57"/>
        <w:jc w:val="both"/>
        <w:rPr>
          <w:rFonts w:eastAsia="NSimSun"/>
          <w:b/>
          <w:sz w:val="22"/>
          <w:szCs w:val="22"/>
        </w:rPr>
      </w:pPr>
      <w:r>
        <w:rPr>
          <w:rFonts w:eastAsia="NSimSun"/>
          <w:sz w:val="22"/>
          <w:szCs w:val="22"/>
        </w:rPr>
        <w:t>4.3.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F03445" w:rsidRDefault="00FA3BCC">
      <w:pPr>
        <w:tabs>
          <w:tab w:val="left" w:pos="0"/>
        </w:tabs>
        <w:ind w:left="-567" w:right="57"/>
        <w:jc w:val="both"/>
        <w:rPr>
          <w:rFonts w:eastAsia="NSimSun"/>
          <w:b/>
          <w:sz w:val="22"/>
          <w:szCs w:val="22"/>
        </w:rPr>
      </w:pPr>
      <w:r>
        <w:rPr>
          <w:rFonts w:eastAsia="NSimSun"/>
          <w:sz w:val="22"/>
          <w:szCs w:val="22"/>
        </w:rPr>
        <w:t>4.4. Поставщик несет ответственность за ненадлежащую упаковку, не обеспечивающую сохранность товара при его хранении и транспортировании;</w:t>
      </w:r>
    </w:p>
    <w:p w:rsidR="00F03445" w:rsidRDefault="00FA3BCC">
      <w:pPr>
        <w:tabs>
          <w:tab w:val="left" w:pos="0"/>
        </w:tabs>
        <w:ind w:left="-567" w:right="57"/>
        <w:jc w:val="both"/>
        <w:rPr>
          <w:rFonts w:eastAsia="NSimSun"/>
          <w:b/>
          <w:sz w:val="22"/>
          <w:szCs w:val="22"/>
        </w:rPr>
      </w:pPr>
      <w:r>
        <w:rPr>
          <w:rFonts w:eastAsia="NSimSun"/>
          <w:sz w:val="22"/>
          <w:szCs w:val="22"/>
        </w:rPr>
        <w:t>4.5.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F03445" w:rsidRDefault="00F03445">
      <w:pPr>
        <w:ind w:left="-567" w:right="-142" w:firstLine="709"/>
        <w:jc w:val="both"/>
        <w:rPr>
          <w:rFonts w:eastAsia="Calibri"/>
          <w:sz w:val="22"/>
          <w:szCs w:val="22"/>
        </w:rPr>
      </w:pPr>
    </w:p>
    <w:p w:rsidR="00F03445" w:rsidRDefault="00FA3BCC">
      <w:pPr>
        <w:ind w:left="-567" w:right="-142"/>
        <w:jc w:val="center"/>
        <w:rPr>
          <w:b/>
          <w:bCs/>
          <w:sz w:val="22"/>
          <w:szCs w:val="22"/>
        </w:rPr>
      </w:pPr>
      <w:r>
        <w:rPr>
          <w:b/>
          <w:sz w:val="22"/>
          <w:szCs w:val="22"/>
        </w:rPr>
        <w:t>5</w:t>
      </w:r>
      <w:r>
        <w:rPr>
          <w:sz w:val="22"/>
          <w:szCs w:val="22"/>
        </w:rPr>
        <w:t xml:space="preserve">. </w:t>
      </w:r>
      <w:r>
        <w:rPr>
          <w:b/>
          <w:bCs/>
          <w:sz w:val="22"/>
          <w:szCs w:val="22"/>
        </w:rPr>
        <w:t>ПОСТАВКА ТОВАРА И ДОКУМЕНТАЦИЯ</w:t>
      </w:r>
    </w:p>
    <w:p w:rsidR="00F03445" w:rsidRPr="00C74C39" w:rsidRDefault="00FA3BCC">
      <w:pPr>
        <w:ind w:left="-426"/>
        <w:jc w:val="both"/>
        <w:rPr>
          <w:sz w:val="22"/>
          <w:szCs w:val="22"/>
        </w:rPr>
      </w:pPr>
      <w:r>
        <w:rPr>
          <w:sz w:val="22"/>
          <w:szCs w:val="22"/>
        </w:rPr>
        <w:t xml:space="preserve">5.1. Поставка Товара должна быть осуществлена в срок: </w:t>
      </w:r>
      <w:proofErr w:type="gramStart"/>
      <w:r w:rsidRPr="00C74C39">
        <w:rPr>
          <w:color w:val="00000A"/>
          <w:sz w:val="22"/>
          <w:szCs w:val="22"/>
        </w:rPr>
        <w:t>с даты заключения</w:t>
      </w:r>
      <w:proofErr w:type="gramEnd"/>
      <w:r w:rsidRPr="00C74C39">
        <w:rPr>
          <w:color w:val="00000A"/>
          <w:sz w:val="22"/>
          <w:szCs w:val="22"/>
        </w:rPr>
        <w:t xml:space="preserve"> договора по 30.12.2025 года. Поставка Товара осуществляется партиями по наименованию, указанному в заявках Заказчика. Заказчик формирует заявку в соответствии со своей потребностью в Товаре. Поставка партии Товара осуществляется </w:t>
      </w:r>
      <w:r w:rsidRPr="00C74C39">
        <w:rPr>
          <w:color w:val="00000A"/>
          <w:sz w:val="22"/>
          <w:szCs w:val="22"/>
        </w:rPr>
        <w:lastRenderedPageBreak/>
        <w:t>Поставщиком в течение 3 (Трех) рабочих дней с момента передачи ему заявки. Заявка передается Заказчиком в письменной форме (нарочным, по электронной почте).</w:t>
      </w:r>
    </w:p>
    <w:p w:rsidR="00F03445" w:rsidRPr="00C74C39" w:rsidRDefault="00FA3BCC">
      <w:pPr>
        <w:ind w:left="-426"/>
        <w:jc w:val="both"/>
        <w:rPr>
          <w:sz w:val="22"/>
          <w:szCs w:val="22"/>
        </w:rPr>
      </w:pPr>
      <w:r w:rsidRPr="00C74C39">
        <w:rPr>
          <w:sz w:val="22"/>
          <w:szCs w:val="22"/>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rsidR="00F03445" w:rsidRPr="00C74C39" w:rsidRDefault="00FA3BCC">
      <w:pPr>
        <w:ind w:left="-567" w:right="-142" w:firstLine="709"/>
        <w:jc w:val="both"/>
        <w:rPr>
          <w:sz w:val="22"/>
          <w:szCs w:val="22"/>
        </w:rPr>
      </w:pPr>
      <w:r w:rsidRPr="00C74C39">
        <w:rPr>
          <w:sz w:val="22"/>
          <w:szCs w:val="22"/>
        </w:rPr>
        <w:t xml:space="preserve">5.2. Поставка товара осуществляется в соответствии со Спецификацией (приложение 1 к Договору). </w:t>
      </w:r>
    </w:p>
    <w:p w:rsidR="00F03445" w:rsidRPr="00C74C39" w:rsidRDefault="00FA3BCC">
      <w:pPr>
        <w:ind w:left="-567" w:right="-142" w:firstLine="709"/>
        <w:jc w:val="both"/>
        <w:rPr>
          <w:rFonts w:eastAsia="Calibri"/>
          <w:sz w:val="22"/>
          <w:szCs w:val="22"/>
          <w:lang w:eastAsia="en-US"/>
        </w:rPr>
      </w:pPr>
      <w:r w:rsidRPr="00C74C39">
        <w:rPr>
          <w:rFonts w:eastAsia="Calibri"/>
          <w:sz w:val="22"/>
          <w:szCs w:val="22"/>
          <w:lang w:eastAsia="en-US"/>
        </w:rPr>
        <w:t>Поставка товара производится в рабочие дни в рабочее время.</w:t>
      </w:r>
    </w:p>
    <w:p w:rsidR="00F03445" w:rsidRPr="00C74C39" w:rsidRDefault="00FA3BCC">
      <w:pPr>
        <w:ind w:left="-567" w:right="-142" w:firstLine="709"/>
        <w:jc w:val="both"/>
        <w:rPr>
          <w:rFonts w:eastAsia="Calibri"/>
          <w:color w:val="FF0000"/>
          <w:sz w:val="22"/>
          <w:szCs w:val="22"/>
          <w:lang w:eastAsia="en-US"/>
        </w:rPr>
      </w:pPr>
      <w:r w:rsidRPr="00C74C39">
        <w:rPr>
          <w:rFonts w:eastAsia="Calibri"/>
          <w:sz w:val="22"/>
          <w:szCs w:val="22"/>
          <w:lang w:eastAsia="en-US"/>
        </w:rPr>
        <w:t>Поставщик обязан сообщить Заказчику не менее чем за 24 часа по телефону:</w:t>
      </w:r>
      <w:r w:rsidR="00E3280B" w:rsidRPr="00C74C39">
        <w:rPr>
          <w:rFonts w:eastAsia="Calibri"/>
          <w:sz w:val="22"/>
          <w:szCs w:val="22"/>
          <w:lang w:eastAsia="en-US"/>
        </w:rPr>
        <w:t>+7 34752 2-13-31</w:t>
      </w:r>
    </w:p>
    <w:p w:rsidR="00F03445" w:rsidRPr="00C74C39" w:rsidRDefault="00FA3BCC">
      <w:pPr>
        <w:ind w:left="-567" w:right="-142" w:firstLine="709"/>
        <w:jc w:val="both"/>
        <w:rPr>
          <w:sz w:val="22"/>
          <w:szCs w:val="22"/>
        </w:rPr>
      </w:pPr>
      <w:r w:rsidRPr="00C74C39">
        <w:rPr>
          <w:sz w:val="22"/>
          <w:szCs w:val="22"/>
        </w:rPr>
        <w:t xml:space="preserve">5.3. Датой поставки считается дата приемки Товара </w:t>
      </w:r>
      <w:r w:rsidRPr="00C74C39">
        <w:rPr>
          <w:rFonts w:eastAsia="Calibri"/>
          <w:sz w:val="22"/>
          <w:szCs w:val="22"/>
        </w:rPr>
        <w:t>Заказчиком</w:t>
      </w:r>
      <w:r w:rsidRPr="00C74C39">
        <w:rPr>
          <w:sz w:val="22"/>
          <w:szCs w:val="22"/>
        </w:rPr>
        <w:t xml:space="preserve"> и подписания Сторонами документов о приемке.</w:t>
      </w:r>
    </w:p>
    <w:p w:rsidR="00F03445" w:rsidRPr="00C74C39" w:rsidRDefault="00FA3BCC">
      <w:pPr>
        <w:ind w:left="-567" w:right="-142" w:firstLine="709"/>
        <w:jc w:val="both"/>
        <w:rPr>
          <w:sz w:val="22"/>
          <w:szCs w:val="22"/>
        </w:rPr>
      </w:pPr>
      <w:r w:rsidRPr="00C74C39">
        <w:rPr>
          <w:sz w:val="22"/>
          <w:szCs w:val="22"/>
        </w:rPr>
        <w:t xml:space="preserve">5.4. При поставке Товара Поставщик предоставляет </w:t>
      </w:r>
      <w:r w:rsidRPr="00C74C39">
        <w:rPr>
          <w:rFonts w:eastAsia="Calibri"/>
          <w:sz w:val="22"/>
          <w:szCs w:val="22"/>
        </w:rPr>
        <w:t>Заказчику</w:t>
      </w:r>
      <w:r w:rsidRPr="00C74C39">
        <w:rPr>
          <w:sz w:val="22"/>
          <w:szCs w:val="22"/>
        </w:rPr>
        <w:t xml:space="preserve"> следующую документацию:</w:t>
      </w:r>
    </w:p>
    <w:p w:rsidR="00F03445" w:rsidRPr="00C74C39" w:rsidRDefault="00FA3BCC">
      <w:pPr>
        <w:tabs>
          <w:tab w:val="left" w:pos="768"/>
        </w:tabs>
        <w:ind w:left="-567" w:right="-142" w:firstLine="709"/>
        <w:jc w:val="both"/>
        <w:rPr>
          <w:sz w:val="22"/>
          <w:szCs w:val="22"/>
        </w:rPr>
      </w:pPr>
      <w:r w:rsidRPr="00C74C39">
        <w:rPr>
          <w:sz w:val="22"/>
          <w:szCs w:val="22"/>
        </w:rPr>
        <w:t>а) товарную накладную в 2 экз.;</w:t>
      </w:r>
    </w:p>
    <w:p w:rsidR="00F03445" w:rsidRPr="00C74C39" w:rsidRDefault="00FA3BCC">
      <w:pPr>
        <w:tabs>
          <w:tab w:val="left" w:pos="768"/>
        </w:tabs>
        <w:ind w:left="-567" w:right="-142" w:firstLine="709"/>
        <w:jc w:val="both"/>
        <w:rPr>
          <w:rFonts w:eastAsia="Calibri"/>
          <w:sz w:val="22"/>
          <w:szCs w:val="22"/>
        </w:rPr>
      </w:pPr>
      <w:r w:rsidRPr="00C74C39">
        <w:rPr>
          <w:sz w:val="22"/>
          <w:szCs w:val="22"/>
        </w:rPr>
        <w:t xml:space="preserve">б) счет, счет-фактуру, </w:t>
      </w:r>
      <w:proofErr w:type="gramStart"/>
      <w:r w:rsidRPr="00C74C39">
        <w:rPr>
          <w:sz w:val="22"/>
          <w:szCs w:val="22"/>
        </w:rPr>
        <w:t>выставленные</w:t>
      </w:r>
      <w:proofErr w:type="gramEnd"/>
      <w:r w:rsidRPr="00C74C39">
        <w:rPr>
          <w:sz w:val="22"/>
          <w:szCs w:val="22"/>
        </w:rPr>
        <w:t xml:space="preserve"> </w:t>
      </w:r>
      <w:r w:rsidRPr="00C74C39">
        <w:rPr>
          <w:rFonts w:eastAsia="Calibri"/>
          <w:sz w:val="22"/>
          <w:szCs w:val="22"/>
        </w:rPr>
        <w:t>Заказчику;</w:t>
      </w:r>
    </w:p>
    <w:p w:rsidR="00F03445" w:rsidRPr="00C74C39" w:rsidRDefault="00FA3BCC">
      <w:pPr>
        <w:tabs>
          <w:tab w:val="left" w:pos="768"/>
        </w:tabs>
        <w:ind w:left="-567" w:right="-142" w:firstLine="709"/>
        <w:jc w:val="both"/>
        <w:rPr>
          <w:sz w:val="22"/>
          <w:szCs w:val="22"/>
        </w:rPr>
      </w:pPr>
      <w:proofErr w:type="gramStart"/>
      <w:r w:rsidRPr="00C74C39">
        <w:rPr>
          <w:rFonts w:eastAsia="Calibri"/>
          <w:sz w:val="22"/>
          <w:szCs w:val="22"/>
        </w:rPr>
        <w:t xml:space="preserve">в) </w:t>
      </w:r>
      <w:r w:rsidRPr="00C74C39">
        <w:rPr>
          <w:sz w:val="22"/>
          <w:szCs w:val="22"/>
        </w:rPr>
        <w:t>Акт приема-передачи Товара в двух экземплярах один экземпляр для Заказчика и один экземпляр для Поставщика);</w:t>
      </w:r>
      <w:proofErr w:type="gramEnd"/>
    </w:p>
    <w:p w:rsidR="00F03445" w:rsidRPr="00C74C39" w:rsidRDefault="00FA3BCC">
      <w:pPr>
        <w:tabs>
          <w:tab w:val="left" w:pos="768"/>
        </w:tabs>
        <w:ind w:left="-567" w:right="-142" w:firstLine="709"/>
        <w:jc w:val="both"/>
        <w:rPr>
          <w:sz w:val="22"/>
          <w:szCs w:val="22"/>
        </w:rPr>
      </w:pPr>
      <w:r w:rsidRPr="00C74C39">
        <w:rPr>
          <w:sz w:val="22"/>
          <w:szCs w:val="22"/>
        </w:rPr>
        <w:t>г) иные документы, предусмотренные законодательством Российской Федерации.</w:t>
      </w:r>
    </w:p>
    <w:p w:rsidR="00F03445" w:rsidRPr="00C74C39" w:rsidRDefault="00FA3BCC">
      <w:pPr>
        <w:tabs>
          <w:tab w:val="left" w:pos="768"/>
        </w:tabs>
        <w:ind w:left="-567" w:right="-142" w:firstLine="709"/>
        <w:jc w:val="both"/>
        <w:rPr>
          <w:sz w:val="22"/>
          <w:szCs w:val="22"/>
        </w:rPr>
      </w:pPr>
      <w:r w:rsidRPr="00C74C39">
        <w:rPr>
          <w:sz w:val="22"/>
          <w:szCs w:val="22"/>
        </w:rPr>
        <w:t xml:space="preserve">5.3. Поставщик гарантирует, что поставляемый Товар является новым (Товар, который не был в употреблении, в ремонте, в том </w:t>
      </w:r>
      <w:proofErr w:type="gramStart"/>
      <w:r w:rsidRPr="00C74C39">
        <w:rPr>
          <w:sz w:val="22"/>
          <w:szCs w:val="22"/>
        </w:rPr>
        <w:t>числе</w:t>
      </w:r>
      <w:proofErr w:type="gramEnd"/>
      <w:r w:rsidRPr="00C74C39">
        <w:rPr>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 свободный от любых притязаний третьих лиц, не находящийся под запретом, арестом, в залоге), серийно выпускаемым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r w:rsidRPr="00C74C39">
        <w:rPr>
          <w:sz w:val="22"/>
          <w:szCs w:val="22"/>
        </w:rPr>
        <w:br/>
        <w:t>На Товаре не должно быть механических повреждений, изменений вида комплектующих, основных узлов, а также иных несоответствий официальному техническому описанию поставляемого товара.</w:t>
      </w:r>
    </w:p>
    <w:p w:rsidR="00F03445" w:rsidRPr="00C74C39" w:rsidRDefault="00F03445">
      <w:pPr>
        <w:tabs>
          <w:tab w:val="left" w:pos="768"/>
        </w:tabs>
        <w:ind w:left="-567" w:right="-142" w:firstLine="709"/>
        <w:jc w:val="both"/>
        <w:rPr>
          <w:sz w:val="22"/>
          <w:szCs w:val="22"/>
        </w:rPr>
      </w:pPr>
    </w:p>
    <w:p w:rsidR="00F03445" w:rsidRPr="00C74C39" w:rsidRDefault="00F03445">
      <w:pPr>
        <w:ind w:left="-567" w:right="-142" w:firstLine="709"/>
        <w:jc w:val="both"/>
        <w:rPr>
          <w:rFonts w:eastAsia="Calibri"/>
          <w:b/>
          <w:sz w:val="22"/>
          <w:szCs w:val="22"/>
        </w:rPr>
      </w:pPr>
    </w:p>
    <w:p w:rsidR="00F03445" w:rsidRPr="00C74C39" w:rsidRDefault="00FA3BCC">
      <w:pPr>
        <w:ind w:left="-567" w:right="-142" w:firstLine="567"/>
        <w:jc w:val="center"/>
        <w:rPr>
          <w:b/>
          <w:bCs/>
          <w:sz w:val="22"/>
          <w:szCs w:val="22"/>
        </w:rPr>
      </w:pPr>
      <w:r w:rsidRPr="00C74C39">
        <w:rPr>
          <w:b/>
          <w:bCs/>
          <w:sz w:val="22"/>
          <w:szCs w:val="22"/>
        </w:rPr>
        <w:t>6. ПОРЯДОК ПРИЕМКИ ТОВАРА</w:t>
      </w:r>
    </w:p>
    <w:p w:rsidR="00F03445" w:rsidRPr="00C74C39" w:rsidRDefault="00FA3BCC">
      <w:pPr>
        <w:ind w:left="-567" w:right="-142" w:firstLine="709"/>
        <w:jc w:val="both"/>
        <w:rPr>
          <w:sz w:val="22"/>
          <w:szCs w:val="22"/>
        </w:rPr>
      </w:pPr>
      <w:r w:rsidRPr="00C74C39">
        <w:rPr>
          <w:sz w:val="22"/>
          <w:szCs w:val="22"/>
        </w:rPr>
        <w:t xml:space="preserve">6.1. Приемка Товара по количеству производится </w:t>
      </w:r>
      <w:r w:rsidRPr="00C74C39">
        <w:rPr>
          <w:rFonts w:eastAsia="Calibri"/>
          <w:sz w:val="22"/>
          <w:szCs w:val="22"/>
        </w:rPr>
        <w:t>Заказчиком</w:t>
      </w:r>
      <w:r w:rsidRPr="00C74C39">
        <w:rPr>
          <w:sz w:val="22"/>
          <w:szCs w:val="22"/>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rsidR="00F03445" w:rsidRPr="00C74C39" w:rsidRDefault="00FA3BCC">
      <w:pPr>
        <w:ind w:left="-567" w:right="-142" w:firstLine="709"/>
        <w:jc w:val="both"/>
        <w:rPr>
          <w:rFonts w:eastAsia="Calibri"/>
          <w:bCs/>
          <w:sz w:val="22"/>
          <w:szCs w:val="22"/>
        </w:rPr>
      </w:pPr>
      <w:r w:rsidRPr="00C74C39">
        <w:rPr>
          <w:sz w:val="22"/>
          <w:szCs w:val="22"/>
        </w:rPr>
        <w:t>Приемка Товара по качеству и комплектности производится после поставленного товара</w:t>
      </w:r>
      <w:r w:rsidRPr="00C74C39">
        <w:rPr>
          <w:rFonts w:eastAsia="Calibri"/>
          <w:bCs/>
          <w:sz w:val="22"/>
          <w:szCs w:val="22"/>
        </w:rPr>
        <w:t>.</w:t>
      </w:r>
    </w:p>
    <w:p w:rsidR="00F03445" w:rsidRPr="00C74C39" w:rsidRDefault="00FA3BCC">
      <w:pPr>
        <w:ind w:left="-567" w:right="-142"/>
        <w:jc w:val="both"/>
        <w:rPr>
          <w:sz w:val="22"/>
          <w:szCs w:val="22"/>
        </w:rPr>
      </w:pPr>
      <w:r w:rsidRPr="00C74C39">
        <w:rPr>
          <w:sz w:val="22"/>
          <w:szCs w:val="22"/>
        </w:rPr>
        <w:t xml:space="preserve">6.2. При обнаружении несоответствия количества, качества или комплектности Товара сопроводительным документам или Спецификации </w:t>
      </w:r>
      <w:r w:rsidRPr="00C74C39">
        <w:rPr>
          <w:rFonts w:eastAsia="Calibri"/>
          <w:sz w:val="22"/>
          <w:szCs w:val="22"/>
        </w:rPr>
        <w:t>Заказчик</w:t>
      </w:r>
      <w:r w:rsidRPr="00C74C39">
        <w:rPr>
          <w:sz w:val="22"/>
          <w:szCs w:val="22"/>
        </w:rPr>
        <w:t xml:space="preserve"> вызывает Поставщика для составления акта о выявленных несоответствиях.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rsidR="00F03445" w:rsidRPr="00C74C39" w:rsidRDefault="00FA3BCC">
      <w:pPr>
        <w:ind w:left="-567" w:right="-142"/>
        <w:jc w:val="both"/>
        <w:rPr>
          <w:sz w:val="22"/>
          <w:szCs w:val="22"/>
        </w:rPr>
      </w:pPr>
      <w:r w:rsidRPr="00C74C39">
        <w:rPr>
          <w:sz w:val="22"/>
          <w:szCs w:val="22"/>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C74C39">
        <w:rPr>
          <w:rFonts w:eastAsia="Calibri"/>
          <w:sz w:val="22"/>
          <w:szCs w:val="22"/>
        </w:rPr>
        <w:t>Заказчиком</w:t>
      </w:r>
      <w:r w:rsidRPr="00C74C39">
        <w:rPr>
          <w:sz w:val="22"/>
          <w:szCs w:val="22"/>
        </w:rPr>
        <w:t xml:space="preserve"> в одностороннем порядке. Акт о выявленных несоответствиях, составленный </w:t>
      </w:r>
      <w:r w:rsidRPr="00C74C39">
        <w:rPr>
          <w:rFonts w:eastAsia="Calibri"/>
          <w:sz w:val="22"/>
          <w:szCs w:val="22"/>
        </w:rPr>
        <w:t>Заказчиком</w:t>
      </w:r>
      <w:r w:rsidRPr="00C74C39">
        <w:rPr>
          <w:sz w:val="22"/>
          <w:szCs w:val="22"/>
        </w:rPr>
        <w:t xml:space="preserve"> в одностороннем порядке, имеет силу надлежащего доказательства недостачи, </w:t>
      </w:r>
      <w:proofErr w:type="spellStart"/>
      <w:r w:rsidRPr="00C74C39">
        <w:rPr>
          <w:sz w:val="22"/>
          <w:szCs w:val="22"/>
        </w:rPr>
        <w:t>некачественности</w:t>
      </w:r>
      <w:proofErr w:type="spellEnd"/>
      <w:r w:rsidRPr="00C74C39">
        <w:rPr>
          <w:sz w:val="22"/>
          <w:szCs w:val="22"/>
        </w:rPr>
        <w:t xml:space="preserve"> или некомплектности Товара и направляется Поставщику для устранения выявленных несоответствий.</w:t>
      </w:r>
    </w:p>
    <w:p w:rsidR="00F03445" w:rsidRPr="00C74C39" w:rsidRDefault="00FA3BCC">
      <w:pPr>
        <w:ind w:left="-567" w:right="-142"/>
        <w:jc w:val="both"/>
        <w:rPr>
          <w:sz w:val="22"/>
          <w:szCs w:val="22"/>
        </w:rPr>
      </w:pPr>
      <w:r w:rsidRPr="00C74C39">
        <w:rPr>
          <w:sz w:val="22"/>
          <w:szCs w:val="22"/>
        </w:rPr>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rsidR="00F03445" w:rsidRPr="00C74C39" w:rsidRDefault="00FA3BCC">
      <w:pPr>
        <w:ind w:left="-567" w:right="-142"/>
        <w:jc w:val="both"/>
        <w:rPr>
          <w:sz w:val="22"/>
          <w:szCs w:val="22"/>
        </w:rPr>
      </w:pPr>
      <w:r w:rsidRPr="00C74C39">
        <w:rPr>
          <w:sz w:val="22"/>
          <w:szCs w:val="22"/>
        </w:rPr>
        <w:t>6.5. При обнаружении скрытых дефектов в период эксплуатации составляется акт о скрытых дефектах в порядке, изложенном в пунктах 6.2–6.4 Договора.</w:t>
      </w:r>
    </w:p>
    <w:p w:rsidR="00F03445" w:rsidRPr="00C74C39" w:rsidRDefault="00FA3BCC">
      <w:pPr>
        <w:ind w:left="-567" w:right="-142"/>
        <w:jc w:val="both"/>
        <w:rPr>
          <w:sz w:val="22"/>
          <w:szCs w:val="22"/>
        </w:rPr>
      </w:pPr>
      <w:r w:rsidRPr="00C74C39">
        <w:rPr>
          <w:sz w:val="22"/>
          <w:szCs w:val="22"/>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F03445" w:rsidRPr="00C74C39" w:rsidRDefault="00FA3BCC">
      <w:pPr>
        <w:ind w:left="-567" w:right="-142"/>
        <w:jc w:val="both"/>
        <w:rPr>
          <w:sz w:val="22"/>
          <w:szCs w:val="22"/>
        </w:rPr>
      </w:pPr>
      <w:r w:rsidRPr="00C74C39">
        <w:rPr>
          <w:sz w:val="22"/>
          <w:szCs w:val="22"/>
        </w:rPr>
        <w:t xml:space="preserve">6.6. </w:t>
      </w:r>
      <w:r w:rsidRPr="00C74C39">
        <w:rPr>
          <w:rFonts w:eastAsia="Calibri"/>
          <w:sz w:val="22"/>
          <w:szCs w:val="22"/>
        </w:rPr>
        <w:t>Заказчик</w:t>
      </w:r>
      <w:r w:rsidRPr="00C74C39">
        <w:rPr>
          <w:sz w:val="22"/>
          <w:szCs w:val="22"/>
        </w:rPr>
        <w:t xml:space="preserve"> вправе полностью или частично отказаться от Товара в случаях, когда:</w:t>
      </w:r>
    </w:p>
    <w:p w:rsidR="00F03445" w:rsidRPr="00C74C39" w:rsidRDefault="00FA3BCC">
      <w:pPr>
        <w:ind w:left="-567" w:right="-142"/>
        <w:jc w:val="both"/>
        <w:rPr>
          <w:sz w:val="22"/>
          <w:szCs w:val="22"/>
        </w:rPr>
      </w:pPr>
      <w:r w:rsidRPr="00C74C39">
        <w:rPr>
          <w:sz w:val="22"/>
          <w:szCs w:val="22"/>
        </w:rPr>
        <w:t>а) Товар поставлен в ненадлежащем количестве и (или) ненадлежащего качества и (или) в ненадлежащей комплектности;</w:t>
      </w:r>
    </w:p>
    <w:p w:rsidR="00F03445" w:rsidRPr="00C74C39" w:rsidRDefault="00FA3BCC">
      <w:pPr>
        <w:ind w:left="-567" w:right="-142"/>
        <w:jc w:val="both"/>
        <w:rPr>
          <w:sz w:val="22"/>
          <w:szCs w:val="22"/>
        </w:rPr>
      </w:pPr>
      <w:r w:rsidRPr="00C74C39">
        <w:rPr>
          <w:sz w:val="22"/>
          <w:szCs w:val="22"/>
        </w:rPr>
        <w:t>б) Товар поставлен с нарушением срока поставки, установленного Договором.</w:t>
      </w:r>
    </w:p>
    <w:p w:rsidR="00F03445" w:rsidRPr="00C74C39" w:rsidRDefault="00FA3BCC">
      <w:pPr>
        <w:ind w:left="-567" w:right="-142"/>
        <w:jc w:val="both"/>
        <w:rPr>
          <w:sz w:val="22"/>
          <w:szCs w:val="22"/>
        </w:rPr>
      </w:pPr>
      <w:r w:rsidRPr="00C74C39">
        <w:rPr>
          <w:sz w:val="22"/>
          <w:szCs w:val="22"/>
        </w:rPr>
        <w:t xml:space="preserve">Оформление отказа от Товара оформляется актом об отказе от Товара. </w:t>
      </w:r>
    </w:p>
    <w:p w:rsidR="00F03445" w:rsidRPr="00C74C39" w:rsidRDefault="00FA3BCC">
      <w:pPr>
        <w:ind w:left="-567" w:right="-142"/>
        <w:jc w:val="both"/>
        <w:rPr>
          <w:sz w:val="22"/>
          <w:szCs w:val="22"/>
        </w:rPr>
      </w:pPr>
      <w:r w:rsidRPr="00C74C39">
        <w:rPr>
          <w:sz w:val="22"/>
          <w:szCs w:val="22"/>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sidRPr="00C74C39">
        <w:rPr>
          <w:rFonts w:eastAsia="Calibri"/>
          <w:sz w:val="22"/>
          <w:szCs w:val="22"/>
        </w:rPr>
        <w:t>Заказчика</w:t>
      </w:r>
      <w:r w:rsidRPr="00C74C39">
        <w:rPr>
          <w:sz w:val="22"/>
          <w:szCs w:val="22"/>
        </w:rPr>
        <w:t>.</w:t>
      </w:r>
    </w:p>
    <w:p w:rsidR="00F03445" w:rsidRPr="00C74C39" w:rsidRDefault="00FA3BCC">
      <w:pPr>
        <w:ind w:left="-567" w:right="-142"/>
        <w:jc w:val="both"/>
        <w:rPr>
          <w:sz w:val="22"/>
          <w:szCs w:val="22"/>
        </w:rPr>
      </w:pPr>
      <w:r w:rsidRPr="00C74C39">
        <w:rPr>
          <w:sz w:val="22"/>
          <w:szCs w:val="22"/>
        </w:rPr>
        <w:t xml:space="preserve">Товар, от которого </w:t>
      </w:r>
      <w:r w:rsidRPr="00C74C39">
        <w:rPr>
          <w:rFonts w:eastAsia="Calibri"/>
          <w:sz w:val="22"/>
          <w:szCs w:val="22"/>
        </w:rPr>
        <w:t>Заказчик</w:t>
      </w:r>
      <w:r w:rsidRPr="00C74C39">
        <w:rPr>
          <w:sz w:val="22"/>
          <w:szCs w:val="22"/>
        </w:rPr>
        <w:t xml:space="preserve"> отказался, вывозится Поставщиком с места поставки своими силами и за свой счет.</w:t>
      </w:r>
    </w:p>
    <w:p w:rsidR="00F03445" w:rsidRPr="00C74C39" w:rsidRDefault="00FA3BCC">
      <w:pPr>
        <w:ind w:left="-567" w:right="-142"/>
        <w:jc w:val="both"/>
        <w:rPr>
          <w:sz w:val="22"/>
          <w:szCs w:val="22"/>
        </w:rPr>
      </w:pPr>
      <w:r w:rsidRPr="00C74C39">
        <w:rPr>
          <w:sz w:val="22"/>
          <w:szCs w:val="22"/>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F03445" w:rsidRPr="00C74C39" w:rsidRDefault="00F03445">
      <w:pPr>
        <w:ind w:left="-567" w:right="-142"/>
        <w:jc w:val="both"/>
        <w:rPr>
          <w:b/>
          <w:bCs/>
          <w:sz w:val="22"/>
          <w:szCs w:val="22"/>
        </w:rPr>
      </w:pPr>
    </w:p>
    <w:p w:rsidR="00F03445" w:rsidRPr="00C74C39" w:rsidRDefault="00FA3BCC">
      <w:pPr>
        <w:ind w:left="-567" w:right="-142"/>
        <w:jc w:val="center"/>
        <w:rPr>
          <w:b/>
          <w:bCs/>
          <w:sz w:val="22"/>
          <w:szCs w:val="22"/>
        </w:rPr>
      </w:pPr>
      <w:r w:rsidRPr="00C74C39">
        <w:rPr>
          <w:b/>
          <w:bCs/>
          <w:sz w:val="22"/>
          <w:szCs w:val="22"/>
        </w:rPr>
        <w:t>7. ГАРАНТИЯ</w:t>
      </w:r>
    </w:p>
    <w:p w:rsidR="00F03445" w:rsidRPr="00C74C39" w:rsidRDefault="00FA3BCC">
      <w:pPr>
        <w:tabs>
          <w:tab w:val="left" w:pos="1392"/>
        </w:tabs>
        <w:ind w:left="-567" w:right="-142" w:firstLine="709"/>
        <w:jc w:val="both"/>
        <w:rPr>
          <w:sz w:val="22"/>
          <w:szCs w:val="22"/>
        </w:rPr>
      </w:pPr>
      <w:r w:rsidRPr="00C74C39">
        <w:rPr>
          <w:sz w:val="22"/>
          <w:szCs w:val="22"/>
        </w:rPr>
        <w:t>7.1. </w:t>
      </w:r>
      <w:r w:rsidRPr="00C74C39">
        <w:rPr>
          <w:bCs/>
          <w:sz w:val="22"/>
          <w:szCs w:val="22"/>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rsidR="00F03445" w:rsidRPr="00C74C39" w:rsidRDefault="00FA3BCC">
      <w:pPr>
        <w:tabs>
          <w:tab w:val="left" w:pos="1392"/>
        </w:tabs>
        <w:ind w:left="-567" w:right="-142" w:firstLine="709"/>
        <w:jc w:val="both"/>
        <w:rPr>
          <w:sz w:val="22"/>
          <w:szCs w:val="22"/>
        </w:rPr>
      </w:pPr>
      <w:r w:rsidRPr="00C74C39">
        <w:rPr>
          <w:sz w:val="22"/>
          <w:szCs w:val="22"/>
        </w:rPr>
        <w:lastRenderedPageBreak/>
        <w:t>7.2. Поставщик гарантирует:</w:t>
      </w:r>
    </w:p>
    <w:p w:rsidR="00F03445" w:rsidRPr="00C74C39" w:rsidRDefault="00FA3BCC">
      <w:pPr>
        <w:tabs>
          <w:tab w:val="left" w:pos="1392"/>
        </w:tabs>
        <w:ind w:left="-567" w:right="-142" w:firstLine="709"/>
        <w:jc w:val="both"/>
        <w:rPr>
          <w:sz w:val="22"/>
          <w:szCs w:val="22"/>
        </w:rPr>
      </w:pPr>
      <w:r w:rsidRPr="00C74C39">
        <w:rPr>
          <w:sz w:val="22"/>
          <w:szCs w:val="22"/>
        </w:rPr>
        <w:t xml:space="preserve">– </w:t>
      </w:r>
      <w:r w:rsidRPr="00C74C39">
        <w:rPr>
          <w:bCs/>
          <w:sz w:val="22"/>
          <w:szCs w:val="22"/>
        </w:rPr>
        <w:t>качество и надежность поставляемого Товара;</w:t>
      </w:r>
    </w:p>
    <w:p w:rsidR="00F03445" w:rsidRPr="00C74C39" w:rsidRDefault="00FA3BCC">
      <w:pPr>
        <w:tabs>
          <w:tab w:val="left" w:pos="1054"/>
          <w:tab w:val="left" w:pos="1276"/>
        </w:tabs>
        <w:ind w:left="-567" w:right="-142" w:firstLine="709"/>
        <w:jc w:val="both"/>
        <w:rPr>
          <w:sz w:val="22"/>
          <w:szCs w:val="22"/>
        </w:rPr>
      </w:pPr>
      <w:r w:rsidRPr="00C74C39">
        <w:rPr>
          <w:sz w:val="22"/>
          <w:szCs w:val="22"/>
        </w:rPr>
        <w:t>– надлежащее качество материалов, используемых для изготовления Товара, безупречное качество изготовления Товара;</w:t>
      </w:r>
    </w:p>
    <w:p w:rsidR="00F03445" w:rsidRPr="00C74C39" w:rsidRDefault="00FA3BCC">
      <w:pPr>
        <w:tabs>
          <w:tab w:val="left" w:pos="1073"/>
          <w:tab w:val="left" w:pos="1276"/>
        </w:tabs>
        <w:ind w:left="-567" w:right="-142" w:firstLine="709"/>
        <w:jc w:val="both"/>
        <w:rPr>
          <w:sz w:val="22"/>
          <w:szCs w:val="22"/>
        </w:rPr>
      </w:pPr>
      <w:r w:rsidRPr="00C74C39">
        <w:rPr>
          <w:sz w:val="22"/>
          <w:szCs w:val="22"/>
        </w:rPr>
        <w:t>– полное соответствие поставляемого Товара условиям Договора.</w:t>
      </w:r>
    </w:p>
    <w:p w:rsidR="00F03445" w:rsidRDefault="00FA3BCC">
      <w:pPr>
        <w:ind w:left="-567"/>
        <w:jc w:val="both"/>
        <w:rPr>
          <w:sz w:val="22"/>
          <w:szCs w:val="22"/>
        </w:rPr>
      </w:pPr>
      <w:r w:rsidRPr="00C74C39">
        <w:rPr>
          <w:sz w:val="22"/>
          <w:szCs w:val="22"/>
        </w:rPr>
        <w:t xml:space="preserve">7.3. Гарантийные обязательства должны распространяться на каждую единицу товара с момента приемки товара Заказчиком. Гарантийный срок  соответствует сроку гарантии завода изготовителя, в случае если срок гарантии не предусмотрен заводом изготовителем, гарантийный срок  не менее 12 (двенадцати) месяцев. </w:t>
      </w:r>
      <w:r>
        <w:rPr>
          <w:sz w:val="22"/>
          <w:szCs w:val="22"/>
        </w:rPr>
        <w:t xml:space="preserve"> В течение гарантийного срока обнаруженные недостатки товара подлежат устранению силами и средствами Поставщика;</w:t>
      </w:r>
    </w:p>
    <w:p w:rsidR="00F03445" w:rsidRDefault="00FA3BCC">
      <w:pPr>
        <w:ind w:left="-567"/>
        <w:jc w:val="both"/>
        <w:rPr>
          <w:sz w:val="22"/>
          <w:szCs w:val="22"/>
        </w:rPr>
      </w:pPr>
      <w:r>
        <w:rPr>
          <w:sz w:val="22"/>
          <w:szCs w:val="22"/>
        </w:rPr>
        <w:t>Поставляемые Товары должны быть совместимы между собой и обеспечивать совместное бесперебойное функционирование.</w:t>
      </w:r>
    </w:p>
    <w:p w:rsidR="00F03445" w:rsidRDefault="00F03445">
      <w:pPr>
        <w:ind w:left="-567"/>
        <w:jc w:val="both"/>
        <w:rPr>
          <w:sz w:val="22"/>
          <w:szCs w:val="22"/>
        </w:rPr>
      </w:pPr>
    </w:p>
    <w:p w:rsidR="00F03445" w:rsidRDefault="00FA3BCC">
      <w:pPr>
        <w:ind w:left="-567" w:right="-142" w:firstLine="709"/>
        <w:jc w:val="center"/>
        <w:rPr>
          <w:rFonts w:eastAsia="Calibri"/>
          <w:b/>
          <w:bCs/>
          <w:sz w:val="22"/>
          <w:szCs w:val="22"/>
        </w:rPr>
      </w:pPr>
      <w:r>
        <w:rPr>
          <w:rFonts w:eastAsia="Calibri"/>
          <w:b/>
          <w:bCs/>
          <w:sz w:val="22"/>
          <w:szCs w:val="22"/>
        </w:rPr>
        <w:t>8. ОТВЕТСТВЕННОСТЬ СТОРОН</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03445" w:rsidRDefault="00FA3BCC">
      <w:pPr>
        <w:widowControl w:val="0"/>
        <w:ind w:left="-567" w:right="-142" w:firstLine="709"/>
        <w:jc w:val="both"/>
        <w:rPr>
          <w:sz w:val="22"/>
          <w:szCs w:val="22"/>
        </w:rPr>
      </w:pPr>
      <w:proofErr w:type="gramStart"/>
      <w:r>
        <w:rPr>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F03445" w:rsidRDefault="00FA3BCC">
      <w:pPr>
        <w:widowControl w:val="0"/>
        <w:ind w:left="-567" w:right="-142" w:firstLine="709"/>
        <w:jc w:val="both"/>
        <w:rPr>
          <w:sz w:val="22"/>
          <w:szCs w:val="22"/>
        </w:rPr>
      </w:pPr>
      <w:r>
        <w:rPr>
          <w:sz w:val="22"/>
          <w:szCs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F03445" w:rsidRDefault="00FA3BCC">
      <w:pPr>
        <w:widowControl w:val="0"/>
        <w:ind w:left="-567" w:right="-142" w:firstLine="709"/>
        <w:jc w:val="both"/>
        <w:rPr>
          <w:sz w:val="22"/>
          <w:szCs w:val="22"/>
        </w:rPr>
      </w:pPr>
      <w:r>
        <w:rPr>
          <w:sz w:val="22"/>
          <w:szCs w:val="22"/>
        </w:rPr>
        <w:t>а) 10 процентов цены договора;</w:t>
      </w:r>
    </w:p>
    <w:p w:rsidR="00F03445" w:rsidRDefault="00FA3BCC">
      <w:pPr>
        <w:widowControl w:val="0"/>
        <w:numPr>
          <w:ilvl w:val="1"/>
          <w:numId w:val="8"/>
        </w:numPr>
        <w:tabs>
          <w:tab w:val="left" w:pos="709"/>
        </w:tabs>
        <w:spacing w:after="160" w:line="259" w:lineRule="auto"/>
        <w:ind w:left="-567" w:right="-142" w:firstLine="709"/>
        <w:contextualSpacing/>
        <w:jc w:val="both"/>
        <w:rPr>
          <w:sz w:val="22"/>
          <w:szCs w:val="22"/>
          <w:lang w:bidi="hi-IN"/>
        </w:rPr>
      </w:pPr>
      <w:r>
        <w:rPr>
          <w:sz w:val="22"/>
          <w:szCs w:val="22"/>
          <w:lang w:bidi="hi-IN"/>
        </w:rPr>
        <w:t xml:space="preserve">В случае просрочки исполнения Заказчиком обязательств, предусмотренных Договором, поставщик вправе потребовать уплаты пеней. </w:t>
      </w:r>
    </w:p>
    <w:p w:rsidR="00F03445" w:rsidRDefault="00FA3BCC">
      <w:pPr>
        <w:tabs>
          <w:tab w:val="left" w:pos="993"/>
        </w:tabs>
        <w:ind w:left="-567" w:right="-142" w:firstLine="709"/>
        <w:contextualSpacing/>
        <w:jc w:val="both"/>
        <w:rPr>
          <w:sz w:val="22"/>
          <w:szCs w:val="22"/>
        </w:rPr>
      </w:pPr>
      <w:r>
        <w:rPr>
          <w:sz w:val="22"/>
          <w:szCs w:val="22"/>
        </w:rPr>
        <w:t xml:space="preserve">Пеня начисляется за каждый день просрочки исполнения обязательства, предусмотренного Договором, начиная со </w:t>
      </w:r>
      <w:proofErr w:type="gramStart"/>
      <w:r>
        <w:rPr>
          <w:sz w:val="22"/>
          <w:szCs w:val="22"/>
        </w:rPr>
        <w:t>дня, следующего после дня истечения установленного Договором срока исполнения обязательства и устанавливается</w:t>
      </w:r>
      <w:proofErr w:type="gramEnd"/>
      <w:r>
        <w:rPr>
          <w:sz w:val="22"/>
          <w:szCs w:val="22"/>
        </w:rPr>
        <w:t xml:space="preserve">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В качестве подтверждения фактов неисполнения или ненадлежащего исполнения Поставщиком обязательств, Заказчик может использовать фот</w:t>
      </w:r>
      <w:proofErr w:type="gramStart"/>
      <w:r>
        <w:rPr>
          <w:sz w:val="22"/>
          <w:szCs w:val="22"/>
          <w:lang w:bidi="hi-IN"/>
        </w:rPr>
        <w:t>о-</w:t>
      </w:r>
      <w:proofErr w:type="gramEnd"/>
      <w:r>
        <w:rPr>
          <w:sz w:val="22"/>
          <w:szCs w:val="22"/>
          <w:lang w:bidi="hi-IN"/>
        </w:rPr>
        <w:t xml:space="preserve">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03445" w:rsidRDefault="00F03445">
      <w:pPr>
        <w:ind w:left="-567" w:right="-142"/>
        <w:jc w:val="both"/>
        <w:rPr>
          <w:sz w:val="22"/>
          <w:szCs w:val="22"/>
        </w:rPr>
      </w:pPr>
    </w:p>
    <w:p w:rsidR="00F03445" w:rsidRDefault="00FA3BCC">
      <w:pPr>
        <w:widowControl w:val="0"/>
        <w:numPr>
          <w:ilvl w:val="0"/>
          <w:numId w:val="8"/>
        </w:numPr>
        <w:spacing w:after="160" w:line="259" w:lineRule="auto"/>
        <w:ind w:left="-567" w:right="-142"/>
        <w:contextualSpacing/>
        <w:jc w:val="center"/>
        <w:rPr>
          <w:b/>
          <w:bCs/>
          <w:sz w:val="22"/>
          <w:szCs w:val="22"/>
          <w:lang w:bidi="hi-IN"/>
        </w:rPr>
      </w:pPr>
      <w:r>
        <w:rPr>
          <w:b/>
          <w:bCs/>
          <w:sz w:val="22"/>
          <w:szCs w:val="22"/>
          <w:lang w:bidi="hi-IN"/>
        </w:rPr>
        <w:t>ПОРЯДОК РАССМОТРЕНИЯ СПОРОВ</w:t>
      </w:r>
    </w:p>
    <w:p w:rsidR="00F03445" w:rsidRDefault="00FA3BCC">
      <w:pPr>
        <w:ind w:left="-567" w:right="-142" w:firstLine="709"/>
        <w:jc w:val="both"/>
        <w:rPr>
          <w:rFonts w:eastAsia="Calibri"/>
          <w:sz w:val="22"/>
          <w:szCs w:val="22"/>
        </w:rPr>
      </w:pPr>
      <w:r>
        <w:rPr>
          <w:rFonts w:eastAsia="Calibri"/>
          <w:sz w:val="22"/>
          <w:szCs w:val="22"/>
        </w:rPr>
        <w:t>9.1. Стороны обязуются приложить все возможные усилия для урегулирования споров, относящихся к Договору, посредством переговоров.</w:t>
      </w:r>
    </w:p>
    <w:p w:rsidR="00F03445" w:rsidRDefault="00FA3BCC">
      <w:pPr>
        <w:ind w:left="-567" w:right="-142" w:firstLine="709"/>
        <w:jc w:val="both"/>
        <w:rPr>
          <w:rFonts w:eastAsia="Calibri"/>
          <w:sz w:val="22"/>
          <w:szCs w:val="22"/>
        </w:rPr>
      </w:pPr>
      <w:r>
        <w:rPr>
          <w:rFonts w:eastAsia="Calibri"/>
          <w:sz w:val="22"/>
          <w:szCs w:val="22"/>
        </w:rPr>
        <w:t>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w:t>
      </w:r>
      <w:proofErr w:type="gramStart"/>
      <w:r>
        <w:rPr>
          <w:rFonts w:eastAsia="Calibri"/>
          <w:sz w:val="22"/>
          <w:szCs w:val="22"/>
        </w:rPr>
        <w:t>дств св</w:t>
      </w:r>
      <w:proofErr w:type="gramEnd"/>
      <w:r>
        <w:rPr>
          <w:rFonts w:eastAsia="Calibri"/>
          <w:sz w:val="22"/>
          <w:szCs w:val="22"/>
        </w:rPr>
        <w:t xml:space="preserve">язи, обеспечивающих фиксирование отправления, либо вручается под расписку. </w:t>
      </w:r>
    </w:p>
    <w:p w:rsidR="00F03445" w:rsidRDefault="00FA3BCC">
      <w:pPr>
        <w:ind w:left="-567" w:right="-142" w:firstLine="709"/>
        <w:jc w:val="both"/>
        <w:rPr>
          <w:rFonts w:eastAsia="Calibri"/>
          <w:sz w:val="22"/>
          <w:szCs w:val="22"/>
        </w:rPr>
      </w:pPr>
      <w:r>
        <w:rPr>
          <w:rFonts w:eastAsia="Calibri"/>
          <w:sz w:val="22"/>
          <w:szCs w:val="22"/>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F03445" w:rsidRDefault="00FA3BCC">
      <w:pPr>
        <w:ind w:left="-567" w:right="-142" w:firstLine="709"/>
        <w:jc w:val="both"/>
        <w:rPr>
          <w:rFonts w:eastAsia="Calibri"/>
          <w:sz w:val="22"/>
          <w:szCs w:val="22"/>
        </w:rPr>
      </w:pPr>
      <w:r>
        <w:rPr>
          <w:rFonts w:eastAsia="Calibri"/>
          <w:sz w:val="22"/>
          <w:szCs w:val="22"/>
        </w:rPr>
        <w:lastRenderedPageBreak/>
        <w:t xml:space="preserve">9.4.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w:t>
      </w:r>
      <w:r w:rsidR="00E3280B">
        <w:rPr>
          <w:rFonts w:eastAsia="Calibri"/>
          <w:sz w:val="22"/>
          <w:szCs w:val="22"/>
        </w:rPr>
        <w:t>Республики Башкортостан.</w:t>
      </w:r>
    </w:p>
    <w:p w:rsidR="00F03445" w:rsidRDefault="00F03445">
      <w:pPr>
        <w:ind w:left="-567" w:right="-142" w:firstLine="709"/>
        <w:jc w:val="both"/>
        <w:rPr>
          <w:rFonts w:eastAsia="Calibri"/>
          <w:sz w:val="22"/>
          <w:szCs w:val="22"/>
        </w:rPr>
      </w:pPr>
    </w:p>
    <w:p w:rsidR="00F03445" w:rsidRDefault="00FA3BCC">
      <w:pPr>
        <w:widowControl w:val="0"/>
        <w:ind w:left="-567" w:right="-142" w:firstLine="720"/>
        <w:jc w:val="center"/>
        <w:rPr>
          <w:b/>
          <w:bCs/>
          <w:sz w:val="22"/>
          <w:szCs w:val="22"/>
        </w:rPr>
      </w:pPr>
      <w:r>
        <w:rPr>
          <w:b/>
          <w:bCs/>
          <w:sz w:val="22"/>
          <w:szCs w:val="22"/>
        </w:rPr>
        <w:t>10. АНТИКОРРУПЦИОННАЯ ОГОВОРКА.</w:t>
      </w:r>
    </w:p>
    <w:p w:rsidR="00F03445" w:rsidRDefault="00FA3BCC">
      <w:pPr>
        <w:widowControl w:val="0"/>
        <w:ind w:left="-567" w:right="-142" w:firstLine="720"/>
        <w:jc w:val="both"/>
        <w:rPr>
          <w:bCs/>
          <w:sz w:val="22"/>
          <w:szCs w:val="22"/>
        </w:rPr>
      </w:pPr>
      <w:r>
        <w:rPr>
          <w:bCs/>
          <w:sz w:val="22"/>
          <w:szCs w:val="22"/>
        </w:rPr>
        <w:t xml:space="preserve">10.1. </w:t>
      </w:r>
      <w:proofErr w:type="gramStart"/>
      <w:r>
        <w:rPr>
          <w:bCs/>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bCs/>
          <w:sz w:val="22"/>
          <w:szCs w:val="22"/>
        </w:rPr>
        <w:t xml:space="preserve"> </w:t>
      </w:r>
      <w:proofErr w:type="gramStart"/>
      <w:r>
        <w:rPr>
          <w:bCs/>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F03445" w:rsidRDefault="00FA3BCC">
      <w:pPr>
        <w:widowControl w:val="0"/>
        <w:ind w:left="-567" w:right="-142" w:firstLine="720"/>
        <w:jc w:val="both"/>
        <w:rPr>
          <w:bCs/>
          <w:sz w:val="22"/>
          <w:szCs w:val="22"/>
        </w:rPr>
      </w:pPr>
      <w:r>
        <w:rPr>
          <w:bCs/>
          <w:sz w:val="22"/>
          <w:szCs w:val="22"/>
        </w:rPr>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w:t>
      </w:r>
      <w:proofErr w:type="gramStart"/>
      <w:r>
        <w:rPr>
          <w:bCs/>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bCs/>
          <w:sz w:val="22"/>
          <w:szCs w:val="22"/>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w:t>
      </w:r>
      <w:proofErr w:type="gramStart"/>
      <w:r>
        <w:rPr>
          <w:bCs/>
          <w:sz w:val="22"/>
          <w:szCs w:val="22"/>
        </w:rPr>
        <w:t>и</w:t>
      </w:r>
      <w:proofErr w:type="gramEnd"/>
      <w:r>
        <w:rPr>
          <w:bCs/>
          <w:sz w:val="22"/>
          <w:szCs w:val="22"/>
        </w:rPr>
        <w:t xml:space="preserve"> десяти рабочих дней с даты направления письменного уведомления.</w:t>
      </w:r>
    </w:p>
    <w:p w:rsidR="00F03445" w:rsidRDefault="00FA3BCC">
      <w:pPr>
        <w:widowControl w:val="0"/>
        <w:ind w:left="-567" w:right="-142" w:firstLine="720"/>
        <w:jc w:val="both"/>
        <w:rPr>
          <w:bCs/>
          <w:sz w:val="22"/>
          <w:szCs w:val="22"/>
        </w:rPr>
      </w:pPr>
      <w:r>
        <w:rPr>
          <w:bCs/>
          <w:sz w:val="22"/>
          <w:szCs w:val="22"/>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bCs/>
          <w:sz w:val="22"/>
          <w:szCs w:val="22"/>
        </w:rPr>
        <w:t>был</w:t>
      </w:r>
      <w:proofErr w:type="gramEnd"/>
      <w:r>
        <w:rPr>
          <w:bCs/>
          <w:sz w:val="22"/>
          <w:szCs w:val="22"/>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03445" w:rsidRDefault="00F03445">
      <w:pPr>
        <w:ind w:left="-567" w:right="-142" w:firstLine="709"/>
        <w:jc w:val="both"/>
        <w:rPr>
          <w:b/>
          <w:bCs/>
          <w:sz w:val="22"/>
          <w:szCs w:val="22"/>
        </w:rPr>
      </w:pPr>
    </w:p>
    <w:p w:rsidR="00F03445" w:rsidRDefault="00FA3BCC">
      <w:pPr>
        <w:widowControl w:val="0"/>
        <w:ind w:left="-567" w:right="-142" w:firstLine="709"/>
        <w:jc w:val="center"/>
        <w:outlineLvl w:val="0"/>
        <w:rPr>
          <w:b/>
          <w:bCs/>
          <w:sz w:val="22"/>
          <w:szCs w:val="22"/>
        </w:rPr>
      </w:pPr>
      <w:bookmarkStart w:id="111" w:name="sub_10200"/>
      <w:r>
        <w:rPr>
          <w:b/>
          <w:bCs/>
          <w:sz w:val="22"/>
          <w:szCs w:val="22"/>
        </w:rPr>
        <w:t>11. СРОК ДЕЙСТВИЯ ДОГОВОРА</w:t>
      </w:r>
    </w:p>
    <w:p w:rsidR="00F03445" w:rsidRDefault="00FA3BCC">
      <w:pPr>
        <w:widowControl w:val="0"/>
        <w:numPr>
          <w:ilvl w:val="1"/>
          <w:numId w:val="9"/>
        </w:numPr>
        <w:spacing w:after="160" w:line="259" w:lineRule="auto"/>
        <w:ind w:left="-567" w:right="-142" w:firstLine="709"/>
        <w:contextualSpacing/>
        <w:jc w:val="both"/>
        <w:rPr>
          <w:sz w:val="22"/>
          <w:szCs w:val="22"/>
        </w:rPr>
      </w:pPr>
      <w:bookmarkStart w:id="112" w:name="sub_10127"/>
      <w:bookmarkEnd w:id="111"/>
      <w:r>
        <w:rPr>
          <w:sz w:val="22"/>
          <w:szCs w:val="22"/>
          <w:lang w:bidi="hi-IN"/>
        </w:rPr>
        <w:t xml:space="preserve">Договор вступает в силу со дня подписания его Сторонами и </w:t>
      </w:r>
      <w:r w:rsidRPr="00C74C39">
        <w:rPr>
          <w:sz w:val="22"/>
          <w:szCs w:val="22"/>
          <w:lang w:bidi="hi-IN"/>
        </w:rPr>
        <w:t>действует до 31.12.2025г, за</w:t>
      </w:r>
      <w:r>
        <w:rPr>
          <w:sz w:val="22"/>
          <w:szCs w:val="22"/>
          <w:lang w:bidi="hi-IN"/>
        </w:rPr>
        <w:t xml:space="preserve"> исключением обязательств по оплате, возмещению убытков, выплате неустоек (штрафов, пени)</w:t>
      </w:r>
      <w:bookmarkEnd w:id="112"/>
      <w:r>
        <w:rPr>
          <w:sz w:val="22"/>
          <w:szCs w:val="22"/>
          <w:lang w:bidi="hi-IN"/>
        </w:rPr>
        <w:t>.</w:t>
      </w:r>
    </w:p>
    <w:p w:rsidR="00F03445" w:rsidRDefault="00FA3BCC">
      <w:pPr>
        <w:widowControl w:val="0"/>
        <w:ind w:left="-567" w:right="-142" w:firstLine="709"/>
        <w:jc w:val="center"/>
        <w:outlineLvl w:val="0"/>
        <w:rPr>
          <w:b/>
          <w:bCs/>
          <w:sz w:val="22"/>
          <w:szCs w:val="22"/>
        </w:rPr>
      </w:pPr>
      <w:bookmarkStart w:id="113" w:name="sub_10400"/>
      <w:r>
        <w:rPr>
          <w:b/>
          <w:bCs/>
          <w:sz w:val="22"/>
          <w:szCs w:val="22"/>
        </w:rPr>
        <w:t>12. ОБСТОЯТЕЛЬСТВА НЕПРЕОДОЛИМОЙ СИЛЫ</w:t>
      </w:r>
    </w:p>
    <w:bookmarkEnd w:id="113"/>
    <w:p w:rsidR="00F03445" w:rsidRDefault="00FA3BCC">
      <w:pPr>
        <w:ind w:left="-567" w:right="-142" w:firstLine="709"/>
        <w:jc w:val="both"/>
        <w:rPr>
          <w:sz w:val="22"/>
          <w:szCs w:val="22"/>
        </w:rPr>
      </w:pPr>
      <w:r>
        <w:rPr>
          <w:sz w:val="22"/>
          <w:szCs w:val="22"/>
        </w:rPr>
        <w:t xml:space="preserve">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F03445" w:rsidRDefault="00FA3BCC">
      <w:pPr>
        <w:ind w:left="-567" w:right="-142" w:firstLine="709"/>
        <w:jc w:val="both"/>
        <w:rPr>
          <w:sz w:val="22"/>
          <w:szCs w:val="22"/>
        </w:rPr>
      </w:pPr>
      <w:r>
        <w:rPr>
          <w:sz w:val="22"/>
          <w:szCs w:val="22"/>
        </w:rPr>
        <w:t>12.2. Сторона, для которой создалась невозможность выполнения обязательств по Договору в связи с обстоятельствами,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rsidR="00F03445" w:rsidRDefault="00FA3BCC">
      <w:pPr>
        <w:ind w:left="-567" w:right="-142" w:firstLine="709"/>
        <w:jc w:val="both"/>
        <w:rPr>
          <w:sz w:val="22"/>
          <w:szCs w:val="22"/>
        </w:rPr>
      </w:pPr>
      <w:r>
        <w:rPr>
          <w:sz w:val="22"/>
          <w:szCs w:val="22"/>
        </w:rPr>
        <w:t>12.3. Обязанность доказать наличие обстоятельств непреодолимой силы лежит на Стороне Договора, не выполнившей свои обязательства по Договору.</w:t>
      </w:r>
    </w:p>
    <w:p w:rsidR="00F03445" w:rsidRDefault="00FA3BCC">
      <w:pPr>
        <w:ind w:left="-567" w:right="-142" w:firstLine="709"/>
        <w:jc w:val="both"/>
        <w:rPr>
          <w:sz w:val="22"/>
          <w:szCs w:val="22"/>
        </w:rPr>
      </w:pPr>
      <w:r>
        <w:rPr>
          <w:sz w:val="22"/>
          <w:szCs w:val="22"/>
        </w:rPr>
        <w:t>12.4</w:t>
      </w:r>
      <w:r>
        <w:rPr>
          <w:b/>
          <w:sz w:val="22"/>
          <w:szCs w:val="22"/>
        </w:rPr>
        <w:t>.</w:t>
      </w:r>
      <w:r>
        <w:rPr>
          <w:sz w:val="22"/>
          <w:szCs w:val="22"/>
        </w:rPr>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03445" w:rsidRDefault="00F03445">
      <w:pPr>
        <w:widowControl w:val="0"/>
        <w:ind w:left="-567" w:right="-142" w:firstLine="709"/>
        <w:jc w:val="both"/>
        <w:rPr>
          <w:sz w:val="22"/>
          <w:szCs w:val="22"/>
        </w:rPr>
      </w:pPr>
    </w:p>
    <w:p w:rsidR="00F03445" w:rsidRDefault="00FA3BCC">
      <w:pPr>
        <w:widowControl w:val="0"/>
        <w:ind w:left="-567" w:right="-142" w:firstLine="709"/>
        <w:jc w:val="center"/>
        <w:outlineLvl w:val="0"/>
        <w:rPr>
          <w:b/>
          <w:bCs/>
          <w:sz w:val="22"/>
          <w:szCs w:val="22"/>
        </w:rPr>
      </w:pPr>
      <w:bookmarkStart w:id="114" w:name="sub_10500"/>
      <w:r>
        <w:rPr>
          <w:b/>
          <w:bCs/>
          <w:sz w:val="22"/>
          <w:szCs w:val="22"/>
        </w:rPr>
        <w:t>13. УВЕДОМЛЕНИЯ</w:t>
      </w:r>
    </w:p>
    <w:p w:rsidR="00F03445" w:rsidRDefault="00FA3BCC">
      <w:pPr>
        <w:widowControl w:val="0"/>
        <w:ind w:left="-567" w:right="-142" w:firstLine="709"/>
        <w:jc w:val="both"/>
        <w:rPr>
          <w:sz w:val="22"/>
          <w:szCs w:val="22"/>
        </w:rPr>
      </w:pPr>
      <w:bookmarkStart w:id="115" w:name="sub_10151"/>
      <w:bookmarkEnd w:id="114"/>
      <w:r>
        <w:rPr>
          <w:sz w:val="22"/>
          <w:szCs w:val="22"/>
        </w:rPr>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rsidR="00F03445" w:rsidRDefault="00FA3BCC">
      <w:pPr>
        <w:widowControl w:val="0"/>
        <w:ind w:left="-567" w:right="-142" w:firstLine="709"/>
        <w:contextualSpacing/>
        <w:jc w:val="both"/>
        <w:rPr>
          <w:sz w:val="22"/>
          <w:szCs w:val="22"/>
        </w:rPr>
      </w:pPr>
      <w:proofErr w:type="gramStart"/>
      <w:r>
        <w:rPr>
          <w:sz w:val="22"/>
          <w:szCs w:val="22"/>
        </w:rPr>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w:t>
      </w:r>
      <w:proofErr w:type="gramEnd"/>
      <w:r>
        <w:rPr>
          <w:sz w:val="22"/>
          <w:szCs w:val="22"/>
        </w:rPr>
        <w:t xml:space="preserve"> другой Стороне. </w:t>
      </w:r>
    </w:p>
    <w:p w:rsidR="00F03445" w:rsidRDefault="00FA3BCC">
      <w:pPr>
        <w:widowControl w:val="0"/>
        <w:ind w:left="-567" w:right="-142" w:firstLine="709"/>
        <w:jc w:val="both"/>
        <w:rPr>
          <w:sz w:val="22"/>
          <w:szCs w:val="22"/>
        </w:rPr>
      </w:pPr>
      <w:r>
        <w:rPr>
          <w:sz w:val="22"/>
          <w:szCs w:val="22"/>
        </w:rPr>
        <w:t xml:space="preserve">Любая корреспонденция, отправленная посредством факсимильной связи и (или) электронной почты </w:t>
      </w:r>
      <w:r>
        <w:rPr>
          <w:sz w:val="22"/>
          <w:szCs w:val="22"/>
        </w:rPr>
        <w:lastRenderedPageBreak/>
        <w:t>считается полученной Стороной в первый рабочий день после отправки и считается надлежащим образом доставленной.</w:t>
      </w:r>
    </w:p>
    <w:p w:rsidR="00F03445" w:rsidRDefault="00FA3BCC">
      <w:pPr>
        <w:ind w:left="-567" w:right="-142" w:firstLine="851"/>
        <w:jc w:val="both"/>
        <w:rPr>
          <w:rFonts w:eastAsia="Calibri"/>
          <w:sz w:val="22"/>
          <w:szCs w:val="22"/>
        </w:rPr>
      </w:pPr>
      <w:r>
        <w:rPr>
          <w:rFonts w:eastAsia="Calibri"/>
          <w:sz w:val="22"/>
          <w:szCs w:val="22"/>
        </w:rPr>
        <w:t>1</w:t>
      </w:r>
      <w:r>
        <w:rPr>
          <w:sz w:val="22"/>
          <w:szCs w:val="22"/>
        </w:rPr>
        <w:t xml:space="preserve">3.2. Корреспонденция считается доставленной Стороне также в случаях, если:  </w:t>
      </w:r>
    </w:p>
    <w:p w:rsidR="00F03445" w:rsidRDefault="00FA3BCC">
      <w:pPr>
        <w:widowControl w:val="0"/>
        <w:numPr>
          <w:ilvl w:val="0"/>
          <w:numId w:val="10"/>
        </w:numPr>
        <w:spacing w:after="160" w:line="259" w:lineRule="auto"/>
        <w:ind w:left="-567" w:right="-142" w:firstLine="709"/>
        <w:contextualSpacing/>
        <w:jc w:val="both"/>
        <w:rPr>
          <w:sz w:val="22"/>
          <w:szCs w:val="22"/>
        </w:rPr>
      </w:pPr>
      <w:r>
        <w:rPr>
          <w:sz w:val="22"/>
          <w:szCs w:val="22"/>
        </w:rPr>
        <w:t xml:space="preserve">Сторона отказалась от получения </w:t>
      </w:r>
      <w:proofErr w:type="gramStart"/>
      <w:r>
        <w:rPr>
          <w:sz w:val="22"/>
          <w:szCs w:val="22"/>
        </w:rPr>
        <w:t>корреспонденции</w:t>
      </w:r>
      <w:proofErr w:type="gramEnd"/>
      <w:r>
        <w:rPr>
          <w:sz w:val="22"/>
          <w:szCs w:val="22"/>
        </w:rPr>
        <w:t xml:space="preserve"> и этот отказ зафиксирован организацией почтовой связи;</w:t>
      </w:r>
    </w:p>
    <w:p w:rsidR="00F03445" w:rsidRDefault="00FA3BCC">
      <w:pPr>
        <w:widowControl w:val="0"/>
        <w:numPr>
          <w:ilvl w:val="0"/>
          <w:numId w:val="10"/>
        </w:numPr>
        <w:spacing w:after="160" w:line="259" w:lineRule="auto"/>
        <w:ind w:left="-567" w:right="-142" w:firstLine="709"/>
        <w:contextualSpacing/>
        <w:jc w:val="both"/>
        <w:rPr>
          <w:sz w:val="22"/>
          <w:szCs w:val="22"/>
        </w:rPr>
      </w:pPr>
      <w:r>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03445" w:rsidRDefault="00FA3BCC">
      <w:pPr>
        <w:widowControl w:val="0"/>
        <w:numPr>
          <w:ilvl w:val="0"/>
          <w:numId w:val="10"/>
        </w:numPr>
        <w:spacing w:after="160" w:line="259" w:lineRule="auto"/>
        <w:ind w:left="-567" w:right="-142" w:firstLine="709"/>
        <w:jc w:val="both"/>
        <w:rPr>
          <w:sz w:val="22"/>
          <w:szCs w:val="22"/>
        </w:rPr>
      </w:pPr>
      <w:r>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F03445" w:rsidRDefault="00FA3BCC">
      <w:pPr>
        <w:ind w:firstLine="709"/>
        <w:jc w:val="center"/>
        <w:rPr>
          <w:b/>
          <w:bCs/>
          <w:snapToGrid w:val="0"/>
          <w:spacing w:val="2"/>
          <w:sz w:val="22"/>
          <w:szCs w:val="22"/>
        </w:rPr>
      </w:pPr>
      <w:r>
        <w:rPr>
          <w:b/>
          <w:bCs/>
          <w:snapToGrid w:val="0"/>
          <w:spacing w:val="2"/>
          <w:sz w:val="22"/>
          <w:szCs w:val="22"/>
        </w:rPr>
        <w:t>14.ОБЕСПЕЧЕНИЕ ИСПОЛНЕНИЯ ДОГОВОРА</w:t>
      </w:r>
    </w:p>
    <w:p w:rsidR="00F03445" w:rsidRDefault="00F03445">
      <w:pPr>
        <w:ind w:firstLine="709"/>
        <w:jc w:val="both"/>
        <w:rPr>
          <w:snapToGrid w:val="0"/>
          <w:spacing w:val="2"/>
          <w:sz w:val="22"/>
          <w:szCs w:val="22"/>
        </w:rPr>
      </w:pPr>
    </w:p>
    <w:bookmarkEnd w:id="115"/>
    <w:p w:rsidR="00F03445" w:rsidRPr="00C74C39" w:rsidRDefault="00FA3BCC">
      <w:pPr>
        <w:widowControl w:val="0"/>
        <w:autoSpaceDE w:val="0"/>
        <w:autoSpaceDN w:val="0"/>
        <w:adjustRightInd w:val="0"/>
        <w:ind w:hanging="284"/>
        <w:jc w:val="both"/>
        <w:rPr>
          <w:color w:val="000000"/>
          <w:sz w:val="22"/>
          <w:szCs w:val="22"/>
        </w:rPr>
      </w:pPr>
      <w:r w:rsidRPr="00C74C39">
        <w:rPr>
          <w:color w:val="000000"/>
          <w:sz w:val="22"/>
          <w:szCs w:val="22"/>
        </w:rPr>
        <w:t>Не предусмотрено.</w:t>
      </w:r>
    </w:p>
    <w:p w:rsidR="00F03445" w:rsidRDefault="00F03445">
      <w:pPr>
        <w:widowControl w:val="0"/>
        <w:autoSpaceDE w:val="0"/>
        <w:autoSpaceDN w:val="0"/>
        <w:adjustRightInd w:val="0"/>
        <w:ind w:hanging="284"/>
        <w:jc w:val="both"/>
        <w:rPr>
          <w:color w:val="000000"/>
          <w:sz w:val="22"/>
          <w:szCs w:val="22"/>
          <w:highlight w:val="yellow"/>
        </w:rPr>
      </w:pPr>
    </w:p>
    <w:p w:rsidR="00F03445" w:rsidRDefault="00FA3BCC">
      <w:pPr>
        <w:widowControl w:val="0"/>
        <w:ind w:left="-567" w:right="-142" w:firstLine="709"/>
        <w:jc w:val="center"/>
        <w:outlineLvl w:val="0"/>
        <w:rPr>
          <w:b/>
          <w:bCs/>
          <w:sz w:val="22"/>
          <w:szCs w:val="22"/>
        </w:rPr>
      </w:pPr>
      <w:bookmarkStart w:id="116" w:name="sub_10700"/>
      <w:r>
        <w:rPr>
          <w:b/>
          <w:bCs/>
          <w:sz w:val="22"/>
          <w:szCs w:val="22"/>
        </w:rPr>
        <w:t>15. ЗАКЛЮЧИТЕЛЬНЫЕ ПОЛОЖЕНИЯ</w:t>
      </w:r>
    </w:p>
    <w:bookmarkEnd w:id="116"/>
    <w:p w:rsidR="00F03445" w:rsidRDefault="00FA3BCC">
      <w:pPr>
        <w:widowControl w:val="0"/>
        <w:spacing w:after="200"/>
        <w:ind w:left="-567" w:right="-142" w:firstLine="851"/>
        <w:contextualSpacing/>
        <w:jc w:val="both"/>
        <w:rPr>
          <w:sz w:val="22"/>
          <w:szCs w:val="22"/>
          <w:lang w:bidi="hi-IN"/>
        </w:rPr>
      </w:pPr>
      <w:r>
        <w:rPr>
          <w:sz w:val="22"/>
          <w:szCs w:val="22"/>
          <w:lang w:bidi="hi-IN"/>
        </w:rPr>
        <w:t>15.1. Во всем, что не предусмотрено Договором, Стороны руководствуются законодательством Российской Федерации.</w:t>
      </w:r>
    </w:p>
    <w:p w:rsidR="00F03445" w:rsidRDefault="00FA3BCC">
      <w:pPr>
        <w:widowControl w:val="0"/>
        <w:tabs>
          <w:tab w:val="left" w:pos="426"/>
        </w:tabs>
        <w:spacing w:after="200"/>
        <w:ind w:left="-567" w:right="-142" w:firstLine="851"/>
        <w:contextualSpacing/>
        <w:jc w:val="both"/>
        <w:rPr>
          <w:sz w:val="22"/>
          <w:szCs w:val="22"/>
          <w:lang w:bidi="hi-IN"/>
        </w:rPr>
      </w:pPr>
      <w:r>
        <w:rPr>
          <w:sz w:val="22"/>
          <w:szCs w:val="22"/>
          <w:lang w:bidi="hi-IN"/>
        </w:rPr>
        <w:t xml:space="preserve">15.2. Все разногласия и споры, которые могут возникнуть при исполнении Договора, подлежат предварительному разрешению путем переговоров. </w:t>
      </w:r>
    </w:p>
    <w:p w:rsidR="00F03445" w:rsidRDefault="00FA3BCC">
      <w:pPr>
        <w:tabs>
          <w:tab w:val="left" w:pos="1134"/>
        </w:tabs>
        <w:ind w:left="-567" w:right="-142" w:firstLine="709"/>
        <w:jc w:val="both"/>
        <w:rPr>
          <w:sz w:val="22"/>
          <w:szCs w:val="22"/>
        </w:rPr>
      </w:pPr>
      <w:r>
        <w:rPr>
          <w:sz w:val="22"/>
          <w:szCs w:val="22"/>
        </w:rPr>
        <w:t>В случае если Стороны не придут к соглашению, спор подлежит рассмотрению в Арбитражном суде по месту нахождения Заказчика.</w:t>
      </w:r>
    </w:p>
    <w:p w:rsidR="00F03445" w:rsidRDefault="00FA3BCC">
      <w:pPr>
        <w:widowControl w:val="0"/>
        <w:tabs>
          <w:tab w:val="left" w:pos="1134"/>
        </w:tabs>
        <w:ind w:left="-567" w:right="-142" w:firstLine="851"/>
        <w:contextualSpacing/>
        <w:jc w:val="both"/>
        <w:rPr>
          <w:sz w:val="22"/>
          <w:szCs w:val="22"/>
        </w:rPr>
      </w:pPr>
      <w:r>
        <w:rPr>
          <w:sz w:val="22"/>
          <w:szCs w:val="22"/>
        </w:rPr>
        <w:t>15.3. Все приложения к Договору являются его неотъемной частью. К Договору прилагаются:</w:t>
      </w:r>
    </w:p>
    <w:p w:rsidR="00F03445" w:rsidRDefault="005B761A" w:rsidP="00372F86">
      <w:pPr>
        <w:widowControl w:val="0"/>
        <w:ind w:leftChars="-236" w:left="-472" w:right="-142" w:firstLineChars="236" w:firstLine="472"/>
        <w:jc w:val="both"/>
        <w:rPr>
          <w:sz w:val="22"/>
          <w:szCs w:val="22"/>
        </w:rPr>
      </w:pPr>
      <w:hyperlink w:anchor="sub_11000" w:history="1">
        <w:r w:rsidR="00FA3BCC">
          <w:rPr>
            <w:sz w:val="22"/>
            <w:szCs w:val="22"/>
          </w:rPr>
          <w:t>Приложение № 1</w:t>
        </w:r>
      </w:hyperlink>
      <w:r w:rsidR="00FA3BCC">
        <w:rPr>
          <w:sz w:val="22"/>
          <w:szCs w:val="22"/>
        </w:rPr>
        <w:t xml:space="preserve"> - Спецификация;</w:t>
      </w:r>
    </w:p>
    <w:p w:rsidR="00F03445" w:rsidRDefault="005B761A" w:rsidP="00372F86">
      <w:pPr>
        <w:widowControl w:val="0"/>
        <w:ind w:leftChars="-236" w:left="-472" w:right="-142" w:firstLineChars="236" w:firstLine="472"/>
        <w:jc w:val="both"/>
        <w:rPr>
          <w:sz w:val="22"/>
          <w:szCs w:val="22"/>
        </w:rPr>
      </w:pPr>
      <w:hyperlink w:anchor="sub_15000" w:history="1">
        <w:r w:rsidR="00FA3BCC">
          <w:rPr>
            <w:sz w:val="22"/>
            <w:szCs w:val="22"/>
          </w:rPr>
          <w:t xml:space="preserve">Приложение № </w:t>
        </w:r>
      </w:hyperlink>
      <w:r w:rsidR="00FA3BCC">
        <w:rPr>
          <w:sz w:val="22"/>
          <w:szCs w:val="22"/>
        </w:rPr>
        <w:t>2 - Техническое задание;</w:t>
      </w:r>
    </w:p>
    <w:p w:rsidR="00F03445" w:rsidRDefault="005B761A" w:rsidP="00372F86">
      <w:pPr>
        <w:widowControl w:val="0"/>
        <w:ind w:leftChars="-236" w:left="-472" w:right="-142" w:firstLineChars="236" w:firstLine="472"/>
        <w:jc w:val="both"/>
        <w:rPr>
          <w:sz w:val="22"/>
          <w:szCs w:val="22"/>
        </w:rPr>
      </w:pPr>
      <w:hyperlink w:anchor="sub_15000" w:history="1">
        <w:r w:rsidR="00FA3BCC">
          <w:rPr>
            <w:sz w:val="22"/>
            <w:szCs w:val="22"/>
          </w:rPr>
          <w:t xml:space="preserve">Приложение № </w:t>
        </w:r>
      </w:hyperlink>
      <w:r w:rsidR="00FA3BCC">
        <w:rPr>
          <w:sz w:val="22"/>
          <w:szCs w:val="22"/>
        </w:rPr>
        <w:t>3 - Акт сдачи-приемки товара;</w:t>
      </w:r>
    </w:p>
    <w:p w:rsidR="00F03445" w:rsidRDefault="00FA3BCC">
      <w:pPr>
        <w:widowControl w:val="0"/>
        <w:ind w:left="-567" w:right="-142" w:firstLine="851"/>
        <w:contextualSpacing/>
        <w:jc w:val="both"/>
        <w:rPr>
          <w:sz w:val="22"/>
          <w:szCs w:val="22"/>
        </w:rPr>
      </w:pPr>
      <w:r>
        <w:rPr>
          <w:sz w:val="22"/>
          <w:szCs w:val="22"/>
        </w:rPr>
        <w:t xml:space="preserve">15.4.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w:t>
      </w:r>
      <w:proofErr w:type="gramStart"/>
      <w:r>
        <w:rPr>
          <w:sz w:val="22"/>
          <w:szCs w:val="22"/>
        </w:rPr>
        <w:t>с даты</w:t>
      </w:r>
      <w:proofErr w:type="gramEnd"/>
      <w:r>
        <w:rPr>
          <w:sz w:val="22"/>
          <w:szCs w:val="22"/>
        </w:rPr>
        <w:t xml:space="preserve"> такого изменения.</w:t>
      </w:r>
    </w:p>
    <w:p w:rsidR="00F03445" w:rsidRDefault="00FA3BCC">
      <w:pPr>
        <w:tabs>
          <w:tab w:val="left" w:pos="709"/>
          <w:tab w:val="left" w:pos="851"/>
          <w:tab w:val="left" w:pos="993"/>
          <w:tab w:val="left" w:pos="1134"/>
        </w:tabs>
        <w:ind w:left="-567" w:firstLine="851"/>
        <w:jc w:val="both"/>
        <w:rPr>
          <w:sz w:val="22"/>
          <w:szCs w:val="22"/>
        </w:rPr>
      </w:pPr>
      <w:r>
        <w:rPr>
          <w:sz w:val="22"/>
          <w:szCs w:val="22"/>
        </w:rPr>
        <w:t>15.5. Заказчик по согласованию с участником при исполнении договора вправе изменить:</w:t>
      </w:r>
    </w:p>
    <w:p w:rsidR="00F03445" w:rsidRDefault="00FA3BCC">
      <w:pPr>
        <w:tabs>
          <w:tab w:val="left" w:pos="709"/>
          <w:tab w:val="left" w:pos="851"/>
          <w:tab w:val="left" w:pos="993"/>
          <w:tab w:val="left" w:pos="1134"/>
        </w:tabs>
        <w:ind w:left="-567" w:firstLine="851"/>
        <w:jc w:val="both"/>
        <w:rPr>
          <w:sz w:val="22"/>
          <w:szCs w:val="22"/>
        </w:rPr>
      </w:pPr>
      <w:r>
        <w:rPr>
          <w:sz w:val="22"/>
          <w:szCs w:val="22"/>
        </w:rPr>
        <w:t>1) количество товара, объем и (или) виды выполняемых работ, оказываемых услуг, сроки исполнения отдельных этапов. При этом допускается изменение цены договора не более чем на тридцать процентов цены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уплаты неустойки);</w:t>
      </w:r>
    </w:p>
    <w:p w:rsidR="00F03445" w:rsidRDefault="00FA3BCC">
      <w:pPr>
        <w:tabs>
          <w:tab w:val="left" w:pos="709"/>
          <w:tab w:val="left" w:pos="851"/>
          <w:tab w:val="left" w:pos="993"/>
          <w:tab w:val="left" w:pos="1134"/>
        </w:tabs>
        <w:ind w:left="-567" w:firstLine="851"/>
        <w:jc w:val="both"/>
        <w:rPr>
          <w:sz w:val="22"/>
          <w:szCs w:val="22"/>
        </w:rPr>
      </w:pPr>
      <w:r>
        <w:rPr>
          <w:sz w:val="22"/>
          <w:szCs w:val="22"/>
        </w:rPr>
        <w:t>3) цену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 путем ее уменьшения без изменения иных условий исполнения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 в случае изменения размера ставки налога на добавленную стоимость;</w:t>
      </w:r>
    </w:p>
    <w:p w:rsidR="00F03445" w:rsidRDefault="00FA3BCC">
      <w:pPr>
        <w:tabs>
          <w:tab w:val="left" w:pos="709"/>
          <w:tab w:val="left" w:pos="851"/>
          <w:tab w:val="left" w:pos="993"/>
          <w:tab w:val="left" w:pos="1134"/>
        </w:tabs>
        <w:ind w:left="-567" w:firstLine="851"/>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p w:rsidR="00F03445" w:rsidRDefault="00FA3BCC">
      <w:pPr>
        <w:tabs>
          <w:tab w:val="left" w:pos="709"/>
          <w:tab w:val="left" w:pos="851"/>
          <w:tab w:val="left" w:pos="993"/>
          <w:tab w:val="left" w:pos="1134"/>
        </w:tabs>
        <w:ind w:left="-567" w:firstLine="851"/>
        <w:jc w:val="both"/>
        <w:rPr>
          <w:sz w:val="22"/>
          <w:szCs w:val="22"/>
        </w:rPr>
      </w:pPr>
      <w:r>
        <w:rPr>
          <w:sz w:val="22"/>
          <w:szCs w:val="22"/>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F03445" w:rsidRDefault="00FA3BCC">
      <w:pPr>
        <w:tabs>
          <w:tab w:val="left" w:pos="709"/>
          <w:tab w:val="left" w:pos="851"/>
          <w:tab w:val="left" w:pos="993"/>
          <w:tab w:val="left" w:pos="1134"/>
        </w:tabs>
        <w:ind w:left="-567" w:firstLine="851"/>
        <w:jc w:val="both"/>
        <w:rPr>
          <w:sz w:val="22"/>
          <w:szCs w:val="22"/>
        </w:rPr>
      </w:pPr>
      <w:proofErr w:type="gramStart"/>
      <w:r>
        <w:rPr>
          <w:sz w:val="22"/>
          <w:szCs w:val="22"/>
        </w:rPr>
        <w:t>5) количество поставляемого товара, если это предусмотрено документацией о закупке, при этом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rsidR="00F03445" w:rsidRDefault="00FA3BCC">
      <w:pPr>
        <w:tabs>
          <w:tab w:val="left" w:pos="709"/>
          <w:tab w:val="left" w:pos="851"/>
          <w:tab w:val="left" w:pos="993"/>
          <w:tab w:val="left" w:pos="1134"/>
        </w:tabs>
        <w:ind w:left="-567" w:firstLine="851"/>
        <w:jc w:val="both"/>
        <w:rPr>
          <w:sz w:val="22"/>
          <w:szCs w:val="22"/>
        </w:rPr>
      </w:pPr>
      <w:r>
        <w:rPr>
          <w:sz w:val="22"/>
          <w:szCs w:val="22"/>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F03445" w:rsidRDefault="00FA3BCC">
      <w:pPr>
        <w:widowControl w:val="0"/>
        <w:ind w:left="-567" w:right="-142" w:firstLine="851"/>
        <w:jc w:val="both"/>
        <w:rPr>
          <w:sz w:val="22"/>
          <w:szCs w:val="22"/>
        </w:rPr>
      </w:pPr>
      <w:r>
        <w:rPr>
          <w:sz w:val="22"/>
          <w:szCs w:val="22"/>
        </w:rPr>
        <w:t>В процессе исполнения договора не допускается изменение его предмета.</w:t>
      </w:r>
    </w:p>
    <w:p w:rsidR="00F03445" w:rsidRDefault="00FA3BCC">
      <w:pPr>
        <w:widowControl w:val="0"/>
        <w:ind w:left="-567" w:right="-142" w:firstLine="851"/>
        <w:jc w:val="both"/>
        <w:rPr>
          <w:sz w:val="22"/>
          <w:szCs w:val="22"/>
        </w:rPr>
      </w:pPr>
      <w:r>
        <w:rPr>
          <w:sz w:val="22"/>
          <w:szCs w:val="22"/>
        </w:rPr>
        <w:t xml:space="preserve">15.6.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w:t>
      </w:r>
    </w:p>
    <w:p w:rsidR="00F03445" w:rsidRDefault="00FA3BCC">
      <w:pPr>
        <w:ind w:left="-567" w:right="-142" w:firstLine="807"/>
        <w:jc w:val="both"/>
        <w:rPr>
          <w:sz w:val="22"/>
          <w:szCs w:val="22"/>
        </w:rPr>
      </w:pPr>
      <w:r>
        <w:rPr>
          <w:sz w:val="22"/>
          <w:szCs w:val="22"/>
        </w:rPr>
        <w:t>15.7. Окончание срока действия Договора не освобождает Стороны от ответственности за нарушение условий Договора.</w:t>
      </w:r>
    </w:p>
    <w:p w:rsidR="00F03445" w:rsidRDefault="00F03445">
      <w:pPr>
        <w:ind w:left="-567" w:right="-142" w:firstLine="709"/>
        <w:jc w:val="center"/>
        <w:rPr>
          <w:rFonts w:eastAsia="Calibri"/>
          <w:b/>
          <w:bCs/>
          <w:sz w:val="22"/>
          <w:szCs w:val="22"/>
        </w:rPr>
      </w:pPr>
    </w:p>
    <w:p w:rsidR="00F03445" w:rsidRDefault="00FA3BCC">
      <w:pPr>
        <w:ind w:left="-567" w:right="-142" w:firstLine="709"/>
        <w:jc w:val="center"/>
        <w:rPr>
          <w:rFonts w:eastAsia="Calibri"/>
          <w:b/>
          <w:bCs/>
          <w:sz w:val="22"/>
          <w:szCs w:val="22"/>
        </w:rPr>
      </w:pPr>
      <w:r>
        <w:rPr>
          <w:rFonts w:eastAsia="Calibri"/>
          <w:b/>
          <w:bCs/>
          <w:sz w:val="22"/>
          <w:szCs w:val="22"/>
        </w:rPr>
        <w:lastRenderedPageBreak/>
        <w:t>16. РЕКВИЗИТЫ СТОРОН</w:t>
      </w:r>
    </w:p>
    <w:p w:rsidR="00F03445" w:rsidRDefault="00F03445">
      <w:pPr>
        <w:ind w:left="-567" w:right="-142" w:firstLine="709"/>
        <w:jc w:val="center"/>
        <w:rPr>
          <w:rFonts w:eastAsia="Calibri"/>
          <w:sz w:val="22"/>
          <w:szCs w:val="22"/>
        </w:rPr>
      </w:pPr>
    </w:p>
    <w:p w:rsidR="00F03445" w:rsidRDefault="00F03445">
      <w:pPr>
        <w:ind w:right="-142"/>
        <w:jc w:val="right"/>
        <w:rPr>
          <w:rFonts w:eastAsia="Calibri"/>
          <w:sz w:val="22"/>
          <w:szCs w:val="22"/>
        </w:rPr>
      </w:pPr>
    </w:p>
    <w:tbl>
      <w:tblPr>
        <w:tblW w:w="964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F03445">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jc w:val="center"/>
              <w:rPr>
                <w:rFonts w:eastAsia="Calibri"/>
                <w:b/>
                <w:sz w:val="22"/>
                <w:szCs w:val="22"/>
              </w:rPr>
            </w:pPr>
            <w:r>
              <w:rPr>
                <w:rFonts w:eastAsia="Calibri"/>
                <w:b/>
                <w:sz w:val="22"/>
                <w:szCs w:val="22"/>
              </w:rPr>
              <w:t>Заказчик</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jc w:val="center"/>
              <w:rPr>
                <w:rFonts w:eastAsia="Calibri"/>
                <w:b/>
                <w:sz w:val="22"/>
                <w:szCs w:val="22"/>
              </w:rPr>
            </w:pPr>
            <w:r>
              <w:rPr>
                <w:rFonts w:eastAsia="Calibri"/>
                <w:b/>
                <w:sz w:val="22"/>
                <w:szCs w:val="22"/>
              </w:rPr>
              <w:t>Поставщик</w:t>
            </w:r>
          </w:p>
        </w:tc>
      </w:tr>
      <w:tr w:rsidR="00F03445">
        <w:trPr>
          <w:trHeight w:val="51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F03445" w:rsidRDefault="00F03445">
            <w:pPr>
              <w:rPr>
                <w:rFonts w:eastAsia="Calibri"/>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b/>
                <w:sz w:val="22"/>
                <w:szCs w:val="22"/>
              </w:rPr>
            </w:pPr>
          </w:p>
        </w:tc>
      </w:tr>
      <w:tr w:rsidR="00F03445">
        <w:trPr>
          <w:trHeight w:val="305"/>
        </w:trPr>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shd w:val="clear" w:color="auto" w:fill="FFFFFF"/>
              <w:rPr>
                <w:rFonts w:eastAsia="Calibri"/>
                <w:snapToGrid w:val="0"/>
                <w:color w:val="000000"/>
                <w:sz w:val="22"/>
                <w:szCs w:val="22"/>
              </w:rPr>
            </w:pPr>
          </w:p>
        </w:tc>
      </w:tr>
      <w:tr w:rsidR="00F03445">
        <w:trPr>
          <w:trHeight w:val="322"/>
        </w:trPr>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keepNext/>
              <w:rPr>
                <w:rFonts w:eastAsia="Calibri"/>
                <w:color w:val="000000"/>
                <w:sz w:val="22"/>
                <w:szCs w:val="22"/>
              </w:rPr>
            </w:pPr>
            <w:r>
              <w:rPr>
                <w:rFonts w:eastAsia="Calibri"/>
                <w:sz w:val="22"/>
                <w:szCs w:val="22"/>
              </w:rPr>
              <w:t>Директор</w:t>
            </w:r>
          </w:p>
          <w:p w:rsidR="00F03445" w:rsidRDefault="00FA3BCC">
            <w:pPr>
              <w:keepNext/>
              <w:rPr>
                <w:rFonts w:eastAsia="Calibri"/>
                <w:color w:val="000000"/>
                <w:sz w:val="22"/>
                <w:szCs w:val="22"/>
              </w:rPr>
            </w:pPr>
            <w:r>
              <w:rPr>
                <w:rFonts w:eastAsia="Calibri"/>
                <w:sz w:val="22"/>
                <w:szCs w:val="22"/>
              </w:rPr>
              <w:t>_____________________/</w:t>
            </w:r>
          </w:p>
          <w:p w:rsidR="00F03445" w:rsidRDefault="00FA3BCC">
            <w:pPr>
              <w:keepNext/>
              <w:rPr>
                <w:rFonts w:eastAsia="Calibri"/>
                <w:b/>
                <w:i/>
                <w:color w:val="000000"/>
                <w:sz w:val="22"/>
                <w:szCs w:val="22"/>
              </w:rPr>
            </w:pPr>
            <w:r>
              <w:rPr>
                <w:rFonts w:eastAsia="Calibri"/>
                <w:b/>
                <w:i/>
                <w:color w:val="000000"/>
                <w:sz w:val="22"/>
                <w:szCs w:val="22"/>
              </w:rPr>
              <w:t>(подписано ЭЦП)</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sz w:val="22"/>
                <w:szCs w:val="22"/>
              </w:rPr>
            </w:pPr>
          </w:p>
          <w:p w:rsidR="00F03445" w:rsidRDefault="00FA3BCC">
            <w:pPr>
              <w:rPr>
                <w:rFonts w:eastAsia="Calibri"/>
                <w:sz w:val="22"/>
                <w:szCs w:val="22"/>
              </w:rPr>
            </w:pPr>
            <w:r>
              <w:rPr>
                <w:rFonts w:eastAsia="Calibri"/>
                <w:sz w:val="22"/>
                <w:szCs w:val="22"/>
              </w:rPr>
              <w:t>________________________/ /</w:t>
            </w:r>
          </w:p>
          <w:p w:rsidR="00F03445" w:rsidRDefault="00FA3BCC">
            <w:pPr>
              <w:rPr>
                <w:rFonts w:eastAsia="Calibri"/>
                <w:sz w:val="22"/>
                <w:szCs w:val="22"/>
              </w:rPr>
            </w:pPr>
            <w:r>
              <w:rPr>
                <w:rFonts w:eastAsia="Calibri"/>
                <w:b/>
                <w:i/>
                <w:color w:val="000000"/>
                <w:sz w:val="22"/>
                <w:szCs w:val="22"/>
              </w:rPr>
              <w:t>(подписано ЭЦП)</w:t>
            </w:r>
          </w:p>
        </w:tc>
      </w:tr>
    </w:tbl>
    <w:p w:rsidR="00F03445" w:rsidRDefault="00FA3BCC">
      <w:pPr>
        <w:ind w:right="-142"/>
        <w:jc w:val="right"/>
        <w:rPr>
          <w:rFonts w:eastAsia="Calibri"/>
        </w:rPr>
      </w:pPr>
      <w:r>
        <w:rPr>
          <w:rFonts w:eastAsia="Calibri"/>
        </w:rPr>
        <w:br w:type="page"/>
      </w:r>
    </w:p>
    <w:p w:rsidR="00F03445" w:rsidRDefault="00FA3BCC">
      <w:pPr>
        <w:jc w:val="right"/>
        <w:rPr>
          <w:rFonts w:eastAsia="Calibri"/>
        </w:rPr>
      </w:pPr>
      <w:r>
        <w:rPr>
          <w:rFonts w:eastAsia="Calibri"/>
        </w:rPr>
        <w:lastRenderedPageBreak/>
        <w:t xml:space="preserve">Приложение № 1 </w:t>
      </w:r>
    </w:p>
    <w:p w:rsidR="00F03445" w:rsidRDefault="00FA3BCC">
      <w:pPr>
        <w:jc w:val="right"/>
        <w:rPr>
          <w:rFonts w:eastAsia="Calibri"/>
        </w:rPr>
      </w:pPr>
      <w:r>
        <w:rPr>
          <w:rFonts w:eastAsia="Calibri"/>
        </w:rPr>
        <w:t xml:space="preserve">к Договору № _____________ от «__»      2025 г. </w:t>
      </w:r>
    </w:p>
    <w:p w:rsidR="00F03445" w:rsidRDefault="00F03445">
      <w:pPr>
        <w:jc w:val="center"/>
        <w:rPr>
          <w:rFonts w:eastAsia="Calibri"/>
          <w:b/>
        </w:rPr>
      </w:pPr>
    </w:p>
    <w:p w:rsidR="00F03445" w:rsidRDefault="00FA3BCC">
      <w:pPr>
        <w:jc w:val="center"/>
        <w:rPr>
          <w:rFonts w:eastAsia="Calibri"/>
          <w:b/>
        </w:rPr>
      </w:pPr>
      <w:r>
        <w:rPr>
          <w:rFonts w:eastAsia="Calibri"/>
          <w:b/>
        </w:rPr>
        <w:t>СПЕЦИФИКАЦИЯ</w:t>
      </w:r>
    </w:p>
    <w:p w:rsidR="00F03445" w:rsidRDefault="00F03445">
      <w:pPr>
        <w:jc w:val="center"/>
        <w:rPr>
          <w:rFonts w:eastAsia="Calibri"/>
          <w:b/>
          <w:color w:val="FF0000"/>
        </w:rPr>
      </w:pPr>
    </w:p>
    <w:p w:rsidR="00F03445" w:rsidRDefault="00F03445">
      <w:pPr>
        <w:jc w:val="center"/>
        <w:rPr>
          <w:rFonts w:eastAsia="Calibri"/>
          <w:b/>
          <w:sz w:val="28"/>
          <w:szCs w:val="28"/>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00"/>
        <w:gridCol w:w="1480"/>
        <w:gridCol w:w="1080"/>
        <w:gridCol w:w="841"/>
        <w:gridCol w:w="1371"/>
        <w:gridCol w:w="2490"/>
      </w:tblGrid>
      <w:tr w:rsidR="00F03445">
        <w:trPr>
          <w:trHeight w:val="766"/>
        </w:trPr>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3445" w:rsidRDefault="00FA3BCC">
            <w:pPr>
              <w:jc w:val="center"/>
              <w:rPr>
                <w:rFonts w:eastAsia="Calibri"/>
                <w:b/>
                <w:sz w:val="18"/>
                <w:szCs w:val="18"/>
              </w:rPr>
            </w:pPr>
            <w:r>
              <w:rPr>
                <w:rFonts w:eastAsia="Calibri"/>
                <w:b/>
                <w:sz w:val="18"/>
                <w:szCs w:val="18"/>
              </w:rPr>
              <w:t>№</w:t>
            </w:r>
          </w:p>
          <w:p w:rsidR="00F03445" w:rsidRDefault="00FA3BCC">
            <w:pPr>
              <w:jc w:val="center"/>
              <w:rPr>
                <w:rFonts w:eastAsia="Calibri"/>
                <w:b/>
                <w:sz w:val="18"/>
                <w:szCs w:val="18"/>
              </w:rPr>
            </w:pPr>
            <w:r>
              <w:rPr>
                <w:rFonts w:eastAsia="Calibri"/>
                <w:b/>
                <w:sz w:val="18"/>
                <w:szCs w:val="18"/>
              </w:rPr>
              <w:t xml:space="preserve"> </w:t>
            </w:r>
            <w:proofErr w:type="gramStart"/>
            <w:r>
              <w:rPr>
                <w:rFonts w:eastAsia="Calibri"/>
                <w:b/>
                <w:sz w:val="18"/>
                <w:szCs w:val="18"/>
              </w:rPr>
              <w:t>п</w:t>
            </w:r>
            <w:proofErr w:type="gramEnd"/>
            <w:r>
              <w:rPr>
                <w:rFonts w:eastAsia="Calibri"/>
                <w:b/>
                <w:sz w:val="18"/>
                <w:szCs w:val="18"/>
              </w:rPr>
              <w:t>/п</w:t>
            </w:r>
          </w:p>
        </w:tc>
        <w:tc>
          <w:tcPr>
            <w:tcW w:w="210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Наименование</w:t>
            </w:r>
          </w:p>
          <w:p w:rsidR="00F03445" w:rsidRDefault="00FA3BCC">
            <w:pPr>
              <w:jc w:val="center"/>
              <w:rPr>
                <w:rFonts w:eastAsia="Calibri"/>
                <w:b/>
                <w:sz w:val="18"/>
                <w:szCs w:val="18"/>
              </w:rPr>
            </w:pPr>
            <w:r>
              <w:rPr>
                <w:rFonts w:eastAsia="Calibri"/>
                <w:b/>
                <w:sz w:val="18"/>
                <w:szCs w:val="18"/>
              </w:rPr>
              <w:t>товара</w:t>
            </w:r>
          </w:p>
        </w:tc>
        <w:tc>
          <w:tcPr>
            <w:tcW w:w="148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производитель, страна происхождения</w:t>
            </w:r>
          </w:p>
          <w:p w:rsidR="00F03445" w:rsidRDefault="00FA3BCC">
            <w:pPr>
              <w:jc w:val="center"/>
              <w:rPr>
                <w:rFonts w:eastAsia="Calibri"/>
                <w:b/>
                <w:sz w:val="18"/>
                <w:szCs w:val="18"/>
              </w:rPr>
            </w:pPr>
            <w:r>
              <w:rPr>
                <w:rFonts w:eastAsia="Calibri"/>
                <w:b/>
                <w:sz w:val="18"/>
                <w:szCs w:val="18"/>
              </w:rPr>
              <w:t>товара</w:t>
            </w:r>
          </w:p>
        </w:tc>
        <w:tc>
          <w:tcPr>
            <w:tcW w:w="108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Кол-во</w:t>
            </w:r>
          </w:p>
        </w:tc>
        <w:tc>
          <w:tcPr>
            <w:tcW w:w="1371"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Цена за 1 ед., вкл. НДС</w:t>
            </w:r>
          </w:p>
        </w:tc>
        <w:tc>
          <w:tcPr>
            <w:tcW w:w="249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Сумма, включая НДС</w:t>
            </w:r>
          </w:p>
        </w:tc>
      </w:tr>
      <w:tr w:rsidR="00F0344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F03445" w:rsidRDefault="00F03445">
            <w:pPr>
              <w:widowControl w:val="0"/>
              <w:numPr>
                <w:ilvl w:val="0"/>
                <w:numId w:val="11"/>
              </w:numPr>
              <w:spacing w:after="160" w:line="259" w:lineRule="auto"/>
              <w:ind w:left="0" w:firstLine="0"/>
              <w:rPr>
                <w:rFonts w:eastAsia="Calibri"/>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r>
      <w:tr w:rsidR="00F0344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F03445" w:rsidRDefault="00FA3BCC">
            <w:pPr>
              <w:rPr>
                <w:rFonts w:eastAsia="Calibri"/>
              </w:rPr>
            </w:pPr>
            <w:r>
              <w:rPr>
                <w:rFonts w:eastAsia="Calibri"/>
              </w:rPr>
              <w:t>…</w:t>
            </w:r>
          </w:p>
        </w:tc>
        <w:tc>
          <w:tcPr>
            <w:tcW w:w="210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r>
      <w:tr w:rsidR="00F03445">
        <w:trPr>
          <w:trHeight w:val="20"/>
        </w:trPr>
        <w:tc>
          <w:tcPr>
            <w:tcW w:w="5221" w:type="dxa"/>
            <w:gridSpan w:val="4"/>
          </w:tcPr>
          <w:p w:rsidR="00F03445" w:rsidRDefault="00F03445">
            <w:pPr>
              <w:jc w:val="center"/>
              <w:rPr>
                <w:rFonts w:eastAsia="Calibri"/>
                <w:b/>
                <w:lang w:val="en-US"/>
              </w:rPr>
            </w:pPr>
          </w:p>
        </w:tc>
        <w:tc>
          <w:tcPr>
            <w:tcW w:w="4702" w:type="dxa"/>
            <w:gridSpan w:val="3"/>
          </w:tcPr>
          <w:p w:rsidR="00F03445" w:rsidRDefault="00F03445">
            <w:pPr>
              <w:jc w:val="center"/>
              <w:rPr>
                <w:rFonts w:eastAsia="Calibri"/>
                <w:b/>
              </w:rPr>
            </w:pPr>
          </w:p>
        </w:tc>
      </w:tr>
    </w:tbl>
    <w:p w:rsidR="00F03445" w:rsidRDefault="00F03445">
      <w:pPr>
        <w:jc w:val="right"/>
        <w:rPr>
          <w:rFonts w:eastAsia="Calibri"/>
          <w:b/>
        </w:rPr>
      </w:pPr>
    </w:p>
    <w:p w:rsidR="00F03445" w:rsidRDefault="00F03445">
      <w:pPr>
        <w:rPr>
          <w:rFonts w:eastAsia="Calibri"/>
          <w:b/>
        </w:rPr>
      </w:pPr>
    </w:p>
    <w:p w:rsidR="00F03445" w:rsidRDefault="00FA3BCC">
      <w:pPr>
        <w:rPr>
          <w:rFonts w:eastAsia="Calibri"/>
          <w:b/>
          <w:i/>
        </w:rPr>
      </w:pPr>
      <w:r>
        <w:rPr>
          <w:rFonts w:eastAsia="Calibri"/>
          <w:b/>
        </w:rPr>
        <w:t>Всего к оплате:</w:t>
      </w:r>
      <w:r>
        <w:rPr>
          <w:rFonts w:eastAsia="Calibri"/>
          <w:bCs/>
        </w:rPr>
        <w:t xml:space="preserve"> </w:t>
      </w:r>
      <w:r>
        <w:rPr>
          <w:rFonts w:eastAsia="Calibri"/>
          <w:b/>
        </w:rPr>
        <w:t>___________,____ (сумма прописью) рублей ___ копеек.</w:t>
      </w:r>
    </w:p>
    <w:p w:rsidR="00F03445" w:rsidRDefault="00FA3BCC">
      <w:pPr>
        <w:rPr>
          <w:rFonts w:eastAsia="Calibri"/>
        </w:rPr>
      </w:pPr>
      <w:r>
        <w:rPr>
          <w:rFonts w:eastAsia="Calibri"/>
        </w:rPr>
        <w:t>В том числе НДС: ___________,____ (сумма прописью) рублей ___ копеек.</w:t>
      </w:r>
    </w:p>
    <w:tbl>
      <w:tblPr>
        <w:tblW w:w="10137" w:type="dxa"/>
        <w:jc w:val="center"/>
        <w:tblLook w:val="04A0" w:firstRow="1" w:lastRow="0" w:firstColumn="1" w:lastColumn="0" w:noHBand="0" w:noVBand="1"/>
      </w:tblPr>
      <w:tblGrid>
        <w:gridCol w:w="5349"/>
        <w:gridCol w:w="4788"/>
      </w:tblGrid>
      <w:tr w:rsidR="00F03445">
        <w:trPr>
          <w:jc w:val="center"/>
        </w:trPr>
        <w:tc>
          <w:tcPr>
            <w:tcW w:w="5349" w:type="dxa"/>
          </w:tcPr>
          <w:p w:rsidR="00F03445" w:rsidRDefault="00F03445">
            <w:pPr>
              <w:rPr>
                <w:rFonts w:eastAsia="Calibri"/>
                <w:b/>
              </w:rPr>
            </w:pPr>
          </w:p>
          <w:p w:rsidR="00F03445" w:rsidRDefault="00FA3BCC">
            <w:pPr>
              <w:rPr>
                <w:rFonts w:eastAsia="Calibri"/>
                <w:b/>
              </w:rPr>
            </w:pPr>
            <w:r>
              <w:rPr>
                <w:rFonts w:eastAsia="Calibri"/>
                <w:b/>
              </w:rPr>
              <w:t>Заказчик:</w:t>
            </w:r>
          </w:p>
          <w:p w:rsidR="00F03445" w:rsidRDefault="00F03445">
            <w:pPr>
              <w:rPr>
                <w:rFonts w:eastAsia="Calibri"/>
                <w:b/>
              </w:rPr>
            </w:pPr>
          </w:p>
          <w:p w:rsidR="00F03445" w:rsidRDefault="00FA3BCC">
            <w:pPr>
              <w:rPr>
                <w:rFonts w:eastAsia="Calibri"/>
                <w:b/>
              </w:rPr>
            </w:pPr>
            <w:r>
              <w:rPr>
                <w:rFonts w:eastAsia="Calibri"/>
                <w:b/>
              </w:rPr>
              <w:t>Директор</w:t>
            </w:r>
          </w:p>
          <w:p w:rsidR="00F03445" w:rsidRDefault="00FA3BCC">
            <w:pPr>
              <w:rPr>
                <w:rFonts w:eastAsia="Calibri"/>
                <w:b/>
              </w:rPr>
            </w:pPr>
            <w:r>
              <w:rPr>
                <w:rFonts w:eastAsia="Calibri"/>
                <w:b/>
              </w:rPr>
              <w:t>_____________________/_______________/</w:t>
            </w:r>
          </w:p>
          <w:p w:rsidR="00F03445" w:rsidRDefault="00FA3BCC">
            <w:pPr>
              <w:rPr>
                <w:rFonts w:eastAsia="Calibri"/>
                <w:b/>
              </w:rPr>
            </w:pPr>
            <w:r>
              <w:rPr>
                <w:rFonts w:eastAsia="Calibri"/>
                <w:b/>
              </w:rPr>
              <w:t>(подписано ЭЦП)</w:t>
            </w:r>
          </w:p>
        </w:tc>
        <w:tc>
          <w:tcPr>
            <w:tcW w:w="4788" w:type="dxa"/>
          </w:tcPr>
          <w:p w:rsidR="00F03445" w:rsidRDefault="00F03445">
            <w:pPr>
              <w:rPr>
                <w:rFonts w:eastAsia="Calibri"/>
                <w:b/>
              </w:rPr>
            </w:pPr>
          </w:p>
          <w:p w:rsidR="00F03445" w:rsidRDefault="00FA3BCC">
            <w:pPr>
              <w:rPr>
                <w:rFonts w:eastAsia="Calibri"/>
                <w:b/>
              </w:rPr>
            </w:pPr>
            <w:r>
              <w:rPr>
                <w:rFonts w:eastAsia="Calibri"/>
                <w:b/>
              </w:rPr>
              <w:t>Поставщик:</w:t>
            </w:r>
          </w:p>
          <w:p w:rsidR="00F03445" w:rsidRDefault="00F03445">
            <w:pPr>
              <w:rPr>
                <w:rFonts w:eastAsia="Calibri"/>
                <w:b/>
              </w:rPr>
            </w:pPr>
          </w:p>
          <w:p w:rsidR="00F03445" w:rsidRDefault="00FA3BCC">
            <w:pPr>
              <w:rPr>
                <w:rFonts w:eastAsia="Calibri"/>
                <w:b/>
              </w:rPr>
            </w:pPr>
            <w:r>
              <w:rPr>
                <w:rFonts w:eastAsia="Calibri"/>
                <w:b/>
              </w:rPr>
              <w:t>________________________/ /</w:t>
            </w:r>
          </w:p>
          <w:p w:rsidR="00F03445" w:rsidRDefault="00FA3BCC">
            <w:pPr>
              <w:rPr>
                <w:rFonts w:eastAsia="Calibri"/>
                <w:b/>
              </w:rPr>
            </w:pPr>
            <w:r>
              <w:rPr>
                <w:rFonts w:eastAsia="Calibri"/>
                <w:b/>
              </w:rPr>
              <w:t>(подписано ЭЦП)</w:t>
            </w:r>
          </w:p>
        </w:tc>
      </w:tr>
    </w:tbl>
    <w:p w:rsidR="00F03445" w:rsidRDefault="00F03445">
      <w:pPr>
        <w:rPr>
          <w:rFonts w:eastAsia="Calibri"/>
          <w:i/>
          <w:sz w:val="22"/>
          <w:lang w:eastAsia="en-US"/>
        </w:rPr>
      </w:pPr>
    </w:p>
    <w:p w:rsidR="00F03445" w:rsidRDefault="00F03445">
      <w:pPr>
        <w:jc w:val="center"/>
        <w:rPr>
          <w:rFonts w:eastAsia="Calibri"/>
          <w:b/>
          <w:bCs/>
          <w:iCs/>
          <w:sz w:val="28"/>
          <w:szCs w:val="28"/>
          <w:lang w:eastAsia="en-US"/>
        </w:rPr>
      </w:pPr>
    </w:p>
    <w:p w:rsidR="00F03445" w:rsidRDefault="00F03445">
      <w:pPr>
        <w:jc w:val="center"/>
        <w:rPr>
          <w:rFonts w:eastAsia="Calibri"/>
          <w:b/>
          <w:bCs/>
          <w:iCs/>
          <w:sz w:val="28"/>
          <w:szCs w:val="28"/>
          <w:lang w:eastAsia="en-US"/>
        </w:rPr>
        <w:sectPr w:rsidR="00F03445">
          <w:footerReference w:type="default" r:id="rId30"/>
          <w:pgSz w:w="11905" w:h="16838"/>
          <w:pgMar w:top="567" w:right="565" w:bottom="567" w:left="1134" w:header="720" w:footer="306" w:gutter="0"/>
          <w:cols w:space="720"/>
          <w:docGrid w:linePitch="360"/>
        </w:sectPr>
      </w:pPr>
    </w:p>
    <w:p w:rsidR="00F03445" w:rsidRDefault="00FA3BCC">
      <w:pPr>
        <w:jc w:val="right"/>
        <w:rPr>
          <w:rFonts w:eastAsia="Calibri"/>
          <w:bCs/>
          <w:iCs/>
          <w:lang w:eastAsia="en-US"/>
        </w:rPr>
      </w:pPr>
      <w:r>
        <w:rPr>
          <w:rFonts w:eastAsia="Calibri"/>
          <w:bCs/>
          <w:iCs/>
          <w:lang w:eastAsia="en-US"/>
        </w:rPr>
        <w:lastRenderedPageBreak/>
        <w:t xml:space="preserve">Приложение № 2 </w:t>
      </w:r>
    </w:p>
    <w:p w:rsidR="00F03445" w:rsidRDefault="00FA3BCC">
      <w:pPr>
        <w:jc w:val="right"/>
        <w:rPr>
          <w:rFonts w:eastAsia="Calibri"/>
          <w:bCs/>
          <w:iCs/>
          <w:lang w:eastAsia="en-US"/>
        </w:rPr>
      </w:pPr>
      <w:r>
        <w:rPr>
          <w:rFonts w:eastAsia="Calibri"/>
          <w:bCs/>
          <w:iCs/>
          <w:lang w:eastAsia="en-US"/>
        </w:rPr>
        <w:t>к Договору № ______от _________2025 г</w:t>
      </w: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A3BCC">
      <w:pPr>
        <w:jc w:val="center"/>
        <w:rPr>
          <w:b/>
          <w:bCs/>
          <w:lang w:eastAsia="en-US"/>
        </w:rPr>
      </w:pPr>
      <w:r>
        <w:rPr>
          <w:b/>
          <w:bCs/>
          <w:lang w:eastAsia="en-US"/>
        </w:rPr>
        <w:t>ТЕХНИЧЕСКОЕ ЗАДАНИЕ</w:t>
      </w:r>
    </w:p>
    <w:p w:rsidR="00F03445" w:rsidRDefault="00F03445">
      <w:pPr>
        <w:ind w:right="-2"/>
        <w:jc w:val="right"/>
      </w:pPr>
    </w:p>
    <w:p w:rsidR="00F03445" w:rsidRDefault="00F03445">
      <w:pPr>
        <w:jc w:val="right"/>
        <w:rPr>
          <w:i/>
          <w:iCs/>
        </w:rPr>
      </w:pPr>
    </w:p>
    <w:p w:rsidR="00F03445" w:rsidRDefault="00F03445">
      <w:pPr>
        <w:jc w:val="right"/>
        <w:rPr>
          <w:i/>
          <w:iCs/>
        </w:rPr>
      </w:pPr>
    </w:p>
    <w:p w:rsidR="00F03445" w:rsidRDefault="00F03445">
      <w:pPr>
        <w:jc w:val="right"/>
        <w:rPr>
          <w:i/>
          <w:iCs/>
        </w:rPr>
      </w:pPr>
    </w:p>
    <w:p w:rsidR="00F03445" w:rsidRDefault="00FA3BCC">
      <w:pPr>
        <w:ind w:right="-2"/>
        <w:jc w:val="right"/>
        <w:rPr>
          <w:b/>
          <w:sz w:val="22"/>
        </w:rPr>
      </w:pPr>
      <w:r>
        <w:rPr>
          <w:sz w:val="22"/>
        </w:rPr>
        <w:t>Приложение № 3</w:t>
      </w:r>
    </w:p>
    <w:p w:rsidR="00F03445" w:rsidRDefault="00FA3BCC">
      <w:pPr>
        <w:ind w:right="-315"/>
        <w:jc w:val="right"/>
        <w:rPr>
          <w:sz w:val="22"/>
        </w:rPr>
      </w:pPr>
      <w:r>
        <w:rPr>
          <w:sz w:val="22"/>
        </w:rPr>
        <w:t>к Договору №________   от________2025 г.</w:t>
      </w:r>
    </w:p>
    <w:p w:rsidR="00F03445" w:rsidRDefault="00FA3BCC">
      <w:pPr>
        <w:jc w:val="right"/>
        <w:rPr>
          <w:sz w:val="22"/>
        </w:rPr>
      </w:pPr>
      <w:r>
        <w:rPr>
          <w:sz w:val="22"/>
        </w:rPr>
        <w:t xml:space="preserve">                                                                                                 </w:t>
      </w:r>
    </w:p>
    <w:p w:rsidR="00F03445" w:rsidRDefault="00F03445">
      <w:pPr>
        <w:jc w:val="center"/>
        <w:rPr>
          <w:sz w:val="22"/>
        </w:rPr>
      </w:pPr>
    </w:p>
    <w:p w:rsidR="00F03445" w:rsidRDefault="00FA3BCC">
      <w:pPr>
        <w:jc w:val="center"/>
        <w:rPr>
          <w:sz w:val="22"/>
        </w:rPr>
      </w:pPr>
      <w:r>
        <w:rPr>
          <w:sz w:val="22"/>
        </w:rPr>
        <w:t>ФОРМА АКТА СДАЧИ-ПРИЕМКИ ТОВАРА</w:t>
      </w:r>
    </w:p>
    <w:p w:rsidR="00F03445" w:rsidRDefault="00F03445">
      <w:pPr>
        <w:jc w:val="center"/>
        <w:rPr>
          <w:b/>
          <w:sz w:val="22"/>
        </w:rPr>
      </w:pPr>
    </w:p>
    <w:p w:rsidR="00F03445" w:rsidRDefault="00FA3BCC">
      <w:pPr>
        <w:jc w:val="center"/>
        <w:rPr>
          <w:b/>
          <w:sz w:val="22"/>
        </w:rPr>
      </w:pPr>
      <w:r>
        <w:rPr>
          <w:b/>
          <w:sz w:val="22"/>
        </w:rPr>
        <w:t>АКТ СДАЧИ-ПРИЕМКИ ТОВАРА</w:t>
      </w:r>
    </w:p>
    <w:p w:rsidR="00F03445" w:rsidRDefault="00FA3BCC">
      <w:pPr>
        <w:jc w:val="center"/>
        <w:rPr>
          <w:sz w:val="22"/>
        </w:rPr>
      </w:pPr>
      <w:r>
        <w:rPr>
          <w:sz w:val="22"/>
        </w:rPr>
        <w:t xml:space="preserve">по состоянию </w:t>
      </w:r>
      <w:proofErr w:type="gramStart"/>
      <w:r>
        <w:rPr>
          <w:sz w:val="22"/>
        </w:rPr>
        <w:t>на</w:t>
      </w:r>
      <w:proofErr w:type="gramEnd"/>
      <w:r>
        <w:rPr>
          <w:sz w:val="22"/>
        </w:rPr>
        <w:t xml:space="preserve"> _____________ года</w:t>
      </w:r>
    </w:p>
    <w:p w:rsidR="00F03445" w:rsidRDefault="00F03445">
      <w:pPr>
        <w:jc w:val="both"/>
        <w:rPr>
          <w:sz w:val="22"/>
        </w:rPr>
      </w:pPr>
    </w:p>
    <w:p w:rsidR="00F03445" w:rsidRDefault="00FA3BCC">
      <w:pPr>
        <w:ind w:firstLine="426"/>
        <w:jc w:val="both"/>
        <w:rPr>
          <w:sz w:val="22"/>
        </w:rPr>
      </w:pPr>
      <w:proofErr w:type="gramStart"/>
      <w:r>
        <w:rPr>
          <w:b/>
          <w:sz w:val="22"/>
        </w:rPr>
        <w:t xml:space="preserve">______________, </w:t>
      </w:r>
      <w:r>
        <w:rPr>
          <w:sz w:val="22"/>
        </w:rPr>
        <w:t xml:space="preserve">именуемое в дальнейшем «Заказчик», в лице ___________ действующей на основании _____, с одной стороны, и </w:t>
      </w:r>
      <w:r>
        <w:rPr>
          <w:i/>
          <w:sz w:val="22"/>
        </w:rPr>
        <w:t>_________________________(наименование организации или Ф.И.О. гражданина)</w:t>
      </w:r>
      <w:r>
        <w:rPr>
          <w:sz w:val="22"/>
        </w:rPr>
        <w:t xml:space="preserve">, именуемое в дальнейшем «Поставщик», в лице _________________________________ </w:t>
      </w:r>
      <w:r>
        <w:rPr>
          <w:i/>
          <w:sz w:val="22"/>
        </w:rPr>
        <w:t>(должность, Ф.И.О представителя  Поставщика)</w:t>
      </w:r>
      <w:r>
        <w:rPr>
          <w:sz w:val="22"/>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roofErr w:type="gramEnd"/>
    </w:p>
    <w:p w:rsidR="00F03445" w:rsidRDefault="00FA3BCC">
      <w:pPr>
        <w:ind w:firstLine="426"/>
        <w:jc w:val="both"/>
        <w:rPr>
          <w:sz w:val="22"/>
        </w:rPr>
      </w:pPr>
      <w:r>
        <w:rPr>
          <w:sz w:val="22"/>
        </w:rPr>
        <w:t>В соответствии с Договором № ____ от _______г., Поставщик выполнил   обязанности по поставке ____________ (далее - Товар).</w:t>
      </w:r>
    </w:p>
    <w:p w:rsidR="00F03445" w:rsidRDefault="00F03445">
      <w:pPr>
        <w:ind w:firstLine="426"/>
        <w:rPr>
          <w:sz w:val="22"/>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F03445">
        <w:trPr>
          <w:jc w:val="center"/>
        </w:trPr>
        <w:tc>
          <w:tcPr>
            <w:tcW w:w="2376" w:type="dxa"/>
          </w:tcPr>
          <w:p w:rsidR="00F03445" w:rsidRDefault="00FA3BCC">
            <w:pPr>
              <w:jc w:val="center"/>
              <w:rPr>
                <w:rFonts w:eastAsia="Calibri"/>
                <w:b/>
                <w:sz w:val="22"/>
              </w:rPr>
            </w:pPr>
            <w:r>
              <w:rPr>
                <w:rFonts w:eastAsia="Calibri"/>
                <w:b/>
                <w:sz w:val="22"/>
              </w:rPr>
              <w:t>Наименование товара</w:t>
            </w:r>
          </w:p>
        </w:tc>
        <w:tc>
          <w:tcPr>
            <w:tcW w:w="1843" w:type="dxa"/>
          </w:tcPr>
          <w:p w:rsidR="00F03445" w:rsidRDefault="00FA3BCC">
            <w:pPr>
              <w:jc w:val="center"/>
              <w:rPr>
                <w:rFonts w:eastAsia="Calibri"/>
                <w:b/>
                <w:sz w:val="22"/>
              </w:rPr>
            </w:pPr>
            <w:r>
              <w:rPr>
                <w:rFonts w:eastAsia="Calibri"/>
                <w:b/>
                <w:sz w:val="22"/>
              </w:rPr>
              <w:t>Объем</w:t>
            </w:r>
          </w:p>
          <w:p w:rsidR="00F03445" w:rsidRDefault="00FA3BCC">
            <w:pPr>
              <w:jc w:val="center"/>
              <w:rPr>
                <w:rFonts w:eastAsia="Calibri"/>
                <w:b/>
                <w:sz w:val="22"/>
              </w:rPr>
            </w:pPr>
            <w:r>
              <w:rPr>
                <w:rFonts w:eastAsia="Calibri"/>
                <w:b/>
                <w:sz w:val="22"/>
              </w:rPr>
              <w:t>поставки</w:t>
            </w:r>
          </w:p>
        </w:tc>
        <w:tc>
          <w:tcPr>
            <w:tcW w:w="1559" w:type="dxa"/>
          </w:tcPr>
          <w:p w:rsidR="00F03445" w:rsidRDefault="00FA3BCC">
            <w:pPr>
              <w:jc w:val="center"/>
              <w:rPr>
                <w:rFonts w:eastAsia="Calibri"/>
                <w:b/>
                <w:sz w:val="22"/>
              </w:rPr>
            </w:pPr>
            <w:r>
              <w:rPr>
                <w:rFonts w:eastAsia="Calibri"/>
                <w:b/>
                <w:sz w:val="22"/>
              </w:rPr>
              <w:t>Ед. изм.</w:t>
            </w:r>
          </w:p>
        </w:tc>
        <w:tc>
          <w:tcPr>
            <w:tcW w:w="1843" w:type="dxa"/>
          </w:tcPr>
          <w:p w:rsidR="00F03445" w:rsidRDefault="00FA3BCC">
            <w:pPr>
              <w:jc w:val="center"/>
              <w:rPr>
                <w:rFonts w:eastAsia="Calibri"/>
                <w:b/>
                <w:sz w:val="22"/>
              </w:rPr>
            </w:pPr>
            <w:r>
              <w:rPr>
                <w:rFonts w:eastAsia="Calibri"/>
                <w:b/>
                <w:sz w:val="22"/>
              </w:rPr>
              <w:t>Цена за единицу, руб.</w:t>
            </w:r>
          </w:p>
        </w:tc>
        <w:tc>
          <w:tcPr>
            <w:tcW w:w="2688" w:type="dxa"/>
          </w:tcPr>
          <w:p w:rsidR="00F03445" w:rsidRDefault="00FA3BCC">
            <w:pPr>
              <w:jc w:val="center"/>
              <w:rPr>
                <w:rFonts w:eastAsia="Calibri"/>
                <w:b/>
                <w:sz w:val="22"/>
              </w:rPr>
            </w:pPr>
            <w:r>
              <w:rPr>
                <w:rFonts w:eastAsia="Calibri"/>
                <w:b/>
                <w:sz w:val="22"/>
              </w:rPr>
              <w:t>Сумма, руб.</w:t>
            </w: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bl>
    <w:p w:rsidR="00F03445" w:rsidRDefault="00F03445">
      <w:pPr>
        <w:rPr>
          <w:sz w:val="10"/>
          <w:szCs w:val="10"/>
        </w:rPr>
      </w:pPr>
    </w:p>
    <w:p w:rsidR="00F03445" w:rsidRDefault="00FA3BCC">
      <w:pPr>
        <w:rPr>
          <w:sz w:val="22"/>
        </w:rPr>
      </w:pPr>
      <w:r>
        <w:rPr>
          <w:sz w:val="22"/>
        </w:rPr>
        <w:t>Заказчик принял___________________:</w:t>
      </w:r>
    </w:p>
    <w:p w:rsidR="00F03445" w:rsidRDefault="00F03445">
      <w:pPr>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843"/>
        <w:gridCol w:w="1418"/>
        <w:gridCol w:w="2019"/>
        <w:gridCol w:w="2658"/>
      </w:tblGrid>
      <w:tr w:rsidR="00F03445">
        <w:trPr>
          <w:jc w:val="center"/>
        </w:trPr>
        <w:tc>
          <w:tcPr>
            <w:tcW w:w="2376" w:type="dxa"/>
          </w:tcPr>
          <w:p w:rsidR="00F03445" w:rsidRDefault="00FA3BCC">
            <w:pPr>
              <w:jc w:val="center"/>
              <w:rPr>
                <w:rFonts w:eastAsia="Calibri"/>
                <w:b/>
                <w:sz w:val="22"/>
              </w:rPr>
            </w:pPr>
            <w:r>
              <w:rPr>
                <w:rFonts w:eastAsia="Calibri"/>
                <w:b/>
                <w:sz w:val="22"/>
              </w:rPr>
              <w:t>Наименование товара</w:t>
            </w:r>
          </w:p>
        </w:tc>
        <w:tc>
          <w:tcPr>
            <w:tcW w:w="1843" w:type="dxa"/>
          </w:tcPr>
          <w:p w:rsidR="00F03445" w:rsidRDefault="00FA3BCC">
            <w:pPr>
              <w:jc w:val="center"/>
              <w:rPr>
                <w:rFonts w:eastAsia="Calibri"/>
                <w:b/>
                <w:sz w:val="22"/>
              </w:rPr>
            </w:pPr>
            <w:r>
              <w:rPr>
                <w:rFonts w:eastAsia="Calibri"/>
                <w:b/>
                <w:sz w:val="22"/>
              </w:rPr>
              <w:t>Объем поставки</w:t>
            </w:r>
          </w:p>
        </w:tc>
        <w:tc>
          <w:tcPr>
            <w:tcW w:w="1418" w:type="dxa"/>
          </w:tcPr>
          <w:p w:rsidR="00F03445" w:rsidRDefault="00FA3BCC">
            <w:pPr>
              <w:jc w:val="center"/>
              <w:rPr>
                <w:rFonts w:eastAsia="Calibri"/>
                <w:b/>
                <w:sz w:val="22"/>
              </w:rPr>
            </w:pPr>
            <w:r>
              <w:rPr>
                <w:rFonts w:eastAsia="Calibri"/>
                <w:b/>
                <w:sz w:val="22"/>
              </w:rPr>
              <w:t>Ед. изм.</w:t>
            </w:r>
          </w:p>
        </w:tc>
        <w:tc>
          <w:tcPr>
            <w:tcW w:w="2019" w:type="dxa"/>
          </w:tcPr>
          <w:p w:rsidR="00F03445" w:rsidRDefault="00FA3BCC">
            <w:pPr>
              <w:jc w:val="center"/>
              <w:rPr>
                <w:rFonts w:eastAsia="Calibri"/>
                <w:b/>
                <w:sz w:val="22"/>
              </w:rPr>
            </w:pPr>
            <w:r>
              <w:rPr>
                <w:rFonts w:eastAsia="Calibri"/>
                <w:b/>
                <w:sz w:val="22"/>
              </w:rPr>
              <w:t>Цена за единицу, руб.</w:t>
            </w:r>
          </w:p>
        </w:tc>
        <w:tc>
          <w:tcPr>
            <w:tcW w:w="2658" w:type="dxa"/>
          </w:tcPr>
          <w:p w:rsidR="00F03445" w:rsidRDefault="00FA3BCC">
            <w:pPr>
              <w:jc w:val="center"/>
              <w:rPr>
                <w:rFonts w:eastAsia="Calibri"/>
                <w:b/>
                <w:sz w:val="22"/>
              </w:rPr>
            </w:pPr>
            <w:r>
              <w:rPr>
                <w:rFonts w:eastAsia="Calibri"/>
                <w:b/>
                <w:sz w:val="22"/>
              </w:rPr>
              <w:t>Сумма, руб.</w:t>
            </w: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r w:rsidR="00F03445">
        <w:trPr>
          <w:trHeight w:val="59"/>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bl>
    <w:p w:rsidR="00F03445" w:rsidRDefault="00F03445">
      <w:pPr>
        <w:rPr>
          <w:sz w:val="10"/>
          <w:szCs w:val="10"/>
        </w:rPr>
      </w:pPr>
    </w:p>
    <w:p w:rsidR="00F03445" w:rsidRDefault="00FA3BCC">
      <w:pPr>
        <w:rPr>
          <w:sz w:val="22"/>
        </w:rPr>
      </w:pPr>
      <w:r>
        <w:rPr>
          <w:sz w:val="22"/>
        </w:rPr>
        <w:t xml:space="preserve">Стороны друг к другу претензий не имеют / </w:t>
      </w:r>
      <w:proofErr w:type="gramStart"/>
      <w:r>
        <w:rPr>
          <w:sz w:val="22"/>
        </w:rPr>
        <w:t>имеют</w:t>
      </w:r>
      <w:proofErr w:type="gramEnd"/>
      <w:r>
        <w:rPr>
          <w:sz w:val="22"/>
        </w:rPr>
        <w:t xml:space="preserve"> (Заказчик требует:): _______________.</w:t>
      </w:r>
    </w:p>
    <w:p w:rsidR="00F03445" w:rsidRDefault="00F03445">
      <w:pPr>
        <w:rPr>
          <w:sz w:val="10"/>
          <w:szCs w:val="10"/>
        </w:rPr>
      </w:pPr>
    </w:p>
    <w:p w:rsidR="00F03445" w:rsidRDefault="00F03445">
      <w:pPr>
        <w:rPr>
          <w:sz w:val="10"/>
          <w:szCs w:val="10"/>
        </w:rPr>
      </w:pPr>
    </w:p>
    <w:p w:rsidR="00F03445" w:rsidRDefault="00FA3BCC">
      <w:pPr>
        <w:rPr>
          <w:b/>
          <w:sz w:val="22"/>
        </w:rPr>
      </w:pPr>
      <w:r>
        <w:rPr>
          <w:b/>
          <w:sz w:val="22"/>
        </w:rPr>
        <w:t xml:space="preserve">От Заказчика:                                                                       От Поставщика:                                                                             </w:t>
      </w:r>
    </w:p>
    <w:p w:rsidR="00F03445" w:rsidRDefault="00F03445">
      <w:pPr>
        <w:rPr>
          <w:sz w:val="22"/>
        </w:rPr>
      </w:pPr>
    </w:p>
    <w:p w:rsidR="00F03445" w:rsidRDefault="00F03445">
      <w:pPr>
        <w:rPr>
          <w:sz w:val="22"/>
        </w:rPr>
      </w:pPr>
    </w:p>
    <w:p w:rsidR="00F03445" w:rsidRDefault="00FA3BCC">
      <w:pPr>
        <w:rPr>
          <w:sz w:val="22"/>
        </w:rPr>
      </w:pPr>
      <w:r>
        <w:rPr>
          <w:sz w:val="22"/>
        </w:rPr>
        <w:t>________________ /________________ /                    ____________ /_________________/</w:t>
      </w:r>
    </w:p>
    <w:p w:rsidR="00F03445" w:rsidRDefault="00FA3BCC">
      <w:pPr>
        <w:tabs>
          <w:tab w:val="left" w:pos="7743"/>
        </w:tabs>
        <w:rPr>
          <w:sz w:val="22"/>
        </w:rPr>
      </w:pPr>
      <w:proofErr w:type="spellStart"/>
      <w:r>
        <w:rPr>
          <w:sz w:val="22"/>
        </w:rPr>
        <w:t>м.п</w:t>
      </w:r>
      <w:proofErr w:type="spellEnd"/>
      <w:r>
        <w:rPr>
          <w:sz w:val="22"/>
        </w:rPr>
        <w:t xml:space="preserve">.                                   Ф.И.О                                  </w:t>
      </w:r>
      <w:proofErr w:type="spellStart"/>
      <w:r>
        <w:rPr>
          <w:sz w:val="22"/>
        </w:rPr>
        <w:t>м.п</w:t>
      </w:r>
      <w:proofErr w:type="spellEnd"/>
      <w:r>
        <w:rPr>
          <w:sz w:val="22"/>
        </w:rPr>
        <w:t>.               Ф.И.О</w:t>
      </w:r>
    </w:p>
    <w:p w:rsidR="00F03445" w:rsidRDefault="00F03445">
      <w:pPr>
        <w:rPr>
          <w:color w:val="000000"/>
        </w:rPr>
      </w:pPr>
    </w:p>
    <w:p w:rsidR="00F03445" w:rsidRDefault="00F03445"/>
    <w:p w:rsidR="00F03445" w:rsidRDefault="00F03445">
      <w:pPr>
        <w:jc w:val="right"/>
        <w:rPr>
          <w:i/>
          <w:iCs/>
        </w:rPr>
      </w:pPr>
    </w:p>
    <w:p w:rsidR="00F03445" w:rsidRDefault="00F03445">
      <w:pPr>
        <w:jc w:val="right"/>
        <w:rPr>
          <w:i/>
          <w:iCs/>
        </w:rPr>
      </w:pPr>
    </w:p>
    <w:p w:rsidR="00F03445" w:rsidRDefault="00F03445"/>
    <w:p w:rsidR="00F03445" w:rsidRDefault="00F03445"/>
    <w:p w:rsidR="00F03445" w:rsidRDefault="00F03445" w:rsidP="00F03445">
      <w:pPr>
        <w:ind w:firstLineChars="400" w:firstLine="883"/>
        <w:jc w:val="both"/>
        <w:rPr>
          <w:rFonts w:eastAsia="Times New Roman"/>
          <w:b/>
          <w:bCs/>
          <w:color w:val="000000"/>
          <w:sz w:val="22"/>
          <w:szCs w:val="22"/>
          <w:lang w:eastAsia="ru-RU"/>
        </w:rPr>
      </w:pPr>
    </w:p>
    <w:sectPr w:rsidR="00F03445">
      <w:footerReference w:type="default" r:id="rId31"/>
      <w:pgSz w:w="11905" w:h="16838"/>
      <w:pgMar w:top="567" w:right="990" w:bottom="567" w:left="818"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1A" w:rsidRDefault="005B761A">
      <w:r>
        <w:separator/>
      </w:r>
    </w:p>
  </w:endnote>
  <w:endnote w:type="continuationSeparator" w:id="0">
    <w:p w:rsidR="005B761A" w:rsidRDefault="005B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modern"/>
    <w:pitch w:val="default"/>
    <w:sig w:usb0="00000000"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altName w:val="Segoe Print"/>
    <w:charset w:val="CC"/>
    <w:family w:val="swiss"/>
    <w:pitch w:val="default"/>
    <w:sig w:usb0="00000000" w:usb1="00000000" w:usb2="00000000" w:usb3="00000000" w:csb0="0000009F" w:csb1="00000000"/>
  </w:font>
  <w:font w:name="Journal">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Roboto">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ejaVu Sans">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fldChar w:fldCharType="begin"/>
    </w:r>
    <w:r>
      <w:instrText>PAGE   \* MERGEFORMAT</w:instrText>
    </w:r>
    <w:r>
      <w:fldChar w:fldCharType="separate"/>
    </w:r>
    <w:r w:rsidR="007369E9">
      <w:rPr>
        <w:noProof/>
      </w:rPr>
      <w:t>17</w:t>
    </w:r>
    <w:r>
      <w:fldChar w:fldCharType="end"/>
    </w:r>
  </w:p>
  <w:p w:rsidR="00372F86" w:rsidRDefault="00372F86">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t xml:space="preserve">Страница </w:t>
    </w:r>
    <w:r>
      <w:rPr>
        <w:b/>
        <w:bCs/>
      </w:rPr>
      <w:fldChar w:fldCharType="begin"/>
    </w:r>
    <w:r>
      <w:rPr>
        <w:b/>
        <w:bCs/>
      </w:rPr>
      <w:instrText>PAGE</w:instrText>
    </w:r>
    <w:r>
      <w:rPr>
        <w:b/>
        <w:bCs/>
      </w:rPr>
      <w:fldChar w:fldCharType="separate"/>
    </w:r>
    <w:r w:rsidR="007369E9">
      <w:rPr>
        <w:b/>
        <w:bCs/>
        <w:noProof/>
      </w:rPr>
      <w:t>19</w:t>
    </w:r>
    <w:r>
      <w:rPr>
        <w:b/>
        <w:bCs/>
      </w:rPr>
      <w:fldChar w:fldCharType="end"/>
    </w:r>
    <w:r>
      <w:t xml:space="preserve"> из </w:t>
    </w:r>
    <w:r>
      <w:rPr>
        <w:b/>
        <w:bCs/>
      </w:rPr>
      <w:fldChar w:fldCharType="begin"/>
    </w:r>
    <w:r>
      <w:rPr>
        <w:b/>
        <w:bCs/>
      </w:rPr>
      <w:instrText>NUMPAGES</w:instrText>
    </w:r>
    <w:r>
      <w:rPr>
        <w:b/>
        <w:bCs/>
      </w:rPr>
      <w:fldChar w:fldCharType="separate"/>
    </w:r>
    <w:r w:rsidR="007369E9">
      <w:rPr>
        <w:b/>
        <w:bCs/>
        <w:noProof/>
      </w:rPr>
      <w:t>28</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t xml:space="preserve">Страница </w:t>
    </w:r>
    <w:r>
      <w:rPr>
        <w:b/>
        <w:bCs/>
      </w:rPr>
      <w:fldChar w:fldCharType="begin"/>
    </w:r>
    <w:r>
      <w:rPr>
        <w:b/>
        <w:bCs/>
      </w:rPr>
      <w:instrText>PAGE</w:instrText>
    </w:r>
    <w:r>
      <w:rPr>
        <w:b/>
        <w:bCs/>
      </w:rPr>
      <w:fldChar w:fldCharType="separate"/>
    </w:r>
    <w:r w:rsidR="007369E9">
      <w:rPr>
        <w:b/>
        <w:bCs/>
        <w:noProof/>
      </w:rPr>
      <w:t>28</w:t>
    </w:r>
    <w:r>
      <w:rPr>
        <w:b/>
        <w:bCs/>
      </w:rPr>
      <w:fldChar w:fldCharType="end"/>
    </w:r>
    <w:r>
      <w:t xml:space="preserve"> из </w:t>
    </w:r>
    <w:r>
      <w:rPr>
        <w:b/>
        <w:bCs/>
      </w:rPr>
      <w:fldChar w:fldCharType="begin"/>
    </w:r>
    <w:r>
      <w:rPr>
        <w:b/>
        <w:bCs/>
      </w:rPr>
      <w:instrText>NUMPAGES</w:instrText>
    </w:r>
    <w:r>
      <w:rPr>
        <w:b/>
        <w:bCs/>
      </w:rPr>
      <w:fldChar w:fldCharType="separate"/>
    </w:r>
    <w:r w:rsidR="007369E9">
      <w:rPr>
        <w:b/>
        <w:bCs/>
        <w:noProof/>
      </w:rPr>
      <w:t>30</w:t>
    </w:r>
    <w:r>
      <w:rPr>
        <w:b/>
        <w:bCs/>
      </w:rPr>
      <w:fldChar w:fldCharType="end"/>
    </w:r>
  </w:p>
  <w:p w:rsidR="00372F86" w:rsidRDefault="00372F86"/>
  <w:p w:rsidR="00372F86" w:rsidRDefault="00372F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1A" w:rsidRDefault="005B761A">
      <w:r>
        <w:separator/>
      </w:r>
    </w:p>
  </w:footnote>
  <w:footnote w:type="continuationSeparator" w:id="0">
    <w:p w:rsidR="005B761A" w:rsidRDefault="005B7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B0E"/>
    <w:multiLevelType w:val="multilevel"/>
    <w:tmpl w:val="09814B0E"/>
    <w:lvl w:ilvl="0">
      <w:start w:val="2"/>
      <w:numFmt w:val="decimal"/>
      <w:lvlText w:val="%1."/>
      <w:lvlJc w:val="left"/>
      <w:pPr>
        <w:tabs>
          <w:tab w:val="left" w:pos="540"/>
        </w:tabs>
        <w:ind w:left="540" w:hanging="540"/>
      </w:pPr>
    </w:lvl>
    <w:lvl w:ilvl="1">
      <w:start w:val="1"/>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29380950"/>
    <w:multiLevelType w:val="multilevel"/>
    <w:tmpl w:val="29380950"/>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4">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4B8C00EC"/>
    <w:multiLevelType w:val="multilevel"/>
    <w:tmpl w:val="4B8C00EC"/>
    <w:lvl w:ilvl="0">
      <w:start w:val="1"/>
      <w:numFmt w:val="decimal"/>
      <w:pStyle w:val="10"/>
      <w:lvlText w:val="%1."/>
      <w:lvlJc w:val="left"/>
      <w:pPr>
        <w:tabs>
          <w:tab w:val="left" w:pos="432"/>
        </w:tabs>
        <w:ind w:left="432" w:hanging="432"/>
      </w:pPr>
      <w:rPr>
        <w:rFonts w:ascii="Times New Roman" w:hAnsi="Times New Roman"/>
        <w:sz w:val="26"/>
        <w:szCs w:val="26"/>
      </w:rPr>
    </w:lvl>
    <w:lvl w:ilvl="1">
      <w:start w:val="1"/>
      <w:numFmt w:val="decimal"/>
      <w:pStyle w:val="2"/>
      <w:lvlText w:val="%1.%2."/>
      <w:lvlJc w:val="left"/>
      <w:pPr>
        <w:tabs>
          <w:tab w:val="left" w:pos="576"/>
        </w:tabs>
        <w:ind w:left="576" w:hanging="576"/>
      </w:pPr>
      <w:rPr>
        <w:b w:val="0"/>
        <w:sz w:val="26"/>
        <w:szCs w:val="26"/>
      </w:rPr>
    </w:lvl>
    <w:lvl w:ilvl="2">
      <w:start w:val="1"/>
      <w:numFmt w:val="decimal"/>
      <w:lvlText w:val="8.%3."/>
      <w:lvlJc w:val="left"/>
      <w:pPr>
        <w:tabs>
          <w:tab w:val="left" w:pos="1260"/>
        </w:tabs>
        <w:ind w:left="1260" w:hanging="360"/>
      </w:pPr>
      <w:rPr>
        <w:sz w:val="26"/>
        <w:szCs w:val="26"/>
      </w:rPr>
    </w:lvl>
    <w:lvl w:ilvl="3">
      <w:start w:val="1"/>
      <w:numFmt w:val="decimal"/>
      <w:pStyle w:val="4"/>
      <w:lvlText w:val="%1.%2.%3.%4."/>
      <w:lvlJc w:val="left"/>
      <w:pPr>
        <w:tabs>
          <w:tab w:val="left" w:pos="1224"/>
        </w:tabs>
        <w:ind w:left="1224" w:hanging="864"/>
      </w:pPr>
      <w:rPr>
        <w:rFonts w:ascii="Times New Roman" w:hAnsi="Times New Roman"/>
        <w:i w:val="0"/>
        <w:sz w:val="26"/>
        <w:szCs w:val="26"/>
      </w:rPr>
    </w:lvl>
    <w:lvl w:ilvl="4">
      <w:start w:val="1"/>
      <w:numFmt w:val="decimal"/>
      <w:lvlText w:val="%5)"/>
      <w:lvlJc w:val="left"/>
      <w:pPr>
        <w:tabs>
          <w:tab w:val="left" w:pos="1800"/>
        </w:tabs>
        <w:ind w:left="1800" w:hanging="360"/>
      </w:pPr>
      <w:rPr>
        <w:sz w:val="26"/>
        <w:szCs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518A7359"/>
    <w:multiLevelType w:val="multilevel"/>
    <w:tmpl w:val="518A7359"/>
    <w:lvl w:ilvl="0">
      <w:start w:val="1"/>
      <w:numFmt w:val="decimal"/>
      <w:pStyle w:val="a"/>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66936F67"/>
    <w:multiLevelType w:val="multilevel"/>
    <w:tmpl w:val="66936F67"/>
    <w:lvl w:ilvl="0">
      <w:start w:val="1"/>
      <w:numFmt w:val="decimal"/>
      <w:lvlText w:val="%1."/>
      <w:lvlJc w:val="left"/>
      <w:pPr>
        <w:tabs>
          <w:tab w:val="left" w:pos="420"/>
        </w:tabs>
        <w:ind w:left="420" w:hanging="420"/>
      </w:pPr>
    </w:lvl>
    <w:lvl w:ilvl="1">
      <w:start w:val="1"/>
      <w:numFmt w:val="decimal"/>
      <w:lvlText w:val="%1.%2."/>
      <w:lvlJc w:val="left"/>
      <w:pPr>
        <w:tabs>
          <w:tab w:val="left" w:pos="988"/>
        </w:tabs>
        <w:ind w:left="988" w:hanging="420"/>
      </w:pPr>
    </w:lvl>
    <w:lvl w:ilvl="2">
      <w:start w:val="1"/>
      <w:numFmt w:val="decimal"/>
      <w:lvlText w:val="%1.%2.%3."/>
      <w:lvlJc w:val="left"/>
      <w:pPr>
        <w:tabs>
          <w:tab w:val="left" w:pos="2130"/>
        </w:tabs>
        <w:ind w:left="2130" w:hanging="720"/>
      </w:pPr>
    </w:lvl>
    <w:lvl w:ilvl="3">
      <w:start w:val="1"/>
      <w:numFmt w:val="decimal"/>
      <w:lvlText w:val="%1.%2.%3.%4."/>
      <w:lvlJc w:val="left"/>
      <w:pPr>
        <w:tabs>
          <w:tab w:val="left" w:pos="2835"/>
        </w:tabs>
        <w:ind w:left="2835" w:hanging="72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605"/>
        </w:tabs>
        <w:ind w:left="4605" w:hanging="108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375"/>
        </w:tabs>
        <w:ind w:left="6375" w:hanging="1440"/>
      </w:pPr>
    </w:lvl>
    <w:lvl w:ilvl="8">
      <w:start w:val="1"/>
      <w:numFmt w:val="decimal"/>
      <w:lvlText w:val="%1.%2.%3.%4.%5.%6.%7.%8.%9."/>
      <w:lvlJc w:val="left"/>
      <w:pPr>
        <w:tabs>
          <w:tab w:val="left" w:pos="7440"/>
        </w:tabs>
        <w:ind w:left="7440" w:hanging="1800"/>
      </w:pPr>
    </w:lvl>
  </w:abstractNum>
  <w:abstractNum w:abstractNumId="8">
    <w:nsid w:val="6AFF04A6"/>
    <w:multiLevelType w:val="multilevel"/>
    <w:tmpl w:val="6AFF04A6"/>
    <w:lvl w:ilvl="0">
      <w:start w:val="1"/>
      <w:numFmt w:val="decimal"/>
      <w:pStyle w:val="a0"/>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9">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7"/>
  </w:num>
  <w:num w:numId="6">
    <w:abstractNumId w:val="0"/>
  </w:num>
  <w:num w:numId="7">
    <w:abstractNumId w:val="10"/>
  </w:num>
  <w:num w:numId="8">
    <w:abstractNumId w:val="1"/>
  </w:num>
  <w:num w:numId="9">
    <w:abstractNumId w:val="3"/>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2C"/>
    <w:rsid w:val="000246DB"/>
    <w:rsid w:val="000332A4"/>
    <w:rsid w:val="00051AA4"/>
    <w:rsid w:val="00075290"/>
    <w:rsid w:val="00084A68"/>
    <w:rsid w:val="00091B16"/>
    <w:rsid w:val="000B4EDE"/>
    <w:rsid w:val="000D6B54"/>
    <w:rsid w:val="000E5366"/>
    <w:rsid w:val="000E7A5A"/>
    <w:rsid w:val="00121D1D"/>
    <w:rsid w:val="001469CD"/>
    <w:rsid w:val="00167AAC"/>
    <w:rsid w:val="00171186"/>
    <w:rsid w:val="00175D4E"/>
    <w:rsid w:val="0018222E"/>
    <w:rsid w:val="001B5AF6"/>
    <w:rsid w:val="001D3A0C"/>
    <w:rsid w:val="001D5D43"/>
    <w:rsid w:val="001E1AF7"/>
    <w:rsid w:val="001E4132"/>
    <w:rsid w:val="001F3758"/>
    <w:rsid w:val="0020214A"/>
    <w:rsid w:val="00203FF2"/>
    <w:rsid w:val="002060F7"/>
    <w:rsid w:val="0021252F"/>
    <w:rsid w:val="002162A1"/>
    <w:rsid w:val="002215BD"/>
    <w:rsid w:val="0023083B"/>
    <w:rsid w:val="00230E11"/>
    <w:rsid w:val="00232904"/>
    <w:rsid w:val="00236E06"/>
    <w:rsid w:val="002439A7"/>
    <w:rsid w:val="00246466"/>
    <w:rsid w:val="0025640C"/>
    <w:rsid w:val="00274F88"/>
    <w:rsid w:val="0028032A"/>
    <w:rsid w:val="002852C4"/>
    <w:rsid w:val="002A68CD"/>
    <w:rsid w:val="002D5517"/>
    <w:rsid w:val="002D6C15"/>
    <w:rsid w:val="002E0F4D"/>
    <w:rsid w:val="002E2FDD"/>
    <w:rsid w:val="002F6343"/>
    <w:rsid w:val="0031526D"/>
    <w:rsid w:val="003163E3"/>
    <w:rsid w:val="0032707E"/>
    <w:rsid w:val="0033241E"/>
    <w:rsid w:val="00335753"/>
    <w:rsid w:val="00342E96"/>
    <w:rsid w:val="00350A4C"/>
    <w:rsid w:val="00356276"/>
    <w:rsid w:val="0037271B"/>
    <w:rsid w:val="00372F86"/>
    <w:rsid w:val="00396D6F"/>
    <w:rsid w:val="003A7EB0"/>
    <w:rsid w:val="003C6F9E"/>
    <w:rsid w:val="003F52A5"/>
    <w:rsid w:val="00430BE7"/>
    <w:rsid w:val="00436C77"/>
    <w:rsid w:val="00455E8F"/>
    <w:rsid w:val="004564D3"/>
    <w:rsid w:val="00461434"/>
    <w:rsid w:val="00461D95"/>
    <w:rsid w:val="004625A2"/>
    <w:rsid w:val="004833DB"/>
    <w:rsid w:val="004A4F67"/>
    <w:rsid w:val="004B5A29"/>
    <w:rsid w:val="004C5D77"/>
    <w:rsid w:val="004D2B38"/>
    <w:rsid w:val="004D5512"/>
    <w:rsid w:val="004F53E4"/>
    <w:rsid w:val="004F6C0F"/>
    <w:rsid w:val="004F7726"/>
    <w:rsid w:val="004F77D8"/>
    <w:rsid w:val="0051006C"/>
    <w:rsid w:val="005373B6"/>
    <w:rsid w:val="00546609"/>
    <w:rsid w:val="00547CE2"/>
    <w:rsid w:val="00551CA3"/>
    <w:rsid w:val="00555355"/>
    <w:rsid w:val="00565D74"/>
    <w:rsid w:val="005709EF"/>
    <w:rsid w:val="005812A1"/>
    <w:rsid w:val="00582F80"/>
    <w:rsid w:val="00586C71"/>
    <w:rsid w:val="0059582A"/>
    <w:rsid w:val="005A1A28"/>
    <w:rsid w:val="005B761A"/>
    <w:rsid w:val="005C014F"/>
    <w:rsid w:val="005C14E1"/>
    <w:rsid w:val="005D2034"/>
    <w:rsid w:val="005F220F"/>
    <w:rsid w:val="00617016"/>
    <w:rsid w:val="00626678"/>
    <w:rsid w:val="0065023C"/>
    <w:rsid w:val="00661356"/>
    <w:rsid w:val="00683339"/>
    <w:rsid w:val="00687FFA"/>
    <w:rsid w:val="0069594C"/>
    <w:rsid w:val="006B731F"/>
    <w:rsid w:val="006C3581"/>
    <w:rsid w:val="006C6EE4"/>
    <w:rsid w:val="006D1713"/>
    <w:rsid w:val="006E5D63"/>
    <w:rsid w:val="006F66DA"/>
    <w:rsid w:val="00703A13"/>
    <w:rsid w:val="007162EA"/>
    <w:rsid w:val="007315FA"/>
    <w:rsid w:val="0073163F"/>
    <w:rsid w:val="007329B3"/>
    <w:rsid w:val="007334CF"/>
    <w:rsid w:val="007369E9"/>
    <w:rsid w:val="00746D2B"/>
    <w:rsid w:val="00761BA5"/>
    <w:rsid w:val="007766C0"/>
    <w:rsid w:val="00776E9D"/>
    <w:rsid w:val="00780111"/>
    <w:rsid w:val="00780E99"/>
    <w:rsid w:val="00791D9A"/>
    <w:rsid w:val="00792794"/>
    <w:rsid w:val="00795128"/>
    <w:rsid w:val="007A3841"/>
    <w:rsid w:val="007A488D"/>
    <w:rsid w:val="007B1AA5"/>
    <w:rsid w:val="007C03D2"/>
    <w:rsid w:val="007C0B6E"/>
    <w:rsid w:val="007D1775"/>
    <w:rsid w:val="007F7DFA"/>
    <w:rsid w:val="008052F7"/>
    <w:rsid w:val="00807559"/>
    <w:rsid w:val="00812BC1"/>
    <w:rsid w:val="0082132A"/>
    <w:rsid w:val="00844A04"/>
    <w:rsid w:val="00864241"/>
    <w:rsid w:val="00865764"/>
    <w:rsid w:val="00867CCF"/>
    <w:rsid w:val="00885658"/>
    <w:rsid w:val="008A3365"/>
    <w:rsid w:val="008A66B5"/>
    <w:rsid w:val="008A7EC0"/>
    <w:rsid w:val="008C00C3"/>
    <w:rsid w:val="008C141F"/>
    <w:rsid w:val="008C6D9A"/>
    <w:rsid w:val="008D355E"/>
    <w:rsid w:val="008D3C9E"/>
    <w:rsid w:val="008D5CFA"/>
    <w:rsid w:val="008E2256"/>
    <w:rsid w:val="009152DD"/>
    <w:rsid w:val="00923021"/>
    <w:rsid w:val="00933211"/>
    <w:rsid w:val="00950BD7"/>
    <w:rsid w:val="00954162"/>
    <w:rsid w:val="009627AD"/>
    <w:rsid w:val="00964D88"/>
    <w:rsid w:val="0097409F"/>
    <w:rsid w:val="00981C7E"/>
    <w:rsid w:val="009A4143"/>
    <w:rsid w:val="009B74D9"/>
    <w:rsid w:val="009C60E5"/>
    <w:rsid w:val="009D20AE"/>
    <w:rsid w:val="009F36FA"/>
    <w:rsid w:val="00A040C6"/>
    <w:rsid w:val="00A3126C"/>
    <w:rsid w:val="00A33A9B"/>
    <w:rsid w:val="00A64A6D"/>
    <w:rsid w:val="00A667E4"/>
    <w:rsid w:val="00A74778"/>
    <w:rsid w:val="00A7503E"/>
    <w:rsid w:val="00AA7136"/>
    <w:rsid w:val="00AE15DD"/>
    <w:rsid w:val="00AE7E77"/>
    <w:rsid w:val="00B02C1B"/>
    <w:rsid w:val="00B302B0"/>
    <w:rsid w:val="00B45D9F"/>
    <w:rsid w:val="00B60733"/>
    <w:rsid w:val="00B61C25"/>
    <w:rsid w:val="00B67F92"/>
    <w:rsid w:val="00B77786"/>
    <w:rsid w:val="00BB34D5"/>
    <w:rsid w:val="00BD54DC"/>
    <w:rsid w:val="00BF0A38"/>
    <w:rsid w:val="00C034C9"/>
    <w:rsid w:val="00C241C7"/>
    <w:rsid w:val="00C31527"/>
    <w:rsid w:val="00C320DC"/>
    <w:rsid w:val="00C44F74"/>
    <w:rsid w:val="00C61364"/>
    <w:rsid w:val="00C74C39"/>
    <w:rsid w:val="00C75244"/>
    <w:rsid w:val="00C81D84"/>
    <w:rsid w:val="00CB47FD"/>
    <w:rsid w:val="00CC0CB0"/>
    <w:rsid w:val="00CC3126"/>
    <w:rsid w:val="00CC4C8F"/>
    <w:rsid w:val="00CE513F"/>
    <w:rsid w:val="00CF220A"/>
    <w:rsid w:val="00CF7155"/>
    <w:rsid w:val="00D11E58"/>
    <w:rsid w:val="00D14FCF"/>
    <w:rsid w:val="00D17579"/>
    <w:rsid w:val="00D24414"/>
    <w:rsid w:val="00D364A4"/>
    <w:rsid w:val="00D44ACE"/>
    <w:rsid w:val="00D52A28"/>
    <w:rsid w:val="00D54E7C"/>
    <w:rsid w:val="00D57E12"/>
    <w:rsid w:val="00D71B10"/>
    <w:rsid w:val="00D73609"/>
    <w:rsid w:val="00D7492B"/>
    <w:rsid w:val="00D75FE2"/>
    <w:rsid w:val="00D842BC"/>
    <w:rsid w:val="00D844E1"/>
    <w:rsid w:val="00D85148"/>
    <w:rsid w:val="00D86CEB"/>
    <w:rsid w:val="00D960CC"/>
    <w:rsid w:val="00DA1BAC"/>
    <w:rsid w:val="00DA2A01"/>
    <w:rsid w:val="00DF3A1E"/>
    <w:rsid w:val="00E26BDB"/>
    <w:rsid w:val="00E3280B"/>
    <w:rsid w:val="00E32B8E"/>
    <w:rsid w:val="00E46596"/>
    <w:rsid w:val="00E64E03"/>
    <w:rsid w:val="00E8412C"/>
    <w:rsid w:val="00E86A3F"/>
    <w:rsid w:val="00EA015A"/>
    <w:rsid w:val="00EA5D73"/>
    <w:rsid w:val="00EC469E"/>
    <w:rsid w:val="00EE0662"/>
    <w:rsid w:val="00EE0C17"/>
    <w:rsid w:val="00F00F1F"/>
    <w:rsid w:val="00F03445"/>
    <w:rsid w:val="00F0356C"/>
    <w:rsid w:val="00F1091B"/>
    <w:rsid w:val="00F11431"/>
    <w:rsid w:val="00F377F6"/>
    <w:rsid w:val="00F4664C"/>
    <w:rsid w:val="00F50205"/>
    <w:rsid w:val="00F54E2F"/>
    <w:rsid w:val="00F63FB3"/>
    <w:rsid w:val="00F64E1F"/>
    <w:rsid w:val="00F665AD"/>
    <w:rsid w:val="00F72BBC"/>
    <w:rsid w:val="00F75DA0"/>
    <w:rsid w:val="00F817E6"/>
    <w:rsid w:val="00F832C9"/>
    <w:rsid w:val="00FA3BCC"/>
    <w:rsid w:val="00FA4E20"/>
    <w:rsid w:val="00FA762E"/>
    <w:rsid w:val="00FE3C7D"/>
    <w:rsid w:val="00FE7AE7"/>
    <w:rsid w:val="00FF021D"/>
    <w:rsid w:val="00FF7C7F"/>
    <w:rsid w:val="016234D2"/>
    <w:rsid w:val="02315CE5"/>
    <w:rsid w:val="04770561"/>
    <w:rsid w:val="0497256B"/>
    <w:rsid w:val="05983F7A"/>
    <w:rsid w:val="06241521"/>
    <w:rsid w:val="07653890"/>
    <w:rsid w:val="099A5BEB"/>
    <w:rsid w:val="0B430925"/>
    <w:rsid w:val="0E6E6D9E"/>
    <w:rsid w:val="0ECF5AD1"/>
    <w:rsid w:val="101F6953"/>
    <w:rsid w:val="104A73F0"/>
    <w:rsid w:val="11786AB5"/>
    <w:rsid w:val="14333E69"/>
    <w:rsid w:val="14551624"/>
    <w:rsid w:val="155E3E28"/>
    <w:rsid w:val="166452B7"/>
    <w:rsid w:val="17BA7E0F"/>
    <w:rsid w:val="1950160C"/>
    <w:rsid w:val="1A566EC3"/>
    <w:rsid w:val="1A617502"/>
    <w:rsid w:val="1CC57F42"/>
    <w:rsid w:val="23624E7E"/>
    <w:rsid w:val="23C24EEF"/>
    <w:rsid w:val="24B03719"/>
    <w:rsid w:val="24D849DC"/>
    <w:rsid w:val="24FD2AAB"/>
    <w:rsid w:val="256C23E4"/>
    <w:rsid w:val="258130ED"/>
    <w:rsid w:val="266B50B1"/>
    <w:rsid w:val="27424579"/>
    <w:rsid w:val="27983B87"/>
    <w:rsid w:val="28C86708"/>
    <w:rsid w:val="28DB38A4"/>
    <w:rsid w:val="29186C13"/>
    <w:rsid w:val="29413A4D"/>
    <w:rsid w:val="29A2492B"/>
    <w:rsid w:val="2C1C3817"/>
    <w:rsid w:val="2C7F5834"/>
    <w:rsid w:val="2CAF3C99"/>
    <w:rsid w:val="2CB9617F"/>
    <w:rsid w:val="2CC70108"/>
    <w:rsid w:val="2D0D7B73"/>
    <w:rsid w:val="2D0E09D1"/>
    <w:rsid w:val="2D197980"/>
    <w:rsid w:val="2D7C7C72"/>
    <w:rsid w:val="2ECB6253"/>
    <w:rsid w:val="2FCB62C7"/>
    <w:rsid w:val="2FDD7395"/>
    <w:rsid w:val="301042B4"/>
    <w:rsid w:val="30381D58"/>
    <w:rsid w:val="317D5451"/>
    <w:rsid w:val="31FF33F3"/>
    <w:rsid w:val="32BD6C42"/>
    <w:rsid w:val="32BF002D"/>
    <w:rsid w:val="32EA3C6B"/>
    <w:rsid w:val="337D62B1"/>
    <w:rsid w:val="36FA6D0F"/>
    <w:rsid w:val="38292433"/>
    <w:rsid w:val="3BFE3EC2"/>
    <w:rsid w:val="3CCB76D8"/>
    <w:rsid w:val="3DA4697E"/>
    <w:rsid w:val="3E2F1D93"/>
    <w:rsid w:val="3F8B7F53"/>
    <w:rsid w:val="407035A9"/>
    <w:rsid w:val="410763F1"/>
    <w:rsid w:val="413D3F7F"/>
    <w:rsid w:val="438F536F"/>
    <w:rsid w:val="440906EA"/>
    <w:rsid w:val="449C40DF"/>
    <w:rsid w:val="451C1963"/>
    <w:rsid w:val="47EF5D35"/>
    <w:rsid w:val="483A6F24"/>
    <w:rsid w:val="487A2378"/>
    <w:rsid w:val="48D653EE"/>
    <w:rsid w:val="4AB61371"/>
    <w:rsid w:val="4DAF43AE"/>
    <w:rsid w:val="4E3F5CE9"/>
    <w:rsid w:val="4E543DD6"/>
    <w:rsid w:val="50C54477"/>
    <w:rsid w:val="51253B27"/>
    <w:rsid w:val="51C825CE"/>
    <w:rsid w:val="52C825DD"/>
    <w:rsid w:val="547D09A9"/>
    <w:rsid w:val="54EF79E3"/>
    <w:rsid w:val="55115E79"/>
    <w:rsid w:val="56467948"/>
    <w:rsid w:val="575173DB"/>
    <w:rsid w:val="578D5049"/>
    <w:rsid w:val="58BF3D08"/>
    <w:rsid w:val="59DF053D"/>
    <w:rsid w:val="5A5C2AF9"/>
    <w:rsid w:val="5AC30367"/>
    <w:rsid w:val="5C8E43E2"/>
    <w:rsid w:val="5D421E29"/>
    <w:rsid w:val="5EDB5F93"/>
    <w:rsid w:val="60BF2C3A"/>
    <w:rsid w:val="624A2360"/>
    <w:rsid w:val="643E1A65"/>
    <w:rsid w:val="64955181"/>
    <w:rsid w:val="65573059"/>
    <w:rsid w:val="67020C23"/>
    <w:rsid w:val="67697E63"/>
    <w:rsid w:val="67EF5545"/>
    <w:rsid w:val="67F8288E"/>
    <w:rsid w:val="6A295CBD"/>
    <w:rsid w:val="6AD64D23"/>
    <w:rsid w:val="6B5C474D"/>
    <w:rsid w:val="6C016A61"/>
    <w:rsid w:val="6C1410F8"/>
    <w:rsid w:val="6C5B2D81"/>
    <w:rsid w:val="6D621B82"/>
    <w:rsid w:val="6DC97929"/>
    <w:rsid w:val="6EFD4FAA"/>
    <w:rsid w:val="71364CEC"/>
    <w:rsid w:val="71C07218"/>
    <w:rsid w:val="72B10ABA"/>
    <w:rsid w:val="743C540A"/>
    <w:rsid w:val="757D2F07"/>
    <w:rsid w:val="765F61A0"/>
    <w:rsid w:val="77D650E6"/>
    <w:rsid w:val="77D72F78"/>
    <w:rsid w:val="77FA25DB"/>
    <w:rsid w:val="785F0541"/>
    <w:rsid w:val="7A9244A9"/>
    <w:rsid w:val="7C9945CB"/>
    <w:rsid w:val="7CDD1AF0"/>
    <w:rsid w:val="7DD06E79"/>
    <w:rsid w:val="7E6910CC"/>
    <w:rsid w:val="7EF415E7"/>
    <w:rsid w:val="7F210449"/>
    <w:rsid w:val="7F2566A2"/>
    <w:rsid w:val="7FC6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basedOn w:val="a2"/>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basedOn w:val="a2"/>
    <w:qFormat/>
    <w:rPr>
      <w:color w:val="0000FF"/>
      <w:u w:val="single"/>
    </w:rPr>
  </w:style>
  <w:style w:type="character" w:styleId="ab">
    <w:name w:val="page number"/>
    <w:basedOn w:val="a2"/>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34">
    <w:name w:val="Body Text 3"/>
    <w:basedOn w:val="a1"/>
    <w:uiPriority w:val="99"/>
    <w:qFormat/>
    <w:pPr>
      <w:spacing w:after="120"/>
    </w:pPr>
    <w:rPr>
      <w:rFonts w:eastAsia="Times New Roman"/>
      <w:sz w:val="16"/>
      <w:szCs w:val="16"/>
      <w:lang w:eastAsia="ru-RU"/>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Название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tblInd w:w="0" w:type="dxa"/>
      <w:tblCellMar>
        <w:top w:w="0" w:type="dxa"/>
        <w:left w:w="108" w:type="dxa"/>
        <w:bottom w:w="0" w:type="dxa"/>
        <w:right w:w="108" w:type="dxa"/>
      </w:tblCellMar>
    </w:tblPr>
  </w:style>
  <w:style w:type="table" w:customStyle="1" w:styleId="Style96">
    <w:name w:val="_Style 96"/>
    <w:basedOn w:val="a3"/>
    <w:qFormat/>
    <w:tblPr>
      <w:tblInd w:w="0" w:type="dxa"/>
      <w:tblCellMar>
        <w:top w:w="0" w:type="dxa"/>
        <w:left w:w="108" w:type="dxa"/>
        <w:bottom w:w="0" w:type="dxa"/>
        <w:right w:w="108" w:type="dxa"/>
      </w:tblCellMar>
    </w:tblPr>
  </w:style>
  <w:style w:type="table" w:customStyle="1" w:styleId="Style97">
    <w:name w:val="_Style 97"/>
    <w:basedOn w:val="a3"/>
    <w:qFormat/>
    <w:tblPr>
      <w:tblInd w:w="0" w:type="dxa"/>
      <w:tblCellMar>
        <w:top w:w="0" w:type="dxa"/>
        <w:left w:w="108" w:type="dxa"/>
        <w:bottom w:w="0" w:type="dxa"/>
        <w:right w:w="108" w:type="dxa"/>
      </w:tblCellMar>
    </w:tblPr>
  </w:style>
  <w:style w:type="table" w:customStyle="1" w:styleId="Style98">
    <w:name w:val="_Style 98"/>
    <w:basedOn w:val="a3"/>
    <w:qFormat/>
    <w:tblPr>
      <w:tblInd w:w="0" w:type="dxa"/>
      <w:tblCellMar>
        <w:top w:w="0" w:type="dxa"/>
        <w:left w:w="108" w:type="dxa"/>
        <w:bottom w:w="0" w:type="dxa"/>
        <w:right w:w="108" w:type="dxa"/>
      </w:tblCellMar>
    </w:tblPr>
  </w:style>
  <w:style w:type="table" w:customStyle="1" w:styleId="Style99">
    <w:name w:val="_Style 99"/>
    <w:basedOn w:val="a3"/>
    <w:qFormat/>
    <w:tblPr>
      <w:tblInd w:w="0" w:type="dxa"/>
      <w:tblCellMar>
        <w:top w:w="0" w:type="dxa"/>
        <w:left w:w="108" w:type="dxa"/>
        <w:bottom w:w="0" w:type="dxa"/>
        <w:right w:w="108" w:type="dxa"/>
      </w:tblCellMar>
    </w:tblPr>
  </w:style>
  <w:style w:type="table" w:customStyle="1" w:styleId="Style100">
    <w:name w:val="_Style 100"/>
    <w:basedOn w:val="a3"/>
    <w:qFormat/>
    <w:tblPr>
      <w:tblInd w:w="0" w:type="dxa"/>
      <w:tblCellMar>
        <w:top w:w="0" w:type="dxa"/>
        <w:left w:w="108" w:type="dxa"/>
        <w:bottom w:w="0" w:type="dxa"/>
        <w:right w:w="108" w:type="dxa"/>
      </w:tblCellMar>
    </w:tblPr>
  </w:style>
  <w:style w:type="table" w:customStyle="1" w:styleId="Style101">
    <w:name w:val="_Style 101"/>
    <w:basedOn w:val="a3"/>
    <w:qFormat/>
    <w:tblPr>
      <w:tblInd w:w="0" w:type="dxa"/>
      <w:tblCellMar>
        <w:top w:w="0" w:type="dxa"/>
        <w:left w:w="108" w:type="dxa"/>
        <w:bottom w:w="0" w:type="dxa"/>
        <w:right w:w="108" w:type="dxa"/>
      </w:tblCellMar>
    </w:tblPr>
  </w:style>
  <w:style w:type="table" w:customStyle="1" w:styleId="Style102">
    <w:name w:val="_Style 102"/>
    <w:basedOn w:val="a3"/>
    <w:qFormat/>
    <w:tblPr>
      <w:tblInd w:w="0" w:type="dxa"/>
      <w:tblCellMar>
        <w:top w:w="0" w:type="dxa"/>
        <w:left w:w="108" w:type="dxa"/>
        <w:bottom w:w="0" w:type="dxa"/>
        <w:right w:w="108" w:type="dxa"/>
      </w:tblCellMar>
    </w:tblPr>
  </w:style>
  <w:style w:type="table" w:customStyle="1" w:styleId="Style103">
    <w:name w:val="_Style 103"/>
    <w:basedOn w:val="a3"/>
    <w:qFormat/>
    <w:tblPr>
      <w:tblInd w:w="0" w:type="dxa"/>
      <w:tblCellMar>
        <w:top w:w="0" w:type="dxa"/>
        <w:left w:w="108" w:type="dxa"/>
        <w:bottom w:w="0" w:type="dxa"/>
        <w:right w:w="108" w:type="dxa"/>
      </w:tblCellMar>
    </w:tblPr>
  </w:style>
  <w:style w:type="table" w:customStyle="1" w:styleId="Style104">
    <w:name w:val="_Style 104"/>
    <w:basedOn w:val="a3"/>
    <w:qFormat/>
    <w:tblPr>
      <w:tblInd w:w="0" w:type="dxa"/>
      <w:tblCellMar>
        <w:top w:w="0" w:type="dxa"/>
        <w:left w:w="108" w:type="dxa"/>
        <w:bottom w:w="0" w:type="dxa"/>
        <w:right w:w="108" w:type="dxa"/>
      </w:tblCellMar>
    </w:tblPr>
  </w:style>
  <w:style w:type="table" w:customStyle="1" w:styleId="Style105">
    <w:name w:val="_Style 105"/>
    <w:basedOn w:val="a3"/>
    <w:qFormat/>
    <w:tblPr>
      <w:tblInd w:w="0" w:type="dxa"/>
      <w:tblCellMar>
        <w:top w:w="0" w:type="dxa"/>
        <w:left w:w="108" w:type="dxa"/>
        <w:bottom w:w="0" w:type="dxa"/>
        <w:right w:w="108" w:type="dxa"/>
      </w:tblCellMar>
    </w:tblPr>
  </w:style>
  <w:style w:type="table" w:customStyle="1" w:styleId="Style106">
    <w:name w:val="_Style 106"/>
    <w:basedOn w:val="a3"/>
    <w:qFormat/>
    <w:tblPr>
      <w:tblInd w:w="0" w:type="dxa"/>
      <w:tblCellMar>
        <w:top w:w="0" w:type="dxa"/>
        <w:left w:w="108" w:type="dxa"/>
        <w:bottom w:w="0" w:type="dxa"/>
        <w:right w:w="108" w:type="dxa"/>
      </w:tblCellMar>
    </w:tblPr>
  </w:style>
  <w:style w:type="table" w:customStyle="1" w:styleId="Style107">
    <w:name w:val="_Style 107"/>
    <w:basedOn w:val="a3"/>
    <w:qFormat/>
    <w:tblPr>
      <w:tblInd w:w="0" w:type="dxa"/>
      <w:tblCellMar>
        <w:top w:w="0" w:type="dxa"/>
        <w:left w:w="108" w:type="dxa"/>
        <w:bottom w:w="0" w:type="dxa"/>
        <w:right w:w="108" w:type="dxa"/>
      </w:tblCellMar>
    </w:tblPr>
  </w:style>
  <w:style w:type="table" w:customStyle="1" w:styleId="Style108">
    <w:name w:val="_Style 108"/>
    <w:basedOn w:val="a3"/>
    <w:qFormat/>
    <w:tblPr>
      <w:tblInd w:w="0" w:type="dxa"/>
      <w:tblCellMar>
        <w:top w:w="0" w:type="dxa"/>
        <w:left w:w="108" w:type="dxa"/>
        <w:bottom w:w="0" w:type="dxa"/>
        <w:right w:w="108" w:type="dxa"/>
      </w:tblCellMar>
    </w:tblPr>
  </w:style>
  <w:style w:type="table" w:customStyle="1" w:styleId="Style109">
    <w:name w:val="_Style 109"/>
    <w:basedOn w:val="a3"/>
    <w:qFormat/>
    <w:tblPr>
      <w:tblInd w:w="0" w:type="dxa"/>
      <w:tblCellMar>
        <w:top w:w="0" w:type="dxa"/>
        <w:left w:w="108" w:type="dxa"/>
        <w:bottom w:w="0" w:type="dxa"/>
        <w:right w:w="108" w:type="dxa"/>
      </w:tblCellMar>
    </w:tblPr>
  </w:style>
  <w:style w:type="table" w:customStyle="1" w:styleId="Style110">
    <w:name w:val="_Style 110"/>
    <w:basedOn w:val="a3"/>
    <w:qFormat/>
    <w:tblPr>
      <w:tblInd w:w="0" w:type="dxa"/>
      <w:tblCellMar>
        <w:top w:w="0" w:type="dxa"/>
        <w:left w:w="108" w:type="dxa"/>
        <w:bottom w:w="0" w:type="dxa"/>
        <w:right w:w="108" w:type="dxa"/>
      </w:tblCellMar>
    </w:tblPr>
  </w:style>
  <w:style w:type="table" w:customStyle="1" w:styleId="Style111">
    <w:name w:val="_Style 111"/>
    <w:basedOn w:val="a3"/>
    <w:qFormat/>
    <w:tblPr>
      <w:tblInd w:w="0" w:type="dxa"/>
      <w:tblCellMar>
        <w:top w:w="0" w:type="dxa"/>
        <w:left w:w="108" w:type="dxa"/>
        <w:bottom w:w="0" w:type="dxa"/>
        <w:right w:w="108" w:type="dxa"/>
      </w:tblCellMar>
    </w:tblPr>
  </w:style>
  <w:style w:type="table" w:customStyle="1" w:styleId="Style112">
    <w:name w:val="_Style 112"/>
    <w:basedOn w:val="a3"/>
    <w:qFormat/>
    <w:tblPr>
      <w:tblInd w:w="0" w:type="dxa"/>
      <w:tblCellMar>
        <w:top w:w="0" w:type="dxa"/>
        <w:left w:w="108" w:type="dxa"/>
        <w:bottom w:w="0" w:type="dxa"/>
        <w:right w:w="108" w:type="dxa"/>
      </w:tblCellMar>
    </w:tblPr>
  </w:style>
  <w:style w:type="table" w:customStyle="1" w:styleId="Style113">
    <w:name w:val="_Style 113"/>
    <w:basedOn w:val="a3"/>
    <w:qFormat/>
    <w:tblPr>
      <w:tblInd w:w="0" w:type="dxa"/>
      <w:tblCellMar>
        <w:top w:w="0" w:type="dxa"/>
        <w:left w:w="108" w:type="dxa"/>
        <w:bottom w:w="0" w:type="dxa"/>
        <w:right w:w="108" w:type="dxa"/>
      </w:tblCellMar>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tblInd w:w="0" w:type="dxa"/>
      <w:tblCellMar>
        <w:top w:w="0" w:type="dxa"/>
        <w:left w:w="108" w:type="dxa"/>
        <w:bottom w:w="0" w:type="dxa"/>
        <w:right w:w="108" w:type="dxa"/>
      </w:tblCellMar>
    </w:tblPr>
  </w:style>
  <w:style w:type="table" w:customStyle="1" w:styleId="GridTable1Light-Accent1">
    <w:name w:val="Grid Table 1 Light - Accent 1"/>
    <w:basedOn w:val="a3"/>
    <w:qFormat/>
    <w:tblPr>
      <w:tblInd w:w="0" w:type="dxa"/>
      <w:tblCellMar>
        <w:top w:w="0" w:type="dxa"/>
        <w:left w:w="108" w:type="dxa"/>
        <w:bottom w:w="0" w:type="dxa"/>
        <w:right w:w="108" w:type="dxa"/>
      </w:tblCellMar>
    </w:tblPr>
  </w:style>
  <w:style w:type="table" w:customStyle="1" w:styleId="GridTable1Light-Accent2">
    <w:name w:val="Grid Table 1 Light - Accent 2"/>
    <w:basedOn w:val="a3"/>
    <w:qFormat/>
    <w:tblPr>
      <w:tblInd w:w="0" w:type="dxa"/>
      <w:tblCellMar>
        <w:top w:w="0" w:type="dxa"/>
        <w:left w:w="108" w:type="dxa"/>
        <w:bottom w:w="0" w:type="dxa"/>
        <w:right w:w="108" w:type="dxa"/>
      </w:tblCellMar>
    </w:tblPr>
  </w:style>
  <w:style w:type="table" w:customStyle="1" w:styleId="GridTable1Light-Accent3">
    <w:name w:val="Grid Table 1 Light - Accent 3"/>
    <w:basedOn w:val="a3"/>
    <w:qFormat/>
    <w:tblPr>
      <w:tblInd w:w="0" w:type="dxa"/>
      <w:tblCellMar>
        <w:top w:w="0" w:type="dxa"/>
        <w:left w:w="108" w:type="dxa"/>
        <w:bottom w:w="0" w:type="dxa"/>
        <w:right w:w="108" w:type="dxa"/>
      </w:tblCellMar>
    </w:tblPr>
  </w:style>
  <w:style w:type="table" w:customStyle="1" w:styleId="GridTable1Light-Accent4">
    <w:name w:val="Grid Table 1 Light - Accent 4"/>
    <w:basedOn w:val="a3"/>
    <w:qFormat/>
    <w:tblPr>
      <w:tblInd w:w="0" w:type="dxa"/>
      <w:tblCellMar>
        <w:top w:w="0" w:type="dxa"/>
        <w:left w:w="108" w:type="dxa"/>
        <w:bottom w:w="0" w:type="dxa"/>
        <w:right w:w="108" w:type="dxa"/>
      </w:tblCellMar>
    </w:tblPr>
  </w:style>
  <w:style w:type="table" w:customStyle="1" w:styleId="GridTable1Light-Accent5">
    <w:name w:val="Grid Table 1 Light - Accent 5"/>
    <w:basedOn w:val="a3"/>
    <w:qFormat/>
    <w:tblPr>
      <w:tblInd w:w="0" w:type="dxa"/>
      <w:tblCellMar>
        <w:top w:w="0" w:type="dxa"/>
        <w:left w:w="108" w:type="dxa"/>
        <w:bottom w:w="0" w:type="dxa"/>
        <w:right w:w="108" w:type="dxa"/>
      </w:tblCellMar>
    </w:tblPr>
  </w:style>
  <w:style w:type="table" w:customStyle="1" w:styleId="GridTable1Light-Accent6">
    <w:name w:val="Grid Table 1 Light - Accent 6"/>
    <w:basedOn w:val="a3"/>
    <w:qFormat/>
    <w:tblPr>
      <w:tblInd w:w="0" w:type="dxa"/>
      <w:tblCellMar>
        <w:top w:w="0" w:type="dxa"/>
        <w:left w:w="108" w:type="dxa"/>
        <w:bottom w:w="0" w:type="dxa"/>
        <w:right w:w="108" w:type="dxa"/>
      </w:tblCellMar>
    </w:tblPr>
  </w:style>
  <w:style w:type="table" w:customStyle="1" w:styleId="GridTable2-Accent1">
    <w:name w:val="Grid Table 2 - Accent 1"/>
    <w:basedOn w:val="a3"/>
    <w:qFormat/>
    <w:tblPr>
      <w:tblInd w:w="0" w:type="dxa"/>
      <w:tblCellMar>
        <w:top w:w="0" w:type="dxa"/>
        <w:left w:w="108" w:type="dxa"/>
        <w:bottom w:w="0" w:type="dxa"/>
        <w:right w:w="108" w:type="dxa"/>
      </w:tblCellMar>
    </w:tblPr>
  </w:style>
  <w:style w:type="table" w:customStyle="1" w:styleId="GridTable2-Accent2">
    <w:name w:val="Grid Table 2 - Accent 2"/>
    <w:basedOn w:val="a3"/>
    <w:qFormat/>
    <w:tblPr>
      <w:tblInd w:w="0" w:type="dxa"/>
      <w:tblCellMar>
        <w:top w:w="0" w:type="dxa"/>
        <w:left w:w="108" w:type="dxa"/>
        <w:bottom w:w="0" w:type="dxa"/>
        <w:right w:w="108" w:type="dxa"/>
      </w:tblCellMar>
    </w:tblPr>
  </w:style>
  <w:style w:type="table" w:customStyle="1" w:styleId="GridTable2-Accent3">
    <w:name w:val="Grid Table 2 - Accent 3"/>
    <w:basedOn w:val="a3"/>
    <w:qFormat/>
    <w:tblPr>
      <w:tblInd w:w="0" w:type="dxa"/>
      <w:tblCellMar>
        <w:top w:w="0" w:type="dxa"/>
        <w:left w:w="108" w:type="dxa"/>
        <w:bottom w:w="0" w:type="dxa"/>
        <w:right w:w="108" w:type="dxa"/>
      </w:tblCellMar>
    </w:tblPr>
  </w:style>
  <w:style w:type="table" w:customStyle="1" w:styleId="GridTable2-Accent4">
    <w:name w:val="Grid Table 2 - Accent 4"/>
    <w:basedOn w:val="a3"/>
    <w:qFormat/>
    <w:tblPr>
      <w:tblInd w:w="0" w:type="dxa"/>
      <w:tblCellMar>
        <w:top w:w="0" w:type="dxa"/>
        <w:left w:w="108" w:type="dxa"/>
        <w:bottom w:w="0" w:type="dxa"/>
        <w:right w:w="108" w:type="dxa"/>
      </w:tblCellMar>
    </w:tblPr>
  </w:style>
  <w:style w:type="table" w:customStyle="1" w:styleId="GridTable2-Accent5">
    <w:name w:val="Grid Table 2 - Accent 5"/>
    <w:basedOn w:val="a3"/>
    <w:qFormat/>
    <w:tblPr>
      <w:tblInd w:w="0" w:type="dxa"/>
      <w:tblCellMar>
        <w:top w:w="0" w:type="dxa"/>
        <w:left w:w="108" w:type="dxa"/>
        <w:bottom w:w="0" w:type="dxa"/>
        <w:right w:w="108" w:type="dxa"/>
      </w:tblCellMar>
    </w:tblPr>
  </w:style>
  <w:style w:type="table" w:customStyle="1" w:styleId="GridTable2-Accent6">
    <w:name w:val="Grid Table 2 - Accent 6"/>
    <w:basedOn w:val="a3"/>
    <w:qFormat/>
    <w:tblPr>
      <w:tblInd w:w="0" w:type="dxa"/>
      <w:tblCellMar>
        <w:top w:w="0" w:type="dxa"/>
        <w:left w:w="108" w:type="dxa"/>
        <w:bottom w:w="0" w:type="dxa"/>
        <w:right w:w="108" w:type="dxa"/>
      </w:tblCellMar>
    </w:tblPr>
  </w:style>
  <w:style w:type="table" w:customStyle="1" w:styleId="GridTable3-Accent1">
    <w:name w:val="Grid Table 3 - Accent 1"/>
    <w:basedOn w:val="a3"/>
    <w:qFormat/>
    <w:tblPr>
      <w:tblInd w:w="0" w:type="dxa"/>
      <w:tblCellMar>
        <w:top w:w="0" w:type="dxa"/>
        <w:left w:w="108" w:type="dxa"/>
        <w:bottom w:w="0" w:type="dxa"/>
        <w:right w:w="108" w:type="dxa"/>
      </w:tblCellMar>
    </w:tblPr>
  </w:style>
  <w:style w:type="table" w:customStyle="1" w:styleId="GridTable3-Accent2">
    <w:name w:val="Grid Table 3 - Accent 2"/>
    <w:basedOn w:val="a3"/>
    <w:qFormat/>
    <w:tblPr>
      <w:tblInd w:w="0" w:type="dxa"/>
      <w:tblCellMar>
        <w:top w:w="0" w:type="dxa"/>
        <w:left w:w="108" w:type="dxa"/>
        <w:bottom w:w="0" w:type="dxa"/>
        <w:right w:w="108" w:type="dxa"/>
      </w:tblCellMar>
    </w:tblPr>
  </w:style>
  <w:style w:type="table" w:customStyle="1" w:styleId="GridTable3-Accent3">
    <w:name w:val="Grid Table 3 - Accent 3"/>
    <w:basedOn w:val="a3"/>
    <w:qFormat/>
    <w:tblPr>
      <w:tblInd w:w="0" w:type="dxa"/>
      <w:tblCellMar>
        <w:top w:w="0" w:type="dxa"/>
        <w:left w:w="108" w:type="dxa"/>
        <w:bottom w:w="0" w:type="dxa"/>
        <w:right w:w="108" w:type="dxa"/>
      </w:tblCellMar>
    </w:tblPr>
  </w:style>
  <w:style w:type="table" w:customStyle="1" w:styleId="GridTable3-Accent4">
    <w:name w:val="Grid Table 3 - Accent 4"/>
    <w:basedOn w:val="a3"/>
    <w:qFormat/>
    <w:tblPr>
      <w:tblInd w:w="0" w:type="dxa"/>
      <w:tblCellMar>
        <w:top w:w="0" w:type="dxa"/>
        <w:left w:w="108" w:type="dxa"/>
        <w:bottom w:w="0" w:type="dxa"/>
        <w:right w:w="108" w:type="dxa"/>
      </w:tblCellMar>
    </w:tblPr>
  </w:style>
  <w:style w:type="table" w:customStyle="1" w:styleId="GridTable3-Accent5">
    <w:name w:val="Grid Table 3 - Accent 5"/>
    <w:basedOn w:val="a3"/>
    <w:qFormat/>
    <w:tblPr>
      <w:tblInd w:w="0" w:type="dxa"/>
      <w:tblCellMar>
        <w:top w:w="0" w:type="dxa"/>
        <w:left w:w="108" w:type="dxa"/>
        <w:bottom w:w="0" w:type="dxa"/>
        <w:right w:w="108" w:type="dxa"/>
      </w:tblCellMar>
    </w:tblPr>
  </w:style>
  <w:style w:type="table" w:customStyle="1" w:styleId="GridTable3-Accent6">
    <w:name w:val="Grid Table 3 - Accent 6"/>
    <w:basedOn w:val="a3"/>
    <w:qFormat/>
    <w:tblPr>
      <w:tblInd w:w="0" w:type="dxa"/>
      <w:tblCellMar>
        <w:top w:w="0" w:type="dxa"/>
        <w:left w:w="108" w:type="dxa"/>
        <w:bottom w:w="0" w:type="dxa"/>
        <w:right w:w="108" w:type="dxa"/>
      </w:tblCellMar>
    </w:tblPr>
  </w:style>
  <w:style w:type="table" w:customStyle="1" w:styleId="GridTable4-Accent1">
    <w:name w:val="Grid Table 4 - Accent 1"/>
    <w:basedOn w:val="a3"/>
    <w:qFormat/>
    <w:tblPr>
      <w:tblInd w:w="0" w:type="dxa"/>
      <w:tblCellMar>
        <w:top w:w="0" w:type="dxa"/>
        <w:left w:w="108" w:type="dxa"/>
        <w:bottom w:w="0" w:type="dxa"/>
        <w:right w:w="108" w:type="dxa"/>
      </w:tblCellMar>
    </w:tblPr>
  </w:style>
  <w:style w:type="table" w:customStyle="1" w:styleId="GridTable4-Accent2">
    <w:name w:val="Grid Table 4 - Accent 2"/>
    <w:basedOn w:val="a3"/>
    <w:qFormat/>
    <w:tblPr>
      <w:tblInd w:w="0" w:type="dxa"/>
      <w:tblCellMar>
        <w:top w:w="0" w:type="dxa"/>
        <w:left w:w="108" w:type="dxa"/>
        <w:bottom w:w="0" w:type="dxa"/>
        <w:right w:w="108" w:type="dxa"/>
      </w:tblCellMar>
    </w:tblPr>
  </w:style>
  <w:style w:type="table" w:customStyle="1" w:styleId="GridTable4-Accent3">
    <w:name w:val="Grid Table 4 - Accent 3"/>
    <w:basedOn w:val="a3"/>
    <w:qFormat/>
    <w:tblPr>
      <w:tblInd w:w="0" w:type="dxa"/>
      <w:tblCellMar>
        <w:top w:w="0" w:type="dxa"/>
        <w:left w:w="108" w:type="dxa"/>
        <w:bottom w:w="0" w:type="dxa"/>
        <w:right w:w="108" w:type="dxa"/>
      </w:tblCellMar>
    </w:tblPr>
  </w:style>
  <w:style w:type="table" w:customStyle="1" w:styleId="GridTable4-Accent4">
    <w:name w:val="Grid Table 4 - Accent 4"/>
    <w:basedOn w:val="a3"/>
    <w:qFormat/>
    <w:tblPr>
      <w:tblInd w:w="0" w:type="dxa"/>
      <w:tblCellMar>
        <w:top w:w="0" w:type="dxa"/>
        <w:left w:w="108" w:type="dxa"/>
        <w:bottom w:w="0" w:type="dxa"/>
        <w:right w:w="108" w:type="dxa"/>
      </w:tblCellMar>
    </w:tblPr>
  </w:style>
  <w:style w:type="table" w:customStyle="1" w:styleId="GridTable4-Accent5">
    <w:name w:val="Grid Table 4 - Accent 5"/>
    <w:basedOn w:val="a3"/>
    <w:qFormat/>
    <w:tblPr>
      <w:tblInd w:w="0" w:type="dxa"/>
      <w:tblCellMar>
        <w:top w:w="0" w:type="dxa"/>
        <w:left w:w="108" w:type="dxa"/>
        <w:bottom w:w="0" w:type="dxa"/>
        <w:right w:w="108" w:type="dxa"/>
      </w:tblCellMar>
    </w:tblPr>
  </w:style>
  <w:style w:type="table" w:customStyle="1" w:styleId="GridTable4-Accent6">
    <w:name w:val="Grid Table 4 - Accent 6"/>
    <w:basedOn w:val="a3"/>
    <w:qFormat/>
    <w:tblPr>
      <w:tblInd w:w="0" w:type="dxa"/>
      <w:tblCellMar>
        <w:top w:w="0" w:type="dxa"/>
        <w:left w:w="108" w:type="dxa"/>
        <w:bottom w:w="0" w:type="dxa"/>
        <w:right w:w="108" w:type="dxa"/>
      </w:tblCellMar>
    </w:tblPr>
  </w:style>
  <w:style w:type="table" w:customStyle="1" w:styleId="GridTable5Dark-Accent1">
    <w:name w:val="Grid Table 5 Dark- Accent 1"/>
    <w:basedOn w:val="a3"/>
    <w:qFormat/>
    <w:tblPr>
      <w:tblInd w:w="0" w:type="dxa"/>
      <w:tblCellMar>
        <w:top w:w="0" w:type="dxa"/>
        <w:left w:w="108" w:type="dxa"/>
        <w:bottom w:w="0" w:type="dxa"/>
        <w:right w:w="108" w:type="dxa"/>
      </w:tblCellMar>
    </w:tblPr>
  </w:style>
  <w:style w:type="table" w:customStyle="1" w:styleId="GridTable5Dark-Accent2">
    <w:name w:val="Grid Table 5 Dark - Accent 2"/>
    <w:basedOn w:val="a3"/>
    <w:qFormat/>
    <w:tblPr>
      <w:tblInd w:w="0" w:type="dxa"/>
      <w:tblCellMar>
        <w:top w:w="0" w:type="dxa"/>
        <w:left w:w="108" w:type="dxa"/>
        <w:bottom w:w="0" w:type="dxa"/>
        <w:right w:w="108" w:type="dxa"/>
      </w:tblCellMar>
    </w:tblPr>
  </w:style>
  <w:style w:type="table" w:customStyle="1" w:styleId="GridTable5Dark-Accent3">
    <w:name w:val="Grid Table 5 Dark - Accent 3"/>
    <w:basedOn w:val="a3"/>
    <w:qFormat/>
    <w:tblPr>
      <w:tblInd w:w="0" w:type="dxa"/>
      <w:tblCellMar>
        <w:top w:w="0" w:type="dxa"/>
        <w:left w:w="108" w:type="dxa"/>
        <w:bottom w:w="0" w:type="dxa"/>
        <w:right w:w="108" w:type="dxa"/>
      </w:tblCellMar>
    </w:tblPr>
  </w:style>
  <w:style w:type="table" w:customStyle="1" w:styleId="GridTable5Dark-Accent4">
    <w:name w:val="Grid Table 5 Dark- Accent 4"/>
    <w:basedOn w:val="a3"/>
    <w:qFormat/>
    <w:tblPr>
      <w:tblInd w:w="0" w:type="dxa"/>
      <w:tblCellMar>
        <w:top w:w="0" w:type="dxa"/>
        <w:left w:w="108" w:type="dxa"/>
        <w:bottom w:w="0" w:type="dxa"/>
        <w:right w:w="108" w:type="dxa"/>
      </w:tblCellMar>
    </w:tblPr>
  </w:style>
  <w:style w:type="table" w:customStyle="1" w:styleId="GridTable5Dark-Accent5">
    <w:name w:val="Grid Table 5 Dark - Accent 5"/>
    <w:basedOn w:val="a3"/>
    <w:qFormat/>
    <w:tblPr>
      <w:tblInd w:w="0" w:type="dxa"/>
      <w:tblCellMar>
        <w:top w:w="0" w:type="dxa"/>
        <w:left w:w="108" w:type="dxa"/>
        <w:bottom w:w="0" w:type="dxa"/>
        <w:right w:w="108" w:type="dxa"/>
      </w:tblCellMar>
    </w:tblPr>
  </w:style>
  <w:style w:type="table" w:customStyle="1" w:styleId="GridTable5Dark-Accent6">
    <w:name w:val="Grid Table 5 Dark - Accent 6"/>
    <w:basedOn w:val="a3"/>
    <w:qFormat/>
    <w:tblPr>
      <w:tblInd w:w="0" w:type="dxa"/>
      <w:tblCellMar>
        <w:top w:w="0" w:type="dxa"/>
        <w:left w:w="108" w:type="dxa"/>
        <w:bottom w:w="0" w:type="dxa"/>
        <w:right w:w="108" w:type="dxa"/>
      </w:tblCellMar>
    </w:tblPr>
  </w:style>
  <w:style w:type="table" w:customStyle="1" w:styleId="GridTable6Colorful-Accent1">
    <w:name w:val="Grid Table 6 Colorful - Accent 1"/>
    <w:basedOn w:val="a3"/>
    <w:qFormat/>
    <w:tblPr>
      <w:tblInd w:w="0" w:type="dxa"/>
      <w:tblCellMar>
        <w:top w:w="0" w:type="dxa"/>
        <w:left w:w="108" w:type="dxa"/>
        <w:bottom w:w="0" w:type="dxa"/>
        <w:right w:w="108" w:type="dxa"/>
      </w:tblCellMar>
    </w:tblPr>
  </w:style>
  <w:style w:type="table" w:customStyle="1" w:styleId="GridTable6Colorful-Accent2">
    <w:name w:val="Grid Table 6 Colorful - Accent 2"/>
    <w:basedOn w:val="a3"/>
    <w:qFormat/>
    <w:tblPr>
      <w:tblInd w:w="0" w:type="dxa"/>
      <w:tblCellMar>
        <w:top w:w="0" w:type="dxa"/>
        <w:left w:w="108" w:type="dxa"/>
        <w:bottom w:w="0" w:type="dxa"/>
        <w:right w:w="108" w:type="dxa"/>
      </w:tblCellMar>
    </w:tblPr>
  </w:style>
  <w:style w:type="table" w:customStyle="1" w:styleId="GridTable6Colorful-Accent3">
    <w:name w:val="Grid Table 6 Colorful - Accent 3"/>
    <w:basedOn w:val="a3"/>
    <w:qFormat/>
    <w:tblPr>
      <w:tblInd w:w="0" w:type="dxa"/>
      <w:tblCellMar>
        <w:top w:w="0" w:type="dxa"/>
        <w:left w:w="108" w:type="dxa"/>
        <w:bottom w:w="0" w:type="dxa"/>
        <w:right w:w="108" w:type="dxa"/>
      </w:tblCellMar>
    </w:tblPr>
  </w:style>
  <w:style w:type="table" w:customStyle="1" w:styleId="GridTable6Colorful-Accent4">
    <w:name w:val="Grid Table 6 Colorful - Accent 4"/>
    <w:basedOn w:val="a3"/>
    <w:qFormat/>
    <w:tblPr>
      <w:tblInd w:w="0" w:type="dxa"/>
      <w:tblCellMar>
        <w:top w:w="0" w:type="dxa"/>
        <w:left w:w="108" w:type="dxa"/>
        <w:bottom w:w="0" w:type="dxa"/>
        <w:right w:w="108" w:type="dxa"/>
      </w:tblCellMar>
    </w:tblPr>
  </w:style>
  <w:style w:type="table" w:customStyle="1" w:styleId="GridTable6Colorful-Accent5">
    <w:name w:val="Grid Table 6 Colorful - Accent 5"/>
    <w:basedOn w:val="a3"/>
    <w:qFormat/>
    <w:tblPr>
      <w:tblInd w:w="0" w:type="dxa"/>
      <w:tblCellMar>
        <w:top w:w="0" w:type="dxa"/>
        <w:left w:w="108" w:type="dxa"/>
        <w:bottom w:w="0" w:type="dxa"/>
        <w:right w:w="108" w:type="dxa"/>
      </w:tblCellMar>
    </w:tblPr>
  </w:style>
  <w:style w:type="table" w:customStyle="1" w:styleId="GridTable6Colorful-Accent6">
    <w:name w:val="Grid Table 6 Colorful - Accent 6"/>
    <w:basedOn w:val="a3"/>
    <w:qFormat/>
    <w:tblPr>
      <w:tblInd w:w="0" w:type="dxa"/>
      <w:tblCellMar>
        <w:top w:w="0" w:type="dxa"/>
        <w:left w:w="108" w:type="dxa"/>
        <w:bottom w:w="0" w:type="dxa"/>
        <w:right w:w="108" w:type="dxa"/>
      </w:tblCellMar>
    </w:tblPr>
  </w:style>
  <w:style w:type="table" w:customStyle="1" w:styleId="GridTable7Colorful-Accent1">
    <w:name w:val="Grid Table 7 Colorful - Accent 1"/>
    <w:basedOn w:val="a3"/>
    <w:qFormat/>
    <w:tblPr>
      <w:tblInd w:w="0" w:type="dxa"/>
      <w:tblCellMar>
        <w:top w:w="0" w:type="dxa"/>
        <w:left w:w="108" w:type="dxa"/>
        <w:bottom w:w="0" w:type="dxa"/>
        <w:right w:w="108" w:type="dxa"/>
      </w:tblCellMar>
    </w:tblPr>
  </w:style>
  <w:style w:type="table" w:customStyle="1" w:styleId="GridTable7Colorful-Accent2">
    <w:name w:val="Grid Table 7 Colorful - Accent 2"/>
    <w:basedOn w:val="a3"/>
    <w:qFormat/>
    <w:tblPr>
      <w:tblInd w:w="0" w:type="dxa"/>
      <w:tblCellMar>
        <w:top w:w="0" w:type="dxa"/>
        <w:left w:w="108" w:type="dxa"/>
        <w:bottom w:w="0" w:type="dxa"/>
        <w:right w:w="108" w:type="dxa"/>
      </w:tblCellMar>
    </w:tblPr>
  </w:style>
  <w:style w:type="table" w:customStyle="1" w:styleId="GridTable7Colorful-Accent3">
    <w:name w:val="Grid Table 7 Colorful - Accent 3"/>
    <w:basedOn w:val="a3"/>
    <w:qFormat/>
    <w:tblPr>
      <w:tblInd w:w="0" w:type="dxa"/>
      <w:tblCellMar>
        <w:top w:w="0" w:type="dxa"/>
        <w:left w:w="108" w:type="dxa"/>
        <w:bottom w:w="0" w:type="dxa"/>
        <w:right w:w="108" w:type="dxa"/>
      </w:tblCellMar>
    </w:tblPr>
  </w:style>
  <w:style w:type="table" w:customStyle="1" w:styleId="GridTable7Colorful-Accent4">
    <w:name w:val="Grid Table 7 Colorful - Accent 4"/>
    <w:basedOn w:val="a3"/>
    <w:qFormat/>
    <w:tblPr>
      <w:tblInd w:w="0" w:type="dxa"/>
      <w:tblCellMar>
        <w:top w:w="0" w:type="dxa"/>
        <w:left w:w="108" w:type="dxa"/>
        <w:bottom w:w="0" w:type="dxa"/>
        <w:right w:w="108" w:type="dxa"/>
      </w:tblCellMar>
    </w:tblPr>
  </w:style>
  <w:style w:type="table" w:customStyle="1" w:styleId="GridTable7Colorful-Accent5">
    <w:name w:val="Grid Table 7 Colorful - Accent 5"/>
    <w:basedOn w:val="a3"/>
    <w:qFormat/>
    <w:tblPr>
      <w:tblInd w:w="0" w:type="dxa"/>
      <w:tblCellMar>
        <w:top w:w="0" w:type="dxa"/>
        <w:left w:w="108" w:type="dxa"/>
        <w:bottom w:w="0" w:type="dxa"/>
        <w:right w:w="108" w:type="dxa"/>
      </w:tblCellMar>
    </w:tblPr>
  </w:style>
  <w:style w:type="table" w:customStyle="1" w:styleId="GridTable7Colorful-Accent6">
    <w:name w:val="Grid Table 7 Colorful - Accent 6"/>
    <w:basedOn w:val="a3"/>
    <w:qFormat/>
    <w:tblPr>
      <w:tblInd w:w="0" w:type="dxa"/>
      <w:tblCellMar>
        <w:top w:w="0" w:type="dxa"/>
        <w:left w:w="108" w:type="dxa"/>
        <w:bottom w:w="0" w:type="dxa"/>
        <w:right w:w="108" w:type="dxa"/>
      </w:tblCellMar>
    </w:tblPr>
  </w:style>
  <w:style w:type="table" w:customStyle="1" w:styleId="ListTable1Light-Accent1">
    <w:name w:val="List Table 1 Light - Accent 1"/>
    <w:basedOn w:val="a3"/>
    <w:qFormat/>
    <w:tblPr>
      <w:tblInd w:w="0" w:type="dxa"/>
      <w:tblCellMar>
        <w:top w:w="0" w:type="dxa"/>
        <w:left w:w="108" w:type="dxa"/>
        <w:bottom w:w="0" w:type="dxa"/>
        <w:right w:w="108" w:type="dxa"/>
      </w:tblCellMar>
    </w:tblPr>
  </w:style>
  <w:style w:type="table" w:customStyle="1" w:styleId="ListTable1Light-Accent2">
    <w:name w:val="List Table 1 Light - Accent 2"/>
    <w:basedOn w:val="a3"/>
    <w:qFormat/>
    <w:tblPr>
      <w:tblInd w:w="0" w:type="dxa"/>
      <w:tblCellMar>
        <w:top w:w="0" w:type="dxa"/>
        <w:left w:w="108" w:type="dxa"/>
        <w:bottom w:w="0" w:type="dxa"/>
        <w:right w:w="108" w:type="dxa"/>
      </w:tblCellMar>
    </w:tblPr>
  </w:style>
  <w:style w:type="table" w:customStyle="1" w:styleId="ListTable1Light-Accent3">
    <w:name w:val="List Table 1 Light - Accent 3"/>
    <w:basedOn w:val="a3"/>
    <w:qFormat/>
    <w:tblPr>
      <w:tblInd w:w="0" w:type="dxa"/>
      <w:tblCellMar>
        <w:top w:w="0" w:type="dxa"/>
        <w:left w:w="108" w:type="dxa"/>
        <w:bottom w:w="0" w:type="dxa"/>
        <w:right w:w="108" w:type="dxa"/>
      </w:tblCellMar>
    </w:tblPr>
  </w:style>
  <w:style w:type="table" w:customStyle="1" w:styleId="ListTable1Light-Accent4">
    <w:name w:val="List Table 1 Light - Accent 4"/>
    <w:basedOn w:val="a3"/>
    <w:qFormat/>
    <w:tblPr>
      <w:tblInd w:w="0" w:type="dxa"/>
      <w:tblCellMar>
        <w:top w:w="0" w:type="dxa"/>
        <w:left w:w="108" w:type="dxa"/>
        <w:bottom w:w="0" w:type="dxa"/>
        <w:right w:w="108" w:type="dxa"/>
      </w:tblCellMar>
    </w:tblPr>
  </w:style>
  <w:style w:type="table" w:customStyle="1" w:styleId="ListTable1Light-Accent5">
    <w:name w:val="List Table 1 Light - Accent 5"/>
    <w:basedOn w:val="a3"/>
    <w:qFormat/>
    <w:tblPr>
      <w:tblInd w:w="0" w:type="dxa"/>
      <w:tblCellMar>
        <w:top w:w="0" w:type="dxa"/>
        <w:left w:w="108" w:type="dxa"/>
        <w:bottom w:w="0" w:type="dxa"/>
        <w:right w:w="108" w:type="dxa"/>
      </w:tblCellMar>
    </w:tblPr>
  </w:style>
  <w:style w:type="table" w:customStyle="1" w:styleId="ListTable1Light-Accent6">
    <w:name w:val="List Table 1 Light - Accent 6"/>
    <w:basedOn w:val="a3"/>
    <w:qFormat/>
    <w:tblPr>
      <w:tblInd w:w="0" w:type="dxa"/>
      <w:tblCellMar>
        <w:top w:w="0" w:type="dxa"/>
        <w:left w:w="108" w:type="dxa"/>
        <w:bottom w:w="0" w:type="dxa"/>
        <w:right w:w="108" w:type="dxa"/>
      </w:tblCellMar>
    </w:tblPr>
  </w:style>
  <w:style w:type="table" w:customStyle="1" w:styleId="ListTable2-Accent1">
    <w:name w:val="List Table 2 - Accent 1"/>
    <w:basedOn w:val="a3"/>
    <w:qFormat/>
    <w:tblPr>
      <w:tblInd w:w="0" w:type="dxa"/>
      <w:tblCellMar>
        <w:top w:w="0" w:type="dxa"/>
        <w:left w:w="108" w:type="dxa"/>
        <w:bottom w:w="0" w:type="dxa"/>
        <w:right w:w="108" w:type="dxa"/>
      </w:tblCellMar>
    </w:tblPr>
  </w:style>
  <w:style w:type="table" w:customStyle="1" w:styleId="ListTable2-Accent2">
    <w:name w:val="List Table 2 - Accent 2"/>
    <w:basedOn w:val="a3"/>
    <w:qFormat/>
    <w:tblPr>
      <w:tblInd w:w="0" w:type="dxa"/>
      <w:tblCellMar>
        <w:top w:w="0" w:type="dxa"/>
        <w:left w:w="108" w:type="dxa"/>
        <w:bottom w:w="0" w:type="dxa"/>
        <w:right w:w="108" w:type="dxa"/>
      </w:tblCellMar>
    </w:tblPr>
  </w:style>
  <w:style w:type="table" w:customStyle="1" w:styleId="ListTable2-Accent3">
    <w:name w:val="List Table 2 - Accent 3"/>
    <w:basedOn w:val="a3"/>
    <w:qFormat/>
    <w:tblPr>
      <w:tblInd w:w="0" w:type="dxa"/>
      <w:tblCellMar>
        <w:top w:w="0" w:type="dxa"/>
        <w:left w:w="108" w:type="dxa"/>
        <w:bottom w:w="0" w:type="dxa"/>
        <w:right w:w="108" w:type="dxa"/>
      </w:tblCellMar>
    </w:tblPr>
  </w:style>
  <w:style w:type="table" w:customStyle="1" w:styleId="ListTable2-Accent4">
    <w:name w:val="List Table 2 - Accent 4"/>
    <w:basedOn w:val="a3"/>
    <w:qFormat/>
    <w:tblPr>
      <w:tblInd w:w="0" w:type="dxa"/>
      <w:tblCellMar>
        <w:top w:w="0" w:type="dxa"/>
        <w:left w:w="108" w:type="dxa"/>
        <w:bottom w:w="0" w:type="dxa"/>
        <w:right w:w="108" w:type="dxa"/>
      </w:tblCellMar>
    </w:tblPr>
  </w:style>
  <w:style w:type="table" w:customStyle="1" w:styleId="ListTable2-Accent5">
    <w:name w:val="List Table 2 - Accent 5"/>
    <w:basedOn w:val="a3"/>
    <w:qFormat/>
    <w:tblPr>
      <w:tblInd w:w="0" w:type="dxa"/>
      <w:tblCellMar>
        <w:top w:w="0" w:type="dxa"/>
        <w:left w:w="108" w:type="dxa"/>
        <w:bottom w:w="0" w:type="dxa"/>
        <w:right w:w="108" w:type="dxa"/>
      </w:tblCellMar>
    </w:tblPr>
  </w:style>
  <w:style w:type="table" w:customStyle="1" w:styleId="ListTable2-Accent6">
    <w:name w:val="List Table 2 - Accent 6"/>
    <w:basedOn w:val="a3"/>
    <w:qFormat/>
    <w:tblPr>
      <w:tblInd w:w="0" w:type="dxa"/>
      <w:tblCellMar>
        <w:top w:w="0" w:type="dxa"/>
        <w:left w:w="108" w:type="dxa"/>
        <w:bottom w:w="0" w:type="dxa"/>
        <w:right w:w="108" w:type="dxa"/>
      </w:tblCellMar>
    </w:tblPr>
  </w:style>
  <w:style w:type="table" w:customStyle="1" w:styleId="ListTable3-Accent1">
    <w:name w:val="List Table 3 - Accent 1"/>
    <w:basedOn w:val="a3"/>
    <w:qFormat/>
    <w:tblPr>
      <w:tblInd w:w="0" w:type="dxa"/>
      <w:tblCellMar>
        <w:top w:w="0" w:type="dxa"/>
        <w:left w:w="108" w:type="dxa"/>
        <w:bottom w:w="0" w:type="dxa"/>
        <w:right w:w="108" w:type="dxa"/>
      </w:tblCellMar>
    </w:tblPr>
  </w:style>
  <w:style w:type="table" w:customStyle="1" w:styleId="ListTable3-Accent2">
    <w:name w:val="List Table 3 - Accent 2"/>
    <w:basedOn w:val="a3"/>
    <w:qFormat/>
    <w:tblPr>
      <w:tblInd w:w="0" w:type="dxa"/>
      <w:tblCellMar>
        <w:top w:w="0" w:type="dxa"/>
        <w:left w:w="108" w:type="dxa"/>
        <w:bottom w:w="0" w:type="dxa"/>
        <w:right w:w="108" w:type="dxa"/>
      </w:tblCellMar>
    </w:tblPr>
  </w:style>
  <w:style w:type="table" w:customStyle="1" w:styleId="ListTable3-Accent3">
    <w:name w:val="List Table 3 - Accent 3"/>
    <w:basedOn w:val="a3"/>
    <w:qFormat/>
    <w:tblPr>
      <w:tblInd w:w="0" w:type="dxa"/>
      <w:tblCellMar>
        <w:top w:w="0" w:type="dxa"/>
        <w:left w:w="108" w:type="dxa"/>
        <w:bottom w:w="0" w:type="dxa"/>
        <w:right w:w="108" w:type="dxa"/>
      </w:tblCellMar>
    </w:tblPr>
  </w:style>
  <w:style w:type="table" w:customStyle="1" w:styleId="ListTable3-Accent4">
    <w:name w:val="List Table 3 - Accent 4"/>
    <w:basedOn w:val="a3"/>
    <w:qFormat/>
    <w:tblPr>
      <w:tblInd w:w="0" w:type="dxa"/>
      <w:tblCellMar>
        <w:top w:w="0" w:type="dxa"/>
        <w:left w:w="108" w:type="dxa"/>
        <w:bottom w:w="0" w:type="dxa"/>
        <w:right w:w="108" w:type="dxa"/>
      </w:tblCellMar>
    </w:tblPr>
  </w:style>
  <w:style w:type="table" w:customStyle="1" w:styleId="ListTable3-Accent5">
    <w:name w:val="List Table 3 - Accent 5"/>
    <w:basedOn w:val="a3"/>
    <w:qFormat/>
    <w:tblPr>
      <w:tblInd w:w="0" w:type="dxa"/>
      <w:tblCellMar>
        <w:top w:w="0" w:type="dxa"/>
        <w:left w:w="108" w:type="dxa"/>
        <w:bottom w:w="0" w:type="dxa"/>
        <w:right w:w="108" w:type="dxa"/>
      </w:tblCellMar>
    </w:tblPr>
  </w:style>
  <w:style w:type="table" w:customStyle="1" w:styleId="ListTable3-Accent6">
    <w:name w:val="List Table 3 - Accent 6"/>
    <w:basedOn w:val="a3"/>
    <w:qFormat/>
    <w:tblPr>
      <w:tblInd w:w="0" w:type="dxa"/>
      <w:tblCellMar>
        <w:top w:w="0" w:type="dxa"/>
        <w:left w:w="108" w:type="dxa"/>
        <w:bottom w:w="0" w:type="dxa"/>
        <w:right w:w="108" w:type="dxa"/>
      </w:tblCellMar>
    </w:tblPr>
  </w:style>
  <w:style w:type="table" w:customStyle="1" w:styleId="ListTable4-Accent1">
    <w:name w:val="List Table 4 - Accent 1"/>
    <w:basedOn w:val="a3"/>
    <w:qFormat/>
    <w:tblPr>
      <w:tblInd w:w="0" w:type="dxa"/>
      <w:tblCellMar>
        <w:top w:w="0" w:type="dxa"/>
        <w:left w:w="108" w:type="dxa"/>
        <w:bottom w:w="0" w:type="dxa"/>
        <w:right w:w="108" w:type="dxa"/>
      </w:tblCellMar>
    </w:tblPr>
  </w:style>
  <w:style w:type="table" w:customStyle="1" w:styleId="ListTable4-Accent2">
    <w:name w:val="List Table 4 - Accent 2"/>
    <w:basedOn w:val="a3"/>
    <w:qFormat/>
    <w:tblPr>
      <w:tblInd w:w="0" w:type="dxa"/>
      <w:tblCellMar>
        <w:top w:w="0" w:type="dxa"/>
        <w:left w:w="108" w:type="dxa"/>
        <w:bottom w:w="0" w:type="dxa"/>
        <w:right w:w="108" w:type="dxa"/>
      </w:tblCellMar>
    </w:tblPr>
  </w:style>
  <w:style w:type="table" w:customStyle="1" w:styleId="ListTable4-Accent3">
    <w:name w:val="List Table 4 - Accent 3"/>
    <w:basedOn w:val="a3"/>
    <w:qFormat/>
    <w:tblPr>
      <w:tblInd w:w="0" w:type="dxa"/>
      <w:tblCellMar>
        <w:top w:w="0" w:type="dxa"/>
        <w:left w:w="108" w:type="dxa"/>
        <w:bottom w:w="0" w:type="dxa"/>
        <w:right w:w="108" w:type="dxa"/>
      </w:tblCellMar>
    </w:tblPr>
  </w:style>
  <w:style w:type="table" w:customStyle="1" w:styleId="ListTable4-Accent4">
    <w:name w:val="List Table 4 - Accent 4"/>
    <w:basedOn w:val="a3"/>
    <w:qFormat/>
    <w:tblPr>
      <w:tblInd w:w="0" w:type="dxa"/>
      <w:tblCellMar>
        <w:top w:w="0" w:type="dxa"/>
        <w:left w:w="108" w:type="dxa"/>
        <w:bottom w:w="0" w:type="dxa"/>
        <w:right w:w="108" w:type="dxa"/>
      </w:tblCellMar>
    </w:tblPr>
  </w:style>
  <w:style w:type="table" w:customStyle="1" w:styleId="ListTable4-Accent5">
    <w:name w:val="List Table 4 - Accent 5"/>
    <w:basedOn w:val="a3"/>
    <w:qFormat/>
    <w:tblPr>
      <w:tblInd w:w="0" w:type="dxa"/>
      <w:tblCellMar>
        <w:top w:w="0" w:type="dxa"/>
        <w:left w:w="108" w:type="dxa"/>
        <w:bottom w:w="0" w:type="dxa"/>
        <w:right w:w="108" w:type="dxa"/>
      </w:tblCellMar>
    </w:tblPr>
  </w:style>
  <w:style w:type="table" w:customStyle="1" w:styleId="ListTable4-Accent6">
    <w:name w:val="List Table 4 - Accent 6"/>
    <w:basedOn w:val="a3"/>
    <w:qFormat/>
    <w:tblPr>
      <w:tblInd w:w="0" w:type="dxa"/>
      <w:tblCellMar>
        <w:top w:w="0" w:type="dxa"/>
        <w:left w:w="108" w:type="dxa"/>
        <w:bottom w:w="0" w:type="dxa"/>
        <w:right w:w="108" w:type="dxa"/>
      </w:tblCellMar>
    </w:tblPr>
  </w:style>
  <w:style w:type="table" w:customStyle="1" w:styleId="ListTable5Dark-Accent1">
    <w:name w:val="List Table 5 Dark - Accent 1"/>
    <w:basedOn w:val="a3"/>
    <w:qFormat/>
    <w:tblPr>
      <w:tblInd w:w="0" w:type="dxa"/>
      <w:tblCellMar>
        <w:top w:w="0" w:type="dxa"/>
        <w:left w:w="108" w:type="dxa"/>
        <w:bottom w:w="0" w:type="dxa"/>
        <w:right w:w="108" w:type="dxa"/>
      </w:tblCellMar>
    </w:tblPr>
  </w:style>
  <w:style w:type="table" w:customStyle="1" w:styleId="ListTable5Dark-Accent2">
    <w:name w:val="List Table 5 Dark - Accent 2"/>
    <w:basedOn w:val="a3"/>
    <w:qFormat/>
    <w:tblPr>
      <w:tblInd w:w="0" w:type="dxa"/>
      <w:tblCellMar>
        <w:top w:w="0" w:type="dxa"/>
        <w:left w:w="108" w:type="dxa"/>
        <w:bottom w:w="0" w:type="dxa"/>
        <w:right w:w="108" w:type="dxa"/>
      </w:tblCellMar>
    </w:tblPr>
  </w:style>
  <w:style w:type="table" w:customStyle="1" w:styleId="ListTable5Dark-Accent3">
    <w:name w:val="List Table 5 Dark - Accent 3"/>
    <w:basedOn w:val="a3"/>
    <w:qFormat/>
    <w:tblPr>
      <w:tblInd w:w="0" w:type="dxa"/>
      <w:tblCellMar>
        <w:top w:w="0" w:type="dxa"/>
        <w:left w:w="108" w:type="dxa"/>
        <w:bottom w:w="0" w:type="dxa"/>
        <w:right w:w="108" w:type="dxa"/>
      </w:tblCellMar>
    </w:tblPr>
  </w:style>
  <w:style w:type="table" w:customStyle="1" w:styleId="ListTable5Dark-Accent4">
    <w:name w:val="List Table 5 Dark - Accent 4"/>
    <w:basedOn w:val="a3"/>
    <w:qFormat/>
    <w:tblPr>
      <w:tblInd w:w="0" w:type="dxa"/>
      <w:tblCellMar>
        <w:top w:w="0" w:type="dxa"/>
        <w:left w:w="108" w:type="dxa"/>
        <w:bottom w:w="0" w:type="dxa"/>
        <w:right w:w="108" w:type="dxa"/>
      </w:tblCellMar>
    </w:tblPr>
  </w:style>
  <w:style w:type="table" w:customStyle="1" w:styleId="ListTable5Dark-Accent5">
    <w:name w:val="List Table 5 Dark - Accent 5"/>
    <w:basedOn w:val="a3"/>
    <w:qFormat/>
    <w:tblPr>
      <w:tblInd w:w="0" w:type="dxa"/>
      <w:tblCellMar>
        <w:top w:w="0" w:type="dxa"/>
        <w:left w:w="108" w:type="dxa"/>
        <w:bottom w:w="0" w:type="dxa"/>
        <w:right w:w="108" w:type="dxa"/>
      </w:tblCellMar>
    </w:tblPr>
  </w:style>
  <w:style w:type="table" w:customStyle="1" w:styleId="ListTable5Dark-Accent6">
    <w:name w:val="List Table 5 Dark - Accent 6"/>
    <w:basedOn w:val="a3"/>
    <w:qFormat/>
    <w:tblPr>
      <w:tblInd w:w="0" w:type="dxa"/>
      <w:tblCellMar>
        <w:top w:w="0" w:type="dxa"/>
        <w:left w:w="108" w:type="dxa"/>
        <w:bottom w:w="0" w:type="dxa"/>
        <w:right w:w="108" w:type="dxa"/>
      </w:tblCellMar>
    </w:tblPr>
  </w:style>
  <w:style w:type="table" w:customStyle="1" w:styleId="ListTable6Colorful-Accent1">
    <w:name w:val="List Table 6 Colorful - Accent 1"/>
    <w:basedOn w:val="a3"/>
    <w:qFormat/>
    <w:tblPr>
      <w:tblInd w:w="0" w:type="dxa"/>
      <w:tblCellMar>
        <w:top w:w="0" w:type="dxa"/>
        <w:left w:w="108" w:type="dxa"/>
        <w:bottom w:w="0" w:type="dxa"/>
        <w:right w:w="108" w:type="dxa"/>
      </w:tblCellMar>
    </w:tblPr>
  </w:style>
  <w:style w:type="table" w:customStyle="1" w:styleId="ListTable6Colorful-Accent2">
    <w:name w:val="List Table 6 Colorful - Accent 2"/>
    <w:basedOn w:val="a3"/>
    <w:qFormat/>
    <w:tblPr>
      <w:tblInd w:w="0" w:type="dxa"/>
      <w:tblCellMar>
        <w:top w:w="0" w:type="dxa"/>
        <w:left w:w="108" w:type="dxa"/>
        <w:bottom w:w="0" w:type="dxa"/>
        <w:right w:w="108" w:type="dxa"/>
      </w:tblCellMar>
    </w:tblPr>
  </w:style>
  <w:style w:type="table" w:customStyle="1" w:styleId="ListTable6Colorful-Accent3">
    <w:name w:val="List Table 6 Colorful - Accent 3"/>
    <w:basedOn w:val="a3"/>
    <w:qFormat/>
    <w:tblPr>
      <w:tblInd w:w="0" w:type="dxa"/>
      <w:tblCellMar>
        <w:top w:w="0" w:type="dxa"/>
        <w:left w:w="108" w:type="dxa"/>
        <w:bottom w:w="0" w:type="dxa"/>
        <w:right w:w="108" w:type="dxa"/>
      </w:tblCellMar>
    </w:tblPr>
  </w:style>
  <w:style w:type="table" w:customStyle="1" w:styleId="ListTable6Colorful-Accent4">
    <w:name w:val="List Table 6 Colorful - Accent 4"/>
    <w:basedOn w:val="a3"/>
    <w:qFormat/>
    <w:tblPr>
      <w:tblInd w:w="0" w:type="dxa"/>
      <w:tblCellMar>
        <w:top w:w="0" w:type="dxa"/>
        <w:left w:w="108" w:type="dxa"/>
        <w:bottom w:w="0" w:type="dxa"/>
        <w:right w:w="108" w:type="dxa"/>
      </w:tblCellMar>
    </w:tblPr>
  </w:style>
  <w:style w:type="table" w:customStyle="1" w:styleId="ListTable6Colorful-Accent5">
    <w:name w:val="List Table 6 Colorful - Accent 5"/>
    <w:basedOn w:val="a3"/>
    <w:qFormat/>
    <w:tblPr>
      <w:tblInd w:w="0" w:type="dxa"/>
      <w:tblCellMar>
        <w:top w:w="0" w:type="dxa"/>
        <w:left w:w="108" w:type="dxa"/>
        <w:bottom w:w="0" w:type="dxa"/>
        <w:right w:w="108" w:type="dxa"/>
      </w:tblCellMar>
    </w:tblPr>
  </w:style>
  <w:style w:type="table" w:customStyle="1" w:styleId="ListTable6Colorful-Accent6">
    <w:name w:val="List Table 6 Colorful - Accent 6"/>
    <w:basedOn w:val="a3"/>
    <w:qFormat/>
    <w:tblPr>
      <w:tblInd w:w="0" w:type="dxa"/>
      <w:tblCellMar>
        <w:top w:w="0" w:type="dxa"/>
        <w:left w:w="108" w:type="dxa"/>
        <w:bottom w:w="0" w:type="dxa"/>
        <w:right w:w="108" w:type="dxa"/>
      </w:tblCellMar>
    </w:tblPr>
  </w:style>
  <w:style w:type="table" w:customStyle="1" w:styleId="ListTable7Colorful-Accent1">
    <w:name w:val="List Table 7 Colorful - Accent 1"/>
    <w:basedOn w:val="a3"/>
    <w:qFormat/>
    <w:tblPr>
      <w:tblInd w:w="0" w:type="dxa"/>
      <w:tblCellMar>
        <w:top w:w="0" w:type="dxa"/>
        <w:left w:w="108" w:type="dxa"/>
        <w:bottom w:w="0" w:type="dxa"/>
        <w:right w:w="108" w:type="dxa"/>
      </w:tblCellMar>
    </w:tblPr>
  </w:style>
  <w:style w:type="table" w:customStyle="1" w:styleId="ListTable7Colorful-Accent2">
    <w:name w:val="List Table 7 Colorful - Accent 2"/>
    <w:basedOn w:val="a3"/>
    <w:qFormat/>
    <w:tblPr>
      <w:tblInd w:w="0" w:type="dxa"/>
      <w:tblCellMar>
        <w:top w:w="0" w:type="dxa"/>
        <w:left w:w="108" w:type="dxa"/>
        <w:bottom w:w="0" w:type="dxa"/>
        <w:right w:w="108" w:type="dxa"/>
      </w:tblCellMar>
    </w:tblPr>
  </w:style>
  <w:style w:type="table" w:customStyle="1" w:styleId="ListTable7Colorful-Accent3">
    <w:name w:val="List Table 7 Colorful - Accent 3"/>
    <w:basedOn w:val="a3"/>
    <w:qFormat/>
    <w:tblPr>
      <w:tblInd w:w="0" w:type="dxa"/>
      <w:tblCellMar>
        <w:top w:w="0" w:type="dxa"/>
        <w:left w:w="108" w:type="dxa"/>
        <w:bottom w:w="0" w:type="dxa"/>
        <w:right w:w="108" w:type="dxa"/>
      </w:tblCellMar>
    </w:tblPr>
  </w:style>
  <w:style w:type="table" w:customStyle="1" w:styleId="ListTable7Colorful-Accent4">
    <w:name w:val="List Table 7 Colorful - Accent 4"/>
    <w:basedOn w:val="a3"/>
    <w:qFormat/>
    <w:tblPr>
      <w:tblInd w:w="0" w:type="dxa"/>
      <w:tblCellMar>
        <w:top w:w="0" w:type="dxa"/>
        <w:left w:w="108" w:type="dxa"/>
        <w:bottom w:w="0" w:type="dxa"/>
        <w:right w:w="108" w:type="dxa"/>
      </w:tblCellMar>
    </w:tblPr>
  </w:style>
  <w:style w:type="table" w:customStyle="1" w:styleId="ListTable7Colorful-Accent5">
    <w:name w:val="List Table 7 Colorful - Accent 5"/>
    <w:basedOn w:val="a3"/>
    <w:qFormat/>
    <w:tblPr>
      <w:tblInd w:w="0" w:type="dxa"/>
      <w:tblCellMar>
        <w:top w:w="0" w:type="dxa"/>
        <w:left w:w="108" w:type="dxa"/>
        <w:bottom w:w="0" w:type="dxa"/>
        <w:right w:w="108" w:type="dxa"/>
      </w:tblCellMar>
    </w:tblPr>
  </w:style>
  <w:style w:type="table" w:customStyle="1" w:styleId="ListTable7Colorful-Accent6">
    <w:name w:val="List Table 7 Colorful - Accent 6"/>
    <w:basedOn w:val="a3"/>
    <w:qFormat/>
    <w:tblPr>
      <w:tblInd w:w="0" w:type="dxa"/>
      <w:tblCellMar>
        <w:top w:w="0" w:type="dxa"/>
        <w:left w:w="108" w:type="dxa"/>
        <w:bottom w:w="0" w:type="dxa"/>
        <w:right w:w="108" w:type="dxa"/>
      </w:tblCellMar>
    </w:tblPr>
  </w:style>
  <w:style w:type="table" w:customStyle="1" w:styleId="Lined-Accent">
    <w:name w:val="Lined - Accent"/>
    <w:basedOn w:val="a3"/>
    <w:qFormat/>
    <w:rPr>
      <w:color w:val="404040"/>
    </w:rPr>
    <w:tblPr>
      <w:tblInd w:w="0" w:type="dxa"/>
      <w:tblCellMar>
        <w:top w:w="0" w:type="dxa"/>
        <w:left w:w="108" w:type="dxa"/>
        <w:bottom w:w="0" w:type="dxa"/>
        <w:right w:w="108" w:type="dxa"/>
      </w:tblCellMar>
    </w:tblPr>
  </w:style>
  <w:style w:type="table" w:customStyle="1" w:styleId="Lined-Accent1">
    <w:name w:val="Lined - Accent 1"/>
    <w:basedOn w:val="a3"/>
    <w:qFormat/>
    <w:rPr>
      <w:color w:val="404040"/>
    </w:rPr>
    <w:tblPr>
      <w:tblInd w:w="0" w:type="dxa"/>
      <w:tblCellMar>
        <w:top w:w="0" w:type="dxa"/>
        <w:left w:w="108" w:type="dxa"/>
        <w:bottom w:w="0" w:type="dxa"/>
        <w:right w:w="108" w:type="dxa"/>
      </w:tblCellMar>
    </w:tblPr>
  </w:style>
  <w:style w:type="table" w:customStyle="1" w:styleId="Lined-Accent2">
    <w:name w:val="Lined - Accent 2"/>
    <w:basedOn w:val="a3"/>
    <w:qFormat/>
    <w:rPr>
      <w:color w:val="404040"/>
    </w:rPr>
    <w:tblPr>
      <w:tblInd w:w="0" w:type="dxa"/>
      <w:tblCellMar>
        <w:top w:w="0" w:type="dxa"/>
        <w:left w:w="108" w:type="dxa"/>
        <w:bottom w:w="0" w:type="dxa"/>
        <w:right w:w="108" w:type="dxa"/>
      </w:tblCellMar>
    </w:tblPr>
  </w:style>
  <w:style w:type="table" w:customStyle="1" w:styleId="Lined-Accent3">
    <w:name w:val="Lined - Accent 3"/>
    <w:basedOn w:val="a3"/>
    <w:qFormat/>
    <w:rPr>
      <w:color w:val="404040"/>
    </w:rPr>
    <w:tblPr>
      <w:tblInd w:w="0" w:type="dxa"/>
      <w:tblCellMar>
        <w:top w:w="0" w:type="dxa"/>
        <w:left w:w="108" w:type="dxa"/>
        <w:bottom w:w="0" w:type="dxa"/>
        <w:right w:w="108" w:type="dxa"/>
      </w:tblCellMar>
    </w:tblPr>
  </w:style>
  <w:style w:type="table" w:customStyle="1" w:styleId="Lined-Accent4">
    <w:name w:val="Lined - Accent 4"/>
    <w:basedOn w:val="a3"/>
    <w:qFormat/>
    <w:rPr>
      <w:color w:val="404040"/>
    </w:rPr>
    <w:tblPr>
      <w:tblInd w:w="0" w:type="dxa"/>
      <w:tblCellMar>
        <w:top w:w="0" w:type="dxa"/>
        <w:left w:w="108" w:type="dxa"/>
        <w:bottom w:w="0" w:type="dxa"/>
        <w:right w:w="108" w:type="dxa"/>
      </w:tblCellMar>
    </w:tblPr>
  </w:style>
  <w:style w:type="table" w:customStyle="1" w:styleId="Lined-Accent5">
    <w:name w:val="Lined - Accent 5"/>
    <w:basedOn w:val="a3"/>
    <w:qFormat/>
    <w:rPr>
      <w:color w:val="404040"/>
    </w:rPr>
    <w:tblPr>
      <w:tblInd w:w="0" w:type="dxa"/>
      <w:tblCellMar>
        <w:top w:w="0" w:type="dxa"/>
        <w:left w:w="108" w:type="dxa"/>
        <w:bottom w:w="0" w:type="dxa"/>
        <w:right w:w="108" w:type="dxa"/>
      </w:tblCellMar>
    </w:tblPr>
  </w:style>
  <w:style w:type="table" w:customStyle="1" w:styleId="Lined-Accent6">
    <w:name w:val="Lined - Accent 6"/>
    <w:basedOn w:val="a3"/>
    <w:qFormat/>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qFormat/>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qFormat/>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qFormat/>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qFormat/>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qFormat/>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qFormat/>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qFormat/>
    <w:rPr>
      <w:color w:val="404040"/>
    </w:rPr>
    <w:tblPr>
      <w:tblInd w:w="0" w:type="dxa"/>
      <w:tblCellMar>
        <w:top w:w="0" w:type="dxa"/>
        <w:left w:w="108" w:type="dxa"/>
        <w:bottom w:w="0" w:type="dxa"/>
        <w:right w:w="108" w:type="dxa"/>
      </w:tblCellMar>
    </w:tblPr>
  </w:style>
  <w:style w:type="table" w:customStyle="1" w:styleId="Bordered">
    <w:name w:val="Bordered"/>
    <w:basedOn w:val="a3"/>
    <w:qFormat/>
    <w:tblPr>
      <w:tblInd w:w="0" w:type="dxa"/>
      <w:tblCellMar>
        <w:top w:w="0" w:type="dxa"/>
        <w:left w:w="108" w:type="dxa"/>
        <w:bottom w:w="0" w:type="dxa"/>
        <w:right w:w="108" w:type="dxa"/>
      </w:tblCellMar>
    </w:tblPr>
  </w:style>
  <w:style w:type="table" w:customStyle="1" w:styleId="Bordered-Accent1">
    <w:name w:val="Bordered - Accent 1"/>
    <w:basedOn w:val="a3"/>
    <w:qFormat/>
    <w:tblPr>
      <w:tblInd w:w="0" w:type="dxa"/>
      <w:tblCellMar>
        <w:top w:w="0" w:type="dxa"/>
        <w:left w:w="108" w:type="dxa"/>
        <w:bottom w:w="0" w:type="dxa"/>
        <w:right w:w="108" w:type="dxa"/>
      </w:tblCellMar>
    </w:tblPr>
  </w:style>
  <w:style w:type="table" w:customStyle="1" w:styleId="Bordered-Accent2">
    <w:name w:val="Bordered - Accent 2"/>
    <w:basedOn w:val="a3"/>
    <w:qFormat/>
    <w:tblPr>
      <w:tblInd w:w="0" w:type="dxa"/>
      <w:tblCellMar>
        <w:top w:w="0" w:type="dxa"/>
        <w:left w:w="108" w:type="dxa"/>
        <w:bottom w:w="0" w:type="dxa"/>
        <w:right w:w="108" w:type="dxa"/>
      </w:tblCellMar>
    </w:tblPr>
  </w:style>
  <w:style w:type="table" w:customStyle="1" w:styleId="Bordered-Accent3">
    <w:name w:val="Bordered - Accent 3"/>
    <w:basedOn w:val="a3"/>
    <w:qFormat/>
    <w:tblPr>
      <w:tblInd w:w="0" w:type="dxa"/>
      <w:tblCellMar>
        <w:top w:w="0" w:type="dxa"/>
        <w:left w:w="108" w:type="dxa"/>
        <w:bottom w:w="0" w:type="dxa"/>
        <w:right w:w="108" w:type="dxa"/>
      </w:tblCellMar>
    </w:tblPr>
  </w:style>
  <w:style w:type="table" w:customStyle="1" w:styleId="Bordered-Accent4">
    <w:name w:val="Bordered - Accent 4"/>
    <w:basedOn w:val="a3"/>
    <w:qFormat/>
    <w:tblPr>
      <w:tblInd w:w="0" w:type="dxa"/>
      <w:tblCellMar>
        <w:top w:w="0" w:type="dxa"/>
        <w:left w:w="108" w:type="dxa"/>
        <w:bottom w:w="0" w:type="dxa"/>
        <w:right w:w="108" w:type="dxa"/>
      </w:tblCellMar>
    </w:tblPr>
  </w:style>
  <w:style w:type="table" w:customStyle="1" w:styleId="Bordered-Accent5">
    <w:name w:val="Bordered - Accent 5"/>
    <w:basedOn w:val="a3"/>
    <w:qFormat/>
    <w:tblPr>
      <w:tblInd w:w="0" w:type="dxa"/>
      <w:tblCellMar>
        <w:top w:w="0" w:type="dxa"/>
        <w:left w:w="108" w:type="dxa"/>
        <w:bottom w:w="0" w:type="dxa"/>
        <w:right w:w="108" w:type="dxa"/>
      </w:tblCellMar>
    </w:tblPr>
  </w:style>
  <w:style w:type="table" w:customStyle="1" w:styleId="Bordered-Accent6">
    <w:name w:val="Bordered - Accent 6"/>
    <w:basedOn w:val="a3"/>
    <w:qFormat/>
    <w:tblPr>
      <w:tblInd w:w="0" w:type="dxa"/>
      <w:tblCellMar>
        <w:top w:w="0" w:type="dxa"/>
        <w:left w:w="108" w:type="dxa"/>
        <w:bottom w:w="0" w:type="dxa"/>
        <w:right w:w="108" w:type="dxa"/>
      </w:tblCellMar>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4">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1"/>
    <w:qFormat/>
    <w:pPr>
      <w:ind w:firstLine="709"/>
      <w:jc w:val="both"/>
    </w:pPr>
  </w:style>
  <w:style w:type="character" w:customStyle="1" w:styleId="afff5">
    <w:name w:val="Символ сноски"/>
    <w:qFormat/>
    <w:rPr>
      <w:rFonts w:ascii="Times New Roman" w:hAnsi="Times New Roman"/>
      <w:vertAlign w:val="superscript"/>
    </w:rPr>
  </w:style>
  <w:style w:type="character" w:customStyle="1" w:styleId="afff6">
    <w:name w:val="Стиль вставки"/>
    <w:qFormat/>
    <w:rPr>
      <w:rFonts w:ascii="Tahoma" w:hAnsi="Tahoma"/>
      <w:color w:val="000000"/>
      <w:sz w:val="20"/>
    </w:rPr>
  </w:style>
  <w:style w:type="table" w:customStyle="1" w:styleId="14">
    <w:name w:val="Сетка таблицы1"/>
    <w:basedOn w:val="a3"/>
    <w:qFormat/>
    <w:rPr>
      <w:sz w:val="22"/>
      <w:szCs w:val="22"/>
      <w:lang w:eastAsia="en-US"/>
    </w:rPr>
    <w:tblPr>
      <w:tblInd w:w="0" w:type="dxa"/>
      <w:tblCellMar>
        <w:top w:w="0" w:type="dxa"/>
        <w:left w:w="108" w:type="dxa"/>
        <w:bottom w:w="0" w:type="dxa"/>
        <w:right w:w="108" w:type="dxa"/>
      </w:tblCellMar>
    </w:tblPr>
  </w:style>
  <w:style w:type="paragraph" w:customStyle="1" w:styleId="afff7">
    <w:name w:val="Обычный + по ширине"/>
    <w:basedOn w:val="a1"/>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qFormat/>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8">
    <w:name w:val="Текстовка"/>
    <w:basedOn w:val="a1"/>
    <w:qFormat/>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1"/>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a">
    <w:name w:val="Гипертекстовая ссылка"/>
    <w:qFormat/>
    <w:rPr>
      <w:color w:val="106BBE"/>
    </w:rPr>
  </w:style>
  <w:style w:type="table" w:customStyle="1" w:styleId="2a">
    <w:name w:val="Сетка таблиц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1"/>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qFormat/>
    <w:rPr>
      <w:rFonts w:ascii="Times New Roman" w:hAnsi="Times New Roman"/>
      <w:sz w:val="24"/>
      <w:szCs w:val="24"/>
      <w:lang w:eastAsia="en-US"/>
    </w:rPr>
  </w:style>
  <w:style w:type="paragraph" w:customStyle="1" w:styleId="Char">
    <w:name w:val="Char"/>
    <w:basedOn w:val="a1"/>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1"/>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1"/>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1"/>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1"/>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1"/>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qFormat/>
    <w:pPr>
      <w:suppressAutoHyphens/>
      <w:spacing w:after="120"/>
      <w:ind w:left="283"/>
    </w:pPr>
    <w:rPr>
      <w:rFonts w:eastAsia="Times New Roman"/>
      <w:sz w:val="16"/>
      <w:szCs w:val="16"/>
      <w:lang w:eastAsia="ar-SA"/>
    </w:rPr>
  </w:style>
  <w:style w:type="paragraph" w:customStyle="1" w:styleId="Twordfirm">
    <w:name w:val="Tword_firm"/>
    <w:basedOn w:val="a1"/>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0">
    <w:name w:val="Строки с текстом + номера"/>
    <w:basedOn w:val="a1"/>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1"/>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qFormat/>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1"/>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1"/>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qFormat/>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1"/>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1"/>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1"/>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1"/>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1"/>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1"/>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3"/>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erated">
    <w:name w:val="enumerated"/>
    <w:basedOn w:val="a2"/>
    <w:qFormat/>
  </w:style>
  <w:style w:type="character" w:customStyle="1" w:styleId="printable1">
    <w:name w:val="printable1"/>
    <w:basedOn w:val="a2"/>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3">
    <w:name w:val="Пункт-3"/>
    <w:basedOn w:val="a1"/>
    <w:qFormat/>
    <w:pPr>
      <w:jc w:val="both"/>
    </w:pPr>
    <w:rPr>
      <w:rFonts w:eastAsia="Times New Roman"/>
      <w:sz w:val="28"/>
      <w:szCs w:val="24"/>
    </w:rPr>
  </w:style>
  <w:style w:type="table" w:customStyle="1" w:styleId="Style11">
    <w:name w:val="_Style 11"/>
    <w:basedOn w:val="TableNormal"/>
    <w:tblPr>
      <w:tblCellMar>
        <w:top w:w="0" w:type="dxa"/>
        <w:left w:w="108" w:type="dxa"/>
        <w:bottom w:w="0" w:type="dxa"/>
        <w:right w:w="108" w:type="dxa"/>
      </w:tblCellMar>
    </w:tblPr>
  </w:style>
  <w:style w:type="table" w:customStyle="1" w:styleId="Style120">
    <w:name w:val="_Style 12"/>
    <w:basedOn w:val="TableNormal"/>
    <w:tblPr>
      <w:tblCellMar>
        <w:top w:w="0" w:type="dxa"/>
        <w:left w:w="108" w:type="dxa"/>
        <w:bottom w:w="0" w:type="dxa"/>
        <w:right w:w="108" w:type="dxa"/>
      </w:tblCellMar>
    </w:tblPr>
  </w:style>
  <w:style w:type="table" w:customStyle="1" w:styleId="Style13">
    <w:name w:val="_Style 13"/>
    <w:basedOn w:val="TableNormal"/>
    <w:tblPr>
      <w:tblCellMar>
        <w:top w:w="0" w:type="dxa"/>
        <w:left w:w="108" w:type="dxa"/>
        <w:bottom w:w="0" w:type="dxa"/>
        <w:right w:w="108" w:type="dxa"/>
      </w:tblCellMar>
    </w:tblPr>
  </w:style>
  <w:style w:type="table" w:customStyle="1" w:styleId="Style14">
    <w:name w:val="_Style 14"/>
    <w:basedOn w:val="TableNormal"/>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basedOn w:val="a2"/>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basedOn w:val="a2"/>
    <w:qFormat/>
    <w:rPr>
      <w:color w:val="0000FF"/>
      <w:u w:val="single"/>
    </w:rPr>
  </w:style>
  <w:style w:type="character" w:styleId="ab">
    <w:name w:val="page number"/>
    <w:basedOn w:val="a2"/>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34">
    <w:name w:val="Body Text 3"/>
    <w:basedOn w:val="a1"/>
    <w:uiPriority w:val="99"/>
    <w:qFormat/>
    <w:pPr>
      <w:spacing w:after="120"/>
    </w:pPr>
    <w:rPr>
      <w:rFonts w:eastAsia="Times New Roman"/>
      <w:sz w:val="16"/>
      <w:szCs w:val="16"/>
      <w:lang w:eastAsia="ru-RU"/>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Название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tblInd w:w="0" w:type="dxa"/>
      <w:tblCellMar>
        <w:top w:w="0" w:type="dxa"/>
        <w:left w:w="108" w:type="dxa"/>
        <w:bottom w:w="0" w:type="dxa"/>
        <w:right w:w="108" w:type="dxa"/>
      </w:tblCellMar>
    </w:tblPr>
  </w:style>
  <w:style w:type="table" w:customStyle="1" w:styleId="Style96">
    <w:name w:val="_Style 96"/>
    <w:basedOn w:val="a3"/>
    <w:qFormat/>
    <w:tblPr>
      <w:tblInd w:w="0" w:type="dxa"/>
      <w:tblCellMar>
        <w:top w:w="0" w:type="dxa"/>
        <w:left w:w="108" w:type="dxa"/>
        <w:bottom w:w="0" w:type="dxa"/>
        <w:right w:w="108" w:type="dxa"/>
      </w:tblCellMar>
    </w:tblPr>
  </w:style>
  <w:style w:type="table" w:customStyle="1" w:styleId="Style97">
    <w:name w:val="_Style 97"/>
    <w:basedOn w:val="a3"/>
    <w:qFormat/>
    <w:tblPr>
      <w:tblInd w:w="0" w:type="dxa"/>
      <w:tblCellMar>
        <w:top w:w="0" w:type="dxa"/>
        <w:left w:w="108" w:type="dxa"/>
        <w:bottom w:w="0" w:type="dxa"/>
        <w:right w:w="108" w:type="dxa"/>
      </w:tblCellMar>
    </w:tblPr>
  </w:style>
  <w:style w:type="table" w:customStyle="1" w:styleId="Style98">
    <w:name w:val="_Style 98"/>
    <w:basedOn w:val="a3"/>
    <w:qFormat/>
    <w:tblPr>
      <w:tblInd w:w="0" w:type="dxa"/>
      <w:tblCellMar>
        <w:top w:w="0" w:type="dxa"/>
        <w:left w:w="108" w:type="dxa"/>
        <w:bottom w:w="0" w:type="dxa"/>
        <w:right w:w="108" w:type="dxa"/>
      </w:tblCellMar>
    </w:tblPr>
  </w:style>
  <w:style w:type="table" w:customStyle="1" w:styleId="Style99">
    <w:name w:val="_Style 99"/>
    <w:basedOn w:val="a3"/>
    <w:qFormat/>
    <w:tblPr>
      <w:tblInd w:w="0" w:type="dxa"/>
      <w:tblCellMar>
        <w:top w:w="0" w:type="dxa"/>
        <w:left w:w="108" w:type="dxa"/>
        <w:bottom w:w="0" w:type="dxa"/>
        <w:right w:w="108" w:type="dxa"/>
      </w:tblCellMar>
    </w:tblPr>
  </w:style>
  <w:style w:type="table" w:customStyle="1" w:styleId="Style100">
    <w:name w:val="_Style 100"/>
    <w:basedOn w:val="a3"/>
    <w:qFormat/>
    <w:tblPr>
      <w:tblInd w:w="0" w:type="dxa"/>
      <w:tblCellMar>
        <w:top w:w="0" w:type="dxa"/>
        <w:left w:w="108" w:type="dxa"/>
        <w:bottom w:w="0" w:type="dxa"/>
        <w:right w:w="108" w:type="dxa"/>
      </w:tblCellMar>
    </w:tblPr>
  </w:style>
  <w:style w:type="table" w:customStyle="1" w:styleId="Style101">
    <w:name w:val="_Style 101"/>
    <w:basedOn w:val="a3"/>
    <w:qFormat/>
    <w:tblPr>
      <w:tblInd w:w="0" w:type="dxa"/>
      <w:tblCellMar>
        <w:top w:w="0" w:type="dxa"/>
        <w:left w:w="108" w:type="dxa"/>
        <w:bottom w:w="0" w:type="dxa"/>
        <w:right w:w="108" w:type="dxa"/>
      </w:tblCellMar>
    </w:tblPr>
  </w:style>
  <w:style w:type="table" w:customStyle="1" w:styleId="Style102">
    <w:name w:val="_Style 102"/>
    <w:basedOn w:val="a3"/>
    <w:qFormat/>
    <w:tblPr>
      <w:tblInd w:w="0" w:type="dxa"/>
      <w:tblCellMar>
        <w:top w:w="0" w:type="dxa"/>
        <w:left w:w="108" w:type="dxa"/>
        <w:bottom w:w="0" w:type="dxa"/>
        <w:right w:w="108" w:type="dxa"/>
      </w:tblCellMar>
    </w:tblPr>
  </w:style>
  <w:style w:type="table" w:customStyle="1" w:styleId="Style103">
    <w:name w:val="_Style 103"/>
    <w:basedOn w:val="a3"/>
    <w:qFormat/>
    <w:tblPr>
      <w:tblInd w:w="0" w:type="dxa"/>
      <w:tblCellMar>
        <w:top w:w="0" w:type="dxa"/>
        <w:left w:w="108" w:type="dxa"/>
        <w:bottom w:w="0" w:type="dxa"/>
        <w:right w:w="108" w:type="dxa"/>
      </w:tblCellMar>
    </w:tblPr>
  </w:style>
  <w:style w:type="table" w:customStyle="1" w:styleId="Style104">
    <w:name w:val="_Style 104"/>
    <w:basedOn w:val="a3"/>
    <w:qFormat/>
    <w:tblPr>
      <w:tblInd w:w="0" w:type="dxa"/>
      <w:tblCellMar>
        <w:top w:w="0" w:type="dxa"/>
        <w:left w:w="108" w:type="dxa"/>
        <w:bottom w:w="0" w:type="dxa"/>
        <w:right w:w="108" w:type="dxa"/>
      </w:tblCellMar>
    </w:tblPr>
  </w:style>
  <w:style w:type="table" w:customStyle="1" w:styleId="Style105">
    <w:name w:val="_Style 105"/>
    <w:basedOn w:val="a3"/>
    <w:qFormat/>
    <w:tblPr>
      <w:tblInd w:w="0" w:type="dxa"/>
      <w:tblCellMar>
        <w:top w:w="0" w:type="dxa"/>
        <w:left w:w="108" w:type="dxa"/>
        <w:bottom w:w="0" w:type="dxa"/>
        <w:right w:w="108" w:type="dxa"/>
      </w:tblCellMar>
    </w:tblPr>
  </w:style>
  <w:style w:type="table" w:customStyle="1" w:styleId="Style106">
    <w:name w:val="_Style 106"/>
    <w:basedOn w:val="a3"/>
    <w:qFormat/>
    <w:tblPr>
      <w:tblInd w:w="0" w:type="dxa"/>
      <w:tblCellMar>
        <w:top w:w="0" w:type="dxa"/>
        <w:left w:w="108" w:type="dxa"/>
        <w:bottom w:w="0" w:type="dxa"/>
        <w:right w:w="108" w:type="dxa"/>
      </w:tblCellMar>
    </w:tblPr>
  </w:style>
  <w:style w:type="table" w:customStyle="1" w:styleId="Style107">
    <w:name w:val="_Style 107"/>
    <w:basedOn w:val="a3"/>
    <w:qFormat/>
    <w:tblPr>
      <w:tblInd w:w="0" w:type="dxa"/>
      <w:tblCellMar>
        <w:top w:w="0" w:type="dxa"/>
        <w:left w:w="108" w:type="dxa"/>
        <w:bottom w:w="0" w:type="dxa"/>
        <w:right w:w="108" w:type="dxa"/>
      </w:tblCellMar>
    </w:tblPr>
  </w:style>
  <w:style w:type="table" w:customStyle="1" w:styleId="Style108">
    <w:name w:val="_Style 108"/>
    <w:basedOn w:val="a3"/>
    <w:qFormat/>
    <w:tblPr>
      <w:tblInd w:w="0" w:type="dxa"/>
      <w:tblCellMar>
        <w:top w:w="0" w:type="dxa"/>
        <w:left w:w="108" w:type="dxa"/>
        <w:bottom w:w="0" w:type="dxa"/>
        <w:right w:w="108" w:type="dxa"/>
      </w:tblCellMar>
    </w:tblPr>
  </w:style>
  <w:style w:type="table" w:customStyle="1" w:styleId="Style109">
    <w:name w:val="_Style 109"/>
    <w:basedOn w:val="a3"/>
    <w:qFormat/>
    <w:tblPr>
      <w:tblInd w:w="0" w:type="dxa"/>
      <w:tblCellMar>
        <w:top w:w="0" w:type="dxa"/>
        <w:left w:w="108" w:type="dxa"/>
        <w:bottom w:w="0" w:type="dxa"/>
        <w:right w:w="108" w:type="dxa"/>
      </w:tblCellMar>
    </w:tblPr>
  </w:style>
  <w:style w:type="table" w:customStyle="1" w:styleId="Style110">
    <w:name w:val="_Style 110"/>
    <w:basedOn w:val="a3"/>
    <w:qFormat/>
    <w:tblPr>
      <w:tblInd w:w="0" w:type="dxa"/>
      <w:tblCellMar>
        <w:top w:w="0" w:type="dxa"/>
        <w:left w:w="108" w:type="dxa"/>
        <w:bottom w:w="0" w:type="dxa"/>
        <w:right w:w="108" w:type="dxa"/>
      </w:tblCellMar>
    </w:tblPr>
  </w:style>
  <w:style w:type="table" w:customStyle="1" w:styleId="Style111">
    <w:name w:val="_Style 111"/>
    <w:basedOn w:val="a3"/>
    <w:qFormat/>
    <w:tblPr>
      <w:tblInd w:w="0" w:type="dxa"/>
      <w:tblCellMar>
        <w:top w:w="0" w:type="dxa"/>
        <w:left w:w="108" w:type="dxa"/>
        <w:bottom w:w="0" w:type="dxa"/>
        <w:right w:w="108" w:type="dxa"/>
      </w:tblCellMar>
    </w:tblPr>
  </w:style>
  <w:style w:type="table" w:customStyle="1" w:styleId="Style112">
    <w:name w:val="_Style 112"/>
    <w:basedOn w:val="a3"/>
    <w:qFormat/>
    <w:tblPr>
      <w:tblInd w:w="0" w:type="dxa"/>
      <w:tblCellMar>
        <w:top w:w="0" w:type="dxa"/>
        <w:left w:w="108" w:type="dxa"/>
        <w:bottom w:w="0" w:type="dxa"/>
        <w:right w:w="108" w:type="dxa"/>
      </w:tblCellMar>
    </w:tblPr>
  </w:style>
  <w:style w:type="table" w:customStyle="1" w:styleId="Style113">
    <w:name w:val="_Style 113"/>
    <w:basedOn w:val="a3"/>
    <w:qFormat/>
    <w:tblPr>
      <w:tblInd w:w="0" w:type="dxa"/>
      <w:tblCellMar>
        <w:top w:w="0" w:type="dxa"/>
        <w:left w:w="108" w:type="dxa"/>
        <w:bottom w:w="0" w:type="dxa"/>
        <w:right w:w="108" w:type="dxa"/>
      </w:tblCellMar>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tblInd w:w="0" w:type="dxa"/>
      <w:tblCellMar>
        <w:top w:w="0" w:type="dxa"/>
        <w:left w:w="108" w:type="dxa"/>
        <w:bottom w:w="0" w:type="dxa"/>
        <w:right w:w="108" w:type="dxa"/>
      </w:tblCellMar>
    </w:tblPr>
  </w:style>
  <w:style w:type="table" w:customStyle="1" w:styleId="GridTable1Light-Accent1">
    <w:name w:val="Grid Table 1 Light - Accent 1"/>
    <w:basedOn w:val="a3"/>
    <w:qFormat/>
    <w:tblPr>
      <w:tblInd w:w="0" w:type="dxa"/>
      <w:tblCellMar>
        <w:top w:w="0" w:type="dxa"/>
        <w:left w:w="108" w:type="dxa"/>
        <w:bottom w:w="0" w:type="dxa"/>
        <w:right w:w="108" w:type="dxa"/>
      </w:tblCellMar>
    </w:tblPr>
  </w:style>
  <w:style w:type="table" w:customStyle="1" w:styleId="GridTable1Light-Accent2">
    <w:name w:val="Grid Table 1 Light - Accent 2"/>
    <w:basedOn w:val="a3"/>
    <w:qFormat/>
    <w:tblPr>
      <w:tblInd w:w="0" w:type="dxa"/>
      <w:tblCellMar>
        <w:top w:w="0" w:type="dxa"/>
        <w:left w:w="108" w:type="dxa"/>
        <w:bottom w:w="0" w:type="dxa"/>
        <w:right w:w="108" w:type="dxa"/>
      </w:tblCellMar>
    </w:tblPr>
  </w:style>
  <w:style w:type="table" w:customStyle="1" w:styleId="GridTable1Light-Accent3">
    <w:name w:val="Grid Table 1 Light - Accent 3"/>
    <w:basedOn w:val="a3"/>
    <w:qFormat/>
    <w:tblPr>
      <w:tblInd w:w="0" w:type="dxa"/>
      <w:tblCellMar>
        <w:top w:w="0" w:type="dxa"/>
        <w:left w:w="108" w:type="dxa"/>
        <w:bottom w:w="0" w:type="dxa"/>
        <w:right w:w="108" w:type="dxa"/>
      </w:tblCellMar>
    </w:tblPr>
  </w:style>
  <w:style w:type="table" w:customStyle="1" w:styleId="GridTable1Light-Accent4">
    <w:name w:val="Grid Table 1 Light - Accent 4"/>
    <w:basedOn w:val="a3"/>
    <w:qFormat/>
    <w:tblPr>
      <w:tblInd w:w="0" w:type="dxa"/>
      <w:tblCellMar>
        <w:top w:w="0" w:type="dxa"/>
        <w:left w:w="108" w:type="dxa"/>
        <w:bottom w:w="0" w:type="dxa"/>
        <w:right w:w="108" w:type="dxa"/>
      </w:tblCellMar>
    </w:tblPr>
  </w:style>
  <w:style w:type="table" w:customStyle="1" w:styleId="GridTable1Light-Accent5">
    <w:name w:val="Grid Table 1 Light - Accent 5"/>
    <w:basedOn w:val="a3"/>
    <w:qFormat/>
    <w:tblPr>
      <w:tblInd w:w="0" w:type="dxa"/>
      <w:tblCellMar>
        <w:top w:w="0" w:type="dxa"/>
        <w:left w:w="108" w:type="dxa"/>
        <w:bottom w:w="0" w:type="dxa"/>
        <w:right w:w="108" w:type="dxa"/>
      </w:tblCellMar>
    </w:tblPr>
  </w:style>
  <w:style w:type="table" w:customStyle="1" w:styleId="GridTable1Light-Accent6">
    <w:name w:val="Grid Table 1 Light - Accent 6"/>
    <w:basedOn w:val="a3"/>
    <w:qFormat/>
    <w:tblPr>
      <w:tblInd w:w="0" w:type="dxa"/>
      <w:tblCellMar>
        <w:top w:w="0" w:type="dxa"/>
        <w:left w:w="108" w:type="dxa"/>
        <w:bottom w:w="0" w:type="dxa"/>
        <w:right w:w="108" w:type="dxa"/>
      </w:tblCellMar>
    </w:tblPr>
  </w:style>
  <w:style w:type="table" w:customStyle="1" w:styleId="GridTable2-Accent1">
    <w:name w:val="Grid Table 2 - Accent 1"/>
    <w:basedOn w:val="a3"/>
    <w:qFormat/>
    <w:tblPr>
      <w:tblInd w:w="0" w:type="dxa"/>
      <w:tblCellMar>
        <w:top w:w="0" w:type="dxa"/>
        <w:left w:w="108" w:type="dxa"/>
        <w:bottom w:w="0" w:type="dxa"/>
        <w:right w:w="108" w:type="dxa"/>
      </w:tblCellMar>
    </w:tblPr>
  </w:style>
  <w:style w:type="table" w:customStyle="1" w:styleId="GridTable2-Accent2">
    <w:name w:val="Grid Table 2 - Accent 2"/>
    <w:basedOn w:val="a3"/>
    <w:qFormat/>
    <w:tblPr>
      <w:tblInd w:w="0" w:type="dxa"/>
      <w:tblCellMar>
        <w:top w:w="0" w:type="dxa"/>
        <w:left w:w="108" w:type="dxa"/>
        <w:bottom w:w="0" w:type="dxa"/>
        <w:right w:w="108" w:type="dxa"/>
      </w:tblCellMar>
    </w:tblPr>
  </w:style>
  <w:style w:type="table" w:customStyle="1" w:styleId="GridTable2-Accent3">
    <w:name w:val="Grid Table 2 - Accent 3"/>
    <w:basedOn w:val="a3"/>
    <w:qFormat/>
    <w:tblPr>
      <w:tblInd w:w="0" w:type="dxa"/>
      <w:tblCellMar>
        <w:top w:w="0" w:type="dxa"/>
        <w:left w:w="108" w:type="dxa"/>
        <w:bottom w:w="0" w:type="dxa"/>
        <w:right w:w="108" w:type="dxa"/>
      </w:tblCellMar>
    </w:tblPr>
  </w:style>
  <w:style w:type="table" w:customStyle="1" w:styleId="GridTable2-Accent4">
    <w:name w:val="Grid Table 2 - Accent 4"/>
    <w:basedOn w:val="a3"/>
    <w:qFormat/>
    <w:tblPr>
      <w:tblInd w:w="0" w:type="dxa"/>
      <w:tblCellMar>
        <w:top w:w="0" w:type="dxa"/>
        <w:left w:w="108" w:type="dxa"/>
        <w:bottom w:w="0" w:type="dxa"/>
        <w:right w:w="108" w:type="dxa"/>
      </w:tblCellMar>
    </w:tblPr>
  </w:style>
  <w:style w:type="table" w:customStyle="1" w:styleId="GridTable2-Accent5">
    <w:name w:val="Grid Table 2 - Accent 5"/>
    <w:basedOn w:val="a3"/>
    <w:qFormat/>
    <w:tblPr>
      <w:tblInd w:w="0" w:type="dxa"/>
      <w:tblCellMar>
        <w:top w:w="0" w:type="dxa"/>
        <w:left w:w="108" w:type="dxa"/>
        <w:bottom w:w="0" w:type="dxa"/>
        <w:right w:w="108" w:type="dxa"/>
      </w:tblCellMar>
    </w:tblPr>
  </w:style>
  <w:style w:type="table" w:customStyle="1" w:styleId="GridTable2-Accent6">
    <w:name w:val="Grid Table 2 - Accent 6"/>
    <w:basedOn w:val="a3"/>
    <w:qFormat/>
    <w:tblPr>
      <w:tblInd w:w="0" w:type="dxa"/>
      <w:tblCellMar>
        <w:top w:w="0" w:type="dxa"/>
        <w:left w:w="108" w:type="dxa"/>
        <w:bottom w:w="0" w:type="dxa"/>
        <w:right w:w="108" w:type="dxa"/>
      </w:tblCellMar>
    </w:tblPr>
  </w:style>
  <w:style w:type="table" w:customStyle="1" w:styleId="GridTable3-Accent1">
    <w:name w:val="Grid Table 3 - Accent 1"/>
    <w:basedOn w:val="a3"/>
    <w:qFormat/>
    <w:tblPr>
      <w:tblInd w:w="0" w:type="dxa"/>
      <w:tblCellMar>
        <w:top w:w="0" w:type="dxa"/>
        <w:left w:w="108" w:type="dxa"/>
        <w:bottom w:w="0" w:type="dxa"/>
        <w:right w:w="108" w:type="dxa"/>
      </w:tblCellMar>
    </w:tblPr>
  </w:style>
  <w:style w:type="table" w:customStyle="1" w:styleId="GridTable3-Accent2">
    <w:name w:val="Grid Table 3 - Accent 2"/>
    <w:basedOn w:val="a3"/>
    <w:qFormat/>
    <w:tblPr>
      <w:tblInd w:w="0" w:type="dxa"/>
      <w:tblCellMar>
        <w:top w:w="0" w:type="dxa"/>
        <w:left w:w="108" w:type="dxa"/>
        <w:bottom w:w="0" w:type="dxa"/>
        <w:right w:w="108" w:type="dxa"/>
      </w:tblCellMar>
    </w:tblPr>
  </w:style>
  <w:style w:type="table" w:customStyle="1" w:styleId="GridTable3-Accent3">
    <w:name w:val="Grid Table 3 - Accent 3"/>
    <w:basedOn w:val="a3"/>
    <w:qFormat/>
    <w:tblPr>
      <w:tblInd w:w="0" w:type="dxa"/>
      <w:tblCellMar>
        <w:top w:w="0" w:type="dxa"/>
        <w:left w:w="108" w:type="dxa"/>
        <w:bottom w:w="0" w:type="dxa"/>
        <w:right w:w="108" w:type="dxa"/>
      </w:tblCellMar>
    </w:tblPr>
  </w:style>
  <w:style w:type="table" w:customStyle="1" w:styleId="GridTable3-Accent4">
    <w:name w:val="Grid Table 3 - Accent 4"/>
    <w:basedOn w:val="a3"/>
    <w:qFormat/>
    <w:tblPr>
      <w:tblInd w:w="0" w:type="dxa"/>
      <w:tblCellMar>
        <w:top w:w="0" w:type="dxa"/>
        <w:left w:w="108" w:type="dxa"/>
        <w:bottom w:w="0" w:type="dxa"/>
        <w:right w:w="108" w:type="dxa"/>
      </w:tblCellMar>
    </w:tblPr>
  </w:style>
  <w:style w:type="table" w:customStyle="1" w:styleId="GridTable3-Accent5">
    <w:name w:val="Grid Table 3 - Accent 5"/>
    <w:basedOn w:val="a3"/>
    <w:qFormat/>
    <w:tblPr>
      <w:tblInd w:w="0" w:type="dxa"/>
      <w:tblCellMar>
        <w:top w:w="0" w:type="dxa"/>
        <w:left w:w="108" w:type="dxa"/>
        <w:bottom w:w="0" w:type="dxa"/>
        <w:right w:w="108" w:type="dxa"/>
      </w:tblCellMar>
    </w:tblPr>
  </w:style>
  <w:style w:type="table" w:customStyle="1" w:styleId="GridTable3-Accent6">
    <w:name w:val="Grid Table 3 - Accent 6"/>
    <w:basedOn w:val="a3"/>
    <w:qFormat/>
    <w:tblPr>
      <w:tblInd w:w="0" w:type="dxa"/>
      <w:tblCellMar>
        <w:top w:w="0" w:type="dxa"/>
        <w:left w:w="108" w:type="dxa"/>
        <w:bottom w:w="0" w:type="dxa"/>
        <w:right w:w="108" w:type="dxa"/>
      </w:tblCellMar>
    </w:tblPr>
  </w:style>
  <w:style w:type="table" w:customStyle="1" w:styleId="GridTable4-Accent1">
    <w:name w:val="Grid Table 4 - Accent 1"/>
    <w:basedOn w:val="a3"/>
    <w:qFormat/>
    <w:tblPr>
      <w:tblInd w:w="0" w:type="dxa"/>
      <w:tblCellMar>
        <w:top w:w="0" w:type="dxa"/>
        <w:left w:w="108" w:type="dxa"/>
        <w:bottom w:w="0" w:type="dxa"/>
        <w:right w:w="108" w:type="dxa"/>
      </w:tblCellMar>
    </w:tblPr>
  </w:style>
  <w:style w:type="table" w:customStyle="1" w:styleId="GridTable4-Accent2">
    <w:name w:val="Grid Table 4 - Accent 2"/>
    <w:basedOn w:val="a3"/>
    <w:qFormat/>
    <w:tblPr>
      <w:tblInd w:w="0" w:type="dxa"/>
      <w:tblCellMar>
        <w:top w:w="0" w:type="dxa"/>
        <w:left w:w="108" w:type="dxa"/>
        <w:bottom w:w="0" w:type="dxa"/>
        <w:right w:w="108" w:type="dxa"/>
      </w:tblCellMar>
    </w:tblPr>
  </w:style>
  <w:style w:type="table" w:customStyle="1" w:styleId="GridTable4-Accent3">
    <w:name w:val="Grid Table 4 - Accent 3"/>
    <w:basedOn w:val="a3"/>
    <w:qFormat/>
    <w:tblPr>
      <w:tblInd w:w="0" w:type="dxa"/>
      <w:tblCellMar>
        <w:top w:w="0" w:type="dxa"/>
        <w:left w:w="108" w:type="dxa"/>
        <w:bottom w:w="0" w:type="dxa"/>
        <w:right w:w="108" w:type="dxa"/>
      </w:tblCellMar>
    </w:tblPr>
  </w:style>
  <w:style w:type="table" w:customStyle="1" w:styleId="GridTable4-Accent4">
    <w:name w:val="Grid Table 4 - Accent 4"/>
    <w:basedOn w:val="a3"/>
    <w:qFormat/>
    <w:tblPr>
      <w:tblInd w:w="0" w:type="dxa"/>
      <w:tblCellMar>
        <w:top w:w="0" w:type="dxa"/>
        <w:left w:w="108" w:type="dxa"/>
        <w:bottom w:w="0" w:type="dxa"/>
        <w:right w:w="108" w:type="dxa"/>
      </w:tblCellMar>
    </w:tblPr>
  </w:style>
  <w:style w:type="table" w:customStyle="1" w:styleId="GridTable4-Accent5">
    <w:name w:val="Grid Table 4 - Accent 5"/>
    <w:basedOn w:val="a3"/>
    <w:qFormat/>
    <w:tblPr>
      <w:tblInd w:w="0" w:type="dxa"/>
      <w:tblCellMar>
        <w:top w:w="0" w:type="dxa"/>
        <w:left w:w="108" w:type="dxa"/>
        <w:bottom w:w="0" w:type="dxa"/>
        <w:right w:w="108" w:type="dxa"/>
      </w:tblCellMar>
    </w:tblPr>
  </w:style>
  <w:style w:type="table" w:customStyle="1" w:styleId="GridTable4-Accent6">
    <w:name w:val="Grid Table 4 - Accent 6"/>
    <w:basedOn w:val="a3"/>
    <w:qFormat/>
    <w:tblPr>
      <w:tblInd w:w="0" w:type="dxa"/>
      <w:tblCellMar>
        <w:top w:w="0" w:type="dxa"/>
        <w:left w:w="108" w:type="dxa"/>
        <w:bottom w:w="0" w:type="dxa"/>
        <w:right w:w="108" w:type="dxa"/>
      </w:tblCellMar>
    </w:tblPr>
  </w:style>
  <w:style w:type="table" w:customStyle="1" w:styleId="GridTable5Dark-Accent1">
    <w:name w:val="Grid Table 5 Dark- Accent 1"/>
    <w:basedOn w:val="a3"/>
    <w:qFormat/>
    <w:tblPr>
      <w:tblInd w:w="0" w:type="dxa"/>
      <w:tblCellMar>
        <w:top w:w="0" w:type="dxa"/>
        <w:left w:w="108" w:type="dxa"/>
        <w:bottom w:w="0" w:type="dxa"/>
        <w:right w:w="108" w:type="dxa"/>
      </w:tblCellMar>
    </w:tblPr>
  </w:style>
  <w:style w:type="table" w:customStyle="1" w:styleId="GridTable5Dark-Accent2">
    <w:name w:val="Grid Table 5 Dark - Accent 2"/>
    <w:basedOn w:val="a3"/>
    <w:qFormat/>
    <w:tblPr>
      <w:tblInd w:w="0" w:type="dxa"/>
      <w:tblCellMar>
        <w:top w:w="0" w:type="dxa"/>
        <w:left w:w="108" w:type="dxa"/>
        <w:bottom w:w="0" w:type="dxa"/>
        <w:right w:w="108" w:type="dxa"/>
      </w:tblCellMar>
    </w:tblPr>
  </w:style>
  <w:style w:type="table" w:customStyle="1" w:styleId="GridTable5Dark-Accent3">
    <w:name w:val="Grid Table 5 Dark - Accent 3"/>
    <w:basedOn w:val="a3"/>
    <w:qFormat/>
    <w:tblPr>
      <w:tblInd w:w="0" w:type="dxa"/>
      <w:tblCellMar>
        <w:top w:w="0" w:type="dxa"/>
        <w:left w:w="108" w:type="dxa"/>
        <w:bottom w:w="0" w:type="dxa"/>
        <w:right w:w="108" w:type="dxa"/>
      </w:tblCellMar>
    </w:tblPr>
  </w:style>
  <w:style w:type="table" w:customStyle="1" w:styleId="GridTable5Dark-Accent4">
    <w:name w:val="Grid Table 5 Dark- Accent 4"/>
    <w:basedOn w:val="a3"/>
    <w:qFormat/>
    <w:tblPr>
      <w:tblInd w:w="0" w:type="dxa"/>
      <w:tblCellMar>
        <w:top w:w="0" w:type="dxa"/>
        <w:left w:w="108" w:type="dxa"/>
        <w:bottom w:w="0" w:type="dxa"/>
        <w:right w:w="108" w:type="dxa"/>
      </w:tblCellMar>
    </w:tblPr>
  </w:style>
  <w:style w:type="table" w:customStyle="1" w:styleId="GridTable5Dark-Accent5">
    <w:name w:val="Grid Table 5 Dark - Accent 5"/>
    <w:basedOn w:val="a3"/>
    <w:qFormat/>
    <w:tblPr>
      <w:tblInd w:w="0" w:type="dxa"/>
      <w:tblCellMar>
        <w:top w:w="0" w:type="dxa"/>
        <w:left w:w="108" w:type="dxa"/>
        <w:bottom w:w="0" w:type="dxa"/>
        <w:right w:w="108" w:type="dxa"/>
      </w:tblCellMar>
    </w:tblPr>
  </w:style>
  <w:style w:type="table" w:customStyle="1" w:styleId="GridTable5Dark-Accent6">
    <w:name w:val="Grid Table 5 Dark - Accent 6"/>
    <w:basedOn w:val="a3"/>
    <w:qFormat/>
    <w:tblPr>
      <w:tblInd w:w="0" w:type="dxa"/>
      <w:tblCellMar>
        <w:top w:w="0" w:type="dxa"/>
        <w:left w:w="108" w:type="dxa"/>
        <w:bottom w:w="0" w:type="dxa"/>
        <w:right w:w="108" w:type="dxa"/>
      </w:tblCellMar>
    </w:tblPr>
  </w:style>
  <w:style w:type="table" w:customStyle="1" w:styleId="GridTable6Colorful-Accent1">
    <w:name w:val="Grid Table 6 Colorful - Accent 1"/>
    <w:basedOn w:val="a3"/>
    <w:qFormat/>
    <w:tblPr>
      <w:tblInd w:w="0" w:type="dxa"/>
      <w:tblCellMar>
        <w:top w:w="0" w:type="dxa"/>
        <w:left w:w="108" w:type="dxa"/>
        <w:bottom w:w="0" w:type="dxa"/>
        <w:right w:w="108" w:type="dxa"/>
      </w:tblCellMar>
    </w:tblPr>
  </w:style>
  <w:style w:type="table" w:customStyle="1" w:styleId="GridTable6Colorful-Accent2">
    <w:name w:val="Grid Table 6 Colorful - Accent 2"/>
    <w:basedOn w:val="a3"/>
    <w:qFormat/>
    <w:tblPr>
      <w:tblInd w:w="0" w:type="dxa"/>
      <w:tblCellMar>
        <w:top w:w="0" w:type="dxa"/>
        <w:left w:w="108" w:type="dxa"/>
        <w:bottom w:w="0" w:type="dxa"/>
        <w:right w:w="108" w:type="dxa"/>
      </w:tblCellMar>
    </w:tblPr>
  </w:style>
  <w:style w:type="table" w:customStyle="1" w:styleId="GridTable6Colorful-Accent3">
    <w:name w:val="Grid Table 6 Colorful - Accent 3"/>
    <w:basedOn w:val="a3"/>
    <w:qFormat/>
    <w:tblPr>
      <w:tblInd w:w="0" w:type="dxa"/>
      <w:tblCellMar>
        <w:top w:w="0" w:type="dxa"/>
        <w:left w:w="108" w:type="dxa"/>
        <w:bottom w:w="0" w:type="dxa"/>
        <w:right w:w="108" w:type="dxa"/>
      </w:tblCellMar>
    </w:tblPr>
  </w:style>
  <w:style w:type="table" w:customStyle="1" w:styleId="GridTable6Colorful-Accent4">
    <w:name w:val="Grid Table 6 Colorful - Accent 4"/>
    <w:basedOn w:val="a3"/>
    <w:qFormat/>
    <w:tblPr>
      <w:tblInd w:w="0" w:type="dxa"/>
      <w:tblCellMar>
        <w:top w:w="0" w:type="dxa"/>
        <w:left w:w="108" w:type="dxa"/>
        <w:bottom w:w="0" w:type="dxa"/>
        <w:right w:w="108" w:type="dxa"/>
      </w:tblCellMar>
    </w:tblPr>
  </w:style>
  <w:style w:type="table" w:customStyle="1" w:styleId="GridTable6Colorful-Accent5">
    <w:name w:val="Grid Table 6 Colorful - Accent 5"/>
    <w:basedOn w:val="a3"/>
    <w:qFormat/>
    <w:tblPr>
      <w:tblInd w:w="0" w:type="dxa"/>
      <w:tblCellMar>
        <w:top w:w="0" w:type="dxa"/>
        <w:left w:w="108" w:type="dxa"/>
        <w:bottom w:w="0" w:type="dxa"/>
        <w:right w:w="108" w:type="dxa"/>
      </w:tblCellMar>
    </w:tblPr>
  </w:style>
  <w:style w:type="table" w:customStyle="1" w:styleId="GridTable6Colorful-Accent6">
    <w:name w:val="Grid Table 6 Colorful - Accent 6"/>
    <w:basedOn w:val="a3"/>
    <w:qFormat/>
    <w:tblPr>
      <w:tblInd w:w="0" w:type="dxa"/>
      <w:tblCellMar>
        <w:top w:w="0" w:type="dxa"/>
        <w:left w:w="108" w:type="dxa"/>
        <w:bottom w:w="0" w:type="dxa"/>
        <w:right w:w="108" w:type="dxa"/>
      </w:tblCellMar>
    </w:tblPr>
  </w:style>
  <w:style w:type="table" w:customStyle="1" w:styleId="GridTable7Colorful-Accent1">
    <w:name w:val="Grid Table 7 Colorful - Accent 1"/>
    <w:basedOn w:val="a3"/>
    <w:qFormat/>
    <w:tblPr>
      <w:tblInd w:w="0" w:type="dxa"/>
      <w:tblCellMar>
        <w:top w:w="0" w:type="dxa"/>
        <w:left w:w="108" w:type="dxa"/>
        <w:bottom w:w="0" w:type="dxa"/>
        <w:right w:w="108" w:type="dxa"/>
      </w:tblCellMar>
    </w:tblPr>
  </w:style>
  <w:style w:type="table" w:customStyle="1" w:styleId="GridTable7Colorful-Accent2">
    <w:name w:val="Grid Table 7 Colorful - Accent 2"/>
    <w:basedOn w:val="a3"/>
    <w:qFormat/>
    <w:tblPr>
      <w:tblInd w:w="0" w:type="dxa"/>
      <w:tblCellMar>
        <w:top w:w="0" w:type="dxa"/>
        <w:left w:w="108" w:type="dxa"/>
        <w:bottom w:w="0" w:type="dxa"/>
        <w:right w:w="108" w:type="dxa"/>
      </w:tblCellMar>
    </w:tblPr>
  </w:style>
  <w:style w:type="table" w:customStyle="1" w:styleId="GridTable7Colorful-Accent3">
    <w:name w:val="Grid Table 7 Colorful - Accent 3"/>
    <w:basedOn w:val="a3"/>
    <w:qFormat/>
    <w:tblPr>
      <w:tblInd w:w="0" w:type="dxa"/>
      <w:tblCellMar>
        <w:top w:w="0" w:type="dxa"/>
        <w:left w:w="108" w:type="dxa"/>
        <w:bottom w:w="0" w:type="dxa"/>
        <w:right w:w="108" w:type="dxa"/>
      </w:tblCellMar>
    </w:tblPr>
  </w:style>
  <w:style w:type="table" w:customStyle="1" w:styleId="GridTable7Colorful-Accent4">
    <w:name w:val="Grid Table 7 Colorful - Accent 4"/>
    <w:basedOn w:val="a3"/>
    <w:qFormat/>
    <w:tblPr>
      <w:tblInd w:w="0" w:type="dxa"/>
      <w:tblCellMar>
        <w:top w:w="0" w:type="dxa"/>
        <w:left w:w="108" w:type="dxa"/>
        <w:bottom w:w="0" w:type="dxa"/>
        <w:right w:w="108" w:type="dxa"/>
      </w:tblCellMar>
    </w:tblPr>
  </w:style>
  <w:style w:type="table" w:customStyle="1" w:styleId="GridTable7Colorful-Accent5">
    <w:name w:val="Grid Table 7 Colorful - Accent 5"/>
    <w:basedOn w:val="a3"/>
    <w:qFormat/>
    <w:tblPr>
      <w:tblInd w:w="0" w:type="dxa"/>
      <w:tblCellMar>
        <w:top w:w="0" w:type="dxa"/>
        <w:left w:w="108" w:type="dxa"/>
        <w:bottom w:w="0" w:type="dxa"/>
        <w:right w:w="108" w:type="dxa"/>
      </w:tblCellMar>
    </w:tblPr>
  </w:style>
  <w:style w:type="table" w:customStyle="1" w:styleId="GridTable7Colorful-Accent6">
    <w:name w:val="Grid Table 7 Colorful - Accent 6"/>
    <w:basedOn w:val="a3"/>
    <w:qFormat/>
    <w:tblPr>
      <w:tblInd w:w="0" w:type="dxa"/>
      <w:tblCellMar>
        <w:top w:w="0" w:type="dxa"/>
        <w:left w:w="108" w:type="dxa"/>
        <w:bottom w:w="0" w:type="dxa"/>
        <w:right w:w="108" w:type="dxa"/>
      </w:tblCellMar>
    </w:tblPr>
  </w:style>
  <w:style w:type="table" w:customStyle="1" w:styleId="ListTable1Light-Accent1">
    <w:name w:val="List Table 1 Light - Accent 1"/>
    <w:basedOn w:val="a3"/>
    <w:qFormat/>
    <w:tblPr>
      <w:tblInd w:w="0" w:type="dxa"/>
      <w:tblCellMar>
        <w:top w:w="0" w:type="dxa"/>
        <w:left w:w="108" w:type="dxa"/>
        <w:bottom w:w="0" w:type="dxa"/>
        <w:right w:w="108" w:type="dxa"/>
      </w:tblCellMar>
    </w:tblPr>
  </w:style>
  <w:style w:type="table" w:customStyle="1" w:styleId="ListTable1Light-Accent2">
    <w:name w:val="List Table 1 Light - Accent 2"/>
    <w:basedOn w:val="a3"/>
    <w:qFormat/>
    <w:tblPr>
      <w:tblInd w:w="0" w:type="dxa"/>
      <w:tblCellMar>
        <w:top w:w="0" w:type="dxa"/>
        <w:left w:w="108" w:type="dxa"/>
        <w:bottom w:w="0" w:type="dxa"/>
        <w:right w:w="108" w:type="dxa"/>
      </w:tblCellMar>
    </w:tblPr>
  </w:style>
  <w:style w:type="table" w:customStyle="1" w:styleId="ListTable1Light-Accent3">
    <w:name w:val="List Table 1 Light - Accent 3"/>
    <w:basedOn w:val="a3"/>
    <w:qFormat/>
    <w:tblPr>
      <w:tblInd w:w="0" w:type="dxa"/>
      <w:tblCellMar>
        <w:top w:w="0" w:type="dxa"/>
        <w:left w:w="108" w:type="dxa"/>
        <w:bottom w:w="0" w:type="dxa"/>
        <w:right w:w="108" w:type="dxa"/>
      </w:tblCellMar>
    </w:tblPr>
  </w:style>
  <w:style w:type="table" w:customStyle="1" w:styleId="ListTable1Light-Accent4">
    <w:name w:val="List Table 1 Light - Accent 4"/>
    <w:basedOn w:val="a3"/>
    <w:qFormat/>
    <w:tblPr>
      <w:tblInd w:w="0" w:type="dxa"/>
      <w:tblCellMar>
        <w:top w:w="0" w:type="dxa"/>
        <w:left w:w="108" w:type="dxa"/>
        <w:bottom w:w="0" w:type="dxa"/>
        <w:right w:w="108" w:type="dxa"/>
      </w:tblCellMar>
    </w:tblPr>
  </w:style>
  <w:style w:type="table" w:customStyle="1" w:styleId="ListTable1Light-Accent5">
    <w:name w:val="List Table 1 Light - Accent 5"/>
    <w:basedOn w:val="a3"/>
    <w:qFormat/>
    <w:tblPr>
      <w:tblInd w:w="0" w:type="dxa"/>
      <w:tblCellMar>
        <w:top w:w="0" w:type="dxa"/>
        <w:left w:w="108" w:type="dxa"/>
        <w:bottom w:w="0" w:type="dxa"/>
        <w:right w:w="108" w:type="dxa"/>
      </w:tblCellMar>
    </w:tblPr>
  </w:style>
  <w:style w:type="table" w:customStyle="1" w:styleId="ListTable1Light-Accent6">
    <w:name w:val="List Table 1 Light - Accent 6"/>
    <w:basedOn w:val="a3"/>
    <w:qFormat/>
    <w:tblPr>
      <w:tblInd w:w="0" w:type="dxa"/>
      <w:tblCellMar>
        <w:top w:w="0" w:type="dxa"/>
        <w:left w:w="108" w:type="dxa"/>
        <w:bottom w:w="0" w:type="dxa"/>
        <w:right w:w="108" w:type="dxa"/>
      </w:tblCellMar>
    </w:tblPr>
  </w:style>
  <w:style w:type="table" w:customStyle="1" w:styleId="ListTable2-Accent1">
    <w:name w:val="List Table 2 - Accent 1"/>
    <w:basedOn w:val="a3"/>
    <w:qFormat/>
    <w:tblPr>
      <w:tblInd w:w="0" w:type="dxa"/>
      <w:tblCellMar>
        <w:top w:w="0" w:type="dxa"/>
        <w:left w:w="108" w:type="dxa"/>
        <w:bottom w:w="0" w:type="dxa"/>
        <w:right w:w="108" w:type="dxa"/>
      </w:tblCellMar>
    </w:tblPr>
  </w:style>
  <w:style w:type="table" w:customStyle="1" w:styleId="ListTable2-Accent2">
    <w:name w:val="List Table 2 - Accent 2"/>
    <w:basedOn w:val="a3"/>
    <w:qFormat/>
    <w:tblPr>
      <w:tblInd w:w="0" w:type="dxa"/>
      <w:tblCellMar>
        <w:top w:w="0" w:type="dxa"/>
        <w:left w:w="108" w:type="dxa"/>
        <w:bottom w:w="0" w:type="dxa"/>
        <w:right w:w="108" w:type="dxa"/>
      </w:tblCellMar>
    </w:tblPr>
  </w:style>
  <w:style w:type="table" w:customStyle="1" w:styleId="ListTable2-Accent3">
    <w:name w:val="List Table 2 - Accent 3"/>
    <w:basedOn w:val="a3"/>
    <w:qFormat/>
    <w:tblPr>
      <w:tblInd w:w="0" w:type="dxa"/>
      <w:tblCellMar>
        <w:top w:w="0" w:type="dxa"/>
        <w:left w:w="108" w:type="dxa"/>
        <w:bottom w:w="0" w:type="dxa"/>
        <w:right w:w="108" w:type="dxa"/>
      </w:tblCellMar>
    </w:tblPr>
  </w:style>
  <w:style w:type="table" w:customStyle="1" w:styleId="ListTable2-Accent4">
    <w:name w:val="List Table 2 - Accent 4"/>
    <w:basedOn w:val="a3"/>
    <w:qFormat/>
    <w:tblPr>
      <w:tblInd w:w="0" w:type="dxa"/>
      <w:tblCellMar>
        <w:top w:w="0" w:type="dxa"/>
        <w:left w:w="108" w:type="dxa"/>
        <w:bottom w:w="0" w:type="dxa"/>
        <w:right w:w="108" w:type="dxa"/>
      </w:tblCellMar>
    </w:tblPr>
  </w:style>
  <w:style w:type="table" w:customStyle="1" w:styleId="ListTable2-Accent5">
    <w:name w:val="List Table 2 - Accent 5"/>
    <w:basedOn w:val="a3"/>
    <w:qFormat/>
    <w:tblPr>
      <w:tblInd w:w="0" w:type="dxa"/>
      <w:tblCellMar>
        <w:top w:w="0" w:type="dxa"/>
        <w:left w:w="108" w:type="dxa"/>
        <w:bottom w:w="0" w:type="dxa"/>
        <w:right w:w="108" w:type="dxa"/>
      </w:tblCellMar>
    </w:tblPr>
  </w:style>
  <w:style w:type="table" w:customStyle="1" w:styleId="ListTable2-Accent6">
    <w:name w:val="List Table 2 - Accent 6"/>
    <w:basedOn w:val="a3"/>
    <w:qFormat/>
    <w:tblPr>
      <w:tblInd w:w="0" w:type="dxa"/>
      <w:tblCellMar>
        <w:top w:w="0" w:type="dxa"/>
        <w:left w:w="108" w:type="dxa"/>
        <w:bottom w:w="0" w:type="dxa"/>
        <w:right w:w="108" w:type="dxa"/>
      </w:tblCellMar>
    </w:tblPr>
  </w:style>
  <w:style w:type="table" w:customStyle="1" w:styleId="ListTable3-Accent1">
    <w:name w:val="List Table 3 - Accent 1"/>
    <w:basedOn w:val="a3"/>
    <w:qFormat/>
    <w:tblPr>
      <w:tblInd w:w="0" w:type="dxa"/>
      <w:tblCellMar>
        <w:top w:w="0" w:type="dxa"/>
        <w:left w:w="108" w:type="dxa"/>
        <w:bottom w:w="0" w:type="dxa"/>
        <w:right w:w="108" w:type="dxa"/>
      </w:tblCellMar>
    </w:tblPr>
  </w:style>
  <w:style w:type="table" w:customStyle="1" w:styleId="ListTable3-Accent2">
    <w:name w:val="List Table 3 - Accent 2"/>
    <w:basedOn w:val="a3"/>
    <w:qFormat/>
    <w:tblPr>
      <w:tblInd w:w="0" w:type="dxa"/>
      <w:tblCellMar>
        <w:top w:w="0" w:type="dxa"/>
        <w:left w:w="108" w:type="dxa"/>
        <w:bottom w:w="0" w:type="dxa"/>
        <w:right w:w="108" w:type="dxa"/>
      </w:tblCellMar>
    </w:tblPr>
  </w:style>
  <w:style w:type="table" w:customStyle="1" w:styleId="ListTable3-Accent3">
    <w:name w:val="List Table 3 - Accent 3"/>
    <w:basedOn w:val="a3"/>
    <w:qFormat/>
    <w:tblPr>
      <w:tblInd w:w="0" w:type="dxa"/>
      <w:tblCellMar>
        <w:top w:w="0" w:type="dxa"/>
        <w:left w:w="108" w:type="dxa"/>
        <w:bottom w:w="0" w:type="dxa"/>
        <w:right w:w="108" w:type="dxa"/>
      </w:tblCellMar>
    </w:tblPr>
  </w:style>
  <w:style w:type="table" w:customStyle="1" w:styleId="ListTable3-Accent4">
    <w:name w:val="List Table 3 - Accent 4"/>
    <w:basedOn w:val="a3"/>
    <w:qFormat/>
    <w:tblPr>
      <w:tblInd w:w="0" w:type="dxa"/>
      <w:tblCellMar>
        <w:top w:w="0" w:type="dxa"/>
        <w:left w:w="108" w:type="dxa"/>
        <w:bottom w:w="0" w:type="dxa"/>
        <w:right w:w="108" w:type="dxa"/>
      </w:tblCellMar>
    </w:tblPr>
  </w:style>
  <w:style w:type="table" w:customStyle="1" w:styleId="ListTable3-Accent5">
    <w:name w:val="List Table 3 - Accent 5"/>
    <w:basedOn w:val="a3"/>
    <w:qFormat/>
    <w:tblPr>
      <w:tblInd w:w="0" w:type="dxa"/>
      <w:tblCellMar>
        <w:top w:w="0" w:type="dxa"/>
        <w:left w:w="108" w:type="dxa"/>
        <w:bottom w:w="0" w:type="dxa"/>
        <w:right w:w="108" w:type="dxa"/>
      </w:tblCellMar>
    </w:tblPr>
  </w:style>
  <w:style w:type="table" w:customStyle="1" w:styleId="ListTable3-Accent6">
    <w:name w:val="List Table 3 - Accent 6"/>
    <w:basedOn w:val="a3"/>
    <w:qFormat/>
    <w:tblPr>
      <w:tblInd w:w="0" w:type="dxa"/>
      <w:tblCellMar>
        <w:top w:w="0" w:type="dxa"/>
        <w:left w:w="108" w:type="dxa"/>
        <w:bottom w:w="0" w:type="dxa"/>
        <w:right w:w="108" w:type="dxa"/>
      </w:tblCellMar>
    </w:tblPr>
  </w:style>
  <w:style w:type="table" w:customStyle="1" w:styleId="ListTable4-Accent1">
    <w:name w:val="List Table 4 - Accent 1"/>
    <w:basedOn w:val="a3"/>
    <w:qFormat/>
    <w:tblPr>
      <w:tblInd w:w="0" w:type="dxa"/>
      <w:tblCellMar>
        <w:top w:w="0" w:type="dxa"/>
        <w:left w:w="108" w:type="dxa"/>
        <w:bottom w:w="0" w:type="dxa"/>
        <w:right w:w="108" w:type="dxa"/>
      </w:tblCellMar>
    </w:tblPr>
  </w:style>
  <w:style w:type="table" w:customStyle="1" w:styleId="ListTable4-Accent2">
    <w:name w:val="List Table 4 - Accent 2"/>
    <w:basedOn w:val="a3"/>
    <w:qFormat/>
    <w:tblPr>
      <w:tblInd w:w="0" w:type="dxa"/>
      <w:tblCellMar>
        <w:top w:w="0" w:type="dxa"/>
        <w:left w:w="108" w:type="dxa"/>
        <w:bottom w:w="0" w:type="dxa"/>
        <w:right w:w="108" w:type="dxa"/>
      </w:tblCellMar>
    </w:tblPr>
  </w:style>
  <w:style w:type="table" w:customStyle="1" w:styleId="ListTable4-Accent3">
    <w:name w:val="List Table 4 - Accent 3"/>
    <w:basedOn w:val="a3"/>
    <w:qFormat/>
    <w:tblPr>
      <w:tblInd w:w="0" w:type="dxa"/>
      <w:tblCellMar>
        <w:top w:w="0" w:type="dxa"/>
        <w:left w:w="108" w:type="dxa"/>
        <w:bottom w:w="0" w:type="dxa"/>
        <w:right w:w="108" w:type="dxa"/>
      </w:tblCellMar>
    </w:tblPr>
  </w:style>
  <w:style w:type="table" w:customStyle="1" w:styleId="ListTable4-Accent4">
    <w:name w:val="List Table 4 - Accent 4"/>
    <w:basedOn w:val="a3"/>
    <w:qFormat/>
    <w:tblPr>
      <w:tblInd w:w="0" w:type="dxa"/>
      <w:tblCellMar>
        <w:top w:w="0" w:type="dxa"/>
        <w:left w:w="108" w:type="dxa"/>
        <w:bottom w:w="0" w:type="dxa"/>
        <w:right w:w="108" w:type="dxa"/>
      </w:tblCellMar>
    </w:tblPr>
  </w:style>
  <w:style w:type="table" w:customStyle="1" w:styleId="ListTable4-Accent5">
    <w:name w:val="List Table 4 - Accent 5"/>
    <w:basedOn w:val="a3"/>
    <w:qFormat/>
    <w:tblPr>
      <w:tblInd w:w="0" w:type="dxa"/>
      <w:tblCellMar>
        <w:top w:w="0" w:type="dxa"/>
        <w:left w:w="108" w:type="dxa"/>
        <w:bottom w:w="0" w:type="dxa"/>
        <w:right w:w="108" w:type="dxa"/>
      </w:tblCellMar>
    </w:tblPr>
  </w:style>
  <w:style w:type="table" w:customStyle="1" w:styleId="ListTable4-Accent6">
    <w:name w:val="List Table 4 - Accent 6"/>
    <w:basedOn w:val="a3"/>
    <w:qFormat/>
    <w:tblPr>
      <w:tblInd w:w="0" w:type="dxa"/>
      <w:tblCellMar>
        <w:top w:w="0" w:type="dxa"/>
        <w:left w:w="108" w:type="dxa"/>
        <w:bottom w:w="0" w:type="dxa"/>
        <w:right w:w="108" w:type="dxa"/>
      </w:tblCellMar>
    </w:tblPr>
  </w:style>
  <w:style w:type="table" w:customStyle="1" w:styleId="ListTable5Dark-Accent1">
    <w:name w:val="List Table 5 Dark - Accent 1"/>
    <w:basedOn w:val="a3"/>
    <w:qFormat/>
    <w:tblPr>
      <w:tblInd w:w="0" w:type="dxa"/>
      <w:tblCellMar>
        <w:top w:w="0" w:type="dxa"/>
        <w:left w:w="108" w:type="dxa"/>
        <w:bottom w:w="0" w:type="dxa"/>
        <w:right w:w="108" w:type="dxa"/>
      </w:tblCellMar>
    </w:tblPr>
  </w:style>
  <w:style w:type="table" w:customStyle="1" w:styleId="ListTable5Dark-Accent2">
    <w:name w:val="List Table 5 Dark - Accent 2"/>
    <w:basedOn w:val="a3"/>
    <w:qFormat/>
    <w:tblPr>
      <w:tblInd w:w="0" w:type="dxa"/>
      <w:tblCellMar>
        <w:top w:w="0" w:type="dxa"/>
        <w:left w:w="108" w:type="dxa"/>
        <w:bottom w:w="0" w:type="dxa"/>
        <w:right w:w="108" w:type="dxa"/>
      </w:tblCellMar>
    </w:tblPr>
  </w:style>
  <w:style w:type="table" w:customStyle="1" w:styleId="ListTable5Dark-Accent3">
    <w:name w:val="List Table 5 Dark - Accent 3"/>
    <w:basedOn w:val="a3"/>
    <w:qFormat/>
    <w:tblPr>
      <w:tblInd w:w="0" w:type="dxa"/>
      <w:tblCellMar>
        <w:top w:w="0" w:type="dxa"/>
        <w:left w:w="108" w:type="dxa"/>
        <w:bottom w:w="0" w:type="dxa"/>
        <w:right w:w="108" w:type="dxa"/>
      </w:tblCellMar>
    </w:tblPr>
  </w:style>
  <w:style w:type="table" w:customStyle="1" w:styleId="ListTable5Dark-Accent4">
    <w:name w:val="List Table 5 Dark - Accent 4"/>
    <w:basedOn w:val="a3"/>
    <w:qFormat/>
    <w:tblPr>
      <w:tblInd w:w="0" w:type="dxa"/>
      <w:tblCellMar>
        <w:top w:w="0" w:type="dxa"/>
        <w:left w:w="108" w:type="dxa"/>
        <w:bottom w:w="0" w:type="dxa"/>
        <w:right w:w="108" w:type="dxa"/>
      </w:tblCellMar>
    </w:tblPr>
  </w:style>
  <w:style w:type="table" w:customStyle="1" w:styleId="ListTable5Dark-Accent5">
    <w:name w:val="List Table 5 Dark - Accent 5"/>
    <w:basedOn w:val="a3"/>
    <w:qFormat/>
    <w:tblPr>
      <w:tblInd w:w="0" w:type="dxa"/>
      <w:tblCellMar>
        <w:top w:w="0" w:type="dxa"/>
        <w:left w:w="108" w:type="dxa"/>
        <w:bottom w:w="0" w:type="dxa"/>
        <w:right w:w="108" w:type="dxa"/>
      </w:tblCellMar>
    </w:tblPr>
  </w:style>
  <w:style w:type="table" w:customStyle="1" w:styleId="ListTable5Dark-Accent6">
    <w:name w:val="List Table 5 Dark - Accent 6"/>
    <w:basedOn w:val="a3"/>
    <w:qFormat/>
    <w:tblPr>
      <w:tblInd w:w="0" w:type="dxa"/>
      <w:tblCellMar>
        <w:top w:w="0" w:type="dxa"/>
        <w:left w:w="108" w:type="dxa"/>
        <w:bottom w:w="0" w:type="dxa"/>
        <w:right w:w="108" w:type="dxa"/>
      </w:tblCellMar>
    </w:tblPr>
  </w:style>
  <w:style w:type="table" w:customStyle="1" w:styleId="ListTable6Colorful-Accent1">
    <w:name w:val="List Table 6 Colorful - Accent 1"/>
    <w:basedOn w:val="a3"/>
    <w:qFormat/>
    <w:tblPr>
      <w:tblInd w:w="0" w:type="dxa"/>
      <w:tblCellMar>
        <w:top w:w="0" w:type="dxa"/>
        <w:left w:w="108" w:type="dxa"/>
        <w:bottom w:w="0" w:type="dxa"/>
        <w:right w:w="108" w:type="dxa"/>
      </w:tblCellMar>
    </w:tblPr>
  </w:style>
  <w:style w:type="table" w:customStyle="1" w:styleId="ListTable6Colorful-Accent2">
    <w:name w:val="List Table 6 Colorful - Accent 2"/>
    <w:basedOn w:val="a3"/>
    <w:qFormat/>
    <w:tblPr>
      <w:tblInd w:w="0" w:type="dxa"/>
      <w:tblCellMar>
        <w:top w:w="0" w:type="dxa"/>
        <w:left w:w="108" w:type="dxa"/>
        <w:bottom w:w="0" w:type="dxa"/>
        <w:right w:w="108" w:type="dxa"/>
      </w:tblCellMar>
    </w:tblPr>
  </w:style>
  <w:style w:type="table" w:customStyle="1" w:styleId="ListTable6Colorful-Accent3">
    <w:name w:val="List Table 6 Colorful - Accent 3"/>
    <w:basedOn w:val="a3"/>
    <w:qFormat/>
    <w:tblPr>
      <w:tblInd w:w="0" w:type="dxa"/>
      <w:tblCellMar>
        <w:top w:w="0" w:type="dxa"/>
        <w:left w:w="108" w:type="dxa"/>
        <w:bottom w:w="0" w:type="dxa"/>
        <w:right w:w="108" w:type="dxa"/>
      </w:tblCellMar>
    </w:tblPr>
  </w:style>
  <w:style w:type="table" w:customStyle="1" w:styleId="ListTable6Colorful-Accent4">
    <w:name w:val="List Table 6 Colorful - Accent 4"/>
    <w:basedOn w:val="a3"/>
    <w:qFormat/>
    <w:tblPr>
      <w:tblInd w:w="0" w:type="dxa"/>
      <w:tblCellMar>
        <w:top w:w="0" w:type="dxa"/>
        <w:left w:w="108" w:type="dxa"/>
        <w:bottom w:w="0" w:type="dxa"/>
        <w:right w:w="108" w:type="dxa"/>
      </w:tblCellMar>
    </w:tblPr>
  </w:style>
  <w:style w:type="table" w:customStyle="1" w:styleId="ListTable6Colorful-Accent5">
    <w:name w:val="List Table 6 Colorful - Accent 5"/>
    <w:basedOn w:val="a3"/>
    <w:qFormat/>
    <w:tblPr>
      <w:tblInd w:w="0" w:type="dxa"/>
      <w:tblCellMar>
        <w:top w:w="0" w:type="dxa"/>
        <w:left w:w="108" w:type="dxa"/>
        <w:bottom w:w="0" w:type="dxa"/>
        <w:right w:w="108" w:type="dxa"/>
      </w:tblCellMar>
    </w:tblPr>
  </w:style>
  <w:style w:type="table" w:customStyle="1" w:styleId="ListTable6Colorful-Accent6">
    <w:name w:val="List Table 6 Colorful - Accent 6"/>
    <w:basedOn w:val="a3"/>
    <w:qFormat/>
    <w:tblPr>
      <w:tblInd w:w="0" w:type="dxa"/>
      <w:tblCellMar>
        <w:top w:w="0" w:type="dxa"/>
        <w:left w:w="108" w:type="dxa"/>
        <w:bottom w:w="0" w:type="dxa"/>
        <w:right w:w="108" w:type="dxa"/>
      </w:tblCellMar>
    </w:tblPr>
  </w:style>
  <w:style w:type="table" w:customStyle="1" w:styleId="ListTable7Colorful-Accent1">
    <w:name w:val="List Table 7 Colorful - Accent 1"/>
    <w:basedOn w:val="a3"/>
    <w:qFormat/>
    <w:tblPr>
      <w:tblInd w:w="0" w:type="dxa"/>
      <w:tblCellMar>
        <w:top w:w="0" w:type="dxa"/>
        <w:left w:w="108" w:type="dxa"/>
        <w:bottom w:w="0" w:type="dxa"/>
        <w:right w:w="108" w:type="dxa"/>
      </w:tblCellMar>
    </w:tblPr>
  </w:style>
  <w:style w:type="table" w:customStyle="1" w:styleId="ListTable7Colorful-Accent2">
    <w:name w:val="List Table 7 Colorful - Accent 2"/>
    <w:basedOn w:val="a3"/>
    <w:qFormat/>
    <w:tblPr>
      <w:tblInd w:w="0" w:type="dxa"/>
      <w:tblCellMar>
        <w:top w:w="0" w:type="dxa"/>
        <w:left w:w="108" w:type="dxa"/>
        <w:bottom w:w="0" w:type="dxa"/>
        <w:right w:w="108" w:type="dxa"/>
      </w:tblCellMar>
    </w:tblPr>
  </w:style>
  <w:style w:type="table" w:customStyle="1" w:styleId="ListTable7Colorful-Accent3">
    <w:name w:val="List Table 7 Colorful - Accent 3"/>
    <w:basedOn w:val="a3"/>
    <w:qFormat/>
    <w:tblPr>
      <w:tblInd w:w="0" w:type="dxa"/>
      <w:tblCellMar>
        <w:top w:w="0" w:type="dxa"/>
        <w:left w:w="108" w:type="dxa"/>
        <w:bottom w:w="0" w:type="dxa"/>
        <w:right w:w="108" w:type="dxa"/>
      </w:tblCellMar>
    </w:tblPr>
  </w:style>
  <w:style w:type="table" w:customStyle="1" w:styleId="ListTable7Colorful-Accent4">
    <w:name w:val="List Table 7 Colorful - Accent 4"/>
    <w:basedOn w:val="a3"/>
    <w:qFormat/>
    <w:tblPr>
      <w:tblInd w:w="0" w:type="dxa"/>
      <w:tblCellMar>
        <w:top w:w="0" w:type="dxa"/>
        <w:left w:w="108" w:type="dxa"/>
        <w:bottom w:w="0" w:type="dxa"/>
        <w:right w:w="108" w:type="dxa"/>
      </w:tblCellMar>
    </w:tblPr>
  </w:style>
  <w:style w:type="table" w:customStyle="1" w:styleId="ListTable7Colorful-Accent5">
    <w:name w:val="List Table 7 Colorful - Accent 5"/>
    <w:basedOn w:val="a3"/>
    <w:qFormat/>
    <w:tblPr>
      <w:tblInd w:w="0" w:type="dxa"/>
      <w:tblCellMar>
        <w:top w:w="0" w:type="dxa"/>
        <w:left w:w="108" w:type="dxa"/>
        <w:bottom w:w="0" w:type="dxa"/>
        <w:right w:w="108" w:type="dxa"/>
      </w:tblCellMar>
    </w:tblPr>
  </w:style>
  <w:style w:type="table" w:customStyle="1" w:styleId="ListTable7Colorful-Accent6">
    <w:name w:val="List Table 7 Colorful - Accent 6"/>
    <w:basedOn w:val="a3"/>
    <w:qFormat/>
    <w:tblPr>
      <w:tblInd w:w="0" w:type="dxa"/>
      <w:tblCellMar>
        <w:top w:w="0" w:type="dxa"/>
        <w:left w:w="108" w:type="dxa"/>
        <w:bottom w:w="0" w:type="dxa"/>
        <w:right w:w="108" w:type="dxa"/>
      </w:tblCellMar>
    </w:tblPr>
  </w:style>
  <w:style w:type="table" w:customStyle="1" w:styleId="Lined-Accent">
    <w:name w:val="Lined - Accent"/>
    <w:basedOn w:val="a3"/>
    <w:qFormat/>
    <w:rPr>
      <w:color w:val="404040"/>
    </w:rPr>
    <w:tblPr>
      <w:tblInd w:w="0" w:type="dxa"/>
      <w:tblCellMar>
        <w:top w:w="0" w:type="dxa"/>
        <w:left w:w="108" w:type="dxa"/>
        <w:bottom w:w="0" w:type="dxa"/>
        <w:right w:w="108" w:type="dxa"/>
      </w:tblCellMar>
    </w:tblPr>
  </w:style>
  <w:style w:type="table" w:customStyle="1" w:styleId="Lined-Accent1">
    <w:name w:val="Lined - Accent 1"/>
    <w:basedOn w:val="a3"/>
    <w:qFormat/>
    <w:rPr>
      <w:color w:val="404040"/>
    </w:rPr>
    <w:tblPr>
      <w:tblInd w:w="0" w:type="dxa"/>
      <w:tblCellMar>
        <w:top w:w="0" w:type="dxa"/>
        <w:left w:w="108" w:type="dxa"/>
        <w:bottom w:w="0" w:type="dxa"/>
        <w:right w:w="108" w:type="dxa"/>
      </w:tblCellMar>
    </w:tblPr>
  </w:style>
  <w:style w:type="table" w:customStyle="1" w:styleId="Lined-Accent2">
    <w:name w:val="Lined - Accent 2"/>
    <w:basedOn w:val="a3"/>
    <w:qFormat/>
    <w:rPr>
      <w:color w:val="404040"/>
    </w:rPr>
    <w:tblPr>
      <w:tblInd w:w="0" w:type="dxa"/>
      <w:tblCellMar>
        <w:top w:w="0" w:type="dxa"/>
        <w:left w:w="108" w:type="dxa"/>
        <w:bottom w:w="0" w:type="dxa"/>
        <w:right w:w="108" w:type="dxa"/>
      </w:tblCellMar>
    </w:tblPr>
  </w:style>
  <w:style w:type="table" w:customStyle="1" w:styleId="Lined-Accent3">
    <w:name w:val="Lined - Accent 3"/>
    <w:basedOn w:val="a3"/>
    <w:qFormat/>
    <w:rPr>
      <w:color w:val="404040"/>
    </w:rPr>
    <w:tblPr>
      <w:tblInd w:w="0" w:type="dxa"/>
      <w:tblCellMar>
        <w:top w:w="0" w:type="dxa"/>
        <w:left w:w="108" w:type="dxa"/>
        <w:bottom w:w="0" w:type="dxa"/>
        <w:right w:w="108" w:type="dxa"/>
      </w:tblCellMar>
    </w:tblPr>
  </w:style>
  <w:style w:type="table" w:customStyle="1" w:styleId="Lined-Accent4">
    <w:name w:val="Lined - Accent 4"/>
    <w:basedOn w:val="a3"/>
    <w:qFormat/>
    <w:rPr>
      <w:color w:val="404040"/>
    </w:rPr>
    <w:tblPr>
      <w:tblInd w:w="0" w:type="dxa"/>
      <w:tblCellMar>
        <w:top w:w="0" w:type="dxa"/>
        <w:left w:w="108" w:type="dxa"/>
        <w:bottom w:w="0" w:type="dxa"/>
        <w:right w:w="108" w:type="dxa"/>
      </w:tblCellMar>
    </w:tblPr>
  </w:style>
  <w:style w:type="table" w:customStyle="1" w:styleId="Lined-Accent5">
    <w:name w:val="Lined - Accent 5"/>
    <w:basedOn w:val="a3"/>
    <w:qFormat/>
    <w:rPr>
      <w:color w:val="404040"/>
    </w:rPr>
    <w:tblPr>
      <w:tblInd w:w="0" w:type="dxa"/>
      <w:tblCellMar>
        <w:top w:w="0" w:type="dxa"/>
        <w:left w:w="108" w:type="dxa"/>
        <w:bottom w:w="0" w:type="dxa"/>
        <w:right w:w="108" w:type="dxa"/>
      </w:tblCellMar>
    </w:tblPr>
  </w:style>
  <w:style w:type="table" w:customStyle="1" w:styleId="Lined-Accent6">
    <w:name w:val="Lined - Accent 6"/>
    <w:basedOn w:val="a3"/>
    <w:qFormat/>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qFormat/>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qFormat/>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qFormat/>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qFormat/>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qFormat/>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qFormat/>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qFormat/>
    <w:rPr>
      <w:color w:val="404040"/>
    </w:rPr>
    <w:tblPr>
      <w:tblInd w:w="0" w:type="dxa"/>
      <w:tblCellMar>
        <w:top w:w="0" w:type="dxa"/>
        <w:left w:w="108" w:type="dxa"/>
        <w:bottom w:w="0" w:type="dxa"/>
        <w:right w:w="108" w:type="dxa"/>
      </w:tblCellMar>
    </w:tblPr>
  </w:style>
  <w:style w:type="table" w:customStyle="1" w:styleId="Bordered">
    <w:name w:val="Bordered"/>
    <w:basedOn w:val="a3"/>
    <w:qFormat/>
    <w:tblPr>
      <w:tblInd w:w="0" w:type="dxa"/>
      <w:tblCellMar>
        <w:top w:w="0" w:type="dxa"/>
        <w:left w:w="108" w:type="dxa"/>
        <w:bottom w:w="0" w:type="dxa"/>
        <w:right w:w="108" w:type="dxa"/>
      </w:tblCellMar>
    </w:tblPr>
  </w:style>
  <w:style w:type="table" w:customStyle="1" w:styleId="Bordered-Accent1">
    <w:name w:val="Bordered - Accent 1"/>
    <w:basedOn w:val="a3"/>
    <w:qFormat/>
    <w:tblPr>
      <w:tblInd w:w="0" w:type="dxa"/>
      <w:tblCellMar>
        <w:top w:w="0" w:type="dxa"/>
        <w:left w:w="108" w:type="dxa"/>
        <w:bottom w:w="0" w:type="dxa"/>
        <w:right w:w="108" w:type="dxa"/>
      </w:tblCellMar>
    </w:tblPr>
  </w:style>
  <w:style w:type="table" w:customStyle="1" w:styleId="Bordered-Accent2">
    <w:name w:val="Bordered - Accent 2"/>
    <w:basedOn w:val="a3"/>
    <w:qFormat/>
    <w:tblPr>
      <w:tblInd w:w="0" w:type="dxa"/>
      <w:tblCellMar>
        <w:top w:w="0" w:type="dxa"/>
        <w:left w:w="108" w:type="dxa"/>
        <w:bottom w:w="0" w:type="dxa"/>
        <w:right w:w="108" w:type="dxa"/>
      </w:tblCellMar>
    </w:tblPr>
  </w:style>
  <w:style w:type="table" w:customStyle="1" w:styleId="Bordered-Accent3">
    <w:name w:val="Bordered - Accent 3"/>
    <w:basedOn w:val="a3"/>
    <w:qFormat/>
    <w:tblPr>
      <w:tblInd w:w="0" w:type="dxa"/>
      <w:tblCellMar>
        <w:top w:w="0" w:type="dxa"/>
        <w:left w:w="108" w:type="dxa"/>
        <w:bottom w:w="0" w:type="dxa"/>
        <w:right w:w="108" w:type="dxa"/>
      </w:tblCellMar>
    </w:tblPr>
  </w:style>
  <w:style w:type="table" w:customStyle="1" w:styleId="Bordered-Accent4">
    <w:name w:val="Bordered - Accent 4"/>
    <w:basedOn w:val="a3"/>
    <w:qFormat/>
    <w:tblPr>
      <w:tblInd w:w="0" w:type="dxa"/>
      <w:tblCellMar>
        <w:top w:w="0" w:type="dxa"/>
        <w:left w:w="108" w:type="dxa"/>
        <w:bottom w:w="0" w:type="dxa"/>
        <w:right w:w="108" w:type="dxa"/>
      </w:tblCellMar>
    </w:tblPr>
  </w:style>
  <w:style w:type="table" w:customStyle="1" w:styleId="Bordered-Accent5">
    <w:name w:val="Bordered - Accent 5"/>
    <w:basedOn w:val="a3"/>
    <w:qFormat/>
    <w:tblPr>
      <w:tblInd w:w="0" w:type="dxa"/>
      <w:tblCellMar>
        <w:top w:w="0" w:type="dxa"/>
        <w:left w:w="108" w:type="dxa"/>
        <w:bottom w:w="0" w:type="dxa"/>
        <w:right w:w="108" w:type="dxa"/>
      </w:tblCellMar>
    </w:tblPr>
  </w:style>
  <w:style w:type="table" w:customStyle="1" w:styleId="Bordered-Accent6">
    <w:name w:val="Bordered - Accent 6"/>
    <w:basedOn w:val="a3"/>
    <w:qFormat/>
    <w:tblPr>
      <w:tblInd w:w="0" w:type="dxa"/>
      <w:tblCellMar>
        <w:top w:w="0" w:type="dxa"/>
        <w:left w:w="108" w:type="dxa"/>
        <w:bottom w:w="0" w:type="dxa"/>
        <w:right w:w="108" w:type="dxa"/>
      </w:tblCellMar>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4">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1"/>
    <w:qFormat/>
    <w:pPr>
      <w:ind w:firstLine="709"/>
      <w:jc w:val="both"/>
    </w:pPr>
  </w:style>
  <w:style w:type="character" w:customStyle="1" w:styleId="afff5">
    <w:name w:val="Символ сноски"/>
    <w:qFormat/>
    <w:rPr>
      <w:rFonts w:ascii="Times New Roman" w:hAnsi="Times New Roman"/>
      <w:vertAlign w:val="superscript"/>
    </w:rPr>
  </w:style>
  <w:style w:type="character" w:customStyle="1" w:styleId="afff6">
    <w:name w:val="Стиль вставки"/>
    <w:qFormat/>
    <w:rPr>
      <w:rFonts w:ascii="Tahoma" w:hAnsi="Tahoma"/>
      <w:color w:val="000000"/>
      <w:sz w:val="20"/>
    </w:rPr>
  </w:style>
  <w:style w:type="table" w:customStyle="1" w:styleId="14">
    <w:name w:val="Сетка таблицы1"/>
    <w:basedOn w:val="a3"/>
    <w:qFormat/>
    <w:rPr>
      <w:sz w:val="22"/>
      <w:szCs w:val="22"/>
      <w:lang w:eastAsia="en-US"/>
    </w:rPr>
    <w:tblPr>
      <w:tblInd w:w="0" w:type="dxa"/>
      <w:tblCellMar>
        <w:top w:w="0" w:type="dxa"/>
        <w:left w:w="108" w:type="dxa"/>
        <w:bottom w:w="0" w:type="dxa"/>
        <w:right w:w="108" w:type="dxa"/>
      </w:tblCellMar>
    </w:tblPr>
  </w:style>
  <w:style w:type="paragraph" w:customStyle="1" w:styleId="afff7">
    <w:name w:val="Обычный + по ширине"/>
    <w:basedOn w:val="a1"/>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qFormat/>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8">
    <w:name w:val="Текстовка"/>
    <w:basedOn w:val="a1"/>
    <w:qFormat/>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1"/>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a">
    <w:name w:val="Гипертекстовая ссылка"/>
    <w:qFormat/>
    <w:rPr>
      <w:color w:val="106BBE"/>
    </w:rPr>
  </w:style>
  <w:style w:type="table" w:customStyle="1" w:styleId="2a">
    <w:name w:val="Сетка таблиц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1"/>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qFormat/>
    <w:rPr>
      <w:rFonts w:ascii="Times New Roman" w:hAnsi="Times New Roman"/>
      <w:sz w:val="24"/>
      <w:szCs w:val="24"/>
      <w:lang w:eastAsia="en-US"/>
    </w:rPr>
  </w:style>
  <w:style w:type="paragraph" w:customStyle="1" w:styleId="Char">
    <w:name w:val="Char"/>
    <w:basedOn w:val="a1"/>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1"/>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1"/>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1"/>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1"/>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1"/>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qFormat/>
    <w:pPr>
      <w:suppressAutoHyphens/>
      <w:spacing w:after="120"/>
      <w:ind w:left="283"/>
    </w:pPr>
    <w:rPr>
      <w:rFonts w:eastAsia="Times New Roman"/>
      <w:sz w:val="16"/>
      <w:szCs w:val="16"/>
      <w:lang w:eastAsia="ar-SA"/>
    </w:rPr>
  </w:style>
  <w:style w:type="paragraph" w:customStyle="1" w:styleId="Twordfirm">
    <w:name w:val="Tword_firm"/>
    <w:basedOn w:val="a1"/>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0">
    <w:name w:val="Строки с текстом + номера"/>
    <w:basedOn w:val="a1"/>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1"/>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qFormat/>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1"/>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1"/>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qFormat/>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1"/>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1"/>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1"/>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1"/>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1"/>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1"/>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3"/>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erated">
    <w:name w:val="enumerated"/>
    <w:basedOn w:val="a2"/>
    <w:qFormat/>
  </w:style>
  <w:style w:type="character" w:customStyle="1" w:styleId="printable1">
    <w:name w:val="printable1"/>
    <w:basedOn w:val="a2"/>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3">
    <w:name w:val="Пункт-3"/>
    <w:basedOn w:val="a1"/>
    <w:qFormat/>
    <w:pPr>
      <w:jc w:val="both"/>
    </w:pPr>
    <w:rPr>
      <w:rFonts w:eastAsia="Times New Roman"/>
      <w:sz w:val="28"/>
      <w:szCs w:val="24"/>
    </w:rPr>
  </w:style>
  <w:style w:type="table" w:customStyle="1" w:styleId="Style11">
    <w:name w:val="_Style 11"/>
    <w:basedOn w:val="TableNormal"/>
    <w:tblPr>
      <w:tblCellMar>
        <w:top w:w="0" w:type="dxa"/>
        <w:left w:w="108" w:type="dxa"/>
        <w:bottom w:w="0" w:type="dxa"/>
        <w:right w:w="108" w:type="dxa"/>
      </w:tblCellMar>
    </w:tblPr>
  </w:style>
  <w:style w:type="table" w:customStyle="1" w:styleId="Style120">
    <w:name w:val="_Style 12"/>
    <w:basedOn w:val="TableNormal"/>
    <w:tblPr>
      <w:tblCellMar>
        <w:top w:w="0" w:type="dxa"/>
        <w:left w:w="108" w:type="dxa"/>
        <w:bottom w:w="0" w:type="dxa"/>
        <w:right w:w="108" w:type="dxa"/>
      </w:tblCellMar>
    </w:tblPr>
  </w:style>
  <w:style w:type="table" w:customStyle="1" w:styleId="Style13">
    <w:name w:val="_Style 13"/>
    <w:basedOn w:val="TableNormal"/>
    <w:tblPr>
      <w:tblCellMar>
        <w:top w:w="0" w:type="dxa"/>
        <w:left w:w="108" w:type="dxa"/>
        <w:bottom w:w="0" w:type="dxa"/>
        <w:right w:w="108" w:type="dxa"/>
      </w:tblCellMar>
    </w:tblPr>
  </w:style>
  <w:style w:type="table" w:customStyle="1" w:styleId="Style14">
    <w:name w:val="_Style 14"/>
    <w:basedOn w:val="TableNormal"/>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8AB2D2BF016C666A3BA3396F45A25922AB8ED0983F376325232F4DE8435FF0839AED2670D6LFH" TargetMode="External"/><Relationship Id="rId13" Type="http://schemas.openxmlformats.org/officeDocument/2006/relationships/hyperlink" Target="consultantplus://offline/ref=0666F75D2E3219338E073FE705D8F50B31A605E8FB4FDD85812F30F05C0E842D3E73F957iEh2H" TargetMode="External"/><Relationship Id="rId18" Type="http://schemas.openxmlformats.org/officeDocument/2006/relationships/hyperlink" Target="consultantplus://offline/ref=B0BE9BB6DC758A575EEBDC7D19D43E663393625DEDDB61F16763AFB29AA0E7DC527BFC2016tCy3L" TargetMode="External"/><Relationship Id="rId26" Type="http://schemas.openxmlformats.org/officeDocument/2006/relationships/hyperlink" Target="consultantplus://offline/ref=B0BE9BB6DC758A575EEBDC7D19D43E6633996459E6D461F16763AFB29AA0E7DC527BFC20t1yBL" TargetMode="External"/><Relationship Id="rId3" Type="http://schemas.microsoft.com/office/2007/relationships/stylesWithEffects" Target="stylesWithEffects.xml"/><Relationship Id="rId21" Type="http://schemas.openxmlformats.org/officeDocument/2006/relationships/hyperlink" Target="consultantplus://offline/ref=B0BE9BB6DC758A575EEBDC7D19D43E6633996459E6D461F16763AFB29AA0E7DC527BFC271FC1CB97t7y2L" TargetMode="External"/><Relationship Id="rId7" Type="http://schemas.openxmlformats.org/officeDocument/2006/relationships/endnotes" Target="endnotes.xml"/><Relationship Id="rId12" Type="http://schemas.openxmlformats.org/officeDocument/2006/relationships/hyperlink" Target="consultantplus://offline/ref=0666F75D2E3219338E073FE705D8F50B31A605E8FB4FDD85812F30F05C0E842D3E73F950E60F8DC0i1h4H" TargetMode="External"/><Relationship Id="rId17" Type="http://schemas.openxmlformats.org/officeDocument/2006/relationships/hyperlink" Target="consultantplus://offline/ref=0666F75D2E3219338E073FE705D8F50B31A605E8FB4FDD85812F30F05C0E842D3E73F957iEh2H" TargetMode="External"/><Relationship Id="rId25"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4H" TargetMode="External"/><Relationship Id="rId20" Type="http://schemas.openxmlformats.org/officeDocument/2006/relationships/hyperlink" Target="consultantplus://offline/ref=B0BE9BB6DC758A575EEBDC7D19D43E6633996459E6D461F16763AFB29AA0E7DC527BFC271FtCy0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66F75D2E3219338E073FE705D8F50B31A605E8FB4FDD85812F30F05C0E842D3E73F950E60F8DC0i1h6H" TargetMode="External"/><Relationship Id="rId24"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6H" TargetMode="External"/><Relationship Id="rId23"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28" Type="http://schemas.openxmlformats.org/officeDocument/2006/relationships/hyperlink" Target="http://etp.torgi-online.com" TargetMode="External"/><Relationship Id="rId10" Type="http://schemas.openxmlformats.org/officeDocument/2006/relationships/hyperlink" Target="consultantplus://offline/ref=0666F75D2E3219338E073FE705D8F50B31A605E8FB4FDD85812F30F05C0E842D3E73F950E60F8DC0i1h1H" TargetMode="External"/><Relationship Id="rId19" Type="http://schemas.openxmlformats.org/officeDocument/2006/relationships/hyperlink" Target="consultantplus://offline/ref=B0BE9BB6DC758A575EEBDC7D19D43E663393625AE7DB61F16763AFB29AtAy0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761F41028C65994616F05CA06FE5086FF22934FDF883C7CA1675422652FC2C318304C80869F76D6Ey0ZEM" TargetMode="External"/><Relationship Id="rId14" Type="http://schemas.openxmlformats.org/officeDocument/2006/relationships/hyperlink" Target="consultantplus://offline/ref=0666F75D2E3219338E073FE705D8F50B31A605E8FB4FDD85812F30F05C0E842D3E73F950E60F8DC0i1h1H" TargetMode="External"/><Relationship Id="rId22" Type="http://schemas.openxmlformats.org/officeDocument/2006/relationships/hyperlink" Target="consultantplus://offline/ref=B0BE9BB6DC758A575EEBDC7D19D43E663393625DEDDB61F16763AFB29AA0E7DC527BFC2016tCy3L" TargetMode="External"/><Relationship Id="rId27" Type="http://schemas.openxmlformats.org/officeDocument/2006/relationships/hyperlink" Target="consultantplus://offline/ref=B0BE9BB6DC758A575EEBDC7D19D43E6633996459E6D461F16763AFB29AA0E7DC527BFC20t1yBL" TargetMode="External"/><Relationship Id="rId3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13913</Words>
  <Characters>79309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44</cp:revision>
  <cp:lastPrinted>2025-09-02T10:40:00Z</cp:lastPrinted>
  <dcterms:created xsi:type="dcterms:W3CDTF">2024-04-15T04:21:00Z</dcterms:created>
  <dcterms:modified xsi:type="dcterms:W3CDTF">2025-09-03T09:33:00Z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734AA7F634D447C58CD81C1F0864D6EC_13</vt:lpwstr>
  </property>
</Properties>
</file>