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01" w:rsidRPr="002A0273" w:rsidRDefault="00681E3D">
      <w:pPr>
        <w:pStyle w:val="1"/>
        <w:jc w:val="center"/>
        <w:rPr>
          <w:b/>
          <w:sz w:val="20"/>
          <w:szCs w:val="20"/>
        </w:rPr>
      </w:pPr>
      <w:r>
        <w:rPr>
          <w:b/>
          <w:sz w:val="20"/>
          <w:szCs w:val="20"/>
        </w:rPr>
        <w:t xml:space="preserve">ДОГОВОР № </w:t>
      </w:r>
      <w:r w:rsidR="00E90217">
        <w:rPr>
          <w:b/>
          <w:sz w:val="20"/>
          <w:szCs w:val="20"/>
        </w:rPr>
        <w:t>_____</w:t>
      </w:r>
    </w:p>
    <w:p w:rsidR="00234A01" w:rsidRDefault="00827933">
      <w:pPr>
        <w:jc w:val="center"/>
        <w:rPr>
          <w:color w:val="000000" w:themeColor="text1"/>
        </w:rPr>
      </w:pPr>
      <w:r w:rsidRPr="002A0273">
        <w:rPr>
          <w:b/>
          <w:bCs/>
        </w:rPr>
        <w:t xml:space="preserve">на поставку </w:t>
      </w:r>
      <w:r w:rsidR="00AA546D">
        <w:rPr>
          <w:b/>
          <w:bCs/>
        </w:rPr>
        <w:t>товара: м</w:t>
      </w:r>
      <w:r w:rsidR="00AA546D" w:rsidRPr="00AA546D">
        <w:rPr>
          <w:b/>
          <w:bCs/>
        </w:rPr>
        <w:t>ногофункциональное устройство (МФУ)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265"/>
      </w:tblGrid>
      <w:tr w:rsidR="00234A01" w:rsidTr="00681E3D">
        <w:trPr>
          <w:jc w:val="center"/>
        </w:trPr>
        <w:tc>
          <w:tcPr>
            <w:tcW w:w="4848" w:type="dxa"/>
            <w:tcBorders>
              <w:top w:val="nil"/>
              <w:left w:val="nil"/>
              <w:bottom w:val="nil"/>
              <w:right w:val="nil"/>
            </w:tcBorders>
          </w:tcPr>
          <w:p w:rsidR="00234A01" w:rsidRDefault="00827933">
            <w:pPr>
              <w:rPr>
                <w:color w:val="000000" w:themeColor="text1"/>
              </w:rPr>
            </w:pPr>
            <w:r>
              <w:rPr>
                <w:color w:val="000000" w:themeColor="text1"/>
              </w:rPr>
              <w:t>город Тюмень</w:t>
            </w:r>
          </w:p>
          <w:p w:rsidR="00234A01" w:rsidRDefault="00234A01">
            <w:pPr>
              <w:jc w:val="both"/>
              <w:rPr>
                <w:color w:val="000000" w:themeColor="text1"/>
              </w:rPr>
            </w:pPr>
          </w:p>
        </w:tc>
        <w:tc>
          <w:tcPr>
            <w:tcW w:w="5265" w:type="dxa"/>
            <w:tcBorders>
              <w:top w:val="nil"/>
              <w:left w:val="nil"/>
              <w:bottom w:val="nil"/>
              <w:right w:val="nil"/>
            </w:tcBorders>
          </w:tcPr>
          <w:p w:rsidR="00234A01" w:rsidRDefault="00827933">
            <w:pPr>
              <w:jc w:val="right"/>
              <w:rPr>
                <w:color w:val="000000" w:themeColor="text1"/>
              </w:rPr>
            </w:pPr>
            <w:r>
              <w:rPr>
                <w:color w:val="000000" w:themeColor="text1"/>
              </w:rPr>
              <w:t>«_____» _______________20</w:t>
            </w:r>
            <w:r w:rsidR="00147600">
              <w:rPr>
                <w:color w:val="000000" w:themeColor="text1"/>
              </w:rPr>
              <w:t>25</w:t>
            </w:r>
            <w:r>
              <w:rPr>
                <w:color w:val="000000" w:themeColor="text1"/>
              </w:rPr>
              <w:t xml:space="preserve"> года</w:t>
            </w:r>
          </w:p>
          <w:p w:rsidR="00234A01" w:rsidRDefault="00234A01">
            <w:pPr>
              <w:jc w:val="right"/>
              <w:rPr>
                <w:color w:val="000000" w:themeColor="text1"/>
              </w:rPr>
            </w:pPr>
          </w:p>
        </w:tc>
      </w:tr>
    </w:tbl>
    <w:p w:rsidR="00234A01" w:rsidRDefault="00E90217" w:rsidP="008736AC">
      <w:pPr>
        <w:ind w:firstLine="567"/>
        <w:jc w:val="both"/>
        <w:rPr>
          <w:b/>
          <w:bCs/>
          <w:color w:val="000000" w:themeColor="text1"/>
        </w:rPr>
      </w:pPr>
      <w:r>
        <w:rPr>
          <w:b/>
          <w:color w:val="000000" w:themeColor="text1"/>
        </w:rPr>
        <w:t>________________________</w:t>
      </w:r>
      <w:r w:rsidR="00681E3D">
        <w:rPr>
          <w:b/>
          <w:color w:val="000000" w:themeColor="text1"/>
        </w:rPr>
        <w:t xml:space="preserve"> (</w:t>
      </w:r>
      <w:r>
        <w:rPr>
          <w:b/>
          <w:color w:val="000000" w:themeColor="text1"/>
        </w:rPr>
        <w:t>____________________</w:t>
      </w:r>
      <w:r w:rsidR="00681E3D">
        <w:rPr>
          <w:b/>
          <w:color w:val="000000" w:themeColor="text1"/>
        </w:rPr>
        <w:t>)</w:t>
      </w:r>
      <w:r w:rsidR="00827933">
        <w:rPr>
          <w:b/>
          <w:color w:val="000000" w:themeColor="text1"/>
        </w:rPr>
        <w:t>,</w:t>
      </w:r>
      <w:r w:rsidR="00827933">
        <w:rPr>
          <w:color w:val="000000" w:themeColor="text1"/>
        </w:rPr>
        <w:t xml:space="preserve"> именуемое в дальнейшем </w:t>
      </w:r>
      <w:r w:rsidR="00827933">
        <w:rPr>
          <w:b/>
          <w:color w:val="000000" w:themeColor="text1"/>
        </w:rPr>
        <w:t>«Поставщик»</w:t>
      </w:r>
      <w:r w:rsidR="00827933">
        <w:rPr>
          <w:color w:val="000000" w:themeColor="text1"/>
        </w:rPr>
        <w:t>, в лице</w:t>
      </w:r>
      <w:r w:rsidR="00827933">
        <w:rPr>
          <w:b/>
          <w:color w:val="000000" w:themeColor="text1"/>
        </w:rPr>
        <w:t xml:space="preserve"> </w:t>
      </w:r>
      <w:r>
        <w:rPr>
          <w:color w:val="000000" w:themeColor="text1"/>
        </w:rPr>
        <w:t>______________________</w:t>
      </w:r>
      <w:r w:rsidR="00827933">
        <w:rPr>
          <w:color w:val="000000" w:themeColor="text1"/>
        </w:rPr>
        <w:t xml:space="preserve">, </w:t>
      </w:r>
      <w:r w:rsidR="00827933">
        <w:rPr>
          <w:bCs/>
          <w:color w:val="000000" w:themeColor="text1"/>
        </w:rPr>
        <w:t xml:space="preserve">действующего на основании </w:t>
      </w:r>
      <w:r>
        <w:rPr>
          <w:bCs/>
          <w:color w:val="000000" w:themeColor="text1"/>
        </w:rPr>
        <w:t>___________________</w:t>
      </w:r>
      <w:r w:rsidR="00827933">
        <w:rPr>
          <w:bCs/>
          <w:color w:val="000000" w:themeColor="text1"/>
        </w:rPr>
        <w:t>, с одной стороны, и</w:t>
      </w:r>
      <w:r w:rsidR="00827933">
        <w:rPr>
          <w:b/>
          <w:bCs/>
          <w:color w:val="000000" w:themeColor="text1"/>
        </w:rPr>
        <w:t xml:space="preserve"> </w:t>
      </w:r>
    </w:p>
    <w:p w:rsidR="00234A01" w:rsidRDefault="00827933" w:rsidP="008736AC">
      <w:pPr>
        <w:ind w:firstLine="567"/>
        <w:jc w:val="both"/>
        <w:rPr>
          <w:b/>
          <w:bCs/>
          <w:color w:val="000000" w:themeColor="text1"/>
        </w:rPr>
      </w:pPr>
      <w:r>
        <w:rPr>
          <w:b/>
          <w:bCs/>
          <w:color w:val="000000" w:themeColor="text1"/>
        </w:rPr>
        <w:t xml:space="preserve">Государственное автономное учреждение здравоохранения Тюменской области </w:t>
      </w:r>
      <w:r w:rsidR="009E7B04" w:rsidRPr="009E7B04">
        <w:rPr>
          <w:b/>
          <w:bCs/>
          <w:color w:val="000000" w:themeColor="text1"/>
        </w:rPr>
        <w:t>Государственное автономное учреждение здравоохранения Тюменской области «Городская поликлиника № 3»</w:t>
      </w:r>
      <w:r>
        <w:rPr>
          <w:bCs/>
          <w:color w:val="000000" w:themeColor="text1"/>
        </w:rPr>
        <w:t>,</w:t>
      </w:r>
      <w:r>
        <w:rPr>
          <w:b/>
          <w:bCs/>
          <w:color w:val="000000" w:themeColor="text1"/>
        </w:rPr>
        <w:t xml:space="preserve"> </w:t>
      </w:r>
      <w:r>
        <w:rPr>
          <w:color w:val="000000" w:themeColor="text1"/>
        </w:rPr>
        <w:t xml:space="preserve">именуемое в дальнейшем </w:t>
      </w:r>
      <w:r>
        <w:rPr>
          <w:b/>
          <w:bCs/>
          <w:color w:val="000000" w:themeColor="text1"/>
        </w:rPr>
        <w:t>«Заказчик»,</w:t>
      </w:r>
      <w:r>
        <w:rPr>
          <w:color w:val="000000" w:themeColor="text1"/>
        </w:rPr>
        <w:t xml:space="preserve"> в лице</w:t>
      </w:r>
      <w:r>
        <w:rPr>
          <w:b/>
          <w:bCs/>
          <w:color w:val="000000" w:themeColor="text1"/>
        </w:rPr>
        <w:t xml:space="preserve"> </w:t>
      </w:r>
      <w:r w:rsidR="009E7B04">
        <w:rPr>
          <w:bCs/>
          <w:color w:val="000000" w:themeColor="text1"/>
        </w:rPr>
        <w:t>главного врача Нагибина Сергея Игоревича</w:t>
      </w:r>
      <w:r w:rsidR="009E7B04">
        <w:rPr>
          <w:color w:val="000000" w:themeColor="text1"/>
        </w:rPr>
        <w:t>, действующего на основании Устава</w:t>
      </w:r>
      <w:r>
        <w:rPr>
          <w:color w:val="000000" w:themeColor="text1"/>
        </w:rPr>
        <w:t xml:space="preserve">, с другой стороны, в дальнейшем вместе именуемые </w:t>
      </w:r>
      <w:r>
        <w:rPr>
          <w:b/>
          <w:color w:val="000000" w:themeColor="text1"/>
        </w:rPr>
        <w:t>«Стороны»</w:t>
      </w:r>
      <w:r>
        <w:rPr>
          <w:color w:val="000000" w:themeColor="text1"/>
        </w:rPr>
        <w:t xml:space="preserve">, </w:t>
      </w:r>
      <w:r w:rsidR="0030592B">
        <w:rPr>
          <w:color w:val="000000" w:themeColor="text1"/>
        </w:rPr>
        <w:t xml:space="preserve">на основании </w:t>
      </w:r>
      <w:r>
        <w:rPr>
          <w:color w:val="000000" w:themeColor="text1"/>
        </w:rPr>
        <w:t xml:space="preserve">Положения о закупке товаров, работ, услуг Заказчика (далее – Положение о закупке), </w:t>
      </w:r>
      <w:r w:rsidR="00147600" w:rsidRPr="00147600">
        <w:rPr>
          <w:color w:val="000000" w:themeColor="text1"/>
        </w:rPr>
        <w:t xml:space="preserve">по результатам аукциона в электронной форме, </w:t>
      </w:r>
      <w:r w:rsidR="009C1A7D">
        <w:rPr>
          <w:color w:val="000000" w:themeColor="text1"/>
        </w:rPr>
        <w:t xml:space="preserve">от </w:t>
      </w:r>
      <w:r>
        <w:rPr>
          <w:color w:val="000000" w:themeColor="text1"/>
        </w:rPr>
        <w:t xml:space="preserve"> </w:t>
      </w:r>
      <w:r w:rsidR="009E2424">
        <w:rPr>
          <w:color w:val="000000" w:themeColor="text1"/>
        </w:rPr>
        <w:t>«</w:t>
      </w:r>
      <w:r w:rsidR="00E90217">
        <w:rPr>
          <w:color w:val="000000" w:themeColor="text1"/>
        </w:rPr>
        <w:t>20</w:t>
      </w:r>
      <w:r w:rsidR="009E2424">
        <w:rPr>
          <w:color w:val="000000" w:themeColor="text1"/>
        </w:rPr>
        <w:t>»</w:t>
      </w:r>
      <w:r w:rsidR="001552D6">
        <w:rPr>
          <w:color w:val="000000" w:themeColor="text1"/>
        </w:rPr>
        <w:t xml:space="preserve"> августа</w:t>
      </w:r>
      <w:r>
        <w:rPr>
          <w:color w:val="000000" w:themeColor="text1"/>
        </w:rPr>
        <w:t xml:space="preserve"> 2025 г. </w:t>
      </w:r>
      <w:r w:rsidR="009E2424">
        <w:rPr>
          <w:color w:val="000000" w:themeColor="text1"/>
        </w:rPr>
        <w:t xml:space="preserve">в ЕИС № </w:t>
      </w:r>
      <w:r w:rsidR="00E90217">
        <w:rPr>
          <w:color w:val="000000" w:themeColor="text1"/>
        </w:rPr>
        <w:t>________________</w:t>
      </w:r>
      <w:r>
        <w:rPr>
          <w:color w:val="000000" w:themeColor="text1"/>
        </w:rPr>
        <w:t xml:space="preserve">, на основании протокола </w:t>
      </w:r>
      <w:r w:rsidR="009E2424" w:rsidRPr="009E2424">
        <w:rPr>
          <w:color w:val="000000" w:themeColor="text1"/>
        </w:rPr>
        <w:t>«</w:t>
      </w:r>
      <w:r w:rsidR="00E90217">
        <w:rPr>
          <w:color w:val="000000" w:themeColor="text1"/>
        </w:rPr>
        <w:t>__</w:t>
      </w:r>
      <w:r w:rsidR="009E2424" w:rsidRPr="009E2424">
        <w:rPr>
          <w:color w:val="000000" w:themeColor="text1"/>
        </w:rPr>
        <w:t>»</w:t>
      </w:r>
      <w:r w:rsidR="001552D6">
        <w:rPr>
          <w:color w:val="000000" w:themeColor="text1"/>
        </w:rPr>
        <w:t xml:space="preserve"> </w:t>
      </w:r>
      <w:r w:rsidR="00E90217">
        <w:rPr>
          <w:color w:val="000000" w:themeColor="text1"/>
        </w:rPr>
        <w:t>___________</w:t>
      </w:r>
      <w:r w:rsidR="001552D6">
        <w:rPr>
          <w:color w:val="000000" w:themeColor="text1"/>
        </w:rPr>
        <w:t xml:space="preserve"> </w:t>
      </w:r>
      <w:r w:rsidR="009E2424" w:rsidRPr="009E2424">
        <w:rPr>
          <w:color w:val="000000" w:themeColor="text1"/>
        </w:rPr>
        <w:t xml:space="preserve">2025 г. </w:t>
      </w:r>
      <w:r>
        <w:rPr>
          <w:color w:val="000000" w:themeColor="text1"/>
        </w:rPr>
        <w:t>№</w:t>
      </w:r>
      <w:r w:rsidR="001552D6">
        <w:rPr>
          <w:color w:val="000000" w:themeColor="text1"/>
        </w:rPr>
        <w:t xml:space="preserve"> </w:t>
      </w:r>
      <w:r w:rsidR="00E90217">
        <w:rPr>
          <w:color w:val="000000" w:themeColor="text1"/>
        </w:rPr>
        <w:t>______________</w:t>
      </w:r>
      <w:r>
        <w:rPr>
          <w:color w:val="000000" w:themeColor="text1"/>
        </w:rPr>
        <w:t xml:space="preserve"> заключили настоящий договор о нижеследующем.</w:t>
      </w:r>
    </w:p>
    <w:p w:rsidR="00234A01" w:rsidRDefault="00827933" w:rsidP="008736AC">
      <w:pPr>
        <w:autoSpaceDE/>
        <w:autoSpaceDN/>
        <w:ind w:firstLine="567"/>
        <w:jc w:val="center"/>
        <w:rPr>
          <w:b/>
          <w:bCs/>
          <w:color w:val="000000" w:themeColor="text1"/>
        </w:rPr>
      </w:pPr>
      <w:r>
        <w:rPr>
          <w:b/>
          <w:bCs/>
          <w:color w:val="000000" w:themeColor="text1"/>
        </w:rPr>
        <w:t>1. ПРЕДМЕТ ДОГОВОРА</w:t>
      </w:r>
    </w:p>
    <w:p w:rsidR="00234A01" w:rsidRDefault="00827933" w:rsidP="008736AC">
      <w:pPr>
        <w:autoSpaceDE/>
        <w:autoSpaceDN/>
        <w:ind w:firstLine="567"/>
        <w:jc w:val="both"/>
        <w:rPr>
          <w:b/>
          <w:bCs/>
          <w:color w:val="000000" w:themeColor="text1"/>
        </w:rPr>
      </w:pPr>
      <w:r>
        <w:rPr>
          <w:color w:val="000000" w:themeColor="text1"/>
        </w:rPr>
        <w:t xml:space="preserve">1.1. Стороны заключили настоящий Договор </w:t>
      </w:r>
      <w:r>
        <w:rPr>
          <w:bCs/>
          <w:color w:val="000000" w:themeColor="text1"/>
        </w:rPr>
        <w:t xml:space="preserve">на </w:t>
      </w:r>
      <w:r w:rsidRPr="00827933">
        <w:rPr>
          <w:bCs/>
          <w:color w:val="000000" w:themeColor="text1"/>
        </w:rPr>
        <w:t xml:space="preserve">поставку </w:t>
      </w:r>
      <w:r w:rsidR="00AA546D" w:rsidRPr="00AA546D">
        <w:rPr>
          <w:bCs/>
        </w:rPr>
        <w:t xml:space="preserve">многофункциональное устройство (МФУ) </w:t>
      </w:r>
      <w:r>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234A01" w:rsidRDefault="00827933" w:rsidP="008736AC">
      <w:pPr>
        <w:autoSpaceDE/>
        <w:autoSpaceDN/>
        <w:ind w:firstLine="567"/>
        <w:jc w:val="both"/>
        <w:rPr>
          <w:color w:val="000000" w:themeColor="text1"/>
        </w:rPr>
      </w:pPr>
      <w:r>
        <w:rPr>
          <w:color w:val="000000" w:themeColor="text1"/>
        </w:rPr>
        <w:t>Заказчик обязуется принять Товар и оплатить его в порядке, сроки и на условиях, установленных настоящим Договором.</w:t>
      </w:r>
    </w:p>
    <w:p w:rsidR="00234A01" w:rsidRDefault="00827933" w:rsidP="008736AC">
      <w:pPr>
        <w:autoSpaceDE/>
        <w:autoSpaceDN/>
        <w:ind w:firstLine="567"/>
        <w:jc w:val="both"/>
        <w:rPr>
          <w:color w:val="000000" w:themeColor="text1"/>
        </w:rPr>
      </w:pPr>
      <w:r>
        <w:rPr>
          <w:color w:val="000000" w:themeColor="text1"/>
        </w:rPr>
        <w:t>1.2. Поставщик гарантирует, что поставляемый Товар свободен от прав и притязаний третьих лиц.</w:t>
      </w:r>
    </w:p>
    <w:p w:rsidR="00234A01" w:rsidRDefault="00827933" w:rsidP="008736AC">
      <w:pPr>
        <w:autoSpaceDE/>
        <w:autoSpaceDN/>
        <w:ind w:firstLine="567"/>
        <w:jc w:val="both"/>
        <w:rPr>
          <w:color w:val="000000" w:themeColor="text1"/>
        </w:rPr>
      </w:pPr>
      <w:r>
        <w:rPr>
          <w:color w:val="000000" w:themeColor="text1"/>
        </w:rPr>
        <w:t xml:space="preserve">1.3. </w:t>
      </w:r>
      <w:r>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t xml:space="preserve"> </w:t>
      </w:r>
      <w:r w:rsidR="00F01A5C">
        <w:t>либо,</w:t>
      </w:r>
      <w:r>
        <w:t xml:space="preserve"> к</w:t>
      </w:r>
      <w:bookmarkStart w:id="0" w:name="_GoBack"/>
      <w:bookmarkEnd w:id="0"/>
      <w:r>
        <w:t>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Pr>
          <w:color w:val="000000" w:themeColor="text1"/>
        </w:rPr>
        <w:t xml:space="preserve"> </w:t>
      </w:r>
    </w:p>
    <w:p w:rsidR="00234A01" w:rsidRDefault="00827933" w:rsidP="008736AC">
      <w:pPr>
        <w:autoSpaceDE/>
        <w:autoSpaceDN/>
        <w:ind w:firstLine="567"/>
        <w:jc w:val="both"/>
        <w:rPr>
          <w:color w:val="000000" w:themeColor="text1"/>
        </w:rPr>
      </w:pPr>
      <w:r>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234A01" w:rsidRDefault="00827933" w:rsidP="008736AC">
      <w:pPr>
        <w:autoSpaceDE/>
        <w:autoSpaceDN/>
        <w:ind w:firstLine="567"/>
        <w:jc w:val="both"/>
        <w:rPr>
          <w:color w:val="000000" w:themeColor="text1"/>
        </w:rPr>
      </w:pPr>
      <w:r>
        <w:rPr>
          <w:color w:val="000000" w:themeColor="text1"/>
        </w:rPr>
        <w:t xml:space="preserve">1.5. </w:t>
      </w:r>
      <w:r>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Pr>
          <w:color w:val="000000" w:themeColor="text1"/>
        </w:rPr>
        <w:t xml:space="preserve"> </w:t>
      </w:r>
    </w:p>
    <w:p w:rsidR="00E4785A" w:rsidRPr="00E4785A" w:rsidRDefault="00E4785A" w:rsidP="008736AC">
      <w:pPr>
        <w:autoSpaceDE/>
        <w:autoSpaceDN/>
        <w:ind w:firstLine="567"/>
        <w:jc w:val="both"/>
        <w:rPr>
          <w:color w:val="000000" w:themeColor="text1"/>
        </w:rPr>
      </w:pPr>
      <w:r w:rsidRPr="00E4785A">
        <w:rPr>
          <w:color w:val="000000" w:themeColor="text1"/>
        </w:rPr>
        <w:t>При осуществлении поставки радиоэлектронной продукции, признаваемой в соответствии с постановлением Правительства Российской Федерации от 17.07.2015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не допускается замена такой продукции на радиоэлектронную продукцию, не признаваемую радиоэлектронной продукцией первого уровня в соответствии с пп б) п 7. Постановления Правительства РФ от 23.12.2024 N 1875.</w:t>
      </w:r>
    </w:p>
    <w:p w:rsidR="009E2424" w:rsidRPr="009E2424" w:rsidRDefault="00827933" w:rsidP="008736AC">
      <w:pPr>
        <w:autoSpaceDE/>
        <w:ind w:firstLine="567"/>
        <w:jc w:val="both"/>
        <w:rPr>
          <w:rFonts w:ascii="Times New Roman CYR" w:hAnsi="Times New Roman CYR" w:cs="Times New Roman CYR"/>
          <w:color w:val="000000"/>
        </w:rPr>
      </w:pPr>
      <w:r>
        <w:rPr>
          <w:color w:val="000000" w:themeColor="text1"/>
        </w:rPr>
        <w:t xml:space="preserve">1.6. Источник финансирования: </w:t>
      </w:r>
      <w:r w:rsidR="009E2424" w:rsidRPr="0035422E">
        <w:rPr>
          <w:rFonts w:ascii="Times New Roman CYR" w:hAnsi="Times New Roman CYR" w:cs="Times New Roman CYR"/>
          <w:b/>
          <w:color w:val="000000"/>
          <w:u w:val="single"/>
        </w:rPr>
        <w:t>субсидия на иные цели</w:t>
      </w:r>
      <w:r w:rsidR="009E2424" w:rsidRPr="009E2424">
        <w:rPr>
          <w:rFonts w:ascii="Times New Roman CYR" w:hAnsi="Times New Roman CYR" w:cs="Times New Roman CYR"/>
          <w:color w:val="000000"/>
        </w:rPr>
        <w:t xml:space="preserve"> (Соглашени</w:t>
      </w:r>
      <w:r w:rsidR="00C67E85">
        <w:rPr>
          <w:rFonts w:ascii="Times New Roman CYR" w:hAnsi="Times New Roman CYR" w:cs="Times New Roman CYR"/>
          <w:color w:val="000000"/>
        </w:rPr>
        <w:t>е</w:t>
      </w:r>
      <w:r w:rsidR="009E2424" w:rsidRPr="009E2424">
        <w:rPr>
          <w:rFonts w:ascii="Times New Roman CYR" w:hAnsi="Times New Roman CYR" w:cs="Times New Roman CYR"/>
          <w:color w:val="000000"/>
        </w:rPr>
        <w:t xml:space="preserve"> о предоставлении из областного бюджета Государственному автономному учреждению здравоохранения Тюменской области «Городская поликлиника №3» субсидии в соответствии с абзацем вторым пункта 1 статьи 78.1 Бюджетного кодекса Российской Федерации № </w:t>
      </w:r>
      <w:r w:rsidR="00FD13C2">
        <w:rPr>
          <w:rFonts w:ascii="Times New Roman CYR" w:hAnsi="Times New Roman CYR" w:cs="Times New Roman CYR"/>
          <w:color w:val="000000"/>
        </w:rPr>
        <w:t>411</w:t>
      </w:r>
      <w:r w:rsidR="009E2424">
        <w:rPr>
          <w:rFonts w:ascii="Times New Roman CYR" w:hAnsi="Times New Roman CYR" w:cs="Times New Roman CYR"/>
          <w:color w:val="000000"/>
        </w:rPr>
        <w:t>/</w:t>
      </w:r>
      <w:r w:rsidR="00FD13C2">
        <w:rPr>
          <w:rFonts w:ascii="Times New Roman CYR" w:hAnsi="Times New Roman CYR" w:cs="Times New Roman CYR"/>
          <w:color w:val="000000"/>
        </w:rPr>
        <w:t>2</w:t>
      </w:r>
      <w:r w:rsidR="009E2424">
        <w:rPr>
          <w:rFonts w:ascii="Times New Roman CYR" w:hAnsi="Times New Roman CYR" w:cs="Times New Roman CYR"/>
          <w:color w:val="000000"/>
        </w:rPr>
        <w:t xml:space="preserve">025С от </w:t>
      </w:r>
      <w:r w:rsidR="00FD13C2">
        <w:rPr>
          <w:rFonts w:ascii="Times New Roman CYR" w:hAnsi="Times New Roman CYR" w:cs="Times New Roman CYR"/>
          <w:color w:val="000000"/>
        </w:rPr>
        <w:t>13</w:t>
      </w:r>
      <w:r w:rsidR="009E2424">
        <w:rPr>
          <w:rFonts w:ascii="Times New Roman CYR" w:hAnsi="Times New Roman CYR" w:cs="Times New Roman CYR"/>
          <w:color w:val="000000"/>
        </w:rPr>
        <w:t>.0</w:t>
      </w:r>
      <w:r w:rsidR="00FD13C2">
        <w:rPr>
          <w:rFonts w:ascii="Times New Roman CYR" w:hAnsi="Times New Roman CYR" w:cs="Times New Roman CYR"/>
          <w:color w:val="000000"/>
        </w:rPr>
        <w:t>8</w:t>
      </w:r>
      <w:r w:rsidR="009E2424">
        <w:rPr>
          <w:rFonts w:ascii="Times New Roman CYR" w:hAnsi="Times New Roman CYR" w:cs="Times New Roman CYR"/>
          <w:color w:val="000000"/>
        </w:rPr>
        <w:t>.2025</w:t>
      </w:r>
      <w:r w:rsidR="009E2424" w:rsidRPr="009E2424">
        <w:rPr>
          <w:rFonts w:ascii="Times New Roman CYR" w:hAnsi="Times New Roman CYR" w:cs="Times New Roman CYR"/>
          <w:color w:val="000000"/>
        </w:rPr>
        <w:t>г.)</w:t>
      </w:r>
    </w:p>
    <w:p w:rsidR="00234A01" w:rsidRDefault="00827933" w:rsidP="008736AC">
      <w:pPr>
        <w:autoSpaceDE/>
        <w:ind w:firstLine="567"/>
        <w:jc w:val="both"/>
        <w:rPr>
          <w:color w:val="000000"/>
        </w:rPr>
      </w:pPr>
      <w:r>
        <w:t xml:space="preserve">1.7. </w:t>
      </w:r>
      <w:r>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234A01" w:rsidRDefault="00827933" w:rsidP="008736AC">
      <w:pPr>
        <w:autoSpaceDE/>
        <w:ind w:firstLine="567"/>
        <w:jc w:val="both"/>
      </w:pPr>
      <w:r>
        <w:rPr>
          <w:color w:val="000000"/>
        </w:rPr>
        <w:t xml:space="preserve">1.8. Поставка Товара осуществляется Поставщиком с разгрузкой с транспортного </w:t>
      </w:r>
      <w:r w:rsidR="008935A5">
        <w:rPr>
          <w:color w:val="000000"/>
        </w:rPr>
        <w:t>средства по адресу: 625048, г. Тюмень, у</w:t>
      </w:r>
      <w:r>
        <w:rPr>
          <w:color w:val="000000"/>
        </w:rPr>
        <w:t xml:space="preserve">л. </w:t>
      </w:r>
      <w:r w:rsidR="008935A5">
        <w:rPr>
          <w:color w:val="000000"/>
        </w:rPr>
        <w:t>Индустриальная, д.49/1</w:t>
      </w:r>
      <w:r>
        <w:rPr>
          <w:color w:val="000000"/>
        </w:rPr>
        <w:t>,</w:t>
      </w:r>
      <w:r w:rsidR="00CF0758">
        <w:rPr>
          <w:color w:val="000000"/>
        </w:rPr>
        <w:t xml:space="preserve"> 625000, г. Тюмень, ул. Профсоюзная, д.79/1</w:t>
      </w:r>
      <w:r>
        <w:rPr>
          <w:color w:val="000000"/>
        </w:rPr>
        <w:t xml:space="preserve"> в соответствии с Отгрузочной разнарядкой (Планом распределения) (по форме Приложения № 2 к настоящему Договору) (далее - Место поставки). Оказание Услуг осуществляется Поставщиком в Месте поставки в соответствии с Отгрузочной разнарядкой (Планом распределения) (приложение № 2 к настоящему Договору).</w:t>
      </w:r>
    </w:p>
    <w:p w:rsidR="00234A01" w:rsidRDefault="00827933" w:rsidP="008736AC">
      <w:pPr>
        <w:autoSpaceDE/>
        <w:autoSpaceDN/>
        <w:ind w:firstLine="567"/>
        <w:jc w:val="center"/>
        <w:rPr>
          <w:b/>
          <w:bCs/>
          <w:color w:val="000000" w:themeColor="text1"/>
        </w:rPr>
      </w:pPr>
      <w:r>
        <w:rPr>
          <w:b/>
          <w:bCs/>
          <w:color w:val="000000" w:themeColor="text1"/>
        </w:rPr>
        <w:t>2. ЦЕНА ДОГОВОРА,</w:t>
      </w:r>
    </w:p>
    <w:p w:rsidR="00234A01" w:rsidRDefault="00827933" w:rsidP="008736AC">
      <w:pPr>
        <w:autoSpaceDE/>
        <w:autoSpaceDN/>
        <w:ind w:firstLine="567"/>
        <w:jc w:val="center"/>
        <w:rPr>
          <w:b/>
          <w:bCs/>
          <w:color w:val="000000" w:themeColor="text1"/>
        </w:rPr>
      </w:pPr>
      <w:r>
        <w:rPr>
          <w:b/>
          <w:bCs/>
          <w:color w:val="000000" w:themeColor="text1"/>
        </w:rPr>
        <w:t>УСЛОВИЯ И ПОРЯДОК РАСЧЕТОВ</w:t>
      </w:r>
    </w:p>
    <w:p w:rsidR="00234A01" w:rsidRDefault="00827933" w:rsidP="008736AC">
      <w:pPr>
        <w:autoSpaceDE/>
        <w:autoSpaceDN/>
        <w:ind w:firstLine="567"/>
        <w:jc w:val="both"/>
        <w:rPr>
          <w:color w:val="000000" w:themeColor="text1"/>
        </w:rPr>
      </w:pPr>
      <w:r>
        <w:rPr>
          <w:color w:val="000000" w:themeColor="text1"/>
        </w:rPr>
        <w:t xml:space="preserve">2.1. Цена на поставляемый Товар установлена в соответствии с результатами </w:t>
      </w:r>
      <w:r w:rsidR="001552D6">
        <w:rPr>
          <w:color w:val="000000" w:themeColor="text1"/>
        </w:rPr>
        <w:t>аукциона</w:t>
      </w:r>
      <w:r>
        <w:rPr>
          <w:color w:val="000000" w:themeColor="text1"/>
        </w:rPr>
        <w:t xml:space="preserve"> в электронной форме и составляет </w:t>
      </w:r>
      <w:r w:rsidR="002D49D6">
        <w:rPr>
          <w:color w:val="000000" w:themeColor="text1"/>
        </w:rPr>
        <w:t>_______________--</w:t>
      </w:r>
      <w:r w:rsidR="001552D6" w:rsidRPr="001552D6">
        <w:rPr>
          <w:b/>
          <w:color w:val="000000" w:themeColor="text1"/>
        </w:rPr>
        <w:t xml:space="preserve"> (</w:t>
      </w:r>
      <w:r w:rsidR="002D49D6">
        <w:rPr>
          <w:b/>
          <w:color w:val="000000" w:themeColor="text1"/>
        </w:rPr>
        <w:t>__________---</w:t>
      </w:r>
      <w:r w:rsidR="001552D6" w:rsidRPr="001552D6">
        <w:rPr>
          <w:b/>
          <w:color w:val="000000" w:themeColor="text1"/>
        </w:rPr>
        <w:t xml:space="preserve">) рублей </w:t>
      </w:r>
      <w:r w:rsidR="002D49D6">
        <w:rPr>
          <w:b/>
          <w:color w:val="000000" w:themeColor="text1"/>
        </w:rPr>
        <w:t>___</w:t>
      </w:r>
      <w:r w:rsidR="001552D6" w:rsidRPr="001552D6">
        <w:rPr>
          <w:b/>
          <w:color w:val="000000" w:themeColor="text1"/>
        </w:rPr>
        <w:t xml:space="preserve"> копеек, </w:t>
      </w:r>
      <w:r w:rsidR="002D49D6">
        <w:rPr>
          <w:b/>
          <w:color w:val="000000" w:themeColor="text1"/>
        </w:rPr>
        <w:t xml:space="preserve">с </w:t>
      </w:r>
      <w:r w:rsidR="001552D6" w:rsidRPr="001552D6">
        <w:rPr>
          <w:i/>
          <w:color w:val="000000" w:themeColor="text1"/>
        </w:rPr>
        <w:t>НДС</w:t>
      </w:r>
      <w:r w:rsidR="002D49D6">
        <w:rPr>
          <w:i/>
          <w:color w:val="000000" w:themeColor="text1"/>
        </w:rPr>
        <w:t xml:space="preserve"> ___% _____ (___) рублей __ копеек/без НДС</w:t>
      </w:r>
      <w:r w:rsidR="001552D6" w:rsidRPr="001552D6">
        <w:rPr>
          <w:i/>
          <w:color w:val="000000" w:themeColor="text1"/>
        </w:rPr>
        <w:t xml:space="preserve"> </w:t>
      </w:r>
      <w:r w:rsidR="002D49D6">
        <w:rPr>
          <w:i/>
          <w:color w:val="000000" w:themeColor="text1"/>
        </w:rPr>
        <w:t>(</w:t>
      </w:r>
      <w:r w:rsidR="001552D6" w:rsidRPr="001552D6">
        <w:rPr>
          <w:i/>
          <w:color w:val="000000" w:themeColor="text1"/>
        </w:rPr>
        <w:t xml:space="preserve">не облагается на основании статьи </w:t>
      </w:r>
      <w:r w:rsidR="002D49D6">
        <w:rPr>
          <w:i/>
          <w:color w:val="000000" w:themeColor="text1"/>
        </w:rPr>
        <w:t>____</w:t>
      </w:r>
      <w:r w:rsidR="001552D6" w:rsidRPr="001552D6">
        <w:rPr>
          <w:i/>
          <w:color w:val="000000" w:themeColor="text1"/>
        </w:rPr>
        <w:t xml:space="preserve"> НК РФ.</w:t>
      </w:r>
      <w:r w:rsidR="002D49D6">
        <w:rPr>
          <w:i/>
          <w:color w:val="000000" w:themeColor="text1"/>
        </w:rPr>
        <w:t>)</w:t>
      </w:r>
    </w:p>
    <w:p w:rsidR="00234A01" w:rsidRDefault="00827933" w:rsidP="008736AC">
      <w:pPr>
        <w:ind w:firstLine="567"/>
        <w:jc w:val="both"/>
        <w:rPr>
          <w:color w:val="000000" w:themeColor="text1"/>
        </w:rPr>
      </w:pPr>
      <w:r>
        <w:rPr>
          <w:color w:val="000000" w:themeColor="text1"/>
        </w:rPr>
        <w:t>2.2. Цена на Товар включает в себя расходы</w:t>
      </w:r>
      <w:r w:rsidR="0035422E">
        <w:rPr>
          <w:color w:val="000000" w:themeColor="text1"/>
        </w:rPr>
        <w:t xml:space="preserve"> по его доставке,</w:t>
      </w:r>
      <w:r>
        <w:rPr>
          <w:color w:val="000000" w:themeColor="text1"/>
        </w:rPr>
        <w:t xml:space="preserve"> стоимость </w:t>
      </w:r>
      <w:r w:rsidR="002D49D6">
        <w:rPr>
          <w:color w:val="000000" w:themeColor="text1"/>
        </w:rPr>
        <w:t xml:space="preserve">консультационных </w:t>
      </w:r>
      <w:r w:rsidR="00FB6525">
        <w:rPr>
          <w:color w:val="000000" w:themeColor="text1"/>
        </w:rPr>
        <w:t>услуг по сборке</w:t>
      </w:r>
      <w:r>
        <w:rPr>
          <w:color w:val="000000" w:themeColor="text1"/>
        </w:rPr>
        <w:t>, а также налоги (в том числе НДС) и сборы, установленные действующим законод</w:t>
      </w:r>
      <w:r w:rsidR="00DE134B">
        <w:rPr>
          <w:color w:val="000000" w:themeColor="text1"/>
        </w:rPr>
        <w:t>ательством Российской Федерации, связанные с исполнением Договора</w:t>
      </w:r>
      <w:r>
        <w:rPr>
          <w:color w:val="000000" w:themeColor="text1"/>
        </w:rPr>
        <w:t xml:space="preserve">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DE134B" w:rsidRDefault="00827933" w:rsidP="008736AC">
      <w:pPr>
        <w:autoSpaceDE/>
        <w:autoSpaceDN/>
        <w:ind w:firstLine="567"/>
        <w:jc w:val="both"/>
      </w:pPr>
      <w:r>
        <w:rPr>
          <w:color w:val="000000" w:themeColor="text1"/>
        </w:rPr>
        <w:lastRenderedPageBreak/>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и оказания услуг в течение 7 (семи) рабочих дней с даты подписания Заказчиком документов о приемке, подтверждающих поставку товара и оказание услуг: соответствующие счета, счета-фактуры (при наличии НДС),  товарные накладные на Товар </w:t>
      </w:r>
      <w:r>
        <w:t>(или универсальных передаточных документов)</w:t>
      </w:r>
      <w:r>
        <w:rPr>
          <w:color w:val="000000" w:themeColor="text1"/>
        </w:rPr>
        <w:t xml:space="preserve">, акт приема-передачи Товара </w:t>
      </w:r>
      <w:r>
        <w:t xml:space="preserve">(по форме, установленной Приложением № 3 к настоящему Договору), </w:t>
      </w:r>
    </w:p>
    <w:p w:rsidR="00234A01" w:rsidRDefault="00827933" w:rsidP="008736AC">
      <w:pPr>
        <w:autoSpaceDE/>
        <w:autoSpaceDN/>
        <w:ind w:firstLine="567"/>
        <w:jc w:val="both"/>
        <w:rPr>
          <w:color w:val="000000" w:themeColor="text1"/>
        </w:rPr>
      </w:pPr>
      <w:r>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234A01" w:rsidRDefault="00827933" w:rsidP="008736AC">
      <w:pPr>
        <w:ind w:firstLine="567"/>
        <w:jc w:val="both"/>
        <w:rPr>
          <w:color w:val="000000" w:themeColor="text1"/>
        </w:rPr>
      </w:pPr>
      <w:r>
        <w:rPr>
          <w:color w:val="000000" w:themeColor="text1"/>
        </w:rPr>
        <w:t>2.4. Датой оплаты Товара считается дата списания денежных средств с расчетного счета Заказчика.</w:t>
      </w:r>
    </w:p>
    <w:p w:rsidR="00234A01" w:rsidRDefault="00827933" w:rsidP="008736AC">
      <w:pPr>
        <w:ind w:firstLine="567"/>
        <w:jc w:val="both"/>
        <w:rPr>
          <w:color w:val="000000" w:themeColor="text1"/>
        </w:rPr>
      </w:pPr>
      <w:r>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234A01" w:rsidRDefault="00827933" w:rsidP="008736AC">
      <w:pPr>
        <w:ind w:firstLine="567"/>
        <w:jc w:val="both"/>
        <w:rPr>
          <w:color w:val="000000" w:themeColor="text1"/>
        </w:rPr>
      </w:pPr>
      <w:r>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234A01" w:rsidRDefault="00827933" w:rsidP="008736AC">
      <w:pPr>
        <w:ind w:firstLine="567"/>
        <w:jc w:val="both"/>
        <w:rPr>
          <w:color w:val="000000" w:themeColor="text1"/>
        </w:rPr>
      </w:pPr>
      <w:r>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234A01" w:rsidRDefault="00827933" w:rsidP="008736AC">
      <w:pPr>
        <w:autoSpaceDE/>
        <w:ind w:firstLine="567"/>
        <w:jc w:val="both"/>
        <w:rPr>
          <w:color w:val="000000" w:themeColor="text1"/>
        </w:rPr>
      </w:pPr>
      <w:r>
        <w:rPr>
          <w:bCs/>
          <w:color w:val="000000" w:themeColor="text1"/>
        </w:rPr>
        <w:t xml:space="preserve">2.8. </w:t>
      </w:r>
      <w:r>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путем направления в адрес Поставщика требования (претензии) об их  уплате путем перечисления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В соответствии с разделом 8 настоящего Договора, направить письменное требование платежа Гаранту, содержащее размер требуемой суммы для перечисления платежа.</w:t>
      </w:r>
    </w:p>
    <w:p w:rsidR="00234A01" w:rsidRDefault="00827933" w:rsidP="008736AC">
      <w:pPr>
        <w:pStyle w:val="Standard"/>
        <w:ind w:firstLine="567"/>
        <w:jc w:val="both"/>
        <w:rPr>
          <w:rFonts w:ascii="Times New Roman" w:hAnsi="Times New Roman" w:cs="Times New Roman"/>
          <w:sz w:val="20"/>
          <w:szCs w:val="20"/>
        </w:rPr>
      </w:pPr>
      <w:r>
        <w:rPr>
          <w:rFonts w:ascii="Times New Roman" w:hAnsi="Times New Roman" w:cs="Times New Roman"/>
          <w:bCs/>
          <w:color w:val="000000" w:themeColor="text1"/>
          <w:sz w:val="20"/>
          <w:szCs w:val="20"/>
        </w:rPr>
        <w:t>2.9. С</w:t>
      </w:r>
      <w:r>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47600" w:rsidRDefault="00147600" w:rsidP="008736AC">
      <w:pPr>
        <w:autoSpaceDE/>
        <w:autoSpaceDN/>
        <w:ind w:firstLine="567"/>
        <w:jc w:val="both"/>
      </w:pPr>
      <w:r w:rsidRPr="00147600">
        <w:t>2.10. Право подписи первичных учетных документов, указанных в п. 2.3. настоящего Договора, возложено на главного врача ГАУЗ ТО «Городская поликлиника № 3» или замещающее его лицо на основании приказа Заказчика.</w:t>
      </w:r>
    </w:p>
    <w:p w:rsidR="00234A01" w:rsidRDefault="00827933" w:rsidP="008736AC">
      <w:pPr>
        <w:autoSpaceDE/>
        <w:autoSpaceDN/>
        <w:ind w:firstLine="567"/>
        <w:jc w:val="center"/>
        <w:rPr>
          <w:b/>
          <w:bCs/>
          <w:color w:val="000000" w:themeColor="text1"/>
        </w:rPr>
      </w:pPr>
      <w:r>
        <w:rPr>
          <w:b/>
          <w:bCs/>
          <w:color w:val="000000" w:themeColor="text1"/>
        </w:rPr>
        <w:t>3. КАЧЕСТВО, КОЛИЧЕСТВО И УПАКОВКА ТОВАРА</w:t>
      </w:r>
    </w:p>
    <w:p w:rsidR="00234A01" w:rsidRDefault="00827933" w:rsidP="008736AC">
      <w:pPr>
        <w:autoSpaceDE/>
        <w:autoSpaceDN/>
        <w:ind w:firstLine="567"/>
        <w:jc w:val="both"/>
        <w:rPr>
          <w:color w:val="000000" w:themeColor="text1"/>
        </w:rPr>
      </w:pPr>
      <w:r>
        <w:rPr>
          <w:color w:val="000000" w:themeColor="text1"/>
        </w:rPr>
        <w:t xml:space="preserve">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при </w:t>
      </w:r>
      <w:r w:rsidR="00D5459C">
        <w:rPr>
          <w:color w:val="000000" w:themeColor="text1"/>
        </w:rPr>
        <w:t>наличии и</w:t>
      </w:r>
      <w:r>
        <w:rPr>
          <w:color w:val="000000" w:themeColor="text1"/>
        </w:rPr>
        <w:t xml:space="preserve"> иной необходимой документацией на данный вид товара в соответствии с действующим законодательством </w:t>
      </w:r>
      <w:r w:rsidR="007A2C5A" w:rsidRPr="007A2C5A">
        <w:rPr>
          <w:color w:val="000000" w:themeColor="text1"/>
        </w:rPr>
        <w:t>Евразийского экономического союза и Российской Федерации</w:t>
      </w:r>
      <w:r>
        <w:rPr>
          <w:color w:val="000000" w:themeColor="text1"/>
        </w:rPr>
        <w:t>, а также требованиям Заказчика, установленным в Спецификации (Приложение № 1 к настоящему Договору). Перечисленные документы подлежат передаче Заказчику одновременно с передачей Товара.</w:t>
      </w:r>
    </w:p>
    <w:p w:rsidR="00234A01" w:rsidRDefault="00827933" w:rsidP="008736AC">
      <w:pPr>
        <w:pStyle w:val="30"/>
        <w:spacing w:after="0"/>
        <w:ind w:left="0" w:firstLine="567"/>
        <w:jc w:val="both"/>
        <w:rPr>
          <w:sz w:val="20"/>
          <w:szCs w:val="20"/>
        </w:rPr>
      </w:pPr>
      <w:r>
        <w:rPr>
          <w:color w:val="000000" w:themeColor="text1"/>
          <w:sz w:val="20"/>
          <w:szCs w:val="20"/>
        </w:rPr>
        <w:t>3.</w:t>
      </w:r>
      <w:r>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234A01" w:rsidRDefault="00827933" w:rsidP="008736AC">
      <w:pPr>
        <w:pStyle w:val="30"/>
        <w:spacing w:after="0"/>
        <w:ind w:left="0" w:firstLine="567"/>
        <w:jc w:val="both"/>
        <w:rPr>
          <w:sz w:val="20"/>
          <w:szCs w:val="20"/>
        </w:rPr>
      </w:pPr>
      <w:r>
        <w:rPr>
          <w:sz w:val="20"/>
          <w:szCs w:val="20"/>
        </w:rPr>
        <w:t xml:space="preserve">а) копию регистрационного удостоверения на Товар (в случае, если предметом Договора является </w:t>
      </w:r>
      <w:r>
        <w:rPr>
          <w:color w:val="000000" w:themeColor="text1"/>
          <w:sz w:val="20"/>
          <w:szCs w:val="20"/>
        </w:rPr>
        <w:t>медицинское изделие)</w:t>
      </w:r>
      <w:r>
        <w:rPr>
          <w:sz w:val="20"/>
          <w:szCs w:val="20"/>
        </w:rPr>
        <w:t>;</w:t>
      </w:r>
    </w:p>
    <w:p w:rsidR="00234A01" w:rsidRDefault="00827933" w:rsidP="008736AC">
      <w:pPr>
        <w:pStyle w:val="30"/>
        <w:spacing w:after="0"/>
        <w:ind w:left="0" w:firstLine="567"/>
        <w:jc w:val="both"/>
        <w:rPr>
          <w:sz w:val="20"/>
          <w:szCs w:val="20"/>
        </w:rPr>
      </w:pPr>
      <w:r>
        <w:rPr>
          <w:sz w:val="20"/>
          <w:szCs w:val="20"/>
        </w:rPr>
        <w:t>б) техническую и (или) эксплуатационную документацию производителя (изготовителя) Товара на русском языке;</w:t>
      </w:r>
    </w:p>
    <w:p w:rsidR="00234A01" w:rsidRDefault="00827933" w:rsidP="008736AC">
      <w:pPr>
        <w:pStyle w:val="30"/>
        <w:spacing w:after="0"/>
        <w:ind w:left="0" w:firstLine="567"/>
        <w:jc w:val="both"/>
        <w:rPr>
          <w:sz w:val="20"/>
          <w:szCs w:val="20"/>
        </w:rPr>
      </w:pPr>
      <w:r>
        <w:rPr>
          <w:sz w:val="20"/>
          <w:szCs w:val="20"/>
        </w:rPr>
        <w:t>в) гарантию Поставщика и/или производителя на Товар, срок действия которой составляет не менее 12 (двенадцать) месяцев с даты его приемки Заказчиком на условиях, предусмотренных настоящим Договором, оформленную в виде отдельного документа;</w:t>
      </w:r>
    </w:p>
    <w:p w:rsidR="00234A01" w:rsidRDefault="00827933" w:rsidP="008736AC">
      <w:pPr>
        <w:pStyle w:val="30"/>
        <w:spacing w:after="0"/>
        <w:ind w:left="0" w:firstLine="567"/>
        <w:jc w:val="both"/>
        <w:rPr>
          <w:sz w:val="20"/>
          <w:szCs w:val="20"/>
        </w:rPr>
      </w:pPr>
      <w:r>
        <w:rPr>
          <w:sz w:val="20"/>
          <w:szCs w:val="20"/>
        </w:rPr>
        <w:t>г) копию документа, подтверждающего соответствие Товара, выданного уполномоченными органами (организациями), при условии если данный Товар в соответствии с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подлежит обязательной сертификации;</w:t>
      </w:r>
    </w:p>
    <w:p w:rsidR="00234A01" w:rsidRDefault="00827933" w:rsidP="008736AC">
      <w:pPr>
        <w:pStyle w:val="30"/>
        <w:spacing w:after="0"/>
        <w:ind w:left="0" w:firstLine="567"/>
        <w:jc w:val="both"/>
        <w:rPr>
          <w:sz w:val="20"/>
          <w:szCs w:val="20"/>
        </w:rPr>
      </w:pPr>
      <w:r>
        <w:rPr>
          <w:sz w:val="20"/>
          <w:szCs w:val="20"/>
        </w:rPr>
        <w:t>д) сведения, необходимые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Товара;</w:t>
      </w:r>
    </w:p>
    <w:p w:rsidR="00234A01" w:rsidRDefault="00827933" w:rsidP="008736AC">
      <w:pPr>
        <w:pStyle w:val="30"/>
        <w:spacing w:after="0"/>
        <w:ind w:left="0" w:firstLine="567"/>
        <w:jc w:val="both"/>
        <w:rPr>
          <w:sz w:val="20"/>
          <w:szCs w:val="20"/>
        </w:rPr>
      </w:pPr>
      <w:r>
        <w:rPr>
          <w:color w:val="000000" w:themeColor="text1"/>
          <w:sz w:val="20"/>
          <w:szCs w:val="20"/>
        </w:rPr>
        <w:t>ж</w:t>
      </w:r>
      <w:r>
        <w:rPr>
          <w:sz w:val="20"/>
          <w:szCs w:val="20"/>
        </w:rPr>
        <w:t xml:space="preserve">) </w:t>
      </w:r>
      <w:r>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234A01" w:rsidRDefault="00827933" w:rsidP="008736AC">
      <w:pPr>
        <w:pStyle w:val="30"/>
        <w:spacing w:after="0"/>
        <w:ind w:left="0" w:firstLine="567"/>
        <w:jc w:val="both"/>
        <w:rPr>
          <w:sz w:val="20"/>
          <w:szCs w:val="20"/>
        </w:rPr>
      </w:pPr>
      <w:r>
        <w:rPr>
          <w:sz w:val="20"/>
          <w:szCs w:val="20"/>
        </w:rPr>
        <w:lastRenderedPageBreak/>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234A01" w:rsidRDefault="00827933" w:rsidP="008736AC">
      <w:pPr>
        <w:autoSpaceDE/>
        <w:autoSpaceDN/>
        <w:ind w:firstLine="567"/>
        <w:jc w:val="both"/>
      </w:pPr>
      <w:r>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234A01" w:rsidRDefault="00827933" w:rsidP="008736AC">
      <w:pPr>
        <w:pStyle w:val="30"/>
        <w:spacing w:after="0"/>
        <w:ind w:left="0" w:firstLine="567"/>
        <w:jc w:val="both"/>
        <w:rPr>
          <w:color w:val="000000" w:themeColor="text1"/>
          <w:sz w:val="20"/>
          <w:szCs w:val="20"/>
        </w:rPr>
      </w:pPr>
      <w:r>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234A01" w:rsidRDefault="00827933" w:rsidP="008736AC">
      <w:pPr>
        <w:autoSpaceDE/>
        <w:autoSpaceDN/>
        <w:ind w:firstLine="567"/>
        <w:jc w:val="both"/>
        <w:rPr>
          <w:color w:val="000000" w:themeColor="text1"/>
        </w:rPr>
      </w:pPr>
      <w:r>
        <w:rPr>
          <w:color w:val="000000" w:themeColor="text1"/>
        </w:rPr>
        <w:t>3.6. Поставщик гарантирует:</w:t>
      </w:r>
    </w:p>
    <w:p w:rsidR="00234A01" w:rsidRDefault="00827933" w:rsidP="008736AC">
      <w:pPr>
        <w:autoSpaceDE/>
        <w:autoSpaceDN/>
        <w:ind w:firstLine="567"/>
        <w:jc w:val="both"/>
        <w:rPr>
          <w:color w:val="000000" w:themeColor="text1"/>
        </w:rPr>
      </w:pPr>
      <w:r>
        <w:rPr>
          <w:color w:val="000000" w:themeColor="text1"/>
        </w:rPr>
        <w:t>-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w:t>
      </w:r>
    </w:p>
    <w:p w:rsidR="00234A01" w:rsidRDefault="00827933" w:rsidP="008736AC">
      <w:pPr>
        <w:autoSpaceDE/>
        <w:autoSpaceDN/>
        <w:ind w:firstLine="567"/>
        <w:jc w:val="both"/>
        <w:rPr>
          <w:color w:val="000000" w:themeColor="text1"/>
        </w:rPr>
      </w:pPr>
      <w:r>
        <w:rPr>
          <w:color w:val="000000" w:themeColor="text1"/>
        </w:rPr>
        <w:t>-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234A01" w:rsidRDefault="00827933" w:rsidP="008736AC">
      <w:pPr>
        <w:autoSpaceDE/>
        <w:autoSpaceDN/>
        <w:ind w:firstLine="567"/>
        <w:jc w:val="both"/>
        <w:rPr>
          <w:color w:val="000000" w:themeColor="text1"/>
        </w:rPr>
      </w:pPr>
      <w:r>
        <w:rPr>
          <w:color w:val="000000" w:themeColor="text1"/>
        </w:rPr>
        <w:t>- что Товар, поставлен в соответствии с Договором, является новым, неиспользованным, серийно выпускаемым. 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 1 к Договору), технической и (или) эксплуатационной документацией производителя (изготовителя) Товара.</w:t>
      </w:r>
    </w:p>
    <w:p w:rsidR="00234A01" w:rsidRDefault="00827933" w:rsidP="008736AC">
      <w:pPr>
        <w:autoSpaceDE/>
        <w:autoSpaceDN/>
        <w:ind w:firstLine="567"/>
        <w:jc w:val="both"/>
        <w:rPr>
          <w:color w:val="000000" w:themeColor="text1"/>
        </w:rPr>
      </w:pPr>
      <w:r>
        <w:rPr>
          <w:color w:val="000000" w:themeColor="text1"/>
        </w:rPr>
        <w:t>-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rsidR="00234A01" w:rsidRDefault="00827933" w:rsidP="008736AC">
      <w:pPr>
        <w:autoSpaceDE/>
        <w:autoSpaceDN/>
        <w:ind w:firstLine="567"/>
        <w:jc w:val="both"/>
        <w:rPr>
          <w:color w:val="000000" w:themeColor="text1"/>
        </w:rPr>
      </w:pPr>
      <w:r>
        <w:rPr>
          <w:color w:val="000000" w:themeColor="text1"/>
        </w:rPr>
        <w:t>3.6.1. Поставщик предоставляет Заказчику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rsidR="00234A01" w:rsidRDefault="00827933" w:rsidP="008736AC">
      <w:pPr>
        <w:pStyle w:val="a3"/>
        <w:ind w:firstLine="567"/>
        <w:rPr>
          <w:color w:val="000000" w:themeColor="text1"/>
          <w:sz w:val="20"/>
          <w:szCs w:val="20"/>
        </w:rPr>
      </w:pPr>
      <w:r>
        <w:rPr>
          <w:color w:val="000000" w:themeColor="text1"/>
          <w:sz w:val="20"/>
          <w:szCs w:val="20"/>
        </w:rPr>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234A01" w:rsidRDefault="00827933" w:rsidP="008736AC">
      <w:pPr>
        <w:ind w:firstLine="567"/>
        <w:jc w:val="both"/>
      </w:pPr>
      <w:r>
        <w:t>3.8. Претензии, связанные с несоответствием Товара по качеству, могут быть заявлены Заказчиком в течение гарантийного срока.</w:t>
      </w:r>
    </w:p>
    <w:p w:rsidR="00234A01" w:rsidRDefault="00827933" w:rsidP="008736AC">
      <w:pPr>
        <w:autoSpaceDE/>
        <w:autoSpaceDN/>
        <w:ind w:firstLine="567"/>
        <w:jc w:val="both"/>
        <w:rPr>
          <w:bCs/>
          <w:color w:val="000000" w:themeColor="text1"/>
        </w:rPr>
      </w:pPr>
      <w:r>
        <w:rPr>
          <w:bCs/>
          <w:color w:val="000000" w:themeColor="text1"/>
        </w:rPr>
        <w:t xml:space="preserve">3.9. Количество товара установлено в Спецификации (Приложение № 1 к настоящему Договору). </w:t>
      </w:r>
    </w:p>
    <w:p w:rsidR="00234A01" w:rsidRDefault="00827933" w:rsidP="008736AC">
      <w:pPr>
        <w:ind w:firstLine="567"/>
        <w:jc w:val="both"/>
        <w:rPr>
          <w:color w:val="000000" w:themeColor="text1"/>
        </w:rPr>
      </w:pPr>
      <w:r>
        <w:rPr>
          <w:bCs/>
          <w:color w:val="000000" w:themeColor="text1"/>
        </w:rPr>
        <w:t xml:space="preserve">3.10. </w:t>
      </w:r>
      <w:r>
        <w:rPr>
          <w:color w:val="000000" w:themeColor="text1"/>
        </w:rPr>
        <w:t>Общее количество товара определяется в соответствии с количеством фактически полученного Заказчиком товаром (п. 1 статья 465 ГК РФ).</w:t>
      </w:r>
    </w:p>
    <w:p w:rsidR="00234A01" w:rsidRDefault="00827933" w:rsidP="008736AC">
      <w:pPr>
        <w:ind w:firstLine="567"/>
        <w:jc w:val="both"/>
        <w:rPr>
          <w:color w:val="000000" w:themeColor="text1"/>
        </w:rPr>
      </w:pPr>
      <w:r>
        <w:rPr>
          <w:color w:val="000000" w:themeColor="text1"/>
        </w:rPr>
        <w:t xml:space="preserve">3.11.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234A01" w:rsidRDefault="00827933" w:rsidP="008736AC">
      <w:pPr>
        <w:autoSpaceDE/>
        <w:autoSpaceDN/>
        <w:ind w:firstLine="567"/>
        <w:jc w:val="both"/>
        <w:rPr>
          <w:color w:val="000000" w:themeColor="text1"/>
        </w:rPr>
      </w:pPr>
      <w:r>
        <w:rPr>
          <w:color w:val="000000" w:themeColor="text1"/>
        </w:rPr>
        <w:t xml:space="preserve">3.12. Гарантия качества Поставщика и/или Производителя на поставленный Товар составляет </w:t>
      </w:r>
      <w:r>
        <w:t xml:space="preserve">не менее 12 (двенадцать) месяцев с даты его приемки Заказчиком на условиях, предусмотренных настоящим Договором. </w:t>
      </w:r>
      <w:r>
        <w:rPr>
          <w:color w:val="000000" w:themeColor="text1"/>
        </w:rPr>
        <w:t xml:space="preserve">Гарантийный срок начинает исчисляться со дня подписания товарной накладной на Товар </w:t>
      </w:r>
      <w:r>
        <w:t>(или универсальных передаточных документов)</w:t>
      </w:r>
      <w:r>
        <w:rPr>
          <w:color w:val="000000" w:themeColor="text1"/>
        </w:rPr>
        <w:t xml:space="preserve">, акта приема-передачи Товара </w:t>
      </w:r>
      <w:r>
        <w:t>(по форме, установленной Приложением № 3 к настоящему Договору)</w:t>
      </w:r>
      <w:r w:rsidR="00FB6525">
        <w:t>.</w:t>
      </w:r>
    </w:p>
    <w:p w:rsidR="00234A01" w:rsidRDefault="00827933" w:rsidP="008736AC">
      <w:pPr>
        <w:ind w:firstLine="567"/>
        <w:jc w:val="both"/>
        <w:rPr>
          <w:color w:val="000000" w:themeColor="text1"/>
        </w:rPr>
      </w:pPr>
      <w:r>
        <w:rPr>
          <w:color w:val="000000" w:themeColor="text1"/>
        </w:rPr>
        <w:t xml:space="preserve">3.13.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234A01" w:rsidRDefault="00827933" w:rsidP="008736AC">
      <w:pPr>
        <w:ind w:firstLine="567"/>
        <w:jc w:val="both"/>
        <w:rPr>
          <w:color w:val="000000" w:themeColor="text1"/>
        </w:rPr>
      </w:pPr>
      <w:r>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234A01" w:rsidRDefault="00827933" w:rsidP="008736AC">
      <w:pPr>
        <w:ind w:firstLine="567"/>
        <w:jc w:val="both"/>
        <w:rPr>
          <w:color w:val="000000" w:themeColor="text1"/>
        </w:rPr>
      </w:pPr>
      <w:r>
        <w:rPr>
          <w:color w:val="000000" w:themeColor="text1"/>
        </w:rPr>
        <w:t>- осуществить замену некачественного товара на качественный, соответствующий условиям настоящего Договора;</w:t>
      </w:r>
    </w:p>
    <w:p w:rsidR="00234A01" w:rsidRDefault="00827933" w:rsidP="008736AC">
      <w:pPr>
        <w:ind w:firstLine="567"/>
        <w:jc w:val="both"/>
        <w:rPr>
          <w:color w:val="000000" w:themeColor="text1"/>
        </w:rPr>
      </w:pPr>
      <w:r>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234A01" w:rsidRDefault="00827933" w:rsidP="008736AC">
      <w:pPr>
        <w:ind w:firstLine="567"/>
        <w:jc w:val="both"/>
        <w:rPr>
          <w:color w:val="000000" w:themeColor="text1"/>
        </w:rPr>
      </w:pPr>
      <w:r>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234A01" w:rsidRDefault="00827933" w:rsidP="008736AC">
      <w:pPr>
        <w:ind w:firstLine="567"/>
        <w:jc w:val="both"/>
        <w:rPr>
          <w:color w:val="000000" w:themeColor="text1"/>
        </w:rPr>
      </w:pPr>
      <w:r>
        <w:rPr>
          <w:color w:val="000000" w:themeColor="text1"/>
        </w:rPr>
        <w:t xml:space="preserve">3.14. Период времени, с момента получения уведомления Заказчика о выявлении некачественного товара, в соответствии с п. 3.13.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w:t>
      </w:r>
      <w:r>
        <w:rPr>
          <w:color w:val="000000" w:themeColor="text1"/>
        </w:rPr>
        <w:lastRenderedPageBreak/>
        <w:t>подлежит исключению из гарантийного срока на товар, путем продления срока гарантии качества, установленного п. 3.12.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w:t>
      </w:r>
    </w:p>
    <w:p w:rsidR="00234A01" w:rsidRDefault="00827933" w:rsidP="008736AC">
      <w:pPr>
        <w:autoSpaceDE/>
        <w:autoSpaceDN/>
        <w:ind w:firstLine="567"/>
        <w:jc w:val="center"/>
        <w:rPr>
          <w:b/>
          <w:bCs/>
          <w:color w:val="000000" w:themeColor="text1"/>
        </w:rPr>
      </w:pPr>
      <w:r>
        <w:rPr>
          <w:b/>
          <w:bCs/>
          <w:color w:val="000000" w:themeColor="text1"/>
        </w:rPr>
        <w:t>4. ПОРЯДОК, СРОКИ И УСЛОВИЯ ПОСТАВКИ И ПРИЕМКИ ТОВАРА,</w:t>
      </w:r>
    </w:p>
    <w:p w:rsidR="00234A01" w:rsidRDefault="00827933" w:rsidP="008736AC">
      <w:pPr>
        <w:autoSpaceDE/>
        <w:autoSpaceDN/>
        <w:ind w:firstLine="567"/>
        <w:jc w:val="center"/>
        <w:rPr>
          <w:b/>
          <w:bCs/>
          <w:color w:val="000000" w:themeColor="text1"/>
        </w:rPr>
      </w:pPr>
      <w:r>
        <w:rPr>
          <w:b/>
          <w:bCs/>
          <w:color w:val="000000" w:themeColor="text1"/>
        </w:rPr>
        <w:t>ПЕРЕХОД ПРАВА СОБСТВЕННОСТИ НА ТОВАР</w:t>
      </w:r>
    </w:p>
    <w:p w:rsidR="00234A01" w:rsidRDefault="00827933" w:rsidP="008736AC">
      <w:pPr>
        <w:autoSpaceDE/>
        <w:ind w:firstLine="567"/>
        <w:jc w:val="both"/>
        <w:rPr>
          <w:color w:val="000000" w:themeColor="text1"/>
        </w:rPr>
      </w:pPr>
      <w:r>
        <w:rPr>
          <w:color w:val="000000" w:themeColor="text1"/>
        </w:rPr>
        <w:t>4.1. Порядок поставки Товара:</w:t>
      </w:r>
    </w:p>
    <w:p w:rsidR="00234A01" w:rsidRDefault="00827933" w:rsidP="008736AC">
      <w:pPr>
        <w:autoSpaceDE/>
        <w:ind w:firstLine="567"/>
        <w:jc w:val="both"/>
      </w:pPr>
      <w:r>
        <w:rPr>
          <w:color w:val="000000" w:themeColor="text1"/>
        </w:rPr>
        <w:t xml:space="preserve">4.1.1. </w:t>
      </w:r>
      <w:r>
        <w:t xml:space="preserve">Поставка Товара осуществляется в соответствии со Спецификацией (Приложение № 1), </w:t>
      </w:r>
      <w:r w:rsidRPr="00DD2A95">
        <w:rPr>
          <w:b/>
        </w:rPr>
        <w:t xml:space="preserve">в течение </w:t>
      </w:r>
      <w:r w:rsidR="00F01A5C">
        <w:rPr>
          <w:b/>
        </w:rPr>
        <w:t>60</w:t>
      </w:r>
      <w:r w:rsidRPr="00DD2A95">
        <w:rPr>
          <w:b/>
        </w:rPr>
        <w:t xml:space="preserve"> (</w:t>
      </w:r>
      <w:r w:rsidR="00DC2576">
        <w:rPr>
          <w:b/>
        </w:rPr>
        <w:t>шестидесяти</w:t>
      </w:r>
      <w:r w:rsidRPr="00DD2A95">
        <w:rPr>
          <w:b/>
        </w:rPr>
        <w:t>) календарных дней</w:t>
      </w:r>
      <w:r>
        <w:t xml:space="preserve"> с даты заключения настоящего Договора.</w:t>
      </w:r>
    </w:p>
    <w:p w:rsidR="00234A01" w:rsidRDefault="00827933" w:rsidP="008736AC">
      <w:pPr>
        <w:autoSpaceDE/>
        <w:ind w:firstLine="567"/>
        <w:jc w:val="both"/>
      </w:pPr>
      <w:r>
        <w:t xml:space="preserve">Поставщик за 7 (семь) рабочих дней до осуществления поставки Товара в соответствии с Отгрузочной разнарядкой (Планом распределения) (Приложение </w:t>
      </w:r>
      <w:r>
        <w:rPr>
          <w:color w:val="000000"/>
        </w:rPr>
        <w:t>№ 2 к настоящему Договору</w:t>
      </w:r>
      <w:r>
        <w:t>) направляет в адрес Заказчика уведомление о времени доставки Товара в Место поставки.</w:t>
      </w:r>
    </w:p>
    <w:p w:rsidR="00DC2576" w:rsidRDefault="00827933" w:rsidP="008736AC">
      <w:pPr>
        <w:autoSpaceDE/>
        <w:ind w:firstLine="567"/>
        <w:jc w:val="both"/>
        <w:rPr>
          <w:color w:val="000000" w:themeColor="text1"/>
        </w:rPr>
      </w:pPr>
      <w:r>
        <w:rPr>
          <w:color w:val="000000" w:themeColor="text1"/>
        </w:rPr>
        <w:t xml:space="preserve">4.2. Место поставки Товара: </w:t>
      </w:r>
    </w:p>
    <w:p w:rsidR="00CF0758" w:rsidRDefault="00827933" w:rsidP="008736AC">
      <w:pPr>
        <w:autoSpaceDE/>
        <w:ind w:firstLine="567"/>
        <w:jc w:val="both"/>
        <w:rPr>
          <w:color w:val="000000" w:themeColor="text1"/>
        </w:rPr>
      </w:pPr>
      <w:r w:rsidRPr="00DC2576">
        <w:rPr>
          <w:color w:val="000000" w:themeColor="text1"/>
        </w:rPr>
        <w:t>ГАУЗ ТО «</w:t>
      </w:r>
      <w:r w:rsidR="00AA025D" w:rsidRPr="00DC2576">
        <w:rPr>
          <w:color w:val="000000" w:themeColor="text1"/>
        </w:rPr>
        <w:t xml:space="preserve">Городская поликлиника №3», находящееся </w:t>
      </w:r>
      <w:r w:rsidRPr="00DC2576">
        <w:rPr>
          <w:color w:val="000000" w:themeColor="text1"/>
        </w:rPr>
        <w:t xml:space="preserve">и по адресу: </w:t>
      </w:r>
    </w:p>
    <w:p w:rsidR="00CF0758" w:rsidRDefault="00CF0758" w:rsidP="008736AC">
      <w:pPr>
        <w:autoSpaceDE/>
        <w:ind w:firstLine="567"/>
        <w:jc w:val="both"/>
        <w:rPr>
          <w:color w:val="000000" w:themeColor="text1"/>
        </w:rPr>
      </w:pPr>
      <w:r>
        <w:rPr>
          <w:color w:val="000000" w:themeColor="text1"/>
        </w:rPr>
        <w:t>-</w:t>
      </w:r>
      <w:r w:rsidRPr="00CF0758">
        <w:rPr>
          <w:color w:val="000000" w:themeColor="text1"/>
        </w:rPr>
        <w:t xml:space="preserve">625048, г. Тюмень, ул. Индустриальная, д.49/1, </w:t>
      </w:r>
    </w:p>
    <w:p w:rsidR="00CF0758" w:rsidRDefault="00CF0758" w:rsidP="008736AC">
      <w:pPr>
        <w:autoSpaceDE/>
        <w:ind w:firstLine="567"/>
        <w:jc w:val="both"/>
        <w:rPr>
          <w:color w:val="000000" w:themeColor="text1"/>
        </w:rPr>
      </w:pPr>
      <w:r>
        <w:rPr>
          <w:color w:val="000000" w:themeColor="text1"/>
        </w:rPr>
        <w:t>-</w:t>
      </w:r>
      <w:r w:rsidRPr="00CF0758">
        <w:rPr>
          <w:color w:val="000000" w:themeColor="text1"/>
        </w:rPr>
        <w:t xml:space="preserve">625000, г. Тюмень, ул. Профсоюзная, д.79/1 </w:t>
      </w:r>
    </w:p>
    <w:p w:rsidR="00CF0758" w:rsidRDefault="00827933" w:rsidP="008736AC">
      <w:pPr>
        <w:autoSpaceDE/>
        <w:ind w:firstLine="567"/>
        <w:jc w:val="both"/>
        <w:rPr>
          <w:color w:val="000000" w:themeColor="text1"/>
        </w:rPr>
      </w:pPr>
      <w:r>
        <w:rPr>
          <w:color w:val="000000" w:themeColor="text1"/>
        </w:rPr>
        <w:t>Ответственное лицо со Стороны Заказчик</w:t>
      </w:r>
      <w:r w:rsidR="00147600">
        <w:rPr>
          <w:color w:val="000000" w:themeColor="text1"/>
        </w:rPr>
        <w:t>а за организацию приемки товара:</w:t>
      </w:r>
    </w:p>
    <w:tbl>
      <w:tblPr>
        <w:tblStyle w:val="af7"/>
        <w:tblW w:w="0" w:type="auto"/>
        <w:tblInd w:w="108" w:type="dxa"/>
        <w:tblLook w:val="04A0" w:firstRow="1" w:lastRow="0" w:firstColumn="1" w:lastColumn="0" w:noHBand="0" w:noVBand="1"/>
      </w:tblPr>
      <w:tblGrid>
        <w:gridCol w:w="417"/>
        <w:gridCol w:w="2560"/>
        <w:gridCol w:w="2009"/>
        <w:gridCol w:w="3033"/>
        <w:gridCol w:w="2010"/>
      </w:tblGrid>
      <w:tr w:rsidR="00147600" w:rsidRPr="00FC30FB" w:rsidTr="001552D6">
        <w:tc>
          <w:tcPr>
            <w:tcW w:w="417" w:type="dxa"/>
            <w:vAlign w:val="center"/>
          </w:tcPr>
          <w:p w:rsidR="00147600" w:rsidRPr="00147600" w:rsidRDefault="00147600" w:rsidP="001552D6">
            <w:pPr>
              <w:jc w:val="center"/>
              <w:rPr>
                <w:b/>
              </w:rPr>
            </w:pPr>
            <w:r w:rsidRPr="00147600">
              <w:rPr>
                <w:b/>
              </w:rPr>
              <w:t>№</w:t>
            </w:r>
          </w:p>
        </w:tc>
        <w:tc>
          <w:tcPr>
            <w:tcW w:w="2560" w:type="dxa"/>
            <w:vAlign w:val="center"/>
          </w:tcPr>
          <w:p w:rsidR="00147600" w:rsidRPr="00147600" w:rsidRDefault="00147600" w:rsidP="001552D6">
            <w:pPr>
              <w:jc w:val="center"/>
              <w:rPr>
                <w:b/>
              </w:rPr>
            </w:pPr>
            <w:r w:rsidRPr="00147600">
              <w:rPr>
                <w:b/>
              </w:rPr>
              <w:t>Адрес</w:t>
            </w:r>
          </w:p>
        </w:tc>
        <w:tc>
          <w:tcPr>
            <w:tcW w:w="2009" w:type="dxa"/>
            <w:vAlign w:val="center"/>
          </w:tcPr>
          <w:p w:rsidR="00147600" w:rsidRPr="00147600" w:rsidRDefault="00147600" w:rsidP="001552D6">
            <w:pPr>
              <w:jc w:val="center"/>
              <w:rPr>
                <w:b/>
              </w:rPr>
            </w:pPr>
            <w:r w:rsidRPr="00147600">
              <w:rPr>
                <w:b/>
              </w:rPr>
              <w:t>Должность представителя Заказчика</w:t>
            </w:r>
          </w:p>
        </w:tc>
        <w:tc>
          <w:tcPr>
            <w:tcW w:w="3033" w:type="dxa"/>
            <w:vAlign w:val="center"/>
          </w:tcPr>
          <w:p w:rsidR="00147600" w:rsidRPr="00147600" w:rsidRDefault="00147600" w:rsidP="001552D6">
            <w:pPr>
              <w:jc w:val="center"/>
              <w:rPr>
                <w:b/>
              </w:rPr>
            </w:pPr>
            <w:r w:rsidRPr="00147600">
              <w:rPr>
                <w:b/>
              </w:rPr>
              <w:t>ФИО представителя Заказчика</w:t>
            </w:r>
          </w:p>
        </w:tc>
        <w:tc>
          <w:tcPr>
            <w:tcW w:w="2010" w:type="dxa"/>
            <w:vAlign w:val="center"/>
          </w:tcPr>
          <w:p w:rsidR="00147600" w:rsidRPr="00147600" w:rsidRDefault="00147600" w:rsidP="001552D6">
            <w:pPr>
              <w:jc w:val="center"/>
              <w:rPr>
                <w:b/>
              </w:rPr>
            </w:pPr>
            <w:r w:rsidRPr="00147600">
              <w:rPr>
                <w:b/>
              </w:rPr>
              <w:t>Телефон представителя Заказчика</w:t>
            </w:r>
          </w:p>
        </w:tc>
      </w:tr>
      <w:tr w:rsidR="00147600" w:rsidRPr="00777070" w:rsidTr="001552D6">
        <w:tc>
          <w:tcPr>
            <w:tcW w:w="417" w:type="dxa"/>
          </w:tcPr>
          <w:p w:rsidR="00147600" w:rsidRPr="00147600" w:rsidRDefault="00147600" w:rsidP="001552D6">
            <w:pPr>
              <w:autoSpaceDE/>
              <w:jc w:val="both"/>
              <w:rPr>
                <w:color w:val="000000" w:themeColor="text1"/>
              </w:rPr>
            </w:pPr>
            <w:r w:rsidRPr="00147600">
              <w:rPr>
                <w:color w:val="000000" w:themeColor="text1"/>
              </w:rPr>
              <w:t>1</w:t>
            </w:r>
          </w:p>
        </w:tc>
        <w:tc>
          <w:tcPr>
            <w:tcW w:w="2560" w:type="dxa"/>
            <w:vAlign w:val="center"/>
          </w:tcPr>
          <w:p w:rsidR="00147600" w:rsidRPr="00147600" w:rsidRDefault="00147600" w:rsidP="001552D6">
            <w:pPr>
              <w:autoSpaceDE/>
              <w:rPr>
                <w:color w:val="000000" w:themeColor="text1"/>
              </w:rPr>
            </w:pPr>
            <w:r w:rsidRPr="00147600">
              <w:rPr>
                <w:color w:val="000000" w:themeColor="text1"/>
              </w:rPr>
              <w:t>ул. Профсоюзная, д.79/1</w:t>
            </w:r>
          </w:p>
          <w:p w:rsidR="00147600" w:rsidRPr="00147600" w:rsidRDefault="00147600" w:rsidP="001552D6">
            <w:pPr>
              <w:autoSpaceDE/>
              <w:rPr>
                <w:color w:val="000000" w:themeColor="text1"/>
              </w:rPr>
            </w:pPr>
            <w:r w:rsidRPr="00147600">
              <w:rPr>
                <w:color w:val="000000" w:themeColor="text1"/>
              </w:rPr>
              <w:t>ул. Индустриальная, д.49/1</w:t>
            </w:r>
          </w:p>
        </w:tc>
        <w:tc>
          <w:tcPr>
            <w:tcW w:w="2009" w:type="dxa"/>
            <w:vAlign w:val="center"/>
          </w:tcPr>
          <w:p w:rsidR="00147600" w:rsidRPr="00087633" w:rsidRDefault="00087633" w:rsidP="001552D6">
            <w:pPr>
              <w:autoSpaceDE/>
              <w:rPr>
                <w:color w:val="000000" w:themeColor="text1"/>
                <w:lang w:val="en-US"/>
              </w:rPr>
            </w:pPr>
            <w:r>
              <w:rPr>
                <w:color w:val="000000" w:themeColor="text1"/>
              </w:rPr>
              <w:t xml:space="preserve">Начальник сектора </w:t>
            </w:r>
            <w:r>
              <w:rPr>
                <w:color w:val="000000" w:themeColor="text1"/>
                <w:lang w:val="en-US"/>
              </w:rPr>
              <w:t>IT</w:t>
            </w:r>
          </w:p>
        </w:tc>
        <w:tc>
          <w:tcPr>
            <w:tcW w:w="3033" w:type="dxa"/>
            <w:vAlign w:val="center"/>
          </w:tcPr>
          <w:p w:rsidR="00147600" w:rsidRPr="00147600" w:rsidRDefault="00147600" w:rsidP="001552D6"/>
        </w:tc>
        <w:tc>
          <w:tcPr>
            <w:tcW w:w="2010" w:type="dxa"/>
            <w:vAlign w:val="center"/>
          </w:tcPr>
          <w:p w:rsidR="00147600" w:rsidRPr="00147600" w:rsidRDefault="00147600" w:rsidP="001552D6">
            <w:pPr>
              <w:jc w:val="center"/>
            </w:pPr>
          </w:p>
        </w:tc>
      </w:tr>
    </w:tbl>
    <w:p w:rsidR="00147600" w:rsidRDefault="00147600">
      <w:pPr>
        <w:autoSpaceDE/>
        <w:ind w:firstLine="567"/>
        <w:jc w:val="both"/>
        <w:rPr>
          <w:color w:val="000000" w:themeColor="text1"/>
        </w:rPr>
      </w:pPr>
    </w:p>
    <w:p w:rsidR="00234A01" w:rsidRDefault="00827933" w:rsidP="008736AC">
      <w:pPr>
        <w:autoSpaceDE/>
        <w:autoSpaceDN/>
        <w:ind w:firstLine="567"/>
        <w:jc w:val="both"/>
      </w:pPr>
      <w:r>
        <w:t xml:space="preserve">4.3. Передача Товара подтверждается подписанием между Поставщиком и Заказчиком </w:t>
      </w:r>
      <w:r>
        <w:rPr>
          <w:color w:val="000000" w:themeColor="text1"/>
        </w:rPr>
        <w:t xml:space="preserve">документов о приемке, подтверждающих поставку товара и оказание услуг: товарные накладные на Товар </w:t>
      </w:r>
      <w:r>
        <w:t>(или универсальных передаточных документов)</w:t>
      </w:r>
      <w:r>
        <w:rPr>
          <w:color w:val="000000" w:themeColor="text1"/>
        </w:rPr>
        <w:t xml:space="preserve">, акт приема-передачи Товара </w:t>
      </w:r>
      <w:r>
        <w:t xml:space="preserve">(по форме, установленной Приложением № 3 к настоящему Договору), </w:t>
      </w:r>
      <w:r>
        <w:rPr>
          <w:color w:val="000000" w:themeColor="text1"/>
        </w:rPr>
        <w:t>на каждую поставленную партию товара</w:t>
      </w:r>
      <w:r>
        <w:t xml:space="preserve"> в двух экземплярах. </w:t>
      </w:r>
    </w:p>
    <w:p w:rsidR="00234A01" w:rsidRDefault="00827933" w:rsidP="008736AC">
      <w:pPr>
        <w:autoSpaceDE/>
        <w:ind w:firstLine="567"/>
        <w:jc w:val="both"/>
        <w:rPr>
          <w:b/>
          <w:color w:val="000000" w:themeColor="text1"/>
        </w:rPr>
      </w:pPr>
      <w:r>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Pr>
          <w:rStyle w:val="FontStyle33"/>
          <w:rFonts w:ascii="Times New Roman" w:hAnsi="Times New Roman" w:cs="Times New Roman"/>
          <w:sz w:val="20"/>
          <w:szCs w:val="20"/>
        </w:rPr>
        <w:t>УПД)</w:t>
      </w:r>
      <w:r>
        <w:t xml:space="preserve"> на каждую поставленную партию товара. </w:t>
      </w:r>
    </w:p>
    <w:p w:rsidR="00234A01" w:rsidRDefault="00827933" w:rsidP="008736AC">
      <w:pPr>
        <w:autoSpaceDE/>
        <w:ind w:firstLine="567"/>
        <w:jc w:val="both"/>
      </w:pPr>
      <w:r>
        <w:t xml:space="preserve">4.4. При передаче Товара Поставщик передает Заказчику документы, предусмотренные п. 2.3. и 3.2. настоящего Договора. </w:t>
      </w:r>
    </w:p>
    <w:p w:rsidR="00234A01" w:rsidRDefault="00827933" w:rsidP="008736AC">
      <w:pPr>
        <w:adjustRightInd w:val="0"/>
        <w:ind w:firstLine="567"/>
        <w:jc w:val="both"/>
      </w:pPr>
      <w:r>
        <w:t>4.5. Доставка, отгрузка, подъем на этаж, разгрузка товара осуществляется силами и средствами Поставщика.</w:t>
      </w:r>
    </w:p>
    <w:p w:rsidR="00234A01" w:rsidRDefault="00827933" w:rsidP="008736AC">
      <w:pPr>
        <w:adjustRightInd w:val="0"/>
        <w:ind w:firstLine="567"/>
        <w:jc w:val="both"/>
        <w:rPr>
          <w:color w:val="000000" w:themeColor="text1"/>
        </w:rPr>
      </w:pPr>
      <w:r>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234A01" w:rsidRDefault="00827933" w:rsidP="008736AC">
      <w:pPr>
        <w:ind w:firstLine="567"/>
        <w:jc w:val="both"/>
      </w:pPr>
      <w:r>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234A01" w:rsidRDefault="00827933" w:rsidP="008736AC">
      <w:pPr>
        <w:ind w:firstLine="567"/>
        <w:jc w:val="both"/>
        <w:rPr>
          <w:rStyle w:val="FontStyle33"/>
          <w:rFonts w:ascii="Times New Roman" w:hAnsi="Times New Roman" w:cs="Times New Roman"/>
          <w:sz w:val="20"/>
          <w:szCs w:val="20"/>
        </w:rPr>
      </w:pPr>
      <w:r>
        <w:t xml:space="preserve">4.8. </w:t>
      </w:r>
      <w:r>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234A01" w:rsidRDefault="00827933" w:rsidP="008736AC">
      <w:pPr>
        <w:pStyle w:val="Style4"/>
        <w:widowControl/>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Pr>
          <w:rStyle w:val="FontStyle33"/>
          <w:rFonts w:ascii="Times New Roman" w:hAnsi="Times New Roman" w:cs="Times New Roman"/>
          <w:sz w:val="20"/>
          <w:szCs w:val="20"/>
        </w:rPr>
        <w:t xml:space="preserve">качество упаковки (нарушения, порчи, деформации) </w:t>
      </w:r>
      <w:r>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Pr>
          <w:rStyle w:val="FontStyle33"/>
          <w:rFonts w:ascii="Times New Roman" w:hAnsi="Times New Roman" w:cs="Times New Roman"/>
          <w:sz w:val="20"/>
          <w:szCs w:val="20"/>
        </w:rPr>
        <w:t xml:space="preserve">товаросопроводительных документов и документов качества, предусмотренных п. 2.3. и 3.2. настоящего Договора, </w:t>
      </w:r>
      <w:r>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234A01" w:rsidRDefault="00827933" w:rsidP="008736AC">
      <w:pPr>
        <w:pStyle w:val="Style4"/>
        <w:widowControl/>
        <w:spacing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Pr>
          <w:rFonts w:ascii="Times New Roman" w:hAnsi="Times New Roman" w:cs="Times New Roman"/>
          <w:sz w:val="20"/>
          <w:szCs w:val="20"/>
          <w:lang w:val="en-US"/>
        </w:rPr>
        <w:t>c</w:t>
      </w:r>
      <w:r>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w:t>
      </w:r>
      <w:r w:rsidR="00147600">
        <w:rPr>
          <w:rFonts w:ascii="Times New Roman" w:hAnsi="Times New Roman" w:cs="Times New Roman"/>
          <w:sz w:val="20"/>
          <w:szCs w:val="20"/>
        </w:rPr>
        <w:t>в товарного накладного Заказчика</w:t>
      </w:r>
      <w:r>
        <w:rPr>
          <w:rFonts w:ascii="Times New Roman" w:hAnsi="Times New Roman" w:cs="Times New Roman"/>
          <w:sz w:val="20"/>
          <w:szCs w:val="20"/>
        </w:rPr>
        <w:t xml:space="preserve">. </w:t>
      </w:r>
    </w:p>
    <w:p w:rsidR="00234A01" w:rsidRDefault="00827933" w:rsidP="008736AC">
      <w:pPr>
        <w:pStyle w:val="Style4"/>
        <w:widowControl/>
        <w:spacing w:line="240" w:lineRule="auto"/>
        <w:ind w:firstLine="567"/>
        <w:rPr>
          <w:rFonts w:ascii="Times New Roman" w:hAnsi="Times New Roman" w:cs="Times New Roman"/>
          <w:sz w:val="20"/>
          <w:szCs w:val="20"/>
        </w:rPr>
      </w:pPr>
      <w:r>
        <w:rPr>
          <w:rFonts w:ascii="Times New Roman" w:hAnsi="Times New Roman" w:cs="Times New Roman"/>
          <w:sz w:val="20"/>
          <w:szCs w:val="20"/>
        </w:rPr>
        <w:lastRenderedPageBreak/>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234A01" w:rsidRDefault="00827933" w:rsidP="008736AC">
      <w:pPr>
        <w:pStyle w:val="Style4"/>
        <w:widowControl/>
        <w:spacing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внутритарному) в течение 1 (одного) рабочего дня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234A01" w:rsidRDefault="00827933" w:rsidP="008736AC">
      <w:pPr>
        <w:pStyle w:val="Style4"/>
        <w:widowControl/>
        <w:spacing w:line="240" w:lineRule="auto"/>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Pr>
          <w:rFonts w:ascii="Times New Roman" w:hAnsi="Times New Roman" w:cs="Times New Roman"/>
          <w:sz w:val="20"/>
          <w:szCs w:val="20"/>
        </w:rPr>
        <w:t>обязан в письменной форме, в порядке, предусмотренном п. 9.2. настоящего Договора, направить соответствующее уведомление Поставщику с приложением Акта об установленном расхождении при приемке товара.</w:t>
      </w:r>
    </w:p>
    <w:p w:rsidR="00234A01" w:rsidRDefault="00827933" w:rsidP="008736AC">
      <w:pPr>
        <w:pStyle w:val="Style4"/>
        <w:widowControl/>
        <w:spacing w:line="240" w:lineRule="auto"/>
        <w:ind w:firstLine="567"/>
        <w:rPr>
          <w:rFonts w:ascii="Times New Roman" w:hAnsi="Times New Roman" w:cs="Times New Roman"/>
          <w:sz w:val="20"/>
          <w:szCs w:val="20"/>
        </w:rPr>
      </w:pPr>
      <w:r>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течении 1 (одного) рабочего дня с момента обнаружения такого Товара, обязан в письменной форме, в порядке, предусмотренном п. 9.2. настоящего Договора, направить соответствующее уведомление Поставщику.</w:t>
      </w:r>
    </w:p>
    <w:p w:rsidR="00234A01" w:rsidRDefault="00827933" w:rsidP="008736AC">
      <w:pPr>
        <w:ind w:firstLine="567"/>
        <w:jc w:val="both"/>
        <w:rPr>
          <w:rStyle w:val="FontStyle33"/>
          <w:rFonts w:ascii="Times New Roman" w:hAnsi="Times New Roman" w:cs="Times New Roman"/>
          <w:sz w:val="20"/>
          <w:szCs w:val="20"/>
        </w:rPr>
      </w:pPr>
      <w:r>
        <w:t xml:space="preserve">4.13. </w:t>
      </w:r>
      <w:r>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гарантии и/или срока годности Товара, при условии, </w:t>
      </w:r>
      <w:r>
        <w:t>при условии, что такой срок для данного вида товара предусмотрен его производителем и/или действующим законодательством.</w:t>
      </w:r>
    </w:p>
    <w:p w:rsidR="00234A01" w:rsidRDefault="00827933" w:rsidP="008736AC">
      <w:pPr>
        <w:ind w:firstLine="567"/>
        <w:jc w:val="both"/>
        <w:rPr>
          <w:rStyle w:val="FontStyle33"/>
          <w:rFonts w:ascii="Times New Roman" w:hAnsi="Times New Roman" w:cs="Times New Roman"/>
          <w:sz w:val="20"/>
          <w:szCs w:val="20"/>
        </w:rPr>
      </w:pPr>
      <w:r>
        <w:rPr>
          <w:rStyle w:val="FontStyle33"/>
          <w:rFonts w:ascii="Times New Roman" w:hAnsi="Times New Roman" w:cs="Times New Roman"/>
          <w:sz w:val="20"/>
          <w:szCs w:val="20"/>
        </w:rPr>
        <w:t xml:space="preserve">4.14. В случае выявления некачественного товара, указанного в. 4.13. настоящего Договора, </w:t>
      </w:r>
      <w:r>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234A01" w:rsidRDefault="00827933" w:rsidP="008736AC">
      <w:pPr>
        <w:ind w:firstLine="567"/>
        <w:jc w:val="both"/>
      </w:pPr>
      <w:r>
        <w:t>4.15. Поставщик в течении 5 (пяти) рабочих дней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пункте 4.9. и/или 4.12. и/или 4.13. настоящего Договора, и заменить его на товар, соответствующий по качеству условиям настоящего Договора.</w:t>
      </w:r>
    </w:p>
    <w:p w:rsidR="00234A01" w:rsidRDefault="00827933" w:rsidP="008736AC">
      <w:pPr>
        <w:ind w:firstLine="567"/>
        <w:jc w:val="both"/>
      </w:pPr>
      <w:r>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234A01" w:rsidRDefault="00827933" w:rsidP="008736AC">
      <w:pPr>
        <w:pStyle w:val="ae"/>
        <w:ind w:left="0" w:firstLine="567"/>
        <w:jc w:val="both"/>
        <w:rPr>
          <w:color w:val="000000" w:themeColor="text1"/>
          <w:sz w:val="20"/>
          <w:szCs w:val="20"/>
        </w:rPr>
      </w:pPr>
      <w:r>
        <w:rPr>
          <w:color w:val="000000" w:themeColor="text1"/>
          <w:sz w:val="20"/>
          <w:szCs w:val="20"/>
        </w:rPr>
        <w:t xml:space="preserve">4.17. При замене Поставщиком части или всей партии Товара, указанного п.4.9. и/или 4.12. и/или 4.13.  </w:t>
      </w:r>
      <w:r w:rsidR="00147600">
        <w:rPr>
          <w:color w:val="000000" w:themeColor="text1"/>
          <w:sz w:val="20"/>
          <w:szCs w:val="20"/>
        </w:rPr>
        <w:t>настоящего Договора</w:t>
      </w:r>
      <w:r>
        <w:rPr>
          <w:color w:val="000000" w:themeColor="text1"/>
          <w:sz w:val="20"/>
          <w:szCs w:val="20"/>
        </w:rPr>
        <w:t xml:space="preserve">,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234A01" w:rsidRDefault="00827933" w:rsidP="008736AC">
      <w:pPr>
        <w:pStyle w:val="Style4"/>
        <w:widowControl/>
        <w:spacing w:line="240" w:lineRule="auto"/>
        <w:ind w:firstLine="567"/>
        <w:rPr>
          <w:rFonts w:ascii="Times New Roman" w:hAnsi="Times New Roman" w:cs="Times New Roman"/>
          <w:sz w:val="20"/>
          <w:szCs w:val="20"/>
        </w:rPr>
      </w:pPr>
      <w:r>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 4.9.,  4.11, 4.12. настоящего Договора подлежит возврату Поставщику.</w:t>
      </w:r>
    </w:p>
    <w:p w:rsidR="00234A01" w:rsidRDefault="00827933" w:rsidP="008736AC">
      <w:pPr>
        <w:autoSpaceDE/>
        <w:autoSpaceDN/>
        <w:ind w:firstLine="567"/>
        <w:jc w:val="both"/>
      </w:pPr>
      <w:r>
        <w:t xml:space="preserve">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w:t>
      </w:r>
      <w:r>
        <w:rPr>
          <w:color w:val="000000" w:themeColor="text1"/>
        </w:rPr>
        <w:t xml:space="preserve">акт приема-передачи Товара </w:t>
      </w:r>
      <w:r>
        <w:t>(по форме, установленной Приложением № 3 к настоящему Договору), без замечаний.</w:t>
      </w:r>
    </w:p>
    <w:p w:rsidR="00234A01" w:rsidRDefault="00827933" w:rsidP="008736AC">
      <w:pPr>
        <w:ind w:firstLine="567"/>
        <w:jc w:val="both"/>
        <w:rPr>
          <w:color w:val="000000" w:themeColor="text1"/>
        </w:rPr>
      </w:pPr>
      <w:r>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234A01" w:rsidRDefault="00234A01" w:rsidP="008736AC">
      <w:pPr>
        <w:ind w:firstLine="567"/>
        <w:jc w:val="both"/>
        <w:rPr>
          <w:color w:val="000000" w:themeColor="text1"/>
        </w:rPr>
      </w:pPr>
    </w:p>
    <w:p w:rsidR="00234A01" w:rsidRDefault="00827933" w:rsidP="008736AC">
      <w:pPr>
        <w:pStyle w:val="a3"/>
        <w:ind w:firstLine="567"/>
        <w:jc w:val="center"/>
        <w:rPr>
          <w:b/>
          <w:color w:val="000000" w:themeColor="text1"/>
          <w:sz w:val="20"/>
          <w:szCs w:val="20"/>
        </w:rPr>
      </w:pPr>
      <w:r>
        <w:rPr>
          <w:b/>
          <w:color w:val="000000" w:themeColor="text1"/>
          <w:sz w:val="20"/>
          <w:szCs w:val="20"/>
        </w:rPr>
        <w:t>5. ПРАВА И ОБЯЗАННОСТИ СТОРОН</w:t>
      </w:r>
    </w:p>
    <w:p w:rsidR="00234A01" w:rsidRDefault="00827933" w:rsidP="008736AC">
      <w:pPr>
        <w:adjustRightInd w:val="0"/>
        <w:ind w:firstLine="567"/>
        <w:jc w:val="both"/>
        <w:rPr>
          <w:b/>
          <w:color w:val="000000" w:themeColor="text1"/>
        </w:rPr>
      </w:pPr>
      <w:r>
        <w:rPr>
          <w:b/>
          <w:color w:val="000000" w:themeColor="text1"/>
        </w:rPr>
        <w:t>5.1. Поставщик вправе:</w:t>
      </w:r>
    </w:p>
    <w:p w:rsidR="00234A01" w:rsidRDefault="00827933" w:rsidP="008736AC">
      <w:pPr>
        <w:adjustRightInd w:val="0"/>
        <w:ind w:firstLine="567"/>
        <w:jc w:val="both"/>
        <w:rPr>
          <w:color w:val="000000" w:themeColor="text1"/>
        </w:rPr>
      </w:pPr>
      <w:r>
        <w:rPr>
          <w:color w:val="000000" w:themeColor="text1"/>
        </w:rPr>
        <w:t xml:space="preserve">5.1.1. Требовать своевременной приемки и оплаты </w:t>
      </w:r>
      <w:r>
        <w:rPr>
          <w:bCs/>
          <w:color w:val="000000" w:themeColor="text1"/>
        </w:rPr>
        <w:t xml:space="preserve">поставленного товара </w:t>
      </w:r>
      <w:r>
        <w:rPr>
          <w:color w:val="000000" w:themeColor="text1"/>
        </w:rPr>
        <w:t>в соответствии с условиями Договора.</w:t>
      </w:r>
    </w:p>
    <w:p w:rsidR="00234A01" w:rsidRDefault="00827933" w:rsidP="008736AC">
      <w:pPr>
        <w:adjustRightInd w:val="0"/>
        <w:ind w:firstLine="567"/>
        <w:jc w:val="both"/>
        <w:rPr>
          <w:color w:val="000000" w:themeColor="text1"/>
        </w:rPr>
      </w:pPr>
      <w:r>
        <w:rPr>
          <w:color w:val="000000" w:themeColor="text1"/>
        </w:rPr>
        <w:t xml:space="preserve">5.1.2. Запрашивать у Заказчика предоставления разъяснений и уточнений по вопросам </w:t>
      </w:r>
      <w:r>
        <w:rPr>
          <w:bCs/>
          <w:color w:val="000000" w:themeColor="text1"/>
        </w:rPr>
        <w:t xml:space="preserve">поставки товаров </w:t>
      </w:r>
      <w:r>
        <w:rPr>
          <w:color w:val="000000" w:themeColor="text1"/>
        </w:rPr>
        <w:t>в рамках настоящего Договора.</w:t>
      </w:r>
    </w:p>
    <w:p w:rsidR="00234A01" w:rsidRDefault="00827933" w:rsidP="008736AC">
      <w:pPr>
        <w:ind w:firstLine="567"/>
        <w:jc w:val="both"/>
        <w:rPr>
          <w:rFonts w:eastAsia="Calibri"/>
          <w:lang w:eastAsia="en-US"/>
        </w:rPr>
      </w:pPr>
      <w:r>
        <w:rPr>
          <w:color w:val="000000" w:themeColor="text1"/>
        </w:rPr>
        <w:t xml:space="preserve">5.1.3. </w:t>
      </w:r>
      <w:r>
        <w:rPr>
          <w:rFonts w:eastAsia="Calibri"/>
          <w:lang w:eastAsia="en-US"/>
        </w:rPr>
        <w:t xml:space="preserve">Поставщик (Исполнитель, Подрядчик) вправе принять решение об одностороннем отказе от исполнения Договора, а </w:t>
      </w:r>
      <w:r w:rsidR="001552D6">
        <w:rPr>
          <w:rFonts w:eastAsia="Calibri"/>
          <w:lang w:eastAsia="en-US"/>
        </w:rPr>
        <w:t>также</w:t>
      </w:r>
      <w:r>
        <w:rPr>
          <w:rFonts w:eastAsia="Calibri"/>
          <w:lang w:eastAsia="en-US"/>
        </w:rPr>
        <w:t xml:space="preserve"> обратиться в суд с требованием о расторжении Договора в следующих случаях:</w:t>
      </w:r>
    </w:p>
    <w:p w:rsidR="00234A01" w:rsidRDefault="00827933" w:rsidP="008736AC">
      <w:pPr>
        <w:ind w:firstLine="567"/>
        <w:jc w:val="both"/>
        <w:rPr>
          <w:rFonts w:eastAsia="Calibri"/>
          <w:lang w:eastAsia="en-US"/>
        </w:rPr>
      </w:pPr>
      <w:r>
        <w:rPr>
          <w:rFonts w:eastAsia="Calibri"/>
          <w:lang w:eastAsia="en-US"/>
        </w:rPr>
        <w:t xml:space="preserve">- </w:t>
      </w:r>
      <w:r w:rsidR="001552D6">
        <w:rPr>
          <w:rFonts w:eastAsia="Calibri"/>
          <w:lang w:eastAsia="en-US"/>
        </w:rPr>
        <w:t>неоднократного нарушения</w:t>
      </w:r>
      <w:r>
        <w:rPr>
          <w:rFonts w:eastAsia="Calibri"/>
          <w:lang w:eastAsia="en-US"/>
        </w:rPr>
        <w:t xml:space="preserve"> Заказчиком </w:t>
      </w:r>
      <w:r w:rsidR="001552D6">
        <w:rPr>
          <w:rFonts w:eastAsia="Calibri"/>
          <w:lang w:eastAsia="en-US"/>
        </w:rPr>
        <w:t>существенных условий</w:t>
      </w:r>
      <w:r>
        <w:rPr>
          <w:rFonts w:eastAsia="Calibri"/>
          <w:lang w:eastAsia="en-US"/>
        </w:rPr>
        <w:t xml:space="preserve"> Договора – два и более раз;</w:t>
      </w:r>
    </w:p>
    <w:p w:rsidR="00234A01" w:rsidRDefault="00827933" w:rsidP="008736AC">
      <w:pPr>
        <w:ind w:firstLine="567"/>
        <w:jc w:val="both"/>
        <w:rPr>
          <w:rFonts w:eastAsia="Calibri"/>
          <w:lang w:eastAsia="en-US"/>
        </w:rPr>
      </w:pPr>
      <w:r>
        <w:rPr>
          <w:rFonts w:eastAsia="Calibri"/>
          <w:lang w:eastAsia="en-US"/>
        </w:rPr>
        <w:t xml:space="preserve">- </w:t>
      </w:r>
      <w:r>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eastAsia="Calibri"/>
          <w:lang w:eastAsia="en-US"/>
        </w:rPr>
        <w:t>;</w:t>
      </w:r>
    </w:p>
    <w:p w:rsidR="00234A01" w:rsidRDefault="00827933" w:rsidP="008736AC">
      <w:pPr>
        <w:ind w:firstLine="567"/>
        <w:jc w:val="both"/>
        <w:rPr>
          <w:rFonts w:eastAsia="Calibri"/>
          <w:lang w:eastAsia="en-US"/>
        </w:rPr>
      </w:pPr>
      <w:r>
        <w:rPr>
          <w:rFonts w:eastAsia="Calibri"/>
          <w:lang w:eastAsia="en-US"/>
        </w:rPr>
        <w:t xml:space="preserve">- в иных </w:t>
      </w:r>
      <w:r w:rsidR="001552D6">
        <w:rPr>
          <w:rFonts w:eastAsia="Calibri"/>
          <w:lang w:eastAsia="en-US"/>
        </w:rPr>
        <w:t>случаях, предусмотренных договором</w:t>
      </w:r>
      <w:r>
        <w:rPr>
          <w:rFonts w:eastAsia="Calibri"/>
          <w:lang w:eastAsia="en-US"/>
        </w:rPr>
        <w:t>.</w:t>
      </w:r>
    </w:p>
    <w:p w:rsidR="00234A01" w:rsidRDefault="00234A01" w:rsidP="008736AC">
      <w:pPr>
        <w:ind w:firstLine="567"/>
        <w:jc w:val="both"/>
        <w:rPr>
          <w:rFonts w:eastAsia="Calibri"/>
          <w:lang w:eastAsia="en-US"/>
        </w:rPr>
      </w:pPr>
    </w:p>
    <w:p w:rsidR="00234A01" w:rsidRDefault="00827933" w:rsidP="008736AC">
      <w:pPr>
        <w:pStyle w:val="21"/>
        <w:ind w:firstLine="567"/>
        <w:rPr>
          <w:b/>
          <w:color w:val="000000" w:themeColor="text1"/>
          <w:sz w:val="20"/>
        </w:rPr>
      </w:pPr>
      <w:r>
        <w:rPr>
          <w:b/>
          <w:color w:val="000000" w:themeColor="text1"/>
          <w:sz w:val="20"/>
        </w:rPr>
        <w:lastRenderedPageBreak/>
        <w:t>5.2. Поставщик обязан:</w:t>
      </w:r>
    </w:p>
    <w:p w:rsidR="00234A01" w:rsidRDefault="00827933" w:rsidP="008736AC">
      <w:pPr>
        <w:pStyle w:val="21"/>
        <w:ind w:firstLine="567"/>
        <w:rPr>
          <w:color w:val="000000" w:themeColor="text1"/>
          <w:sz w:val="20"/>
        </w:rPr>
      </w:pPr>
      <w:r>
        <w:rPr>
          <w:color w:val="000000" w:themeColor="text1"/>
          <w:sz w:val="20"/>
        </w:rPr>
        <w:t>5.2.1. Выполнять требования настоящего Договора о порядке, сроках и цене в отношении поставляемого Товара.</w:t>
      </w:r>
    </w:p>
    <w:p w:rsidR="00234A01" w:rsidRDefault="00827933" w:rsidP="008736AC">
      <w:pPr>
        <w:pStyle w:val="21"/>
        <w:ind w:firstLine="567"/>
        <w:rPr>
          <w:color w:val="000000" w:themeColor="text1"/>
          <w:sz w:val="20"/>
        </w:rPr>
      </w:pPr>
      <w:r>
        <w:rPr>
          <w:color w:val="000000" w:themeColor="text1"/>
          <w:sz w:val="20"/>
        </w:rPr>
        <w:t>5.2.2. Надлежащим образом исполнять условия настоящего Договора.</w:t>
      </w:r>
    </w:p>
    <w:p w:rsidR="00234A01" w:rsidRDefault="00827933" w:rsidP="008736AC">
      <w:pPr>
        <w:adjustRightInd w:val="0"/>
        <w:ind w:firstLine="567"/>
        <w:jc w:val="both"/>
        <w:rPr>
          <w:color w:val="000000" w:themeColor="text1"/>
        </w:rPr>
      </w:pPr>
      <w:r>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234A01" w:rsidRDefault="00827933" w:rsidP="008736AC">
      <w:pPr>
        <w:adjustRightInd w:val="0"/>
        <w:ind w:firstLine="567"/>
        <w:jc w:val="both"/>
        <w:rPr>
          <w:bCs/>
          <w:color w:val="000000" w:themeColor="text1"/>
        </w:rPr>
      </w:pPr>
      <w:r>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234A01" w:rsidRDefault="00827933" w:rsidP="008736AC">
      <w:pPr>
        <w:adjustRightInd w:val="0"/>
        <w:ind w:firstLine="567"/>
        <w:jc w:val="both"/>
        <w:rPr>
          <w:color w:val="000000" w:themeColor="text1"/>
        </w:rPr>
      </w:pPr>
      <w:r>
        <w:rPr>
          <w:color w:val="000000" w:themeColor="text1"/>
        </w:rPr>
        <w:t>5.2.5. Исполнять иные обязанности, предусмотренные Договором и действующим законодательством.</w:t>
      </w:r>
    </w:p>
    <w:p w:rsidR="00234A01" w:rsidRDefault="00827933" w:rsidP="008736AC">
      <w:pPr>
        <w:ind w:firstLine="567"/>
        <w:jc w:val="both"/>
        <w:rPr>
          <w:rFonts w:eastAsia="Calibri"/>
          <w:lang w:eastAsia="en-US"/>
        </w:rPr>
      </w:pPr>
      <w:r>
        <w:rPr>
          <w:color w:val="000000" w:themeColor="text1"/>
        </w:rPr>
        <w:t>5.2.6. П</w:t>
      </w:r>
      <w:r>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Pr>
          <w:rFonts w:eastAsia="Calibri"/>
          <w:color w:val="000000"/>
          <w:lang w:eastAsia="en-US"/>
        </w:rPr>
        <w:t>законодательством</w:t>
      </w:r>
      <w:r>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eastAsia="Calibri"/>
          <w:lang w:eastAsia="en-US"/>
        </w:rPr>
        <w:t>.</w:t>
      </w:r>
    </w:p>
    <w:p w:rsidR="00234A01" w:rsidRDefault="00827933" w:rsidP="008736AC">
      <w:pPr>
        <w:ind w:firstLine="567"/>
        <w:jc w:val="both"/>
        <w:rPr>
          <w:rFonts w:eastAsia="Calibri"/>
          <w:lang w:eastAsia="en-US"/>
        </w:rPr>
      </w:pPr>
      <w:r>
        <w:rPr>
          <w:rFonts w:eastAsia="Calibri"/>
          <w:lang w:eastAsia="en-US"/>
        </w:rPr>
        <w:t>5.2.7. Вместе с товаром передать надлежаще оформленные документы, предусмотренные п. 2.3. и 3.2. настоящего Договора.</w:t>
      </w:r>
    </w:p>
    <w:p w:rsidR="00234A01" w:rsidRDefault="00827933" w:rsidP="008736AC">
      <w:pPr>
        <w:ind w:firstLine="567"/>
        <w:jc w:val="both"/>
        <w:rPr>
          <w:color w:val="000000" w:themeColor="text1"/>
        </w:rPr>
      </w:pPr>
      <w:r>
        <w:rPr>
          <w:color w:val="000000" w:themeColor="text1"/>
        </w:rPr>
        <w:t>5.2.8. Поставить Товар в строгом соответствии с условиями Договора в полном объеме, надлежащего качества и в установленные сроки.</w:t>
      </w:r>
    </w:p>
    <w:p w:rsidR="00234A01" w:rsidRDefault="00827933" w:rsidP="008736AC">
      <w:pPr>
        <w:ind w:firstLine="567"/>
        <w:jc w:val="both"/>
        <w:rPr>
          <w:color w:val="000000" w:themeColor="text1"/>
        </w:rPr>
      </w:pPr>
      <w:r>
        <w:rPr>
          <w:color w:val="000000" w:themeColor="text1"/>
        </w:rPr>
        <w:t>5.2.</w:t>
      </w:r>
      <w:r w:rsidR="00FB6525">
        <w:rPr>
          <w:color w:val="000000" w:themeColor="text1"/>
        </w:rPr>
        <w:t>9</w:t>
      </w:r>
      <w:r>
        <w:rPr>
          <w:color w:val="000000" w:themeColor="text1"/>
        </w:rPr>
        <w:t>. Предоставить Заказчику сведения, необходимые для работы с Товаром, включая предоставление ключей, паролей доступа, программ и иных сведений, необходимых для технического обслуживания, применения и эксплуатации.</w:t>
      </w:r>
    </w:p>
    <w:p w:rsidR="00234A01" w:rsidRPr="00A7525D" w:rsidRDefault="00827933" w:rsidP="008736AC">
      <w:pPr>
        <w:ind w:firstLine="567"/>
        <w:jc w:val="both"/>
        <w:rPr>
          <w:color w:val="FF0000"/>
        </w:rPr>
      </w:pPr>
      <w:r w:rsidRPr="00A7525D">
        <w:rPr>
          <w:color w:val="FF0000"/>
        </w:rPr>
        <w:t>5.2.</w:t>
      </w:r>
      <w:r w:rsidR="00FB6525">
        <w:rPr>
          <w:color w:val="FF0000"/>
        </w:rPr>
        <w:t>10</w:t>
      </w:r>
      <w:r w:rsidRPr="00A7525D">
        <w:rPr>
          <w:color w:val="FF0000"/>
        </w:rPr>
        <w:t>. Предоставить Заказчику сведения о расходных материалах и реагентах иных производителей, применение которых разрешено производителем Товара в соответствии с технической и эксплуатационной документацией на Товар</w:t>
      </w:r>
      <w:r w:rsidR="00FC227A">
        <w:rPr>
          <w:color w:val="FF0000"/>
        </w:rPr>
        <w:t xml:space="preserve"> (для принтеров и МФУ)</w:t>
      </w:r>
      <w:r w:rsidRPr="00A7525D">
        <w:rPr>
          <w:color w:val="FF0000"/>
        </w:rPr>
        <w:t>;</w:t>
      </w:r>
    </w:p>
    <w:p w:rsidR="00234A01" w:rsidRDefault="00FB6525" w:rsidP="008736AC">
      <w:pPr>
        <w:ind w:firstLine="567"/>
        <w:jc w:val="both"/>
        <w:rPr>
          <w:color w:val="000000" w:themeColor="text1"/>
        </w:rPr>
      </w:pPr>
      <w:r>
        <w:rPr>
          <w:color w:val="000000" w:themeColor="text1"/>
        </w:rPr>
        <w:t>5.2.11</w:t>
      </w:r>
      <w:r w:rsidR="00827933">
        <w:rPr>
          <w:color w:val="000000" w:themeColor="text1"/>
        </w:rPr>
        <w:t>. Обеспечить соответствие поставляемого Товара и оказываемых Услуг требованиям качества, безопасности в соответствии с законодательством Российской Федерации.</w:t>
      </w:r>
    </w:p>
    <w:p w:rsidR="00234A01" w:rsidRDefault="00FB6525" w:rsidP="008736AC">
      <w:pPr>
        <w:ind w:firstLine="567"/>
        <w:jc w:val="both"/>
        <w:rPr>
          <w:color w:val="000000" w:themeColor="text1"/>
        </w:rPr>
      </w:pPr>
      <w:r>
        <w:rPr>
          <w:color w:val="000000" w:themeColor="text1"/>
        </w:rPr>
        <w:t>5.2.12</w:t>
      </w:r>
      <w:r w:rsidR="00827933">
        <w:rPr>
          <w:color w:val="000000" w:themeColor="text1"/>
        </w:rPr>
        <w:t>. Представлять по требованию Заказчика информацию и документы, относящиеся к предмету Договора для проверки исполнения Поставщиком обязательств по Договору</w:t>
      </w:r>
    </w:p>
    <w:p w:rsidR="00234A01" w:rsidRDefault="00FB6525" w:rsidP="008736AC">
      <w:pPr>
        <w:ind w:firstLine="567"/>
        <w:jc w:val="both"/>
        <w:rPr>
          <w:color w:val="000000" w:themeColor="text1"/>
        </w:rPr>
      </w:pPr>
      <w:r>
        <w:rPr>
          <w:color w:val="000000" w:themeColor="text1"/>
        </w:rPr>
        <w:t>5.2.13</w:t>
      </w:r>
      <w:r w:rsidR="00827933">
        <w:rPr>
          <w:color w:val="000000" w:themeColor="text1"/>
        </w:rPr>
        <w:t>. Незамедлительно информировать Заказчика обо всех обстоятельствах, препятствующих исполнению Договора.</w:t>
      </w:r>
    </w:p>
    <w:p w:rsidR="00234A01" w:rsidRDefault="00FB6525" w:rsidP="008736AC">
      <w:pPr>
        <w:ind w:firstLine="567"/>
        <w:jc w:val="both"/>
        <w:rPr>
          <w:color w:val="000000" w:themeColor="text1"/>
        </w:rPr>
      </w:pPr>
      <w:r>
        <w:rPr>
          <w:color w:val="000000" w:themeColor="text1"/>
        </w:rPr>
        <w:t>5.2.14</w:t>
      </w:r>
      <w:r w:rsidR="00827933">
        <w:rPr>
          <w:color w:val="000000" w:themeColor="text1"/>
        </w:rPr>
        <w:t>. Своими силами и за свой счет устранять допущенные недостатки при поставке Товара и оказании Услуг.</w:t>
      </w:r>
    </w:p>
    <w:p w:rsidR="00234A01" w:rsidRDefault="00FB6525" w:rsidP="008736AC">
      <w:pPr>
        <w:ind w:firstLine="567"/>
        <w:jc w:val="both"/>
        <w:rPr>
          <w:color w:val="000000" w:themeColor="text1"/>
        </w:rPr>
      </w:pPr>
      <w:r>
        <w:rPr>
          <w:color w:val="000000" w:themeColor="text1"/>
        </w:rPr>
        <w:t>5.2.15</w:t>
      </w:r>
      <w:r w:rsidR="00827933">
        <w:rPr>
          <w:color w:val="000000" w:themeColor="text1"/>
        </w:rPr>
        <w:t>. Обеспечивать гарантии на Товар в соответствии с условиями настоящего Договора.</w:t>
      </w:r>
    </w:p>
    <w:p w:rsidR="00234A01" w:rsidRDefault="00827933" w:rsidP="008736AC">
      <w:pPr>
        <w:adjustRightInd w:val="0"/>
        <w:ind w:firstLine="567"/>
        <w:jc w:val="both"/>
        <w:rPr>
          <w:b/>
          <w:color w:val="000000" w:themeColor="text1"/>
        </w:rPr>
      </w:pPr>
      <w:r>
        <w:rPr>
          <w:b/>
          <w:color w:val="000000" w:themeColor="text1"/>
        </w:rPr>
        <w:t>5.3. Заказчик вправе:</w:t>
      </w:r>
    </w:p>
    <w:p w:rsidR="00234A01" w:rsidRDefault="00827933" w:rsidP="008736AC">
      <w:pPr>
        <w:adjustRightInd w:val="0"/>
        <w:ind w:firstLine="567"/>
        <w:jc w:val="both"/>
        <w:rPr>
          <w:color w:val="000000" w:themeColor="text1"/>
        </w:rPr>
      </w:pPr>
      <w:r>
        <w:rPr>
          <w:color w:val="000000" w:themeColor="text1"/>
        </w:rPr>
        <w:t>5.3.1. Требовать от Поставщика надлежащего исполнения обязательств в соответствии с условиями Договора.</w:t>
      </w:r>
    </w:p>
    <w:p w:rsidR="00234A01" w:rsidRDefault="00827933" w:rsidP="008736AC">
      <w:pPr>
        <w:adjustRightInd w:val="0"/>
        <w:ind w:firstLine="567"/>
        <w:jc w:val="both"/>
        <w:rPr>
          <w:color w:val="000000" w:themeColor="text1"/>
        </w:rPr>
      </w:pPr>
      <w:r>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234A01" w:rsidRDefault="00827933" w:rsidP="008736AC">
      <w:pPr>
        <w:adjustRightInd w:val="0"/>
        <w:ind w:firstLine="567"/>
        <w:jc w:val="both"/>
        <w:rPr>
          <w:color w:val="000000" w:themeColor="text1"/>
        </w:rPr>
      </w:pPr>
      <w:r>
        <w:rPr>
          <w:color w:val="000000" w:themeColor="text1"/>
        </w:rPr>
        <w:t>5.3.3. Принять решение об одностороннем отказе от исполнения Договора:</w:t>
      </w:r>
    </w:p>
    <w:p w:rsidR="00234A01" w:rsidRDefault="00827933" w:rsidP="008736AC">
      <w:pPr>
        <w:adjustRightInd w:val="0"/>
        <w:ind w:firstLine="567"/>
        <w:jc w:val="both"/>
        <w:rPr>
          <w:color w:val="000000" w:themeColor="text1"/>
        </w:rPr>
      </w:pPr>
      <w:r>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4A01" w:rsidRDefault="00827933" w:rsidP="008736AC">
      <w:pPr>
        <w:adjustRightInd w:val="0"/>
        <w:ind w:firstLine="567"/>
        <w:jc w:val="both"/>
        <w:rPr>
          <w:color w:val="000000" w:themeColor="text1"/>
        </w:rPr>
      </w:pPr>
      <w:r>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234A01" w:rsidRDefault="00827933" w:rsidP="008736AC">
      <w:pPr>
        <w:adjustRightInd w:val="0"/>
        <w:ind w:firstLine="567"/>
        <w:jc w:val="both"/>
        <w:rPr>
          <w:color w:val="000000" w:themeColor="text1"/>
        </w:rPr>
      </w:pPr>
      <w:r>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234A01" w:rsidRDefault="00827933" w:rsidP="008736AC">
      <w:pPr>
        <w:adjustRightInd w:val="0"/>
        <w:ind w:firstLine="567"/>
        <w:jc w:val="both"/>
        <w:rPr>
          <w:color w:val="000000" w:themeColor="text1"/>
        </w:rPr>
      </w:pPr>
      <w:r>
        <w:rPr>
          <w:color w:val="000000" w:themeColor="text1"/>
        </w:rPr>
        <w:t>- по другим основаниям, предусмотренным договором.</w:t>
      </w:r>
    </w:p>
    <w:p w:rsidR="00234A01" w:rsidRDefault="00827933" w:rsidP="008736AC">
      <w:pPr>
        <w:adjustRightInd w:val="0"/>
        <w:ind w:firstLine="567"/>
        <w:jc w:val="both"/>
        <w:rPr>
          <w:color w:val="000000" w:themeColor="text1"/>
        </w:rPr>
      </w:pPr>
      <w:r>
        <w:rPr>
          <w:color w:val="000000" w:themeColor="text1"/>
        </w:rPr>
        <w:t>5.3.4. Запрашивать у Поставщика информацию о ходе исполнения обязательств Поставщика по настоящему Договору.</w:t>
      </w:r>
    </w:p>
    <w:p w:rsidR="00234A01" w:rsidRDefault="00827933" w:rsidP="008736AC">
      <w:pPr>
        <w:ind w:firstLine="567"/>
        <w:jc w:val="both"/>
        <w:rPr>
          <w:color w:val="000000" w:themeColor="text1"/>
        </w:rPr>
      </w:pPr>
      <w:r>
        <w:rPr>
          <w:color w:val="000000" w:themeColor="text1"/>
        </w:rPr>
        <w:t>5.3.5. Привлекать экспертов, экспертные организации для проверки соответствия качества оказанных услуг требованиям, установленным Договором.</w:t>
      </w:r>
    </w:p>
    <w:p w:rsidR="00234A01" w:rsidRDefault="00827933" w:rsidP="008736AC">
      <w:pPr>
        <w:ind w:firstLine="567"/>
        <w:jc w:val="both"/>
        <w:rPr>
          <w:color w:val="000000" w:themeColor="text1"/>
        </w:rPr>
      </w:pPr>
      <w:r>
        <w:rPr>
          <w:color w:val="000000" w:themeColor="text1"/>
        </w:rPr>
        <w:t>5.3.6. Требовать возмещения неустойки (штрафа, пени) и (или) убытков, причиненных по вине Поставщика.</w:t>
      </w:r>
    </w:p>
    <w:p w:rsidR="00234A01" w:rsidRDefault="00827933" w:rsidP="008736AC">
      <w:pPr>
        <w:ind w:firstLine="567"/>
        <w:jc w:val="both"/>
        <w:rPr>
          <w:color w:val="000000" w:themeColor="text1"/>
        </w:rPr>
      </w:pPr>
      <w:r>
        <w:rPr>
          <w:color w:val="000000" w:themeColor="text1"/>
        </w:rPr>
        <w:t xml:space="preserve">5.3.7.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234A01" w:rsidRDefault="00827933" w:rsidP="008736AC">
      <w:pPr>
        <w:adjustRightInd w:val="0"/>
        <w:ind w:firstLine="567"/>
        <w:jc w:val="both"/>
        <w:rPr>
          <w:color w:val="000000" w:themeColor="text1"/>
        </w:rPr>
      </w:pPr>
      <w:r>
        <w:rPr>
          <w:color w:val="000000" w:themeColor="text1"/>
        </w:rPr>
        <w:t xml:space="preserve">5.3.8.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234A01" w:rsidRDefault="00827933" w:rsidP="008736AC">
      <w:pPr>
        <w:adjustRightInd w:val="0"/>
        <w:ind w:firstLine="567"/>
        <w:jc w:val="both"/>
        <w:rPr>
          <w:color w:val="000000" w:themeColor="text1"/>
        </w:rPr>
      </w:pPr>
      <w:r>
        <w:rPr>
          <w:color w:val="000000" w:themeColor="text1"/>
        </w:rPr>
        <w:t>5.3.9.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234A01" w:rsidRDefault="00827933" w:rsidP="008736AC">
      <w:pPr>
        <w:adjustRightInd w:val="0"/>
        <w:ind w:firstLine="567"/>
        <w:jc w:val="both"/>
        <w:rPr>
          <w:color w:val="000000" w:themeColor="text1"/>
        </w:rPr>
      </w:pPr>
      <w:r>
        <w:rPr>
          <w:color w:val="000000" w:themeColor="text1"/>
        </w:rPr>
        <w:t xml:space="preserve">5.3.10.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t>что такой срок для данного вида товара предусмотрен его производителем и/или действующим законодательством</w:t>
      </w:r>
      <w:r>
        <w:rPr>
          <w:color w:val="000000" w:themeColor="text1"/>
        </w:rPr>
        <w:t xml:space="preserve"> </w:t>
      </w:r>
    </w:p>
    <w:p w:rsidR="00234A01" w:rsidRDefault="00827933" w:rsidP="008736AC">
      <w:pPr>
        <w:adjustRightInd w:val="0"/>
        <w:ind w:firstLine="567"/>
        <w:jc w:val="both"/>
        <w:rPr>
          <w:color w:val="000000" w:themeColor="text1"/>
        </w:rPr>
      </w:pPr>
      <w:r>
        <w:rPr>
          <w:color w:val="000000" w:themeColor="text1"/>
        </w:rPr>
        <w:t>5.3.11. Требовать замены некачественного товара, на товар, соответствующий по качеству условиям настоящего Договора.</w:t>
      </w:r>
    </w:p>
    <w:p w:rsidR="00234A01" w:rsidRDefault="00827933" w:rsidP="008736AC">
      <w:pPr>
        <w:adjustRightInd w:val="0"/>
        <w:ind w:firstLine="567"/>
        <w:jc w:val="both"/>
        <w:rPr>
          <w:rFonts w:eastAsia="Calibri"/>
          <w:lang w:eastAsia="en-US"/>
        </w:rPr>
      </w:pPr>
      <w:r>
        <w:rPr>
          <w:color w:val="000000" w:themeColor="text1"/>
        </w:rPr>
        <w:t xml:space="preserve">5.3.12. </w:t>
      </w:r>
      <w:r>
        <w:rPr>
          <w:rFonts w:eastAsia="Calibri"/>
          <w:lang w:eastAsia="en-US"/>
        </w:rPr>
        <w:t>Заказчик вправе обратиться в суд с требованием о расторжении Договора по основаниям, предусмотренным п. 10.7. настоящего Договора.</w:t>
      </w:r>
    </w:p>
    <w:p w:rsidR="00234A01" w:rsidRDefault="00827933" w:rsidP="008736AC">
      <w:pPr>
        <w:adjustRightInd w:val="0"/>
        <w:ind w:firstLine="567"/>
        <w:jc w:val="both"/>
        <w:rPr>
          <w:color w:val="000000" w:themeColor="text1"/>
        </w:rPr>
      </w:pPr>
      <w:r>
        <w:rPr>
          <w:b/>
          <w:color w:val="000000" w:themeColor="text1"/>
        </w:rPr>
        <w:t>5.4. Заказчик обязан:</w:t>
      </w:r>
    </w:p>
    <w:p w:rsidR="00234A01" w:rsidRDefault="00827933" w:rsidP="008736AC">
      <w:pPr>
        <w:pStyle w:val="21"/>
        <w:ind w:firstLine="567"/>
        <w:rPr>
          <w:color w:val="000000" w:themeColor="text1"/>
          <w:sz w:val="20"/>
        </w:rPr>
      </w:pPr>
      <w:r>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234A01" w:rsidRDefault="00827933" w:rsidP="008736AC">
      <w:pPr>
        <w:pStyle w:val="21"/>
        <w:ind w:firstLine="567"/>
        <w:rPr>
          <w:color w:val="000000" w:themeColor="text1"/>
          <w:sz w:val="20"/>
        </w:rPr>
      </w:pPr>
      <w:r>
        <w:rPr>
          <w:color w:val="000000" w:themeColor="text1"/>
          <w:sz w:val="20"/>
        </w:rPr>
        <w:t>5.4.2. Исполнять надлежащим образом условия настоящего Договора.</w:t>
      </w:r>
    </w:p>
    <w:p w:rsidR="00234A01" w:rsidRDefault="00827933" w:rsidP="008736AC">
      <w:pPr>
        <w:pStyle w:val="21"/>
        <w:ind w:firstLine="567"/>
        <w:rPr>
          <w:color w:val="000000" w:themeColor="text1"/>
          <w:sz w:val="20"/>
        </w:rPr>
      </w:pPr>
      <w:r>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234A01" w:rsidRDefault="00827933" w:rsidP="008736AC">
      <w:pPr>
        <w:adjustRightInd w:val="0"/>
        <w:ind w:firstLine="567"/>
        <w:jc w:val="both"/>
        <w:rPr>
          <w:color w:val="000000" w:themeColor="text1"/>
        </w:rPr>
      </w:pPr>
      <w:r>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234A01" w:rsidRDefault="00827933" w:rsidP="008736AC">
      <w:pPr>
        <w:ind w:firstLine="567"/>
        <w:jc w:val="both"/>
        <w:rPr>
          <w:bCs/>
          <w:color w:val="000000" w:themeColor="text1"/>
        </w:rPr>
      </w:pPr>
      <w:r>
        <w:rPr>
          <w:color w:val="000000" w:themeColor="text1"/>
        </w:rPr>
        <w:t xml:space="preserve">5.4.5. </w:t>
      </w:r>
      <w:r>
        <w:rPr>
          <w:bCs/>
          <w:color w:val="000000" w:themeColor="text1"/>
        </w:rPr>
        <w:t>Обеспечить приемку товара в соответствии с условиями настоящего Договора.</w:t>
      </w:r>
    </w:p>
    <w:p w:rsidR="00234A01" w:rsidRDefault="00827933" w:rsidP="008736AC">
      <w:pPr>
        <w:adjustRightInd w:val="0"/>
        <w:ind w:firstLine="567"/>
        <w:jc w:val="both"/>
        <w:rPr>
          <w:rFonts w:eastAsia="Calibri"/>
          <w:lang w:eastAsia="en-US"/>
        </w:rPr>
      </w:pPr>
      <w:r>
        <w:rPr>
          <w:bCs/>
          <w:color w:val="000000" w:themeColor="text1"/>
        </w:rPr>
        <w:t xml:space="preserve">5.4.6. </w:t>
      </w:r>
      <w:r>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Pr>
          <w:rFonts w:eastAsia="Calibri"/>
          <w:color w:val="000000"/>
          <w:lang w:eastAsia="en-US"/>
        </w:rPr>
        <w:t>законодательством</w:t>
      </w:r>
      <w:r>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eastAsia="Calibri"/>
          <w:lang w:eastAsia="en-US"/>
        </w:rPr>
        <w:t>.</w:t>
      </w:r>
    </w:p>
    <w:p w:rsidR="00234A01" w:rsidRDefault="00827933" w:rsidP="008736AC">
      <w:pPr>
        <w:ind w:firstLine="567"/>
        <w:jc w:val="both"/>
      </w:pPr>
      <w:r>
        <w:rPr>
          <w:rFonts w:eastAsia="Calibri"/>
          <w:lang w:eastAsia="en-US"/>
        </w:rPr>
        <w:t>5.4.7. П</w:t>
      </w:r>
      <w:r>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234A01" w:rsidRDefault="00827933" w:rsidP="008736AC">
      <w:pPr>
        <w:ind w:firstLine="567"/>
        <w:jc w:val="both"/>
      </w:pPr>
      <w:r>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234A01" w:rsidRDefault="00827933" w:rsidP="008736AC">
      <w:pPr>
        <w:ind w:firstLine="567"/>
        <w:jc w:val="both"/>
        <w:rPr>
          <w:rFonts w:eastAsia="Calibri"/>
          <w:iCs/>
          <w:color w:val="000000"/>
          <w:lang w:eastAsia="en-US"/>
        </w:rPr>
      </w:pPr>
      <w:r>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234A01" w:rsidRDefault="00827933" w:rsidP="008736AC">
      <w:pPr>
        <w:ind w:firstLine="567"/>
        <w:jc w:val="both"/>
        <w:rPr>
          <w:rFonts w:eastAsia="Calibri"/>
          <w:iCs/>
          <w:color w:val="000000"/>
          <w:lang w:eastAsia="en-US"/>
        </w:rPr>
      </w:pPr>
      <w:r>
        <w:rPr>
          <w:rFonts w:eastAsia="Calibri"/>
          <w:iCs/>
          <w:color w:val="000000"/>
          <w:lang w:eastAsia="en-US"/>
        </w:rPr>
        <w:t>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p>
    <w:p w:rsidR="00234A01" w:rsidRDefault="00827933" w:rsidP="008736AC">
      <w:pPr>
        <w:ind w:firstLine="567"/>
        <w:jc w:val="center"/>
        <w:rPr>
          <w:b/>
          <w:color w:val="000000" w:themeColor="text1"/>
        </w:rPr>
      </w:pPr>
      <w:r>
        <w:rPr>
          <w:b/>
          <w:color w:val="000000" w:themeColor="text1"/>
        </w:rPr>
        <w:t>6. ОТВЕТСТВЕННОСТЬ СТОРОН</w:t>
      </w:r>
    </w:p>
    <w:p w:rsidR="00234A01" w:rsidRDefault="00827933" w:rsidP="008736AC">
      <w:pPr>
        <w:tabs>
          <w:tab w:val="left" w:pos="2127"/>
        </w:tabs>
        <w:ind w:firstLine="567"/>
        <w:jc w:val="both"/>
        <w:rPr>
          <w:color w:val="000000" w:themeColor="text1"/>
        </w:rPr>
      </w:pPr>
      <w:r>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34A01" w:rsidRDefault="00827933" w:rsidP="008736AC">
      <w:pPr>
        <w:ind w:firstLine="567"/>
        <w:jc w:val="both"/>
        <w:rPr>
          <w:rFonts w:eastAsia="Calibri"/>
          <w:lang w:eastAsia="en-US"/>
        </w:rPr>
      </w:pPr>
      <w:r>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34A01" w:rsidRDefault="00827933" w:rsidP="008736AC">
      <w:pPr>
        <w:ind w:firstLine="567"/>
        <w:jc w:val="both"/>
        <w:rPr>
          <w:rFonts w:eastAsia="Calibri"/>
          <w:lang w:eastAsia="en-US"/>
        </w:rPr>
      </w:pPr>
      <w:r>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4A01" w:rsidRDefault="00827933" w:rsidP="008736AC">
      <w:pPr>
        <w:ind w:firstLine="567"/>
        <w:jc w:val="both"/>
        <w:rPr>
          <w:rFonts w:eastAsia="Calibri"/>
          <w:lang w:eastAsia="en-US"/>
        </w:rPr>
      </w:pPr>
      <w:r>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34A01" w:rsidRDefault="00827933" w:rsidP="008736AC">
      <w:pPr>
        <w:ind w:firstLine="567"/>
        <w:jc w:val="both"/>
        <w:rPr>
          <w:rFonts w:eastAsia="Calibri"/>
          <w:lang w:eastAsia="en-US"/>
        </w:rPr>
      </w:pPr>
      <w:r>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rsidR="00234A01" w:rsidRDefault="00827933" w:rsidP="008736AC">
      <w:pPr>
        <w:ind w:firstLine="567"/>
        <w:jc w:val="both"/>
        <w:rPr>
          <w:rFonts w:eastAsia="Calibri"/>
          <w:lang w:eastAsia="en-US"/>
        </w:rPr>
      </w:pPr>
      <w:r>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 от стоимости Договора, путем направления в адрес Заказчика соответствующего уведомления (претензии).</w:t>
      </w:r>
    </w:p>
    <w:p w:rsidR="00234A01" w:rsidRDefault="00827933" w:rsidP="008736AC">
      <w:pPr>
        <w:ind w:firstLine="567"/>
        <w:jc w:val="both"/>
        <w:rPr>
          <w:rFonts w:eastAsia="Calibri"/>
          <w:lang w:eastAsia="en-US"/>
        </w:rPr>
      </w:pPr>
      <w:r>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234A01" w:rsidRDefault="00827933" w:rsidP="008736AC">
      <w:pPr>
        <w:ind w:firstLine="567"/>
        <w:jc w:val="both"/>
        <w:rPr>
          <w:rFonts w:eastAsia="Calibri"/>
          <w:lang w:eastAsia="en-US"/>
        </w:rPr>
      </w:pPr>
      <w:r>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234A01" w:rsidRDefault="00827933" w:rsidP="008736AC">
      <w:pPr>
        <w:ind w:firstLine="567"/>
        <w:jc w:val="both"/>
        <w:rPr>
          <w:rFonts w:eastAsia="Calibri"/>
          <w:lang w:eastAsia="en-US"/>
        </w:rPr>
      </w:pPr>
      <w:r>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234A01" w:rsidRDefault="00827933" w:rsidP="008736AC">
      <w:pPr>
        <w:ind w:firstLine="567"/>
        <w:jc w:val="both"/>
        <w:rPr>
          <w:rFonts w:eastAsia="Calibri"/>
          <w:lang w:eastAsia="en-US"/>
        </w:rPr>
      </w:pPr>
      <w:r>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234A01" w:rsidRDefault="00827933" w:rsidP="008736AC">
      <w:pPr>
        <w:ind w:firstLine="567"/>
        <w:jc w:val="both"/>
        <w:rPr>
          <w:rFonts w:eastAsia="Calibri"/>
          <w:lang w:eastAsia="en-US"/>
        </w:rPr>
      </w:pPr>
      <w:r>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4A01" w:rsidRDefault="00827933" w:rsidP="008736AC">
      <w:pPr>
        <w:ind w:firstLine="567"/>
        <w:jc w:val="both"/>
        <w:rPr>
          <w:rFonts w:eastAsia="Calibri"/>
          <w:lang w:eastAsia="en-US"/>
        </w:rPr>
      </w:pPr>
      <w:r>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34A01" w:rsidRDefault="00827933" w:rsidP="008736AC">
      <w:pPr>
        <w:pStyle w:val="ae"/>
        <w:ind w:left="0" w:firstLine="567"/>
        <w:jc w:val="both"/>
        <w:rPr>
          <w:color w:val="000000" w:themeColor="text1"/>
          <w:sz w:val="20"/>
          <w:szCs w:val="20"/>
        </w:rPr>
      </w:pPr>
      <w:r>
        <w:rPr>
          <w:sz w:val="20"/>
          <w:szCs w:val="20"/>
        </w:rPr>
        <w:t xml:space="preserve">6.13. </w:t>
      </w:r>
      <w:r>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234A01" w:rsidRDefault="00827933" w:rsidP="008736AC">
      <w:pPr>
        <w:ind w:firstLine="567"/>
        <w:jc w:val="center"/>
        <w:rPr>
          <w:b/>
          <w:color w:val="000000" w:themeColor="text1"/>
        </w:rPr>
      </w:pPr>
      <w:r>
        <w:rPr>
          <w:b/>
          <w:color w:val="000000" w:themeColor="text1"/>
        </w:rPr>
        <w:t>7. ОБСТОЯТЕЛЬСТВА НЕПРЕОДОЛИМОЙ СИЛЫ</w:t>
      </w:r>
    </w:p>
    <w:p w:rsidR="00234A01" w:rsidRDefault="00827933" w:rsidP="008736AC">
      <w:pPr>
        <w:ind w:firstLine="567"/>
        <w:jc w:val="both"/>
        <w:rPr>
          <w:color w:val="000000" w:themeColor="text1"/>
        </w:rPr>
      </w:pPr>
      <w:r>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234A01" w:rsidRDefault="00827933" w:rsidP="008736AC">
      <w:pPr>
        <w:ind w:firstLine="567"/>
        <w:jc w:val="both"/>
        <w:rPr>
          <w:color w:val="000000" w:themeColor="text1"/>
        </w:rPr>
      </w:pPr>
      <w:r>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234A01" w:rsidRDefault="00827933" w:rsidP="008736AC">
      <w:pPr>
        <w:ind w:firstLine="567"/>
        <w:jc w:val="both"/>
        <w:rPr>
          <w:color w:val="000000" w:themeColor="text1"/>
        </w:rPr>
      </w:pPr>
      <w:r>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234A01" w:rsidRDefault="00827933" w:rsidP="008736AC">
      <w:pPr>
        <w:ind w:firstLine="567"/>
        <w:jc w:val="both"/>
        <w:rPr>
          <w:color w:val="000000" w:themeColor="text1"/>
        </w:rPr>
      </w:pPr>
      <w:r>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234A01" w:rsidRDefault="00827933" w:rsidP="008736AC">
      <w:pPr>
        <w:ind w:firstLine="567"/>
        <w:jc w:val="both"/>
        <w:rPr>
          <w:color w:val="000000" w:themeColor="text1"/>
        </w:rPr>
      </w:pPr>
      <w:r>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234A01" w:rsidRDefault="00827933" w:rsidP="008736AC">
      <w:pPr>
        <w:ind w:firstLine="567"/>
        <w:jc w:val="both"/>
        <w:rPr>
          <w:color w:val="000000" w:themeColor="text1"/>
        </w:rPr>
      </w:pPr>
      <w:r>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234A01" w:rsidRDefault="00827933" w:rsidP="008736AC">
      <w:pPr>
        <w:ind w:firstLine="567"/>
        <w:jc w:val="both"/>
        <w:rPr>
          <w:color w:val="000000" w:themeColor="text1"/>
        </w:rPr>
      </w:pPr>
      <w:r>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234A01" w:rsidRDefault="00827933" w:rsidP="008736AC">
      <w:pPr>
        <w:ind w:firstLine="567"/>
        <w:jc w:val="both"/>
        <w:rPr>
          <w:b/>
          <w:color w:val="000000" w:themeColor="text1"/>
        </w:rPr>
      </w:pPr>
      <w:r>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234A01" w:rsidRDefault="00827933" w:rsidP="008736AC">
      <w:pPr>
        <w:ind w:firstLine="567"/>
        <w:jc w:val="center"/>
        <w:rPr>
          <w:b/>
          <w:bCs/>
          <w:color w:val="000000" w:themeColor="text1"/>
        </w:rPr>
      </w:pPr>
      <w:r>
        <w:rPr>
          <w:b/>
          <w:color w:val="000000" w:themeColor="text1"/>
        </w:rPr>
        <w:t xml:space="preserve">8. </w:t>
      </w:r>
      <w:r>
        <w:rPr>
          <w:b/>
          <w:bCs/>
          <w:color w:val="000000" w:themeColor="text1"/>
        </w:rPr>
        <w:t>ОБЕСПЕЧЕНИЕ ИСПОЛНЕНИЯ ДОГОВОРА</w:t>
      </w:r>
    </w:p>
    <w:p w:rsidR="00234A01" w:rsidRDefault="00827933" w:rsidP="008736AC">
      <w:pPr>
        <w:adjustRightInd w:val="0"/>
        <w:ind w:firstLine="567"/>
        <w:jc w:val="both"/>
        <w:rPr>
          <w:color w:val="000000"/>
        </w:rPr>
      </w:pPr>
      <w:r>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запроса котировок, либо такое требование применено к Поставщику в качестве антидемпинговой меры, то Поставщик предоставляет обеспечение  исполнения договора в размере </w:t>
      </w:r>
      <w:r w:rsidR="00087633" w:rsidRPr="00087633">
        <w:rPr>
          <w:bCs/>
          <w:color w:val="000000" w:themeColor="text1"/>
        </w:rPr>
        <w:t xml:space="preserve"> </w:t>
      </w:r>
      <w:r w:rsidRPr="00AA025D">
        <w:rPr>
          <w:bCs/>
          <w:color w:val="FF0000"/>
        </w:rPr>
        <w:t xml:space="preserve"> </w:t>
      </w:r>
      <w:r w:rsidRPr="00AA025D">
        <w:rPr>
          <w:color w:val="FF0000"/>
        </w:rPr>
        <w:t>(</w:t>
      </w:r>
      <w:r w:rsidR="00087633" w:rsidRPr="00087633">
        <w:rPr>
          <w:color w:val="FF0000"/>
        </w:rPr>
        <w:t xml:space="preserve">    </w:t>
      </w:r>
      <w:r w:rsidRPr="00AA025D">
        <w:rPr>
          <w:color w:val="FF0000"/>
        </w:rPr>
        <w:t xml:space="preserve">) % </w:t>
      </w:r>
      <w:r>
        <w:rPr>
          <w:color w:val="000000" w:themeColor="text1"/>
        </w:rPr>
        <w:t>от начальной (максимальной) цены договора</w:t>
      </w:r>
      <w:r>
        <w:rPr>
          <w:bCs/>
          <w:color w:val="000000" w:themeColor="text1"/>
        </w:rPr>
        <w:t xml:space="preserve"> в сумме </w:t>
      </w:r>
      <w:r w:rsidR="00087633" w:rsidRPr="00087633">
        <w:rPr>
          <w:bCs/>
          <w:color w:val="000000" w:themeColor="text1"/>
        </w:rPr>
        <w:t>_______</w:t>
      </w:r>
      <w:r w:rsidR="001552D6" w:rsidRPr="001552D6">
        <w:rPr>
          <w:bCs/>
          <w:color w:val="FF0000"/>
        </w:rPr>
        <w:t xml:space="preserve"> (</w:t>
      </w:r>
      <w:r w:rsidR="00087633" w:rsidRPr="00087633">
        <w:rPr>
          <w:bCs/>
          <w:color w:val="FF0000"/>
        </w:rPr>
        <w:t>______________</w:t>
      </w:r>
      <w:r w:rsidR="001552D6" w:rsidRPr="001552D6">
        <w:rPr>
          <w:bCs/>
          <w:color w:val="FF0000"/>
        </w:rPr>
        <w:t xml:space="preserve">) рублей </w:t>
      </w:r>
      <w:r w:rsidR="00087633" w:rsidRPr="00087633">
        <w:rPr>
          <w:bCs/>
          <w:color w:val="FF0000"/>
        </w:rPr>
        <w:t>__</w:t>
      </w:r>
      <w:r w:rsidR="001552D6" w:rsidRPr="001552D6">
        <w:rPr>
          <w:bCs/>
          <w:color w:val="FF0000"/>
        </w:rPr>
        <w:t xml:space="preserve"> копеек</w:t>
      </w:r>
      <w:r w:rsidR="001552D6">
        <w:rPr>
          <w:bCs/>
          <w:color w:val="FF0000"/>
        </w:rPr>
        <w:t>,</w:t>
      </w:r>
      <w:r w:rsidRPr="00AA025D">
        <w:rPr>
          <w:bCs/>
          <w:color w:val="FF0000"/>
        </w:rPr>
        <w:t xml:space="preserve"> </w:t>
      </w:r>
      <w:r>
        <w:rPr>
          <w:bCs/>
          <w:color w:val="000000" w:themeColor="text1"/>
        </w:rPr>
        <w:t xml:space="preserve">путем </w:t>
      </w:r>
      <w:r>
        <w:rPr>
          <w:color w:val="000000"/>
        </w:rPr>
        <w:t xml:space="preserve">предоставления безотзывной банковской гарантии, выданной банком, включенным в предусмотренный </w:t>
      </w:r>
      <w:r>
        <w:rPr>
          <w:rStyle w:val="Internetlink"/>
          <w:color w:val="000000"/>
        </w:rPr>
        <w:t>статьей 74.1</w:t>
      </w:r>
      <w:r>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Pr>
          <w:color w:val="000000"/>
        </w:rPr>
        <w:t>внесением денежных средств на  счет</w:t>
      </w:r>
      <w:bookmarkEnd w:id="1"/>
      <w:r>
        <w:rPr>
          <w:color w:val="000000"/>
        </w:rPr>
        <w:t xml:space="preserve"> Заказчика,  указанный в извещении о проведении запроса котировок. </w:t>
      </w:r>
    </w:p>
    <w:p w:rsidR="00234A01" w:rsidRDefault="00827933" w:rsidP="008736AC">
      <w:pPr>
        <w:adjustRightInd w:val="0"/>
        <w:ind w:firstLine="567"/>
        <w:jc w:val="both"/>
        <w:rPr>
          <w:color w:val="000000"/>
        </w:rPr>
      </w:pPr>
      <w:r>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234A01" w:rsidRDefault="00827933" w:rsidP="008736AC">
      <w:pPr>
        <w:ind w:firstLine="567"/>
        <w:jc w:val="both"/>
        <w:rPr>
          <w:color w:val="000000" w:themeColor="text1"/>
        </w:rPr>
      </w:pPr>
      <w:r>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Pr>
          <w:color w:val="000000" w:themeColor="text1"/>
        </w:rPr>
        <w:t xml:space="preserve">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w:t>
      </w:r>
      <w:r w:rsidR="00C103AE">
        <w:rPr>
          <w:color w:val="000000" w:themeColor="text1"/>
        </w:rPr>
        <w:t>также</w:t>
      </w:r>
      <w:r>
        <w:rPr>
          <w:color w:val="000000" w:themeColor="text1"/>
        </w:rPr>
        <w:t xml:space="preserve"> их приемка Заказчиком, путем подписания документов о приемке товара (результатов выполненных работ, оказанных услуг).</w:t>
      </w:r>
    </w:p>
    <w:p w:rsidR="00234A01" w:rsidRDefault="00827933" w:rsidP="008736AC">
      <w:pPr>
        <w:ind w:firstLine="567"/>
        <w:jc w:val="both"/>
        <w:rPr>
          <w:color w:val="000000" w:themeColor="text1"/>
        </w:rPr>
      </w:pPr>
      <w:r>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234A01" w:rsidRDefault="00827933" w:rsidP="008736AC">
      <w:pPr>
        <w:adjustRightInd w:val="0"/>
        <w:ind w:firstLine="567"/>
        <w:jc w:val="both"/>
        <w:rPr>
          <w:color w:val="000000"/>
        </w:rPr>
      </w:pPr>
      <w:r>
        <w:t xml:space="preserve">8.5. </w:t>
      </w:r>
      <w:r>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234A01" w:rsidRDefault="00827933" w:rsidP="008736AC">
      <w:pPr>
        <w:ind w:firstLine="567"/>
        <w:jc w:val="both"/>
      </w:pPr>
      <w:r>
        <w:rPr>
          <w:color w:val="000000"/>
        </w:rPr>
        <w:t xml:space="preserve">8.6. </w:t>
      </w:r>
      <w:r>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234A01" w:rsidRDefault="00827933" w:rsidP="008736AC">
      <w:pPr>
        <w:ind w:firstLine="567"/>
        <w:jc w:val="both"/>
      </w:pPr>
      <w:r>
        <w:t xml:space="preserve">8.7. </w:t>
      </w:r>
      <w:r>
        <w:rPr>
          <w:rStyle w:val="11"/>
          <w:rFonts w:eastAsia="Calibri"/>
          <w:color w:val="000000"/>
          <w:lang w:eastAsia="en-US"/>
        </w:rPr>
        <w:t xml:space="preserve">В ходе исполнения договора поставщик (исполнитель, подрядчик) </w:t>
      </w:r>
      <w:r w:rsidR="001552D6">
        <w:rPr>
          <w:rStyle w:val="11"/>
          <w:rFonts w:eastAsia="Calibri"/>
          <w:color w:val="000000"/>
          <w:lang w:eastAsia="en-US"/>
        </w:rPr>
        <w:t>вправе уменьшить</w:t>
      </w:r>
      <w:r>
        <w:rPr>
          <w:rStyle w:val="11"/>
          <w:rFonts w:eastAsia="Calibri"/>
          <w:color w:val="000000"/>
          <w:lang w:eastAsia="en-US"/>
        </w:rPr>
        <w:t xml:space="preserve">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234A01" w:rsidRDefault="00827933" w:rsidP="008736AC">
      <w:pPr>
        <w:adjustRightInd w:val="0"/>
        <w:ind w:firstLine="567"/>
        <w:jc w:val="both"/>
      </w:pPr>
      <w:r>
        <w:rPr>
          <w:color w:val="000000"/>
        </w:rPr>
        <w:t>8.8. В</w:t>
      </w:r>
      <w:r>
        <w:rPr>
          <w:rFonts w:eastAsia="Calibri"/>
          <w:lang w:eastAsia="en-US"/>
        </w:rPr>
        <w:t xml:space="preserve"> случае отзыва в соответствии с </w:t>
      </w:r>
      <w:r>
        <w:rPr>
          <w:rFonts w:eastAsia="Calibri"/>
          <w:color w:val="000000"/>
          <w:lang w:eastAsia="en-US"/>
        </w:rPr>
        <w:t>законодательством</w:t>
      </w:r>
      <w:r>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t>.</w:t>
      </w:r>
    </w:p>
    <w:p w:rsidR="00234A01" w:rsidRDefault="00827933" w:rsidP="008736AC">
      <w:pPr>
        <w:ind w:firstLine="567"/>
        <w:jc w:val="both"/>
      </w:pPr>
      <w:r>
        <w:rPr>
          <w:color w:val="000000"/>
        </w:rPr>
        <w:t xml:space="preserve">8.9. </w:t>
      </w: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234A01" w:rsidRDefault="00827933" w:rsidP="008736AC">
      <w:pPr>
        <w:ind w:firstLine="567"/>
        <w:jc w:val="both"/>
        <w:rPr>
          <w:color w:val="000000"/>
        </w:rPr>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234A01" w:rsidRDefault="00827933" w:rsidP="008736AC">
      <w:pPr>
        <w:ind w:firstLine="567"/>
        <w:jc w:val="both"/>
      </w:pPr>
      <w:r>
        <w:rPr>
          <w:color w:val="000000"/>
        </w:rPr>
        <w:t xml:space="preserve">8.10. </w:t>
      </w:r>
      <w:r>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234A01" w:rsidRDefault="00827933" w:rsidP="008736AC">
      <w:pPr>
        <w:ind w:firstLine="567"/>
        <w:jc w:val="both"/>
      </w:pPr>
      <w:r>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234A01" w:rsidRDefault="00827933" w:rsidP="008736AC">
      <w:pPr>
        <w:ind w:firstLine="567"/>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234A01" w:rsidRDefault="00827933" w:rsidP="008736AC">
      <w:pPr>
        <w:ind w:firstLine="567"/>
        <w:jc w:val="both"/>
      </w:pPr>
      <w:r>
        <w:rPr>
          <w:color w:val="000000"/>
        </w:rPr>
        <w:t xml:space="preserve">8.12. </w:t>
      </w: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234A01" w:rsidRDefault="00827933" w:rsidP="008736AC">
      <w:pPr>
        <w:ind w:firstLine="567"/>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234A01" w:rsidRDefault="00827933" w:rsidP="008736AC">
      <w:pPr>
        <w:ind w:firstLine="567"/>
        <w:jc w:val="both"/>
        <w:rPr>
          <w:color w:val="000000"/>
        </w:rPr>
      </w:pPr>
      <w:r>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234A01" w:rsidRDefault="00827933" w:rsidP="008736AC">
      <w:pPr>
        <w:pStyle w:val="Standard"/>
        <w:ind w:firstLine="56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 УВЕДОМЛЕНИЯ И ИЗВЕЩЕНИЯ</w:t>
      </w:r>
    </w:p>
    <w:p w:rsidR="00234A01" w:rsidRDefault="00827933" w:rsidP="008736AC">
      <w:pPr>
        <w:ind w:firstLine="567"/>
        <w:jc w:val="both"/>
        <w:rPr>
          <w:color w:val="000000" w:themeColor="text1"/>
        </w:rPr>
      </w:pPr>
      <w:r>
        <w:rPr>
          <w:color w:val="000000" w:themeColor="text1"/>
        </w:rPr>
        <w:t>9.1. Уведомления и извещения направляются за счет уведомляющей Стороны.</w:t>
      </w:r>
    </w:p>
    <w:p w:rsidR="00234A01" w:rsidRDefault="00827933" w:rsidP="008736AC">
      <w:pPr>
        <w:ind w:firstLine="567"/>
        <w:jc w:val="both"/>
        <w:rPr>
          <w:color w:val="000000" w:themeColor="text1"/>
        </w:rPr>
      </w:pPr>
      <w:r>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234A01" w:rsidRDefault="00827933" w:rsidP="008736AC">
      <w:pPr>
        <w:ind w:firstLine="567"/>
        <w:jc w:val="both"/>
        <w:rPr>
          <w:color w:val="000000" w:themeColor="text1"/>
        </w:rPr>
      </w:pPr>
      <w:r>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234A01" w:rsidRDefault="00827933" w:rsidP="008736AC">
      <w:pPr>
        <w:ind w:firstLine="567"/>
        <w:jc w:val="center"/>
        <w:rPr>
          <w:b/>
          <w:color w:val="000000" w:themeColor="text1"/>
        </w:rPr>
      </w:pPr>
      <w:r>
        <w:rPr>
          <w:b/>
          <w:color w:val="000000" w:themeColor="text1"/>
        </w:rPr>
        <w:t>10. РАЗРЕШЕНИЕ СПОРОВ, РАСТОРЖЕНИЕ И ИЗМЕНЕНИЕ ДОГОВОРА</w:t>
      </w:r>
    </w:p>
    <w:p w:rsidR="00234A01" w:rsidRDefault="00827933" w:rsidP="008736AC">
      <w:pPr>
        <w:ind w:firstLine="567"/>
        <w:jc w:val="both"/>
        <w:rPr>
          <w:color w:val="000000" w:themeColor="text1"/>
        </w:rPr>
      </w:pPr>
      <w:r>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234A01" w:rsidRDefault="00827933" w:rsidP="008736AC">
      <w:pPr>
        <w:ind w:firstLine="567"/>
        <w:jc w:val="both"/>
        <w:rPr>
          <w:color w:val="000000" w:themeColor="text1"/>
        </w:rPr>
      </w:pPr>
      <w:r>
        <w:rPr>
          <w:color w:val="000000" w:themeColor="text1"/>
        </w:rPr>
        <w:t>Стороны прилагают все усилия для достижения взаимовыгодных договоренностей.</w:t>
      </w:r>
    </w:p>
    <w:p w:rsidR="00234A01" w:rsidRDefault="00827933" w:rsidP="008736AC">
      <w:pPr>
        <w:ind w:firstLine="567"/>
        <w:jc w:val="both"/>
        <w:rPr>
          <w:color w:val="000000" w:themeColor="text1"/>
        </w:rPr>
      </w:pPr>
      <w:r>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234A01" w:rsidRDefault="00827933" w:rsidP="008736AC">
      <w:pPr>
        <w:ind w:firstLine="567"/>
        <w:jc w:val="both"/>
        <w:rPr>
          <w:color w:val="000000" w:themeColor="text1"/>
        </w:rPr>
      </w:pPr>
      <w:r>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234A01" w:rsidRDefault="00827933" w:rsidP="008736AC">
      <w:pPr>
        <w:ind w:firstLine="567"/>
        <w:jc w:val="both"/>
        <w:rPr>
          <w:color w:val="000000" w:themeColor="text1"/>
        </w:rPr>
      </w:pPr>
      <w:r>
        <w:rPr>
          <w:color w:val="000000" w:themeColor="text1"/>
        </w:rPr>
        <w:t xml:space="preserve">10.3. В случае если указанные споры и разногласия не могут быть разрешены путем переговоров, а </w:t>
      </w:r>
      <w:r w:rsidR="00147600">
        <w:rPr>
          <w:color w:val="000000" w:themeColor="text1"/>
        </w:rPr>
        <w:t>также</w:t>
      </w:r>
      <w:r>
        <w:rPr>
          <w:color w:val="000000" w:themeColor="text1"/>
        </w:rPr>
        <w:t xml:space="preserve"> в случае </w:t>
      </w:r>
      <w:r w:rsidR="00FB6525">
        <w:rPr>
          <w:color w:val="000000" w:themeColor="text1"/>
        </w:rPr>
        <w:t>неполучения</w:t>
      </w:r>
      <w:r>
        <w:rPr>
          <w:color w:val="000000" w:themeColor="text1"/>
        </w:rPr>
        <w:t xml:space="preserve"> ответа на претензию или отказа в удовлетворении претензии (полностью или частично) в срок, превышающий 10 (десять) </w:t>
      </w:r>
      <w:r w:rsidR="00147600">
        <w:rPr>
          <w:color w:val="000000" w:themeColor="text1"/>
        </w:rPr>
        <w:t>календарных дней</w:t>
      </w:r>
      <w:r>
        <w:rPr>
          <w:color w:val="000000" w:themeColor="text1"/>
        </w:rPr>
        <w:t xml:space="preserve">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234A01" w:rsidRDefault="00827933" w:rsidP="008736AC">
      <w:pPr>
        <w:ind w:firstLine="567"/>
        <w:jc w:val="both"/>
        <w:rPr>
          <w:rFonts w:eastAsia="Calibri"/>
          <w:lang w:eastAsia="en-US"/>
        </w:rPr>
      </w:pPr>
      <w:r>
        <w:rPr>
          <w:rFonts w:eastAsia="Calibri"/>
          <w:lang w:eastAsia="en-US"/>
        </w:rPr>
        <w:t>10.4. Расторжение договора допускается:</w:t>
      </w:r>
    </w:p>
    <w:p w:rsidR="00234A01" w:rsidRDefault="00827933" w:rsidP="008736AC">
      <w:pPr>
        <w:ind w:firstLine="567"/>
        <w:jc w:val="both"/>
        <w:rPr>
          <w:rFonts w:eastAsia="Calibri"/>
          <w:lang w:eastAsia="en-US"/>
        </w:rPr>
      </w:pPr>
      <w:r>
        <w:rPr>
          <w:rFonts w:eastAsia="Calibri"/>
          <w:lang w:eastAsia="en-US"/>
        </w:rPr>
        <w:t>-  по соглашению сторон;</w:t>
      </w:r>
    </w:p>
    <w:p w:rsidR="00234A01" w:rsidRDefault="00827933" w:rsidP="008736AC">
      <w:pPr>
        <w:ind w:firstLine="567"/>
        <w:jc w:val="both"/>
        <w:rPr>
          <w:rFonts w:eastAsia="Calibri"/>
          <w:lang w:eastAsia="en-US"/>
        </w:rPr>
      </w:pPr>
      <w:r>
        <w:rPr>
          <w:rFonts w:eastAsia="Calibri"/>
          <w:lang w:eastAsia="en-US"/>
        </w:rPr>
        <w:t xml:space="preserve">-  по решению суда; </w:t>
      </w:r>
    </w:p>
    <w:p w:rsidR="00234A01" w:rsidRDefault="00827933" w:rsidP="008736AC">
      <w:pPr>
        <w:ind w:firstLine="567"/>
        <w:jc w:val="both"/>
      </w:pPr>
      <w:r>
        <w:rPr>
          <w:rFonts w:eastAsia="Calibri"/>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Pr>
          <w:rFonts w:eastAsia="Calibri"/>
          <w:color w:val="000000"/>
          <w:lang w:eastAsia="en-US"/>
        </w:rPr>
        <w:t>и) договором.</w:t>
      </w:r>
    </w:p>
    <w:p w:rsidR="00234A01" w:rsidRDefault="00827933" w:rsidP="008736AC">
      <w:pPr>
        <w:ind w:firstLine="567"/>
        <w:jc w:val="both"/>
        <w:rPr>
          <w:rFonts w:eastAsia="Calibri"/>
          <w:lang w:eastAsia="en-US"/>
        </w:rPr>
      </w:pPr>
      <w:r>
        <w:rPr>
          <w:rFonts w:eastAsia="Calibri"/>
          <w:lang w:eastAsia="en-US"/>
        </w:rPr>
        <w:t>10.5. Заказчик принимает решение об одностороннем отказе от исполнения Договора:</w:t>
      </w:r>
    </w:p>
    <w:p w:rsidR="00234A01" w:rsidRDefault="00827933" w:rsidP="008736AC">
      <w:pPr>
        <w:ind w:firstLine="567"/>
        <w:jc w:val="both"/>
        <w:rPr>
          <w:rFonts w:eastAsia="Calibri"/>
          <w:lang w:eastAsia="en-US"/>
        </w:rPr>
      </w:pPr>
      <w:r>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4A01" w:rsidRDefault="00827933" w:rsidP="008736AC">
      <w:pPr>
        <w:ind w:firstLine="567"/>
        <w:jc w:val="both"/>
        <w:rPr>
          <w:rFonts w:eastAsia="Calibri"/>
          <w:lang w:eastAsia="en-US"/>
        </w:rPr>
      </w:pPr>
      <w:r>
        <w:rPr>
          <w:rFonts w:eastAsia="Calibri"/>
          <w:lang w:eastAsia="en-US"/>
        </w:rPr>
        <w:t>- в случаях неоднократного нарушения Поставщиком (Исполнителем, Подрядчиком) существенных и иных условий договора - два и более раз;</w:t>
      </w:r>
    </w:p>
    <w:p w:rsidR="00234A01" w:rsidRDefault="00827933" w:rsidP="008736AC">
      <w:pPr>
        <w:ind w:firstLine="567"/>
        <w:jc w:val="both"/>
        <w:rPr>
          <w:rFonts w:eastAsia="Calibri"/>
          <w:lang w:eastAsia="en-US"/>
        </w:rPr>
      </w:pPr>
      <w:r>
        <w:rPr>
          <w:rFonts w:eastAsia="Calibri"/>
          <w:lang w:eastAsia="en-US"/>
        </w:rPr>
        <w:t xml:space="preserve">- в случае наступления предельной просрочки невыполнения Поставщиком (Исполнителем, </w:t>
      </w:r>
      <w:r w:rsidR="001552D6">
        <w:rPr>
          <w:rFonts w:eastAsia="Calibri"/>
          <w:lang w:eastAsia="en-US"/>
        </w:rPr>
        <w:t>Подрядчиком) своих</w:t>
      </w:r>
      <w:r>
        <w:rPr>
          <w:rFonts w:eastAsia="Calibri"/>
          <w:lang w:eastAsia="en-US"/>
        </w:rPr>
        <w:t xml:space="preserve">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234A01" w:rsidRDefault="00827933" w:rsidP="008736AC">
      <w:pPr>
        <w:ind w:firstLine="567"/>
        <w:jc w:val="both"/>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234A01" w:rsidRDefault="00827933" w:rsidP="008736AC">
      <w:pPr>
        <w:ind w:firstLine="567"/>
        <w:jc w:val="both"/>
        <w:rPr>
          <w:rFonts w:eastAsia="Calibri"/>
          <w:iCs/>
          <w:color w:val="000000"/>
          <w:lang w:eastAsia="en-US"/>
        </w:rPr>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234A01" w:rsidRDefault="00827933" w:rsidP="008736AC">
      <w:pPr>
        <w:ind w:firstLine="567"/>
        <w:jc w:val="both"/>
        <w:rPr>
          <w:rFonts w:eastAsia="Calibri"/>
          <w:lang w:eastAsia="en-US"/>
        </w:rPr>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Pr>
          <w:rFonts w:eastAsia="Calibri"/>
          <w:lang w:eastAsia="en-US"/>
        </w:rPr>
        <w:t>;</w:t>
      </w:r>
    </w:p>
    <w:p w:rsidR="00234A01" w:rsidRDefault="00827933" w:rsidP="008736AC">
      <w:pPr>
        <w:ind w:firstLine="567"/>
        <w:jc w:val="both"/>
        <w:rPr>
          <w:rFonts w:eastAsia="Calibri"/>
          <w:lang w:eastAsia="en-US"/>
        </w:rPr>
      </w:pPr>
      <w:r>
        <w:rPr>
          <w:rFonts w:eastAsia="Calibri"/>
          <w:lang w:eastAsia="en-US"/>
        </w:rPr>
        <w:t xml:space="preserve">- по другим основаниям, предусмотренным договором. </w:t>
      </w:r>
    </w:p>
    <w:p w:rsidR="00234A01" w:rsidRDefault="00827933" w:rsidP="008736AC">
      <w:pPr>
        <w:ind w:firstLine="567"/>
        <w:jc w:val="both"/>
        <w:rPr>
          <w:rFonts w:eastAsia="Calibri"/>
          <w:lang w:eastAsia="en-US"/>
        </w:rPr>
      </w:pPr>
      <w:r>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234A01" w:rsidRDefault="00827933" w:rsidP="008736AC">
      <w:pPr>
        <w:ind w:firstLine="567"/>
        <w:jc w:val="both"/>
        <w:rPr>
          <w:rFonts w:eastAsia="Calibri"/>
          <w:lang w:eastAsia="en-US"/>
        </w:rPr>
      </w:pPr>
      <w:r>
        <w:rPr>
          <w:rFonts w:eastAsia="Calibri"/>
          <w:lang w:eastAsia="en-US"/>
        </w:rPr>
        <w:t>10.7.  Заказчик вправе обратиться в суд с требованием о расторжении Договора в следующих случаях:</w:t>
      </w:r>
    </w:p>
    <w:p w:rsidR="00234A01" w:rsidRDefault="00827933" w:rsidP="008736AC">
      <w:pPr>
        <w:ind w:firstLine="567"/>
        <w:jc w:val="both"/>
        <w:rPr>
          <w:rFonts w:eastAsia="Calibri"/>
          <w:lang w:eastAsia="en-US"/>
        </w:rPr>
      </w:pPr>
      <w:r>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4A01" w:rsidRDefault="00827933" w:rsidP="008736AC">
      <w:pPr>
        <w:ind w:firstLine="567"/>
        <w:jc w:val="both"/>
        <w:rPr>
          <w:rFonts w:eastAsia="Calibri"/>
          <w:lang w:eastAsia="en-US"/>
        </w:rPr>
      </w:pPr>
      <w:r>
        <w:rPr>
          <w:rFonts w:eastAsia="Calibri"/>
          <w:lang w:eastAsia="en-US"/>
        </w:rPr>
        <w:t>- в случаях неоднократного нарушения Поставщиком существенных и иных условий договора - два и более раз;</w:t>
      </w:r>
    </w:p>
    <w:p w:rsidR="00234A01" w:rsidRDefault="00827933" w:rsidP="008736AC">
      <w:pPr>
        <w:ind w:firstLine="567"/>
        <w:jc w:val="both"/>
        <w:rPr>
          <w:rFonts w:eastAsia="Calibri"/>
          <w:lang w:eastAsia="en-US"/>
        </w:rPr>
      </w:pPr>
      <w:r>
        <w:rPr>
          <w:rFonts w:eastAsia="Calibri"/>
          <w:lang w:eastAsia="en-US"/>
        </w:rPr>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234A01" w:rsidRDefault="00827933" w:rsidP="008736AC">
      <w:pPr>
        <w:ind w:firstLine="567"/>
        <w:jc w:val="both"/>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234A01" w:rsidRDefault="00827933" w:rsidP="008736AC">
      <w:pPr>
        <w:ind w:firstLine="567"/>
        <w:jc w:val="both"/>
        <w:rPr>
          <w:rFonts w:eastAsia="Calibri"/>
          <w:iCs/>
          <w:color w:val="000000"/>
          <w:lang w:eastAsia="en-US"/>
        </w:rPr>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234A01" w:rsidRDefault="00827933" w:rsidP="008736AC">
      <w:pPr>
        <w:ind w:firstLine="567"/>
        <w:jc w:val="both"/>
        <w:rPr>
          <w:rFonts w:eastAsia="Calibri"/>
          <w:lang w:eastAsia="en-US"/>
        </w:rPr>
      </w:pPr>
      <w:r>
        <w:rPr>
          <w:rFonts w:eastAsia="Calibri"/>
          <w:lang w:eastAsia="en-US"/>
        </w:rPr>
        <w:t xml:space="preserve">- </w:t>
      </w:r>
      <w:r>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Pr>
          <w:rFonts w:eastAsia="Calibri"/>
          <w:lang w:eastAsia="en-US"/>
        </w:rPr>
        <w:t>;</w:t>
      </w:r>
    </w:p>
    <w:p w:rsidR="00234A01" w:rsidRDefault="00827933" w:rsidP="008736AC">
      <w:pPr>
        <w:ind w:firstLine="567"/>
        <w:jc w:val="both"/>
        <w:rPr>
          <w:rFonts w:eastAsia="Calibri"/>
          <w:lang w:eastAsia="en-US"/>
        </w:rPr>
      </w:pPr>
      <w:r>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234A01" w:rsidRDefault="00827933" w:rsidP="008736AC">
      <w:pPr>
        <w:ind w:firstLine="567"/>
        <w:jc w:val="both"/>
        <w:rPr>
          <w:rFonts w:eastAsia="Calibri"/>
          <w:lang w:eastAsia="en-US"/>
        </w:rPr>
      </w:pPr>
      <w:r>
        <w:rPr>
          <w:rFonts w:eastAsia="Calibri"/>
          <w:lang w:eastAsia="en-US"/>
        </w:rPr>
        <w:t>- по другим основаниям, предусмотренным Договором.</w:t>
      </w:r>
    </w:p>
    <w:p w:rsidR="00234A01" w:rsidRDefault="00827933" w:rsidP="008736AC">
      <w:pPr>
        <w:ind w:firstLine="567"/>
        <w:jc w:val="both"/>
        <w:rPr>
          <w:rFonts w:eastAsia="Calibri"/>
          <w:lang w:eastAsia="en-US"/>
        </w:rPr>
      </w:pPr>
      <w:r>
        <w:rPr>
          <w:rFonts w:eastAsia="Calibri"/>
          <w:color w:val="000000"/>
          <w:lang w:eastAsia="en-US"/>
        </w:rPr>
        <w:t xml:space="preserve">10.8. </w:t>
      </w:r>
      <w:r>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234A01" w:rsidRDefault="00827933" w:rsidP="008736AC">
      <w:pPr>
        <w:ind w:firstLine="567"/>
        <w:jc w:val="both"/>
        <w:rPr>
          <w:rFonts w:eastAsia="Calibri"/>
          <w:lang w:eastAsia="en-US"/>
        </w:rPr>
      </w:pPr>
      <w:r>
        <w:rPr>
          <w:rFonts w:eastAsia="Calibri"/>
          <w:lang w:eastAsia="en-US"/>
        </w:rPr>
        <w:t xml:space="preserve">- </w:t>
      </w:r>
      <w:r w:rsidR="001552D6">
        <w:rPr>
          <w:rFonts w:eastAsia="Calibri"/>
          <w:lang w:eastAsia="en-US"/>
        </w:rPr>
        <w:t>неоднократного нарушения</w:t>
      </w:r>
      <w:r>
        <w:rPr>
          <w:rFonts w:eastAsia="Calibri"/>
          <w:lang w:eastAsia="en-US"/>
        </w:rPr>
        <w:t xml:space="preserve"> Заказчиком </w:t>
      </w:r>
      <w:r w:rsidR="001552D6">
        <w:rPr>
          <w:rFonts w:eastAsia="Calibri"/>
          <w:lang w:eastAsia="en-US"/>
        </w:rPr>
        <w:t>существенных условий</w:t>
      </w:r>
      <w:r>
        <w:rPr>
          <w:rFonts w:eastAsia="Calibri"/>
          <w:lang w:eastAsia="en-US"/>
        </w:rPr>
        <w:t xml:space="preserve"> Договора – два и более раз;</w:t>
      </w:r>
    </w:p>
    <w:p w:rsidR="00234A01" w:rsidRDefault="00827933" w:rsidP="008736AC">
      <w:pPr>
        <w:ind w:firstLine="567"/>
        <w:jc w:val="both"/>
        <w:rPr>
          <w:rFonts w:eastAsia="Calibri"/>
          <w:lang w:eastAsia="en-US"/>
        </w:rPr>
      </w:pPr>
      <w:r>
        <w:rPr>
          <w:rFonts w:eastAsia="Calibri"/>
          <w:lang w:eastAsia="en-US"/>
        </w:rPr>
        <w:t xml:space="preserve">- </w:t>
      </w:r>
      <w:r>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eastAsia="Calibri"/>
          <w:lang w:eastAsia="en-US"/>
        </w:rPr>
        <w:t>;</w:t>
      </w:r>
    </w:p>
    <w:p w:rsidR="00234A01" w:rsidRDefault="00827933" w:rsidP="008736AC">
      <w:pPr>
        <w:ind w:firstLine="567"/>
        <w:jc w:val="both"/>
        <w:rPr>
          <w:rFonts w:eastAsia="Calibri"/>
          <w:lang w:eastAsia="en-US"/>
        </w:rPr>
      </w:pPr>
      <w:r>
        <w:rPr>
          <w:rFonts w:eastAsia="Calibri"/>
          <w:lang w:eastAsia="en-US"/>
        </w:rPr>
        <w:t xml:space="preserve">- в иных </w:t>
      </w:r>
      <w:r w:rsidR="001552D6">
        <w:rPr>
          <w:rFonts w:eastAsia="Calibri"/>
          <w:lang w:eastAsia="en-US"/>
        </w:rPr>
        <w:t>случаях, предусмотренных договором</w:t>
      </w:r>
      <w:r>
        <w:rPr>
          <w:rFonts w:eastAsia="Calibri"/>
          <w:lang w:eastAsia="en-US"/>
        </w:rPr>
        <w:t>.</w:t>
      </w:r>
    </w:p>
    <w:p w:rsidR="00234A01" w:rsidRDefault="00827933" w:rsidP="008736AC">
      <w:pPr>
        <w:ind w:firstLine="567"/>
        <w:jc w:val="both"/>
      </w:pPr>
      <w:r>
        <w:rPr>
          <w:color w:val="000000" w:themeColor="text1"/>
        </w:rPr>
        <w:t>10.9.</w:t>
      </w:r>
      <w:r>
        <w:rPr>
          <w:color w:val="000000"/>
        </w:rPr>
        <w:t xml:space="preserve"> </w:t>
      </w:r>
      <w:r>
        <w:rPr>
          <w:rFonts w:eastAsia="Calibri"/>
          <w:lang w:eastAsia="en-US"/>
        </w:rPr>
        <w:t>П</w:t>
      </w:r>
      <w:r>
        <w:rPr>
          <w:rFonts w:eastAsia="Calibri"/>
          <w:color w:val="000000"/>
          <w:lang w:eastAsia="en-US"/>
        </w:rPr>
        <w:t xml:space="preserve">ри исполнении договора по соглашению сторон </w:t>
      </w:r>
      <w:r>
        <w:rPr>
          <w:rFonts w:eastAsia="Calibri"/>
          <w:bCs/>
          <w:iCs/>
          <w:color w:val="000000"/>
          <w:lang w:eastAsia="en-US"/>
        </w:rPr>
        <w:t>путем заключения дополнительного соглашения к договору</w:t>
      </w:r>
      <w:r>
        <w:rPr>
          <w:rFonts w:eastAsia="Calibri"/>
          <w:color w:val="000000"/>
          <w:lang w:eastAsia="en-US"/>
        </w:rPr>
        <w:t xml:space="preserve"> допускается изменение следующих условий, предусмотренных договором:</w:t>
      </w:r>
    </w:p>
    <w:p w:rsidR="00234A01" w:rsidRDefault="00827933" w:rsidP="008736AC">
      <w:pPr>
        <w:ind w:firstLine="567"/>
        <w:jc w:val="both"/>
      </w:pPr>
      <w:r>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234A01" w:rsidRDefault="00827933" w:rsidP="008736AC">
      <w:pPr>
        <w:ind w:firstLine="567"/>
        <w:jc w:val="both"/>
        <w:rPr>
          <w:rFonts w:eastAsia="Calibri"/>
          <w:color w:val="000000"/>
          <w:lang w:eastAsia="en-US"/>
        </w:rPr>
      </w:pPr>
      <w:r>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с пропорциональным снижением цены договора;</w:t>
      </w:r>
    </w:p>
    <w:p w:rsidR="00234A01" w:rsidRDefault="00827933" w:rsidP="008736AC">
      <w:pPr>
        <w:ind w:firstLine="567"/>
        <w:jc w:val="both"/>
        <w:rPr>
          <w:rFonts w:eastAsia="Calibri"/>
          <w:color w:val="000000"/>
          <w:lang w:eastAsia="en-US"/>
        </w:rPr>
      </w:pPr>
      <w:r>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исходя из установленной в договоре цены единицы товара, услуги, работы, с пропорциональным увеличением цены договора; </w:t>
      </w:r>
    </w:p>
    <w:p w:rsidR="00234A01" w:rsidRDefault="00827933" w:rsidP="008736AC">
      <w:pPr>
        <w:ind w:firstLine="567"/>
        <w:jc w:val="both"/>
        <w:rPr>
          <w:rFonts w:eastAsia="Calibri"/>
          <w:color w:val="000000"/>
          <w:lang w:eastAsia="en-US"/>
        </w:rPr>
      </w:pPr>
      <w:r>
        <w:rPr>
          <w:rFonts w:eastAsia="Calibri"/>
          <w:color w:val="000000"/>
          <w:lang w:eastAsia="en-US"/>
        </w:rPr>
        <w:t xml:space="preserve">б) изменение цены договора и/или </w:t>
      </w:r>
      <w:r>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234A01" w:rsidRDefault="00827933" w:rsidP="008736AC">
      <w:pPr>
        <w:ind w:firstLine="567"/>
        <w:jc w:val="both"/>
      </w:pPr>
      <w:r>
        <w:t xml:space="preserve">в) </w:t>
      </w:r>
      <w:r>
        <w:rPr>
          <w:rFonts w:eastAsia="Calibri"/>
          <w:color w:val="000000"/>
          <w:lang w:eastAsia="en-US"/>
        </w:rPr>
        <w:t>изменение сроков исполнения обязательств по договору;</w:t>
      </w:r>
    </w:p>
    <w:p w:rsidR="00234A01" w:rsidRDefault="00827933" w:rsidP="008736AC">
      <w:pPr>
        <w:ind w:firstLine="567"/>
        <w:jc w:val="both"/>
      </w:pPr>
      <w:r>
        <w:rPr>
          <w:rFonts w:eastAsia="Calibri"/>
          <w:color w:val="000000"/>
          <w:lang w:eastAsia="en-US"/>
        </w:rPr>
        <w:t xml:space="preserve">г) изменения, ведущие к улучшению условий договора (в том числе </w:t>
      </w:r>
      <w:r>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234A01" w:rsidRDefault="00827933" w:rsidP="008736AC">
      <w:pPr>
        <w:ind w:firstLine="567"/>
        <w:jc w:val="both"/>
      </w:pPr>
      <w:r>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234A01" w:rsidRDefault="00827933" w:rsidP="008736AC">
      <w:pPr>
        <w:ind w:firstLine="567"/>
        <w:jc w:val="both"/>
      </w:pPr>
      <w:r>
        <w:rPr>
          <w:rFonts w:eastAsia="Calibri"/>
          <w:color w:val="000000"/>
          <w:lang w:eastAsia="en-US"/>
        </w:rPr>
        <w:t xml:space="preserve">е) предложен </w:t>
      </w:r>
      <w:r>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234A01" w:rsidRDefault="00827933" w:rsidP="008736AC">
      <w:pPr>
        <w:ind w:firstLine="567"/>
        <w:jc w:val="both"/>
      </w:pPr>
      <w:r>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234A01" w:rsidRDefault="00827933" w:rsidP="008736AC">
      <w:pPr>
        <w:ind w:firstLine="567"/>
        <w:jc w:val="both"/>
      </w:pPr>
      <w:r>
        <w:rPr>
          <w:rFonts w:eastAsia="Calibri"/>
          <w:color w:val="000000"/>
          <w:lang w:eastAsia="en-US"/>
        </w:rPr>
        <w:t xml:space="preserve">з) при </w:t>
      </w:r>
      <w:r>
        <w:t>изменении в ходе исполнения договора регулируемых государством цен и (или) тарифов на товар, используемый в ходе исполнения договора;</w:t>
      </w:r>
    </w:p>
    <w:p w:rsidR="00234A01" w:rsidRDefault="00827933" w:rsidP="008736AC">
      <w:pPr>
        <w:ind w:firstLine="567"/>
        <w:jc w:val="both"/>
      </w:pPr>
      <w:r>
        <w:rPr>
          <w:rFonts w:eastAsia="Calibri"/>
          <w:color w:val="000000"/>
          <w:lang w:eastAsia="en-US"/>
        </w:rPr>
        <w:t xml:space="preserve">и) изменение </w:t>
      </w:r>
      <w:r>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rFonts w:eastAsia="Calibri"/>
          <w:color w:val="000000"/>
          <w:lang w:eastAsia="en-US"/>
        </w:rPr>
        <w:t>;</w:t>
      </w:r>
    </w:p>
    <w:p w:rsidR="00234A01" w:rsidRDefault="00827933" w:rsidP="008736AC">
      <w:pPr>
        <w:ind w:firstLine="567"/>
        <w:jc w:val="both"/>
      </w:pPr>
      <w:r>
        <w:rPr>
          <w:rFonts w:eastAsia="Calibri"/>
          <w:bCs/>
          <w:iCs/>
          <w:color w:val="000000"/>
          <w:lang w:eastAsia="en-US"/>
        </w:rPr>
        <w:t xml:space="preserve">к) изменение </w:t>
      </w:r>
      <w:r>
        <w:rPr>
          <w:rFonts w:eastAsia="Calibri"/>
          <w:iCs/>
          <w:color w:val="000000"/>
          <w:lang w:eastAsia="en-US"/>
        </w:rPr>
        <w:t>иных условий договора.</w:t>
      </w:r>
    </w:p>
    <w:p w:rsidR="00234A01" w:rsidRDefault="00827933" w:rsidP="008736AC">
      <w:pPr>
        <w:ind w:firstLine="567"/>
        <w:jc w:val="both"/>
        <w:rPr>
          <w:rFonts w:eastAsia="Calibri"/>
          <w:iCs/>
          <w:color w:val="000000"/>
        </w:rPr>
      </w:pPr>
      <w:r>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Pr>
          <w:rFonts w:eastAsia="Calibri"/>
          <w:color w:val="000000"/>
          <w:lang w:eastAsia="en-US"/>
        </w:rPr>
        <w:t xml:space="preserve">. </w:t>
      </w:r>
      <w:r>
        <w:rPr>
          <w:rFonts w:eastAsia="Calibri"/>
          <w:bCs/>
          <w:iCs/>
          <w:color w:val="000000"/>
        </w:rPr>
        <w:t xml:space="preserve">Заказчик не позднее 10 (десяти) дней со дня внесения изменений в договор размещает в ЕИС информацию </w:t>
      </w:r>
      <w:r>
        <w:rPr>
          <w:rFonts w:eastAsia="Calibri"/>
          <w:iCs/>
          <w:color w:val="000000"/>
        </w:rPr>
        <w:t>изменении договора с указанием измененных условий.</w:t>
      </w:r>
    </w:p>
    <w:p w:rsidR="00234A01" w:rsidRDefault="00827933" w:rsidP="008736AC">
      <w:pPr>
        <w:ind w:firstLine="567"/>
        <w:jc w:val="both"/>
      </w:pPr>
      <w:r>
        <w:rPr>
          <w:rFonts w:eastAsia="Calibri"/>
          <w:iCs/>
          <w:color w:val="000000"/>
        </w:rPr>
        <w:t xml:space="preserve">10.10. </w:t>
      </w:r>
      <w:r>
        <w:t>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234A01" w:rsidRDefault="00827933" w:rsidP="008736AC">
      <w:pPr>
        <w:ind w:firstLine="567"/>
        <w:jc w:val="both"/>
      </w:pPr>
      <w: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234A01" w:rsidRDefault="00827933" w:rsidP="008736AC">
      <w:pPr>
        <w:ind w:firstLine="567"/>
        <w:jc w:val="both"/>
      </w:pPr>
      <w: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34A01" w:rsidRDefault="00827933" w:rsidP="008736AC">
      <w:pPr>
        <w:ind w:firstLine="567"/>
        <w:jc w:val="both"/>
      </w:pPr>
      <w:r>
        <w:t>10.11. 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234A01" w:rsidRDefault="00827933" w:rsidP="008736AC">
      <w:pPr>
        <w:ind w:firstLine="567"/>
        <w:jc w:val="both"/>
      </w:pPr>
      <w: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234A01" w:rsidRDefault="00827933" w:rsidP="008736AC">
      <w:pPr>
        <w:ind w:firstLine="567"/>
        <w:jc w:val="both"/>
      </w:pPr>
      <w: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34A01" w:rsidRDefault="00827933" w:rsidP="008736AC">
      <w:pPr>
        <w:ind w:firstLine="567"/>
        <w:jc w:val="both"/>
      </w:pPr>
      <w:r>
        <w:t>10.12. 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234A01" w:rsidRDefault="00827933" w:rsidP="008736AC">
      <w:pPr>
        <w:ind w:firstLine="567"/>
        <w:jc w:val="both"/>
      </w:pPr>
      <w: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234A01" w:rsidRDefault="00827933" w:rsidP="008736AC">
      <w:pPr>
        <w:ind w:firstLine="567"/>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234A01" w:rsidRDefault="00827933" w:rsidP="008736AC">
      <w:pPr>
        <w:ind w:firstLine="567"/>
        <w:jc w:val="center"/>
        <w:rPr>
          <w:b/>
          <w:color w:val="000000" w:themeColor="text1"/>
        </w:rPr>
      </w:pPr>
      <w:r>
        <w:rPr>
          <w:b/>
          <w:color w:val="000000" w:themeColor="text1"/>
        </w:rPr>
        <w:t>11. ДЕЙСТВИЕ ДОГОВОРА</w:t>
      </w:r>
    </w:p>
    <w:p w:rsidR="00234A01" w:rsidRDefault="00827933" w:rsidP="008736AC">
      <w:pPr>
        <w:ind w:firstLine="567"/>
        <w:jc w:val="both"/>
        <w:rPr>
          <w:color w:val="000000" w:themeColor="text1"/>
        </w:rPr>
      </w:pPr>
      <w:r>
        <w:rPr>
          <w:color w:val="000000" w:themeColor="text1"/>
        </w:rPr>
        <w:t xml:space="preserve">11.1. Настоящий Договор вступает в силу с момента заключения и действует до </w:t>
      </w:r>
      <w:r w:rsidR="00E34956">
        <w:rPr>
          <w:color w:val="000000" w:themeColor="text1"/>
        </w:rPr>
        <w:t>31.12.2025 г.</w:t>
      </w:r>
    </w:p>
    <w:p w:rsidR="00234A01" w:rsidRDefault="00827933" w:rsidP="008736AC">
      <w:pPr>
        <w:ind w:firstLine="567"/>
        <w:jc w:val="both"/>
        <w:rPr>
          <w:color w:val="000000" w:themeColor="text1"/>
        </w:rPr>
      </w:pPr>
      <w:r>
        <w:rPr>
          <w:color w:val="000000" w:themeColor="text1"/>
        </w:rPr>
        <w:t xml:space="preserve">11.2. </w:t>
      </w:r>
      <w:r>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234A01" w:rsidRDefault="00827933" w:rsidP="008736AC">
      <w:pPr>
        <w:ind w:firstLine="567"/>
        <w:jc w:val="center"/>
        <w:rPr>
          <w:b/>
          <w:color w:val="000000" w:themeColor="text1"/>
        </w:rPr>
      </w:pPr>
      <w:r>
        <w:rPr>
          <w:b/>
          <w:color w:val="000000" w:themeColor="text1"/>
        </w:rPr>
        <w:t>12. ЗАКЛЮЧИТЕЛЬНЫЕ ПОЛОЖЕНИЯ</w:t>
      </w:r>
    </w:p>
    <w:p w:rsidR="00234A01" w:rsidRDefault="00827933" w:rsidP="008736AC">
      <w:pPr>
        <w:pStyle w:val="a3"/>
        <w:ind w:firstLine="567"/>
        <w:rPr>
          <w:color w:val="000000" w:themeColor="text1"/>
          <w:sz w:val="20"/>
          <w:szCs w:val="20"/>
        </w:rPr>
      </w:pPr>
      <w:r>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234A01" w:rsidRDefault="00827933" w:rsidP="008736AC">
      <w:pPr>
        <w:ind w:firstLine="567"/>
        <w:jc w:val="both"/>
        <w:rPr>
          <w:color w:val="000000" w:themeColor="text1"/>
        </w:rPr>
      </w:pPr>
      <w:r>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234A01" w:rsidRDefault="00827933" w:rsidP="008736AC">
      <w:pPr>
        <w:ind w:firstLine="567"/>
        <w:jc w:val="both"/>
        <w:rPr>
          <w:color w:val="000000" w:themeColor="text1"/>
        </w:rPr>
      </w:pPr>
      <w:r>
        <w:rPr>
          <w:color w:val="000000" w:themeColor="text1"/>
        </w:rPr>
        <w:t xml:space="preserve">12.3. Обязательства по Договору считаются выполненными Поставщиком после подписания Сторонами Договора документов, подтверждающих полное и надлежащее исполнение Поставщиком принятых обязательств и предусмотренных условиями настоящего Договора. </w:t>
      </w:r>
    </w:p>
    <w:p w:rsidR="00234A01" w:rsidRDefault="00827933" w:rsidP="008736AC">
      <w:pPr>
        <w:ind w:firstLine="567"/>
        <w:jc w:val="both"/>
        <w:rPr>
          <w:color w:val="000000" w:themeColor="text1"/>
        </w:rPr>
      </w:pPr>
      <w:r>
        <w:rPr>
          <w:color w:val="000000" w:themeColor="text1"/>
        </w:rPr>
        <w:t>12.4. Все приложения к настоящему Договору являются его неотъемлемой частью:</w:t>
      </w:r>
    </w:p>
    <w:p w:rsidR="00234A01" w:rsidRDefault="00827933" w:rsidP="008736AC">
      <w:pPr>
        <w:ind w:firstLine="567"/>
        <w:jc w:val="both"/>
        <w:rPr>
          <w:color w:val="000000" w:themeColor="text1"/>
        </w:rPr>
      </w:pPr>
      <w:r>
        <w:rPr>
          <w:color w:val="000000" w:themeColor="text1"/>
        </w:rPr>
        <w:t>Приложение № 1 «Спецификация»;</w:t>
      </w:r>
    </w:p>
    <w:p w:rsidR="00234A01" w:rsidRDefault="00827933" w:rsidP="008736AC">
      <w:pPr>
        <w:ind w:firstLine="567"/>
        <w:jc w:val="both"/>
        <w:rPr>
          <w:color w:val="000000" w:themeColor="text1"/>
        </w:rPr>
      </w:pPr>
      <w:r>
        <w:rPr>
          <w:color w:val="000000" w:themeColor="text1"/>
        </w:rPr>
        <w:t>Приложение № 2 «</w:t>
      </w:r>
      <w:r>
        <w:t>Отгрузочная разнарядка (План распределения)</w:t>
      </w:r>
      <w:r>
        <w:rPr>
          <w:color w:val="000000" w:themeColor="text1"/>
        </w:rPr>
        <w:t>»;</w:t>
      </w:r>
    </w:p>
    <w:p w:rsidR="00234A01" w:rsidRDefault="00827933" w:rsidP="008736AC">
      <w:pPr>
        <w:ind w:firstLine="567"/>
        <w:jc w:val="both"/>
      </w:pPr>
      <w:r>
        <w:rPr>
          <w:color w:val="000000" w:themeColor="text1"/>
        </w:rPr>
        <w:t>Приложение № 3 «</w:t>
      </w:r>
      <w:r>
        <w:t>Акт приема-передачи Товара»;</w:t>
      </w:r>
    </w:p>
    <w:p w:rsidR="00234A01" w:rsidRDefault="00827933">
      <w:pPr>
        <w:ind w:firstLine="709"/>
        <w:jc w:val="center"/>
        <w:rPr>
          <w:b/>
          <w:color w:val="000000" w:themeColor="text1"/>
        </w:rPr>
      </w:pPr>
      <w:r>
        <w:rPr>
          <w:b/>
          <w:color w:val="000000" w:themeColor="text1"/>
        </w:rPr>
        <w:t>13. ЮРИДИЧЕСКИЕ АДРЕСА, РЕКВИЗИТЫ И ПОДПИСИ СТОРОН</w:t>
      </w:r>
    </w:p>
    <w:p w:rsidR="008736AC" w:rsidRDefault="008736AC">
      <w:pPr>
        <w:ind w:firstLine="709"/>
        <w:jc w:val="center"/>
        <w:rPr>
          <w:b/>
          <w:color w:val="000000" w:themeColor="text1"/>
        </w:rPr>
      </w:pPr>
    </w:p>
    <w:p w:rsidR="00234A01" w:rsidRDefault="00234A01">
      <w:pPr>
        <w:ind w:firstLine="709"/>
        <w:jc w:val="center"/>
        <w:rPr>
          <w:b/>
          <w:color w:val="000000" w:themeColor="text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820"/>
      </w:tblGrid>
      <w:tr w:rsidR="00234A01" w:rsidTr="00C103AE">
        <w:trPr>
          <w:trHeight w:val="1958"/>
        </w:trPr>
        <w:tc>
          <w:tcPr>
            <w:tcW w:w="5103" w:type="dxa"/>
          </w:tcPr>
          <w:p w:rsidR="00234A01" w:rsidRDefault="00827933" w:rsidP="00740D6D">
            <w:pPr>
              <w:pStyle w:val="2"/>
              <w:rPr>
                <w:color w:val="000000" w:themeColor="text1"/>
                <w:sz w:val="20"/>
                <w:szCs w:val="20"/>
              </w:rPr>
            </w:pPr>
            <w:r>
              <w:rPr>
                <w:color w:val="000000" w:themeColor="text1"/>
                <w:sz w:val="20"/>
                <w:szCs w:val="20"/>
              </w:rPr>
              <w:t>Заказчик</w:t>
            </w:r>
          </w:p>
          <w:p w:rsidR="00515AA7" w:rsidRPr="00515AA7" w:rsidRDefault="00515AA7" w:rsidP="00740D6D">
            <w:pPr>
              <w:autoSpaceDE/>
              <w:rPr>
                <w:b/>
                <w:color w:val="000000" w:themeColor="text1"/>
              </w:rPr>
            </w:pPr>
            <w:r w:rsidRPr="00515AA7">
              <w:rPr>
                <w:b/>
                <w:color w:val="000000" w:themeColor="text1"/>
              </w:rPr>
              <w:t>ГАУЗ ТО «Городская поликлиника № 3»</w:t>
            </w:r>
          </w:p>
          <w:p w:rsidR="00515AA7" w:rsidRPr="00515AA7" w:rsidRDefault="00515AA7" w:rsidP="00740D6D">
            <w:pPr>
              <w:autoSpaceDE/>
              <w:rPr>
                <w:color w:val="000000" w:themeColor="text1"/>
              </w:rPr>
            </w:pPr>
            <w:r w:rsidRPr="00515AA7">
              <w:rPr>
                <w:color w:val="000000" w:themeColor="text1"/>
              </w:rPr>
              <w:t>ОГРН 1027200828929</w:t>
            </w:r>
          </w:p>
          <w:p w:rsidR="00515AA7" w:rsidRPr="00515AA7" w:rsidRDefault="00515AA7" w:rsidP="00740D6D">
            <w:pPr>
              <w:autoSpaceDE/>
              <w:rPr>
                <w:color w:val="000000" w:themeColor="text1"/>
              </w:rPr>
            </w:pPr>
            <w:r w:rsidRPr="00515AA7">
              <w:rPr>
                <w:color w:val="000000" w:themeColor="text1"/>
              </w:rPr>
              <w:t>Юридический адрес: 625003, г. Тюмень, ул. Ленина, д.23</w:t>
            </w:r>
          </w:p>
          <w:p w:rsidR="00515AA7" w:rsidRPr="00515AA7" w:rsidRDefault="00515AA7" w:rsidP="00740D6D">
            <w:pPr>
              <w:autoSpaceDE/>
              <w:rPr>
                <w:color w:val="000000" w:themeColor="text1"/>
              </w:rPr>
            </w:pPr>
            <w:r w:rsidRPr="00515AA7">
              <w:rPr>
                <w:color w:val="000000" w:themeColor="text1"/>
              </w:rPr>
              <w:t>Почтовый адрес: 625003, г. Тюмень, ул. Ленина, д.23, стр.1.</w:t>
            </w:r>
          </w:p>
          <w:p w:rsidR="00515AA7" w:rsidRDefault="00515AA7" w:rsidP="00740D6D">
            <w:pPr>
              <w:autoSpaceDE/>
              <w:rPr>
                <w:color w:val="000000" w:themeColor="text1"/>
              </w:rPr>
            </w:pPr>
            <w:r w:rsidRPr="00515AA7">
              <w:rPr>
                <w:color w:val="000000" w:themeColor="text1"/>
              </w:rPr>
              <w:t xml:space="preserve">Тел. (3452) 561-300 (приемная), 561-312 (бухгалтерия), 561-311 доб.3 (специалист по закупкам), </w:t>
            </w:r>
          </w:p>
          <w:p w:rsidR="00515AA7" w:rsidRPr="002A0273" w:rsidRDefault="00515AA7" w:rsidP="00740D6D">
            <w:pPr>
              <w:autoSpaceDE/>
              <w:rPr>
                <w:color w:val="000000" w:themeColor="text1"/>
                <w:lang w:val="en-US"/>
              </w:rPr>
            </w:pPr>
            <w:r w:rsidRPr="002A0273">
              <w:rPr>
                <w:color w:val="000000" w:themeColor="text1"/>
                <w:lang w:val="en-US"/>
              </w:rPr>
              <w:t xml:space="preserve">E-mail: mmlpugp3@mail.ru  </w:t>
            </w:r>
          </w:p>
          <w:p w:rsidR="00515AA7" w:rsidRPr="002A0273" w:rsidRDefault="00515AA7" w:rsidP="00740D6D">
            <w:pPr>
              <w:autoSpaceDE/>
              <w:rPr>
                <w:color w:val="000000" w:themeColor="text1"/>
                <w:lang w:val="en-US"/>
              </w:rPr>
            </w:pPr>
            <w:r w:rsidRPr="00515AA7">
              <w:rPr>
                <w:color w:val="000000" w:themeColor="text1"/>
              </w:rPr>
              <w:t>ИНН</w:t>
            </w:r>
            <w:r w:rsidRPr="002A0273">
              <w:rPr>
                <w:color w:val="000000" w:themeColor="text1"/>
                <w:lang w:val="en-US"/>
              </w:rPr>
              <w:t xml:space="preserve"> 7202100346    </w:t>
            </w:r>
            <w:r w:rsidRPr="00515AA7">
              <w:rPr>
                <w:color w:val="000000" w:themeColor="text1"/>
              </w:rPr>
              <w:t>КПП</w:t>
            </w:r>
            <w:r w:rsidRPr="002A0273">
              <w:rPr>
                <w:color w:val="000000" w:themeColor="text1"/>
                <w:lang w:val="en-US"/>
              </w:rPr>
              <w:t xml:space="preserve"> 720301001</w:t>
            </w:r>
          </w:p>
          <w:p w:rsidR="00515AA7" w:rsidRPr="00515AA7" w:rsidRDefault="00515AA7" w:rsidP="00740D6D">
            <w:pPr>
              <w:autoSpaceDE/>
              <w:rPr>
                <w:color w:val="000000" w:themeColor="text1"/>
              </w:rPr>
            </w:pPr>
            <w:r w:rsidRPr="00515AA7">
              <w:rPr>
                <w:color w:val="000000" w:themeColor="text1"/>
              </w:rPr>
              <w:t>Департамент финансов Тюменской области (ГАУЗ ТО «Городская поликлиника № 3» л/с ЛС001161171ПЛНТ)</w:t>
            </w:r>
          </w:p>
          <w:p w:rsidR="00515AA7" w:rsidRPr="00515AA7" w:rsidRDefault="00515AA7" w:rsidP="00740D6D">
            <w:pPr>
              <w:autoSpaceDE/>
              <w:rPr>
                <w:color w:val="000000" w:themeColor="text1"/>
              </w:rPr>
            </w:pPr>
            <w:r w:rsidRPr="00515AA7">
              <w:rPr>
                <w:color w:val="000000" w:themeColor="text1"/>
              </w:rPr>
              <w:t>р/с № 03224643710000006700 в Отделение Тюмень Банка России//УФК по Тюменской области г. Тюмень</w:t>
            </w:r>
          </w:p>
          <w:p w:rsidR="00515AA7" w:rsidRPr="00515AA7" w:rsidRDefault="00515AA7" w:rsidP="00740D6D">
            <w:pPr>
              <w:autoSpaceDE/>
              <w:rPr>
                <w:color w:val="000000" w:themeColor="text1"/>
              </w:rPr>
            </w:pPr>
            <w:r w:rsidRPr="00515AA7">
              <w:rPr>
                <w:color w:val="000000" w:themeColor="text1"/>
              </w:rPr>
              <w:t>БИК 017102101</w:t>
            </w:r>
          </w:p>
          <w:p w:rsidR="00234A01" w:rsidRDefault="00515AA7" w:rsidP="00740D6D">
            <w:pPr>
              <w:rPr>
                <w:snapToGrid w:val="0"/>
                <w:color w:val="000000" w:themeColor="text1"/>
              </w:rPr>
            </w:pPr>
            <w:r w:rsidRPr="00515AA7">
              <w:rPr>
                <w:color w:val="000000" w:themeColor="text1"/>
              </w:rPr>
              <w:t>к/с 40102810945370000060</w:t>
            </w:r>
          </w:p>
        </w:tc>
        <w:tc>
          <w:tcPr>
            <w:tcW w:w="4820" w:type="dxa"/>
          </w:tcPr>
          <w:p w:rsidR="00234A01" w:rsidRDefault="00827933">
            <w:pPr>
              <w:pStyle w:val="2"/>
              <w:rPr>
                <w:color w:val="000000" w:themeColor="text1"/>
                <w:sz w:val="20"/>
                <w:szCs w:val="20"/>
              </w:rPr>
            </w:pPr>
            <w:r>
              <w:rPr>
                <w:color w:val="000000" w:themeColor="text1"/>
                <w:sz w:val="20"/>
                <w:szCs w:val="20"/>
              </w:rPr>
              <w:t>Поставщик</w:t>
            </w:r>
          </w:p>
          <w:p w:rsidR="001552D6" w:rsidRDefault="001552D6" w:rsidP="001552D6"/>
          <w:p w:rsidR="00234A01" w:rsidRDefault="00234A01" w:rsidP="001552D6"/>
        </w:tc>
      </w:tr>
      <w:tr w:rsidR="00234A01" w:rsidTr="00C103AE">
        <w:trPr>
          <w:trHeight w:val="668"/>
        </w:trPr>
        <w:tc>
          <w:tcPr>
            <w:tcW w:w="5103" w:type="dxa"/>
          </w:tcPr>
          <w:p w:rsidR="00234A01" w:rsidRDefault="00515AA7">
            <w:pPr>
              <w:jc w:val="both"/>
              <w:rPr>
                <w:b/>
                <w:color w:val="000000" w:themeColor="text1"/>
              </w:rPr>
            </w:pPr>
            <w:r>
              <w:rPr>
                <w:b/>
                <w:color w:val="000000" w:themeColor="text1"/>
              </w:rPr>
              <w:t>Главный врач</w:t>
            </w:r>
          </w:p>
          <w:p w:rsidR="00234A01" w:rsidRDefault="00234A01">
            <w:pPr>
              <w:jc w:val="both"/>
              <w:rPr>
                <w:b/>
                <w:color w:val="000000" w:themeColor="text1"/>
              </w:rPr>
            </w:pPr>
          </w:p>
          <w:p w:rsidR="00234A01" w:rsidRDefault="00827933" w:rsidP="00515AA7">
            <w:pPr>
              <w:rPr>
                <w:b/>
                <w:color w:val="000000" w:themeColor="text1"/>
              </w:rPr>
            </w:pPr>
            <w:r>
              <w:rPr>
                <w:b/>
                <w:color w:val="000000" w:themeColor="text1"/>
              </w:rPr>
              <w:t>_</w:t>
            </w:r>
            <w:r w:rsidR="00E34956">
              <w:rPr>
                <w:b/>
                <w:color w:val="000000" w:themeColor="text1"/>
              </w:rPr>
              <w:t>_____________</w:t>
            </w:r>
            <w:r w:rsidR="00EF3727">
              <w:rPr>
                <w:b/>
                <w:color w:val="000000" w:themeColor="text1"/>
              </w:rPr>
              <w:t>_________</w:t>
            </w:r>
            <w:r w:rsidR="00E34956">
              <w:rPr>
                <w:b/>
                <w:color w:val="000000" w:themeColor="text1"/>
              </w:rPr>
              <w:t>___/</w:t>
            </w:r>
            <w:r>
              <w:rPr>
                <w:b/>
                <w:color w:val="000000" w:themeColor="text1"/>
              </w:rPr>
              <w:t xml:space="preserve"> </w:t>
            </w:r>
            <w:r w:rsidR="00515AA7">
              <w:rPr>
                <w:b/>
                <w:color w:val="000000" w:themeColor="text1"/>
              </w:rPr>
              <w:t>С</w:t>
            </w:r>
            <w:r>
              <w:rPr>
                <w:b/>
                <w:color w:val="000000" w:themeColor="text1"/>
              </w:rPr>
              <w:t>.</w:t>
            </w:r>
            <w:r w:rsidR="00515AA7">
              <w:rPr>
                <w:b/>
                <w:color w:val="000000" w:themeColor="text1"/>
              </w:rPr>
              <w:t>И</w:t>
            </w:r>
            <w:r>
              <w:rPr>
                <w:b/>
                <w:color w:val="000000" w:themeColor="text1"/>
              </w:rPr>
              <w:t xml:space="preserve">. </w:t>
            </w:r>
            <w:r w:rsidR="00515AA7">
              <w:rPr>
                <w:b/>
                <w:color w:val="000000" w:themeColor="text1"/>
              </w:rPr>
              <w:t>Нагибин</w:t>
            </w:r>
          </w:p>
          <w:p w:rsidR="00E34956" w:rsidRPr="00E34956" w:rsidRDefault="00E34956" w:rsidP="00E34956">
            <w:pPr>
              <w:jc w:val="right"/>
              <w:rPr>
                <w:b/>
                <w:i/>
                <w:color w:val="000000" w:themeColor="text1"/>
              </w:rPr>
            </w:pPr>
            <w:r w:rsidRPr="00E34956">
              <w:rPr>
                <w:b/>
                <w:i/>
                <w:color w:val="000000" w:themeColor="text1"/>
              </w:rPr>
              <w:t>Подписано ЭЦП</w:t>
            </w:r>
          </w:p>
        </w:tc>
        <w:tc>
          <w:tcPr>
            <w:tcW w:w="4820" w:type="dxa"/>
          </w:tcPr>
          <w:p w:rsidR="001552D6" w:rsidRPr="00A7525D" w:rsidRDefault="00A7525D" w:rsidP="001552D6">
            <w:pPr>
              <w:rPr>
                <w:b/>
              </w:rPr>
            </w:pPr>
            <w:r w:rsidRPr="00A7525D">
              <w:rPr>
                <w:b/>
              </w:rPr>
              <w:t>_______________</w:t>
            </w:r>
          </w:p>
          <w:p w:rsidR="001552D6" w:rsidRPr="00EF3727" w:rsidRDefault="001552D6" w:rsidP="001552D6">
            <w:pPr>
              <w:rPr>
                <w:b/>
              </w:rPr>
            </w:pPr>
          </w:p>
          <w:p w:rsidR="00234A01" w:rsidRPr="00EF3727" w:rsidRDefault="001552D6" w:rsidP="001552D6">
            <w:pPr>
              <w:jc w:val="both"/>
              <w:rPr>
                <w:b/>
              </w:rPr>
            </w:pPr>
            <w:r w:rsidRPr="00EF3727">
              <w:rPr>
                <w:b/>
              </w:rPr>
              <w:t>_______________________</w:t>
            </w:r>
            <w:r w:rsidR="00770847">
              <w:rPr>
                <w:b/>
              </w:rPr>
              <w:t>/</w:t>
            </w:r>
            <w:r w:rsidRPr="00EF3727">
              <w:rPr>
                <w:b/>
              </w:rPr>
              <w:t xml:space="preserve"> </w:t>
            </w:r>
            <w:r w:rsidR="00A7525D">
              <w:rPr>
                <w:b/>
              </w:rPr>
              <w:t>И</w:t>
            </w:r>
            <w:r w:rsidR="00EF3727" w:rsidRPr="00EF3727">
              <w:rPr>
                <w:b/>
              </w:rPr>
              <w:t>.</w:t>
            </w:r>
            <w:r w:rsidR="00A7525D">
              <w:rPr>
                <w:b/>
              </w:rPr>
              <w:t>О</w:t>
            </w:r>
            <w:r w:rsidR="00EF3727" w:rsidRPr="00EF3727">
              <w:rPr>
                <w:b/>
              </w:rPr>
              <w:t xml:space="preserve">. </w:t>
            </w:r>
            <w:r w:rsidR="00A7525D">
              <w:rPr>
                <w:b/>
              </w:rPr>
              <w:t>Фамилия</w:t>
            </w:r>
          </w:p>
          <w:p w:rsidR="001552D6" w:rsidRPr="00EF3727" w:rsidRDefault="001552D6" w:rsidP="001552D6">
            <w:pPr>
              <w:jc w:val="right"/>
              <w:rPr>
                <w:b/>
                <w:i/>
                <w:color w:val="000000" w:themeColor="text1"/>
              </w:rPr>
            </w:pPr>
            <w:r w:rsidRPr="00EF3727">
              <w:rPr>
                <w:b/>
                <w:i/>
                <w:color w:val="000000" w:themeColor="text1"/>
              </w:rPr>
              <w:t>Подписано ЭЦП</w:t>
            </w:r>
          </w:p>
        </w:tc>
      </w:tr>
    </w:tbl>
    <w:p w:rsidR="00234A01" w:rsidRDefault="00234A01">
      <w:pPr>
        <w:rPr>
          <w:color w:val="000000" w:themeColor="text1"/>
        </w:rPr>
      </w:pPr>
    </w:p>
    <w:p w:rsidR="00234A01" w:rsidRDefault="00827933">
      <w:pPr>
        <w:autoSpaceDE/>
        <w:autoSpaceDN/>
        <w:rPr>
          <w:color w:val="000000" w:themeColor="text1"/>
        </w:rPr>
      </w:pPr>
      <w:r>
        <w:rPr>
          <w:color w:val="000000" w:themeColor="text1"/>
        </w:rPr>
        <w:br w:type="page"/>
      </w:r>
    </w:p>
    <w:p w:rsidR="00234A01" w:rsidRDefault="00234A01">
      <w:pPr>
        <w:rPr>
          <w:color w:val="000000" w:themeColor="text1"/>
        </w:rPr>
        <w:sectPr w:rsidR="00234A01" w:rsidSect="00C103AE">
          <w:footerReference w:type="default" r:id="rId8"/>
          <w:pgSz w:w="11906" w:h="16838"/>
          <w:pgMar w:top="851" w:right="851" w:bottom="993" w:left="1134" w:header="709" w:footer="454" w:gutter="0"/>
          <w:cols w:space="708"/>
          <w:docGrid w:linePitch="360"/>
        </w:sectPr>
      </w:pPr>
    </w:p>
    <w:p w:rsidR="00234A01" w:rsidRDefault="00827933">
      <w:pPr>
        <w:jc w:val="right"/>
        <w:rPr>
          <w:color w:val="000000" w:themeColor="text1"/>
        </w:rPr>
      </w:pPr>
      <w:r>
        <w:rPr>
          <w:color w:val="000000" w:themeColor="text1"/>
        </w:rPr>
        <w:t xml:space="preserve">Приложение № 1 к Договору </w:t>
      </w:r>
    </w:p>
    <w:p w:rsidR="00234A01" w:rsidRDefault="00827933">
      <w:pPr>
        <w:shd w:val="clear" w:color="auto" w:fill="FFFFFF"/>
        <w:tabs>
          <w:tab w:val="left" w:pos="7200"/>
        </w:tabs>
        <w:jc w:val="right"/>
        <w:rPr>
          <w:bCs/>
          <w:color w:val="000000" w:themeColor="text1"/>
          <w:spacing w:val="10"/>
        </w:rPr>
      </w:pPr>
      <w:r>
        <w:rPr>
          <w:color w:val="000000" w:themeColor="text1"/>
        </w:rPr>
        <w:t xml:space="preserve">№ </w:t>
      </w:r>
      <w:r w:rsidR="0031494F">
        <w:rPr>
          <w:color w:val="000000" w:themeColor="text1"/>
        </w:rPr>
        <w:t>____</w:t>
      </w:r>
      <w:r>
        <w:rPr>
          <w:color w:val="000000" w:themeColor="text1"/>
        </w:rPr>
        <w:t xml:space="preserve"> </w:t>
      </w:r>
      <w:r>
        <w:rPr>
          <w:bCs/>
          <w:color w:val="000000" w:themeColor="text1"/>
          <w:spacing w:val="10"/>
        </w:rPr>
        <w:t>от</w:t>
      </w:r>
      <w:r>
        <w:rPr>
          <w:color w:val="000000" w:themeColor="text1"/>
          <w:spacing w:val="1"/>
        </w:rPr>
        <w:t xml:space="preserve"> «____» ___________ 20</w:t>
      </w:r>
      <w:r w:rsidR="00740D6D">
        <w:rPr>
          <w:color w:val="000000" w:themeColor="text1"/>
          <w:spacing w:val="1"/>
        </w:rPr>
        <w:t>25</w:t>
      </w:r>
      <w:r>
        <w:rPr>
          <w:color w:val="000000" w:themeColor="text1"/>
          <w:spacing w:val="1"/>
        </w:rPr>
        <w:t xml:space="preserve"> г.</w:t>
      </w:r>
    </w:p>
    <w:p w:rsidR="00234A01" w:rsidRDefault="00234A01">
      <w:pPr>
        <w:shd w:val="clear" w:color="auto" w:fill="FFFFFF"/>
        <w:tabs>
          <w:tab w:val="left" w:pos="7200"/>
        </w:tabs>
        <w:jc w:val="right"/>
        <w:rPr>
          <w:bCs/>
          <w:color w:val="000000" w:themeColor="text1"/>
          <w:spacing w:val="10"/>
        </w:rPr>
      </w:pPr>
    </w:p>
    <w:p w:rsidR="00234A01" w:rsidRDefault="00827933">
      <w:pPr>
        <w:shd w:val="clear" w:color="auto" w:fill="FFFFFF"/>
        <w:tabs>
          <w:tab w:val="left" w:pos="7200"/>
        </w:tabs>
        <w:jc w:val="center"/>
        <w:rPr>
          <w:b/>
          <w:color w:val="000000" w:themeColor="text1"/>
        </w:rPr>
      </w:pPr>
      <w:r>
        <w:rPr>
          <w:b/>
          <w:color w:val="000000" w:themeColor="text1"/>
        </w:rPr>
        <w:t>Спецификация</w:t>
      </w:r>
    </w:p>
    <w:p w:rsidR="00234A01" w:rsidRDefault="00234A01">
      <w:pPr>
        <w:shd w:val="clear" w:color="auto" w:fill="FFFFFF"/>
        <w:tabs>
          <w:tab w:val="left" w:pos="7200"/>
        </w:tabs>
        <w:jc w:val="center"/>
        <w:rPr>
          <w:b/>
          <w:color w:val="000000" w:themeColor="text1"/>
        </w:rPr>
      </w:pPr>
    </w:p>
    <w:tbl>
      <w:tblPr>
        <w:tblW w:w="15309" w:type="dxa"/>
        <w:tblInd w:w="-459" w:type="dxa"/>
        <w:tblLayout w:type="fixed"/>
        <w:tblCellMar>
          <w:left w:w="0" w:type="dxa"/>
          <w:right w:w="0" w:type="dxa"/>
        </w:tblCellMar>
        <w:tblLook w:val="0000" w:firstRow="0" w:lastRow="0" w:firstColumn="0" w:lastColumn="0" w:noHBand="0" w:noVBand="0"/>
      </w:tblPr>
      <w:tblGrid>
        <w:gridCol w:w="596"/>
        <w:gridCol w:w="1124"/>
        <w:gridCol w:w="1027"/>
        <w:gridCol w:w="972"/>
        <w:gridCol w:w="1243"/>
        <w:gridCol w:w="2121"/>
        <w:gridCol w:w="604"/>
        <w:gridCol w:w="707"/>
        <w:gridCol w:w="3230"/>
        <w:gridCol w:w="1843"/>
        <w:gridCol w:w="1842"/>
      </w:tblGrid>
      <w:tr w:rsidR="0031494F" w:rsidRPr="0031494F" w:rsidTr="00F53C11">
        <w:trPr>
          <w:trHeight w:val="1286"/>
        </w:trPr>
        <w:tc>
          <w:tcPr>
            <w:tcW w:w="596"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bookmarkStart w:id="2" w:name="_Hlk168924683"/>
            <w:r w:rsidRPr="0031494F">
              <w:rPr>
                <w:b/>
                <w:color w:val="000000" w:themeColor="text1"/>
              </w:rPr>
              <w:t>№ п/п</w:t>
            </w:r>
          </w:p>
        </w:tc>
        <w:tc>
          <w:tcPr>
            <w:tcW w:w="1124"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Наименование объекта закупки (товара)</w:t>
            </w:r>
          </w:p>
        </w:tc>
        <w:tc>
          <w:tcPr>
            <w:tcW w:w="1027"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Товарный знак (при наличии)</w:t>
            </w:r>
          </w:p>
          <w:p w:rsidR="0031494F" w:rsidRPr="0031494F" w:rsidRDefault="0031494F" w:rsidP="0031494F">
            <w:pPr>
              <w:shd w:val="clear" w:color="auto" w:fill="FFFFFF"/>
              <w:tabs>
                <w:tab w:val="left" w:pos="7200"/>
              </w:tabs>
              <w:jc w:val="center"/>
              <w:rPr>
                <w:b/>
                <w:color w:val="000000" w:themeColor="text1"/>
              </w:rPr>
            </w:pPr>
          </w:p>
        </w:tc>
        <w:tc>
          <w:tcPr>
            <w:tcW w:w="972"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Наименование страны происхождения товара</w:t>
            </w:r>
          </w:p>
        </w:tc>
        <w:tc>
          <w:tcPr>
            <w:tcW w:w="1243"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Номер реестровой записи*</w:t>
            </w:r>
          </w:p>
        </w:tc>
        <w:tc>
          <w:tcPr>
            <w:tcW w:w="2121" w:type="dxa"/>
            <w:tcBorders>
              <w:top w:val="single" w:sz="4" w:space="0" w:color="000000"/>
              <w:left w:val="single" w:sz="4" w:space="0" w:color="000000"/>
              <w:bottom w:val="single" w:sz="4" w:space="0" w:color="000000"/>
              <w:right w:val="nil"/>
            </w:tcBorders>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Функциональные, технические, качественные характеристики (эксплуатационные) объекта закупки (товара)</w:t>
            </w:r>
          </w:p>
        </w:tc>
        <w:tc>
          <w:tcPr>
            <w:tcW w:w="604"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Ед. измерения</w:t>
            </w:r>
          </w:p>
        </w:tc>
        <w:tc>
          <w:tcPr>
            <w:tcW w:w="707"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Кол-во</w:t>
            </w:r>
          </w:p>
        </w:tc>
        <w:tc>
          <w:tcPr>
            <w:tcW w:w="3230"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Цена за ед. с учетом НДС, руб.</w:t>
            </w:r>
          </w:p>
        </w:tc>
        <w:tc>
          <w:tcPr>
            <w:tcW w:w="1843" w:type="dxa"/>
            <w:tcBorders>
              <w:top w:val="single" w:sz="4" w:space="0" w:color="000000"/>
              <w:left w:val="single" w:sz="4" w:space="0" w:color="000000"/>
              <w:bottom w:val="single" w:sz="4" w:space="0" w:color="000000"/>
              <w:right w:val="nil"/>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Ставка НДС, %</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Сумма с учетом НДС, руб.</w:t>
            </w:r>
          </w:p>
        </w:tc>
      </w:tr>
      <w:tr w:rsidR="0031494F" w:rsidRPr="0031494F" w:rsidTr="00F53C11">
        <w:trPr>
          <w:trHeight w:val="209"/>
        </w:trPr>
        <w:tc>
          <w:tcPr>
            <w:tcW w:w="596"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1</w:t>
            </w:r>
          </w:p>
        </w:tc>
        <w:tc>
          <w:tcPr>
            <w:tcW w:w="1124"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1027"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972"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3364" w:type="dxa"/>
            <w:gridSpan w:val="2"/>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604"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707"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3230"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1843" w:type="dxa"/>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p>
        </w:tc>
      </w:tr>
      <w:tr w:rsidR="0031494F" w:rsidRPr="0031494F" w:rsidTr="00F53C11">
        <w:trPr>
          <w:trHeight w:val="209"/>
        </w:trPr>
        <w:tc>
          <w:tcPr>
            <w:tcW w:w="13467" w:type="dxa"/>
            <w:gridSpan w:val="10"/>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ИТОГО:</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494F" w:rsidRPr="0031494F" w:rsidRDefault="0031494F" w:rsidP="0031494F">
            <w:pPr>
              <w:shd w:val="clear" w:color="auto" w:fill="FFFFFF"/>
              <w:tabs>
                <w:tab w:val="left" w:pos="7200"/>
              </w:tabs>
              <w:jc w:val="center"/>
              <w:rPr>
                <w:b/>
                <w:bCs/>
                <w:color w:val="000000" w:themeColor="text1"/>
              </w:rPr>
            </w:pPr>
          </w:p>
        </w:tc>
      </w:tr>
      <w:tr w:rsidR="0031494F" w:rsidRPr="0031494F" w:rsidTr="00F53C11">
        <w:trPr>
          <w:trHeight w:val="195"/>
        </w:trPr>
        <w:tc>
          <w:tcPr>
            <w:tcW w:w="13467" w:type="dxa"/>
            <w:gridSpan w:val="10"/>
            <w:tcBorders>
              <w:top w:val="single" w:sz="4" w:space="0" w:color="000000"/>
              <w:left w:val="single" w:sz="4" w:space="0" w:color="000000"/>
              <w:bottom w:val="single" w:sz="4" w:space="0" w:color="000000"/>
              <w:right w:val="nil"/>
            </w:tcBorders>
            <w:tcMar>
              <w:left w:w="108" w:type="dxa"/>
              <w:right w:w="108" w:type="dxa"/>
            </w:tcMar>
          </w:tcPr>
          <w:p w:rsidR="0031494F" w:rsidRPr="0031494F" w:rsidRDefault="0031494F" w:rsidP="0031494F">
            <w:pPr>
              <w:shd w:val="clear" w:color="auto" w:fill="FFFFFF"/>
              <w:tabs>
                <w:tab w:val="left" w:pos="7200"/>
              </w:tabs>
              <w:jc w:val="center"/>
              <w:rPr>
                <w:b/>
                <w:color w:val="000000" w:themeColor="text1"/>
              </w:rPr>
            </w:pPr>
            <w:r w:rsidRPr="0031494F">
              <w:rPr>
                <w:b/>
                <w:color w:val="000000" w:themeColor="text1"/>
              </w:rPr>
              <w:t xml:space="preserve">в том числе НДС </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494F" w:rsidRPr="0031494F" w:rsidRDefault="0031494F" w:rsidP="0031494F">
            <w:pPr>
              <w:shd w:val="clear" w:color="auto" w:fill="FFFFFF"/>
              <w:tabs>
                <w:tab w:val="left" w:pos="7200"/>
              </w:tabs>
              <w:jc w:val="center"/>
              <w:rPr>
                <w:b/>
                <w:bCs/>
                <w:color w:val="000000" w:themeColor="text1"/>
              </w:rPr>
            </w:pPr>
          </w:p>
        </w:tc>
      </w:tr>
    </w:tbl>
    <w:p w:rsidR="00F53C11" w:rsidRPr="00524561" w:rsidRDefault="00F53C11" w:rsidP="00F53C11">
      <w:pPr>
        <w:widowControl w:val="0"/>
        <w:rPr>
          <w:b/>
          <w:bCs/>
          <w:sz w:val="16"/>
          <w:szCs w:val="16"/>
          <w:lang w:eastAsia="zh-CN"/>
        </w:rPr>
      </w:pPr>
      <w:bookmarkStart w:id="3" w:name="_Hlk168924692"/>
      <w:bookmarkEnd w:id="2"/>
      <w:r w:rsidRPr="00524561">
        <w:rPr>
          <w:b/>
          <w:bCs/>
          <w:sz w:val="16"/>
          <w:szCs w:val="16"/>
          <w:lang w:eastAsia="zh-CN"/>
        </w:rPr>
        <w:t>* графа заполняется в случае поставки товара, включенного в единый реестр российской радиоэлектронной продукции или евразийский реестр промышленных товаров</w:t>
      </w:r>
    </w:p>
    <w:bookmarkEnd w:id="3"/>
    <w:p w:rsidR="0031494F" w:rsidRDefault="0031494F">
      <w:pPr>
        <w:shd w:val="clear" w:color="auto" w:fill="FFFFFF"/>
        <w:tabs>
          <w:tab w:val="left" w:pos="7200"/>
        </w:tabs>
        <w:jc w:val="center"/>
        <w:rPr>
          <w:b/>
          <w:color w:val="000000" w:themeColor="text1"/>
        </w:rPr>
      </w:pPr>
    </w:p>
    <w:p w:rsidR="00742271" w:rsidRPr="00742271" w:rsidRDefault="00742271" w:rsidP="00742271">
      <w:pPr>
        <w:shd w:val="clear" w:color="auto" w:fill="FFFFFF"/>
        <w:tabs>
          <w:tab w:val="left" w:pos="7200"/>
        </w:tabs>
        <w:jc w:val="both"/>
        <w:rPr>
          <w:color w:val="000000" w:themeColor="text1"/>
        </w:rPr>
      </w:pPr>
      <w:bookmarkStart w:id="4" w:name="_Hlk168924730"/>
      <w:r w:rsidRPr="00742271">
        <w:rPr>
          <w:bCs/>
          <w:color w:val="000000" w:themeColor="text1"/>
        </w:rPr>
        <w:t>Поставляемый товар должен быть новым товаром, произведенным не ранее 2024 года (товаром, который не был в употреблении, в ремонте, в том числе, который не был восстановлен, у которого не была осуществлена замена составных частей, и компонентов, не были восстановлены потребительские свойства), ранее не находившимся в эксплуатации, не должен находиться в залоге, под арестом или под иным обременением.</w:t>
      </w:r>
    </w:p>
    <w:p w:rsidR="00742271" w:rsidRPr="00742271" w:rsidRDefault="00742271" w:rsidP="00742271">
      <w:pPr>
        <w:shd w:val="clear" w:color="auto" w:fill="FFFFFF"/>
        <w:tabs>
          <w:tab w:val="left" w:pos="7200"/>
        </w:tabs>
        <w:jc w:val="both"/>
        <w:rPr>
          <w:color w:val="000000" w:themeColor="text1"/>
        </w:rPr>
      </w:pPr>
      <w:r w:rsidRPr="00742271">
        <w:rPr>
          <w:color w:val="000000" w:themeColor="text1"/>
        </w:rPr>
        <w:t>Требования к предоставлению гарантии производителя и (или) поставщика товара и к сроку действия гарантии: не менее 12 (двенадцати) месяцев с даты подписания Заказчиком документов о приемке.</w:t>
      </w:r>
    </w:p>
    <w:p w:rsidR="00742271" w:rsidRPr="00742271" w:rsidRDefault="00742271" w:rsidP="00742271">
      <w:pPr>
        <w:shd w:val="clear" w:color="auto" w:fill="FFFFFF"/>
        <w:tabs>
          <w:tab w:val="left" w:pos="7200"/>
        </w:tabs>
        <w:jc w:val="both"/>
        <w:rPr>
          <w:color w:val="000000" w:themeColor="text1"/>
        </w:rPr>
      </w:pPr>
      <w:r w:rsidRPr="00742271">
        <w:rPr>
          <w:bCs/>
          <w:color w:val="000000" w:themeColor="text1"/>
        </w:rPr>
        <w:t xml:space="preserve">Гарантия качества Товара должна распространяться на все составляющие и комплектующие его части. </w:t>
      </w:r>
    </w:p>
    <w:p w:rsidR="00742271" w:rsidRPr="00742271" w:rsidRDefault="00742271" w:rsidP="00742271">
      <w:pPr>
        <w:shd w:val="clear" w:color="auto" w:fill="FFFFFF"/>
        <w:tabs>
          <w:tab w:val="left" w:pos="7200"/>
        </w:tabs>
        <w:jc w:val="both"/>
        <w:rPr>
          <w:color w:val="000000" w:themeColor="text1"/>
        </w:rPr>
      </w:pPr>
      <w:r w:rsidRPr="00742271">
        <w:rPr>
          <w:bCs/>
          <w:color w:val="000000" w:themeColor="text1"/>
        </w:rPr>
        <w:t>Предоставление гарантии осуществляется вместе с поставкой Товара.</w:t>
      </w:r>
    </w:p>
    <w:p w:rsidR="00742271" w:rsidRPr="00742271" w:rsidRDefault="00742271" w:rsidP="00742271">
      <w:pPr>
        <w:shd w:val="clear" w:color="auto" w:fill="FFFFFF"/>
        <w:tabs>
          <w:tab w:val="left" w:pos="7200"/>
        </w:tabs>
        <w:jc w:val="both"/>
        <w:rPr>
          <w:color w:val="000000" w:themeColor="text1"/>
        </w:rPr>
      </w:pPr>
      <w:r w:rsidRPr="00742271">
        <w:rPr>
          <w:bCs/>
          <w:color w:val="000000" w:themeColor="text1"/>
        </w:rPr>
        <w:t xml:space="preserve">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до </w:t>
      </w:r>
      <w:r>
        <w:rPr>
          <w:bCs/>
          <w:color w:val="000000" w:themeColor="text1"/>
        </w:rPr>
        <w:t>20</w:t>
      </w:r>
      <w:r w:rsidRPr="00742271">
        <w:rPr>
          <w:bCs/>
          <w:color w:val="000000" w:themeColor="text1"/>
        </w:rPr>
        <w:t xml:space="preserve"> </w:t>
      </w:r>
      <w:r>
        <w:rPr>
          <w:bCs/>
          <w:color w:val="000000" w:themeColor="text1"/>
        </w:rPr>
        <w:t>календарных</w:t>
      </w:r>
      <w:r w:rsidRPr="00742271">
        <w:rPr>
          <w:bCs/>
          <w:color w:val="000000" w:themeColor="text1"/>
        </w:rPr>
        <w:t xml:space="preserve"> дней с момента получения письменного уведомления от Заказчика (в том числе посредством факсимильной связи или электронной почты с последующим направлением оригинала).</w:t>
      </w:r>
    </w:p>
    <w:p w:rsidR="00742271" w:rsidRPr="00742271" w:rsidRDefault="00742271" w:rsidP="00742271">
      <w:pPr>
        <w:shd w:val="clear" w:color="auto" w:fill="FFFFFF"/>
        <w:tabs>
          <w:tab w:val="left" w:pos="7200"/>
        </w:tabs>
        <w:jc w:val="both"/>
        <w:rPr>
          <w:color w:val="000000" w:themeColor="text1"/>
        </w:rPr>
      </w:pPr>
      <w:r w:rsidRPr="00742271">
        <w:rPr>
          <w:bCs/>
          <w:color w:val="000000" w:themeColor="text1"/>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настоящем разделе.</w:t>
      </w:r>
    </w:p>
    <w:p w:rsidR="00742271" w:rsidRPr="00742271" w:rsidRDefault="00742271" w:rsidP="00742271">
      <w:pPr>
        <w:shd w:val="clear" w:color="auto" w:fill="FFFFFF"/>
        <w:tabs>
          <w:tab w:val="left" w:pos="7200"/>
        </w:tabs>
        <w:jc w:val="both"/>
        <w:rPr>
          <w:color w:val="000000" w:themeColor="text1"/>
        </w:rPr>
      </w:pPr>
      <w:r w:rsidRPr="00742271">
        <w:rPr>
          <w:bCs/>
          <w:color w:val="000000" w:themeColor="text1"/>
        </w:rPr>
        <w:t>Все сопутствующие гарантийному обслуживанию мероприятия (доставка, погрузка, разгрузка) осуществляются силами и за счет Поставщика. Претензии, связанные с несоответствием Товара по качеству, могут быть заявлены Заказчиком в течение</w:t>
      </w:r>
      <w:r w:rsidRPr="00742271">
        <w:rPr>
          <w:color w:val="000000" w:themeColor="text1"/>
        </w:rPr>
        <w:t xml:space="preserve"> гарантийного срока.</w:t>
      </w:r>
    </w:p>
    <w:bookmarkEnd w:id="4"/>
    <w:p w:rsidR="0031494F" w:rsidRDefault="0031494F">
      <w:pPr>
        <w:shd w:val="clear" w:color="auto" w:fill="FFFFFF"/>
        <w:tabs>
          <w:tab w:val="left" w:pos="7200"/>
        </w:tabs>
        <w:jc w:val="center"/>
        <w:rPr>
          <w:b/>
          <w:color w:val="000000" w:themeColor="text1"/>
        </w:rPr>
      </w:pPr>
    </w:p>
    <w:p w:rsidR="00234A01" w:rsidRDefault="00234A01">
      <w:pPr>
        <w:shd w:val="clear" w:color="auto" w:fill="FFFFFF"/>
        <w:tabs>
          <w:tab w:val="left" w:pos="7200"/>
        </w:tabs>
        <w:jc w:val="center"/>
        <w:rPr>
          <w:b/>
          <w:color w:val="000000" w:themeColor="text1"/>
        </w:rPr>
      </w:pPr>
    </w:p>
    <w:p w:rsidR="00234A01" w:rsidRDefault="00827933">
      <w:pPr>
        <w:jc w:val="both"/>
        <w:rPr>
          <w:color w:val="000000" w:themeColor="text1"/>
          <w:spacing w:val="1"/>
        </w:rPr>
      </w:pPr>
      <w:r>
        <w:rPr>
          <w:color w:val="000000" w:themeColor="text1"/>
          <w:spacing w:val="1"/>
        </w:rPr>
        <w:t xml:space="preserve">На общую сумму: </w:t>
      </w:r>
      <w:r w:rsidR="00742271">
        <w:rPr>
          <w:color w:val="000000" w:themeColor="text1"/>
          <w:spacing w:val="1"/>
        </w:rPr>
        <w:t>________</w:t>
      </w:r>
      <w:r w:rsidR="00740D6D">
        <w:rPr>
          <w:color w:val="000000" w:themeColor="text1"/>
          <w:spacing w:val="1"/>
        </w:rPr>
        <w:t xml:space="preserve"> (</w:t>
      </w:r>
      <w:r w:rsidR="00742271">
        <w:rPr>
          <w:color w:val="000000" w:themeColor="text1"/>
          <w:spacing w:val="1"/>
        </w:rPr>
        <w:t>______________________</w:t>
      </w:r>
      <w:r w:rsidR="00740D6D">
        <w:rPr>
          <w:color w:val="000000" w:themeColor="text1"/>
          <w:spacing w:val="1"/>
        </w:rPr>
        <w:t xml:space="preserve">) рублей </w:t>
      </w:r>
      <w:r w:rsidR="00742271">
        <w:rPr>
          <w:color w:val="000000" w:themeColor="text1"/>
          <w:spacing w:val="1"/>
        </w:rPr>
        <w:t>____________</w:t>
      </w:r>
      <w:r w:rsidR="00740D6D">
        <w:rPr>
          <w:color w:val="000000" w:themeColor="text1"/>
          <w:spacing w:val="1"/>
        </w:rPr>
        <w:t xml:space="preserve"> копеек.</w:t>
      </w:r>
    </w:p>
    <w:p w:rsidR="00234A01" w:rsidRDefault="00827933">
      <w:pPr>
        <w:ind w:firstLine="540"/>
        <w:jc w:val="both"/>
        <w:rPr>
          <w:color w:val="000000" w:themeColor="text1"/>
        </w:rPr>
      </w:pPr>
      <w:r>
        <w:rPr>
          <w:color w:val="000000" w:themeColor="text1"/>
        </w:rPr>
        <w:tab/>
      </w:r>
    </w:p>
    <w:p w:rsidR="00234A01" w:rsidRDefault="00827933">
      <w:pPr>
        <w:ind w:firstLine="540"/>
        <w:jc w:val="both"/>
        <w:rPr>
          <w:color w:val="000000" w:themeColor="text1"/>
          <w:spacing w:val="1"/>
        </w:rPr>
      </w:pPr>
      <w:r>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234A01">
        <w:trPr>
          <w:gridAfter w:val="1"/>
          <w:wAfter w:w="14" w:type="dxa"/>
          <w:trHeight w:val="800"/>
          <w:jc w:val="center"/>
        </w:trPr>
        <w:tc>
          <w:tcPr>
            <w:tcW w:w="4860" w:type="dxa"/>
          </w:tcPr>
          <w:p w:rsidR="00234A01" w:rsidRDefault="00827933">
            <w:pPr>
              <w:pStyle w:val="2"/>
              <w:rPr>
                <w:color w:val="000000" w:themeColor="text1"/>
                <w:sz w:val="20"/>
                <w:szCs w:val="20"/>
              </w:rPr>
            </w:pPr>
            <w:r>
              <w:rPr>
                <w:color w:val="000000" w:themeColor="text1"/>
                <w:sz w:val="20"/>
                <w:szCs w:val="20"/>
              </w:rPr>
              <w:t>Заказчик</w:t>
            </w:r>
          </w:p>
          <w:p w:rsidR="00234A01" w:rsidRDefault="00827933">
            <w:pPr>
              <w:rPr>
                <w:b/>
                <w:color w:val="000000" w:themeColor="text1"/>
              </w:rPr>
            </w:pPr>
            <w:r>
              <w:rPr>
                <w:b/>
                <w:color w:val="000000" w:themeColor="text1"/>
              </w:rPr>
              <w:t>ГАУЗ ТО «</w:t>
            </w:r>
            <w:r w:rsidR="00515AA7">
              <w:rPr>
                <w:b/>
                <w:color w:val="000000" w:themeColor="text1"/>
              </w:rPr>
              <w:t>Городская поликлиника №3</w:t>
            </w:r>
            <w:r>
              <w:rPr>
                <w:b/>
                <w:color w:val="000000" w:themeColor="text1"/>
              </w:rPr>
              <w:t xml:space="preserve">» </w:t>
            </w:r>
          </w:p>
          <w:p w:rsidR="00234A01" w:rsidRDefault="00234A01">
            <w:pPr>
              <w:rPr>
                <w:snapToGrid w:val="0"/>
                <w:color w:val="000000" w:themeColor="text1"/>
              </w:rPr>
            </w:pPr>
          </w:p>
        </w:tc>
        <w:tc>
          <w:tcPr>
            <w:tcW w:w="4899" w:type="dxa"/>
            <w:tcBorders>
              <w:right w:val="nil"/>
            </w:tcBorders>
          </w:tcPr>
          <w:p w:rsidR="00234A01" w:rsidRDefault="00827933">
            <w:pPr>
              <w:pStyle w:val="2"/>
              <w:rPr>
                <w:color w:val="000000" w:themeColor="text1"/>
                <w:sz w:val="20"/>
                <w:szCs w:val="20"/>
              </w:rPr>
            </w:pPr>
            <w:r>
              <w:rPr>
                <w:color w:val="000000" w:themeColor="text1"/>
                <w:sz w:val="20"/>
                <w:szCs w:val="20"/>
              </w:rPr>
              <w:t>Поставщик</w:t>
            </w:r>
          </w:p>
          <w:p w:rsidR="00234A01" w:rsidRDefault="00234A01">
            <w:pPr>
              <w:rPr>
                <w:b/>
                <w:bCs/>
                <w:iCs/>
                <w:color w:val="000000" w:themeColor="text1"/>
              </w:rPr>
            </w:pPr>
          </w:p>
        </w:tc>
      </w:tr>
      <w:tr w:rsidR="00234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234A01" w:rsidRDefault="00515AA7">
            <w:pPr>
              <w:jc w:val="both"/>
              <w:rPr>
                <w:b/>
                <w:color w:val="000000" w:themeColor="text1"/>
              </w:rPr>
            </w:pPr>
            <w:r>
              <w:rPr>
                <w:b/>
                <w:color w:val="000000" w:themeColor="text1"/>
              </w:rPr>
              <w:t>Главный врач</w:t>
            </w:r>
          </w:p>
          <w:p w:rsidR="00234A01" w:rsidRDefault="00234A01">
            <w:pPr>
              <w:jc w:val="both"/>
              <w:rPr>
                <w:b/>
                <w:color w:val="000000" w:themeColor="text1"/>
              </w:rPr>
            </w:pPr>
          </w:p>
          <w:p w:rsidR="00234A01" w:rsidRDefault="00E34956">
            <w:pPr>
              <w:rPr>
                <w:b/>
                <w:color w:val="000000" w:themeColor="text1"/>
              </w:rPr>
            </w:pPr>
            <w:r>
              <w:rPr>
                <w:b/>
                <w:color w:val="000000" w:themeColor="text1"/>
              </w:rPr>
              <w:t>___________________/</w:t>
            </w:r>
            <w:r w:rsidR="00827933">
              <w:rPr>
                <w:b/>
                <w:color w:val="000000" w:themeColor="text1"/>
              </w:rPr>
              <w:t xml:space="preserve"> </w:t>
            </w:r>
            <w:r w:rsidR="00515AA7">
              <w:rPr>
                <w:b/>
                <w:color w:val="000000" w:themeColor="text1"/>
              </w:rPr>
              <w:t>С</w:t>
            </w:r>
            <w:r w:rsidR="00827933">
              <w:rPr>
                <w:b/>
                <w:color w:val="000000" w:themeColor="text1"/>
              </w:rPr>
              <w:t>.</w:t>
            </w:r>
            <w:r w:rsidR="00515AA7">
              <w:rPr>
                <w:b/>
                <w:color w:val="000000" w:themeColor="text1"/>
              </w:rPr>
              <w:t>И</w:t>
            </w:r>
            <w:r w:rsidR="00827933">
              <w:rPr>
                <w:b/>
                <w:color w:val="000000" w:themeColor="text1"/>
              </w:rPr>
              <w:t xml:space="preserve">. </w:t>
            </w:r>
            <w:r w:rsidR="00515AA7">
              <w:rPr>
                <w:b/>
                <w:color w:val="000000" w:themeColor="text1"/>
              </w:rPr>
              <w:t>Нагибин</w:t>
            </w:r>
          </w:p>
          <w:p w:rsidR="00E34956" w:rsidRDefault="00E34956">
            <w:pPr>
              <w:rPr>
                <w:b/>
                <w:color w:val="000000" w:themeColor="text1"/>
              </w:rPr>
            </w:pPr>
            <w:r w:rsidRPr="00E34956">
              <w:rPr>
                <w:b/>
                <w:i/>
                <w:color w:val="000000" w:themeColor="text1"/>
              </w:rPr>
              <w:t>Подписано ЭЦП</w:t>
            </w:r>
          </w:p>
          <w:p w:rsidR="00234A01" w:rsidRDefault="00234A01">
            <w:pPr>
              <w:rPr>
                <w:b/>
                <w:snapToGrid w:val="0"/>
                <w:color w:val="000000" w:themeColor="text1"/>
              </w:rPr>
            </w:pPr>
          </w:p>
        </w:tc>
        <w:tc>
          <w:tcPr>
            <w:tcW w:w="4913" w:type="dxa"/>
            <w:gridSpan w:val="2"/>
            <w:tcBorders>
              <w:top w:val="nil"/>
              <w:left w:val="nil"/>
              <w:bottom w:val="nil"/>
              <w:right w:val="nil"/>
            </w:tcBorders>
          </w:tcPr>
          <w:p w:rsidR="002D08E3" w:rsidRPr="002D08E3" w:rsidRDefault="00742271" w:rsidP="002D08E3">
            <w:pPr>
              <w:jc w:val="both"/>
              <w:rPr>
                <w:b/>
                <w:color w:val="000000" w:themeColor="text1"/>
              </w:rPr>
            </w:pPr>
            <w:r>
              <w:rPr>
                <w:b/>
                <w:color w:val="000000" w:themeColor="text1"/>
              </w:rPr>
              <w:t>Руководитель</w:t>
            </w:r>
          </w:p>
          <w:p w:rsidR="002D08E3" w:rsidRPr="002D08E3" w:rsidRDefault="002D08E3" w:rsidP="002D08E3">
            <w:pPr>
              <w:jc w:val="both"/>
              <w:rPr>
                <w:b/>
                <w:color w:val="000000" w:themeColor="text1"/>
              </w:rPr>
            </w:pPr>
          </w:p>
          <w:p w:rsidR="002D08E3" w:rsidRDefault="002D08E3" w:rsidP="002D08E3">
            <w:pPr>
              <w:jc w:val="both"/>
              <w:rPr>
                <w:b/>
                <w:color w:val="000000" w:themeColor="text1"/>
              </w:rPr>
            </w:pPr>
            <w:r w:rsidRPr="002D08E3">
              <w:rPr>
                <w:b/>
                <w:color w:val="000000" w:themeColor="text1"/>
              </w:rPr>
              <w:t>_______________________</w:t>
            </w:r>
            <w:r w:rsidR="00740D6D">
              <w:rPr>
                <w:b/>
                <w:color w:val="000000" w:themeColor="text1"/>
              </w:rPr>
              <w:t>/</w:t>
            </w:r>
            <w:r w:rsidRPr="002D08E3">
              <w:rPr>
                <w:b/>
                <w:color w:val="000000" w:themeColor="text1"/>
              </w:rPr>
              <w:t xml:space="preserve"> </w:t>
            </w:r>
            <w:r w:rsidR="00742271">
              <w:rPr>
                <w:b/>
                <w:color w:val="000000" w:themeColor="text1"/>
              </w:rPr>
              <w:t>И</w:t>
            </w:r>
            <w:r w:rsidRPr="002D08E3">
              <w:rPr>
                <w:b/>
                <w:color w:val="000000" w:themeColor="text1"/>
              </w:rPr>
              <w:t>.</w:t>
            </w:r>
            <w:r w:rsidR="00742271">
              <w:rPr>
                <w:b/>
                <w:color w:val="000000" w:themeColor="text1"/>
              </w:rPr>
              <w:t>О</w:t>
            </w:r>
            <w:r w:rsidRPr="002D08E3">
              <w:rPr>
                <w:b/>
                <w:color w:val="000000" w:themeColor="text1"/>
              </w:rPr>
              <w:t xml:space="preserve">. </w:t>
            </w:r>
            <w:r w:rsidR="00742271">
              <w:rPr>
                <w:b/>
                <w:color w:val="000000" w:themeColor="text1"/>
              </w:rPr>
              <w:t>Фамилия</w:t>
            </w:r>
          </w:p>
          <w:p w:rsidR="00E34956" w:rsidRDefault="00E34956" w:rsidP="002D08E3">
            <w:pPr>
              <w:jc w:val="both"/>
              <w:rPr>
                <w:b/>
                <w:color w:val="000000" w:themeColor="text1"/>
              </w:rPr>
            </w:pPr>
            <w:r w:rsidRPr="00E34956">
              <w:rPr>
                <w:b/>
                <w:i/>
                <w:color w:val="000000" w:themeColor="text1"/>
              </w:rPr>
              <w:t>Подписано ЭЦП</w:t>
            </w:r>
          </w:p>
        </w:tc>
      </w:tr>
    </w:tbl>
    <w:p w:rsidR="00234A01" w:rsidRDefault="00234A01">
      <w:pPr>
        <w:jc w:val="right"/>
        <w:rPr>
          <w:color w:val="000000" w:themeColor="text1"/>
        </w:rPr>
      </w:pPr>
    </w:p>
    <w:p w:rsidR="00234A01" w:rsidRDefault="00234A01">
      <w:pPr>
        <w:autoSpaceDE/>
        <w:autoSpaceDN/>
        <w:rPr>
          <w:color w:val="000000" w:themeColor="text1"/>
        </w:rPr>
        <w:sectPr w:rsidR="00234A01">
          <w:pgSz w:w="16838" w:h="11906" w:orient="landscape"/>
          <w:pgMar w:top="1418" w:right="1134" w:bottom="850" w:left="1134" w:header="708" w:footer="708" w:gutter="0"/>
          <w:cols w:space="708"/>
          <w:docGrid w:linePitch="360"/>
        </w:sectPr>
      </w:pPr>
    </w:p>
    <w:p w:rsidR="00234A01" w:rsidRDefault="00234A01">
      <w:pPr>
        <w:autoSpaceDE/>
        <w:autoSpaceDN/>
        <w:rPr>
          <w:color w:val="000000" w:themeColor="text1"/>
        </w:rPr>
        <w:sectPr w:rsidR="00234A01">
          <w:type w:val="continuous"/>
          <w:pgSz w:w="16838" w:h="11906" w:orient="landscape"/>
          <w:pgMar w:top="1418" w:right="1134" w:bottom="850" w:left="1134" w:header="708" w:footer="708" w:gutter="0"/>
          <w:cols w:space="708"/>
          <w:docGrid w:linePitch="360"/>
        </w:sectPr>
      </w:pPr>
    </w:p>
    <w:p w:rsidR="00234A01" w:rsidRDefault="00827933">
      <w:pPr>
        <w:jc w:val="right"/>
        <w:rPr>
          <w:color w:val="000000" w:themeColor="text1"/>
        </w:rPr>
      </w:pPr>
      <w:r>
        <w:rPr>
          <w:color w:val="000000" w:themeColor="text1"/>
        </w:rPr>
        <w:t xml:space="preserve">Приложение № 2 к Договору </w:t>
      </w:r>
    </w:p>
    <w:p w:rsidR="00234A01" w:rsidRDefault="00827933">
      <w:pPr>
        <w:shd w:val="clear" w:color="auto" w:fill="FFFFFF"/>
        <w:tabs>
          <w:tab w:val="left" w:pos="7200"/>
        </w:tabs>
        <w:jc w:val="right"/>
        <w:rPr>
          <w:bCs/>
          <w:color w:val="000000" w:themeColor="text1"/>
          <w:spacing w:val="10"/>
        </w:rPr>
      </w:pPr>
      <w:r>
        <w:rPr>
          <w:color w:val="000000" w:themeColor="text1"/>
        </w:rPr>
        <w:t xml:space="preserve">№ </w:t>
      </w:r>
      <w:r w:rsidR="00742271">
        <w:rPr>
          <w:color w:val="000000" w:themeColor="text1"/>
        </w:rPr>
        <w:t>____</w:t>
      </w:r>
      <w:r>
        <w:rPr>
          <w:color w:val="000000" w:themeColor="text1"/>
        </w:rPr>
        <w:t xml:space="preserve"> </w:t>
      </w:r>
      <w:r>
        <w:rPr>
          <w:bCs/>
          <w:color w:val="000000" w:themeColor="text1"/>
          <w:spacing w:val="10"/>
        </w:rPr>
        <w:t>от</w:t>
      </w:r>
      <w:r>
        <w:rPr>
          <w:color w:val="000000" w:themeColor="text1"/>
          <w:spacing w:val="1"/>
        </w:rPr>
        <w:t xml:space="preserve"> «____» ___________ 20</w:t>
      </w:r>
      <w:r w:rsidR="002D08E3">
        <w:rPr>
          <w:color w:val="000000" w:themeColor="text1"/>
          <w:spacing w:val="1"/>
        </w:rPr>
        <w:t>25</w:t>
      </w:r>
      <w:r>
        <w:rPr>
          <w:color w:val="000000" w:themeColor="text1"/>
          <w:spacing w:val="1"/>
        </w:rPr>
        <w:t xml:space="preserve"> г.</w:t>
      </w:r>
    </w:p>
    <w:p w:rsidR="00234A01" w:rsidRDefault="00234A01">
      <w:pPr>
        <w:rPr>
          <w:color w:val="000000" w:themeColor="text1"/>
          <w:spacing w:val="1"/>
        </w:rPr>
      </w:pPr>
    </w:p>
    <w:p w:rsidR="00E34956" w:rsidRDefault="00E34956">
      <w:pPr>
        <w:adjustRightInd w:val="0"/>
        <w:jc w:val="center"/>
        <w:rPr>
          <w:b/>
        </w:rPr>
      </w:pPr>
    </w:p>
    <w:p w:rsidR="00E34956" w:rsidRDefault="00E34956">
      <w:pPr>
        <w:adjustRightInd w:val="0"/>
        <w:jc w:val="center"/>
        <w:rPr>
          <w:b/>
        </w:rPr>
      </w:pPr>
    </w:p>
    <w:p w:rsidR="00E34956" w:rsidRDefault="00E34956">
      <w:pPr>
        <w:adjustRightInd w:val="0"/>
        <w:jc w:val="center"/>
        <w:rPr>
          <w:b/>
        </w:rPr>
      </w:pPr>
    </w:p>
    <w:p w:rsidR="00E34956" w:rsidRDefault="00E34956">
      <w:pPr>
        <w:adjustRightInd w:val="0"/>
        <w:jc w:val="center"/>
        <w:rPr>
          <w:b/>
        </w:rPr>
      </w:pPr>
    </w:p>
    <w:p w:rsidR="00E34956" w:rsidRDefault="00827933">
      <w:pPr>
        <w:adjustRightInd w:val="0"/>
        <w:jc w:val="center"/>
        <w:rPr>
          <w:b/>
        </w:rPr>
      </w:pPr>
      <w:r>
        <w:rPr>
          <w:b/>
        </w:rPr>
        <w:t xml:space="preserve">ОТГРУЗОЧНАЯ РАЗНАРЯДКА </w:t>
      </w:r>
    </w:p>
    <w:p w:rsidR="00234A01" w:rsidRDefault="00827933">
      <w:pPr>
        <w:adjustRightInd w:val="0"/>
        <w:jc w:val="center"/>
        <w:rPr>
          <w:b/>
        </w:rPr>
      </w:pPr>
      <w:r>
        <w:rPr>
          <w:b/>
        </w:rPr>
        <w:t xml:space="preserve">(ПЛАН РАСПРЕДЕЛЕНИЯ) </w:t>
      </w:r>
    </w:p>
    <w:p w:rsidR="00234A01" w:rsidRDefault="00234A01">
      <w:pPr>
        <w:adjustRightInd w:val="0"/>
        <w:ind w:firstLine="540"/>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
        <w:gridCol w:w="1864"/>
        <w:gridCol w:w="3392"/>
        <w:gridCol w:w="2552"/>
        <w:gridCol w:w="1276"/>
      </w:tblGrid>
      <w:tr w:rsidR="00234A01" w:rsidTr="00E34956">
        <w:tc>
          <w:tcPr>
            <w:tcW w:w="476" w:type="dxa"/>
            <w:tcBorders>
              <w:top w:val="single" w:sz="4" w:space="0" w:color="auto"/>
              <w:left w:val="single" w:sz="4" w:space="0" w:color="auto"/>
              <w:bottom w:val="single" w:sz="4" w:space="0" w:color="auto"/>
              <w:right w:val="single" w:sz="4" w:space="0" w:color="auto"/>
            </w:tcBorders>
          </w:tcPr>
          <w:p w:rsidR="00234A01" w:rsidRDefault="00827933">
            <w:pPr>
              <w:adjustRightInd w:val="0"/>
              <w:jc w:val="center"/>
            </w:pPr>
            <w:r>
              <w:t>N п/п</w:t>
            </w:r>
          </w:p>
        </w:tc>
        <w:tc>
          <w:tcPr>
            <w:tcW w:w="1864" w:type="dxa"/>
            <w:tcBorders>
              <w:top w:val="single" w:sz="4" w:space="0" w:color="auto"/>
              <w:left w:val="single" w:sz="4" w:space="0" w:color="auto"/>
              <w:bottom w:val="single" w:sz="4" w:space="0" w:color="auto"/>
              <w:right w:val="single" w:sz="4" w:space="0" w:color="auto"/>
            </w:tcBorders>
          </w:tcPr>
          <w:p w:rsidR="00234A01" w:rsidRDefault="00827933">
            <w:pPr>
              <w:adjustRightInd w:val="0"/>
              <w:jc w:val="center"/>
            </w:pPr>
            <w:r>
              <w:t>Наименование Товара</w:t>
            </w:r>
          </w:p>
        </w:tc>
        <w:tc>
          <w:tcPr>
            <w:tcW w:w="3392" w:type="dxa"/>
            <w:tcBorders>
              <w:top w:val="single" w:sz="4" w:space="0" w:color="auto"/>
              <w:left w:val="single" w:sz="4" w:space="0" w:color="auto"/>
              <w:bottom w:val="single" w:sz="4" w:space="0" w:color="auto"/>
              <w:right w:val="single" w:sz="4" w:space="0" w:color="auto"/>
            </w:tcBorders>
          </w:tcPr>
          <w:p w:rsidR="00234A01" w:rsidRDefault="00827933">
            <w:pPr>
              <w:adjustRightInd w:val="0"/>
              <w:jc w:val="center"/>
            </w:pPr>
            <w:r>
              <w:t>Получатель</w:t>
            </w:r>
          </w:p>
        </w:tc>
        <w:tc>
          <w:tcPr>
            <w:tcW w:w="2552" w:type="dxa"/>
            <w:tcBorders>
              <w:top w:val="single" w:sz="4" w:space="0" w:color="auto"/>
              <w:left w:val="single" w:sz="4" w:space="0" w:color="auto"/>
              <w:bottom w:val="single" w:sz="4" w:space="0" w:color="auto"/>
              <w:right w:val="single" w:sz="4" w:space="0" w:color="auto"/>
            </w:tcBorders>
          </w:tcPr>
          <w:p w:rsidR="00234A01" w:rsidRDefault="00827933">
            <w:pPr>
              <w:adjustRightInd w:val="0"/>
              <w:jc w:val="center"/>
            </w:pPr>
            <w:r>
              <w:t>Адрес поставки</w:t>
            </w:r>
          </w:p>
        </w:tc>
        <w:tc>
          <w:tcPr>
            <w:tcW w:w="1276" w:type="dxa"/>
            <w:tcBorders>
              <w:top w:val="single" w:sz="4" w:space="0" w:color="auto"/>
              <w:left w:val="single" w:sz="4" w:space="0" w:color="auto"/>
              <w:bottom w:val="single" w:sz="4" w:space="0" w:color="auto"/>
              <w:right w:val="single" w:sz="4" w:space="0" w:color="auto"/>
            </w:tcBorders>
          </w:tcPr>
          <w:p w:rsidR="00234A01" w:rsidRDefault="00827933">
            <w:pPr>
              <w:adjustRightInd w:val="0"/>
              <w:jc w:val="center"/>
            </w:pPr>
            <w:r>
              <w:t>Количество, шт.</w:t>
            </w:r>
          </w:p>
        </w:tc>
      </w:tr>
      <w:tr w:rsidR="00234A01" w:rsidTr="00E34956">
        <w:tc>
          <w:tcPr>
            <w:tcW w:w="476" w:type="dxa"/>
            <w:tcBorders>
              <w:top w:val="single" w:sz="4" w:space="0" w:color="auto"/>
              <w:left w:val="single" w:sz="4" w:space="0" w:color="auto"/>
              <w:bottom w:val="single" w:sz="4" w:space="0" w:color="auto"/>
              <w:right w:val="single" w:sz="4" w:space="0" w:color="auto"/>
            </w:tcBorders>
          </w:tcPr>
          <w:p w:rsidR="00234A01" w:rsidRDefault="00E34956">
            <w:pPr>
              <w:adjustRightInd w:val="0"/>
            </w:pPr>
            <w:r>
              <w:t>1</w:t>
            </w:r>
          </w:p>
        </w:tc>
        <w:tc>
          <w:tcPr>
            <w:tcW w:w="1864" w:type="dxa"/>
            <w:tcBorders>
              <w:top w:val="single" w:sz="4" w:space="0" w:color="auto"/>
              <w:left w:val="single" w:sz="4" w:space="0" w:color="auto"/>
              <w:bottom w:val="single" w:sz="4" w:space="0" w:color="auto"/>
              <w:right w:val="single" w:sz="4" w:space="0" w:color="auto"/>
            </w:tcBorders>
          </w:tcPr>
          <w:p w:rsidR="00234A01" w:rsidRDefault="00234A01">
            <w:pPr>
              <w:adjustRightInd w:val="0"/>
            </w:pPr>
          </w:p>
        </w:tc>
        <w:tc>
          <w:tcPr>
            <w:tcW w:w="3392" w:type="dxa"/>
            <w:tcBorders>
              <w:top w:val="single" w:sz="4" w:space="0" w:color="auto"/>
              <w:left w:val="single" w:sz="4" w:space="0" w:color="auto"/>
              <w:bottom w:val="single" w:sz="4" w:space="0" w:color="auto"/>
              <w:right w:val="single" w:sz="4" w:space="0" w:color="auto"/>
            </w:tcBorders>
          </w:tcPr>
          <w:p w:rsidR="00234A01" w:rsidRDefault="00E34956">
            <w:pPr>
              <w:adjustRightInd w:val="0"/>
            </w:pPr>
            <w:r>
              <w:t>ГАУЗ ТО «Городская поликлиника №3»</w:t>
            </w:r>
          </w:p>
        </w:tc>
        <w:tc>
          <w:tcPr>
            <w:tcW w:w="2552" w:type="dxa"/>
            <w:tcBorders>
              <w:top w:val="single" w:sz="4" w:space="0" w:color="auto"/>
              <w:left w:val="single" w:sz="4" w:space="0" w:color="auto"/>
              <w:bottom w:val="single" w:sz="4" w:space="0" w:color="auto"/>
              <w:right w:val="single" w:sz="4" w:space="0" w:color="auto"/>
            </w:tcBorders>
          </w:tcPr>
          <w:p w:rsidR="00E34956" w:rsidRPr="00E34956" w:rsidRDefault="00E34956" w:rsidP="00E34956">
            <w:pPr>
              <w:adjustRightInd w:val="0"/>
            </w:pPr>
            <w:r w:rsidRPr="00E34956">
              <w:t>625048, г. Тюмень, ул. Индустриальная, д.49/1.</w:t>
            </w:r>
          </w:p>
          <w:p w:rsidR="00234A01" w:rsidRDefault="00234A01">
            <w:pPr>
              <w:adjustRightInd w:val="0"/>
            </w:pPr>
          </w:p>
        </w:tc>
        <w:tc>
          <w:tcPr>
            <w:tcW w:w="1276" w:type="dxa"/>
            <w:tcBorders>
              <w:top w:val="single" w:sz="4" w:space="0" w:color="auto"/>
              <w:left w:val="single" w:sz="4" w:space="0" w:color="auto"/>
              <w:bottom w:val="single" w:sz="4" w:space="0" w:color="auto"/>
              <w:right w:val="single" w:sz="4" w:space="0" w:color="auto"/>
            </w:tcBorders>
          </w:tcPr>
          <w:p w:rsidR="00234A01" w:rsidRDefault="00234A01">
            <w:pPr>
              <w:adjustRightInd w:val="0"/>
            </w:pPr>
          </w:p>
        </w:tc>
      </w:tr>
      <w:tr w:rsidR="00CF0758" w:rsidTr="00E34956">
        <w:tc>
          <w:tcPr>
            <w:tcW w:w="476" w:type="dxa"/>
            <w:tcBorders>
              <w:top w:val="single" w:sz="4" w:space="0" w:color="auto"/>
              <w:left w:val="single" w:sz="4" w:space="0" w:color="auto"/>
              <w:bottom w:val="single" w:sz="4" w:space="0" w:color="auto"/>
              <w:right w:val="single" w:sz="4" w:space="0" w:color="auto"/>
            </w:tcBorders>
          </w:tcPr>
          <w:p w:rsidR="00CF0758" w:rsidRDefault="00CF0758">
            <w:pPr>
              <w:adjustRightInd w:val="0"/>
            </w:pPr>
          </w:p>
        </w:tc>
        <w:tc>
          <w:tcPr>
            <w:tcW w:w="1864" w:type="dxa"/>
            <w:tcBorders>
              <w:top w:val="single" w:sz="4" w:space="0" w:color="auto"/>
              <w:left w:val="single" w:sz="4" w:space="0" w:color="auto"/>
              <w:bottom w:val="single" w:sz="4" w:space="0" w:color="auto"/>
              <w:right w:val="single" w:sz="4" w:space="0" w:color="auto"/>
            </w:tcBorders>
          </w:tcPr>
          <w:p w:rsidR="00CF0758" w:rsidRDefault="00CF0758">
            <w:pPr>
              <w:adjustRightInd w:val="0"/>
            </w:pPr>
          </w:p>
        </w:tc>
        <w:tc>
          <w:tcPr>
            <w:tcW w:w="3392" w:type="dxa"/>
            <w:tcBorders>
              <w:top w:val="single" w:sz="4" w:space="0" w:color="auto"/>
              <w:left w:val="single" w:sz="4" w:space="0" w:color="auto"/>
              <w:bottom w:val="single" w:sz="4" w:space="0" w:color="auto"/>
              <w:right w:val="single" w:sz="4" w:space="0" w:color="auto"/>
            </w:tcBorders>
          </w:tcPr>
          <w:p w:rsidR="00CF0758" w:rsidRDefault="00CF0758">
            <w:pPr>
              <w:adjustRightInd w:val="0"/>
            </w:pPr>
          </w:p>
        </w:tc>
        <w:tc>
          <w:tcPr>
            <w:tcW w:w="2552" w:type="dxa"/>
            <w:tcBorders>
              <w:top w:val="single" w:sz="4" w:space="0" w:color="auto"/>
              <w:left w:val="single" w:sz="4" w:space="0" w:color="auto"/>
              <w:bottom w:val="single" w:sz="4" w:space="0" w:color="auto"/>
              <w:right w:val="single" w:sz="4" w:space="0" w:color="auto"/>
            </w:tcBorders>
          </w:tcPr>
          <w:p w:rsidR="00CF0758" w:rsidRPr="00E34956" w:rsidRDefault="00CF0758" w:rsidP="00E34956">
            <w:pPr>
              <w:adjustRightInd w:val="0"/>
            </w:pPr>
            <w:r w:rsidRPr="00CF0758">
              <w:t>625000, г. Тюмень, ул. Профсоюзная, д.79/1</w:t>
            </w:r>
          </w:p>
        </w:tc>
        <w:tc>
          <w:tcPr>
            <w:tcW w:w="1276" w:type="dxa"/>
            <w:tcBorders>
              <w:top w:val="single" w:sz="4" w:space="0" w:color="auto"/>
              <w:left w:val="single" w:sz="4" w:space="0" w:color="auto"/>
              <w:bottom w:val="single" w:sz="4" w:space="0" w:color="auto"/>
              <w:right w:val="single" w:sz="4" w:space="0" w:color="auto"/>
            </w:tcBorders>
          </w:tcPr>
          <w:p w:rsidR="00CF0758" w:rsidRDefault="00CF0758">
            <w:pPr>
              <w:adjustRightInd w:val="0"/>
            </w:pPr>
          </w:p>
        </w:tc>
      </w:tr>
    </w:tbl>
    <w:p w:rsidR="00234A01" w:rsidRDefault="00234A01">
      <w:pPr>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195"/>
      </w:tblGrid>
      <w:tr w:rsidR="00234A01">
        <w:tc>
          <w:tcPr>
            <w:tcW w:w="4860" w:type="dxa"/>
          </w:tcPr>
          <w:p w:rsidR="00234A01" w:rsidRDefault="00827933">
            <w:pPr>
              <w:adjustRightInd w:val="0"/>
              <w:ind w:left="567"/>
            </w:pPr>
            <w:r>
              <w:t>От Заказчика:</w:t>
            </w:r>
          </w:p>
          <w:p w:rsidR="00234A01" w:rsidRDefault="00827933">
            <w:pPr>
              <w:adjustRightInd w:val="0"/>
              <w:ind w:left="567"/>
            </w:pPr>
            <w:r>
              <w:t>__________________________</w:t>
            </w:r>
          </w:p>
          <w:p w:rsidR="00234A01" w:rsidRDefault="00827933">
            <w:pPr>
              <w:adjustRightInd w:val="0"/>
              <w:ind w:left="567"/>
            </w:pPr>
            <w:r>
              <w:t>М.П.</w:t>
            </w:r>
          </w:p>
        </w:tc>
        <w:tc>
          <w:tcPr>
            <w:tcW w:w="4195" w:type="dxa"/>
          </w:tcPr>
          <w:p w:rsidR="00234A01" w:rsidRDefault="00827933">
            <w:pPr>
              <w:adjustRightInd w:val="0"/>
            </w:pPr>
            <w:r>
              <w:t>От Поставщика:</w:t>
            </w:r>
          </w:p>
          <w:p w:rsidR="00234A01" w:rsidRDefault="00827933">
            <w:pPr>
              <w:adjustRightInd w:val="0"/>
            </w:pPr>
            <w:r>
              <w:t>__________________________</w:t>
            </w:r>
          </w:p>
          <w:p w:rsidR="00234A01" w:rsidRDefault="00827933">
            <w:pPr>
              <w:adjustRightInd w:val="0"/>
            </w:pPr>
            <w:r>
              <w:t>М.П. (при наличии)</w:t>
            </w:r>
          </w:p>
        </w:tc>
      </w:tr>
    </w:tbl>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tbl>
      <w:tblPr>
        <w:tblW w:w="9773" w:type="dxa"/>
        <w:jc w:val="center"/>
        <w:tblLayout w:type="fixed"/>
        <w:tblLook w:val="0000" w:firstRow="0" w:lastRow="0" w:firstColumn="0" w:lastColumn="0" w:noHBand="0" w:noVBand="0"/>
      </w:tblPr>
      <w:tblGrid>
        <w:gridCol w:w="4860"/>
        <w:gridCol w:w="4899"/>
        <w:gridCol w:w="14"/>
      </w:tblGrid>
      <w:tr w:rsidR="00E34956" w:rsidTr="00E34956">
        <w:trPr>
          <w:gridAfter w:val="1"/>
          <w:wAfter w:w="14" w:type="dxa"/>
          <w:trHeight w:val="800"/>
          <w:jc w:val="center"/>
        </w:trPr>
        <w:tc>
          <w:tcPr>
            <w:tcW w:w="4860" w:type="dxa"/>
          </w:tcPr>
          <w:p w:rsidR="00E34956" w:rsidRDefault="00E34956" w:rsidP="00E34956">
            <w:pPr>
              <w:pStyle w:val="2"/>
              <w:rPr>
                <w:color w:val="000000" w:themeColor="text1"/>
                <w:sz w:val="20"/>
                <w:szCs w:val="20"/>
              </w:rPr>
            </w:pPr>
            <w:r>
              <w:rPr>
                <w:color w:val="000000" w:themeColor="text1"/>
                <w:sz w:val="20"/>
                <w:szCs w:val="20"/>
              </w:rPr>
              <w:t>Заказчик</w:t>
            </w:r>
          </w:p>
          <w:p w:rsidR="00E34956" w:rsidRDefault="00E34956" w:rsidP="00E34956">
            <w:pPr>
              <w:rPr>
                <w:b/>
                <w:color w:val="000000" w:themeColor="text1"/>
              </w:rPr>
            </w:pPr>
            <w:r>
              <w:rPr>
                <w:b/>
                <w:color w:val="000000" w:themeColor="text1"/>
              </w:rPr>
              <w:t xml:space="preserve">ГАУЗ ТО «Городская поликлиника №3» </w:t>
            </w:r>
          </w:p>
          <w:p w:rsidR="00E34956" w:rsidRDefault="00E34956" w:rsidP="00E34956">
            <w:pPr>
              <w:rPr>
                <w:snapToGrid w:val="0"/>
                <w:color w:val="000000" w:themeColor="text1"/>
              </w:rPr>
            </w:pPr>
          </w:p>
        </w:tc>
        <w:tc>
          <w:tcPr>
            <w:tcW w:w="4899" w:type="dxa"/>
            <w:tcBorders>
              <w:right w:val="nil"/>
            </w:tcBorders>
          </w:tcPr>
          <w:p w:rsidR="00E34956" w:rsidRDefault="00E34956" w:rsidP="00E34956">
            <w:pPr>
              <w:pStyle w:val="2"/>
              <w:rPr>
                <w:color w:val="000000" w:themeColor="text1"/>
                <w:sz w:val="20"/>
                <w:szCs w:val="20"/>
              </w:rPr>
            </w:pPr>
            <w:r>
              <w:rPr>
                <w:color w:val="000000" w:themeColor="text1"/>
                <w:sz w:val="20"/>
                <w:szCs w:val="20"/>
              </w:rPr>
              <w:t>Поставщик</w:t>
            </w:r>
          </w:p>
          <w:p w:rsidR="00E34956" w:rsidRDefault="00E34956" w:rsidP="00E34956">
            <w:pPr>
              <w:rPr>
                <w:b/>
                <w:bCs/>
                <w:iCs/>
                <w:color w:val="000000" w:themeColor="text1"/>
              </w:rPr>
            </w:pPr>
          </w:p>
        </w:tc>
      </w:tr>
      <w:tr w:rsidR="00E34956" w:rsidTr="00E34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E34956" w:rsidRDefault="00E34956" w:rsidP="00E34956">
            <w:pPr>
              <w:jc w:val="both"/>
              <w:rPr>
                <w:b/>
                <w:color w:val="000000" w:themeColor="text1"/>
              </w:rPr>
            </w:pPr>
            <w:r>
              <w:rPr>
                <w:b/>
                <w:color w:val="000000" w:themeColor="text1"/>
              </w:rPr>
              <w:t>Главный врач</w:t>
            </w:r>
          </w:p>
          <w:p w:rsidR="00E34956" w:rsidRDefault="00E34956" w:rsidP="00E34956">
            <w:pPr>
              <w:jc w:val="both"/>
              <w:rPr>
                <w:b/>
                <w:color w:val="000000" w:themeColor="text1"/>
              </w:rPr>
            </w:pPr>
          </w:p>
          <w:p w:rsidR="00E34956" w:rsidRDefault="00E34956" w:rsidP="00E34956">
            <w:pPr>
              <w:rPr>
                <w:b/>
                <w:color w:val="000000" w:themeColor="text1"/>
              </w:rPr>
            </w:pPr>
            <w:r>
              <w:rPr>
                <w:b/>
                <w:color w:val="000000" w:themeColor="text1"/>
              </w:rPr>
              <w:t>___________________/ С.И. Нагибин</w:t>
            </w:r>
          </w:p>
          <w:p w:rsidR="00E34956" w:rsidRDefault="00E34956" w:rsidP="00E34956">
            <w:pPr>
              <w:rPr>
                <w:b/>
                <w:color w:val="000000" w:themeColor="text1"/>
              </w:rPr>
            </w:pPr>
            <w:r w:rsidRPr="00E34956">
              <w:rPr>
                <w:b/>
                <w:i/>
                <w:color w:val="000000" w:themeColor="text1"/>
              </w:rPr>
              <w:t>Подписано ЭЦП</w:t>
            </w:r>
          </w:p>
          <w:p w:rsidR="00E34956" w:rsidRDefault="00E34956" w:rsidP="00E34956">
            <w:pPr>
              <w:rPr>
                <w:b/>
                <w:snapToGrid w:val="0"/>
                <w:color w:val="000000" w:themeColor="text1"/>
              </w:rPr>
            </w:pPr>
          </w:p>
        </w:tc>
        <w:tc>
          <w:tcPr>
            <w:tcW w:w="4913" w:type="dxa"/>
            <w:gridSpan w:val="2"/>
            <w:tcBorders>
              <w:top w:val="nil"/>
              <w:left w:val="nil"/>
              <w:bottom w:val="nil"/>
              <w:right w:val="nil"/>
            </w:tcBorders>
          </w:tcPr>
          <w:p w:rsidR="00742271" w:rsidRPr="00742271" w:rsidRDefault="00742271" w:rsidP="00742271">
            <w:pPr>
              <w:jc w:val="both"/>
              <w:rPr>
                <w:b/>
                <w:color w:val="000000" w:themeColor="text1"/>
              </w:rPr>
            </w:pPr>
            <w:r w:rsidRPr="00742271">
              <w:rPr>
                <w:b/>
                <w:color w:val="000000" w:themeColor="text1"/>
              </w:rPr>
              <w:t>Руководитель</w:t>
            </w:r>
          </w:p>
          <w:p w:rsidR="00742271" w:rsidRPr="00742271" w:rsidRDefault="00742271" w:rsidP="00742271">
            <w:pPr>
              <w:jc w:val="both"/>
              <w:rPr>
                <w:b/>
                <w:color w:val="000000" w:themeColor="text1"/>
              </w:rPr>
            </w:pPr>
          </w:p>
          <w:p w:rsidR="00742271" w:rsidRPr="00742271" w:rsidRDefault="00742271" w:rsidP="00742271">
            <w:pPr>
              <w:jc w:val="both"/>
              <w:rPr>
                <w:b/>
                <w:color w:val="000000" w:themeColor="text1"/>
              </w:rPr>
            </w:pPr>
            <w:r w:rsidRPr="00742271">
              <w:rPr>
                <w:b/>
                <w:color w:val="000000" w:themeColor="text1"/>
              </w:rPr>
              <w:t>_______________________/ И.О. Фамилия</w:t>
            </w:r>
          </w:p>
          <w:p w:rsidR="00E34956" w:rsidRDefault="00742271" w:rsidP="00742271">
            <w:pPr>
              <w:jc w:val="both"/>
              <w:rPr>
                <w:b/>
                <w:color w:val="000000" w:themeColor="text1"/>
              </w:rPr>
            </w:pPr>
            <w:r w:rsidRPr="00742271">
              <w:rPr>
                <w:b/>
                <w:color w:val="000000" w:themeColor="text1"/>
              </w:rPr>
              <w:t>Подписано ЭЦП</w:t>
            </w:r>
          </w:p>
        </w:tc>
      </w:tr>
    </w:tbl>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p w:rsidR="00234A01" w:rsidRDefault="00827933">
      <w:pPr>
        <w:jc w:val="right"/>
        <w:rPr>
          <w:color w:val="000000" w:themeColor="text1"/>
        </w:rPr>
      </w:pPr>
      <w:r>
        <w:rPr>
          <w:color w:val="000000" w:themeColor="text1"/>
        </w:rPr>
        <w:t xml:space="preserve">Приложение № 3 к Договору </w:t>
      </w:r>
    </w:p>
    <w:p w:rsidR="00234A01" w:rsidRDefault="0014630B">
      <w:pPr>
        <w:shd w:val="clear" w:color="auto" w:fill="FFFFFF"/>
        <w:tabs>
          <w:tab w:val="left" w:pos="7200"/>
        </w:tabs>
        <w:jc w:val="right"/>
        <w:rPr>
          <w:color w:val="000000" w:themeColor="text1"/>
          <w:spacing w:val="1"/>
        </w:rPr>
      </w:pPr>
      <w:r>
        <w:rPr>
          <w:color w:val="000000" w:themeColor="text1"/>
        </w:rPr>
        <w:t xml:space="preserve">№ </w:t>
      </w:r>
      <w:r w:rsidR="00742271">
        <w:rPr>
          <w:color w:val="000000" w:themeColor="text1"/>
        </w:rPr>
        <w:t>_____</w:t>
      </w:r>
      <w:r w:rsidR="00827933">
        <w:rPr>
          <w:color w:val="000000" w:themeColor="text1"/>
        </w:rPr>
        <w:t xml:space="preserve"> </w:t>
      </w:r>
      <w:r w:rsidR="00827933">
        <w:rPr>
          <w:bCs/>
          <w:color w:val="000000" w:themeColor="text1"/>
          <w:spacing w:val="10"/>
        </w:rPr>
        <w:t>от</w:t>
      </w:r>
      <w:r>
        <w:rPr>
          <w:color w:val="000000" w:themeColor="text1"/>
          <w:spacing w:val="1"/>
        </w:rPr>
        <w:t xml:space="preserve"> «____» ____</w:t>
      </w:r>
      <w:r w:rsidR="00827933">
        <w:rPr>
          <w:color w:val="000000" w:themeColor="text1"/>
          <w:spacing w:val="1"/>
        </w:rPr>
        <w:t>__ 20</w:t>
      </w:r>
      <w:r>
        <w:rPr>
          <w:color w:val="000000" w:themeColor="text1"/>
          <w:spacing w:val="1"/>
        </w:rPr>
        <w:t>25</w:t>
      </w:r>
      <w:r w:rsidR="00827933">
        <w:rPr>
          <w:color w:val="000000" w:themeColor="text1"/>
          <w:spacing w:val="1"/>
        </w:rPr>
        <w:t xml:space="preserve"> г.</w:t>
      </w:r>
    </w:p>
    <w:p w:rsidR="00E34956" w:rsidRDefault="00E34956">
      <w:pPr>
        <w:shd w:val="clear" w:color="auto" w:fill="FFFFFF"/>
        <w:tabs>
          <w:tab w:val="left" w:pos="7200"/>
        </w:tabs>
        <w:jc w:val="right"/>
        <w:rPr>
          <w:color w:val="000000" w:themeColor="text1"/>
          <w:spacing w:val="1"/>
        </w:rPr>
      </w:pPr>
    </w:p>
    <w:p w:rsidR="00E34956" w:rsidRPr="0014630B" w:rsidRDefault="0014630B" w:rsidP="00E34956">
      <w:pPr>
        <w:shd w:val="clear" w:color="auto" w:fill="FFFFFF"/>
        <w:tabs>
          <w:tab w:val="left" w:pos="7200"/>
        </w:tabs>
        <w:rPr>
          <w:b/>
          <w:color w:val="000000" w:themeColor="text1"/>
          <w:spacing w:val="1"/>
          <w:u w:val="single"/>
        </w:rPr>
      </w:pPr>
      <w:r>
        <w:rPr>
          <w:b/>
          <w:color w:val="000000" w:themeColor="text1"/>
          <w:spacing w:val="1"/>
          <w:u w:val="single"/>
        </w:rPr>
        <w:t>Шаблон</w:t>
      </w:r>
    </w:p>
    <w:p w:rsidR="00234A01" w:rsidRPr="0014630B" w:rsidRDefault="00234A01">
      <w:pPr>
        <w:rPr>
          <w:color w:val="000000" w:themeColor="text1"/>
          <w:spacing w:val="1"/>
          <w:u w:val="single"/>
        </w:rPr>
      </w:pPr>
    </w:p>
    <w:p w:rsidR="00234A01" w:rsidRPr="0014630B" w:rsidRDefault="00827933">
      <w:pPr>
        <w:jc w:val="center"/>
        <w:rPr>
          <w:b/>
          <w:color w:val="000000" w:themeColor="text1"/>
          <w:spacing w:val="1"/>
          <w:sz w:val="18"/>
          <w:szCs w:val="18"/>
        </w:rPr>
      </w:pPr>
      <w:r w:rsidRPr="0014630B">
        <w:rPr>
          <w:b/>
          <w:color w:val="000000" w:themeColor="text1"/>
          <w:spacing w:val="1"/>
          <w:sz w:val="18"/>
          <w:szCs w:val="18"/>
        </w:rPr>
        <w:t>АКТ</w:t>
      </w:r>
    </w:p>
    <w:p w:rsidR="0014630B" w:rsidRPr="0014630B" w:rsidRDefault="00827933">
      <w:pPr>
        <w:jc w:val="center"/>
        <w:rPr>
          <w:b/>
          <w:color w:val="000000" w:themeColor="text1"/>
          <w:spacing w:val="1"/>
          <w:sz w:val="18"/>
          <w:szCs w:val="18"/>
        </w:rPr>
      </w:pPr>
      <w:r w:rsidRPr="0014630B">
        <w:rPr>
          <w:b/>
          <w:color w:val="000000" w:themeColor="text1"/>
          <w:spacing w:val="1"/>
          <w:sz w:val="18"/>
          <w:szCs w:val="18"/>
        </w:rPr>
        <w:t xml:space="preserve">ПРИЕМА-ПЕРЕДАЧИ ТОВАРА </w:t>
      </w:r>
    </w:p>
    <w:p w:rsidR="00234A01" w:rsidRPr="0014630B" w:rsidRDefault="00827933">
      <w:pPr>
        <w:jc w:val="center"/>
        <w:rPr>
          <w:b/>
          <w:color w:val="000000" w:themeColor="text1"/>
          <w:spacing w:val="1"/>
          <w:sz w:val="18"/>
          <w:szCs w:val="18"/>
        </w:rPr>
      </w:pPr>
      <w:r w:rsidRPr="0014630B">
        <w:rPr>
          <w:b/>
          <w:color w:val="000000" w:themeColor="text1"/>
          <w:spacing w:val="1"/>
          <w:sz w:val="18"/>
          <w:szCs w:val="18"/>
        </w:rPr>
        <w:t>ПО ДОГОВОРУ № ____ от ______ на ________</w:t>
      </w:r>
    </w:p>
    <w:p w:rsidR="00234A01" w:rsidRPr="0014630B" w:rsidRDefault="00234A01">
      <w:pPr>
        <w:jc w:val="center"/>
        <w:rPr>
          <w:b/>
          <w:color w:val="000000" w:themeColor="text1"/>
          <w:spacing w:val="1"/>
          <w:sz w:val="18"/>
          <w:szCs w:val="18"/>
        </w:rPr>
      </w:pPr>
    </w:p>
    <w:p w:rsidR="00234A01" w:rsidRPr="0014630B" w:rsidRDefault="00827933">
      <w:pPr>
        <w:ind w:firstLine="708"/>
        <w:jc w:val="both"/>
        <w:rPr>
          <w:color w:val="000000" w:themeColor="text1"/>
          <w:spacing w:val="1"/>
          <w:sz w:val="18"/>
          <w:szCs w:val="18"/>
        </w:rPr>
      </w:pPr>
      <w:r w:rsidRPr="0014630B">
        <w:rPr>
          <w:color w:val="000000" w:themeColor="text1"/>
          <w:spacing w:val="1"/>
          <w:sz w:val="18"/>
          <w:szCs w:val="18"/>
        </w:rPr>
        <w:t>Поставщик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Заказчик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234A01" w:rsidRPr="0014630B" w:rsidRDefault="00827933">
      <w:pPr>
        <w:ind w:firstLine="708"/>
        <w:jc w:val="both"/>
        <w:rPr>
          <w:color w:val="000000" w:themeColor="text1"/>
          <w:spacing w:val="1"/>
          <w:sz w:val="18"/>
          <w:szCs w:val="18"/>
        </w:rPr>
      </w:pPr>
      <w:r w:rsidRPr="0014630B">
        <w:rPr>
          <w:color w:val="000000" w:themeColor="text1"/>
          <w:spacing w:val="1"/>
          <w:sz w:val="18"/>
          <w:szCs w:val="18"/>
        </w:rPr>
        <w:t>1. Поставщик поставил, а Заказчик принял следующий Товар согласно Спецификации (Приложение № 1 к Договору):</w:t>
      </w:r>
    </w:p>
    <w:p w:rsidR="00234A01" w:rsidRPr="0014630B" w:rsidRDefault="00827933">
      <w:pPr>
        <w:jc w:val="both"/>
        <w:rPr>
          <w:color w:val="000000" w:themeColor="text1"/>
          <w:spacing w:val="1"/>
          <w:sz w:val="18"/>
          <w:szCs w:val="18"/>
        </w:rPr>
      </w:pPr>
      <w:r w:rsidRPr="0014630B">
        <w:rPr>
          <w:color w:val="000000" w:themeColor="text1"/>
          <w:spacing w:val="1"/>
          <w:sz w:val="18"/>
          <w:szCs w:val="18"/>
        </w:rPr>
        <w:t>1.1. наименование Товара, ____________;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 xml:space="preserve">1.2. наименование Товара (в соответствии с </w:t>
      </w:r>
      <w:r w:rsidR="00C602BE">
        <w:rPr>
          <w:color w:val="000000" w:themeColor="text1"/>
          <w:spacing w:val="1"/>
          <w:sz w:val="18"/>
          <w:szCs w:val="18"/>
        </w:rPr>
        <w:t>реестровой записью</w:t>
      </w:r>
      <w:r w:rsidRPr="0014630B">
        <w:rPr>
          <w:color w:val="000000" w:themeColor="text1"/>
          <w:spacing w:val="1"/>
          <w:sz w:val="18"/>
          <w:szCs w:val="18"/>
        </w:rPr>
        <w:t>), марка, модель, год выпуска и другое): ____________;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 xml:space="preserve">1.3. сведения о </w:t>
      </w:r>
      <w:r w:rsidR="00C602BE">
        <w:rPr>
          <w:color w:val="000000" w:themeColor="text1"/>
          <w:spacing w:val="1"/>
          <w:sz w:val="18"/>
          <w:szCs w:val="18"/>
        </w:rPr>
        <w:t>реестровой записи</w:t>
      </w:r>
      <w:r w:rsidRPr="0014630B">
        <w:rPr>
          <w:color w:val="000000" w:themeColor="text1"/>
          <w:spacing w:val="1"/>
          <w:sz w:val="18"/>
          <w:szCs w:val="18"/>
        </w:rPr>
        <w:t xml:space="preserve"> (номер, дата): ____________;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1.4. единица измерения: _____________;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1.5. количество в единицах измерения: __________;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1.6. стоимость: ________ (сумма прописью) руб. ___ коп., в том числе НДС ___% - _________ (сумма прописью) руб. ___ коп.</w:t>
      </w:r>
    </w:p>
    <w:p w:rsidR="00234A01" w:rsidRPr="0014630B" w:rsidRDefault="00827933">
      <w:pPr>
        <w:ind w:firstLine="708"/>
        <w:rPr>
          <w:color w:val="000000" w:themeColor="text1"/>
          <w:spacing w:val="1"/>
          <w:sz w:val="18"/>
          <w:szCs w:val="18"/>
        </w:rPr>
      </w:pPr>
      <w:r w:rsidRPr="0014630B">
        <w:rPr>
          <w:color w:val="000000" w:themeColor="text1"/>
          <w:spacing w:val="1"/>
          <w:sz w:val="18"/>
          <w:szCs w:val="18"/>
        </w:rPr>
        <w:t>2. Приемка Товара произведена следующим образом:</w:t>
      </w:r>
    </w:p>
    <w:p w:rsidR="00234A01" w:rsidRPr="0014630B" w:rsidRDefault="00827933">
      <w:pPr>
        <w:jc w:val="both"/>
        <w:rPr>
          <w:color w:val="000000" w:themeColor="text1"/>
          <w:spacing w:val="1"/>
          <w:sz w:val="18"/>
          <w:szCs w:val="18"/>
        </w:rPr>
      </w:pPr>
      <w:r w:rsidRPr="0014630B">
        <w:rPr>
          <w:color w:val="000000" w:themeColor="text1"/>
          <w:spacing w:val="1"/>
          <w:sz w:val="18"/>
          <w:szCs w:val="18"/>
        </w:rPr>
        <w:t>2.1. проверка номенклатуры поставленного Товара на соответствие Спецификации (приложение № 1 к Договору);</w:t>
      </w:r>
    </w:p>
    <w:p w:rsidR="00234A01" w:rsidRPr="0014630B" w:rsidRDefault="00827933">
      <w:pPr>
        <w:jc w:val="both"/>
        <w:rPr>
          <w:color w:val="000000" w:themeColor="text1"/>
          <w:spacing w:val="1"/>
          <w:sz w:val="18"/>
          <w:szCs w:val="18"/>
        </w:rPr>
      </w:pPr>
      <w:r w:rsidRPr="0014630B">
        <w:rPr>
          <w:color w:val="000000" w:themeColor="text1"/>
          <w:spacing w:val="1"/>
          <w:sz w:val="18"/>
          <w:szCs w:val="18"/>
        </w:rPr>
        <w:t>2.2. проверка полноты и правильности оформления комплекта сопроводительных документов в соответствии с условиями Договора;</w:t>
      </w:r>
    </w:p>
    <w:p w:rsidR="00234A01" w:rsidRPr="0014630B" w:rsidRDefault="00827933">
      <w:pPr>
        <w:jc w:val="both"/>
        <w:rPr>
          <w:color w:val="000000" w:themeColor="text1"/>
          <w:spacing w:val="1"/>
          <w:sz w:val="18"/>
          <w:szCs w:val="18"/>
        </w:rPr>
      </w:pPr>
      <w:r w:rsidRPr="0014630B">
        <w:rPr>
          <w:color w:val="000000" w:themeColor="text1"/>
          <w:spacing w:val="1"/>
          <w:sz w:val="18"/>
          <w:szCs w:val="18"/>
        </w:rPr>
        <w:t>2.3. контроль наличия/отсутствия внешних повреждений оригинальной упаковки Товара;</w:t>
      </w:r>
    </w:p>
    <w:p w:rsidR="00234A01" w:rsidRPr="0014630B" w:rsidRDefault="00827933">
      <w:pPr>
        <w:jc w:val="both"/>
        <w:rPr>
          <w:color w:val="000000" w:themeColor="text1"/>
          <w:spacing w:val="1"/>
          <w:sz w:val="18"/>
          <w:szCs w:val="18"/>
        </w:rPr>
      </w:pPr>
      <w:r w:rsidRPr="0014630B">
        <w:rPr>
          <w:color w:val="000000" w:themeColor="text1"/>
          <w:spacing w:val="1"/>
          <w:sz w:val="18"/>
          <w:szCs w:val="18"/>
        </w:rPr>
        <w:t>2.4. проверка наличия необходимых документов (копий документов) на Товар: документов качества, установленных разделом 3 Договора на русском языке;</w:t>
      </w:r>
    </w:p>
    <w:p w:rsidR="00234A01" w:rsidRPr="0014630B" w:rsidRDefault="00827933">
      <w:pPr>
        <w:jc w:val="both"/>
        <w:rPr>
          <w:color w:val="000000" w:themeColor="text1"/>
          <w:spacing w:val="1"/>
          <w:sz w:val="18"/>
          <w:szCs w:val="18"/>
        </w:rPr>
      </w:pPr>
      <w:r w:rsidRPr="0014630B">
        <w:rPr>
          <w:color w:val="000000" w:themeColor="text1"/>
          <w:spacing w:val="1"/>
          <w:sz w:val="18"/>
          <w:szCs w:val="18"/>
        </w:rPr>
        <w:t>2.5. проверка комплектности и целостности поставленного Товара.</w:t>
      </w:r>
    </w:p>
    <w:p w:rsidR="00234A01" w:rsidRPr="0014630B" w:rsidRDefault="00827933">
      <w:pPr>
        <w:ind w:firstLine="708"/>
        <w:jc w:val="both"/>
        <w:rPr>
          <w:color w:val="000000" w:themeColor="text1"/>
          <w:spacing w:val="1"/>
          <w:sz w:val="18"/>
          <w:szCs w:val="18"/>
        </w:rPr>
      </w:pPr>
      <w:r w:rsidRPr="0014630B">
        <w:rPr>
          <w:color w:val="000000" w:themeColor="text1"/>
          <w:spacing w:val="1"/>
          <w:sz w:val="18"/>
          <w:szCs w:val="18"/>
        </w:rPr>
        <w:t>3. К настоящему Акту прилагаются следующие документы, подтверждающие поставку Товара:</w:t>
      </w:r>
    </w:p>
    <w:p w:rsidR="00234A01" w:rsidRPr="0014630B" w:rsidRDefault="00827933">
      <w:pPr>
        <w:jc w:val="both"/>
        <w:rPr>
          <w:color w:val="000000" w:themeColor="text1"/>
          <w:spacing w:val="1"/>
          <w:sz w:val="18"/>
          <w:szCs w:val="18"/>
        </w:rPr>
      </w:pPr>
      <w:r w:rsidRPr="0014630B">
        <w:rPr>
          <w:color w:val="000000" w:themeColor="text1"/>
          <w:spacing w:val="1"/>
          <w:sz w:val="18"/>
          <w:szCs w:val="18"/>
        </w:rPr>
        <w:t>3.1. товарная Накладная от "__" _______ 20__ г. № 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3.2. копия Регистрационного удостоверения</w:t>
      </w:r>
      <w:r w:rsidR="00D02B53">
        <w:rPr>
          <w:color w:val="000000" w:themeColor="text1"/>
          <w:spacing w:val="1"/>
          <w:sz w:val="18"/>
          <w:szCs w:val="18"/>
        </w:rPr>
        <w:t>*</w:t>
      </w:r>
      <w:r w:rsidRPr="0014630B">
        <w:rPr>
          <w:color w:val="000000" w:themeColor="text1"/>
          <w:spacing w:val="1"/>
          <w:sz w:val="18"/>
          <w:szCs w:val="18"/>
        </w:rPr>
        <w:t xml:space="preserve"> от "__" _______ 20__ г. № _______;</w:t>
      </w:r>
    </w:p>
    <w:p w:rsidR="00234A01" w:rsidRPr="0014630B" w:rsidRDefault="00827933">
      <w:pPr>
        <w:jc w:val="both"/>
        <w:rPr>
          <w:color w:val="000000" w:themeColor="text1"/>
          <w:spacing w:val="1"/>
          <w:sz w:val="18"/>
          <w:szCs w:val="18"/>
        </w:rPr>
      </w:pPr>
      <w:r w:rsidRPr="0014630B">
        <w:rPr>
          <w:color w:val="000000" w:themeColor="text1"/>
          <w:spacing w:val="1"/>
          <w:sz w:val="18"/>
          <w:szCs w:val="18"/>
        </w:rPr>
        <w:t>3.3. техническая и (или) эксплуатационная документация производителя (изготовителя) Товара на русском языке;</w:t>
      </w:r>
    </w:p>
    <w:p w:rsidR="00234A01" w:rsidRPr="0014630B" w:rsidRDefault="00827933">
      <w:pPr>
        <w:rPr>
          <w:color w:val="000000" w:themeColor="text1"/>
          <w:spacing w:val="1"/>
          <w:sz w:val="18"/>
          <w:szCs w:val="18"/>
        </w:rPr>
      </w:pPr>
      <w:r w:rsidRPr="0014630B">
        <w:rPr>
          <w:color w:val="000000" w:themeColor="text1"/>
          <w:spacing w:val="1"/>
          <w:sz w:val="18"/>
          <w:szCs w:val="18"/>
        </w:rPr>
        <w:t>3.4. гарантия Поставщика и/или производителя от "__" _______ 20__ г. № _______;</w:t>
      </w:r>
    </w:p>
    <w:p w:rsidR="00234A01" w:rsidRPr="0014630B" w:rsidRDefault="00827933">
      <w:pPr>
        <w:jc w:val="both"/>
        <w:rPr>
          <w:sz w:val="18"/>
          <w:szCs w:val="18"/>
        </w:rPr>
      </w:pPr>
      <w:r w:rsidRPr="0014630B">
        <w:rPr>
          <w:color w:val="000000" w:themeColor="text1"/>
          <w:spacing w:val="1"/>
          <w:sz w:val="18"/>
          <w:szCs w:val="18"/>
        </w:rPr>
        <w:t xml:space="preserve">3.5. копия документа, </w:t>
      </w:r>
      <w:r w:rsidRPr="0014630B">
        <w:rPr>
          <w:sz w:val="18"/>
          <w:szCs w:val="18"/>
        </w:rPr>
        <w:t>подтверждающего соответствие Товара, выданного уполномоченными органами (организациями), при условии если данный Товар в соответствии с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подлежит обязательной сертификации;</w:t>
      </w:r>
    </w:p>
    <w:p w:rsidR="00234A01" w:rsidRPr="0014630B" w:rsidRDefault="00827933">
      <w:pPr>
        <w:pStyle w:val="30"/>
        <w:spacing w:after="0"/>
        <w:ind w:left="0"/>
        <w:jc w:val="both"/>
        <w:rPr>
          <w:sz w:val="18"/>
          <w:szCs w:val="18"/>
        </w:rPr>
      </w:pPr>
      <w:r w:rsidRPr="0014630B">
        <w:rPr>
          <w:sz w:val="18"/>
          <w:szCs w:val="18"/>
        </w:rPr>
        <w:t>3.6. копии документов, содержащие сведения, необходимые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Товара;</w:t>
      </w:r>
    </w:p>
    <w:p w:rsidR="00234A01" w:rsidRPr="0014630B" w:rsidRDefault="00827933">
      <w:pPr>
        <w:rPr>
          <w:color w:val="000000" w:themeColor="text1"/>
          <w:spacing w:val="1"/>
          <w:sz w:val="18"/>
          <w:szCs w:val="18"/>
        </w:rPr>
      </w:pPr>
      <w:r w:rsidRPr="0014630B">
        <w:rPr>
          <w:color w:val="000000" w:themeColor="text1"/>
          <w:spacing w:val="1"/>
          <w:sz w:val="18"/>
          <w:szCs w:val="18"/>
        </w:rPr>
        <w:t xml:space="preserve">3.7. ____________________ </w:t>
      </w:r>
    </w:p>
    <w:p w:rsidR="00234A01" w:rsidRPr="0014630B" w:rsidRDefault="00827933">
      <w:pPr>
        <w:ind w:firstLine="708"/>
        <w:jc w:val="both"/>
        <w:rPr>
          <w:color w:val="000000" w:themeColor="text1"/>
          <w:spacing w:val="1"/>
          <w:sz w:val="18"/>
          <w:szCs w:val="18"/>
        </w:rPr>
      </w:pPr>
      <w:r w:rsidRPr="0014630B">
        <w:rPr>
          <w:color w:val="000000" w:themeColor="text1"/>
          <w:spacing w:val="1"/>
          <w:sz w:val="18"/>
          <w:szCs w:val="18"/>
        </w:rPr>
        <w:t>Заказчик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Заказчику.</w:t>
      </w:r>
    </w:p>
    <w:p w:rsidR="00234A01" w:rsidRPr="00D02B53" w:rsidRDefault="00D02B53">
      <w:pPr>
        <w:rPr>
          <w:i/>
          <w:color w:val="000000" w:themeColor="text1"/>
          <w:spacing w:val="1"/>
          <w:sz w:val="18"/>
          <w:szCs w:val="18"/>
        </w:rPr>
      </w:pPr>
      <w:r>
        <w:rPr>
          <w:color w:val="000000" w:themeColor="text1"/>
          <w:spacing w:val="1"/>
          <w:sz w:val="18"/>
          <w:szCs w:val="18"/>
        </w:rPr>
        <w:t>*</w:t>
      </w:r>
      <w:r w:rsidRPr="00D02B53">
        <w:rPr>
          <w:i/>
          <w:color w:val="000000" w:themeColor="text1"/>
          <w:spacing w:val="1"/>
          <w:sz w:val="18"/>
          <w:szCs w:val="18"/>
        </w:rPr>
        <w:t>Для медицинского изделия</w:t>
      </w:r>
    </w:p>
    <w:p w:rsidR="00C602BE" w:rsidRPr="0014630B" w:rsidRDefault="00C602BE">
      <w:pPr>
        <w:rPr>
          <w:color w:val="000000" w:themeColor="text1"/>
          <w:spacing w:val="1"/>
          <w:sz w:val="18"/>
          <w:szCs w:val="18"/>
        </w:rPr>
      </w:pPr>
    </w:p>
    <w:p w:rsidR="00234A01" w:rsidRPr="0014630B" w:rsidRDefault="00234A01">
      <w:pPr>
        <w:rPr>
          <w:color w:val="000000" w:themeColor="text1"/>
          <w:spacing w:val="1"/>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195"/>
      </w:tblGrid>
      <w:tr w:rsidR="00234A01" w:rsidRPr="0014630B">
        <w:tc>
          <w:tcPr>
            <w:tcW w:w="4860" w:type="dxa"/>
          </w:tcPr>
          <w:p w:rsidR="00234A01" w:rsidRPr="0014630B" w:rsidRDefault="00827933">
            <w:pPr>
              <w:adjustRightInd w:val="0"/>
              <w:ind w:left="567"/>
              <w:rPr>
                <w:sz w:val="18"/>
                <w:szCs w:val="18"/>
              </w:rPr>
            </w:pPr>
            <w:r w:rsidRPr="0014630B">
              <w:rPr>
                <w:sz w:val="18"/>
                <w:szCs w:val="18"/>
              </w:rPr>
              <w:t>От Заказчика:</w:t>
            </w:r>
          </w:p>
          <w:p w:rsidR="00234A01" w:rsidRPr="0014630B" w:rsidRDefault="00827933">
            <w:pPr>
              <w:adjustRightInd w:val="0"/>
              <w:ind w:left="567"/>
              <w:rPr>
                <w:sz w:val="18"/>
                <w:szCs w:val="18"/>
              </w:rPr>
            </w:pPr>
            <w:r w:rsidRPr="0014630B">
              <w:rPr>
                <w:sz w:val="18"/>
                <w:szCs w:val="18"/>
              </w:rPr>
              <w:t>__________________________</w:t>
            </w:r>
          </w:p>
          <w:p w:rsidR="00234A01" w:rsidRPr="0014630B" w:rsidRDefault="00827933">
            <w:pPr>
              <w:adjustRightInd w:val="0"/>
              <w:ind w:left="567"/>
              <w:rPr>
                <w:sz w:val="18"/>
                <w:szCs w:val="18"/>
              </w:rPr>
            </w:pPr>
            <w:r w:rsidRPr="0014630B">
              <w:rPr>
                <w:sz w:val="18"/>
                <w:szCs w:val="18"/>
              </w:rPr>
              <w:t>М.П.</w:t>
            </w:r>
          </w:p>
        </w:tc>
        <w:tc>
          <w:tcPr>
            <w:tcW w:w="4195" w:type="dxa"/>
          </w:tcPr>
          <w:p w:rsidR="00234A01" w:rsidRPr="0014630B" w:rsidRDefault="00827933">
            <w:pPr>
              <w:adjustRightInd w:val="0"/>
              <w:rPr>
                <w:sz w:val="18"/>
                <w:szCs w:val="18"/>
              </w:rPr>
            </w:pPr>
            <w:r w:rsidRPr="0014630B">
              <w:rPr>
                <w:sz w:val="18"/>
                <w:szCs w:val="18"/>
              </w:rPr>
              <w:t>От Поставщика:</w:t>
            </w:r>
          </w:p>
          <w:p w:rsidR="00234A01" w:rsidRPr="0014630B" w:rsidRDefault="00827933">
            <w:pPr>
              <w:adjustRightInd w:val="0"/>
              <w:rPr>
                <w:sz w:val="18"/>
                <w:szCs w:val="18"/>
              </w:rPr>
            </w:pPr>
            <w:r w:rsidRPr="0014630B">
              <w:rPr>
                <w:sz w:val="18"/>
                <w:szCs w:val="18"/>
              </w:rPr>
              <w:t>__________________________</w:t>
            </w:r>
          </w:p>
          <w:p w:rsidR="00234A01" w:rsidRPr="0014630B" w:rsidRDefault="00827933">
            <w:pPr>
              <w:adjustRightInd w:val="0"/>
              <w:rPr>
                <w:sz w:val="18"/>
                <w:szCs w:val="18"/>
              </w:rPr>
            </w:pPr>
            <w:r w:rsidRPr="0014630B">
              <w:rPr>
                <w:sz w:val="18"/>
                <w:szCs w:val="18"/>
              </w:rPr>
              <w:t>М.П. (при наличии)</w:t>
            </w:r>
          </w:p>
        </w:tc>
      </w:tr>
    </w:tbl>
    <w:p w:rsidR="00234A01" w:rsidRDefault="00234A01">
      <w:pPr>
        <w:rPr>
          <w:color w:val="000000" w:themeColor="text1"/>
          <w:spacing w:val="1"/>
        </w:rPr>
      </w:pPr>
    </w:p>
    <w:p w:rsidR="00234A01" w:rsidRDefault="00234A01">
      <w:pPr>
        <w:rPr>
          <w:color w:val="000000" w:themeColor="text1"/>
          <w:spacing w:val="1"/>
        </w:rPr>
      </w:pPr>
    </w:p>
    <w:p w:rsidR="00234A01" w:rsidRDefault="00234A01">
      <w:pPr>
        <w:rPr>
          <w:color w:val="000000" w:themeColor="text1"/>
          <w:spacing w:val="1"/>
        </w:rPr>
      </w:pPr>
    </w:p>
    <w:tbl>
      <w:tblPr>
        <w:tblW w:w="9773" w:type="dxa"/>
        <w:jc w:val="center"/>
        <w:tblLayout w:type="fixed"/>
        <w:tblLook w:val="0000" w:firstRow="0" w:lastRow="0" w:firstColumn="0" w:lastColumn="0" w:noHBand="0" w:noVBand="0"/>
      </w:tblPr>
      <w:tblGrid>
        <w:gridCol w:w="4860"/>
        <w:gridCol w:w="4899"/>
        <w:gridCol w:w="14"/>
      </w:tblGrid>
      <w:tr w:rsidR="00E34956" w:rsidRPr="0014630B" w:rsidTr="00E34956">
        <w:trPr>
          <w:gridAfter w:val="1"/>
          <w:wAfter w:w="14" w:type="dxa"/>
          <w:trHeight w:val="800"/>
          <w:jc w:val="center"/>
        </w:trPr>
        <w:tc>
          <w:tcPr>
            <w:tcW w:w="4860" w:type="dxa"/>
          </w:tcPr>
          <w:p w:rsidR="00E34956" w:rsidRPr="0014630B" w:rsidRDefault="00E34956" w:rsidP="00E34956">
            <w:pPr>
              <w:pStyle w:val="2"/>
              <w:rPr>
                <w:color w:val="000000" w:themeColor="text1"/>
                <w:sz w:val="18"/>
                <w:szCs w:val="18"/>
              </w:rPr>
            </w:pPr>
            <w:r w:rsidRPr="0014630B">
              <w:rPr>
                <w:color w:val="000000" w:themeColor="text1"/>
                <w:sz w:val="18"/>
                <w:szCs w:val="18"/>
              </w:rPr>
              <w:t>Заказчик</w:t>
            </w:r>
          </w:p>
          <w:p w:rsidR="00E34956" w:rsidRPr="0014630B" w:rsidRDefault="00E34956" w:rsidP="00E34956">
            <w:pPr>
              <w:rPr>
                <w:b/>
                <w:color w:val="000000" w:themeColor="text1"/>
                <w:sz w:val="18"/>
                <w:szCs w:val="18"/>
              </w:rPr>
            </w:pPr>
            <w:r w:rsidRPr="0014630B">
              <w:rPr>
                <w:b/>
                <w:color w:val="000000" w:themeColor="text1"/>
                <w:sz w:val="18"/>
                <w:szCs w:val="18"/>
              </w:rPr>
              <w:t xml:space="preserve">ГАУЗ ТО «Городская поликлиника №3» </w:t>
            </w:r>
          </w:p>
          <w:p w:rsidR="00E34956" w:rsidRPr="0014630B" w:rsidRDefault="00E34956" w:rsidP="00E34956">
            <w:pPr>
              <w:rPr>
                <w:snapToGrid w:val="0"/>
                <w:color w:val="000000" w:themeColor="text1"/>
                <w:sz w:val="18"/>
                <w:szCs w:val="18"/>
              </w:rPr>
            </w:pPr>
          </w:p>
        </w:tc>
        <w:tc>
          <w:tcPr>
            <w:tcW w:w="4899" w:type="dxa"/>
            <w:tcBorders>
              <w:right w:val="nil"/>
            </w:tcBorders>
          </w:tcPr>
          <w:p w:rsidR="00E34956" w:rsidRPr="0014630B" w:rsidRDefault="00E34956" w:rsidP="00E34956">
            <w:pPr>
              <w:pStyle w:val="2"/>
              <w:rPr>
                <w:color w:val="000000" w:themeColor="text1"/>
                <w:sz w:val="18"/>
                <w:szCs w:val="18"/>
              </w:rPr>
            </w:pPr>
            <w:r w:rsidRPr="0014630B">
              <w:rPr>
                <w:color w:val="000000" w:themeColor="text1"/>
                <w:sz w:val="18"/>
                <w:szCs w:val="18"/>
              </w:rPr>
              <w:t>Поставщик</w:t>
            </w:r>
          </w:p>
          <w:p w:rsidR="00E34956" w:rsidRPr="0014630B" w:rsidRDefault="00E34956" w:rsidP="00E34956">
            <w:pPr>
              <w:rPr>
                <w:b/>
                <w:bCs/>
                <w:iCs/>
                <w:color w:val="000000" w:themeColor="text1"/>
                <w:sz w:val="18"/>
                <w:szCs w:val="18"/>
              </w:rPr>
            </w:pPr>
          </w:p>
        </w:tc>
      </w:tr>
      <w:tr w:rsidR="00E34956" w:rsidRPr="0014630B" w:rsidTr="00E34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E34956" w:rsidRDefault="0014630B" w:rsidP="00E34956">
            <w:pPr>
              <w:jc w:val="both"/>
              <w:rPr>
                <w:b/>
                <w:color w:val="000000" w:themeColor="text1"/>
                <w:sz w:val="18"/>
                <w:szCs w:val="18"/>
              </w:rPr>
            </w:pPr>
            <w:r>
              <w:rPr>
                <w:b/>
                <w:color w:val="000000" w:themeColor="text1"/>
                <w:sz w:val="18"/>
                <w:szCs w:val="18"/>
              </w:rPr>
              <w:t>Главный врач</w:t>
            </w:r>
          </w:p>
          <w:p w:rsidR="00770847" w:rsidRPr="0014630B" w:rsidRDefault="00770847" w:rsidP="00E34956">
            <w:pPr>
              <w:jc w:val="both"/>
              <w:rPr>
                <w:b/>
                <w:color w:val="000000" w:themeColor="text1"/>
                <w:sz w:val="18"/>
                <w:szCs w:val="18"/>
              </w:rPr>
            </w:pPr>
          </w:p>
          <w:p w:rsidR="00E34956" w:rsidRPr="0014630B" w:rsidRDefault="00E34956" w:rsidP="00E34956">
            <w:pPr>
              <w:rPr>
                <w:b/>
                <w:color w:val="000000" w:themeColor="text1"/>
                <w:sz w:val="18"/>
                <w:szCs w:val="18"/>
              </w:rPr>
            </w:pPr>
            <w:r w:rsidRPr="0014630B">
              <w:rPr>
                <w:b/>
                <w:color w:val="000000" w:themeColor="text1"/>
                <w:sz w:val="18"/>
                <w:szCs w:val="18"/>
              </w:rPr>
              <w:t>___________________/ С.И. Нагибин</w:t>
            </w:r>
          </w:p>
          <w:p w:rsidR="00E34956" w:rsidRPr="0014630B" w:rsidRDefault="00E34956" w:rsidP="00E34956">
            <w:pPr>
              <w:rPr>
                <w:b/>
                <w:color w:val="000000" w:themeColor="text1"/>
                <w:sz w:val="18"/>
                <w:szCs w:val="18"/>
              </w:rPr>
            </w:pPr>
            <w:r w:rsidRPr="0014630B">
              <w:rPr>
                <w:b/>
                <w:i/>
                <w:color w:val="000000" w:themeColor="text1"/>
                <w:sz w:val="18"/>
                <w:szCs w:val="18"/>
              </w:rPr>
              <w:t>Подписано ЭЦП</w:t>
            </w:r>
          </w:p>
          <w:p w:rsidR="00E34956" w:rsidRPr="0014630B" w:rsidRDefault="00E34956" w:rsidP="00E34956">
            <w:pPr>
              <w:rPr>
                <w:b/>
                <w:snapToGrid w:val="0"/>
                <w:color w:val="000000" w:themeColor="text1"/>
                <w:sz w:val="18"/>
                <w:szCs w:val="18"/>
              </w:rPr>
            </w:pPr>
          </w:p>
        </w:tc>
        <w:tc>
          <w:tcPr>
            <w:tcW w:w="4913" w:type="dxa"/>
            <w:gridSpan w:val="2"/>
            <w:tcBorders>
              <w:top w:val="nil"/>
              <w:left w:val="nil"/>
              <w:bottom w:val="nil"/>
              <w:right w:val="nil"/>
            </w:tcBorders>
          </w:tcPr>
          <w:p w:rsidR="00C602BE" w:rsidRPr="00C602BE" w:rsidRDefault="00C602BE" w:rsidP="00C602BE">
            <w:pPr>
              <w:jc w:val="both"/>
              <w:rPr>
                <w:b/>
                <w:color w:val="000000" w:themeColor="text1"/>
                <w:sz w:val="18"/>
                <w:szCs w:val="18"/>
              </w:rPr>
            </w:pPr>
            <w:r w:rsidRPr="00C602BE">
              <w:rPr>
                <w:b/>
                <w:color w:val="000000" w:themeColor="text1"/>
                <w:sz w:val="18"/>
                <w:szCs w:val="18"/>
              </w:rPr>
              <w:t>Руководитель</w:t>
            </w:r>
          </w:p>
          <w:p w:rsidR="00C602BE" w:rsidRPr="00C602BE" w:rsidRDefault="00C602BE" w:rsidP="00C602BE">
            <w:pPr>
              <w:jc w:val="both"/>
              <w:rPr>
                <w:b/>
                <w:color w:val="000000" w:themeColor="text1"/>
                <w:sz w:val="18"/>
                <w:szCs w:val="18"/>
              </w:rPr>
            </w:pPr>
          </w:p>
          <w:p w:rsidR="00C602BE" w:rsidRPr="00C602BE" w:rsidRDefault="00C602BE" w:rsidP="00C602BE">
            <w:pPr>
              <w:jc w:val="both"/>
              <w:rPr>
                <w:b/>
                <w:color w:val="000000" w:themeColor="text1"/>
                <w:sz w:val="18"/>
                <w:szCs w:val="18"/>
              </w:rPr>
            </w:pPr>
            <w:r w:rsidRPr="00C602BE">
              <w:rPr>
                <w:b/>
                <w:color w:val="000000" w:themeColor="text1"/>
                <w:sz w:val="18"/>
                <w:szCs w:val="18"/>
              </w:rPr>
              <w:t>_______________________/ И.О. Фамилия</w:t>
            </w:r>
          </w:p>
          <w:p w:rsidR="00E34956" w:rsidRPr="0014630B" w:rsidRDefault="00C602BE" w:rsidP="00C602BE">
            <w:pPr>
              <w:jc w:val="both"/>
              <w:rPr>
                <w:b/>
                <w:color w:val="000000" w:themeColor="text1"/>
                <w:sz w:val="18"/>
                <w:szCs w:val="18"/>
              </w:rPr>
            </w:pPr>
            <w:r w:rsidRPr="00C602BE">
              <w:rPr>
                <w:b/>
                <w:color w:val="000000" w:themeColor="text1"/>
                <w:sz w:val="18"/>
                <w:szCs w:val="18"/>
              </w:rPr>
              <w:t>Подписано ЭЦП</w:t>
            </w:r>
          </w:p>
        </w:tc>
      </w:tr>
    </w:tbl>
    <w:p w:rsidR="00234A01" w:rsidRDefault="00234A01">
      <w:pPr>
        <w:rPr>
          <w:color w:val="000000" w:themeColor="text1"/>
          <w:spacing w:val="1"/>
        </w:rPr>
      </w:pPr>
    </w:p>
    <w:sectPr w:rsidR="00234A0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17" w:rsidRDefault="00E90217">
      <w:r>
        <w:separator/>
      </w:r>
    </w:p>
  </w:endnote>
  <w:endnote w:type="continuationSeparator" w:id="0">
    <w:p w:rsidR="00E90217" w:rsidRDefault="00E9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17" w:rsidRDefault="00E902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A546D">
      <w:rPr>
        <w:rStyle w:val="a8"/>
        <w:noProof/>
      </w:rPr>
      <w:t>1</w:t>
    </w:r>
    <w:r>
      <w:rPr>
        <w:rStyle w:val="a8"/>
      </w:rPr>
      <w:fldChar w:fldCharType="end"/>
    </w:r>
  </w:p>
  <w:p w:rsidR="00E90217" w:rsidRDefault="00E9021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17" w:rsidRDefault="00E90217">
      <w:r>
        <w:separator/>
      </w:r>
    </w:p>
  </w:footnote>
  <w:footnote w:type="continuationSeparator" w:id="0">
    <w:p w:rsidR="00E90217" w:rsidRDefault="00E90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01"/>
    <w:rsid w:val="00087633"/>
    <w:rsid w:val="0014630B"/>
    <w:rsid w:val="00147600"/>
    <w:rsid w:val="001552D6"/>
    <w:rsid w:val="0020396B"/>
    <w:rsid w:val="00234A01"/>
    <w:rsid w:val="002A0273"/>
    <w:rsid w:val="002C1BA9"/>
    <w:rsid w:val="002D08E3"/>
    <w:rsid w:val="002D49D6"/>
    <w:rsid w:val="0030592B"/>
    <w:rsid w:val="0031494F"/>
    <w:rsid w:val="0035422E"/>
    <w:rsid w:val="003746C7"/>
    <w:rsid w:val="00375B53"/>
    <w:rsid w:val="003931D0"/>
    <w:rsid w:val="003B1468"/>
    <w:rsid w:val="00422198"/>
    <w:rsid w:val="00515AA7"/>
    <w:rsid w:val="00602548"/>
    <w:rsid w:val="00681E3D"/>
    <w:rsid w:val="00740D6D"/>
    <w:rsid w:val="00742271"/>
    <w:rsid w:val="00765146"/>
    <w:rsid w:val="00770847"/>
    <w:rsid w:val="007A2C5A"/>
    <w:rsid w:val="007F5205"/>
    <w:rsid w:val="00827933"/>
    <w:rsid w:val="008736AC"/>
    <w:rsid w:val="008935A5"/>
    <w:rsid w:val="008B6ADE"/>
    <w:rsid w:val="009C1A7D"/>
    <w:rsid w:val="009E2424"/>
    <w:rsid w:val="009E7B04"/>
    <w:rsid w:val="00A50EA4"/>
    <w:rsid w:val="00A7525D"/>
    <w:rsid w:val="00AA025D"/>
    <w:rsid w:val="00AA546D"/>
    <w:rsid w:val="00C103AE"/>
    <w:rsid w:val="00C602BE"/>
    <w:rsid w:val="00C67E85"/>
    <w:rsid w:val="00CF0758"/>
    <w:rsid w:val="00D02B53"/>
    <w:rsid w:val="00D23144"/>
    <w:rsid w:val="00D5459C"/>
    <w:rsid w:val="00DB59F5"/>
    <w:rsid w:val="00DC2576"/>
    <w:rsid w:val="00DD2A95"/>
    <w:rsid w:val="00DE134B"/>
    <w:rsid w:val="00E34956"/>
    <w:rsid w:val="00E4785A"/>
    <w:rsid w:val="00E90217"/>
    <w:rsid w:val="00EE6BE4"/>
    <w:rsid w:val="00EF3727"/>
    <w:rsid w:val="00F01A5C"/>
    <w:rsid w:val="00F53C11"/>
    <w:rsid w:val="00FB6503"/>
    <w:rsid w:val="00FB6525"/>
    <w:rsid w:val="00FC227A"/>
    <w:rsid w:val="00FD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88D345-D96D-42ED-B91F-E2FE2E53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 w:type="table" w:styleId="af7">
    <w:name w:val="Table Grid"/>
    <w:basedOn w:val="a1"/>
    <w:uiPriority w:val="59"/>
    <w:rsid w:val="00CF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06640822">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A903-B202-4F50-BE24-30BB379F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625</TotalTime>
  <Pages>17</Pages>
  <Words>10688</Words>
  <Characters>60926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Шаманский Владислав</cp:lastModifiedBy>
  <cp:revision>26</cp:revision>
  <cp:lastPrinted>2020-04-03T03:49:00Z</cp:lastPrinted>
  <dcterms:created xsi:type="dcterms:W3CDTF">2025-05-16T12:38:00Z</dcterms:created>
  <dcterms:modified xsi:type="dcterms:W3CDTF">2025-08-21T12:40:00Z</dcterms:modified>
</cp:coreProperties>
</file>