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85827531"/>
    <w:bookmarkEnd w:id="0"/>
    <w:p w14:paraId="629911AC" w14:textId="3B33CD04" w:rsidR="00930E03" w:rsidRPr="004746E7" w:rsidRDefault="00064FE8" w:rsidP="00930E03">
      <w:pPr>
        <w:pStyle w:val="a5"/>
        <w:ind w:right="-1" w:firstLine="567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object w:dxaOrig="9639" w:dyaOrig="14377" w14:anchorId="4D4CE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18.5pt" o:ole="">
            <v:imagedata r:id="rId6" o:title=""/>
          </v:shape>
          <o:OLEObject Type="Embed" ProgID="Word.Document.12" ShapeID="_x0000_i1025" DrawAspect="Content" ObjectID="_1785844335" r:id="rId7">
            <o:FieldCodes>\s</o:FieldCodes>
          </o:OLEObject>
        </w:object>
      </w:r>
      <w:r w:rsidR="00930E03" w:rsidRPr="004746E7">
        <w:rPr>
          <w:b w:val="0"/>
          <w:sz w:val="23"/>
          <w:szCs w:val="23"/>
        </w:rPr>
        <w:t>Вышеуказанные Правила страхования именуются далее «Правила» и прилагаются к выдаваемому на основании настоящего договора Полису, который в соответствии с указанными нормативными актами является единственным документом, подтверждающим заключение договора обязательного страхования гражданской ответственности владельца транспортного средства.</w:t>
      </w:r>
    </w:p>
    <w:p w14:paraId="2547D4A2" w14:textId="175AE236" w:rsidR="00930E03" w:rsidRPr="004746E7" w:rsidRDefault="00930E03" w:rsidP="00930E03">
      <w:pPr>
        <w:pStyle w:val="a5"/>
        <w:ind w:right="-1" w:firstLine="567"/>
        <w:rPr>
          <w:b w:val="0"/>
          <w:strike/>
          <w:sz w:val="23"/>
          <w:szCs w:val="23"/>
        </w:rPr>
      </w:pPr>
      <w:r w:rsidRPr="004746E7">
        <w:rPr>
          <w:b w:val="0"/>
          <w:sz w:val="23"/>
          <w:szCs w:val="23"/>
        </w:rPr>
        <w:t xml:space="preserve">1.2. Неотъемлемой частью настоящего договора является письменное Заявление о заключении договора обязательного страхования гражданской ответственности владельцев транспортных средств </w:t>
      </w:r>
      <w:r w:rsidRPr="00955D82">
        <w:rPr>
          <w:b w:val="0"/>
          <w:sz w:val="23"/>
          <w:szCs w:val="23"/>
        </w:rPr>
        <w:t xml:space="preserve">от </w:t>
      </w:r>
      <w:proofErr w:type="gramStart"/>
      <w:r w:rsidRPr="00955D82">
        <w:rPr>
          <w:b w:val="0"/>
          <w:sz w:val="23"/>
          <w:szCs w:val="23"/>
        </w:rPr>
        <w:t>«</w:t>
      </w:r>
      <w:r w:rsidR="00BA5935" w:rsidRPr="00955D82">
        <w:rPr>
          <w:b w:val="0"/>
          <w:sz w:val="23"/>
          <w:szCs w:val="23"/>
        </w:rPr>
        <w:t xml:space="preserve">  </w:t>
      </w:r>
      <w:proofErr w:type="gramEnd"/>
      <w:r w:rsidR="00ED69CC" w:rsidRPr="00955D82">
        <w:rPr>
          <w:b w:val="0"/>
          <w:sz w:val="23"/>
          <w:szCs w:val="23"/>
        </w:rPr>
        <w:t xml:space="preserve"> </w:t>
      </w:r>
      <w:r w:rsidRPr="00955D82">
        <w:rPr>
          <w:b w:val="0"/>
          <w:sz w:val="23"/>
          <w:szCs w:val="23"/>
        </w:rPr>
        <w:t xml:space="preserve">» </w:t>
      </w:r>
      <w:r w:rsidR="007F68B5" w:rsidRPr="007F68B5">
        <w:rPr>
          <w:b w:val="0"/>
          <w:sz w:val="23"/>
          <w:szCs w:val="23"/>
        </w:rPr>
        <w:t>____________</w:t>
      </w:r>
      <w:r w:rsidR="00ED69CC" w:rsidRPr="00955D82">
        <w:rPr>
          <w:b w:val="0"/>
          <w:sz w:val="23"/>
          <w:szCs w:val="23"/>
        </w:rPr>
        <w:t>20</w:t>
      </w:r>
      <w:r w:rsidR="007F68B5" w:rsidRPr="007F68B5">
        <w:rPr>
          <w:b w:val="0"/>
          <w:sz w:val="23"/>
          <w:szCs w:val="23"/>
        </w:rPr>
        <w:t>__</w:t>
      </w:r>
      <w:r w:rsidRPr="00955D82">
        <w:rPr>
          <w:b w:val="0"/>
          <w:sz w:val="23"/>
          <w:szCs w:val="23"/>
        </w:rPr>
        <w:t xml:space="preserve"> г.</w:t>
      </w:r>
      <w:r w:rsidRPr="004746E7">
        <w:rPr>
          <w:b w:val="0"/>
          <w:sz w:val="23"/>
          <w:szCs w:val="23"/>
        </w:rPr>
        <w:t xml:space="preserve"> (далее – Заявление), являющееся Приложением к настоящему Договору. </w:t>
      </w:r>
    </w:p>
    <w:p w14:paraId="4FB4FE40" w14:textId="77777777" w:rsidR="00930E03" w:rsidRPr="004746E7" w:rsidRDefault="00930E03" w:rsidP="00930E03">
      <w:pPr>
        <w:ind w:right="-1"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1.3. В соответствии с настоящим Договором Страховщик обязуется не позднее одного рабочего дня с даты поступления страховой премии выдать Страхователю на каждое транспортное средство, указанное в Приложении 1 к Заявлению, полис обязательного страхования гражданской ответственности владельцев транспортных средств (далее по тексту договора – Полис) по форме, утверждаемой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страховой деятельности.</w:t>
      </w:r>
    </w:p>
    <w:p w14:paraId="6D8ACE50" w14:textId="77777777" w:rsidR="00930E03" w:rsidRPr="004746E7" w:rsidRDefault="00930E03" w:rsidP="00930E03">
      <w:pPr>
        <w:ind w:right="-1"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Перечень Полисов, которые будут выданы на основании настоящего договора, указан в Приложении 1 к Заявлению. </w:t>
      </w:r>
    </w:p>
    <w:p w14:paraId="0119D6F1" w14:textId="77777777" w:rsidR="00930E03" w:rsidRPr="004746E7" w:rsidRDefault="00930E03" w:rsidP="00930E03">
      <w:pPr>
        <w:ind w:right="-1"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За предоставление заведомо ложных сведений и (или) недействительных документов Страхователь несет ответственность в соответствии с законодательством Российской Федерации.</w:t>
      </w:r>
    </w:p>
    <w:p w14:paraId="57578309" w14:textId="77777777" w:rsidR="00930E03" w:rsidRPr="004746E7" w:rsidRDefault="00930E03" w:rsidP="00930E03">
      <w:pPr>
        <w:pStyle w:val="21"/>
        <w:ind w:left="0" w:right="-1" w:firstLine="567"/>
        <w:rPr>
          <w:sz w:val="23"/>
          <w:szCs w:val="23"/>
        </w:rPr>
      </w:pPr>
      <w:r w:rsidRPr="004746E7">
        <w:rPr>
          <w:sz w:val="23"/>
          <w:szCs w:val="23"/>
        </w:rPr>
        <w:t>1.4. Территория страхования: Российская Федерация. Не являются страховыми события, произошедшие вне территории страхования.</w:t>
      </w:r>
    </w:p>
    <w:p w14:paraId="534AE5E8" w14:textId="77777777" w:rsidR="00930E03" w:rsidRPr="004746E7" w:rsidRDefault="00930E03" w:rsidP="00930E03">
      <w:pPr>
        <w:pStyle w:val="21"/>
        <w:ind w:left="0" w:right="-1" w:firstLine="567"/>
        <w:rPr>
          <w:sz w:val="23"/>
          <w:szCs w:val="23"/>
        </w:rPr>
      </w:pPr>
      <w:r w:rsidRPr="004746E7">
        <w:rPr>
          <w:sz w:val="23"/>
          <w:szCs w:val="23"/>
        </w:rPr>
        <w:t>1.5. Допуск к управлению транспортными средствами не ограничен.</w:t>
      </w:r>
    </w:p>
    <w:p w14:paraId="7B62E153" w14:textId="77777777" w:rsidR="00930E03" w:rsidRPr="004746E7" w:rsidRDefault="00930E03" w:rsidP="00930E03">
      <w:pPr>
        <w:pStyle w:val="21"/>
        <w:ind w:left="0" w:right="-1" w:firstLine="567"/>
        <w:rPr>
          <w:sz w:val="23"/>
          <w:szCs w:val="23"/>
        </w:rPr>
      </w:pPr>
    </w:p>
    <w:p w14:paraId="794A92B7" w14:textId="667A7316" w:rsidR="00930E03" w:rsidRPr="004746E7" w:rsidRDefault="00930E03" w:rsidP="00930E03">
      <w:pPr>
        <w:pStyle w:val="2Arial-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 xml:space="preserve"> ОБЪЕКТЫ СТРАХОВАНИЯ И СТРАХОВЫЕ СЛУЧАИ</w:t>
      </w:r>
    </w:p>
    <w:p w14:paraId="3CEB8059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2.1. Объектом обязательного страхования гражданской ответственности владельцев транспортных средств по Полису, выдаваемому на основании настоящего договора, являются имущественные интересы, связанные с риском гражданской ответственности владельца транспортного средства по обязательствам, возникающим вследствие причинения вреда жизни, здоровью или имуществу потерпевших при использовании указанного в Полисе транспортного средства на территории Российской Федерации.</w:t>
      </w:r>
    </w:p>
    <w:p w14:paraId="31A7B890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2.2. Дорожно-транспортным происшествием является событие, произошедшее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 Положения Правил, регламентирующие поведение участников дорожно-транспортного происшествия, применяются также в случаях причинения вреда потерпевшим при использовании транспортного средства на прилегающих к дорогам территориях.</w:t>
      </w:r>
    </w:p>
    <w:p w14:paraId="0A604B2D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2.3. Страховым случаем по Полису, выдаваемому на основании настоящего договора, признается наступление гражданской ответственности владельца транспортного средства за причинение вреда жизни, здоровью или имуществу потерпевших при использовании указанного в Полисе транспортного средства, влекущее за собой в соответствии с договором обязательного страхования обязанность Страховщика осуществить страховую выплату.    </w:t>
      </w:r>
    </w:p>
    <w:p w14:paraId="2B30AF2D" w14:textId="77777777" w:rsidR="00930E03" w:rsidRPr="004746E7" w:rsidRDefault="00930E03" w:rsidP="00930E03">
      <w:pPr>
        <w:pStyle w:val="a9"/>
        <w:widowControl w:val="0"/>
        <w:rPr>
          <w:sz w:val="23"/>
          <w:szCs w:val="23"/>
        </w:rPr>
      </w:pPr>
      <w:r w:rsidRPr="004746E7">
        <w:rPr>
          <w:sz w:val="23"/>
          <w:szCs w:val="23"/>
        </w:rPr>
        <w:t>2.4. В соответствии с Правилами по Полису не возмещается вред, причиненный вследствие:</w:t>
      </w:r>
    </w:p>
    <w:p w14:paraId="05BD232C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а) непреодолимой силы либо умысла потерпевшего;</w:t>
      </w:r>
    </w:p>
    <w:p w14:paraId="43FB0FF3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б) воздействия ядерного взрыва, радиации, радиоактивного заражения;</w:t>
      </w:r>
    </w:p>
    <w:p w14:paraId="119FA343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в) военных действий, маневров, иных военных мероприятий;</w:t>
      </w:r>
    </w:p>
    <w:p w14:paraId="34470DD8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г) гражданской войны, народных волнений или забастовок.</w:t>
      </w:r>
    </w:p>
    <w:p w14:paraId="24EADC68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Вред, причиненный имуществу, принадлежащему лицу, ответственному за причиненный вред, не возмещается.</w:t>
      </w:r>
    </w:p>
    <w:p w14:paraId="61163974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2.5. Не относится к страховым случаям наступление гражданской ответственности владельцев транспортных средств вследствие:</w:t>
      </w:r>
    </w:p>
    <w:p w14:paraId="2CA6EF68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а) причинения вреда при использовании иного транспортного средства, чем то, которое указано в договоре обязательного страхования (полисе);</w:t>
      </w:r>
    </w:p>
    <w:p w14:paraId="1B3B4193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б) причинения морального вреда или возникновения обязанности по возмещению упущенной выгоды;</w:t>
      </w:r>
    </w:p>
    <w:p w14:paraId="4B4F613E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lastRenderedPageBreak/>
        <w:t>в) причинения вреда при использовании транспортных средств в ходе соревнований, испытаний или учебной езды в специально отведенных для этого местах;</w:t>
      </w:r>
    </w:p>
    <w:p w14:paraId="3F52743F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г) загрязнения окружающей среды;</w:t>
      </w:r>
    </w:p>
    <w:p w14:paraId="59425DDE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д) причинения вреда в результате воздействия перевозимого груза, если риск такой ответственности подлежит обязательному страхованию в соответствии с законом о соответствующем виде обязательного страхования;</w:t>
      </w:r>
    </w:p>
    <w:p w14:paraId="6217E457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е) причинения вреда жизни или здоровью работников при исполнении ими трудовых обязанностей, если этот вред подлежит возмещению в соответствии с законом о соответствующем виде обязательного страхования или обязательного социального страхования;</w:t>
      </w:r>
    </w:p>
    <w:p w14:paraId="499FBD83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ж) обязанности по возмещению работодателю убытков, вызванных причинением вреда работнику;</w:t>
      </w:r>
    </w:p>
    <w:p w14:paraId="1036379D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з) причинения водителем вреда управляемому им транспортному средству и прицепу к нему, перевозимому ими грузу, установленному на них оборудованию и иному имуществу;</w:t>
      </w:r>
    </w:p>
    <w:p w14:paraId="0B004087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и) причинения вреда при погрузке груза на транспортное средство или его разгрузке;</w:t>
      </w:r>
    </w:p>
    <w:p w14:paraId="23B84141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к) повреждения или уничтожения антикварных и других уникальных предметов, зданий и сооружений, имеющих историко-культурное значение, изделий из драгоценных металлов и драгоценных и полудрагоценных камней, наличных денег, ценных бумаг, предметов религиозного культа, а также произведений науки, литературы и искусства, других объектов интеллектуальной собственности;</w:t>
      </w:r>
    </w:p>
    <w:p w14:paraId="6EAC15A7" w14:textId="44A5C2F0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л) обязанности владельца транспортного средства возместить вред в части, превышающей размер ответственности, предусмотренный Федеральным законом «Об обязательном страховании гражданской ответственности владельцев транспортных средств» № 40-ФЗ от 25 апреля </w:t>
      </w:r>
      <w:smartTag w:uri="urn:schemas-microsoft-com:office:smarttags" w:element="metricconverter">
        <w:smartTagPr>
          <w:attr w:name="ProductID" w:val="2002 г"/>
        </w:smartTagPr>
        <w:r w:rsidRPr="004746E7">
          <w:rPr>
            <w:sz w:val="23"/>
            <w:szCs w:val="23"/>
          </w:rPr>
          <w:t>2002 г</w:t>
        </w:r>
      </w:smartTag>
      <w:r w:rsidRPr="004746E7">
        <w:rPr>
          <w:sz w:val="23"/>
          <w:szCs w:val="23"/>
        </w:rPr>
        <w:t>. и главой 59 ГК РФ (в случае, если более высокий размер ответственности установлен федеральным законом или договором).</w:t>
      </w:r>
    </w:p>
    <w:p w14:paraId="26343A3F" w14:textId="77777777" w:rsidR="009B1124" w:rsidRPr="004746E7" w:rsidRDefault="009B1124" w:rsidP="00930E03">
      <w:pPr>
        <w:ind w:firstLine="567"/>
        <w:jc w:val="both"/>
        <w:rPr>
          <w:sz w:val="23"/>
          <w:szCs w:val="23"/>
        </w:rPr>
      </w:pPr>
    </w:p>
    <w:p w14:paraId="5AC7ACF7" w14:textId="0F6D349B" w:rsidR="00930E03" w:rsidRPr="004746E7" w:rsidRDefault="00930E03" w:rsidP="00930E03">
      <w:pPr>
        <w:pStyle w:val="2Arial-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>3. СТРАХОВ</w:t>
      </w:r>
      <w:r w:rsidR="009B1124" w:rsidRPr="004746E7">
        <w:rPr>
          <w:rFonts w:ascii="Times New Roman" w:hAnsi="Times New Roman"/>
          <w:sz w:val="23"/>
          <w:szCs w:val="23"/>
        </w:rPr>
        <w:t>АЯ СУММА</w:t>
      </w:r>
    </w:p>
    <w:p w14:paraId="39435EF7" w14:textId="3CAB3A2F" w:rsidR="00930E03" w:rsidRPr="004746E7" w:rsidRDefault="00930E03" w:rsidP="00930E03">
      <w:pPr>
        <w:pStyle w:val="2Arial-0"/>
        <w:ind w:firstLine="567"/>
        <w:jc w:val="both"/>
        <w:rPr>
          <w:rFonts w:ascii="Times New Roman" w:hAnsi="Times New Roman"/>
          <w:b w:val="0"/>
          <w:caps w:val="0"/>
          <w:sz w:val="23"/>
          <w:szCs w:val="23"/>
        </w:rPr>
      </w:pPr>
      <w:r w:rsidRPr="004746E7">
        <w:rPr>
          <w:rFonts w:ascii="Times New Roman" w:hAnsi="Times New Roman"/>
          <w:b w:val="0"/>
          <w:sz w:val="23"/>
          <w:szCs w:val="23"/>
        </w:rPr>
        <w:t>3.1.</w:t>
      </w:r>
      <w:r w:rsidRPr="004746E7">
        <w:rPr>
          <w:rFonts w:ascii="Times New Roman" w:hAnsi="Times New Roman"/>
          <w:sz w:val="23"/>
          <w:szCs w:val="23"/>
        </w:rPr>
        <w:t xml:space="preserve"> </w:t>
      </w:r>
      <w:r w:rsidRPr="004746E7">
        <w:rPr>
          <w:rFonts w:ascii="Times New Roman" w:hAnsi="Times New Roman"/>
          <w:b w:val="0"/>
          <w:caps w:val="0"/>
          <w:sz w:val="23"/>
          <w:szCs w:val="23"/>
        </w:rPr>
        <w:t>Страховая сумма, в пределах которой страховщик при наступлении каждого страхового случая (независимо от их числа в течение срока действия полиса обязательного страхования)</w:t>
      </w:r>
      <w:r w:rsidRPr="004746E7">
        <w:rPr>
          <w:rFonts w:ascii="Times New Roman" w:hAnsi="Times New Roman"/>
          <w:caps w:val="0"/>
          <w:sz w:val="23"/>
          <w:szCs w:val="23"/>
        </w:rPr>
        <w:t xml:space="preserve"> </w:t>
      </w:r>
      <w:r w:rsidRPr="004746E7">
        <w:rPr>
          <w:rFonts w:ascii="Times New Roman" w:hAnsi="Times New Roman"/>
          <w:b w:val="0"/>
          <w:caps w:val="0"/>
          <w:sz w:val="23"/>
          <w:szCs w:val="23"/>
        </w:rPr>
        <w:t>обязуется возместить потерпевшим причиненный вред, определяется в соответствии со ст. 7 Федерального закона «Об обязательном страховании гражданской ответственности владельцев транспортных средств» № 40-ФЗ от 25 апреля 2002 г. в редакции, действующей на момент заключения договора страхования (полиса).</w:t>
      </w:r>
    </w:p>
    <w:p w14:paraId="0FE3F8DD" w14:textId="77777777" w:rsidR="009B1124" w:rsidRPr="004746E7" w:rsidRDefault="009B1124" w:rsidP="00930E03">
      <w:pPr>
        <w:pStyle w:val="2Arial-0"/>
        <w:ind w:firstLine="567"/>
        <w:jc w:val="both"/>
        <w:rPr>
          <w:rFonts w:ascii="Times New Roman" w:hAnsi="Times New Roman"/>
          <w:b w:val="0"/>
          <w:caps w:val="0"/>
          <w:sz w:val="23"/>
          <w:szCs w:val="23"/>
        </w:rPr>
      </w:pPr>
    </w:p>
    <w:p w14:paraId="689EFE66" w14:textId="77777777" w:rsidR="00930E03" w:rsidRPr="004746E7" w:rsidRDefault="00930E03" w:rsidP="00930E03">
      <w:pPr>
        <w:pStyle w:val="2Arial-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>4. СТРАХОВАЯ ПРЕМИЯ</w:t>
      </w:r>
    </w:p>
    <w:p w14:paraId="369272A3" w14:textId="552D50CC" w:rsidR="00930E03" w:rsidRPr="004746E7" w:rsidRDefault="00930E03" w:rsidP="00930E03">
      <w:pPr>
        <w:ind w:right="-1" w:firstLine="567"/>
        <w:jc w:val="both"/>
        <w:rPr>
          <w:b/>
          <w:sz w:val="23"/>
          <w:szCs w:val="23"/>
        </w:rPr>
      </w:pPr>
      <w:r w:rsidRPr="004746E7">
        <w:rPr>
          <w:sz w:val="23"/>
          <w:szCs w:val="23"/>
        </w:rPr>
        <w:t>4.1. Страховая премия определяется в соответствии с действующими  страховыми тарифами, установленными Указанием Б</w:t>
      </w:r>
      <w:r w:rsidR="00B417C4">
        <w:rPr>
          <w:sz w:val="23"/>
          <w:szCs w:val="23"/>
        </w:rPr>
        <w:t>анка России от 8 декабря 2021 г. N 6007</w:t>
      </w:r>
      <w:r w:rsidRPr="004746E7">
        <w:rPr>
          <w:sz w:val="23"/>
          <w:szCs w:val="23"/>
        </w:rPr>
        <w:t>-У «О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средств».</w:t>
      </w:r>
    </w:p>
    <w:p w14:paraId="2B449A0D" w14:textId="77777777" w:rsidR="00930E03" w:rsidRPr="004746E7" w:rsidRDefault="00930E03" w:rsidP="00930E03">
      <w:pPr>
        <w:pStyle w:val="a5"/>
        <w:spacing w:line="240" w:lineRule="auto"/>
        <w:ind w:right="0" w:firstLine="567"/>
        <w:rPr>
          <w:b w:val="0"/>
          <w:bCs/>
          <w:sz w:val="23"/>
          <w:szCs w:val="23"/>
        </w:rPr>
      </w:pPr>
      <w:r w:rsidRPr="004746E7">
        <w:rPr>
          <w:b w:val="0"/>
          <w:sz w:val="23"/>
          <w:szCs w:val="23"/>
        </w:rPr>
        <w:t>4.2. Страховая премия по настоящему договору определяется как сумма страховых премий по П</w:t>
      </w:r>
      <w:r w:rsidRPr="004746E7">
        <w:rPr>
          <w:b w:val="0"/>
          <w:bCs/>
          <w:sz w:val="23"/>
          <w:szCs w:val="23"/>
        </w:rPr>
        <w:t>олисам, выдаваемым на основании настоящего договора, указанных по каждому Полису в Приложении 2 к Заявлению.</w:t>
      </w:r>
    </w:p>
    <w:p w14:paraId="01D6BF77" w14:textId="352E52AF" w:rsidR="00930E03" w:rsidRPr="0033154F" w:rsidRDefault="00930E03" w:rsidP="00930E03">
      <w:pPr>
        <w:pStyle w:val="a5"/>
        <w:spacing w:line="240" w:lineRule="auto"/>
        <w:ind w:right="0" w:firstLine="567"/>
        <w:rPr>
          <w:bCs/>
          <w:color w:val="FF0000"/>
          <w:sz w:val="23"/>
          <w:szCs w:val="23"/>
        </w:rPr>
      </w:pPr>
      <w:r w:rsidRPr="00955D82">
        <w:rPr>
          <w:b w:val="0"/>
          <w:bCs/>
          <w:color w:val="000000" w:themeColor="text1"/>
          <w:sz w:val="23"/>
          <w:szCs w:val="23"/>
        </w:rPr>
        <w:t>Страховая премия по Полис</w:t>
      </w:r>
      <w:r w:rsidR="00A519B3" w:rsidRPr="00955D82">
        <w:rPr>
          <w:b w:val="0"/>
          <w:bCs/>
          <w:color w:val="000000" w:themeColor="text1"/>
          <w:sz w:val="23"/>
          <w:szCs w:val="23"/>
        </w:rPr>
        <w:t>ам</w:t>
      </w:r>
      <w:r w:rsidRPr="00955D82">
        <w:rPr>
          <w:b w:val="0"/>
          <w:bCs/>
          <w:color w:val="000000" w:themeColor="text1"/>
          <w:sz w:val="23"/>
          <w:szCs w:val="23"/>
        </w:rPr>
        <w:t>, выдаваем</w:t>
      </w:r>
      <w:r w:rsidR="00A519B3" w:rsidRPr="00955D82">
        <w:rPr>
          <w:b w:val="0"/>
          <w:bCs/>
          <w:color w:val="000000" w:themeColor="text1"/>
          <w:sz w:val="23"/>
          <w:szCs w:val="23"/>
        </w:rPr>
        <w:t>ым</w:t>
      </w:r>
      <w:r w:rsidRPr="00955D82">
        <w:rPr>
          <w:b w:val="0"/>
          <w:bCs/>
          <w:color w:val="000000" w:themeColor="text1"/>
          <w:sz w:val="23"/>
          <w:szCs w:val="23"/>
        </w:rPr>
        <w:t xml:space="preserve"> на основании настоящего договора, составляет </w:t>
      </w:r>
      <w:r w:rsidR="007F68B5" w:rsidRPr="007F68B5">
        <w:rPr>
          <w:bCs/>
          <w:color w:val="000000" w:themeColor="text1"/>
          <w:sz w:val="23"/>
          <w:szCs w:val="23"/>
        </w:rPr>
        <w:t>_____________________________</w:t>
      </w:r>
      <w:r w:rsidR="00955D82" w:rsidRPr="00955D82">
        <w:rPr>
          <w:bCs/>
          <w:color w:val="000000" w:themeColor="text1"/>
          <w:sz w:val="23"/>
          <w:szCs w:val="23"/>
        </w:rPr>
        <w:t xml:space="preserve"> </w:t>
      </w:r>
      <w:r w:rsidR="00A519B3" w:rsidRPr="00955D82">
        <w:rPr>
          <w:bCs/>
          <w:color w:val="000000" w:themeColor="text1"/>
          <w:sz w:val="23"/>
          <w:szCs w:val="23"/>
        </w:rPr>
        <w:t>(</w:t>
      </w:r>
      <w:r w:rsidR="007F68B5" w:rsidRPr="007F68B5">
        <w:rPr>
          <w:bCs/>
          <w:color w:val="000000" w:themeColor="text1"/>
          <w:sz w:val="23"/>
          <w:szCs w:val="23"/>
        </w:rPr>
        <w:t>_____________________________</w:t>
      </w:r>
      <w:r w:rsidR="001E3971" w:rsidRPr="00955D82">
        <w:rPr>
          <w:bCs/>
          <w:color w:val="000000" w:themeColor="text1"/>
          <w:sz w:val="23"/>
          <w:szCs w:val="23"/>
        </w:rPr>
        <w:t xml:space="preserve">) рублей </w:t>
      </w:r>
      <w:r w:rsidR="007F68B5" w:rsidRPr="007F68B5">
        <w:rPr>
          <w:bCs/>
          <w:color w:val="000000" w:themeColor="text1"/>
          <w:sz w:val="23"/>
          <w:szCs w:val="23"/>
        </w:rPr>
        <w:t xml:space="preserve">_____ </w:t>
      </w:r>
      <w:r w:rsidR="00955D82" w:rsidRPr="00955D82">
        <w:rPr>
          <w:bCs/>
          <w:color w:val="000000" w:themeColor="text1"/>
          <w:sz w:val="23"/>
          <w:szCs w:val="23"/>
        </w:rPr>
        <w:t>копейка</w:t>
      </w:r>
      <w:r w:rsidR="001E3971" w:rsidRPr="00955D82">
        <w:rPr>
          <w:bCs/>
          <w:color w:val="000000" w:themeColor="text1"/>
          <w:sz w:val="23"/>
          <w:szCs w:val="23"/>
        </w:rPr>
        <w:t>.</w:t>
      </w:r>
    </w:p>
    <w:p w14:paraId="267BEA6F" w14:textId="77777777" w:rsidR="00930E03" w:rsidRPr="004746E7" w:rsidRDefault="00930E03" w:rsidP="00930E03">
      <w:pPr>
        <w:pStyle w:val="ab"/>
        <w:spacing w:before="0" w:after="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 xml:space="preserve">Страховая премия по Полису уплачивается путем перечисления денежных средств на расчетный счет Страховщика в течение 5 (пяти) банковских дней со дня выставления Страховщиком счета Страхователю. </w:t>
      </w:r>
    </w:p>
    <w:p w14:paraId="7ADD72A0" w14:textId="6B87D454" w:rsidR="00930E03" w:rsidRPr="004746E7" w:rsidRDefault="00930E03" w:rsidP="00930E03">
      <w:pPr>
        <w:pStyle w:val="ab"/>
        <w:spacing w:before="0" w:after="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>Датой уплаты страховой премии считается дата поступления денежных средств на расчетный счет Страховщика.</w:t>
      </w:r>
    </w:p>
    <w:p w14:paraId="54E9994B" w14:textId="77777777" w:rsidR="009B1124" w:rsidRPr="004746E7" w:rsidRDefault="009B1124" w:rsidP="00930E03">
      <w:pPr>
        <w:pStyle w:val="ab"/>
        <w:spacing w:before="0" w:after="0"/>
        <w:rPr>
          <w:rFonts w:ascii="Times New Roman" w:hAnsi="Times New Roman"/>
          <w:sz w:val="23"/>
          <w:szCs w:val="23"/>
        </w:rPr>
      </w:pPr>
    </w:p>
    <w:p w14:paraId="1C834DDA" w14:textId="77777777" w:rsidR="00930E03" w:rsidRPr="004746E7" w:rsidRDefault="00930E03" w:rsidP="00930E03">
      <w:pPr>
        <w:pStyle w:val="2Arial-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lastRenderedPageBreak/>
        <w:t>5. СРОК ДЕЙСТВИЯ ДОГОВОРА СТРАХОВАНИЯ, порядок изменения</w:t>
      </w:r>
    </w:p>
    <w:p w14:paraId="744E630F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5.1. Срок действия Полиса,</w:t>
      </w:r>
      <w:r w:rsidRPr="004746E7">
        <w:rPr>
          <w:b/>
          <w:bCs/>
          <w:sz w:val="23"/>
          <w:szCs w:val="23"/>
        </w:rPr>
        <w:t xml:space="preserve"> </w:t>
      </w:r>
      <w:r w:rsidRPr="004746E7">
        <w:rPr>
          <w:sz w:val="23"/>
          <w:szCs w:val="23"/>
        </w:rPr>
        <w:t>выдаваемого на основании настоящего договора в отношении каждого транспортного средства, указанного в Приложении 1 к Заявлению</w:t>
      </w:r>
      <w:r w:rsidRPr="004746E7">
        <w:rPr>
          <w:b/>
          <w:bCs/>
          <w:sz w:val="23"/>
          <w:szCs w:val="23"/>
        </w:rPr>
        <w:t>,</w:t>
      </w:r>
      <w:r w:rsidRPr="004746E7">
        <w:rPr>
          <w:sz w:val="23"/>
          <w:szCs w:val="23"/>
        </w:rPr>
        <w:t xml:space="preserve"> составляет один год и указывается в Полисе. </w:t>
      </w:r>
    </w:p>
    <w:p w14:paraId="7E3B1F7F" w14:textId="77777777" w:rsidR="00930E03" w:rsidRPr="004746E7" w:rsidRDefault="00930E03" w:rsidP="00930E03">
      <w:pPr>
        <w:ind w:firstLine="567"/>
        <w:jc w:val="both"/>
        <w:rPr>
          <w:color w:val="000000"/>
          <w:sz w:val="23"/>
          <w:szCs w:val="23"/>
        </w:rPr>
      </w:pPr>
      <w:r w:rsidRPr="004746E7">
        <w:rPr>
          <w:color w:val="000000"/>
          <w:sz w:val="23"/>
          <w:szCs w:val="23"/>
        </w:rPr>
        <w:t>Страхованием покрываются страховые случаи, произошедшие в пределах срока страхования, указанного в соответствующем Полисе.</w:t>
      </w:r>
    </w:p>
    <w:p w14:paraId="3D343E74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5.2. В случае выбытия транспортного средства или приобретения транспортного средства, не указанного в Заявлении, Страхователь незамедлительно сообщает Страховщику в письменной форме об изменении сведений, указанных в Приложении 1 и Приложении 2 к Заявлению.</w:t>
      </w:r>
    </w:p>
    <w:p w14:paraId="184CB099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5.3. Страховщик при получении от Страхователя заявления об изменении сведений, указанных в Приложении 1 и Приложении 2 к Заявлению, обязан оформить страховой полис на приобретенное транспортное средство, при необходимости потребовав от Страхователя уплаты дополнительной страховой премии, исходя из страховых тарифов, действующих на дату получения заявления об изменении сведений.</w:t>
      </w:r>
    </w:p>
    <w:p w14:paraId="511FA9DC" w14:textId="20AAB8FA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При выбытии транспортного средства (смене собственника) страховой Полис возвращается Страхователем Страховщику. При этом Страховщик возвращает Страхователю часть страховой премии в соответствии с Правилами и настоящим договором.</w:t>
      </w:r>
    </w:p>
    <w:p w14:paraId="5087036B" w14:textId="77777777" w:rsidR="009B1124" w:rsidRPr="004746E7" w:rsidRDefault="009B1124" w:rsidP="00930E03">
      <w:pPr>
        <w:ind w:firstLine="567"/>
        <w:jc w:val="both"/>
        <w:rPr>
          <w:sz w:val="23"/>
          <w:szCs w:val="23"/>
        </w:rPr>
      </w:pPr>
    </w:p>
    <w:p w14:paraId="46C43350" w14:textId="72DF21F4" w:rsidR="00930E03" w:rsidRPr="004746E7" w:rsidRDefault="00930E03" w:rsidP="00064FE8">
      <w:pPr>
        <w:widowControl/>
        <w:spacing w:after="200" w:line="276" w:lineRule="auto"/>
        <w:jc w:val="center"/>
        <w:rPr>
          <w:sz w:val="23"/>
          <w:szCs w:val="23"/>
        </w:rPr>
      </w:pPr>
      <w:r w:rsidRPr="00064FE8">
        <w:rPr>
          <w:b/>
          <w:bCs/>
          <w:sz w:val="23"/>
          <w:szCs w:val="23"/>
        </w:rPr>
        <w:t>6. ПОРЯДОК ПРЕКРАЩЕНИЯ полиса ОБЯЗАТЕЛЬНОГО СТРАХОВАНИЯ</w:t>
      </w:r>
    </w:p>
    <w:p w14:paraId="6FF16E75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6.1. Действие Полиса, выдаваемого на основании настоящего договора, досрочно прекращается в следующих случаях:</w:t>
      </w:r>
    </w:p>
    <w:p w14:paraId="1C277C03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а) ликвидация юридического лица - Страхователя;</w:t>
      </w:r>
    </w:p>
    <w:p w14:paraId="31CD3C28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б) ликвидация юридического лица - Страховщика;</w:t>
      </w:r>
    </w:p>
    <w:p w14:paraId="2989A5CC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в) полная гибель (утрата) транспортного средства, указанного в Полисе;</w:t>
      </w:r>
    </w:p>
    <w:p w14:paraId="20AA3FBB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г) иные случаи, предусмотренные законодательством РФ.</w:t>
      </w:r>
    </w:p>
    <w:p w14:paraId="3E5B9A63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6.2. Страхователь вправе досрочно прекратить действие договора обязательного страхования в следующих случаях:</w:t>
      </w:r>
    </w:p>
    <w:p w14:paraId="5B3E9D4F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а) отзыв лицензии Страховщика в порядке, установленном законодательством Российской Федерации;</w:t>
      </w:r>
    </w:p>
    <w:p w14:paraId="0C25B545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б) замена собственника транспортного средства;</w:t>
      </w:r>
    </w:p>
    <w:p w14:paraId="1DA7DC2E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в) иные случаи, предусмотренные законодательством Российской Федерации.</w:t>
      </w:r>
    </w:p>
    <w:p w14:paraId="4BB68875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6.3. Страховщик вправе досрочно прекратить действие договора обязательного страхования:</w:t>
      </w:r>
    </w:p>
    <w:p w14:paraId="349DCFBD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а) в случае выявления ложных или неполных сведений, представленных Страхователем при заключении договора обязательного страхования, имеющих существенное значение для определения степени страхового риска;</w:t>
      </w:r>
    </w:p>
    <w:p w14:paraId="25375A55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б) иных случаях, предусмотренных законодательством Российской Федерации.</w:t>
      </w:r>
    </w:p>
    <w:p w14:paraId="57912C18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6.4. Досрочное прекращение действия Полиса не влечет за собой освобождение Страховщика от обязанности по осуществлению страховых выплат по произошедшим в течение срока действия договора обязательного страхования страховым случаям.</w:t>
      </w:r>
    </w:p>
    <w:p w14:paraId="77557DEA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6.5. В случае досрочного прекращения действия Полиса по одному из оснований, предусмотренных подпунктом «а» пункта 6.1, подпунктом «в» пункта 6.2 и подпунктом «а» пункта 6.3 настоящего договора, страховая премия по договору обязательного страхования Страхователю не возвращается. В остальных случаях Страховщик возвращает Страхователю часть страховой премии за </w:t>
      </w:r>
      <w:proofErr w:type="spellStart"/>
      <w:r w:rsidRPr="004746E7">
        <w:rPr>
          <w:sz w:val="23"/>
          <w:szCs w:val="23"/>
        </w:rPr>
        <w:t>неистекший</w:t>
      </w:r>
      <w:proofErr w:type="spellEnd"/>
      <w:r w:rsidRPr="004746E7">
        <w:rPr>
          <w:sz w:val="23"/>
          <w:szCs w:val="23"/>
        </w:rPr>
        <w:t xml:space="preserve"> срок действия Полиса.</w:t>
      </w:r>
    </w:p>
    <w:p w14:paraId="25CC7B1C" w14:textId="4D7B980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Исчисление </w:t>
      </w:r>
      <w:proofErr w:type="spellStart"/>
      <w:r w:rsidRPr="004746E7">
        <w:rPr>
          <w:sz w:val="23"/>
          <w:szCs w:val="23"/>
        </w:rPr>
        <w:t>неистекшего</w:t>
      </w:r>
      <w:proofErr w:type="spellEnd"/>
      <w:r w:rsidR="009B1124" w:rsidRPr="004746E7">
        <w:rPr>
          <w:sz w:val="23"/>
          <w:szCs w:val="23"/>
        </w:rPr>
        <w:t xml:space="preserve"> </w:t>
      </w:r>
      <w:r w:rsidRPr="004746E7">
        <w:rPr>
          <w:sz w:val="23"/>
          <w:szCs w:val="23"/>
        </w:rPr>
        <w:t>срока действия Полиса (периода использования транспортного средства) начинается со дня, следующего за датой досрочного прекращения действия данного Полиса.</w:t>
      </w:r>
    </w:p>
    <w:p w14:paraId="309BB9D0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В случаях досрочного прекращения действия Полиса, предусмотренных пунктом 6.1 настоящего Договора, датой досрочного прекращения действия Полиса считается дата события, которое явилось основанием для его досрочного прекращения и возникновение которого подтверждено документами соответствующих государственных и иных органов.</w:t>
      </w:r>
    </w:p>
    <w:p w14:paraId="613435D4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В случаях досрочного прекращения действия Полиса, предусмотренных пунктом 6.2 настоящего Договора, датой досрочного прекращения действия Полиса считается дата получения </w:t>
      </w:r>
      <w:r w:rsidRPr="004746E7">
        <w:rPr>
          <w:sz w:val="23"/>
          <w:szCs w:val="23"/>
        </w:rPr>
        <w:lastRenderedPageBreak/>
        <w:t>Страховщиком письменного заявления Страхователя о досрочном прекращении действия Полиса.</w:t>
      </w:r>
    </w:p>
    <w:p w14:paraId="2B01FAFB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В случаях досрочного прекращения действия Полиса, предусмотренных пунктом 6.3 настоящего Договора, датой досрочного прекращения действия Полиса считается дата получения Страхователем письменного уведомления Страховщика.</w:t>
      </w:r>
    </w:p>
    <w:p w14:paraId="0606376B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Часть страховой премии возвращается Страхователю в течение 14 календарных дней с даты, следующей за датой получения Страховщиком сведений о случаях, предусмотренных подпунктами «б», «в», «г» пункта 6.1 настоящего Договора, или заявления Страхователя о досрочном прекращении Полиса по одному из оснований, предусмотренных пунктом 6.2 настоящего Договора, или в течение 14 календарных дней с даты, следующей за датой получения Страхователем письменного уведомления Страховщика о досрочном прекращении действия договора обязательного страхования по основанию, предусмотренному подпунктом «б» пункта 6.3 настоящего Договора. </w:t>
      </w:r>
    </w:p>
    <w:p w14:paraId="3788BB3E" w14:textId="77777777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6.6. При прекращении действия Полиса Страховщик обязан предоставить Страхователю сведения о страховании по форме, утверждаемой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страховой деятельности. Сведения о страховании предоставляются страховщиком в 5-дневный срок с даты соответствующего обращения Страхователя. Плата за предоставление сведений не взимается. </w:t>
      </w:r>
    </w:p>
    <w:p w14:paraId="13841C48" w14:textId="329343FC" w:rsidR="00930E03" w:rsidRPr="004746E7" w:rsidRDefault="00930E03" w:rsidP="00930E03">
      <w:pPr>
        <w:ind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6.7. Договор и Полис могут быть признаны судом недействительными с момента его заключения в порядке, предусмотренном законодательством РФ.</w:t>
      </w:r>
    </w:p>
    <w:p w14:paraId="56A3F37C" w14:textId="77777777" w:rsidR="009B1124" w:rsidRPr="004746E7" w:rsidRDefault="009B1124" w:rsidP="00930E03">
      <w:pPr>
        <w:ind w:firstLine="567"/>
        <w:jc w:val="both"/>
        <w:rPr>
          <w:sz w:val="23"/>
          <w:szCs w:val="23"/>
        </w:rPr>
      </w:pPr>
    </w:p>
    <w:p w14:paraId="4E3DB911" w14:textId="77777777" w:rsidR="00930E03" w:rsidRPr="004746E7" w:rsidRDefault="00930E03" w:rsidP="00930E03">
      <w:pPr>
        <w:pStyle w:val="2Arial-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>7. КОНФИДЕНЦИАЛЬНОСТЬ</w:t>
      </w:r>
    </w:p>
    <w:p w14:paraId="30F1A2E2" w14:textId="6AC0CD30" w:rsidR="00930E03" w:rsidRPr="004746E7" w:rsidRDefault="00930E03" w:rsidP="00930E03">
      <w:pPr>
        <w:keepLines/>
        <w:ind w:right="-1"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7.1. Условия настоящего Договора, дополнительных соглашений к нему и иная информация, полученная Страховщиком в соответствии с Договором, имеют конфиденциальный характер и разглашению не подлежат.</w:t>
      </w:r>
    </w:p>
    <w:p w14:paraId="018C8EEC" w14:textId="77777777" w:rsidR="009B1124" w:rsidRPr="004746E7" w:rsidRDefault="009B1124" w:rsidP="00930E03">
      <w:pPr>
        <w:keepLines/>
        <w:ind w:right="-1" w:firstLine="567"/>
        <w:jc w:val="both"/>
        <w:rPr>
          <w:sz w:val="23"/>
          <w:szCs w:val="23"/>
        </w:rPr>
      </w:pPr>
    </w:p>
    <w:p w14:paraId="41028C8C" w14:textId="77777777" w:rsidR="00930E03" w:rsidRPr="004746E7" w:rsidRDefault="00930E03" w:rsidP="00930E03">
      <w:pPr>
        <w:pStyle w:val="2Arial-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>8. ПОРЯДОК РАЗРЕШЕНИЯ СПОРОВ</w:t>
      </w:r>
    </w:p>
    <w:p w14:paraId="19D6A589" w14:textId="77777777" w:rsidR="00930E03" w:rsidRPr="004746E7" w:rsidRDefault="00930E03" w:rsidP="00930E03">
      <w:pPr>
        <w:keepLines/>
        <w:ind w:right="-1"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8.1. Все споры по настоящему договору решаются путем переговоров с соблюдением досудебного урегулирования путем предъявления претензий. В случае недостижения согласия споры решаются в Арбитражном суде Сахалинской области. </w:t>
      </w:r>
    </w:p>
    <w:p w14:paraId="5A9947F8" w14:textId="77777777" w:rsidR="00930E03" w:rsidRPr="004746E7" w:rsidRDefault="00930E03" w:rsidP="00930E03">
      <w:pPr>
        <w:keepLines/>
        <w:ind w:right="-1"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 xml:space="preserve">8.2. Во всем остальном, что не предусмотрено настоящим договором, а также в случае противоречий, стороны будут руководствоваться выданным на основании настоящего договора Полисом, указанным в Приложении 1 к Заявлению, Федеральным законом «Об обязательном страховании гражданской ответственности владельцев транспортных средств» № 40-ФЗ от 25 апреля </w:t>
      </w:r>
      <w:smartTag w:uri="urn:schemas-microsoft-com:office:smarttags" w:element="metricconverter">
        <w:smartTagPr>
          <w:attr w:name="ProductID" w:val="2002 г"/>
        </w:smartTagPr>
        <w:r w:rsidRPr="004746E7">
          <w:rPr>
            <w:sz w:val="23"/>
            <w:szCs w:val="23"/>
          </w:rPr>
          <w:t>2002 г</w:t>
        </w:r>
      </w:smartTag>
      <w:r w:rsidRPr="004746E7">
        <w:rPr>
          <w:sz w:val="23"/>
          <w:szCs w:val="23"/>
        </w:rPr>
        <w:t>. и Правилами.</w:t>
      </w:r>
    </w:p>
    <w:p w14:paraId="456ACEB5" w14:textId="77777777" w:rsidR="00930E03" w:rsidRPr="004746E7" w:rsidRDefault="00930E03" w:rsidP="00930E03">
      <w:pPr>
        <w:keepLines/>
        <w:ind w:right="-1" w:firstLine="567"/>
        <w:jc w:val="both"/>
        <w:rPr>
          <w:sz w:val="23"/>
          <w:szCs w:val="23"/>
        </w:rPr>
      </w:pPr>
      <w:r w:rsidRPr="004746E7">
        <w:rPr>
          <w:sz w:val="23"/>
          <w:szCs w:val="23"/>
        </w:rPr>
        <w:t>8.3. Настоящий договор составлен и подписан в двух экземплярах, имеющих равную юридическую силу, по одному для каждой стороны.</w:t>
      </w:r>
    </w:p>
    <w:p w14:paraId="2D88D8E3" w14:textId="77777777" w:rsidR="00930E03" w:rsidRPr="004746E7" w:rsidRDefault="00930E03" w:rsidP="00930E03">
      <w:pPr>
        <w:ind w:right="-1" w:firstLine="567"/>
        <w:jc w:val="center"/>
        <w:rPr>
          <w:b/>
          <w:caps/>
          <w:sz w:val="23"/>
          <w:szCs w:val="23"/>
        </w:rPr>
      </w:pPr>
    </w:p>
    <w:p w14:paraId="75F53BDA" w14:textId="77777777" w:rsidR="00930E03" w:rsidRPr="004746E7" w:rsidRDefault="00930E03" w:rsidP="00930E03">
      <w:pPr>
        <w:pStyle w:val="2Arial-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>9. К настоящему Договору прилагаются, являются его</w:t>
      </w:r>
      <w:r w:rsidRPr="004746E7">
        <w:rPr>
          <w:rFonts w:ascii="Times New Roman" w:hAnsi="Times New Roman"/>
          <w:sz w:val="23"/>
          <w:szCs w:val="23"/>
        </w:rPr>
        <w:br/>
        <w:t>неотъемлемой частью и обязательны для Сторон</w:t>
      </w:r>
    </w:p>
    <w:p w14:paraId="5C060DA9" w14:textId="77777777" w:rsidR="00930E03" w:rsidRPr="004746E7" w:rsidRDefault="00930E03" w:rsidP="00930E03">
      <w:pPr>
        <w:ind w:right="-1"/>
        <w:rPr>
          <w:sz w:val="23"/>
          <w:szCs w:val="23"/>
        </w:rPr>
      </w:pPr>
    </w:p>
    <w:p w14:paraId="6F46E2C9" w14:textId="5DD3E3EC" w:rsidR="00930E03" w:rsidRPr="004746E7" w:rsidRDefault="00930E03" w:rsidP="00930E03">
      <w:pPr>
        <w:pStyle w:val="a5"/>
        <w:ind w:right="-1" w:firstLine="567"/>
        <w:rPr>
          <w:b w:val="0"/>
          <w:sz w:val="23"/>
          <w:szCs w:val="23"/>
        </w:rPr>
      </w:pPr>
      <w:r w:rsidRPr="00ED69CC">
        <w:rPr>
          <w:b w:val="0"/>
          <w:sz w:val="23"/>
          <w:szCs w:val="23"/>
        </w:rPr>
        <w:t xml:space="preserve">Заявление на страхование от </w:t>
      </w:r>
      <w:proofErr w:type="gramStart"/>
      <w:r w:rsidR="005E5EDA" w:rsidRPr="00955D82">
        <w:rPr>
          <w:b w:val="0"/>
          <w:sz w:val="23"/>
          <w:szCs w:val="23"/>
        </w:rPr>
        <w:t>«</w:t>
      </w:r>
      <w:r w:rsidR="00B417C4" w:rsidRPr="00955D82">
        <w:rPr>
          <w:b w:val="0"/>
          <w:sz w:val="23"/>
          <w:szCs w:val="23"/>
        </w:rPr>
        <w:t xml:space="preserve">  </w:t>
      </w:r>
      <w:proofErr w:type="gramEnd"/>
      <w:r w:rsidR="00BA5935" w:rsidRPr="00955D82">
        <w:rPr>
          <w:b w:val="0"/>
          <w:sz w:val="23"/>
          <w:szCs w:val="23"/>
        </w:rPr>
        <w:t xml:space="preserve"> </w:t>
      </w:r>
      <w:r w:rsidR="00B417C4" w:rsidRPr="00955D82">
        <w:rPr>
          <w:b w:val="0"/>
          <w:sz w:val="23"/>
          <w:szCs w:val="23"/>
        </w:rPr>
        <w:t xml:space="preserve"> </w:t>
      </w:r>
      <w:r w:rsidRPr="00955D82">
        <w:rPr>
          <w:b w:val="0"/>
          <w:sz w:val="23"/>
          <w:szCs w:val="23"/>
        </w:rPr>
        <w:t xml:space="preserve">» </w:t>
      </w:r>
      <w:r w:rsidR="007F68B5" w:rsidRPr="007F68B5">
        <w:rPr>
          <w:b w:val="0"/>
          <w:sz w:val="23"/>
          <w:szCs w:val="23"/>
        </w:rPr>
        <w:t>__________</w:t>
      </w:r>
      <w:r w:rsidR="00E76C73" w:rsidRPr="00955D82">
        <w:rPr>
          <w:b w:val="0"/>
          <w:sz w:val="23"/>
          <w:szCs w:val="23"/>
        </w:rPr>
        <w:t xml:space="preserve">  20</w:t>
      </w:r>
      <w:r w:rsidR="007F68B5" w:rsidRPr="007F68B5">
        <w:rPr>
          <w:b w:val="0"/>
          <w:sz w:val="23"/>
          <w:szCs w:val="23"/>
        </w:rPr>
        <w:t>___</w:t>
      </w:r>
      <w:r w:rsidRPr="00ED69CC">
        <w:rPr>
          <w:b w:val="0"/>
          <w:sz w:val="23"/>
          <w:szCs w:val="23"/>
        </w:rPr>
        <w:t xml:space="preserve"> г. с Приложением 1 и Приложением 2.</w:t>
      </w:r>
    </w:p>
    <w:p w14:paraId="0D77236C" w14:textId="77777777" w:rsidR="00930E03" w:rsidRPr="004746E7" w:rsidRDefault="00930E03" w:rsidP="00930E03">
      <w:pPr>
        <w:suppressLineNumbers/>
        <w:suppressAutoHyphens/>
        <w:jc w:val="center"/>
        <w:rPr>
          <w:b/>
          <w:caps/>
          <w:sz w:val="23"/>
          <w:szCs w:val="23"/>
        </w:rPr>
      </w:pPr>
    </w:p>
    <w:p w14:paraId="2E969704" w14:textId="77777777" w:rsidR="00930E03" w:rsidRPr="004746E7" w:rsidRDefault="00930E03" w:rsidP="00930E03">
      <w:pPr>
        <w:pStyle w:val="2Arial-0"/>
        <w:rPr>
          <w:rFonts w:ascii="Times New Roman" w:hAnsi="Times New Roman"/>
          <w:sz w:val="23"/>
          <w:szCs w:val="23"/>
        </w:rPr>
      </w:pPr>
      <w:r w:rsidRPr="004746E7">
        <w:rPr>
          <w:rFonts w:ascii="Times New Roman" w:hAnsi="Times New Roman"/>
          <w:sz w:val="23"/>
          <w:szCs w:val="23"/>
        </w:rPr>
        <w:t>10. Адреса, реквизиты и подписи Сторон</w:t>
      </w:r>
    </w:p>
    <w:p w14:paraId="622C3171" w14:textId="77777777" w:rsidR="00930E03" w:rsidRPr="004746E7" w:rsidRDefault="00930E03" w:rsidP="00930E03">
      <w:pPr>
        <w:suppressLineNumbers/>
        <w:suppressAutoHyphens/>
        <w:jc w:val="center"/>
        <w:rPr>
          <w:b/>
          <w:caps/>
          <w:sz w:val="23"/>
          <w:szCs w:val="23"/>
        </w:rPr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5103"/>
        <w:gridCol w:w="4977"/>
      </w:tblGrid>
      <w:tr w:rsidR="00930E03" w:rsidRPr="004746E7" w14:paraId="18FC81DE" w14:textId="77777777" w:rsidTr="00D61EE9">
        <w:tc>
          <w:tcPr>
            <w:tcW w:w="5103" w:type="dxa"/>
          </w:tcPr>
          <w:p w14:paraId="5471B6B5" w14:textId="77777777" w:rsidR="00930E03" w:rsidRPr="004746E7" w:rsidRDefault="00930E03" w:rsidP="00D61EE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6E7">
              <w:rPr>
                <w:b/>
                <w:bCs/>
                <w:sz w:val="23"/>
                <w:szCs w:val="23"/>
              </w:rPr>
              <w:t>Страховщик</w:t>
            </w:r>
          </w:p>
          <w:p w14:paraId="297B24DB" w14:textId="77777777" w:rsidR="00930E03" w:rsidRPr="004746E7" w:rsidRDefault="00930E03" w:rsidP="00D61EE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977" w:type="dxa"/>
          </w:tcPr>
          <w:p w14:paraId="7441BCFF" w14:textId="77777777" w:rsidR="00930E03" w:rsidRPr="004746E7" w:rsidRDefault="00930E03" w:rsidP="00D61EE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6E7">
              <w:rPr>
                <w:b/>
                <w:bCs/>
                <w:sz w:val="23"/>
                <w:szCs w:val="23"/>
              </w:rPr>
              <w:t>Страхователь</w:t>
            </w:r>
          </w:p>
        </w:tc>
      </w:tr>
      <w:tr w:rsidR="00930E03" w:rsidRPr="004746E7" w14:paraId="363582F2" w14:textId="77777777" w:rsidTr="00D61EE9">
        <w:tc>
          <w:tcPr>
            <w:tcW w:w="5103" w:type="dxa"/>
          </w:tcPr>
          <w:p w14:paraId="2A0EE59C" w14:textId="24DBB578" w:rsidR="00930E03" w:rsidRPr="004746E7" w:rsidRDefault="00930E03" w:rsidP="000E690F">
            <w:pPr>
              <w:pStyle w:val="2"/>
              <w:jc w:val="left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4977" w:type="dxa"/>
          </w:tcPr>
          <w:p w14:paraId="188B61D9" w14:textId="54324A90" w:rsidR="00930E03" w:rsidRPr="004746E7" w:rsidRDefault="00930E03" w:rsidP="00A519B3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A519B3" w:rsidRPr="004746E7" w14:paraId="1265241E" w14:textId="77777777" w:rsidTr="00D61EE9">
        <w:tc>
          <w:tcPr>
            <w:tcW w:w="5103" w:type="dxa"/>
          </w:tcPr>
          <w:p w14:paraId="1FAD7AF3" w14:textId="5E343022" w:rsidR="007F68B5" w:rsidRPr="004746E7" w:rsidRDefault="007F68B5" w:rsidP="007F68B5">
            <w:pPr>
              <w:pStyle w:val="a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Юридический а</w:t>
            </w:r>
            <w:r w:rsidR="00A519B3" w:rsidRPr="004746E7">
              <w:rPr>
                <w:sz w:val="23"/>
                <w:szCs w:val="23"/>
              </w:rPr>
              <w:t>д</w:t>
            </w:r>
            <w:r w:rsidR="00A519B3">
              <w:rPr>
                <w:sz w:val="23"/>
                <w:szCs w:val="23"/>
              </w:rPr>
              <w:t xml:space="preserve">рес: </w:t>
            </w:r>
          </w:p>
          <w:p w14:paraId="54694300" w14:textId="1BCD832E" w:rsidR="00A519B3" w:rsidRPr="004746E7" w:rsidRDefault="00A519B3" w:rsidP="000E690F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4977" w:type="dxa"/>
            <w:vMerge w:val="restart"/>
          </w:tcPr>
          <w:p w14:paraId="5486DD44" w14:textId="4F801850" w:rsidR="00A519B3" w:rsidRDefault="00A519B3" w:rsidP="007418CE">
            <w:pPr>
              <w:jc w:val="both"/>
              <w:rPr>
                <w:sz w:val="23"/>
                <w:szCs w:val="23"/>
              </w:rPr>
            </w:pPr>
            <w:r w:rsidRPr="004746E7">
              <w:rPr>
                <w:rFonts w:eastAsia="Calibri"/>
                <w:sz w:val="23"/>
                <w:szCs w:val="23"/>
              </w:rPr>
              <w:t>Юридический адрес:</w:t>
            </w:r>
            <w:r w:rsidRPr="004746E7">
              <w:rPr>
                <w:sz w:val="23"/>
                <w:szCs w:val="23"/>
              </w:rPr>
              <w:t xml:space="preserve"> </w:t>
            </w:r>
          </w:p>
          <w:p w14:paraId="0031975F" w14:textId="0988D6FB" w:rsidR="007F68B5" w:rsidRDefault="007F68B5" w:rsidP="007418CE">
            <w:pPr>
              <w:jc w:val="both"/>
              <w:rPr>
                <w:sz w:val="23"/>
                <w:szCs w:val="23"/>
              </w:rPr>
            </w:pPr>
          </w:p>
          <w:p w14:paraId="61AC08E4" w14:textId="7596D3A4" w:rsidR="007F68B5" w:rsidRDefault="007F68B5" w:rsidP="007418C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Тел./факс:</w:t>
            </w:r>
          </w:p>
          <w:p w14:paraId="364235C3" w14:textId="78F8C3E9" w:rsidR="007F68B5" w:rsidRDefault="007F68B5" w:rsidP="007418C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Банковские реквизиты:</w:t>
            </w:r>
          </w:p>
          <w:p w14:paraId="2FB11620" w14:textId="1DB100E0" w:rsidR="00A519B3" w:rsidRPr="004746E7" w:rsidRDefault="00A519B3" w:rsidP="007418CE">
            <w:pPr>
              <w:jc w:val="both"/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lastRenderedPageBreak/>
              <w:t xml:space="preserve">ИНН </w:t>
            </w:r>
          </w:p>
          <w:p w14:paraId="37AA959A" w14:textId="2A7B56AF" w:rsidR="00A519B3" w:rsidRPr="004746E7" w:rsidRDefault="00A519B3" w:rsidP="007418CE">
            <w:pPr>
              <w:jc w:val="both"/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 xml:space="preserve">КПП </w:t>
            </w:r>
          </w:p>
          <w:p w14:paraId="7196E868" w14:textId="68383FB7" w:rsidR="00A519B3" w:rsidRDefault="007F68B5" w:rsidP="00E76C73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р/с</w:t>
            </w:r>
          </w:p>
          <w:p w14:paraId="263A15D4" w14:textId="299A324F" w:rsidR="00A519B3" w:rsidRPr="004746E7" w:rsidRDefault="00A519B3" w:rsidP="007418CE">
            <w:pPr>
              <w:jc w:val="both"/>
              <w:rPr>
                <w:rFonts w:eastAsia="Calibri"/>
                <w:sz w:val="23"/>
                <w:szCs w:val="23"/>
              </w:rPr>
            </w:pPr>
            <w:r w:rsidRPr="004746E7">
              <w:rPr>
                <w:rFonts w:eastAsia="Calibri"/>
                <w:sz w:val="23"/>
                <w:szCs w:val="23"/>
              </w:rPr>
              <w:t xml:space="preserve">к/с </w:t>
            </w:r>
          </w:p>
          <w:p w14:paraId="1D643A8A" w14:textId="50F12E0A" w:rsidR="00A519B3" w:rsidRPr="004746E7" w:rsidRDefault="00A519B3" w:rsidP="007418CE">
            <w:pPr>
              <w:jc w:val="both"/>
              <w:rPr>
                <w:rFonts w:eastAsia="Calibri"/>
                <w:sz w:val="23"/>
                <w:szCs w:val="23"/>
              </w:rPr>
            </w:pPr>
            <w:r w:rsidRPr="004746E7">
              <w:rPr>
                <w:rFonts w:eastAsia="Calibri"/>
                <w:sz w:val="23"/>
                <w:szCs w:val="23"/>
              </w:rPr>
              <w:t xml:space="preserve">БИК </w:t>
            </w:r>
          </w:p>
          <w:p w14:paraId="5CC982B3" w14:textId="18C04198" w:rsidR="007F68B5" w:rsidRDefault="007F68B5" w:rsidP="00E76C73">
            <w:pPr>
              <w:tabs>
                <w:tab w:val="left" w:pos="1386"/>
              </w:tabs>
              <w:rPr>
                <w:sz w:val="23"/>
                <w:szCs w:val="23"/>
                <w:u w:val="single"/>
              </w:rPr>
            </w:pPr>
          </w:p>
          <w:p w14:paraId="22A130CC" w14:textId="77777777" w:rsidR="007F68B5" w:rsidRDefault="007F68B5" w:rsidP="00E76C73">
            <w:pPr>
              <w:tabs>
                <w:tab w:val="left" w:pos="1386"/>
              </w:tabs>
              <w:rPr>
                <w:sz w:val="23"/>
                <w:szCs w:val="23"/>
                <w:u w:val="single"/>
              </w:rPr>
            </w:pPr>
          </w:p>
          <w:p w14:paraId="6BF4802E" w14:textId="19C0E93B" w:rsidR="00E76C73" w:rsidRPr="00E76C73" w:rsidRDefault="007F68B5" w:rsidP="00E76C73">
            <w:pPr>
              <w:tabs>
                <w:tab w:val="left" w:pos="1386"/>
              </w:tabs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___________________</w:t>
            </w:r>
            <w:r w:rsidR="00E76C73" w:rsidRPr="00E76C73">
              <w:rPr>
                <w:sz w:val="23"/>
                <w:szCs w:val="23"/>
                <w:u w:val="single"/>
              </w:rPr>
              <w:t xml:space="preserve">                                          </w:t>
            </w:r>
          </w:p>
          <w:p w14:paraId="53E4FA5A" w14:textId="7C51DF67" w:rsidR="00A519B3" w:rsidRPr="004746E7" w:rsidRDefault="00A519B3" w:rsidP="004746E7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>М.П.</w:t>
            </w:r>
          </w:p>
        </w:tc>
      </w:tr>
      <w:tr w:rsidR="00A519B3" w:rsidRPr="004746E7" w14:paraId="13C1B92E" w14:textId="77777777" w:rsidTr="00C37418">
        <w:tc>
          <w:tcPr>
            <w:tcW w:w="5103" w:type="dxa"/>
          </w:tcPr>
          <w:p w14:paraId="4D274912" w14:textId="60985FA8" w:rsidR="00A519B3" w:rsidRPr="004746E7" w:rsidRDefault="00A519B3" w:rsidP="00D61EE9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 xml:space="preserve">Тел./факс: </w:t>
            </w:r>
          </w:p>
          <w:p w14:paraId="772B1DE3" w14:textId="77777777" w:rsidR="00A519B3" w:rsidRPr="004746E7" w:rsidRDefault="00A519B3" w:rsidP="00D61EE9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 xml:space="preserve">Банковские реквизиты: </w:t>
            </w:r>
          </w:p>
          <w:p w14:paraId="4C269250" w14:textId="509A927D" w:rsidR="00A519B3" w:rsidRPr="004746E7" w:rsidRDefault="00A519B3" w:rsidP="00D61EE9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lastRenderedPageBreak/>
              <w:t xml:space="preserve">ИНН </w:t>
            </w:r>
          </w:p>
          <w:p w14:paraId="7EC7E2D9" w14:textId="54F292CF" w:rsidR="00A519B3" w:rsidRPr="004746E7" w:rsidRDefault="00A519B3" w:rsidP="00D61EE9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 xml:space="preserve">КПП </w:t>
            </w:r>
          </w:p>
          <w:p w14:paraId="55568C3A" w14:textId="78F70163" w:rsidR="00A519B3" w:rsidRPr="004746E7" w:rsidRDefault="00A519B3" w:rsidP="00D61EE9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 xml:space="preserve">р/c </w:t>
            </w:r>
          </w:p>
          <w:p w14:paraId="7FEE3D61" w14:textId="36FD2C46" w:rsidR="00A519B3" w:rsidRPr="004746E7" w:rsidRDefault="00A519B3" w:rsidP="00D61EE9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 xml:space="preserve">к/с </w:t>
            </w:r>
          </w:p>
          <w:p w14:paraId="71B5BC07" w14:textId="29985644" w:rsidR="00A519B3" w:rsidRPr="004746E7" w:rsidRDefault="00A519B3" w:rsidP="00D61EE9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 xml:space="preserve">БИК </w:t>
            </w:r>
          </w:p>
          <w:p w14:paraId="63FB5A3E" w14:textId="77777777" w:rsidR="00A519B3" w:rsidRPr="004746E7" w:rsidRDefault="00A519B3" w:rsidP="00D61EE9">
            <w:pPr>
              <w:rPr>
                <w:sz w:val="23"/>
                <w:szCs w:val="23"/>
              </w:rPr>
            </w:pPr>
          </w:p>
          <w:p w14:paraId="01AC5347" w14:textId="77777777" w:rsidR="00A519B3" w:rsidRPr="004746E7" w:rsidRDefault="00A519B3" w:rsidP="00D61EE9">
            <w:pPr>
              <w:rPr>
                <w:sz w:val="23"/>
                <w:szCs w:val="23"/>
              </w:rPr>
            </w:pPr>
          </w:p>
          <w:p w14:paraId="19A49C01" w14:textId="06398B7C" w:rsidR="00A519B3" w:rsidRPr="004746E7" w:rsidRDefault="007F68B5" w:rsidP="00D61E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</w:t>
            </w:r>
          </w:p>
          <w:p w14:paraId="56D232A2" w14:textId="388DF419" w:rsidR="00A519B3" w:rsidRPr="004746E7" w:rsidRDefault="00A519B3" w:rsidP="00D61EE9">
            <w:pPr>
              <w:rPr>
                <w:sz w:val="23"/>
                <w:szCs w:val="23"/>
              </w:rPr>
            </w:pPr>
            <w:r w:rsidRPr="004746E7">
              <w:rPr>
                <w:sz w:val="23"/>
                <w:szCs w:val="23"/>
              </w:rPr>
              <w:t>М.П.</w:t>
            </w:r>
          </w:p>
        </w:tc>
        <w:tc>
          <w:tcPr>
            <w:tcW w:w="4977" w:type="dxa"/>
            <w:vMerge/>
            <w:shd w:val="clear" w:color="auto" w:fill="auto"/>
          </w:tcPr>
          <w:p w14:paraId="20F9370D" w14:textId="27516A7F" w:rsidR="00A519B3" w:rsidRPr="004746E7" w:rsidRDefault="00A519B3" w:rsidP="004746E7">
            <w:pPr>
              <w:rPr>
                <w:sz w:val="23"/>
                <w:szCs w:val="23"/>
              </w:rPr>
            </w:pPr>
          </w:p>
        </w:tc>
      </w:tr>
    </w:tbl>
    <w:p w14:paraId="68F021ED" w14:textId="77777777" w:rsidR="00B656F3" w:rsidRPr="004746E7" w:rsidRDefault="00B656F3">
      <w:pPr>
        <w:rPr>
          <w:sz w:val="23"/>
          <w:szCs w:val="23"/>
        </w:rPr>
      </w:pPr>
    </w:p>
    <w:sectPr w:rsidR="00B656F3" w:rsidRPr="004746E7" w:rsidSect="00A32271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851" w:right="1134" w:bottom="1418" w:left="1134" w:header="39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0145" w14:textId="77777777" w:rsidR="005A2984" w:rsidRDefault="005A2984">
      <w:r>
        <w:separator/>
      </w:r>
    </w:p>
  </w:endnote>
  <w:endnote w:type="continuationSeparator" w:id="0">
    <w:p w14:paraId="135773A1" w14:textId="77777777" w:rsidR="005A2984" w:rsidRDefault="005A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E1F4" w14:textId="77777777" w:rsidR="0043438E" w:rsidRDefault="00656305" w:rsidP="0043438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E291" w14:textId="77777777" w:rsidR="0043438E" w:rsidRDefault="00930E03" w:rsidP="0043438E">
    <w:pPr>
      <w:pStyle w:val="a7"/>
      <w:ind w:right="360"/>
      <w:jc w:val="both"/>
    </w:pPr>
    <w:r>
      <w:tab/>
    </w:r>
    <w:r>
      <w:tab/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2213" w14:textId="77777777" w:rsidR="005A2984" w:rsidRDefault="005A2984">
      <w:r>
        <w:separator/>
      </w:r>
    </w:p>
  </w:footnote>
  <w:footnote w:type="continuationSeparator" w:id="0">
    <w:p w14:paraId="22755A14" w14:textId="77777777" w:rsidR="005A2984" w:rsidRDefault="005A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E410" w14:textId="77777777" w:rsidR="0043438E" w:rsidRDefault="0065630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E073" w14:textId="77777777" w:rsidR="0043438E" w:rsidRDefault="0065630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8A"/>
    <w:rsid w:val="00064FE8"/>
    <w:rsid w:val="000D3F72"/>
    <w:rsid w:val="000E690F"/>
    <w:rsid w:val="00132BA5"/>
    <w:rsid w:val="001451D0"/>
    <w:rsid w:val="00167B5A"/>
    <w:rsid w:val="0017680F"/>
    <w:rsid w:val="00187C3E"/>
    <w:rsid w:val="001A6E3D"/>
    <w:rsid w:val="001E3971"/>
    <w:rsid w:val="00205954"/>
    <w:rsid w:val="00301078"/>
    <w:rsid w:val="00316ED5"/>
    <w:rsid w:val="0033154F"/>
    <w:rsid w:val="003367C5"/>
    <w:rsid w:val="00372FC0"/>
    <w:rsid w:val="003F19D4"/>
    <w:rsid w:val="00415734"/>
    <w:rsid w:val="0043088A"/>
    <w:rsid w:val="004746E7"/>
    <w:rsid w:val="00543745"/>
    <w:rsid w:val="005576D6"/>
    <w:rsid w:val="00563D24"/>
    <w:rsid w:val="005713D8"/>
    <w:rsid w:val="005A2984"/>
    <w:rsid w:val="005E5EDA"/>
    <w:rsid w:val="00656305"/>
    <w:rsid w:val="006C3AE9"/>
    <w:rsid w:val="007418CE"/>
    <w:rsid w:val="007551D5"/>
    <w:rsid w:val="00787F7F"/>
    <w:rsid w:val="007B2CD2"/>
    <w:rsid w:val="007F68B5"/>
    <w:rsid w:val="008A5AAF"/>
    <w:rsid w:val="008C2937"/>
    <w:rsid w:val="00930E03"/>
    <w:rsid w:val="00955D82"/>
    <w:rsid w:val="009B1124"/>
    <w:rsid w:val="009C0473"/>
    <w:rsid w:val="00A17D8D"/>
    <w:rsid w:val="00A21D58"/>
    <w:rsid w:val="00A260A7"/>
    <w:rsid w:val="00A42177"/>
    <w:rsid w:val="00A519B3"/>
    <w:rsid w:val="00AF478E"/>
    <w:rsid w:val="00B417C4"/>
    <w:rsid w:val="00B656F3"/>
    <w:rsid w:val="00BA5935"/>
    <w:rsid w:val="00C36F3C"/>
    <w:rsid w:val="00C37418"/>
    <w:rsid w:val="00C63740"/>
    <w:rsid w:val="00C81343"/>
    <w:rsid w:val="00C8797B"/>
    <w:rsid w:val="00C92A1F"/>
    <w:rsid w:val="00CA159E"/>
    <w:rsid w:val="00CB4F20"/>
    <w:rsid w:val="00CF1926"/>
    <w:rsid w:val="00D741D4"/>
    <w:rsid w:val="00DF1891"/>
    <w:rsid w:val="00E41CA3"/>
    <w:rsid w:val="00E420B6"/>
    <w:rsid w:val="00E64B29"/>
    <w:rsid w:val="00E71005"/>
    <w:rsid w:val="00E76C73"/>
    <w:rsid w:val="00E952CE"/>
    <w:rsid w:val="00ED69CC"/>
    <w:rsid w:val="00EF2B92"/>
    <w:rsid w:val="00F0720C"/>
    <w:rsid w:val="00F53B58"/>
    <w:rsid w:val="00F56DC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5A79B83"/>
  <w15:docId w15:val="{F652C84C-32B1-416D-BFF7-E4790313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30E03"/>
    <w:pPr>
      <w:keepNext/>
      <w:spacing w:line="240" w:lineRule="atLeast"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0E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930E0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30E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30E03"/>
    <w:pPr>
      <w:spacing w:line="240" w:lineRule="atLeast"/>
      <w:ind w:right="-483"/>
      <w:jc w:val="both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930E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rsid w:val="00930E0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930E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30E03"/>
    <w:pPr>
      <w:widowControl/>
      <w:ind w:left="426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930E03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rsid w:val="00930E03"/>
    <w:pPr>
      <w:widowControl/>
      <w:ind w:firstLine="567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930E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Àáçàö ïðàâèë"/>
    <w:rsid w:val="00930E03"/>
    <w:pPr>
      <w:spacing w:before="40" w:after="4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Arial-0">
    <w:name w:val="Стиль Заголовок 2 + Arial По центру Справа:  -0 см"/>
    <w:basedOn w:val="2"/>
    <w:rsid w:val="00930E03"/>
    <w:pPr>
      <w:spacing w:before="120" w:after="60"/>
      <w:jc w:val="center"/>
    </w:pPr>
    <w:rPr>
      <w:rFonts w:ascii="Arial" w:hAnsi="Arial"/>
      <w:bCs/>
      <w:caps/>
    </w:rPr>
  </w:style>
  <w:style w:type="paragraph" w:styleId="ac">
    <w:name w:val="Balloon Text"/>
    <w:basedOn w:val="a"/>
    <w:link w:val="ad"/>
    <w:uiPriority w:val="99"/>
    <w:semiHidden/>
    <w:unhideWhenUsed/>
    <w:rsid w:val="00316E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6E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Пьянзина Марина Владимировна</dc:creator>
  <cp:keywords/>
  <dc:description/>
  <cp:lastModifiedBy>User</cp:lastModifiedBy>
  <cp:revision>4</cp:revision>
  <cp:lastPrinted>2021-06-30T00:43:00Z</cp:lastPrinted>
  <dcterms:created xsi:type="dcterms:W3CDTF">2023-08-28T04:08:00Z</dcterms:created>
  <dcterms:modified xsi:type="dcterms:W3CDTF">2024-08-22T04:06:00Z</dcterms:modified>
</cp:coreProperties>
</file>