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91" w:rsidRDefault="00053891" w:rsidP="00053891">
      <w:pPr>
        <w:widowControl w:val="0"/>
        <w:suppressAutoHyphens/>
        <w:ind w:firstLine="0"/>
        <w:jc w:val="center"/>
        <w:rPr>
          <w:rFonts w:eastAsia="Times New Roman"/>
          <w:b/>
          <w:sz w:val="22"/>
        </w:rPr>
      </w:pPr>
      <w:r w:rsidRPr="009E5010">
        <w:rPr>
          <w:rFonts w:eastAsia="Times New Roman"/>
          <w:b/>
          <w:sz w:val="22"/>
        </w:rPr>
        <w:t>ТЕХНИЧЕСКОЕ ЗАДАНИЕ</w:t>
      </w:r>
    </w:p>
    <w:p w:rsidR="008E0DC9" w:rsidRDefault="008E0DC9" w:rsidP="008E0DC9">
      <w:pPr>
        <w:widowControl w:val="0"/>
        <w:suppressAutoHyphens/>
        <w:ind w:firstLine="0"/>
        <w:jc w:val="center"/>
        <w:rPr>
          <w:rFonts w:eastAsia="Times New Roman"/>
          <w:b/>
          <w:sz w:val="22"/>
          <w:lang w:eastAsia="zh-CN"/>
        </w:rPr>
      </w:pPr>
      <w:r w:rsidRPr="008E0DC9">
        <w:rPr>
          <w:rFonts w:eastAsia="Times New Roman"/>
          <w:b/>
          <w:sz w:val="22"/>
          <w:lang w:eastAsia="zh-CN"/>
        </w:rPr>
        <w:t>На реконструкцию участка полупрохо</w:t>
      </w:r>
      <w:r w:rsidR="00731BE7">
        <w:rPr>
          <w:rFonts w:eastAsia="Times New Roman"/>
          <w:b/>
          <w:sz w:val="22"/>
          <w:lang w:eastAsia="zh-CN"/>
        </w:rPr>
        <w:t>дного канала тепловой сети длин</w:t>
      </w:r>
      <w:r w:rsidRPr="008E0DC9">
        <w:rPr>
          <w:rFonts w:eastAsia="Times New Roman"/>
          <w:b/>
          <w:sz w:val="22"/>
          <w:lang w:eastAsia="zh-CN"/>
        </w:rPr>
        <w:t xml:space="preserve">ой 104 метра и монтаж новых стальных трубопроводов отопления </w:t>
      </w:r>
      <w:r w:rsidR="00834001">
        <w:rPr>
          <w:rFonts w:eastAsia="Times New Roman"/>
          <w:b/>
          <w:sz w:val="22"/>
          <w:lang w:eastAsia="zh-CN"/>
        </w:rPr>
        <w:t xml:space="preserve">(прямого и обратного) </w:t>
      </w:r>
      <w:proofErr w:type="spellStart"/>
      <w:r w:rsidR="00834001">
        <w:rPr>
          <w:rFonts w:eastAsia="Times New Roman"/>
          <w:b/>
          <w:sz w:val="22"/>
          <w:lang w:eastAsia="zh-CN"/>
        </w:rPr>
        <w:t>Ду</w:t>
      </w:r>
      <w:proofErr w:type="spellEnd"/>
      <w:r w:rsidR="00834001">
        <w:rPr>
          <w:rFonts w:eastAsia="Times New Roman"/>
          <w:b/>
          <w:sz w:val="22"/>
          <w:lang w:eastAsia="zh-CN"/>
        </w:rPr>
        <w:t xml:space="preserve"> 200 мм,</w:t>
      </w:r>
      <w:r w:rsidRPr="008E0DC9">
        <w:rPr>
          <w:rFonts w:eastAsia="Times New Roman"/>
          <w:b/>
          <w:sz w:val="22"/>
          <w:lang w:eastAsia="zh-CN"/>
        </w:rPr>
        <w:t xml:space="preserve"> пролегающих (проходящих) в нём протяженнос</w:t>
      </w:r>
      <w:r w:rsidR="00834001">
        <w:rPr>
          <w:rFonts w:eastAsia="Times New Roman"/>
          <w:b/>
          <w:sz w:val="22"/>
          <w:lang w:eastAsia="zh-CN"/>
        </w:rPr>
        <w:t>тью 208 п. м. от ТК-5Б до ТК-11,</w:t>
      </w:r>
    </w:p>
    <w:p w:rsidR="00D366D2" w:rsidRPr="008E0DC9" w:rsidRDefault="00D366D2" w:rsidP="008E0DC9">
      <w:pPr>
        <w:widowControl w:val="0"/>
        <w:suppressAutoHyphens/>
        <w:ind w:firstLine="0"/>
        <w:jc w:val="center"/>
        <w:rPr>
          <w:rFonts w:eastAsia="Times New Roman"/>
          <w:b/>
          <w:sz w:val="22"/>
          <w:lang w:eastAsia="zh-CN"/>
        </w:rPr>
      </w:pPr>
      <w:r w:rsidRPr="00D366D2">
        <w:rPr>
          <w:rFonts w:eastAsia="Times New Roman"/>
          <w:b/>
          <w:sz w:val="22"/>
          <w:lang w:eastAsia="zh-CN"/>
        </w:rPr>
        <w:t>по адресу: г. Владимир, ул. Дворян</w:t>
      </w:r>
      <w:r>
        <w:rPr>
          <w:rFonts w:eastAsia="Times New Roman"/>
          <w:b/>
          <w:sz w:val="22"/>
          <w:lang w:eastAsia="zh-CN"/>
        </w:rPr>
        <w:t>с</w:t>
      </w:r>
      <w:r w:rsidRPr="00D366D2">
        <w:rPr>
          <w:rFonts w:eastAsia="Times New Roman"/>
          <w:b/>
          <w:sz w:val="22"/>
          <w:lang w:eastAsia="zh-CN"/>
        </w:rPr>
        <w:t>кая, д. 27а.</w:t>
      </w:r>
    </w:p>
    <w:p w:rsidR="008E0DC9" w:rsidRPr="00080965" w:rsidRDefault="008E0DC9" w:rsidP="008E0DC9">
      <w:pPr>
        <w:widowControl w:val="0"/>
        <w:suppressAutoHyphens/>
        <w:ind w:firstLine="0"/>
        <w:jc w:val="center"/>
        <w:rPr>
          <w:rFonts w:eastAsia="Times New Roman"/>
          <w:sz w:val="22"/>
          <w:lang w:eastAsia="zh-CN"/>
        </w:rPr>
      </w:pPr>
    </w:p>
    <w:p w:rsidR="005A2D53" w:rsidRPr="009E5010" w:rsidRDefault="005A2D53" w:rsidP="005A2D53">
      <w:pPr>
        <w:widowControl w:val="0"/>
        <w:suppressAutoHyphens/>
        <w:ind w:firstLine="0"/>
        <w:jc w:val="center"/>
        <w:rPr>
          <w:rFonts w:eastAsia="Times New Roman"/>
          <w:sz w:val="22"/>
          <w:lang w:eastAsia="zh-CN"/>
        </w:rPr>
      </w:pPr>
    </w:p>
    <w:p w:rsidR="00053891" w:rsidRPr="009E5010" w:rsidRDefault="00053891" w:rsidP="00053891">
      <w:pPr>
        <w:widowControl w:val="0"/>
        <w:tabs>
          <w:tab w:val="left" w:pos="709"/>
        </w:tabs>
        <w:suppressAutoHyphens/>
        <w:ind w:firstLine="0"/>
        <w:jc w:val="left"/>
        <w:rPr>
          <w:rFonts w:eastAsia="Calibri"/>
          <w:sz w:val="22"/>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t>Содержание требований</w:t>
            </w:r>
          </w:p>
        </w:tc>
      </w:tr>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Times New Roman"/>
                <w:szCs w:val="24"/>
              </w:rPr>
            </w:pPr>
            <w:r w:rsidRPr="009E5010">
              <w:rPr>
                <w:rFonts w:eastAsia="Times New Roman"/>
                <w:sz w:val="22"/>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53891" w:rsidRPr="009901D3" w:rsidRDefault="00C42DEC" w:rsidP="009901D3">
            <w:pPr>
              <w:widowControl w:val="0"/>
              <w:suppressAutoHyphens/>
              <w:ind w:firstLine="0"/>
              <w:rPr>
                <w:rFonts w:eastAsia="Times New Roman"/>
                <w:sz w:val="22"/>
                <w:lang w:eastAsia="zh-CN"/>
              </w:rPr>
            </w:pPr>
            <w:r>
              <w:rPr>
                <w:rFonts w:eastAsia="Times New Roman"/>
                <w:sz w:val="22"/>
                <w:lang w:eastAsia="zh-CN"/>
              </w:rPr>
              <w:t>Реконструкция</w:t>
            </w:r>
            <w:r w:rsidR="008E0DC9" w:rsidRPr="008E0DC9">
              <w:rPr>
                <w:rFonts w:eastAsia="Times New Roman"/>
                <w:sz w:val="22"/>
                <w:lang w:eastAsia="zh-CN"/>
              </w:rPr>
              <w:t xml:space="preserve"> участка полупрохо</w:t>
            </w:r>
            <w:r w:rsidR="00731BE7">
              <w:rPr>
                <w:rFonts w:eastAsia="Times New Roman"/>
                <w:sz w:val="22"/>
                <w:lang w:eastAsia="zh-CN"/>
              </w:rPr>
              <w:t>дного канала тепловой сети длин</w:t>
            </w:r>
            <w:r w:rsidR="008E0DC9" w:rsidRPr="008E0DC9">
              <w:rPr>
                <w:rFonts w:eastAsia="Times New Roman"/>
                <w:sz w:val="22"/>
                <w:lang w:eastAsia="zh-CN"/>
              </w:rPr>
              <w:t xml:space="preserve">ой 104 метра и монтаж новых стальных трубопроводов отопления </w:t>
            </w:r>
            <w:r w:rsidR="00834001">
              <w:rPr>
                <w:rFonts w:eastAsia="Times New Roman"/>
                <w:sz w:val="22"/>
                <w:lang w:eastAsia="zh-CN"/>
              </w:rPr>
              <w:t xml:space="preserve">(прямого и обратного) </w:t>
            </w:r>
            <w:proofErr w:type="spellStart"/>
            <w:r w:rsidR="00834001">
              <w:rPr>
                <w:rFonts w:eastAsia="Times New Roman"/>
                <w:sz w:val="22"/>
                <w:lang w:eastAsia="zh-CN"/>
              </w:rPr>
              <w:t>Ду</w:t>
            </w:r>
            <w:proofErr w:type="spellEnd"/>
            <w:r w:rsidR="00834001">
              <w:rPr>
                <w:rFonts w:eastAsia="Times New Roman"/>
                <w:sz w:val="22"/>
                <w:lang w:eastAsia="zh-CN"/>
              </w:rPr>
              <w:t xml:space="preserve"> 200 мм,</w:t>
            </w:r>
            <w:r w:rsidR="008E0DC9" w:rsidRPr="008E0DC9">
              <w:rPr>
                <w:rFonts w:eastAsia="Times New Roman"/>
                <w:sz w:val="22"/>
                <w:lang w:eastAsia="zh-CN"/>
              </w:rPr>
              <w:t xml:space="preserve"> пролегающих (проходящих) в нём протяженнос</w:t>
            </w:r>
            <w:r w:rsidR="00834001">
              <w:rPr>
                <w:rFonts w:eastAsia="Times New Roman"/>
                <w:sz w:val="22"/>
                <w:lang w:eastAsia="zh-CN"/>
              </w:rPr>
              <w:t>тью 208 п. м. от ТК-5Б до ТК-11,</w:t>
            </w:r>
            <w:r w:rsidR="00D366D2">
              <w:rPr>
                <w:rFonts w:eastAsia="Times New Roman"/>
                <w:sz w:val="22"/>
                <w:lang w:eastAsia="zh-CN"/>
              </w:rPr>
              <w:t xml:space="preserve"> </w:t>
            </w:r>
            <w:r w:rsidR="00D366D2" w:rsidRPr="00D366D2">
              <w:rPr>
                <w:rFonts w:eastAsia="Times New Roman"/>
                <w:sz w:val="22"/>
                <w:lang w:eastAsia="zh-CN"/>
              </w:rPr>
              <w:t>по адресу: г. Владимир, ул. Дворян</w:t>
            </w:r>
            <w:r w:rsidR="00D366D2">
              <w:rPr>
                <w:rFonts w:eastAsia="Times New Roman"/>
                <w:sz w:val="22"/>
                <w:lang w:eastAsia="zh-CN"/>
              </w:rPr>
              <w:t>с</w:t>
            </w:r>
            <w:r w:rsidR="00834001">
              <w:rPr>
                <w:rFonts w:eastAsia="Times New Roman"/>
                <w:sz w:val="22"/>
                <w:lang w:eastAsia="zh-CN"/>
              </w:rPr>
              <w:t>кая, д. 27а</w:t>
            </w:r>
          </w:p>
        </w:tc>
      </w:tr>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Times New Roman"/>
                <w:szCs w:val="24"/>
              </w:rPr>
            </w:pPr>
            <w:r w:rsidRPr="009E5010">
              <w:rPr>
                <w:rFonts w:eastAsia="Times New Roman"/>
                <w:sz w:val="22"/>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02B5B" w:rsidRDefault="00683D22" w:rsidP="00EF1094">
            <w:pPr>
              <w:widowControl w:val="0"/>
              <w:suppressAutoHyphens/>
              <w:spacing w:line="276" w:lineRule="auto"/>
              <w:ind w:firstLine="0"/>
              <w:jc w:val="left"/>
              <w:rPr>
                <w:rFonts w:eastAsia="Times New Roman"/>
                <w:sz w:val="26"/>
                <w:szCs w:val="26"/>
              </w:rPr>
            </w:pPr>
            <w:r w:rsidRPr="0057600E">
              <w:rPr>
                <w:rFonts w:eastAsia="Times New Roman"/>
                <w:sz w:val="26"/>
                <w:szCs w:val="26"/>
              </w:rPr>
              <w:t>ООО «Техника</w:t>
            </w:r>
            <w:r w:rsidR="005A2D53">
              <w:rPr>
                <w:rFonts w:eastAsia="Times New Roman"/>
                <w:sz w:val="26"/>
                <w:szCs w:val="26"/>
              </w:rPr>
              <w:t xml:space="preserve"> </w:t>
            </w:r>
            <w:r w:rsidRPr="0057600E">
              <w:rPr>
                <w:rFonts w:eastAsia="Times New Roman"/>
                <w:sz w:val="26"/>
                <w:szCs w:val="26"/>
              </w:rPr>
              <w:t>-</w:t>
            </w:r>
            <w:r w:rsidR="005A2D53">
              <w:rPr>
                <w:rFonts w:eastAsia="Times New Roman"/>
                <w:sz w:val="26"/>
                <w:szCs w:val="26"/>
              </w:rPr>
              <w:t xml:space="preserve"> </w:t>
            </w:r>
            <w:r w:rsidRPr="0057600E">
              <w:rPr>
                <w:rFonts w:eastAsia="Times New Roman"/>
                <w:sz w:val="26"/>
                <w:szCs w:val="26"/>
              </w:rPr>
              <w:t>коммунальные системы» (ООО «ТКС»)</w:t>
            </w:r>
            <w:r w:rsidRPr="00114AD4">
              <w:rPr>
                <w:rFonts w:eastAsia="Times New Roman"/>
                <w:sz w:val="26"/>
                <w:szCs w:val="26"/>
              </w:rPr>
              <w:t xml:space="preserve">», </w:t>
            </w:r>
            <w:r w:rsidRPr="0057600E">
              <w:rPr>
                <w:rFonts w:eastAsia="Times New Roman"/>
                <w:sz w:val="26"/>
                <w:szCs w:val="26"/>
              </w:rPr>
              <w:t xml:space="preserve">600001, Владимирская область, г. Владимир, </w:t>
            </w:r>
          </w:p>
          <w:p w:rsidR="00053891" w:rsidRPr="0099046B" w:rsidRDefault="00683D22" w:rsidP="00EF1094">
            <w:pPr>
              <w:widowControl w:val="0"/>
              <w:suppressAutoHyphens/>
              <w:spacing w:line="276" w:lineRule="auto"/>
              <w:ind w:firstLine="0"/>
              <w:jc w:val="left"/>
              <w:rPr>
                <w:rFonts w:eastAsia="Times New Roman"/>
                <w:szCs w:val="24"/>
                <w:lang w:eastAsia="zh-CN"/>
              </w:rPr>
            </w:pPr>
            <w:r w:rsidRPr="0057600E">
              <w:rPr>
                <w:rFonts w:eastAsia="Times New Roman"/>
                <w:sz w:val="26"/>
                <w:szCs w:val="26"/>
              </w:rPr>
              <w:t>ул. Дворянская д.27А, корпус 17, офис 2</w:t>
            </w:r>
          </w:p>
        </w:tc>
      </w:tr>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Times New Roman"/>
                <w:szCs w:val="24"/>
              </w:rPr>
            </w:pPr>
            <w:r w:rsidRPr="009E5010">
              <w:rPr>
                <w:rFonts w:eastAsia="Times New Roman"/>
                <w:sz w:val="22"/>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53891" w:rsidRPr="0099046B" w:rsidRDefault="00053891" w:rsidP="00EF1094">
            <w:pPr>
              <w:widowControl w:val="0"/>
              <w:suppressAutoHyphens/>
              <w:spacing w:line="276" w:lineRule="auto"/>
              <w:ind w:firstLine="0"/>
              <w:jc w:val="left"/>
              <w:rPr>
                <w:rFonts w:eastAsia="Times New Roman"/>
                <w:szCs w:val="24"/>
              </w:rPr>
            </w:pPr>
          </w:p>
        </w:tc>
      </w:tr>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Times New Roman"/>
                <w:szCs w:val="24"/>
              </w:rPr>
            </w:pPr>
            <w:r w:rsidRPr="009E5010">
              <w:rPr>
                <w:rFonts w:eastAsia="Times New Roman"/>
                <w:sz w:val="22"/>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53891" w:rsidRPr="0099046B" w:rsidRDefault="00C42DEC" w:rsidP="00EF1094">
            <w:pPr>
              <w:widowControl w:val="0"/>
              <w:suppressAutoHyphens/>
              <w:spacing w:line="276" w:lineRule="auto"/>
              <w:ind w:firstLine="0"/>
              <w:jc w:val="left"/>
              <w:rPr>
                <w:rFonts w:eastAsia="Times New Roman"/>
                <w:szCs w:val="24"/>
              </w:rPr>
            </w:pPr>
            <w:r>
              <w:rPr>
                <w:rFonts w:eastAsia="Times New Roman"/>
                <w:sz w:val="22"/>
              </w:rPr>
              <w:t>40 (</w:t>
            </w:r>
            <w:r>
              <w:rPr>
                <w:color w:val="333333"/>
                <w:sz w:val="22"/>
                <w:shd w:val="clear" w:color="auto" w:fill="FFFFFF"/>
              </w:rPr>
              <w:t>сорок</w:t>
            </w:r>
            <w:r w:rsidR="00F32A4B" w:rsidRPr="00F32A4B">
              <w:rPr>
                <w:rFonts w:eastAsia="Times New Roman"/>
                <w:sz w:val="22"/>
              </w:rPr>
              <w:t>)</w:t>
            </w:r>
            <w:r>
              <w:rPr>
                <w:rFonts w:eastAsia="Times New Roman"/>
                <w:sz w:val="22"/>
              </w:rPr>
              <w:t xml:space="preserve"> рабочих</w:t>
            </w:r>
            <w:r w:rsidR="00F32A4B" w:rsidRPr="00F32A4B">
              <w:rPr>
                <w:rFonts w:eastAsia="Times New Roman"/>
                <w:sz w:val="22"/>
              </w:rPr>
              <w:t xml:space="preserve"> дней с</w:t>
            </w:r>
            <w:r w:rsidR="00053891" w:rsidRPr="00F32A4B">
              <w:rPr>
                <w:rFonts w:eastAsia="Times New Roman"/>
                <w:sz w:val="22"/>
              </w:rPr>
              <w:t xml:space="preserve"> даты заключения договора</w:t>
            </w:r>
            <w:r w:rsidR="00F32A4B" w:rsidRPr="00F32A4B">
              <w:rPr>
                <w:rFonts w:eastAsia="Times New Roman"/>
                <w:sz w:val="22"/>
              </w:rPr>
              <w:t>.</w:t>
            </w:r>
          </w:p>
          <w:p w:rsidR="00053891" w:rsidRPr="0099046B" w:rsidRDefault="00053891" w:rsidP="00EF1094">
            <w:pPr>
              <w:widowControl w:val="0"/>
              <w:suppressAutoHyphens/>
              <w:spacing w:line="276" w:lineRule="auto"/>
              <w:ind w:firstLine="0"/>
              <w:jc w:val="left"/>
              <w:outlineLvl w:val="0"/>
              <w:rPr>
                <w:rFonts w:eastAsia="Times New Roman"/>
                <w:szCs w:val="24"/>
                <w:lang w:eastAsia="zh-CN"/>
              </w:rPr>
            </w:pPr>
            <w:r w:rsidRPr="0099046B">
              <w:rPr>
                <w:rFonts w:eastAsia="Times New Roman"/>
                <w:sz w:val="22"/>
              </w:rPr>
              <w:t>Подрядчик не позднее 2-х рабочих дней от даты заключения договора предоставляет Заказчику:</w:t>
            </w:r>
          </w:p>
          <w:p w:rsidR="00053891" w:rsidRPr="0099046B" w:rsidRDefault="00053891" w:rsidP="00EF1094">
            <w:pPr>
              <w:widowControl w:val="0"/>
              <w:suppressAutoHyphens/>
              <w:spacing w:line="276" w:lineRule="auto"/>
              <w:ind w:firstLine="0"/>
              <w:jc w:val="left"/>
              <w:outlineLvl w:val="0"/>
              <w:rPr>
                <w:rFonts w:eastAsia="Times New Roman"/>
                <w:szCs w:val="24"/>
                <w:lang w:eastAsia="zh-CN"/>
              </w:rPr>
            </w:pPr>
            <w:r w:rsidRPr="0099046B">
              <w:rPr>
                <w:rFonts w:eastAsia="Times New Roman"/>
                <w:sz w:val="22"/>
              </w:rPr>
              <w:t>- утвержденный план график выполнения работ;</w:t>
            </w:r>
          </w:p>
          <w:p w:rsidR="00053891" w:rsidRPr="0099046B" w:rsidRDefault="00053891" w:rsidP="00EF1094">
            <w:pPr>
              <w:widowControl w:val="0"/>
              <w:suppressAutoHyphens/>
              <w:spacing w:line="276" w:lineRule="auto"/>
              <w:ind w:firstLine="0"/>
              <w:jc w:val="left"/>
              <w:outlineLvl w:val="0"/>
              <w:rPr>
                <w:rFonts w:eastAsia="Times New Roman"/>
                <w:szCs w:val="24"/>
              </w:rPr>
            </w:pPr>
            <w:r w:rsidRPr="0099046B">
              <w:rPr>
                <w:rFonts w:eastAsia="Times New Roman"/>
                <w:sz w:val="22"/>
              </w:rPr>
              <w:t>-</w:t>
            </w:r>
            <w:r w:rsidRPr="0099046B">
              <w:rPr>
                <w:rFonts w:eastAsia="Times New Roman"/>
                <w:sz w:val="22"/>
                <w:lang w:eastAsia="zh-CN"/>
              </w:rPr>
              <w:t xml:space="preserve"> предоставить Заказчику документ о назначении представителя, ответственного за выполнение работ</w:t>
            </w:r>
            <w:r w:rsidRPr="0099046B">
              <w:rPr>
                <w:rFonts w:eastAsia="Times New Roman"/>
                <w:sz w:val="22"/>
              </w:rPr>
              <w:t>;</w:t>
            </w:r>
          </w:p>
          <w:p w:rsidR="00053891" w:rsidRPr="0099046B" w:rsidRDefault="00053891" w:rsidP="00EF1094">
            <w:pPr>
              <w:widowControl w:val="0"/>
              <w:suppressAutoHyphens/>
              <w:spacing w:line="276" w:lineRule="auto"/>
              <w:ind w:firstLine="0"/>
              <w:jc w:val="left"/>
              <w:rPr>
                <w:rFonts w:eastAsia="Times New Roman"/>
                <w:szCs w:val="24"/>
                <w:lang w:eastAsia="zh-CN"/>
              </w:rPr>
            </w:pPr>
            <w:r w:rsidRPr="0099046B">
              <w:rPr>
                <w:rFonts w:eastAsia="Times New Roman"/>
                <w:sz w:val="22"/>
                <w:lang w:eastAsia="zh-CN"/>
              </w:rPr>
              <w:t>-</w:t>
            </w:r>
            <w:r w:rsidRPr="0099046B">
              <w:rPr>
                <w:rFonts w:eastAsia="Times New Roman"/>
                <w:sz w:val="22"/>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tc>
      </w:tr>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Times New Roman"/>
                <w:szCs w:val="24"/>
              </w:rPr>
            </w:pPr>
            <w:r w:rsidRPr="009E5010">
              <w:rPr>
                <w:rFonts w:eastAsia="Times New Roman"/>
                <w:sz w:val="22"/>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02B5B" w:rsidRDefault="00683D22" w:rsidP="00EF1094">
            <w:pPr>
              <w:widowControl w:val="0"/>
              <w:suppressAutoHyphens/>
              <w:spacing w:line="276" w:lineRule="auto"/>
              <w:ind w:firstLine="0"/>
              <w:jc w:val="left"/>
              <w:rPr>
                <w:rFonts w:eastAsia="Times New Roman"/>
                <w:sz w:val="26"/>
                <w:szCs w:val="26"/>
              </w:rPr>
            </w:pPr>
            <w:r w:rsidRPr="0057600E">
              <w:rPr>
                <w:rFonts w:eastAsia="Times New Roman"/>
                <w:sz w:val="26"/>
                <w:szCs w:val="26"/>
              </w:rPr>
              <w:t xml:space="preserve">600001, Владимирская область, г. Владимир, </w:t>
            </w:r>
          </w:p>
          <w:p w:rsidR="00053891" w:rsidRPr="0099046B" w:rsidRDefault="00683D22" w:rsidP="00EF1094">
            <w:pPr>
              <w:widowControl w:val="0"/>
              <w:suppressAutoHyphens/>
              <w:spacing w:line="276" w:lineRule="auto"/>
              <w:ind w:firstLine="0"/>
              <w:jc w:val="left"/>
              <w:rPr>
                <w:rFonts w:eastAsia="Times New Roman"/>
                <w:szCs w:val="24"/>
                <w:lang w:eastAsia="zh-CN"/>
              </w:rPr>
            </w:pPr>
            <w:r w:rsidRPr="0057600E">
              <w:rPr>
                <w:rFonts w:eastAsia="Times New Roman"/>
                <w:sz w:val="26"/>
                <w:szCs w:val="26"/>
              </w:rPr>
              <w:t>ул. Дво</w:t>
            </w:r>
            <w:r w:rsidR="00834001">
              <w:rPr>
                <w:rFonts w:eastAsia="Times New Roman"/>
                <w:sz w:val="26"/>
                <w:szCs w:val="26"/>
              </w:rPr>
              <w:t>рянская д.27А</w:t>
            </w:r>
          </w:p>
        </w:tc>
      </w:tr>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Times New Roman"/>
                <w:szCs w:val="24"/>
              </w:rPr>
            </w:pPr>
            <w:r w:rsidRPr="009E5010">
              <w:rPr>
                <w:rFonts w:eastAsia="Times New Roman"/>
                <w:sz w:val="22"/>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53891" w:rsidRPr="0099046B" w:rsidRDefault="00053891" w:rsidP="00EF1094">
            <w:pPr>
              <w:widowControl w:val="0"/>
              <w:suppressAutoHyphens/>
              <w:spacing w:line="276" w:lineRule="auto"/>
              <w:ind w:firstLine="0"/>
              <w:jc w:val="left"/>
              <w:rPr>
                <w:rFonts w:eastAsia="Times New Roman"/>
                <w:szCs w:val="24"/>
                <w:lang w:eastAsia="zh-CN"/>
              </w:rPr>
            </w:pPr>
            <w:r w:rsidRPr="0099046B">
              <w:rPr>
                <w:rFonts w:eastAsia="Times New Roman"/>
                <w:sz w:val="22"/>
                <w:lang w:eastAsia="zh-CN"/>
              </w:rPr>
              <w:t>Согласно составу закупочной документации, в том числе:</w:t>
            </w:r>
          </w:p>
          <w:p w:rsidR="00053891" w:rsidRPr="0099046B" w:rsidRDefault="00BF1D22" w:rsidP="00384AE9">
            <w:pPr>
              <w:widowControl w:val="0"/>
              <w:suppressAutoHyphens/>
              <w:spacing w:line="276" w:lineRule="auto"/>
              <w:ind w:firstLine="0"/>
              <w:jc w:val="left"/>
              <w:rPr>
                <w:rFonts w:eastAsia="Times New Roman"/>
                <w:szCs w:val="24"/>
                <w:lang w:eastAsia="zh-CN"/>
              </w:rPr>
            </w:pPr>
            <w:r>
              <w:rPr>
                <w:rFonts w:eastAsia="Times New Roman"/>
                <w:sz w:val="22"/>
                <w:lang w:eastAsia="zh-CN"/>
              </w:rPr>
              <w:t xml:space="preserve">- Локальный </w:t>
            </w:r>
            <w:r w:rsidR="00834001">
              <w:rPr>
                <w:rFonts w:eastAsia="Times New Roman"/>
                <w:sz w:val="22"/>
                <w:lang w:eastAsia="zh-CN"/>
              </w:rPr>
              <w:t xml:space="preserve">ресурсный </w:t>
            </w:r>
            <w:r>
              <w:rPr>
                <w:rFonts w:eastAsia="Times New Roman"/>
                <w:sz w:val="22"/>
                <w:lang w:eastAsia="zh-CN"/>
              </w:rPr>
              <w:t>сметный расчет</w:t>
            </w:r>
            <w:r w:rsidRPr="008E0DC9">
              <w:rPr>
                <w:rFonts w:eastAsia="Times New Roman"/>
                <w:b/>
                <w:sz w:val="22"/>
                <w:lang w:eastAsia="zh-CN"/>
              </w:rPr>
              <w:t xml:space="preserve"> </w:t>
            </w:r>
            <w:r w:rsidR="00C42DEC">
              <w:rPr>
                <w:rFonts w:eastAsia="Times New Roman"/>
                <w:b/>
                <w:sz w:val="22"/>
                <w:lang w:eastAsia="zh-CN"/>
              </w:rPr>
              <w:t xml:space="preserve">- </w:t>
            </w:r>
            <w:r w:rsidR="00C42DEC">
              <w:rPr>
                <w:rFonts w:eastAsia="Times New Roman"/>
                <w:sz w:val="22"/>
                <w:lang w:eastAsia="zh-CN"/>
              </w:rPr>
              <w:t>н</w:t>
            </w:r>
            <w:r w:rsidRPr="00BF1D22">
              <w:rPr>
                <w:rFonts w:eastAsia="Times New Roman"/>
                <w:sz w:val="22"/>
                <w:lang w:eastAsia="zh-CN"/>
              </w:rPr>
              <w:t>а реконструкцию участка полупрох</w:t>
            </w:r>
            <w:r w:rsidR="00731BE7">
              <w:rPr>
                <w:rFonts w:eastAsia="Times New Roman"/>
                <w:sz w:val="22"/>
                <w:lang w:eastAsia="zh-CN"/>
              </w:rPr>
              <w:t>одного канала тепловой сети дли</w:t>
            </w:r>
            <w:r w:rsidRPr="00BF1D22">
              <w:rPr>
                <w:rFonts w:eastAsia="Times New Roman"/>
                <w:sz w:val="22"/>
                <w:lang w:eastAsia="zh-CN"/>
              </w:rPr>
              <w:t xml:space="preserve">ной 104 метра и монтаж новых стальных трубопроводов отопления </w:t>
            </w:r>
            <w:r w:rsidR="00834001">
              <w:rPr>
                <w:rFonts w:eastAsia="Times New Roman"/>
                <w:sz w:val="22"/>
                <w:lang w:eastAsia="zh-CN"/>
              </w:rPr>
              <w:t xml:space="preserve">(прямого и обратного) </w:t>
            </w:r>
            <w:proofErr w:type="spellStart"/>
            <w:r w:rsidR="00834001">
              <w:rPr>
                <w:rFonts w:eastAsia="Times New Roman"/>
                <w:sz w:val="22"/>
                <w:lang w:eastAsia="zh-CN"/>
              </w:rPr>
              <w:t>Ду</w:t>
            </w:r>
            <w:proofErr w:type="spellEnd"/>
            <w:r w:rsidR="00834001">
              <w:rPr>
                <w:rFonts w:eastAsia="Times New Roman"/>
                <w:sz w:val="22"/>
                <w:lang w:eastAsia="zh-CN"/>
              </w:rPr>
              <w:t xml:space="preserve"> 200 мм,</w:t>
            </w:r>
            <w:r w:rsidRPr="00BF1D22">
              <w:rPr>
                <w:rFonts w:eastAsia="Times New Roman"/>
                <w:sz w:val="22"/>
                <w:lang w:eastAsia="zh-CN"/>
              </w:rPr>
              <w:t xml:space="preserve"> пролегающих (проходящих) в нём протяженнос</w:t>
            </w:r>
            <w:r w:rsidR="00D366D2">
              <w:rPr>
                <w:rFonts w:eastAsia="Times New Roman"/>
                <w:sz w:val="22"/>
                <w:lang w:eastAsia="zh-CN"/>
              </w:rPr>
              <w:t>тью 208 п. м. от ТК-5Б до ТК-11</w:t>
            </w:r>
            <w:r w:rsidR="00834001">
              <w:rPr>
                <w:rFonts w:eastAsia="Times New Roman"/>
                <w:sz w:val="22"/>
                <w:lang w:eastAsia="zh-CN"/>
              </w:rPr>
              <w:t>,</w:t>
            </w:r>
            <w:r w:rsidR="00D366D2">
              <w:rPr>
                <w:rFonts w:eastAsia="Times New Roman"/>
                <w:sz w:val="22"/>
                <w:lang w:eastAsia="zh-CN"/>
              </w:rPr>
              <w:t xml:space="preserve"> </w:t>
            </w:r>
            <w:r w:rsidR="00D366D2" w:rsidRPr="00D366D2">
              <w:rPr>
                <w:rFonts w:eastAsia="Times New Roman"/>
                <w:sz w:val="22"/>
                <w:lang w:eastAsia="zh-CN"/>
              </w:rPr>
              <w:t>по адресу: г. Владимир, ул. Дворянская, д. 27а</w:t>
            </w:r>
          </w:p>
        </w:tc>
      </w:tr>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Times New Roman"/>
                <w:szCs w:val="24"/>
              </w:rPr>
            </w:pPr>
            <w:r w:rsidRPr="009E5010">
              <w:rPr>
                <w:rFonts w:eastAsia="SimSun"/>
                <w:bCs/>
                <w:sz w:val="22"/>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Times New Roman"/>
                <w:szCs w:val="24"/>
                <w:lang w:eastAsia="zh-CN"/>
              </w:rPr>
            </w:pPr>
            <w:r w:rsidRPr="009E5010">
              <w:rPr>
                <w:rFonts w:eastAsia="Times New Roman"/>
                <w:sz w:val="22"/>
                <w:lang w:eastAsia="zh-CN"/>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053891" w:rsidRPr="009E5010" w:rsidRDefault="00053891" w:rsidP="00EF1094">
            <w:pPr>
              <w:widowControl w:val="0"/>
              <w:shd w:val="clear" w:color="auto" w:fill="FFFFFF"/>
              <w:suppressAutoHyphens/>
              <w:spacing w:line="276" w:lineRule="auto"/>
              <w:ind w:firstLine="0"/>
              <w:jc w:val="left"/>
              <w:outlineLvl w:val="0"/>
              <w:rPr>
                <w:rFonts w:eastAsia="Times New Roman"/>
                <w:szCs w:val="24"/>
                <w:lang w:eastAsia="zh-CN"/>
              </w:rPr>
            </w:pPr>
            <w:r w:rsidRPr="009E5010">
              <w:rPr>
                <w:rFonts w:eastAsia="Times New Roman"/>
                <w:sz w:val="22"/>
                <w:lang w:eastAsia="zh-CN"/>
              </w:rPr>
              <w:t>- Федеральный закон №52-ФЗ от 30.03.99 г. «О санитарно-эпидемиологическом благополучии населения (с Изменениями)»;</w:t>
            </w:r>
          </w:p>
          <w:p w:rsidR="00053891" w:rsidRPr="009E5010" w:rsidRDefault="00053891" w:rsidP="00EF1094">
            <w:pPr>
              <w:widowControl w:val="0"/>
              <w:shd w:val="clear" w:color="auto" w:fill="FFFFFF"/>
              <w:suppressAutoHyphens/>
              <w:spacing w:line="276" w:lineRule="auto"/>
              <w:ind w:firstLine="0"/>
              <w:jc w:val="left"/>
              <w:outlineLvl w:val="0"/>
              <w:rPr>
                <w:rFonts w:eastAsia="Times New Roman"/>
                <w:szCs w:val="24"/>
                <w:lang w:eastAsia="zh-CN"/>
              </w:rPr>
            </w:pPr>
            <w:r w:rsidRPr="009E5010">
              <w:rPr>
                <w:rFonts w:eastAsia="Times New Roman"/>
                <w:sz w:val="22"/>
                <w:lang w:eastAsia="zh-CN"/>
              </w:rPr>
              <w:t>- Градостроительный кодекс Российской Федерации (редакция, действующая);</w:t>
            </w:r>
          </w:p>
          <w:p w:rsidR="00053891" w:rsidRPr="009E5010" w:rsidRDefault="00053891" w:rsidP="00EF1094">
            <w:pPr>
              <w:widowControl w:val="0"/>
              <w:suppressAutoHyphens/>
              <w:spacing w:line="276" w:lineRule="auto"/>
              <w:ind w:firstLine="0"/>
              <w:jc w:val="left"/>
              <w:rPr>
                <w:rFonts w:eastAsia="Times New Roman"/>
                <w:szCs w:val="24"/>
                <w:lang w:eastAsia="zh-CN"/>
              </w:rPr>
            </w:pPr>
            <w:r w:rsidRPr="009E5010">
              <w:rPr>
                <w:rFonts w:eastAsia="Times New Roman"/>
                <w:sz w:val="22"/>
                <w:lang w:eastAsia="zh-CN"/>
              </w:rPr>
              <w:t>- Федеральный закон от 22.07.2008 № 123-ФЗ «Технический регламент о требованиях пожарной безопасности (с Изменениями)»;</w:t>
            </w:r>
          </w:p>
          <w:p w:rsidR="00053891" w:rsidRPr="009E5010" w:rsidRDefault="00053891" w:rsidP="00EF1094">
            <w:pPr>
              <w:widowControl w:val="0"/>
              <w:suppressAutoHyphens/>
              <w:spacing w:line="276" w:lineRule="auto"/>
              <w:ind w:firstLine="0"/>
              <w:jc w:val="left"/>
              <w:rPr>
                <w:rFonts w:eastAsia="Times New Roman"/>
                <w:szCs w:val="24"/>
                <w:lang w:eastAsia="zh-CN"/>
              </w:rPr>
            </w:pPr>
            <w:r w:rsidRPr="009E5010">
              <w:rPr>
                <w:rFonts w:eastAsia="Times New Roman"/>
                <w:sz w:val="22"/>
                <w:lang w:eastAsia="zh-CN"/>
              </w:rPr>
              <w:lastRenderedPageBreak/>
              <w:t>- СНиП 12-03-2001 «Безопасность труда в строительстве Часть 1. Общие требования»;</w:t>
            </w:r>
          </w:p>
          <w:p w:rsidR="00053891" w:rsidRPr="009E5010" w:rsidRDefault="00053891" w:rsidP="00EF1094">
            <w:pPr>
              <w:widowControl w:val="0"/>
              <w:suppressAutoHyphens/>
              <w:spacing w:line="276" w:lineRule="auto"/>
              <w:ind w:firstLine="0"/>
              <w:jc w:val="left"/>
              <w:rPr>
                <w:rFonts w:eastAsia="Times New Roman"/>
                <w:szCs w:val="24"/>
                <w:lang w:eastAsia="zh-CN"/>
              </w:rPr>
            </w:pPr>
            <w:r w:rsidRPr="009E5010">
              <w:rPr>
                <w:rFonts w:eastAsia="Times New Roman"/>
                <w:sz w:val="22"/>
                <w:lang w:eastAsia="zh-CN"/>
              </w:rPr>
              <w:t>- СНиП 12-04-2002 «Безопасность труда в строительстве Часть 2. Строительное производство»;</w:t>
            </w:r>
          </w:p>
          <w:p w:rsidR="00053891" w:rsidRPr="009E5010" w:rsidRDefault="00053891" w:rsidP="00EF1094">
            <w:pPr>
              <w:widowControl w:val="0"/>
              <w:suppressAutoHyphens/>
              <w:spacing w:line="276" w:lineRule="auto"/>
              <w:ind w:firstLine="0"/>
              <w:jc w:val="left"/>
              <w:rPr>
                <w:rFonts w:eastAsia="Times New Roman"/>
                <w:szCs w:val="24"/>
                <w:lang w:eastAsia="zh-CN"/>
              </w:rPr>
            </w:pPr>
            <w:r w:rsidRPr="009E5010">
              <w:rPr>
                <w:rFonts w:eastAsia="Times New Roman"/>
                <w:sz w:val="22"/>
                <w:lang w:eastAsia="zh-CN"/>
              </w:rPr>
              <w:t>- Федеральный закон от 21.12.1994 № 69-ФЗ «О пожарной безопасности» (с Изменениями);</w:t>
            </w:r>
          </w:p>
          <w:p w:rsidR="00053891" w:rsidRPr="009E5010" w:rsidRDefault="00053891" w:rsidP="00EF1094">
            <w:pPr>
              <w:widowControl w:val="0"/>
              <w:suppressAutoHyphens/>
              <w:spacing w:line="276" w:lineRule="auto"/>
              <w:ind w:firstLine="0"/>
              <w:jc w:val="left"/>
              <w:rPr>
                <w:rFonts w:eastAsia="Times New Roman"/>
                <w:szCs w:val="24"/>
                <w:lang w:eastAsia="zh-CN"/>
              </w:rPr>
            </w:pPr>
            <w:r w:rsidRPr="009E5010">
              <w:rPr>
                <w:rFonts w:eastAsia="Times New Roman"/>
                <w:sz w:val="22"/>
                <w:lang w:eastAsia="zh-CN"/>
              </w:rPr>
              <w:t>- Федеральный закон от 27.12.2002 № 184-ФЗ «О техническом регулировании» (с Изменениями);</w:t>
            </w:r>
          </w:p>
          <w:p w:rsidR="00053891" w:rsidRPr="009E5010" w:rsidRDefault="00053891" w:rsidP="00EF1094">
            <w:pPr>
              <w:widowControl w:val="0"/>
              <w:suppressAutoHyphens/>
              <w:spacing w:line="276" w:lineRule="auto"/>
              <w:ind w:firstLine="0"/>
              <w:jc w:val="left"/>
              <w:rPr>
                <w:rFonts w:eastAsia="Times New Roman"/>
                <w:szCs w:val="24"/>
                <w:lang w:eastAsia="zh-CN"/>
              </w:rPr>
            </w:pPr>
            <w:r w:rsidRPr="009E5010">
              <w:rPr>
                <w:rFonts w:eastAsia="Times New Roman"/>
                <w:sz w:val="22"/>
                <w:lang w:eastAsia="zh-CN"/>
              </w:rPr>
              <w:t>- Федеральным законом от 30.12.2009 № 384-ФЗ «Технический регламент о безопасности зданий и сооружений (с изменениями)»;</w:t>
            </w:r>
          </w:p>
          <w:p w:rsidR="001304A4" w:rsidRPr="001304A4" w:rsidRDefault="001304A4" w:rsidP="00EF1094">
            <w:pPr>
              <w:widowControl w:val="0"/>
              <w:suppressAutoHyphens/>
              <w:ind w:firstLine="0"/>
              <w:rPr>
                <w:rFonts w:eastAsia="Calibri"/>
                <w:sz w:val="22"/>
                <w:lang w:eastAsia="en-US"/>
              </w:rPr>
            </w:pPr>
            <w:r>
              <w:rPr>
                <w:rFonts w:eastAsia="Calibri"/>
                <w:sz w:val="22"/>
                <w:lang w:eastAsia="en-US"/>
              </w:rPr>
              <w:t xml:space="preserve">- </w:t>
            </w:r>
            <w:r>
              <w:t xml:space="preserve">СП 249.1325800.2016 </w:t>
            </w:r>
            <w:r w:rsidRPr="001304A4">
              <w:t>“</w:t>
            </w:r>
            <w:r>
              <w:t xml:space="preserve">СВОД ПРАВИЛ </w:t>
            </w:r>
            <w:r w:rsidRPr="001304A4">
              <w:t>“</w:t>
            </w:r>
            <w:r>
              <w:t>КОММУНИКАЦИИ ПОДЗЕМНЫЕ Проектирование и строительство закрытым и открытым способами</w:t>
            </w:r>
            <w:r w:rsidRPr="001304A4">
              <w:t>”</w:t>
            </w:r>
            <w:r w:rsidR="00C41BCB">
              <w:t>.</w:t>
            </w:r>
          </w:p>
          <w:p w:rsidR="00053891" w:rsidRPr="00147840" w:rsidRDefault="00053891" w:rsidP="00EF1094">
            <w:pPr>
              <w:widowControl w:val="0"/>
              <w:suppressAutoHyphens/>
              <w:ind w:firstLine="0"/>
              <w:rPr>
                <w:rFonts w:eastAsia="Calibri"/>
                <w:szCs w:val="24"/>
                <w:lang w:eastAsia="en-US"/>
              </w:rPr>
            </w:pPr>
            <w:r w:rsidRPr="00147840">
              <w:rPr>
                <w:rFonts w:eastAsia="Calibri"/>
                <w:sz w:val="22"/>
                <w:lang w:eastAsia="en-US"/>
              </w:rPr>
              <w:t>- СП 28.13330.2017 «Свод правил. Защита строительных конструкций от коррозии. Актуализиров</w:t>
            </w:r>
            <w:r w:rsidR="00C41BCB">
              <w:rPr>
                <w:rFonts w:eastAsia="Calibri"/>
                <w:sz w:val="22"/>
                <w:lang w:eastAsia="en-US"/>
              </w:rPr>
              <w:t>анная редакция СНиП 2.03.11-85».</w:t>
            </w:r>
          </w:p>
          <w:p w:rsidR="00053891" w:rsidRDefault="00BF1D22" w:rsidP="00EF1094">
            <w:pPr>
              <w:widowControl w:val="0"/>
              <w:suppressAutoHyphens/>
              <w:ind w:firstLine="0"/>
            </w:pPr>
            <w:r>
              <w:rPr>
                <w:rFonts w:eastAsia="Calibri"/>
                <w:sz w:val="22"/>
                <w:lang w:eastAsia="en-US"/>
              </w:rPr>
              <w:t>- СП</w:t>
            </w:r>
            <w:r>
              <w:t xml:space="preserve"> 124.13330.2012</w:t>
            </w:r>
            <w:r w:rsidR="001304A4">
              <w:t xml:space="preserve"> «СВОД ПРАВИЛ ТЕПЛОВЫЕ СЕТИ АКТУАЛИЗИРОВАННАЯ РЕДАКЦИЯ» СНиП 41-02-2003</w:t>
            </w:r>
            <w:r w:rsidR="00C41BCB">
              <w:t>.</w:t>
            </w:r>
          </w:p>
          <w:p w:rsidR="001304A4" w:rsidRPr="001304A4" w:rsidRDefault="00BF1D22" w:rsidP="001304A4">
            <w:pPr>
              <w:widowControl w:val="0"/>
              <w:suppressAutoHyphens/>
              <w:ind w:firstLine="0"/>
            </w:pPr>
            <w:r>
              <w:t xml:space="preserve">- </w:t>
            </w:r>
            <w:r w:rsidR="001304A4">
              <w:t xml:space="preserve"> </w:t>
            </w:r>
            <w:r w:rsidR="009525EA">
              <w:t xml:space="preserve"> СП 74.13330.2023</w:t>
            </w:r>
            <w:r w:rsidR="009525EA" w:rsidRPr="009525EA">
              <w:t xml:space="preserve"> </w:t>
            </w:r>
            <w:r w:rsidR="009525EA" w:rsidRPr="00147840">
              <w:rPr>
                <w:rFonts w:eastAsia="Calibri"/>
                <w:sz w:val="22"/>
                <w:lang w:eastAsia="en-US"/>
              </w:rPr>
              <w:t>«</w:t>
            </w:r>
            <w:r w:rsidR="001304A4">
              <w:t>СВОД ПРАВИЛ ТЕПЛОВЫЕ СЕТИ СНиП 3.05.03-85</w:t>
            </w:r>
            <w:r w:rsidR="009525EA" w:rsidRPr="00147840">
              <w:rPr>
                <w:rFonts w:eastAsia="Calibri"/>
                <w:sz w:val="22"/>
                <w:lang w:eastAsia="en-US"/>
              </w:rPr>
              <w:t>»</w:t>
            </w:r>
            <w:r w:rsidR="00C41BCB">
              <w:rPr>
                <w:rFonts w:eastAsia="Calibri"/>
                <w:sz w:val="22"/>
                <w:lang w:eastAsia="en-US"/>
              </w:rPr>
              <w:t>.</w:t>
            </w:r>
          </w:p>
          <w:p w:rsidR="00BF1D22" w:rsidRPr="00C41BCB" w:rsidRDefault="00BF1D22" w:rsidP="001304A4">
            <w:pPr>
              <w:widowControl w:val="0"/>
              <w:suppressAutoHyphens/>
              <w:ind w:firstLine="0"/>
              <w:jc w:val="left"/>
              <w:rPr>
                <w:rFonts w:eastAsia="Calibri"/>
                <w:szCs w:val="24"/>
                <w:lang w:eastAsia="en-US"/>
              </w:rPr>
            </w:pPr>
            <w:r>
              <w:t xml:space="preserve">- </w:t>
            </w:r>
            <w:r w:rsidR="001304A4" w:rsidRPr="009525EA">
              <w:rPr>
                <w:rFonts w:ascii="Tahoma" w:hAnsi="Tahoma" w:cs="Tahoma"/>
                <w:b/>
                <w:bCs/>
                <w:color w:val="000000"/>
                <w:sz w:val="48"/>
                <w:szCs w:val="48"/>
              </w:rPr>
              <w:t xml:space="preserve"> </w:t>
            </w:r>
            <w:r w:rsidRPr="00BF1D22">
              <w:rPr>
                <w:bCs/>
                <w:color w:val="000000"/>
                <w:sz w:val="22"/>
              </w:rPr>
              <w:t>ГОСТ 34059-2017.</w:t>
            </w:r>
            <w:r>
              <w:rPr>
                <w:bCs/>
                <w:color w:val="000000"/>
                <w:sz w:val="22"/>
              </w:rPr>
              <w:t xml:space="preserve"> </w:t>
            </w:r>
            <w:r w:rsidR="009525EA" w:rsidRPr="00147840">
              <w:rPr>
                <w:rFonts w:eastAsia="Calibri"/>
                <w:sz w:val="22"/>
                <w:lang w:eastAsia="en-US"/>
              </w:rPr>
              <w:t>«</w:t>
            </w:r>
            <w:r>
              <w:t xml:space="preserve">УСТРОЙСТВО СИСТЕМ </w:t>
            </w:r>
            <w:proofErr w:type="gramStart"/>
            <w:r>
              <w:t>ОТОПЛЕНИЯ</w:t>
            </w:r>
            <w:r w:rsidR="009525EA" w:rsidRPr="009525EA">
              <w:t xml:space="preserve">  </w:t>
            </w:r>
            <w:r w:rsidR="009525EA">
              <w:t>Общие</w:t>
            </w:r>
            <w:proofErr w:type="gramEnd"/>
            <w:r w:rsidR="009525EA">
              <w:t xml:space="preserve"> технические требования</w:t>
            </w:r>
            <w:r w:rsidR="009525EA" w:rsidRPr="00147840">
              <w:rPr>
                <w:rFonts w:eastAsia="Calibri"/>
                <w:sz w:val="22"/>
                <w:lang w:eastAsia="en-US"/>
              </w:rPr>
              <w:t>»</w:t>
            </w:r>
            <w:r w:rsidR="00C41BCB">
              <w:rPr>
                <w:rFonts w:eastAsia="Calibri"/>
                <w:sz w:val="22"/>
                <w:lang w:eastAsia="en-US"/>
              </w:rPr>
              <w:t>.</w:t>
            </w:r>
          </w:p>
          <w:p w:rsidR="00053891" w:rsidRPr="009E5010" w:rsidRDefault="00053891" w:rsidP="00EF1094">
            <w:pPr>
              <w:widowControl w:val="0"/>
              <w:shd w:val="clear" w:color="auto" w:fill="FFFFFF"/>
              <w:suppressAutoHyphens/>
              <w:ind w:firstLine="0"/>
              <w:rPr>
                <w:rFonts w:eastAsia="Times New Roman"/>
                <w:szCs w:val="24"/>
                <w:lang w:eastAsia="zh-CN"/>
              </w:rPr>
            </w:pPr>
            <w:r w:rsidRPr="009E5010">
              <w:rPr>
                <w:rFonts w:eastAsia="Times New Roman"/>
                <w:sz w:val="22"/>
                <w:lang w:eastAsia="zh-CN"/>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053891" w:rsidRPr="009E5010" w:rsidRDefault="00053891" w:rsidP="00EF1094">
            <w:pPr>
              <w:widowControl w:val="0"/>
              <w:suppressAutoHyphens/>
              <w:spacing w:line="276" w:lineRule="auto"/>
              <w:ind w:firstLine="0"/>
              <w:jc w:val="left"/>
              <w:rPr>
                <w:rFonts w:eastAsia="Times New Roman"/>
                <w:szCs w:val="24"/>
                <w:lang w:eastAsia="zh-CN"/>
              </w:rPr>
            </w:pPr>
            <w:r w:rsidRPr="009E5010">
              <w:rPr>
                <w:rFonts w:eastAsia="Times New Roman"/>
                <w:sz w:val="22"/>
                <w:lang w:eastAsia="zh-CN"/>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Times New Roman"/>
                <w:bCs/>
                <w:szCs w:val="24"/>
              </w:rPr>
            </w:pPr>
            <w:r w:rsidRPr="009E5010">
              <w:rPr>
                <w:rFonts w:eastAsia="SimSun"/>
                <w:bCs/>
                <w:sz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Times New Roman"/>
                <w:szCs w:val="24"/>
                <w:lang w:eastAsia="ar-SA"/>
              </w:rPr>
            </w:pPr>
            <w:r w:rsidRPr="009E5010">
              <w:rPr>
                <w:rFonts w:eastAsia="Times New Roman"/>
                <w:sz w:val="22"/>
                <w:lang w:eastAsia="zh-CN"/>
              </w:rPr>
              <w:t xml:space="preserve">1. </w:t>
            </w:r>
            <w:r w:rsidRPr="009E5010">
              <w:rPr>
                <w:rFonts w:eastAsia="Times New Roman"/>
                <w:sz w:val="22"/>
              </w:rPr>
              <w:t xml:space="preserve">Подрядчик гарантирует: </w:t>
            </w:r>
          </w:p>
          <w:p w:rsidR="00053891" w:rsidRPr="009E5010" w:rsidRDefault="00053891" w:rsidP="00EF1094">
            <w:pPr>
              <w:widowControl w:val="0"/>
              <w:suppressAutoHyphens/>
              <w:spacing w:line="276" w:lineRule="auto"/>
              <w:ind w:firstLine="0"/>
              <w:jc w:val="left"/>
              <w:rPr>
                <w:rFonts w:eastAsia="Times New Roman"/>
                <w:szCs w:val="24"/>
                <w:lang w:eastAsia="ar-SA"/>
              </w:rPr>
            </w:pPr>
            <w:r w:rsidRPr="009E5010">
              <w:rPr>
                <w:rFonts w:eastAsia="Times New Roman"/>
                <w:sz w:val="22"/>
              </w:rPr>
              <w:t>- выполнение всех работ в полном объеме и в сроки, определенные условиями договора;</w:t>
            </w:r>
          </w:p>
          <w:p w:rsidR="00053891" w:rsidRPr="009E5010" w:rsidRDefault="00053891" w:rsidP="00EF1094">
            <w:pPr>
              <w:widowControl w:val="0"/>
              <w:suppressAutoHyphens/>
              <w:spacing w:line="276" w:lineRule="auto"/>
              <w:ind w:firstLine="0"/>
              <w:jc w:val="left"/>
              <w:rPr>
                <w:rFonts w:eastAsia="Times New Roman"/>
                <w:szCs w:val="24"/>
                <w:lang w:eastAsia="ar-SA"/>
              </w:rPr>
            </w:pPr>
            <w:r w:rsidRPr="009E5010">
              <w:rPr>
                <w:rFonts w:eastAsia="Times New Roman"/>
                <w:sz w:val="22"/>
                <w:lang w:eastAsia="ar-SA"/>
              </w:rPr>
              <w:t xml:space="preserve">- </w:t>
            </w:r>
            <w:r w:rsidRPr="009E5010">
              <w:rPr>
                <w:rFonts w:eastAsia="Times New Roman"/>
                <w:sz w:val="22"/>
              </w:rPr>
              <w:t>возможность безаварийной эксплуатации объекта на протяжении гарантийного срока;</w:t>
            </w:r>
          </w:p>
          <w:p w:rsidR="00053891" w:rsidRPr="009E5010" w:rsidRDefault="00053891" w:rsidP="00EF1094">
            <w:pPr>
              <w:widowControl w:val="0"/>
              <w:suppressAutoHyphens/>
              <w:spacing w:line="276" w:lineRule="auto"/>
              <w:ind w:firstLine="0"/>
              <w:jc w:val="left"/>
              <w:rPr>
                <w:rFonts w:eastAsia="Times New Roman"/>
                <w:szCs w:val="24"/>
                <w:lang w:eastAsia="ar-SA"/>
              </w:rPr>
            </w:pPr>
            <w:r w:rsidRPr="009E5010">
              <w:rPr>
                <w:rFonts w:eastAsia="Times New Roman"/>
                <w:sz w:val="22"/>
                <w:lang w:eastAsia="ar-SA"/>
              </w:rPr>
              <w:t xml:space="preserve">- </w:t>
            </w:r>
            <w:r w:rsidRPr="009E5010">
              <w:rPr>
                <w:rFonts w:eastAsia="Times New Roman"/>
                <w:sz w:val="22"/>
              </w:rPr>
              <w:t>соответствие выполненных работ требованиям технического задания и условиям контракта;</w:t>
            </w:r>
          </w:p>
          <w:p w:rsidR="00053891" w:rsidRPr="009E5010" w:rsidRDefault="00053891" w:rsidP="00EF1094">
            <w:pPr>
              <w:widowControl w:val="0"/>
              <w:suppressAutoHyphens/>
              <w:spacing w:line="276" w:lineRule="auto"/>
              <w:ind w:firstLine="0"/>
              <w:jc w:val="left"/>
              <w:textAlignment w:val="baseline"/>
              <w:rPr>
                <w:rFonts w:eastAsia="Times New Roman"/>
                <w:szCs w:val="24"/>
              </w:rPr>
            </w:pPr>
            <w:r w:rsidRPr="009E5010">
              <w:rPr>
                <w:rFonts w:eastAsia="Times New Roman"/>
                <w:sz w:val="22"/>
                <w:lang w:eastAsia="zh-CN"/>
              </w:rPr>
              <w:t xml:space="preserve">- </w:t>
            </w:r>
            <w:r w:rsidRPr="009E5010">
              <w:rPr>
                <w:rFonts w:eastAsia="Times New Roman"/>
                <w:sz w:val="22"/>
              </w:rPr>
              <w:t xml:space="preserve"> своевременное устранение за свой счет недостатков и дефектов, выявленных в период гарантийного срока.</w:t>
            </w:r>
          </w:p>
          <w:p w:rsidR="00053891" w:rsidRPr="009E5010" w:rsidRDefault="00053891" w:rsidP="00EF1094">
            <w:pPr>
              <w:widowControl w:val="0"/>
              <w:suppressAutoHyphens/>
              <w:spacing w:line="276" w:lineRule="auto"/>
              <w:ind w:firstLine="0"/>
              <w:jc w:val="left"/>
              <w:textAlignment w:val="baseline"/>
              <w:rPr>
                <w:rFonts w:eastAsia="Times New Roman"/>
                <w:b/>
                <w:bCs/>
                <w:szCs w:val="24"/>
                <w:lang w:eastAsia="zh-CN"/>
              </w:rPr>
            </w:pPr>
            <w:r w:rsidRPr="009E5010">
              <w:rPr>
                <w:rFonts w:eastAsia="Times New Roman"/>
                <w:sz w:val="22"/>
                <w:lang w:eastAsia="zh-CN"/>
              </w:rPr>
              <w:t>2. Заказчик имеет право:</w:t>
            </w:r>
          </w:p>
          <w:p w:rsidR="00053891" w:rsidRPr="009E5010" w:rsidRDefault="00053891" w:rsidP="00EF1094">
            <w:pPr>
              <w:widowControl w:val="0"/>
              <w:suppressAutoHyphens/>
              <w:spacing w:line="276" w:lineRule="auto"/>
              <w:ind w:firstLine="0"/>
              <w:jc w:val="left"/>
              <w:textAlignment w:val="baseline"/>
              <w:rPr>
                <w:rFonts w:eastAsia="Times New Roman"/>
                <w:szCs w:val="24"/>
                <w:lang w:eastAsia="zh-CN"/>
              </w:rPr>
            </w:pPr>
            <w:r w:rsidRPr="009E5010">
              <w:rPr>
                <w:rFonts w:eastAsia="Times New Roman"/>
                <w:b/>
                <w:bCs/>
                <w:sz w:val="22"/>
                <w:lang w:eastAsia="zh-CN"/>
              </w:rPr>
              <w:t xml:space="preserve">- </w:t>
            </w:r>
            <w:r w:rsidRPr="009E5010">
              <w:rPr>
                <w:rFonts w:eastAsia="Times New Roman"/>
                <w:sz w:val="22"/>
                <w:lang w:eastAsia="zh-C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053891" w:rsidRPr="009E5010" w:rsidRDefault="00053891" w:rsidP="00EF1094">
            <w:pPr>
              <w:widowControl w:val="0"/>
              <w:suppressAutoHyphens/>
              <w:spacing w:line="276" w:lineRule="auto"/>
              <w:ind w:firstLine="0"/>
              <w:jc w:val="left"/>
              <w:textAlignment w:val="baseline"/>
              <w:rPr>
                <w:rFonts w:eastAsia="Times New Roman"/>
                <w:szCs w:val="24"/>
                <w:lang w:eastAsia="zh-CN"/>
              </w:rPr>
            </w:pPr>
            <w:r w:rsidRPr="009E5010">
              <w:rPr>
                <w:rFonts w:eastAsia="Times New Roman"/>
                <w:sz w:val="22"/>
                <w:lang w:eastAsia="zh-CN"/>
              </w:rPr>
              <w:t>- осматривать и испытывать материалы и оборудование, применяемые Подрядчиком для выполнения работ;</w:t>
            </w:r>
          </w:p>
          <w:p w:rsidR="00053891" w:rsidRPr="009E5010" w:rsidRDefault="00053891" w:rsidP="00EF1094">
            <w:pPr>
              <w:widowControl w:val="0"/>
              <w:suppressAutoHyphens/>
              <w:spacing w:line="276" w:lineRule="auto"/>
              <w:ind w:firstLine="0"/>
              <w:jc w:val="left"/>
              <w:textAlignment w:val="baseline"/>
              <w:rPr>
                <w:rFonts w:eastAsia="Times New Roman"/>
                <w:szCs w:val="24"/>
                <w:lang w:eastAsia="zh-CN"/>
              </w:rPr>
            </w:pPr>
            <w:r w:rsidRPr="009E5010">
              <w:rPr>
                <w:rFonts w:eastAsia="Times New Roman"/>
                <w:sz w:val="22"/>
                <w:lang w:eastAsia="zh-C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053891" w:rsidRPr="009E5010" w:rsidRDefault="00053891" w:rsidP="00EF1094">
            <w:pPr>
              <w:widowControl w:val="0"/>
              <w:suppressAutoHyphens/>
              <w:spacing w:line="276" w:lineRule="auto"/>
              <w:ind w:firstLine="0"/>
              <w:jc w:val="left"/>
              <w:textAlignment w:val="baseline"/>
              <w:rPr>
                <w:rFonts w:eastAsia="Times New Roman"/>
                <w:szCs w:val="24"/>
                <w:lang w:eastAsia="zh-CN"/>
              </w:rPr>
            </w:pPr>
            <w:r w:rsidRPr="009E5010">
              <w:rPr>
                <w:rFonts w:eastAsia="Times New Roman"/>
                <w:sz w:val="22"/>
                <w:lang w:eastAsia="zh-CN"/>
              </w:rPr>
              <w:t xml:space="preserve">-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w:t>
            </w:r>
            <w:r w:rsidRPr="009E5010">
              <w:rPr>
                <w:rFonts w:eastAsia="Times New Roman"/>
                <w:sz w:val="22"/>
                <w:lang w:eastAsia="zh-CN"/>
              </w:rPr>
              <w:lastRenderedPageBreak/>
              <w:t>характеристики;</w:t>
            </w:r>
          </w:p>
          <w:p w:rsidR="00053891" w:rsidRPr="009E5010" w:rsidRDefault="00053891" w:rsidP="00EF1094">
            <w:pPr>
              <w:widowControl w:val="0"/>
              <w:suppressAutoHyphens/>
              <w:spacing w:line="276" w:lineRule="auto"/>
              <w:ind w:firstLine="0"/>
              <w:jc w:val="left"/>
              <w:textAlignment w:val="baseline"/>
              <w:rPr>
                <w:rFonts w:eastAsia="Times New Roman"/>
                <w:szCs w:val="24"/>
                <w:lang w:eastAsia="zh-CN"/>
              </w:rPr>
            </w:pPr>
            <w:r w:rsidRPr="009E5010">
              <w:rPr>
                <w:rFonts w:eastAsia="Times New Roman"/>
                <w:sz w:val="22"/>
                <w:lang w:eastAsia="zh-C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053891" w:rsidRPr="009E5010" w:rsidRDefault="00053891" w:rsidP="00EF1094">
            <w:pPr>
              <w:widowControl w:val="0"/>
              <w:suppressAutoHyphens/>
              <w:spacing w:line="276" w:lineRule="auto"/>
              <w:ind w:firstLine="0"/>
              <w:jc w:val="left"/>
              <w:textAlignment w:val="baseline"/>
              <w:rPr>
                <w:rFonts w:eastAsia="Times New Roman"/>
                <w:szCs w:val="24"/>
                <w:lang w:eastAsia="zh-CN"/>
              </w:rPr>
            </w:pPr>
            <w:r w:rsidRPr="009E5010">
              <w:rPr>
                <w:rFonts w:eastAsia="Times New Roman"/>
                <w:sz w:val="22"/>
                <w:lang w:eastAsia="zh-CN"/>
              </w:rPr>
              <w:t>- в любое время проверять ход и качество работ, выполняемых Подрядчиком, не вмешиваясь в его хозяйственную деятельность;</w:t>
            </w:r>
          </w:p>
          <w:p w:rsidR="00053891" w:rsidRPr="009E5010" w:rsidRDefault="00053891" w:rsidP="00EF1094">
            <w:pPr>
              <w:widowControl w:val="0"/>
              <w:suppressAutoHyphens/>
              <w:spacing w:line="276" w:lineRule="auto"/>
              <w:ind w:firstLine="0"/>
              <w:jc w:val="left"/>
              <w:textAlignment w:val="baseline"/>
              <w:rPr>
                <w:rFonts w:eastAsia="Times New Roman"/>
                <w:szCs w:val="24"/>
                <w:lang w:eastAsia="zh-CN"/>
              </w:rPr>
            </w:pPr>
            <w:r w:rsidRPr="009E5010">
              <w:rPr>
                <w:rFonts w:eastAsia="Times New Roman"/>
                <w:sz w:val="22"/>
                <w:lang w:eastAsia="zh-CN"/>
              </w:rPr>
              <w:t>- отказать в оплате выполненных работ, не предусмотренные настоящим Договором;</w:t>
            </w:r>
          </w:p>
          <w:p w:rsidR="00053891" w:rsidRPr="009E5010" w:rsidRDefault="00053891" w:rsidP="00EF1094">
            <w:pPr>
              <w:widowControl w:val="0"/>
              <w:suppressAutoHyphens/>
              <w:spacing w:line="276" w:lineRule="auto"/>
              <w:ind w:firstLine="0"/>
              <w:jc w:val="left"/>
              <w:textAlignment w:val="baseline"/>
              <w:rPr>
                <w:rFonts w:eastAsia="SimSun"/>
                <w:szCs w:val="24"/>
                <w:lang w:eastAsia="hi-IN" w:bidi="hi-IN"/>
              </w:rPr>
            </w:pPr>
            <w:r w:rsidRPr="009E5010">
              <w:rPr>
                <w:rFonts w:eastAsia="Times New Roman"/>
                <w:sz w:val="22"/>
                <w:lang w:eastAsia="zh-C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053891" w:rsidRPr="009E5010" w:rsidRDefault="00053891" w:rsidP="00EF1094">
            <w:pPr>
              <w:widowControl w:val="0"/>
              <w:suppressAutoHyphens/>
              <w:spacing w:line="276" w:lineRule="auto"/>
              <w:ind w:firstLine="0"/>
              <w:jc w:val="left"/>
              <w:textAlignment w:val="baseline"/>
              <w:rPr>
                <w:rFonts w:eastAsia="SimSun"/>
                <w:szCs w:val="24"/>
                <w:lang w:eastAsia="hi-IN" w:bidi="hi-IN"/>
              </w:rPr>
            </w:pPr>
            <w:r w:rsidRPr="009E5010">
              <w:rPr>
                <w:rFonts w:eastAsia="SimSun"/>
                <w:sz w:val="22"/>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053891" w:rsidRPr="009E5010" w:rsidRDefault="00053891" w:rsidP="00EF1094">
            <w:pPr>
              <w:widowControl w:val="0"/>
              <w:suppressAutoHyphens/>
              <w:spacing w:line="276" w:lineRule="auto"/>
              <w:ind w:firstLine="0"/>
              <w:jc w:val="left"/>
              <w:textAlignment w:val="baseline"/>
              <w:rPr>
                <w:rFonts w:eastAsia="SimSun"/>
                <w:szCs w:val="24"/>
                <w:lang w:eastAsia="hi-IN" w:bidi="hi-IN"/>
              </w:rPr>
            </w:pPr>
            <w:r w:rsidRPr="009E5010">
              <w:rPr>
                <w:rFonts w:eastAsia="SimSun"/>
                <w:sz w:val="22"/>
                <w:lang w:eastAsia="hi-IN" w:bidi="hi-IN"/>
              </w:rPr>
              <w:t xml:space="preserve">4. </w:t>
            </w:r>
            <w:r w:rsidRPr="009E5010">
              <w:rPr>
                <w:rFonts w:eastAsia="Times New Roman"/>
                <w:sz w:val="22"/>
                <w:lang w:eastAsia="zh-C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053891" w:rsidRPr="009E5010" w:rsidRDefault="00053891" w:rsidP="00EF1094">
            <w:pPr>
              <w:widowControl w:val="0"/>
              <w:suppressAutoHyphens/>
              <w:spacing w:line="276" w:lineRule="auto"/>
              <w:ind w:firstLine="0"/>
              <w:jc w:val="left"/>
              <w:textAlignment w:val="baseline"/>
              <w:rPr>
                <w:rFonts w:eastAsia="Times New Roman"/>
                <w:szCs w:val="24"/>
              </w:rPr>
            </w:pPr>
            <w:r w:rsidRPr="009E5010">
              <w:rPr>
                <w:rFonts w:eastAsia="SimSun"/>
                <w:sz w:val="22"/>
                <w:lang w:eastAsia="hi-IN" w:bidi="hi-IN"/>
              </w:rPr>
              <w:t xml:space="preserve">5. </w:t>
            </w:r>
            <w:r w:rsidRPr="009E5010">
              <w:rPr>
                <w:rFonts w:eastAsia="Times New Roman"/>
                <w:sz w:val="22"/>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053891" w:rsidRPr="009E5010" w:rsidRDefault="00053891" w:rsidP="00EF1094">
            <w:pPr>
              <w:widowControl w:val="0"/>
              <w:suppressAutoHyphens/>
              <w:spacing w:line="276" w:lineRule="auto"/>
              <w:ind w:firstLine="0"/>
              <w:jc w:val="left"/>
              <w:textAlignment w:val="baseline"/>
              <w:rPr>
                <w:rFonts w:eastAsia="Times New Roman"/>
                <w:szCs w:val="24"/>
              </w:rPr>
            </w:pPr>
            <w:r w:rsidRPr="009E5010">
              <w:rPr>
                <w:rFonts w:eastAsia="Times New Roman"/>
                <w:sz w:val="22"/>
              </w:rPr>
              <w:t>6. Перед началом производства необходимо провести инструктаж о методах работ, последовательности их выполнения.</w:t>
            </w:r>
          </w:p>
          <w:p w:rsidR="00053891" w:rsidRPr="009E5010" w:rsidRDefault="00053891" w:rsidP="00EF1094">
            <w:pPr>
              <w:widowControl w:val="0"/>
              <w:suppressAutoHyphens/>
              <w:spacing w:line="276" w:lineRule="auto"/>
              <w:ind w:firstLine="0"/>
              <w:jc w:val="left"/>
              <w:textAlignment w:val="baseline"/>
              <w:rPr>
                <w:rFonts w:eastAsia="Times New Roman"/>
                <w:szCs w:val="24"/>
                <w:lang w:eastAsia="zh-CN"/>
              </w:rPr>
            </w:pPr>
            <w:r w:rsidRPr="009E5010">
              <w:rPr>
                <w:rFonts w:eastAsia="SimSun"/>
                <w:sz w:val="22"/>
                <w:lang w:eastAsia="hi-IN" w:bidi="hi-IN"/>
              </w:rPr>
              <w:t xml:space="preserve">7. </w:t>
            </w:r>
            <w:r w:rsidRPr="009E5010">
              <w:rPr>
                <w:rFonts w:eastAsia="Times New Roman"/>
                <w:sz w:val="22"/>
                <w:lang w:eastAsia="zh-C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SimSun"/>
                <w:bCs/>
                <w:szCs w:val="24"/>
                <w:lang w:eastAsia="hi-IN" w:bidi="hi-IN"/>
              </w:rPr>
            </w:pPr>
            <w:r w:rsidRPr="009E5010">
              <w:rPr>
                <w:rFonts w:eastAsia="SimSun"/>
                <w:bCs/>
                <w:sz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suppressAutoHyphens/>
              <w:spacing w:line="276" w:lineRule="auto"/>
              <w:ind w:firstLine="0"/>
              <w:jc w:val="left"/>
              <w:rPr>
                <w:rFonts w:eastAsia="Times New Roman"/>
                <w:bCs/>
                <w:spacing w:val="-5"/>
                <w:szCs w:val="24"/>
                <w:lang w:eastAsia="en-US"/>
              </w:rPr>
            </w:pPr>
            <w:r w:rsidRPr="009E5010">
              <w:rPr>
                <w:rFonts w:eastAsia="Times New Roman"/>
                <w:bCs/>
                <w:spacing w:val="-5"/>
                <w:sz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9E5010">
              <w:rPr>
                <w:rFonts w:eastAsia="SimSun"/>
                <w:sz w:val="22"/>
                <w:lang w:eastAsia="hi-IN" w:bidi="hi-IN"/>
              </w:rPr>
              <w:t>ответственность за привлекаемый к работе сотрудников несет Подрядчик</w:t>
            </w:r>
            <w:r w:rsidRPr="009E5010">
              <w:rPr>
                <w:rFonts w:eastAsia="Times New Roman"/>
                <w:bCs/>
                <w:spacing w:val="-5"/>
                <w:sz w:val="22"/>
                <w:lang w:eastAsia="en-US"/>
              </w:rPr>
              <w:t>;</w:t>
            </w:r>
          </w:p>
          <w:p w:rsidR="00053891" w:rsidRPr="009E5010" w:rsidRDefault="00053891" w:rsidP="00EF1094">
            <w:pPr>
              <w:suppressAutoHyphens/>
              <w:spacing w:line="276" w:lineRule="auto"/>
              <w:ind w:firstLine="0"/>
              <w:jc w:val="left"/>
              <w:rPr>
                <w:rFonts w:eastAsia="Times New Roman"/>
                <w:bCs/>
                <w:spacing w:val="-5"/>
                <w:szCs w:val="24"/>
                <w:lang w:eastAsia="en-US"/>
              </w:rPr>
            </w:pPr>
            <w:r w:rsidRPr="009E5010">
              <w:rPr>
                <w:rFonts w:eastAsia="Times New Roman"/>
                <w:bCs/>
                <w:spacing w:val="-5"/>
                <w:sz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053891" w:rsidRPr="009E5010" w:rsidRDefault="00053891" w:rsidP="00EF1094">
            <w:pPr>
              <w:suppressAutoHyphens/>
              <w:spacing w:line="276" w:lineRule="auto"/>
              <w:ind w:firstLine="0"/>
              <w:jc w:val="left"/>
              <w:rPr>
                <w:rFonts w:eastAsia="Times New Roman"/>
                <w:bCs/>
                <w:spacing w:val="-5"/>
                <w:szCs w:val="24"/>
                <w:lang w:eastAsia="en-US"/>
              </w:rPr>
            </w:pPr>
            <w:r w:rsidRPr="009E5010">
              <w:rPr>
                <w:rFonts w:eastAsia="Times New Roman"/>
                <w:bCs/>
                <w:spacing w:val="-5"/>
                <w:sz w:val="22"/>
                <w:lang w:eastAsia="en-US"/>
              </w:rPr>
              <w:t xml:space="preserve">3. </w:t>
            </w:r>
            <w:r w:rsidRPr="009E5010">
              <w:rPr>
                <w:rFonts w:eastAsia="SimSun"/>
                <w:sz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lastRenderedPageBreak/>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tabs>
                <w:tab w:val="center" w:pos="4209"/>
                <w:tab w:val="center" w:pos="9878"/>
              </w:tabs>
              <w:suppressAutoHyphens/>
              <w:spacing w:line="276" w:lineRule="auto"/>
              <w:ind w:firstLine="0"/>
              <w:jc w:val="left"/>
              <w:rPr>
                <w:rFonts w:eastAsia="Times New Roman"/>
                <w:szCs w:val="24"/>
                <w:u w:val="single"/>
              </w:rPr>
            </w:pPr>
            <w:r w:rsidRPr="009E5010">
              <w:rPr>
                <w:rFonts w:eastAsia="Times New Roman"/>
                <w:sz w:val="22"/>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right="57" w:firstLine="0"/>
              <w:jc w:val="left"/>
              <w:rPr>
                <w:rFonts w:eastAsia="Times New Roman"/>
                <w:b/>
                <w:szCs w:val="24"/>
                <w:lang w:eastAsia="zh-CN"/>
              </w:rPr>
            </w:pPr>
            <w:r w:rsidRPr="009E5010">
              <w:rPr>
                <w:rFonts w:eastAsia="NSimSun"/>
                <w:sz w:val="22"/>
                <w:lang w:eastAsia="zh-CN"/>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9E5010">
              <w:rPr>
                <w:rFonts w:eastAsia="NSimSun"/>
                <w:spacing w:val="-1"/>
                <w:sz w:val="22"/>
                <w:lang w:eastAsia="zh-CN"/>
              </w:rPr>
              <w:t xml:space="preserve">иметь торговую </w:t>
            </w:r>
            <w:r w:rsidRPr="009E5010">
              <w:rPr>
                <w:rFonts w:eastAsia="NSimSun"/>
                <w:sz w:val="22"/>
                <w:lang w:eastAsia="zh-C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053891" w:rsidRPr="009E5010" w:rsidRDefault="00053891" w:rsidP="00EF1094">
            <w:pPr>
              <w:widowControl w:val="0"/>
              <w:suppressAutoHyphens/>
              <w:spacing w:line="276" w:lineRule="auto"/>
              <w:ind w:firstLine="0"/>
              <w:jc w:val="left"/>
              <w:rPr>
                <w:rFonts w:eastAsia="NSimSun"/>
                <w:szCs w:val="24"/>
                <w:lang w:eastAsia="zh-CN"/>
              </w:rPr>
            </w:pPr>
            <w:r w:rsidRPr="009E5010">
              <w:rPr>
                <w:rFonts w:eastAsia="NSimSun"/>
                <w:sz w:val="22"/>
                <w:lang w:eastAsia="zh-CN"/>
              </w:rPr>
              <w:t>2. Используемые в процессе производства работ материалы должны являться новым</w:t>
            </w:r>
            <w:r w:rsidR="00390E4D">
              <w:rPr>
                <w:rFonts w:eastAsia="NSimSun"/>
                <w:sz w:val="22"/>
                <w:lang w:eastAsia="zh-CN"/>
              </w:rPr>
              <w:t>и</w:t>
            </w:r>
            <w:r w:rsidRPr="009E5010">
              <w:rPr>
                <w:rFonts w:eastAsia="NSimSun"/>
                <w:sz w:val="22"/>
                <w:lang w:eastAsia="zh-CN"/>
              </w:rPr>
              <w:t>, ранее не использованным</w:t>
            </w:r>
            <w:r w:rsidR="00390E4D">
              <w:rPr>
                <w:rFonts w:eastAsia="NSimSun"/>
                <w:sz w:val="22"/>
                <w:lang w:eastAsia="zh-CN"/>
              </w:rPr>
              <w:t>и</w:t>
            </w:r>
            <w:r w:rsidRPr="009E5010">
              <w:rPr>
                <w:rFonts w:eastAsia="NSimSun"/>
                <w:sz w:val="22"/>
                <w:lang w:eastAsia="zh-CN"/>
              </w:rPr>
              <w:t xml:space="preserve">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053891" w:rsidRPr="009E5010" w:rsidRDefault="00053891" w:rsidP="00EF1094">
            <w:pPr>
              <w:widowControl w:val="0"/>
              <w:suppressAutoHyphens/>
              <w:spacing w:line="276" w:lineRule="auto"/>
              <w:ind w:firstLine="0"/>
              <w:jc w:val="left"/>
              <w:rPr>
                <w:rFonts w:eastAsia="NSimSun"/>
                <w:szCs w:val="24"/>
                <w:lang w:eastAsia="zh-CN"/>
              </w:rPr>
            </w:pPr>
            <w:r w:rsidRPr="009E5010">
              <w:rPr>
                <w:rFonts w:eastAsia="NSimSun"/>
                <w:sz w:val="22"/>
                <w:lang w:eastAsia="zh-CN"/>
              </w:rPr>
              <w:t>3. Используемые в процессе производства работ материалы должны быть безопасным</w:t>
            </w:r>
            <w:r w:rsidR="00390E4D">
              <w:rPr>
                <w:rFonts w:eastAsia="NSimSun"/>
                <w:sz w:val="22"/>
                <w:lang w:eastAsia="zh-CN"/>
              </w:rPr>
              <w:t>и</w:t>
            </w:r>
            <w:r w:rsidRPr="009E5010">
              <w:rPr>
                <w:rFonts w:eastAsia="NSimSun"/>
                <w:sz w:val="22"/>
                <w:lang w:eastAsia="zh-CN"/>
              </w:rPr>
              <w:t xml:space="preserve">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053891" w:rsidRPr="009E5010" w:rsidRDefault="00053891" w:rsidP="00EF1094">
            <w:pPr>
              <w:widowControl w:val="0"/>
              <w:suppressAutoHyphens/>
              <w:spacing w:line="276" w:lineRule="auto"/>
              <w:ind w:firstLine="0"/>
              <w:jc w:val="left"/>
              <w:rPr>
                <w:rFonts w:eastAsia="NSimSun"/>
                <w:szCs w:val="24"/>
                <w:lang w:eastAsia="zh-CN"/>
              </w:rPr>
            </w:pPr>
            <w:r w:rsidRPr="009E5010">
              <w:rPr>
                <w:rFonts w:eastAsia="NSimSun"/>
                <w:sz w:val="22"/>
                <w:lang w:eastAsia="zh-CN"/>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053891" w:rsidRPr="009E5010" w:rsidRDefault="00053891" w:rsidP="00EF10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0"/>
              <w:jc w:val="left"/>
              <w:rPr>
                <w:rFonts w:eastAsia="Times New Roman"/>
                <w:szCs w:val="24"/>
              </w:rPr>
            </w:pPr>
            <w:r w:rsidRPr="009E5010">
              <w:rPr>
                <w:rFonts w:eastAsia="Times New Roman"/>
                <w:sz w:val="22"/>
                <w:lang w:eastAsia="zh-CN"/>
              </w:rPr>
              <w:t>5. Цветовая гамма используемого материала согласовывается с Заказчиком.</w:t>
            </w:r>
          </w:p>
        </w:tc>
      </w:tr>
      <w:tr w:rsidR="00053891" w:rsidRPr="009E5010" w:rsidTr="00EF109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tabs>
                <w:tab w:val="center" w:pos="4209"/>
                <w:tab w:val="center" w:pos="9878"/>
              </w:tabs>
              <w:suppressAutoHyphens/>
              <w:spacing w:line="276" w:lineRule="auto"/>
              <w:ind w:firstLine="0"/>
              <w:jc w:val="left"/>
              <w:rPr>
                <w:rFonts w:eastAsia="Times New Roman"/>
                <w:szCs w:val="24"/>
                <w:u w:val="single"/>
              </w:rPr>
            </w:pPr>
            <w:r w:rsidRPr="009E5010">
              <w:rPr>
                <w:rFonts w:eastAsia="SimSun"/>
                <w:sz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left"/>
              <w:rPr>
                <w:rFonts w:eastAsia="SimSun"/>
                <w:szCs w:val="24"/>
                <w:lang w:eastAsia="hi-IN" w:bidi="hi-IN"/>
              </w:rPr>
            </w:pPr>
            <w:r w:rsidRPr="009E5010">
              <w:rPr>
                <w:rFonts w:eastAsia="SimSun"/>
                <w:sz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053891" w:rsidRPr="009E5010" w:rsidRDefault="00053891" w:rsidP="00EF1094">
            <w:pPr>
              <w:widowControl w:val="0"/>
              <w:suppressAutoHyphens/>
              <w:spacing w:line="276" w:lineRule="auto"/>
              <w:ind w:firstLine="0"/>
              <w:jc w:val="left"/>
              <w:rPr>
                <w:rFonts w:eastAsia="SimSun"/>
                <w:szCs w:val="24"/>
                <w:lang w:eastAsia="hi-IN" w:bidi="hi-IN"/>
              </w:rPr>
            </w:pPr>
            <w:r w:rsidRPr="009E5010">
              <w:rPr>
                <w:rFonts w:eastAsia="SimSun"/>
                <w:sz w:val="22"/>
                <w:lang w:eastAsia="hi-IN" w:bidi="hi-IN"/>
              </w:rPr>
              <w:t>2. При обнаружении в течение гарантийного срока недостатков (дефектов),</w:t>
            </w:r>
            <w:r w:rsidR="00390E4D">
              <w:rPr>
                <w:rFonts w:eastAsia="SimSun"/>
                <w:sz w:val="22"/>
                <w:lang w:eastAsia="hi-IN" w:bidi="hi-IN"/>
              </w:rPr>
              <w:t xml:space="preserve"> </w:t>
            </w:r>
            <w:r w:rsidRPr="009E5010">
              <w:rPr>
                <w:rFonts w:eastAsia="SimSun"/>
                <w:sz w:val="22"/>
                <w:lang w:eastAsia="hi-IN" w:bidi="hi-IN"/>
              </w:rPr>
              <w:t>Заказчик должен заявить о них Подрядчику в разумный срок после их обнаружения.</w:t>
            </w:r>
            <w:r w:rsidR="00683D22">
              <w:rPr>
                <w:rFonts w:eastAsia="SimSun"/>
                <w:sz w:val="22"/>
                <w:lang w:eastAsia="hi-IN" w:bidi="hi-IN"/>
              </w:rPr>
              <w:t xml:space="preserve"> </w:t>
            </w:r>
            <w:r w:rsidRPr="009E5010">
              <w:rPr>
                <w:rFonts w:eastAsia="SimSun"/>
                <w:sz w:val="22"/>
                <w:lang w:eastAsia="hi-IN" w:bidi="hi-IN"/>
              </w:rPr>
              <w:t>Стороны составляют акт, в котором фиксируются обнаруженные недостатки (дефекты) и устанавливается срок на их устранение.</w:t>
            </w:r>
          </w:p>
          <w:p w:rsidR="00053891" w:rsidRPr="009E5010" w:rsidRDefault="00053891" w:rsidP="00EF1094">
            <w:pPr>
              <w:widowControl w:val="0"/>
              <w:suppressAutoHyphens/>
              <w:spacing w:line="276" w:lineRule="auto"/>
              <w:ind w:firstLine="0"/>
              <w:jc w:val="left"/>
              <w:rPr>
                <w:rFonts w:eastAsia="SimSun"/>
                <w:szCs w:val="24"/>
                <w:lang w:eastAsia="hi-IN" w:bidi="hi-IN"/>
              </w:rPr>
            </w:pPr>
            <w:r w:rsidRPr="009E5010">
              <w:rPr>
                <w:rFonts w:eastAsia="SimSun"/>
                <w:sz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053891" w:rsidRPr="009E5010" w:rsidRDefault="00053891" w:rsidP="00EF1094">
            <w:pPr>
              <w:widowControl w:val="0"/>
              <w:suppressAutoHyphens/>
              <w:spacing w:line="276" w:lineRule="auto"/>
              <w:ind w:firstLine="0"/>
              <w:jc w:val="left"/>
              <w:rPr>
                <w:rFonts w:eastAsia="SimSun"/>
                <w:szCs w:val="24"/>
                <w:lang w:eastAsia="hi-IN" w:bidi="hi-IN"/>
              </w:rPr>
            </w:pPr>
            <w:r w:rsidRPr="009E5010">
              <w:rPr>
                <w:rFonts w:eastAsia="SimSun"/>
                <w:sz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053891" w:rsidRPr="009E5010" w:rsidRDefault="00053891" w:rsidP="00EF1094">
            <w:pPr>
              <w:widowControl w:val="0"/>
              <w:suppressAutoHyphens/>
              <w:spacing w:line="276" w:lineRule="auto"/>
              <w:ind w:firstLine="0"/>
              <w:jc w:val="left"/>
              <w:rPr>
                <w:rFonts w:eastAsia="SimSun"/>
                <w:szCs w:val="24"/>
                <w:lang w:eastAsia="hi-IN" w:bidi="hi-IN"/>
              </w:rPr>
            </w:pPr>
            <w:r w:rsidRPr="009E5010">
              <w:rPr>
                <w:rFonts w:eastAsia="SimSun"/>
                <w:sz w:val="22"/>
                <w:lang w:eastAsia="hi-IN" w:bidi="hi-IN"/>
              </w:rPr>
              <w:t xml:space="preserve">5. </w:t>
            </w:r>
            <w:r w:rsidRPr="009E5010">
              <w:rPr>
                <w:rFonts w:eastAsia="SimSun"/>
                <w:bCs/>
                <w:sz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053891" w:rsidRPr="009E5010" w:rsidRDefault="00053891" w:rsidP="00EF1094">
            <w:pPr>
              <w:widowControl w:val="0"/>
              <w:suppressAutoHyphens/>
              <w:spacing w:line="276" w:lineRule="auto"/>
              <w:ind w:firstLine="0"/>
              <w:jc w:val="left"/>
              <w:rPr>
                <w:rFonts w:eastAsia="SimSun"/>
                <w:bCs/>
                <w:szCs w:val="24"/>
                <w:lang w:eastAsia="hi-IN" w:bidi="hi-IN"/>
              </w:rPr>
            </w:pPr>
            <w:r w:rsidRPr="009E5010">
              <w:rPr>
                <w:rFonts w:eastAsia="SimSun"/>
                <w:bCs/>
                <w:sz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rsidR="00053891" w:rsidRPr="009E5010" w:rsidRDefault="00053891" w:rsidP="00EF1094">
            <w:pPr>
              <w:widowControl w:val="0"/>
              <w:suppressAutoHyphens/>
              <w:spacing w:line="276" w:lineRule="auto"/>
              <w:ind w:firstLine="0"/>
              <w:jc w:val="left"/>
              <w:rPr>
                <w:rFonts w:eastAsia="SimSun"/>
                <w:szCs w:val="24"/>
                <w:highlight w:val="yellow"/>
                <w:lang w:eastAsia="zh-CN"/>
              </w:rPr>
            </w:pPr>
            <w:r w:rsidRPr="009E5010">
              <w:rPr>
                <w:rFonts w:eastAsia="SimSun"/>
                <w:sz w:val="22"/>
                <w:lang w:eastAsia="hi-IN" w:bidi="hi-IN"/>
              </w:rPr>
              <w:t>7</w:t>
            </w:r>
            <w:r w:rsidRPr="0099046B">
              <w:rPr>
                <w:rFonts w:eastAsia="SimSun"/>
                <w:sz w:val="22"/>
                <w:lang w:eastAsia="hi-IN" w:bidi="hi-IN"/>
              </w:rPr>
              <w:t xml:space="preserve">. В соответствии с условиями Договора гарантийный срок на </w:t>
            </w:r>
            <w:r w:rsidR="00C42DEC">
              <w:rPr>
                <w:rFonts w:eastAsia="SimSun"/>
                <w:sz w:val="22"/>
                <w:lang w:eastAsia="hi-IN" w:bidi="hi-IN"/>
              </w:rPr>
              <w:t>выполн</w:t>
            </w:r>
            <w:r w:rsidR="009944E2">
              <w:rPr>
                <w:rFonts w:eastAsia="SimSun"/>
                <w:sz w:val="22"/>
                <w:lang w:eastAsia="hi-IN" w:bidi="hi-IN"/>
              </w:rPr>
              <w:t xml:space="preserve">енные работы – не менее 5 (пяти) лет или 60 (шестьдесят) </w:t>
            </w:r>
            <w:r w:rsidR="009944E2">
              <w:rPr>
                <w:rFonts w:eastAsia="SimSun"/>
                <w:sz w:val="22"/>
                <w:lang w:eastAsia="hi-IN" w:bidi="hi-IN"/>
              </w:rPr>
              <w:lastRenderedPageBreak/>
              <w:t>календарных месяцев</w:t>
            </w:r>
            <w:r w:rsidRPr="0099046B">
              <w:rPr>
                <w:rFonts w:eastAsia="SimSun"/>
                <w:sz w:val="22"/>
                <w:lang w:eastAsia="hi-IN" w:bidi="hi-IN"/>
              </w:rPr>
              <w:t xml:space="preserve"> с даты</w:t>
            </w:r>
            <w:r w:rsidR="00402B5B">
              <w:rPr>
                <w:rFonts w:eastAsia="SimSun"/>
                <w:sz w:val="22"/>
                <w:lang w:eastAsia="hi-IN" w:bidi="hi-IN"/>
              </w:rPr>
              <w:t xml:space="preserve"> </w:t>
            </w:r>
            <w:r w:rsidRPr="0099046B">
              <w:rPr>
                <w:rFonts w:eastAsia="SimSun"/>
                <w:sz w:val="22"/>
                <w:lang w:eastAsia="hi-IN" w:bidi="hi-IN"/>
              </w:rPr>
              <w:t>подписания итогового Акта приёмки выполненных работ.</w:t>
            </w:r>
          </w:p>
        </w:tc>
      </w:tr>
      <w:tr w:rsidR="00053891" w:rsidRPr="009E5010" w:rsidTr="00EF1094">
        <w:trPr>
          <w:trHeight w:val="3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suppressAutoHyphens/>
              <w:spacing w:line="276" w:lineRule="auto"/>
              <w:ind w:firstLine="0"/>
              <w:jc w:val="center"/>
              <w:rPr>
                <w:rFonts w:eastAsia="Times New Roman"/>
                <w:szCs w:val="24"/>
              </w:rPr>
            </w:pPr>
            <w:r w:rsidRPr="009E5010">
              <w:rPr>
                <w:rFonts w:eastAsia="Times New Roman"/>
                <w:sz w:val="22"/>
              </w:rPr>
              <w:lastRenderedPageBreak/>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tabs>
                <w:tab w:val="center" w:pos="4209"/>
                <w:tab w:val="center" w:pos="9878"/>
              </w:tabs>
              <w:suppressAutoHyphens/>
              <w:spacing w:line="276" w:lineRule="auto"/>
              <w:ind w:firstLine="0"/>
              <w:jc w:val="left"/>
              <w:rPr>
                <w:rFonts w:eastAsia="Times New Roman"/>
                <w:szCs w:val="24"/>
                <w:u w:val="single"/>
              </w:rPr>
            </w:pPr>
            <w:r w:rsidRPr="009E5010">
              <w:rPr>
                <w:rFonts w:eastAsia="Times New Roman"/>
                <w:sz w:val="22"/>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53891" w:rsidRPr="009E5010" w:rsidRDefault="00053891" w:rsidP="00EF1094">
            <w:pPr>
              <w:widowControl w:val="0"/>
              <w:tabs>
                <w:tab w:val="center" w:pos="567"/>
              </w:tabs>
              <w:suppressAutoHyphens/>
              <w:spacing w:line="276" w:lineRule="auto"/>
              <w:ind w:firstLine="0"/>
              <w:jc w:val="left"/>
              <w:rPr>
                <w:rFonts w:eastAsia="Times New Roman"/>
                <w:szCs w:val="24"/>
                <w:highlight w:val="yellow"/>
                <w:lang w:eastAsia="zh-CN"/>
              </w:rPr>
            </w:pPr>
            <w:r w:rsidRPr="009E5010">
              <w:rPr>
                <w:rFonts w:eastAsia="Times New Roman"/>
                <w:sz w:val="22"/>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053891" w:rsidRPr="009E5010" w:rsidRDefault="00053891" w:rsidP="00EF1094">
            <w:pPr>
              <w:widowControl w:val="0"/>
              <w:suppressAutoHyphens/>
              <w:spacing w:line="276" w:lineRule="auto"/>
              <w:ind w:firstLine="0"/>
              <w:jc w:val="left"/>
              <w:rPr>
                <w:rFonts w:eastAsia="Times New Roman"/>
                <w:szCs w:val="24"/>
              </w:rPr>
            </w:pPr>
            <w:r w:rsidRPr="009E5010">
              <w:rPr>
                <w:rFonts w:eastAsia="Times New Roman"/>
                <w:sz w:val="22"/>
              </w:rPr>
              <w:t>2. По завершению работ Подрядчик должен предоставить Заказчику:</w:t>
            </w:r>
          </w:p>
          <w:p w:rsidR="00053891" w:rsidRPr="009E5010" w:rsidRDefault="00053891" w:rsidP="00EF1094">
            <w:pPr>
              <w:widowControl w:val="0"/>
              <w:suppressAutoHyphens/>
              <w:spacing w:line="276" w:lineRule="auto"/>
              <w:ind w:firstLine="0"/>
              <w:jc w:val="left"/>
              <w:rPr>
                <w:rFonts w:eastAsia="Times New Roman"/>
                <w:szCs w:val="24"/>
              </w:rPr>
            </w:pPr>
            <w:r w:rsidRPr="009E5010">
              <w:rPr>
                <w:rFonts w:eastAsia="Times New Roman"/>
                <w:sz w:val="22"/>
              </w:rPr>
              <w:t>- акты освидетельствования скрытых работ (в случае их выявления) - на бумажном носителе в количестве 2-х экземпляров;</w:t>
            </w:r>
          </w:p>
          <w:p w:rsidR="00053891" w:rsidRPr="009E5010" w:rsidRDefault="00053891" w:rsidP="00EF1094">
            <w:pPr>
              <w:widowControl w:val="0"/>
              <w:suppressAutoHyphens/>
              <w:spacing w:line="276" w:lineRule="auto"/>
              <w:ind w:firstLine="0"/>
              <w:jc w:val="left"/>
              <w:rPr>
                <w:rFonts w:eastAsia="Times New Roman"/>
                <w:szCs w:val="24"/>
                <w:shd w:val="clear" w:color="auto" w:fill="FFFFFF"/>
              </w:rPr>
            </w:pPr>
            <w:r w:rsidRPr="009E5010">
              <w:rPr>
                <w:rFonts w:eastAsia="Times New Roman"/>
                <w:sz w:val="22"/>
              </w:rPr>
              <w:t xml:space="preserve">- сертификаты на материалы (заверенные копии) - на бумажном носителе в количестве </w:t>
            </w:r>
            <w:r w:rsidRPr="009E5010">
              <w:rPr>
                <w:rFonts w:eastAsia="Times New Roman"/>
                <w:sz w:val="22"/>
                <w:shd w:val="clear" w:color="auto" w:fill="FFFFFF"/>
              </w:rPr>
              <w:t>1 экземпляра;</w:t>
            </w:r>
          </w:p>
          <w:p w:rsidR="00053891" w:rsidRPr="009E5010" w:rsidRDefault="00053891" w:rsidP="00EF1094">
            <w:pPr>
              <w:widowControl w:val="0"/>
              <w:suppressAutoHyphens/>
              <w:spacing w:line="276" w:lineRule="auto"/>
              <w:ind w:firstLine="0"/>
              <w:jc w:val="left"/>
              <w:rPr>
                <w:rFonts w:eastAsia="Times New Roman"/>
                <w:szCs w:val="24"/>
              </w:rPr>
            </w:pPr>
            <w:r w:rsidRPr="009E5010">
              <w:rPr>
                <w:rFonts w:eastAsia="Times New Roman"/>
                <w:sz w:val="22"/>
                <w:lang w:eastAsia="zh-CN"/>
              </w:rPr>
              <w:t>- акт выполненных работ (КС-2) - на бумажном и электронном носителе в количестве 2-х экземпляров;</w:t>
            </w:r>
          </w:p>
          <w:p w:rsidR="00053891" w:rsidRPr="009E5010" w:rsidRDefault="00053891" w:rsidP="00EF1094">
            <w:pPr>
              <w:suppressAutoHyphens/>
              <w:spacing w:line="276" w:lineRule="auto"/>
              <w:ind w:firstLine="0"/>
              <w:jc w:val="left"/>
              <w:rPr>
                <w:rFonts w:eastAsia="Calibri"/>
                <w:lang w:eastAsia="en-US"/>
              </w:rPr>
            </w:pPr>
            <w:r w:rsidRPr="009E5010">
              <w:rPr>
                <w:rFonts w:eastAsia="Calibri"/>
                <w:sz w:val="22"/>
                <w:lang w:eastAsia="en-US"/>
              </w:rPr>
              <w:t>- справка о стоимости выполненных работ и затрат (КС-3) - на бумажном и электронном носителе в количестве 2-х экземпляров.</w:t>
            </w:r>
          </w:p>
          <w:p w:rsidR="00053891" w:rsidRPr="009E5010" w:rsidRDefault="00053891" w:rsidP="00EF1094">
            <w:pPr>
              <w:suppressAutoHyphens/>
              <w:spacing w:line="276" w:lineRule="auto"/>
              <w:ind w:firstLine="0"/>
              <w:jc w:val="left"/>
              <w:rPr>
                <w:rFonts w:eastAsia="Calibri"/>
                <w:lang w:eastAsia="en-US"/>
              </w:rPr>
            </w:pPr>
            <w:r w:rsidRPr="009E5010">
              <w:rPr>
                <w:rFonts w:eastAsia="Calibri"/>
                <w:sz w:val="22"/>
                <w:lang w:eastAsia="en-US"/>
              </w:rPr>
              <w:t xml:space="preserve">- общий журнал работ </w:t>
            </w:r>
            <w:r w:rsidRPr="009E5010">
              <w:rPr>
                <w:rFonts w:eastAsia="Calibri"/>
                <w:sz w:val="22"/>
              </w:rPr>
              <w:t xml:space="preserve">- на бумажном носителе в количестве </w:t>
            </w:r>
            <w:r w:rsidRPr="009E5010">
              <w:rPr>
                <w:rFonts w:eastAsia="Calibri"/>
                <w:sz w:val="22"/>
                <w:shd w:val="clear" w:color="auto" w:fill="FFFFFF"/>
              </w:rPr>
              <w:t>1 экземпляра.</w:t>
            </w:r>
          </w:p>
          <w:p w:rsidR="00053891" w:rsidRPr="009E5010" w:rsidRDefault="00053891" w:rsidP="00EF1094">
            <w:pPr>
              <w:suppressAutoHyphens/>
              <w:spacing w:line="276" w:lineRule="auto"/>
              <w:ind w:firstLine="0"/>
              <w:jc w:val="left"/>
              <w:rPr>
                <w:rFonts w:eastAsia="Calibri"/>
              </w:rPr>
            </w:pPr>
            <w:r w:rsidRPr="009E5010">
              <w:rPr>
                <w:rFonts w:eastAsia="Calibri"/>
                <w:sz w:val="22"/>
                <w:lang w:eastAsia="en-US"/>
              </w:rPr>
              <w:t xml:space="preserve">3. </w:t>
            </w:r>
            <w:r w:rsidRPr="009E5010">
              <w:rPr>
                <w:rFonts w:eastAsia="Calibri"/>
                <w:sz w:val="22"/>
              </w:rPr>
              <w:t>Работы считаются принятыми после подписания сторонами документа о приемке выполненных работ в единой информационной системе, Акта о приемке выполненных работ (унифицированная форма КС–2), Справки о стоимости выполненных работ (унифицированная форма КС–3).</w:t>
            </w:r>
          </w:p>
        </w:tc>
      </w:tr>
    </w:tbl>
    <w:p w:rsidR="00053891" w:rsidRPr="009E5010" w:rsidRDefault="00053891" w:rsidP="00053891">
      <w:pPr>
        <w:widowControl w:val="0"/>
        <w:suppressAutoHyphens/>
        <w:ind w:firstLine="0"/>
        <w:jc w:val="left"/>
        <w:rPr>
          <w:rFonts w:eastAsia="Times New Roman"/>
          <w:sz w:val="22"/>
          <w:lang w:eastAsia="zh-CN"/>
        </w:rPr>
      </w:pPr>
    </w:p>
    <w:p w:rsidR="00053891" w:rsidRPr="0099046B" w:rsidRDefault="00053891" w:rsidP="00053891">
      <w:pPr>
        <w:widowControl w:val="0"/>
        <w:suppressAutoHyphens/>
        <w:ind w:firstLine="0"/>
        <w:jc w:val="left"/>
        <w:rPr>
          <w:rFonts w:eastAsia="Times New Roman"/>
          <w:sz w:val="22"/>
        </w:rPr>
      </w:pPr>
      <w:r w:rsidRPr="0099046B">
        <w:rPr>
          <w:rFonts w:eastAsia="Times New Roman"/>
          <w:sz w:val="22"/>
        </w:rPr>
        <w:t xml:space="preserve">Приложение: </w:t>
      </w:r>
    </w:p>
    <w:p w:rsidR="001304A4" w:rsidRPr="008E0DC9" w:rsidRDefault="00053891" w:rsidP="00834001">
      <w:pPr>
        <w:widowControl w:val="0"/>
        <w:suppressAutoHyphens/>
        <w:ind w:firstLine="0"/>
        <w:rPr>
          <w:rFonts w:eastAsia="Times New Roman"/>
          <w:b/>
          <w:sz w:val="22"/>
          <w:lang w:eastAsia="zh-CN"/>
        </w:rPr>
      </w:pPr>
      <w:r w:rsidRPr="0099046B">
        <w:rPr>
          <w:rFonts w:eastAsia="Times New Roman"/>
          <w:sz w:val="22"/>
          <w:lang w:eastAsia="zh-CN"/>
        </w:rPr>
        <w:t xml:space="preserve">1. Локальный </w:t>
      </w:r>
      <w:r w:rsidR="00834001">
        <w:rPr>
          <w:rFonts w:eastAsia="Times New Roman"/>
          <w:sz w:val="22"/>
          <w:lang w:eastAsia="zh-CN"/>
        </w:rPr>
        <w:t xml:space="preserve">ресурсный </w:t>
      </w:r>
      <w:r w:rsidRPr="0099046B">
        <w:rPr>
          <w:rFonts w:eastAsia="Times New Roman"/>
          <w:sz w:val="22"/>
          <w:lang w:eastAsia="zh-CN"/>
        </w:rPr>
        <w:t>сметный расчет</w:t>
      </w:r>
      <w:r w:rsidR="00F32A4B">
        <w:rPr>
          <w:rFonts w:eastAsia="Times New Roman"/>
          <w:sz w:val="22"/>
          <w:lang w:eastAsia="zh-CN"/>
        </w:rPr>
        <w:t xml:space="preserve"> </w:t>
      </w:r>
      <w:r w:rsidRPr="0099046B">
        <w:rPr>
          <w:rFonts w:eastAsia="Times New Roman"/>
          <w:sz w:val="22"/>
          <w:lang w:eastAsia="zh-CN"/>
        </w:rPr>
        <w:t>«</w:t>
      </w:r>
      <w:r w:rsidR="001304A4" w:rsidRPr="001304A4">
        <w:rPr>
          <w:rFonts w:eastAsia="Times New Roman"/>
          <w:sz w:val="22"/>
          <w:lang w:eastAsia="zh-CN"/>
        </w:rPr>
        <w:t>На реконструкцию участка полупрох</w:t>
      </w:r>
      <w:r w:rsidR="00731BE7">
        <w:rPr>
          <w:rFonts w:eastAsia="Times New Roman"/>
          <w:sz w:val="22"/>
          <w:lang w:eastAsia="zh-CN"/>
        </w:rPr>
        <w:t>одного канала тепловой сети дли</w:t>
      </w:r>
      <w:r w:rsidR="001304A4" w:rsidRPr="001304A4">
        <w:rPr>
          <w:rFonts w:eastAsia="Times New Roman"/>
          <w:sz w:val="22"/>
          <w:lang w:eastAsia="zh-CN"/>
        </w:rPr>
        <w:t xml:space="preserve">ной 104 метра и монтаж новых стальных трубопроводов отопления </w:t>
      </w:r>
      <w:r w:rsidR="00834001">
        <w:rPr>
          <w:rFonts w:eastAsia="Times New Roman"/>
          <w:sz w:val="22"/>
          <w:lang w:eastAsia="zh-CN"/>
        </w:rPr>
        <w:t xml:space="preserve">(прямого и обратного) </w:t>
      </w:r>
      <w:proofErr w:type="spellStart"/>
      <w:r w:rsidR="00834001">
        <w:rPr>
          <w:rFonts w:eastAsia="Times New Roman"/>
          <w:sz w:val="22"/>
          <w:lang w:eastAsia="zh-CN"/>
        </w:rPr>
        <w:t>Ду</w:t>
      </w:r>
      <w:proofErr w:type="spellEnd"/>
      <w:r w:rsidR="00834001">
        <w:rPr>
          <w:rFonts w:eastAsia="Times New Roman"/>
          <w:sz w:val="22"/>
          <w:lang w:eastAsia="zh-CN"/>
        </w:rPr>
        <w:t xml:space="preserve"> 200 мм,</w:t>
      </w:r>
      <w:r w:rsidR="001304A4" w:rsidRPr="001304A4">
        <w:rPr>
          <w:rFonts w:eastAsia="Times New Roman"/>
          <w:sz w:val="22"/>
          <w:lang w:eastAsia="zh-CN"/>
        </w:rPr>
        <w:t xml:space="preserve"> пролегающих (проходящих) в нём протяженностью 208 п. м. от ТК-5Б до ТК-11</w:t>
      </w:r>
      <w:r w:rsidR="00834001">
        <w:rPr>
          <w:rFonts w:eastAsia="Times New Roman"/>
          <w:sz w:val="22"/>
          <w:lang w:eastAsia="zh-CN"/>
        </w:rPr>
        <w:t>,</w:t>
      </w:r>
      <w:r w:rsidR="00D366D2">
        <w:rPr>
          <w:rFonts w:eastAsia="Times New Roman"/>
          <w:sz w:val="22"/>
          <w:lang w:eastAsia="zh-CN"/>
        </w:rPr>
        <w:t xml:space="preserve"> </w:t>
      </w:r>
      <w:r w:rsidR="00D366D2" w:rsidRPr="00D366D2">
        <w:rPr>
          <w:rFonts w:eastAsia="Times New Roman"/>
          <w:sz w:val="22"/>
          <w:lang w:eastAsia="zh-CN"/>
        </w:rPr>
        <w:t>по адресу: г. Владимир, ул. Дворянская, д. 27а</w:t>
      </w:r>
      <w:r w:rsidR="009901D3" w:rsidRPr="00147840">
        <w:rPr>
          <w:rFonts w:eastAsia="Calibri"/>
          <w:sz w:val="22"/>
          <w:lang w:eastAsia="en-US"/>
        </w:rPr>
        <w:t>»</w:t>
      </w:r>
      <w:r w:rsidR="001304A4" w:rsidRPr="001304A4">
        <w:rPr>
          <w:rFonts w:eastAsia="Times New Roman"/>
          <w:sz w:val="22"/>
          <w:lang w:eastAsia="zh-CN"/>
        </w:rPr>
        <w:t>.</w:t>
      </w:r>
    </w:p>
    <w:p w:rsidR="000200B7" w:rsidRDefault="00834001" w:rsidP="00834001">
      <w:pPr>
        <w:widowControl w:val="0"/>
        <w:suppressAutoHyphens/>
        <w:ind w:firstLine="0"/>
        <w:rPr>
          <w:rFonts w:eastAsia="Times New Roman"/>
          <w:sz w:val="22"/>
          <w:lang w:eastAsia="zh-CN"/>
        </w:rPr>
      </w:pPr>
      <w:r>
        <w:rPr>
          <w:rFonts w:eastAsia="Times New Roman"/>
          <w:sz w:val="22"/>
          <w:lang w:eastAsia="zh-CN"/>
        </w:rPr>
        <w:t>2. Ведомость объемов работ</w:t>
      </w:r>
      <w:r w:rsidR="009944E2">
        <w:rPr>
          <w:rFonts w:eastAsia="Times New Roman"/>
          <w:sz w:val="22"/>
          <w:lang w:eastAsia="zh-CN"/>
        </w:rPr>
        <w:t xml:space="preserve"> </w:t>
      </w:r>
      <w:r w:rsidR="009944E2" w:rsidRPr="0099046B">
        <w:rPr>
          <w:rFonts w:eastAsia="Times New Roman"/>
          <w:sz w:val="22"/>
          <w:lang w:eastAsia="zh-CN"/>
        </w:rPr>
        <w:t>«</w:t>
      </w:r>
      <w:r w:rsidR="009944E2" w:rsidRPr="001304A4">
        <w:rPr>
          <w:rFonts w:eastAsia="Times New Roman"/>
          <w:sz w:val="22"/>
          <w:lang w:eastAsia="zh-CN"/>
        </w:rPr>
        <w:t>На реконструкцию участка полупрох</w:t>
      </w:r>
      <w:r w:rsidR="009944E2">
        <w:rPr>
          <w:rFonts w:eastAsia="Times New Roman"/>
          <w:sz w:val="22"/>
          <w:lang w:eastAsia="zh-CN"/>
        </w:rPr>
        <w:t>одного канала тепловой сети дли</w:t>
      </w:r>
      <w:r w:rsidR="009944E2" w:rsidRPr="001304A4">
        <w:rPr>
          <w:rFonts w:eastAsia="Times New Roman"/>
          <w:sz w:val="22"/>
          <w:lang w:eastAsia="zh-CN"/>
        </w:rPr>
        <w:t xml:space="preserve">ной 104 метра и монтаж новых стальных трубопроводов отопления </w:t>
      </w:r>
      <w:r>
        <w:rPr>
          <w:rFonts w:eastAsia="Times New Roman"/>
          <w:sz w:val="22"/>
          <w:lang w:eastAsia="zh-CN"/>
        </w:rPr>
        <w:t xml:space="preserve">(прямого и обратного) </w:t>
      </w:r>
      <w:proofErr w:type="spellStart"/>
      <w:r>
        <w:rPr>
          <w:rFonts w:eastAsia="Times New Roman"/>
          <w:sz w:val="22"/>
          <w:lang w:eastAsia="zh-CN"/>
        </w:rPr>
        <w:t>Ду</w:t>
      </w:r>
      <w:proofErr w:type="spellEnd"/>
      <w:r>
        <w:rPr>
          <w:rFonts w:eastAsia="Times New Roman"/>
          <w:sz w:val="22"/>
          <w:lang w:eastAsia="zh-CN"/>
        </w:rPr>
        <w:t xml:space="preserve"> 200 мм,</w:t>
      </w:r>
      <w:r w:rsidR="009944E2" w:rsidRPr="001304A4">
        <w:rPr>
          <w:rFonts w:eastAsia="Times New Roman"/>
          <w:sz w:val="22"/>
          <w:lang w:eastAsia="zh-CN"/>
        </w:rPr>
        <w:t xml:space="preserve"> пролегающих (проходящих) в нём протяженностью 208 п. м. от ТК-5Б до ТК-11</w:t>
      </w:r>
      <w:r>
        <w:rPr>
          <w:rFonts w:eastAsia="Times New Roman"/>
          <w:sz w:val="22"/>
          <w:lang w:eastAsia="zh-CN"/>
        </w:rPr>
        <w:t>,</w:t>
      </w:r>
      <w:r w:rsidR="009944E2">
        <w:rPr>
          <w:rFonts w:eastAsia="Times New Roman"/>
          <w:sz w:val="22"/>
          <w:lang w:eastAsia="zh-CN"/>
        </w:rPr>
        <w:t xml:space="preserve"> </w:t>
      </w:r>
      <w:r w:rsidR="009944E2" w:rsidRPr="00D366D2">
        <w:rPr>
          <w:rFonts w:eastAsia="Times New Roman"/>
          <w:sz w:val="22"/>
          <w:lang w:eastAsia="zh-CN"/>
        </w:rPr>
        <w:t>по адресу: г. Владимир, ул. Дворянская, д. 27а</w:t>
      </w:r>
      <w:r w:rsidR="009944E2" w:rsidRPr="00147840">
        <w:rPr>
          <w:rFonts w:eastAsia="Calibri"/>
          <w:sz w:val="22"/>
          <w:lang w:eastAsia="en-US"/>
        </w:rPr>
        <w:t>»</w:t>
      </w:r>
      <w:r w:rsidR="009944E2" w:rsidRPr="001304A4">
        <w:rPr>
          <w:rFonts w:eastAsia="Times New Roman"/>
          <w:sz w:val="22"/>
          <w:lang w:eastAsia="zh-CN"/>
        </w:rPr>
        <w:t>.</w:t>
      </w:r>
    </w:p>
    <w:p w:rsidR="00E5658A" w:rsidRDefault="004E4B98" w:rsidP="00053891">
      <w:pPr>
        <w:widowControl w:val="0"/>
        <w:suppressAutoHyphens/>
        <w:spacing w:line="276" w:lineRule="auto"/>
        <w:ind w:firstLine="0"/>
        <w:jc w:val="left"/>
        <w:rPr>
          <w:rFonts w:eastAsia="Times New Roman"/>
          <w:sz w:val="22"/>
          <w:lang w:eastAsia="zh-CN"/>
        </w:rPr>
      </w:pPr>
      <w:r>
        <w:rPr>
          <w:rFonts w:eastAsia="Times New Roman"/>
          <w:sz w:val="22"/>
          <w:lang w:eastAsia="zh-CN"/>
        </w:rPr>
        <w:t>3. Схема теплоснабжения</w:t>
      </w:r>
      <w:r w:rsidR="00CB3997">
        <w:rPr>
          <w:rFonts w:eastAsia="Times New Roman"/>
          <w:sz w:val="22"/>
          <w:lang w:eastAsia="zh-CN"/>
        </w:rPr>
        <w:t>,</w:t>
      </w:r>
      <w:r w:rsidR="009944E2">
        <w:rPr>
          <w:rFonts w:eastAsia="Times New Roman"/>
          <w:sz w:val="22"/>
          <w:lang w:eastAsia="zh-CN"/>
        </w:rPr>
        <w:t xml:space="preserve"> </w:t>
      </w:r>
      <w:r w:rsidR="009944E2" w:rsidRPr="00D366D2">
        <w:rPr>
          <w:rFonts w:eastAsia="Times New Roman"/>
          <w:sz w:val="22"/>
          <w:lang w:eastAsia="zh-CN"/>
        </w:rPr>
        <w:t>г. Владимир, ул. Дворянская, д. 27а</w:t>
      </w:r>
      <w:r w:rsidR="00E5658A">
        <w:rPr>
          <w:rFonts w:eastAsia="Times New Roman"/>
          <w:sz w:val="22"/>
          <w:lang w:eastAsia="zh-CN"/>
        </w:rPr>
        <w:t>.</w:t>
      </w:r>
      <w:r w:rsidR="009944E2">
        <w:rPr>
          <w:rFonts w:eastAsia="Times New Roman"/>
          <w:sz w:val="22"/>
          <w:lang w:eastAsia="zh-CN"/>
        </w:rPr>
        <w:t xml:space="preserve"> </w:t>
      </w:r>
    </w:p>
    <w:p w:rsidR="00383A06" w:rsidRDefault="009944E2" w:rsidP="00834001">
      <w:pPr>
        <w:widowControl w:val="0"/>
        <w:suppressAutoHyphens/>
        <w:spacing w:line="276" w:lineRule="auto"/>
        <w:ind w:firstLine="0"/>
      </w:pPr>
      <w:r>
        <w:rPr>
          <w:rFonts w:eastAsia="Times New Roman"/>
          <w:sz w:val="22"/>
          <w:lang w:eastAsia="zh-CN"/>
        </w:rPr>
        <w:t xml:space="preserve">4. </w:t>
      </w:r>
      <w:proofErr w:type="spellStart"/>
      <w:r w:rsidRPr="009944E2">
        <w:rPr>
          <w:rFonts w:eastAsia="Times New Roman"/>
          <w:sz w:val="22"/>
          <w:lang w:eastAsia="zh-CN"/>
        </w:rPr>
        <w:t>Топосъемка</w:t>
      </w:r>
      <w:proofErr w:type="spellEnd"/>
      <w:r w:rsidR="00CB3997">
        <w:rPr>
          <w:rFonts w:eastAsia="Times New Roman"/>
          <w:sz w:val="22"/>
          <w:lang w:eastAsia="zh-CN"/>
        </w:rPr>
        <w:t xml:space="preserve"> «Н</w:t>
      </w:r>
      <w:r w:rsidR="009947FD">
        <w:rPr>
          <w:rFonts w:eastAsia="Times New Roman"/>
          <w:sz w:val="22"/>
          <w:lang w:eastAsia="zh-CN"/>
        </w:rPr>
        <w:t>а</w:t>
      </w:r>
      <w:r w:rsidRPr="009944E2">
        <w:rPr>
          <w:rFonts w:eastAsia="Times New Roman"/>
          <w:sz w:val="22"/>
          <w:lang w:eastAsia="zh-CN"/>
        </w:rPr>
        <w:t xml:space="preserve"> </w:t>
      </w:r>
      <w:r w:rsidRPr="001304A4">
        <w:rPr>
          <w:rFonts w:eastAsia="Times New Roman"/>
          <w:sz w:val="22"/>
          <w:lang w:eastAsia="zh-CN"/>
        </w:rPr>
        <w:t>реконструкцию участка полупрох</w:t>
      </w:r>
      <w:r>
        <w:rPr>
          <w:rFonts w:eastAsia="Times New Roman"/>
          <w:sz w:val="22"/>
          <w:lang w:eastAsia="zh-CN"/>
        </w:rPr>
        <w:t>одного канала тепловой сети дли</w:t>
      </w:r>
      <w:r w:rsidRPr="001304A4">
        <w:rPr>
          <w:rFonts w:eastAsia="Times New Roman"/>
          <w:sz w:val="22"/>
          <w:lang w:eastAsia="zh-CN"/>
        </w:rPr>
        <w:t xml:space="preserve">ной 104 метра и монтаж новых стальных трубопроводов отопления </w:t>
      </w:r>
      <w:r w:rsidR="00834001">
        <w:rPr>
          <w:rFonts w:eastAsia="Times New Roman"/>
          <w:sz w:val="22"/>
          <w:lang w:eastAsia="zh-CN"/>
        </w:rPr>
        <w:t xml:space="preserve">(прямого и обратного) </w:t>
      </w:r>
      <w:proofErr w:type="spellStart"/>
      <w:r w:rsidR="00834001">
        <w:rPr>
          <w:rFonts w:eastAsia="Times New Roman"/>
          <w:sz w:val="22"/>
          <w:lang w:eastAsia="zh-CN"/>
        </w:rPr>
        <w:t>Ду</w:t>
      </w:r>
      <w:proofErr w:type="spellEnd"/>
      <w:r w:rsidR="00834001">
        <w:rPr>
          <w:rFonts w:eastAsia="Times New Roman"/>
          <w:sz w:val="22"/>
          <w:lang w:eastAsia="zh-CN"/>
        </w:rPr>
        <w:t xml:space="preserve"> 200 мм,</w:t>
      </w:r>
      <w:r w:rsidRPr="001304A4">
        <w:rPr>
          <w:rFonts w:eastAsia="Times New Roman"/>
          <w:sz w:val="22"/>
          <w:lang w:eastAsia="zh-CN"/>
        </w:rPr>
        <w:t xml:space="preserve"> пролегающих (проходящих) в нём протяженностью 208 п. м. от ТК-5Б до ТК-11</w:t>
      </w:r>
      <w:r w:rsidR="00834001">
        <w:rPr>
          <w:rFonts w:eastAsia="Times New Roman"/>
          <w:sz w:val="22"/>
          <w:lang w:eastAsia="zh-CN"/>
        </w:rPr>
        <w:t>,</w:t>
      </w:r>
      <w:bookmarkStart w:id="0" w:name="_GoBack"/>
      <w:bookmarkEnd w:id="0"/>
      <w:r>
        <w:rPr>
          <w:rFonts w:eastAsia="Times New Roman"/>
          <w:sz w:val="22"/>
          <w:lang w:eastAsia="zh-CN"/>
        </w:rPr>
        <w:t xml:space="preserve"> </w:t>
      </w:r>
      <w:r w:rsidRPr="00D366D2">
        <w:rPr>
          <w:rFonts w:eastAsia="Times New Roman"/>
          <w:sz w:val="22"/>
          <w:lang w:eastAsia="zh-CN"/>
        </w:rPr>
        <w:t>по адресу: г. Владимир, ул. Дворянская, д. 27а</w:t>
      </w:r>
      <w:r>
        <w:rPr>
          <w:rFonts w:eastAsia="Times New Roman"/>
          <w:sz w:val="22"/>
          <w:lang w:eastAsia="zh-CN"/>
        </w:rPr>
        <w:t>.</w:t>
      </w:r>
      <w:r w:rsidR="00CB3997">
        <w:rPr>
          <w:rFonts w:eastAsia="Times New Roman"/>
          <w:sz w:val="22"/>
          <w:lang w:eastAsia="zh-CN"/>
        </w:rPr>
        <w:t>»</w:t>
      </w:r>
    </w:p>
    <w:sectPr w:rsidR="00383A06" w:rsidSect="00C14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C9"/>
    <w:rsid w:val="000200B7"/>
    <w:rsid w:val="00053891"/>
    <w:rsid w:val="000C2D39"/>
    <w:rsid w:val="001304A4"/>
    <w:rsid w:val="00147840"/>
    <w:rsid w:val="0032673D"/>
    <w:rsid w:val="00383A06"/>
    <w:rsid w:val="00384AE9"/>
    <w:rsid w:val="00390E4D"/>
    <w:rsid w:val="00402B5B"/>
    <w:rsid w:val="004E4B98"/>
    <w:rsid w:val="005A2D53"/>
    <w:rsid w:val="005C319B"/>
    <w:rsid w:val="005F0033"/>
    <w:rsid w:val="00683D22"/>
    <w:rsid w:val="00731BE7"/>
    <w:rsid w:val="00834001"/>
    <w:rsid w:val="00884150"/>
    <w:rsid w:val="008E0DC9"/>
    <w:rsid w:val="009525EA"/>
    <w:rsid w:val="009901D3"/>
    <w:rsid w:val="009944E2"/>
    <w:rsid w:val="009947FD"/>
    <w:rsid w:val="00AD2525"/>
    <w:rsid w:val="00BF1D22"/>
    <w:rsid w:val="00C14E72"/>
    <w:rsid w:val="00C314C9"/>
    <w:rsid w:val="00C41BCB"/>
    <w:rsid w:val="00C42DEC"/>
    <w:rsid w:val="00C76BCB"/>
    <w:rsid w:val="00CB3997"/>
    <w:rsid w:val="00D366D2"/>
    <w:rsid w:val="00E5658A"/>
    <w:rsid w:val="00EE1D00"/>
    <w:rsid w:val="00F32A4B"/>
    <w:rsid w:val="00FD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D7B2"/>
  <w15:docId w15:val="{CF42E205-BD72-474A-AAB0-65BFA0C0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891"/>
    <w:pPr>
      <w:spacing w:after="0" w:line="240" w:lineRule="auto"/>
      <w:ind w:firstLine="708"/>
      <w:jc w:val="both"/>
    </w:pPr>
    <w:rPr>
      <w:rFonts w:ascii="Times New Roman" w:eastAsia="Courier New"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4D16F-D4E7-4011-BA1A-CF7A40FE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1883</Words>
  <Characters>10735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Савватеева Лиза</dc:creator>
  <cp:keywords/>
  <dc:description/>
  <cp:lastModifiedBy>Воропаева Марина</cp:lastModifiedBy>
  <cp:revision>10</cp:revision>
  <dcterms:created xsi:type="dcterms:W3CDTF">2025-07-23T13:25:00Z</dcterms:created>
  <dcterms:modified xsi:type="dcterms:W3CDTF">2025-07-30T09:44:00Z</dcterms:modified>
</cp:coreProperties>
</file>