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71C04" w14:textId="77777777" w:rsidR="00C870B5" w:rsidRPr="00C870B5" w:rsidRDefault="00C870B5" w:rsidP="00C870B5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173A7BB4" w14:textId="77777777" w:rsidR="00C870B5" w:rsidRPr="00C870B5" w:rsidRDefault="00C870B5" w:rsidP="00C870B5">
      <w:pPr>
        <w:spacing w:after="0"/>
        <w:jc w:val="right"/>
        <w:rPr>
          <w:rFonts w:ascii="Arial" w:hAnsi="Arial" w:cs="Arial"/>
          <w:sz w:val="18"/>
          <w:szCs w:val="18"/>
        </w:rPr>
      </w:pPr>
      <w:r w:rsidRPr="00C870B5">
        <w:rPr>
          <w:rFonts w:ascii="Arial" w:hAnsi="Arial" w:cs="Arial"/>
          <w:sz w:val="18"/>
          <w:szCs w:val="18"/>
        </w:rPr>
        <w:t>«УТВЕРЖДАЮ»</w:t>
      </w:r>
    </w:p>
    <w:p w14:paraId="39A86F5A" w14:textId="77777777" w:rsidR="00C870B5" w:rsidRPr="00C870B5" w:rsidRDefault="00C870B5" w:rsidP="00C870B5">
      <w:pPr>
        <w:spacing w:after="0"/>
        <w:jc w:val="right"/>
        <w:rPr>
          <w:rFonts w:ascii="Arial" w:hAnsi="Arial" w:cs="Arial"/>
          <w:sz w:val="18"/>
          <w:szCs w:val="18"/>
        </w:rPr>
      </w:pPr>
      <w:r w:rsidRPr="00C870B5">
        <w:rPr>
          <w:rFonts w:ascii="Arial" w:hAnsi="Arial" w:cs="Arial"/>
          <w:sz w:val="18"/>
          <w:szCs w:val="18"/>
        </w:rPr>
        <w:t>И.О. директора МП «Ханты-Мансийскгаз»</w:t>
      </w:r>
    </w:p>
    <w:p w14:paraId="0DC49AB4" w14:textId="77777777" w:rsidR="00C870B5" w:rsidRPr="00C870B5" w:rsidRDefault="00C870B5" w:rsidP="00C870B5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4A6F980C" w14:textId="77777777" w:rsidR="00C870B5" w:rsidRDefault="00C870B5" w:rsidP="00C870B5">
      <w:pPr>
        <w:spacing w:after="0"/>
        <w:jc w:val="right"/>
        <w:rPr>
          <w:rFonts w:ascii="Arial" w:hAnsi="Arial" w:cs="Arial"/>
          <w:sz w:val="18"/>
          <w:szCs w:val="18"/>
        </w:rPr>
      </w:pPr>
      <w:r w:rsidRPr="00C870B5">
        <w:rPr>
          <w:rFonts w:ascii="Arial" w:hAnsi="Arial" w:cs="Arial"/>
          <w:sz w:val="18"/>
          <w:szCs w:val="18"/>
        </w:rPr>
        <w:t xml:space="preserve">___________________ А.А. Машков </w:t>
      </w:r>
    </w:p>
    <w:p w14:paraId="271037B7" w14:textId="77777777" w:rsidR="00C870B5" w:rsidRDefault="00C870B5" w:rsidP="00C870B5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2B52437C" w14:textId="0A3715DF" w:rsidR="00C870B5" w:rsidRPr="00C870B5" w:rsidRDefault="00C870B5" w:rsidP="00C870B5">
      <w:pPr>
        <w:spacing w:after="0"/>
        <w:jc w:val="right"/>
        <w:rPr>
          <w:rFonts w:ascii="Arial" w:hAnsi="Arial" w:cs="Arial"/>
          <w:sz w:val="18"/>
          <w:szCs w:val="18"/>
        </w:rPr>
      </w:pPr>
      <w:r w:rsidRPr="00C870B5">
        <w:rPr>
          <w:rFonts w:ascii="Arial" w:hAnsi="Arial" w:cs="Arial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___</w:t>
      </w:r>
      <w:r w:rsidRPr="00C870B5">
        <w:rPr>
          <w:rFonts w:ascii="Arial" w:hAnsi="Arial" w:cs="Arial"/>
          <w:sz w:val="18"/>
          <w:szCs w:val="18"/>
        </w:rPr>
        <w:t>» июля 2025 г.</w:t>
      </w:r>
    </w:p>
    <w:p w14:paraId="3628E817" w14:textId="77777777" w:rsidR="00C870B5" w:rsidRPr="00C870B5" w:rsidRDefault="00C870B5" w:rsidP="00C870B5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1C288D0B" w14:textId="200D570E" w:rsidR="0040691A" w:rsidRPr="00A8494D" w:rsidRDefault="0040691A" w:rsidP="00C870B5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A8494D">
        <w:rPr>
          <w:rFonts w:ascii="Arial" w:hAnsi="Arial" w:cs="Arial"/>
          <w:b/>
          <w:sz w:val="18"/>
          <w:szCs w:val="18"/>
        </w:rPr>
        <w:t>ТЕХНИЧЕСКОЕ ЗАДАНИЕ</w:t>
      </w:r>
    </w:p>
    <w:p w14:paraId="5AB7A1FB" w14:textId="77777777" w:rsidR="0040691A" w:rsidRPr="00A8494D" w:rsidRDefault="00222230" w:rsidP="0040691A">
      <w:pPr>
        <w:spacing w:after="0"/>
        <w:ind w:firstLine="567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1.</w:t>
      </w:r>
      <w:r w:rsidR="0040691A" w:rsidRPr="00A8494D">
        <w:rPr>
          <w:rFonts w:ascii="Arial" w:hAnsi="Arial" w:cs="Arial"/>
          <w:bCs/>
          <w:sz w:val="18"/>
          <w:szCs w:val="18"/>
        </w:rPr>
        <w:t>Технические требования к оказываемым услугам:</w:t>
      </w:r>
    </w:p>
    <w:p w14:paraId="51CE02DC" w14:textId="77777777" w:rsidR="0040691A" w:rsidRPr="00A8494D" w:rsidRDefault="0040691A" w:rsidP="0040691A">
      <w:pPr>
        <w:spacing w:after="0"/>
        <w:ind w:firstLine="567"/>
        <w:jc w:val="both"/>
        <w:rPr>
          <w:rFonts w:ascii="Arial" w:hAnsi="Arial" w:cs="Arial"/>
          <w:bCs/>
          <w:sz w:val="18"/>
          <w:szCs w:val="18"/>
        </w:rPr>
      </w:pPr>
      <w:r w:rsidRPr="00A8494D">
        <w:rPr>
          <w:rFonts w:ascii="Arial" w:hAnsi="Arial" w:cs="Arial"/>
          <w:bCs/>
          <w:sz w:val="18"/>
          <w:szCs w:val="18"/>
        </w:rPr>
        <w:t>Оказание услуг по адаптации и сопровождению экземпляров Систем КонсультантПлюс, установленных у заказчика (п. 3 Технического задания), должно предусматривать:</w:t>
      </w:r>
    </w:p>
    <w:p w14:paraId="6750823E" w14:textId="77777777" w:rsidR="0040691A" w:rsidRPr="00A8494D" w:rsidRDefault="0040691A" w:rsidP="0040691A">
      <w:pPr>
        <w:spacing w:after="0"/>
        <w:ind w:firstLine="567"/>
        <w:jc w:val="both"/>
        <w:rPr>
          <w:rFonts w:ascii="Arial" w:hAnsi="Arial" w:cs="Arial"/>
          <w:bCs/>
          <w:sz w:val="18"/>
          <w:szCs w:val="18"/>
        </w:rPr>
      </w:pPr>
      <w:r w:rsidRPr="00A8494D">
        <w:rPr>
          <w:rFonts w:ascii="Arial" w:hAnsi="Arial" w:cs="Arial"/>
          <w:bCs/>
          <w:sz w:val="18"/>
          <w:szCs w:val="18"/>
        </w:rPr>
        <w:t>•</w:t>
      </w:r>
      <w:r w:rsidRPr="00A8494D">
        <w:rPr>
          <w:rFonts w:ascii="Arial" w:hAnsi="Arial" w:cs="Arial"/>
          <w:bCs/>
          <w:sz w:val="18"/>
          <w:szCs w:val="18"/>
        </w:rPr>
        <w:tab/>
        <w:t xml:space="preserve">адаптацию и сопровождение экземпляров Систем; </w:t>
      </w:r>
    </w:p>
    <w:p w14:paraId="16A179F0" w14:textId="77777777" w:rsidR="0040691A" w:rsidRPr="00A8494D" w:rsidRDefault="0040691A" w:rsidP="0040691A">
      <w:pPr>
        <w:spacing w:after="0"/>
        <w:ind w:firstLine="567"/>
        <w:jc w:val="both"/>
        <w:rPr>
          <w:rFonts w:ascii="Arial" w:hAnsi="Arial" w:cs="Arial"/>
          <w:bCs/>
          <w:sz w:val="18"/>
          <w:szCs w:val="18"/>
        </w:rPr>
      </w:pPr>
      <w:r w:rsidRPr="00A8494D">
        <w:rPr>
          <w:rFonts w:ascii="Arial" w:hAnsi="Arial" w:cs="Arial"/>
          <w:bCs/>
          <w:sz w:val="18"/>
          <w:szCs w:val="18"/>
        </w:rPr>
        <w:t>•</w:t>
      </w:r>
      <w:r w:rsidRPr="00A8494D">
        <w:rPr>
          <w:rFonts w:ascii="Arial" w:hAnsi="Arial" w:cs="Arial"/>
          <w:bCs/>
          <w:sz w:val="18"/>
          <w:szCs w:val="18"/>
        </w:rPr>
        <w:tab/>
        <w:t xml:space="preserve">передачу Заказчику актуальной информации (актуальных наборов текстовой информации), адаптированной к имеющимся у Заказчика экземплярам Систем, в соответствии с технологией обслуживания Систем КонсультантПлюс. Обновление информационных банков Систем Консультант Плюс осуществляется посредством информационно-телекоммуникационной сети Интернет – ежедневно, специалистами Исполнителя – еженедельно (при необходимости).    </w:t>
      </w:r>
    </w:p>
    <w:p w14:paraId="4BCFB7DD" w14:textId="77777777" w:rsidR="0040691A" w:rsidRPr="00A8494D" w:rsidRDefault="0040691A" w:rsidP="0040691A">
      <w:pPr>
        <w:spacing w:after="0"/>
        <w:ind w:firstLine="567"/>
        <w:jc w:val="both"/>
        <w:rPr>
          <w:rFonts w:ascii="Arial" w:hAnsi="Arial" w:cs="Arial"/>
          <w:bCs/>
          <w:sz w:val="18"/>
          <w:szCs w:val="18"/>
        </w:rPr>
      </w:pPr>
      <w:r w:rsidRPr="00A8494D">
        <w:rPr>
          <w:rFonts w:ascii="Arial" w:hAnsi="Arial" w:cs="Arial"/>
          <w:bCs/>
          <w:sz w:val="18"/>
          <w:szCs w:val="18"/>
        </w:rPr>
        <w:t>•</w:t>
      </w:r>
      <w:r w:rsidRPr="00A8494D">
        <w:rPr>
          <w:rFonts w:ascii="Arial" w:hAnsi="Arial" w:cs="Arial"/>
          <w:bCs/>
          <w:sz w:val="18"/>
          <w:szCs w:val="18"/>
        </w:rPr>
        <w:tab/>
        <w:t>обеспечение технической профилактики работоспособности экземпляров Систем КонсультантПлюс, восстановление работоспособности экземпляров Систем КонсультантПлюс в случае сбоев компьютерного оборудования после их устранения заказчиком (тестирование, переустановка);</w:t>
      </w:r>
    </w:p>
    <w:p w14:paraId="7ACD84A7" w14:textId="77777777" w:rsidR="0040691A" w:rsidRPr="00A8494D" w:rsidRDefault="0040691A" w:rsidP="0040691A">
      <w:pPr>
        <w:spacing w:after="0"/>
        <w:ind w:firstLine="567"/>
        <w:jc w:val="both"/>
        <w:rPr>
          <w:rFonts w:ascii="Arial" w:hAnsi="Arial" w:cs="Arial"/>
          <w:bCs/>
          <w:sz w:val="18"/>
          <w:szCs w:val="18"/>
        </w:rPr>
      </w:pPr>
      <w:r w:rsidRPr="00A8494D">
        <w:rPr>
          <w:rFonts w:ascii="Arial" w:hAnsi="Arial" w:cs="Arial"/>
          <w:bCs/>
          <w:sz w:val="18"/>
          <w:szCs w:val="18"/>
        </w:rPr>
        <w:t>•</w:t>
      </w:r>
      <w:r w:rsidRPr="00A8494D">
        <w:rPr>
          <w:rFonts w:ascii="Arial" w:hAnsi="Arial" w:cs="Arial"/>
          <w:bCs/>
          <w:sz w:val="18"/>
          <w:szCs w:val="18"/>
        </w:rPr>
        <w:tab/>
        <w:t>обучение Заказчика работе с экземплярами Систем по методикам Сети КонсультантПлюс с возможностью получения специального сертификата об обучении, специальное обучение специалистов Заказчика работе с экземплярами Систем КонсультантПлюс с учетом их профессиональных интересов;</w:t>
      </w:r>
    </w:p>
    <w:p w14:paraId="39670609" w14:textId="77777777" w:rsidR="0040691A" w:rsidRPr="00A8494D" w:rsidRDefault="0040691A" w:rsidP="0040691A">
      <w:pPr>
        <w:spacing w:after="0"/>
        <w:ind w:firstLine="567"/>
        <w:jc w:val="both"/>
        <w:rPr>
          <w:rFonts w:ascii="Arial" w:hAnsi="Arial" w:cs="Arial"/>
          <w:bCs/>
          <w:sz w:val="18"/>
          <w:szCs w:val="18"/>
        </w:rPr>
      </w:pPr>
      <w:r w:rsidRPr="00A8494D">
        <w:rPr>
          <w:rFonts w:ascii="Arial" w:hAnsi="Arial" w:cs="Arial"/>
          <w:bCs/>
          <w:sz w:val="18"/>
          <w:szCs w:val="18"/>
        </w:rPr>
        <w:t>•</w:t>
      </w:r>
      <w:r w:rsidRPr="00A8494D">
        <w:rPr>
          <w:rFonts w:ascii="Arial" w:hAnsi="Arial" w:cs="Arial"/>
          <w:bCs/>
          <w:sz w:val="18"/>
          <w:szCs w:val="18"/>
        </w:rPr>
        <w:tab/>
        <w:t>предоставление возможности получения Заказчиком консультаций по работе экземпляров Систем по телефону, в офисе исполнителя, на регулярно проводимых исполнителем консультационных семинарах;</w:t>
      </w:r>
    </w:p>
    <w:p w14:paraId="405F5B6A" w14:textId="77777777" w:rsidR="0040691A" w:rsidRPr="00A8494D" w:rsidRDefault="0040691A" w:rsidP="0040691A">
      <w:pPr>
        <w:spacing w:after="0"/>
        <w:ind w:firstLine="567"/>
        <w:jc w:val="both"/>
        <w:rPr>
          <w:rFonts w:ascii="Arial" w:hAnsi="Arial" w:cs="Arial"/>
          <w:bCs/>
          <w:sz w:val="18"/>
          <w:szCs w:val="18"/>
        </w:rPr>
      </w:pPr>
      <w:r w:rsidRPr="00A8494D">
        <w:rPr>
          <w:rFonts w:ascii="Arial" w:hAnsi="Arial" w:cs="Arial"/>
          <w:bCs/>
          <w:sz w:val="18"/>
          <w:szCs w:val="18"/>
        </w:rPr>
        <w:t>•</w:t>
      </w:r>
      <w:r w:rsidRPr="00A8494D">
        <w:rPr>
          <w:rFonts w:ascii="Arial" w:hAnsi="Arial" w:cs="Arial"/>
          <w:bCs/>
          <w:sz w:val="18"/>
          <w:szCs w:val="18"/>
        </w:rPr>
        <w:tab/>
        <w:t xml:space="preserve">предоставление ежемесячного информационного Бюллетеня КонсультантПлюс, а также другой информации и материалов по СПС КонсультантПлюс. </w:t>
      </w:r>
    </w:p>
    <w:p w14:paraId="2542CAAD" w14:textId="77777777" w:rsidR="0040691A" w:rsidRPr="00A8494D" w:rsidRDefault="00222230" w:rsidP="0040691A">
      <w:pPr>
        <w:spacing w:after="0"/>
        <w:ind w:firstLine="567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2.</w:t>
      </w:r>
      <w:r w:rsidR="0040691A" w:rsidRPr="00A8494D">
        <w:rPr>
          <w:rFonts w:ascii="Arial" w:hAnsi="Arial" w:cs="Arial"/>
          <w:bCs/>
          <w:sz w:val="18"/>
          <w:szCs w:val="18"/>
        </w:rPr>
        <w:t>Требования к качеству оказываемых услуг:</w:t>
      </w:r>
    </w:p>
    <w:p w14:paraId="0E66082C" w14:textId="77777777" w:rsidR="0040691A" w:rsidRPr="00A8494D" w:rsidRDefault="00222230" w:rsidP="0040691A">
      <w:pPr>
        <w:spacing w:after="0"/>
        <w:ind w:firstLine="567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2.1.</w:t>
      </w:r>
      <w:r w:rsidR="0040691A" w:rsidRPr="00A8494D">
        <w:rPr>
          <w:rFonts w:ascii="Arial" w:hAnsi="Arial" w:cs="Arial"/>
          <w:bCs/>
          <w:sz w:val="18"/>
          <w:szCs w:val="18"/>
        </w:rPr>
        <w:t>Исполнитель обязан обеспечить взаимодействие и совместимость услуг по адаптации и сопровождению с:</w:t>
      </w:r>
    </w:p>
    <w:p w14:paraId="7B5431BC" w14:textId="77777777" w:rsidR="0040691A" w:rsidRPr="00A8494D" w:rsidRDefault="0040691A" w:rsidP="0040691A">
      <w:pPr>
        <w:spacing w:after="0"/>
        <w:ind w:firstLine="567"/>
        <w:jc w:val="both"/>
        <w:rPr>
          <w:rFonts w:ascii="Arial" w:hAnsi="Arial" w:cs="Arial"/>
          <w:bCs/>
          <w:sz w:val="18"/>
          <w:szCs w:val="18"/>
        </w:rPr>
      </w:pPr>
      <w:r w:rsidRPr="00A8494D">
        <w:rPr>
          <w:rFonts w:ascii="Arial" w:hAnsi="Arial" w:cs="Arial"/>
          <w:bCs/>
          <w:sz w:val="18"/>
          <w:szCs w:val="18"/>
        </w:rPr>
        <w:t>а) установленными у Заказчика экземплярами Систем КонсультантПлюс;</w:t>
      </w:r>
    </w:p>
    <w:p w14:paraId="6804EA83" w14:textId="77777777" w:rsidR="0040691A" w:rsidRPr="00A8494D" w:rsidRDefault="0040691A" w:rsidP="0040691A">
      <w:pPr>
        <w:spacing w:after="0"/>
        <w:ind w:firstLine="567"/>
        <w:jc w:val="both"/>
        <w:rPr>
          <w:rFonts w:ascii="Arial" w:hAnsi="Arial" w:cs="Arial"/>
          <w:bCs/>
          <w:sz w:val="18"/>
          <w:szCs w:val="18"/>
        </w:rPr>
      </w:pPr>
      <w:r w:rsidRPr="00A8494D">
        <w:rPr>
          <w:rFonts w:ascii="Arial" w:hAnsi="Arial" w:cs="Arial"/>
          <w:bCs/>
          <w:sz w:val="18"/>
          <w:szCs w:val="18"/>
        </w:rPr>
        <w:t>б) внутренними информационными ресурсами Заказчика, ранее самостоятельно подготовленными им с использованием технологий КонсультантПлюс, в том числе с:</w:t>
      </w:r>
    </w:p>
    <w:p w14:paraId="1FA58F1D" w14:textId="77777777" w:rsidR="0040691A" w:rsidRPr="00A8494D" w:rsidRDefault="0040691A" w:rsidP="0040691A">
      <w:pPr>
        <w:spacing w:after="0"/>
        <w:ind w:firstLine="567"/>
        <w:jc w:val="both"/>
        <w:rPr>
          <w:rFonts w:ascii="Arial" w:hAnsi="Arial" w:cs="Arial"/>
          <w:bCs/>
          <w:sz w:val="18"/>
          <w:szCs w:val="18"/>
        </w:rPr>
      </w:pPr>
      <w:r w:rsidRPr="00A8494D">
        <w:rPr>
          <w:rFonts w:ascii="Arial" w:hAnsi="Arial" w:cs="Arial"/>
          <w:bCs/>
          <w:sz w:val="18"/>
          <w:szCs w:val="18"/>
        </w:rPr>
        <w:t>•</w:t>
      </w:r>
      <w:r w:rsidRPr="00A8494D">
        <w:rPr>
          <w:rFonts w:ascii="Arial" w:hAnsi="Arial" w:cs="Arial"/>
          <w:bCs/>
          <w:sz w:val="18"/>
          <w:szCs w:val="18"/>
        </w:rPr>
        <w:tab/>
        <w:t xml:space="preserve">подборками документов Заказчика, перечнями документов «на контроле», комментариями и закладками заказчика в текстах документов Систем КонсультантПлюс; </w:t>
      </w:r>
    </w:p>
    <w:p w14:paraId="2D70181D" w14:textId="77777777" w:rsidR="0040691A" w:rsidRPr="00A8494D" w:rsidRDefault="0040691A" w:rsidP="0040691A">
      <w:pPr>
        <w:spacing w:after="0"/>
        <w:ind w:firstLine="567"/>
        <w:jc w:val="both"/>
        <w:rPr>
          <w:rFonts w:ascii="Arial" w:hAnsi="Arial" w:cs="Arial"/>
          <w:bCs/>
          <w:sz w:val="18"/>
          <w:szCs w:val="18"/>
        </w:rPr>
      </w:pPr>
      <w:r w:rsidRPr="00A8494D">
        <w:rPr>
          <w:rFonts w:ascii="Arial" w:hAnsi="Arial" w:cs="Arial"/>
          <w:bCs/>
          <w:sz w:val="18"/>
          <w:szCs w:val="18"/>
        </w:rPr>
        <w:t>•</w:t>
      </w:r>
      <w:r w:rsidRPr="00A8494D">
        <w:rPr>
          <w:rFonts w:ascii="Arial" w:hAnsi="Arial" w:cs="Arial"/>
          <w:bCs/>
          <w:sz w:val="18"/>
          <w:szCs w:val="18"/>
        </w:rPr>
        <w:tab/>
        <w:t>базой данных проектов типовых договоров Заказчика, содержащей договорные формы, создаваемые, открываемые, изменяемые и обновляемые (актуализируемые) заказчиком с использованием актуализируемого Конструктора договоров КонсультантПлюс;</w:t>
      </w:r>
    </w:p>
    <w:p w14:paraId="4059DC70" w14:textId="77777777" w:rsidR="0040691A" w:rsidRPr="00A8494D" w:rsidRDefault="0040691A" w:rsidP="0040691A">
      <w:pPr>
        <w:spacing w:after="0"/>
        <w:ind w:firstLine="567"/>
        <w:jc w:val="both"/>
        <w:rPr>
          <w:rFonts w:ascii="Arial" w:hAnsi="Arial" w:cs="Arial"/>
          <w:bCs/>
          <w:sz w:val="18"/>
          <w:szCs w:val="18"/>
        </w:rPr>
      </w:pPr>
      <w:r w:rsidRPr="00A8494D">
        <w:rPr>
          <w:rFonts w:ascii="Arial" w:hAnsi="Arial" w:cs="Arial"/>
          <w:bCs/>
          <w:sz w:val="18"/>
          <w:szCs w:val="18"/>
        </w:rPr>
        <w:t>•</w:t>
      </w:r>
      <w:r w:rsidRPr="00A8494D">
        <w:rPr>
          <w:rFonts w:ascii="Arial" w:hAnsi="Arial" w:cs="Arial"/>
          <w:bCs/>
          <w:sz w:val="18"/>
          <w:szCs w:val="18"/>
        </w:rPr>
        <w:tab/>
        <w:t xml:space="preserve">технологическими взаимосвязями собственных документов Заказчика (в том числе шаблонов/типовых форм/образцов) с актуализируемыми Системами КонсультантПлюс и актуализируемым Конструктором договоров КонсультантПлюс. </w:t>
      </w:r>
    </w:p>
    <w:p w14:paraId="526A8E9A" w14:textId="77777777" w:rsidR="0040691A" w:rsidRPr="00A8494D" w:rsidRDefault="0040691A" w:rsidP="0040691A">
      <w:pPr>
        <w:spacing w:after="0"/>
        <w:ind w:firstLine="567"/>
        <w:jc w:val="both"/>
        <w:rPr>
          <w:rFonts w:ascii="Arial" w:hAnsi="Arial" w:cs="Arial"/>
          <w:bCs/>
          <w:sz w:val="18"/>
          <w:szCs w:val="18"/>
        </w:rPr>
      </w:pPr>
      <w:r w:rsidRPr="00A8494D">
        <w:rPr>
          <w:rFonts w:ascii="Arial" w:hAnsi="Arial" w:cs="Arial"/>
          <w:bCs/>
          <w:sz w:val="18"/>
          <w:szCs w:val="18"/>
        </w:rPr>
        <w:t xml:space="preserve">Исполнитель обязан предоставить Заказчику документы, подтверждающие наличие у Исполнителя необходимых прав на использование технологий и иных результатов интеллектуальной деятельности, и, в частности, копию Лицензионного соглашения, подтверждающего, что специальное программное обеспечение, предназначенное участником Закупки (используемое исполнителем) для оказания Заказчику услуг по адаптации и сопровождению, полностью совместимо с установленными у Заказчика экземплярами Систем КонсультантПлюс и с указанными выше внутренними информационными ресурсами Заказчика. </w:t>
      </w:r>
    </w:p>
    <w:p w14:paraId="5CED8296" w14:textId="77777777" w:rsidR="0040691A" w:rsidRPr="00A8494D" w:rsidRDefault="0040691A" w:rsidP="0040691A">
      <w:pPr>
        <w:spacing w:after="0"/>
        <w:ind w:firstLine="567"/>
        <w:jc w:val="both"/>
        <w:rPr>
          <w:rFonts w:ascii="Arial" w:hAnsi="Arial" w:cs="Arial"/>
          <w:bCs/>
          <w:sz w:val="18"/>
          <w:szCs w:val="18"/>
        </w:rPr>
      </w:pPr>
      <w:r w:rsidRPr="00A8494D">
        <w:rPr>
          <w:rFonts w:ascii="Arial" w:hAnsi="Arial" w:cs="Arial"/>
          <w:bCs/>
          <w:sz w:val="18"/>
          <w:szCs w:val="18"/>
        </w:rPr>
        <w:t xml:space="preserve">2.2. Исполнитель обязуется предоставить достоверные сведения о совместимости оказываемых услуг по адаптации и сопровождению с установленными у Заказчика экземплярами Систем КонсультантПлюс на основе специального лицензионного программного обеспечения, обеспечивающего такую совместимость, а также о возможности оказания указанных услуг.      </w:t>
      </w:r>
    </w:p>
    <w:p w14:paraId="1EB789C3" w14:textId="77777777" w:rsidR="0040691A" w:rsidRPr="00A8494D" w:rsidRDefault="00222230" w:rsidP="0040691A">
      <w:pPr>
        <w:spacing w:after="0"/>
        <w:ind w:firstLine="567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3.</w:t>
      </w:r>
      <w:r w:rsidR="0040691A" w:rsidRPr="00A8494D">
        <w:rPr>
          <w:rFonts w:ascii="Arial" w:hAnsi="Arial" w:cs="Arial"/>
          <w:bCs/>
          <w:sz w:val="18"/>
          <w:szCs w:val="18"/>
        </w:rPr>
        <w:t xml:space="preserve">Перечень установленных у Заказчика экземпляров Систем КонсультантПлюс, в отношении которых оказываются услуги: </w:t>
      </w:r>
    </w:p>
    <w:p w14:paraId="022CCC72" w14:textId="77777777" w:rsidR="00D52657" w:rsidRPr="00A8494D" w:rsidRDefault="0040691A" w:rsidP="0040691A">
      <w:pPr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A8494D">
        <w:rPr>
          <w:rFonts w:ascii="Arial" w:hAnsi="Arial" w:cs="Arial"/>
          <w:sz w:val="18"/>
          <w:szCs w:val="18"/>
        </w:rPr>
        <w:t>Таблица №1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371"/>
        <w:gridCol w:w="1701"/>
        <w:gridCol w:w="992"/>
      </w:tblGrid>
      <w:tr w:rsidR="0040691A" w:rsidRPr="00A8494D" w14:paraId="636F1D95" w14:textId="77777777" w:rsidTr="00FD71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D349" w14:textId="77777777" w:rsidR="0040691A" w:rsidRPr="00A8494D" w:rsidRDefault="0040691A" w:rsidP="0040691A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14:paraId="59D54EE5" w14:textId="77777777" w:rsidR="0040691A" w:rsidRPr="00A8494D" w:rsidRDefault="0040691A" w:rsidP="0040691A">
            <w:pPr>
              <w:widowControl w:val="0"/>
              <w:suppressAutoHyphens/>
              <w:ind w:left="-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7A93" w14:textId="77777777" w:rsidR="0040691A" w:rsidRPr="00A8494D" w:rsidRDefault="0040691A" w:rsidP="0040691A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>Наименование экземпляров систем, в отношении которых оказываются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50B1" w14:textId="77777777" w:rsidR="0040691A" w:rsidRPr="00A8494D" w:rsidRDefault="0040691A" w:rsidP="004610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>Версия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505E" w14:textId="77777777" w:rsidR="0040691A" w:rsidRPr="00A8494D" w:rsidRDefault="0040691A" w:rsidP="004610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>Кол-во</w:t>
            </w:r>
          </w:p>
        </w:tc>
      </w:tr>
      <w:tr w:rsidR="0040691A" w:rsidRPr="00A8494D" w14:paraId="1412BFBB" w14:textId="77777777" w:rsidTr="00FD7161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CB80" w14:textId="77777777" w:rsidR="0040691A" w:rsidRPr="00A8494D" w:rsidRDefault="00D9329D" w:rsidP="0040691A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061B654" w14:textId="77777777" w:rsidR="00D9329D" w:rsidRPr="00A8494D" w:rsidRDefault="00D9329D" w:rsidP="0040691A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A3A2" w14:textId="77777777" w:rsidR="0040691A" w:rsidRPr="00A8494D" w:rsidRDefault="0040691A" w:rsidP="0040691A">
            <w:pPr>
              <w:spacing w:after="0" w:line="240" w:lineRule="auto"/>
              <w:ind w:left="75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СПС Консультант бюджетные организации: Версия </w:t>
            </w:r>
            <w:proofErr w:type="spellStart"/>
            <w:r w:rsidRPr="00A8494D">
              <w:rPr>
                <w:rFonts w:ascii="Arial" w:hAnsi="Arial" w:cs="Arial"/>
                <w:b/>
                <w:sz w:val="18"/>
                <w:szCs w:val="18"/>
              </w:rPr>
              <w:t>Проф</w:t>
            </w:r>
            <w:proofErr w:type="spellEnd"/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A8494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сеть малая, 5 ОД, 1 шт., еженедельно.</w:t>
            </w:r>
          </w:p>
          <w:p w14:paraId="673E6613" w14:textId="77777777" w:rsidR="0040691A" w:rsidRPr="00A8494D" w:rsidRDefault="0040691A" w:rsidP="00D52657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ИБ Российское законодательство (версия </w:t>
            </w:r>
            <w:proofErr w:type="spellStart"/>
            <w:r w:rsidRPr="00A8494D">
              <w:rPr>
                <w:rFonts w:ascii="Arial" w:hAnsi="Arial" w:cs="Arial"/>
                <w:b/>
                <w:sz w:val="18"/>
                <w:szCs w:val="18"/>
              </w:rPr>
              <w:t>проф</w:t>
            </w:r>
            <w:proofErr w:type="spellEnd"/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 xml:space="preserve">включает в себя: документы федерального законодательства: законы и подзаконные акты; правовые акты разъяснительного характера и правоприменительные акты общего значения, а также акты отраслевого значения, связанные с экономической и финансовой деятельностью организаций. </w:t>
            </w:r>
          </w:p>
          <w:p w14:paraId="5FDEDA37" w14:textId="77777777" w:rsidR="0040691A" w:rsidRPr="00A8494D" w:rsidRDefault="0040691A" w:rsidP="00D52657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ИБ Эксперт-приложение (бюджетные организации) 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>включает в себя: правовые акты министерств и ведомств по бюджетной тематике.</w:t>
            </w:r>
          </w:p>
          <w:p w14:paraId="03665EBA" w14:textId="77777777" w:rsidR="0040691A" w:rsidRPr="00A8494D" w:rsidRDefault="0040691A" w:rsidP="00D52657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ИБ Решения госорганов по спорным ситуациям 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>включает в себя:</w:t>
            </w:r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 xml:space="preserve">документы госорганов по патентным, антимонопольным и прочим вопросам включающие в себя: решения Палаты по патентным спорам (Роспатент) по спорам о товарных знаках, изобретениях, полезных моделях, промышленных образцах и др.; решения и предписания Федеральной антимонопольной службы России (ФАС) и региональных управлений ФАС (УФАС) по нарушениям законодательства в сфере размещения заказов в 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lastRenderedPageBreak/>
              <w:t>различных отраслях и рекламы;  решения Федеральной налоговой службы России (ФНС) по жалобам и обращениям налогоплательщиков по вопросам госрегистрации юридических лиц и индивидуальных предпринимателей, доначисления и возмещения налогов, привлечения к налоговой ответственности; представления и предписания Счетной палаты РФ, а также ответы ведомств и организаций на них.</w:t>
            </w:r>
          </w:p>
          <w:p w14:paraId="094CCAE2" w14:textId="77777777" w:rsidR="0040691A" w:rsidRPr="00A8494D" w:rsidRDefault="0040691A" w:rsidP="00D52657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ИБ Законопроекты 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>включает в себя: тексты законопроектов в различных чтениях, сопроводительные материалы к ним, организационные документы Федерального собрания РФ.</w:t>
            </w:r>
          </w:p>
          <w:p w14:paraId="620FF440" w14:textId="77777777" w:rsidR="0040691A" w:rsidRPr="00A8494D" w:rsidRDefault="0040691A" w:rsidP="00D52657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8494D">
              <w:rPr>
                <w:rFonts w:ascii="Arial" w:hAnsi="Arial" w:cs="Arial"/>
                <w:b/>
                <w:sz w:val="18"/>
                <w:szCs w:val="18"/>
              </w:rPr>
              <w:t>ИБ Проекты нормативных правовых актов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 xml:space="preserve"> включает в себя: проекты подзаконных нормативных актов: постановлений Правительства РФ; указаний и др. документов Банка России; приказов министерств и ведомств (Минфина, Минэкономразвития, Минтруда, Роспотребнадзора и др.). </w:t>
            </w:r>
          </w:p>
          <w:p w14:paraId="191A2547" w14:textId="77777777" w:rsidR="0040691A" w:rsidRPr="00A8494D" w:rsidRDefault="0040691A" w:rsidP="00D52657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>ИБ Практика антимонопольной службы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 xml:space="preserve"> включает в себя: документы антимонопольных органов: решения, предписания, постановления, определения Федеральной антимонопольной службы (ФАС) и ее региональных управлений (УФАС) по конкретным делам о нарушениях законодательства.</w:t>
            </w:r>
          </w:p>
          <w:p w14:paraId="1B14C918" w14:textId="77777777" w:rsidR="0040691A" w:rsidRPr="00A8494D" w:rsidRDefault="0040691A" w:rsidP="00D52657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СС Консультации для бюджетных организаций:  </w:t>
            </w:r>
          </w:p>
          <w:p w14:paraId="07736F52" w14:textId="77777777" w:rsidR="0040691A" w:rsidRPr="00A8494D" w:rsidRDefault="0040691A" w:rsidP="00D52657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ИБ Путеводитель по бюджетному учету и налогам 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>включает в себя: практические пособия по бюджетному учету, бухгалтерскому учету, НДФЛ, страховым взносам на обязательное социальное страхование, по размещению госзаказа. Пошаговые инструкции, образцы заполнения документов, рекомендации, ссылки на правовые акты.</w:t>
            </w:r>
          </w:p>
          <w:p w14:paraId="728248D8" w14:textId="77777777" w:rsidR="0040691A" w:rsidRPr="00A8494D" w:rsidRDefault="0040691A" w:rsidP="00D52657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  ИБ Вопросы-Ответы (бюджетные организации) 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>включает в себя: консультации для бюджетных организаций по налогообложению, КБК и КОСГУ, кадровым вопросам, а также по размещению заказов на поставку товаров (работ, услуг) для государственных нужд.</w:t>
            </w:r>
          </w:p>
          <w:p w14:paraId="0B317F2F" w14:textId="77777777" w:rsidR="0040691A" w:rsidRPr="00A8494D" w:rsidRDefault="0040691A" w:rsidP="00D52657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ИБ Корреспонденция счетов (бюджетные организации) 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>включает в себя: схемы бухгалтерских проводок финансово–хозяйственных операций бюджетных учреждений. Подробное описание схем, разъяснение налоговых последствий, ссылки на правовые акты, формы документов.</w:t>
            </w:r>
          </w:p>
          <w:p w14:paraId="04E8D32B" w14:textId="77777777" w:rsidR="0040691A" w:rsidRPr="00A8494D" w:rsidRDefault="0040691A" w:rsidP="00D52657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ИБ Пресса и книги (бюджетные организации) 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>включает в себя: типовые ситуации с ответами на популярные вопросы из практики бухгалтеров и кадровиков государственных (муниципальных) учреждений, статьи по бюджетной тематике. Книги по вопросам бюджетного учета, налогообложения и кадровым вопросам.</w:t>
            </w:r>
          </w:p>
          <w:p w14:paraId="72F9C8B9" w14:textId="77777777" w:rsidR="0040691A" w:rsidRPr="00A8494D" w:rsidRDefault="0040691A" w:rsidP="00D52657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ИБ Разъясняющие письма органов власти (бюджетные организации) 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>включает в себя: документы госорганов по патентным, антимонопольным и прочим вопросам. В банк включены следующие документы: решения Палаты по патентным спорам (Роспатент) по спорам о товарных знаках, изобретениях, полезных моделях, промышленных образцах и др.; решения и предписания Федеральной антимонопольной службы России (ФАС) и региональных управлений ФАС (УФАС) по нарушениям законодательства в сфере размещения заказов в различных отраслях и рекламы; решения Федеральной налоговой службы России (ФНС) по жалобам и обращениям налогоплательщиков по вопросам госрегистрации юридических лиц и индивидуальных предпринимателей, доначисления и возмещения налогов, привлечения к налоговой ответственности; представления и предписания Счетной палаты РФ, а также ответы ведомств и организаций на них.</w:t>
            </w:r>
          </w:p>
          <w:p w14:paraId="73965292" w14:textId="77777777" w:rsidR="0040691A" w:rsidRPr="00A8494D" w:rsidRDefault="0040691A" w:rsidP="00D52657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>СС Финансовые и кадровые консультации:</w:t>
            </w:r>
          </w:p>
          <w:p w14:paraId="68EAA47F" w14:textId="77777777" w:rsidR="0040691A" w:rsidRPr="00A8494D" w:rsidRDefault="0040691A" w:rsidP="007D347E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ИБ Путеводитель по налогам 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>включает в себя: информацию по налогам и страховым взносам, бухгалтерской и налоговой отчетности, по уплате, зачету и возврату налогов (пеней, штрафов), а также по спорным вопросам части первой НК РФ. Пошаговые инструкции, практические примеры, образцы заполнения документов, спорные ситуации.</w:t>
            </w:r>
          </w:p>
          <w:p w14:paraId="0CB586EA" w14:textId="77777777" w:rsidR="0040691A" w:rsidRPr="00A8494D" w:rsidRDefault="0040691A" w:rsidP="007D347E">
            <w:pPr>
              <w:spacing w:after="0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Cs/>
                <w:sz w:val="18"/>
                <w:szCs w:val="18"/>
              </w:rPr>
              <w:t xml:space="preserve">        Практические пособия</w:t>
            </w:r>
          </w:p>
          <w:p w14:paraId="2B056C44" w14:textId="77777777" w:rsidR="0040691A" w:rsidRPr="00A8494D" w:rsidRDefault="0040691A" w:rsidP="007D347E">
            <w:pPr>
              <w:spacing w:after="0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Cs/>
                <w:sz w:val="18"/>
                <w:szCs w:val="18"/>
              </w:rPr>
              <w:t xml:space="preserve">        Темы пособий: порядок исчисления и уплаты налогов (НДС, налог на прибыль, НДФЛ и др.) и страховых взносов, годовая бухгалтерская отчетность, налоговые проверки, взыскание недоимки, пеней, штрафов, зачет и возврат налогов (пеней, штрафов), специальные налоговые режимы. Пособия содержат пошаговые инструкции, практические ситуации, числовые примеры с расчетом налога или взноса для каждой ситуации, информацию о порядке заполнения форм отчетности и образцы заполнения форм. Тексты содержат ссылки на правовые акты, письма профильных ведомств (Минфина России и др.), судебную практику.</w:t>
            </w:r>
          </w:p>
          <w:p w14:paraId="0A173B75" w14:textId="77777777" w:rsidR="0040691A" w:rsidRPr="00A8494D" w:rsidRDefault="0040691A" w:rsidP="007D347E">
            <w:pPr>
              <w:spacing w:after="0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Cs/>
                <w:sz w:val="18"/>
                <w:szCs w:val="18"/>
              </w:rPr>
              <w:t xml:space="preserve">          Энциклопедии спорных ситуаций</w:t>
            </w:r>
          </w:p>
          <w:p w14:paraId="3850A74F" w14:textId="77777777" w:rsidR="0040691A" w:rsidRPr="00A8494D" w:rsidRDefault="0040691A" w:rsidP="007D347E">
            <w:pPr>
              <w:spacing w:after="0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Cs/>
                <w:sz w:val="18"/>
                <w:szCs w:val="18"/>
              </w:rPr>
              <w:t xml:space="preserve">          Темы энциклопедий: спорные ситуации по налогам и взносам, по части первой Налогового кодекса РФ. Энциклопедии спорных ситуаций содержат различные точки зрения (Минфина и налоговых органов, ведущих специалистов по налогам, позиции судов) и возможные варианты действий по спорным вопросам, возникающим на практике (см. все энциклопедии). Даны ссылки на правовые акты, судебную практику, консультации, публикации прессы.</w:t>
            </w:r>
          </w:p>
          <w:p w14:paraId="092F5732" w14:textId="77777777" w:rsidR="0040691A" w:rsidRPr="00A8494D" w:rsidRDefault="0040691A" w:rsidP="007D347E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>ИБ Путеводитель по кадровым вопросам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 xml:space="preserve"> включает в себя: пошаговые инструкции по вопросам взаимоотношений работодателя и работника: от 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lastRenderedPageBreak/>
              <w:t>приема на работу до увольнения. Формы документов, образцы их заполнения с конкретными формулировками, практические примеры, рекомендации. Рассмотрены темы: прием на работу; виды и режимы рабочего времени; дисциплинарные взыскания; командировки; отпуск; трудовые книжки; иностранные работники; другие вопросы.</w:t>
            </w:r>
          </w:p>
          <w:p w14:paraId="7830D64D" w14:textId="77777777" w:rsidR="0040691A" w:rsidRPr="00A8494D" w:rsidRDefault="0040691A" w:rsidP="00D52657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ИБ Вопросы-Ответы (финансист) 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>включает в себя:</w:t>
            </w:r>
            <w:r w:rsidRPr="00A8494D">
              <w:rPr>
                <w:sz w:val="18"/>
                <w:szCs w:val="18"/>
              </w:rPr>
              <w:t xml:space="preserve"> 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 xml:space="preserve">консультации сотрудников госорганов и независимых экспертов в форме "вопрос-ответ" по следующим темам: налогообложение и бухгалтерский учет; налогообложение и бухгалтерский учет для кредитных организаций, иностранных компаний, профессиональных участников рынка ценных бумаг; банковское законодательство; внешнеэкономическая деятельность (в т.ч. таможенное законодательство); вопросы законодательства о валютном регулировании и валютном контроле; законодательство о ценных бумагах;  корпоративное, договорное право.  </w:t>
            </w:r>
          </w:p>
          <w:p w14:paraId="049A5092" w14:textId="77777777" w:rsidR="0040691A" w:rsidRPr="00A8494D" w:rsidRDefault="0040691A" w:rsidP="00D52657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ИБ Разъясняющие письма органов власти 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>включает в себя:</w:t>
            </w:r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>документы госорганов по патентным, антимонопольным и прочим вопросам. В банк включены следующие документы: решения Палаты по патентным спорам (Роспатент) по спорам о товарных знаках, изобретениях, полезных моделях, промышленных образцах и др.; решения и предписания Федеральной антимонопольной службы России (ФАС) и региональных управлений ФАС (УФАС) по нарушениям законодательства в сфере размещения заказов в различных отраслях и рекламы; решения Федеральной налоговой службы России (ФНС) по жалобам и обращениям налогоплательщиков по вопросам госрегистрации юридических лиц и индивидуальных предпринимателей, доначисления и возмещения налогов, привлечения к налоговой ответственности; представления и предписания Счетной палаты РФ, а также ответы ведомств и организаций на них.</w:t>
            </w:r>
          </w:p>
          <w:p w14:paraId="2F11A99C" w14:textId="77777777" w:rsidR="0040691A" w:rsidRPr="00A8494D" w:rsidRDefault="0040691A" w:rsidP="00D52657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ИБ Корреспонденция счетов 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>включает в себя: схемы бухгалтерских проводок, в которых рассмотрен порядок бухгалтерского учета отдельных операций и возможные налоговые последствия (далее – ИБ Корреспонденция счетов). Для организаций, ведущих учет по общему плану счетов. Каждая схема включает описание финансово-хозяйственной ситуации, подробное нормативное обоснование ее решения, разъяснения налоговых последствий, таблицу записей по счетам бухгалтерского учета (таблицу проводок). По ссылкам из текста обоснования и таблицы бухгалтерских проводок можно перейти в тексты нормативных документов, а также в формы первичных учетных документов, указанных в схеме.</w:t>
            </w:r>
          </w:p>
          <w:p w14:paraId="53A4A4D4" w14:textId="77777777" w:rsidR="0040691A" w:rsidRPr="00A8494D" w:rsidRDefault="0040691A" w:rsidP="00D52657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ИБ Подборки и консультации «Горячей линии» 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>включает в себя: консультационные материалы по налоговой и кадровой тематикам.</w:t>
            </w:r>
          </w:p>
          <w:p w14:paraId="6E544D14" w14:textId="77777777" w:rsidR="0040691A" w:rsidRPr="00A8494D" w:rsidRDefault="0040691A" w:rsidP="00D52657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>ИБ Бухгалтерская пресса и книги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 xml:space="preserve"> включает в себя: статьи ведущих бухгалтерских и финансово-экономических, кадровых, банковских, страховых изданий; книги по актуальным вопросам налогообложения и бухгалтерского учета, кадрового дела, банковской деятельности и др.</w:t>
            </w:r>
          </w:p>
          <w:p w14:paraId="331DDFF8" w14:textId="77777777" w:rsidR="0040691A" w:rsidRPr="00A8494D" w:rsidRDefault="0040691A" w:rsidP="00D52657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>СС Комментарии законодательства:</w:t>
            </w:r>
          </w:p>
          <w:p w14:paraId="1C25EF8F" w14:textId="77777777" w:rsidR="0040691A" w:rsidRPr="00A8494D" w:rsidRDefault="0040691A" w:rsidP="00D52657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 ИБ Путеводитель по договорной работе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 xml:space="preserve"> включает в себя: рекомендации по составлению договоров: особенности условий для каждой стороны, примеры формулировок, возможные риски. Рассмотрены наиболее распространенные договоры: поставки, аренды, аренды транспортных средств, аренды зданий и сооружений; подряда, возмездного оказания услуг, поручения, комиссии, государственный и муниципальный контракт, агентирования.</w:t>
            </w:r>
          </w:p>
          <w:p w14:paraId="7663F8D8" w14:textId="77777777" w:rsidR="0040691A" w:rsidRPr="00A8494D" w:rsidRDefault="0040691A" w:rsidP="00D52657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>ИБ Путеводитель по судебной практике (ГК РФ)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 xml:space="preserve"> включает в себя: анализ судебной практики по актуальным и сложным вопросам применения части второй Гражданского кодекса РФ. Представлены позиции судов и выводы из судебной практики. Содержит информацию о наиболее востребованных гражданско-правовых договорах (купли-продажи, поставки, аренды, подряда, возмездного оказания услуг, кредита и других).</w:t>
            </w:r>
          </w:p>
          <w:p w14:paraId="744E63A3" w14:textId="77777777" w:rsidR="0040691A" w:rsidRPr="00A8494D" w:rsidRDefault="0040691A" w:rsidP="00D52657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 ИБ Путеводитель по корпоративным процедурам 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>включает в себя: пошаговые рекомендации о порядке проведения корпоративных процедур АО и ООО и подготовки документов для них. Нормативное регулирование, способы и сроки проведения процедуры, оформление документов и возможные последствия.</w:t>
            </w:r>
          </w:p>
          <w:p w14:paraId="7E515714" w14:textId="77777777" w:rsidR="0040691A" w:rsidRPr="00A8494D" w:rsidRDefault="0040691A" w:rsidP="00D52657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>ИБ Путеводитель по корпоративным спорам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 xml:space="preserve"> включает в себя: анализ судебной практики по вопросам применения норм корпоративного права (законы об ООО, АО и др.) - позиции и выводы судов, реквизиты решений. Рассмотрены вопросы создания, реорганизации, ликвидации хозяйственных обществ, различные аспекты текущей деятельности организаций.</w:t>
            </w:r>
          </w:p>
          <w:p w14:paraId="118685A4" w14:textId="77777777" w:rsidR="0040691A" w:rsidRPr="00A8494D" w:rsidRDefault="0040691A" w:rsidP="00D52657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>ИБ Путеводитель по трудовым спорам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 xml:space="preserve"> включает в себя: анализ судебной практики по спорам, возникающим при увольнении работников по различным основаниям. Приведены позиции судов разных регионов, точки зрения экспертов в области трудового права. Рассмотрены спорные ситуации при увольнении работников по различным основаниям.</w:t>
            </w:r>
          </w:p>
          <w:p w14:paraId="70C1A34A" w14:textId="77777777" w:rsidR="0040691A" w:rsidRPr="00A8494D" w:rsidRDefault="0040691A" w:rsidP="00D52657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>ИБ Путеводитель по госуслугам для юридических лиц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 xml:space="preserve"> включает в себя: пошаговый порядок получения разрешений, лицензий и аккредитаций, а также подачи в госорганы уведомительных документов, предусмотренных федеральным законодательством.</w:t>
            </w:r>
          </w:p>
          <w:p w14:paraId="4FA24F5C" w14:textId="77777777" w:rsidR="0040691A" w:rsidRPr="00A8494D" w:rsidRDefault="0040691A" w:rsidP="00D52657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lastRenderedPageBreak/>
              <w:t>ИБ Путеводитель по контрактной системе в сфере закупок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 xml:space="preserve"> включает в себя: пошаговые рекомендации о процедурах проведения закупок по правилам Федерального закона N 44-ФЗ, действующего с января 2014 г. Разъяснения по всем этапам, образцы документов, практические примеры и другая полезная информация по вопросам госзакупок.</w:t>
            </w:r>
          </w:p>
          <w:p w14:paraId="20CB5178" w14:textId="77777777" w:rsidR="0040691A" w:rsidRPr="00A8494D" w:rsidRDefault="0040691A" w:rsidP="00D52657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>ИБ Путеводитель по спорам в сфере закупок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 xml:space="preserve"> включает в себя: анализ практики госорганов и судов по решению спорных вопросов в сфере госзаказа. По каждому спорному вопросу - комментарий к проблеме и позиции ФАС России, Минэкономразвития России, арбитражных судов. Рассмотрены наиболее острые и спорные вопросы по таким процедурам, как: электронный аукцион, конкурс, запрос котировок, размещение заказа у единственного поставщика.</w:t>
            </w:r>
          </w:p>
          <w:p w14:paraId="3301224A" w14:textId="77777777" w:rsidR="0040691A" w:rsidRPr="00A8494D" w:rsidRDefault="0040691A" w:rsidP="00D52657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ИБ Постатейные комментарии и книги 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>включает в себя: постатейные комментарии к законам и кодексам; монографии, книги и учебники по актуальным вопросам законодательства.</w:t>
            </w:r>
          </w:p>
          <w:p w14:paraId="4D8D457A" w14:textId="77777777" w:rsidR="0040691A" w:rsidRPr="00A8494D" w:rsidRDefault="0040691A" w:rsidP="00D52657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ИБ Юридическая пресса 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>включает в себя: специализированные журналы и газет на актуальные темы законодательства и права, а также консультации в форме "вопрос-ответ" по сложным и спорным юридическим вопросам.</w:t>
            </w:r>
          </w:p>
          <w:p w14:paraId="3FAF35EF" w14:textId="77777777" w:rsidR="0040691A" w:rsidRPr="00A8494D" w:rsidRDefault="0040691A" w:rsidP="00D52657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ИБ Решения высших судов 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 xml:space="preserve">включает в себя: документы высших органов судебной власти (Верховного суда РФ, Конституционного суда РФ); документы, касающиеся деятельности судебной системы РФ; материалы по вопросам деятельности судов и правоприменительной практике, охватывающей все виды судопроизводства: арбитражное, гражданское, уголовное, конституционное; материалы о делах, рассмотренных Европейским судом по правам человека и Международным коммерческим арбитражным судом при Торгово-промышленной палате РФ. </w:t>
            </w:r>
          </w:p>
          <w:p w14:paraId="3FB4D8C8" w14:textId="77777777" w:rsidR="0040691A" w:rsidRPr="00A8494D" w:rsidRDefault="0040691A" w:rsidP="00D52657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ИБ Правовые позиции высших судов 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>включает в себя: правовые позиции трех судов: Конституционного суда РФ, Верховного суда РФ. Позиции даны по статьям Гражданского кодекса РФ (в частности, по договорам) и Арбитражного процессуального кодекса РФ.</w:t>
            </w:r>
          </w:p>
          <w:p w14:paraId="17ED4B06" w14:textId="77777777" w:rsidR="0040691A" w:rsidRPr="00A8494D" w:rsidRDefault="0040691A" w:rsidP="00FD7161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ИБ Суд по интеллектуальным правам 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>включает в себя: документы (решения, постановления, определения) Суда по интеллектуальным правам. Это арбитражный суд первой и кассационной инстанций, рассматривает споры, связанные с защитой интеллектуальных прав на территории России (по патентным спорам, по спорам о товарных знаках, по спорам об авторских правах, по спорам о коммерческих обозначениях и фирменных наименованиях, другие)</w:t>
            </w:r>
            <w:proofErr w:type="gramStart"/>
            <w:r w:rsidRPr="00A8494D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A8494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  <w:proofErr w:type="gramEnd"/>
            <w:r w:rsidRPr="00A849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563DAE8" w14:textId="77777777" w:rsidR="00461092" w:rsidRPr="00A8494D" w:rsidRDefault="00461092" w:rsidP="00FD7161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>Дополнительные формы-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 xml:space="preserve"> Необходимые для делопроизводства типовые формы, договоры, акты, заявления</w:t>
            </w:r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2D1B2D2" w14:textId="77777777" w:rsidR="00461092" w:rsidRPr="00A8494D" w:rsidRDefault="00461092" w:rsidP="00FD7161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Онлайн-сервис Конструктор договоров – 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>удобный инструмент для создания проектов договоров, проверки договоров контрагента.</w:t>
            </w:r>
          </w:p>
          <w:p w14:paraId="21C61981" w14:textId="77777777" w:rsidR="0040691A" w:rsidRPr="00A8494D" w:rsidRDefault="00461092" w:rsidP="00461092">
            <w:pPr>
              <w:numPr>
                <w:ilvl w:val="1"/>
                <w:numId w:val="3"/>
              </w:numPr>
              <w:spacing w:after="0" w:line="240" w:lineRule="auto"/>
              <w:ind w:left="7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Онлайн-сервис Конструктор учетной политики - 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>создания учетной политики организации с нуля; для внесения изменений и дополнений в действующую учетную политику; для проверки имеющейся учетной политики на актуальность</w:t>
            </w:r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A8494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1CF7" w14:textId="77777777" w:rsidR="0040691A" w:rsidRPr="00A8494D" w:rsidRDefault="0040691A" w:rsidP="00461092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lastRenderedPageBreak/>
              <w:t>Сетевая версия с числом одновременных доступов по локальной сети равных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04ED" w14:textId="77777777" w:rsidR="0040691A" w:rsidRPr="00A8494D" w:rsidRDefault="0040691A" w:rsidP="00461092">
            <w:pPr>
              <w:spacing w:after="0" w:line="240" w:lineRule="auto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</w:tr>
      <w:tr w:rsidR="00FD7161" w:rsidRPr="00A8494D" w14:paraId="2D030DEE" w14:textId="77777777" w:rsidTr="00FD7161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3549" w14:textId="77777777" w:rsidR="00FD7161" w:rsidRPr="00A8494D" w:rsidRDefault="00461092" w:rsidP="0040691A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0EE2" w14:textId="77777777" w:rsidR="00FD7161" w:rsidRPr="00A8494D" w:rsidRDefault="00FD7161" w:rsidP="00461092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СПС КП: Ханты-Мансийский выпуск 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>включает в себя: информацию о региональных и местных налогах; о налоговых льготах; о субсидиях, бюджетных кредитах и гарантиях, предоставляемых юридическим и физическим лицам; о поддержке предпринимательской и инвестиционной деятельности; о земле; о приватизации государственной собственности субъекта РФ</w:t>
            </w:r>
            <w:r w:rsidRPr="00A8494D">
              <w:rPr>
                <w:rFonts w:ascii="Arial" w:hAnsi="Arial" w:cs="Arial"/>
                <w:sz w:val="18"/>
                <w:szCs w:val="18"/>
              </w:rPr>
              <w:t xml:space="preserve">, нормативные правовые акты и 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>документы органов государственной власти и местного самоуправления ХМАО-Югры</w:t>
            </w:r>
            <w:r w:rsidRPr="00A8494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8494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8494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B405" w14:textId="77777777" w:rsidR="00FD7161" w:rsidRPr="00A8494D" w:rsidRDefault="00FD7161" w:rsidP="00461092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 xml:space="preserve">Сетевая версия с числом одновременных доступов по локальной сети равных </w:t>
            </w:r>
            <w:r w:rsidR="00461092" w:rsidRPr="00A8494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D4F9" w14:textId="77777777" w:rsidR="00FD7161" w:rsidRPr="00A8494D" w:rsidRDefault="00461092" w:rsidP="00461092">
            <w:pPr>
              <w:spacing w:after="0" w:line="240" w:lineRule="auto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</w:tr>
      <w:tr w:rsidR="00FE5F99" w:rsidRPr="00A8494D" w14:paraId="3D1A5EE4" w14:textId="77777777" w:rsidTr="007259CE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D538" w14:textId="772AFDE5" w:rsidR="00FE5F99" w:rsidRPr="0099133A" w:rsidRDefault="0099133A" w:rsidP="0040691A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990A" w14:textId="0F7EAF28" w:rsidR="00FE5F99" w:rsidRPr="00A8494D" w:rsidRDefault="007259CE" w:rsidP="007259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СПС КонсультантПлюс: Эксперт приложение: </w:t>
            </w:r>
            <w:r w:rsidRPr="00E3209F">
              <w:rPr>
                <w:rFonts w:ascii="Arial" w:hAnsi="Arial" w:cs="Arial"/>
                <w:bCs/>
                <w:sz w:val="18"/>
                <w:szCs w:val="18"/>
              </w:rPr>
              <w:t>содержит документы особой специфики касающиеся отдельных отраслей экономики, конкретных территорий и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EA5A" w14:textId="37FBA405" w:rsidR="00FE5F99" w:rsidRPr="00A8494D" w:rsidRDefault="007259CE" w:rsidP="00461092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Сетевая версия с числом одновременных доступов по локальной сети равных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50BE" w14:textId="38001B7B" w:rsidR="00FE5F99" w:rsidRPr="00A8494D" w:rsidRDefault="0099133A" w:rsidP="00461092">
            <w:pPr>
              <w:spacing w:after="0" w:line="240" w:lineRule="auto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</w:tr>
      <w:tr w:rsidR="00FD7161" w:rsidRPr="00A8494D" w14:paraId="67CA05D9" w14:textId="77777777" w:rsidTr="00436F69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2326" w14:textId="1FFDC20F" w:rsidR="00FD7161" w:rsidRPr="0099133A" w:rsidRDefault="0099133A" w:rsidP="0040691A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5D47" w14:textId="5BC264D1" w:rsidR="00FD7161" w:rsidRPr="00A8494D" w:rsidRDefault="00FD7161" w:rsidP="00436F6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СС КонсультантПлюс: Строительство 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>включает в себя:</w:t>
            </w:r>
            <w:r w:rsidRPr="00A8494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8494D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нормативно-технические документы, связанные со строительством, градостроительством и архитектурой: СНиП, </w:t>
            </w:r>
            <w:proofErr w:type="spellStart"/>
            <w:r w:rsidRPr="00A8494D">
              <w:rPr>
                <w:rFonts w:ascii="Arial" w:hAnsi="Arial" w:cs="Arial"/>
                <w:sz w:val="18"/>
                <w:szCs w:val="18"/>
                <w:lang w:eastAsia="ru-RU"/>
              </w:rPr>
              <w:t>СНиР</w:t>
            </w:r>
            <w:proofErr w:type="spellEnd"/>
            <w:r w:rsidRPr="00A8494D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ГОСТ, </w:t>
            </w:r>
            <w:proofErr w:type="spellStart"/>
            <w:r w:rsidRPr="00A8494D">
              <w:rPr>
                <w:rFonts w:ascii="Arial" w:hAnsi="Arial" w:cs="Arial"/>
                <w:sz w:val="18"/>
                <w:szCs w:val="18"/>
                <w:lang w:eastAsia="ru-RU"/>
              </w:rPr>
              <w:t>ГОСТр</w:t>
            </w:r>
            <w:proofErr w:type="spellEnd"/>
            <w:r w:rsidRPr="00A8494D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ВСН, ГСН, </w:t>
            </w:r>
            <w:proofErr w:type="spellStart"/>
            <w:r w:rsidRPr="00A8494D">
              <w:rPr>
                <w:rFonts w:ascii="Arial" w:hAnsi="Arial" w:cs="Arial"/>
                <w:sz w:val="18"/>
                <w:szCs w:val="18"/>
                <w:lang w:eastAsia="ru-RU"/>
              </w:rPr>
              <w:t>ГСНр</w:t>
            </w:r>
            <w:proofErr w:type="spellEnd"/>
            <w:r w:rsidRPr="00A8494D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ГЭСН, </w:t>
            </w:r>
            <w:proofErr w:type="spellStart"/>
            <w:r w:rsidRPr="00A8494D">
              <w:rPr>
                <w:rFonts w:ascii="Arial" w:hAnsi="Arial" w:cs="Arial"/>
                <w:sz w:val="18"/>
                <w:szCs w:val="18"/>
                <w:lang w:eastAsia="ru-RU"/>
              </w:rPr>
              <w:t>ГЭСНр</w:t>
            </w:r>
            <w:proofErr w:type="spellEnd"/>
            <w:r w:rsidRPr="00A8494D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8494D">
              <w:rPr>
                <w:rFonts w:ascii="Arial" w:hAnsi="Arial" w:cs="Arial"/>
                <w:sz w:val="18"/>
                <w:szCs w:val="18"/>
                <w:lang w:eastAsia="ru-RU"/>
              </w:rPr>
              <w:t>ГЭСНм</w:t>
            </w:r>
            <w:proofErr w:type="spellEnd"/>
            <w:r w:rsidRPr="00A8494D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8494D">
              <w:rPr>
                <w:rFonts w:ascii="Arial" w:hAnsi="Arial" w:cs="Arial"/>
                <w:sz w:val="18"/>
                <w:szCs w:val="18"/>
                <w:lang w:eastAsia="ru-RU"/>
              </w:rPr>
              <w:t>ГЭСНп</w:t>
            </w:r>
            <w:proofErr w:type="spellEnd"/>
            <w:r w:rsidRPr="00A8494D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8494D">
              <w:rPr>
                <w:rFonts w:ascii="Arial" w:hAnsi="Arial" w:cs="Arial"/>
                <w:sz w:val="18"/>
                <w:szCs w:val="18"/>
                <w:lang w:eastAsia="ru-RU"/>
              </w:rPr>
              <w:t>ЕНиР</w:t>
            </w:r>
            <w:proofErr w:type="spellEnd"/>
            <w:r w:rsidRPr="00A8494D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МДС, НПБ, ФЕР, </w:t>
            </w:r>
            <w:proofErr w:type="spellStart"/>
            <w:r w:rsidRPr="00A8494D">
              <w:rPr>
                <w:rFonts w:ascii="Arial" w:hAnsi="Arial" w:cs="Arial"/>
                <w:sz w:val="18"/>
                <w:szCs w:val="18"/>
                <w:lang w:eastAsia="ru-RU"/>
              </w:rPr>
              <w:t>ФЕРр</w:t>
            </w:r>
            <w:proofErr w:type="spellEnd"/>
            <w:r w:rsidRPr="00A8494D">
              <w:rPr>
                <w:rFonts w:ascii="Arial" w:hAnsi="Arial" w:cs="Arial"/>
                <w:sz w:val="18"/>
                <w:szCs w:val="18"/>
                <w:lang w:eastAsia="ru-RU"/>
              </w:rPr>
              <w:t>, СП и многие другие необходимые документы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67AD" w14:textId="77777777" w:rsidR="00FD7161" w:rsidRPr="00A8494D" w:rsidRDefault="00FD7161" w:rsidP="00461092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 xml:space="preserve">Сетевая версия с числом одновременных доступов по локальной сети равных </w:t>
            </w:r>
            <w:r w:rsidR="00461092" w:rsidRPr="00A8494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2D7E" w14:textId="77777777" w:rsidR="00FD7161" w:rsidRPr="00A8494D" w:rsidRDefault="00461092" w:rsidP="00461092">
            <w:pPr>
              <w:spacing w:after="0" w:line="240" w:lineRule="auto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</w:tr>
      <w:tr w:rsidR="00FD7161" w:rsidRPr="00A8494D" w14:paraId="0398D9CA" w14:textId="77777777" w:rsidTr="00436F69">
        <w:trPr>
          <w:trHeight w:val="4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562F" w14:textId="650A7F81" w:rsidR="00FD7161" w:rsidRPr="0099133A" w:rsidRDefault="0099133A" w:rsidP="0040691A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28AF" w14:textId="4BA27AD2" w:rsidR="00FD7161" w:rsidRPr="00A8494D" w:rsidRDefault="00FD7161" w:rsidP="00436F6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>СС КА: АС Западно-Сибирского округа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 xml:space="preserve"> включает в себя: судебные акты арбитражного суда Западно-Сибирского округа 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92BA" w14:textId="77777777" w:rsidR="00FD7161" w:rsidRPr="00A8494D" w:rsidRDefault="00461092" w:rsidP="00461092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Локальная</w:t>
            </w:r>
            <w:r w:rsidR="00FD7161" w:rsidRPr="00A8494D">
              <w:rPr>
                <w:rFonts w:ascii="Arial" w:hAnsi="Arial" w:cs="Arial"/>
                <w:sz w:val="18"/>
                <w:szCs w:val="18"/>
              </w:rPr>
              <w:t xml:space="preserve"> версия с числом одновременных доступов по локальной сети равных </w:t>
            </w:r>
            <w:r w:rsidRPr="00A8494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922F" w14:textId="77777777" w:rsidR="00FD7161" w:rsidRPr="00A8494D" w:rsidRDefault="00461092" w:rsidP="00461092">
            <w:pPr>
              <w:spacing w:after="0" w:line="240" w:lineRule="auto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</w:tr>
      <w:tr w:rsidR="00FD7161" w:rsidRPr="00A8494D" w14:paraId="0DCB4806" w14:textId="77777777" w:rsidTr="00436F69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BD27" w14:textId="5ECA71B2" w:rsidR="00FD7161" w:rsidRPr="0099133A" w:rsidRDefault="0099133A" w:rsidP="0040691A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3F6E" w14:textId="334E9C69" w:rsidR="00FD7161" w:rsidRPr="00A8494D" w:rsidRDefault="00FD7161" w:rsidP="00436F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СС КА: Все апелляционные суды </w:t>
            </w:r>
            <w:r w:rsidRPr="00A8494D">
              <w:rPr>
                <w:rFonts w:ascii="Arial" w:hAnsi="Arial" w:cs="Arial"/>
                <w:bCs/>
                <w:sz w:val="18"/>
                <w:szCs w:val="18"/>
              </w:rPr>
              <w:t>включает в себя: судебные акты всех арбитражных апелляционных судов. Апелляционный суд Судебные акты каждого из 21 арбитражного апелляционного суда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5CFE" w14:textId="77777777" w:rsidR="00FD7161" w:rsidRPr="00A8494D" w:rsidRDefault="00FD7161" w:rsidP="00461092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 xml:space="preserve">Сетевая версия с числом одновременных доступов по локальной сети равных </w:t>
            </w:r>
            <w:r w:rsidR="00461092" w:rsidRPr="00A8494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43AF" w14:textId="77777777" w:rsidR="00FD7161" w:rsidRPr="00A8494D" w:rsidRDefault="00461092" w:rsidP="00461092">
            <w:pPr>
              <w:pStyle w:val="a3"/>
              <w:spacing w:after="0" w:line="240" w:lineRule="auto"/>
              <w:ind w:left="3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</w:tr>
      <w:tr w:rsidR="00FD7161" w:rsidRPr="00A8494D" w14:paraId="73855B14" w14:textId="77777777" w:rsidTr="00FD7161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D18A" w14:textId="1778A0D8" w:rsidR="00FD7161" w:rsidRPr="0099133A" w:rsidRDefault="0099133A" w:rsidP="0040691A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804A" w14:textId="77777777" w:rsidR="00FD7161" w:rsidRPr="00A8494D" w:rsidRDefault="00FD7161" w:rsidP="0046109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СС </w:t>
            </w:r>
            <w:proofErr w:type="spellStart"/>
            <w:r w:rsidRPr="00A8494D">
              <w:rPr>
                <w:rFonts w:ascii="Arial" w:hAnsi="Arial" w:cs="Arial"/>
                <w:b/>
                <w:sz w:val="18"/>
                <w:szCs w:val="18"/>
              </w:rPr>
              <w:t>КонсультантСудебнаяПрактика</w:t>
            </w:r>
            <w:proofErr w:type="spellEnd"/>
            <w:r w:rsidRPr="00A8494D">
              <w:rPr>
                <w:rFonts w:ascii="Arial" w:hAnsi="Arial" w:cs="Arial"/>
                <w:b/>
                <w:sz w:val="18"/>
                <w:szCs w:val="18"/>
              </w:rPr>
              <w:t xml:space="preserve">: Суды общей юрисдикции всех округов включают в себя: </w:t>
            </w:r>
            <w:r w:rsidRPr="00A8494D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решения девяти Кассационных судов общей юрисдикции; решения Кассационного военного суда. Решения пяти Апелляционных судов общей юрисдикции. Решения областных, городских, районных и приравненных к ним судов девяти кассационных округов; решения Окружных (флотских) военных судов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529A" w14:textId="77777777" w:rsidR="00FD7161" w:rsidRPr="00A8494D" w:rsidRDefault="00FD7161" w:rsidP="007E4B7F">
            <w:pPr>
              <w:spacing w:after="0" w:line="240" w:lineRule="auto"/>
              <w:ind w:left="-108"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 xml:space="preserve">Сетевая версия с числом одновременных доступов по локальной сети равных </w:t>
            </w:r>
            <w:r w:rsidR="00461092" w:rsidRPr="00A8494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AEDE" w14:textId="77777777" w:rsidR="00FD7161" w:rsidRPr="00A8494D" w:rsidRDefault="00461092" w:rsidP="00461092">
            <w:pPr>
              <w:spacing w:after="0" w:line="240" w:lineRule="auto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</w:tr>
      <w:tr w:rsidR="003E0DC5" w:rsidRPr="00A8494D" w14:paraId="242D01DA" w14:textId="77777777" w:rsidTr="003E0DC5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4310" w14:textId="06BBF76F" w:rsidR="003E0DC5" w:rsidRPr="008802F8" w:rsidRDefault="003E0DC5" w:rsidP="003E0DC5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E6C0" w14:textId="77777777" w:rsidR="003E0DC5" w:rsidRDefault="003E0DC5" w:rsidP="003E0DC5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03F7">
              <w:rPr>
                <w:rFonts w:ascii="Arial" w:hAnsi="Arial" w:cs="Arial"/>
                <w:b/>
                <w:sz w:val="18"/>
                <w:szCs w:val="18"/>
              </w:rPr>
              <w:t>СС Готовые решения (</w:t>
            </w:r>
            <w:proofErr w:type="spellStart"/>
            <w:r w:rsidRPr="00BF03F7">
              <w:rPr>
                <w:rFonts w:ascii="Arial" w:hAnsi="Arial" w:cs="Arial"/>
                <w:b/>
                <w:sz w:val="18"/>
                <w:szCs w:val="18"/>
              </w:rPr>
              <w:t>Проф</w:t>
            </w:r>
            <w:proofErr w:type="spellEnd"/>
            <w:r w:rsidRPr="00BF03F7">
              <w:rPr>
                <w:rFonts w:ascii="Arial" w:hAnsi="Arial" w:cs="Arial"/>
                <w:b/>
                <w:sz w:val="18"/>
                <w:szCs w:val="18"/>
              </w:rPr>
              <w:t>), Купля-продажа и поставка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рассмотрены </w:t>
            </w:r>
            <w:r w:rsidRPr="00757546">
              <w:rPr>
                <w:rFonts w:ascii="Arial" w:hAnsi="Arial" w:cs="Arial"/>
                <w:b/>
                <w:sz w:val="18"/>
                <w:szCs w:val="18"/>
              </w:rPr>
              <w:t>вопросы по договорам купли-продажи, поставки, комиссии и агентскому договору:</w:t>
            </w:r>
          </w:p>
          <w:p w14:paraId="668CEBDD" w14:textId="6DC22C79" w:rsidR="003E0DC5" w:rsidRPr="00757546" w:rsidRDefault="003E0DC5" w:rsidP="003E0DC5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57546">
              <w:rPr>
                <w:rFonts w:ascii="Arial" w:hAnsi="Arial" w:cs="Arial"/>
                <w:bCs/>
                <w:sz w:val="18"/>
                <w:szCs w:val="18"/>
              </w:rPr>
              <w:t>особенности составления отдельных видов договоров</w:t>
            </w:r>
          </w:p>
          <w:p w14:paraId="47415853" w14:textId="6C651AA8" w:rsidR="003E0DC5" w:rsidRPr="00757546" w:rsidRDefault="003E0DC5" w:rsidP="003E0DC5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57546">
              <w:rPr>
                <w:rFonts w:ascii="Arial" w:hAnsi="Arial" w:cs="Arial"/>
                <w:bCs/>
                <w:sz w:val="18"/>
                <w:szCs w:val="18"/>
              </w:rPr>
              <w:t>заключение, изменение и расторжение договоров</w:t>
            </w:r>
          </w:p>
          <w:p w14:paraId="30E6363B" w14:textId="474F9CE4" w:rsidR="003E0DC5" w:rsidRPr="00757546" w:rsidRDefault="003E0DC5" w:rsidP="003E0DC5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57546">
              <w:rPr>
                <w:rFonts w:ascii="Arial" w:hAnsi="Arial" w:cs="Arial"/>
                <w:bCs/>
                <w:sz w:val="18"/>
                <w:szCs w:val="18"/>
              </w:rPr>
              <w:t>нюансы составления посреднических договоров</w:t>
            </w:r>
          </w:p>
          <w:p w14:paraId="0ABB3341" w14:textId="1C277151" w:rsidR="003E0DC5" w:rsidRPr="00757546" w:rsidRDefault="003E0DC5" w:rsidP="003E0DC5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57546">
              <w:rPr>
                <w:rFonts w:ascii="Arial" w:hAnsi="Arial" w:cs="Arial"/>
                <w:bCs/>
                <w:sz w:val="18"/>
                <w:szCs w:val="18"/>
              </w:rPr>
              <w:t>тонкости составления договоров купли-продажи недвижимости</w:t>
            </w:r>
          </w:p>
          <w:p w14:paraId="4AA9F278" w14:textId="2AABAE9C" w:rsidR="003E0DC5" w:rsidRPr="00757546" w:rsidRDefault="003E0DC5" w:rsidP="003E0DC5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57546">
              <w:rPr>
                <w:rFonts w:ascii="Arial" w:hAnsi="Arial" w:cs="Arial"/>
                <w:bCs/>
                <w:sz w:val="18"/>
                <w:szCs w:val="18"/>
              </w:rPr>
              <w:t>возмещение убытков по отдельным видам договоров</w:t>
            </w:r>
          </w:p>
          <w:p w14:paraId="2EF94C22" w14:textId="6B6A6E7D" w:rsidR="003E0DC5" w:rsidRPr="00757546" w:rsidRDefault="003E0DC5" w:rsidP="003E0DC5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57546">
              <w:rPr>
                <w:rFonts w:ascii="Arial" w:hAnsi="Arial" w:cs="Arial"/>
                <w:bCs/>
                <w:sz w:val="18"/>
                <w:szCs w:val="18"/>
              </w:rPr>
              <w:t>детали составления предварительных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57546">
              <w:rPr>
                <w:rFonts w:ascii="Arial" w:hAnsi="Arial" w:cs="Arial"/>
                <w:bCs/>
                <w:sz w:val="18"/>
                <w:szCs w:val="18"/>
              </w:rPr>
              <w:t>и рамочных договоров поставки и купли-продажи</w:t>
            </w:r>
          </w:p>
          <w:p w14:paraId="2240A989" w14:textId="2750647E" w:rsidR="003E0DC5" w:rsidRPr="00757546" w:rsidRDefault="003E0DC5" w:rsidP="003E0DC5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7546">
              <w:rPr>
                <w:rFonts w:ascii="Arial" w:hAnsi="Arial" w:cs="Arial"/>
                <w:bCs/>
                <w:sz w:val="18"/>
                <w:szCs w:val="18"/>
              </w:rPr>
              <w:t>взыскание неустойки, составление претензий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B5D4" w14:textId="4A7451B9" w:rsidR="003E0DC5" w:rsidRPr="00A8494D" w:rsidRDefault="003E0DC5" w:rsidP="007E4B7F">
            <w:pPr>
              <w:spacing w:after="0" w:line="240" w:lineRule="auto"/>
              <w:ind w:left="-108"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AD6">
              <w:rPr>
                <w:rFonts w:ascii="Arial" w:hAnsi="Arial" w:cs="Arial"/>
                <w:sz w:val="18"/>
                <w:szCs w:val="18"/>
              </w:rPr>
              <w:t>Сетевая версия с числом одновременных доступов по локальной сети равных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3D51" w14:textId="36806AF3" w:rsidR="003E0DC5" w:rsidRPr="00A8494D" w:rsidRDefault="003E0DC5" w:rsidP="003E0DC5">
            <w:pPr>
              <w:spacing w:after="0" w:line="240" w:lineRule="auto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BFE"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</w:tr>
      <w:tr w:rsidR="003E0DC5" w:rsidRPr="00A8494D" w14:paraId="1FD667AF" w14:textId="77777777" w:rsidTr="003E0DC5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E80A" w14:textId="74100EB3" w:rsidR="003E0DC5" w:rsidRPr="00BF03F7" w:rsidRDefault="003E0DC5" w:rsidP="003E0DC5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946F" w14:textId="19200A81" w:rsidR="003E0DC5" w:rsidRPr="00BF03F7" w:rsidRDefault="003E0DC5" w:rsidP="003E0D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3F7">
              <w:rPr>
                <w:rFonts w:ascii="Arial" w:hAnsi="Arial" w:cs="Arial"/>
                <w:b/>
                <w:bCs/>
                <w:sz w:val="18"/>
                <w:szCs w:val="18"/>
              </w:rPr>
              <w:t>СС Позиции судов по спорным вопросам, Трудовое право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ED053D">
              <w:rPr>
                <w:rFonts w:ascii="Arial" w:hAnsi="Arial" w:cs="Arial"/>
                <w:sz w:val="18"/>
                <w:szCs w:val="18"/>
              </w:rPr>
              <w:t>содержит темы по общим вопросам трудового права и по особенностям труда отдельных категорий работников (оплата труда, материальная ответственность водителя, выплата пособий по беременности и родам и др.).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4721" w14:textId="6B700224" w:rsidR="003E0DC5" w:rsidRPr="00A8494D" w:rsidRDefault="003E0DC5" w:rsidP="007E4B7F">
            <w:pPr>
              <w:spacing w:after="0" w:line="240" w:lineRule="auto"/>
              <w:ind w:left="-108"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AD6">
              <w:rPr>
                <w:rFonts w:ascii="Arial" w:hAnsi="Arial" w:cs="Arial"/>
                <w:sz w:val="18"/>
                <w:szCs w:val="18"/>
              </w:rPr>
              <w:t>Сетевая версия с числом одновременных доступов по локальной сети равных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B0E8" w14:textId="7793B601" w:rsidR="003E0DC5" w:rsidRPr="00A8494D" w:rsidRDefault="003E0DC5" w:rsidP="003E0DC5">
            <w:pPr>
              <w:spacing w:after="0" w:line="240" w:lineRule="auto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BFE"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</w:tr>
      <w:tr w:rsidR="003E0DC5" w:rsidRPr="00A8494D" w14:paraId="03913A3D" w14:textId="77777777" w:rsidTr="003E0DC5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918D" w14:textId="4D18820B" w:rsidR="003E0DC5" w:rsidRPr="00BF03F7" w:rsidRDefault="003E0DC5" w:rsidP="003E0DC5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B63A" w14:textId="0B0CDE11" w:rsidR="003E0DC5" w:rsidRPr="00BF03F7" w:rsidRDefault="003E0DC5" w:rsidP="003E0D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3F7">
              <w:rPr>
                <w:rFonts w:ascii="Arial" w:hAnsi="Arial" w:cs="Arial"/>
                <w:b/>
                <w:bCs/>
                <w:sz w:val="18"/>
                <w:szCs w:val="18"/>
              </w:rPr>
              <w:t>СС Позиции судов по спорным вопросам, Гражданское право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9849D5">
              <w:rPr>
                <w:rFonts w:ascii="Arial" w:hAnsi="Arial" w:cs="Arial"/>
                <w:sz w:val="18"/>
                <w:szCs w:val="18"/>
              </w:rPr>
              <w:t>содержит темы по первой и второй частям Гражданского кодекса РФ (обеспечение исполнения обязательств, недействительность сделок, заключение и расторжение договоров, конкретные виды договоров и др.).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870B" w14:textId="430F1A69" w:rsidR="003E0DC5" w:rsidRPr="00A8494D" w:rsidRDefault="003E0DC5" w:rsidP="007E4B7F">
            <w:pPr>
              <w:spacing w:after="0" w:line="240" w:lineRule="auto"/>
              <w:ind w:left="-108"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AD6">
              <w:rPr>
                <w:rFonts w:ascii="Arial" w:hAnsi="Arial" w:cs="Arial"/>
                <w:sz w:val="18"/>
                <w:szCs w:val="18"/>
              </w:rPr>
              <w:t>Сетевая версия с числом одновременных доступов по локальной сети равных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7EC6" w14:textId="78BA3A5F" w:rsidR="003E0DC5" w:rsidRPr="00A8494D" w:rsidRDefault="003E0DC5" w:rsidP="003E0DC5">
            <w:pPr>
              <w:spacing w:after="0" w:line="240" w:lineRule="auto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BFE"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</w:tr>
      <w:tr w:rsidR="003E0DC5" w:rsidRPr="00A8494D" w14:paraId="61964D3D" w14:textId="77777777" w:rsidTr="003E0DC5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D818" w14:textId="3349C683" w:rsidR="003E0DC5" w:rsidRPr="00BF03F7" w:rsidRDefault="003E0DC5" w:rsidP="003E0DC5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AB57" w14:textId="77777777" w:rsidR="003E0DC5" w:rsidRPr="00B37176" w:rsidRDefault="003E0DC5" w:rsidP="003E0DC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03F7">
              <w:rPr>
                <w:rFonts w:ascii="Arial" w:hAnsi="Arial" w:cs="Arial"/>
                <w:b/>
                <w:bCs/>
                <w:sz w:val="18"/>
                <w:szCs w:val="18"/>
              </w:rPr>
              <w:t>СС Позиции судов по спорным вопросам Административная ответственность и проверки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B37176">
              <w:rPr>
                <w:rFonts w:ascii="Arial" w:hAnsi="Arial" w:cs="Arial"/>
                <w:sz w:val="18"/>
                <w:szCs w:val="18"/>
              </w:rPr>
              <w:t xml:space="preserve">рассмотрены самые востребованные темы по административной ответственности за нарушения: </w:t>
            </w:r>
          </w:p>
          <w:p w14:paraId="6DF9B011" w14:textId="5C29C8EE" w:rsidR="003E0DC5" w:rsidRPr="000323EA" w:rsidRDefault="003E0DC5" w:rsidP="003E0DC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7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23EA">
              <w:rPr>
                <w:rFonts w:ascii="Arial" w:hAnsi="Arial" w:cs="Arial"/>
                <w:sz w:val="18"/>
                <w:szCs w:val="18"/>
              </w:rPr>
              <w:t>прав потребителей</w:t>
            </w:r>
          </w:p>
          <w:p w14:paraId="1EE47377" w14:textId="66508526" w:rsidR="003E0DC5" w:rsidRPr="000323EA" w:rsidRDefault="003E0DC5" w:rsidP="003E0DC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7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23EA">
              <w:rPr>
                <w:rFonts w:ascii="Arial" w:hAnsi="Arial" w:cs="Arial"/>
                <w:sz w:val="18"/>
                <w:szCs w:val="18"/>
              </w:rPr>
              <w:t>пожарной безопасности</w:t>
            </w:r>
          </w:p>
          <w:p w14:paraId="3D2E564D" w14:textId="3282B3A7" w:rsidR="003E0DC5" w:rsidRPr="000323EA" w:rsidRDefault="003E0DC5" w:rsidP="003E0DC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7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23EA">
              <w:rPr>
                <w:rFonts w:ascii="Arial" w:hAnsi="Arial" w:cs="Arial"/>
                <w:sz w:val="18"/>
                <w:szCs w:val="18"/>
              </w:rPr>
              <w:t>законодательства о труде</w:t>
            </w:r>
          </w:p>
          <w:p w14:paraId="35B1990C" w14:textId="4E6A3865" w:rsidR="003E0DC5" w:rsidRPr="000323EA" w:rsidRDefault="003E0DC5" w:rsidP="003E0DC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7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23EA">
              <w:rPr>
                <w:rFonts w:ascii="Arial" w:hAnsi="Arial" w:cs="Arial"/>
                <w:sz w:val="18"/>
                <w:szCs w:val="18"/>
              </w:rPr>
              <w:t>экологического законодательства</w:t>
            </w:r>
          </w:p>
          <w:p w14:paraId="7949295D" w14:textId="7D36056D" w:rsidR="003E0DC5" w:rsidRPr="000323EA" w:rsidRDefault="003E0DC5" w:rsidP="003E0DC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7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23EA">
              <w:rPr>
                <w:rFonts w:ascii="Arial" w:hAnsi="Arial" w:cs="Arial"/>
                <w:sz w:val="18"/>
                <w:szCs w:val="18"/>
              </w:rPr>
              <w:t>миграционного законодательства</w:t>
            </w:r>
          </w:p>
          <w:p w14:paraId="4E39037C" w14:textId="0D56F539" w:rsidR="003E0DC5" w:rsidRPr="000323EA" w:rsidRDefault="003E0DC5" w:rsidP="003E0DC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7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23EA">
              <w:rPr>
                <w:rFonts w:ascii="Arial" w:hAnsi="Arial" w:cs="Arial"/>
                <w:sz w:val="18"/>
                <w:szCs w:val="18"/>
              </w:rPr>
              <w:t>санитарно-эпидемиологического законодательства</w:t>
            </w:r>
          </w:p>
          <w:p w14:paraId="2A35433A" w14:textId="77777777" w:rsidR="003E0DC5" w:rsidRDefault="003E0DC5" w:rsidP="003E0DC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проверкам:</w:t>
            </w:r>
          </w:p>
          <w:p w14:paraId="04A22E59" w14:textId="0BDE30A9" w:rsidR="003E0DC5" w:rsidRPr="000323EA" w:rsidRDefault="003E0DC5" w:rsidP="003E0DC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7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23EA">
              <w:rPr>
                <w:rFonts w:ascii="Arial" w:hAnsi="Arial" w:cs="Arial"/>
                <w:sz w:val="18"/>
                <w:szCs w:val="18"/>
              </w:rPr>
              <w:t>Прокуратуры</w:t>
            </w:r>
          </w:p>
          <w:p w14:paraId="5CD8C367" w14:textId="2BC7A30B" w:rsidR="003E0DC5" w:rsidRPr="000323EA" w:rsidRDefault="003E0DC5" w:rsidP="003E0DC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73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23EA">
              <w:rPr>
                <w:rFonts w:ascii="Arial" w:hAnsi="Arial" w:cs="Arial"/>
                <w:sz w:val="18"/>
                <w:szCs w:val="18"/>
              </w:rPr>
              <w:t>мчс</w:t>
            </w:r>
            <w:proofErr w:type="spellEnd"/>
          </w:p>
          <w:p w14:paraId="02CD33AB" w14:textId="721F50D3" w:rsidR="003E0DC5" w:rsidRPr="000323EA" w:rsidRDefault="003E0DC5" w:rsidP="003E0DC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7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23EA">
              <w:rPr>
                <w:rFonts w:ascii="Arial" w:hAnsi="Arial" w:cs="Arial"/>
                <w:sz w:val="18"/>
                <w:szCs w:val="18"/>
              </w:rPr>
              <w:t>Государственной инспекции труда</w:t>
            </w:r>
          </w:p>
          <w:p w14:paraId="1543D428" w14:textId="2A42E524" w:rsidR="003E0DC5" w:rsidRPr="000323EA" w:rsidRDefault="003E0DC5" w:rsidP="003E0DC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7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23EA">
              <w:rPr>
                <w:rFonts w:ascii="Arial" w:hAnsi="Arial" w:cs="Arial"/>
                <w:sz w:val="18"/>
                <w:szCs w:val="18"/>
              </w:rPr>
              <w:t>Роспотребнадзора</w:t>
            </w:r>
          </w:p>
          <w:p w14:paraId="662EBC60" w14:textId="45900678" w:rsidR="003E0DC5" w:rsidRPr="000323EA" w:rsidRDefault="003E0DC5" w:rsidP="003E0DC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7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23EA">
              <w:rPr>
                <w:rFonts w:ascii="Arial" w:hAnsi="Arial" w:cs="Arial"/>
                <w:sz w:val="18"/>
                <w:szCs w:val="18"/>
              </w:rPr>
              <w:t>Ростехнадзора</w:t>
            </w:r>
          </w:p>
          <w:p w14:paraId="29FDA869" w14:textId="6B3BDD12" w:rsidR="003E0DC5" w:rsidRPr="000323EA" w:rsidRDefault="003E0DC5" w:rsidP="003E0DC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7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23EA">
              <w:rPr>
                <w:rFonts w:ascii="Arial" w:hAnsi="Arial" w:cs="Arial"/>
                <w:sz w:val="18"/>
                <w:szCs w:val="18"/>
              </w:rPr>
              <w:t>Россельхознадзора</w:t>
            </w:r>
          </w:p>
          <w:p w14:paraId="4B89E670" w14:textId="3E6B959F" w:rsidR="003E0DC5" w:rsidRPr="000323EA" w:rsidRDefault="003E0DC5" w:rsidP="003E0DC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73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3EA">
              <w:rPr>
                <w:rFonts w:ascii="Arial" w:hAnsi="Arial" w:cs="Arial"/>
                <w:sz w:val="18"/>
                <w:szCs w:val="18"/>
              </w:rPr>
              <w:t>Банка России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28BD" w14:textId="35750763" w:rsidR="003E0DC5" w:rsidRPr="00A8494D" w:rsidRDefault="003E0DC5" w:rsidP="007E4B7F">
            <w:pPr>
              <w:spacing w:after="0" w:line="240" w:lineRule="auto"/>
              <w:ind w:left="-108"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AD6">
              <w:rPr>
                <w:rFonts w:ascii="Arial" w:hAnsi="Arial" w:cs="Arial"/>
                <w:sz w:val="18"/>
                <w:szCs w:val="18"/>
              </w:rPr>
              <w:t>Сетевая версия с числом одновременных доступов по локальной сети равных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8A2B" w14:textId="1B5E5203" w:rsidR="003E0DC5" w:rsidRPr="00A8494D" w:rsidRDefault="003E0DC5" w:rsidP="003E0DC5">
            <w:pPr>
              <w:spacing w:after="0" w:line="240" w:lineRule="auto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BFE"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</w:tr>
      <w:tr w:rsidR="003E0DC5" w:rsidRPr="00A8494D" w14:paraId="400A66D0" w14:textId="77777777" w:rsidTr="003E0DC5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7676" w14:textId="3C88E6AE" w:rsidR="003E0DC5" w:rsidRPr="00BF03F7" w:rsidRDefault="003E0DC5" w:rsidP="003E0DC5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7910" w14:textId="52AC147A" w:rsidR="003E0DC5" w:rsidRPr="00BF03F7" w:rsidRDefault="003E0DC5" w:rsidP="003E0D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3F7">
              <w:rPr>
                <w:rFonts w:ascii="Arial" w:hAnsi="Arial" w:cs="Arial"/>
                <w:b/>
                <w:bCs/>
                <w:sz w:val="18"/>
                <w:szCs w:val="18"/>
              </w:rPr>
              <w:t>СС Позиции судов по спорным вопросам, Гражданский процесс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ED053D">
              <w:rPr>
                <w:rFonts w:ascii="Arial" w:hAnsi="Arial" w:cs="Arial"/>
                <w:sz w:val="18"/>
                <w:szCs w:val="18"/>
              </w:rPr>
              <w:t>посвящен вопросам, связанным с участием в гражданском процессе (подача иска, доказывание, восстановление процессуальных сроков, исполнительное производство и др.).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3FBE" w14:textId="65A92140" w:rsidR="003E0DC5" w:rsidRPr="00A8494D" w:rsidRDefault="003E0DC5" w:rsidP="007E4B7F">
            <w:pPr>
              <w:spacing w:after="0" w:line="240" w:lineRule="auto"/>
              <w:ind w:left="-108"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AD6">
              <w:rPr>
                <w:rFonts w:ascii="Arial" w:hAnsi="Arial" w:cs="Arial"/>
                <w:sz w:val="18"/>
                <w:szCs w:val="18"/>
              </w:rPr>
              <w:t>Сетевая версия с числом одновременных доступов по локальной сети равных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2933" w14:textId="0C7D0E8A" w:rsidR="003E0DC5" w:rsidRPr="00A8494D" w:rsidRDefault="003E0DC5" w:rsidP="003E0DC5">
            <w:pPr>
              <w:spacing w:after="0" w:line="240" w:lineRule="auto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BFE"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</w:tr>
      <w:tr w:rsidR="003E0DC5" w:rsidRPr="00A8494D" w14:paraId="17C1C481" w14:textId="77777777" w:rsidTr="003E0DC5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AF70" w14:textId="7097AB51" w:rsidR="003E0DC5" w:rsidRPr="00BF03F7" w:rsidRDefault="003E0DC5" w:rsidP="003E0DC5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F48F" w14:textId="5D77C010" w:rsidR="003E0DC5" w:rsidRPr="00ED053D" w:rsidRDefault="003E0DC5" w:rsidP="003E0DC5">
            <w:pPr>
              <w:rPr>
                <w:rFonts w:ascii="Arial" w:hAnsi="Arial" w:cs="Arial"/>
                <w:sz w:val="18"/>
                <w:szCs w:val="18"/>
              </w:rPr>
            </w:pPr>
            <w:r w:rsidRPr="00BF03F7">
              <w:rPr>
                <w:rFonts w:ascii="Arial" w:hAnsi="Arial" w:cs="Arial"/>
                <w:b/>
                <w:bCs/>
                <w:sz w:val="18"/>
                <w:szCs w:val="18"/>
              </w:rPr>
              <w:t>СС Позиции судов по спорным вопросам Арбитражный процесс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ED053D">
              <w:rPr>
                <w:rFonts w:ascii="Arial" w:hAnsi="Arial" w:cs="Arial"/>
                <w:sz w:val="18"/>
                <w:szCs w:val="18"/>
              </w:rPr>
              <w:t>посвящен вопросам, связанным с участием в арбитражном процессе. В числе тем: подача иска и обеспечительные меры, доказывание, восстановление процессуальных сроков, исполнительное производство и др.</w:t>
            </w:r>
          </w:p>
          <w:p w14:paraId="3F561B3B" w14:textId="358E01AB" w:rsidR="003E0DC5" w:rsidRPr="00BF03F7" w:rsidRDefault="003E0DC5" w:rsidP="003E0DC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721C" w14:textId="246D8E9C" w:rsidR="003E0DC5" w:rsidRPr="00A8494D" w:rsidRDefault="003E0DC5" w:rsidP="007E4B7F">
            <w:pPr>
              <w:spacing w:after="0" w:line="240" w:lineRule="auto"/>
              <w:ind w:left="-108"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AD6">
              <w:rPr>
                <w:rFonts w:ascii="Arial" w:hAnsi="Arial" w:cs="Arial"/>
                <w:sz w:val="18"/>
                <w:szCs w:val="18"/>
              </w:rPr>
              <w:t>Сетевая версия с числом одновременных доступов по локальной сети равных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878C" w14:textId="34A3889E" w:rsidR="003E0DC5" w:rsidRPr="00A8494D" w:rsidRDefault="003E0DC5" w:rsidP="003E0DC5">
            <w:pPr>
              <w:spacing w:after="0" w:line="240" w:lineRule="auto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BFE"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</w:tr>
      <w:tr w:rsidR="003E0DC5" w:rsidRPr="00A8494D" w14:paraId="0960625C" w14:textId="77777777" w:rsidTr="003E0DC5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B367" w14:textId="2303B54A" w:rsidR="003E0DC5" w:rsidRPr="00BF03F7" w:rsidRDefault="003E0DC5" w:rsidP="003E0DC5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7A45" w14:textId="07AFD7A5" w:rsidR="003E0DC5" w:rsidRDefault="003E0DC5" w:rsidP="003E0DC5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BF03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СС Перспективы и риски арбитражных споров (Версия </w:t>
            </w:r>
            <w:proofErr w:type="spellStart"/>
            <w:r w:rsidRPr="00BF03F7">
              <w:rPr>
                <w:rFonts w:ascii="Arial" w:hAnsi="Arial" w:cs="Arial"/>
                <w:b/>
                <w:bCs/>
                <w:sz w:val="18"/>
                <w:szCs w:val="18"/>
              </w:rPr>
              <w:t>Проф</w:t>
            </w:r>
            <w:proofErr w:type="spellEnd"/>
            <w:r w:rsidRPr="00BF03F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A15C64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AF4BD3">
              <w:rPr>
                <w:rFonts w:ascii="Arial" w:hAnsi="Arial" w:cs="Arial"/>
                <w:bCs/>
                <w:sz w:val="18"/>
                <w:szCs w:val="18"/>
              </w:rPr>
              <w:t>содержит</w:t>
            </w:r>
            <w:r w:rsidRPr="009F028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с</w:t>
            </w:r>
            <w:r w:rsidRPr="00C364A8">
              <w:rPr>
                <w:rFonts w:ascii="Arial" w:eastAsia="Calibri" w:hAnsi="Arial" w:cs="Arial"/>
                <w:bCs/>
                <w:sz w:val="18"/>
                <w:szCs w:val="18"/>
              </w:rPr>
              <w:t>итуации распространенных судебных споров по договорам, налогам и взносам, споров с госорганами.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C364A8">
              <w:rPr>
                <w:rFonts w:ascii="Arial" w:eastAsia="Calibri" w:hAnsi="Arial" w:cs="Arial"/>
                <w:bCs/>
                <w:sz w:val="18"/>
                <w:szCs w:val="18"/>
              </w:rPr>
              <w:t>По каждой ситуации: какое требование можно заявить, что нужно доказать, причины отказа в иске, подборка судебной практики.</w:t>
            </w:r>
          </w:p>
          <w:p w14:paraId="6A97E237" w14:textId="5742429E" w:rsidR="003E0DC5" w:rsidRPr="00C364A8" w:rsidRDefault="003E0DC5" w:rsidP="003E0DC5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О</w:t>
            </w:r>
            <w:r w:rsidRPr="00C364A8">
              <w:rPr>
                <w:rFonts w:ascii="Arial" w:eastAsia="Calibri" w:hAnsi="Arial" w:cs="Arial"/>
                <w:bCs/>
                <w:sz w:val="18"/>
                <w:szCs w:val="18"/>
              </w:rPr>
              <w:t>бзор доказательств к ситуациям доказательства приводятся к каждому обстоятельству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. В</w:t>
            </w:r>
            <w:r w:rsidRPr="00C364A8">
              <w:rPr>
                <w:rFonts w:ascii="Arial" w:eastAsia="Calibri" w:hAnsi="Arial" w:cs="Arial"/>
                <w:bCs/>
                <w:sz w:val="18"/>
                <w:szCs w:val="18"/>
              </w:rPr>
              <w:t>се доказательства из реальных споров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r w:rsidRPr="00C364A8">
              <w:rPr>
                <w:rFonts w:ascii="Arial" w:eastAsia="Calibri" w:hAnsi="Arial" w:cs="Arial"/>
                <w:bCs/>
                <w:sz w:val="18"/>
                <w:szCs w:val="18"/>
              </w:rPr>
              <w:t>к каждому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C364A8">
              <w:rPr>
                <w:rFonts w:ascii="Arial" w:eastAsia="Calibri" w:hAnsi="Arial" w:cs="Arial"/>
                <w:bCs/>
                <w:sz w:val="18"/>
                <w:szCs w:val="18"/>
              </w:rPr>
              <w:t>доказательству своя судебная практика</w:t>
            </w:r>
          </w:p>
          <w:p w14:paraId="2FDB5A73" w14:textId="5FCE5170" w:rsidR="003E0DC5" w:rsidRPr="00BF03F7" w:rsidRDefault="003E0DC5" w:rsidP="003E0DC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64A8">
              <w:rPr>
                <w:rFonts w:ascii="Arial" w:eastAsia="Calibri" w:hAnsi="Arial" w:cs="Arial"/>
                <w:bCs/>
                <w:sz w:val="18"/>
                <w:szCs w:val="18"/>
              </w:rPr>
              <w:t>Поможет спрогнозировать исход спора и определить стратегию действий истцу и ответчику.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B423" w14:textId="1A04C1E7" w:rsidR="003E0DC5" w:rsidRPr="00A8494D" w:rsidRDefault="003E0DC5" w:rsidP="007E4B7F">
            <w:pPr>
              <w:spacing w:after="0" w:line="240" w:lineRule="auto"/>
              <w:ind w:left="-108"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AD6">
              <w:rPr>
                <w:rFonts w:ascii="Arial" w:hAnsi="Arial" w:cs="Arial"/>
                <w:sz w:val="18"/>
                <w:szCs w:val="18"/>
              </w:rPr>
              <w:t>Сетевая версия с числом одновременных доступов по локальной сети равных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6BB3" w14:textId="00BCEFFE" w:rsidR="003E0DC5" w:rsidRPr="00A8494D" w:rsidRDefault="003E0DC5" w:rsidP="003E0DC5">
            <w:pPr>
              <w:spacing w:after="0" w:line="240" w:lineRule="auto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BFE"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</w:tr>
      <w:tr w:rsidR="003E0DC5" w:rsidRPr="00A8494D" w14:paraId="4AB34A50" w14:textId="77777777" w:rsidTr="003E0DC5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EED9" w14:textId="443BCC71" w:rsidR="003E0DC5" w:rsidRPr="00BF03F7" w:rsidRDefault="003E0DC5" w:rsidP="003E0DC5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E921" w14:textId="66526778" w:rsidR="003E0DC5" w:rsidRPr="00BF03F7" w:rsidRDefault="003E0DC5" w:rsidP="003E0DC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3F7">
              <w:rPr>
                <w:rFonts w:ascii="Arial" w:hAnsi="Arial" w:cs="Arial"/>
                <w:b/>
                <w:bCs/>
                <w:sz w:val="18"/>
                <w:szCs w:val="18"/>
              </w:rPr>
              <w:t>СС Перспективы и риски споров в суде общей юрисдикции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F4BD3">
              <w:rPr>
                <w:rFonts w:ascii="Arial" w:hAnsi="Arial" w:cs="Arial"/>
                <w:bCs/>
                <w:sz w:val="18"/>
                <w:szCs w:val="18"/>
              </w:rPr>
              <w:t xml:space="preserve">содержит </w:t>
            </w:r>
            <w:r w:rsidRPr="009F028D">
              <w:rPr>
                <w:rFonts w:ascii="Arial" w:hAnsi="Arial" w:cs="Arial"/>
                <w:bCs/>
                <w:sz w:val="18"/>
                <w:szCs w:val="18"/>
              </w:rPr>
              <w:t>подборку фирменных аналитических материалов СПС КонсультантПлюс, помогающих пользователю правильно оценить свои шансы и подготовиться к спору в суде общей юрисдикции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58DB" w14:textId="1180E0D7" w:rsidR="003E0DC5" w:rsidRPr="00A8494D" w:rsidRDefault="003E0DC5" w:rsidP="007E4B7F">
            <w:pPr>
              <w:spacing w:after="0" w:line="240" w:lineRule="auto"/>
              <w:ind w:left="-108"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AD6">
              <w:rPr>
                <w:rFonts w:ascii="Arial" w:hAnsi="Arial" w:cs="Arial"/>
                <w:sz w:val="18"/>
                <w:szCs w:val="18"/>
              </w:rPr>
              <w:t>Сетевая версия с числом одновременных доступов по локальной сети равных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7013" w14:textId="6B4F8789" w:rsidR="003E0DC5" w:rsidRPr="00A8494D" w:rsidRDefault="003E0DC5" w:rsidP="003E0DC5">
            <w:pPr>
              <w:spacing w:after="0" w:line="240" w:lineRule="auto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BFE"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</w:tr>
      <w:tr w:rsidR="003E0DC5" w:rsidRPr="00A8494D" w14:paraId="429F1B1B" w14:textId="77777777" w:rsidTr="003E0DC5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F930" w14:textId="4DA46BF9" w:rsidR="003E0DC5" w:rsidRPr="00BF03F7" w:rsidRDefault="003E0DC5" w:rsidP="003E0DC5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8E5E" w14:textId="0AF2D02A" w:rsidR="003E0DC5" w:rsidRPr="00BF03F7" w:rsidRDefault="003E0DC5" w:rsidP="003E0D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3F7">
              <w:rPr>
                <w:rFonts w:ascii="Arial" w:hAnsi="Arial" w:cs="Arial"/>
                <w:b/>
                <w:bCs/>
                <w:sz w:val="18"/>
                <w:szCs w:val="18"/>
              </w:rPr>
              <w:t>СС Готовые решения (</w:t>
            </w:r>
            <w:proofErr w:type="spellStart"/>
            <w:r w:rsidRPr="00BF03F7">
              <w:rPr>
                <w:rFonts w:ascii="Arial" w:hAnsi="Arial" w:cs="Arial"/>
                <w:b/>
                <w:bCs/>
                <w:sz w:val="18"/>
                <w:szCs w:val="18"/>
              </w:rPr>
              <w:t>Проф</w:t>
            </w:r>
            <w:proofErr w:type="spellEnd"/>
            <w:r w:rsidRPr="00BF03F7">
              <w:rPr>
                <w:rFonts w:ascii="Arial" w:hAnsi="Arial" w:cs="Arial"/>
                <w:b/>
                <w:bCs/>
                <w:sz w:val="18"/>
                <w:szCs w:val="18"/>
              </w:rPr>
              <w:t>), Налог на прибыль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B4B52">
              <w:rPr>
                <w:rFonts w:ascii="Arial" w:eastAsia="Calibri" w:hAnsi="Arial" w:cs="Arial"/>
                <w:bCs/>
                <w:sz w:val="18"/>
                <w:szCs w:val="18"/>
              </w:rPr>
              <w:t>включает в себя:</w:t>
            </w:r>
            <w:r>
              <w:t xml:space="preserve"> </w:t>
            </w:r>
            <w:r w:rsidRPr="00BB4B52">
              <w:rPr>
                <w:rFonts w:ascii="Arial" w:eastAsia="Calibri" w:hAnsi="Arial" w:cs="Arial"/>
                <w:bCs/>
                <w:sz w:val="18"/>
                <w:szCs w:val="18"/>
              </w:rPr>
              <w:t>налоговый учет доходов и расходов по длящимся договорам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; </w:t>
            </w:r>
            <w:r w:rsidRPr="00BB4B52">
              <w:rPr>
                <w:rFonts w:ascii="Arial" w:eastAsia="Calibri" w:hAnsi="Arial" w:cs="Arial"/>
                <w:bCs/>
                <w:sz w:val="18"/>
                <w:szCs w:val="18"/>
              </w:rPr>
              <w:t>как составить пояснения в ответ на требование налоговой инспекции: по сдаче нулевой декларации, к декларации по налогу на прибыль при продаже доли в уставном капитале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; </w:t>
            </w:r>
            <w:r w:rsidRPr="00BB4B52">
              <w:rPr>
                <w:rFonts w:ascii="Arial" w:eastAsia="Calibri" w:hAnsi="Arial" w:cs="Arial"/>
                <w:bCs/>
                <w:sz w:val="18"/>
                <w:szCs w:val="18"/>
              </w:rPr>
              <w:t>как создать резерв по сомнительным долгам в налоговом учете при расчетах в валюте или без договора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; </w:t>
            </w:r>
            <w:r w:rsidRPr="00BB4B5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какие штрафы и пени грозят при подаче </w:t>
            </w:r>
            <w:proofErr w:type="spellStart"/>
            <w:r w:rsidRPr="00BB4B52">
              <w:rPr>
                <w:rFonts w:ascii="Arial" w:eastAsia="Calibri" w:hAnsi="Arial" w:cs="Arial"/>
                <w:bCs/>
                <w:sz w:val="18"/>
                <w:szCs w:val="18"/>
              </w:rPr>
              <w:t>уточненки</w:t>
            </w:r>
            <w:proofErr w:type="spellEnd"/>
            <w:r w:rsidRPr="00BB4B5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после нулевой декларации налоговый учет доходов и расходов при присоединении юридического лица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EE335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и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многое </w:t>
            </w:r>
            <w:r w:rsidRPr="00EE3350">
              <w:rPr>
                <w:rFonts w:ascii="Arial" w:eastAsia="Calibri" w:hAnsi="Arial" w:cs="Arial"/>
                <w:bCs/>
                <w:sz w:val="18"/>
                <w:szCs w:val="18"/>
              </w:rPr>
              <w:t>друг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ое</w:t>
            </w:r>
            <w:r w:rsidRPr="00EE335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5D28" w14:textId="72A7520C" w:rsidR="003E0DC5" w:rsidRPr="00A8494D" w:rsidRDefault="003E0DC5" w:rsidP="004B7CD1">
            <w:pPr>
              <w:spacing w:after="0" w:line="240" w:lineRule="auto"/>
              <w:ind w:left="-108"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AD6">
              <w:rPr>
                <w:rFonts w:ascii="Arial" w:hAnsi="Arial" w:cs="Arial"/>
                <w:sz w:val="18"/>
                <w:szCs w:val="18"/>
              </w:rPr>
              <w:t>Сетевая версия с числом одновременных доступов по локальной сети равных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7310" w14:textId="650F8FAD" w:rsidR="003E0DC5" w:rsidRPr="00A8494D" w:rsidRDefault="003E0DC5" w:rsidP="003E0DC5">
            <w:pPr>
              <w:spacing w:after="0" w:line="240" w:lineRule="auto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BFE"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</w:tr>
      <w:tr w:rsidR="003E0DC5" w:rsidRPr="00A8494D" w14:paraId="6CB75934" w14:textId="77777777" w:rsidTr="003E0DC5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D67C" w14:textId="1DF4CB27" w:rsidR="003E0DC5" w:rsidRPr="00BF03F7" w:rsidRDefault="003E0DC5" w:rsidP="003E0DC5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5A72" w14:textId="724441B2" w:rsidR="003E0DC5" w:rsidRPr="00BF03F7" w:rsidRDefault="003E0DC5" w:rsidP="003E0DC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3F7">
              <w:rPr>
                <w:rFonts w:ascii="Arial" w:hAnsi="Arial" w:cs="Arial"/>
                <w:b/>
                <w:bCs/>
                <w:sz w:val="18"/>
                <w:szCs w:val="18"/>
              </w:rPr>
              <w:t>СС Готовые решения (</w:t>
            </w:r>
            <w:proofErr w:type="spellStart"/>
            <w:r w:rsidRPr="00BF03F7">
              <w:rPr>
                <w:rFonts w:ascii="Arial" w:hAnsi="Arial" w:cs="Arial"/>
                <w:b/>
                <w:bCs/>
                <w:sz w:val="18"/>
                <w:szCs w:val="18"/>
              </w:rPr>
              <w:t>Проф</w:t>
            </w:r>
            <w:proofErr w:type="spellEnd"/>
            <w:r w:rsidRPr="00BF03F7">
              <w:rPr>
                <w:rFonts w:ascii="Arial" w:hAnsi="Arial" w:cs="Arial"/>
                <w:b/>
                <w:bCs/>
                <w:sz w:val="18"/>
                <w:szCs w:val="18"/>
              </w:rPr>
              <w:t>), Налог на добавленную стоимость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B4B52">
              <w:rPr>
                <w:rFonts w:ascii="Arial" w:eastAsia="Calibri" w:hAnsi="Arial" w:cs="Arial"/>
                <w:bCs/>
                <w:sz w:val="18"/>
                <w:szCs w:val="18"/>
              </w:rPr>
              <w:t>включает в себя: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5C050A">
              <w:rPr>
                <w:rFonts w:ascii="Arial" w:eastAsia="Calibri" w:hAnsi="Arial" w:cs="Arial"/>
                <w:bCs/>
                <w:sz w:val="18"/>
                <w:szCs w:val="18"/>
              </w:rPr>
              <w:t>особенности заполнения декларации по НДС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; </w:t>
            </w:r>
            <w:r w:rsidRPr="005C050A">
              <w:rPr>
                <w:rFonts w:ascii="Arial" w:eastAsia="Calibri" w:hAnsi="Arial" w:cs="Arial"/>
                <w:bCs/>
                <w:sz w:val="18"/>
                <w:szCs w:val="18"/>
              </w:rPr>
              <w:t>вычеты по НДС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; </w:t>
            </w:r>
            <w:r w:rsidRPr="005C050A">
              <w:rPr>
                <w:rFonts w:ascii="Arial" w:eastAsia="Calibri" w:hAnsi="Arial" w:cs="Arial"/>
                <w:bCs/>
                <w:sz w:val="18"/>
                <w:szCs w:val="18"/>
              </w:rPr>
              <w:t>заполнение счетов-фактур, в том числе корректировочных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; </w:t>
            </w:r>
            <w:r w:rsidRPr="005C050A">
              <w:rPr>
                <w:rFonts w:ascii="Arial" w:eastAsia="Calibri" w:hAnsi="Arial" w:cs="Arial"/>
                <w:bCs/>
                <w:sz w:val="18"/>
                <w:szCs w:val="18"/>
              </w:rPr>
              <w:t>детали ведения раздельного учета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; </w:t>
            </w:r>
            <w:r w:rsidRPr="005C050A">
              <w:rPr>
                <w:rFonts w:ascii="Arial" w:eastAsia="Calibri" w:hAnsi="Arial" w:cs="Arial"/>
                <w:bCs/>
                <w:sz w:val="18"/>
                <w:szCs w:val="18"/>
              </w:rPr>
              <w:t>нюансы восстановления, возмещения НДС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; </w:t>
            </w:r>
            <w:r w:rsidRPr="005C050A">
              <w:rPr>
                <w:rFonts w:ascii="Arial" w:eastAsia="Calibri" w:hAnsi="Arial" w:cs="Arial"/>
                <w:bCs/>
                <w:sz w:val="18"/>
                <w:szCs w:val="18"/>
              </w:rPr>
              <w:t>принятие к вычету НДС налоговым агентом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; </w:t>
            </w:r>
            <w:r w:rsidRPr="005C050A">
              <w:rPr>
                <w:rFonts w:ascii="Arial" w:eastAsia="Calibri" w:hAnsi="Arial" w:cs="Arial"/>
                <w:bCs/>
                <w:sz w:val="18"/>
                <w:szCs w:val="18"/>
              </w:rPr>
              <w:t>НДС по экспортным операциям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; </w:t>
            </w:r>
            <w:r w:rsidRPr="005C050A">
              <w:rPr>
                <w:rFonts w:ascii="Arial" w:eastAsia="Calibri" w:hAnsi="Arial" w:cs="Arial"/>
                <w:bCs/>
                <w:sz w:val="18"/>
                <w:szCs w:val="18"/>
              </w:rPr>
              <w:t>НДС полученных и выданных авансов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; </w:t>
            </w:r>
            <w:r w:rsidRPr="005C050A">
              <w:rPr>
                <w:rFonts w:ascii="Arial" w:eastAsia="Calibri" w:hAnsi="Arial" w:cs="Arial"/>
                <w:bCs/>
                <w:sz w:val="18"/>
                <w:szCs w:val="18"/>
              </w:rPr>
              <w:t>раздельный учет входного НДС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и многое другое.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8395" w14:textId="18038E9F" w:rsidR="003E0DC5" w:rsidRPr="00A8494D" w:rsidRDefault="003E0DC5" w:rsidP="004B7CD1">
            <w:pPr>
              <w:spacing w:after="0" w:line="240" w:lineRule="auto"/>
              <w:ind w:left="-108"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AD6">
              <w:rPr>
                <w:rFonts w:ascii="Arial" w:hAnsi="Arial" w:cs="Arial"/>
                <w:sz w:val="18"/>
                <w:szCs w:val="18"/>
              </w:rPr>
              <w:t>Сетевая версия с числом одновременных доступов по локальной сети равных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BF7F" w14:textId="2107BD6F" w:rsidR="003E0DC5" w:rsidRPr="00A8494D" w:rsidRDefault="003E0DC5" w:rsidP="003E0DC5">
            <w:pPr>
              <w:spacing w:after="0" w:line="240" w:lineRule="auto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BFE"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</w:tr>
      <w:tr w:rsidR="003E0DC5" w:rsidRPr="00A8494D" w14:paraId="4EBCDE6C" w14:textId="77777777" w:rsidTr="003E0DC5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8547" w14:textId="680071CE" w:rsidR="003E0DC5" w:rsidRPr="00BF03F7" w:rsidRDefault="003E0DC5" w:rsidP="003E0DC5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BA8D" w14:textId="7EEDB748" w:rsidR="003E0DC5" w:rsidRPr="00BF03F7" w:rsidRDefault="003E0DC5" w:rsidP="003E0DC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3F7">
              <w:rPr>
                <w:rFonts w:ascii="Arial" w:hAnsi="Arial" w:cs="Arial"/>
                <w:b/>
                <w:bCs/>
                <w:sz w:val="18"/>
                <w:szCs w:val="18"/>
              </w:rPr>
              <w:t>СС Готовые решения (</w:t>
            </w:r>
            <w:proofErr w:type="spellStart"/>
            <w:r w:rsidRPr="00BF03F7">
              <w:rPr>
                <w:rFonts w:ascii="Arial" w:hAnsi="Arial" w:cs="Arial"/>
                <w:b/>
                <w:bCs/>
                <w:sz w:val="18"/>
                <w:szCs w:val="18"/>
              </w:rPr>
              <w:t>Проф</w:t>
            </w:r>
            <w:proofErr w:type="spellEnd"/>
            <w:r w:rsidRPr="00BF03F7">
              <w:rPr>
                <w:rFonts w:ascii="Arial" w:hAnsi="Arial" w:cs="Arial"/>
                <w:b/>
                <w:bCs/>
                <w:sz w:val="18"/>
                <w:szCs w:val="18"/>
              </w:rPr>
              <w:t>), Кадры (прием на работу)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46EC7">
              <w:rPr>
                <w:rFonts w:ascii="Arial" w:eastAsia="Calibri" w:hAnsi="Arial" w:cs="Arial"/>
                <w:bCs/>
                <w:sz w:val="18"/>
                <w:szCs w:val="18"/>
              </w:rPr>
              <w:t>включа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е</w:t>
            </w:r>
            <w:r w:rsidRPr="00246EC7">
              <w:rPr>
                <w:rFonts w:ascii="Arial" w:eastAsia="Calibri" w:hAnsi="Arial" w:cs="Arial"/>
                <w:bCs/>
                <w:sz w:val="18"/>
                <w:szCs w:val="18"/>
              </w:rPr>
              <w:t>т в себя:</w:t>
            </w:r>
            <w:r>
              <w:t xml:space="preserve"> </w:t>
            </w:r>
            <w:r w:rsidRPr="00EE335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вопрос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ы</w:t>
            </w:r>
            <w:r w:rsidRPr="00EE335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приема на работу: </w:t>
            </w:r>
            <w:r w:rsidRPr="00EE3350">
              <w:rPr>
                <w:rFonts w:ascii="Arial" w:eastAsia="Calibri" w:hAnsi="Arial" w:cs="Arial"/>
                <w:bCs/>
                <w:sz w:val="18"/>
                <w:szCs w:val="18"/>
              </w:rPr>
              <w:t>заключение трудового договора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; </w:t>
            </w:r>
            <w:r w:rsidRPr="00EE3350">
              <w:rPr>
                <w:rFonts w:ascii="Arial" w:eastAsia="Calibri" w:hAnsi="Arial" w:cs="Arial"/>
                <w:bCs/>
                <w:sz w:val="18"/>
                <w:szCs w:val="18"/>
              </w:rPr>
              <w:t>оформление срочного трудового договора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; </w:t>
            </w:r>
            <w:r w:rsidRPr="00EE3350">
              <w:rPr>
                <w:rFonts w:ascii="Arial" w:eastAsia="Calibri" w:hAnsi="Arial" w:cs="Arial"/>
                <w:bCs/>
                <w:sz w:val="18"/>
                <w:szCs w:val="18"/>
              </w:rPr>
              <w:t>нюансы приема на работу иностранных граждан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; </w:t>
            </w:r>
            <w:r w:rsidRPr="00EE3350">
              <w:rPr>
                <w:rFonts w:ascii="Arial" w:eastAsia="Calibri" w:hAnsi="Arial" w:cs="Arial"/>
                <w:bCs/>
                <w:sz w:val="18"/>
                <w:szCs w:val="18"/>
              </w:rPr>
              <w:t>прием на работу внутренних и внешних совместителей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; </w:t>
            </w:r>
            <w:r w:rsidRPr="00EE3350">
              <w:rPr>
                <w:rFonts w:ascii="Arial" w:eastAsia="Calibri" w:hAnsi="Arial" w:cs="Arial"/>
                <w:bCs/>
                <w:sz w:val="18"/>
                <w:szCs w:val="18"/>
              </w:rPr>
              <w:t>особенности приема на работу дистанционных работников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; </w:t>
            </w:r>
            <w:r w:rsidRPr="00EE3350">
              <w:rPr>
                <w:rFonts w:ascii="Arial" w:eastAsia="Calibri" w:hAnsi="Arial" w:cs="Arial"/>
                <w:bCs/>
                <w:sz w:val="18"/>
                <w:szCs w:val="18"/>
              </w:rPr>
              <w:t>детали ведения трудовых книжек в бумажном и электронном виде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; з</w:t>
            </w:r>
            <w:r w:rsidRPr="00EE3350">
              <w:rPr>
                <w:rFonts w:ascii="Arial" w:eastAsia="Calibri" w:hAnsi="Arial" w:cs="Arial"/>
                <w:bCs/>
                <w:sz w:val="18"/>
                <w:szCs w:val="18"/>
              </w:rPr>
              <w:t>аполнение личных карточек при приеме на работу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; </w:t>
            </w:r>
            <w:r w:rsidRPr="00EE3350">
              <w:rPr>
                <w:rFonts w:ascii="Arial" w:eastAsia="Calibri" w:hAnsi="Arial" w:cs="Arial"/>
                <w:bCs/>
                <w:sz w:val="18"/>
                <w:szCs w:val="18"/>
              </w:rPr>
              <w:t>правомерность отказа в приеме на работу по различным основаниям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; </w:t>
            </w:r>
            <w:r w:rsidRPr="00EE3350">
              <w:rPr>
                <w:rFonts w:ascii="Arial" w:eastAsia="Calibri" w:hAnsi="Arial" w:cs="Arial"/>
                <w:bCs/>
                <w:sz w:val="18"/>
                <w:szCs w:val="18"/>
              </w:rPr>
              <w:t>установление испытательного срока при приеме на работу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и многое другое.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912F" w14:textId="5B8331C4" w:rsidR="003E0DC5" w:rsidRPr="00A8494D" w:rsidRDefault="003E0DC5" w:rsidP="004B7CD1">
            <w:pPr>
              <w:spacing w:after="0" w:line="240" w:lineRule="auto"/>
              <w:ind w:left="-108"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AD6">
              <w:rPr>
                <w:rFonts w:ascii="Arial" w:hAnsi="Arial" w:cs="Arial"/>
                <w:sz w:val="18"/>
                <w:szCs w:val="18"/>
              </w:rPr>
              <w:t>Сетевая версия с числом одновременных доступов по локальной сети равных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895F" w14:textId="40FB2025" w:rsidR="003E0DC5" w:rsidRPr="00A8494D" w:rsidRDefault="003E0DC5" w:rsidP="003E0DC5">
            <w:pPr>
              <w:spacing w:after="0" w:line="240" w:lineRule="auto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BFE"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</w:tr>
      <w:tr w:rsidR="00562C8E" w:rsidRPr="00A8494D" w14:paraId="315DE483" w14:textId="77777777" w:rsidTr="003E0DC5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350D" w14:textId="6BF30B68" w:rsidR="00562C8E" w:rsidRDefault="00A35F68" w:rsidP="003E0DC5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2372" w14:textId="2BB47F3F" w:rsidR="00562C8E" w:rsidRPr="00BF03F7" w:rsidRDefault="00562C8E" w:rsidP="00562C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8E">
              <w:rPr>
                <w:rFonts w:ascii="Arial" w:hAnsi="Arial" w:cs="Arial"/>
                <w:b/>
                <w:bCs/>
                <w:sz w:val="18"/>
                <w:szCs w:val="18"/>
              </w:rPr>
              <w:t>Готовые решения (</w:t>
            </w:r>
            <w:proofErr w:type="spellStart"/>
            <w:r w:rsidRPr="00562C8E">
              <w:rPr>
                <w:rFonts w:ascii="Arial" w:hAnsi="Arial" w:cs="Arial"/>
                <w:b/>
                <w:bCs/>
                <w:sz w:val="18"/>
                <w:szCs w:val="18"/>
              </w:rPr>
              <w:t>Проф</w:t>
            </w:r>
            <w:proofErr w:type="spellEnd"/>
            <w:r w:rsidRPr="00562C8E">
              <w:rPr>
                <w:rFonts w:ascii="Arial" w:hAnsi="Arial" w:cs="Arial"/>
                <w:b/>
                <w:bCs/>
                <w:sz w:val="18"/>
                <w:szCs w:val="18"/>
              </w:rPr>
              <w:t>). Госзакупки (223-ФЗ)</w:t>
            </w:r>
            <w:r w:rsidRPr="00246EC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включа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е</w:t>
            </w:r>
            <w:r w:rsidRPr="00246EC7">
              <w:rPr>
                <w:rFonts w:ascii="Arial" w:eastAsia="Calibri" w:hAnsi="Arial" w:cs="Arial"/>
                <w:bCs/>
                <w:sz w:val="18"/>
                <w:szCs w:val="18"/>
              </w:rPr>
              <w:t>т в себя: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562C8E">
              <w:rPr>
                <w:rFonts w:ascii="Arial" w:eastAsia="Calibri" w:hAnsi="Arial" w:cs="Arial"/>
                <w:bCs/>
                <w:sz w:val="18"/>
                <w:szCs w:val="18"/>
              </w:rPr>
              <w:t>проведение открытого электронного конкурса,</w:t>
            </w:r>
            <w:bookmarkStart w:id="0" w:name="_GoBack"/>
            <w:bookmarkEnd w:id="0"/>
            <w:r w:rsidRPr="00562C8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аукциона и запроса котировок и предложений по Закону № 223-ФЗ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r w:rsidRPr="00562C8E">
              <w:rPr>
                <w:rFonts w:ascii="Arial" w:eastAsia="Calibri" w:hAnsi="Arial" w:cs="Arial"/>
                <w:bCs/>
                <w:sz w:val="18"/>
                <w:szCs w:val="18"/>
              </w:rPr>
              <w:t>административная ответственность за нарушения в сфере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562C8E">
              <w:rPr>
                <w:rFonts w:ascii="Arial" w:eastAsia="Calibri" w:hAnsi="Arial" w:cs="Arial"/>
                <w:bCs/>
                <w:sz w:val="18"/>
                <w:szCs w:val="18"/>
              </w:rPr>
              <w:t>закупок по Закону № 223-ФЗ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r w:rsidRPr="00562C8E">
              <w:rPr>
                <w:rFonts w:ascii="Arial" w:eastAsia="Calibri" w:hAnsi="Arial" w:cs="Arial"/>
                <w:bCs/>
                <w:sz w:val="18"/>
                <w:szCs w:val="18"/>
              </w:rPr>
              <w:t>планирование закупок по Закону № 223-ФЗ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r w:rsidRPr="00562C8E">
              <w:rPr>
                <w:rFonts w:ascii="Arial" w:eastAsia="Calibri" w:hAnsi="Arial" w:cs="Arial"/>
                <w:bCs/>
                <w:sz w:val="18"/>
                <w:szCs w:val="18"/>
              </w:rPr>
              <w:t>участие в закупках по Закону № 223-ФЗ на стороне поставщика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r w:rsidRPr="00562C8E">
              <w:rPr>
                <w:rFonts w:ascii="Arial" w:eastAsia="Calibri" w:hAnsi="Arial" w:cs="Arial"/>
                <w:bCs/>
                <w:sz w:val="18"/>
                <w:szCs w:val="18"/>
              </w:rPr>
              <w:t>составление и размещение в ЕИС годового отчета о закупках у СМСП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,</w:t>
            </w:r>
            <w:r w:rsidRPr="00562C8E">
              <w:rPr>
                <w:rFonts w:ascii="Arial" w:eastAsia="Calibri" w:hAnsi="Arial" w:cs="Arial"/>
                <w:bCs/>
                <w:sz w:val="18"/>
                <w:szCs w:val="18"/>
              </w:rPr>
              <w:tab/>
              <w:t>размещение информации о закупке в ЕИС 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794C" w14:textId="783009A3" w:rsidR="00562C8E" w:rsidRPr="00FE0AD6" w:rsidRDefault="00BC4276" w:rsidP="004B7CD1">
            <w:pPr>
              <w:spacing w:after="0" w:line="240" w:lineRule="auto"/>
              <w:ind w:left="-108"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AD6">
              <w:rPr>
                <w:rFonts w:ascii="Arial" w:hAnsi="Arial" w:cs="Arial"/>
                <w:sz w:val="18"/>
                <w:szCs w:val="18"/>
              </w:rPr>
              <w:t>Сетевая версия с числом одновременных доступов по локальной сети равных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2AE2" w14:textId="0CE3EDBF" w:rsidR="00562C8E" w:rsidRPr="00480BFE" w:rsidRDefault="00BC4276" w:rsidP="003E0DC5">
            <w:pPr>
              <w:spacing w:after="0" w:line="240" w:lineRule="auto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BFE"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</w:tr>
      <w:tr w:rsidR="003E0DC5" w:rsidRPr="00A8494D" w14:paraId="0A9CF4FD" w14:textId="77777777" w:rsidTr="003E0DC5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B751" w14:textId="7153D76D" w:rsidR="003E0DC5" w:rsidRPr="00BF03F7" w:rsidRDefault="00A35F68" w:rsidP="003E0DC5">
            <w:pPr>
              <w:widowControl w:val="0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8A06" w14:textId="4D4AA626" w:rsidR="003E0DC5" w:rsidRPr="00BF03F7" w:rsidRDefault="003E0DC5" w:rsidP="003E0DC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3F7">
              <w:rPr>
                <w:rFonts w:ascii="Arial" w:hAnsi="Arial" w:cs="Arial"/>
                <w:b/>
                <w:bCs/>
                <w:sz w:val="18"/>
                <w:szCs w:val="18"/>
              </w:rPr>
              <w:t>СС Готовые решения (</w:t>
            </w:r>
            <w:proofErr w:type="spellStart"/>
            <w:r w:rsidRPr="00BF03F7">
              <w:rPr>
                <w:rFonts w:ascii="Arial" w:hAnsi="Arial" w:cs="Arial"/>
                <w:b/>
                <w:bCs/>
                <w:sz w:val="18"/>
                <w:szCs w:val="18"/>
              </w:rPr>
              <w:t>Проф</w:t>
            </w:r>
            <w:proofErr w:type="spellEnd"/>
            <w:r w:rsidRPr="00BF03F7">
              <w:rPr>
                <w:rFonts w:ascii="Arial" w:hAnsi="Arial" w:cs="Arial"/>
                <w:b/>
                <w:bCs/>
                <w:sz w:val="18"/>
                <w:szCs w:val="18"/>
              </w:rPr>
              <w:t>), Кадры (Увольнение)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46EC7">
              <w:rPr>
                <w:rFonts w:ascii="Arial" w:eastAsia="Calibri" w:hAnsi="Arial" w:cs="Arial"/>
                <w:bCs/>
                <w:sz w:val="18"/>
                <w:szCs w:val="18"/>
              </w:rPr>
              <w:t>включа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е</w:t>
            </w:r>
            <w:r w:rsidRPr="00246EC7">
              <w:rPr>
                <w:rFonts w:ascii="Arial" w:eastAsia="Calibri" w:hAnsi="Arial" w:cs="Arial"/>
                <w:bCs/>
                <w:sz w:val="18"/>
                <w:szCs w:val="18"/>
              </w:rPr>
              <w:t>т в себя:</w:t>
            </w:r>
            <w:r>
              <w:t xml:space="preserve"> </w:t>
            </w:r>
            <w:r w:rsidRPr="00EE3350">
              <w:rPr>
                <w:rFonts w:ascii="Arial" w:hAnsi="Arial" w:cs="Arial"/>
                <w:sz w:val="18"/>
                <w:szCs w:val="18"/>
              </w:rPr>
              <w:t>вопросы увольнения:</w:t>
            </w:r>
            <w:r w:rsidRPr="00EE3350">
              <w:rPr>
                <w:rFonts w:ascii="Arial" w:eastAsia="Calibri" w:hAnsi="Arial" w:cs="Arial"/>
                <w:bCs/>
                <w:sz w:val="12"/>
                <w:szCs w:val="12"/>
              </w:rPr>
              <w:t xml:space="preserve"> </w:t>
            </w:r>
            <w:r w:rsidRPr="00EE335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увольнение сотрудников в связи с переездом работодателя в другую местность; увольнение работников во время простоя; составление документов в связи с увольнением; исправление ошибок в приказе об увольнении; восстановление на работе беременной женщины и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многое другое</w:t>
            </w:r>
            <w:r w:rsidRPr="00EE335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DBB9" w14:textId="53191B65" w:rsidR="003E0DC5" w:rsidRPr="00A8494D" w:rsidRDefault="003E0DC5" w:rsidP="004B7CD1">
            <w:pPr>
              <w:spacing w:after="0" w:line="240" w:lineRule="auto"/>
              <w:ind w:left="-108"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AD6">
              <w:rPr>
                <w:rFonts w:ascii="Arial" w:hAnsi="Arial" w:cs="Arial"/>
                <w:sz w:val="18"/>
                <w:szCs w:val="18"/>
              </w:rPr>
              <w:t>Сетевая версия с числом одновременных доступов по локальной сети равных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365A" w14:textId="7D0CF697" w:rsidR="003E0DC5" w:rsidRPr="00A8494D" w:rsidRDefault="003E0DC5" w:rsidP="003E0DC5">
            <w:pPr>
              <w:spacing w:after="0" w:line="240" w:lineRule="auto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BFE"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</w:tr>
    </w:tbl>
    <w:p w14:paraId="5E0405B3" w14:textId="55A52900" w:rsidR="00461092" w:rsidRPr="00A8494D" w:rsidRDefault="00461092" w:rsidP="00D52657">
      <w:pPr>
        <w:tabs>
          <w:tab w:val="left" w:pos="3840"/>
        </w:tabs>
        <w:rPr>
          <w:rFonts w:ascii="Arial" w:hAnsi="Arial" w:cs="Arial"/>
          <w:sz w:val="18"/>
          <w:szCs w:val="18"/>
        </w:rPr>
      </w:pPr>
      <w:r w:rsidRPr="009D2395">
        <w:rPr>
          <w:rFonts w:ascii="Arial" w:hAnsi="Arial" w:cs="Arial"/>
          <w:sz w:val="18"/>
          <w:szCs w:val="18"/>
          <w:highlight w:val="yellow"/>
        </w:rPr>
        <w:t xml:space="preserve">Срок оказания услуг с </w:t>
      </w:r>
      <w:r w:rsidR="004D4CF8">
        <w:rPr>
          <w:rFonts w:ascii="Arial" w:hAnsi="Arial" w:cs="Arial"/>
          <w:sz w:val="18"/>
          <w:szCs w:val="18"/>
          <w:highlight w:val="yellow"/>
        </w:rPr>
        <w:t>момента заключения договора</w:t>
      </w:r>
      <w:r w:rsidR="004A1451" w:rsidRPr="009D2395">
        <w:rPr>
          <w:rFonts w:ascii="Arial" w:hAnsi="Arial" w:cs="Arial"/>
          <w:sz w:val="18"/>
          <w:szCs w:val="18"/>
          <w:highlight w:val="yellow"/>
        </w:rPr>
        <w:t>.</w:t>
      </w:r>
      <w:r w:rsidR="00222230" w:rsidRPr="009D2395">
        <w:rPr>
          <w:rFonts w:ascii="Arial" w:hAnsi="Arial" w:cs="Arial"/>
          <w:sz w:val="18"/>
          <w:szCs w:val="18"/>
          <w:highlight w:val="yellow"/>
        </w:rPr>
        <w:t xml:space="preserve"> по </w:t>
      </w:r>
      <w:r w:rsidR="00BE1E10" w:rsidRPr="009D2395">
        <w:rPr>
          <w:rFonts w:ascii="Arial" w:hAnsi="Arial" w:cs="Arial"/>
          <w:sz w:val="18"/>
          <w:szCs w:val="18"/>
          <w:highlight w:val="yellow"/>
        </w:rPr>
        <w:t>3</w:t>
      </w:r>
      <w:r w:rsidR="00B1016C" w:rsidRPr="009D2395">
        <w:rPr>
          <w:rFonts w:ascii="Arial" w:hAnsi="Arial" w:cs="Arial"/>
          <w:sz w:val="18"/>
          <w:szCs w:val="18"/>
          <w:highlight w:val="yellow"/>
        </w:rPr>
        <w:t>1</w:t>
      </w:r>
      <w:r w:rsidR="00222230" w:rsidRPr="009D2395">
        <w:rPr>
          <w:rFonts w:ascii="Arial" w:hAnsi="Arial" w:cs="Arial"/>
          <w:sz w:val="18"/>
          <w:szCs w:val="18"/>
          <w:highlight w:val="yellow"/>
        </w:rPr>
        <w:t>.</w:t>
      </w:r>
      <w:r w:rsidR="009D2395" w:rsidRPr="009D2395">
        <w:rPr>
          <w:rFonts w:ascii="Arial" w:hAnsi="Arial" w:cs="Arial"/>
          <w:sz w:val="18"/>
          <w:szCs w:val="18"/>
          <w:highlight w:val="yellow"/>
        </w:rPr>
        <w:t>12</w:t>
      </w:r>
      <w:r w:rsidRPr="009D2395">
        <w:rPr>
          <w:rFonts w:ascii="Arial" w:hAnsi="Arial" w:cs="Arial"/>
          <w:sz w:val="18"/>
          <w:szCs w:val="18"/>
          <w:highlight w:val="yellow"/>
        </w:rPr>
        <w:t>.202</w:t>
      </w:r>
      <w:r w:rsidR="009D2395" w:rsidRPr="009D2395">
        <w:rPr>
          <w:rFonts w:ascii="Arial" w:hAnsi="Arial" w:cs="Arial"/>
          <w:sz w:val="18"/>
          <w:szCs w:val="18"/>
          <w:highlight w:val="yellow"/>
        </w:rPr>
        <w:t>7</w:t>
      </w:r>
      <w:r w:rsidR="0099133A" w:rsidRPr="009D2395">
        <w:rPr>
          <w:rFonts w:ascii="Arial" w:hAnsi="Arial" w:cs="Arial"/>
          <w:sz w:val="18"/>
          <w:szCs w:val="18"/>
          <w:highlight w:val="yellow"/>
        </w:rPr>
        <w:t xml:space="preserve"> </w:t>
      </w:r>
      <w:r w:rsidRPr="009D2395">
        <w:rPr>
          <w:rFonts w:ascii="Arial" w:hAnsi="Arial" w:cs="Arial"/>
          <w:sz w:val="18"/>
          <w:szCs w:val="18"/>
          <w:highlight w:val="yellow"/>
        </w:rPr>
        <w:t>г.</w:t>
      </w:r>
    </w:p>
    <w:p w14:paraId="5B5B928C" w14:textId="77777777" w:rsidR="00A8494D" w:rsidRDefault="00A8494D" w:rsidP="00461092">
      <w:pPr>
        <w:spacing w:after="0" w:line="240" w:lineRule="auto"/>
        <w:ind w:firstLine="708"/>
        <w:jc w:val="both"/>
        <w:rPr>
          <w:rFonts w:ascii="Arial" w:hAnsi="Arial" w:cs="Arial"/>
          <w:b/>
          <w:sz w:val="18"/>
          <w:szCs w:val="18"/>
        </w:rPr>
      </w:pPr>
    </w:p>
    <w:p w14:paraId="6311DBA0" w14:textId="77777777" w:rsidR="00461092" w:rsidRPr="00A8494D" w:rsidRDefault="00461092" w:rsidP="00461092">
      <w:pPr>
        <w:spacing w:after="0" w:line="240" w:lineRule="auto"/>
        <w:ind w:firstLine="708"/>
        <w:jc w:val="both"/>
        <w:rPr>
          <w:rFonts w:ascii="Arial" w:hAnsi="Arial" w:cs="Arial"/>
          <w:b/>
          <w:sz w:val="18"/>
          <w:szCs w:val="18"/>
        </w:rPr>
      </w:pPr>
      <w:r w:rsidRPr="00A8494D">
        <w:rPr>
          <w:rFonts w:ascii="Arial" w:hAnsi="Arial" w:cs="Arial"/>
          <w:b/>
          <w:sz w:val="18"/>
          <w:szCs w:val="18"/>
        </w:rPr>
        <w:t xml:space="preserve">Требования заказчика к условиям исполнения контракта: </w:t>
      </w:r>
    </w:p>
    <w:p w14:paraId="3F237000" w14:textId="77777777" w:rsidR="00461092" w:rsidRPr="00A8494D" w:rsidRDefault="00461092" w:rsidP="00461092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A8494D">
        <w:rPr>
          <w:rFonts w:ascii="Arial" w:hAnsi="Arial" w:cs="Arial"/>
          <w:sz w:val="18"/>
          <w:szCs w:val="18"/>
        </w:rPr>
        <w:t xml:space="preserve">1. Справочно-правовая система КонсультантПлюс сопровождается на персональных компьютерах, работающих под управлением операционных систем MS Windows XP не ниже SP3, MS Windows Vista, MS Windows 7, Windows 8, Windows 10; серверных операционных систем MS Windows 2003 Server, MS Windows 2008 Server, MS Windows 2012 Server в соответствии с техническими требованиями Исполнителя.  </w:t>
      </w:r>
    </w:p>
    <w:p w14:paraId="4D8C98E6" w14:textId="77777777" w:rsidR="00461092" w:rsidRPr="00A8494D" w:rsidRDefault="00461092" w:rsidP="00461092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A8494D">
        <w:rPr>
          <w:rFonts w:ascii="Arial" w:hAnsi="Arial" w:cs="Arial"/>
          <w:sz w:val="18"/>
          <w:szCs w:val="18"/>
        </w:rPr>
        <w:t xml:space="preserve">2. Исполнитель проводит обновление информационных банков экземпляров Систем Заказчика в пределах объема информации, поступившей в Центр от разработчика Систем.    </w:t>
      </w:r>
    </w:p>
    <w:p w14:paraId="25D294C9" w14:textId="77777777" w:rsidR="00461092" w:rsidRPr="00A8494D" w:rsidRDefault="00461092" w:rsidP="00461092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A8494D">
        <w:rPr>
          <w:rFonts w:ascii="Arial" w:hAnsi="Arial" w:cs="Arial"/>
          <w:sz w:val="18"/>
          <w:szCs w:val="18"/>
        </w:rPr>
        <w:t xml:space="preserve">Процедура обновления информации в СПС должна осуществляться способом </w:t>
      </w:r>
      <w:proofErr w:type="spellStart"/>
      <w:r w:rsidRPr="00A8494D">
        <w:rPr>
          <w:rFonts w:ascii="Arial" w:hAnsi="Arial" w:cs="Arial"/>
          <w:sz w:val="18"/>
          <w:szCs w:val="18"/>
        </w:rPr>
        <w:t>кусочного</w:t>
      </w:r>
      <w:proofErr w:type="spellEnd"/>
      <w:r w:rsidRPr="00A8494D">
        <w:rPr>
          <w:rFonts w:ascii="Arial" w:hAnsi="Arial" w:cs="Arial"/>
          <w:sz w:val="18"/>
          <w:szCs w:val="18"/>
        </w:rPr>
        <w:t xml:space="preserve"> пополнения, без замены информационного банка целиком.                </w:t>
      </w:r>
    </w:p>
    <w:p w14:paraId="1AA2A5B5" w14:textId="77777777" w:rsidR="00461092" w:rsidRPr="00A8494D" w:rsidRDefault="00461092" w:rsidP="00461092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A8494D">
        <w:rPr>
          <w:rFonts w:ascii="Arial" w:hAnsi="Arial" w:cs="Arial"/>
          <w:sz w:val="18"/>
          <w:szCs w:val="18"/>
        </w:rPr>
        <w:t xml:space="preserve">3. Исполнитель обеспечивает пользователей необходимой эксплуатационной документацией для работы со справочно-правовой системой;                  </w:t>
      </w:r>
    </w:p>
    <w:p w14:paraId="6CBBDD8E" w14:textId="77777777" w:rsidR="00461092" w:rsidRPr="00A8494D" w:rsidRDefault="00461092" w:rsidP="00461092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A8494D">
        <w:rPr>
          <w:rFonts w:ascii="Arial" w:hAnsi="Arial" w:cs="Arial"/>
          <w:sz w:val="18"/>
          <w:szCs w:val="18"/>
        </w:rPr>
        <w:t xml:space="preserve">4. Исполнитель осуществляет обучение пользователей справочно-правовой системы по месту нахождения Заказчика с выдачей сертификатов о прохождении обучения.                    </w:t>
      </w:r>
    </w:p>
    <w:p w14:paraId="7E2F7164" w14:textId="77777777" w:rsidR="00461092" w:rsidRPr="00A8494D" w:rsidRDefault="00461092" w:rsidP="00461092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A8494D">
        <w:rPr>
          <w:rFonts w:ascii="Arial" w:hAnsi="Arial" w:cs="Arial"/>
          <w:sz w:val="18"/>
          <w:szCs w:val="18"/>
        </w:rPr>
        <w:t xml:space="preserve">5. Восстановление работоспособности Систем Консультант Плюс в случае сбоев в работе компьютерного оборудования после их устранения Заказчиком;                                   </w:t>
      </w:r>
    </w:p>
    <w:p w14:paraId="7D1DFD3D" w14:textId="77777777" w:rsidR="002461D7" w:rsidRPr="00A8494D" w:rsidRDefault="00461092" w:rsidP="00461092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A8494D">
        <w:rPr>
          <w:rFonts w:ascii="Arial" w:hAnsi="Arial" w:cs="Arial"/>
          <w:sz w:val="18"/>
          <w:szCs w:val="18"/>
        </w:rPr>
        <w:t xml:space="preserve">6. Организация "Горячей линии" для консультирования пользователей Заказчика по телефону по вопросам, связанным с использованием Систем КонсультантПлюс.    </w:t>
      </w:r>
    </w:p>
    <w:p w14:paraId="02890D5E" w14:textId="77777777" w:rsidR="00D9329D" w:rsidRPr="00A8494D" w:rsidRDefault="00D9329D" w:rsidP="00461092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249"/>
      </w:tblGrid>
      <w:tr w:rsidR="002461D7" w:rsidRPr="00A8494D" w14:paraId="6F776B1F" w14:textId="77777777" w:rsidTr="002461D7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27A88" w14:textId="77777777" w:rsidR="002461D7" w:rsidRPr="00A8494D" w:rsidRDefault="002461D7" w:rsidP="009862A7">
            <w:pPr>
              <w:tabs>
                <w:tab w:val="left" w:pos="284"/>
                <w:tab w:val="num" w:pos="540"/>
              </w:tabs>
              <w:spacing w:after="0" w:line="240" w:lineRule="auto"/>
              <w:ind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393C4" w14:textId="77777777" w:rsidR="002461D7" w:rsidRPr="00A8494D" w:rsidRDefault="002461D7" w:rsidP="002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4D">
              <w:rPr>
                <w:rFonts w:ascii="Arial" w:hAnsi="Arial" w:cs="Arial"/>
                <w:b/>
                <w:sz w:val="18"/>
                <w:szCs w:val="18"/>
              </w:rPr>
              <w:t>Требования к закупаемой Справочно-правовой системе КонсультантПлюс:</w:t>
            </w:r>
          </w:p>
          <w:p w14:paraId="4338A74F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61D7" w:rsidRPr="00A8494D" w14:paraId="5BCABF36" w14:textId="77777777" w:rsidTr="002461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73E7" w14:textId="77777777" w:rsidR="002461D7" w:rsidRPr="00A8494D" w:rsidRDefault="002461D7" w:rsidP="009862A7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57A3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 xml:space="preserve">СПС должна обеспечивать возможность работы со всеми ресурсами СПС (информационными банками, сервисами, справочной информацией) в едином информационном массиве, построенном по модульному принципу с возможностью дополнения необходимыми информационными банками. </w:t>
            </w:r>
          </w:p>
        </w:tc>
      </w:tr>
      <w:tr w:rsidR="002461D7" w:rsidRPr="00A8494D" w14:paraId="6ADDF14F" w14:textId="77777777" w:rsidTr="002461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60E6" w14:textId="77777777" w:rsidR="002461D7" w:rsidRPr="00A8494D" w:rsidRDefault="002461D7" w:rsidP="009862A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08B5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 xml:space="preserve">Судебные акты арбитражных судов уровня дел Верховного суда (до 06.08.2014 Высшего арбитражного суда) и федеральных арбитражных судов округов в СПС должны быть снабжены аннотациями, предоставляющими возможность экспресс-анализа каждого акта без необходимости изучать его полный текст. Указанные аннотации должны содержать следующие элементы: </w:t>
            </w:r>
          </w:p>
          <w:p w14:paraId="1DAAE797" w14:textId="77777777" w:rsidR="002461D7" w:rsidRPr="00A8494D" w:rsidRDefault="002461D7" w:rsidP="002461D7">
            <w:pPr>
              <w:pStyle w:val="msolistparagraph0"/>
              <w:numPr>
                <w:ilvl w:val="0"/>
                <w:numId w:val="4"/>
              </w:numPr>
              <w:tabs>
                <w:tab w:val="left" w:pos="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номер дела, дата принятия судебного акта и наименование суда;</w:t>
            </w:r>
          </w:p>
          <w:p w14:paraId="40834B8B" w14:textId="5F50DA0A" w:rsidR="002461D7" w:rsidRPr="00A8494D" w:rsidRDefault="002461D7" w:rsidP="002461D7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 xml:space="preserve">предмет спора (требования, </w:t>
            </w:r>
            <w:r w:rsidR="0099133A" w:rsidRPr="00A8494D">
              <w:rPr>
                <w:rFonts w:ascii="Arial" w:hAnsi="Arial" w:cs="Arial"/>
                <w:sz w:val="18"/>
                <w:szCs w:val="18"/>
              </w:rPr>
              <w:t>заявляемые истцом</w:t>
            </w:r>
            <w:r w:rsidRPr="00A8494D">
              <w:rPr>
                <w:rFonts w:ascii="Arial" w:hAnsi="Arial" w:cs="Arial"/>
                <w:sz w:val="18"/>
                <w:szCs w:val="18"/>
              </w:rPr>
              <w:t>);</w:t>
            </w:r>
          </w:p>
          <w:p w14:paraId="07F5FC79" w14:textId="77777777" w:rsidR="002461D7" w:rsidRPr="00A8494D" w:rsidRDefault="002461D7" w:rsidP="002461D7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краткое описание обстоятельств дела, из которых можно было бы понять, как стороны обосновывали свои требования и возражения;</w:t>
            </w:r>
          </w:p>
          <w:p w14:paraId="02E373CB" w14:textId="77777777" w:rsidR="002461D7" w:rsidRPr="00A8494D" w:rsidRDefault="002461D7" w:rsidP="002461D7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краткое описание результативной части, т.е. результат рассмотрения дела.</w:t>
            </w:r>
          </w:p>
        </w:tc>
      </w:tr>
      <w:tr w:rsidR="002461D7" w:rsidRPr="00A8494D" w14:paraId="20EDF8E5" w14:textId="77777777" w:rsidTr="002461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573D" w14:textId="77777777" w:rsidR="002461D7" w:rsidRPr="00A8494D" w:rsidRDefault="002461D7" w:rsidP="009862A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B386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Судебные акты арбитражных судов первой и апелляционной инстанций, а также судов общей юрисдикции в СПС (кроме документов в онлайн-архивах) должны быть снабжены аннотациями в виде связного текста, кратко описывающими ситуацию.</w:t>
            </w:r>
          </w:p>
        </w:tc>
      </w:tr>
      <w:tr w:rsidR="002461D7" w:rsidRPr="00A8494D" w14:paraId="0FAC0853" w14:textId="77777777" w:rsidTr="002461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1B2B" w14:textId="77777777" w:rsidR="002461D7" w:rsidRPr="00A8494D" w:rsidRDefault="002461D7" w:rsidP="009862A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2062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Для отслеживания информации о внесении изменений в документы (в т.ч. редакции документов), определенные пользователем, СПС должна обеспечивать возможность поставить на контроль как весь документ, так и его фрагмент</w:t>
            </w:r>
          </w:p>
        </w:tc>
      </w:tr>
      <w:tr w:rsidR="002461D7" w:rsidRPr="00A8494D" w14:paraId="674AD92F" w14:textId="77777777" w:rsidTr="002461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1EE2" w14:textId="77777777" w:rsidR="002461D7" w:rsidRPr="00A8494D" w:rsidRDefault="002461D7" w:rsidP="009862A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AFEC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В СПС должны содержаться аналитические авторские материалы, отражающие спектр мнений по налоговой тематике (НДС, налог на прибыль, НДФЛ).</w:t>
            </w:r>
          </w:p>
        </w:tc>
      </w:tr>
      <w:tr w:rsidR="002461D7" w:rsidRPr="00A8494D" w14:paraId="03BCF3CC" w14:textId="77777777" w:rsidTr="002461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C202" w14:textId="77777777" w:rsidR="002461D7" w:rsidRPr="00A8494D" w:rsidRDefault="002461D7" w:rsidP="009862A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89B7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В СПС должен быть представлен инструментарий для сравнения двух любых редакций документа, включая недействующие.</w:t>
            </w:r>
          </w:p>
        </w:tc>
      </w:tr>
      <w:tr w:rsidR="002461D7" w:rsidRPr="00A8494D" w14:paraId="3AB22489" w14:textId="77777777" w:rsidTr="002461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8313" w14:textId="77777777" w:rsidR="002461D7" w:rsidRPr="00A8494D" w:rsidRDefault="002461D7" w:rsidP="009862A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1897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Ссылки из всех документов (включая судебные решения и авторские материалы) на другие документы по умолчанию должны вести в те редакции других документов, которые были актуальны на момент подготовки или принятия исходного документа (судебного решения, авторского материала).</w:t>
            </w:r>
          </w:p>
        </w:tc>
      </w:tr>
      <w:tr w:rsidR="002461D7" w:rsidRPr="00A8494D" w14:paraId="23130F31" w14:textId="77777777" w:rsidTr="002461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77C8" w14:textId="77777777" w:rsidR="002461D7" w:rsidRPr="00A8494D" w:rsidRDefault="002461D7" w:rsidP="009862A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0F97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В СПС должна быть предусмотрена возможность получения редакции документа на конкретную дату или диапазон дат.</w:t>
            </w:r>
          </w:p>
        </w:tc>
      </w:tr>
      <w:tr w:rsidR="002461D7" w:rsidRPr="00A8494D" w14:paraId="5334FAB6" w14:textId="77777777" w:rsidTr="002461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7D87" w14:textId="77777777" w:rsidR="002461D7" w:rsidRPr="00A8494D" w:rsidRDefault="002461D7" w:rsidP="009862A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7CC2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Результат поиска должен быть представлен в виде дерева-списка, в котором должно быть отражено точное количество найденных документов по каждому разделу и информационному банку.</w:t>
            </w:r>
          </w:p>
        </w:tc>
      </w:tr>
      <w:tr w:rsidR="002461D7" w:rsidRPr="00A8494D" w14:paraId="388263AC" w14:textId="77777777" w:rsidTr="002461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08F6" w14:textId="77777777" w:rsidR="002461D7" w:rsidRPr="00A8494D" w:rsidRDefault="002461D7" w:rsidP="009862A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8DF8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В СПС должна быть предусмотрена возможность сортировки по релевантности списка документов, сформированного по результатам поискового запроса.</w:t>
            </w:r>
          </w:p>
        </w:tc>
      </w:tr>
      <w:tr w:rsidR="002461D7" w:rsidRPr="00A8494D" w14:paraId="466E1D40" w14:textId="77777777" w:rsidTr="002461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8BA2" w14:textId="77777777" w:rsidR="002461D7" w:rsidRPr="00A8494D" w:rsidRDefault="002461D7" w:rsidP="009862A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B100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Ссылки в СПС должны распределяться по типам юридических взаимосвязей, тип взаимосвязи должен отображаться в явном виде.</w:t>
            </w:r>
          </w:p>
        </w:tc>
      </w:tr>
      <w:tr w:rsidR="002461D7" w:rsidRPr="00A8494D" w14:paraId="35B8DBD9" w14:textId="77777777" w:rsidTr="002461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E856" w14:textId="77777777" w:rsidR="002461D7" w:rsidRPr="00A8494D" w:rsidRDefault="002461D7" w:rsidP="009862A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D4AD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В СПС должны содержаться аналитические авторские материалы, содержащие обзор судебной практики по конкретному вопросу с кратким изложением существа дел.</w:t>
            </w:r>
          </w:p>
        </w:tc>
      </w:tr>
      <w:tr w:rsidR="002461D7" w:rsidRPr="00A8494D" w14:paraId="03766F7A" w14:textId="77777777" w:rsidTr="002461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D5FF" w14:textId="77777777" w:rsidR="002461D7" w:rsidRPr="00A8494D" w:rsidRDefault="002461D7" w:rsidP="009862A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5A06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В документах при юридической обработке должны быть проставлены ссылки, указывающие на НПА, на которые неявно ссылается документ.</w:t>
            </w:r>
          </w:p>
        </w:tc>
      </w:tr>
      <w:tr w:rsidR="002461D7" w:rsidRPr="00A8494D" w14:paraId="368DB6E1" w14:textId="77777777" w:rsidTr="002461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3FE2" w14:textId="77777777" w:rsidR="002461D7" w:rsidRPr="00A8494D" w:rsidRDefault="002461D7" w:rsidP="009862A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B385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В СПС должна быть предусмотрена возможность контекстного поиска по списку найденных документов, в том числе с многократным уточнением запроса.</w:t>
            </w:r>
          </w:p>
        </w:tc>
      </w:tr>
      <w:tr w:rsidR="002461D7" w:rsidRPr="00A8494D" w14:paraId="222C05C3" w14:textId="77777777" w:rsidTr="002461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AD1A" w14:textId="77777777" w:rsidR="002461D7" w:rsidRPr="00A8494D" w:rsidRDefault="002461D7" w:rsidP="009862A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B6B5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Результатом поиска должен быть список, отображающий не только название документа, соответствующего условиям запроса, но и фрагмент документа, соответствующий запросу.</w:t>
            </w:r>
          </w:p>
        </w:tc>
      </w:tr>
      <w:tr w:rsidR="002461D7" w:rsidRPr="00A8494D" w14:paraId="74CDE14F" w14:textId="77777777" w:rsidTr="002461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D2AC" w14:textId="77777777" w:rsidR="002461D7" w:rsidRPr="00A8494D" w:rsidRDefault="002461D7" w:rsidP="009862A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D93D" w14:textId="4070D62D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 xml:space="preserve">В СПС должна быть предусмотрена возможность анализа взаимосвязей (обратных ссылок) к любому фрагменту текста НПА: практически вплоть до любого абзаца. Результат должен быть представлен в виде удобного единого списка, </w:t>
            </w:r>
            <w:r w:rsidR="0099133A" w:rsidRPr="00A8494D">
              <w:rPr>
                <w:rFonts w:ascii="Arial" w:hAnsi="Arial" w:cs="Arial"/>
                <w:sz w:val="18"/>
                <w:szCs w:val="18"/>
              </w:rPr>
              <w:t>структурированного по</w:t>
            </w:r>
            <w:r w:rsidRPr="00A8494D">
              <w:rPr>
                <w:rFonts w:ascii="Arial" w:hAnsi="Arial" w:cs="Arial"/>
                <w:sz w:val="18"/>
                <w:szCs w:val="18"/>
              </w:rPr>
              <w:t xml:space="preserve"> типам документов.</w:t>
            </w:r>
          </w:p>
        </w:tc>
      </w:tr>
      <w:tr w:rsidR="002461D7" w:rsidRPr="00A8494D" w14:paraId="49FD1133" w14:textId="77777777" w:rsidTr="002461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7FF9" w14:textId="77777777" w:rsidR="002461D7" w:rsidRPr="00A8494D" w:rsidRDefault="002461D7" w:rsidP="009862A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3911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К каждому документу в СПС (кроме документов в онлайн-архивах) должна содержаться ссылка на список документов (с указанием типа юридической взаимосвязи), на статус или содержание которых данный документ оказывает влияние (отменяет, изменяет, разъясняет) либо которые упоминаются в данном документе.</w:t>
            </w:r>
          </w:p>
        </w:tc>
      </w:tr>
      <w:tr w:rsidR="002461D7" w:rsidRPr="00A8494D" w14:paraId="4978D81E" w14:textId="77777777" w:rsidTr="002461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AB12" w14:textId="77777777" w:rsidR="002461D7" w:rsidRPr="00A8494D" w:rsidRDefault="002461D7" w:rsidP="009862A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8757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К каждому документу в СПС (кроме документов в онлайн-архивах) должна содержаться ссылка на список документов (с указанием типа юридической взаимосвязи), которые оказывают влияние на статус или содержание данного документа (отменяют, изменяют, разъясняют) либо в которых упоминается данный документ.</w:t>
            </w:r>
          </w:p>
        </w:tc>
      </w:tr>
      <w:tr w:rsidR="002461D7" w:rsidRPr="00A8494D" w14:paraId="48F39767" w14:textId="77777777" w:rsidTr="002461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C3A0" w14:textId="77777777" w:rsidR="002461D7" w:rsidRPr="00A8494D" w:rsidRDefault="002461D7" w:rsidP="009862A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AAF8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 xml:space="preserve">В СПС должна быть предусмотрена возможность создания истории запросов и их систематизация. </w:t>
            </w:r>
          </w:p>
        </w:tc>
      </w:tr>
      <w:tr w:rsidR="002461D7" w:rsidRPr="00A8494D" w14:paraId="0D71435B" w14:textId="77777777" w:rsidTr="002461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3CF" w14:textId="77777777" w:rsidR="002461D7" w:rsidRPr="00A8494D" w:rsidRDefault="002461D7" w:rsidP="009862A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8A6C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В СПС при проведении обработки НПА должны быть проверены на наличие опечаток, информация о которых должна содержаться в примечаниях к документу.</w:t>
            </w:r>
          </w:p>
        </w:tc>
      </w:tr>
      <w:tr w:rsidR="002461D7" w:rsidRPr="00A8494D" w14:paraId="028ED690" w14:textId="77777777" w:rsidTr="002461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9FBF" w14:textId="77777777" w:rsidR="002461D7" w:rsidRPr="00A8494D" w:rsidRDefault="002461D7" w:rsidP="009862A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4A3E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В СПС должна быть предусмотрена возможность сортировки в созданных закладках и папках.</w:t>
            </w:r>
          </w:p>
        </w:tc>
      </w:tr>
      <w:tr w:rsidR="002461D7" w:rsidRPr="00A8494D" w14:paraId="0268390F" w14:textId="77777777" w:rsidTr="002461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01F8" w14:textId="77777777" w:rsidR="002461D7" w:rsidRPr="00A8494D" w:rsidRDefault="002461D7" w:rsidP="009862A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4EA7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В СПС должна быть предусмотрена возможность быстрого доступа к просмотренным документам на Стартовой странице.</w:t>
            </w:r>
          </w:p>
        </w:tc>
      </w:tr>
      <w:tr w:rsidR="002461D7" w:rsidRPr="00A8494D" w14:paraId="49238003" w14:textId="77777777" w:rsidTr="002461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A680" w14:textId="77777777" w:rsidR="002461D7" w:rsidRPr="00A8494D" w:rsidRDefault="002461D7" w:rsidP="009862A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633C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Для указанных ниже видов информации должен быть предусмотрен поиск по следующим специальным полям:</w:t>
            </w:r>
          </w:p>
          <w:p w14:paraId="42149A09" w14:textId="77777777" w:rsidR="002461D7" w:rsidRPr="00A8494D" w:rsidRDefault="002461D7" w:rsidP="002461D7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Судебная практика:</w:t>
            </w:r>
          </w:p>
          <w:p w14:paraId="2B662FAD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- Тематика. Тематический рубрикатор должен быть сформирован в соответствии с классификатором правовых актов, утвержденным Указом Президента № 511 от 15.03.2000.</w:t>
            </w:r>
          </w:p>
          <w:p w14:paraId="0A3FC29D" w14:textId="77777777" w:rsidR="002461D7" w:rsidRPr="00A8494D" w:rsidRDefault="002461D7" w:rsidP="002461D7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Проекты правовых актов:</w:t>
            </w:r>
          </w:p>
          <w:p w14:paraId="4B19AE71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- Тематика. Тематический рубрикатор должен быть сформирован в соответствии с классификатором правовых актов, утвержденным Указом Президента № 511 от 15.03.2000;</w:t>
            </w:r>
          </w:p>
          <w:p w14:paraId="334601BD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- Кем подготовлен;</w:t>
            </w:r>
          </w:p>
          <w:p w14:paraId="1FBD7D96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- Стадия законодательного процесса.</w:t>
            </w:r>
          </w:p>
          <w:p w14:paraId="4387B9BC" w14:textId="77777777" w:rsidR="002461D7" w:rsidRPr="00A8494D" w:rsidRDefault="002461D7" w:rsidP="002461D7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Международные правовые акты:</w:t>
            </w:r>
          </w:p>
          <w:p w14:paraId="48ED3DC2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- Предметный классификатор, включающий следующие предметы: защита прав человека, правопреемство государств, территории, население, консульское право, сотрудничество по морским, воздушным, научно-техническим, экономическим, военным вопросам.</w:t>
            </w:r>
          </w:p>
          <w:p w14:paraId="50671ADC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- Договаривающиеся стороны.</w:t>
            </w:r>
          </w:p>
          <w:p w14:paraId="1E7E4C88" w14:textId="77777777" w:rsidR="002461D7" w:rsidRPr="00A8494D" w:rsidRDefault="002461D7" w:rsidP="002461D7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Финансовые и кадровые консультации:</w:t>
            </w:r>
          </w:p>
          <w:p w14:paraId="6E4AB261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- План счетов;</w:t>
            </w:r>
          </w:p>
          <w:p w14:paraId="42AA1D30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- Налоги, взносы, платежи;</w:t>
            </w:r>
          </w:p>
          <w:p w14:paraId="132E8E49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- Организация;</w:t>
            </w:r>
          </w:p>
          <w:p w14:paraId="7C1543CF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- Источник публикации;</w:t>
            </w:r>
          </w:p>
          <w:p w14:paraId="56D74C5E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- Номер официального документа;</w:t>
            </w:r>
          </w:p>
          <w:p w14:paraId="1C9988D8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- Автор.</w:t>
            </w:r>
          </w:p>
        </w:tc>
      </w:tr>
      <w:tr w:rsidR="002461D7" w:rsidRPr="00A8494D" w14:paraId="17E19FEB" w14:textId="77777777" w:rsidTr="002461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E01C" w14:textId="77777777" w:rsidR="002461D7" w:rsidRPr="00A8494D" w:rsidRDefault="002461D7" w:rsidP="009862A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7707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В поиске по параметрам «Название документа» и «Текст документа» должна быть предусмотрена возможность одновременного использования:</w:t>
            </w:r>
          </w:p>
          <w:p w14:paraId="60BF0DE6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- логических выражений, содержащих скобки;</w:t>
            </w:r>
          </w:p>
          <w:p w14:paraId="1C851FE7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- логических операций и условий: И, ИЛИ, КРОМЕ, РЯДОМ;</w:t>
            </w:r>
          </w:p>
          <w:p w14:paraId="3A25913F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- возможность включать или отключать словарь синонимов.</w:t>
            </w:r>
          </w:p>
          <w:p w14:paraId="4E41FDCB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Также должна быть предусмотрена возможность поиска:</w:t>
            </w:r>
          </w:p>
          <w:p w14:paraId="54B241C4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- по началу слова;</w:t>
            </w:r>
          </w:p>
          <w:p w14:paraId="5591E10E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gramStart"/>
            <w:r w:rsidRPr="00A8494D">
              <w:rPr>
                <w:rFonts w:ascii="Arial" w:hAnsi="Arial" w:cs="Arial"/>
                <w:sz w:val="18"/>
                <w:szCs w:val="18"/>
              </w:rPr>
              <w:t>точно</w:t>
            </w:r>
            <w:proofErr w:type="gramEnd"/>
            <w:r w:rsidRPr="00A8494D">
              <w:rPr>
                <w:rFonts w:ascii="Arial" w:hAnsi="Arial" w:cs="Arial"/>
                <w:sz w:val="18"/>
                <w:szCs w:val="18"/>
              </w:rPr>
              <w:t xml:space="preserve"> как указано в поисковом запросе.</w:t>
            </w:r>
          </w:p>
          <w:p w14:paraId="5873C2A8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lastRenderedPageBreak/>
              <w:t>В поиске по параметру «Текст документа» должна быть также предусмотрена возможность поиска с учетом того, где встречаются искомые слова:</w:t>
            </w:r>
          </w:p>
          <w:p w14:paraId="6BFF8870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- рядом;</w:t>
            </w:r>
          </w:p>
          <w:p w14:paraId="45220F9F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- в пределах абзаца;</w:t>
            </w:r>
          </w:p>
          <w:p w14:paraId="46BE25FF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- в пределах всего документа;</w:t>
            </w:r>
          </w:p>
          <w:p w14:paraId="07C47C4F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- установить количество слов, в пределах которого будет осуществляться поиск.</w:t>
            </w:r>
          </w:p>
        </w:tc>
      </w:tr>
      <w:tr w:rsidR="002461D7" w:rsidRPr="00A8494D" w14:paraId="5171E071" w14:textId="77777777" w:rsidTr="002461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BD35" w14:textId="77777777" w:rsidR="002461D7" w:rsidRPr="00A8494D" w:rsidRDefault="002461D7" w:rsidP="009862A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74FF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Непосредственно в текстах основных нормативных документов применительно к статьям этих документов должно быть предусмотрено выделение перечня проблем, возникающих при применении этой статьи. Из перечня проблем должен быть реализован быстрый переход к подробному описанию проблемы. Описание должно быть дано в структурированном виде, в котором:</w:t>
            </w:r>
          </w:p>
          <w:p w14:paraId="1AC00CD7" w14:textId="77777777" w:rsidR="002461D7" w:rsidRPr="00A8494D" w:rsidRDefault="002461D7" w:rsidP="002461D7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указаны причины возникновения проблемы;</w:t>
            </w:r>
          </w:p>
          <w:p w14:paraId="54B96268" w14:textId="77777777" w:rsidR="002461D7" w:rsidRPr="00A8494D" w:rsidRDefault="002461D7" w:rsidP="002461D7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рассмотрены различные ситуации и даны примеры применения норм законодательства в данных ситуациях;</w:t>
            </w:r>
          </w:p>
          <w:p w14:paraId="67010280" w14:textId="77777777" w:rsidR="002461D7" w:rsidRPr="00A8494D" w:rsidRDefault="002461D7" w:rsidP="002461D7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указаны риски и ответственность за неисполнение статьи закона;</w:t>
            </w:r>
          </w:p>
          <w:p w14:paraId="2CC9D6B9" w14:textId="77777777" w:rsidR="002461D7" w:rsidRPr="00A8494D" w:rsidRDefault="002461D7" w:rsidP="002461D7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приведены выводы из наиболее показательной судебной практики по данной проблеме;</w:t>
            </w:r>
          </w:p>
          <w:p w14:paraId="563F321A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приведена аналогичная судебная практика. При большом количестве приведенной аналогичной судебной практики она должна быть сгруппирована по федеральным арбитражным округам.</w:t>
            </w:r>
          </w:p>
        </w:tc>
      </w:tr>
      <w:tr w:rsidR="002461D7" w:rsidRPr="00A8494D" w14:paraId="19A5DA1A" w14:textId="77777777" w:rsidTr="002461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3674" w14:textId="77777777" w:rsidR="002461D7" w:rsidRPr="00A8494D" w:rsidRDefault="002461D7" w:rsidP="009862A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CD19" w14:textId="77777777" w:rsidR="002461D7" w:rsidRPr="00A8494D" w:rsidRDefault="002461D7" w:rsidP="002461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В СПС должны содержаться материалы не менее 400 профессиональных юридических и бухгалтерских СМИ (за исключением региональных).</w:t>
            </w:r>
          </w:p>
        </w:tc>
      </w:tr>
      <w:tr w:rsidR="002461D7" w:rsidRPr="00A8494D" w14:paraId="50DA8E26" w14:textId="77777777" w:rsidTr="002461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DCC2" w14:textId="77777777" w:rsidR="002461D7" w:rsidRPr="00A8494D" w:rsidRDefault="002461D7" w:rsidP="009862A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B2A1" w14:textId="77777777" w:rsidR="002461D7" w:rsidRPr="00A8494D" w:rsidRDefault="002461D7" w:rsidP="002461D7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 xml:space="preserve">В СПС должен быть предусмотрен Быстрый поиск, обеспечивающий возможность Интеллектуального поиска в одну строку. Достаточно ввести в строку Быстрого поиска любую информацию об искомом документе и </w:t>
            </w:r>
            <w:proofErr w:type="gramStart"/>
            <w:r w:rsidRPr="00A8494D">
              <w:rPr>
                <w:rFonts w:ascii="Arial" w:hAnsi="Arial" w:cs="Arial"/>
                <w:sz w:val="18"/>
                <w:szCs w:val="18"/>
              </w:rPr>
              <w:t>система  построит</w:t>
            </w:r>
            <w:proofErr w:type="gramEnd"/>
            <w:r w:rsidRPr="00A8494D">
              <w:rPr>
                <w:rFonts w:ascii="Arial" w:hAnsi="Arial" w:cs="Arial"/>
                <w:sz w:val="18"/>
                <w:szCs w:val="18"/>
              </w:rPr>
              <w:t xml:space="preserve"> список документов, отсортированный по степени соответствия запросу. При вводе запроса пользователь может использовать аббревиатуру, сокращение </w:t>
            </w:r>
            <w:proofErr w:type="gramStart"/>
            <w:r w:rsidRPr="00A8494D">
              <w:rPr>
                <w:rFonts w:ascii="Arial" w:hAnsi="Arial" w:cs="Arial"/>
                <w:sz w:val="18"/>
                <w:szCs w:val="18"/>
              </w:rPr>
              <w:t>и  профессиональные</w:t>
            </w:r>
            <w:proofErr w:type="gramEnd"/>
            <w:r w:rsidRPr="00A8494D">
              <w:rPr>
                <w:rFonts w:ascii="Arial" w:hAnsi="Arial" w:cs="Arial"/>
                <w:sz w:val="18"/>
                <w:szCs w:val="18"/>
              </w:rPr>
              <w:t xml:space="preserve"> термины. </w:t>
            </w:r>
          </w:p>
        </w:tc>
      </w:tr>
      <w:tr w:rsidR="002461D7" w:rsidRPr="00A8494D" w14:paraId="4BD3554C" w14:textId="77777777" w:rsidTr="002461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2277" w14:textId="77777777" w:rsidR="002461D7" w:rsidRPr="00A8494D" w:rsidRDefault="002461D7" w:rsidP="009862A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2730" w14:textId="77777777" w:rsidR="002461D7" w:rsidRPr="00A8494D" w:rsidRDefault="002461D7" w:rsidP="002461D7">
            <w:pPr>
              <w:tabs>
                <w:tab w:val="left" w:pos="360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 xml:space="preserve">В СПС должно быть предусмотрено наличие Универсального средства поиска, позволяющее находить подборку документов по конкретной правовой проблеме. К нему удобно обращаться в тех случаях, когда неизвестно, в каких документах рассматривается вопрос, или неизвестно, какими словами он описывается в документе   </w:t>
            </w:r>
          </w:p>
        </w:tc>
      </w:tr>
      <w:tr w:rsidR="002461D7" w:rsidRPr="00A8494D" w14:paraId="27E9E0D3" w14:textId="77777777" w:rsidTr="002461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E01" w14:textId="77777777" w:rsidR="002461D7" w:rsidRPr="00A8494D" w:rsidRDefault="002461D7" w:rsidP="009862A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B43B" w14:textId="77777777" w:rsidR="002461D7" w:rsidRPr="00A8494D" w:rsidRDefault="002461D7" w:rsidP="002461D7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 xml:space="preserve">В СПС должны содержаться аналитические авторские материалы, помогающие пользователям решать различные профессиональные вопросы, не тратя время на самостоятельный поиск и анализ информации, которые содержат существенную информацию по широкому кругу практических вопросов - выводы, варианты действий, позиции судов, примеры и ссылки на документы, а также выводы по налоговой тематике (НДС, налог на прибыль, НДФЛ).           </w:t>
            </w:r>
          </w:p>
        </w:tc>
      </w:tr>
      <w:tr w:rsidR="002461D7" w:rsidRPr="00A8494D" w14:paraId="4A650808" w14:textId="77777777" w:rsidTr="002461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CAA1" w14:textId="77777777" w:rsidR="002461D7" w:rsidRPr="00A8494D" w:rsidRDefault="002461D7" w:rsidP="009862A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635F" w14:textId="77777777" w:rsidR="002461D7" w:rsidRPr="00A8494D" w:rsidRDefault="002461D7" w:rsidP="002461D7">
            <w:pPr>
              <w:tabs>
                <w:tab w:val="left" w:pos="360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 xml:space="preserve">В СПС должно быть предусмотрено наличие Оглавления документа, которое включает в себя полное оглавление документа, используется для быстрого перехода в нужный раздел просматриваемого документа  </w:t>
            </w:r>
          </w:p>
        </w:tc>
      </w:tr>
      <w:tr w:rsidR="002461D7" w:rsidRPr="00A8494D" w14:paraId="0B988FF7" w14:textId="77777777" w:rsidTr="002461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F08D" w14:textId="77777777" w:rsidR="002461D7" w:rsidRPr="00A8494D" w:rsidRDefault="002461D7" w:rsidP="009862A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1C4C" w14:textId="77777777" w:rsidR="002461D7" w:rsidRPr="00A8494D" w:rsidRDefault="002461D7" w:rsidP="002461D7">
            <w:pPr>
              <w:tabs>
                <w:tab w:val="left" w:pos="360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В СПС должно быть предусмотрено наличие Справки к документу. В справке к документу содержится важная дополнительная информация. В частности, информация о порядке применения документа, об особенностях вступления в силу, источнике публикации и др.</w:t>
            </w:r>
          </w:p>
        </w:tc>
      </w:tr>
      <w:tr w:rsidR="002461D7" w:rsidRPr="00A8494D" w14:paraId="7DD194F5" w14:textId="77777777" w:rsidTr="002461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B00C" w14:textId="77777777" w:rsidR="002461D7" w:rsidRPr="00A8494D" w:rsidRDefault="002461D7" w:rsidP="009862A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BAD7" w14:textId="77777777" w:rsidR="002461D7" w:rsidRPr="00A8494D" w:rsidRDefault="002461D7" w:rsidP="002461D7">
            <w:pPr>
              <w:tabs>
                <w:tab w:val="left" w:pos="360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В СПС должен быть предусмотрен Словарь терминов. Содержит термины, определения которых даны в нормативно-правовых актах. Они относятся к налоговой, таможенной, валютной, бюджетной, финансовой, страховой тематикам, а также касаются бухгалтерского учета, аудита, статистики, менеджмента, маркетинга и других сфер экономики. Всего в словаре содержится не менее 17 000 терминов. Словарь регулярно пополняется новыми терминами.</w:t>
            </w:r>
          </w:p>
        </w:tc>
      </w:tr>
      <w:tr w:rsidR="002461D7" w:rsidRPr="00A8494D" w14:paraId="78379696" w14:textId="77777777" w:rsidTr="002461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6673" w14:textId="77777777" w:rsidR="002461D7" w:rsidRPr="00A8494D" w:rsidRDefault="002461D7" w:rsidP="009862A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35E6" w14:textId="77777777" w:rsidR="002461D7" w:rsidRPr="00A8494D" w:rsidRDefault="002461D7" w:rsidP="002461D7">
            <w:pPr>
              <w:tabs>
                <w:tab w:val="left" w:pos="360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 xml:space="preserve">В СПС должна быть предусмотрена Справочной информации, которая позволяет быстро получить доступ к курсам иностранных валют, календарям, формам в </w:t>
            </w:r>
            <w:r w:rsidRPr="00A8494D">
              <w:rPr>
                <w:rFonts w:ascii="Arial" w:hAnsi="Arial" w:cs="Arial"/>
                <w:sz w:val="18"/>
                <w:szCs w:val="18"/>
                <w:lang w:val="en-US"/>
              </w:rPr>
              <w:t>MS</w:t>
            </w:r>
            <w:r w:rsidRPr="00A8494D">
              <w:rPr>
                <w:rFonts w:ascii="Arial" w:hAnsi="Arial" w:cs="Arial"/>
                <w:sz w:val="18"/>
                <w:szCs w:val="18"/>
              </w:rPr>
              <w:t>-</w:t>
            </w:r>
            <w:r w:rsidRPr="00A8494D">
              <w:rPr>
                <w:rFonts w:ascii="Arial" w:hAnsi="Arial" w:cs="Arial"/>
                <w:sz w:val="18"/>
                <w:szCs w:val="18"/>
                <w:lang w:val="en-US"/>
              </w:rPr>
              <w:t>Word</w:t>
            </w:r>
            <w:r w:rsidRPr="00A8494D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Pr="00A8494D">
              <w:rPr>
                <w:rFonts w:ascii="Arial" w:hAnsi="Arial" w:cs="Arial"/>
                <w:sz w:val="18"/>
                <w:szCs w:val="18"/>
                <w:lang w:val="en-US"/>
              </w:rPr>
              <w:t>MS</w:t>
            </w:r>
            <w:r w:rsidRPr="00A8494D">
              <w:rPr>
                <w:rFonts w:ascii="Arial" w:hAnsi="Arial" w:cs="Arial"/>
                <w:sz w:val="18"/>
                <w:szCs w:val="18"/>
              </w:rPr>
              <w:t>-</w:t>
            </w:r>
            <w:r w:rsidRPr="00A8494D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A8494D">
              <w:rPr>
                <w:rFonts w:ascii="Arial" w:hAnsi="Arial" w:cs="Arial"/>
                <w:sz w:val="18"/>
                <w:szCs w:val="18"/>
              </w:rPr>
              <w:t>, процентным ставкам, расчетным индикаторам, адресно-реквизитной информации налоговых органов, адвокатуры, нотариата, судебных органов, судебных приставов, иных органов и организаций, а также к иной справочной информации.</w:t>
            </w:r>
          </w:p>
        </w:tc>
      </w:tr>
      <w:tr w:rsidR="002461D7" w:rsidRPr="00A8494D" w14:paraId="37984AAB" w14:textId="77777777" w:rsidTr="002461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F720" w14:textId="77777777" w:rsidR="002461D7" w:rsidRPr="00A8494D" w:rsidRDefault="002461D7" w:rsidP="009862A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3934" w14:textId="77777777" w:rsidR="002461D7" w:rsidRPr="00A8494D" w:rsidRDefault="002461D7" w:rsidP="002461D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494D">
              <w:rPr>
                <w:rFonts w:ascii="Arial" w:hAnsi="Arial" w:cs="Arial"/>
                <w:sz w:val="18"/>
                <w:szCs w:val="18"/>
              </w:rPr>
              <w:t>В СПС должно быть предусмотрено наличие сравнения редакций. Программное средство сравнения разных редакций документа, позволяющее значительно сэкономить время.</w:t>
            </w:r>
          </w:p>
        </w:tc>
      </w:tr>
    </w:tbl>
    <w:p w14:paraId="68756699" w14:textId="77777777" w:rsidR="00461092" w:rsidRPr="00A8494D" w:rsidRDefault="00461092" w:rsidP="00461092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A8494D">
        <w:rPr>
          <w:rFonts w:ascii="Arial" w:hAnsi="Arial" w:cs="Arial"/>
          <w:sz w:val="18"/>
          <w:szCs w:val="18"/>
        </w:rPr>
        <w:t xml:space="preserve">                          </w:t>
      </w:r>
    </w:p>
    <w:p w14:paraId="7AEDEBAC" w14:textId="77777777" w:rsidR="00461092" w:rsidRPr="00A8494D" w:rsidRDefault="00461092" w:rsidP="00D52657">
      <w:pPr>
        <w:tabs>
          <w:tab w:val="left" w:pos="3840"/>
        </w:tabs>
        <w:rPr>
          <w:rFonts w:ascii="Arial" w:hAnsi="Arial" w:cs="Arial"/>
          <w:sz w:val="18"/>
          <w:szCs w:val="18"/>
        </w:rPr>
      </w:pPr>
    </w:p>
    <w:p w14:paraId="3866B446" w14:textId="77777777" w:rsidR="00D52657" w:rsidRPr="00A8494D" w:rsidRDefault="00D52657" w:rsidP="00D52657">
      <w:pPr>
        <w:tabs>
          <w:tab w:val="left" w:pos="3840"/>
        </w:tabs>
        <w:rPr>
          <w:rFonts w:ascii="Arial" w:hAnsi="Arial" w:cs="Arial"/>
          <w:sz w:val="18"/>
          <w:szCs w:val="18"/>
        </w:rPr>
      </w:pPr>
      <w:r w:rsidRPr="00A8494D"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151B6B" w:rsidRPr="00A8494D">
        <w:rPr>
          <w:rFonts w:ascii="Arial" w:hAnsi="Arial" w:cs="Arial"/>
          <w:sz w:val="18"/>
          <w:szCs w:val="18"/>
        </w:rPr>
        <w:t xml:space="preserve">                            </w:t>
      </w:r>
    </w:p>
    <w:p w14:paraId="571EB2CD" w14:textId="023F42A0" w:rsidR="00D52657" w:rsidRPr="00A8494D" w:rsidRDefault="00C870B5" w:rsidP="00C870B5">
      <w:pPr>
        <w:rPr>
          <w:rFonts w:ascii="Arial" w:hAnsi="Arial" w:cs="Arial"/>
          <w:sz w:val="18"/>
          <w:szCs w:val="18"/>
        </w:rPr>
      </w:pPr>
      <w:r w:rsidRPr="00C870B5">
        <w:rPr>
          <w:rFonts w:ascii="Arial" w:hAnsi="Arial" w:cs="Arial"/>
          <w:sz w:val="18"/>
          <w:szCs w:val="18"/>
        </w:rPr>
        <w:t>Начальник юридического отдела Иванова Л.А.</w:t>
      </w:r>
      <w:r w:rsidR="00D52657" w:rsidRPr="00A8494D">
        <w:rPr>
          <w:rFonts w:ascii="Arial" w:hAnsi="Arial" w:cs="Arial"/>
          <w:sz w:val="18"/>
          <w:szCs w:val="18"/>
        </w:rPr>
        <w:t>_____________/</w:t>
      </w:r>
      <w:r w:rsidR="003351B8" w:rsidRPr="003351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____________</w:t>
      </w:r>
      <w:r w:rsidR="00D52657" w:rsidRPr="00A8494D">
        <w:rPr>
          <w:rFonts w:ascii="Arial" w:hAnsi="Arial" w:cs="Arial"/>
          <w:sz w:val="18"/>
          <w:szCs w:val="18"/>
        </w:rPr>
        <w:t xml:space="preserve">/                                         </w:t>
      </w:r>
      <w:r w:rsidR="008A4589" w:rsidRPr="00A8494D">
        <w:rPr>
          <w:rFonts w:ascii="Arial" w:hAnsi="Arial" w:cs="Arial"/>
          <w:sz w:val="18"/>
          <w:szCs w:val="18"/>
        </w:rPr>
        <w:t xml:space="preserve">                                            </w:t>
      </w:r>
      <w:r w:rsidR="00D52657" w:rsidRPr="00A8494D">
        <w:rPr>
          <w:rFonts w:ascii="Arial" w:hAnsi="Arial" w:cs="Arial"/>
          <w:sz w:val="18"/>
          <w:szCs w:val="18"/>
        </w:rPr>
        <w:t xml:space="preserve"> </w:t>
      </w:r>
    </w:p>
    <w:p w14:paraId="4FBE465A" w14:textId="77777777" w:rsidR="00820B85" w:rsidRPr="00A8494D" w:rsidRDefault="00820B85">
      <w:pPr>
        <w:rPr>
          <w:sz w:val="18"/>
          <w:szCs w:val="18"/>
        </w:rPr>
      </w:pPr>
    </w:p>
    <w:sectPr w:rsidR="00820B85" w:rsidRPr="00A8494D" w:rsidSect="00D9329D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3AE0"/>
    <w:multiLevelType w:val="hybridMultilevel"/>
    <w:tmpl w:val="C608CE12"/>
    <w:lvl w:ilvl="0" w:tplc="F78E990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B4262"/>
    <w:multiLevelType w:val="hybridMultilevel"/>
    <w:tmpl w:val="FD16D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2D66"/>
    <w:multiLevelType w:val="hybridMultilevel"/>
    <w:tmpl w:val="B81EDE9C"/>
    <w:lvl w:ilvl="0" w:tplc="85628B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8353A3"/>
    <w:multiLevelType w:val="multilevel"/>
    <w:tmpl w:val="3168B9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bCs w:val="0"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015EDC"/>
    <w:multiLevelType w:val="multilevel"/>
    <w:tmpl w:val="3168B9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bCs w:val="0"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08C174F"/>
    <w:multiLevelType w:val="hybridMultilevel"/>
    <w:tmpl w:val="DE3AD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9A42D6"/>
    <w:multiLevelType w:val="hybridMultilevel"/>
    <w:tmpl w:val="B8D4572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395770A"/>
    <w:multiLevelType w:val="hybridMultilevel"/>
    <w:tmpl w:val="3C60B9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A0D21AB"/>
    <w:multiLevelType w:val="hybridMultilevel"/>
    <w:tmpl w:val="D5163DFA"/>
    <w:lvl w:ilvl="0" w:tplc="F78E990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053CE"/>
    <w:multiLevelType w:val="hybridMultilevel"/>
    <w:tmpl w:val="224884CC"/>
    <w:lvl w:ilvl="0" w:tplc="FFF885A2">
      <w:start w:val="1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53941663"/>
    <w:multiLevelType w:val="hybridMultilevel"/>
    <w:tmpl w:val="DF5EA758"/>
    <w:lvl w:ilvl="0" w:tplc="D2AA728C">
      <w:start w:val="1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1" w15:restartNumberingAfterBreak="0">
    <w:nsid w:val="57441430"/>
    <w:multiLevelType w:val="multilevel"/>
    <w:tmpl w:val="F53CA9F6"/>
    <w:styleLink w:val="2"/>
    <w:lvl w:ilvl="0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A5250ED"/>
    <w:multiLevelType w:val="multilevel"/>
    <w:tmpl w:val="3168B9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bCs w:val="0"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CF32E35"/>
    <w:multiLevelType w:val="hybridMultilevel"/>
    <w:tmpl w:val="B5CA7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80BA9"/>
    <w:multiLevelType w:val="hybridMultilevel"/>
    <w:tmpl w:val="96CE00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7C60AA"/>
    <w:multiLevelType w:val="multilevel"/>
    <w:tmpl w:val="DF5EA758"/>
    <w:lvl w:ilvl="0">
      <w:start w:val="1"/>
      <w:numFmt w:val="decimal"/>
      <w:lvlText w:val="%1"/>
      <w:lvlJc w:val="left"/>
      <w:pPr>
        <w:ind w:left="5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55" w:hanging="360"/>
      </w:pPr>
    </w:lvl>
    <w:lvl w:ilvl="2" w:tentative="1">
      <w:start w:val="1"/>
      <w:numFmt w:val="lowerRoman"/>
      <w:lvlText w:val="%3."/>
      <w:lvlJc w:val="right"/>
      <w:pPr>
        <w:ind w:left="1975" w:hanging="180"/>
      </w:pPr>
    </w:lvl>
    <w:lvl w:ilvl="3" w:tentative="1">
      <w:start w:val="1"/>
      <w:numFmt w:val="decimal"/>
      <w:lvlText w:val="%4."/>
      <w:lvlJc w:val="left"/>
      <w:pPr>
        <w:ind w:left="2695" w:hanging="360"/>
      </w:pPr>
    </w:lvl>
    <w:lvl w:ilvl="4" w:tentative="1">
      <w:start w:val="1"/>
      <w:numFmt w:val="lowerLetter"/>
      <w:lvlText w:val="%5."/>
      <w:lvlJc w:val="left"/>
      <w:pPr>
        <w:ind w:left="3415" w:hanging="360"/>
      </w:pPr>
    </w:lvl>
    <w:lvl w:ilvl="5" w:tentative="1">
      <w:start w:val="1"/>
      <w:numFmt w:val="lowerRoman"/>
      <w:lvlText w:val="%6."/>
      <w:lvlJc w:val="right"/>
      <w:pPr>
        <w:ind w:left="4135" w:hanging="180"/>
      </w:pPr>
    </w:lvl>
    <w:lvl w:ilvl="6" w:tentative="1">
      <w:start w:val="1"/>
      <w:numFmt w:val="decimal"/>
      <w:lvlText w:val="%7."/>
      <w:lvlJc w:val="left"/>
      <w:pPr>
        <w:ind w:left="4855" w:hanging="360"/>
      </w:pPr>
    </w:lvl>
    <w:lvl w:ilvl="7" w:tentative="1">
      <w:start w:val="1"/>
      <w:numFmt w:val="lowerLetter"/>
      <w:lvlText w:val="%8."/>
      <w:lvlJc w:val="left"/>
      <w:pPr>
        <w:ind w:left="5575" w:hanging="360"/>
      </w:pPr>
    </w:lvl>
    <w:lvl w:ilvl="8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7"/>
  </w:num>
  <w:num w:numId="5">
    <w:abstractNumId w:val="14"/>
  </w:num>
  <w:num w:numId="6">
    <w:abstractNumId w:val="12"/>
  </w:num>
  <w:num w:numId="7">
    <w:abstractNumId w:val="9"/>
  </w:num>
  <w:num w:numId="8">
    <w:abstractNumId w:val="4"/>
  </w:num>
  <w:num w:numId="9">
    <w:abstractNumId w:val="10"/>
  </w:num>
  <w:num w:numId="10">
    <w:abstractNumId w:val="5"/>
  </w:num>
  <w:num w:numId="11">
    <w:abstractNumId w:val="15"/>
  </w:num>
  <w:num w:numId="12">
    <w:abstractNumId w:val="6"/>
  </w:num>
  <w:num w:numId="13">
    <w:abstractNumId w:val="1"/>
  </w:num>
  <w:num w:numId="14">
    <w:abstractNumId w:val="13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1C"/>
    <w:rsid w:val="0000749D"/>
    <w:rsid w:val="00031C27"/>
    <w:rsid w:val="000323EA"/>
    <w:rsid w:val="00047DFE"/>
    <w:rsid w:val="00065F80"/>
    <w:rsid w:val="000A18A4"/>
    <w:rsid w:val="000B208A"/>
    <w:rsid w:val="000D1306"/>
    <w:rsid w:val="00130A89"/>
    <w:rsid w:val="00134081"/>
    <w:rsid w:val="00145955"/>
    <w:rsid w:val="00151B6B"/>
    <w:rsid w:val="001875F2"/>
    <w:rsid w:val="001E15FF"/>
    <w:rsid w:val="001F4392"/>
    <w:rsid w:val="00220B5E"/>
    <w:rsid w:val="00222230"/>
    <w:rsid w:val="002461D7"/>
    <w:rsid w:val="002D701A"/>
    <w:rsid w:val="00330670"/>
    <w:rsid w:val="003351B8"/>
    <w:rsid w:val="003D5D8F"/>
    <w:rsid w:val="003E0DC5"/>
    <w:rsid w:val="0040691A"/>
    <w:rsid w:val="004239C1"/>
    <w:rsid w:val="00436F69"/>
    <w:rsid w:val="00455963"/>
    <w:rsid w:val="00461092"/>
    <w:rsid w:val="004A1451"/>
    <w:rsid w:val="004B4C40"/>
    <w:rsid w:val="004B7CD1"/>
    <w:rsid w:val="004D4CF8"/>
    <w:rsid w:val="004F525E"/>
    <w:rsid w:val="00504FC0"/>
    <w:rsid w:val="0051447D"/>
    <w:rsid w:val="0052618E"/>
    <w:rsid w:val="00562C8E"/>
    <w:rsid w:val="00576278"/>
    <w:rsid w:val="005B222C"/>
    <w:rsid w:val="00607C4E"/>
    <w:rsid w:val="006228AE"/>
    <w:rsid w:val="006D512A"/>
    <w:rsid w:val="006E1373"/>
    <w:rsid w:val="00713734"/>
    <w:rsid w:val="007259CE"/>
    <w:rsid w:val="00747F1E"/>
    <w:rsid w:val="00757546"/>
    <w:rsid w:val="007B433B"/>
    <w:rsid w:val="007B48B5"/>
    <w:rsid w:val="007D347E"/>
    <w:rsid w:val="007E3AEC"/>
    <w:rsid w:val="007E4B7F"/>
    <w:rsid w:val="00820B85"/>
    <w:rsid w:val="00825DCA"/>
    <w:rsid w:val="00826E08"/>
    <w:rsid w:val="00834CF2"/>
    <w:rsid w:val="00840A16"/>
    <w:rsid w:val="00852211"/>
    <w:rsid w:val="008802F8"/>
    <w:rsid w:val="008A4589"/>
    <w:rsid w:val="008D4108"/>
    <w:rsid w:val="00903457"/>
    <w:rsid w:val="00913965"/>
    <w:rsid w:val="009634EA"/>
    <w:rsid w:val="009849D5"/>
    <w:rsid w:val="00984BD1"/>
    <w:rsid w:val="009862A7"/>
    <w:rsid w:val="0099133A"/>
    <w:rsid w:val="009D2395"/>
    <w:rsid w:val="00A17420"/>
    <w:rsid w:val="00A35F68"/>
    <w:rsid w:val="00A8494D"/>
    <w:rsid w:val="00A97558"/>
    <w:rsid w:val="00AE1F6D"/>
    <w:rsid w:val="00B1016C"/>
    <w:rsid w:val="00B10970"/>
    <w:rsid w:val="00B37176"/>
    <w:rsid w:val="00B51008"/>
    <w:rsid w:val="00B67F93"/>
    <w:rsid w:val="00BC4276"/>
    <w:rsid w:val="00BC4C64"/>
    <w:rsid w:val="00BE1E10"/>
    <w:rsid w:val="00BF03F7"/>
    <w:rsid w:val="00C3359B"/>
    <w:rsid w:val="00C76DA1"/>
    <w:rsid w:val="00C870B5"/>
    <w:rsid w:val="00C92E12"/>
    <w:rsid w:val="00CB595A"/>
    <w:rsid w:val="00CD2C27"/>
    <w:rsid w:val="00D267A3"/>
    <w:rsid w:val="00D30227"/>
    <w:rsid w:val="00D3691C"/>
    <w:rsid w:val="00D52657"/>
    <w:rsid w:val="00D770F5"/>
    <w:rsid w:val="00D9329D"/>
    <w:rsid w:val="00DD7EF4"/>
    <w:rsid w:val="00E013A9"/>
    <w:rsid w:val="00E04ED9"/>
    <w:rsid w:val="00E06194"/>
    <w:rsid w:val="00E839E6"/>
    <w:rsid w:val="00EB2DFD"/>
    <w:rsid w:val="00EC4A6B"/>
    <w:rsid w:val="00ED053D"/>
    <w:rsid w:val="00EE32DF"/>
    <w:rsid w:val="00FD7161"/>
    <w:rsid w:val="00FE5F99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6509"/>
  <w15:docId w15:val="{54E210E8-36F0-4128-8729-B03CB60A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A97558"/>
    <w:pPr>
      <w:numPr>
        <w:numId w:val="1"/>
      </w:numPr>
    </w:pPr>
  </w:style>
  <w:style w:type="paragraph" w:customStyle="1" w:styleId="msolistparagraph0">
    <w:name w:val="msolistparagraph"/>
    <w:basedOn w:val="a"/>
    <w:rsid w:val="00151B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701A"/>
    <w:pPr>
      <w:ind w:left="720"/>
      <w:contextualSpacing/>
    </w:pPr>
  </w:style>
  <w:style w:type="paragraph" w:styleId="20">
    <w:name w:val="Body Text 2"/>
    <w:basedOn w:val="a"/>
    <w:link w:val="21"/>
    <w:rsid w:val="00031C27"/>
    <w:pPr>
      <w:spacing w:after="0" w:line="216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031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7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2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7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0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5446</Words>
  <Characters>31045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Vitalii Labor</dc:creator>
  <cp:keywords/>
  <dc:description/>
  <cp:lastModifiedBy>Деркач Анастасия</cp:lastModifiedBy>
  <cp:revision>4</cp:revision>
  <cp:lastPrinted>2025-07-21T06:34:00Z</cp:lastPrinted>
  <dcterms:created xsi:type="dcterms:W3CDTF">2025-07-17T11:27:00Z</dcterms:created>
  <dcterms:modified xsi:type="dcterms:W3CDTF">2025-07-21T06:44:00Z</dcterms:modified>
</cp:coreProperties>
</file>