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CAAE8" w14:textId="6E8AAE37" w:rsidR="00163B17" w:rsidRPr="00A37916" w:rsidRDefault="00163B17" w:rsidP="00163B17">
      <w:pPr>
        <w:ind w:left="2" w:hanging="2"/>
        <w:jc w:val="center"/>
        <w:rPr>
          <w:b/>
          <w:color w:val="000000"/>
        </w:rPr>
      </w:pPr>
      <w:r w:rsidRPr="00A37916">
        <w:rPr>
          <w:b/>
          <w:color w:val="000000"/>
        </w:rPr>
        <w:t>ОБЩЕСТВО С ОГРАНИЧЕННОЙ ОТВЕТСТВЕННОСТЬЮ</w:t>
      </w:r>
    </w:p>
    <w:p w14:paraId="0F3527ED" w14:textId="594A5C21" w:rsidR="00163B17" w:rsidRPr="00A37916" w:rsidRDefault="00163B17" w:rsidP="00163B17">
      <w:pPr>
        <w:ind w:left="2" w:hanging="2"/>
        <w:jc w:val="center"/>
        <w:rPr>
          <w:b/>
          <w:color w:val="000000"/>
        </w:rPr>
      </w:pPr>
      <w:r w:rsidRPr="00A37916">
        <w:rPr>
          <w:b/>
          <w:color w:val="000000"/>
        </w:rPr>
        <w:t>"ВОЛГО-ВЯТСКИЕ КОММУНАЛЬНЫЕ СИСТЕМЫ"</w:t>
      </w:r>
    </w:p>
    <w:p w14:paraId="7EA8D57D" w14:textId="054977EF" w:rsidR="002B4BD5" w:rsidRPr="00A37916" w:rsidRDefault="00163B17" w:rsidP="00163B17">
      <w:pPr>
        <w:ind w:left="2" w:hanging="2"/>
        <w:jc w:val="center"/>
        <w:rPr>
          <w:color w:val="000000"/>
        </w:rPr>
      </w:pPr>
      <w:r w:rsidRPr="00A37916">
        <w:rPr>
          <w:b/>
          <w:color w:val="000000"/>
        </w:rPr>
        <w:t>Г. КИРОВО-ЧЕПЕЦКА</w:t>
      </w:r>
    </w:p>
    <w:p w14:paraId="6FD70C96" w14:textId="77777777" w:rsidR="00D205A3" w:rsidRPr="00D1340B" w:rsidRDefault="00D205A3" w:rsidP="00463F98">
      <w:pPr>
        <w:ind w:left="2" w:hanging="2"/>
        <w:jc w:val="right"/>
        <w:rPr>
          <w:color w:val="000000"/>
        </w:rPr>
      </w:pPr>
    </w:p>
    <w:p w14:paraId="41B11057" w14:textId="77777777" w:rsidR="00F34D90" w:rsidRPr="00D1340B" w:rsidRDefault="00F34D90" w:rsidP="00463F98">
      <w:pPr>
        <w:ind w:left="2" w:hanging="2"/>
        <w:jc w:val="right"/>
        <w:rPr>
          <w:color w:val="000000"/>
        </w:rPr>
      </w:pPr>
    </w:p>
    <w:p w14:paraId="40CCA62F" w14:textId="77777777" w:rsidR="00F34D90" w:rsidRPr="00D1340B" w:rsidRDefault="00F34D90" w:rsidP="00463F98">
      <w:pPr>
        <w:ind w:left="2" w:hanging="2"/>
        <w:jc w:val="right"/>
        <w:rPr>
          <w:color w:val="000000"/>
        </w:rPr>
      </w:pPr>
    </w:p>
    <w:p w14:paraId="12E9629D" w14:textId="77777777" w:rsidR="004B3B67" w:rsidRDefault="004B3B67" w:rsidP="004B3B67">
      <w:pPr>
        <w:keepNext/>
        <w:ind w:right="34"/>
        <w:jc w:val="right"/>
      </w:pPr>
      <w:r>
        <w:t>УТВЕРЖДАЮ</w:t>
      </w:r>
    </w:p>
    <w:p w14:paraId="1E78E8AB" w14:textId="77777777" w:rsidR="004B3B67" w:rsidRDefault="004B3B67" w:rsidP="004B3B67">
      <w:pPr>
        <w:keepNext/>
        <w:ind w:right="34"/>
        <w:jc w:val="right"/>
      </w:pPr>
      <w:r>
        <w:t xml:space="preserve">                                                                                  Директор управляющей организации</w:t>
      </w:r>
    </w:p>
    <w:p w14:paraId="1F82B47A" w14:textId="77777777" w:rsidR="004B3B67" w:rsidRDefault="004B3B67" w:rsidP="004B3B67">
      <w:pPr>
        <w:keepNext/>
        <w:ind w:right="34"/>
        <w:jc w:val="right"/>
      </w:pPr>
      <w:r>
        <w:t xml:space="preserve"> ООО «ВВКС» </w:t>
      </w:r>
    </w:p>
    <w:p w14:paraId="74526351" w14:textId="77777777" w:rsidR="004B3B67" w:rsidRDefault="004B3B67" w:rsidP="004B3B67">
      <w:pPr>
        <w:keepNext/>
        <w:ind w:right="34"/>
        <w:jc w:val="right"/>
      </w:pPr>
    </w:p>
    <w:p w14:paraId="17B900B5" w14:textId="77777777" w:rsidR="004B3B67" w:rsidRDefault="004B3B67" w:rsidP="004B3B67">
      <w:pPr>
        <w:keepNext/>
        <w:ind w:right="34"/>
        <w:jc w:val="right"/>
      </w:pPr>
      <w:r>
        <w:t xml:space="preserve"> _________________П.П. </w:t>
      </w:r>
      <w:proofErr w:type="spellStart"/>
      <w:r>
        <w:t>Сенякаев</w:t>
      </w:r>
      <w:proofErr w:type="spellEnd"/>
    </w:p>
    <w:p w14:paraId="3C0E6306" w14:textId="55A2F28E" w:rsidR="00BA43C7" w:rsidRPr="00606EB6" w:rsidRDefault="004B3B67" w:rsidP="004B3B67">
      <w:pPr>
        <w:keepNext/>
        <w:ind w:right="34"/>
        <w:jc w:val="right"/>
        <w:rPr>
          <w:b/>
          <w:spacing w:val="6"/>
        </w:rPr>
      </w:pPr>
      <w:r w:rsidRPr="00606EB6">
        <w:t xml:space="preserve">« </w:t>
      </w:r>
      <w:r w:rsidR="00566A5C">
        <w:t>11</w:t>
      </w:r>
      <w:r w:rsidRPr="00606EB6">
        <w:t xml:space="preserve"> » </w:t>
      </w:r>
      <w:r w:rsidR="00606EB6">
        <w:t xml:space="preserve"> июля </w:t>
      </w:r>
      <w:r w:rsidRPr="00606EB6">
        <w:t>202</w:t>
      </w:r>
      <w:r w:rsidR="00273248" w:rsidRPr="00606EB6">
        <w:t>5</w:t>
      </w:r>
      <w:r w:rsidRPr="00606EB6">
        <w:t xml:space="preserve"> г.</w:t>
      </w:r>
    </w:p>
    <w:p w14:paraId="0EF9BCDE" w14:textId="77777777" w:rsidR="00BA43C7" w:rsidRPr="00606EB6" w:rsidRDefault="00BA43C7" w:rsidP="0050158D">
      <w:pPr>
        <w:keepNext/>
        <w:ind w:right="34"/>
        <w:jc w:val="center"/>
        <w:rPr>
          <w:b/>
          <w:spacing w:val="6"/>
        </w:rPr>
      </w:pPr>
    </w:p>
    <w:p w14:paraId="1DCF4267" w14:textId="77777777" w:rsidR="00BA43C7" w:rsidRPr="00606EB6" w:rsidRDefault="00BA43C7" w:rsidP="0050158D">
      <w:pPr>
        <w:keepNext/>
        <w:ind w:right="34"/>
        <w:jc w:val="center"/>
        <w:rPr>
          <w:b/>
          <w:spacing w:val="6"/>
        </w:rPr>
      </w:pPr>
    </w:p>
    <w:p w14:paraId="33333446" w14:textId="77777777" w:rsidR="00BA43C7" w:rsidRPr="00606EB6" w:rsidRDefault="00BA43C7" w:rsidP="0050158D">
      <w:pPr>
        <w:keepNext/>
        <w:ind w:right="34"/>
        <w:jc w:val="center"/>
        <w:rPr>
          <w:b/>
          <w:spacing w:val="6"/>
        </w:rPr>
      </w:pPr>
    </w:p>
    <w:p w14:paraId="4E692683" w14:textId="77777777" w:rsidR="00BA43C7" w:rsidRPr="00606EB6" w:rsidRDefault="00BA43C7" w:rsidP="0050158D">
      <w:pPr>
        <w:keepNext/>
        <w:ind w:right="34"/>
        <w:jc w:val="center"/>
        <w:rPr>
          <w:b/>
          <w:spacing w:val="6"/>
        </w:rPr>
      </w:pPr>
    </w:p>
    <w:p w14:paraId="32F75B90" w14:textId="77777777" w:rsidR="00BA43C7" w:rsidRPr="00606EB6" w:rsidRDefault="00BA43C7" w:rsidP="0050158D">
      <w:pPr>
        <w:keepNext/>
        <w:ind w:right="34"/>
        <w:jc w:val="center"/>
        <w:rPr>
          <w:b/>
          <w:spacing w:val="6"/>
        </w:rPr>
      </w:pPr>
    </w:p>
    <w:p w14:paraId="56807356" w14:textId="77777777" w:rsidR="00BA43C7" w:rsidRPr="00606EB6" w:rsidRDefault="00BA43C7" w:rsidP="0050158D">
      <w:pPr>
        <w:keepNext/>
        <w:ind w:right="34"/>
        <w:jc w:val="center"/>
        <w:rPr>
          <w:b/>
          <w:spacing w:val="6"/>
        </w:rPr>
      </w:pPr>
    </w:p>
    <w:p w14:paraId="18D583C9" w14:textId="77777777" w:rsidR="00BA43C7" w:rsidRPr="00606EB6" w:rsidRDefault="00BA43C7" w:rsidP="0050158D">
      <w:pPr>
        <w:keepNext/>
        <w:ind w:right="34"/>
        <w:jc w:val="center"/>
        <w:rPr>
          <w:b/>
          <w:spacing w:val="6"/>
        </w:rPr>
      </w:pPr>
    </w:p>
    <w:p w14:paraId="21B39CE6" w14:textId="77777777" w:rsidR="00BA43C7" w:rsidRPr="00606EB6" w:rsidRDefault="00BA43C7" w:rsidP="0050158D">
      <w:pPr>
        <w:keepNext/>
        <w:ind w:right="34"/>
        <w:jc w:val="center"/>
        <w:rPr>
          <w:b/>
          <w:spacing w:val="6"/>
        </w:rPr>
      </w:pPr>
    </w:p>
    <w:p w14:paraId="0296DD8E" w14:textId="77777777" w:rsidR="00BA43C7" w:rsidRPr="00606EB6" w:rsidRDefault="00BA43C7" w:rsidP="0050158D">
      <w:pPr>
        <w:keepNext/>
        <w:ind w:right="34"/>
        <w:jc w:val="center"/>
        <w:rPr>
          <w:b/>
          <w:spacing w:val="6"/>
        </w:rPr>
      </w:pPr>
    </w:p>
    <w:p w14:paraId="70BE3453" w14:textId="41C5F217" w:rsidR="0050158D" w:rsidRPr="00606EB6" w:rsidRDefault="009F0E55" w:rsidP="0050158D">
      <w:pPr>
        <w:keepNext/>
        <w:ind w:right="34"/>
        <w:jc w:val="center"/>
        <w:rPr>
          <w:b/>
          <w:spacing w:val="6"/>
        </w:rPr>
      </w:pPr>
      <w:r w:rsidRPr="00606EB6">
        <w:rPr>
          <w:b/>
          <w:spacing w:val="6"/>
        </w:rPr>
        <w:t>ИЗВЕЩЕНИЕ</w:t>
      </w:r>
    </w:p>
    <w:p w14:paraId="71CB18DD" w14:textId="77777777" w:rsidR="00BA5CC1" w:rsidRPr="00606EB6" w:rsidRDefault="00BA5CC1" w:rsidP="0050158D">
      <w:pPr>
        <w:keepNext/>
        <w:ind w:right="34"/>
        <w:jc w:val="center"/>
        <w:rPr>
          <w:b/>
          <w:spacing w:val="6"/>
        </w:rPr>
      </w:pPr>
    </w:p>
    <w:p w14:paraId="75A50779" w14:textId="1785DB23" w:rsidR="0050158D" w:rsidRPr="00606EB6" w:rsidRDefault="00BA5CC1" w:rsidP="002751C9">
      <w:pPr>
        <w:keepNext/>
        <w:ind w:right="34"/>
        <w:jc w:val="center"/>
        <w:rPr>
          <w:b/>
          <w:spacing w:val="6"/>
        </w:rPr>
      </w:pPr>
      <w:r w:rsidRPr="00606EB6">
        <w:rPr>
          <w:b/>
          <w:spacing w:val="6"/>
        </w:rPr>
        <w:t>о</w:t>
      </w:r>
      <w:r w:rsidR="0050158D" w:rsidRPr="00606EB6">
        <w:rPr>
          <w:b/>
          <w:spacing w:val="6"/>
        </w:rPr>
        <w:t xml:space="preserve"> </w:t>
      </w:r>
      <w:r w:rsidRPr="00606EB6">
        <w:rPr>
          <w:b/>
          <w:spacing w:val="6"/>
        </w:rPr>
        <w:t>проведении запроса котировок в электронной форме</w:t>
      </w:r>
    </w:p>
    <w:p w14:paraId="571C9D80" w14:textId="77777777" w:rsidR="00250E87" w:rsidRPr="00606EB6" w:rsidRDefault="00250E87" w:rsidP="0050158D">
      <w:pPr>
        <w:keepNext/>
        <w:ind w:right="34"/>
        <w:jc w:val="center"/>
        <w:rPr>
          <w:b/>
        </w:rPr>
      </w:pPr>
    </w:p>
    <w:p w14:paraId="410EFEF4" w14:textId="2D13F7B1" w:rsidR="0064026F" w:rsidRPr="00A37916" w:rsidRDefault="004B3B67" w:rsidP="00163B17">
      <w:pPr>
        <w:keepNext/>
        <w:jc w:val="center"/>
        <w:rPr>
          <w:spacing w:val="-2"/>
          <w:kern w:val="2"/>
        </w:rPr>
      </w:pPr>
      <w:r w:rsidRPr="00606EB6">
        <w:rPr>
          <w:b/>
        </w:rPr>
        <w:t>на поставку алюминия сульфата технического (очищенного), сорт первый</w:t>
      </w:r>
    </w:p>
    <w:p w14:paraId="7757B832" w14:textId="77777777" w:rsidR="0064026F" w:rsidRPr="00A37916" w:rsidRDefault="0064026F" w:rsidP="0064026F">
      <w:pPr>
        <w:keepNext/>
        <w:jc w:val="center"/>
        <w:rPr>
          <w:spacing w:val="-2"/>
          <w:kern w:val="2"/>
        </w:rPr>
      </w:pPr>
    </w:p>
    <w:p w14:paraId="7B424308" w14:textId="77777777" w:rsidR="0064026F" w:rsidRPr="00A37916" w:rsidRDefault="0064026F" w:rsidP="0064026F">
      <w:pPr>
        <w:keepNext/>
        <w:jc w:val="center"/>
        <w:rPr>
          <w:spacing w:val="-2"/>
          <w:kern w:val="2"/>
        </w:rPr>
      </w:pPr>
    </w:p>
    <w:p w14:paraId="38128743" w14:textId="77777777" w:rsidR="0064026F" w:rsidRPr="00A37916" w:rsidRDefault="0064026F" w:rsidP="0064026F">
      <w:pPr>
        <w:keepNext/>
        <w:jc w:val="center"/>
        <w:rPr>
          <w:spacing w:val="-2"/>
          <w:kern w:val="2"/>
        </w:rPr>
      </w:pPr>
    </w:p>
    <w:p w14:paraId="39DBEAD5" w14:textId="77777777" w:rsidR="0064026F" w:rsidRPr="00A37916" w:rsidRDefault="0064026F" w:rsidP="0064026F">
      <w:pPr>
        <w:keepNext/>
        <w:jc w:val="center"/>
        <w:rPr>
          <w:spacing w:val="-2"/>
          <w:kern w:val="2"/>
        </w:rPr>
      </w:pPr>
    </w:p>
    <w:p w14:paraId="44CCD0E2" w14:textId="05E54487" w:rsidR="0064026F" w:rsidRPr="00A37916" w:rsidRDefault="0064026F" w:rsidP="0064026F">
      <w:pPr>
        <w:keepNext/>
        <w:jc w:val="center"/>
        <w:rPr>
          <w:spacing w:val="-2"/>
          <w:kern w:val="2"/>
        </w:rPr>
      </w:pPr>
    </w:p>
    <w:p w14:paraId="4782B2EE" w14:textId="7C171DAA" w:rsidR="002751C9" w:rsidRPr="00A37916" w:rsidRDefault="002751C9" w:rsidP="0064026F">
      <w:pPr>
        <w:keepNext/>
        <w:jc w:val="center"/>
        <w:rPr>
          <w:spacing w:val="-2"/>
          <w:kern w:val="2"/>
        </w:rPr>
      </w:pPr>
    </w:p>
    <w:p w14:paraId="1DD9EE5B" w14:textId="4C99EC9A" w:rsidR="002751C9" w:rsidRPr="00A37916" w:rsidRDefault="002751C9" w:rsidP="0064026F">
      <w:pPr>
        <w:keepNext/>
        <w:jc w:val="center"/>
        <w:rPr>
          <w:spacing w:val="-2"/>
          <w:kern w:val="2"/>
        </w:rPr>
      </w:pPr>
    </w:p>
    <w:p w14:paraId="4816BE17" w14:textId="2B8752A5" w:rsidR="002751C9" w:rsidRPr="00A37916" w:rsidRDefault="002751C9" w:rsidP="0064026F">
      <w:pPr>
        <w:keepNext/>
        <w:jc w:val="center"/>
        <w:rPr>
          <w:spacing w:val="-2"/>
          <w:kern w:val="2"/>
        </w:rPr>
      </w:pPr>
    </w:p>
    <w:p w14:paraId="017A5910" w14:textId="4DB77B7A" w:rsidR="002751C9" w:rsidRPr="00A37916" w:rsidRDefault="002751C9" w:rsidP="0064026F">
      <w:pPr>
        <w:keepNext/>
        <w:jc w:val="center"/>
        <w:rPr>
          <w:spacing w:val="-2"/>
          <w:kern w:val="2"/>
        </w:rPr>
      </w:pPr>
    </w:p>
    <w:p w14:paraId="1308C7CC" w14:textId="77777777" w:rsidR="002751C9" w:rsidRPr="00A37916" w:rsidRDefault="002751C9" w:rsidP="0064026F">
      <w:pPr>
        <w:keepNext/>
        <w:jc w:val="center"/>
        <w:rPr>
          <w:spacing w:val="-2"/>
          <w:kern w:val="2"/>
        </w:rPr>
      </w:pPr>
    </w:p>
    <w:p w14:paraId="00765056" w14:textId="2E132408" w:rsidR="0064026F" w:rsidRPr="00A37916" w:rsidRDefault="0064026F" w:rsidP="0064026F">
      <w:pPr>
        <w:keepNext/>
        <w:jc w:val="center"/>
        <w:rPr>
          <w:spacing w:val="-2"/>
          <w:kern w:val="2"/>
        </w:rPr>
      </w:pPr>
    </w:p>
    <w:p w14:paraId="2F5A180E" w14:textId="77777777" w:rsidR="002B4BD5" w:rsidRPr="00A37916" w:rsidRDefault="002B4BD5" w:rsidP="0064026F">
      <w:pPr>
        <w:keepNext/>
        <w:jc w:val="center"/>
        <w:rPr>
          <w:spacing w:val="-2"/>
          <w:kern w:val="2"/>
        </w:rPr>
      </w:pPr>
    </w:p>
    <w:p w14:paraId="55F4ABBD" w14:textId="77777777" w:rsidR="0064026F" w:rsidRDefault="0064026F" w:rsidP="0064026F">
      <w:pPr>
        <w:keepNext/>
        <w:jc w:val="center"/>
        <w:rPr>
          <w:spacing w:val="-2"/>
          <w:kern w:val="2"/>
        </w:rPr>
      </w:pPr>
    </w:p>
    <w:p w14:paraId="6CECC522" w14:textId="77777777" w:rsidR="002F6D63" w:rsidRDefault="002F6D63" w:rsidP="0064026F">
      <w:pPr>
        <w:keepNext/>
        <w:jc w:val="center"/>
        <w:rPr>
          <w:spacing w:val="-2"/>
          <w:kern w:val="2"/>
        </w:rPr>
      </w:pPr>
    </w:p>
    <w:p w14:paraId="52539FAA" w14:textId="77777777" w:rsidR="002F6D63" w:rsidRDefault="002F6D63" w:rsidP="0064026F">
      <w:pPr>
        <w:keepNext/>
        <w:jc w:val="center"/>
        <w:rPr>
          <w:spacing w:val="-2"/>
          <w:kern w:val="2"/>
        </w:rPr>
      </w:pPr>
    </w:p>
    <w:p w14:paraId="6D210F67" w14:textId="77777777" w:rsidR="002F6D63" w:rsidRDefault="002F6D63" w:rsidP="0064026F">
      <w:pPr>
        <w:keepNext/>
        <w:jc w:val="center"/>
        <w:rPr>
          <w:spacing w:val="-2"/>
          <w:kern w:val="2"/>
        </w:rPr>
      </w:pPr>
    </w:p>
    <w:p w14:paraId="2858C9AC" w14:textId="77777777" w:rsidR="002F6D63" w:rsidRDefault="002F6D63" w:rsidP="0064026F">
      <w:pPr>
        <w:keepNext/>
        <w:jc w:val="center"/>
        <w:rPr>
          <w:spacing w:val="-2"/>
          <w:kern w:val="2"/>
        </w:rPr>
      </w:pPr>
    </w:p>
    <w:p w14:paraId="713D8AA5" w14:textId="77777777" w:rsidR="002F6D63" w:rsidRDefault="002F6D63" w:rsidP="0064026F">
      <w:pPr>
        <w:keepNext/>
        <w:jc w:val="center"/>
        <w:rPr>
          <w:spacing w:val="-2"/>
          <w:kern w:val="2"/>
        </w:rPr>
      </w:pPr>
    </w:p>
    <w:p w14:paraId="60FCE0DD" w14:textId="77777777" w:rsidR="002F6D63" w:rsidRDefault="002F6D63" w:rsidP="0064026F">
      <w:pPr>
        <w:keepNext/>
        <w:jc w:val="center"/>
        <w:rPr>
          <w:spacing w:val="-2"/>
          <w:kern w:val="2"/>
        </w:rPr>
      </w:pPr>
    </w:p>
    <w:p w14:paraId="604B611D" w14:textId="77777777" w:rsidR="002F6D63" w:rsidRDefault="002F6D63" w:rsidP="0064026F">
      <w:pPr>
        <w:keepNext/>
        <w:jc w:val="center"/>
        <w:rPr>
          <w:spacing w:val="-2"/>
          <w:kern w:val="2"/>
        </w:rPr>
      </w:pPr>
    </w:p>
    <w:p w14:paraId="46D985C7" w14:textId="77777777" w:rsidR="002F6D63" w:rsidRDefault="002F6D63" w:rsidP="0064026F">
      <w:pPr>
        <w:keepNext/>
        <w:jc w:val="center"/>
        <w:rPr>
          <w:spacing w:val="-2"/>
          <w:kern w:val="2"/>
        </w:rPr>
      </w:pPr>
    </w:p>
    <w:p w14:paraId="21EE00E1" w14:textId="77777777" w:rsidR="002F6D63" w:rsidRDefault="002F6D63" w:rsidP="0064026F">
      <w:pPr>
        <w:keepNext/>
        <w:jc w:val="center"/>
        <w:rPr>
          <w:spacing w:val="-2"/>
          <w:kern w:val="2"/>
        </w:rPr>
      </w:pPr>
    </w:p>
    <w:p w14:paraId="42A48C8F" w14:textId="77777777" w:rsidR="002F6D63" w:rsidRDefault="002F6D63" w:rsidP="0064026F">
      <w:pPr>
        <w:keepNext/>
        <w:jc w:val="center"/>
        <w:rPr>
          <w:spacing w:val="-2"/>
          <w:kern w:val="2"/>
        </w:rPr>
      </w:pPr>
    </w:p>
    <w:p w14:paraId="3DB1151A" w14:textId="77777777" w:rsidR="002F6D63" w:rsidRDefault="002F6D63" w:rsidP="0064026F">
      <w:pPr>
        <w:keepNext/>
        <w:jc w:val="center"/>
        <w:rPr>
          <w:spacing w:val="-2"/>
          <w:kern w:val="2"/>
        </w:rPr>
      </w:pPr>
    </w:p>
    <w:p w14:paraId="4D836767" w14:textId="77777777" w:rsidR="002F6D63" w:rsidRDefault="002F6D63" w:rsidP="0064026F">
      <w:pPr>
        <w:keepNext/>
        <w:jc w:val="center"/>
        <w:rPr>
          <w:spacing w:val="-2"/>
          <w:kern w:val="2"/>
        </w:rPr>
      </w:pPr>
    </w:p>
    <w:p w14:paraId="4522B5E8" w14:textId="77777777" w:rsidR="002F6D63" w:rsidRDefault="002F6D63" w:rsidP="0064026F">
      <w:pPr>
        <w:keepNext/>
        <w:jc w:val="center"/>
        <w:rPr>
          <w:spacing w:val="-2"/>
          <w:kern w:val="2"/>
        </w:rPr>
      </w:pPr>
    </w:p>
    <w:p w14:paraId="5FA956CD" w14:textId="77777777" w:rsidR="002F6D63" w:rsidRDefault="002F6D63" w:rsidP="0064026F">
      <w:pPr>
        <w:keepNext/>
        <w:jc w:val="center"/>
        <w:rPr>
          <w:spacing w:val="-2"/>
          <w:kern w:val="2"/>
        </w:rPr>
      </w:pPr>
    </w:p>
    <w:p w14:paraId="7E73E849" w14:textId="77777777" w:rsidR="002F6D63" w:rsidRDefault="002F6D63" w:rsidP="0064026F">
      <w:pPr>
        <w:keepNext/>
        <w:jc w:val="center"/>
        <w:rPr>
          <w:spacing w:val="-2"/>
          <w:kern w:val="2"/>
        </w:rPr>
      </w:pPr>
    </w:p>
    <w:p w14:paraId="3FA3355A" w14:textId="77777777" w:rsidR="002F6D63" w:rsidRDefault="002F6D63" w:rsidP="0064026F">
      <w:pPr>
        <w:keepNext/>
        <w:jc w:val="center"/>
        <w:rPr>
          <w:spacing w:val="-2"/>
          <w:kern w:val="2"/>
        </w:rPr>
      </w:pPr>
    </w:p>
    <w:p w14:paraId="734288D8" w14:textId="77777777" w:rsidR="002F6D63" w:rsidRDefault="002F6D63" w:rsidP="0064026F">
      <w:pPr>
        <w:keepNext/>
        <w:jc w:val="center"/>
        <w:rPr>
          <w:spacing w:val="-2"/>
          <w:kern w:val="2"/>
        </w:rPr>
      </w:pPr>
    </w:p>
    <w:p w14:paraId="5A88CDCA" w14:textId="77777777" w:rsidR="002F6D63" w:rsidRPr="00D1340B" w:rsidRDefault="002F6D63" w:rsidP="0064026F">
      <w:pPr>
        <w:keepNext/>
        <w:jc w:val="center"/>
        <w:rPr>
          <w:spacing w:val="-2"/>
          <w:kern w:val="2"/>
        </w:rPr>
      </w:pPr>
    </w:p>
    <w:p w14:paraId="195ECE1C" w14:textId="77777777" w:rsidR="004B3B67" w:rsidRPr="00D1340B" w:rsidRDefault="004B3B67" w:rsidP="0064026F">
      <w:pPr>
        <w:keepNext/>
        <w:jc w:val="center"/>
        <w:rPr>
          <w:spacing w:val="-2"/>
          <w:kern w:val="2"/>
        </w:rPr>
      </w:pPr>
    </w:p>
    <w:p w14:paraId="6515D1C0" w14:textId="77777777" w:rsidR="004B3B67" w:rsidRPr="00D1340B" w:rsidRDefault="004B3B67" w:rsidP="0064026F">
      <w:pPr>
        <w:keepNext/>
        <w:jc w:val="center"/>
        <w:rPr>
          <w:spacing w:val="-2"/>
          <w:kern w:val="2"/>
        </w:rPr>
      </w:pPr>
    </w:p>
    <w:p w14:paraId="111C9AD4" w14:textId="77777777" w:rsidR="004B3B67" w:rsidRPr="00D1340B" w:rsidRDefault="004B3B67" w:rsidP="0064026F">
      <w:pPr>
        <w:keepNext/>
        <w:jc w:val="center"/>
        <w:rPr>
          <w:spacing w:val="-2"/>
          <w:kern w:val="2"/>
        </w:rPr>
      </w:pPr>
    </w:p>
    <w:p w14:paraId="116C75F5" w14:textId="77777777" w:rsidR="004B3B67" w:rsidRPr="00D1340B" w:rsidRDefault="004B3B67" w:rsidP="0064026F">
      <w:pPr>
        <w:keepNext/>
        <w:jc w:val="center"/>
        <w:rPr>
          <w:spacing w:val="-2"/>
          <w:kern w:val="2"/>
        </w:rPr>
      </w:pPr>
    </w:p>
    <w:p w14:paraId="4D4B9A05" w14:textId="77777777" w:rsidR="002F6D63" w:rsidRPr="00A37916" w:rsidRDefault="002F6D63" w:rsidP="0064026F">
      <w:pPr>
        <w:keepNext/>
        <w:jc w:val="center"/>
        <w:rPr>
          <w:spacing w:val="-2"/>
          <w:kern w:val="2"/>
        </w:rPr>
      </w:pPr>
    </w:p>
    <w:p w14:paraId="266D49DB" w14:textId="77777777" w:rsidR="0064026F" w:rsidRPr="00A37916" w:rsidRDefault="0064026F" w:rsidP="0064026F">
      <w:pPr>
        <w:keepNext/>
        <w:jc w:val="center"/>
        <w:rPr>
          <w:spacing w:val="-2"/>
          <w:kern w:val="2"/>
        </w:rPr>
      </w:pPr>
    </w:p>
    <w:p w14:paraId="49B70D7B" w14:textId="77777777" w:rsidR="0064026F" w:rsidRPr="00A37916" w:rsidRDefault="0064026F" w:rsidP="0064026F">
      <w:pPr>
        <w:keepNext/>
        <w:jc w:val="center"/>
        <w:rPr>
          <w:spacing w:val="-2"/>
          <w:kern w:val="2"/>
        </w:rPr>
      </w:pPr>
    </w:p>
    <w:p w14:paraId="3C77E2B9" w14:textId="77777777" w:rsidR="004B3B67" w:rsidRPr="004B3B67" w:rsidRDefault="004B3B67" w:rsidP="004B3B67">
      <w:pPr>
        <w:keepNext/>
        <w:jc w:val="center"/>
        <w:rPr>
          <w:b/>
          <w:bCs/>
          <w:spacing w:val="-2"/>
          <w:kern w:val="2"/>
        </w:rPr>
      </w:pPr>
      <w:r w:rsidRPr="004B3B67">
        <w:rPr>
          <w:b/>
          <w:bCs/>
          <w:spacing w:val="-2"/>
          <w:kern w:val="2"/>
        </w:rPr>
        <w:t>г. Кирово-Чепецк</w:t>
      </w:r>
    </w:p>
    <w:p w14:paraId="0FB8DF1B" w14:textId="7CADC7D1" w:rsidR="008333C7" w:rsidRPr="00A37916" w:rsidRDefault="004B3B67" w:rsidP="004B3B67">
      <w:pPr>
        <w:keepNext/>
        <w:jc w:val="center"/>
        <w:rPr>
          <w:spacing w:val="-2"/>
          <w:kern w:val="2"/>
        </w:rPr>
      </w:pPr>
      <w:r w:rsidRPr="004B3B67">
        <w:rPr>
          <w:b/>
          <w:bCs/>
          <w:spacing w:val="-2"/>
          <w:kern w:val="2"/>
        </w:rPr>
        <w:t>202</w:t>
      </w:r>
      <w:r w:rsidR="00273248">
        <w:rPr>
          <w:b/>
          <w:bCs/>
          <w:spacing w:val="-2"/>
          <w:kern w:val="2"/>
        </w:rPr>
        <w:t xml:space="preserve">5 </w:t>
      </w:r>
      <w:r w:rsidRPr="004B3B67">
        <w:rPr>
          <w:b/>
          <w:bCs/>
          <w:spacing w:val="-2"/>
          <w:kern w:val="2"/>
        </w:rPr>
        <w:t>г.</w:t>
      </w:r>
    </w:p>
    <w:p w14:paraId="4253D205" w14:textId="77777777" w:rsidR="008333C7" w:rsidRPr="00A37916" w:rsidRDefault="008333C7" w:rsidP="0064026F">
      <w:pPr>
        <w:keepNext/>
        <w:jc w:val="center"/>
        <w:rPr>
          <w:spacing w:val="-2"/>
          <w:kern w:val="2"/>
        </w:rPr>
      </w:pPr>
    </w:p>
    <w:p w14:paraId="24ACE109" w14:textId="77777777" w:rsidR="00E47A11" w:rsidRPr="00A37916" w:rsidRDefault="00E47A11">
      <w:pPr>
        <w:rPr>
          <w:b/>
          <w:color w:val="000000"/>
          <w:spacing w:val="-2"/>
          <w:kern w:val="2"/>
        </w:rPr>
      </w:pPr>
      <w:r w:rsidRPr="00A37916">
        <w:rPr>
          <w:b/>
          <w:color w:val="000000"/>
          <w:spacing w:val="-2"/>
          <w:kern w:val="2"/>
        </w:rPr>
        <w:br w:type="page"/>
      </w:r>
    </w:p>
    <w:p w14:paraId="05FC0AB3" w14:textId="131E4EA8" w:rsidR="00F34D90" w:rsidRPr="00F34D90" w:rsidRDefault="00273248" w:rsidP="00F34D90">
      <w:pPr>
        <w:ind w:firstLine="708"/>
        <w:jc w:val="both"/>
      </w:pPr>
      <w:bookmarkStart w:id="0" w:name="_Hlk93841318"/>
      <w:r>
        <w:lastRenderedPageBreak/>
        <w:t>Извещение</w:t>
      </w:r>
      <w:r w:rsidR="00F34D90" w:rsidRPr="00F34D90">
        <w:t xml:space="preserve"> </w:t>
      </w:r>
      <w:r w:rsidR="00BA5CC1" w:rsidRPr="00BA5CC1">
        <w:t>о проведения запроса котировок в электронной форме</w:t>
      </w:r>
      <w:r w:rsidR="00F34D90" w:rsidRPr="00F34D90">
        <w:t xml:space="preserve">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положением о закупке товаров, услуг Общество с ограниченной ответственностью «Волго-Вятские коммунальные системы» </w:t>
      </w:r>
      <w:proofErr w:type="spellStart"/>
      <w:r w:rsidR="00F34D90" w:rsidRPr="00F34D90">
        <w:t>г.Кирово</w:t>
      </w:r>
      <w:proofErr w:type="spellEnd"/>
      <w:r w:rsidR="00F34D90" w:rsidRPr="00F34D90">
        <w:t>-Чепецка.</w:t>
      </w:r>
    </w:p>
    <w:p w14:paraId="25B0C475" w14:textId="77777777" w:rsidR="00F34D90" w:rsidRPr="00F34D90" w:rsidRDefault="00F34D90">
      <w:pPr>
        <w:keepNext/>
        <w:tabs>
          <w:tab w:val="right" w:leader="dot" w:pos="9923"/>
        </w:tabs>
        <w:spacing w:line="360" w:lineRule="auto"/>
        <w:jc w:val="center"/>
        <w:rPr>
          <w:b/>
        </w:rPr>
      </w:pPr>
    </w:p>
    <w:tbl>
      <w:tblPr>
        <w:tblStyle w:val="1e"/>
        <w:tblW w:w="10374" w:type="dxa"/>
        <w:tblInd w:w="-8" w:type="dxa"/>
        <w:tblCellMar>
          <w:left w:w="101" w:type="dxa"/>
        </w:tblCellMar>
        <w:tblLook w:val="0000" w:firstRow="0" w:lastRow="0" w:firstColumn="0" w:lastColumn="0" w:noHBand="0" w:noVBand="0"/>
      </w:tblPr>
      <w:tblGrid>
        <w:gridCol w:w="493"/>
        <w:gridCol w:w="3444"/>
        <w:gridCol w:w="6437"/>
      </w:tblGrid>
      <w:tr w:rsidR="00433EEB" w:rsidRPr="00A37916" w14:paraId="27F4C1CD" w14:textId="77777777"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bookmarkEnd w:id="0"/>
          <w:p w14:paraId="64E4B179" w14:textId="77777777" w:rsidR="00433EEB" w:rsidRPr="00A37916" w:rsidRDefault="00FE4E20">
            <w:pPr>
              <w:widowControl w:val="0"/>
              <w:tabs>
                <w:tab w:val="left" w:pos="182"/>
                <w:tab w:val="left" w:pos="546"/>
              </w:tabs>
              <w:jc w:val="center"/>
              <w:rPr>
                <w:b/>
              </w:rPr>
            </w:pPr>
            <w:r w:rsidRPr="00A37916">
              <w:rPr>
                <w:b/>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Pr="00A37916" w:rsidRDefault="00FE4E20" w:rsidP="00E01708">
            <w:pPr>
              <w:widowControl w:val="0"/>
              <w:tabs>
                <w:tab w:val="left" w:pos="1276"/>
              </w:tabs>
              <w:rPr>
                <w:b/>
              </w:rPr>
            </w:pPr>
            <w:r w:rsidRPr="00A37916">
              <w:rPr>
                <w:b/>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Pr="00A37916" w:rsidRDefault="00FE4E20" w:rsidP="00F7707B">
            <w:pPr>
              <w:widowControl w:val="0"/>
              <w:tabs>
                <w:tab w:val="left" w:pos="1276"/>
              </w:tabs>
              <w:ind w:right="152"/>
              <w:jc w:val="center"/>
              <w:rPr>
                <w:b/>
              </w:rPr>
            </w:pPr>
            <w:r w:rsidRPr="00A37916">
              <w:rPr>
                <w:b/>
              </w:rPr>
              <w:t>Данные</w:t>
            </w:r>
          </w:p>
        </w:tc>
      </w:tr>
      <w:tr w:rsidR="0050158D" w:rsidRPr="00A37916" w14:paraId="5D4C2F34" w14:textId="77777777"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Pr="00A37916" w:rsidRDefault="0050158D" w:rsidP="0050158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Pr="00A37916" w:rsidRDefault="0050158D" w:rsidP="00E01708">
            <w:pPr>
              <w:widowControl w:val="0"/>
            </w:pPr>
            <w:r w:rsidRPr="00A37916">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2B76AA3B" w:rsidR="0050158D" w:rsidRPr="00A37916" w:rsidRDefault="00BA5CC1" w:rsidP="00BA5CC1">
            <w:pPr>
              <w:widowControl w:val="0"/>
              <w:tabs>
                <w:tab w:val="left" w:pos="1276"/>
              </w:tabs>
              <w:ind w:right="70"/>
              <w:jc w:val="both"/>
              <w:rPr>
                <w:bCs/>
              </w:rPr>
            </w:pPr>
            <w:r>
              <w:rPr>
                <w:bCs/>
              </w:rPr>
              <w:t>З</w:t>
            </w:r>
            <w:r w:rsidRPr="00BA5CC1">
              <w:rPr>
                <w:bCs/>
              </w:rPr>
              <w:t>апрос котировок в электронной форме</w:t>
            </w:r>
          </w:p>
        </w:tc>
      </w:tr>
      <w:tr w:rsidR="00433EEB" w:rsidRPr="00A37916" w14:paraId="738741E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Pr="00A37916" w:rsidRDefault="00433EEB">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F3BE0AD" w14:textId="03202C20" w:rsidR="00433EEB" w:rsidRPr="00A37916" w:rsidRDefault="00114122" w:rsidP="00A37916">
            <w:pPr>
              <w:widowControl w:val="0"/>
            </w:pPr>
            <w:r w:rsidRPr="00A37916">
              <w:t xml:space="preserve">Наименование, место нахождения, почтовый адрес Заказчика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4EB9EFE" w14:textId="6F337DB2" w:rsidR="00163B17" w:rsidRPr="00A37916" w:rsidRDefault="00A37916" w:rsidP="002B4BD5">
            <w:pPr>
              <w:widowControl w:val="0"/>
              <w:tabs>
                <w:tab w:val="left" w:pos="1276"/>
              </w:tabs>
              <w:jc w:val="both"/>
              <w:rPr>
                <w:bCs/>
                <w:color w:val="000000"/>
              </w:rPr>
            </w:pPr>
            <w:r w:rsidRPr="00A37916">
              <w:t>Общество с ограниченной ответственностью «Волго-Вятские коммунальные системы» г. Кирово-Чепецка (</w:t>
            </w:r>
            <w:r w:rsidRPr="00A37916">
              <w:rPr>
                <w:bCs/>
              </w:rPr>
              <w:t>ООО «ВВКС» г. Кирово-Чепецка)</w:t>
            </w:r>
          </w:p>
          <w:p w14:paraId="6C8CCA3E" w14:textId="77777777" w:rsidR="00163B17" w:rsidRPr="00A37916" w:rsidRDefault="00163B17" w:rsidP="002B4BD5">
            <w:pPr>
              <w:widowControl w:val="0"/>
              <w:tabs>
                <w:tab w:val="left" w:pos="1276"/>
              </w:tabs>
              <w:jc w:val="both"/>
              <w:rPr>
                <w:bCs/>
                <w:color w:val="000000"/>
              </w:rPr>
            </w:pPr>
          </w:p>
          <w:p w14:paraId="52CBAEC3" w14:textId="17CDD24D" w:rsidR="00D95557" w:rsidRPr="00A37916" w:rsidRDefault="00175175" w:rsidP="002B4BD5">
            <w:pPr>
              <w:widowControl w:val="0"/>
              <w:tabs>
                <w:tab w:val="left" w:pos="1276"/>
              </w:tabs>
              <w:jc w:val="both"/>
            </w:pPr>
            <w:r w:rsidRPr="00A37916">
              <w:rPr>
                <w:b/>
                <w:bCs/>
              </w:rPr>
              <w:t>Место нахождения:</w:t>
            </w:r>
            <w:r w:rsidRPr="00A37916">
              <w:t xml:space="preserve"> </w:t>
            </w:r>
            <w:r w:rsidR="00163B17" w:rsidRPr="00A37916">
              <w:t>613040, Россия, Кировская область, г. Кирово-Чепецк, Кирово-Чепецкий район, ул. Ленина, д. 36/2</w:t>
            </w:r>
          </w:p>
          <w:p w14:paraId="256A1A37" w14:textId="77777777" w:rsidR="00A37916" w:rsidRPr="00A37916" w:rsidRDefault="00A37916" w:rsidP="002B4BD5">
            <w:pPr>
              <w:widowControl w:val="0"/>
              <w:tabs>
                <w:tab w:val="left" w:pos="1276"/>
              </w:tabs>
              <w:jc w:val="both"/>
            </w:pPr>
          </w:p>
          <w:p w14:paraId="727C6FE4" w14:textId="11513B79" w:rsidR="00A37916" w:rsidRPr="00A37916" w:rsidRDefault="00A37916" w:rsidP="002B4BD5">
            <w:pPr>
              <w:widowControl w:val="0"/>
              <w:tabs>
                <w:tab w:val="left" w:pos="1276"/>
              </w:tabs>
              <w:jc w:val="both"/>
            </w:pPr>
            <w:r w:rsidRPr="00A37916">
              <w:rPr>
                <w:b/>
              </w:rPr>
              <w:t>Почтовый адрес</w:t>
            </w:r>
            <w:r w:rsidRPr="00A37916">
              <w:t>: 613040, Кировская обл., Кирово-Чепецкий район, г. Кирово-Чепецк, ул. Ленина, д. 36, корп. 2</w:t>
            </w:r>
          </w:p>
          <w:p w14:paraId="1C39E15C" w14:textId="13928001" w:rsidR="00163B17" w:rsidRPr="00A37916" w:rsidRDefault="00163B17" w:rsidP="00163B17">
            <w:pPr>
              <w:widowControl w:val="0"/>
              <w:jc w:val="both"/>
              <w:rPr>
                <w:highlight w:val="yellow"/>
                <w:lang w:eastAsia="ar-SA"/>
              </w:rPr>
            </w:pPr>
          </w:p>
        </w:tc>
      </w:tr>
      <w:tr w:rsidR="00433EEB" w:rsidRPr="00A37916" w14:paraId="266FBE2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Pr="00A37916" w:rsidRDefault="00433EEB">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8C812D6" w14:textId="41E86C02" w:rsidR="00A37916" w:rsidRPr="00A37916" w:rsidRDefault="00A37916" w:rsidP="00A37916">
            <w:pPr>
              <w:widowControl w:val="0"/>
              <w:rPr>
                <w:highlight w:val="yellow"/>
              </w:rPr>
            </w:pPr>
            <w:r w:rsidRPr="00A37916">
              <w:rPr>
                <w:bCs/>
              </w:rPr>
              <w:t>Ответственное должностное лицо Заказч</w:t>
            </w:r>
            <w:r>
              <w:rPr>
                <w:bCs/>
              </w:rPr>
              <w:t xml:space="preserve">ика, номер контактного телефона, </w:t>
            </w:r>
            <w:r>
              <w:rPr>
                <w:bCs/>
                <w:lang w:eastAsia="ar-SA"/>
              </w:rPr>
              <w:t>электронная почта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CFEE580" w14:textId="77777777" w:rsidR="0048326A" w:rsidRPr="008633C0" w:rsidRDefault="00163B17" w:rsidP="00163B17">
            <w:pPr>
              <w:keepNext/>
              <w:suppressAutoHyphens/>
              <w:ind w:right="102"/>
              <w:jc w:val="both"/>
            </w:pPr>
            <w:r w:rsidRPr="008633C0">
              <w:t xml:space="preserve">+7(83361) 5-21-10 </w:t>
            </w:r>
            <w:proofErr w:type="spellStart"/>
            <w:r w:rsidRPr="008633C0">
              <w:t>Тарбеев</w:t>
            </w:r>
            <w:proofErr w:type="spellEnd"/>
            <w:r w:rsidRPr="008633C0">
              <w:t xml:space="preserve"> Павел Алексеевич</w:t>
            </w:r>
          </w:p>
          <w:p w14:paraId="4D468BD8" w14:textId="0729E42F" w:rsidR="00A37916" w:rsidRPr="008633C0" w:rsidRDefault="00A37916" w:rsidP="00163B17">
            <w:pPr>
              <w:keepNext/>
              <w:suppressAutoHyphens/>
              <w:ind w:right="102"/>
              <w:jc w:val="both"/>
              <w:rPr>
                <w:lang w:eastAsia="ar-SA"/>
              </w:rPr>
            </w:pPr>
            <w:r w:rsidRPr="008633C0">
              <w:rPr>
                <w:bCs/>
                <w:lang w:eastAsia="ar-SA"/>
              </w:rPr>
              <w:t>Электронная почта: snab@k4voda.ru</w:t>
            </w:r>
          </w:p>
        </w:tc>
      </w:tr>
      <w:tr w:rsidR="00305C8F" w:rsidRPr="00A37916" w14:paraId="48D64DD9" w14:textId="77777777" w:rsidTr="00C132FC">
        <w:trPr>
          <w:trHeight w:val="320"/>
        </w:trPr>
        <w:tc>
          <w:tcPr>
            <w:tcW w:w="493" w:type="dxa"/>
            <w:vMerge w:val="restart"/>
            <w:tcBorders>
              <w:top w:val="single" w:sz="6" w:space="0" w:color="000000"/>
              <w:left w:val="single" w:sz="6" w:space="0" w:color="000000"/>
              <w:right w:val="single" w:sz="6" w:space="0" w:color="000000"/>
            </w:tcBorders>
            <w:shd w:val="clear" w:color="auto" w:fill="auto"/>
          </w:tcPr>
          <w:p w14:paraId="27DDB79B" w14:textId="77777777" w:rsidR="00305C8F" w:rsidRPr="00A37916" w:rsidRDefault="00305C8F">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14:paraId="5C3826AF" w14:textId="77777777" w:rsidR="00305C8F" w:rsidRDefault="00305C8F" w:rsidP="00E01708">
            <w:pPr>
              <w:widowControl w:val="0"/>
            </w:pPr>
            <w:r w:rsidRPr="00A37916">
              <w:t>Предмет договора</w:t>
            </w:r>
          </w:p>
          <w:p w14:paraId="7FD970F3" w14:textId="2ADE14B3" w:rsidR="00305C8F" w:rsidRPr="00A37916" w:rsidRDefault="00305C8F" w:rsidP="00305C8F">
            <w:pPr>
              <w:widowControl w:val="0"/>
            </w:pP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14:paraId="1934B43C" w14:textId="77777777" w:rsidR="00305C8F" w:rsidRPr="008633C0" w:rsidRDefault="00305C8F" w:rsidP="00163B17">
            <w:pPr>
              <w:widowControl w:val="0"/>
              <w:jc w:val="both"/>
              <w:rPr>
                <w:b/>
                <w:bCs/>
              </w:rPr>
            </w:pPr>
            <w:r w:rsidRPr="008633C0">
              <w:rPr>
                <w:b/>
                <w:bCs/>
              </w:rPr>
              <w:t>Алюминия сульфат технический (очищенный), сорт первый</w:t>
            </w:r>
          </w:p>
          <w:p w14:paraId="53CF0A98" w14:textId="1E9B127B" w:rsidR="00305C8F" w:rsidRPr="008633C0" w:rsidRDefault="00305C8F" w:rsidP="00163B17">
            <w:pPr>
              <w:widowControl w:val="0"/>
              <w:jc w:val="both"/>
            </w:pPr>
          </w:p>
        </w:tc>
      </w:tr>
      <w:tr w:rsidR="00305C8F" w:rsidRPr="00A37916" w14:paraId="4CAD5EDB" w14:textId="77777777" w:rsidTr="00C132FC">
        <w:trPr>
          <w:trHeight w:val="520"/>
        </w:trPr>
        <w:tc>
          <w:tcPr>
            <w:tcW w:w="493" w:type="dxa"/>
            <w:vMerge/>
            <w:tcBorders>
              <w:left w:val="single" w:sz="6" w:space="0" w:color="000000"/>
              <w:right w:val="single" w:sz="6" w:space="0" w:color="000000"/>
            </w:tcBorders>
            <w:shd w:val="clear" w:color="auto" w:fill="auto"/>
          </w:tcPr>
          <w:p w14:paraId="7FCBCE51" w14:textId="77777777" w:rsidR="00305C8F" w:rsidRPr="00A37916" w:rsidRDefault="00305C8F">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4" w:space="0" w:color="auto"/>
              <w:right w:val="single" w:sz="6" w:space="0" w:color="000000"/>
            </w:tcBorders>
            <w:shd w:val="clear" w:color="auto" w:fill="auto"/>
          </w:tcPr>
          <w:p w14:paraId="48B6EC37" w14:textId="3AD3DCEB" w:rsidR="00305C8F" w:rsidRPr="00161F5D" w:rsidRDefault="00305C8F" w:rsidP="00305C8F">
            <w:pPr>
              <w:widowControl w:val="0"/>
            </w:pPr>
            <w:r w:rsidRPr="00161F5D">
              <w:rPr>
                <w:color w:val="000000"/>
              </w:rPr>
              <w:t>Количество товара, объем работ, услуг</w:t>
            </w:r>
          </w:p>
        </w:tc>
        <w:tc>
          <w:tcPr>
            <w:tcW w:w="6437" w:type="dxa"/>
            <w:tcBorders>
              <w:top w:val="single" w:sz="4" w:space="0" w:color="auto"/>
              <w:left w:val="single" w:sz="6" w:space="0" w:color="000000"/>
              <w:bottom w:val="single" w:sz="4" w:space="0" w:color="auto"/>
              <w:right w:val="single" w:sz="6" w:space="0" w:color="000000"/>
            </w:tcBorders>
            <w:shd w:val="clear" w:color="auto" w:fill="auto"/>
          </w:tcPr>
          <w:p w14:paraId="2C90DE50" w14:textId="7DD166ED" w:rsidR="00305C8F" w:rsidRPr="008633C0" w:rsidRDefault="00BA5CC1" w:rsidP="00163B17">
            <w:pPr>
              <w:widowControl w:val="0"/>
              <w:jc w:val="both"/>
              <w:rPr>
                <w:b/>
                <w:bCs/>
                <w:color w:val="000000"/>
              </w:rPr>
            </w:pPr>
            <w:r w:rsidRPr="008633C0">
              <w:rPr>
                <w:b/>
                <w:bCs/>
                <w:color w:val="000000"/>
              </w:rPr>
              <w:t>1</w:t>
            </w:r>
            <w:r w:rsidR="00273248" w:rsidRPr="008633C0">
              <w:rPr>
                <w:b/>
                <w:bCs/>
                <w:color w:val="000000"/>
              </w:rPr>
              <w:t>4</w:t>
            </w:r>
            <w:r w:rsidR="00305C8F" w:rsidRPr="008633C0">
              <w:rPr>
                <w:b/>
                <w:bCs/>
                <w:color w:val="000000"/>
              </w:rPr>
              <w:t>0 тонн</w:t>
            </w:r>
          </w:p>
        </w:tc>
      </w:tr>
      <w:tr w:rsidR="00305C8F" w:rsidRPr="00A37916" w14:paraId="364ADF69" w14:textId="77777777" w:rsidTr="00C132FC">
        <w:trPr>
          <w:trHeight w:val="180"/>
        </w:trPr>
        <w:tc>
          <w:tcPr>
            <w:tcW w:w="493" w:type="dxa"/>
            <w:vMerge/>
            <w:tcBorders>
              <w:left w:val="single" w:sz="6" w:space="0" w:color="000000"/>
              <w:bottom w:val="single" w:sz="6" w:space="0" w:color="000000"/>
              <w:right w:val="single" w:sz="6" w:space="0" w:color="000000"/>
            </w:tcBorders>
            <w:shd w:val="clear" w:color="auto" w:fill="auto"/>
          </w:tcPr>
          <w:p w14:paraId="189E773D" w14:textId="77777777" w:rsidR="00305C8F" w:rsidRPr="00A37916" w:rsidRDefault="00305C8F">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6" w:space="0" w:color="000000"/>
              <w:right w:val="single" w:sz="6" w:space="0" w:color="000000"/>
            </w:tcBorders>
            <w:shd w:val="clear" w:color="auto" w:fill="auto"/>
          </w:tcPr>
          <w:p w14:paraId="1DCA41D2" w14:textId="77777777" w:rsidR="00305C8F" w:rsidRPr="00161F5D" w:rsidRDefault="00305C8F" w:rsidP="00C132FC">
            <w:pPr>
              <w:rPr>
                <w:color w:val="000000"/>
              </w:rPr>
            </w:pPr>
            <w:r w:rsidRPr="00161F5D">
              <w:rPr>
                <w:color w:val="000000"/>
              </w:rPr>
              <w:t xml:space="preserve">Описание предмета закупки  </w:t>
            </w:r>
          </w:p>
          <w:p w14:paraId="125120A7" w14:textId="734BD8F2" w:rsidR="00305C8F" w:rsidRPr="00161F5D" w:rsidRDefault="00305C8F" w:rsidP="00305C8F">
            <w:pPr>
              <w:widowControl w:val="0"/>
              <w:rPr>
                <w:color w:val="000000"/>
              </w:rPr>
            </w:pPr>
            <w:proofErr w:type="gramStart"/>
            <w:r w:rsidRPr="00161F5D">
              <w:rPr>
                <w:color w:val="00000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437" w:type="dxa"/>
            <w:tcBorders>
              <w:top w:val="single" w:sz="4" w:space="0" w:color="auto"/>
              <w:left w:val="single" w:sz="6" w:space="0" w:color="000000"/>
              <w:bottom w:val="single" w:sz="6" w:space="0" w:color="000000"/>
              <w:right w:val="single" w:sz="6" w:space="0" w:color="000000"/>
            </w:tcBorders>
            <w:shd w:val="clear" w:color="auto" w:fill="auto"/>
          </w:tcPr>
          <w:p w14:paraId="4D5E50B4" w14:textId="53B9BFE5" w:rsidR="00305C8F" w:rsidRPr="00161F5D" w:rsidRDefault="00305C8F" w:rsidP="00F34D90">
            <w:pPr>
              <w:widowControl w:val="0"/>
              <w:jc w:val="both"/>
              <w:rPr>
                <w:b/>
                <w:bCs/>
                <w:color w:val="000000"/>
              </w:rPr>
            </w:pPr>
            <w:r w:rsidRPr="00161F5D">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Техническом задании (</w:t>
            </w:r>
            <w:r w:rsidR="00F34D90" w:rsidRPr="00F34D90">
              <w:t xml:space="preserve">Приложение № 1 к </w:t>
            </w:r>
            <w:r w:rsidR="00783A12" w:rsidRPr="00A37916">
              <w:t xml:space="preserve"> документации </w:t>
            </w:r>
            <w:r w:rsidR="00BA5CC1" w:rsidRPr="00BA5CC1">
              <w:t>о проведения запроса котировок в электронной форме</w:t>
            </w:r>
            <w:r w:rsidRPr="00783A12">
              <w:t>)</w:t>
            </w:r>
          </w:p>
        </w:tc>
      </w:tr>
      <w:tr w:rsidR="00783A12" w:rsidRPr="00A37916" w14:paraId="0E7826B6" w14:textId="77777777" w:rsidTr="008E2698">
        <w:trPr>
          <w:trHeight w:val="2185"/>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006DEB9" w14:textId="77777777" w:rsidR="00783A12" w:rsidRPr="00A37916" w:rsidRDefault="00783A12">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2826F85" w14:textId="77777777" w:rsidR="00783A12" w:rsidRPr="00A37916" w:rsidRDefault="00783A12" w:rsidP="00C132FC">
            <w:pPr>
              <w:widowControl w:val="0"/>
            </w:pPr>
            <w:r w:rsidRPr="00A37916">
              <w:t>Место, условия и сроки поставки товаров, оказания услуг (выполнения работ) и (или) последовательность их оказания (выполнения).</w:t>
            </w:r>
          </w:p>
          <w:p w14:paraId="729B0F02" w14:textId="30FCF6AB" w:rsidR="00783A12" w:rsidRPr="00A37916" w:rsidRDefault="00783A12" w:rsidP="00E01708">
            <w:pPr>
              <w:widowControl w:val="0"/>
            </w:pPr>
            <w:r w:rsidRPr="00A37916">
              <w:t>Порядок приемки оказанных услуг</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4ABF7F0" w14:textId="77777777" w:rsidR="00273248" w:rsidRPr="00764849" w:rsidRDefault="00273248" w:rsidP="00273248">
            <w:pPr>
              <w:jc w:val="both"/>
            </w:pPr>
            <w:r w:rsidRPr="00764849">
              <w:t xml:space="preserve">Передача Товара осуществляется по адресу: </w:t>
            </w:r>
            <w:proofErr w:type="gramStart"/>
            <w:r w:rsidRPr="00764849">
              <w:rPr>
                <w:b/>
                <w:bCs/>
              </w:rPr>
              <w:t>Кировская</w:t>
            </w:r>
            <w:proofErr w:type="gramEnd"/>
            <w:r w:rsidRPr="00764849">
              <w:rPr>
                <w:b/>
                <w:bCs/>
              </w:rPr>
              <w:t xml:space="preserve"> обл., г. Кирово-Чепецк, квартал </w:t>
            </w:r>
            <w:proofErr w:type="spellStart"/>
            <w:r w:rsidRPr="00764849">
              <w:rPr>
                <w:b/>
                <w:bCs/>
              </w:rPr>
              <w:t>Утробино</w:t>
            </w:r>
            <w:proofErr w:type="spellEnd"/>
            <w:r w:rsidRPr="00764849">
              <w:rPr>
                <w:b/>
                <w:bCs/>
              </w:rPr>
              <w:t>, очистные сооружения водозабора (ОСВ),</w:t>
            </w:r>
            <w:r w:rsidRPr="00764849">
              <w:t xml:space="preserve"> контактное лицо </w:t>
            </w:r>
            <w:proofErr w:type="spellStart"/>
            <w:r w:rsidRPr="00764849">
              <w:t>Тарбеев</w:t>
            </w:r>
            <w:proofErr w:type="spellEnd"/>
            <w:r w:rsidRPr="00764849">
              <w:t xml:space="preserve"> Павел Алексеевич, тел. (83361) 5-21-10 </w:t>
            </w:r>
          </w:p>
          <w:p w14:paraId="14537B19" w14:textId="77777777" w:rsidR="00273248" w:rsidRPr="00764849" w:rsidRDefault="00273248" w:rsidP="00273248">
            <w:pPr>
              <w:tabs>
                <w:tab w:val="left" w:pos="1134"/>
              </w:tabs>
              <w:suppressAutoHyphens/>
              <w:autoSpaceDE w:val="0"/>
              <w:contextualSpacing/>
              <w:jc w:val="both"/>
            </w:pPr>
            <w:r w:rsidRPr="00764849">
              <w:t xml:space="preserve">Доставка товара до места передачи осуществляется за счёт Поставщика и силами Поставщика. </w:t>
            </w:r>
          </w:p>
          <w:p w14:paraId="61A61771" w14:textId="77777777" w:rsidR="00273248" w:rsidRPr="00764849" w:rsidRDefault="00273248" w:rsidP="00273248">
            <w:pPr>
              <w:tabs>
                <w:tab w:val="left" w:pos="1134"/>
              </w:tabs>
              <w:suppressAutoHyphens/>
              <w:autoSpaceDE w:val="0"/>
              <w:contextualSpacing/>
              <w:jc w:val="both"/>
            </w:pPr>
            <w:r w:rsidRPr="00764849">
              <w:t>Разгрузка товара осуществляется силами Покупателя.</w:t>
            </w:r>
          </w:p>
          <w:p w14:paraId="6C7FF686" w14:textId="77777777" w:rsidR="00783A12" w:rsidRPr="00764849" w:rsidRDefault="00783A12" w:rsidP="00C132FC">
            <w:pPr>
              <w:jc w:val="both"/>
            </w:pPr>
          </w:p>
          <w:p w14:paraId="3435D190" w14:textId="77777777" w:rsidR="00273248" w:rsidRPr="00764849" w:rsidRDefault="00273248" w:rsidP="00273248">
            <w:pPr>
              <w:pStyle w:val="aff1"/>
              <w:tabs>
                <w:tab w:val="left" w:pos="1134"/>
              </w:tabs>
              <w:spacing w:line="240" w:lineRule="auto"/>
              <w:ind w:left="0"/>
              <w:jc w:val="both"/>
              <w:rPr>
                <w:rFonts w:ascii="Times New Roman" w:eastAsiaTheme="minorHAnsi" w:hAnsi="Times New Roman" w:cstheme="minorBidi"/>
                <w:sz w:val="20"/>
                <w:szCs w:val="20"/>
                <w:lang w:eastAsia="ru-RU"/>
              </w:rPr>
            </w:pPr>
            <w:r w:rsidRPr="00764849">
              <w:rPr>
                <w:rFonts w:ascii="Times New Roman" w:eastAsiaTheme="minorHAnsi" w:hAnsi="Times New Roman" w:cstheme="minorBidi"/>
                <w:b/>
                <w:bCs/>
                <w:sz w:val="20"/>
                <w:szCs w:val="20"/>
                <w:lang w:eastAsia="ru-RU"/>
              </w:rPr>
              <w:t>Поставка Товара осуществляется с момента заключения договора по 31.10.2025</w:t>
            </w:r>
            <w:r w:rsidRPr="00764849">
              <w:rPr>
                <w:rFonts w:ascii="Times New Roman" w:eastAsiaTheme="minorHAnsi" w:hAnsi="Times New Roman" w:cstheme="minorBidi"/>
                <w:sz w:val="20"/>
                <w:szCs w:val="20"/>
                <w:lang w:eastAsia="ru-RU"/>
              </w:rPr>
              <w:t>, партиями:</w:t>
            </w:r>
          </w:p>
          <w:p w14:paraId="0FB54E6B" w14:textId="77777777" w:rsidR="00273248" w:rsidRPr="00764849" w:rsidRDefault="00273248" w:rsidP="00273248">
            <w:pPr>
              <w:pStyle w:val="aff1"/>
              <w:tabs>
                <w:tab w:val="left" w:pos="1134"/>
              </w:tabs>
              <w:spacing w:line="240" w:lineRule="auto"/>
              <w:ind w:left="0"/>
              <w:jc w:val="both"/>
              <w:rPr>
                <w:rFonts w:ascii="Times New Roman" w:eastAsiaTheme="minorHAnsi" w:hAnsi="Times New Roman" w:cstheme="minorBidi"/>
                <w:sz w:val="20"/>
                <w:szCs w:val="20"/>
                <w:lang w:eastAsia="ru-RU"/>
              </w:rPr>
            </w:pPr>
            <w:r w:rsidRPr="00764849">
              <w:rPr>
                <w:rFonts w:ascii="Times New Roman" w:eastAsiaTheme="minorHAnsi" w:hAnsi="Times New Roman" w:cstheme="minorBidi"/>
                <w:sz w:val="20"/>
                <w:szCs w:val="20"/>
                <w:lang w:eastAsia="ru-RU"/>
              </w:rPr>
              <w:t>июль – 60 тонн; сентябрь – 40 тонн; октябрь – 40 тонн (возможна досрочная поставка по согласованию с Покупателем).</w:t>
            </w:r>
          </w:p>
          <w:p w14:paraId="419BBB95" w14:textId="1821E771" w:rsidR="00783A12" w:rsidRPr="00764849" w:rsidRDefault="00273248" w:rsidP="00273248">
            <w:pPr>
              <w:pStyle w:val="aff1"/>
              <w:tabs>
                <w:tab w:val="left" w:pos="1134"/>
              </w:tabs>
              <w:spacing w:line="240" w:lineRule="auto"/>
              <w:ind w:left="0"/>
              <w:jc w:val="both"/>
              <w:rPr>
                <w:rFonts w:ascii="Times New Roman" w:eastAsiaTheme="minorHAnsi" w:hAnsi="Times New Roman" w:cstheme="minorBidi"/>
                <w:sz w:val="20"/>
                <w:szCs w:val="20"/>
                <w:lang w:eastAsia="ru-RU"/>
              </w:rPr>
            </w:pPr>
            <w:r w:rsidRPr="00764849">
              <w:rPr>
                <w:rFonts w:ascii="Times New Roman" w:eastAsiaTheme="minorHAnsi" w:hAnsi="Times New Roman" w:cstheme="minorBidi"/>
                <w:sz w:val="20"/>
                <w:szCs w:val="20"/>
                <w:lang w:eastAsia="ru-RU"/>
              </w:rPr>
              <w:t xml:space="preserve">Режим работы: </w:t>
            </w:r>
            <w:proofErr w:type="spellStart"/>
            <w:r w:rsidRPr="00764849">
              <w:rPr>
                <w:rFonts w:ascii="Times New Roman" w:eastAsiaTheme="minorHAnsi" w:hAnsi="Times New Roman" w:cstheme="minorBidi"/>
                <w:sz w:val="20"/>
                <w:szCs w:val="20"/>
                <w:lang w:eastAsia="ru-RU"/>
              </w:rPr>
              <w:t>Пн</w:t>
            </w:r>
            <w:proofErr w:type="spellEnd"/>
            <w:r w:rsidRPr="00764849">
              <w:rPr>
                <w:rFonts w:ascii="Times New Roman" w:eastAsiaTheme="minorHAnsi" w:hAnsi="Times New Roman" w:cstheme="minorBidi"/>
                <w:sz w:val="20"/>
                <w:szCs w:val="20"/>
                <w:lang w:eastAsia="ru-RU"/>
              </w:rPr>
              <w:t xml:space="preserve"> – </w:t>
            </w:r>
            <w:proofErr w:type="spellStart"/>
            <w:r w:rsidRPr="00764849">
              <w:rPr>
                <w:rFonts w:ascii="Times New Roman" w:eastAsiaTheme="minorHAnsi" w:hAnsi="Times New Roman" w:cstheme="minorBidi"/>
                <w:sz w:val="20"/>
                <w:szCs w:val="20"/>
                <w:lang w:eastAsia="ru-RU"/>
              </w:rPr>
              <w:t>Пт</w:t>
            </w:r>
            <w:proofErr w:type="spellEnd"/>
            <w:r w:rsidRPr="00764849">
              <w:rPr>
                <w:rFonts w:ascii="Times New Roman" w:eastAsiaTheme="minorHAnsi" w:hAnsi="Times New Roman" w:cstheme="minorBidi"/>
                <w:sz w:val="20"/>
                <w:szCs w:val="20"/>
                <w:lang w:eastAsia="ru-RU"/>
              </w:rPr>
              <w:t xml:space="preserve"> с 08-00 до 16-00</w:t>
            </w:r>
          </w:p>
        </w:tc>
      </w:tr>
      <w:tr w:rsidR="00545E77" w:rsidRPr="00A37916" w14:paraId="6F6A5A11" w14:textId="77777777" w:rsidTr="00545E77">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63FB24F" w14:textId="77777777" w:rsidR="00545E77" w:rsidRPr="00A37916" w:rsidRDefault="00545E77">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4A8797D" w14:textId="5F79FD97" w:rsidR="00545E77" w:rsidRPr="00545E77" w:rsidRDefault="00545E77" w:rsidP="00C132FC">
            <w:pPr>
              <w:widowControl w:val="0"/>
            </w:pPr>
            <w:r w:rsidRPr="00545E77">
              <w:rPr>
                <w:color w:val="000000"/>
              </w:rPr>
              <w:t>Начальная (максимальная) цена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053D8D5" w14:textId="78B1A814" w:rsidR="00545E77" w:rsidRPr="00764849" w:rsidRDefault="005244D7" w:rsidP="00C132FC">
            <w:pPr>
              <w:pStyle w:val="Standard"/>
              <w:jc w:val="both"/>
              <w:rPr>
                <w:rFonts w:eastAsia="Times New Roman" w:cs="Times New Roman"/>
                <w:kern w:val="0"/>
                <w:sz w:val="20"/>
                <w:szCs w:val="20"/>
                <w:lang w:val="ru-RU" w:eastAsia="ru-RU" w:bidi="ar-SA"/>
              </w:rPr>
            </w:pPr>
            <w:r w:rsidRPr="005244D7">
              <w:rPr>
                <w:rFonts w:eastAsia="Times New Roman" w:cs="Times New Roman"/>
                <w:b/>
                <w:kern w:val="0"/>
                <w:sz w:val="20"/>
                <w:szCs w:val="20"/>
                <w:lang w:val="ru-RU" w:eastAsia="ru-RU" w:bidi="ar-SA"/>
              </w:rPr>
              <w:t>3</w:t>
            </w:r>
            <w:r>
              <w:rPr>
                <w:rFonts w:eastAsia="Times New Roman" w:cs="Times New Roman"/>
                <w:b/>
                <w:kern w:val="0"/>
                <w:sz w:val="20"/>
                <w:szCs w:val="20"/>
                <w:lang w:val="ru-RU" w:eastAsia="ru-RU" w:bidi="ar-SA"/>
              </w:rPr>
              <w:t> </w:t>
            </w:r>
            <w:r w:rsidRPr="005244D7">
              <w:rPr>
                <w:rFonts w:eastAsia="Times New Roman" w:cs="Times New Roman"/>
                <w:b/>
                <w:kern w:val="0"/>
                <w:sz w:val="20"/>
                <w:szCs w:val="20"/>
                <w:lang w:val="ru-RU" w:eastAsia="ru-RU" w:bidi="ar-SA"/>
              </w:rPr>
              <w:t>509</w:t>
            </w:r>
            <w:r>
              <w:rPr>
                <w:rFonts w:eastAsia="Times New Roman" w:cs="Times New Roman"/>
                <w:b/>
                <w:kern w:val="0"/>
                <w:sz w:val="20"/>
                <w:szCs w:val="20"/>
                <w:lang w:val="ru-RU" w:eastAsia="ru-RU" w:bidi="ar-SA"/>
              </w:rPr>
              <w:t xml:space="preserve"> 669</w:t>
            </w:r>
            <w:r w:rsidRPr="005244D7">
              <w:rPr>
                <w:rFonts w:eastAsia="Times New Roman" w:cs="Times New Roman"/>
                <w:b/>
                <w:kern w:val="0"/>
                <w:sz w:val="20"/>
                <w:szCs w:val="20"/>
                <w:lang w:val="ru-RU" w:eastAsia="ru-RU" w:bidi="ar-SA"/>
              </w:rPr>
              <w:t xml:space="preserve"> (Три миллиона пятьсот девять тысяч шестьсот шестьдесят девять) рублей 80 копеек</w:t>
            </w:r>
            <w:r w:rsidR="00F34D90" w:rsidRPr="00764849">
              <w:rPr>
                <w:rFonts w:eastAsia="Times New Roman" w:cs="Times New Roman"/>
                <w:b/>
                <w:kern w:val="0"/>
                <w:sz w:val="20"/>
                <w:szCs w:val="20"/>
                <w:lang w:val="ru-RU" w:eastAsia="ru-RU" w:bidi="ar-SA"/>
              </w:rPr>
              <w:t xml:space="preserve">, </w:t>
            </w:r>
            <w:r w:rsidR="00F34D90" w:rsidRPr="00764849">
              <w:rPr>
                <w:rFonts w:eastAsia="Times New Roman" w:cs="Times New Roman"/>
                <w:kern w:val="0"/>
                <w:sz w:val="20"/>
                <w:szCs w:val="20"/>
                <w:lang w:val="ru-RU" w:eastAsia="ru-RU" w:bidi="ar-SA"/>
              </w:rPr>
              <w:t>включает все расходы Поставщика, связанные с исполнением договора, с учетом расходов на перевозку, страхование, уплату таможенных пошлин, налогов, сборов и других обязательных платежей.</w:t>
            </w:r>
          </w:p>
          <w:p w14:paraId="4E495C64" w14:textId="2FD952F8" w:rsidR="00F34D90" w:rsidRPr="00764849" w:rsidRDefault="00F34D90" w:rsidP="00C132FC">
            <w:pPr>
              <w:pStyle w:val="Standard"/>
              <w:jc w:val="both"/>
              <w:rPr>
                <w:bCs/>
                <w:sz w:val="20"/>
                <w:szCs w:val="20"/>
                <w:lang w:val="ru-RU"/>
              </w:rPr>
            </w:pPr>
            <w:r w:rsidRPr="00764849">
              <w:rPr>
                <w:bCs/>
                <w:sz w:val="20"/>
                <w:szCs w:val="20"/>
                <w:lang w:val="ru-RU"/>
              </w:rPr>
              <w:t>Расчёт начальной (максимальной) цены Договора произведен методом сопоставимых рыночных цен (анализ рынка).</w:t>
            </w:r>
          </w:p>
        </w:tc>
      </w:tr>
      <w:tr w:rsidR="00545E77" w:rsidRPr="00A37916" w14:paraId="544BFEC5" w14:textId="77777777" w:rsidTr="00545E77">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86AEAE7" w14:textId="6BB237AC" w:rsidR="00545E77" w:rsidRPr="00A37916" w:rsidRDefault="00545E77">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8C2A105" w14:textId="669E90CA" w:rsidR="00545E77" w:rsidRPr="00545E77" w:rsidRDefault="00545E77" w:rsidP="00C132FC">
            <w:pPr>
              <w:widowControl w:val="0"/>
              <w:rPr>
                <w:color w:val="000000"/>
              </w:rPr>
            </w:pPr>
            <w:r w:rsidRPr="00A37916">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DA81576" w14:textId="6C25962F" w:rsidR="00545E77" w:rsidRPr="00545E77" w:rsidRDefault="00545E77" w:rsidP="00545E77">
            <w:pPr>
              <w:jc w:val="both"/>
              <w:rPr>
                <w:b/>
              </w:rPr>
            </w:pPr>
            <w:r w:rsidRPr="00A37916">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545E77" w:rsidRPr="00A37916" w14:paraId="12A68C97" w14:textId="77777777" w:rsidTr="00545E77">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26C42DE" w14:textId="77777777" w:rsidR="00545E77" w:rsidRPr="00A37916" w:rsidRDefault="00545E77">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4E0647" w14:textId="6FBB8095" w:rsidR="00545E77" w:rsidRPr="00A37916" w:rsidRDefault="00545E77" w:rsidP="00C132FC">
            <w:pPr>
              <w:widowControl w:val="0"/>
            </w:pPr>
            <w:r w:rsidRPr="00A37916">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740D47C" w14:textId="72269635" w:rsidR="00545E77" w:rsidRPr="005469DF" w:rsidRDefault="00D61799" w:rsidP="00545E77">
            <w:pPr>
              <w:widowControl w:val="0"/>
              <w:contextualSpacing/>
              <w:jc w:val="both"/>
              <w:rPr>
                <w:color w:val="000000"/>
              </w:rPr>
            </w:pPr>
            <w:bookmarkStart w:id="1" w:name="_Hlk132130941"/>
            <w:r w:rsidRPr="00D61799">
              <w:t>В соответствии с Проектом договора</w:t>
            </w:r>
            <w:r w:rsidR="005469DF" w:rsidRPr="005469DF">
              <w:t>,</w:t>
            </w:r>
            <w:r w:rsidRPr="00D61799">
              <w:t xml:space="preserve"> Приложение № 2</w:t>
            </w:r>
            <w:r w:rsidR="005469DF" w:rsidRPr="005469DF">
              <w:t xml:space="preserve"> к  документации.</w:t>
            </w:r>
          </w:p>
          <w:bookmarkEnd w:id="1"/>
          <w:p w14:paraId="7253C481" w14:textId="5578B843" w:rsidR="00545E77" w:rsidRPr="00A37916" w:rsidRDefault="00545E77" w:rsidP="00545E77">
            <w:pPr>
              <w:jc w:val="both"/>
            </w:pPr>
          </w:p>
        </w:tc>
      </w:tr>
      <w:tr w:rsidR="00545E77" w:rsidRPr="00A37916" w14:paraId="6353F8ED" w14:textId="77777777" w:rsidTr="00545E77">
        <w:trPr>
          <w:trHeight w:val="84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86597C3" w14:textId="77777777" w:rsidR="00545E77" w:rsidRPr="00A37916" w:rsidRDefault="00545E77">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18E7670" w14:textId="012CA3F5" w:rsidR="00545E77" w:rsidRPr="00A37916" w:rsidRDefault="00545E77" w:rsidP="00545E77">
            <w:pPr>
              <w:widowControl w:val="0"/>
              <w:rPr>
                <w:color w:val="000000" w:themeColor="text1"/>
              </w:rPr>
            </w:pPr>
            <w:r w:rsidRPr="00A37916">
              <w:rPr>
                <w:color w:val="000000" w:themeColor="text1"/>
              </w:rPr>
              <w:t>Наименование</w:t>
            </w:r>
            <w:r>
              <w:rPr>
                <w:color w:val="000000" w:themeColor="text1"/>
              </w:rPr>
              <w:t xml:space="preserve"> </w:t>
            </w:r>
            <w:r w:rsidRPr="00A37916">
              <w:rPr>
                <w:color w:val="000000" w:themeColor="text1"/>
              </w:rPr>
              <w:t xml:space="preserve"> оператора электронной площадки.</w:t>
            </w:r>
          </w:p>
          <w:p w14:paraId="4C7BED61" w14:textId="41627852" w:rsidR="00545E77" w:rsidRPr="00A37916" w:rsidRDefault="00545E77" w:rsidP="00E01708">
            <w:pPr>
              <w:widowControl w:val="0"/>
            </w:pPr>
            <w:r w:rsidRPr="00A37916">
              <w:rPr>
                <w:color w:val="000000" w:themeColor="text1"/>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94E7E66" w14:textId="5BEFD36C" w:rsidR="00545E77" w:rsidRPr="00A37916" w:rsidRDefault="00273248" w:rsidP="00612BA1">
            <w:pPr>
              <w:jc w:val="both"/>
            </w:pPr>
            <w:r>
              <w:t>Оператором электронной торговой площадки является ООО «ТОРГИ-ОНЛАЙН», адрес электронной торговой площадки в сети «Интернет»: https://etp.torgi-online.com/.</w:t>
            </w:r>
          </w:p>
        </w:tc>
      </w:tr>
      <w:tr w:rsidR="00433EEB" w:rsidRPr="00A37916" w14:paraId="65B5BAD2" w14:textId="77777777" w:rsidTr="008E2698">
        <w:trPr>
          <w:trHeight w:val="310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Pr="00A37916" w:rsidRDefault="00433EEB">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05DD6E9" w14:textId="6A4ACD13" w:rsidR="00433EEB" w:rsidRPr="00A37916" w:rsidRDefault="00FE4E20" w:rsidP="00E01708">
            <w:pPr>
              <w:widowControl w:val="0"/>
            </w:pPr>
            <w:r w:rsidRPr="00A37916">
              <w:t xml:space="preserve">Официальный сайт, на котором размещена документация </w:t>
            </w:r>
            <w:r w:rsidR="00BA5CC1" w:rsidRPr="00BA5CC1">
              <w:t>о проведения запроса котировок в электронной форме</w:t>
            </w:r>
          </w:p>
          <w:p w14:paraId="7B0A6017" w14:textId="77777777" w:rsidR="00433EEB" w:rsidRPr="00A37916" w:rsidRDefault="00FE4E20" w:rsidP="00E01708">
            <w:pPr>
              <w:widowControl w:val="0"/>
            </w:pPr>
            <w:r w:rsidRPr="00A37916">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B925A8B" w14:textId="77777777" w:rsidR="00273248" w:rsidRPr="00FE4432" w:rsidRDefault="00273248" w:rsidP="00273248">
            <w:pPr>
              <w:jc w:val="both"/>
              <w:rPr>
                <w:rStyle w:val="affa"/>
                <w:rFonts w:eastAsia="Calibri"/>
              </w:rPr>
            </w:pPr>
            <w:r w:rsidRPr="00FE4432">
              <w:t xml:space="preserve">Извещение доступно для ознакомления со дня размещения на официальном сайте </w:t>
            </w:r>
            <w:hyperlink r:id="rId9" w:tooltip="http://zakupki.gov.ru" w:history="1">
              <w:r w:rsidRPr="00FE4432">
                <w:rPr>
                  <w:rStyle w:val="affa"/>
                </w:rPr>
                <w:t>http://zakupki.gov.ru</w:t>
              </w:r>
            </w:hyperlink>
            <w:r w:rsidRPr="00FE4432">
              <w:t xml:space="preserve"> и на электронной торговой площадке </w:t>
            </w:r>
            <w:hyperlink r:id="rId10" w:tooltip="https://etp.torgi-online.com/" w:history="1">
              <w:r w:rsidRPr="00FE4432">
                <w:rPr>
                  <w:rStyle w:val="affa"/>
                </w:rPr>
                <w:t>https://etp.torgi-online.com/</w:t>
              </w:r>
            </w:hyperlink>
            <w:r w:rsidRPr="00FE4432">
              <w:t xml:space="preserve">  </w:t>
            </w:r>
            <w:r w:rsidRPr="00FE4432">
              <w:rPr>
                <w:rStyle w:val="affa"/>
                <w:rFonts w:eastAsia="Calibri"/>
              </w:rPr>
              <w:t xml:space="preserve"> </w:t>
            </w:r>
          </w:p>
          <w:p w14:paraId="48A85A31" w14:textId="371F9EAA" w:rsidR="00273248" w:rsidRPr="00FE4432" w:rsidRDefault="00FE4432" w:rsidP="00273248">
            <w:pPr>
              <w:jc w:val="both"/>
              <w:rPr>
                <w:b/>
                <w:bCs/>
              </w:rPr>
            </w:pPr>
            <w:r>
              <w:rPr>
                <w:b/>
                <w:bCs/>
              </w:rPr>
              <w:t>с «</w:t>
            </w:r>
            <w:r w:rsidR="004A6B21">
              <w:rPr>
                <w:b/>
                <w:bCs/>
              </w:rPr>
              <w:t xml:space="preserve"> 11 </w:t>
            </w:r>
            <w:r w:rsidR="00273248" w:rsidRPr="00FE4432">
              <w:rPr>
                <w:b/>
                <w:bCs/>
              </w:rPr>
              <w:t>» июля 2025 г. по «</w:t>
            </w:r>
            <w:r w:rsidR="004A6B21">
              <w:rPr>
                <w:b/>
                <w:bCs/>
              </w:rPr>
              <w:t xml:space="preserve"> 22 </w:t>
            </w:r>
            <w:r w:rsidR="00273248" w:rsidRPr="00FE4432">
              <w:rPr>
                <w:b/>
                <w:bCs/>
              </w:rPr>
              <w:t>» июля 2025 г.</w:t>
            </w:r>
          </w:p>
          <w:p w14:paraId="7D98DF84" w14:textId="77777777" w:rsidR="00273248" w:rsidRPr="00FE4432" w:rsidRDefault="00273248" w:rsidP="00273248">
            <w:pPr>
              <w:jc w:val="both"/>
              <w:rPr>
                <w:b/>
                <w:bCs/>
              </w:rPr>
            </w:pPr>
          </w:p>
          <w:p w14:paraId="6CC3C35C" w14:textId="77777777" w:rsidR="00273248" w:rsidRPr="00FE4432" w:rsidRDefault="00273248" w:rsidP="00273248">
            <w:pPr>
              <w:jc w:val="both"/>
            </w:pPr>
          </w:p>
          <w:p w14:paraId="2D2A9CBB" w14:textId="77777777" w:rsidR="00273248" w:rsidRPr="00FE4432" w:rsidRDefault="00273248" w:rsidP="00273248">
            <w:pPr>
              <w:jc w:val="both"/>
            </w:pPr>
            <w:r w:rsidRPr="00FE4432">
              <w:t xml:space="preserve">Извещение о проведении запроса котировок в электронной форме размещается в единой информационной системе, а также на электронной торговой площадке, доступна для ознакомления без взимания платы. </w:t>
            </w:r>
          </w:p>
          <w:p w14:paraId="56CB7298" w14:textId="77777777" w:rsidR="00273248" w:rsidRPr="00FE4432" w:rsidRDefault="00273248" w:rsidP="00273248">
            <w:pPr>
              <w:jc w:val="both"/>
            </w:pPr>
          </w:p>
          <w:p w14:paraId="41AEB07E" w14:textId="55F8280E" w:rsidR="0048326A" w:rsidRPr="00FE4432" w:rsidRDefault="00273248" w:rsidP="00273248">
            <w:pPr>
              <w:jc w:val="both"/>
            </w:pPr>
            <w:r w:rsidRPr="00FE4432">
              <w:t>Предоставление извещения запроса котировок на бумажном носителе не предусмотрено</w:t>
            </w:r>
          </w:p>
        </w:tc>
      </w:tr>
      <w:tr w:rsidR="00B146AD" w:rsidRPr="00A37916" w14:paraId="3BAD2874"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849F06"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AD57DC7" w14:textId="286278F6" w:rsidR="00B146AD" w:rsidRPr="00A37916" w:rsidRDefault="00B146AD" w:rsidP="00B146AD">
            <w:pPr>
              <w:widowControl w:val="0"/>
            </w:pPr>
            <w:r w:rsidRPr="00A37916">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BB53F" w14:textId="77777777" w:rsidR="00B146AD" w:rsidRDefault="00B146AD" w:rsidP="00B146AD">
            <w:pPr>
              <w:jc w:val="both"/>
            </w:pPr>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1D4EDFA" w14:textId="77777777" w:rsidR="00B146AD" w:rsidRDefault="00B146AD" w:rsidP="00B146AD">
            <w:pPr>
              <w:jc w:val="both"/>
            </w:pPr>
          </w:p>
          <w:p w14:paraId="40BA8396" w14:textId="77777777" w:rsidR="00B146AD" w:rsidRDefault="00B146AD" w:rsidP="00B146AD">
            <w:pPr>
              <w:jc w:val="both"/>
            </w:pPr>
            <w:r>
              <w:t>К участникам закупки предъявляются следующие обязательные требования:</w:t>
            </w:r>
          </w:p>
          <w:p w14:paraId="45C65624" w14:textId="0AD4BDC0" w:rsidR="00B146AD" w:rsidRPr="00B146AD" w:rsidRDefault="00B146AD" w:rsidP="00B146AD">
            <w:pPr>
              <w:keepNext/>
              <w:widowControl w:val="0"/>
              <w:jc w:val="both"/>
              <w:rPr>
                <w:b/>
                <w:i/>
              </w:rPr>
            </w:pPr>
            <w:r>
              <w:t xml:space="preserve">1) участник закупки должен соответствовать требованиям законодательства РФ к лицам, осуществляющим поставки товаров, </w:t>
            </w:r>
            <w:r w:rsidRPr="00E04C78">
              <w:t>выполнение работ, оказание услуг, которые являются предметом закупки</w:t>
            </w:r>
            <w:r w:rsidRPr="00B146AD">
              <w:rPr>
                <w:bCs/>
                <w:iCs/>
              </w:rPr>
              <w:t>;</w:t>
            </w:r>
          </w:p>
          <w:p w14:paraId="723DB67D" w14:textId="77777777" w:rsidR="00B146AD" w:rsidRPr="00E04C78" w:rsidRDefault="00B146AD" w:rsidP="00B146AD">
            <w:pPr>
              <w:jc w:val="both"/>
            </w:pPr>
            <w:r w:rsidRPr="00E04C78">
              <w:t>2) участник закупки должен отвечать требованиям извещения;</w:t>
            </w:r>
          </w:p>
          <w:p w14:paraId="448ED4AB" w14:textId="77777777" w:rsidR="00B146AD" w:rsidRDefault="00B146AD" w:rsidP="00B146AD">
            <w:pPr>
              <w:jc w:val="both"/>
            </w:pPr>
            <w:r w:rsidRPr="00E04C78">
              <w:t>3) участник закупки не находится в процессе ликвидации (для участника</w:t>
            </w:r>
            <w:r>
              <w:t xml:space="preserve">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14:paraId="36817651" w14:textId="77777777" w:rsidR="00B146AD" w:rsidRDefault="00B146AD" w:rsidP="00B146AD">
            <w:pPr>
              <w:jc w:val="both"/>
            </w:pPr>
            <w: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FA4E53C" w14:textId="77777777" w:rsidR="00B146AD" w:rsidRDefault="00B146AD" w:rsidP="00B146AD">
            <w:pPr>
              <w:jc w:val="both"/>
            </w:pPr>
            <w: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3FAE02D" w14:textId="77777777" w:rsidR="00B146AD" w:rsidRDefault="00B146AD" w:rsidP="00B146AD">
            <w:pPr>
              <w:jc w:val="both"/>
            </w:pPr>
            <w:r>
              <w:t xml:space="preserve">6) отсутствие у участника закупки - физического лица либо у руководителя, членов коллегиального исполнительного органа, лица, </w:t>
            </w:r>
            <w: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A76ECBA" w14:textId="77777777" w:rsidR="00B146AD" w:rsidRDefault="00B146AD" w:rsidP="00B146AD">
            <w:pPr>
              <w:jc w:val="both"/>
            </w:pPr>
            <w:r>
              <w:t>7)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5F644EE5" w14:textId="77777777" w:rsidR="00B146AD" w:rsidRDefault="00B146AD" w:rsidP="00B146AD">
            <w:pPr>
              <w:jc w:val="both"/>
            </w:pPr>
            <w:r>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633914B" w14:textId="77777777" w:rsidR="00B146AD" w:rsidRDefault="00B146AD" w:rsidP="00B146AD">
            <w:pPr>
              <w:jc w:val="both"/>
            </w:pPr>
            <w: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59A584" w14:textId="77777777" w:rsidR="00B146AD" w:rsidRDefault="00B146AD" w:rsidP="00B146AD">
            <w:pPr>
              <w:jc w:val="both"/>
            </w:pPr>
            <w:r>
              <w:t>10)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2F866E" w14:textId="77777777" w:rsidR="00B146AD" w:rsidRDefault="00B146AD" w:rsidP="00B146AD">
            <w:pPr>
              <w:jc w:val="both"/>
            </w:pPr>
            <w:r>
              <w:t>11) участник закупки не является офшорной компанией;</w:t>
            </w:r>
          </w:p>
          <w:p w14:paraId="5744FCC1" w14:textId="77777777" w:rsidR="00B146AD" w:rsidRDefault="00B146AD" w:rsidP="00B146AD">
            <w:pPr>
              <w:jc w:val="both"/>
            </w:pPr>
            <w:r>
              <w:t>12) отсутствие у участника закупки ограничений для участия в закупках, установленных законодательством Российской Федерации;</w:t>
            </w:r>
          </w:p>
          <w:p w14:paraId="0CA16D4E" w14:textId="77777777" w:rsidR="00B146AD" w:rsidRDefault="00B146AD" w:rsidP="00B146AD">
            <w:pPr>
              <w:jc w:val="both"/>
            </w:pPr>
            <w:r>
              <w:t>13) Участник закупки не является иностранным агентом.</w:t>
            </w:r>
          </w:p>
          <w:p w14:paraId="27EB001C" w14:textId="77777777" w:rsidR="00B146AD" w:rsidRDefault="00B146AD" w:rsidP="00B146AD">
            <w:pPr>
              <w:widowControl w:val="0"/>
              <w:jc w:val="both"/>
            </w:pPr>
            <w:r>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
          <w:p w14:paraId="7D70038A" w14:textId="77777777" w:rsidR="00B146AD" w:rsidRDefault="00B146AD" w:rsidP="00B146AD">
            <w:pPr>
              <w:widowControl w:val="0"/>
              <w:jc w:val="both"/>
            </w:pPr>
          </w:p>
          <w:p w14:paraId="0B46F18B" w14:textId="4D44CF60" w:rsidR="00B146AD" w:rsidRPr="00FF776F" w:rsidRDefault="00B146AD" w:rsidP="00B146AD">
            <w:pPr>
              <w:jc w:val="both"/>
              <w:rPr>
                <w:color w:val="000000"/>
              </w:rPr>
            </w:pPr>
            <w: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B146AD" w:rsidRPr="00A37916" w14:paraId="65C1A18D" w14:textId="77777777" w:rsidTr="00BA5CC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743AF16"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AA0A13B" w14:textId="4207E3A2" w:rsidR="00B146AD" w:rsidRPr="00A37916" w:rsidRDefault="00B146AD" w:rsidP="00B146AD">
            <w:pPr>
              <w:widowControl w:val="0"/>
            </w:pPr>
            <w:r>
              <w:t xml:space="preserve">Преимущества, запреты, ограничения допуска товаров, происходящих из иностранного государства, услуг, </w:t>
            </w:r>
            <w:r>
              <w:lastRenderedPageBreak/>
              <w:t>соответственно выполняемых, оказываемых иностранными лицами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9D185FB" w14:textId="77777777" w:rsidR="00B146AD" w:rsidRPr="0094356D" w:rsidRDefault="00B146AD" w:rsidP="00B146AD">
            <w:pPr>
              <w:jc w:val="both"/>
              <w:rPr>
                <w:b/>
                <w:bCs/>
                <w:lang w:eastAsia="en-US"/>
              </w:rPr>
            </w:pPr>
            <w:r w:rsidRPr="0094356D">
              <w:rPr>
                <w:lang w:eastAsia="en-US"/>
              </w:rPr>
              <w:lastRenderedPageBreak/>
              <w:t xml:space="preserve">При осуществлении заказчиком закупок к товарам, происходящим из иностранного государства, работам, услугам, соответственно выполняемым, оказываемым иностранными лицами, применяется </w:t>
            </w:r>
            <w:r w:rsidRPr="0094356D">
              <w:rPr>
                <w:lang w:eastAsia="en-US"/>
              </w:rPr>
              <w:lastRenderedPageBreak/>
              <w:t xml:space="preserve">национальный режим в соответствии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 1875) </w:t>
            </w:r>
            <w:r w:rsidRPr="0094356D">
              <w:rPr>
                <w:b/>
                <w:bCs/>
                <w:lang w:eastAsia="en-US"/>
              </w:rPr>
              <w:t>и устанавливается ограничение закупок товаров из иностранного государства:</w:t>
            </w:r>
          </w:p>
          <w:p w14:paraId="460D95E5" w14:textId="77777777" w:rsidR="00B146AD" w:rsidRPr="0094356D" w:rsidRDefault="00B146AD" w:rsidP="00B146AD">
            <w:pPr>
              <w:jc w:val="both"/>
              <w:rPr>
                <w:lang w:eastAsia="en-US"/>
              </w:rPr>
            </w:pPr>
            <w:r w:rsidRPr="0094356D">
              <w:rPr>
                <w:lang w:eastAsia="en-US"/>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такого товара российского происхождения, </w:t>
            </w:r>
          </w:p>
          <w:p w14:paraId="123C5660" w14:textId="77777777" w:rsidR="00B146AD" w:rsidRPr="0094356D" w:rsidRDefault="00B146AD" w:rsidP="00B146AD">
            <w:pPr>
              <w:jc w:val="both"/>
              <w:rPr>
                <w:lang w:eastAsia="en-US"/>
              </w:rPr>
            </w:pPr>
            <w:r w:rsidRPr="0094356D">
              <w:rPr>
                <w:lang w:eastAsia="en-US"/>
              </w:rPr>
              <w:t>б) отсутствие в заявке на участие в закупке информации и (или) документов, предусмотренных частью 3 настоящего раздела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такого товара российского происхождения,</w:t>
            </w:r>
          </w:p>
          <w:p w14:paraId="2FCA4EBC" w14:textId="77777777" w:rsidR="00B146AD" w:rsidRPr="0094356D" w:rsidRDefault="00B146AD" w:rsidP="00B146AD">
            <w:pPr>
              <w:jc w:val="both"/>
              <w:rPr>
                <w:lang w:eastAsia="en-US"/>
              </w:rPr>
            </w:pPr>
            <w:r w:rsidRPr="0094356D">
              <w:rPr>
                <w:lang w:eastAsia="en-US"/>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такого товара российского происхождения,</w:t>
            </w:r>
          </w:p>
          <w:p w14:paraId="7F3B3C10" w14:textId="77777777" w:rsidR="00B146AD" w:rsidRPr="0094356D" w:rsidRDefault="00B146AD" w:rsidP="00B146AD">
            <w:pPr>
              <w:jc w:val="both"/>
              <w:rPr>
                <w:lang w:eastAsia="en-US"/>
              </w:rPr>
            </w:pPr>
            <w:r w:rsidRPr="0094356D">
              <w:rPr>
                <w:lang w:eastAsia="en-US"/>
              </w:rPr>
              <w:t>г) не допускаются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 и содержащие предложения о поставке товара российского происхождения;</w:t>
            </w:r>
          </w:p>
          <w:p w14:paraId="1E7C33BE" w14:textId="77777777" w:rsidR="00B146AD" w:rsidRPr="0094356D" w:rsidRDefault="00B146AD" w:rsidP="00B146AD">
            <w:pPr>
              <w:jc w:val="both"/>
              <w:rPr>
                <w:lang w:eastAsia="en-US"/>
              </w:rPr>
            </w:pPr>
            <w:r w:rsidRPr="0094356D">
              <w:rPr>
                <w:lang w:eastAsia="en-US"/>
              </w:rPr>
              <w:t>д) не допускаются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DD9B24E" w14:textId="77777777" w:rsidR="00B146AD" w:rsidRPr="0094356D" w:rsidRDefault="00B146AD" w:rsidP="00B146AD">
            <w:pPr>
              <w:jc w:val="both"/>
              <w:rPr>
                <w:lang w:eastAsia="en-US"/>
              </w:rPr>
            </w:pPr>
          </w:p>
          <w:p w14:paraId="3F561DCA" w14:textId="439A093E" w:rsidR="00B146AD" w:rsidRPr="0094356D" w:rsidRDefault="00B146AD" w:rsidP="00B146AD">
            <w:pPr>
              <w:jc w:val="both"/>
            </w:pPr>
            <w:r w:rsidRPr="0094356D">
              <w:t>Для целей применения национального режима информацию, подтверждающую страну происхождения товара необходимо предоставить в составе заявки по установленной в извещении форме – (Приложение № 6, а также предоставить документы (при необходимости)</w:t>
            </w:r>
          </w:p>
        </w:tc>
      </w:tr>
      <w:tr w:rsidR="00B146AD" w:rsidRPr="00A37916" w14:paraId="069B13A4"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AA38159"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DA6083A" w14:textId="502F8FBB" w:rsidR="00B146AD" w:rsidRPr="00A37916" w:rsidRDefault="00B146AD" w:rsidP="00B146AD">
            <w:pPr>
              <w:widowControl w:val="0"/>
            </w:pPr>
            <w:r w:rsidRPr="00A37916">
              <w:t xml:space="preserve">Порядок, место, дата начала и дата окончания срока подачи заявок на участие в </w:t>
            </w:r>
            <w:r w:rsidRPr="00BA5CC1">
              <w:t>запрос</w:t>
            </w:r>
            <w:r>
              <w:t>е</w:t>
            </w:r>
            <w:r w:rsidRPr="00BA5CC1">
              <w:t xml:space="preserve"> котировок</w:t>
            </w:r>
            <w:r w:rsidRPr="00A37916">
              <w:t xml:space="preserve">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8FA21" w14:textId="3658277C" w:rsidR="00B146AD" w:rsidRPr="0094356D" w:rsidRDefault="00B146AD" w:rsidP="00B146AD">
            <w:pPr>
              <w:jc w:val="both"/>
              <w:rPr>
                <w:rStyle w:val="affa"/>
                <w:rFonts w:eastAsia="Calibri"/>
                <w:color w:val="auto"/>
                <w:u w:val="none"/>
              </w:rPr>
            </w:pPr>
            <w:r w:rsidRPr="0094356D">
              <w:rPr>
                <w:color w:val="000000"/>
              </w:rPr>
              <w:t xml:space="preserve">Заявки на участие в запросе котировок подаются по адресу оператора электронной площадки в информационно-телекоммуникационной сети «Интернет»: </w:t>
            </w:r>
            <w:r w:rsidRPr="0094356D">
              <w:t xml:space="preserve">на электронной площадке </w:t>
            </w:r>
            <w:r w:rsidRPr="0094356D">
              <w:rPr>
                <w:color w:val="0070C0"/>
                <w:u w:val="single"/>
              </w:rPr>
              <w:t>https://etp.torgi-online.com/</w:t>
            </w:r>
          </w:p>
          <w:p w14:paraId="18F2B2C5" w14:textId="43231802" w:rsidR="00B146AD" w:rsidRPr="0094356D" w:rsidRDefault="00B146AD" w:rsidP="00B146AD">
            <w:pPr>
              <w:jc w:val="both"/>
              <w:rPr>
                <w:b/>
                <w:bCs/>
              </w:rPr>
            </w:pPr>
            <w:r w:rsidRPr="0094356D">
              <w:rPr>
                <w:rStyle w:val="affa"/>
                <w:rFonts w:eastAsia="Calibri"/>
                <w:color w:val="auto"/>
                <w:u w:val="none"/>
              </w:rPr>
              <w:t xml:space="preserve"> </w:t>
            </w:r>
            <w:r w:rsidRPr="0094356D">
              <w:rPr>
                <w:b/>
                <w:bCs/>
              </w:rPr>
              <w:t>с «</w:t>
            </w:r>
            <w:r w:rsidR="009B0584">
              <w:rPr>
                <w:b/>
                <w:bCs/>
              </w:rPr>
              <w:t xml:space="preserve"> 11 </w:t>
            </w:r>
            <w:r w:rsidRPr="0094356D">
              <w:rPr>
                <w:b/>
                <w:bCs/>
              </w:rPr>
              <w:t>» июля 2025г. по «</w:t>
            </w:r>
            <w:r w:rsidR="009B0584">
              <w:rPr>
                <w:b/>
                <w:bCs/>
              </w:rPr>
              <w:t xml:space="preserve"> 22 </w:t>
            </w:r>
            <w:r w:rsidRPr="0094356D">
              <w:rPr>
                <w:b/>
                <w:bCs/>
              </w:rPr>
              <w:t xml:space="preserve">» июля 2025 г. до 10 час. 00 мин. </w:t>
            </w:r>
            <w:r w:rsidRPr="0094356D">
              <w:rPr>
                <w:rFonts w:eastAsia="Arial Unicode MS" w:cs="Arial Unicode MS"/>
              </w:rPr>
              <w:t>(время московское)</w:t>
            </w:r>
            <w:r w:rsidRPr="0094356D">
              <w:rPr>
                <w:b/>
                <w:bCs/>
              </w:rPr>
              <w:t>.</w:t>
            </w:r>
          </w:p>
          <w:p w14:paraId="31C0E524" w14:textId="1FDEACE0" w:rsidR="00B146AD" w:rsidRPr="0094356D" w:rsidRDefault="00B146AD" w:rsidP="00B146AD">
            <w:pPr>
              <w:widowControl w:val="0"/>
              <w:tabs>
                <w:tab w:val="left" w:pos="1276"/>
              </w:tabs>
              <w:jc w:val="both"/>
              <w:rPr>
                <w:color w:val="000000"/>
              </w:rPr>
            </w:pPr>
            <w:r w:rsidRPr="0094356D">
              <w:rPr>
                <w:color w:val="000000"/>
              </w:rPr>
              <w:t>Для участия в электронном запросе котировок участник закупки, получивший аккредитацию на электронной площадке, определенной для проведения запроса котировок, подает заявку на участие в запросе котировок в электронной форме.</w:t>
            </w:r>
          </w:p>
          <w:p w14:paraId="50236B0C" w14:textId="77777777" w:rsidR="00B146AD" w:rsidRPr="0094356D" w:rsidRDefault="00B146AD" w:rsidP="00B146AD">
            <w:pPr>
              <w:widowControl w:val="0"/>
              <w:tabs>
                <w:tab w:val="left" w:pos="1276"/>
              </w:tabs>
              <w:jc w:val="both"/>
              <w:rPr>
                <w:color w:val="000000"/>
              </w:rPr>
            </w:pPr>
          </w:p>
          <w:p w14:paraId="79CE8472" w14:textId="72101212" w:rsidR="00B146AD" w:rsidRPr="0094356D" w:rsidRDefault="00B146AD" w:rsidP="00B146AD">
            <w:pPr>
              <w:widowControl w:val="0"/>
              <w:tabs>
                <w:tab w:val="left" w:pos="1276"/>
              </w:tabs>
              <w:jc w:val="both"/>
              <w:rPr>
                <w:color w:val="000000"/>
              </w:rPr>
            </w:pPr>
            <w:r w:rsidRPr="0094356D">
              <w:rPr>
                <w:color w:val="000000"/>
              </w:rPr>
              <w:t xml:space="preserve">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документацией о закупке даты и времени </w:t>
            </w:r>
            <w:r w:rsidRPr="0094356D">
              <w:rPr>
                <w:color w:val="000000"/>
              </w:rPr>
              <w:lastRenderedPageBreak/>
              <w:t>окончания срока подачи заявок на участие в запросе котировок в электронной форме.</w:t>
            </w:r>
          </w:p>
          <w:p w14:paraId="02BC087F" w14:textId="529111F2" w:rsidR="00B146AD" w:rsidRPr="0094356D" w:rsidRDefault="00B146AD" w:rsidP="00B146AD">
            <w:pPr>
              <w:widowControl w:val="0"/>
              <w:tabs>
                <w:tab w:val="left" w:pos="1276"/>
              </w:tabs>
              <w:jc w:val="both"/>
              <w:rPr>
                <w:color w:val="000000"/>
              </w:rPr>
            </w:pPr>
            <w:r w:rsidRPr="0094356D">
              <w:rPr>
                <w:color w:val="000000"/>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5966B31" w14:textId="02A9880B" w:rsidR="00B146AD" w:rsidRPr="0094356D" w:rsidRDefault="00B146AD" w:rsidP="00B146AD">
            <w:pPr>
              <w:jc w:val="both"/>
            </w:pPr>
            <w:r w:rsidRPr="0094356D">
              <w:rPr>
                <w:color w:val="000000"/>
              </w:rPr>
              <w:t>Порядок подачи заявок на участие в запросе котировок устанавливается регламентом работы электронной площадки.</w:t>
            </w:r>
          </w:p>
        </w:tc>
      </w:tr>
      <w:tr w:rsidR="00B146AD" w:rsidRPr="00A37916" w14:paraId="395713A2"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D730499" w14:textId="77777777" w:rsidR="00B146AD" w:rsidRPr="00A37916" w:rsidRDefault="00B146AD" w:rsidP="00B146AD">
            <w:pPr>
              <w:widowControl w:val="0"/>
              <w:numPr>
                <w:ilvl w:val="0"/>
                <w:numId w:val="1"/>
              </w:numPr>
              <w:tabs>
                <w:tab w:val="left" w:pos="182"/>
                <w:tab w:val="left" w:pos="546"/>
              </w:tabs>
              <w:spacing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0842BAF" w14:textId="0EE3B4EA" w:rsidR="00B146AD" w:rsidRPr="00A37916" w:rsidRDefault="00B146AD" w:rsidP="00B146AD">
            <w:pPr>
              <w:widowControl w:val="0"/>
            </w:pPr>
            <w:r w:rsidRPr="00A37916">
              <w:t xml:space="preserve">Требования к содержанию, форме, оформлению и составу заявок на участие в </w:t>
            </w:r>
            <w:r w:rsidRPr="00BA5CC1">
              <w:t>запросе котировок</w:t>
            </w:r>
            <w:r w:rsidRPr="00A37916">
              <w:t xml:space="preserve">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3BD85" w14:textId="46039DEC" w:rsidR="00E5720B" w:rsidRPr="00E5720B" w:rsidRDefault="00E5720B" w:rsidP="00E5720B">
            <w:pPr>
              <w:jc w:val="both"/>
            </w:pPr>
            <w:r w:rsidRPr="00E5720B">
              <w:t xml:space="preserve">Заявка на участие в закупке подается посредством функционала </w:t>
            </w:r>
            <w:proofErr w:type="spellStart"/>
            <w:r w:rsidRPr="00E5720B">
              <w:t>электроннои</w:t>
            </w:r>
            <w:proofErr w:type="spellEnd"/>
            <w:r w:rsidRPr="00E5720B">
              <w:t xml:space="preserve">̆ площадки в соответствии с требованиями Положения и по форме, </w:t>
            </w:r>
            <w:proofErr w:type="spellStart"/>
            <w:r w:rsidRPr="00E5720B">
              <w:t>установленнои</w:t>
            </w:r>
            <w:proofErr w:type="spellEnd"/>
            <w:r w:rsidRPr="00E5720B">
              <w:t xml:space="preserve">̆ </w:t>
            </w:r>
            <w:r>
              <w:t>извещением</w:t>
            </w:r>
            <w:r w:rsidRPr="00E5720B">
              <w:t xml:space="preserve"> о проведении закупки. Подача заявки на участие в закупке производится участником однократно. </w:t>
            </w:r>
          </w:p>
          <w:p w14:paraId="739A630F" w14:textId="13CE2E72" w:rsidR="00E5720B" w:rsidRPr="00E5720B" w:rsidRDefault="00E5720B" w:rsidP="00E5720B">
            <w:pPr>
              <w:jc w:val="both"/>
            </w:pPr>
            <w:r w:rsidRPr="00E5720B">
              <w:t xml:space="preserve">Участник закупки подает заявку в форме электронного документа. На </w:t>
            </w:r>
            <w:proofErr w:type="spellStart"/>
            <w:r w:rsidRPr="00E5720B">
              <w:t>каждыи</w:t>
            </w:r>
            <w:proofErr w:type="spellEnd"/>
            <w:r w:rsidRPr="00E5720B">
              <w:t xml:space="preserve">̆ лот подается отдельная заявка. Заявка должна содержать всю указанную Заказчиком в документации (извещении) о закупке информацию, а именно: </w:t>
            </w:r>
          </w:p>
          <w:p w14:paraId="04D71982" w14:textId="77777777" w:rsidR="00E5720B" w:rsidRPr="00E5720B" w:rsidRDefault="00E5720B" w:rsidP="00E5720B">
            <w:pPr>
              <w:jc w:val="both"/>
            </w:pPr>
            <w:r w:rsidRPr="00E5720B">
              <w:t xml:space="preserve">а) наименование, фирменное наименование (при наличии), организационно-правовую форму, место нахождения, </w:t>
            </w:r>
            <w:proofErr w:type="spellStart"/>
            <w:r w:rsidRPr="00E5720B">
              <w:t>почтовыи</w:t>
            </w:r>
            <w:proofErr w:type="spellEnd"/>
            <w:r w:rsidRPr="00E5720B">
              <w:t xml:space="preserve">̆ адрес (для юридического лица), </w:t>
            </w:r>
            <w:proofErr w:type="spellStart"/>
            <w:r w:rsidRPr="00E5720B">
              <w:t>идентификационныи</w:t>
            </w:r>
            <w:proofErr w:type="spellEnd"/>
            <w:r w:rsidRPr="00E5720B">
              <w:t xml:space="preserve">̆ номер налогоплательщика участника закупки, </w:t>
            </w:r>
            <w:proofErr w:type="spellStart"/>
            <w:r w:rsidRPr="00E5720B">
              <w:t>идентификационныи</w:t>
            </w:r>
            <w:proofErr w:type="spellEnd"/>
            <w:r w:rsidRPr="00E5720B">
              <w:t xml:space="preserve">̆ номер налогоплательщика </w:t>
            </w:r>
            <w:proofErr w:type="spellStart"/>
            <w:r w:rsidRPr="00E5720B">
              <w:t>учредителеи</w:t>
            </w:r>
            <w:proofErr w:type="spellEnd"/>
            <w:r w:rsidRPr="00E5720B">
              <w:t xml:space="preserve">̆, членов коллегиального исполнительного органа, лица, исполняющего функции единоличного исполнительного органа участника закупки; </w:t>
            </w:r>
          </w:p>
          <w:p w14:paraId="4AFA48CC" w14:textId="77777777" w:rsidR="00E5720B" w:rsidRPr="00E5720B" w:rsidRDefault="00E5720B" w:rsidP="00E5720B">
            <w:pPr>
              <w:jc w:val="both"/>
            </w:pPr>
            <w:r w:rsidRPr="00E5720B">
              <w:t xml:space="preserve">б) согласие участника закупки на обработку персональных данных (для физического лица); </w:t>
            </w:r>
          </w:p>
          <w:p w14:paraId="7EC79944" w14:textId="77777777" w:rsidR="00E5720B" w:rsidRPr="00E5720B" w:rsidRDefault="00E5720B" w:rsidP="00E5720B">
            <w:pPr>
              <w:jc w:val="both"/>
            </w:pPr>
            <w:r w:rsidRPr="00E5720B">
              <w:t xml:space="preserve">в) выписка из единого государственного реестра юридических лиц или засвидетельствованная в нотариальном порядке копия </w:t>
            </w:r>
            <w:proofErr w:type="spellStart"/>
            <w:r w:rsidRPr="00E5720B">
              <w:t>такои</w:t>
            </w:r>
            <w:proofErr w:type="spellEnd"/>
            <w:r w:rsidRPr="00E5720B">
              <w:t xml:space="preserve">̆ выписки (для юридического лица), выписка из единого государственного реестра индивидуальных </w:t>
            </w:r>
            <w:proofErr w:type="spellStart"/>
            <w:r w:rsidRPr="00E5720B">
              <w:t>предпринимателеи</w:t>
            </w:r>
            <w:proofErr w:type="spellEnd"/>
            <w:r w:rsidRPr="00E5720B">
              <w:t xml:space="preserve">̆ или засвидетельствованная в нотариальном порядке копия </w:t>
            </w:r>
            <w:proofErr w:type="spellStart"/>
            <w:r w:rsidRPr="00E5720B">
              <w:t>такои</w:t>
            </w:r>
            <w:proofErr w:type="spellEnd"/>
            <w:r w:rsidRPr="00E5720B">
              <w:t xml:space="preserve">̆ выписки (для индивидуального предпринимателя), которые получены не ранее чем за шесть месяцев до даты размещения в </w:t>
            </w:r>
            <w:proofErr w:type="spellStart"/>
            <w:r w:rsidRPr="00E5720B">
              <w:t>единои</w:t>
            </w:r>
            <w:proofErr w:type="spellEnd"/>
            <w:r w:rsidRPr="00E5720B">
              <w:t xml:space="preserve">̆ </w:t>
            </w:r>
            <w:proofErr w:type="spellStart"/>
            <w:r w:rsidRPr="00E5720B">
              <w:t>информационнои</w:t>
            </w:r>
            <w:proofErr w:type="spellEnd"/>
            <w:r w:rsidRPr="00E5720B">
              <w:t xml:space="preserve">̆ системе извещения о проведении процедуры закупки, копии документов, удостоверяющих личность (для иного физического лица), надлежащим образом </w:t>
            </w:r>
            <w:proofErr w:type="spellStart"/>
            <w:r w:rsidRPr="00E5720B">
              <w:t>заверенныи</w:t>
            </w:r>
            <w:proofErr w:type="spellEnd"/>
            <w:r w:rsidRPr="00E5720B">
              <w:t xml:space="preserve">̆ перевод на </w:t>
            </w:r>
            <w:proofErr w:type="spellStart"/>
            <w:r w:rsidRPr="00E5720B">
              <w:t>русскии</w:t>
            </w:r>
            <w:proofErr w:type="spellEnd"/>
            <w:r w:rsidRPr="00E5720B">
              <w:t xml:space="preserve">̆ язык документов о </w:t>
            </w:r>
            <w:proofErr w:type="spellStart"/>
            <w:r w:rsidRPr="00E5720B">
              <w:t>государственнои</w:t>
            </w:r>
            <w:proofErr w:type="spellEnd"/>
            <w:r w:rsidRPr="00E5720B">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w:t>
            </w:r>
            <w:proofErr w:type="spellStart"/>
            <w:r w:rsidRPr="00E5720B">
              <w:t>единои</w:t>
            </w:r>
            <w:proofErr w:type="spellEnd"/>
            <w:r w:rsidRPr="00E5720B">
              <w:t xml:space="preserve">̆ </w:t>
            </w:r>
            <w:proofErr w:type="spellStart"/>
            <w:r w:rsidRPr="00E5720B">
              <w:t>информационнои</w:t>
            </w:r>
            <w:proofErr w:type="spellEnd"/>
            <w:r w:rsidRPr="00E5720B">
              <w:t xml:space="preserve">̆ системе извещения о проведении процедуры закупки; </w:t>
            </w:r>
          </w:p>
          <w:p w14:paraId="4A4FB9C4" w14:textId="77777777" w:rsidR="00E5720B" w:rsidRPr="00E5720B" w:rsidRDefault="00E5720B" w:rsidP="00E5720B">
            <w:pPr>
              <w:jc w:val="both"/>
            </w:pPr>
            <w:r w:rsidRPr="00E5720B">
              <w:t xml:space="preserve">г) документ, </w:t>
            </w:r>
            <w:proofErr w:type="spellStart"/>
            <w:r w:rsidRPr="00E5720B">
              <w:t>подтверждающии</w:t>
            </w:r>
            <w:proofErr w:type="spellEnd"/>
            <w:r w:rsidRPr="00E5720B">
              <w:t xml:space="preserve">̆ полномочия лица на осуществление </w:t>
            </w:r>
            <w:proofErr w:type="spellStart"/>
            <w:r w:rsidRPr="00E5720B">
              <w:t>действии</w:t>
            </w:r>
            <w:proofErr w:type="spellEnd"/>
            <w:r w:rsidRPr="00E5720B">
              <w:t xml:space="preserve">̆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w:t>
            </w:r>
            <w:proofErr w:type="spellStart"/>
            <w:r w:rsidRPr="00E5720B">
              <w:t>действовать</w:t>
            </w:r>
            <w:proofErr w:type="spellEnd"/>
            <w:r w:rsidRPr="00E5720B">
              <w:t xml:space="preserve"> от имени участника закупки без доверенности (далее в настоящем разделе – руководитель). В случае, если от имени участника закупки </w:t>
            </w:r>
            <w:proofErr w:type="spellStart"/>
            <w:r w:rsidRPr="00E5720B">
              <w:t>действует</w:t>
            </w:r>
            <w:proofErr w:type="spellEnd"/>
            <w:r w:rsidRPr="00E5720B">
              <w:t xml:space="preserve"> иное лицо, заявка на участие в закупке должна содержать также доверенность на осуществление </w:t>
            </w:r>
            <w:proofErr w:type="spellStart"/>
            <w:r w:rsidRPr="00E5720B">
              <w:t>действии</w:t>
            </w:r>
            <w:proofErr w:type="spellEnd"/>
            <w:r w:rsidRPr="00E5720B">
              <w:t xml:space="preserve">̆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w:t>
            </w:r>
            <w:proofErr w:type="spellStart"/>
            <w:r w:rsidRPr="00E5720B">
              <w:t>указаннои</w:t>
            </w:r>
            <w:proofErr w:type="spellEnd"/>
            <w:r w:rsidRPr="00E5720B">
              <w:t xml:space="preserve">̆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w:t>
            </w:r>
            <w:proofErr w:type="spellStart"/>
            <w:r w:rsidRPr="00E5720B">
              <w:t>подтверждающии</w:t>
            </w:r>
            <w:proofErr w:type="spellEnd"/>
            <w:r w:rsidRPr="00E5720B">
              <w:t xml:space="preserve">̆ полномочия такого лица; </w:t>
            </w:r>
          </w:p>
          <w:p w14:paraId="6F967BFA" w14:textId="77777777" w:rsidR="00E5720B" w:rsidRPr="00E5720B" w:rsidRDefault="00E5720B" w:rsidP="00E5720B">
            <w:pPr>
              <w:jc w:val="both"/>
            </w:pPr>
            <w:r w:rsidRPr="00E5720B">
              <w:t xml:space="preserve">д) копии учредительных документов участника закупки (для юридического лица); </w:t>
            </w:r>
          </w:p>
          <w:p w14:paraId="5B24376C" w14:textId="176F1EFA" w:rsidR="00212DB7" w:rsidRPr="00E5720B" w:rsidRDefault="00E5720B" w:rsidP="00E5720B">
            <w:pPr>
              <w:jc w:val="both"/>
            </w:pPr>
            <w:r w:rsidRPr="00E5720B">
              <w:t xml:space="preserve">е) решение об одобрении или о совершении </w:t>
            </w:r>
            <w:proofErr w:type="spellStart"/>
            <w:r w:rsidRPr="00E5720B">
              <w:t>крупнои</w:t>
            </w:r>
            <w:proofErr w:type="spellEnd"/>
            <w:r w:rsidRPr="00E5720B">
              <w:t xml:space="preserve">̆ сделки либо копию такого решения в случае, если требование о необходимости наличия такого решения для совершения </w:t>
            </w:r>
            <w:proofErr w:type="spellStart"/>
            <w:r w:rsidRPr="00E5720B">
              <w:t>крупнои</w:t>
            </w:r>
            <w:proofErr w:type="spellEnd"/>
            <w:r w:rsidRPr="00E5720B">
              <w:t xml:space="preserve">̆ сделки установлено законодательством </w:t>
            </w:r>
            <w:proofErr w:type="spellStart"/>
            <w:r w:rsidRPr="00E5720B">
              <w:t>Российскои</w:t>
            </w:r>
            <w:proofErr w:type="spellEnd"/>
            <w:r w:rsidRPr="00E5720B">
              <w:t xml:space="preserve">̆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w:t>
            </w:r>
            <w:r w:rsidRPr="00E5720B">
              <w:lastRenderedPageBreak/>
              <w:t xml:space="preserve">обеспечения заявки на участие в закупке, обеспечения исполнения договора является </w:t>
            </w:r>
            <w:proofErr w:type="spellStart"/>
            <w:r w:rsidRPr="00E5720B">
              <w:t>крупнои</w:t>
            </w:r>
            <w:proofErr w:type="spellEnd"/>
            <w:r w:rsidRPr="00E5720B">
              <w:t xml:space="preserve">̆ </w:t>
            </w:r>
            <w:proofErr w:type="spellStart"/>
            <w:r w:rsidRPr="00E5720B">
              <w:t>сделкои</w:t>
            </w:r>
            <w:proofErr w:type="spellEnd"/>
            <w:r w:rsidRPr="00E5720B">
              <w:t xml:space="preserve">̆; </w:t>
            </w:r>
          </w:p>
          <w:p w14:paraId="64EE12D9" w14:textId="337E4C6E" w:rsidR="00E5720B" w:rsidRPr="00E5720B" w:rsidRDefault="00E5720B" w:rsidP="00E5720B">
            <w:pPr>
              <w:jc w:val="both"/>
            </w:pPr>
            <w:r w:rsidRPr="00E5720B">
              <w:t>ж) документы, подтверждающие соответствие участника закупки требованиям к участникам закупки в соответствии с подпунктом 1 пункта 1</w:t>
            </w:r>
            <w:r>
              <w:t>1</w:t>
            </w:r>
            <w:r w:rsidRPr="00E5720B">
              <w:t xml:space="preserve"> </w:t>
            </w:r>
            <w:r>
              <w:t>Извещения</w:t>
            </w:r>
            <w:r w:rsidRPr="00E5720B">
              <w:t xml:space="preserve">, или копии таких документов;  </w:t>
            </w:r>
          </w:p>
          <w:p w14:paraId="1C55E9DF" w14:textId="2EBFE245" w:rsidR="00E5720B" w:rsidRPr="00E5720B" w:rsidRDefault="00C21E34" w:rsidP="00E5720B">
            <w:pPr>
              <w:jc w:val="both"/>
            </w:pPr>
            <w:r>
              <w:t>з</w:t>
            </w:r>
            <w:r w:rsidR="00E5720B" w:rsidRPr="00E5720B">
              <w:t xml:space="preserve">)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 и производителе товара; </w:t>
            </w:r>
          </w:p>
          <w:p w14:paraId="48A1ED06" w14:textId="1ADD7DC6" w:rsidR="00E5720B" w:rsidRPr="00E5720B" w:rsidRDefault="00C21E34" w:rsidP="00C21E34">
            <w:pPr>
              <w:jc w:val="both"/>
            </w:pPr>
            <w:r>
              <w:t>и</w:t>
            </w:r>
            <w:r w:rsidR="00E5720B" w:rsidRPr="00E5720B">
              <w:t xml:space="preserve">) согласие осуществить поставку товара, выполнение работ, оказание услуг на условиях, установленных </w:t>
            </w:r>
            <w:r>
              <w:t>извещением</w:t>
            </w:r>
            <w:r w:rsidR="00E5720B" w:rsidRPr="00E5720B">
              <w:t xml:space="preserve"> об осуществлении закупки в случае наличия в </w:t>
            </w:r>
            <w:r>
              <w:t xml:space="preserve">извещении </w:t>
            </w:r>
            <w:r w:rsidR="00E5720B" w:rsidRPr="00E5720B">
              <w:t xml:space="preserve">об осуществлении закупки указания на конкретные марку (при наличии), модель (при наличии), </w:t>
            </w:r>
            <w:proofErr w:type="spellStart"/>
            <w:r w:rsidR="00E5720B" w:rsidRPr="00E5720B">
              <w:t>товарныи</w:t>
            </w:r>
            <w:proofErr w:type="spellEnd"/>
            <w:r w:rsidR="00E5720B" w:rsidRPr="00E5720B">
              <w:t xml:space="preserve">̆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  </w:t>
            </w:r>
          </w:p>
          <w:p w14:paraId="070EDABF" w14:textId="288818E1" w:rsidR="00E5720B" w:rsidRPr="00E5720B" w:rsidRDefault="00C21E34" w:rsidP="00E5720B">
            <w:pPr>
              <w:jc w:val="both"/>
            </w:pPr>
            <w:r>
              <w:t>-</w:t>
            </w:r>
            <w:r w:rsidR="00E5720B" w:rsidRPr="00E5720B">
              <w:t xml:space="preserve"> конкретные показатели, соответствующие значениям, установленным </w:t>
            </w:r>
            <w:proofErr w:type="spellStart"/>
            <w:r w:rsidR="00E5720B" w:rsidRPr="00E5720B">
              <w:t>документациеи</w:t>
            </w:r>
            <w:proofErr w:type="spellEnd"/>
            <w:r w:rsidR="00E5720B" w:rsidRPr="00E5720B">
              <w:t xml:space="preserve">̆ о закупке, и </w:t>
            </w:r>
            <w:proofErr w:type="spellStart"/>
            <w:r w:rsidR="00E5720B" w:rsidRPr="00E5720B">
              <w:t>товарныи</w:t>
            </w:r>
            <w:proofErr w:type="spellEnd"/>
            <w:r w:rsidR="00E5720B" w:rsidRPr="00E5720B">
              <w:t xml:space="preserve">̆ знак (при его наличии) предлагаемого для поставки товара при условии отсутствия в документации о закупке указания на </w:t>
            </w:r>
            <w:proofErr w:type="spellStart"/>
            <w:r w:rsidR="00E5720B" w:rsidRPr="00E5720B">
              <w:t>товарныи</w:t>
            </w:r>
            <w:proofErr w:type="spellEnd"/>
            <w:r w:rsidR="00E5720B" w:rsidRPr="00E5720B">
              <w:t xml:space="preserve">̆ знак; </w:t>
            </w:r>
          </w:p>
          <w:p w14:paraId="6634A0C3" w14:textId="77777777" w:rsidR="00B146AD" w:rsidRDefault="00C21E34" w:rsidP="00E5720B">
            <w:pPr>
              <w:jc w:val="both"/>
            </w:pPr>
            <w:r>
              <w:t>к</w:t>
            </w:r>
            <w:r w:rsidRPr="00C21E34">
              <w:t xml:space="preserve">) в случаях, предусмотренных </w:t>
            </w:r>
            <w:r>
              <w:t>извещением</w:t>
            </w:r>
            <w:r w:rsidRPr="00C21E34">
              <w:t xml:space="preserve"> о закупке, копии документов, подтверждающих соответствие товара, работы или услуги требованиям, установленным в соответствии с законодательством </w:t>
            </w:r>
            <w:proofErr w:type="spellStart"/>
            <w:r w:rsidRPr="00C21E34">
              <w:t>Российскои</w:t>
            </w:r>
            <w:proofErr w:type="spellEnd"/>
            <w:r w:rsidRPr="00C21E34">
              <w:t xml:space="preserve">̆ Федерации (при наличии в соответствии с законодательством </w:t>
            </w:r>
            <w:proofErr w:type="spellStart"/>
            <w:r w:rsidRPr="00C21E34">
              <w:t>Российскои</w:t>
            </w:r>
            <w:proofErr w:type="spellEnd"/>
            <w:r w:rsidRPr="00C21E34">
              <w:t>̆ Федерации данных требований к указанным товару, работе или услуге)</w:t>
            </w:r>
            <w:r w:rsidR="00212DB7">
              <w:t>;</w:t>
            </w:r>
          </w:p>
          <w:p w14:paraId="498CCB10" w14:textId="4456DB0A" w:rsidR="00212DB7" w:rsidRPr="00212DB7" w:rsidRDefault="00212DB7" w:rsidP="00212DB7">
            <w:pPr>
              <w:tabs>
                <w:tab w:val="left" w:pos="1539"/>
              </w:tabs>
              <w:autoSpaceDE w:val="0"/>
              <w:autoSpaceDN w:val="0"/>
              <w:adjustRightInd w:val="0"/>
              <w:jc w:val="both"/>
              <w:rPr>
                <w:szCs w:val="24"/>
              </w:rPr>
            </w:pPr>
            <w:r w:rsidRPr="00212DB7">
              <w:rPr>
                <w:szCs w:val="24"/>
              </w:rPr>
              <w:t xml:space="preserve">л) </w:t>
            </w:r>
            <w:r w:rsidRPr="00212DB7">
              <w:rPr>
                <w:b/>
                <w:bCs/>
                <w:szCs w:val="24"/>
              </w:rPr>
              <w:t>наименование страны происхождения поставляемых товаров, информацию и документы, определенные Постановлением Правительства РФ от 23.12.2024 № 1875.</w:t>
            </w:r>
          </w:p>
        </w:tc>
      </w:tr>
      <w:tr w:rsidR="00B146AD" w:rsidRPr="00A37916" w14:paraId="625AFD95"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50D9B4D"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BA2C6" w14:textId="0472E7AB" w:rsidR="00B146AD" w:rsidRPr="00A37916" w:rsidRDefault="00B146AD" w:rsidP="00B146AD">
            <w:pPr>
              <w:widowControl w:val="0"/>
            </w:pPr>
            <w:r w:rsidRPr="00A37916">
              <w:t xml:space="preserve">Размер обеспечения заявок на участие в </w:t>
            </w:r>
            <w:r w:rsidRPr="00E35C72">
              <w:t>запросе котировок</w:t>
            </w:r>
            <w:r w:rsidRPr="00A37916">
              <w:t xml:space="preserve">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082E8" w14:textId="04FC76D0" w:rsidR="00B146AD" w:rsidRPr="00FF776F" w:rsidRDefault="00B146AD" w:rsidP="00B146AD">
            <w:pPr>
              <w:widowControl w:val="0"/>
              <w:tabs>
                <w:tab w:val="left" w:pos="573"/>
              </w:tabs>
              <w:jc w:val="both"/>
              <w:rPr>
                <w:bCs/>
                <w:color w:val="000000"/>
              </w:rPr>
            </w:pPr>
            <w:r w:rsidRPr="00A37916">
              <w:rPr>
                <w:bCs/>
              </w:rPr>
              <w:t xml:space="preserve">Не установлено </w:t>
            </w:r>
          </w:p>
        </w:tc>
      </w:tr>
      <w:tr w:rsidR="00B146AD" w:rsidRPr="00A37916" w14:paraId="6971B053"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A8A07A"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2135A6" w14:textId="48539E7C" w:rsidR="00B146AD" w:rsidRPr="00A37916" w:rsidRDefault="00B146AD" w:rsidP="00B146AD">
            <w:pPr>
              <w:widowControl w:val="0"/>
            </w:pPr>
            <w:r w:rsidRPr="00A37916">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3E629" w14:textId="4AF3CA19" w:rsidR="00B146AD" w:rsidRPr="00A37916" w:rsidRDefault="00B146AD" w:rsidP="00B146AD">
            <w:pPr>
              <w:widowControl w:val="0"/>
              <w:tabs>
                <w:tab w:val="left" w:pos="573"/>
              </w:tabs>
              <w:jc w:val="both"/>
              <w:rPr>
                <w:bCs/>
              </w:rPr>
            </w:pPr>
            <w:r w:rsidRPr="00A37916">
              <w:rPr>
                <w:bCs/>
              </w:rPr>
              <w:t xml:space="preserve">Не установлено </w:t>
            </w:r>
          </w:p>
        </w:tc>
      </w:tr>
      <w:tr w:rsidR="00B146AD" w:rsidRPr="00A37916" w14:paraId="4C84B3BC"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4AFF829"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DCFFBD6" w14:textId="4E9ABC94" w:rsidR="00B146AD" w:rsidRPr="00A37916" w:rsidRDefault="00B146AD" w:rsidP="00B146AD">
            <w:pPr>
              <w:widowControl w:val="0"/>
            </w:pPr>
            <w:r w:rsidRPr="00B57892">
              <w:t>Формы, порядок, даты начала и окончания срока представления участникам процедуры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1415EFF" w14:textId="3103BF94" w:rsidR="00B146AD" w:rsidRPr="00B57892" w:rsidRDefault="00B146AD" w:rsidP="00B146AD">
            <w:pPr>
              <w:ind w:firstLine="567"/>
              <w:jc w:val="both"/>
            </w:pPr>
            <w:r w:rsidRPr="00B57892">
              <w:t xml:space="preserve">Любой участник закупки вправе направить на адрес электронной торговой площадки, на которой проводится электронный </w:t>
            </w:r>
            <w:r w:rsidRPr="00E35C72">
              <w:t>запрос котировок</w:t>
            </w:r>
            <w:r w:rsidRPr="00B57892">
              <w:t>, запрос о разъяснении положений документации. В случае если запрос был направлен в нарушение указанного срока, заказчик имеет право не давать разъяснения по такому запросу.</w:t>
            </w:r>
          </w:p>
          <w:p w14:paraId="63E61F52" w14:textId="77777777" w:rsidR="00B146AD" w:rsidRPr="00B57892" w:rsidRDefault="00B146AD" w:rsidP="00B146AD">
            <w:pPr>
              <w:ind w:firstLine="567"/>
              <w:jc w:val="both"/>
            </w:pPr>
            <w:r w:rsidRPr="00B57892">
              <w:t>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0E4C7FF5" w14:textId="77777777" w:rsidR="00B146AD" w:rsidRPr="00B57892" w:rsidRDefault="00B146AD" w:rsidP="00B146AD">
            <w:pPr>
              <w:ind w:firstLine="567"/>
              <w:jc w:val="both"/>
            </w:pPr>
            <w:r w:rsidRPr="00B57892">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27D59473" w14:textId="77777777" w:rsidR="00B146AD" w:rsidRPr="00B57892" w:rsidRDefault="00B146AD" w:rsidP="00B146AD">
            <w:pPr>
              <w:ind w:firstLine="567"/>
              <w:jc w:val="both"/>
            </w:pPr>
          </w:p>
          <w:p w14:paraId="7EFD0A65" w14:textId="47ACCD54" w:rsidR="00B146AD" w:rsidRPr="00A37916" w:rsidRDefault="00B146AD" w:rsidP="00B146AD">
            <w:pPr>
              <w:jc w:val="both"/>
              <w:rPr>
                <w:color w:val="000000"/>
              </w:rPr>
            </w:pPr>
            <w:r w:rsidRPr="00B57892">
              <w:t xml:space="preserve">В течение трех рабочих дней с даты поступления запроса, заказчик осуществляет разъяснение положений документации и извещения о </w:t>
            </w:r>
            <w:r w:rsidRPr="00B57892">
              <w:lastRenderedPageBreak/>
              <w:t>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tc>
      </w:tr>
      <w:tr w:rsidR="00B146AD" w:rsidRPr="00A37916" w14:paraId="34985A99" w14:textId="77777777" w:rsidTr="004E4B7E">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6A8EA6D"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63662" w14:textId="2DBC48D1" w:rsidR="00B146AD" w:rsidRPr="00B57892" w:rsidRDefault="00B146AD" w:rsidP="00B146AD">
            <w:pPr>
              <w:widowControl w:val="0"/>
            </w:pPr>
            <w:r w:rsidRPr="00641BDC">
              <w:rPr>
                <w:color w:val="000000"/>
              </w:rPr>
              <w:t>Внесение изменений в документацию о</w:t>
            </w:r>
            <w:r>
              <w:rPr>
                <w:color w:val="000000"/>
              </w:rPr>
              <w:t xml:space="preserve"> </w:t>
            </w:r>
            <w:r w:rsidRPr="00E35C72">
              <w:rPr>
                <w:color w:val="000000"/>
              </w:rPr>
              <w:t>запросе котировок</w:t>
            </w:r>
            <w:r w:rsidRPr="00641BDC">
              <w:rPr>
                <w:color w:val="000000"/>
              </w:rPr>
              <w:t xml:space="preserve">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7FBBF" w14:textId="77777777" w:rsidR="00B146AD" w:rsidRDefault="00B146AD" w:rsidP="00B146AD">
            <w:pPr>
              <w:widowControl w:val="0"/>
              <w:jc w:val="both"/>
            </w:pPr>
            <w: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3721AFB8" w14:textId="77777777" w:rsidR="00B146AD" w:rsidRDefault="00B146AD" w:rsidP="00B146AD">
            <w:pPr>
              <w:widowControl w:val="0"/>
              <w:jc w:val="both"/>
            </w:pPr>
            <w: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1FD11ED3" w14:textId="225EFDD0" w:rsidR="00B146AD" w:rsidRPr="00B57892" w:rsidRDefault="00B146AD" w:rsidP="00B146AD">
            <w:pPr>
              <w:ind w:firstLine="567"/>
              <w:jc w:val="both"/>
            </w:pPr>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146AD" w:rsidRPr="00A37916" w14:paraId="5F334A26" w14:textId="77777777" w:rsidTr="004E4B7E">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C8870DB"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BE5E3" w14:textId="5BE74C04" w:rsidR="00B146AD" w:rsidRPr="00641BDC" w:rsidRDefault="00B146AD" w:rsidP="00B146AD">
            <w:pPr>
              <w:jc w:val="both"/>
            </w:pPr>
            <w:r w:rsidRPr="00641BDC">
              <w:t xml:space="preserve">Отмена </w:t>
            </w:r>
            <w:r w:rsidRPr="00E35C72">
              <w:t>запроса котировок</w:t>
            </w:r>
            <w:r w:rsidRPr="00641BDC">
              <w:t xml:space="preserve"> в электронной форме</w:t>
            </w:r>
          </w:p>
          <w:p w14:paraId="595E637D" w14:textId="77777777" w:rsidR="00B146AD" w:rsidRPr="00641BDC" w:rsidRDefault="00B146AD" w:rsidP="00B146AD">
            <w:pPr>
              <w:widowControl w:val="0"/>
              <w:rPr>
                <w:color w:val="000000"/>
              </w:rPr>
            </w:pP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E2D6C" w14:textId="77777777" w:rsidR="00B146AD" w:rsidRDefault="00B146AD" w:rsidP="00B146AD">
            <w:pPr>
              <w:widowControl w:val="0"/>
              <w:jc w:val="both"/>
            </w:pPr>
            <w:r>
              <w:t>Заказчик вправе отказаться от проведения запроса котировок в любое время вплоть до даты и времени окончания срока подачи заявок.</w:t>
            </w:r>
          </w:p>
          <w:p w14:paraId="151B9BC3" w14:textId="62316E0F" w:rsidR="00B146AD" w:rsidRPr="00A37916" w:rsidRDefault="00B146AD" w:rsidP="00B146AD">
            <w:pPr>
              <w:widowControl w:val="0"/>
              <w:jc w:val="both"/>
            </w:pPr>
            <w: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B146AD" w:rsidRPr="00A37916" w14:paraId="7FFD9DD8" w14:textId="77777777" w:rsidTr="00E35C72">
        <w:trPr>
          <w:trHeight w:val="953"/>
        </w:trPr>
        <w:tc>
          <w:tcPr>
            <w:tcW w:w="493" w:type="dxa"/>
            <w:vMerge w:val="restart"/>
            <w:tcBorders>
              <w:top w:val="single" w:sz="6" w:space="0" w:color="000000"/>
              <w:left w:val="single" w:sz="6" w:space="0" w:color="000000"/>
              <w:right w:val="single" w:sz="6" w:space="0" w:color="000000"/>
            </w:tcBorders>
            <w:shd w:val="clear" w:color="auto" w:fill="auto"/>
          </w:tcPr>
          <w:p w14:paraId="438C3AE5"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vAlign w:val="center"/>
          </w:tcPr>
          <w:p w14:paraId="75BC4DBD" w14:textId="7E26BD5E" w:rsidR="00B146AD" w:rsidRPr="00A37916" w:rsidRDefault="00B146AD" w:rsidP="00B146AD">
            <w:pPr>
              <w:widowControl w:val="0"/>
            </w:pPr>
            <w:r w:rsidRPr="00A37916">
              <w:t xml:space="preserve">Место и дата рассмотрения заявок на участие в </w:t>
            </w:r>
            <w:r w:rsidRPr="00E35C72">
              <w:t>запрос</w:t>
            </w:r>
            <w:r>
              <w:t>е</w:t>
            </w:r>
            <w:r w:rsidRPr="00E35C72">
              <w:t xml:space="preserve"> котировок</w:t>
            </w:r>
            <w:r w:rsidRPr="00A37916">
              <w:t xml:space="preserve"> </w:t>
            </w:r>
          </w:p>
        </w:tc>
        <w:tc>
          <w:tcPr>
            <w:tcW w:w="6437" w:type="dxa"/>
            <w:tcBorders>
              <w:top w:val="single" w:sz="6" w:space="0" w:color="000000"/>
              <w:left w:val="single" w:sz="6" w:space="0" w:color="000000"/>
              <w:bottom w:val="single" w:sz="4" w:space="0" w:color="auto"/>
              <w:right w:val="single" w:sz="6" w:space="0" w:color="000000"/>
            </w:tcBorders>
            <w:shd w:val="clear" w:color="auto" w:fill="auto"/>
            <w:vAlign w:val="center"/>
          </w:tcPr>
          <w:p w14:paraId="0E1ED406" w14:textId="55863691" w:rsidR="00B146AD" w:rsidRPr="00FC2166" w:rsidRDefault="00B146AD" w:rsidP="00B146AD">
            <w:pPr>
              <w:jc w:val="both"/>
              <w:rPr>
                <w:color w:val="000000"/>
              </w:rPr>
            </w:pPr>
            <w:r w:rsidRPr="00FC2166">
              <w:rPr>
                <w:b/>
                <w:i/>
                <w:color w:val="000000"/>
              </w:rPr>
              <w:t>Место рассмотрения заявок:</w:t>
            </w:r>
            <w:r w:rsidRPr="00FC2166">
              <w:rPr>
                <w:color w:val="000000"/>
              </w:rPr>
              <w:t xml:space="preserve"> 613640, Кировская обл., г. Кирово-Чепецк, ул. Ленина 36/2, юридический отдел </w:t>
            </w:r>
            <w:proofErr w:type="spellStart"/>
            <w:r w:rsidRPr="00FC2166">
              <w:rPr>
                <w:color w:val="000000"/>
              </w:rPr>
              <w:t>каб</w:t>
            </w:r>
            <w:proofErr w:type="spellEnd"/>
            <w:r w:rsidRPr="00FC2166">
              <w:rPr>
                <w:color w:val="000000"/>
              </w:rPr>
              <w:t>. № 4</w:t>
            </w:r>
          </w:p>
          <w:p w14:paraId="15732A34" w14:textId="77777777" w:rsidR="00B146AD" w:rsidRPr="00FC2166" w:rsidRDefault="00B146AD" w:rsidP="00B146AD">
            <w:pPr>
              <w:widowControl w:val="0"/>
              <w:tabs>
                <w:tab w:val="left" w:pos="1276"/>
              </w:tabs>
              <w:ind w:left="93" w:right="70"/>
              <w:jc w:val="both"/>
              <w:rPr>
                <w:b/>
                <w:i/>
                <w:lang w:eastAsia="zh-CN"/>
              </w:rPr>
            </w:pPr>
          </w:p>
          <w:p w14:paraId="53FF30BD" w14:textId="6C0698FF" w:rsidR="00B146AD" w:rsidRPr="00FC2166" w:rsidRDefault="00B146AD" w:rsidP="009B0584">
            <w:pPr>
              <w:jc w:val="both"/>
              <w:rPr>
                <w:bCs/>
              </w:rPr>
            </w:pPr>
            <w:r w:rsidRPr="00FC2166">
              <w:rPr>
                <w:b/>
                <w:i/>
                <w:lang w:eastAsia="zh-CN"/>
              </w:rPr>
              <w:t xml:space="preserve"> «</w:t>
            </w:r>
            <w:r w:rsidR="009B0584">
              <w:rPr>
                <w:b/>
                <w:i/>
                <w:lang w:eastAsia="zh-CN"/>
              </w:rPr>
              <w:t xml:space="preserve"> 23 </w:t>
            </w:r>
            <w:r w:rsidRPr="00FC2166">
              <w:rPr>
                <w:b/>
                <w:i/>
                <w:lang w:eastAsia="zh-CN"/>
              </w:rPr>
              <w:t>» июля 2025 г.</w:t>
            </w:r>
          </w:p>
        </w:tc>
      </w:tr>
      <w:tr w:rsidR="00B146AD" w:rsidRPr="00A37916" w14:paraId="03C63463" w14:textId="77777777" w:rsidTr="00FF302C">
        <w:trPr>
          <w:trHeight w:val="641"/>
        </w:trPr>
        <w:tc>
          <w:tcPr>
            <w:tcW w:w="493" w:type="dxa"/>
            <w:vMerge/>
            <w:tcBorders>
              <w:left w:val="single" w:sz="6" w:space="0" w:color="000000"/>
              <w:right w:val="single" w:sz="6" w:space="0" w:color="000000"/>
            </w:tcBorders>
            <w:shd w:val="clear" w:color="auto" w:fill="auto"/>
          </w:tcPr>
          <w:p w14:paraId="4C20740F"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right w:val="single" w:sz="6" w:space="0" w:color="000000"/>
            </w:tcBorders>
            <w:shd w:val="clear" w:color="auto" w:fill="auto"/>
            <w:vAlign w:val="center"/>
          </w:tcPr>
          <w:p w14:paraId="0889D536" w14:textId="24D33040" w:rsidR="00B146AD" w:rsidRDefault="00B146AD" w:rsidP="00B146AD">
            <w:pPr>
              <w:widowControl w:val="0"/>
            </w:pPr>
            <w:r>
              <w:t>П</w:t>
            </w:r>
            <w:r w:rsidRPr="00A37916">
              <w:t xml:space="preserve">одведения итогов </w:t>
            </w:r>
            <w:r>
              <w:t>запроса котировок</w:t>
            </w:r>
          </w:p>
          <w:p w14:paraId="14113BA5" w14:textId="77777777" w:rsidR="00B146AD" w:rsidRPr="00A37916" w:rsidRDefault="00B146AD" w:rsidP="00B146AD">
            <w:pPr>
              <w:widowControl w:val="0"/>
            </w:pPr>
          </w:p>
        </w:tc>
        <w:tc>
          <w:tcPr>
            <w:tcW w:w="6437" w:type="dxa"/>
            <w:tcBorders>
              <w:top w:val="single" w:sz="4" w:space="0" w:color="auto"/>
              <w:left w:val="single" w:sz="6" w:space="0" w:color="000000"/>
              <w:right w:val="single" w:sz="6" w:space="0" w:color="000000"/>
            </w:tcBorders>
            <w:shd w:val="clear" w:color="auto" w:fill="auto"/>
            <w:vAlign w:val="center"/>
          </w:tcPr>
          <w:p w14:paraId="7429D466" w14:textId="2DCF4440" w:rsidR="00B146AD" w:rsidRPr="00FC2166" w:rsidRDefault="00B146AD" w:rsidP="009B0584">
            <w:pPr>
              <w:widowControl w:val="0"/>
              <w:tabs>
                <w:tab w:val="left" w:pos="1276"/>
              </w:tabs>
              <w:jc w:val="both"/>
              <w:rPr>
                <w:color w:val="000000"/>
              </w:rPr>
            </w:pPr>
            <w:r w:rsidRPr="00FC2166">
              <w:rPr>
                <w:b/>
                <w:i/>
                <w:lang w:eastAsia="zh-CN"/>
              </w:rPr>
              <w:t xml:space="preserve"> «</w:t>
            </w:r>
            <w:r w:rsidR="009B0584">
              <w:rPr>
                <w:b/>
                <w:i/>
                <w:lang w:eastAsia="zh-CN"/>
              </w:rPr>
              <w:t xml:space="preserve"> 23 </w:t>
            </w:r>
            <w:bookmarkStart w:id="2" w:name="_GoBack"/>
            <w:bookmarkEnd w:id="2"/>
            <w:r w:rsidRPr="00FC2166">
              <w:rPr>
                <w:b/>
                <w:i/>
                <w:lang w:eastAsia="zh-CN"/>
              </w:rPr>
              <w:t xml:space="preserve">» июля 2025 г. </w:t>
            </w:r>
          </w:p>
        </w:tc>
      </w:tr>
      <w:tr w:rsidR="00B146AD" w:rsidRPr="00A37916" w14:paraId="753F4A4D" w14:textId="77777777" w:rsidTr="00A72CA6">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4F71678" w14:textId="77777777" w:rsidR="00B146AD" w:rsidRPr="00A37916" w:rsidRDefault="00B146AD" w:rsidP="00B146A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5D8D3" w14:textId="332E8FAE" w:rsidR="00B146AD" w:rsidRPr="00A37916" w:rsidRDefault="00B146AD" w:rsidP="00B146AD">
            <w:pPr>
              <w:widowControl w:val="0"/>
            </w:pPr>
            <w:r w:rsidRPr="00A37916">
              <w:t xml:space="preserve">Порядок рассмотрения заявок на участие в </w:t>
            </w:r>
            <w:r w:rsidRPr="00FF302C">
              <w:t>запрос</w:t>
            </w:r>
            <w:r>
              <w:t>е</w:t>
            </w:r>
            <w:r w:rsidRPr="00FF302C">
              <w:t xml:space="preserve"> котировок</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35DE2"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Комиссия рассматривает заявки на соответствие их требованиям, установленным в извещении о проведении запроса котировок.</w:t>
            </w:r>
          </w:p>
          <w:p w14:paraId="1B657734"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 </w:t>
            </w:r>
          </w:p>
          <w:p w14:paraId="1E9AC00A" w14:textId="77777777" w:rsidR="00B146AD" w:rsidRDefault="00B146AD" w:rsidP="00B146AD">
            <w:pPr>
              <w:tabs>
                <w:tab w:val="left" w:pos="106"/>
                <w:tab w:val="left" w:pos="540"/>
                <w:tab w:val="left" w:pos="900"/>
                <w:tab w:val="left" w:pos="1701"/>
              </w:tabs>
              <w:suppressAutoHyphens/>
              <w:jc w:val="both"/>
              <w:rPr>
                <w:lang w:eastAsia="zh-CN"/>
              </w:rPr>
            </w:pPr>
          </w:p>
          <w:p w14:paraId="31C5F150"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Заявка участника запроса котировок отклоняется комиссией по осуществлению закупок в случае:</w:t>
            </w:r>
          </w:p>
          <w:p w14:paraId="11C74DF3" w14:textId="7FA2AAC8" w:rsidR="00B146AD" w:rsidRDefault="00B146AD" w:rsidP="00B146AD">
            <w:pPr>
              <w:tabs>
                <w:tab w:val="left" w:pos="106"/>
                <w:tab w:val="left" w:pos="540"/>
                <w:tab w:val="left" w:pos="900"/>
                <w:tab w:val="left" w:pos="1701"/>
              </w:tabs>
              <w:suppressAutoHyphens/>
              <w:jc w:val="both"/>
              <w:rPr>
                <w:lang w:eastAsia="zh-CN"/>
              </w:rPr>
            </w:pPr>
            <w:r>
              <w:rPr>
                <w:lang w:eastAsia="zh-CN"/>
              </w:rPr>
              <w:t>1) выявлено несоответствие участника хотя бы одному из требований, перечисленных в п. 11 Документации;</w:t>
            </w:r>
          </w:p>
          <w:p w14:paraId="26062C7C"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55E55648"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3) участник закупки не представил документы, необходимые для участия в процедуре закупки;</w:t>
            </w:r>
          </w:p>
          <w:p w14:paraId="5A2BDBB3"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4) в представленных документах или в заявке указаны недостоверные сведения об участнике закупки и (или) о товарах, работах, услугах;</w:t>
            </w:r>
          </w:p>
          <w:p w14:paraId="5F98502C" w14:textId="77777777" w:rsidR="00B146AD" w:rsidRDefault="00B146AD" w:rsidP="00B146AD">
            <w:pPr>
              <w:tabs>
                <w:tab w:val="left" w:pos="106"/>
                <w:tab w:val="left" w:pos="540"/>
                <w:tab w:val="left" w:pos="900"/>
                <w:tab w:val="left" w:pos="1701"/>
              </w:tabs>
              <w:suppressAutoHyphens/>
              <w:jc w:val="both"/>
              <w:rPr>
                <w:lang w:eastAsia="zh-CN"/>
              </w:rPr>
            </w:pPr>
            <w:r>
              <w:rPr>
                <w:lang w:eastAsia="zh-C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24FC11B0" w14:textId="2B87DDCC" w:rsidR="00B146AD" w:rsidRPr="00A37916" w:rsidRDefault="00B146AD" w:rsidP="00B146AD">
            <w:pPr>
              <w:jc w:val="both"/>
              <w:rPr>
                <w:bCs/>
              </w:rPr>
            </w:pPr>
            <w:r>
              <w:rPr>
                <w:lang w:eastAsia="zh-CN"/>
              </w:rPr>
              <w:t>Если выявлен хотя бы один из фактов, указанных в п. 21 Документации, комиссия по закупкам обязана отстранить участника от процедуры закупки на любом этапе ее проведения до момента заключения договора.</w:t>
            </w:r>
          </w:p>
        </w:tc>
      </w:tr>
      <w:tr w:rsidR="00B146AD" w:rsidRPr="00A37916" w14:paraId="3C97220E" w14:textId="77777777" w:rsidTr="007F5200">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B146AD" w:rsidRPr="00A37916" w:rsidRDefault="00B146AD" w:rsidP="00B146AD">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7AC8E82" w14:textId="0AF7D7CD" w:rsidR="00B146AD" w:rsidRPr="00A37916" w:rsidRDefault="00B146AD" w:rsidP="00B146AD">
            <w:pPr>
              <w:widowControl w:val="0"/>
            </w:pPr>
            <w:r>
              <w:rPr>
                <w:bCs/>
              </w:rPr>
              <w:t xml:space="preserve">Условия признания участника </w:t>
            </w:r>
            <w:r>
              <w:rPr>
                <w:bCs/>
              </w:rPr>
              <w:lastRenderedPageBreak/>
              <w:t xml:space="preserve">победителем запроса котировок в электронной форме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9F86E" w14:textId="77777777" w:rsidR="00B146AD" w:rsidRDefault="00B146AD" w:rsidP="00B146AD">
            <w:pPr>
              <w:jc w:val="both"/>
            </w:pPr>
            <w:r>
              <w:lastRenderedPageBreak/>
              <w:t xml:space="preserve">Победителем запроса котировок в электронной форме признается </w:t>
            </w:r>
            <w:r>
              <w:lastRenderedPageBreak/>
              <w:t>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0C910D3" w14:textId="4FEC94E9" w:rsidR="00B146AD" w:rsidRPr="00A37916" w:rsidRDefault="00B146AD" w:rsidP="00B146AD">
            <w:pPr>
              <w:jc w:val="both"/>
            </w:pPr>
            <w:r>
              <w:t>По результатам запроса котировок в электронной форме договор заключается с победителем такого запроса.</w:t>
            </w:r>
          </w:p>
        </w:tc>
      </w:tr>
      <w:tr w:rsidR="00B146AD" w:rsidRPr="00A37916" w14:paraId="593BED90" w14:textId="77777777" w:rsidTr="004E4B7E">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C4530F" w14:textId="77777777" w:rsidR="00B146AD" w:rsidRPr="00A37916" w:rsidRDefault="00B146AD" w:rsidP="00B146AD">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35472" w14:textId="297D61CC" w:rsidR="00B146AD" w:rsidRPr="00A37916" w:rsidRDefault="00B146AD" w:rsidP="00B146AD">
            <w:pPr>
              <w:widowControl w:val="0"/>
            </w:pPr>
            <w:r w:rsidRPr="00A37916">
              <w:rPr>
                <w:color w:val="000000"/>
              </w:rPr>
              <w:t xml:space="preserve">Последствия признания </w:t>
            </w:r>
            <w:r w:rsidRPr="00B93E58">
              <w:rPr>
                <w:color w:val="000000"/>
              </w:rPr>
              <w:t>запроса котировок</w:t>
            </w:r>
            <w:r w:rsidRPr="00A37916">
              <w:rPr>
                <w:color w:val="000000"/>
              </w:rPr>
              <w:t xml:space="preserve"> несостоявшимся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B65C4" w14:textId="08134DCA" w:rsidR="00B146AD" w:rsidRPr="00A37916" w:rsidRDefault="00B146AD" w:rsidP="00B146AD">
            <w:pPr>
              <w:tabs>
                <w:tab w:val="left" w:pos="106"/>
                <w:tab w:val="left" w:pos="540"/>
                <w:tab w:val="left" w:pos="900"/>
                <w:tab w:val="left" w:pos="1701"/>
              </w:tabs>
              <w:suppressAutoHyphens/>
              <w:jc w:val="both"/>
              <w:rPr>
                <w:lang w:eastAsia="zh-CN"/>
              </w:rPr>
            </w:pPr>
            <w:r w:rsidRPr="00B93E58">
              <w:rPr>
                <w:lang w:eastAsia="zh-CN"/>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B146AD" w:rsidRPr="00A37916" w14:paraId="14E10DD0" w14:textId="77777777" w:rsidTr="004E4B7E">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883E2F4" w14:textId="77777777" w:rsidR="00B146AD" w:rsidRPr="00A37916" w:rsidRDefault="00B146AD" w:rsidP="00B146AD">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6A68A66" w14:textId="40278063" w:rsidR="00B146AD" w:rsidRPr="00A37916" w:rsidRDefault="00B146AD" w:rsidP="00B146AD">
            <w:pPr>
              <w:widowControl w:val="0"/>
            </w:pPr>
            <w:r w:rsidRPr="00A37916">
              <w:t>Порядок заключения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8DD9C8C" w14:textId="5A25C9A8" w:rsidR="00B146AD" w:rsidRPr="00FD0DEA" w:rsidRDefault="00B146AD" w:rsidP="00B146AD">
            <w:pPr>
              <w:ind w:firstLine="454"/>
              <w:jc w:val="both"/>
            </w:pPr>
            <w:r w:rsidRPr="00FD0DEA">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w:t>
            </w:r>
            <w:r>
              <w:t>.</w:t>
            </w:r>
            <w:r w:rsidRPr="00FD0DEA">
              <w:t xml:space="preserve"> </w:t>
            </w:r>
          </w:p>
          <w:p w14:paraId="303D7315" w14:textId="77777777" w:rsidR="00B146AD" w:rsidRDefault="00B146AD" w:rsidP="00B146AD">
            <w:pPr>
              <w:ind w:firstLine="454"/>
              <w:jc w:val="both"/>
            </w:pPr>
            <w:r w:rsidRPr="00FD0DEA">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w:t>
            </w:r>
            <w:r>
              <w:t>.</w:t>
            </w:r>
          </w:p>
          <w:p w14:paraId="2266FD54" w14:textId="77777777" w:rsidR="00B146AD" w:rsidRPr="00FD0DEA" w:rsidRDefault="00B146AD" w:rsidP="00B146AD">
            <w:pPr>
              <w:ind w:firstLine="454"/>
              <w:jc w:val="both"/>
            </w:pPr>
            <w:r w:rsidRPr="00FD0DEA">
              <w:t>В проект договора</w:t>
            </w:r>
            <w:r>
              <w:t xml:space="preserve"> </w:t>
            </w:r>
            <w:r w:rsidRPr="00FD0DEA">
              <w:t xml:space="preserve">включаются реквизиты победителя (единственного участника) и условия исполнения договора, предложенные победителем (единственным участником) </w:t>
            </w:r>
            <w:r>
              <w:t>в ходе проведения аукциона</w:t>
            </w:r>
            <w:r w:rsidRPr="00FD0DEA">
              <w:t>.</w:t>
            </w:r>
          </w:p>
          <w:p w14:paraId="79F3E5C5" w14:textId="02FA2B96" w:rsidR="00B146AD" w:rsidRPr="00FD0DEA" w:rsidRDefault="00B146AD" w:rsidP="00B146AD">
            <w:pPr>
              <w:ind w:firstLine="454"/>
              <w:jc w:val="both"/>
            </w:pPr>
            <w:r w:rsidRPr="00FD0DEA">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1CC2B439" w14:textId="768D01FC" w:rsidR="00B146AD" w:rsidRPr="00FD0DEA" w:rsidRDefault="00B146AD" w:rsidP="00B146AD">
            <w:pPr>
              <w:ind w:firstLine="454"/>
              <w:jc w:val="both"/>
            </w:pPr>
            <w:r w:rsidRPr="00FD0DEA">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документацией о проведении закупки (если требование о предоставлении обеспечения установлено</w:t>
            </w:r>
            <w:r>
              <w:t xml:space="preserve"> в</w:t>
            </w:r>
            <w:r w:rsidRPr="00FD0DEA">
              <w:t xml:space="preserve"> документации о закупке), подписывает договор усиленной электронной подписью и размещает в ЕИС.</w:t>
            </w:r>
          </w:p>
          <w:p w14:paraId="7488B9B5" w14:textId="77777777" w:rsidR="00B146AD" w:rsidRPr="00FD0DEA" w:rsidRDefault="00B146AD" w:rsidP="00B146AD">
            <w:pPr>
              <w:ind w:firstLine="454"/>
              <w:jc w:val="both"/>
            </w:pPr>
            <w:r w:rsidRPr="00FD0DEA">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510D009F" w14:textId="6276782F" w:rsidR="00B146AD" w:rsidRPr="00FD0DEA" w:rsidRDefault="00B146AD" w:rsidP="00B146AD">
            <w:pPr>
              <w:ind w:firstLine="454"/>
              <w:jc w:val="both"/>
            </w:pPr>
            <w:r w:rsidRPr="00FD0DEA">
              <w:t>Если участник закупки, с которым заключается договор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7ADDA162" w14:textId="77777777" w:rsidR="00B146AD" w:rsidRPr="00FD0DEA" w:rsidRDefault="00B146AD" w:rsidP="00B146AD">
            <w:pPr>
              <w:ind w:firstLine="454"/>
              <w:jc w:val="both"/>
            </w:pPr>
            <w:r w:rsidRPr="00FD0DEA">
              <w:t>1) место, дату и время составления протокола;</w:t>
            </w:r>
          </w:p>
          <w:p w14:paraId="238533B3" w14:textId="77777777" w:rsidR="00B146AD" w:rsidRPr="00FD0DEA" w:rsidRDefault="00B146AD" w:rsidP="00B146AD">
            <w:pPr>
              <w:ind w:firstLine="454"/>
              <w:jc w:val="both"/>
            </w:pPr>
            <w:r w:rsidRPr="00FD0DEA">
              <w:t>2) наименование предмета закупки и номер закупки;</w:t>
            </w:r>
          </w:p>
          <w:p w14:paraId="481D20AF" w14:textId="77777777" w:rsidR="00B146AD" w:rsidRPr="00FD0DEA" w:rsidRDefault="00B146AD" w:rsidP="00B146AD">
            <w:pPr>
              <w:ind w:firstLine="454"/>
              <w:jc w:val="both"/>
            </w:pPr>
            <w:r w:rsidRPr="00FD0DEA">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207BBE6E" w14:textId="77777777" w:rsidR="00B146AD" w:rsidRPr="00FD0DEA" w:rsidRDefault="00B146AD" w:rsidP="00B146AD">
            <w:pPr>
              <w:ind w:firstLine="454"/>
              <w:jc w:val="both"/>
            </w:pPr>
            <w:r w:rsidRPr="00FD0DEA">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645482B" w14:textId="75ED9CE8" w:rsidR="00B146AD" w:rsidRPr="00FD0DEA" w:rsidRDefault="00B146AD" w:rsidP="00B146AD">
            <w:pPr>
              <w:ind w:firstLine="454"/>
              <w:jc w:val="both"/>
            </w:pPr>
            <w:r w:rsidRPr="00FD0DEA">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14:paraId="6AEE7B07" w14:textId="37A95775" w:rsidR="00B146AD" w:rsidRPr="00FD0DEA" w:rsidRDefault="00B146AD" w:rsidP="00B146AD">
            <w:pPr>
              <w:ind w:firstLine="454"/>
              <w:jc w:val="both"/>
            </w:pPr>
            <w:r w:rsidRPr="00FD0DEA">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4B1D198E" w14:textId="14D8CBA2" w:rsidR="00B146AD" w:rsidRPr="00FD0DEA" w:rsidRDefault="00B146AD" w:rsidP="00B146AD">
            <w:pPr>
              <w:ind w:firstLine="454"/>
              <w:jc w:val="both"/>
            </w:pPr>
            <w:bookmarkStart w:id="3" w:name="P467"/>
            <w:bookmarkEnd w:id="3"/>
            <w:r w:rsidRPr="00FD0DEA">
              <w:t>Участник закупки признается уклонившимся от заключения договора в случае, когда:</w:t>
            </w:r>
          </w:p>
          <w:p w14:paraId="366A3141" w14:textId="1D552E0D" w:rsidR="00B146AD" w:rsidRPr="00FD0DEA" w:rsidRDefault="00B146AD" w:rsidP="00B146AD">
            <w:pPr>
              <w:ind w:firstLine="454"/>
              <w:jc w:val="both"/>
            </w:pPr>
            <w:r w:rsidRPr="00FD0DEA">
              <w:t xml:space="preserve">1) не представил подписанный договор (отказался от заключения договора) в срок, определенный </w:t>
            </w:r>
            <w:r>
              <w:t xml:space="preserve">документацией </w:t>
            </w:r>
            <w:r w:rsidRPr="00FD0DEA">
              <w:t>о закупке;</w:t>
            </w:r>
          </w:p>
          <w:p w14:paraId="22F06E32" w14:textId="13ECF8FD" w:rsidR="00B146AD" w:rsidRPr="00FD0DEA" w:rsidRDefault="00B146AD" w:rsidP="00B146AD">
            <w:pPr>
              <w:ind w:firstLine="454"/>
              <w:jc w:val="both"/>
            </w:pPr>
            <w:r w:rsidRPr="00FD0DEA">
              <w:t>2) не предоставил обеспечение исполнения договора в срок, установленный документацией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7CC036FF" w14:textId="77777777" w:rsidR="00B146AD" w:rsidRPr="00FD0DEA" w:rsidRDefault="00B146AD" w:rsidP="00B146AD">
            <w:pPr>
              <w:ind w:firstLine="454"/>
              <w:jc w:val="both"/>
            </w:pPr>
            <w:r w:rsidRPr="00FD0DEA">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750AD5BC" w14:textId="75B56BFF" w:rsidR="00B146AD" w:rsidRPr="00FD0DEA" w:rsidRDefault="00B146AD" w:rsidP="00B146AD">
            <w:pPr>
              <w:ind w:firstLine="454"/>
              <w:jc w:val="both"/>
            </w:pPr>
            <w:r w:rsidRPr="00FD0DEA">
              <w:t>Не позднее одного рабочего дня, следующего за днем, когда Участник закупки признается уклонившимся от заключения договора,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3BB68C4D" w14:textId="77777777" w:rsidR="00B146AD" w:rsidRPr="00FD0DEA" w:rsidRDefault="00B146AD" w:rsidP="00B146AD">
            <w:pPr>
              <w:ind w:firstLine="454"/>
              <w:jc w:val="both"/>
            </w:pPr>
            <w:r w:rsidRPr="00FD0DEA">
              <w:t>1) место, дата и время составления протокола;</w:t>
            </w:r>
          </w:p>
          <w:p w14:paraId="65313B50" w14:textId="77777777" w:rsidR="00B146AD" w:rsidRPr="00FD0DEA" w:rsidRDefault="00B146AD" w:rsidP="00B146AD">
            <w:pPr>
              <w:ind w:firstLine="454"/>
              <w:jc w:val="both"/>
            </w:pPr>
            <w:r w:rsidRPr="00FD0DEA">
              <w:t>2) наименование лица, которое уклонилось от заключения договора;</w:t>
            </w:r>
          </w:p>
          <w:p w14:paraId="2CBD67FF" w14:textId="77777777" w:rsidR="00B146AD" w:rsidRPr="00FD0DEA" w:rsidRDefault="00B146AD" w:rsidP="00B146AD">
            <w:pPr>
              <w:ind w:firstLine="454"/>
              <w:jc w:val="both"/>
            </w:pPr>
            <w:r w:rsidRPr="00FD0DEA">
              <w:t>3) факты, на основании которых лицо признано уклонившимся от заключения договора.</w:t>
            </w:r>
          </w:p>
          <w:p w14:paraId="794B65BE" w14:textId="77777777" w:rsidR="00B146AD" w:rsidRPr="00FD0DEA" w:rsidRDefault="00B146AD" w:rsidP="00B146AD">
            <w:pPr>
              <w:ind w:firstLine="454"/>
              <w:jc w:val="both"/>
            </w:pPr>
            <w:r w:rsidRPr="00FD0DEA">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w:t>
            </w:r>
          </w:p>
          <w:p w14:paraId="4E184A23" w14:textId="0561BBF3" w:rsidR="00B146AD" w:rsidRPr="00642E12" w:rsidRDefault="00B146AD" w:rsidP="00B146AD">
            <w:pPr>
              <w:ind w:firstLine="454"/>
              <w:jc w:val="both"/>
            </w:pPr>
            <w:r w:rsidRPr="00FD0DEA">
              <w:t>В случае, когда участник закупки признан победителем закупки, но отстранен от участия в ней в соответствии с п. 1.10.2 Положения, признан уклонившимся или отказался от заключения договора, договор</w:t>
            </w:r>
            <w:r>
              <w:t xml:space="preserve"> заключается с Участником</w:t>
            </w:r>
            <w:r w:rsidRPr="00FD0DEA">
              <w:t>, предложение о цене которого является следующим после предложения победителя</w:t>
            </w:r>
            <w:r>
              <w:t>.</w:t>
            </w:r>
          </w:p>
        </w:tc>
      </w:tr>
    </w:tbl>
    <w:p w14:paraId="091C8E67" w14:textId="77777777" w:rsidR="00B10766" w:rsidRPr="00A37916" w:rsidRDefault="00B10766" w:rsidP="00BC43B8">
      <w:bookmarkStart w:id="4" w:name="_Toc420511973"/>
      <w:bookmarkEnd w:id="4"/>
    </w:p>
    <w:p w14:paraId="0045FECE" w14:textId="77777777" w:rsidR="0075792B" w:rsidRPr="008F5D04" w:rsidRDefault="0075792B" w:rsidP="0075792B">
      <w:pPr>
        <w:rPr>
          <w:b/>
        </w:rPr>
      </w:pPr>
      <w:r w:rsidRPr="008F5D04">
        <w:rPr>
          <w:b/>
          <w:color w:val="181818"/>
          <w:w w:val="105"/>
        </w:rPr>
        <w:t>Приложения к аукционной документации:</w:t>
      </w:r>
    </w:p>
    <w:p w14:paraId="184CD997" w14:textId="77777777" w:rsidR="0075792B" w:rsidRPr="008F5D04" w:rsidRDefault="0075792B" w:rsidP="0075792B">
      <w:pPr>
        <w:spacing w:before="47"/>
        <w:rPr>
          <w:color w:val="181818"/>
          <w:w w:val="105"/>
        </w:rPr>
      </w:pPr>
    </w:p>
    <w:p w14:paraId="57442489" w14:textId="77777777" w:rsidR="0075792B" w:rsidRDefault="0075792B" w:rsidP="0075792B">
      <w:pPr>
        <w:spacing w:before="47"/>
        <w:rPr>
          <w:color w:val="181818"/>
          <w:w w:val="105"/>
        </w:rPr>
      </w:pPr>
      <w:r w:rsidRPr="008F5D04">
        <w:rPr>
          <w:color w:val="181818"/>
          <w:w w:val="105"/>
        </w:rPr>
        <w:t>Приложение №1 – Техническое задание</w:t>
      </w:r>
      <w:r>
        <w:rPr>
          <w:color w:val="181818"/>
          <w:w w:val="105"/>
        </w:rPr>
        <w:t xml:space="preserve"> (</w:t>
      </w:r>
      <w:r w:rsidRPr="008F5D04">
        <w:rPr>
          <w:color w:val="181818"/>
          <w:w w:val="105"/>
        </w:rPr>
        <w:t>Прикреплено отдельным файлом</w:t>
      </w:r>
      <w:r>
        <w:rPr>
          <w:color w:val="181818"/>
          <w:w w:val="105"/>
        </w:rPr>
        <w:t>);</w:t>
      </w:r>
    </w:p>
    <w:p w14:paraId="6C3A8A31" w14:textId="77777777" w:rsidR="0075792B" w:rsidRPr="008F5D04" w:rsidRDefault="0075792B" w:rsidP="0075792B">
      <w:pPr>
        <w:spacing w:before="47"/>
        <w:rPr>
          <w:color w:val="181818"/>
          <w:w w:val="105"/>
        </w:rPr>
      </w:pPr>
      <w:r w:rsidRPr="008F5D04">
        <w:rPr>
          <w:color w:val="181818"/>
          <w:w w:val="105"/>
        </w:rPr>
        <w:t>Приложение №</w:t>
      </w:r>
      <w:r>
        <w:rPr>
          <w:color w:val="181818"/>
          <w:w w:val="105"/>
        </w:rPr>
        <w:t xml:space="preserve">2 </w:t>
      </w:r>
      <w:r w:rsidRPr="008F5D04">
        <w:rPr>
          <w:color w:val="181818"/>
          <w:w w:val="105"/>
        </w:rPr>
        <w:t>–</w:t>
      </w:r>
      <w:r>
        <w:rPr>
          <w:color w:val="181818"/>
          <w:w w:val="105"/>
        </w:rPr>
        <w:t xml:space="preserve"> </w:t>
      </w:r>
      <w:r w:rsidRPr="008F5D04">
        <w:rPr>
          <w:color w:val="181818"/>
          <w:w w:val="105"/>
        </w:rPr>
        <w:t>Проект договора</w:t>
      </w:r>
      <w:r>
        <w:rPr>
          <w:color w:val="181818"/>
          <w:w w:val="105"/>
        </w:rPr>
        <w:t xml:space="preserve"> (</w:t>
      </w:r>
      <w:r w:rsidRPr="008F5D04">
        <w:rPr>
          <w:color w:val="181818"/>
          <w:w w:val="105"/>
        </w:rPr>
        <w:t>Прикреплено отдельным файлом</w:t>
      </w:r>
      <w:r>
        <w:rPr>
          <w:color w:val="181818"/>
          <w:w w:val="105"/>
        </w:rPr>
        <w:t>);</w:t>
      </w:r>
    </w:p>
    <w:p w14:paraId="1CD477D5" w14:textId="77777777" w:rsidR="0075792B" w:rsidRPr="008F5D04" w:rsidRDefault="0075792B" w:rsidP="0075792B">
      <w:pPr>
        <w:spacing w:before="47"/>
        <w:rPr>
          <w:color w:val="181818"/>
          <w:w w:val="105"/>
        </w:rPr>
      </w:pPr>
      <w:r w:rsidRPr="008F5D04">
        <w:rPr>
          <w:color w:val="181818"/>
          <w:w w:val="105"/>
        </w:rPr>
        <w:t>Приложение №</w:t>
      </w:r>
      <w:r>
        <w:rPr>
          <w:color w:val="181818"/>
          <w:w w:val="105"/>
        </w:rPr>
        <w:t>3</w:t>
      </w:r>
      <w:r w:rsidRPr="008F5D04">
        <w:rPr>
          <w:color w:val="181818"/>
          <w:w w:val="105"/>
        </w:rPr>
        <w:t xml:space="preserve"> – Обоснование НМЦД</w:t>
      </w:r>
      <w:r>
        <w:rPr>
          <w:color w:val="181818"/>
          <w:w w:val="105"/>
        </w:rPr>
        <w:t xml:space="preserve"> (</w:t>
      </w:r>
      <w:r w:rsidRPr="008F5D04">
        <w:rPr>
          <w:color w:val="181818"/>
          <w:w w:val="105"/>
        </w:rPr>
        <w:t>Прикреплено отдельным файлом</w:t>
      </w:r>
      <w:r>
        <w:rPr>
          <w:color w:val="181818"/>
          <w:w w:val="105"/>
        </w:rPr>
        <w:t>);</w:t>
      </w:r>
    </w:p>
    <w:p w14:paraId="1E05EDF0" w14:textId="1DF3C30D" w:rsidR="0075792B" w:rsidRDefault="0075792B" w:rsidP="0075792B">
      <w:pPr>
        <w:spacing w:before="47"/>
        <w:rPr>
          <w:color w:val="181818"/>
          <w:w w:val="105"/>
        </w:rPr>
      </w:pPr>
      <w:r w:rsidRPr="008F5D04">
        <w:rPr>
          <w:color w:val="181818"/>
          <w:w w:val="105"/>
        </w:rPr>
        <w:t>Приложение №</w:t>
      </w:r>
      <w:r>
        <w:rPr>
          <w:color w:val="181818"/>
          <w:w w:val="105"/>
        </w:rPr>
        <w:t>4</w:t>
      </w:r>
      <w:r w:rsidRPr="008F5D04">
        <w:rPr>
          <w:color w:val="181818"/>
          <w:w w:val="105"/>
        </w:rPr>
        <w:t xml:space="preserve"> –</w:t>
      </w:r>
      <w:r>
        <w:rPr>
          <w:color w:val="181818"/>
          <w:w w:val="105"/>
        </w:rPr>
        <w:t xml:space="preserve"> Заявка на участие в </w:t>
      </w:r>
      <w:r w:rsidR="00B93E58" w:rsidRPr="00B93E58">
        <w:rPr>
          <w:color w:val="181818"/>
          <w:w w:val="105"/>
        </w:rPr>
        <w:t>запрос</w:t>
      </w:r>
      <w:r w:rsidR="00B93E58">
        <w:rPr>
          <w:color w:val="181818"/>
          <w:w w:val="105"/>
        </w:rPr>
        <w:t>е</w:t>
      </w:r>
      <w:r w:rsidR="00B93E58" w:rsidRPr="00B93E58">
        <w:rPr>
          <w:color w:val="181818"/>
          <w:w w:val="105"/>
        </w:rPr>
        <w:t xml:space="preserve"> котировок</w:t>
      </w:r>
      <w:r>
        <w:rPr>
          <w:color w:val="181818"/>
          <w:w w:val="105"/>
        </w:rPr>
        <w:t xml:space="preserve"> в электронной форме;</w:t>
      </w:r>
    </w:p>
    <w:p w14:paraId="6485D592" w14:textId="77777777" w:rsidR="0075792B" w:rsidRDefault="0075792B" w:rsidP="0075792B">
      <w:pPr>
        <w:spacing w:before="47"/>
        <w:rPr>
          <w:color w:val="181818"/>
          <w:w w:val="105"/>
        </w:rPr>
      </w:pPr>
      <w:r w:rsidRPr="00881A71">
        <w:rPr>
          <w:color w:val="181818"/>
          <w:w w:val="105"/>
        </w:rPr>
        <w:t>Приложение №</w:t>
      </w:r>
      <w:r>
        <w:rPr>
          <w:color w:val="181818"/>
          <w:w w:val="105"/>
        </w:rPr>
        <w:t>5</w:t>
      </w:r>
      <w:r w:rsidRPr="00881A71">
        <w:rPr>
          <w:color w:val="181818"/>
          <w:w w:val="105"/>
        </w:rPr>
        <w:t xml:space="preserve"> –</w:t>
      </w:r>
      <w:r>
        <w:rPr>
          <w:color w:val="181818"/>
          <w:w w:val="105"/>
        </w:rPr>
        <w:t xml:space="preserve"> Анкета;</w:t>
      </w:r>
    </w:p>
    <w:p w14:paraId="7D5F2384" w14:textId="77777777" w:rsidR="0075792B" w:rsidRDefault="0075792B" w:rsidP="0075792B">
      <w:pPr>
        <w:spacing w:before="47"/>
        <w:rPr>
          <w:color w:val="181818"/>
          <w:w w:val="105"/>
        </w:rPr>
      </w:pPr>
      <w:r w:rsidRPr="008F5D04">
        <w:rPr>
          <w:color w:val="181818"/>
          <w:w w:val="105"/>
        </w:rPr>
        <w:t>Приложение №</w:t>
      </w:r>
      <w:r>
        <w:rPr>
          <w:color w:val="181818"/>
          <w:w w:val="105"/>
        </w:rPr>
        <w:t>6</w:t>
      </w:r>
      <w:r w:rsidRPr="008F5D04">
        <w:rPr>
          <w:color w:val="181818"/>
          <w:w w:val="105"/>
        </w:rPr>
        <w:t xml:space="preserve"> –</w:t>
      </w:r>
      <w:r>
        <w:rPr>
          <w:color w:val="181818"/>
          <w:w w:val="105"/>
        </w:rPr>
        <w:t xml:space="preserve"> </w:t>
      </w:r>
      <w:r w:rsidRPr="000E72E6">
        <w:rPr>
          <w:color w:val="181818"/>
          <w:w w:val="105"/>
        </w:rPr>
        <w:t>Декларация участника закупки о наименовании страны происхождения товара</w:t>
      </w:r>
      <w:r>
        <w:rPr>
          <w:color w:val="181818"/>
          <w:w w:val="105"/>
        </w:rPr>
        <w:t>.</w:t>
      </w:r>
    </w:p>
    <w:p w14:paraId="45E28B38" w14:textId="77777777" w:rsidR="0075792B" w:rsidRDefault="0075792B" w:rsidP="0075792B">
      <w:pPr>
        <w:spacing w:before="47"/>
        <w:rPr>
          <w:color w:val="181818"/>
          <w:w w:val="105"/>
        </w:rPr>
      </w:pPr>
      <w:r w:rsidRPr="008F5D04">
        <w:rPr>
          <w:color w:val="181818"/>
          <w:w w:val="105"/>
        </w:rPr>
        <w:t xml:space="preserve"> </w:t>
      </w:r>
    </w:p>
    <w:p w14:paraId="63971E20" w14:textId="77777777" w:rsidR="001F232E" w:rsidRPr="00A37916" w:rsidRDefault="001F232E" w:rsidP="001F232E">
      <w:pPr>
        <w:jc w:val="center"/>
        <w:rPr>
          <w:b/>
          <w:bCs/>
          <w:i/>
          <w:iCs/>
        </w:rPr>
      </w:pPr>
    </w:p>
    <w:p w14:paraId="4CEBE931" w14:textId="77777777" w:rsidR="0075792B" w:rsidRDefault="0075792B" w:rsidP="001F232E">
      <w:pPr>
        <w:jc w:val="center"/>
        <w:rPr>
          <w:b/>
        </w:rPr>
      </w:pPr>
    </w:p>
    <w:p w14:paraId="115DCBC7" w14:textId="77777777" w:rsidR="0075792B" w:rsidRDefault="0075792B" w:rsidP="001F232E">
      <w:pPr>
        <w:jc w:val="center"/>
        <w:rPr>
          <w:b/>
        </w:rPr>
      </w:pPr>
    </w:p>
    <w:p w14:paraId="565F5600" w14:textId="77777777" w:rsidR="0075792B" w:rsidRDefault="0075792B" w:rsidP="001F232E">
      <w:pPr>
        <w:jc w:val="center"/>
        <w:rPr>
          <w:b/>
        </w:rPr>
      </w:pPr>
    </w:p>
    <w:p w14:paraId="22732D7F" w14:textId="77777777" w:rsidR="0075792B" w:rsidRDefault="0075792B" w:rsidP="001F232E">
      <w:pPr>
        <w:jc w:val="center"/>
        <w:rPr>
          <w:b/>
        </w:rPr>
      </w:pPr>
    </w:p>
    <w:p w14:paraId="37A51F67" w14:textId="77777777" w:rsidR="0075792B" w:rsidRDefault="0075792B" w:rsidP="001F232E">
      <w:pPr>
        <w:jc w:val="center"/>
        <w:rPr>
          <w:b/>
        </w:rPr>
      </w:pPr>
    </w:p>
    <w:p w14:paraId="54B28A15" w14:textId="77777777" w:rsidR="0075792B" w:rsidRDefault="0075792B" w:rsidP="001F232E">
      <w:pPr>
        <w:jc w:val="center"/>
        <w:rPr>
          <w:b/>
        </w:rPr>
      </w:pPr>
    </w:p>
    <w:p w14:paraId="60683566" w14:textId="77777777" w:rsidR="0075792B" w:rsidRDefault="0075792B" w:rsidP="001F232E">
      <w:pPr>
        <w:jc w:val="center"/>
        <w:rPr>
          <w:b/>
        </w:rPr>
      </w:pPr>
    </w:p>
    <w:p w14:paraId="4F1C77C1" w14:textId="122B14F6" w:rsidR="0075792B" w:rsidRDefault="0075792B" w:rsidP="0075792B">
      <w:pPr>
        <w:jc w:val="right"/>
        <w:rPr>
          <w:color w:val="181818"/>
          <w:w w:val="105"/>
        </w:rPr>
      </w:pPr>
      <w:r w:rsidRPr="008F5D04">
        <w:rPr>
          <w:color w:val="181818"/>
          <w:w w:val="105"/>
        </w:rPr>
        <w:lastRenderedPageBreak/>
        <w:t>Приложение №</w:t>
      </w:r>
      <w:r>
        <w:rPr>
          <w:color w:val="181818"/>
          <w:w w:val="105"/>
        </w:rPr>
        <w:t>4</w:t>
      </w:r>
    </w:p>
    <w:p w14:paraId="19CFDFC9" w14:textId="77777777" w:rsidR="0075792B" w:rsidRDefault="0075792B" w:rsidP="001F232E">
      <w:pPr>
        <w:jc w:val="center"/>
        <w:rPr>
          <w:b/>
        </w:rPr>
      </w:pPr>
    </w:p>
    <w:p w14:paraId="621C2474" w14:textId="77777777" w:rsidR="007F5200" w:rsidRPr="007F5200" w:rsidRDefault="007F5200" w:rsidP="007F5200">
      <w:pPr>
        <w:pStyle w:val="af5"/>
        <w:tabs>
          <w:tab w:val="left" w:pos="0"/>
        </w:tabs>
        <w:rPr>
          <w:i/>
          <w:sz w:val="20"/>
        </w:rPr>
      </w:pPr>
      <w:r w:rsidRPr="007F5200">
        <w:rPr>
          <w:i/>
          <w:sz w:val="20"/>
        </w:rPr>
        <w:t>На бланке организации</w:t>
      </w:r>
    </w:p>
    <w:p w14:paraId="6CAF5CA4" w14:textId="77777777" w:rsidR="007F5200" w:rsidRPr="007F5200" w:rsidRDefault="007F5200" w:rsidP="007F5200">
      <w:pPr>
        <w:shd w:val="clear" w:color="auto" w:fill="FFFFFF"/>
        <w:rPr>
          <w:i/>
        </w:rPr>
      </w:pPr>
      <w:r w:rsidRPr="007F5200">
        <w:rPr>
          <w:i/>
        </w:rPr>
        <w:t>Дата, исх. Номер</w:t>
      </w:r>
    </w:p>
    <w:p w14:paraId="1E81EC00" w14:textId="77777777" w:rsidR="007F5200" w:rsidRPr="007F5200" w:rsidRDefault="007F5200" w:rsidP="007F5200">
      <w:pPr>
        <w:shd w:val="clear" w:color="auto" w:fill="FFFFFF"/>
        <w:rPr>
          <w:b/>
          <w:bCs/>
          <w:i/>
          <w:color w:val="000000"/>
        </w:rPr>
      </w:pPr>
    </w:p>
    <w:p w14:paraId="79478F8B" w14:textId="77777777" w:rsidR="007F5200" w:rsidRDefault="007F5200" w:rsidP="007F5200">
      <w:pPr>
        <w:pStyle w:val="ConsPlusNormal0"/>
        <w:ind w:firstLine="540"/>
        <w:contextualSpacing/>
        <w:jc w:val="right"/>
        <w:rPr>
          <w:rFonts w:ascii="Times New Roman" w:hAnsi="Times New Roman" w:cs="Times New Roman"/>
          <w:b/>
        </w:rPr>
      </w:pPr>
    </w:p>
    <w:p w14:paraId="495AB5A4" w14:textId="77777777" w:rsidR="007F5200" w:rsidRDefault="007F5200" w:rsidP="007F5200">
      <w:pPr>
        <w:shd w:val="clear" w:color="auto" w:fill="FFFFFF"/>
        <w:autoSpaceDE w:val="0"/>
        <w:autoSpaceDN w:val="0"/>
        <w:adjustRightInd w:val="0"/>
        <w:contextualSpacing/>
        <w:jc w:val="center"/>
        <w:rPr>
          <w:b/>
          <w:color w:val="000000"/>
        </w:rPr>
      </w:pPr>
      <w:r>
        <w:rPr>
          <w:b/>
          <w:color w:val="000000"/>
        </w:rPr>
        <w:t>ЗАЯВКА НА УЧАСТИЕ В ЗАПРОСЕ КОТИРОВОК В ЭЛЕКТРОННОЙ ФОРМЕ</w:t>
      </w:r>
    </w:p>
    <w:p w14:paraId="37F72F04" w14:textId="77777777" w:rsidR="007F5200" w:rsidRDefault="007F5200" w:rsidP="007F5200">
      <w:pPr>
        <w:shd w:val="clear" w:color="auto" w:fill="FFFFFF"/>
        <w:autoSpaceDE w:val="0"/>
        <w:autoSpaceDN w:val="0"/>
        <w:adjustRightInd w:val="0"/>
        <w:contextualSpacing/>
        <w:jc w:val="both"/>
        <w:rPr>
          <w:b/>
          <w:color w:val="000000"/>
          <w:highlight w:val="red"/>
        </w:rPr>
      </w:pPr>
    </w:p>
    <w:p w14:paraId="20D38F83" w14:textId="77777777" w:rsidR="007F5200" w:rsidRDefault="007F5200" w:rsidP="007F5200">
      <w:pPr>
        <w:numPr>
          <w:ilvl w:val="0"/>
          <w:numId w:val="24"/>
        </w:numPr>
        <w:shd w:val="clear" w:color="auto" w:fill="FFFFFF"/>
        <w:tabs>
          <w:tab w:val="left" w:pos="284"/>
        </w:tabs>
        <w:autoSpaceDE w:val="0"/>
        <w:autoSpaceDN w:val="0"/>
        <w:adjustRightInd w:val="0"/>
        <w:ind w:left="0" w:hanging="11"/>
        <w:contextualSpacing/>
        <w:jc w:val="both"/>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6F354D02" w14:textId="77777777" w:rsidR="007F5200" w:rsidRDefault="007F5200" w:rsidP="007F5200">
      <w:pPr>
        <w:shd w:val="clear" w:color="auto" w:fill="FFFFFF"/>
        <w:autoSpaceDE w:val="0"/>
        <w:autoSpaceDN w:val="0"/>
        <w:adjustRightInd w:val="0"/>
        <w:contextualSpacing/>
        <w:jc w:val="both"/>
        <w:rPr>
          <w:i/>
          <w:color w:val="000000"/>
          <w:vertAlign w:val="superscript"/>
        </w:rPr>
      </w:pPr>
      <w:r>
        <w:rPr>
          <w:i/>
          <w:color w:val="000000"/>
          <w:vertAlign w:val="superscript"/>
        </w:rPr>
        <w:t>(наименование закупки)</w:t>
      </w:r>
    </w:p>
    <w:p w14:paraId="6AD83D4F" w14:textId="33955502" w:rsidR="007F5200" w:rsidRDefault="007F5200" w:rsidP="007F5200">
      <w:pPr>
        <w:shd w:val="clear" w:color="auto" w:fill="FFFFFF"/>
        <w:autoSpaceDE w:val="0"/>
        <w:autoSpaceDN w:val="0"/>
        <w:adjustRightInd w:val="0"/>
        <w:contextualSpacing/>
        <w:jc w:val="both"/>
      </w:pPr>
      <w:r>
        <w:t>будет заключен с победителем запроса котировок, а также применимые к данному запросу котировок</w:t>
      </w:r>
      <w:r>
        <w:rPr>
          <w:color w:val="000000"/>
        </w:rPr>
        <w:t>,</w:t>
      </w:r>
    </w:p>
    <w:p w14:paraId="04B4FC02" w14:textId="77777777" w:rsidR="007F5200" w:rsidRDefault="007F5200" w:rsidP="007F5200">
      <w:pPr>
        <w:shd w:val="clear" w:color="auto" w:fill="FFFFFF"/>
        <w:autoSpaceDE w:val="0"/>
        <w:autoSpaceDN w:val="0"/>
        <w:adjustRightInd w:val="0"/>
        <w:contextualSpacing/>
        <w:jc w:val="both"/>
        <w:rPr>
          <w:i/>
          <w:color w:val="000000"/>
          <w:vertAlign w:val="superscript"/>
        </w:rPr>
      </w:pPr>
      <w:r>
        <w:t xml:space="preserve">____________________________________________________________________________________, </w:t>
      </w:r>
    </w:p>
    <w:p w14:paraId="2E349964" w14:textId="77777777" w:rsidR="007F5200" w:rsidRDefault="007F5200" w:rsidP="007F5200">
      <w:pPr>
        <w:contextualSpacing/>
        <w:jc w:val="both"/>
        <w:rPr>
          <w:i/>
          <w:vertAlign w:val="superscript"/>
        </w:rPr>
      </w:pPr>
      <w:r>
        <w:rPr>
          <w:i/>
          <w:vertAlign w:val="superscript"/>
        </w:rPr>
        <w:t>(наименование участника закупки)</w:t>
      </w:r>
    </w:p>
    <w:p w14:paraId="32ED61CD" w14:textId="77777777" w:rsidR="007F5200" w:rsidRDefault="007F5200" w:rsidP="007F5200">
      <w:pPr>
        <w:contextualSpacing/>
        <w:jc w:val="both"/>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57CDD275" w14:textId="77777777" w:rsidR="007F5200" w:rsidRDefault="007F5200" w:rsidP="007F5200">
      <w:pPr>
        <w:contextualSpacing/>
        <w:jc w:val="both"/>
        <w:rPr>
          <w:i/>
          <w:vertAlign w:val="superscript"/>
        </w:rPr>
      </w:pPr>
      <w:r>
        <w:rPr>
          <w:i/>
          <w:vertAlign w:val="superscript"/>
        </w:rPr>
        <w:t xml:space="preserve">   (наименование должности руководителя и его Ф.И.О. Ф.И.О. указываются полностью)</w:t>
      </w:r>
    </w:p>
    <w:p w14:paraId="0E0FBC4E" w14:textId="77777777" w:rsidR="007F5200" w:rsidRDefault="007F5200" w:rsidP="007F5200">
      <w:pPr>
        <w:contextualSpacing/>
        <w:jc w:val="both"/>
      </w:pPr>
      <w:r>
        <w:t>действующего на основании _____________________________________________________________,</w:t>
      </w:r>
    </w:p>
    <w:p w14:paraId="0CB7C219" w14:textId="77777777" w:rsidR="007F5200" w:rsidRDefault="007F5200" w:rsidP="007F5200">
      <w:pPr>
        <w:contextualSpacing/>
        <w:jc w:val="both"/>
        <w:rPr>
          <w:i/>
          <w:vertAlign w:val="superscript"/>
        </w:rPr>
      </w:pPr>
      <w:r>
        <w:rPr>
          <w:i/>
          <w:vertAlign w:val="superscript"/>
        </w:rPr>
        <w:t xml:space="preserve"> (устав, доверенность, свидетельство с указанием его реквизитов и т.п.)</w:t>
      </w:r>
    </w:p>
    <w:p w14:paraId="009DF0AF" w14:textId="77777777" w:rsidR="007F5200" w:rsidRDefault="007F5200" w:rsidP="007F5200">
      <w:pPr>
        <w:contextualSpacing/>
        <w:jc w:val="both"/>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46271482" w14:textId="77777777" w:rsidR="007F5200" w:rsidRDefault="007F5200" w:rsidP="007F5200">
      <w:pPr>
        <w:numPr>
          <w:ilvl w:val="0"/>
          <w:numId w:val="24"/>
        </w:numPr>
        <w:shd w:val="clear" w:color="auto" w:fill="FFFFFF"/>
        <w:tabs>
          <w:tab w:val="left" w:pos="284"/>
        </w:tabs>
        <w:overflowPunct w:val="0"/>
        <w:autoSpaceDE w:val="0"/>
        <w:autoSpaceDN w:val="0"/>
        <w:adjustRightInd w:val="0"/>
        <w:ind w:left="-11" w:hanging="11"/>
        <w:contextualSpacing/>
        <w:jc w:val="both"/>
        <w:textAlignment w:val="baseline"/>
        <w:rPr>
          <w:color w:val="000000"/>
          <w:vertAlign w:val="superscript"/>
        </w:rPr>
      </w:pPr>
      <w:r>
        <w:t xml:space="preserve">Настоящей заявкой подтверждаем, что ________________________________________________                      </w:t>
      </w:r>
    </w:p>
    <w:p w14:paraId="644A9C23" w14:textId="77777777" w:rsidR="007F5200" w:rsidRDefault="007F5200" w:rsidP="007F5200">
      <w:pPr>
        <w:shd w:val="clear" w:color="auto" w:fill="FFFFFF"/>
        <w:tabs>
          <w:tab w:val="left" w:pos="284"/>
        </w:tabs>
        <w:overflowPunct w:val="0"/>
        <w:autoSpaceDE w:val="0"/>
        <w:autoSpaceDN w:val="0"/>
        <w:adjustRightInd w:val="0"/>
        <w:ind w:left="-11"/>
        <w:contextualSpacing/>
        <w:jc w:val="both"/>
        <w:textAlignment w:val="baseline"/>
        <w:rPr>
          <w:color w:val="000000"/>
          <w:vertAlign w:val="superscript"/>
        </w:rPr>
      </w:pPr>
      <w:r>
        <w:rPr>
          <w:i/>
          <w:vertAlign w:val="superscript"/>
        </w:rPr>
        <w:t xml:space="preserve">(наименование участника закупки) </w:t>
      </w:r>
    </w:p>
    <w:p w14:paraId="1D54D903" w14:textId="77777777" w:rsidR="007F5200" w:rsidRDefault="007F5200" w:rsidP="007F5200">
      <w:pPr>
        <w:shd w:val="clear" w:color="auto" w:fill="FFFFFF"/>
        <w:tabs>
          <w:tab w:val="left" w:pos="284"/>
        </w:tabs>
        <w:overflowPunct w:val="0"/>
        <w:autoSpaceDE w:val="0"/>
        <w:autoSpaceDN w:val="0"/>
        <w:adjustRightInd w:val="0"/>
        <w:ind w:left="-11"/>
        <w:contextualSpacing/>
        <w:jc w:val="both"/>
        <w:textAlignment w:val="baseline"/>
      </w:pPr>
      <w:r>
        <w:t>соответствует следующим требованиям:</w:t>
      </w:r>
    </w:p>
    <w:p w14:paraId="621CBA93" w14:textId="77777777" w:rsidR="00C6581B" w:rsidRPr="005125D1" w:rsidRDefault="00C6581B" w:rsidP="00C6581B">
      <w:pPr>
        <w:jc w:val="both"/>
      </w:pPr>
      <w:r w:rsidRPr="005125D1">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32E9437" w14:textId="77777777" w:rsidR="00C6581B" w:rsidRPr="005125D1" w:rsidRDefault="00C6581B" w:rsidP="00C6581B">
      <w:pPr>
        <w:jc w:val="both"/>
      </w:pPr>
      <w:r w:rsidRPr="005125D1">
        <w:t>2) участник закупки должен отвечать требованиям извещения;</w:t>
      </w:r>
    </w:p>
    <w:p w14:paraId="2CF8AA4B" w14:textId="77777777" w:rsidR="00C6581B" w:rsidRPr="005125D1" w:rsidRDefault="00C6581B" w:rsidP="00C6581B">
      <w:pPr>
        <w:jc w:val="both"/>
      </w:pPr>
      <w:r w:rsidRPr="005125D1">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14:paraId="5AA9CE72" w14:textId="77777777" w:rsidR="00C6581B" w:rsidRPr="005125D1" w:rsidRDefault="00C6581B" w:rsidP="00C6581B">
      <w:pPr>
        <w:jc w:val="both"/>
      </w:pPr>
      <w:r w:rsidRPr="005125D1">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3F61DC08" w14:textId="77777777" w:rsidR="00C6581B" w:rsidRPr="005125D1" w:rsidRDefault="00C6581B" w:rsidP="00C6581B">
      <w:pPr>
        <w:jc w:val="both"/>
      </w:pPr>
      <w:r w:rsidRPr="005125D1">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842F8F9" w14:textId="77777777" w:rsidR="00C6581B" w:rsidRPr="005125D1" w:rsidRDefault="00C6581B" w:rsidP="00C6581B">
      <w:pPr>
        <w:jc w:val="both"/>
      </w:pPr>
      <w:r w:rsidRPr="005125D1">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C5628AC" w14:textId="77777777" w:rsidR="00C6581B" w:rsidRPr="005125D1" w:rsidRDefault="00C6581B" w:rsidP="00C6581B">
      <w:pPr>
        <w:jc w:val="both"/>
      </w:pPr>
      <w:r w:rsidRPr="005125D1">
        <w:t>7)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00631B84" w14:textId="77777777" w:rsidR="00C6581B" w:rsidRPr="005125D1" w:rsidRDefault="00C6581B" w:rsidP="00C6581B">
      <w:pPr>
        <w:jc w:val="both"/>
      </w:pPr>
      <w:r w:rsidRPr="005125D1">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5233FF0" w14:textId="77777777" w:rsidR="00C6581B" w:rsidRPr="005125D1" w:rsidRDefault="00C6581B" w:rsidP="00C6581B">
      <w:pPr>
        <w:jc w:val="both"/>
      </w:pPr>
      <w:r w:rsidRPr="005125D1">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5125D1">
        <w:lastRenderedPageBreak/>
        <w:t>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58C1BD" w14:textId="77777777" w:rsidR="00C6581B" w:rsidRPr="005125D1" w:rsidRDefault="00C6581B" w:rsidP="00C6581B">
      <w:pPr>
        <w:jc w:val="both"/>
      </w:pPr>
      <w:r w:rsidRPr="005125D1">
        <w:t>10)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D58EF" w14:textId="77777777" w:rsidR="00C6581B" w:rsidRPr="005125D1" w:rsidRDefault="00C6581B" w:rsidP="00C6581B">
      <w:pPr>
        <w:jc w:val="both"/>
      </w:pPr>
      <w:r w:rsidRPr="005125D1">
        <w:t>11) участник закупки не является офшорной компанией;</w:t>
      </w:r>
    </w:p>
    <w:p w14:paraId="6719AA87" w14:textId="77777777" w:rsidR="00C6581B" w:rsidRPr="005125D1" w:rsidRDefault="00C6581B" w:rsidP="00C6581B">
      <w:pPr>
        <w:jc w:val="both"/>
      </w:pPr>
      <w:r w:rsidRPr="005125D1">
        <w:t>12) отсутствие у участника закупки ограничений для участия в закупках, установленных законодательством Российской Федерации;</w:t>
      </w:r>
    </w:p>
    <w:p w14:paraId="5EAFF7D9" w14:textId="77777777" w:rsidR="00C6581B" w:rsidRPr="005125D1" w:rsidRDefault="00C6581B" w:rsidP="00C6581B">
      <w:pPr>
        <w:jc w:val="both"/>
      </w:pPr>
      <w:r w:rsidRPr="005125D1">
        <w:t>13) Участник закупки не является иностранным агентом.</w:t>
      </w:r>
    </w:p>
    <w:p w14:paraId="1FC434DF" w14:textId="77777777" w:rsidR="00C6581B" w:rsidRPr="005125D1" w:rsidRDefault="00C6581B" w:rsidP="00C6581B">
      <w:pPr>
        <w:widowControl w:val="0"/>
        <w:jc w:val="both"/>
      </w:pPr>
      <w:r w:rsidRPr="005125D1">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
    <w:p w14:paraId="475464E2" w14:textId="77777777" w:rsidR="00322B21" w:rsidRDefault="00322B21" w:rsidP="007F5200">
      <w:pPr>
        <w:shd w:val="clear" w:color="auto" w:fill="FFFFFF"/>
        <w:tabs>
          <w:tab w:val="left" w:pos="284"/>
        </w:tabs>
        <w:autoSpaceDE w:val="0"/>
        <w:autoSpaceDN w:val="0"/>
        <w:adjustRightInd w:val="0"/>
        <w:jc w:val="both"/>
      </w:pPr>
    </w:p>
    <w:p w14:paraId="559BEEC7" w14:textId="59CDCD93" w:rsidR="007F5200" w:rsidRDefault="007F5200" w:rsidP="007F5200">
      <w:pPr>
        <w:shd w:val="clear" w:color="auto" w:fill="FFFFFF"/>
        <w:tabs>
          <w:tab w:val="left" w:pos="284"/>
        </w:tabs>
        <w:autoSpaceDE w:val="0"/>
        <w:autoSpaceDN w:val="0"/>
        <w:adjustRightInd w:val="0"/>
        <w:jc w:val="both"/>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5A243DDB" w14:textId="77777777" w:rsidR="007F5200" w:rsidRDefault="007F5200" w:rsidP="007F5200">
      <w:pPr>
        <w:shd w:val="clear" w:color="auto" w:fill="FFFFFF"/>
        <w:tabs>
          <w:tab w:val="left" w:pos="284"/>
        </w:tabs>
        <w:autoSpaceDE w:val="0"/>
        <w:autoSpaceDN w:val="0"/>
        <w:adjustRightInd w:val="0"/>
        <w:ind w:left="-11"/>
        <w:contextualSpacing/>
        <w:jc w:val="both"/>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14:paraId="3B65D42C" w14:textId="77777777" w:rsidR="007F5200" w:rsidRDefault="007F5200" w:rsidP="007F5200">
      <w:pPr>
        <w:shd w:val="clear" w:color="auto" w:fill="FFFFFF"/>
        <w:tabs>
          <w:tab w:val="left" w:pos="284"/>
        </w:tabs>
        <w:autoSpaceDE w:val="0"/>
        <w:autoSpaceDN w:val="0"/>
        <w:adjustRightInd w:val="0"/>
        <w:ind w:left="-22"/>
        <w:contextualSpacing/>
        <w:jc w:val="both"/>
        <w:rPr>
          <w:color w:val="000000"/>
          <w:vertAlign w:val="superscript"/>
        </w:rPr>
      </w:pPr>
      <w:r>
        <w:rPr>
          <w:color w:val="000000"/>
          <w:vertAlign w:val="superscript"/>
        </w:rPr>
        <w:t xml:space="preserve"> (цифрой)    (прописью) </w:t>
      </w:r>
    </w:p>
    <w:p w14:paraId="4C897F1D" w14:textId="77777777" w:rsidR="007F5200" w:rsidRDefault="007F5200" w:rsidP="007F5200">
      <w:pPr>
        <w:shd w:val="clear" w:color="auto" w:fill="FFFFFF"/>
        <w:tabs>
          <w:tab w:val="left" w:pos="284"/>
        </w:tabs>
        <w:autoSpaceDE w:val="0"/>
        <w:autoSpaceDN w:val="0"/>
        <w:adjustRightInd w:val="0"/>
        <w:ind w:left="-11"/>
        <w:contextualSpacing/>
        <w:jc w:val="both"/>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14:paraId="51DE6149" w14:textId="77777777" w:rsidR="007F5200" w:rsidRDefault="007F5200" w:rsidP="007F5200">
      <w:pPr>
        <w:shd w:val="clear" w:color="auto" w:fill="FFFFFF"/>
        <w:tabs>
          <w:tab w:val="left" w:pos="284"/>
        </w:tabs>
        <w:autoSpaceDE w:val="0"/>
        <w:autoSpaceDN w:val="0"/>
        <w:adjustRightInd w:val="0"/>
        <w:ind w:left="-11"/>
        <w:contextualSpacing/>
        <w:jc w:val="both"/>
        <w:rPr>
          <w:color w:val="000000"/>
        </w:rPr>
      </w:pPr>
      <w:r>
        <w:rPr>
          <w:color w:val="000000"/>
          <w:vertAlign w:val="superscript"/>
        </w:rPr>
        <w:t>(цифрой)    (прописью)</w:t>
      </w:r>
    </w:p>
    <w:p w14:paraId="5B4720FC" w14:textId="77777777" w:rsidR="007F5200" w:rsidRDefault="007F5200" w:rsidP="007F5200">
      <w:pPr>
        <w:shd w:val="clear" w:color="auto" w:fill="FFFFFF"/>
        <w:tabs>
          <w:tab w:val="left" w:pos="284"/>
        </w:tabs>
        <w:autoSpaceDE w:val="0"/>
        <w:autoSpaceDN w:val="0"/>
        <w:adjustRightInd w:val="0"/>
        <w:ind w:left="-11"/>
        <w:contextualSpacing/>
        <w:jc w:val="both"/>
        <w:rPr>
          <w:color w:val="000000"/>
        </w:rPr>
      </w:pPr>
      <w:r>
        <w:rPr>
          <w:i/>
        </w:rPr>
        <w:t>(либо НДС не предусмотрен).</w:t>
      </w:r>
    </w:p>
    <w:p w14:paraId="52C939DD" w14:textId="77777777" w:rsidR="007F5200" w:rsidRDefault="007F5200" w:rsidP="007F5200">
      <w:pPr>
        <w:shd w:val="clear" w:color="auto" w:fill="FFFFFF"/>
        <w:tabs>
          <w:tab w:val="left" w:pos="284"/>
        </w:tabs>
        <w:autoSpaceDE w:val="0"/>
        <w:autoSpaceDN w:val="0"/>
        <w:adjustRightInd w:val="0"/>
        <w:ind w:left="-22"/>
        <w:contextualSpacing/>
        <w:jc w:val="both"/>
        <w:rPr>
          <w:color w:val="000000"/>
          <w:vertAlign w:val="superscript"/>
        </w:rPr>
      </w:pPr>
    </w:p>
    <w:p w14:paraId="0CBDB6B8" w14:textId="77777777" w:rsidR="007F5200" w:rsidRDefault="007F5200" w:rsidP="007F5200">
      <w:pPr>
        <w:contextualSpacing/>
        <w:rPr>
          <w:b/>
        </w:rPr>
      </w:pPr>
      <w:r>
        <w:rPr>
          <w:b/>
        </w:rPr>
        <w:t>Таблица №1</w:t>
      </w:r>
    </w:p>
    <w:p w14:paraId="651765BE" w14:textId="77777777" w:rsidR="007F5200" w:rsidRDefault="007F5200" w:rsidP="007F5200">
      <w:pPr>
        <w:contextualSpacing/>
        <w:rPr>
          <w:b/>
        </w:rPr>
      </w:pPr>
      <w:r>
        <w:rPr>
          <w:b/>
        </w:rPr>
        <w:t>Наименование и количество поставляемого товара:</w:t>
      </w:r>
    </w:p>
    <w:p w14:paraId="02EAF5E3" w14:textId="77777777" w:rsidR="007F5200" w:rsidRDefault="007F5200" w:rsidP="007F5200">
      <w:pPr>
        <w:contextualSpacing/>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4943"/>
        <w:gridCol w:w="1413"/>
        <w:gridCol w:w="1640"/>
        <w:gridCol w:w="1640"/>
      </w:tblGrid>
      <w:tr w:rsidR="007F5200" w14:paraId="25C2B744" w14:textId="77777777" w:rsidTr="007F5200">
        <w:trPr>
          <w:trHeight w:val="226"/>
          <w:jc w:val="center"/>
        </w:trPr>
        <w:tc>
          <w:tcPr>
            <w:tcW w:w="568" w:type="dxa"/>
            <w:shd w:val="clear" w:color="auto" w:fill="D9D9D9"/>
            <w:vAlign w:val="center"/>
          </w:tcPr>
          <w:p w14:paraId="4DA70D01" w14:textId="77777777" w:rsidR="007F5200" w:rsidRDefault="007F5200" w:rsidP="007F5200">
            <w:pPr>
              <w:tabs>
                <w:tab w:val="left" w:pos="502"/>
              </w:tabs>
              <w:contextualSpacing/>
              <w:jc w:val="center"/>
              <w:rPr>
                <w:b/>
              </w:rPr>
            </w:pPr>
            <w:r>
              <w:rPr>
                <w:b/>
              </w:rPr>
              <w:t>№ п/п</w:t>
            </w:r>
          </w:p>
        </w:tc>
        <w:tc>
          <w:tcPr>
            <w:tcW w:w="6095" w:type="dxa"/>
            <w:shd w:val="clear" w:color="auto" w:fill="D9D9D9"/>
            <w:vAlign w:val="center"/>
          </w:tcPr>
          <w:p w14:paraId="1CAAB72F" w14:textId="77777777" w:rsidR="007F5200" w:rsidRDefault="007F5200" w:rsidP="007F5200">
            <w:pPr>
              <w:tabs>
                <w:tab w:val="left" w:pos="502"/>
              </w:tabs>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5C42350E" w14:textId="77777777" w:rsidR="007F5200" w:rsidRDefault="007F5200" w:rsidP="007F5200">
            <w:pPr>
              <w:tabs>
                <w:tab w:val="left" w:pos="743"/>
              </w:tabs>
              <w:ind w:left="-108"/>
              <w:contextualSpacing/>
              <w:jc w:val="center"/>
              <w:rPr>
                <w:b/>
              </w:rPr>
            </w:pPr>
            <w:r>
              <w:rPr>
                <w:b/>
              </w:rPr>
              <w:t>Ед. изм.</w:t>
            </w:r>
          </w:p>
        </w:tc>
        <w:tc>
          <w:tcPr>
            <w:tcW w:w="1984" w:type="dxa"/>
            <w:shd w:val="clear" w:color="auto" w:fill="D9D9D9"/>
            <w:vAlign w:val="center"/>
          </w:tcPr>
          <w:p w14:paraId="72FA2FA7" w14:textId="77777777" w:rsidR="007F5200" w:rsidRDefault="007F5200" w:rsidP="007F5200">
            <w:pPr>
              <w:tabs>
                <w:tab w:val="left" w:pos="502"/>
              </w:tabs>
              <w:contextualSpacing/>
              <w:jc w:val="center"/>
              <w:rPr>
                <w:b/>
              </w:rPr>
            </w:pPr>
            <w:r>
              <w:rPr>
                <w:b/>
              </w:rPr>
              <w:t>Кол-во</w:t>
            </w:r>
          </w:p>
        </w:tc>
        <w:tc>
          <w:tcPr>
            <w:tcW w:w="1984" w:type="dxa"/>
            <w:shd w:val="clear" w:color="auto" w:fill="D9D9D9"/>
          </w:tcPr>
          <w:p w14:paraId="03030425" w14:textId="77777777" w:rsidR="007F5200" w:rsidRDefault="007F5200" w:rsidP="007F5200">
            <w:pPr>
              <w:tabs>
                <w:tab w:val="left" w:pos="502"/>
              </w:tabs>
              <w:contextualSpacing/>
              <w:jc w:val="center"/>
              <w:rPr>
                <w:b/>
              </w:rPr>
            </w:pPr>
            <w:r>
              <w:rPr>
                <w:b/>
              </w:rPr>
              <w:t>Цена за единицу товара</w:t>
            </w:r>
          </w:p>
        </w:tc>
      </w:tr>
      <w:tr w:rsidR="007F5200" w14:paraId="1AE24070" w14:textId="77777777" w:rsidTr="007F5200">
        <w:trPr>
          <w:trHeight w:val="281"/>
          <w:jc w:val="center"/>
        </w:trPr>
        <w:tc>
          <w:tcPr>
            <w:tcW w:w="568" w:type="dxa"/>
          </w:tcPr>
          <w:p w14:paraId="39FD6B8C" w14:textId="77777777" w:rsidR="007F5200" w:rsidRDefault="007F5200" w:rsidP="007F5200">
            <w:pPr>
              <w:tabs>
                <w:tab w:val="left" w:pos="502"/>
              </w:tabs>
              <w:contextualSpacing/>
              <w:jc w:val="center"/>
              <w:rPr>
                <w:b/>
              </w:rPr>
            </w:pPr>
            <w:r>
              <w:rPr>
                <w:b/>
              </w:rPr>
              <w:t>1.</w:t>
            </w:r>
          </w:p>
        </w:tc>
        <w:tc>
          <w:tcPr>
            <w:tcW w:w="6095" w:type="dxa"/>
          </w:tcPr>
          <w:p w14:paraId="4A139B0C" w14:textId="77777777" w:rsidR="007F5200" w:rsidRDefault="007F5200" w:rsidP="007F5200">
            <w:pPr>
              <w:pStyle w:val="ConsPlusNormal0"/>
              <w:ind w:left="720" w:firstLine="0"/>
              <w:contextualSpacing/>
              <w:jc w:val="center"/>
              <w:rPr>
                <w:rFonts w:ascii="Times New Roman" w:hAnsi="Times New Roman" w:cs="Times New Roman"/>
                <w:u w:val="single"/>
              </w:rPr>
            </w:pPr>
          </w:p>
        </w:tc>
        <w:tc>
          <w:tcPr>
            <w:tcW w:w="1701" w:type="dxa"/>
          </w:tcPr>
          <w:p w14:paraId="6D2FF63F" w14:textId="77777777" w:rsidR="007F5200" w:rsidRDefault="007F5200" w:rsidP="007F5200">
            <w:pPr>
              <w:pStyle w:val="ConsPlusNormal0"/>
              <w:ind w:left="720" w:firstLine="0"/>
              <w:contextualSpacing/>
              <w:rPr>
                <w:rFonts w:ascii="Times New Roman" w:hAnsi="Times New Roman" w:cs="Times New Roman"/>
                <w:u w:val="single"/>
              </w:rPr>
            </w:pPr>
          </w:p>
        </w:tc>
        <w:tc>
          <w:tcPr>
            <w:tcW w:w="1984" w:type="dxa"/>
          </w:tcPr>
          <w:p w14:paraId="6406B563" w14:textId="77777777" w:rsidR="007F5200" w:rsidRDefault="007F5200" w:rsidP="007F5200">
            <w:pPr>
              <w:pStyle w:val="ConsPlusNormal0"/>
              <w:ind w:left="720" w:firstLine="0"/>
              <w:contextualSpacing/>
              <w:jc w:val="center"/>
              <w:rPr>
                <w:rFonts w:ascii="Times New Roman" w:hAnsi="Times New Roman" w:cs="Times New Roman"/>
                <w:u w:val="single"/>
              </w:rPr>
            </w:pPr>
          </w:p>
        </w:tc>
        <w:tc>
          <w:tcPr>
            <w:tcW w:w="1984" w:type="dxa"/>
          </w:tcPr>
          <w:p w14:paraId="70698362" w14:textId="77777777" w:rsidR="007F5200" w:rsidRDefault="007F5200" w:rsidP="007F5200">
            <w:pPr>
              <w:pStyle w:val="ConsPlusNormal0"/>
              <w:ind w:left="720" w:firstLine="0"/>
              <w:contextualSpacing/>
              <w:jc w:val="center"/>
              <w:rPr>
                <w:rFonts w:ascii="Times New Roman" w:hAnsi="Times New Roman" w:cs="Times New Roman"/>
                <w:u w:val="single"/>
              </w:rPr>
            </w:pPr>
          </w:p>
        </w:tc>
      </w:tr>
    </w:tbl>
    <w:p w14:paraId="74CEC9A6" w14:textId="77777777" w:rsidR="007F5200" w:rsidRDefault="007F5200" w:rsidP="007F5200">
      <w:pPr>
        <w:contextualSpacing/>
        <w:rPr>
          <w:b/>
        </w:rPr>
      </w:pPr>
    </w:p>
    <w:p w14:paraId="3C1AD1A7" w14:textId="77777777" w:rsidR="007F5200" w:rsidRDefault="007F5200" w:rsidP="007F5200">
      <w:pPr>
        <w:shd w:val="clear" w:color="auto" w:fill="FFFFFF"/>
        <w:tabs>
          <w:tab w:val="left" w:pos="284"/>
        </w:tabs>
        <w:autoSpaceDE w:val="0"/>
        <w:autoSpaceDN w:val="0"/>
        <w:adjustRightInd w:val="0"/>
        <w:ind w:left="-11"/>
        <w:contextualSpacing/>
        <w:rPr>
          <w:b/>
        </w:rPr>
      </w:pPr>
      <w:r>
        <w:rPr>
          <w:b/>
        </w:rPr>
        <w:t>Место поставки товара:</w:t>
      </w:r>
    </w:p>
    <w:p w14:paraId="6BE9C051" w14:textId="77777777" w:rsidR="007F5200" w:rsidRDefault="007F5200" w:rsidP="007F5200">
      <w:pPr>
        <w:shd w:val="clear" w:color="auto" w:fill="FFFFFF"/>
        <w:tabs>
          <w:tab w:val="left" w:pos="284"/>
        </w:tabs>
        <w:autoSpaceDE w:val="0"/>
        <w:autoSpaceDN w:val="0"/>
        <w:adjustRightInd w:val="0"/>
        <w:ind w:left="-11"/>
        <w:contextualSpacing/>
        <w:rPr>
          <w:b/>
        </w:rPr>
      </w:pPr>
      <w:r>
        <w:rPr>
          <w:b/>
        </w:rPr>
        <w:t>______________________________________________________________________________</w:t>
      </w:r>
    </w:p>
    <w:p w14:paraId="0183DCAA" w14:textId="77777777" w:rsidR="007F5200" w:rsidRDefault="007F5200" w:rsidP="007F5200">
      <w:pPr>
        <w:shd w:val="clear" w:color="auto" w:fill="FFFFFF"/>
        <w:tabs>
          <w:tab w:val="left" w:pos="284"/>
        </w:tabs>
        <w:autoSpaceDE w:val="0"/>
        <w:autoSpaceDN w:val="0"/>
        <w:adjustRightInd w:val="0"/>
        <w:ind w:left="-11"/>
        <w:contextualSpacing/>
        <w:rPr>
          <w:b/>
        </w:rPr>
      </w:pPr>
      <w:r>
        <w:rPr>
          <w:b/>
        </w:rPr>
        <w:t>Срок поставки товара:</w:t>
      </w:r>
    </w:p>
    <w:p w14:paraId="3AB51557" w14:textId="77777777" w:rsidR="007F5200" w:rsidRDefault="007F5200" w:rsidP="007F5200">
      <w:pPr>
        <w:shd w:val="clear" w:color="auto" w:fill="FFFFFF"/>
        <w:tabs>
          <w:tab w:val="left" w:pos="284"/>
        </w:tabs>
        <w:autoSpaceDE w:val="0"/>
        <w:autoSpaceDN w:val="0"/>
        <w:adjustRightInd w:val="0"/>
        <w:ind w:left="-11"/>
        <w:contextualSpacing/>
        <w:rPr>
          <w:b/>
        </w:rPr>
      </w:pPr>
      <w:r>
        <w:rPr>
          <w:b/>
        </w:rPr>
        <w:t>______________________________________________________________________________</w:t>
      </w:r>
    </w:p>
    <w:p w14:paraId="50006B32" w14:textId="77777777" w:rsidR="007F5200" w:rsidRDefault="007F5200" w:rsidP="007F5200">
      <w:pPr>
        <w:shd w:val="clear" w:color="auto" w:fill="FFFFFF"/>
        <w:tabs>
          <w:tab w:val="left" w:pos="284"/>
        </w:tabs>
        <w:autoSpaceDE w:val="0"/>
        <w:autoSpaceDN w:val="0"/>
        <w:adjustRightInd w:val="0"/>
        <w:ind w:left="-11"/>
        <w:contextualSpacing/>
        <w:rPr>
          <w:b/>
        </w:rPr>
      </w:pPr>
    </w:p>
    <w:p w14:paraId="3B1D3222" w14:textId="77777777" w:rsidR="007F5200" w:rsidRPr="007F5200" w:rsidRDefault="007F5200" w:rsidP="007F5200">
      <w:pPr>
        <w:pStyle w:val="aff1"/>
        <w:numPr>
          <w:ilvl w:val="0"/>
          <w:numId w:val="24"/>
        </w:numPr>
        <w:tabs>
          <w:tab w:val="clear" w:pos="390"/>
          <w:tab w:val="left" w:pos="284"/>
          <w:tab w:val="left" w:pos="993"/>
          <w:tab w:val="left" w:pos="4253"/>
        </w:tabs>
        <w:spacing w:after="0" w:line="240" w:lineRule="auto"/>
        <w:ind w:left="0" w:right="140" w:firstLine="0"/>
        <w:jc w:val="both"/>
        <w:rPr>
          <w:rFonts w:ascii="Times New Roman" w:hAnsi="Times New Roman"/>
          <w:color w:val="000000"/>
          <w:sz w:val="20"/>
          <w:szCs w:val="20"/>
        </w:rPr>
      </w:pPr>
      <w:r w:rsidRPr="007F5200">
        <w:rPr>
          <w:rFonts w:ascii="Times New Roman" w:hAnsi="Times New Roman"/>
          <w:sz w:val="20"/>
          <w:szCs w:val="20"/>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Pr="007F5200">
        <w:rPr>
          <w:rFonts w:ascii="Times New Roman" w:hAnsi="Times New Roman"/>
          <w:color w:val="000000"/>
          <w:sz w:val="20"/>
          <w:szCs w:val="20"/>
          <w:shd w:val="clear" w:color="auto" w:fill="FBFBFB"/>
        </w:rPr>
        <w:t xml:space="preserve">ООО "ВВКС" Г. КИРОВО-ЧЕПЕЦКА в </w:t>
      </w:r>
      <w:r w:rsidRPr="007F5200">
        <w:rPr>
          <w:rFonts w:ascii="Times New Roman" w:hAnsi="Times New Roman"/>
          <w:sz w:val="20"/>
          <w:szCs w:val="20"/>
        </w:rPr>
        <w:t xml:space="preserve">соответствии с требованиями документации о запросе котировок в электронной форме и условиями наших предложений. </w:t>
      </w:r>
    </w:p>
    <w:p w14:paraId="6A191B70" w14:textId="77777777" w:rsidR="007F5200" w:rsidRPr="007F5200" w:rsidRDefault="007F5200" w:rsidP="007F5200">
      <w:pPr>
        <w:pStyle w:val="aff1"/>
        <w:numPr>
          <w:ilvl w:val="0"/>
          <w:numId w:val="24"/>
        </w:numPr>
        <w:tabs>
          <w:tab w:val="clear" w:pos="390"/>
          <w:tab w:val="left" w:pos="0"/>
          <w:tab w:val="left" w:pos="284"/>
          <w:tab w:val="left" w:pos="1080"/>
          <w:tab w:val="left" w:pos="4253"/>
        </w:tabs>
        <w:spacing w:after="0" w:line="240" w:lineRule="auto"/>
        <w:ind w:left="0" w:right="140" w:firstLine="0"/>
        <w:jc w:val="both"/>
        <w:rPr>
          <w:rFonts w:ascii="Times New Roman" w:hAnsi="Times New Roman"/>
          <w:sz w:val="20"/>
          <w:szCs w:val="20"/>
        </w:rPr>
      </w:pPr>
      <w:r w:rsidRPr="007F5200">
        <w:rPr>
          <w:rFonts w:ascii="Times New Roman" w:hAnsi="Times New Roman"/>
          <w:sz w:val="20"/>
          <w:szCs w:val="20"/>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03E96C4" w14:textId="77777777" w:rsidR="007F5200" w:rsidRPr="007F5200" w:rsidRDefault="007F5200" w:rsidP="007F5200">
      <w:pPr>
        <w:tabs>
          <w:tab w:val="left" w:pos="0"/>
          <w:tab w:val="left" w:pos="284"/>
          <w:tab w:val="left" w:pos="1080"/>
          <w:tab w:val="left" w:pos="4253"/>
        </w:tabs>
        <w:jc w:val="both"/>
      </w:pPr>
      <w:r w:rsidRPr="007F5200">
        <w:rPr>
          <w:i/>
          <w:vertAlign w:val="superscript"/>
        </w:rPr>
        <w:t xml:space="preserve">(наименование участника закупки) </w:t>
      </w:r>
    </w:p>
    <w:p w14:paraId="5C2AB970" w14:textId="77777777" w:rsidR="007F5200" w:rsidRPr="007F5200" w:rsidRDefault="007F5200" w:rsidP="007F5200">
      <w:pPr>
        <w:tabs>
          <w:tab w:val="left" w:pos="0"/>
          <w:tab w:val="left" w:pos="284"/>
          <w:tab w:val="left" w:pos="1080"/>
          <w:tab w:val="left" w:pos="4253"/>
        </w:tabs>
        <w:ind w:right="140"/>
        <w:jc w:val="both"/>
      </w:pPr>
      <w:r w:rsidRPr="007F5200">
        <w:t>договора, сведения о нашей организации будут включены в Реестр недобросовестных поставщиков.</w:t>
      </w:r>
    </w:p>
    <w:p w14:paraId="7C67A876" w14:textId="77777777" w:rsidR="00725726" w:rsidRDefault="00725726" w:rsidP="00725726">
      <w:pPr>
        <w:shd w:val="clear" w:color="auto" w:fill="FFFFFF"/>
        <w:tabs>
          <w:tab w:val="left" w:pos="284"/>
          <w:tab w:val="left" w:pos="390"/>
        </w:tabs>
        <w:autoSpaceDE w:val="0"/>
        <w:autoSpaceDN w:val="0"/>
        <w:adjustRightInd w:val="0"/>
        <w:contextualSpacing/>
        <w:jc w:val="both"/>
      </w:pPr>
    </w:p>
    <w:p w14:paraId="2FB6AA55" w14:textId="77777777" w:rsidR="00725726" w:rsidRDefault="00725726" w:rsidP="00725726">
      <w:pPr>
        <w:shd w:val="clear" w:color="auto" w:fill="FFFFFF"/>
        <w:tabs>
          <w:tab w:val="left" w:pos="284"/>
          <w:tab w:val="left" w:pos="390"/>
        </w:tabs>
        <w:autoSpaceDE w:val="0"/>
        <w:autoSpaceDN w:val="0"/>
        <w:adjustRightInd w:val="0"/>
        <w:contextualSpacing/>
        <w:jc w:val="both"/>
      </w:pPr>
    </w:p>
    <w:p w14:paraId="4343DED1" w14:textId="77777777" w:rsidR="007F5200" w:rsidRDefault="007F5200" w:rsidP="00725726">
      <w:pPr>
        <w:shd w:val="clear" w:color="auto" w:fill="FFFFFF"/>
        <w:tabs>
          <w:tab w:val="left" w:pos="284"/>
          <w:tab w:val="left" w:pos="390"/>
        </w:tabs>
        <w:autoSpaceDE w:val="0"/>
        <w:autoSpaceDN w:val="0"/>
        <w:adjustRightInd w:val="0"/>
        <w:contextualSpacing/>
        <w:jc w:val="both"/>
      </w:pPr>
      <w:r>
        <w:t>Подпись руководителя (уполномоченного лица):</w:t>
      </w:r>
    </w:p>
    <w:p w14:paraId="0DB15546" w14:textId="77777777" w:rsidR="00725726" w:rsidRDefault="00725726" w:rsidP="00725726">
      <w:pPr>
        <w:shd w:val="clear" w:color="auto" w:fill="FFFFFF"/>
        <w:tabs>
          <w:tab w:val="left" w:pos="284"/>
          <w:tab w:val="left" w:pos="390"/>
        </w:tabs>
        <w:autoSpaceDE w:val="0"/>
        <w:autoSpaceDN w:val="0"/>
        <w:adjustRightInd w:val="0"/>
        <w:contextualSpacing/>
        <w:jc w:val="both"/>
      </w:pPr>
    </w:p>
    <w:p w14:paraId="67212276" w14:textId="77777777" w:rsidR="00725726" w:rsidRDefault="007F5200" w:rsidP="007F5200">
      <w:pPr>
        <w:shd w:val="clear" w:color="auto" w:fill="FFFFFF"/>
        <w:tabs>
          <w:tab w:val="left" w:pos="7088"/>
        </w:tabs>
        <w:autoSpaceDE w:val="0"/>
        <w:autoSpaceDN w:val="0"/>
        <w:adjustRightInd w:val="0"/>
        <w:contextualSpacing/>
        <w:rPr>
          <w:color w:val="000000"/>
        </w:rPr>
      </w:pPr>
      <w:r>
        <w:rPr>
          <w:color w:val="000000"/>
        </w:rPr>
        <w:t xml:space="preserve">_________________________(_______________________)               «___»______________  20____ г. </w:t>
      </w:r>
    </w:p>
    <w:p w14:paraId="1DC7CACD" w14:textId="7D34065E" w:rsidR="007F5200" w:rsidRDefault="007F5200" w:rsidP="007F5200">
      <w:pPr>
        <w:shd w:val="clear" w:color="auto" w:fill="FFFFFF"/>
        <w:tabs>
          <w:tab w:val="left" w:pos="7088"/>
        </w:tabs>
        <w:autoSpaceDE w:val="0"/>
        <w:autoSpaceDN w:val="0"/>
        <w:adjustRightInd w:val="0"/>
        <w:contextualSpacing/>
        <w:rPr>
          <w:vertAlign w:val="superscript"/>
        </w:rPr>
      </w:pPr>
      <w:r>
        <w:rPr>
          <w:color w:val="000000"/>
        </w:rPr>
        <w:t xml:space="preserve"> </w:t>
      </w:r>
      <w:r>
        <w:rPr>
          <w:vertAlign w:val="superscript"/>
        </w:rPr>
        <w:t>(наименование должности, подпись, Ф.И.О)</w:t>
      </w:r>
    </w:p>
    <w:p w14:paraId="4FE54DDE" w14:textId="77777777" w:rsidR="00725726" w:rsidRDefault="00725726" w:rsidP="007F5200">
      <w:pPr>
        <w:shd w:val="clear" w:color="auto" w:fill="FFFFFF"/>
        <w:tabs>
          <w:tab w:val="left" w:pos="7088"/>
        </w:tabs>
        <w:autoSpaceDE w:val="0"/>
        <w:autoSpaceDN w:val="0"/>
        <w:adjustRightInd w:val="0"/>
        <w:contextualSpacing/>
        <w:rPr>
          <w:b/>
          <w:vertAlign w:val="superscript"/>
        </w:rPr>
      </w:pPr>
    </w:p>
    <w:p w14:paraId="14BBC9E8" w14:textId="77777777" w:rsidR="007F5200" w:rsidRDefault="007F5200" w:rsidP="007F5200">
      <w:pPr>
        <w:shd w:val="clear" w:color="auto" w:fill="FFFFFF"/>
        <w:tabs>
          <w:tab w:val="left" w:pos="7088"/>
        </w:tabs>
        <w:autoSpaceDE w:val="0"/>
        <w:autoSpaceDN w:val="0"/>
        <w:adjustRightInd w:val="0"/>
        <w:contextualSpacing/>
        <w:rPr>
          <w:b/>
          <w:vertAlign w:val="superscript"/>
        </w:rPr>
      </w:pPr>
      <w:r>
        <w:rPr>
          <w:b/>
          <w:vertAlign w:val="superscript"/>
        </w:rPr>
        <w:t>М.П. (при наличии)</w:t>
      </w:r>
    </w:p>
    <w:p w14:paraId="033D7BF0" w14:textId="77777777" w:rsidR="007F5200" w:rsidRDefault="007F5200" w:rsidP="007F5200">
      <w:pPr>
        <w:contextualSpacing/>
        <w:jc w:val="right"/>
        <w:rPr>
          <w:b/>
        </w:rPr>
      </w:pPr>
    </w:p>
    <w:p w14:paraId="68C85192" w14:textId="77777777" w:rsidR="007F5200" w:rsidRDefault="007F5200" w:rsidP="007F5200">
      <w:pPr>
        <w:contextualSpacing/>
        <w:jc w:val="right"/>
        <w:rPr>
          <w:b/>
        </w:rPr>
      </w:pPr>
    </w:p>
    <w:p w14:paraId="2AE91218" w14:textId="77777777" w:rsidR="00725726" w:rsidRDefault="00725726" w:rsidP="007F5200">
      <w:pPr>
        <w:contextualSpacing/>
        <w:jc w:val="right"/>
        <w:rPr>
          <w:b/>
        </w:rPr>
      </w:pPr>
    </w:p>
    <w:p w14:paraId="4A67F165" w14:textId="77777777" w:rsidR="00725726" w:rsidRDefault="00725726" w:rsidP="007F5200">
      <w:pPr>
        <w:contextualSpacing/>
        <w:jc w:val="right"/>
        <w:rPr>
          <w:b/>
        </w:rPr>
      </w:pPr>
    </w:p>
    <w:p w14:paraId="10A47EE5" w14:textId="77777777" w:rsidR="00725726" w:rsidRDefault="00725726" w:rsidP="007F5200">
      <w:pPr>
        <w:contextualSpacing/>
        <w:jc w:val="right"/>
        <w:rPr>
          <w:b/>
        </w:rPr>
      </w:pPr>
    </w:p>
    <w:p w14:paraId="11A4CA72" w14:textId="77777777" w:rsidR="00725726" w:rsidRDefault="00725726" w:rsidP="007F5200">
      <w:pPr>
        <w:contextualSpacing/>
        <w:jc w:val="right"/>
        <w:rPr>
          <w:b/>
        </w:rPr>
      </w:pPr>
    </w:p>
    <w:p w14:paraId="0915626B" w14:textId="77777777" w:rsidR="00F876CE" w:rsidRDefault="00F876CE" w:rsidP="00C6581B">
      <w:pPr>
        <w:autoSpaceDE w:val="0"/>
        <w:rPr>
          <w:b/>
        </w:rPr>
      </w:pPr>
    </w:p>
    <w:p w14:paraId="198C3A31" w14:textId="77777777" w:rsidR="00602445" w:rsidRDefault="00602445" w:rsidP="00C6581B">
      <w:pPr>
        <w:autoSpaceDE w:val="0"/>
        <w:rPr>
          <w:b/>
        </w:rPr>
      </w:pPr>
    </w:p>
    <w:p w14:paraId="33A11EB4" w14:textId="77777777" w:rsidR="00602445" w:rsidRDefault="00602445" w:rsidP="00C6581B">
      <w:pPr>
        <w:autoSpaceDE w:val="0"/>
        <w:rPr>
          <w:b/>
        </w:rPr>
      </w:pPr>
    </w:p>
    <w:p w14:paraId="47239C02" w14:textId="77777777" w:rsidR="00602445" w:rsidRDefault="00602445" w:rsidP="00C6581B">
      <w:pPr>
        <w:autoSpaceDE w:val="0"/>
        <w:rPr>
          <w:b/>
        </w:rPr>
      </w:pPr>
    </w:p>
    <w:p w14:paraId="3C24D08B" w14:textId="77777777" w:rsidR="00602445" w:rsidRDefault="00602445" w:rsidP="00C6581B">
      <w:pPr>
        <w:autoSpaceDE w:val="0"/>
        <w:rPr>
          <w:b/>
        </w:rPr>
      </w:pPr>
    </w:p>
    <w:p w14:paraId="6B6139D6" w14:textId="77777777" w:rsidR="00602445" w:rsidRDefault="00602445" w:rsidP="00C6581B">
      <w:pPr>
        <w:autoSpaceDE w:val="0"/>
        <w:rPr>
          <w:b/>
        </w:rPr>
      </w:pPr>
    </w:p>
    <w:p w14:paraId="0BF4C2AD" w14:textId="77777777" w:rsidR="00602445" w:rsidRPr="00A37916" w:rsidRDefault="00602445" w:rsidP="00C6581B">
      <w:pPr>
        <w:autoSpaceDE w:val="0"/>
        <w:rPr>
          <w:b/>
        </w:rPr>
      </w:pPr>
    </w:p>
    <w:p w14:paraId="72F4E197" w14:textId="77777777" w:rsidR="007559CB" w:rsidRPr="00A37916" w:rsidRDefault="007559CB" w:rsidP="00B10766">
      <w:pPr>
        <w:autoSpaceDE w:val="0"/>
        <w:jc w:val="right"/>
        <w:rPr>
          <w:b/>
        </w:rPr>
      </w:pPr>
    </w:p>
    <w:p w14:paraId="2970F7FE" w14:textId="77777777" w:rsidR="007559CB" w:rsidRPr="00A37916" w:rsidRDefault="007559CB" w:rsidP="00B10766">
      <w:pPr>
        <w:autoSpaceDE w:val="0"/>
        <w:jc w:val="right"/>
        <w:rPr>
          <w:b/>
        </w:rPr>
      </w:pPr>
    </w:p>
    <w:p w14:paraId="4E67012B" w14:textId="210453AE" w:rsidR="00B10766" w:rsidRPr="00A37916" w:rsidRDefault="0075792B" w:rsidP="00B10766">
      <w:pPr>
        <w:autoSpaceDE w:val="0"/>
        <w:jc w:val="right"/>
        <w:rPr>
          <w:b/>
        </w:rPr>
      </w:pPr>
      <w:r w:rsidRPr="008F5D04">
        <w:rPr>
          <w:color w:val="181818"/>
          <w:w w:val="105"/>
        </w:rPr>
        <w:lastRenderedPageBreak/>
        <w:t>Приложение №</w:t>
      </w:r>
      <w:r>
        <w:rPr>
          <w:color w:val="181818"/>
          <w:w w:val="105"/>
        </w:rPr>
        <w:t>5</w:t>
      </w:r>
    </w:p>
    <w:p w14:paraId="24BB73CD" w14:textId="77777777" w:rsidR="00A36EE7" w:rsidRPr="00A37916" w:rsidRDefault="00A36EE7" w:rsidP="00B10766">
      <w:pPr>
        <w:autoSpaceDE w:val="0"/>
        <w:jc w:val="center"/>
        <w:rPr>
          <w:b/>
        </w:rPr>
      </w:pPr>
    </w:p>
    <w:p w14:paraId="2915FA93" w14:textId="303A890E" w:rsidR="00B10766" w:rsidRPr="00A37916" w:rsidRDefault="0075792B" w:rsidP="00B10766">
      <w:pPr>
        <w:autoSpaceDE w:val="0"/>
        <w:jc w:val="center"/>
        <w:rPr>
          <w:b/>
        </w:rPr>
      </w:pPr>
      <w:r>
        <w:rPr>
          <w:b/>
        </w:rPr>
        <w:t>АНКЕТА</w:t>
      </w:r>
      <w:r w:rsidR="00B10766" w:rsidRPr="00A37916">
        <w:rPr>
          <w:b/>
        </w:rPr>
        <w:t xml:space="preserve"> </w:t>
      </w:r>
      <w:r w:rsidR="00B10766" w:rsidRPr="00A37916">
        <w:rPr>
          <w:b/>
        </w:rPr>
        <w:br/>
      </w:r>
    </w:p>
    <w:p w14:paraId="4B3A9BB7" w14:textId="77777777" w:rsidR="00B10766" w:rsidRPr="00A37916" w:rsidRDefault="00B10766" w:rsidP="00B10766">
      <w:pPr>
        <w:widowControl w:val="0"/>
        <w:autoSpaceDE w:val="0"/>
        <w:ind w:right="168"/>
        <w:jc w:val="both"/>
      </w:pPr>
      <w:r w:rsidRPr="00A37916">
        <w:t>_____________________________________________________________________сообщает следующие сведения:</w:t>
      </w:r>
    </w:p>
    <w:p w14:paraId="22748BCE" w14:textId="77777777" w:rsidR="00B10766" w:rsidRPr="00A37916" w:rsidRDefault="00B10766" w:rsidP="00B10766">
      <w:pPr>
        <w:widowControl w:val="0"/>
        <w:autoSpaceDE w:val="0"/>
        <w:ind w:right="168"/>
        <w:jc w:val="both"/>
      </w:pPr>
    </w:p>
    <w:tbl>
      <w:tblPr>
        <w:tblW w:w="10449" w:type="dxa"/>
        <w:tblInd w:w="-10" w:type="dxa"/>
        <w:tblLayout w:type="fixed"/>
        <w:tblLook w:val="0000" w:firstRow="0" w:lastRow="0" w:firstColumn="0" w:lastColumn="0" w:noHBand="0" w:noVBand="0"/>
      </w:tblPr>
      <w:tblGrid>
        <w:gridCol w:w="638"/>
        <w:gridCol w:w="5576"/>
        <w:gridCol w:w="4235"/>
      </w:tblGrid>
      <w:tr w:rsidR="00B10766" w:rsidRPr="00A37916" w14:paraId="63111C85" w14:textId="77777777" w:rsidTr="009722DC">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6C242CE2" w14:textId="77777777" w:rsidR="00B10766" w:rsidRPr="00A37916" w:rsidRDefault="00B10766" w:rsidP="009722DC">
            <w:pPr>
              <w:widowControl w:val="0"/>
              <w:snapToGrid w:val="0"/>
              <w:jc w:val="center"/>
            </w:pPr>
            <w:r w:rsidRPr="00A37916">
              <w:t>№</w:t>
            </w:r>
          </w:p>
        </w:tc>
        <w:tc>
          <w:tcPr>
            <w:tcW w:w="5576" w:type="dxa"/>
            <w:tcBorders>
              <w:top w:val="single" w:sz="4" w:space="0" w:color="000000"/>
              <w:left w:val="single" w:sz="4" w:space="0" w:color="000000"/>
              <w:bottom w:val="single" w:sz="4" w:space="0" w:color="000000"/>
            </w:tcBorders>
            <w:shd w:val="clear" w:color="auto" w:fill="auto"/>
            <w:vAlign w:val="center"/>
          </w:tcPr>
          <w:p w14:paraId="42DACC25" w14:textId="77777777" w:rsidR="00B10766" w:rsidRPr="00A37916" w:rsidRDefault="00B10766" w:rsidP="009722DC">
            <w:pPr>
              <w:widowControl w:val="0"/>
              <w:snapToGrid w:val="0"/>
              <w:jc w:val="center"/>
            </w:pPr>
            <w:r w:rsidRPr="00A37916">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6C99" w14:textId="77777777" w:rsidR="00B10766" w:rsidRPr="00A37916" w:rsidRDefault="00B10766" w:rsidP="009722DC">
            <w:pPr>
              <w:widowControl w:val="0"/>
              <w:snapToGrid w:val="0"/>
              <w:jc w:val="center"/>
            </w:pPr>
            <w:r w:rsidRPr="00A37916">
              <w:t>Сведения об участнике процедуры закупки</w:t>
            </w:r>
          </w:p>
        </w:tc>
      </w:tr>
      <w:tr w:rsidR="00B10766" w:rsidRPr="00A37916" w14:paraId="0FD8FDA6" w14:textId="77777777" w:rsidTr="009722DC">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22800C96"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56F8A0B" w14:textId="77777777" w:rsidR="00B10766" w:rsidRPr="00A37916" w:rsidRDefault="00B10766" w:rsidP="009722DC">
            <w:pPr>
              <w:widowControl w:val="0"/>
              <w:snapToGrid w:val="0"/>
            </w:pPr>
            <w:r w:rsidRPr="00A37916">
              <w:t>Фирменное наименование (Полное и сокращенное наименования организации) (для юр.</w:t>
            </w:r>
            <w:r w:rsidR="002A7F93" w:rsidRPr="00A37916">
              <w:t xml:space="preserve"> </w:t>
            </w:r>
            <w:r w:rsidRPr="00A37916">
              <w:t>лица)</w:t>
            </w:r>
          </w:p>
          <w:p w14:paraId="430FA0A3" w14:textId="77777777" w:rsidR="00B10766" w:rsidRPr="00A37916" w:rsidRDefault="00B10766" w:rsidP="009722DC">
            <w:pPr>
              <w:widowControl w:val="0"/>
              <w:snapToGrid w:val="0"/>
            </w:pPr>
            <w:r w:rsidRPr="00A37916">
              <w:t>ФИО, паспортные данные (для физ.</w:t>
            </w:r>
            <w:r w:rsidR="002A7F93" w:rsidRPr="00A37916">
              <w:t xml:space="preserve"> </w:t>
            </w:r>
            <w:r w:rsidRPr="00A37916">
              <w:t>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627C" w14:textId="77777777" w:rsidR="00B10766" w:rsidRPr="00A37916" w:rsidRDefault="00B10766" w:rsidP="009722DC">
            <w:pPr>
              <w:widowControl w:val="0"/>
              <w:snapToGrid w:val="0"/>
              <w:jc w:val="center"/>
            </w:pPr>
          </w:p>
        </w:tc>
      </w:tr>
      <w:tr w:rsidR="00B10766" w:rsidRPr="00A37916" w14:paraId="56B9B3D2"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1287918A"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5E71280" w14:textId="77777777" w:rsidR="00B10766" w:rsidRPr="00A37916" w:rsidRDefault="00B10766" w:rsidP="009722DC">
            <w:pPr>
              <w:widowControl w:val="0"/>
              <w:snapToGrid w:val="0"/>
            </w:pPr>
            <w:r w:rsidRPr="00A37916">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C19F" w14:textId="77777777" w:rsidR="00B10766" w:rsidRPr="00A37916" w:rsidRDefault="00B10766" w:rsidP="009722DC">
            <w:pPr>
              <w:widowControl w:val="0"/>
              <w:snapToGrid w:val="0"/>
              <w:jc w:val="center"/>
            </w:pPr>
          </w:p>
        </w:tc>
      </w:tr>
      <w:tr w:rsidR="00B10766" w:rsidRPr="00A37916" w14:paraId="5FC6EC40" w14:textId="77777777" w:rsidTr="009722DC">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2D346EEF"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F909307" w14:textId="77777777" w:rsidR="00B10766" w:rsidRPr="00A37916" w:rsidRDefault="00B10766" w:rsidP="009722DC">
            <w:pPr>
              <w:widowControl w:val="0"/>
              <w:snapToGrid w:val="0"/>
            </w:pPr>
            <w:r w:rsidRPr="00A37916">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42F7" w14:textId="77777777" w:rsidR="00B10766" w:rsidRPr="00A37916" w:rsidRDefault="00B10766" w:rsidP="009722DC">
            <w:pPr>
              <w:widowControl w:val="0"/>
              <w:snapToGrid w:val="0"/>
              <w:jc w:val="center"/>
            </w:pPr>
          </w:p>
        </w:tc>
      </w:tr>
      <w:tr w:rsidR="00B10766" w:rsidRPr="00A37916" w14:paraId="176A8C80"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622A17"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9F5A233" w14:textId="77777777" w:rsidR="00B10766" w:rsidRPr="00A37916" w:rsidRDefault="00B10766" w:rsidP="009722DC">
            <w:pPr>
              <w:widowControl w:val="0"/>
              <w:snapToGrid w:val="0"/>
            </w:pPr>
            <w:r w:rsidRPr="00A37916">
              <w:t xml:space="preserve">ИНН, КПП организации (для </w:t>
            </w:r>
            <w:proofErr w:type="spellStart"/>
            <w:r w:rsidRPr="00A37916">
              <w:t>юр</w:t>
            </w:r>
            <w:proofErr w:type="gramStart"/>
            <w:r w:rsidRPr="00A37916">
              <w:t>.л</w:t>
            </w:r>
            <w:proofErr w:type="gramEnd"/>
            <w:r w:rsidRPr="00A37916">
              <w:t>ица</w:t>
            </w:r>
            <w:proofErr w:type="spellEnd"/>
            <w:r w:rsidRPr="00A37916">
              <w:t>)</w:t>
            </w:r>
          </w:p>
          <w:p w14:paraId="0F5C6376" w14:textId="77777777" w:rsidR="00B10766" w:rsidRPr="00A37916" w:rsidRDefault="00B10766" w:rsidP="009722DC">
            <w:pPr>
              <w:widowControl w:val="0"/>
              <w:snapToGrid w:val="0"/>
            </w:pPr>
            <w:r w:rsidRPr="00A37916">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4CAE" w14:textId="77777777" w:rsidR="00B10766" w:rsidRPr="00A37916" w:rsidRDefault="00B10766" w:rsidP="009722DC">
            <w:pPr>
              <w:widowControl w:val="0"/>
              <w:snapToGrid w:val="0"/>
              <w:jc w:val="center"/>
            </w:pPr>
          </w:p>
        </w:tc>
      </w:tr>
      <w:tr w:rsidR="00B10766" w:rsidRPr="00A37916" w14:paraId="2C7C0028"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9CC371"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202C80D" w14:textId="77777777" w:rsidR="00B10766" w:rsidRPr="00A37916" w:rsidRDefault="00B10766" w:rsidP="009722DC">
            <w:pPr>
              <w:widowControl w:val="0"/>
              <w:snapToGrid w:val="0"/>
            </w:pPr>
            <w:r w:rsidRPr="00A37916">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7A42" w14:textId="77777777" w:rsidR="00B10766" w:rsidRPr="00A37916" w:rsidRDefault="00B10766" w:rsidP="009722DC">
            <w:pPr>
              <w:widowControl w:val="0"/>
              <w:snapToGrid w:val="0"/>
              <w:jc w:val="center"/>
            </w:pPr>
          </w:p>
        </w:tc>
      </w:tr>
      <w:tr w:rsidR="00B10766" w:rsidRPr="00A37916" w14:paraId="5D65760C"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C1ED1A1"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55CD1D3" w14:textId="77777777" w:rsidR="00B10766" w:rsidRPr="00A37916" w:rsidRDefault="00B10766" w:rsidP="009722DC">
            <w:pPr>
              <w:widowControl w:val="0"/>
              <w:snapToGrid w:val="0"/>
            </w:pPr>
            <w:r w:rsidRPr="00A37916">
              <w:t xml:space="preserve">Юридический адрес (страна, адрес) (для </w:t>
            </w:r>
            <w:proofErr w:type="spellStart"/>
            <w:r w:rsidRPr="00A37916">
              <w:t>юр</w:t>
            </w:r>
            <w:proofErr w:type="gramStart"/>
            <w:r w:rsidRPr="00A37916">
              <w:t>.л</w:t>
            </w:r>
            <w:proofErr w:type="gramEnd"/>
            <w:r w:rsidRPr="00A37916">
              <w:t>ица</w:t>
            </w:r>
            <w:proofErr w:type="spellEnd"/>
            <w:r w:rsidRPr="00A37916">
              <w:t>)</w:t>
            </w:r>
          </w:p>
          <w:p w14:paraId="44EA584E" w14:textId="77777777" w:rsidR="00B10766" w:rsidRPr="00A37916" w:rsidRDefault="00B10766" w:rsidP="009722DC">
            <w:pPr>
              <w:widowControl w:val="0"/>
              <w:snapToGrid w:val="0"/>
            </w:pPr>
            <w:r w:rsidRPr="00A37916">
              <w:t xml:space="preserve">Адрес места жительства (для </w:t>
            </w:r>
            <w:proofErr w:type="spellStart"/>
            <w:r w:rsidRPr="00A37916">
              <w:t>физ</w:t>
            </w:r>
            <w:proofErr w:type="gramStart"/>
            <w:r w:rsidRPr="00A37916">
              <w:t>.л</w:t>
            </w:r>
            <w:proofErr w:type="gramEnd"/>
            <w:r w:rsidRPr="00A37916">
              <w:t>ица</w:t>
            </w:r>
            <w:proofErr w:type="spellEnd"/>
            <w:r w:rsidRPr="00A37916">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7B34" w14:textId="77777777" w:rsidR="00B10766" w:rsidRPr="00A37916" w:rsidRDefault="00B10766" w:rsidP="009722DC">
            <w:pPr>
              <w:widowControl w:val="0"/>
              <w:snapToGrid w:val="0"/>
              <w:jc w:val="center"/>
            </w:pPr>
          </w:p>
        </w:tc>
      </w:tr>
      <w:tr w:rsidR="00B10766" w:rsidRPr="00A37916" w14:paraId="60AB8691"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186E8374"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2B5AB7E" w14:textId="77777777" w:rsidR="00B10766" w:rsidRPr="00A37916" w:rsidRDefault="00B10766" w:rsidP="009722DC">
            <w:pPr>
              <w:widowControl w:val="0"/>
              <w:snapToGrid w:val="0"/>
            </w:pPr>
            <w:r w:rsidRPr="00A37916">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DD02" w14:textId="77777777" w:rsidR="00B10766" w:rsidRPr="00A37916" w:rsidRDefault="00B10766" w:rsidP="009722DC">
            <w:pPr>
              <w:widowControl w:val="0"/>
              <w:snapToGrid w:val="0"/>
              <w:jc w:val="center"/>
            </w:pPr>
          </w:p>
        </w:tc>
      </w:tr>
      <w:tr w:rsidR="00B10766" w:rsidRPr="00A37916" w14:paraId="5248A1C3"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F5657CC"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E72EEE6" w14:textId="77777777" w:rsidR="00B10766" w:rsidRPr="00A37916" w:rsidRDefault="00B10766" w:rsidP="009722DC">
            <w:pPr>
              <w:widowControl w:val="0"/>
              <w:snapToGrid w:val="0"/>
            </w:pPr>
            <w:r w:rsidRPr="00A37916">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B377" w14:textId="77777777" w:rsidR="00B10766" w:rsidRPr="00A37916" w:rsidRDefault="00B10766" w:rsidP="009722DC">
            <w:pPr>
              <w:widowControl w:val="0"/>
              <w:snapToGrid w:val="0"/>
              <w:jc w:val="center"/>
            </w:pPr>
          </w:p>
        </w:tc>
      </w:tr>
      <w:tr w:rsidR="00B10766" w:rsidRPr="00A37916" w14:paraId="05EE3466"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772A542"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43AB2A4" w14:textId="77777777" w:rsidR="00B10766" w:rsidRPr="00A37916" w:rsidRDefault="00B10766" w:rsidP="009722DC">
            <w:pPr>
              <w:widowControl w:val="0"/>
              <w:snapToGrid w:val="0"/>
            </w:pPr>
            <w:r w:rsidRPr="00A37916">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F301" w14:textId="77777777" w:rsidR="00B10766" w:rsidRPr="00A37916" w:rsidRDefault="00B10766" w:rsidP="009722DC">
            <w:pPr>
              <w:widowControl w:val="0"/>
              <w:snapToGrid w:val="0"/>
              <w:jc w:val="center"/>
            </w:pPr>
          </w:p>
        </w:tc>
      </w:tr>
      <w:tr w:rsidR="00B10766" w:rsidRPr="00A37916" w14:paraId="374F329C"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1E5CE807"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D3E0625" w14:textId="77777777" w:rsidR="00B10766" w:rsidRPr="00A37916" w:rsidRDefault="00B10766" w:rsidP="009722DC">
            <w:pPr>
              <w:widowControl w:val="0"/>
              <w:snapToGrid w:val="0"/>
            </w:pPr>
            <w:r w:rsidRPr="00A37916">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9CB8" w14:textId="77777777" w:rsidR="00B10766" w:rsidRPr="00A37916" w:rsidRDefault="00B10766" w:rsidP="009722DC">
            <w:pPr>
              <w:widowControl w:val="0"/>
              <w:snapToGrid w:val="0"/>
              <w:jc w:val="center"/>
            </w:pPr>
          </w:p>
        </w:tc>
      </w:tr>
      <w:tr w:rsidR="00B10766" w:rsidRPr="00A37916" w14:paraId="68E54471" w14:textId="77777777" w:rsidTr="009722DC">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4555692"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8E71F52" w14:textId="77777777" w:rsidR="00B10766" w:rsidRPr="00A37916" w:rsidRDefault="00B10766" w:rsidP="009722DC">
            <w:pPr>
              <w:widowControl w:val="0"/>
              <w:snapToGrid w:val="0"/>
            </w:pPr>
            <w:r w:rsidRPr="00A37916">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3F11" w14:textId="77777777" w:rsidR="00B10766" w:rsidRPr="00A37916" w:rsidRDefault="00B10766" w:rsidP="009722DC">
            <w:pPr>
              <w:widowControl w:val="0"/>
              <w:snapToGrid w:val="0"/>
              <w:jc w:val="center"/>
            </w:pPr>
          </w:p>
        </w:tc>
      </w:tr>
      <w:tr w:rsidR="00B10766" w:rsidRPr="00A37916" w14:paraId="72123574" w14:textId="77777777" w:rsidTr="009722DC">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3E7F9804"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FF799AF" w14:textId="77777777" w:rsidR="00B10766" w:rsidRPr="00A37916" w:rsidRDefault="00B10766" w:rsidP="009722DC">
            <w:pPr>
              <w:widowControl w:val="0"/>
              <w:snapToGrid w:val="0"/>
            </w:pPr>
            <w:r w:rsidRPr="00A37916">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AC50" w14:textId="77777777" w:rsidR="00B10766" w:rsidRPr="00A37916" w:rsidRDefault="00B10766" w:rsidP="009722DC">
            <w:pPr>
              <w:widowControl w:val="0"/>
              <w:snapToGrid w:val="0"/>
              <w:jc w:val="center"/>
            </w:pPr>
          </w:p>
        </w:tc>
      </w:tr>
      <w:tr w:rsidR="00B10766" w:rsidRPr="00A37916" w14:paraId="5A60B82A" w14:textId="77777777" w:rsidTr="009722DC">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3F998C6A"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0ACA04B" w14:textId="77777777" w:rsidR="00B10766" w:rsidRPr="00A37916" w:rsidRDefault="00B10766" w:rsidP="009722DC">
            <w:pPr>
              <w:widowControl w:val="0"/>
              <w:snapToGrid w:val="0"/>
            </w:pPr>
            <w:r w:rsidRPr="00A37916">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124B" w14:textId="77777777" w:rsidR="00B10766" w:rsidRPr="00A37916" w:rsidRDefault="00B10766" w:rsidP="009722DC">
            <w:pPr>
              <w:widowControl w:val="0"/>
              <w:snapToGrid w:val="0"/>
              <w:jc w:val="center"/>
            </w:pPr>
          </w:p>
        </w:tc>
      </w:tr>
      <w:tr w:rsidR="00B10766" w:rsidRPr="00A37916" w14:paraId="007F58D1" w14:textId="77777777" w:rsidTr="009722DC">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4B85FE72"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E7F376C" w14:textId="77777777" w:rsidR="00B10766" w:rsidRPr="00A37916" w:rsidRDefault="00B10766" w:rsidP="009722DC">
            <w:pPr>
              <w:widowControl w:val="0"/>
              <w:snapToGrid w:val="0"/>
            </w:pPr>
            <w:r w:rsidRPr="00A37916">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2C89" w14:textId="77777777" w:rsidR="00B10766" w:rsidRPr="00A37916" w:rsidRDefault="00B10766" w:rsidP="009722DC">
            <w:pPr>
              <w:widowControl w:val="0"/>
              <w:snapToGrid w:val="0"/>
              <w:jc w:val="center"/>
            </w:pPr>
          </w:p>
        </w:tc>
      </w:tr>
      <w:tr w:rsidR="00B10766" w:rsidRPr="00A37916" w14:paraId="41FCE397" w14:textId="77777777" w:rsidTr="009722DC">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307F039F"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3BABF5C" w14:textId="77777777" w:rsidR="00B10766" w:rsidRPr="00A37916" w:rsidRDefault="00B10766" w:rsidP="009722DC">
            <w:pPr>
              <w:widowControl w:val="0"/>
              <w:snapToGrid w:val="0"/>
            </w:pPr>
            <w:r w:rsidRPr="00A37916">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EE2B" w14:textId="77777777" w:rsidR="00B10766" w:rsidRPr="00A37916" w:rsidRDefault="00B10766" w:rsidP="009722DC">
            <w:pPr>
              <w:widowControl w:val="0"/>
              <w:snapToGrid w:val="0"/>
              <w:jc w:val="center"/>
            </w:pPr>
          </w:p>
        </w:tc>
      </w:tr>
      <w:tr w:rsidR="00B10766" w:rsidRPr="00A37916" w14:paraId="3B6666EB" w14:textId="77777777" w:rsidTr="009722DC">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1DB3F2BF"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B744987" w14:textId="77777777" w:rsidR="00B10766" w:rsidRPr="00A37916" w:rsidRDefault="00B10766" w:rsidP="009722DC">
            <w:pPr>
              <w:widowControl w:val="0"/>
              <w:snapToGrid w:val="0"/>
            </w:pPr>
            <w:r w:rsidRPr="00A37916">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861A" w14:textId="77777777" w:rsidR="00B10766" w:rsidRPr="00A37916" w:rsidRDefault="00B10766" w:rsidP="009722DC">
            <w:pPr>
              <w:widowControl w:val="0"/>
              <w:snapToGrid w:val="0"/>
              <w:jc w:val="center"/>
            </w:pPr>
          </w:p>
        </w:tc>
      </w:tr>
      <w:tr w:rsidR="00B10766" w:rsidRPr="00A37916" w14:paraId="47246401" w14:textId="77777777" w:rsidTr="009722DC">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6287062F" w14:textId="77777777" w:rsidR="00B10766" w:rsidRPr="00A37916" w:rsidRDefault="00B10766" w:rsidP="00B10766">
            <w:pPr>
              <w:widowControl w:val="0"/>
              <w:numPr>
                <w:ilvl w:val="0"/>
                <w:numId w:val="13"/>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105177B" w14:textId="77777777" w:rsidR="00B10766" w:rsidRPr="00A37916" w:rsidRDefault="00B10766" w:rsidP="009722DC">
            <w:pPr>
              <w:widowControl w:val="0"/>
              <w:snapToGrid w:val="0"/>
            </w:pPr>
            <w:r w:rsidRPr="00A37916">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C4CA" w14:textId="77777777" w:rsidR="00B10766" w:rsidRPr="00A37916" w:rsidRDefault="00B10766" w:rsidP="009722DC">
            <w:pPr>
              <w:widowControl w:val="0"/>
              <w:snapToGrid w:val="0"/>
              <w:jc w:val="center"/>
            </w:pPr>
          </w:p>
        </w:tc>
      </w:tr>
    </w:tbl>
    <w:p w14:paraId="71B01873" w14:textId="77777777" w:rsidR="0096708C" w:rsidRPr="00A37916" w:rsidRDefault="0096708C" w:rsidP="00B10766">
      <w:pPr>
        <w:autoSpaceDE w:val="0"/>
        <w:autoSpaceDN w:val="0"/>
        <w:adjustRightInd w:val="0"/>
        <w:jc w:val="both"/>
      </w:pPr>
    </w:p>
    <w:p w14:paraId="116A64F0" w14:textId="77777777" w:rsidR="004535B6" w:rsidRPr="00A37916" w:rsidRDefault="004535B6" w:rsidP="00BC43B8"/>
    <w:p w14:paraId="39AEFF1D" w14:textId="77777777" w:rsidR="004535B6" w:rsidRPr="00A37916" w:rsidRDefault="004535B6" w:rsidP="00BC43B8"/>
    <w:p w14:paraId="097DD0A8" w14:textId="2A6A8CFB" w:rsidR="004535B6" w:rsidRPr="00A37916" w:rsidRDefault="004535B6" w:rsidP="00BC43B8"/>
    <w:p w14:paraId="54AF4516" w14:textId="06B4A906" w:rsidR="004B285E" w:rsidRPr="00A37916" w:rsidRDefault="004B285E" w:rsidP="00BC43B8"/>
    <w:p w14:paraId="5BC4F2D1" w14:textId="2DA41923" w:rsidR="00A36EE7" w:rsidRPr="00A37916" w:rsidRDefault="00A36EE7" w:rsidP="00BC43B8"/>
    <w:p w14:paraId="0B652C0F" w14:textId="4357F4D8" w:rsidR="00A36EE7" w:rsidRPr="00A37916" w:rsidRDefault="00A36EE7" w:rsidP="00BC43B8"/>
    <w:p w14:paraId="2058E18E" w14:textId="0CD1CB52" w:rsidR="00A36EE7" w:rsidRPr="00A37916" w:rsidRDefault="00A36EE7" w:rsidP="00BC43B8"/>
    <w:p w14:paraId="6771CE3F" w14:textId="14022F57" w:rsidR="00A36EE7" w:rsidRPr="00A37916" w:rsidRDefault="00A36EE7" w:rsidP="00BC43B8"/>
    <w:p w14:paraId="32DED806" w14:textId="2A123998" w:rsidR="00A36EE7" w:rsidRPr="00A37916" w:rsidRDefault="00A36EE7" w:rsidP="00BC43B8"/>
    <w:p w14:paraId="183846C6" w14:textId="41FFE981" w:rsidR="00A36EE7" w:rsidRPr="00A37916" w:rsidRDefault="00A36EE7" w:rsidP="00BC43B8"/>
    <w:p w14:paraId="11ADCFF6" w14:textId="540FB887" w:rsidR="00A36EE7" w:rsidRPr="00A37916" w:rsidRDefault="00A36EE7" w:rsidP="00BC43B8"/>
    <w:p w14:paraId="7A26FAAA" w14:textId="446B53FA" w:rsidR="00A36EE7" w:rsidRPr="00A37916" w:rsidRDefault="00A36EE7" w:rsidP="00BC43B8"/>
    <w:p w14:paraId="64818059" w14:textId="5725D110" w:rsidR="00A36EE7" w:rsidRPr="00A37916" w:rsidRDefault="00A36EE7" w:rsidP="00BC43B8"/>
    <w:p w14:paraId="60D240E1" w14:textId="7D0FF16B" w:rsidR="00A36EE7" w:rsidRPr="00A37916" w:rsidRDefault="00A36EE7" w:rsidP="00BC43B8"/>
    <w:p w14:paraId="67AD9579" w14:textId="094C29B0" w:rsidR="00A36EE7" w:rsidRPr="00A37916" w:rsidRDefault="00A36EE7" w:rsidP="00BC43B8"/>
    <w:p w14:paraId="49E7F989" w14:textId="635CEA3D" w:rsidR="00A36EE7" w:rsidRPr="00A37916" w:rsidRDefault="00A36EE7" w:rsidP="00BC43B8"/>
    <w:p w14:paraId="7E930E75" w14:textId="6A9E98B6" w:rsidR="00A36EE7" w:rsidRPr="00A37916" w:rsidRDefault="00A36EE7" w:rsidP="00BC43B8"/>
    <w:p w14:paraId="615561D8" w14:textId="2397929B" w:rsidR="00A36EE7" w:rsidRDefault="00A36EE7" w:rsidP="00BC43B8"/>
    <w:p w14:paraId="4D007FB3" w14:textId="77777777" w:rsidR="00212DB7" w:rsidRDefault="00212DB7" w:rsidP="00BC43B8"/>
    <w:p w14:paraId="72ECAACC" w14:textId="77777777" w:rsidR="00212DB7" w:rsidRPr="00A37916" w:rsidRDefault="00212DB7" w:rsidP="00BC43B8"/>
    <w:p w14:paraId="42871FF4" w14:textId="2E182250" w:rsidR="00DA55DB" w:rsidRPr="000E72E6" w:rsidRDefault="00DA55DB" w:rsidP="00C6581B">
      <w:pPr>
        <w:jc w:val="right"/>
      </w:pPr>
      <w:r>
        <w:t>Приложение № 6</w:t>
      </w:r>
      <w:r>
        <w:tab/>
      </w:r>
    </w:p>
    <w:p w14:paraId="4BCBA0DE" w14:textId="77777777" w:rsidR="00C6581B" w:rsidRDefault="00C6581B" w:rsidP="00C6581B">
      <w:pPr>
        <w:widowControl w:val="0"/>
        <w:tabs>
          <w:tab w:val="right" w:pos="9360"/>
        </w:tabs>
        <w:rPr>
          <w:szCs w:val="24"/>
        </w:rPr>
      </w:pPr>
    </w:p>
    <w:p w14:paraId="5DE73545" w14:textId="77777777" w:rsidR="00C6581B" w:rsidRDefault="00C6581B" w:rsidP="00C6581B">
      <w:pPr>
        <w:widowControl w:val="0"/>
        <w:tabs>
          <w:tab w:val="right" w:pos="9360"/>
        </w:tabs>
        <w:jc w:val="center"/>
        <w:rPr>
          <w:b/>
          <w:szCs w:val="24"/>
        </w:rPr>
      </w:pPr>
      <w:r>
        <w:rPr>
          <w:b/>
          <w:szCs w:val="24"/>
        </w:rPr>
        <w:t>Сведения о стране происхождения товара</w:t>
      </w:r>
    </w:p>
    <w:p w14:paraId="09F382FE" w14:textId="77777777" w:rsidR="00C6581B" w:rsidRDefault="00C6581B" w:rsidP="00C6581B">
      <w:pPr>
        <w:widowControl w:val="0"/>
        <w:tabs>
          <w:tab w:val="right" w:pos="9360"/>
        </w:tabs>
        <w:jc w:val="center"/>
        <w:rPr>
          <w:szCs w:val="24"/>
        </w:rPr>
      </w:pPr>
    </w:p>
    <w:p w14:paraId="5DF50577" w14:textId="77777777" w:rsidR="00C6581B" w:rsidRDefault="00C6581B" w:rsidP="00C6581B">
      <w:pPr>
        <w:widowControl w:val="0"/>
        <w:tabs>
          <w:tab w:val="right" w:pos="9360"/>
        </w:tabs>
        <w:rPr>
          <w:szCs w:val="24"/>
        </w:rPr>
      </w:pPr>
      <w:r>
        <w:rPr>
          <w:szCs w:val="24"/>
        </w:rPr>
        <w:t>Наименование и адрес Участника закупки:</w:t>
      </w:r>
      <w:r>
        <w:rPr>
          <w:szCs w:val="24"/>
        </w:rPr>
        <w:tab/>
        <w:t>________________________________</w:t>
      </w:r>
    </w:p>
    <w:p w14:paraId="1BDF931B" w14:textId="77777777" w:rsidR="00C6581B" w:rsidRDefault="00C6581B" w:rsidP="00C6581B">
      <w:pPr>
        <w:rPr>
          <w:szCs w:val="24"/>
        </w:rPr>
      </w:pPr>
      <w:r>
        <w:rPr>
          <w:szCs w:val="24"/>
        </w:rPr>
        <w:t xml:space="preserve">Подтверждаем, что </w:t>
      </w:r>
    </w:p>
    <w:p w14:paraId="6B1B235C" w14:textId="77777777" w:rsidR="00C6581B" w:rsidRDefault="00C6581B" w:rsidP="00C6581B">
      <w:pPr>
        <w:pBdr>
          <w:top w:val="single" w:sz="4" w:space="1" w:color="000000"/>
        </w:pBdr>
        <w:ind w:left="2637"/>
        <w:jc w:val="center"/>
        <w:rPr>
          <w:szCs w:val="24"/>
        </w:rPr>
      </w:pPr>
      <w:r>
        <w:rPr>
          <w:szCs w:val="24"/>
        </w:rPr>
        <w:t>(указывается наименование участника закупки)</w:t>
      </w:r>
    </w:p>
    <w:p w14:paraId="0B28753D" w14:textId="77777777" w:rsidR="00C6581B" w:rsidRDefault="00C6581B" w:rsidP="00C6581B">
      <w:pPr>
        <w:rPr>
          <w:szCs w:val="24"/>
        </w:rPr>
      </w:pPr>
      <w:r>
        <w:rPr>
          <w:szCs w:val="24"/>
        </w:rPr>
        <w:t xml:space="preserve">к поставке предлагаются товары, имеющие следующие страны происхождения: </w:t>
      </w:r>
    </w:p>
    <w:p w14:paraId="2A265F88" w14:textId="77777777" w:rsidR="00C6581B" w:rsidRDefault="00C6581B" w:rsidP="00C6581B">
      <w:pPr>
        <w:widowControl w:val="0"/>
        <w:ind w:right="5214"/>
        <w:jc w:val="center"/>
        <w:rPr>
          <w:color w:val="00000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94"/>
        <w:gridCol w:w="1189"/>
        <w:gridCol w:w="1416"/>
        <w:gridCol w:w="1520"/>
        <w:gridCol w:w="1511"/>
        <w:gridCol w:w="1794"/>
      </w:tblGrid>
      <w:tr w:rsidR="00C6581B" w14:paraId="1D4BF08B" w14:textId="77777777" w:rsidTr="00566A5C">
        <w:tc>
          <w:tcPr>
            <w:tcW w:w="916" w:type="dxa"/>
            <w:tcBorders>
              <w:top w:val="single" w:sz="4" w:space="0" w:color="auto"/>
              <w:left w:val="single" w:sz="4" w:space="0" w:color="auto"/>
              <w:bottom w:val="single" w:sz="4" w:space="0" w:color="auto"/>
              <w:right w:val="single" w:sz="4" w:space="0" w:color="auto"/>
            </w:tcBorders>
          </w:tcPr>
          <w:p w14:paraId="1D2BAAFE" w14:textId="77777777" w:rsidR="00C6581B" w:rsidRDefault="00C6581B" w:rsidP="00566A5C">
            <w:pPr>
              <w:spacing w:before="100" w:beforeAutospacing="1" w:after="100" w:afterAutospacing="1"/>
              <w:rPr>
                <w:sz w:val="16"/>
                <w:szCs w:val="16"/>
              </w:rPr>
            </w:pPr>
            <w:bookmarkStart w:id="5" w:name="_Hlk185785673"/>
            <w:r>
              <w:rPr>
                <w:sz w:val="16"/>
                <w:szCs w:val="16"/>
              </w:rPr>
              <w:t>№ позиции</w:t>
            </w:r>
          </w:p>
        </w:tc>
        <w:tc>
          <w:tcPr>
            <w:tcW w:w="1294" w:type="dxa"/>
            <w:tcBorders>
              <w:top w:val="single" w:sz="4" w:space="0" w:color="auto"/>
              <w:left w:val="single" w:sz="4" w:space="0" w:color="auto"/>
              <w:bottom w:val="single" w:sz="4" w:space="0" w:color="auto"/>
              <w:right w:val="single" w:sz="4" w:space="0" w:color="auto"/>
            </w:tcBorders>
          </w:tcPr>
          <w:p w14:paraId="2F4B89CC" w14:textId="77777777" w:rsidR="00C6581B" w:rsidRDefault="00C6581B" w:rsidP="00566A5C">
            <w:pPr>
              <w:spacing w:before="100" w:beforeAutospacing="1" w:after="100" w:afterAutospacing="1"/>
              <w:rPr>
                <w:sz w:val="16"/>
                <w:szCs w:val="16"/>
              </w:rPr>
            </w:pPr>
            <w:r>
              <w:rPr>
                <w:sz w:val="16"/>
                <w:szCs w:val="16"/>
              </w:rPr>
              <w:t xml:space="preserve">Наименование закупаемого товара </w:t>
            </w:r>
          </w:p>
        </w:tc>
        <w:tc>
          <w:tcPr>
            <w:tcW w:w="1189" w:type="dxa"/>
            <w:tcBorders>
              <w:top w:val="single" w:sz="4" w:space="0" w:color="auto"/>
              <w:left w:val="single" w:sz="4" w:space="0" w:color="auto"/>
              <w:bottom w:val="single" w:sz="4" w:space="0" w:color="auto"/>
              <w:right w:val="single" w:sz="4" w:space="0" w:color="auto"/>
            </w:tcBorders>
          </w:tcPr>
          <w:p w14:paraId="7FF2216F" w14:textId="77777777" w:rsidR="00C6581B" w:rsidRDefault="00C6581B" w:rsidP="00566A5C">
            <w:pPr>
              <w:spacing w:before="100" w:beforeAutospacing="1" w:after="100" w:afterAutospacing="1"/>
              <w:rPr>
                <w:sz w:val="16"/>
                <w:szCs w:val="16"/>
              </w:rPr>
            </w:pPr>
            <w:r>
              <w:rPr>
                <w:sz w:val="16"/>
                <w:szCs w:val="16"/>
              </w:rPr>
              <w:t>Код товара по ОКПД2</w:t>
            </w:r>
          </w:p>
        </w:tc>
        <w:tc>
          <w:tcPr>
            <w:tcW w:w="1416" w:type="dxa"/>
            <w:tcBorders>
              <w:top w:val="single" w:sz="4" w:space="0" w:color="auto"/>
              <w:left w:val="single" w:sz="4" w:space="0" w:color="auto"/>
              <w:bottom w:val="single" w:sz="4" w:space="0" w:color="auto"/>
              <w:right w:val="single" w:sz="4" w:space="0" w:color="auto"/>
            </w:tcBorders>
          </w:tcPr>
          <w:p w14:paraId="06F9A6B9" w14:textId="77777777" w:rsidR="00C6581B" w:rsidRDefault="00C6581B" w:rsidP="00566A5C">
            <w:pPr>
              <w:spacing w:before="100" w:beforeAutospacing="1" w:after="100" w:afterAutospacing="1"/>
              <w:rPr>
                <w:b/>
                <w:sz w:val="16"/>
                <w:szCs w:val="16"/>
              </w:rPr>
            </w:pPr>
            <w:r>
              <w:rPr>
                <w:b/>
                <w:sz w:val="16"/>
                <w:szCs w:val="16"/>
              </w:rPr>
              <w:t>Страна происхождения товара</w:t>
            </w:r>
          </w:p>
        </w:tc>
        <w:tc>
          <w:tcPr>
            <w:tcW w:w="1520" w:type="dxa"/>
            <w:tcBorders>
              <w:top w:val="single" w:sz="4" w:space="0" w:color="auto"/>
              <w:left w:val="single" w:sz="4" w:space="0" w:color="auto"/>
              <w:bottom w:val="single" w:sz="4" w:space="0" w:color="auto"/>
              <w:right w:val="single" w:sz="4" w:space="0" w:color="auto"/>
            </w:tcBorders>
          </w:tcPr>
          <w:p w14:paraId="327DC360" w14:textId="77777777" w:rsidR="00C6581B" w:rsidRDefault="00C6581B" w:rsidP="00566A5C">
            <w:pPr>
              <w:spacing w:before="100" w:beforeAutospacing="1" w:after="100" w:afterAutospacing="1"/>
              <w:rPr>
                <w:sz w:val="16"/>
                <w:szCs w:val="16"/>
              </w:rPr>
            </w:pPr>
            <w:r>
              <w:rPr>
                <w:b/>
                <w:bCs/>
                <w:sz w:val="16"/>
                <w:szCs w:val="16"/>
              </w:rPr>
              <w:t>№ и порядковый номер [..] реестра</w:t>
            </w:r>
            <w:r>
              <w:rPr>
                <w:szCs w:val="24"/>
                <w:vertAlign w:val="superscript"/>
              </w:rPr>
              <w:footnoteReference w:id="1"/>
            </w:r>
            <w:r>
              <w:rPr>
                <w:sz w:val="16"/>
                <w:szCs w:val="16"/>
              </w:rPr>
              <w:t xml:space="preserve"> (при наличии информации о продукции в реестрах)</w:t>
            </w:r>
          </w:p>
        </w:tc>
        <w:tc>
          <w:tcPr>
            <w:tcW w:w="1511" w:type="dxa"/>
            <w:tcBorders>
              <w:top w:val="single" w:sz="4" w:space="0" w:color="auto"/>
              <w:left w:val="single" w:sz="4" w:space="0" w:color="auto"/>
              <w:bottom w:val="single" w:sz="4" w:space="0" w:color="auto"/>
              <w:right w:val="single" w:sz="4" w:space="0" w:color="auto"/>
            </w:tcBorders>
          </w:tcPr>
          <w:p w14:paraId="1DBD0E3F" w14:textId="77777777" w:rsidR="00C6581B" w:rsidRDefault="00C6581B" w:rsidP="00566A5C">
            <w:pPr>
              <w:spacing w:before="100" w:beforeAutospacing="1" w:after="100" w:afterAutospacing="1"/>
              <w:rPr>
                <w:sz w:val="16"/>
                <w:szCs w:val="16"/>
              </w:rPr>
            </w:pPr>
            <w:r>
              <w:rPr>
                <w:b/>
                <w:bCs/>
                <w:sz w:val="16"/>
                <w:szCs w:val="16"/>
              </w:rPr>
              <w:t>Информация о количестве баллов</w:t>
            </w:r>
            <w:r>
              <w:rPr>
                <w:sz w:val="16"/>
                <w:szCs w:val="16"/>
              </w:rPr>
              <w:t xml:space="preserve">  - совокупное количество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указанным постановлением Правительства.</w:t>
            </w:r>
          </w:p>
        </w:tc>
        <w:tc>
          <w:tcPr>
            <w:tcW w:w="1794" w:type="dxa"/>
            <w:tcBorders>
              <w:top w:val="single" w:sz="4" w:space="0" w:color="auto"/>
              <w:left w:val="single" w:sz="4" w:space="0" w:color="auto"/>
              <w:bottom w:val="single" w:sz="4" w:space="0" w:color="auto"/>
              <w:right w:val="single" w:sz="4" w:space="0" w:color="auto"/>
            </w:tcBorders>
          </w:tcPr>
          <w:p w14:paraId="78D84E97" w14:textId="77777777" w:rsidR="00C6581B" w:rsidRDefault="00C6581B" w:rsidP="00566A5C">
            <w:pPr>
              <w:spacing w:before="100" w:beforeAutospacing="1" w:after="100" w:afterAutospacing="1"/>
              <w:rPr>
                <w:sz w:val="16"/>
                <w:szCs w:val="16"/>
              </w:rPr>
            </w:pPr>
            <w:r>
              <w:rPr>
                <w:b/>
                <w:bCs/>
                <w:sz w:val="16"/>
                <w:szCs w:val="16"/>
              </w:rPr>
              <w:t>Информация об уровне радиоэлектронной продукции</w:t>
            </w:r>
            <w:r>
              <w:rPr>
                <w:sz w:val="16"/>
                <w:szCs w:val="16"/>
              </w:rPr>
              <w:t xml:space="preserve"> - информация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r>
      <w:tr w:rsidR="00C6581B" w14:paraId="60EAB472" w14:textId="77777777" w:rsidTr="00566A5C">
        <w:tc>
          <w:tcPr>
            <w:tcW w:w="916" w:type="dxa"/>
            <w:tcBorders>
              <w:top w:val="single" w:sz="4" w:space="0" w:color="auto"/>
              <w:left w:val="single" w:sz="4" w:space="0" w:color="auto"/>
              <w:bottom w:val="single" w:sz="4" w:space="0" w:color="auto"/>
              <w:right w:val="single" w:sz="4" w:space="0" w:color="auto"/>
            </w:tcBorders>
          </w:tcPr>
          <w:p w14:paraId="0557B760" w14:textId="77777777" w:rsidR="00C6581B" w:rsidRDefault="00C6581B" w:rsidP="00566A5C">
            <w:pPr>
              <w:spacing w:before="100" w:beforeAutospacing="1" w:after="100" w:afterAutospacing="1"/>
              <w:rPr>
                <w:sz w:val="16"/>
                <w:szCs w:val="16"/>
              </w:rPr>
            </w:pPr>
            <w:r>
              <w:rPr>
                <w:sz w:val="16"/>
                <w:szCs w:val="16"/>
              </w:rPr>
              <w:t>1</w:t>
            </w:r>
          </w:p>
        </w:tc>
        <w:tc>
          <w:tcPr>
            <w:tcW w:w="1294" w:type="dxa"/>
            <w:tcBorders>
              <w:top w:val="single" w:sz="4" w:space="0" w:color="auto"/>
              <w:left w:val="single" w:sz="4" w:space="0" w:color="auto"/>
              <w:bottom w:val="single" w:sz="4" w:space="0" w:color="auto"/>
              <w:right w:val="single" w:sz="4" w:space="0" w:color="auto"/>
            </w:tcBorders>
          </w:tcPr>
          <w:p w14:paraId="11229E2B" w14:textId="77777777" w:rsidR="00C6581B" w:rsidRDefault="00C6581B" w:rsidP="00566A5C">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781A8540" w14:textId="77777777" w:rsidR="00C6581B" w:rsidRDefault="00C6581B" w:rsidP="00566A5C">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C76D9D8" w14:textId="77777777" w:rsidR="00C6581B" w:rsidRDefault="00C6581B" w:rsidP="00566A5C">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14:paraId="668FF507" w14:textId="77777777" w:rsidR="00C6581B" w:rsidRDefault="00C6581B" w:rsidP="00566A5C">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14:paraId="3BB80B46" w14:textId="77777777" w:rsidR="00C6581B" w:rsidRDefault="00C6581B" w:rsidP="00566A5C">
            <w:pPr>
              <w:spacing w:before="100" w:beforeAutospacing="1" w:after="100" w:afterAutospacing="1"/>
              <w:rPr>
                <w:sz w:val="16"/>
                <w:szCs w:val="16"/>
              </w:rPr>
            </w:pPr>
          </w:p>
        </w:tc>
        <w:tc>
          <w:tcPr>
            <w:tcW w:w="1794" w:type="dxa"/>
            <w:tcBorders>
              <w:top w:val="single" w:sz="4" w:space="0" w:color="auto"/>
              <w:left w:val="single" w:sz="4" w:space="0" w:color="auto"/>
              <w:bottom w:val="single" w:sz="4" w:space="0" w:color="auto"/>
              <w:right w:val="single" w:sz="4" w:space="0" w:color="auto"/>
            </w:tcBorders>
          </w:tcPr>
          <w:p w14:paraId="1E954E54" w14:textId="77777777" w:rsidR="00C6581B" w:rsidRDefault="00C6581B" w:rsidP="00566A5C">
            <w:pPr>
              <w:spacing w:before="100" w:beforeAutospacing="1" w:after="100" w:afterAutospacing="1"/>
              <w:rPr>
                <w:sz w:val="16"/>
                <w:szCs w:val="16"/>
              </w:rPr>
            </w:pPr>
          </w:p>
        </w:tc>
      </w:tr>
      <w:tr w:rsidR="00C6581B" w14:paraId="34F6C1FA" w14:textId="77777777" w:rsidTr="00566A5C">
        <w:tc>
          <w:tcPr>
            <w:tcW w:w="916" w:type="dxa"/>
            <w:tcBorders>
              <w:top w:val="single" w:sz="4" w:space="0" w:color="auto"/>
              <w:left w:val="single" w:sz="4" w:space="0" w:color="auto"/>
              <w:bottom w:val="single" w:sz="4" w:space="0" w:color="auto"/>
              <w:right w:val="single" w:sz="4" w:space="0" w:color="auto"/>
            </w:tcBorders>
          </w:tcPr>
          <w:p w14:paraId="271961A4" w14:textId="77777777" w:rsidR="00C6581B" w:rsidRDefault="00C6581B" w:rsidP="00566A5C">
            <w:pPr>
              <w:spacing w:before="100" w:beforeAutospacing="1" w:after="100" w:afterAutospacing="1"/>
              <w:rPr>
                <w:sz w:val="16"/>
                <w:szCs w:val="16"/>
              </w:rPr>
            </w:pPr>
            <w:r>
              <w:rPr>
                <w:sz w:val="16"/>
                <w:szCs w:val="16"/>
              </w:rPr>
              <w:t>…</w:t>
            </w:r>
          </w:p>
        </w:tc>
        <w:tc>
          <w:tcPr>
            <w:tcW w:w="1294" w:type="dxa"/>
            <w:tcBorders>
              <w:top w:val="single" w:sz="4" w:space="0" w:color="auto"/>
              <w:left w:val="single" w:sz="4" w:space="0" w:color="auto"/>
              <w:bottom w:val="single" w:sz="4" w:space="0" w:color="auto"/>
              <w:right w:val="single" w:sz="4" w:space="0" w:color="auto"/>
            </w:tcBorders>
          </w:tcPr>
          <w:p w14:paraId="13C39D75" w14:textId="77777777" w:rsidR="00C6581B" w:rsidRDefault="00C6581B" w:rsidP="00566A5C">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527C52EA" w14:textId="77777777" w:rsidR="00C6581B" w:rsidRDefault="00C6581B" w:rsidP="00566A5C">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685CACE" w14:textId="77777777" w:rsidR="00C6581B" w:rsidRDefault="00C6581B" w:rsidP="00566A5C">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14:paraId="55C1F49C" w14:textId="77777777" w:rsidR="00C6581B" w:rsidRDefault="00C6581B" w:rsidP="00566A5C">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14:paraId="0CD1F238" w14:textId="77777777" w:rsidR="00C6581B" w:rsidRDefault="00C6581B" w:rsidP="00566A5C">
            <w:pPr>
              <w:spacing w:before="100" w:beforeAutospacing="1" w:after="100" w:afterAutospacing="1"/>
              <w:rPr>
                <w:sz w:val="16"/>
                <w:szCs w:val="16"/>
              </w:rPr>
            </w:pPr>
          </w:p>
        </w:tc>
        <w:tc>
          <w:tcPr>
            <w:tcW w:w="1794" w:type="dxa"/>
            <w:tcBorders>
              <w:top w:val="single" w:sz="4" w:space="0" w:color="auto"/>
              <w:left w:val="single" w:sz="4" w:space="0" w:color="auto"/>
              <w:bottom w:val="single" w:sz="4" w:space="0" w:color="auto"/>
              <w:right w:val="single" w:sz="4" w:space="0" w:color="auto"/>
            </w:tcBorders>
          </w:tcPr>
          <w:p w14:paraId="6D46173F" w14:textId="77777777" w:rsidR="00C6581B" w:rsidRDefault="00C6581B" w:rsidP="00566A5C">
            <w:pPr>
              <w:spacing w:before="100" w:beforeAutospacing="1" w:after="100" w:afterAutospacing="1"/>
              <w:rPr>
                <w:sz w:val="16"/>
                <w:szCs w:val="16"/>
              </w:rPr>
            </w:pPr>
          </w:p>
        </w:tc>
      </w:tr>
      <w:tr w:rsidR="00C6581B" w14:paraId="6E42DDFE" w14:textId="77777777" w:rsidTr="00566A5C">
        <w:tc>
          <w:tcPr>
            <w:tcW w:w="916" w:type="dxa"/>
            <w:tcBorders>
              <w:top w:val="single" w:sz="4" w:space="0" w:color="auto"/>
              <w:left w:val="single" w:sz="4" w:space="0" w:color="auto"/>
              <w:bottom w:val="single" w:sz="4" w:space="0" w:color="auto"/>
              <w:right w:val="single" w:sz="4" w:space="0" w:color="auto"/>
            </w:tcBorders>
          </w:tcPr>
          <w:p w14:paraId="797C517C" w14:textId="77777777" w:rsidR="00C6581B" w:rsidRDefault="00C6581B" w:rsidP="00566A5C">
            <w:pPr>
              <w:spacing w:before="100" w:beforeAutospacing="1" w:after="100" w:afterAutospacing="1"/>
              <w:rPr>
                <w:sz w:val="16"/>
                <w:szCs w:val="16"/>
              </w:rPr>
            </w:pPr>
            <w:r>
              <w:rPr>
                <w:sz w:val="16"/>
                <w:szCs w:val="16"/>
                <w:lang w:val="en-US"/>
              </w:rPr>
              <w:t>n</w:t>
            </w:r>
          </w:p>
        </w:tc>
        <w:tc>
          <w:tcPr>
            <w:tcW w:w="1294" w:type="dxa"/>
            <w:tcBorders>
              <w:top w:val="single" w:sz="4" w:space="0" w:color="auto"/>
              <w:left w:val="single" w:sz="4" w:space="0" w:color="auto"/>
              <w:bottom w:val="single" w:sz="4" w:space="0" w:color="auto"/>
              <w:right w:val="single" w:sz="4" w:space="0" w:color="auto"/>
            </w:tcBorders>
          </w:tcPr>
          <w:p w14:paraId="314EEEB2" w14:textId="77777777" w:rsidR="00C6581B" w:rsidRDefault="00C6581B" w:rsidP="00566A5C">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3C27E4D4" w14:textId="77777777" w:rsidR="00C6581B" w:rsidRDefault="00C6581B" w:rsidP="00566A5C">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1825B66" w14:textId="77777777" w:rsidR="00C6581B" w:rsidRDefault="00C6581B" w:rsidP="00566A5C">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14:paraId="60F955B5" w14:textId="77777777" w:rsidR="00C6581B" w:rsidRDefault="00C6581B" w:rsidP="00566A5C">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14:paraId="5859F20B" w14:textId="77777777" w:rsidR="00C6581B" w:rsidRDefault="00C6581B" w:rsidP="00566A5C">
            <w:pPr>
              <w:spacing w:before="100" w:beforeAutospacing="1" w:after="100" w:afterAutospacing="1"/>
              <w:rPr>
                <w:sz w:val="16"/>
                <w:szCs w:val="16"/>
              </w:rPr>
            </w:pPr>
          </w:p>
        </w:tc>
        <w:bookmarkEnd w:id="5"/>
        <w:tc>
          <w:tcPr>
            <w:tcW w:w="1794" w:type="dxa"/>
            <w:tcBorders>
              <w:top w:val="single" w:sz="4" w:space="0" w:color="auto"/>
              <w:left w:val="single" w:sz="4" w:space="0" w:color="auto"/>
              <w:bottom w:val="single" w:sz="4" w:space="0" w:color="auto"/>
              <w:right w:val="single" w:sz="4" w:space="0" w:color="auto"/>
            </w:tcBorders>
          </w:tcPr>
          <w:p w14:paraId="0DA7826A" w14:textId="77777777" w:rsidR="00C6581B" w:rsidRDefault="00C6581B" w:rsidP="00566A5C">
            <w:pPr>
              <w:spacing w:before="100" w:beforeAutospacing="1" w:after="100" w:afterAutospacing="1"/>
              <w:rPr>
                <w:sz w:val="16"/>
                <w:szCs w:val="16"/>
              </w:rPr>
            </w:pPr>
          </w:p>
        </w:tc>
      </w:tr>
    </w:tbl>
    <w:p w14:paraId="21F96680" w14:textId="45610413" w:rsidR="00BF5783" w:rsidRPr="00A37916" w:rsidRDefault="00BF5783" w:rsidP="00C6581B">
      <w:pPr>
        <w:autoSpaceDE w:val="0"/>
        <w:rPr>
          <w:b/>
        </w:rPr>
      </w:pPr>
    </w:p>
    <w:sectPr w:rsidR="00BF5783" w:rsidRPr="00A37916" w:rsidSect="00F956D2">
      <w:footnotePr>
        <w:numRestart w:val="eachSect"/>
      </w:footnotePr>
      <w:pgSz w:w="11906" w:h="16838"/>
      <w:pgMar w:top="709" w:right="707" w:bottom="426" w:left="1276"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EB820" w14:textId="77777777" w:rsidR="00566A5C" w:rsidRDefault="00566A5C">
      <w:r>
        <w:separator/>
      </w:r>
    </w:p>
  </w:endnote>
  <w:endnote w:type="continuationSeparator" w:id="0">
    <w:p w14:paraId="2E283746" w14:textId="77777777" w:rsidR="00566A5C" w:rsidRDefault="0056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7F29" w14:textId="77777777" w:rsidR="00566A5C" w:rsidRDefault="00566A5C">
      <w:r>
        <w:separator/>
      </w:r>
    </w:p>
  </w:footnote>
  <w:footnote w:type="continuationSeparator" w:id="0">
    <w:p w14:paraId="10599884" w14:textId="77777777" w:rsidR="00566A5C" w:rsidRDefault="00566A5C">
      <w:r>
        <w:continuationSeparator/>
      </w:r>
    </w:p>
  </w:footnote>
  <w:footnote w:id="1">
    <w:p w14:paraId="624A3F5C" w14:textId="77777777" w:rsidR="00566A5C" w:rsidRDefault="00566A5C" w:rsidP="00C6581B">
      <w:pPr>
        <w:pStyle w:val="aff7"/>
        <w:rPr>
          <w:rFonts w:ascii="Tahoma" w:hAnsi="Tahoma" w:cs="Tahoma"/>
          <w:sz w:val="16"/>
          <w:szCs w:val="16"/>
        </w:rPr>
      </w:pPr>
      <w:r>
        <w:rPr>
          <w:rStyle w:val="afff1"/>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556DA14F" w14:textId="77777777" w:rsidR="00566A5C" w:rsidRDefault="00566A5C" w:rsidP="00C6581B">
      <w:pPr>
        <w:pStyle w:val="aff7"/>
        <w:rPr>
          <w:rFonts w:ascii="Tahoma" w:hAnsi="Tahoma" w:cs="Tahoma"/>
          <w:sz w:val="16"/>
          <w:szCs w:val="16"/>
        </w:rPr>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69D23B53" w14:textId="77777777" w:rsidR="00566A5C" w:rsidRDefault="00566A5C" w:rsidP="00C6581B">
      <w:pPr>
        <w:pStyle w:val="aff7"/>
      </w:pPr>
      <w:r>
        <w:rPr>
          <w:rFonts w:ascii="Tahoma" w:hAnsi="Tahoma" w:cs="Tahoma"/>
          <w:sz w:val="16"/>
          <w:szCs w:val="16"/>
        </w:rPr>
        <w:t>в едином реестре российских программ для электронных вычислительных машин.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A17B6"/>
    <w:multiLevelType w:val="multilevel"/>
    <w:tmpl w:val="500EB6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2">
    <w:nsid w:val="33016C06"/>
    <w:multiLevelType w:val="multilevel"/>
    <w:tmpl w:val="C5F2909C"/>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2E4064"/>
    <w:multiLevelType w:val="multilevel"/>
    <w:tmpl w:val="252419DC"/>
    <w:lvl w:ilvl="0">
      <w:start w:val="1"/>
      <w:numFmt w:val="decimal"/>
      <w:lvlText w:val="%1."/>
      <w:lvlJc w:val="left"/>
      <w:pPr>
        <w:tabs>
          <w:tab w:val="left" w:pos="390"/>
        </w:tabs>
        <w:ind w:left="390" w:hanging="390"/>
      </w:pPr>
      <w:rPr>
        <w:rFonts w:hint="default"/>
        <w:b w:val="0"/>
        <w:i w:val="0"/>
        <w:color w:val="000000"/>
        <w:sz w:val="20"/>
        <w:szCs w:val="20"/>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7">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5314A4D"/>
    <w:multiLevelType w:val="multilevel"/>
    <w:tmpl w:val="7A4AE6B6"/>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b/>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A4A29F4"/>
    <w:multiLevelType w:val="multilevel"/>
    <w:tmpl w:val="5310FD0C"/>
    <w:lvl w:ilvl="0">
      <w:start w:val="1"/>
      <w:numFmt w:val="decimal"/>
      <w:suff w:val="nothing"/>
      <w:lvlText w:val="%1."/>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543"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827"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11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94"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4"/>
  </w:num>
  <w:num w:numId="4">
    <w:abstractNumId w:val="21"/>
  </w:num>
  <w:num w:numId="5">
    <w:abstractNumId w:val="13"/>
  </w:num>
  <w:num w:numId="6">
    <w:abstractNumId w:val="11"/>
  </w:num>
  <w:num w:numId="7">
    <w:abstractNumId w:val="15"/>
  </w:num>
  <w:num w:numId="8">
    <w:abstractNumId w:val="8"/>
  </w:num>
  <w:num w:numId="9">
    <w:abstractNumId w:val="22"/>
  </w:num>
  <w:num w:numId="10">
    <w:abstractNumId w:val="10"/>
  </w:num>
  <w:num w:numId="11">
    <w:abstractNumId w:val="14"/>
  </w:num>
  <w:num w:numId="12">
    <w:abstractNumId w:val="9"/>
  </w:num>
  <w:num w:numId="13">
    <w:abstractNumId w:val="0"/>
  </w:num>
  <w:num w:numId="14">
    <w:abstractNumId w:val="5"/>
  </w:num>
  <w:num w:numId="15">
    <w:abstractNumId w:val="7"/>
  </w:num>
  <w:num w:numId="16">
    <w:abstractNumId w:val="2"/>
  </w:num>
  <w:num w:numId="17">
    <w:abstractNumId w:val="3"/>
  </w:num>
  <w:num w:numId="18">
    <w:abstractNumId w:val="17"/>
  </w:num>
  <w:num w:numId="19">
    <w:abstractNumId w:val="6"/>
  </w:num>
  <w:num w:numId="20">
    <w:abstractNumId w:val="19"/>
  </w:num>
  <w:num w:numId="21">
    <w:abstractNumId w:val="20"/>
  </w:num>
  <w:num w:numId="22">
    <w:abstractNumId w:val="20"/>
    <w:lvlOverride w:ilvl="0">
      <w:startOverride w:val="1"/>
    </w:lvlOverride>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0C09"/>
    <w:rsid w:val="000539B1"/>
    <w:rsid w:val="00056A7F"/>
    <w:rsid w:val="0006292A"/>
    <w:rsid w:val="00067530"/>
    <w:rsid w:val="000753FC"/>
    <w:rsid w:val="000850F6"/>
    <w:rsid w:val="0009179F"/>
    <w:rsid w:val="00091ACC"/>
    <w:rsid w:val="000943D8"/>
    <w:rsid w:val="000A2332"/>
    <w:rsid w:val="000B1AE3"/>
    <w:rsid w:val="000B2CCC"/>
    <w:rsid w:val="000B72F1"/>
    <w:rsid w:val="000C7588"/>
    <w:rsid w:val="000D5D1A"/>
    <w:rsid w:val="000D60D7"/>
    <w:rsid w:val="000D707C"/>
    <w:rsid w:val="000E3455"/>
    <w:rsid w:val="000E42B9"/>
    <w:rsid w:val="000E5E6D"/>
    <w:rsid w:val="000F0068"/>
    <w:rsid w:val="000F048A"/>
    <w:rsid w:val="00102463"/>
    <w:rsid w:val="001050CD"/>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0DF9"/>
    <w:rsid w:val="0015678A"/>
    <w:rsid w:val="00156DF4"/>
    <w:rsid w:val="00157FD4"/>
    <w:rsid w:val="00160368"/>
    <w:rsid w:val="001610CB"/>
    <w:rsid w:val="00163B17"/>
    <w:rsid w:val="00170A5E"/>
    <w:rsid w:val="00171558"/>
    <w:rsid w:val="00175175"/>
    <w:rsid w:val="001756FC"/>
    <w:rsid w:val="001866FF"/>
    <w:rsid w:val="00186966"/>
    <w:rsid w:val="001870CB"/>
    <w:rsid w:val="001936E2"/>
    <w:rsid w:val="00196706"/>
    <w:rsid w:val="001A1B88"/>
    <w:rsid w:val="001A6F1B"/>
    <w:rsid w:val="001A7CB2"/>
    <w:rsid w:val="001B105E"/>
    <w:rsid w:val="001B2B10"/>
    <w:rsid w:val="001C1905"/>
    <w:rsid w:val="001C3616"/>
    <w:rsid w:val="001E45E7"/>
    <w:rsid w:val="001F000B"/>
    <w:rsid w:val="001F232E"/>
    <w:rsid w:val="001F50CE"/>
    <w:rsid w:val="002023F8"/>
    <w:rsid w:val="00212DB7"/>
    <w:rsid w:val="002163D5"/>
    <w:rsid w:val="00217B86"/>
    <w:rsid w:val="00227B99"/>
    <w:rsid w:val="0023232A"/>
    <w:rsid w:val="00243997"/>
    <w:rsid w:val="00250694"/>
    <w:rsid w:val="00250E87"/>
    <w:rsid w:val="002532F2"/>
    <w:rsid w:val="002562B6"/>
    <w:rsid w:val="002711E1"/>
    <w:rsid w:val="00273248"/>
    <w:rsid w:val="002739FF"/>
    <w:rsid w:val="002751C9"/>
    <w:rsid w:val="0028722A"/>
    <w:rsid w:val="00291141"/>
    <w:rsid w:val="0029479F"/>
    <w:rsid w:val="00297EF0"/>
    <w:rsid w:val="002A17A5"/>
    <w:rsid w:val="002A596E"/>
    <w:rsid w:val="002A7F93"/>
    <w:rsid w:val="002B1C17"/>
    <w:rsid w:val="002B335B"/>
    <w:rsid w:val="002B4BD5"/>
    <w:rsid w:val="002C304D"/>
    <w:rsid w:val="002C721D"/>
    <w:rsid w:val="002D06A6"/>
    <w:rsid w:val="002D2BF6"/>
    <w:rsid w:val="002D58D7"/>
    <w:rsid w:val="002D5B0A"/>
    <w:rsid w:val="002E002F"/>
    <w:rsid w:val="002E05F8"/>
    <w:rsid w:val="002E2AA4"/>
    <w:rsid w:val="002F355E"/>
    <w:rsid w:val="002F54F7"/>
    <w:rsid w:val="002F6D63"/>
    <w:rsid w:val="002F7A41"/>
    <w:rsid w:val="00300F0A"/>
    <w:rsid w:val="00302929"/>
    <w:rsid w:val="003059E3"/>
    <w:rsid w:val="00305C8F"/>
    <w:rsid w:val="00305E6E"/>
    <w:rsid w:val="0030608C"/>
    <w:rsid w:val="00307BB5"/>
    <w:rsid w:val="003107CB"/>
    <w:rsid w:val="00313095"/>
    <w:rsid w:val="00322B21"/>
    <w:rsid w:val="00332FC6"/>
    <w:rsid w:val="00335A52"/>
    <w:rsid w:val="00337395"/>
    <w:rsid w:val="003375A4"/>
    <w:rsid w:val="00340C44"/>
    <w:rsid w:val="00340CE3"/>
    <w:rsid w:val="00346A2D"/>
    <w:rsid w:val="00350EB0"/>
    <w:rsid w:val="003614BC"/>
    <w:rsid w:val="00363552"/>
    <w:rsid w:val="003639BE"/>
    <w:rsid w:val="003724EF"/>
    <w:rsid w:val="00377ED2"/>
    <w:rsid w:val="00385B60"/>
    <w:rsid w:val="00391736"/>
    <w:rsid w:val="00392862"/>
    <w:rsid w:val="00393DF0"/>
    <w:rsid w:val="00394133"/>
    <w:rsid w:val="00397D64"/>
    <w:rsid w:val="003A12F0"/>
    <w:rsid w:val="003A2297"/>
    <w:rsid w:val="003B0B7B"/>
    <w:rsid w:val="003B1CA3"/>
    <w:rsid w:val="003B40BE"/>
    <w:rsid w:val="003B6C9D"/>
    <w:rsid w:val="003C0341"/>
    <w:rsid w:val="003C1930"/>
    <w:rsid w:val="003C3439"/>
    <w:rsid w:val="003C6A27"/>
    <w:rsid w:val="003D478B"/>
    <w:rsid w:val="003D4F35"/>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027C"/>
    <w:rsid w:val="00473CB3"/>
    <w:rsid w:val="00477A2B"/>
    <w:rsid w:val="00481FFB"/>
    <w:rsid w:val="0048326A"/>
    <w:rsid w:val="0048746C"/>
    <w:rsid w:val="00490043"/>
    <w:rsid w:val="004903D7"/>
    <w:rsid w:val="00492C67"/>
    <w:rsid w:val="004A15B2"/>
    <w:rsid w:val="004A6B21"/>
    <w:rsid w:val="004B021E"/>
    <w:rsid w:val="004B285E"/>
    <w:rsid w:val="004B3B67"/>
    <w:rsid w:val="004B588D"/>
    <w:rsid w:val="004B7AA3"/>
    <w:rsid w:val="004C34F0"/>
    <w:rsid w:val="004C5AD2"/>
    <w:rsid w:val="004D51CF"/>
    <w:rsid w:val="004D7D9E"/>
    <w:rsid w:val="004E4B7E"/>
    <w:rsid w:val="004E7550"/>
    <w:rsid w:val="004F4746"/>
    <w:rsid w:val="004F5618"/>
    <w:rsid w:val="004F5DF9"/>
    <w:rsid w:val="0050158D"/>
    <w:rsid w:val="00503A24"/>
    <w:rsid w:val="00504BC0"/>
    <w:rsid w:val="0050756C"/>
    <w:rsid w:val="00507701"/>
    <w:rsid w:val="005113DA"/>
    <w:rsid w:val="00511ECD"/>
    <w:rsid w:val="005140C2"/>
    <w:rsid w:val="005244D7"/>
    <w:rsid w:val="00531956"/>
    <w:rsid w:val="00532E0B"/>
    <w:rsid w:val="005350A4"/>
    <w:rsid w:val="00544FB0"/>
    <w:rsid w:val="00545E77"/>
    <w:rsid w:val="005469DF"/>
    <w:rsid w:val="005501F7"/>
    <w:rsid w:val="00561B0E"/>
    <w:rsid w:val="00566A5C"/>
    <w:rsid w:val="00570911"/>
    <w:rsid w:val="005750E0"/>
    <w:rsid w:val="005821A7"/>
    <w:rsid w:val="00594FAC"/>
    <w:rsid w:val="00596464"/>
    <w:rsid w:val="00597FC2"/>
    <w:rsid w:val="005A1167"/>
    <w:rsid w:val="005A2207"/>
    <w:rsid w:val="005A29B1"/>
    <w:rsid w:val="005A7B7E"/>
    <w:rsid w:val="005B5CB3"/>
    <w:rsid w:val="005B7723"/>
    <w:rsid w:val="005C21D5"/>
    <w:rsid w:val="005C2983"/>
    <w:rsid w:val="005C30F1"/>
    <w:rsid w:val="005C5BE9"/>
    <w:rsid w:val="005D058A"/>
    <w:rsid w:val="005E2909"/>
    <w:rsid w:val="005E609A"/>
    <w:rsid w:val="005F08A6"/>
    <w:rsid w:val="005F472E"/>
    <w:rsid w:val="006020A2"/>
    <w:rsid w:val="00602445"/>
    <w:rsid w:val="006060C8"/>
    <w:rsid w:val="00606EB6"/>
    <w:rsid w:val="0061008A"/>
    <w:rsid w:val="006107FF"/>
    <w:rsid w:val="00612BA1"/>
    <w:rsid w:val="00621BAA"/>
    <w:rsid w:val="00622DDE"/>
    <w:rsid w:val="0062745D"/>
    <w:rsid w:val="00627B42"/>
    <w:rsid w:val="00637B65"/>
    <w:rsid w:val="0064026F"/>
    <w:rsid w:val="00641BDC"/>
    <w:rsid w:val="00642E12"/>
    <w:rsid w:val="00643CE0"/>
    <w:rsid w:val="006574B6"/>
    <w:rsid w:val="00660571"/>
    <w:rsid w:val="00662400"/>
    <w:rsid w:val="00666F5B"/>
    <w:rsid w:val="0066733D"/>
    <w:rsid w:val="00670447"/>
    <w:rsid w:val="00672029"/>
    <w:rsid w:val="00674CCD"/>
    <w:rsid w:val="0067650B"/>
    <w:rsid w:val="00676B1A"/>
    <w:rsid w:val="0068032B"/>
    <w:rsid w:val="00681BBC"/>
    <w:rsid w:val="00684C94"/>
    <w:rsid w:val="00690807"/>
    <w:rsid w:val="0069248A"/>
    <w:rsid w:val="006954B9"/>
    <w:rsid w:val="006A4AE2"/>
    <w:rsid w:val="006B1A05"/>
    <w:rsid w:val="006B47C2"/>
    <w:rsid w:val="006B5257"/>
    <w:rsid w:val="006B61CC"/>
    <w:rsid w:val="006B6926"/>
    <w:rsid w:val="006B7985"/>
    <w:rsid w:val="006C42BD"/>
    <w:rsid w:val="006D0773"/>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24911"/>
    <w:rsid w:val="00725726"/>
    <w:rsid w:val="00731EE1"/>
    <w:rsid w:val="00732197"/>
    <w:rsid w:val="007332EA"/>
    <w:rsid w:val="007352FF"/>
    <w:rsid w:val="00737FB4"/>
    <w:rsid w:val="0075518E"/>
    <w:rsid w:val="007559CB"/>
    <w:rsid w:val="0075792B"/>
    <w:rsid w:val="00762177"/>
    <w:rsid w:val="007628F9"/>
    <w:rsid w:val="00764849"/>
    <w:rsid w:val="00770B04"/>
    <w:rsid w:val="00772BA7"/>
    <w:rsid w:val="00776BA1"/>
    <w:rsid w:val="00776FF1"/>
    <w:rsid w:val="00780351"/>
    <w:rsid w:val="00782787"/>
    <w:rsid w:val="00783A12"/>
    <w:rsid w:val="007929AD"/>
    <w:rsid w:val="007952F2"/>
    <w:rsid w:val="007975D8"/>
    <w:rsid w:val="007A2379"/>
    <w:rsid w:val="007A4582"/>
    <w:rsid w:val="007A4C1E"/>
    <w:rsid w:val="007B38B8"/>
    <w:rsid w:val="007B672C"/>
    <w:rsid w:val="007B6B43"/>
    <w:rsid w:val="007C1B58"/>
    <w:rsid w:val="007C30B4"/>
    <w:rsid w:val="007C35F4"/>
    <w:rsid w:val="007C466F"/>
    <w:rsid w:val="007D2978"/>
    <w:rsid w:val="007E19EC"/>
    <w:rsid w:val="007E6622"/>
    <w:rsid w:val="007F2A87"/>
    <w:rsid w:val="007F5200"/>
    <w:rsid w:val="007F7B3F"/>
    <w:rsid w:val="00801517"/>
    <w:rsid w:val="00801AC5"/>
    <w:rsid w:val="008029CF"/>
    <w:rsid w:val="00804DCC"/>
    <w:rsid w:val="00824916"/>
    <w:rsid w:val="00825439"/>
    <w:rsid w:val="00831A73"/>
    <w:rsid w:val="008333C7"/>
    <w:rsid w:val="00836375"/>
    <w:rsid w:val="00837540"/>
    <w:rsid w:val="00843154"/>
    <w:rsid w:val="00843DCB"/>
    <w:rsid w:val="0084555C"/>
    <w:rsid w:val="00851404"/>
    <w:rsid w:val="00855743"/>
    <w:rsid w:val="00856F9D"/>
    <w:rsid w:val="00856FD1"/>
    <w:rsid w:val="00857282"/>
    <w:rsid w:val="008633C0"/>
    <w:rsid w:val="00863945"/>
    <w:rsid w:val="00865DA4"/>
    <w:rsid w:val="00865E98"/>
    <w:rsid w:val="008670B3"/>
    <w:rsid w:val="00876636"/>
    <w:rsid w:val="00876E59"/>
    <w:rsid w:val="0088212B"/>
    <w:rsid w:val="0088551F"/>
    <w:rsid w:val="00885853"/>
    <w:rsid w:val="00895886"/>
    <w:rsid w:val="008A145C"/>
    <w:rsid w:val="008A2636"/>
    <w:rsid w:val="008A3B55"/>
    <w:rsid w:val="008B3039"/>
    <w:rsid w:val="008B596E"/>
    <w:rsid w:val="008B6931"/>
    <w:rsid w:val="008C2155"/>
    <w:rsid w:val="008C5D5F"/>
    <w:rsid w:val="008D32E6"/>
    <w:rsid w:val="008E2698"/>
    <w:rsid w:val="008E5F71"/>
    <w:rsid w:val="008F516C"/>
    <w:rsid w:val="008F7ADA"/>
    <w:rsid w:val="009004CF"/>
    <w:rsid w:val="00900733"/>
    <w:rsid w:val="00902BCF"/>
    <w:rsid w:val="00914D01"/>
    <w:rsid w:val="0091619C"/>
    <w:rsid w:val="009201F7"/>
    <w:rsid w:val="009218F2"/>
    <w:rsid w:val="00926E22"/>
    <w:rsid w:val="0093429A"/>
    <w:rsid w:val="00937C1E"/>
    <w:rsid w:val="0094356D"/>
    <w:rsid w:val="00944575"/>
    <w:rsid w:val="00945C6A"/>
    <w:rsid w:val="00945F33"/>
    <w:rsid w:val="00946C79"/>
    <w:rsid w:val="009470D6"/>
    <w:rsid w:val="00947A68"/>
    <w:rsid w:val="0095030A"/>
    <w:rsid w:val="0095315A"/>
    <w:rsid w:val="00953808"/>
    <w:rsid w:val="00953C30"/>
    <w:rsid w:val="00953CFE"/>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0584"/>
    <w:rsid w:val="009B556B"/>
    <w:rsid w:val="009B57AE"/>
    <w:rsid w:val="009C0E95"/>
    <w:rsid w:val="009D192D"/>
    <w:rsid w:val="009D1D04"/>
    <w:rsid w:val="009D2649"/>
    <w:rsid w:val="009D4FE9"/>
    <w:rsid w:val="009E4675"/>
    <w:rsid w:val="009E73C0"/>
    <w:rsid w:val="009F0E55"/>
    <w:rsid w:val="009F3923"/>
    <w:rsid w:val="009F4D75"/>
    <w:rsid w:val="009F55F1"/>
    <w:rsid w:val="009F5C3B"/>
    <w:rsid w:val="00A007C2"/>
    <w:rsid w:val="00A057B4"/>
    <w:rsid w:val="00A07DF5"/>
    <w:rsid w:val="00A100B5"/>
    <w:rsid w:val="00A138E2"/>
    <w:rsid w:val="00A2095A"/>
    <w:rsid w:val="00A2357E"/>
    <w:rsid w:val="00A25ADE"/>
    <w:rsid w:val="00A25D76"/>
    <w:rsid w:val="00A3258D"/>
    <w:rsid w:val="00A34765"/>
    <w:rsid w:val="00A36EE7"/>
    <w:rsid w:val="00A37031"/>
    <w:rsid w:val="00A37916"/>
    <w:rsid w:val="00A37F83"/>
    <w:rsid w:val="00A4163A"/>
    <w:rsid w:val="00A43E23"/>
    <w:rsid w:val="00A51E54"/>
    <w:rsid w:val="00A55509"/>
    <w:rsid w:val="00A60CA9"/>
    <w:rsid w:val="00A619DF"/>
    <w:rsid w:val="00A61D6C"/>
    <w:rsid w:val="00A61DE2"/>
    <w:rsid w:val="00A72CA6"/>
    <w:rsid w:val="00A759DD"/>
    <w:rsid w:val="00A81C01"/>
    <w:rsid w:val="00A87630"/>
    <w:rsid w:val="00A90D6F"/>
    <w:rsid w:val="00A92A91"/>
    <w:rsid w:val="00A9420E"/>
    <w:rsid w:val="00A97E63"/>
    <w:rsid w:val="00AA54C7"/>
    <w:rsid w:val="00AB6811"/>
    <w:rsid w:val="00AD45AA"/>
    <w:rsid w:val="00AD6EE2"/>
    <w:rsid w:val="00AE0D85"/>
    <w:rsid w:val="00AE2288"/>
    <w:rsid w:val="00AE34A7"/>
    <w:rsid w:val="00AF52DF"/>
    <w:rsid w:val="00B02D06"/>
    <w:rsid w:val="00B07657"/>
    <w:rsid w:val="00B10766"/>
    <w:rsid w:val="00B146AD"/>
    <w:rsid w:val="00B2671B"/>
    <w:rsid w:val="00B30563"/>
    <w:rsid w:val="00B318CA"/>
    <w:rsid w:val="00B4047C"/>
    <w:rsid w:val="00B44FF6"/>
    <w:rsid w:val="00B458D5"/>
    <w:rsid w:val="00B46746"/>
    <w:rsid w:val="00B4752A"/>
    <w:rsid w:val="00B4782A"/>
    <w:rsid w:val="00B5067B"/>
    <w:rsid w:val="00B50899"/>
    <w:rsid w:val="00B51CA9"/>
    <w:rsid w:val="00B52F23"/>
    <w:rsid w:val="00B53FFE"/>
    <w:rsid w:val="00B5408F"/>
    <w:rsid w:val="00B566DC"/>
    <w:rsid w:val="00B57892"/>
    <w:rsid w:val="00B667EE"/>
    <w:rsid w:val="00B67BED"/>
    <w:rsid w:val="00B731A6"/>
    <w:rsid w:val="00B75E83"/>
    <w:rsid w:val="00B8086F"/>
    <w:rsid w:val="00B82FB6"/>
    <w:rsid w:val="00B90BCB"/>
    <w:rsid w:val="00B92CBC"/>
    <w:rsid w:val="00B93E58"/>
    <w:rsid w:val="00B97290"/>
    <w:rsid w:val="00BA24DE"/>
    <w:rsid w:val="00BA3DD6"/>
    <w:rsid w:val="00BA3EC7"/>
    <w:rsid w:val="00BA43C7"/>
    <w:rsid w:val="00BA5538"/>
    <w:rsid w:val="00BA5CC1"/>
    <w:rsid w:val="00BA616C"/>
    <w:rsid w:val="00BA6669"/>
    <w:rsid w:val="00BA67A5"/>
    <w:rsid w:val="00BA7C09"/>
    <w:rsid w:val="00BB1AEF"/>
    <w:rsid w:val="00BB4B07"/>
    <w:rsid w:val="00BC27F1"/>
    <w:rsid w:val="00BC351F"/>
    <w:rsid w:val="00BC3D89"/>
    <w:rsid w:val="00BC43B8"/>
    <w:rsid w:val="00BC4801"/>
    <w:rsid w:val="00BC73B7"/>
    <w:rsid w:val="00BD1837"/>
    <w:rsid w:val="00BD5BC1"/>
    <w:rsid w:val="00BE2C08"/>
    <w:rsid w:val="00BE4013"/>
    <w:rsid w:val="00BE5F03"/>
    <w:rsid w:val="00BE7A29"/>
    <w:rsid w:val="00BF41B5"/>
    <w:rsid w:val="00BF5783"/>
    <w:rsid w:val="00C043C3"/>
    <w:rsid w:val="00C04B54"/>
    <w:rsid w:val="00C05F97"/>
    <w:rsid w:val="00C070D0"/>
    <w:rsid w:val="00C0749D"/>
    <w:rsid w:val="00C10ECA"/>
    <w:rsid w:val="00C117C2"/>
    <w:rsid w:val="00C132FC"/>
    <w:rsid w:val="00C16C82"/>
    <w:rsid w:val="00C21E34"/>
    <w:rsid w:val="00C24826"/>
    <w:rsid w:val="00C32AC0"/>
    <w:rsid w:val="00C35DC2"/>
    <w:rsid w:val="00C41195"/>
    <w:rsid w:val="00C4142E"/>
    <w:rsid w:val="00C41DE7"/>
    <w:rsid w:val="00C42B81"/>
    <w:rsid w:val="00C44DD4"/>
    <w:rsid w:val="00C4599D"/>
    <w:rsid w:val="00C50B4D"/>
    <w:rsid w:val="00C52699"/>
    <w:rsid w:val="00C6335D"/>
    <w:rsid w:val="00C6581B"/>
    <w:rsid w:val="00C72D43"/>
    <w:rsid w:val="00C75F1F"/>
    <w:rsid w:val="00C804EB"/>
    <w:rsid w:val="00C8058C"/>
    <w:rsid w:val="00C907F7"/>
    <w:rsid w:val="00C91294"/>
    <w:rsid w:val="00C930CE"/>
    <w:rsid w:val="00C933B4"/>
    <w:rsid w:val="00C95BBD"/>
    <w:rsid w:val="00CA4BAB"/>
    <w:rsid w:val="00CA5B54"/>
    <w:rsid w:val="00CA6D68"/>
    <w:rsid w:val="00CA7B93"/>
    <w:rsid w:val="00CB0044"/>
    <w:rsid w:val="00CB1917"/>
    <w:rsid w:val="00CB2E8E"/>
    <w:rsid w:val="00CC00BB"/>
    <w:rsid w:val="00CC0367"/>
    <w:rsid w:val="00CC1CB4"/>
    <w:rsid w:val="00CC3A06"/>
    <w:rsid w:val="00CC54CC"/>
    <w:rsid w:val="00CD1540"/>
    <w:rsid w:val="00CD24A3"/>
    <w:rsid w:val="00CD4E70"/>
    <w:rsid w:val="00CD62B9"/>
    <w:rsid w:val="00CD65FB"/>
    <w:rsid w:val="00CE1A8D"/>
    <w:rsid w:val="00CE255B"/>
    <w:rsid w:val="00CE7EAD"/>
    <w:rsid w:val="00CF4769"/>
    <w:rsid w:val="00CF5C6C"/>
    <w:rsid w:val="00D01497"/>
    <w:rsid w:val="00D0519F"/>
    <w:rsid w:val="00D10BBC"/>
    <w:rsid w:val="00D11872"/>
    <w:rsid w:val="00D1340B"/>
    <w:rsid w:val="00D14406"/>
    <w:rsid w:val="00D16606"/>
    <w:rsid w:val="00D205A3"/>
    <w:rsid w:val="00D2112C"/>
    <w:rsid w:val="00D325E2"/>
    <w:rsid w:val="00D338E8"/>
    <w:rsid w:val="00D3547A"/>
    <w:rsid w:val="00D42FB5"/>
    <w:rsid w:val="00D446EE"/>
    <w:rsid w:val="00D448FA"/>
    <w:rsid w:val="00D453F0"/>
    <w:rsid w:val="00D45974"/>
    <w:rsid w:val="00D5169A"/>
    <w:rsid w:val="00D5402F"/>
    <w:rsid w:val="00D57E25"/>
    <w:rsid w:val="00D61799"/>
    <w:rsid w:val="00D619FF"/>
    <w:rsid w:val="00D71B3F"/>
    <w:rsid w:val="00D922C4"/>
    <w:rsid w:val="00D93A40"/>
    <w:rsid w:val="00D94E8C"/>
    <w:rsid w:val="00D95557"/>
    <w:rsid w:val="00D96289"/>
    <w:rsid w:val="00DA513C"/>
    <w:rsid w:val="00DA55DB"/>
    <w:rsid w:val="00DB0790"/>
    <w:rsid w:val="00DB2CF2"/>
    <w:rsid w:val="00DB4072"/>
    <w:rsid w:val="00DB4D54"/>
    <w:rsid w:val="00DC0619"/>
    <w:rsid w:val="00DC2317"/>
    <w:rsid w:val="00DC3D54"/>
    <w:rsid w:val="00DC5E60"/>
    <w:rsid w:val="00DE5487"/>
    <w:rsid w:val="00DE5551"/>
    <w:rsid w:val="00DF1029"/>
    <w:rsid w:val="00DF7196"/>
    <w:rsid w:val="00E01708"/>
    <w:rsid w:val="00E03167"/>
    <w:rsid w:val="00E0628F"/>
    <w:rsid w:val="00E078F6"/>
    <w:rsid w:val="00E10F21"/>
    <w:rsid w:val="00E12E4A"/>
    <w:rsid w:val="00E163E0"/>
    <w:rsid w:val="00E16E52"/>
    <w:rsid w:val="00E20655"/>
    <w:rsid w:val="00E21F22"/>
    <w:rsid w:val="00E24600"/>
    <w:rsid w:val="00E3055A"/>
    <w:rsid w:val="00E35C72"/>
    <w:rsid w:val="00E414F2"/>
    <w:rsid w:val="00E47A11"/>
    <w:rsid w:val="00E50128"/>
    <w:rsid w:val="00E552C4"/>
    <w:rsid w:val="00E5720B"/>
    <w:rsid w:val="00E57F20"/>
    <w:rsid w:val="00E6308C"/>
    <w:rsid w:val="00E63FBA"/>
    <w:rsid w:val="00E6657E"/>
    <w:rsid w:val="00E72E36"/>
    <w:rsid w:val="00E72F32"/>
    <w:rsid w:val="00E73D9F"/>
    <w:rsid w:val="00E77E7E"/>
    <w:rsid w:val="00E833A6"/>
    <w:rsid w:val="00E837E2"/>
    <w:rsid w:val="00E85479"/>
    <w:rsid w:val="00E856B6"/>
    <w:rsid w:val="00E8714B"/>
    <w:rsid w:val="00E92D62"/>
    <w:rsid w:val="00E93950"/>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11C0"/>
    <w:rsid w:val="00EF2AD5"/>
    <w:rsid w:val="00EF7792"/>
    <w:rsid w:val="00F207D2"/>
    <w:rsid w:val="00F2366E"/>
    <w:rsid w:val="00F23804"/>
    <w:rsid w:val="00F34D90"/>
    <w:rsid w:val="00F35D0A"/>
    <w:rsid w:val="00F410D8"/>
    <w:rsid w:val="00F43ECB"/>
    <w:rsid w:val="00F45CC5"/>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72AD"/>
    <w:rsid w:val="00FC0E1E"/>
    <w:rsid w:val="00FC2166"/>
    <w:rsid w:val="00FC3979"/>
    <w:rsid w:val="00FC3A21"/>
    <w:rsid w:val="00FC6A20"/>
    <w:rsid w:val="00FD08BB"/>
    <w:rsid w:val="00FD0DEA"/>
    <w:rsid w:val="00FD6DB4"/>
    <w:rsid w:val="00FD736F"/>
    <w:rsid w:val="00FE06A9"/>
    <w:rsid w:val="00FE4432"/>
    <w:rsid w:val="00FE4E20"/>
    <w:rsid w:val="00FE5B9B"/>
    <w:rsid w:val="00FF2F1C"/>
    <w:rsid w:val="00FF302C"/>
    <w:rsid w:val="00FF4ABF"/>
    <w:rsid w:val="00FF53B7"/>
    <w:rsid w:val="00FF6FAC"/>
    <w:rsid w:val="00FF7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33"/>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qFormat/>
    <w:rsid w:val="00AC36F0"/>
    <w:rPr>
      <w:color w:val="000000"/>
      <w:sz w:val="24"/>
      <w:szCs w:val="24"/>
    </w:rPr>
  </w:style>
  <w:style w:type="paragraph" w:styleId="aff1">
    <w:name w:val="List Paragraph"/>
    <w:basedOn w:val="a"/>
    <w:link w:val="aff2"/>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link w:val="1b"/>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c">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d">
    <w:name w:val="Нет списка1"/>
    <w:uiPriority w:val="99"/>
    <w:semiHidden/>
    <w:unhideWhenUsed/>
    <w:qFormat/>
    <w:rsid w:val="00312214"/>
  </w:style>
  <w:style w:type="table" w:styleId="aff9">
    <w:name w:val="Table Grid"/>
    <w:basedOn w:val="a1"/>
    <w:uiPriority w:val="39"/>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f">
    <w:name w:val="Сетка таблицы1"/>
    <w:basedOn w:val="a1"/>
    <w:next w:val="aff9"/>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9"/>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0">
    <w:name w:val="Обычный1"/>
    <w:qFormat/>
    <w:rsid w:val="00C043C3"/>
    <w:pPr>
      <w:ind w:firstLine="720"/>
      <w:jc w:val="both"/>
    </w:pPr>
    <w:rPr>
      <w:rFonts w:eastAsia="Times New Roman"/>
      <w:sz w:val="28"/>
    </w:rPr>
  </w:style>
  <w:style w:type="character" w:customStyle="1" w:styleId="1f1">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110">
    <w:name w:val="Текст таблицы по ширине 11"/>
    <w:rsid w:val="0029479F"/>
    <w:pPr>
      <w:pBdr>
        <w:top w:val="nil"/>
        <w:left w:val="nil"/>
        <w:bottom w:val="nil"/>
        <w:right w:val="nil"/>
        <w:between w:val="nil"/>
        <w:bar w:val="nil"/>
      </w:pBdr>
      <w:jc w:val="both"/>
    </w:pPr>
    <w:rPr>
      <w:rFonts w:eastAsia="Times New Roman"/>
      <w:color w:val="000000"/>
      <w:sz w:val="22"/>
      <w:szCs w:val="22"/>
      <w:bdr w:val="nil"/>
      <w14:textOutline w14:w="0" w14:cap="flat" w14:cmpd="sng" w14:algn="ctr">
        <w14:noFill/>
        <w14:prstDash w14:val="solid"/>
        <w14:bevel/>
      </w14:textOutline>
    </w:rPr>
  </w:style>
  <w:style w:type="paragraph" w:styleId="afff2">
    <w:name w:val="Date"/>
    <w:basedOn w:val="a"/>
    <w:next w:val="a"/>
    <w:link w:val="afff3"/>
    <w:rsid w:val="00FD0DEA"/>
    <w:pPr>
      <w:spacing w:after="60"/>
      <w:jc w:val="both"/>
    </w:pPr>
    <w:rPr>
      <w:sz w:val="24"/>
      <w:szCs w:val="24"/>
      <w:lang w:val="x-none" w:eastAsia="en-US"/>
    </w:rPr>
  </w:style>
  <w:style w:type="character" w:customStyle="1" w:styleId="afff3">
    <w:name w:val="Дата Знак"/>
    <w:basedOn w:val="a0"/>
    <w:link w:val="afff2"/>
    <w:rsid w:val="00FD0DEA"/>
    <w:rPr>
      <w:rFonts w:eastAsia="Times New Roman"/>
      <w:sz w:val="24"/>
      <w:szCs w:val="24"/>
      <w:lang w:val="x-none" w:eastAsia="en-US"/>
    </w:rPr>
  </w:style>
  <w:style w:type="character" w:customStyle="1" w:styleId="afff4">
    <w:name w:val="Цветовое выделение"/>
    <w:uiPriority w:val="99"/>
    <w:rsid w:val="00724911"/>
    <w:rPr>
      <w:b/>
      <w:color w:val="000080"/>
    </w:rPr>
  </w:style>
  <w:style w:type="character" w:customStyle="1" w:styleId="afff5">
    <w:name w:val="Гипертекстовая ссылка"/>
    <w:uiPriority w:val="99"/>
    <w:rsid w:val="00724911"/>
    <w:rPr>
      <w:rFonts w:cs="Times New Roman"/>
      <w:b/>
      <w:bCs/>
      <w:color w:val="008000"/>
    </w:rPr>
  </w:style>
  <w:style w:type="paragraph" w:customStyle="1" w:styleId="afff6">
    <w:name w:val="Нормальный (таблица)"/>
    <w:basedOn w:val="a"/>
    <w:next w:val="a"/>
    <w:uiPriority w:val="99"/>
    <w:rsid w:val="00724911"/>
    <w:pPr>
      <w:widowControl w:val="0"/>
      <w:autoSpaceDE w:val="0"/>
      <w:autoSpaceDN w:val="0"/>
      <w:adjustRightInd w:val="0"/>
      <w:jc w:val="both"/>
    </w:pPr>
    <w:rPr>
      <w:rFonts w:ascii="Arial" w:hAnsi="Arial" w:cs="Arial"/>
      <w:sz w:val="24"/>
      <w:szCs w:val="24"/>
    </w:rPr>
  </w:style>
  <w:style w:type="paragraph" w:customStyle="1" w:styleId="afff7">
    <w:name w:val="Прижатый влево"/>
    <w:basedOn w:val="a"/>
    <w:next w:val="a"/>
    <w:uiPriority w:val="99"/>
    <w:rsid w:val="00724911"/>
    <w:pPr>
      <w:widowControl w:val="0"/>
      <w:autoSpaceDE w:val="0"/>
      <w:autoSpaceDN w:val="0"/>
      <w:adjustRightInd w:val="0"/>
    </w:pPr>
    <w:rPr>
      <w:rFonts w:ascii="Arial" w:hAnsi="Arial" w:cs="Arial"/>
      <w:sz w:val="24"/>
      <w:szCs w:val="24"/>
    </w:rPr>
  </w:style>
  <w:style w:type="paragraph" w:customStyle="1" w:styleId="311">
    <w:name w:val="Основной текст с отступом 31"/>
    <w:basedOn w:val="a"/>
    <w:uiPriority w:val="99"/>
    <w:rsid w:val="00724911"/>
    <w:pPr>
      <w:widowControl w:val="0"/>
      <w:suppressAutoHyphens/>
      <w:autoSpaceDE w:val="0"/>
      <w:ind w:firstLine="720"/>
      <w:jc w:val="both"/>
    </w:pPr>
    <w:rPr>
      <w:rFonts w:ascii="Arial" w:hAnsi="Arial" w:cs="Arial"/>
      <w:lang w:eastAsia="ar-SA"/>
    </w:rPr>
  </w:style>
  <w:style w:type="character" w:customStyle="1" w:styleId="aff2">
    <w:name w:val="Абзац списка Знак"/>
    <w:link w:val="aff1"/>
    <w:locked/>
    <w:rsid w:val="007F5200"/>
    <w:rPr>
      <w:rFonts w:ascii="Calibri" w:hAnsi="Calibri"/>
      <w:sz w:val="22"/>
      <w:szCs w:val="22"/>
      <w:lang w:eastAsia="en-US"/>
    </w:rPr>
  </w:style>
  <w:style w:type="character" w:customStyle="1" w:styleId="afff8">
    <w:name w:val="Основной шрифт"/>
    <w:semiHidden/>
    <w:rsid w:val="007F5200"/>
  </w:style>
  <w:style w:type="character" w:customStyle="1" w:styleId="1b">
    <w:name w:val="Текст сноски Знак1"/>
    <w:link w:val="aff7"/>
    <w:rsid w:val="00C6581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33"/>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qFormat/>
    <w:rsid w:val="00AC36F0"/>
    <w:rPr>
      <w:color w:val="000000"/>
      <w:sz w:val="24"/>
      <w:szCs w:val="24"/>
    </w:rPr>
  </w:style>
  <w:style w:type="paragraph" w:styleId="aff1">
    <w:name w:val="List Paragraph"/>
    <w:basedOn w:val="a"/>
    <w:link w:val="aff2"/>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link w:val="1b"/>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c">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d">
    <w:name w:val="Нет списка1"/>
    <w:uiPriority w:val="99"/>
    <w:semiHidden/>
    <w:unhideWhenUsed/>
    <w:qFormat/>
    <w:rsid w:val="00312214"/>
  </w:style>
  <w:style w:type="table" w:styleId="aff9">
    <w:name w:val="Table Grid"/>
    <w:basedOn w:val="a1"/>
    <w:uiPriority w:val="39"/>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f">
    <w:name w:val="Сетка таблицы1"/>
    <w:basedOn w:val="a1"/>
    <w:next w:val="aff9"/>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9"/>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0">
    <w:name w:val="Обычный1"/>
    <w:qFormat/>
    <w:rsid w:val="00C043C3"/>
    <w:pPr>
      <w:ind w:firstLine="720"/>
      <w:jc w:val="both"/>
    </w:pPr>
    <w:rPr>
      <w:rFonts w:eastAsia="Times New Roman"/>
      <w:sz w:val="28"/>
    </w:rPr>
  </w:style>
  <w:style w:type="character" w:customStyle="1" w:styleId="1f1">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110">
    <w:name w:val="Текст таблицы по ширине 11"/>
    <w:rsid w:val="0029479F"/>
    <w:pPr>
      <w:pBdr>
        <w:top w:val="nil"/>
        <w:left w:val="nil"/>
        <w:bottom w:val="nil"/>
        <w:right w:val="nil"/>
        <w:between w:val="nil"/>
        <w:bar w:val="nil"/>
      </w:pBdr>
      <w:jc w:val="both"/>
    </w:pPr>
    <w:rPr>
      <w:rFonts w:eastAsia="Times New Roman"/>
      <w:color w:val="000000"/>
      <w:sz w:val="22"/>
      <w:szCs w:val="22"/>
      <w:bdr w:val="nil"/>
      <w14:textOutline w14:w="0" w14:cap="flat" w14:cmpd="sng" w14:algn="ctr">
        <w14:noFill/>
        <w14:prstDash w14:val="solid"/>
        <w14:bevel/>
      </w14:textOutline>
    </w:rPr>
  </w:style>
  <w:style w:type="paragraph" w:styleId="afff2">
    <w:name w:val="Date"/>
    <w:basedOn w:val="a"/>
    <w:next w:val="a"/>
    <w:link w:val="afff3"/>
    <w:rsid w:val="00FD0DEA"/>
    <w:pPr>
      <w:spacing w:after="60"/>
      <w:jc w:val="both"/>
    </w:pPr>
    <w:rPr>
      <w:sz w:val="24"/>
      <w:szCs w:val="24"/>
      <w:lang w:val="x-none" w:eastAsia="en-US"/>
    </w:rPr>
  </w:style>
  <w:style w:type="character" w:customStyle="1" w:styleId="afff3">
    <w:name w:val="Дата Знак"/>
    <w:basedOn w:val="a0"/>
    <w:link w:val="afff2"/>
    <w:rsid w:val="00FD0DEA"/>
    <w:rPr>
      <w:rFonts w:eastAsia="Times New Roman"/>
      <w:sz w:val="24"/>
      <w:szCs w:val="24"/>
      <w:lang w:val="x-none" w:eastAsia="en-US"/>
    </w:rPr>
  </w:style>
  <w:style w:type="character" w:customStyle="1" w:styleId="afff4">
    <w:name w:val="Цветовое выделение"/>
    <w:uiPriority w:val="99"/>
    <w:rsid w:val="00724911"/>
    <w:rPr>
      <w:b/>
      <w:color w:val="000080"/>
    </w:rPr>
  </w:style>
  <w:style w:type="character" w:customStyle="1" w:styleId="afff5">
    <w:name w:val="Гипертекстовая ссылка"/>
    <w:uiPriority w:val="99"/>
    <w:rsid w:val="00724911"/>
    <w:rPr>
      <w:rFonts w:cs="Times New Roman"/>
      <w:b/>
      <w:bCs/>
      <w:color w:val="008000"/>
    </w:rPr>
  </w:style>
  <w:style w:type="paragraph" w:customStyle="1" w:styleId="afff6">
    <w:name w:val="Нормальный (таблица)"/>
    <w:basedOn w:val="a"/>
    <w:next w:val="a"/>
    <w:uiPriority w:val="99"/>
    <w:rsid w:val="00724911"/>
    <w:pPr>
      <w:widowControl w:val="0"/>
      <w:autoSpaceDE w:val="0"/>
      <w:autoSpaceDN w:val="0"/>
      <w:adjustRightInd w:val="0"/>
      <w:jc w:val="both"/>
    </w:pPr>
    <w:rPr>
      <w:rFonts w:ascii="Arial" w:hAnsi="Arial" w:cs="Arial"/>
      <w:sz w:val="24"/>
      <w:szCs w:val="24"/>
    </w:rPr>
  </w:style>
  <w:style w:type="paragraph" w:customStyle="1" w:styleId="afff7">
    <w:name w:val="Прижатый влево"/>
    <w:basedOn w:val="a"/>
    <w:next w:val="a"/>
    <w:uiPriority w:val="99"/>
    <w:rsid w:val="00724911"/>
    <w:pPr>
      <w:widowControl w:val="0"/>
      <w:autoSpaceDE w:val="0"/>
      <w:autoSpaceDN w:val="0"/>
      <w:adjustRightInd w:val="0"/>
    </w:pPr>
    <w:rPr>
      <w:rFonts w:ascii="Arial" w:hAnsi="Arial" w:cs="Arial"/>
      <w:sz w:val="24"/>
      <w:szCs w:val="24"/>
    </w:rPr>
  </w:style>
  <w:style w:type="paragraph" w:customStyle="1" w:styleId="311">
    <w:name w:val="Основной текст с отступом 31"/>
    <w:basedOn w:val="a"/>
    <w:uiPriority w:val="99"/>
    <w:rsid w:val="00724911"/>
    <w:pPr>
      <w:widowControl w:val="0"/>
      <w:suppressAutoHyphens/>
      <w:autoSpaceDE w:val="0"/>
      <w:ind w:firstLine="720"/>
      <w:jc w:val="both"/>
    </w:pPr>
    <w:rPr>
      <w:rFonts w:ascii="Arial" w:hAnsi="Arial" w:cs="Arial"/>
      <w:lang w:eastAsia="ar-SA"/>
    </w:rPr>
  </w:style>
  <w:style w:type="character" w:customStyle="1" w:styleId="aff2">
    <w:name w:val="Абзац списка Знак"/>
    <w:link w:val="aff1"/>
    <w:locked/>
    <w:rsid w:val="007F5200"/>
    <w:rPr>
      <w:rFonts w:ascii="Calibri" w:hAnsi="Calibri"/>
      <w:sz w:val="22"/>
      <w:szCs w:val="22"/>
      <w:lang w:eastAsia="en-US"/>
    </w:rPr>
  </w:style>
  <w:style w:type="character" w:customStyle="1" w:styleId="afff8">
    <w:name w:val="Основной шрифт"/>
    <w:semiHidden/>
    <w:rsid w:val="007F5200"/>
  </w:style>
  <w:style w:type="character" w:customStyle="1" w:styleId="1b">
    <w:name w:val="Текст сноски Знак1"/>
    <w:link w:val="aff7"/>
    <w:rsid w:val="00C658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79644841">
      <w:bodyDiv w:val="1"/>
      <w:marLeft w:val="0"/>
      <w:marRight w:val="0"/>
      <w:marTop w:val="0"/>
      <w:marBottom w:val="0"/>
      <w:divBdr>
        <w:top w:val="none" w:sz="0" w:space="0" w:color="auto"/>
        <w:left w:val="none" w:sz="0" w:space="0" w:color="auto"/>
        <w:bottom w:val="none" w:sz="0" w:space="0" w:color="auto"/>
        <w:right w:val="none" w:sz="0" w:space="0" w:color="auto"/>
      </w:divBdr>
      <w:divsChild>
        <w:div w:id="88892159">
          <w:marLeft w:val="0"/>
          <w:marRight w:val="0"/>
          <w:marTop w:val="0"/>
          <w:marBottom w:val="0"/>
          <w:divBdr>
            <w:top w:val="none" w:sz="0" w:space="0" w:color="auto"/>
            <w:left w:val="none" w:sz="0" w:space="0" w:color="auto"/>
            <w:bottom w:val="none" w:sz="0" w:space="0" w:color="auto"/>
            <w:right w:val="none" w:sz="0" w:space="0" w:color="auto"/>
          </w:divBdr>
          <w:divsChild>
            <w:div w:id="2037076354">
              <w:marLeft w:val="0"/>
              <w:marRight w:val="0"/>
              <w:marTop w:val="0"/>
              <w:marBottom w:val="0"/>
              <w:divBdr>
                <w:top w:val="none" w:sz="0" w:space="0" w:color="auto"/>
                <w:left w:val="none" w:sz="0" w:space="0" w:color="auto"/>
                <w:bottom w:val="none" w:sz="0" w:space="0" w:color="auto"/>
                <w:right w:val="none" w:sz="0" w:space="0" w:color="auto"/>
              </w:divBdr>
              <w:divsChild>
                <w:div w:id="3332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252201419">
      <w:bodyDiv w:val="1"/>
      <w:marLeft w:val="0"/>
      <w:marRight w:val="0"/>
      <w:marTop w:val="0"/>
      <w:marBottom w:val="0"/>
      <w:divBdr>
        <w:top w:val="none" w:sz="0" w:space="0" w:color="auto"/>
        <w:left w:val="none" w:sz="0" w:space="0" w:color="auto"/>
        <w:bottom w:val="none" w:sz="0" w:space="0" w:color="auto"/>
        <w:right w:val="none" w:sz="0" w:space="0" w:color="auto"/>
      </w:divBdr>
    </w:div>
    <w:div w:id="261764895">
      <w:bodyDiv w:val="1"/>
      <w:marLeft w:val="0"/>
      <w:marRight w:val="0"/>
      <w:marTop w:val="0"/>
      <w:marBottom w:val="0"/>
      <w:divBdr>
        <w:top w:val="none" w:sz="0" w:space="0" w:color="auto"/>
        <w:left w:val="none" w:sz="0" w:space="0" w:color="auto"/>
        <w:bottom w:val="none" w:sz="0" w:space="0" w:color="auto"/>
        <w:right w:val="none" w:sz="0" w:space="0" w:color="auto"/>
      </w:divBdr>
    </w:div>
    <w:div w:id="359092316">
      <w:bodyDiv w:val="1"/>
      <w:marLeft w:val="0"/>
      <w:marRight w:val="0"/>
      <w:marTop w:val="0"/>
      <w:marBottom w:val="0"/>
      <w:divBdr>
        <w:top w:val="none" w:sz="0" w:space="0" w:color="auto"/>
        <w:left w:val="none" w:sz="0" w:space="0" w:color="auto"/>
        <w:bottom w:val="none" w:sz="0" w:space="0" w:color="auto"/>
        <w:right w:val="none" w:sz="0" w:space="0" w:color="auto"/>
      </w:divBdr>
    </w:div>
    <w:div w:id="382945263">
      <w:bodyDiv w:val="1"/>
      <w:marLeft w:val="0"/>
      <w:marRight w:val="0"/>
      <w:marTop w:val="0"/>
      <w:marBottom w:val="0"/>
      <w:divBdr>
        <w:top w:val="none" w:sz="0" w:space="0" w:color="auto"/>
        <w:left w:val="none" w:sz="0" w:space="0" w:color="auto"/>
        <w:bottom w:val="none" w:sz="0" w:space="0" w:color="auto"/>
        <w:right w:val="none" w:sz="0" w:space="0" w:color="auto"/>
      </w:divBdr>
    </w:div>
    <w:div w:id="398865848">
      <w:bodyDiv w:val="1"/>
      <w:marLeft w:val="0"/>
      <w:marRight w:val="0"/>
      <w:marTop w:val="0"/>
      <w:marBottom w:val="0"/>
      <w:divBdr>
        <w:top w:val="none" w:sz="0" w:space="0" w:color="auto"/>
        <w:left w:val="none" w:sz="0" w:space="0" w:color="auto"/>
        <w:bottom w:val="none" w:sz="0" w:space="0" w:color="auto"/>
        <w:right w:val="none" w:sz="0" w:space="0" w:color="auto"/>
      </w:divBdr>
      <w:divsChild>
        <w:div w:id="1085565276">
          <w:marLeft w:val="0"/>
          <w:marRight w:val="0"/>
          <w:marTop w:val="0"/>
          <w:marBottom w:val="0"/>
          <w:divBdr>
            <w:top w:val="none" w:sz="0" w:space="0" w:color="auto"/>
            <w:left w:val="none" w:sz="0" w:space="0" w:color="auto"/>
            <w:bottom w:val="none" w:sz="0" w:space="0" w:color="auto"/>
            <w:right w:val="none" w:sz="0" w:space="0" w:color="auto"/>
          </w:divBdr>
          <w:divsChild>
            <w:div w:id="1185171719">
              <w:marLeft w:val="0"/>
              <w:marRight w:val="0"/>
              <w:marTop w:val="0"/>
              <w:marBottom w:val="0"/>
              <w:divBdr>
                <w:top w:val="none" w:sz="0" w:space="0" w:color="auto"/>
                <w:left w:val="none" w:sz="0" w:space="0" w:color="auto"/>
                <w:bottom w:val="none" w:sz="0" w:space="0" w:color="auto"/>
                <w:right w:val="none" w:sz="0" w:space="0" w:color="auto"/>
              </w:divBdr>
              <w:divsChild>
                <w:div w:id="20001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3259">
      <w:bodyDiv w:val="1"/>
      <w:marLeft w:val="0"/>
      <w:marRight w:val="0"/>
      <w:marTop w:val="0"/>
      <w:marBottom w:val="0"/>
      <w:divBdr>
        <w:top w:val="none" w:sz="0" w:space="0" w:color="auto"/>
        <w:left w:val="none" w:sz="0" w:space="0" w:color="auto"/>
        <w:bottom w:val="none" w:sz="0" w:space="0" w:color="auto"/>
        <w:right w:val="none" w:sz="0" w:space="0" w:color="auto"/>
      </w:divBdr>
      <w:divsChild>
        <w:div w:id="2120680282">
          <w:marLeft w:val="0"/>
          <w:marRight w:val="0"/>
          <w:marTop w:val="0"/>
          <w:marBottom w:val="0"/>
          <w:divBdr>
            <w:top w:val="none" w:sz="0" w:space="0" w:color="auto"/>
            <w:left w:val="none" w:sz="0" w:space="0" w:color="auto"/>
            <w:bottom w:val="none" w:sz="0" w:space="0" w:color="auto"/>
            <w:right w:val="none" w:sz="0" w:space="0" w:color="auto"/>
          </w:divBdr>
          <w:divsChild>
            <w:div w:id="1638294642">
              <w:marLeft w:val="0"/>
              <w:marRight w:val="0"/>
              <w:marTop w:val="0"/>
              <w:marBottom w:val="0"/>
              <w:divBdr>
                <w:top w:val="none" w:sz="0" w:space="0" w:color="auto"/>
                <w:left w:val="none" w:sz="0" w:space="0" w:color="auto"/>
                <w:bottom w:val="none" w:sz="0" w:space="0" w:color="auto"/>
                <w:right w:val="none" w:sz="0" w:space="0" w:color="auto"/>
              </w:divBdr>
              <w:divsChild>
                <w:div w:id="4383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1645">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24704092">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80767854">
      <w:bodyDiv w:val="1"/>
      <w:marLeft w:val="0"/>
      <w:marRight w:val="0"/>
      <w:marTop w:val="0"/>
      <w:marBottom w:val="0"/>
      <w:divBdr>
        <w:top w:val="none" w:sz="0" w:space="0" w:color="auto"/>
        <w:left w:val="none" w:sz="0" w:space="0" w:color="auto"/>
        <w:bottom w:val="none" w:sz="0" w:space="0" w:color="auto"/>
        <w:right w:val="none" w:sz="0" w:space="0" w:color="auto"/>
      </w:divBdr>
      <w:divsChild>
        <w:div w:id="1876426943">
          <w:marLeft w:val="0"/>
          <w:marRight w:val="0"/>
          <w:marTop w:val="0"/>
          <w:marBottom w:val="0"/>
          <w:divBdr>
            <w:top w:val="none" w:sz="0" w:space="0" w:color="auto"/>
            <w:left w:val="none" w:sz="0" w:space="0" w:color="auto"/>
            <w:bottom w:val="none" w:sz="0" w:space="0" w:color="auto"/>
            <w:right w:val="none" w:sz="0" w:space="0" w:color="auto"/>
          </w:divBdr>
          <w:divsChild>
            <w:div w:id="594901877">
              <w:marLeft w:val="0"/>
              <w:marRight w:val="0"/>
              <w:marTop w:val="0"/>
              <w:marBottom w:val="0"/>
              <w:divBdr>
                <w:top w:val="none" w:sz="0" w:space="0" w:color="auto"/>
                <w:left w:val="none" w:sz="0" w:space="0" w:color="auto"/>
                <w:bottom w:val="none" w:sz="0" w:space="0" w:color="auto"/>
                <w:right w:val="none" w:sz="0" w:space="0" w:color="auto"/>
              </w:divBdr>
              <w:divsChild>
                <w:div w:id="6256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127890887">
      <w:bodyDiv w:val="1"/>
      <w:marLeft w:val="0"/>
      <w:marRight w:val="0"/>
      <w:marTop w:val="0"/>
      <w:marBottom w:val="0"/>
      <w:divBdr>
        <w:top w:val="none" w:sz="0" w:space="0" w:color="auto"/>
        <w:left w:val="none" w:sz="0" w:space="0" w:color="auto"/>
        <w:bottom w:val="none" w:sz="0" w:space="0" w:color="auto"/>
        <w:right w:val="none" w:sz="0" w:space="0" w:color="auto"/>
      </w:divBdr>
    </w:div>
    <w:div w:id="1300452054">
      <w:bodyDiv w:val="1"/>
      <w:marLeft w:val="0"/>
      <w:marRight w:val="0"/>
      <w:marTop w:val="0"/>
      <w:marBottom w:val="0"/>
      <w:divBdr>
        <w:top w:val="none" w:sz="0" w:space="0" w:color="auto"/>
        <w:left w:val="none" w:sz="0" w:space="0" w:color="auto"/>
        <w:bottom w:val="none" w:sz="0" w:space="0" w:color="auto"/>
        <w:right w:val="none" w:sz="0" w:space="0" w:color="auto"/>
      </w:divBdr>
      <w:divsChild>
        <w:div w:id="514347523">
          <w:marLeft w:val="0"/>
          <w:marRight w:val="0"/>
          <w:marTop w:val="0"/>
          <w:marBottom w:val="0"/>
          <w:divBdr>
            <w:top w:val="none" w:sz="0" w:space="0" w:color="auto"/>
            <w:left w:val="none" w:sz="0" w:space="0" w:color="auto"/>
            <w:bottom w:val="none" w:sz="0" w:space="0" w:color="auto"/>
            <w:right w:val="none" w:sz="0" w:space="0" w:color="auto"/>
          </w:divBdr>
          <w:divsChild>
            <w:div w:id="1283340826">
              <w:marLeft w:val="0"/>
              <w:marRight w:val="0"/>
              <w:marTop w:val="0"/>
              <w:marBottom w:val="0"/>
              <w:divBdr>
                <w:top w:val="none" w:sz="0" w:space="0" w:color="auto"/>
                <w:left w:val="none" w:sz="0" w:space="0" w:color="auto"/>
                <w:bottom w:val="none" w:sz="0" w:space="0" w:color="auto"/>
                <w:right w:val="none" w:sz="0" w:space="0" w:color="auto"/>
              </w:divBdr>
              <w:divsChild>
                <w:div w:id="21368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3637819">
      <w:bodyDiv w:val="1"/>
      <w:marLeft w:val="0"/>
      <w:marRight w:val="0"/>
      <w:marTop w:val="0"/>
      <w:marBottom w:val="0"/>
      <w:divBdr>
        <w:top w:val="none" w:sz="0" w:space="0" w:color="auto"/>
        <w:left w:val="none" w:sz="0" w:space="0" w:color="auto"/>
        <w:bottom w:val="none" w:sz="0" w:space="0" w:color="auto"/>
        <w:right w:val="none" w:sz="0" w:space="0" w:color="auto"/>
      </w:divBdr>
      <w:divsChild>
        <w:div w:id="101658316">
          <w:marLeft w:val="0"/>
          <w:marRight w:val="0"/>
          <w:marTop w:val="0"/>
          <w:marBottom w:val="0"/>
          <w:divBdr>
            <w:top w:val="none" w:sz="0" w:space="0" w:color="auto"/>
            <w:left w:val="none" w:sz="0" w:space="0" w:color="auto"/>
            <w:bottom w:val="none" w:sz="0" w:space="0" w:color="auto"/>
            <w:right w:val="none" w:sz="0" w:space="0" w:color="auto"/>
          </w:divBdr>
          <w:divsChild>
            <w:div w:id="1895654077">
              <w:marLeft w:val="0"/>
              <w:marRight w:val="0"/>
              <w:marTop w:val="0"/>
              <w:marBottom w:val="0"/>
              <w:divBdr>
                <w:top w:val="none" w:sz="0" w:space="0" w:color="auto"/>
                <w:left w:val="none" w:sz="0" w:space="0" w:color="auto"/>
                <w:bottom w:val="none" w:sz="0" w:space="0" w:color="auto"/>
                <w:right w:val="none" w:sz="0" w:space="0" w:color="auto"/>
              </w:divBdr>
              <w:divsChild>
                <w:div w:id="15211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794204749">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9585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tp.torgi-online.com/"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4DC98-A144-43AA-8AB1-4584342A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6931</Words>
  <Characters>39509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46348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Buhgalter</cp:lastModifiedBy>
  <cp:revision>18</cp:revision>
  <cp:lastPrinted>2023-04-13T12:44:00Z</cp:lastPrinted>
  <dcterms:created xsi:type="dcterms:W3CDTF">2025-07-04T08:09:00Z</dcterms:created>
  <dcterms:modified xsi:type="dcterms:W3CDTF">2025-07-11T11:56:00Z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