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C648D4" w:rsidRPr="003C1250" w:rsidTr="00040525">
        <w:trPr>
          <w:trHeight w:val="701"/>
        </w:trPr>
        <w:tc>
          <w:tcPr>
            <w:tcW w:w="10206" w:type="dxa"/>
            <w:tcBorders>
              <w:bottom w:val="single" w:sz="4" w:space="0" w:color="000000"/>
            </w:tcBorders>
            <w:vAlign w:val="bottom"/>
          </w:tcPr>
          <w:p w:rsidR="00C648D4" w:rsidRPr="003C1250" w:rsidRDefault="00C648D4" w:rsidP="00C648D4">
            <w:pPr>
              <w:widowControl w:val="0"/>
              <w:spacing w:after="0" w:line="240" w:lineRule="auto"/>
              <w:ind w:firstLine="708"/>
              <w:jc w:val="center"/>
              <w:rPr>
                <w:rFonts w:ascii="Times New Roman" w:eastAsia="Courier New" w:hAnsi="Times New Roman"/>
                <w:b/>
                <w:sz w:val="36"/>
                <w:szCs w:val="36"/>
                <w:lang w:eastAsia="ru-RU"/>
              </w:rPr>
            </w:pPr>
            <w:r w:rsidRPr="003C1250">
              <w:rPr>
                <w:rFonts w:ascii="Times New Roman" w:eastAsia="Courier New" w:hAnsi="Times New Roman"/>
                <w:b/>
                <w:sz w:val="36"/>
                <w:szCs w:val="36"/>
                <w:lang w:eastAsia="ru-RU"/>
              </w:rPr>
              <w:t xml:space="preserve">МУП </w:t>
            </w:r>
            <w:proofErr w:type="spellStart"/>
            <w:r w:rsidRPr="003C1250">
              <w:rPr>
                <w:rFonts w:ascii="Times New Roman" w:eastAsia="Courier New" w:hAnsi="Times New Roman"/>
                <w:b/>
                <w:sz w:val="36"/>
                <w:szCs w:val="36"/>
                <w:lang w:eastAsia="ru-RU"/>
              </w:rPr>
              <w:t>Мясниковское</w:t>
            </w:r>
            <w:proofErr w:type="spellEnd"/>
            <w:r w:rsidRPr="003C1250">
              <w:rPr>
                <w:rFonts w:ascii="Times New Roman" w:eastAsia="Courier New" w:hAnsi="Times New Roman"/>
                <w:b/>
                <w:sz w:val="36"/>
                <w:szCs w:val="36"/>
                <w:lang w:eastAsia="ru-RU"/>
              </w:rPr>
              <w:t xml:space="preserve"> ВКХ </w:t>
            </w:r>
          </w:p>
        </w:tc>
      </w:tr>
      <w:tr w:rsidR="00C648D4" w:rsidRPr="003C1250" w:rsidTr="00040525">
        <w:tc>
          <w:tcPr>
            <w:tcW w:w="10206" w:type="dxa"/>
            <w:tcBorders>
              <w:top w:val="single" w:sz="4" w:space="0" w:color="000000"/>
            </w:tcBorders>
          </w:tcPr>
          <w:p w:rsidR="00C648D4" w:rsidRPr="003C1250" w:rsidRDefault="00C648D4" w:rsidP="00C648D4">
            <w:pPr>
              <w:spacing w:after="0" w:line="240" w:lineRule="auto"/>
              <w:jc w:val="center"/>
              <w:rPr>
                <w:rFonts w:ascii="Times New Roman" w:eastAsia="Times New Roman" w:hAnsi="Times New Roman"/>
                <w:lang w:eastAsia="ru-RU"/>
              </w:rPr>
            </w:pPr>
          </w:p>
        </w:tc>
      </w:tr>
    </w:tbl>
    <w:p w:rsidR="00C648D4" w:rsidRPr="003C1250" w:rsidRDefault="00C648D4" w:rsidP="00C648D4">
      <w:pPr>
        <w:spacing w:after="0" w:line="240" w:lineRule="auto"/>
        <w:rPr>
          <w:rFonts w:ascii="Times New Roman" w:eastAsia="Times New Roman" w:hAnsi="Times New Roman"/>
        </w:rPr>
      </w:pPr>
    </w:p>
    <w:tbl>
      <w:tblPr>
        <w:tblW w:w="0" w:type="auto"/>
        <w:jc w:val="right"/>
        <w:tblLayout w:type="fixed"/>
        <w:tblLook w:val="04A0"/>
      </w:tblPr>
      <w:tblGrid>
        <w:gridCol w:w="5641"/>
      </w:tblGrid>
      <w:tr w:rsidR="00C648D4" w:rsidRPr="003C1250" w:rsidTr="00040525">
        <w:trPr>
          <w:trHeight w:val="1753"/>
          <w:jc w:val="right"/>
        </w:trPr>
        <w:tc>
          <w:tcPr>
            <w:tcW w:w="5641" w:type="dxa"/>
            <w:tcBorders>
              <w:top w:val="none" w:sz="0" w:space="0" w:color="000000"/>
              <w:left w:val="none" w:sz="0" w:space="0" w:color="000000"/>
              <w:bottom w:val="none" w:sz="0" w:space="0" w:color="000000"/>
              <w:right w:val="none" w:sz="0" w:space="0" w:color="000000"/>
            </w:tcBorders>
          </w:tcPr>
          <w:p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УТВЕРЖДАЮ</w:t>
            </w:r>
          </w:p>
          <w:p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 xml:space="preserve"> </w:t>
            </w:r>
            <w:r w:rsidR="002A18E3">
              <w:rPr>
                <w:rFonts w:ascii="Times New Roman" w:eastAsia="Times New Roman" w:hAnsi="Times New Roman"/>
                <w:b/>
                <w:bCs/>
                <w:lang w:eastAsia="ru-RU"/>
              </w:rPr>
              <w:t>Заместитель д</w:t>
            </w:r>
            <w:r w:rsidRPr="003C1250">
              <w:rPr>
                <w:rFonts w:ascii="Times New Roman" w:eastAsia="Times New Roman" w:hAnsi="Times New Roman"/>
                <w:b/>
                <w:bCs/>
                <w:lang w:eastAsia="ru-RU"/>
              </w:rPr>
              <w:t>иректор</w:t>
            </w:r>
            <w:r w:rsidR="002A18E3">
              <w:rPr>
                <w:rFonts w:ascii="Times New Roman" w:eastAsia="Times New Roman" w:hAnsi="Times New Roman"/>
                <w:b/>
                <w:bCs/>
                <w:lang w:eastAsia="ru-RU"/>
              </w:rPr>
              <w:t>а</w:t>
            </w:r>
            <w:r w:rsidRPr="003C1250">
              <w:rPr>
                <w:rFonts w:ascii="Times New Roman" w:eastAsia="Times New Roman" w:hAnsi="Times New Roman"/>
                <w:b/>
                <w:bCs/>
                <w:lang w:eastAsia="ru-RU"/>
              </w:rPr>
              <w:t xml:space="preserve">                                                                                              МУП «</w:t>
            </w:r>
            <w:proofErr w:type="spellStart"/>
            <w:r w:rsidRPr="003C1250">
              <w:rPr>
                <w:rFonts w:ascii="Times New Roman" w:eastAsia="Times New Roman" w:hAnsi="Times New Roman"/>
                <w:b/>
                <w:bCs/>
                <w:lang w:eastAsia="ru-RU"/>
              </w:rPr>
              <w:t>Мясниковское</w:t>
            </w:r>
            <w:proofErr w:type="spellEnd"/>
            <w:r w:rsidRPr="003C1250">
              <w:rPr>
                <w:rFonts w:ascii="Times New Roman" w:eastAsia="Times New Roman" w:hAnsi="Times New Roman"/>
                <w:b/>
                <w:bCs/>
                <w:lang w:eastAsia="ru-RU"/>
              </w:rPr>
              <w:t xml:space="preserve"> ВКХ»</w:t>
            </w:r>
          </w:p>
          <w:p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 xml:space="preserve">            _______________ </w:t>
            </w:r>
            <w:r w:rsidR="002A18E3">
              <w:rPr>
                <w:rFonts w:ascii="Times New Roman" w:eastAsia="Times New Roman" w:hAnsi="Times New Roman"/>
                <w:b/>
                <w:bCs/>
                <w:lang w:eastAsia="ru-RU"/>
              </w:rPr>
              <w:t xml:space="preserve">В.А. </w:t>
            </w:r>
            <w:proofErr w:type="spellStart"/>
            <w:r w:rsidR="002A18E3">
              <w:rPr>
                <w:rFonts w:ascii="Times New Roman" w:eastAsia="Times New Roman" w:hAnsi="Times New Roman"/>
                <w:b/>
                <w:bCs/>
                <w:lang w:eastAsia="ru-RU"/>
              </w:rPr>
              <w:t>Экизян</w:t>
            </w:r>
            <w:proofErr w:type="spellEnd"/>
          </w:p>
          <w:p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 xml:space="preserve">             «____»__________________2025 г.</w:t>
            </w:r>
          </w:p>
          <w:p w:rsidR="00C648D4" w:rsidRPr="003C1250" w:rsidRDefault="00C648D4" w:rsidP="00C648D4">
            <w:pPr>
              <w:spacing w:after="200" w:line="276" w:lineRule="auto"/>
              <w:rPr>
                <w:rFonts w:ascii="Times New Roman" w:eastAsia="Times New Roman" w:hAnsi="Times New Roman"/>
                <w:b/>
                <w:lang w:eastAsia="ar-SA"/>
              </w:rPr>
            </w:pPr>
          </w:p>
        </w:tc>
      </w:tr>
    </w:tbl>
    <w:p w:rsidR="00C648D4" w:rsidRPr="003C1250" w:rsidRDefault="00C648D4" w:rsidP="00C648D4">
      <w:pPr>
        <w:spacing w:after="0" w:line="240" w:lineRule="auto"/>
        <w:ind w:firstLine="708"/>
        <w:jc w:val="center"/>
        <w:outlineLvl w:val="1"/>
        <w:rPr>
          <w:rFonts w:ascii="Times New Roman" w:eastAsia="Courier New" w:hAnsi="Times New Roman"/>
          <w:b/>
          <w:bCs/>
          <w:lang w:eastAsia="ru-RU"/>
        </w:rPr>
      </w:pPr>
      <w:r w:rsidRPr="003C1250">
        <w:rPr>
          <w:rFonts w:ascii="Times New Roman" w:eastAsia="Courier New" w:hAnsi="Times New Roman"/>
          <w:b/>
          <w:bCs/>
          <w:lang w:eastAsia="ru-RU"/>
        </w:rPr>
        <w:t>ИЗВЕЩЕНИЕ</w:t>
      </w:r>
    </w:p>
    <w:p w:rsidR="00C648D4" w:rsidRPr="003C1250" w:rsidRDefault="00C648D4" w:rsidP="00C648D4">
      <w:pPr>
        <w:spacing w:after="0" w:line="240" w:lineRule="auto"/>
        <w:ind w:firstLine="708"/>
        <w:jc w:val="center"/>
        <w:outlineLvl w:val="1"/>
        <w:rPr>
          <w:rFonts w:ascii="Times New Roman" w:eastAsia="Courier New" w:hAnsi="Times New Roman"/>
          <w:b/>
          <w:color w:val="000000"/>
          <w:lang w:eastAsia="ru-RU"/>
        </w:rPr>
      </w:pPr>
      <w:r w:rsidRPr="003C1250">
        <w:rPr>
          <w:rFonts w:ascii="Times New Roman" w:eastAsia="Courier New" w:hAnsi="Times New Roman"/>
          <w:b/>
          <w:bCs/>
          <w:lang w:eastAsia="ru-RU"/>
        </w:rPr>
        <w:t xml:space="preserve">о проведении </w:t>
      </w:r>
      <w:r w:rsidRPr="003C1250">
        <w:rPr>
          <w:rFonts w:ascii="Times New Roman" w:eastAsia="Courier New" w:hAnsi="Times New Roman"/>
          <w:b/>
          <w:color w:val="000000"/>
          <w:lang w:eastAsia="ru-RU"/>
        </w:rPr>
        <w:t>ценового запроса в электронной форме</w:t>
      </w:r>
    </w:p>
    <w:p w:rsidR="00C648D4" w:rsidRPr="003C1250" w:rsidRDefault="00C648D4" w:rsidP="00C648D4">
      <w:pPr>
        <w:spacing w:after="0" w:line="240" w:lineRule="auto"/>
        <w:ind w:firstLine="708"/>
        <w:jc w:val="center"/>
        <w:outlineLvl w:val="1"/>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 использованием пластиковых карт через сеть АЗС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32"/>
        <w:gridCol w:w="6290"/>
      </w:tblGrid>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Способ процедуры закупки</w:t>
            </w:r>
          </w:p>
        </w:tc>
        <w:tc>
          <w:tcPr>
            <w:tcW w:w="6204" w:type="dxa"/>
            <w:tcBorders>
              <w:top w:val="single" w:sz="4" w:space="0" w:color="000000"/>
              <w:left w:val="single" w:sz="4" w:space="0" w:color="000000"/>
              <w:bottom w:val="single" w:sz="4" w:space="0" w:color="000000"/>
              <w:right w:val="single" w:sz="4" w:space="0" w:color="000000"/>
            </w:tcBorders>
          </w:tcPr>
          <w:p w:rsidR="001F3797" w:rsidRPr="003C1250" w:rsidRDefault="00705A51" w:rsidP="001F3797">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color w:val="000000"/>
                <w:sz w:val="24"/>
                <w:szCs w:val="24"/>
                <w:lang w:eastAsia="ru-RU"/>
              </w:rPr>
              <w:t>Ценовой запрос в</w:t>
            </w:r>
            <w:r w:rsidRPr="003C1250">
              <w:rPr>
                <w:rFonts w:ascii="Times New Roman" w:eastAsia="Courier New" w:hAnsi="Times New Roman"/>
                <w:b/>
                <w:color w:val="000000"/>
                <w:sz w:val="24"/>
                <w:lang w:eastAsia="ru-RU"/>
              </w:rPr>
              <w:t xml:space="preserve"> электронном виде</w:t>
            </w:r>
            <w:r w:rsidRPr="003C1250">
              <w:rPr>
                <w:rFonts w:ascii="Times New Roman" w:eastAsia="Courier New" w:hAnsi="Times New Roman"/>
                <w:b/>
                <w:color w:val="000000"/>
                <w:sz w:val="24"/>
                <w:szCs w:val="24"/>
                <w:lang w:eastAsia="ru-RU"/>
              </w:rPr>
              <w:t xml:space="preserve"> </w:t>
            </w:r>
          </w:p>
          <w:p w:rsidR="00F73228" w:rsidRPr="003C1250" w:rsidRDefault="00705A51" w:rsidP="001F3797">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color w:val="000000"/>
                <w:sz w:val="24"/>
                <w:szCs w:val="24"/>
                <w:lang w:eastAsia="ru-RU"/>
              </w:rPr>
              <w:t>Неконкурентный способ.</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Правовое обоснование</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В соответствии с Положением о закупке Заказчика.</w:t>
            </w:r>
          </w:p>
          <w:p w:rsidR="00F73228" w:rsidRPr="003C1250" w:rsidRDefault="00705A51">
            <w:pPr>
              <w:spacing w:after="0" w:line="240" w:lineRule="auto"/>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p w:rsidR="00F73228" w:rsidRPr="003C1250" w:rsidRDefault="00705A51">
            <w:pPr>
              <w:spacing w:after="0" w:line="240" w:lineRule="auto"/>
              <w:rPr>
                <w:rFonts w:ascii="Times New Roman" w:eastAsia="Courier New" w:hAnsi="Times New Roman"/>
                <w:b/>
                <w:color w:val="000000"/>
                <w:sz w:val="24"/>
                <w:szCs w:val="24"/>
                <w:lang w:eastAsia="ru-RU"/>
              </w:rPr>
            </w:pPr>
            <w:r w:rsidRPr="003C1250">
              <w:rPr>
                <w:rFonts w:ascii="Times New Roman" w:eastAsia="Courier New" w:hAnsi="Times New Roman"/>
                <w:color w:val="000000"/>
                <w:sz w:val="24"/>
                <w:szCs w:val="24"/>
                <w:lang w:eastAsia="ru-RU"/>
              </w:rPr>
              <w:t>Закупка не накладывает на Заказчика обязательств по заключению договора с победителем данной закупки или иным Участником.</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Наименование заказчика, адрес</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040525" w:rsidP="00040525">
            <w:pPr>
              <w:spacing w:after="0" w:line="240" w:lineRule="auto"/>
              <w:rPr>
                <w:rFonts w:ascii="Times New Roman" w:eastAsia="Times New Roman" w:hAnsi="Times New Roman"/>
                <w:bCs/>
                <w:sz w:val="24"/>
                <w:szCs w:val="24"/>
                <w:lang w:eastAsia="ru-RU"/>
              </w:rPr>
            </w:pPr>
            <w:r w:rsidRPr="003C1250">
              <w:rPr>
                <w:rFonts w:ascii="Times New Roman" w:eastAsia="Times New Roman" w:hAnsi="Times New Roman"/>
                <w:b/>
                <w:bCs/>
                <w:sz w:val="24"/>
                <w:szCs w:val="24"/>
                <w:lang w:eastAsia="ru-RU"/>
              </w:rPr>
              <w:t xml:space="preserve">МУП </w:t>
            </w:r>
            <w:proofErr w:type="spellStart"/>
            <w:r w:rsidRPr="003C1250">
              <w:rPr>
                <w:rFonts w:ascii="Times New Roman" w:eastAsia="Times New Roman" w:hAnsi="Times New Roman"/>
                <w:b/>
                <w:bCs/>
                <w:sz w:val="24"/>
                <w:szCs w:val="24"/>
                <w:lang w:eastAsia="ru-RU"/>
              </w:rPr>
              <w:t>Мясниковское</w:t>
            </w:r>
            <w:proofErr w:type="spellEnd"/>
            <w:r w:rsidRPr="003C1250">
              <w:rPr>
                <w:rFonts w:ascii="Times New Roman" w:eastAsia="Times New Roman" w:hAnsi="Times New Roman"/>
                <w:b/>
                <w:bCs/>
                <w:sz w:val="24"/>
                <w:szCs w:val="24"/>
                <w:lang w:eastAsia="ru-RU"/>
              </w:rPr>
              <w:t xml:space="preserve"> ВКХ</w:t>
            </w:r>
            <w:r w:rsidRPr="003C1250">
              <w:rPr>
                <w:rFonts w:ascii="Times New Roman" w:eastAsia="Times New Roman" w:hAnsi="Times New Roman"/>
                <w:bCs/>
                <w:sz w:val="24"/>
                <w:szCs w:val="24"/>
                <w:lang w:eastAsia="ru-RU"/>
              </w:rPr>
              <w:t xml:space="preserve"> </w:t>
            </w:r>
          </w:p>
          <w:p w:rsidR="00040525" w:rsidRPr="003C1250" w:rsidRDefault="00040525" w:rsidP="00040525">
            <w:pPr>
              <w:spacing w:after="0" w:line="240" w:lineRule="auto"/>
              <w:rPr>
                <w:rFonts w:ascii="Times New Roman" w:eastAsia="Times New Roman" w:hAnsi="Times New Roman"/>
                <w:bCs/>
                <w:sz w:val="24"/>
                <w:szCs w:val="24"/>
                <w:lang w:eastAsia="ru-RU"/>
              </w:rPr>
            </w:pPr>
            <w:r w:rsidRPr="003C1250">
              <w:rPr>
                <w:rFonts w:ascii="Times New Roman" w:eastAsia="Times New Roman" w:hAnsi="Times New Roman"/>
                <w:bCs/>
                <w:sz w:val="24"/>
                <w:szCs w:val="24"/>
                <w:lang w:eastAsia="ru-RU"/>
              </w:rPr>
              <w:t xml:space="preserve">Место нахождения заказчика: </w:t>
            </w:r>
          </w:p>
          <w:p w:rsidR="00040525" w:rsidRPr="003C1250" w:rsidRDefault="00040525" w:rsidP="00040525">
            <w:pPr>
              <w:spacing w:after="0" w:line="240" w:lineRule="auto"/>
              <w:rPr>
                <w:rFonts w:ascii="Times New Roman" w:eastAsia="Times New Roman" w:hAnsi="Times New Roman"/>
                <w:bCs/>
                <w:sz w:val="24"/>
                <w:szCs w:val="24"/>
                <w:lang w:eastAsia="ru-RU"/>
              </w:rPr>
            </w:pPr>
            <w:r w:rsidRPr="003C1250">
              <w:rPr>
                <w:rFonts w:ascii="Times New Roman" w:eastAsia="Times New Roman" w:hAnsi="Times New Roman"/>
                <w:bCs/>
                <w:sz w:val="24"/>
                <w:szCs w:val="24"/>
                <w:lang w:eastAsia="ru-RU"/>
              </w:rPr>
              <w:t xml:space="preserve">346800, Ростовская </w:t>
            </w:r>
            <w:proofErr w:type="spellStart"/>
            <w:proofErr w:type="gramStart"/>
            <w:r w:rsidRPr="003C1250">
              <w:rPr>
                <w:rFonts w:ascii="Times New Roman" w:eastAsia="Times New Roman" w:hAnsi="Times New Roman"/>
                <w:bCs/>
                <w:sz w:val="24"/>
                <w:szCs w:val="24"/>
                <w:lang w:eastAsia="ru-RU"/>
              </w:rPr>
              <w:t>обл</w:t>
            </w:r>
            <w:proofErr w:type="spellEnd"/>
            <w:proofErr w:type="gramEnd"/>
            <w:r w:rsidRPr="003C1250">
              <w:rPr>
                <w:rFonts w:ascii="Times New Roman" w:eastAsia="Times New Roman" w:hAnsi="Times New Roman"/>
                <w:bCs/>
                <w:sz w:val="24"/>
                <w:szCs w:val="24"/>
                <w:lang w:eastAsia="ru-RU"/>
              </w:rPr>
              <w:t xml:space="preserve">, </w:t>
            </w:r>
            <w:proofErr w:type="spellStart"/>
            <w:r w:rsidRPr="003C1250">
              <w:rPr>
                <w:rFonts w:ascii="Times New Roman" w:eastAsia="Times New Roman" w:hAnsi="Times New Roman"/>
                <w:bCs/>
                <w:sz w:val="24"/>
                <w:szCs w:val="24"/>
                <w:lang w:eastAsia="ru-RU"/>
              </w:rPr>
              <w:t>Мясниковский</w:t>
            </w:r>
            <w:proofErr w:type="spellEnd"/>
            <w:r w:rsidRPr="003C1250">
              <w:rPr>
                <w:rFonts w:ascii="Times New Roman" w:eastAsia="Times New Roman" w:hAnsi="Times New Roman"/>
                <w:bCs/>
                <w:sz w:val="24"/>
                <w:szCs w:val="24"/>
                <w:lang w:eastAsia="ru-RU"/>
              </w:rPr>
              <w:t xml:space="preserve"> р-н, с. Чалтырь, </w:t>
            </w:r>
            <w:proofErr w:type="spellStart"/>
            <w:r w:rsidRPr="003C1250">
              <w:rPr>
                <w:rFonts w:ascii="Times New Roman" w:eastAsia="Times New Roman" w:hAnsi="Times New Roman"/>
                <w:bCs/>
                <w:sz w:val="24"/>
                <w:szCs w:val="24"/>
                <w:lang w:eastAsia="ru-RU"/>
              </w:rPr>
              <w:t>Мясникяна</w:t>
            </w:r>
            <w:proofErr w:type="spellEnd"/>
            <w:r w:rsidRPr="003C1250">
              <w:rPr>
                <w:rFonts w:ascii="Times New Roman" w:eastAsia="Times New Roman" w:hAnsi="Times New Roman"/>
                <w:bCs/>
                <w:sz w:val="24"/>
                <w:szCs w:val="24"/>
                <w:lang w:eastAsia="ru-RU"/>
              </w:rPr>
              <w:t>, д. 76</w:t>
            </w:r>
          </w:p>
          <w:p w:rsidR="00F73228" w:rsidRPr="003C1250" w:rsidRDefault="00040525" w:rsidP="00040525">
            <w:pPr>
              <w:spacing w:after="0" w:line="240" w:lineRule="auto"/>
              <w:rPr>
                <w:rFonts w:ascii="Times New Roman" w:eastAsia="Courier New" w:hAnsi="Times New Roman"/>
                <w:sz w:val="24"/>
                <w:szCs w:val="24"/>
                <w:lang w:eastAsia="ru-RU"/>
              </w:rPr>
            </w:pPr>
            <w:r w:rsidRPr="003C1250">
              <w:rPr>
                <w:rFonts w:ascii="Times New Roman" w:eastAsia="Times New Roman" w:hAnsi="Times New Roman"/>
                <w:bCs/>
                <w:sz w:val="24"/>
                <w:szCs w:val="24"/>
                <w:lang w:eastAsia="ru-RU"/>
              </w:rPr>
              <w:t xml:space="preserve">Контактное должностное лицо – </w:t>
            </w:r>
            <w:proofErr w:type="spellStart"/>
            <w:r w:rsidRPr="003C1250">
              <w:rPr>
                <w:rFonts w:ascii="Times New Roman" w:eastAsia="Times New Roman" w:hAnsi="Times New Roman"/>
                <w:bCs/>
                <w:sz w:val="24"/>
                <w:szCs w:val="24"/>
                <w:lang w:eastAsia="ru-RU"/>
              </w:rPr>
              <w:t>Килафян</w:t>
            </w:r>
            <w:proofErr w:type="spellEnd"/>
            <w:r w:rsidRPr="003C1250">
              <w:rPr>
                <w:rFonts w:ascii="Times New Roman" w:eastAsia="Times New Roman" w:hAnsi="Times New Roman"/>
                <w:bCs/>
                <w:sz w:val="24"/>
                <w:szCs w:val="24"/>
                <w:lang w:eastAsia="ru-RU"/>
              </w:rPr>
              <w:t xml:space="preserve"> Галина Валериевна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Предмет договора</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040525" w:rsidP="00040525">
            <w:pPr>
              <w:spacing w:after="0" w:line="240" w:lineRule="auto"/>
              <w:jc w:val="both"/>
              <w:rPr>
                <w:rFonts w:ascii="Times New Roman" w:hAnsi="Times New Roman"/>
                <w:b/>
                <w:bCs/>
                <w:sz w:val="24"/>
                <w:szCs w:val="24"/>
              </w:rPr>
            </w:pPr>
            <w:r w:rsidRPr="003C1250">
              <w:rPr>
                <w:rFonts w:ascii="Times New Roman" w:hAnsi="Times New Roman"/>
                <w:b/>
                <w:bCs/>
                <w:sz w:val="24"/>
                <w:szCs w:val="24"/>
              </w:rPr>
              <w:t>Поставка  горюче-смазочных  материалов  (ГСМ)  с использованием пластиковых карт через сеть АЗС</w:t>
            </w:r>
          </w:p>
          <w:p w:rsidR="00F73228" w:rsidRPr="003C1250" w:rsidRDefault="00F73228" w:rsidP="00482B20">
            <w:pPr>
              <w:spacing w:after="0" w:line="240" w:lineRule="auto"/>
              <w:jc w:val="both"/>
              <w:rPr>
                <w:rFonts w:ascii="Times New Roman" w:hAnsi="Times New Roman"/>
                <w:b/>
                <w:bCs/>
                <w:sz w:val="24"/>
                <w:szCs w:val="24"/>
              </w:rPr>
            </w:pPr>
          </w:p>
        </w:tc>
      </w:tr>
      <w:tr w:rsidR="00F73228" w:rsidRPr="003C1250" w:rsidTr="00451D9E">
        <w:trPr>
          <w:trHeight w:val="942"/>
        </w:trPr>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 xml:space="preserve">Описание объекта закупки, количество товара </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widowControl w:val="0"/>
              <w:spacing w:after="0" w:line="240" w:lineRule="auto"/>
              <w:contextualSpacing/>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451D9E" w:rsidRPr="003C1250" w:rsidTr="00451D9E">
        <w:trPr>
          <w:trHeight w:val="873"/>
        </w:trPr>
        <w:tc>
          <w:tcPr>
            <w:tcW w:w="3612" w:type="dxa"/>
            <w:tcBorders>
              <w:top w:val="single" w:sz="4" w:space="0" w:color="000000"/>
              <w:left w:val="single" w:sz="4" w:space="0" w:color="000000"/>
              <w:bottom w:val="single" w:sz="4" w:space="0" w:color="000000"/>
              <w:right w:val="single" w:sz="4" w:space="0" w:color="000000"/>
            </w:tcBorders>
          </w:tcPr>
          <w:p w:rsidR="00451D9E" w:rsidRPr="003C1250" w:rsidRDefault="00451D9E">
            <w:pPr>
              <w:spacing w:after="0" w:line="240" w:lineRule="auto"/>
              <w:jc w:val="both"/>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Место поставки товара</w:t>
            </w:r>
          </w:p>
        </w:tc>
        <w:tc>
          <w:tcPr>
            <w:tcW w:w="6204" w:type="dxa"/>
            <w:tcBorders>
              <w:top w:val="single" w:sz="4" w:space="0" w:color="000000"/>
              <w:left w:val="single" w:sz="4" w:space="0" w:color="000000"/>
              <w:bottom w:val="single" w:sz="4" w:space="0" w:color="000000"/>
              <w:right w:val="single" w:sz="4" w:space="0" w:color="000000"/>
            </w:tcBorders>
          </w:tcPr>
          <w:p w:rsidR="00451D9E" w:rsidRPr="00323A55" w:rsidRDefault="00323A55" w:rsidP="00A21DAC">
            <w:pPr>
              <w:jc w:val="both"/>
              <w:rPr>
                <w:rFonts w:ascii="Times New Roman" w:hAnsi="Times New Roman"/>
                <w:sz w:val="24"/>
                <w:szCs w:val="24"/>
              </w:rPr>
            </w:pPr>
            <w:r w:rsidRPr="00323A55">
              <w:rPr>
                <w:rFonts w:ascii="Times New Roman" w:hAnsi="Times New Roman"/>
                <w:color w:val="000000"/>
                <w:spacing w:val="4"/>
                <w:sz w:val="24"/>
                <w:szCs w:val="24"/>
              </w:rPr>
              <w:t xml:space="preserve">Поставка товара осуществляется через АЗС, АЗС не менее 1шт., на территории </w:t>
            </w:r>
            <w:proofErr w:type="gramStart"/>
            <w:r w:rsidRPr="00323A55">
              <w:rPr>
                <w:rFonts w:ascii="Times New Roman" w:hAnsi="Times New Roman"/>
                <w:color w:val="000000"/>
                <w:spacing w:val="4"/>
                <w:sz w:val="24"/>
                <w:szCs w:val="24"/>
              </w:rPr>
              <w:t>г</w:t>
            </w:r>
            <w:proofErr w:type="gramEnd"/>
            <w:r w:rsidRPr="00323A55">
              <w:rPr>
                <w:rFonts w:ascii="Times New Roman" w:hAnsi="Times New Roman"/>
                <w:color w:val="000000"/>
                <w:spacing w:val="4"/>
                <w:sz w:val="24"/>
                <w:szCs w:val="24"/>
              </w:rPr>
              <w:t xml:space="preserve">. </w:t>
            </w:r>
            <w:proofErr w:type="spellStart"/>
            <w:r w:rsidRPr="00323A55">
              <w:rPr>
                <w:rFonts w:ascii="Times New Roman" w:hAnsi="Times New Roman"/>
                <w:color w:val="000000"/>
                <w:spacing w:val="4"/>
                <w:sz w:val="24"/>
                <w:szCs w:val="24"/>
              </w:rPr>
              <w:t>Ростовс-на-Дону</w:t>
            </w:r>
            <w:proofErr w:type="spellEnd"/>
            <w:r w:rsidRPr="00323A55">
              <w:rPr>
                <w:rFonts w:ascii="Times New Roman" w:hAnsi="Times New Roman"/>
                <w:color w:val="000000"/>
                <w:spacing w:val="4"/>
                <w:sz w:val="24"/>
                <w:szCs w:val="24"/>
              </w:rPr>
              <w:t xml:space="preserve"> и</w:t>
            </w:r>
            <w:r w:rsidRPr="00323A55">
              <w:rPr>
                <w:rFonts w:ascii="Times New Roman" w:hAnsi="Times New Roman"/>
                <w:sz w:val="24"/>
                <w:szCs w:val="24"/>
              </w:rPr>
              <w:t xml:space="preserve"> с. Чалтырь</w:t>
            </w:r>
            <w:r w:rsidRPr="00323A55">
              <w:rPr>
                <w:rFonts w:ascii="Times New Roman" w:hAnsi="Times New Roman"/>
                <w:color w:val="000000"/>
                <w:spacing w:val="4"/>
                <w:sz w:val="24"/>
                <w:szCs w:val="24"/>
              </w:rPr>
              <w:t xml:space="preserve">, и на расстоянии не более 15 км от адреса заказчика, 346800, Ростовская область​, </w:t>
            </w:r>
            <w:proofErr w:type="spellStart"/>
            <w:r w:rsidRPr="00323A55">
              <w:rPr>
                <w:rFonts w:ascii="Times New Roman" w:hAnsi="Times New Roman"/>
                <w:color w:val="000000"/>
                <w:spacing w:val="4"/>
                <w:sz w:val="24"/>
                <w:szCs w:val="24"/>
              </w:rPr>
              <w:t>Мясниковский</w:t>
            </w:r>
            <w:proofErr w:type="spellEnd"/>
            <w:r w:rsidRPr="00323A55">
              <w:rPr>
                <w:rFonts w:ascii="Times New Roman" w:hAnsi="Times New Roman"/>
                <w:color w:val="000000"/>
                <w:spacing w:val="4"/>
                <w:sz w:val="24"/>
                <w:szCs w:val="24"/>
              </w:rPr>
              <w:t xml:space="preserve"> район,  с. Чалтырь, ул. </w:t>
            </w:r>
            <w:proofErr w:type="spellStart"/>
            <w:r w:rsidRPr="00323A55">
              <w:rPr>
                <w:rFonts w:ascii="Times New Roman" w:hAnsi="Times New Roman"/>
                <w:color w:val="000000"/>
                <w:spacing w:val="4"/>
                <w:sz w:val="24"/>
                <w:szCs w:val="24"/>
              </w:rPr>
              <w:t>Мясникяна</w:t>
            </w:r>
            <w:proofErr w:type="spellEnd"/>
            <w:r w:rsidRPr="00323A55">
              <w:rPr>
                <w:rFonts w:ascii="Times New Roman" w:hAnsi="Times New Roman"/>
                <w:color w:val="000000"/>
                <w:spacing w:val="4"/>
                <w:sz w:val="24"/>
                <w:szCs w:val="24"/>
              </w:rPr>
              <w:t>, 76 </w:t>
            </w:r>
          </w:p>
        </w:tc>
      </w:tr>
      <w:tr w:rsidR="00451D9E" w:rsidRPr="003C1250" w:rsidTr="00451D9E">
        <w:trPr>
          <w:trHeight w:val="521"/>
        </w:trPr>
        <w:tc>
          <w:tcPr>
            <w:tcW w:w="3612" w:type="dxa"/>
            <w:tcBorders>
              <w:top w:val="single" w:sz="4" w:space="0" w:color="000000"/>
              <w:left w:val="single" w:sz="4" w:space="0" w:color="000000"/>
              <w:bottom w:val="single" w:sz="4" w:space="0" w:color="000000"/>
              <w:right w:val="single" w:sz="4" w:space="0" w:color="000000"/>
            </w:tcBorders>
          </w:tcPr>
          <w:p w:rsidR="00451D9E" w:rsidRPr="003C1250" w:rsidRDefault="00451D9E">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Начальная (максимальная) цена договора</w:t>
            </w:r>
          </w:p>
        </w:tc>
        <w:tc>
          <w:tcPr>
            <w:tcW w:w="6204" w:type="dxa"/>
            <w:tcBorders>
              <w:top w:val="single" w:sz="4" w:space="0" w:color="000000"/>
              <w:left w:val="single" w:sz="4" w:space="0" w:color="000000"/>
              <w:bottom w:val="single" w:sz="4" w:space="0" w:color="000000"/>
              <w:right w:val="single" w:sz="4" w:space="0" w:color="000000"/>
            </w:tcBorders>
          </w:tcPr>
          <w:p w:rsidR="00CE4491" w:rsidRPr="003C1250" w:rsidRDefault="003C1250" w:rsidP="00CE4491">
            <w:pPr>
              <w:jc w:val="both"/>
              <w:rPr>
                <w:rFonts w:ascii="Times New Roman" w:hAnsi="Times New Roman"/>
                <w:b/>
                <w:bCs/>
                <w:sz w:val="24"/>
                <w:szCs w:val="24"/>
              </w:rPr>
            </w:pPr>
            <w:r w:rsidRPr="003C1250">
              <w:rPr>
                <w:rFonts w:ascii="Times New Roman" w:hAnsi="Times New Roman"/>
                <w:b/>
                <w:bCs/>
                <w:sz w:val="24"/>
                <w:szCs w:val="24"/>
              </w:rPr>
              <w:t>1 759 821,00 (один миллион семьдесят пятьдесят девять восемьсот двадцать один) рубль 00 копеек, в том числе НДС (если предусмотрен).</w:t>
            </w:r>
          </w:p>
          <w:p w:rsidR="00451D9E" w:rsidRPr="003C1250" w:rsidRDefault="00451D9E" w:rsidP="00CE4491">
            <w:pPr>
              <w:jc w:val="both"/>
              <w:rPr>
                <w:rFonts w:ascii="Times New Roman" w:hAnsi="Times New Roman"/>
                <w:b/>
                <w:bCs/>
                <w:sz w:val="24"/>
                <w:szCs w:val="24"/>
              </w:rPr>
            </w:pPr>
          </w:p>
        </w:tc>
      </w:tr>
      <w:tr w:rsidR="00F73228" w:rsidRPr="003C1250" w:rsidTr="00451D9E">
        <w:trPr>
          <w:trHeight w:val="699"/>
        </w:trPr>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proofErr w:type="gramStart"/>
            <w:r w:rsidRPr="003C1250">
              <w:rPr>
                <w:rFonts w:ascii="Times New Roman" w:eastAsia="Courier New" w:hAnsi="Times New Roman"/>
                <w:b/>
                <w:sz w:val="24"/>
                <w:szCs w:val="24"/>
                <w:lang w:eastAsia="ru-RU"/>
              </w:rPr>
              <w:t>Обоснование начальной (максимальной) цены договора</w:t>
            </w:r>
            <w:r w:rsidRPr="003C1250">
              <w:rPr>
                <w:rFonts w:ascii="Times New Roman" w:eastAsia="Courier New" w:hAnsi="Times New Roman"/>
                <w:sz w:val="24"/>
                <w:szCs w:val="24"/>
                <w:lang w:eastAsia="ru-RU"/>
              </w:rPr>
              <w:t xml:space="preserve"> </w:t>
            </w:r>
            <w:r w:rsidRPr="003C1250">
              <w:rPr>
                <w:rFonts w:ascii="Times New Roman" w:eastAsia="Courier New" w:hAnsi="Times New Roman"/>
                <w:b/>
                <w:sz w:val="24"/>
                <w:szCs w:val="24"/>
                <w:lang w:eastAsia="ru-RU"/>
              </w:rPr>
              <w:t xml:space="preserve">с учетом или без учета расходов на перевозку, страхование, уплату таможенных пошлин, налогов и </w:t>
            </w:r>
            <w:r w:rsidRPr="003C1250">
              <w:rPr>
                <w:rFonts w:ascii="Times New Roman" w:eastAsia="Courier New" w:hAnsi="Times New Roman"/>
                <w:b/>
                <w:sz w:val="24"/>
                <w:szCs w:val="24"/>
                <w:lang w:eastAsia="ru-RU"/>
              </w:rPr>
              <w:lastRenderedPageBreak/>
              <w:t>других обязательных платежей)</w:t>
            </w:r>
            <w:proofErr w:type="gramEnd"/>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39607D">
            <w:pPr>
              <w:spacing w:after="0" w:line="240" w:lineRule="auto"/>
              <w:jc w:val="both"/>
              <w:rPr>
                <w:rFonts w:ascii="Times New Roman" w:eastAsia="Courier New" w:hAnsi="Times New Roman"/>
                <w:sz w:val="24"/>
                <w:szCs w:val="24"/>
                <w:lang w:eastAsia="ru-RU"/>
              </w:rPr>
            </w:pPr>
            <w:r w:rsidRPr="003C1250">
              <w:rPr>
                <w:rFonts w:ascii="Times New Roman" w:eastAsia="Times New Roman" w:hAnsi="Times New Roman"/>
                <w:sz w:val="24"/>
                <w:szCs w:val="24"/>
                <w:lang w:eastAsia="ru-RU"/>
              </w:rPr>
              <w:lastRenderedPageBreak/>
              <w:t xml:space="preserve">Стоимость Товара (Цена Договора) включает в себя все расходы и издержки Поставщика, связанные с исполнением Договора, транспортные расходы, расходы на погрузку, доставку, а также все применимые налоги, сборы и другие обязательные платежи, предусмотренные </w:t>
            </w:r>
            <w:r w:rsidRPr="003C1250">
              <w:rPr>
                <w:rFonts w:ascii="Times New Roman" w:eastAsia="Times New Roman" w:hAnsi="Times New Roman"/>
                <w:sz w:val="24"/>
                <w:szCs w:val="24"/>
                <w:lang w:eastAsia="ru-RU"/>
              </w:rPr>
              <w:lastRenderedPageBreak/>
              <w:t>законодательством Российской Федерации</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lastRenderedPageBreak/>
              <w:t>Место и срок подачи заявок</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0"/>
              </w:tabs>
              <w:spacing w:after="0" w:line="240" w:lineRule="auto"/>
              <w:rPr>
                <w:rFonts w:ascii="Times New Roman" w:eastAsia="Courier New" w:hAnsi="Times New Roman"/>
                <w:b/>
                <w:sz w:val="24"/>
                <w:szCs w:val="24"/>
                <w:lang w:eastAsia="ru-RU"/>
              </w:rPr>
            </w:pPr>
            <w:r w:rsidRPr="003C1250">
              <w:rPr>
                <w:rFonts w:ascii="Times New Roman" w:eastAsia="Courier New" w:hAnsi="Times New Roman"/>
                <w:sz w:val="24"/>
                <w:szCs w:val="24"/>
                <w:lang w:eastAsia="ru-RU"/>
              </w:rPr>
              <w:t xml:space="preserve">Дата начала подачи заявок – </w:t>
            </w:r>
            <w:r w:rsidR="00040525" w:rsidRPr="003C1250">
              <w:rPr>
                <w:rFonts w:ascii="Times New Roman" w:eastAsia="Courier New" w:hAnsi="Times New Roman"/>
                <w:b/>
                <w:sz w:val="24"/>
                <w:szCs w:val="24"/>
                <w:lang w:eastAsia="ru-RU"/>
              </w:rPr>
              <w:t>24</w:t>
            </w:r>
            <w:r w:rsidRPr="003C1250">
              <w:rPr>
                <w:rFonts w:ascii="Times New Roman" w:eastAsia="Courier New" w:hAnsi="Times New Roman"/>
                <w:b/>
                <w:sz w:val="24"/>
                <w:szCs w:val="24"/>
                <w:lang w:eastAsia="ru-RU"/>
              </w:rPr>
              <w:t>.</w:t>
            </w:r>
            <w:r w:rsidR="00391CDF" w:rsidRPr="003C1250">
              <w:rPr>
                <w:rFonts w:ascii="Times New Roman" w:eastAsia="Courier New" w:hAnsi="Times New Roman"/>
                <w:b/>
                <w:sz w:val="24"/>
                <w:szCs w:val="24"/>
                <w:lang w:eastAsia="ru-RU"/>
              </w:rPr>
              <w:t>06</w:t>
            </w:r>
            <w:r w:rsidRPr="003C1250">
              <w:rPr>
                <w:rFonts w:ascii="Times New Roman" w:eastAsia="Courier New" w:hAnsi="Times New Roman"/>
                <w:b/>
                <w:sz w:val="24"/>
                <w:szCs w:val="24"/>
                <w:lang w:eastAsia="ru-RU"/>
              </w:rPr>
              <w:t>.2025г.   с момента размещения извещения</w:t>
            </w:r>
          </w:p>
          <w:p w:rsidR="00F73228" w:rsidRPr="003C1250" w:rsidRDefault="00705A51" w:rsidP="001D0AEC">
            <w:pPr>
              <w:tabs>
                <w:tab w:val="left" w:pos="0"/>
              </w:tabs>
              <w:spacing w:after="0" w:line="240" w:lineRule="auto"/>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Дата окончания срока подачи заявок –</w:t>
            </w:r>
            <w:r w:rsidR="00040525" w:rsidRPr="003C1250">
              <w:rPr>
                <w:rFonts w:ascii="Times New Roman" w:eastAsia="Courier New" w:hAnsi="Times New Roman"/>
                <w:b/>
                <w:bCs/>
                <w:sz w:val="24"/>
                <w:szCs w:val="24"/>
                <w:lang w:eastAsia="ru-RU"/>
              </w:rPr>
              <w:t>2</w:t>
            </w:r>
            <w:r w:rsidR="001D0AEC" w:rsidRPr="001D0AEC">
              <w:rPr>
                <w:rFonts w:ascii="Times New Roman" w:eastAsia="Courier New" w:hAnsi="Times New Roman"/>
                <w:b/>
                <w:bCs/>
                <w:sz w:val="24"/>
                <w:szCs w:val="24"/>
                <w:lang w:eastAsia="ru-RU"/>
              </w:rPr>
              <w:t>6</w:t>
            </w:r>
            <w:r w:rsidRPr="003C1250">
              <w:rPr>
                <w:rFonts w:ascii="Times New Roman" w:eastAsia="Courier New" w:hAnsi="Times New Roman"/>
                <w:b/>
                <w:bCs/>
                <w:sz w:val="24"/>
                <w:szCs w:val="24"/>
                <w:lang w:eastAsia="ru-RU"/>
              </w:rPr>
              <w:t>.0</w:t>
            </w:r>
            <w:r w:rsidR="00391CDF" w:rsidRPr="003C1250">
              <w:rPr>
                <w:rFonts w:ascii="Times New Roman" w:eastAsia="Courier New" w:hAnsi="Times New Roman"/>
                <w:b/>
                <w:bCs/>
                <w:sz w:val="24"/>
                <w:szCs w:val="24"/>
                <w:lang w:eastAsia="ru-RU"/>
              </w:rPr>
              <w:t>6</w:t>
            </w:r>
            <w:r w:rsidRPr="003C1250">
              <w:rPr>
                <w:rFonts w:ascii="Times New Roman" w:eastAsia="Courier New" w:hAnsi="Times New Roman"/>
                <w:b/>
                <w:sz w:val="24"/>
                <w:szCs w:val="24"/>
                <w:lang w:eastAsia="ru-RU"/>
              </w:rPr>
              <w:t>.2025г.</w:t>
            </w:r>
            <w:r w:rsidRPr="003C1250">
              <w:rPr>
                <w:rFonts w:ascii="Times New Roman" w:eastAsia="Courier New" w:hAnsi="Times New Roman"/>
                <w:sz w:val="24"/>
                <w:szCs w:val="24"/>
                <w:lang w:eastAsia="ru-RU"/>
              </w:rPr>
              <w:t xml:space="preserve"> </w:t>
            </w:r>
            <w:r w:rsidRPr="003C1250">
              <w:rPr>
                <w:rFonts w:ascii="Times New Roman" w:eastAsia="Courier New" w:hAnsi="Times New Roman"/>
                <w:b/>
                <w:sz w:val="24"/>
                <w:szCs w:val="24"/>
                <w:lang w:eastAsia="ru-RU"/>
              </w:rPr>
              <w:t xml:space="preserve"> </w:t>
            </w:r>
            <w:r w:rsidR="00391CDF" w:rsidRPr="003C1250">
              <w:rPr>
                <w:rFonts w:ascii="Times New Roman" w:eastAsia="Courier New" w:hAnsi="Times New Roman"/>
                <w:b/>
                <w:sz w:val="24"/>
                <w:szCs w:val="24"/>
                <w:lang w:eastAsia="ru-RU"/>
              </w:rPr>
              <w:t>17</w:t>
            </w:r>
            <w:r w:rsidRPr="003C1250">
              <w:rPr>
                <w:rFonts w:ascii="Times New Roman" w:eastAsia="Courier New" w:hAnsi="Times New Roman"/>
                <w:b/>
                <w:sz w:val="24"/>
                <w:szCs w:val="24"/>
                <w:lang w:eastAsia="ru-RU"/>
              </w:rPr>
              <w:t>:00 (время местное Заказчика)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widowControl w:val="0"/>
              <w:tabs>
                <w:tab w:val="left" w:pos="900"/>
                <w:tab w:val="left" w:pos="1440"/>
              </w:tabs>
              <w:spacing w:after="0" w:line="240" w:lineRule="auto"/>
              <w:rPr>
                <w:rFonts w:ascii="Times New Roman" w:eastAsia="Times New Roman" w:hAnsi="Times New Roman"/>
                <w:b/>
                <w:sz w:val="24"/>
                <w:szCs w:val="24"/>
                <w:lang w:eastAsia="ru-RU"/>
              </w:rPr>
            </w:pPr>
            <w:r w:rsidRPr="003C1250">
              <w:rPr>
                <w:rFonts w:ascii="Times New Roman" w:eastAsia="Times New Roman" w:hAnsi="Times New Roman"/>
                <w:b/>
                <w:sz w:val="24"/>
                <w:szCs w:val="24"/>
                <w:lang w:eastAsia="ru-RU"/>
              </w:rPr>
              <w:t>Размещение информации о закупке</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На сайте электронной торговой площадке ЭТП «Торги – онлайн» </w:t>
            </w:r>
            <w:hyperlink r:id="rId7" w:history="1">
              <w:r w:rsidRPr="003C1250">
                <w:rPr>
                  <w:rStyle w:val="af3"/>
                  <w:rFonts w:ascii="Times New Roman" w:eastAsia="Courier New" w:hAnsi="Times New Roman"/>
                  <w:sz w:val="24"/>
                  <w:szCs w:val="24"/>
                  <w:lang w:eastAsia="ru-RU"/>
                </w:rPr>
                <w:t>http://etp.torgi-online.com</w:t>
              </w:r>
            </w:hyperlink>
            <w:r w:rsidRPr="003C1250">
              <w:rPr>
                <w:rFonts w:ascii="Times New Roman" w:eastAsia="Courier New" w:hAnsi="Times New Roman"/>
                <w:sz w:val="24"/>
                <w:szCs w:val="24"/>
                <w:lang w:eastAsia="ru-RU"/>
              </w:rPr>
              <w:t xml:space="preserve"> (далее также – ЭТП).</w:t>
            </w:r>
          </w:p>
          <w:p w:rsidR="00F73228" w:rsidRPr="003C1250" w:rsidRDefault="00F73228">
            <w:pPr>
              <w:spacing w:after="0" w:line="240" w:lineRule="auto"/>
              <w:jc w:val="both"/>
              <w:rPr>
                <w:rFonts w:ascii="Times New Roman" w:eastAsia="Courier New" w:hAnsi="Times New Roman"/>
                <w:color w:val="0000FF"/>
                <w:sz w:val="24"/>
                <w:szCs w:val="24"/>
                <w:lang w:eastAsia="ru-RU"/>
              </w:rPr>
            </w:pP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widowControl w:val="0"/>
              <w:tabs>
                <w:tab w:val="left" w:pos="900"/>
                <w:tab w:val="left" w:pos="1440"/>
              </w:tabs>
              <w:spacing w:after="0" w:line="240" w:lineRule="auto"/>
              <w:rPr>
                <w:rFonts w:ascii="Times New Roman" w:eastAsia="Times New Roman" w:hAnsi="Times New Roman"/>
                <w:b/>
                <w:sz w:val="24"/>
                <w:szCs w:val="24"/>
                <w:lang w:eastAsia="ru-RU"/>
              </w:rPr>
            </w:pPr>
            <w:r w:rsidRPr="003C1250">
              <w:rPr>
                <w:rFonts w:ascii="Times New Roman" w:eastAsia="Times New Roman" w:hAnsi="Times New Roman"/>
                <w:b/>
                <w:sz w:val="24"/>
                <w:szCs w:val="24"/>
                <w:lang w:eastAsia="ru-RU"/>
              </w:rPr>
              <w:t>Порядок предоставления информации о закупке</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jc w:val="both"/>
              <w:rPr>
                <w:rFonts w:ascii="Times New Roman" w:eastAsia="Courier New" w:hAnsi="Times New Roman"/>
                <w:color w:val="000000"/>
                <w:sz w:val="24"/>
                <w:szCs w:val="24"/>
                <w:lang w:eastAsia="ar-SA"/>
              </w:rPr>
            </w:pPr>
            <w:r w:rsidRPr="003C1250">
              <w:rPr>
                <w:rFonts w:ascii="Times New Roman" w:eastAsia="Courier New" w:hAnsi="Times New Roman"/>
                <w:color w:val="000000"/>
                <w:sz w:val="24"/>
                <w:szCs w:val="24"/>
                <w:lang w:eastAsia="ar-SA"/>
              </w:rPr>
              <w:t xml:space="preserve">На сайте электронной торговой площадке ЭТП «Торги – онлайн» </w:t>
            </w:r>
            <w:hyperlink r:id="rId8" w:history="1">
              <w:r w:rsidRPr="003C1250">
                <w:rPr>
                  <w:rStyle w:val="af3"/>
                  <w:rFonts w:ascii="Times New Roman" w:eastAsia="Courier New" w:hAnsi="Times New Roman"/>
                  <w:sz w:val="24"/>
                  <w:szCs w:val="24"/>
                  <w:lang w:eastAsia="ar-SA"/>
                </w:rPr>
                <w:t>http://etp.torgi-online.com</w:t>
              </w:r>
            </w:hyperlink>
            <w:r w:rsidRPr="003C1250">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w:t>
            </w:r>
            <w:proofErr w:type="gramStart"/>
            <w:r w:rsidRPr="003C1250">
              <w:rPr>
                <w:rFonts w:ascii="Times New Roman" w:eastAsia="Courier New" w:hAnsi="Times New Roman"/>
                <w:color w:val="000000"/>
                <w:sz w:val="24"/>
                <w:szCs w:val="24"/>
                <w:lang w:eastAsia="ar-SA"/>
              </w:rPr>
              <w:t>с даты размещения</w:t>
            </w:r>
            <w:proofErr w:type="gramEnd"/>
            <w:r w:rsidRPr="003C1250">
              <w:rPr>
                <w:rFonts w:ascii="Times New Roman" w:eastAsia="Courier New" w:hAnsi="Times New Roman"/>
                <w:color w:val="000000"/>
                <w:sz w:val="24"/>
                <w:szCs w:val="24"/>
                <w:lang w:eastAsia="ar-SA"/>
              </w:rPr>
              <w:t>.</w:t>
            </w:r>
          </w:p>
          <w:p w:rsidR="00F73228" w:rsidRPr="003C1250" w:rsidRDefault="00705A51">
            <w:pPr>
              <w:spacing w:after="0" w:line="240"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Документация предоставляется бесплатно. </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sz w:val="24"/>
                <w:szCs w:val="24"/>
                <w:lang w:eastAsia="ru-RU"/>
              </w:rPr>
              <w:t xml:space="preserve">Рассмотрение заявок и подведение итогов процедуры закупки состоится </w:t>
            </w:r>
            <w:r w:rsidR="00040525" w:rsidRPr="003C1250">
              <w:rPr>
                <w:rFonts w:ascii="Times New Roman" w:eastAsia="Courier New" w:hAnsi="Times New Roman"/>
                <w:b/>
                <w:bCs/>
                <w:sz w:val="24"/>
                <w:szCs w:val="24"/>
                <w:lang w:eastAsia="ru-RU"/>
              </w:rPr>
              <w:t>27</w:t>
            </w:r>
            <w:r w:rsidR="00391CDF" w:rsidRPr="003C1250">
              <w:rPr>
                <w:rFonts w:ascii="Times New Roman" w:eastAsia="Courier New" w:hAnsi="Times New Roman"/>
                <w:b/>
                <w:bCs/>
                <w:sz w:val="24"/>
                <w:szCs w:val="24"/>
                <w:lang w:eastAsia="ru-RU"/>
              </w:rPr>
              <w:t>.06</w:t>
            </w:r>
            <w:r w:rsidRPr="003C1250">
              <w:rPr>
                <w:rFonts w:ascii="Times New Roman" w:eastAsia="Courier New" w:hAnsi="Times New Roman"/>
                <w:b/>
                <w:bCs/>
                <w:sz w:val="24"/>
                <w:szCs w:val="24"/>
                <w:lang w:eastAsia="ru-RU"/>
              </w:rPr>
              <w:t>.2025г</w:t>
            </w:r>
            <w:r w:rsidRPr="003C1250">
              <w:rPr>
                <w:rFonts w:ascii="Times New Roman" w:eastAsia="Courier New" w:hAnsi="Times New Roman"/>
                <w:b/>
                <w:sz w:val="24"/>
                <w:szCs w:val="24"/>
                <w:lang w:eastAsia="ru-RU"/>
              </w:rPr>
              <w:t>.</w:t>
            </w:r>
            <w:r w:rsidRPr="003C1250">
              <w:rPr>
                <w:rFonts w:ascii="Times New Roman" w:eastAsia="Courier New" w:hAnsi="Times New Roman"/>
                <w:sz w:val="24"/>
                <w:szCs w:val="24"/>
                <w:lang w:eastAsia="ru-RU"/>
              </w:rPr>
              <w:t xml:space="preserve"> </w:t>
            </w:r>
            <w:r w:rsidRPr="003C1250">
              <w:rPr>
                <w:rFonts w:ascii="Times New Roman" w:eastAsia="Courier New" w:hAnsi="Times New Roman"/>
                <w:b/>
                <w:sz w:val="24"/>
                <w:szCs w:val="24"/>
                <w:lang w:eastAsia="ru-RU"/>
              </w:rPr>
              <w:t xml:space="preserve">в </w:t>
            </w:r>
            <w:r w:rsidR="008A7A52">
              <w:rPr>
                <w:rFonts w:ascii="Times New Roman" w:eastAsia="Courier New" w:hAnsi="Times New Roman"/>
                <w:b/>
                <w:sz w:val="24"/>
                <w:szCs w:val="24"/>
                <w:lang w:eastAsia="ru-RU"/>
              </w:rPr>
              <w:t>15</w:t>
            </w:r>
            <w:r w:rsidRPr="003C1250">
              <w:rPr>
                <w:rFonts w:ascii="Times New Roman" w:eastAsia="Courier New" w:hAnsi="Times New Roman"/>
                <w:b/>
                <w:sz w:val="24"/>
                <w:szCs w:val="24"/>
                <w:lang w:eastAsia="ru-RU"/>
              </w:rPr>
              <w:t>:15 (время местное Заказчика)</w:t>
            </w:r>
          </w:p>
          <w:p w:rsidR="00F73228" w:rsidRPr="003C1250" w:rsidRDefault="00F73228">
            <w:pPr>
              <w:spacing w:after="0" w:line="240" w:lineRule="auto"/>
              <w:rPr>
                <w:rFonts w:ascii="Times New Roman" w:eastAsia="Courier New" w:hAnsi="Times New Roman"/>
                <w:sz w:val="24"/>
                <w:szCs w:val="24"/>
                <w:lang w:eastAsia="ru-RU"/>
              </w:rPr>
            </w:pPr>
          </w:p>
          <w:p w:rsidR="00F73228" w:rsidRPr="003C1250" w:rsidRDefault="00040525">
            <w:pPr>
              <w:spacing w:after="0" w:line="240" w:lineRule="auto"/>
              <w:rPr>
                <w:rFonts w:ascii="Times New Roman" w:hAnsi="Times New Roman"/>
                <w:bCs/>
                <w:color w:val="151515"/>
                <w:shd w:val="clear" w:color="auto" w:fill="FFFFFF"/>
              </w:rPr>
            </w:pPr>
            <w:r w:rsidRPr="003C1250">
              <w:rPr>
                <w:rFonts w:ascii="Times New Roman" w:hAnsi="Times New Roman"/>
                <w:bCs/>
                <w:color w:val="151515"/>
                <w:shd w:val="clear" w:color="auto" w:fill="FFFFFF"/>
              </w:rPr>
              <w:t xml:space="preserve">346800, Ростовская </w:t>
            </w:r>
            <w:proofErr w:type="spellStart"/>
            <w:proofErr w:type="gramStart"/>
            <w:r w:rsidRPr="003C1250">
              <w:rPr>
                <w:rFonts w:ascii="Times New Roman" w:hAnsi="Times New Roman"/>
                <w:bCs/>
                <w:color w:val="151515"/>
                <w:shd w:val="clear" w:color="auto" w:fill="FFFFFF"/>
              </w:rPr>
              <w:t>обл</w:t>
            </w:r>
            <w:proofErr w:type="spellEnd"/>
            <w:proofErr w:type="gramEnd"/>
            <w:r w:rsidRPr="003C1250">
              <w:rPr>
                <w:rFonts w:ascii="Times New Roman" w:hAnsi="Times New Roman"/>
                <w:bCs/>
                <w:color w:val="151515"/>
                <w:shd w:val="clear" w:color="auto" w:fill="FFFFFF"/>
              </w:rPr>
              <w:t xml:space="preserve">, </w:t>
            </w:r>
            <w:proofErr w:type="spellStart"/>
            <w:r w:rsidRPr="003C1250">
              <w:rPr>
                <w:rFonts w:ascii="Times New Roman" w:hAnsi="Times New Roman"/>
                <w:bCs/>
                <w:color w:val="151515"/>
                <w:shd w:val="clear" w:color="auto" w:fill="FFFFFF"/>
              </w:rPr>
              <w:t>Мясниковский</w:t>
            </w:r>
            <w:proofErr w:type="spellEnd"/>
            <w:r w:rsidRPr="003C1250">
              <w:rPr>
                <w:rFonts w:ascii="Times New Roman" w:hAnsi="Times New Roman"/>
                <w:bCs/>
                <w:color w:val="151515"/>
                <w:shd w:val="clear" w:color="auto" w:fill="FFFFFF"/>
              </w:rPr>
              <w:t xml:space="preserve"> р-н, с. Чалтырь, </w:t>
            </w:r>
            <w:proofErr w:type="spellStart"/>
            <w:r w:rsidRPr="003C1250">
              <w:rPr>
                <w:rFonts w:ascii="Times New Roman" w:hAnsi="Times New Roman"/>
                <w:bCs/>
                <w:color w:val="151515"/>
                <w:shd w:val="clear" w:color="auto" w:fill="FFFFFF"/>
              </w:rPr>
              <w:t>Мясникяна</w:t>
            </w:r>
            <w:proofErr w:type="spellEnd"/>
            <w:r w:rsidRPr="003C1250">
              <w:rPr>
                <w:rFonts w:ascii="Times New Roman" w:hAnsi="Times New Roman"/>
                <w:bCs/>
                <w:color w:val="151515"/>
                <w:shd w:val="clear" w:color="auto" w:fill="FFFFFF"/>
              </w:rPr>
              <w:t>, д. 76</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 xml:space="preserve">Условия </w:t>
            </w:r>
            <w:r w:rsidR="00482B20" w:rsidRPr="003C1250">
              <w:rPr>
                <w:rFonts w:ascii="Times New Roman" w:eastAsia="Courier New" w:hAnsi="Times New Roman"/>
                <w:b/>
                <w:sz w:val="24"/>
                <w:szCs w:val="24"/>
                <w:lang w:eastAsia="ru-RU"/>
              </w:rPr>
              <w:t>поставки товара</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В соответствии с Техническим заданием (Приложение №1) и проектом договора (Приложение №3)</w:t>
            </w:r>
          </w:p>
        </w:tc>
      </w:tr>
      <w:tr w:rsidR="00040525" w:rsidRPr="003C1250" w:rsidTr="00451D9E">
        <w:trPr>
          <w:trHeight w:val="1055"/>
        </w:trPr>
        <w:tc>
          <w:tcPr>
            <w:tcW w:w="3612" w:type="dxa"/>
            <w:tcBorders>
              <w:top w:val="single" w:sz="4" w:space="0" w:color="000000"/>
              <w:left w:val="single" w:sz="4" w:space="0" w:color="000000"/>
              <w:bottom w:val="single" w:sz="4" w:space="0" w:color="000000"/>
              <w:right w:val="single" w:sz="4" w:space="0" w:color="000000"/>
            </w:tcBorders>
          </w:tcPr>
          <w:p w:rsidR="00040525" w:rsidRPr="003C1250" w:rsidRDefault="00040525">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Срок поставки товара</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040525" w:rsidP="00040525">
            <w:pPr>
              <w:jc w:val="both"/>
              <w:rPr>
                <w:rFonts w:ascii="Times New Roman" w:hAnsi="Times New Roman"/>
                <w:sz w:val="24"/>
                <w:szCs w:val="24"/>
              </w:rPr>
            </w:pPr>
            <w:r w:rsidRPr="003C1250">
              <w:rPr>
                <w:rFonts w:ascii="Times New Roman" w:hAnsi="Times New Roman"/>
                <w:sz w:val="24"/>
                <w:szCs w:val="24"/>
              </w:rPr>
              <w:t xml:space="preserve">С  01.07.2025 договора по 31.12.2025 включительно, </w:t>
            </w:r>
            <w:proofErr w:type="gramStart"/>
            <w:r w:rsidRPr="003C1250">
              <w:rPr>
                <w:rFonts w:ascii="Times New Roman" w:hAnsi="Times New Roman"/>
                <w:sz w:val="24"/>
                <w:szCs w:val="24"/>
              </w:rPr>
              <w:t>согласно заявок</w:t>
            </w:r>
            <w:proofErr w:type="gramEnd"/>
            <w:r w:rsidRPr="003C1250">
              <w:rPr>
                <w:rFonts w:ascii="Times New Roman" w:hAnsi="Times New Roman"/>
                <w:sz w:val="24"/>
                <w:szCs w:val="24"/>
              </w:rPr>
              <w:t xml:space="preserve"> Заказчика. Заправка ГСМ осуществляется в круглосуточном режиме, ежедневно на АЗС Поставщика с ежемесячной оплатой за фактически полученный объем ГСМ в пределах суммы Договора</w:t>
            </w:r>
          </w:p>
        </w:tc>
      </w:tr>
      <w:tr w:rsidR="00040525" w:rsidRPr="003C1250" w:rsidTr="00451D9E">
        <w:tc>
          <w:tcPr>
            <w:tcW w:w="3612" w:type="dxa"/>
            <w:tcBorders>
              <w:top w:val="single" w:sz="4" w:space="0" w:color="000000"/>
              <w:left w:val="single" w:sz="4" w:space="0" w:color="000000"/>
              <w:bottom w:val="single" w:sz="4" w:space="0" w:color="000000"/>
              <w:right w:val="single" w:sz="4" w:space="0" w:color="000000"/>
            </w:tcBorders>
          </w:tcPr>
          <w:p w:rsidR="00040525" w:rsidRPr="003C1250" w:rsidRDefault="00040525">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Срок и условия оплаты</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6D5593" w:rsidP="00040525">
            <w:pPr>
              <w:jc w:val="both"/>
              <w:rPr>
                <w:rFonts w:ascii="Times New Roman" w:hAnsi="Times New Roman"/>
                <w:sz w:val="24"/>
                <w:szCs w:val="24"/>
                <w:lang w:bidi="ru-RU"/>
              </w:rPr>
            </w:pPr>
            <w:r w:rsidRPr="006D5593">
              <w:rPr>
                <w:rFonts w:ascii="Times New Roman" w:eastAsia="Times New Roman" w:hAnsi="Times New Roman"/>
                <w:sz w:val="24"/>
                <w:szCs w:val="24"/>
              </w:rPr>
              <w:t>Поставка горюче-смазочных материалов (ГСМ) с использованием пластиковых карт путем безналичных расчетов на АЗС, включенных в систему обслуживания по электронно-пластиковым (топливным) картам. 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bookmarkStart w:id="0" w:name="_GoBack"/>
            <w:bookmarkEnd w:id="0"/>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Обоснование цены договора</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Приложение № 2 к настоящему извещению.</w:t>
            </w:r>
          </w:p>
          <w:p w:rsidR="00F73228" w:rsidRPr="003C1250" w:rsidRDefault="00F73228">
            <w:pPr>
              <w:spacing w:after="0" w:line="240" w:lineRule="auto"/>
              <w:rPr>
                <w:rFonts w:ascii="Times New Roman" w:eastAsia="Courier New" w:hAnsi="Times New Roman"/>
                <w:sz w:val="24"/>
                <w:szCs w:val="24"/>
                <w:lang w:eastAsia="ru-RU"/>
              </w:rPr>
            </w:pP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Требования к безопасности, качеству товара, оказания услуг, выполнения работ</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1080"/>
              </w:tabs>
              <w:spacing w:after="0" w:line="240"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Основные требования п</w:t>
            </w:r>
            <w:r w:rsidRPr="003C1250">
              <w:rPr>
                <w:rFonts w:ascii="Times New Roman" w:eastAsia="Courier New" w:hAnsi="Times New Roman"/>
                <w:bCs/>
                <w:sz w:val="24"/>
                <w:szCs w:val="24"/>
                <w:lang w:eastAsia="ru-RU"/>
              </w:rPr>
              <w:t>риведены в приложении №1 к извещению «Техническое задание».</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Требования к гарантийному сроку товара</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roofErr w:type="gramStart"/>
            <w:r w:rsidRPr="003C1250">
              <w:rPr>
                <w:rFonts w:ascii="Times New Roman" w:eastAsia="Courier New" w:hAnsi="Times New Roman"/>
                <w:bCs/>
                <w:color w:val="000000"/>
                <w:sz w:val="24"/>
                <w:szCs w:val="24"/>
                <w:lang w:eastAsia="ru-RU"/>
              </w:rPr>
              <w:t>Приведены</w:t>
            </w:r>
            <w:proofErr w:type="gramEnd"/>
            <w:r w:rsidRPr="003C1250">
              <w:rPr>
                <w:rFonts w:ascii="Times New Roman" w:eastAsia="Courier New" w:hAnsi="Times New Roman"/>
                <w:bCs/>
                <w:color w:val="000000"/>
                <w:sz w:val="24"/>
                <w:szCs w:val="24"/>
                <w:lang w:eastAsia="ru-RU"/>
              </w:rPr>
              <w:t xml:space="preserve"> в приложении </w:t>
            </w:r>
            <w:r w:rsidRPr="003C1250">
              <w:rPr>
                <w:rFonts w:ascii="Times New Roman" w:eastAsia="Courier New" w:hAnsi="Times New Roman"/>
                <w:bCs/>
                <w:sz w:val="24"/>
                <w:szCs w:val="24"/>
                <w:lang w:eastAsia="ru-RU"/>
              </w:rPr>
              <w:t>№1</w:t>
            </w:r>
            <w:r w:rsidRPr="003C1250">
              <w:rPr>
                <w:rFonts w:ascii="Times New Roman" w:eastAsia="Courier New" w:hAnsi="Times New Roman"/>
                <w:bCs/>
                <w:color w:val="000000"/>
                <w:sz w:val="24"/>
                <w:szCs w:val="24"/>
                <w:lang w:eastAsia="ru-RU"/>
              </w:rPr>
              <w:t xml:space="preserve"> к извещению «Техническое задание».</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Требования к Участнику процедуры закупки</w:t>
            </w:r>
          </w:p>
        </w:tc>
        <w:tc>
          <w:tcPr>
            <w:tcW w:w="6204" w:type="dxa"/>
            <w:tcBorders>
              <w:top w:val="single" w:sz="4" w:space="0" w:color="000000"/>
              <w:left w:val="single" w:sz="4" w:space="0" w:color="000000"/>
              <w:bottom w:val="single" w:sz="4" w:space="0" w:color="000000"/>
              <w:right w:val="single" w:sz="4" w:space="0" w:color="000000"/>
            </w:tcBorders>
          </w:tcPr>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1) </w:t>
            </w:r>
            <w:proofErr w:type="spellStart"/>
            <w:r w:rsidRPr="003C1250">
              <w:rPr>
                <w:rFonts w:ascii="Times New Roman" w:eastAsia="Courier New" w:hAnsi="Times New Roman"/>
                <w:sz w:val="24"/>
                <w:szCs w:val="24"/>
                <w:lang w:eastAsia="ru-RU"/>
              </w:rPr>
              <w:t>непроведение</w:t>
            </w:r>
            <w:proofErr w:type="spellEnd"/>
            <w:r w:rsidRPr="003C1250">
              <w:rPr>
                <w:rFonts w:ascii="Times New Roman" w:eastAsia="Courier New" w:hAnsi="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lastRenderedPageBreak/>
              <w:t xml:space="preserve">2) </w:t>
            </w:r>
            <w:proofErr w:type="spellStart"/>
            <w:r w:rsidRPr="003C1250">
              <w:rPr>
                <w:rFonts w:ascii="Times New Roman" w:eastAsia="Courier New" w:hAnsi="Times New Roman"/>
                <w:sz w:val="24"/>
                <w:szCs w:val="24"/>
                <w:lang w:eastAsia="ru-RU"/>
              </w:rPr>
              <w:t>неприостановление</w:t>
            </w:r>
            <w:proofErr w:type="spellEnd"/>
            <w:r w:rsidRPr="003C1250">
              <w:rPr>
                <w:rFonts w:ascii="Times New Roman" w:eastAsia="Courier New" w:hAnsi="Times New Roman"/>
                <w:sz w:val="24"/>
                <w:szCs w:val="24"/>
                <w:lang w:eastAsia="ru-RU"/>
              </w:rPr>
              <w:t xml:space="preserve"> деятельности участника конкурентной закупки в порядке, установленном </w:t>
            </w:r>
            <w:hyperlink r:id="rId9" w:history="1">
              <w:r w:rsidRPr="003C1250">
                <w:rPr>
                  <w:rFonts w:ascii="Times New Roman" w:eastAsia="Courier New" w:hAnsi="Times New Roman"/>
                  <w:color w:val="0000FF"/>
                  <w:sz w:val="24"/>
                  <w:szCs w:val="24"/>
                  <w:u w:val="single"/>
                  <w:lang w:eastAsia="ru-RU"/>
                </w:rPr>
                <w:t>Кодексом</w:t>
              </w:r>
            </w:hyperlink>
            <w:r w:rsidRPr="003C1250">
              <w:rPr>
                <w:rFonts w:ascii="Times New Roman" w:eastAsia="Courier New" w:hAnsi="Times New Roman"/>
                <w:sz w:val="24"/>
                <w:szCs w:val="24"/>
                <w:lang w:eastAsia="ru-RU"/>
              </w:rPr>
              <w:t xml:space="preserve"> Российской Федерации об административных правонарушениях;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 xml:space="preserve">3)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3C1250">
              <w:rPr>
                <w:rFonts w:ascii="Times New Roman" w:eastAsia="Courier New" w:hAnsi="Times New Roman"/>
                <w:sz w:val="24"/>
                <w:szCs w:val="24"/>
                <w:lang w:eastAsia="ru-RU"/>
              </w:rPr>
              <w:t xml:space="preserve"> признании обязанности </w:t>
            </w:r>
            <w:proofErr w:type="gramStart"/>
            <w:r w:rsidRPr="003C1250">
              <w:rPr>
                <w:rFonts w:ascii="Times New Roman" w:eastAsia="Courier New" w:hAnsi="Times New Roman"/>
                <w:sz w:val="24"/>
                <w:szCs w:val="24"/>
                <w:lang w:eastAsia="ru-RU"/>
              </w:rPr>
              <w:t>заявителя</w:t>
            </w:r>
            <w:proofErr w:type="gramEnd"/>
            <w:r w:rsidRPr="003C1250">
              <w:rPr>
                <w:rFonts w:ascii="Times New Roman" w:eastAsia="Courier New" w:hAnsi="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11"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1250">
              <w:rPr>
                <w:rFonts w:ascii="Times New Roman" w:eastAsia="Courier New" w:hAnsi="Times New Roman"/>
                <w:sz w:val="24"/>
                <w:szCs w:val="24"/>
                <w:lang w:eastAsia="ru-RU"/>
              </w:rPr>
              <w:t>указанных</w:t>
            </w:r>
            <w:proofErr w:type="gramEnd"/>
            <w:r w:rsidRPr="003C1250">
              <w:rPr>
                <w:rFonts w:ascii="Times New Roman" w:eastAsia="Courier New" w:hAnsi="Times New Roman"/>
                <w:sz w:val="24"/>
                <w:szCs w:val="24"/>
                <w:lang w:eastAsia="ru-RU"/>
              </w:rPr>
              <w:t xml:space="preserve"> недоимки, задолженности и решение по данному заявлению на дату рассмотрения заявки на участие в конкурентной закупке не принято;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 xml:space="preserve">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2" w:history="1">
              <w:r w:rsidRPr="003C1250">
                <w:rPr>
                  <w:rFonts w:ascii="Times New Roman" w:eastAsia="Courier New" w:hAnsi="Times New Roman"/>
                  <w:color w:val="0000FF"/>
                  <w:sz w:val="24"/>
                  <w:szCs w:val="24"/>
                  <w:u w:val="single"/>
                  <w:lang w:eastAsia="ru-RU"/>
                </w:rPr>
                <w:t>статьями 289</w:t>
              </w:r>
            </w:hyperlink>
            <w:r w:rsidRPr="003C1250">
              <w:rPr>
                <w:rFonts w:ascii="Times New Roman" w:eastAsia="Courier New" w:hAnsi="Times New Roman"/>
                <w:sz w:val="24"/>
                <w:szCs w:val="24"/>
                <w:lang w:eastAsia="ru-RU"/>
              </w:rPr>
              <w:t xml:space="preserve">, </w:t>
            </w:r>
            <w:hyperlink r:id="rId13" w:history="1">
              <w:r w:rsidRPr="003C1250">
                <w:rPr>
                  <w:rFonts w:ascii="Times New Roman" w:eastAsia="Courier New" w:hAnsi="Times New Roman"/>
                  <w:color w:val="0000FF"/>
                  <w:sz w:val="24"/>
                  <w:szCs w:val="24"/>
                  <w:u w:val="single"/>
                  <w:lang w:eastAsia="ru-RU"/>
                </w:rPr>
                <w:t>290</w:t>
              </w:r>
            </w:hyperlink>
            <w:r w:rsidRPr="003C1250">
              <w:rPr>
                <w:rFonts w:ascii="Times New Roman" w:eastAsia="Courier New" w:hAnsi="Times New Roman"/>
                <w:sz w:val="24"/>
                <w:szCs w:val="24"/>
                <w:lang w:eastAsia="ru-RU"/>
              </w:rPr>
              <w:t xml:space="preserve">, </w:t>
            </w:r>
            <w:hyperlink r:id="rId14" w:history="1">
              <w:r w:rsidRPr="003C1250">
                <w:rPr>
                  <w:rFonts w:ascii="Times New Roman" w:eastAsia="Courier New" w:hAnsi="Times New Roman"/>
                  <w:color w:val="0000FF"/>
                  <w:sz w:val="24"/>
                  <w:szCs w:val="24"/>
                  <w:u w:val="single"/>
                  <w:lang w:eastAsia="ru-RU"/>
                </w:rPr>
                <w:t>291</w:t>
              </w:r>
            </w:hyperlink>
            <w:r w:rsidRPr="003C1250">
              <w:rPr>
                <w:rFonts w:ascii="Times New Roman" w:eastAsia="Courier New" w:hAnsi="Times New Roman"/>
                <w:sz w:val="24"/>
                <w:szCs w:val="24"/>
                <w:lang w:eastAsia="ru-RU"/>
              </w:rPr>
              <w:t xml:space="preserve">, </w:t>
            </w:r>
            <w:hyperlink r:id="rId15" w:history="1">
              <w:r w:rsidRPr="003C1250">
                <w:rPr>
                  <w:rFonts w:ascii="Times New Roman" w:eastAsia="Courier New" w:hAnsi="Times New Roman"/>
                  <w:color w:val="0000FF"/>
                  <w:sz w:val="24"/>
                  <w:szCs w:val="24"/>
                  <w:u w:val="single"/>
                  <w:lang w:eastAsia="ru-RU"/>
                </w:rPr>
                <w:t>291.1</w:t>
              </w:r>
            </w:hyperlink>
            <w:r w:rsidRPr="003C1250">
              <w:rPr>
                <w:rFonts w:ascii="Times New Roman" w:eastAsia="Courier New" w:hAnsi="Times New Roman"/>
                <w:sz w:val="24"/>
                <w:szCs w:val="24"/>
                <w:lang w:eastAsia="ru-RU"/>
              </w:rPr>
              <w:t xml:space="preserve"> Уголовного кодекса Российской Федерации, а также неприменение в</w:t>
            </w:r>
            <w:proofErr w:type="gramEnd"/>
            <w:r w:rsidRPr="003C1250">
              <w:rPr>
                <w:rFonts w:ascii="Times New Roman" w:eastAsia="Courier New" w:hAnsi="Times New Roman"/>
                <w:sz w:val="24"/>
                <w:szCs w:val="24"/>
                <w:lang w:eastAsia="ru-RU"/>
              </w:rPr>
              <w:t xml:space="preserve"> </w:t>
            </w:r>
            <w:proofErr w:type="gramStart"/>
            <w:r w:rsidRPr="003C1250">
              <w:rPr>
                <w:rFonts w:ascii="Times New Roman" w:eastAsia="Courier New" w:hAnsi="Times New Roman"/>
                <w:sz w:val="24"/>
                <w:szCs w:val="24"/>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5) отсутствие фактов привлечения в течение двух лет до момента подачи заявки на 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w:t>
            </w:r>
            <w:hyperlink r:id="rId16" w:history="1">
              <w:r w:rsidRPr="003C1250">
                <w:rPr>
                  <w:rFonts w:ascii="Times New Roman" w:eastAsia="Courier New" w:hAnsi="Times New Roman"/>
                  <w:color w:val="0000FF"/>
                  <w:sz w:val="24"/>
                  <w:szCs w:val="24"/>
                  <w:u w:val="single"/>
                  <w:lang w:eastAsia="ru-RU"/>
                </w:rPr>
                <w:t>статьей 19.28</w:t>
              </w:r>
            </w:hyperlink>
            <w:r w:rsidRPr="003C1250">
              <w:rPr>
                <w:rFonts w:ascii="Times New Roman" w:eastAsia="Courier New" w:hAnsi="Times New Roman"/>
                <w:sz w:val="24"/>
                <w:szCs w:val="24"/>
                <w:lang w:eastAsia="ru-RU"/>
              </w:rPr>
              <w:t xml:space="preserve"> Кодекса Российской Федерации об административных правонарушениях;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lastRenderedPageBreak/>
              <w:t xml:space="preserve">6) соответствие участника конкурентной закупки указанным в извещении об осуществлении закупки и (или)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3C1250">
              <w:rPr>
                <w:rFonts w:ascii="Times New Roman" w:eastAsia="Courier New" w:hAnsi="Times New Roman"/>
                <w:sz w:val="24"/>
                <w:szCs w:val="24"/>
                <w:lang w:eastAsia="ru-RU"/>
              </w:rPr>
              <w:t>являющихся</w:t>
            </w:r>
            <w:proofErr w:type="gramEnd"/>
            <w:r w:rsidRPr="003C1250">
              <w:rPr>
                <w:rFonts w:ascii="Times New Roman" w:eastAsia="Courier New" w:hAnsi="Times New Roman"/>
                <w:sz w:val="24"/>
                <w:szCs w:val="24"/>
                <w:lang w:eastAsia="ru-RU"/>
              </w:rPr>
              <w:t xml:space="preserve"> предметом закупки;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и) отсутствие у участника закупки ограничений для участия в закупках, установленных законодательством Российской Федерации;</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10)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F73228" w:rsidRPr="003C1250" w:rsidRDefault="00040525" w:rsidP="00040525">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sz w:val="24"/>
                <w:szCs w:val="24"/>
                <w:lang w:eastAsia="ru-RU"/>
              </w:rPr>
              <w:t>11) отсутствие сведений об участнике закупки в реестре недобросовестных поставщиков, предусмотренном ст. 5 Закона № 223-ФЗ; отсутствие сведений об участнике закупки в реестре недобросовестных поставщиков, предусмотренном ст. 104 Закона № 44-ФЗ</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Times New Roman" w:hAnsi="Times New Roman"/>
                <w:b/>
                <w:sz w:val="24"/>
                <w:szCs w:val="24"/>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204" w:type="dxa"/>
            <w:tcBorders>
              <w:top w:val="single" w:sz="4" w:space="0" w:color="000000"/>
              <w:left w:val="single" w:sz="4" w:space="0" w:color="000000"/>
              <w:bottom w:val="single" w:sz="4" w:space="0" w:color="000000"/>
              <w:right w:val="single" w:sz="4" w:space="0" w:color="000000"/>
            </w:tcBorders>
          </w:tcPr>
          <w:p w:rsidR="0089002A" w:rsidRPr="003C1250" w:rsidRDefault="00705A51" w:rsidP="0089002A">
            <w:pPr>
              <w:widowControl w:val="0"/>
              <w:tabs>
                <w:tab w:val="left" w:pos="1422"/>
              </w:tabs>
              <w:spacing w:after="0" w:line="240" w:lineRule="auto"/>
              <w:jc w:val="both"/>
              <w:rPr>
                <w:rFonts w:ascii="Times New Roman" w:eastAsia="Times New Roman" w:hAnsi="Times New Roman"/>
                <w:color w:val="000000"/>
                <w:sz w:val="24"/>
                <w:szCs w:val="24"/>
                <w:lang w:eastAsia="ru-RU"/>
              </w:rPr>
            </w:pPr>
            <w:r w:rsidRPr="003C1250">
              <w:rPr>
                <w:rFonts w:ascii="Times New Roman" w:eastAsia="Times New Roman" w:hAnsi="Times New Roman"/>
                <w:color w:val="000000"/>
                <w:sz w:val="24"/>
                <w:szCs w:val="24"/>
                <w:lang w:eastAsia="ru-RU"/>
              </w:rPr>
              <w:t xml:space="preserve"> </w:t>
            </w:r>
            <w:r w:rsidR="0089002A" w:rsidRPr="003C1250">
              <w:rPr>
                <w:rFonts w:ascii="Times New Roman" w:eastAsia="Times New Roman" w:hAnsi="Times New Roman"/>
                <w:color w:val="000000"/>
                <w:sz w:val="24"/>
                <w:szCs w:val="24"/>
                <w:lang w:eastAsia="ru-RU"/>
              </w:rPr>
              <w:t>Заявка на участие в ценовом запросе должна включать:</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1-1) при размещении закупки на поставку товара:</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а) согласие участника процедуры закупки на поставку товара в случае:</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xml:space="preserve">● если участник процедуры закупки предлагает для поставки товар, </w:t>
            </w:r>
            <w:proofErr w:type="gramStart"/>
            <w:r w:rsidRPr="003C1250">
              <w:rPr>
                <w:rFonts w:ascii="Times New Roman" w:eastAsia="Times New Roman" w:hAnsi="Times New Roman"/>
                <w:sz w:val="24"/>
                <w:szCs w:val="24"/>
                <w:lang w:eastAsia="ru-RU"/>
              </w:rPr>
              <w:t>указание</w:t>
            </w:r>
            <w:proofErr w:type="gramEnd"/>
            <w:r w:rsidRPr="003C1250">
              <w:rPr>
                <w:rFonts w:ascii="Times New Roman" w:eastAsia="Times New Roman" w:hAnsi="Times New Roman"/>
                <w:sz w:val="24"/>
                <w:szCs w:val="24"/>
                <w:lang w:eastAsia="ru-RU"/>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xml:space="preserve">● если участник процедуры закупки предлагает для поставки товар, который является эквивалентным товару, </w:t>
            </w:r>
            <w:r w:rsidRPr="003C1250">
              <w:rPr>
                <w:rFonts w:ascii="Times New Roman" w:eastAsia="Times New Roman" w:hAnsi="Times New Roman"/>
                <w:sz w:val="24"/>
                <w:szCs w:val="24"/>
                <w:lang w:eastAsia="ru-RU"/>
              </w:rPr>
              <w:lastRenderedPageBreak/>
              <w:t>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3-1) при размещении закупки на выполнение работ, оказание услуг для выполнения, оказания которых используется товар:</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proofErr w:type="gramStart"/>
            <w:r w:rsidRPr="003C1250">
              <w:rPr>
                <w:rFonts w:ascii="Times New Roman" w:eastAsia="Times New Roman" w:hAnsi="Times New Roman"/>
                <w:sz w:val="24"/>
                <w:szCs w:val="24"/>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3C1250">
              <w:rPr>
                <w:rFonts w:ascii="Times New Roman" w:eastAsia="Times New Roman" w:hAnsi="Times New Roman"/>
                <w:sz w:val="24"/>
                <w:szCs w:val="24"/>
                <w:lang w:eastAsia="ru-RU"/>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proofErr w:type="gramStart"/>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proofErr w:type="gramStart"/>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w:t>
            </w:r>
            <w:r w:rsidRPr="003C1250">
              <w:rPr>
                <w:rFonts w:ascii="Times New Roman" w:eastAsia="Times New Roman" w:hAnsi="Times New Roman"/>
                <w:sz w:val="24"/>
                <w:szCs w:val="24"/>
                <w:lang w:eastAsia="ru-RU"/>
              </w:rPr>
              <w:lastRenderedPageBreak/>
              <w:t>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3C1250">
              <w:rPr>
                <w:rFonts w:ascii="Times New Roman" w:eastAsia="Times New Roman" w:hAnsi="Times New Roman"/>
                <w:sz w:val="24"/>
                <w:szCs w:val="24"/>
                <w:lang w:eastAsia="ru-RU"/>
              </w:rPr>
              <w:t xml:space="preserve"> в качестве индивидуального предпринимателя;</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документ, подтверждающий полномочия лица на осуществление действий от имени участника закупки;</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документ (декларацию) о соответствии участника закупки требованиям установленные настоящем извещением:</w:t>
            </w:r>
          </w:p>
          <w:p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3C1250">
              <w:rPr>
                <w:rFonts w:ascii="Times New Roman" w:eastAsia="Times New Roman" w:hAnsi="Times New Roman"/>
                <w:sz w:val="24"/>
                <w:szCs w:val="24"/>
                <w:lang w:eastAsia="ru-RU"/>
              </w:rPr>
              <w:t>дств в к</w:t>
            </w:r>
            <w:proofErr w:type="gramEnd"/>
            <w:r w:rsidRPr="003C1250">
              <w:rPr>
                <w:rFonts w:ascii="Times New Roman" w:eastAsia="Times New Roman" w:hAnsi="Times New Roman"/>
                <w:sz w:val="24"/>
                <w:szCs w:val="24"/>
                <w:lang w:eastAsia="ru-RU"/>
              </w:rPr>
              <w:t>ачестве обеспечения заявки на участие либо обеспечения исполнения договора);</w:t>
            </w:r>
          </w:p>
          <w:p w:rsidR="00F73228" w:rsidRPr="003C1250" w:rsidRDefault="00F73228" w:rsidP="001F3797">
            <w:pPr>
              <w:widowControl w:val="0"/>
              <w:tabs>
                <w:tab w:val="left" w:pos="1422"/>
              </w:tabs>
              <w:spacing w:after="0" w:line="240" w:lineRule="auto"/>
              <w:jc w:val="both"/>
              <w:rPr>
                <w:rFonts w:ascii="Times New Roman" w:eastAsia="Courier New" w:hAnsi="Times New Roman"/>
                <w:sz w:val="24"/>
                <w:szCs w:val="24"/>
                <w:lang w:eastAsia="ru-RU"/>
              </w:rPr>
            </w:pP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6204" w:type="dxa"/>
            <w:tcBorders>
              <w:top w:val="single" w:sz="4" w:space="0" w:color="000000"/>
              <w:left w:val="single" w:sz="4" w:space="0" w:color="000000"/>
              <w:bottom w:val="single" w:sz="4" w:space="0" w:color="000000"/>
              <w:right w:val="single" w:sz="4" w:space="0" w:color="000000"/>
            </w:tcBorders>
          </w:tcPr>
          <w:p w:rsidR="0000212F" w:rsidRPr="003C1250" w:rsidRDefault="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F73228" w:rsidRPr="003C1250" w:rsidRDefault="00705A51">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Заказчик по собственной инициативе или в соответствии</w:t>
            </w:r>
          </w:p>
          <w:p w:rsidR="00F73228" w:rsidRPr="003C1250" w:rsidRDefault="00705A51">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с поступившим запросом до даты окончания подачи заявок вправе принять решение о внесении изменений в извещение о закупке, документацию о закупке.</w:t>
            </w:r>
          </w:p>
          <w:p w:rsidR="00F73228" w:rsidRPr="003C1250" w:rsidRDefault="00705A51">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Изменение предмета закупки не допускаются.</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Критерии оценки заявок на участие в закупке</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Цена договора.</w:t>
            </w:r>
          </w:p>
          <w:p w:rsidR="00F73228" w:rsidRPr="003C1250" w:rsidRDefault="0000212F" w:rsidP="0000212F">
            <w:pPr>
              <w:spacing w:after="0" w:line="240" w:lineRule="auto"/>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p w:rsidR="0000212F" w:rsidRPr="003C1250" w:rsidRDefault="0000212F" w:rsidP="0000212F">
            <w:pPr>
              <w:spacing w:after="0" w:line="240" w:lineRule="auto"/>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w:t>
            </w:r>
            <w:proofErr w:type="gramStart"/>
            <w:r w:rsidRPr="003C1250">
              <w:rPr>
                <w:rFonts w:ascii="Times New Roman" w:eastAsia="Courier New" w:hAnsi="Times New Roman"/>
                <w:color w:val="000000"/>
                <w:sz w:val="24"/>
                <w:szCs w:val="24"/>
                <w:lang w:eastAsia="ru-RU"/>
              </w:rPr>
              <w:t>недобросовестных</w:t>
            </w:r>
            <w:proofErr w:type="gramEnd"/>
            <w:r w:rsidRPr="003C1250">
              <w:rPr>
                <w:rFonts w:ascii="Times New Roman" w:eastAsia="Courier New" w:hAnsi="Times New Roman"/>
                <w:color w:val="000000"/>
                <w:sz w:val="24"/>
                <w:szCs w:val="24"/>
                <w:lang w:eastAsia="ru-RU"/>
              </w:rPr>
              <w:t xml:space="preserve"> поста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00212F">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Договор</w:t>
            </w:r>
          </w:p>
        </w:tc>
        <w:tc>
          <w:tcPr>
            <w:tcW w:w="6204" w:type="dxa"/>
            <w:tcBorders>
              <w:top w:val="single" w:sz="4" w:space="0" w:color="000000"/>
              <w:left w:val="single" w:sz="4" w:space="0" w:color="000000"/>
              <w:bottom w:val="single" w:sz="4" w:space="0" w:color="000000"/>
              <w:right w:val="single" w:sz="4" w:space="0" w:color="000000"/>
            </w:tcBorders>
          </w:tcPr>
          <w:p w:rsidR="0000212F" w:rsidRPr="003C1250" w:rsidRDefault="0000212F" w:rsidP="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00212F" w:rsidRPr="003C1250" w:rsidRDefault="0000212F" w:rsidP="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lastRenderedPageBreak/>
              <w:t>Участник, чье предложение признано лучшим, должен подписать договор и направить его заказчику.</w:t>
            </w:r>
          </w:p>
          <w:p w:rsidR="00F73228" w:rsidRPr="003C1250" w:rsidRDefault="0000212F" w:rsidP="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00212F" w:rsidP="0000212F">
            <w:pPr>
              <w:spacing w:after="0" w:line="240" w:lineRule="auto"/>
              <w:jc w:val="both"/>
              <w:rPr>
                <w:rFonts w:ascii="Times New Roman" w:eastAsia="Courier New" w:hAnsi="Times New Roman"/>
                <w:b/>
                <w:sz w:val="24"/>
                <w:szCs w:val="24"/>
                <w:lang w:eastAsia="ru-RU"/>
              </w:rPr>
            </w:pPr>
            <w:r w:rsidRPr="003C1250">
              <w:rPr>
                <w:rFonts w:ascii="Times New Roman" w:eastAsia="Courier New" w:hAnsi="Times New Roman"/>
                <w:b/>
                <w:bCs/>
                <w:iCs/>
                <w:color w:val="000000"/>
                <w:sz w:val="24"/>
                <w:szCs w:val="24"/>
                <w:lang w:eastAsia="ru-RU"/>
              </w:rPr>
              <w:lastRenderedPageBreak/>
              <w:t>Ценовой запрос является несостоявшимся</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tc>
      </w:tr>
      <w:tr w:rsidR="00F73228" w:rsidRPr="003C1250" w:rsidTr="00451D9E">
        <w:tc>
          <w:tcPr>
            <w:tcW w:w="3612" w:type="dxa"/>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Адрес электронной площадки в сети Интернет</w:t>
            </w:r>
          </w:p>
        </w:tc>
        <w:tc>
          <w:tcPr>
            <w:tcW w:w="6204" w:type="dxa"/>
            <w:tcBorders>
              <w:top w:val="single" w:sz="4" w:space="0" w:color="000000"/>
              <w:left w:val="single" w:sz="4" w:space="0" w:color="000000"/>
              <w:bottom w:val="single" w:sz="4" w:space="0" w:color="000000"/>
              <w:right w:val="single" w:sz="4" w:space="0" w:color="000000"/>
            </w:tcBorders>
          </w:tcPr>
          <w:p w:rsidR="00F73228" w:rsidRPr="003C1250" w:rsidRDefault="00F73228">
            <w:pPr>
              <w:spacing w:after="0" w:line="240" w:lineRule="auto"/>
              <w:ind w:left="283"/>
              <w:rPr>
                <w:rFonts w:ascii="Times New Roman" w:eastAsia="Courier New" w:hAnsi="Times New Roman"/>
                <w:color w:val="8064A2"/>
                <w:sz w:val="24"/>
                <w:szCs w:val="24"/>
                <w:lang w:eastAsia="ru-RU"/>
              </w:rPr>
            </w:pPr>
          </w:p>
          <w:p w:rsidR="00F73228" w:rsidRPr="003C1250" w:rsidRDefault="00E13DD3">
            <w:pPr>
              <w:spacing w:after="0" w:line="240" w:lineRule="auto"/>
              <w:rPr>
                <w:rFonts w:ascii="Times New Roman" w:eastAsia="Courier New" w:hAnsi="Times New Roman"/>
                <w:sz w:val="24"/>
                <w:szCs w:val="24"/>
              </w:rPr>
            </w:pPr>
            <w:hyperlink r:id="rId17" w:tooltip="http://etp.torgi-online.com" w:history="1">
              <w:r w:rsidR="00705A51" w:rsidRPr="003C1250">
                <w:rPr>
                  <w:rFonts w:ascii="Times New Roman" w:eastAsia="Times New Roman" w:hAnsi="Times New Roman"/>
                  <w:color w:val="0000FF"/>
                  <w:sz w:val="24"/>
                  <w:szCs w:val="24"/>
                  <w:u w:val="single"/>
                  <w:lang w:eastAsia="ru-RU"/>
                </w:rPr>
                <w:t>http://etp.torgi-online.com</w:t>
              </w:r>
            </w:hyperlink>
          </w:p>
        </w:tc>
      </w:tr>
      <w:tr w:rsidR="00F73228" w:rsidRPr="003C1250" w:rsidTr="00451D9E">
        <w:tc>
          <w:tcPr>
            <w:tcW w:w="9816" w:type="dxa"/>
            <w:gridSpan w:val="2"/>
            <w:tcBorders>
              <w:top w:val="single" w:sz="4" w:space="0" w:color="000000"/>
              <w:left w:val="single" w:sz="4" w:space="0" w:color="000000"/>
              <w:bottom w:val="single" w:sz="4" w:space="0" w:color="000000"/>
              <w:right w:val="single" w:sz="4" w:space="0" w:color="000000"/>
            </w:tcBorders>
          </w:tcPr>
          <w:p w:rsidR="00F73228" w:rsidRPr="003C1250" w:rsidRDefault="00705A51">
            <w:pPr>
              <w:spacing w:after="0" w:line="240" w:lineRule="auto"/>
              <w:jc w:val="both"/>
              <w:rPr>
                <w:rFonts w:ascii="Times New Roman" w:eastAsia="SimSun" w:hAnsi="Times New Roman"/>
                <w:spacing w:val="-6"/>
                <w:sz w:val="24"/>
                <w:szCs w:val="24"/>
                <w:lang w:eastAsia="ru-RU"/>
              </w:rPr>
            </w:pPr>
            <w:proofErr w:type="gramStart"/>
            <w:r w:rsidRPr="003C1250">
              <w:rPr>
                <w:rFonts w:ascii="Times New Roman" w:eastAsia="SimSun" w:hAnsi="Times New Roman"/>
                <w:spacing w:val="-6"/>
                <w:sz w:val="24"/>
                <w:szCs w:val="24"/>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C1250">
              <w:rPr>
                <w:rFonts w:ascii="Times New Roman" w:eastAsia="SimSun" w:hAnsi="Times New Roman"/>
                <w:spacing w:val="-6"/>
                <w:sz w:val="24"/>
                <w:szCs w:val="24"/>
                <w:lang w:eastAsia="ru-RU"/>
              </w:rPr>
              <w:t xml:space="preserve"> мер, предусмотренных пунктом 1 части 2 статьи 3.1-4 Федерального закона № 223-ФЗ. </w:t>
            </w:r>
            <w:proofErr w:type="gramStart"/>
            <w:r w:rsidRPr="003C1250">
              <w:rPr>
                <w:rFonts w:ascii="Times New Roman" w:eastAsia="SimSun" w:hAnsi="Times New Roman"/>
                <w:spacing w:val="-6"/>
                <w:sz w:val="24"/>
                <w:szCs w:val="24"/>
                <w:lang w:eastAsia="ru-RU"/>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C1250">
              <w:rPr>
                <w:rFonts w:ascii="Times New Roman" w:eastAsia="SimSun" w:hAnsi="Times New Roman"/>
                <w:spacing w:val="-6"/>
                <w:sz w:val="24"/>
                <w:szCs w:val="24"/>
                <w:lang w:eastAsia="ru-RU"/>
              </w:rPr>
              <w:t xml:space="preserve"> российского происхождения, работой, услугой, соответственно выполняемой, оказываемой российским лицом.</w:t>
            </w:r>
          </w:p>
        </w:tc>
      </w:tr>
      <w:tr w:rsidR="00451D9E" w:rsidRPr="003C1250" w:rsidTr="00451D9E">
        <w:tc>
          <w:tcPr>
            <w:tcW w:w="9816" w:type="dxa"/>
            <w:gridSpan w:val="2"/>
            <w:tcBorders>
              <w:top w:val="single" w:sz="4" w:space="0" w:color="000000"/>
              <w:left w:val="single" w:sz="4" w:space="0" w:color="000000"/>
              <w:bottom w:val="single" w:sz="4" w:space="0" w:color="000000"/>
              <w:right w:val="single" w:sz="4" w:space="0" w:color="000000"/>
            </w:tcBorders>
          </w:tcPr>
          <w:p w:rsidR="001F3797" w:rsidRPr="003C1250" w:rsidRDefault="001F3797" w:rsidP="00040525">
            <w:pPr>
              <w:spacing w:after="0" w:line="240" w:lineRule="auto"/>
              <w:jc w:val="both"/>
              <w:rPr>
                <w:rFonts w:ascii="Times New Roman" w:eastAsia="SimSun" w:hAnsi="Times New Roman"/>
                <w:spacing w:val="-6"/>
                <w:sz w:val="24"/>
                <w:szCs w:val="24"/>
                <w:lang w:eastAsia="ru-RU"/>
              </w:rPr>
            </w:pPr>
          </w:p>
          <w:tbl>
            <w:tblPr>
              <w:tblW w:w="10201" w:type="dxa"/>
              <w:jc w:val="center"/>
              <w:tblLook w:val="04A0"/>
            </w:tblPr>
            <w:tblGrid>
              <w:gridCol w:w="968"/>
              <w:gridCol w:w="1270"/>
              <w:gridCol w:w="2509"/>
              <w:gridCol w:w="1546"/>
              <w:gridCol w:w="1559"/>
              <w:gridCol w:w="2349"/>
            </w:tblGrid>
            <w:tr w:rsidR="00040525" w:rsidRPr="003C1250" w:rsidTr="00040525">
              <w:trPr>
                <w:trHeight w:val="300"/>
                <w:jc w:val="center"/>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Закупка</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Код</w:t>
                  </w:r>
                </w:p>
              </w:tc>
              <w:tc>
                <w:tcPr>
                  <w:tcW w:w="2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Наименование</w:t>
                  </w:r>
                </w:p>
              </w:tc>
              <w:tc>
                <w:tcPr>
                  <w:tcW w:w="5371" w:type="dxa"/>
                  <w:gridSpan w:val="3"/>
                  <w:tcBorders>
                    <w:top w:val="single" w:sz="4" w:space="0" w:color="auto"/>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Национальный режим</w:t>
                  </w:r>
                </w:p>
              </w:tc>
            </w:tr>
            <w:tr w:rsidR="00040525" w:rsidRPr="003C1250" w:rsidTr="00040525">
              <w:trPr>
                <w:trHeight w:val="765"/>
                <w:jc w:val="center"/>
              </w:trPr>
              <w:tc>
                <w:tcPr>
                  <w:tcW w:w="968" w:type="dxa"/>
                  <w:vMerge/>
                  <w:tcBorders>
                    <w:top w:val="single" w:sz="4" w:space="0" w:color="auto"/>
                    <w:left w:val="single" w:sz="4" w:space="0" w:color="auto"/>
                    <w:bottom w:val="single" w:sz="4" w:space="0" w:color="auto"/>
                    <w:right w:val="single" w:sz="4" w:space="0" w:color="auto"/>
                  </w:tcBorders>
                  <w:vAlign w:val="center"/>
                  <w:hideMark/>
                </w:tcPr>
                <w:p w:rsidR="00040525" w:rsidRPr="003C1250" w:rsidRDefault="00040525" w:rsidP="00040525">
                  <w:pPr>
                    <w:jc w:val="center"/>
                    <w:rPr>
                      <w:rFonts w:ascii="Times New Roman" w:eastAsia="Times New Roman" w:hAnsi="Times New Roman"/>
                      <w:b/>
                      <w:bCs/>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040525" w:rsidRPr="003C1250" w:rsidRDefault="00040525" w:rsidP="00040525">
                  <w:pPr>
                    <w:jc w:val="center"/>
                    <w:rPr>
                      <w:rFonts w:ascii="Times New Roman" w:eastAsia="Times New Roman" w:hAnsi="Times New Roman"/>
                      <w:b/>
                      <w:bCs/>
                      <w:sz w:val="20"/>
                      <w:szCs w:val="20"/>
                    </w:rPr>
                  </w:pPr>
                </w:p>
              </w:tc>
              <w:tc>
                <w:tcPr>
                  <w:tcW w:w="2592" w:type="dxa"/>
                  <w:vMerge/>
                  <w:tcBorders>
                    <w:top w:val="single" w:sz="4" w:space="0" w:color="auto"/>
                    <w:left w:val="single" w:sz="4" w:space="0" w:color="auto"/>
                    <w:bottom w:val="single" w:sz="4" w:space="0" w:color="auto"/>
                    <w:right w:val="single" w:sz="4" w:space="0" w:color="auto"/>
                  </w:tcBorders>
                  <w:vAlign w:val="center"/>
                  <w:hideMark/>
                </w:tcPr>
                <w:p w:rsidR="00040525" w:rsidRPr="003C1250" w:rsidRDefault="00040525" w:rsidP="00040525">
                  <w:pPr>
                    <w:jc w:val="center"/>
                    <w:rPr>
                      <w:rFonts w:ascii="Times New Roman" w:eastAsia="Times New Roman" w:hAnsi="Times New Roman"/>
                      <w:b/>
                      <w:bCs/>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1875 (Запрет)</w:t>
                  </w:r>
                </w:p>
              </w:tc>
              <w:tc>
                <w:tcPr>
                  <w:tcW w:w="136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1875 (Ограничение)</w:t>
                  </w:r>
                </w:p>
              </w:tc>
              <w:tc>
                <w:tcPr>
                  <w:tcW w:w="2409"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1875 (Преимущество)</w:t>
                  </w:r>
                </w:p>
              </w:tc>
            </w:tr>
            <w:tr w:rsidR="00040525" w:rsidRPr="003C1250"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w:t>
                  </w:r>
                </w:p>
              </w:tc>
              <w:tc>
                <w:tcPr>
                  <w:tcW w:w="127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19.20.21.145</w:t>
                  </w:r>
                </w:p>
              </w:tc>
              <w:tc>
                <w:tcPr>
                  <w:tcW w:w="259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Бензин</w:t>
                  </w:r>
                </w:p>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автомобильный</w:t>
                  </w:r>
                </w:p>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АИ-100 или эквивалент</w:t>
                  </w:r>
                </w:p>
              </w:tc>
              <w:tc>
                <w:tcPr>
                  <w:tcW w:w="1600"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tcPr>
                <w:p w:rsidR="00040525" w:rsidRPr="003C1250" w:rsidRDefault="00040525" w:rsidP="00040525">
                  <w:pPr>
                    <w:jc w:val="center"/>
                    <w:rPr>
                      <w:rFonts w:ascii="Times New Roman" w:hAnsi="Times New Roman"/>
                      <w:sz w:val="20"/>
                      <w:szCs w:val="20"/>
                    </w:rPr>
                  </w:pPr>
                  <w:r w:rsidRPr="003C1250">
                    <w:rPr>
                      <w:rFonts w:ascii="MS Gothic" w:eastAsia="MS Gothic" w:hAnsi="MS Gothic" w:cs="MS Gothic" w:hint="eastAsia"/>
                      <w:sz w:val="20"/>
                      <w:szCs w:val="20"/>
                    </w:rPr>
                    <w:t>✓</w:t>
                  </w:r>
                </w:p>
              </w:tc>
            </w:tr>
            <w:tr w:rsidR="00040525" w:rsidRPr="003C1250"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19.20.21.115</w:t>
                  </w:r>
                </w:p>
              </w:tc>
              <w:tc>
                <w:tcPr>
                  <w:tcW w:w="259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Бензин</w:t>
                  </w:r>
                </w:p>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Автомобильный АИ-92</w:t>
                  </w:r>
                </w:p>
              </w:tc>
              <w:tc>
                <w:tcPr>
                  <w:tcW w:w="1600"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tcPr>
                <w:p w:rsidR="00040525" w:rsidRPr="003C1250" w:rsidRDefault="00040525" w:rsidP="00040525">
                  <w:pPr>
                    <w:jc w:val="center"/>
                    <w:rPr>
                      <w:rFonts w:ascii="Times New Roman" w:hAnsi="Times New Roman"/>
                      <w:sz w:val="20"/>
                      <w:szCs w:val="20"/>
                    </w:rPr>
                  </w:pPr>
                  <w:r w:rsidRPr="003C1250">
                    <w:rPr>
                      <w:rFonts w:ascii="MS Gothic" w:eastAsia="MS Gothic" w:hAnsi="MS Gothic" w:cs="MS Gothic" w:hint="eastAsia"/>
                      <w:sz w:val="20"/>
                      <w:szCs w:val="20"/>
                    </w:rPr>
                    <w:t>✓</w:t>
                  </w:r>
                </w:p>
              </w:tc>
            </w:tr>
            <w:tr w:rsidR="00040525" w:rsidRPr="003C1250"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3</w:t>
                  </w:r>
                </w:p>
              </w:tc>
              <w:tc>
                <w:tcPr>
                  <w:tcW w:w="127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19.20.21.125</w:t>
                  </w:r>
                </w:p>
              </w:tc>
              <w:tc>
                <w:tcPr>
                  <w:tcW w:w="259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Бензин</w:t>
                  </w:r>
                </w:p>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Автомобильный АИ-95</w:t>
                  </w:r>
                </w:p>
              </w:tc>
              <w:tc>
                <w:tcPr>
                  <w:tcW w:w="160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tcPr>
                <w:p w:rsidR="00040525" w:rsidRPr="003C1250" w:rsidRDefault="00040525" w:rsidP="00040525">
                  <w:pPr>
                    <w:jc w:val="center"/>
                    <w:rPr>
                      <w:rFonts w:ascii="Times New Roman" w:hAnsi="Times New Roman"/>
                      <w:sz w:val="20"/>
                      <w:szCs w:val="20"/>
                    </w:rPr>
                  </w:pPr>
                  <w:r w:rsidRPr="003C1250">
                    <w:rPr>
                      <w:rFonts w:ascii="MS Gothic" w:eastAsia="MS Gothic" w:hAnsi="MS Gothic" w:cs="MS Gothic" w:hint="eastAsia"/>
                      <w:sz w:val="20"/>
                      <w:szCs w:val="20"/>
                    </w:rPr>
                    <w:t>✓</w:t>
                  </w:r>
                </w:p>
              </w:tc>
            </w:tr>
            <w:tr w:rsidR="00040525" w:rsidRPr="003C1250"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4</w:t>
                  </w:r>
                </w:p>
              </w:tc>
              <w:tc>
                <w:tcPr>
                  <w:tcW w:w="1270"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19.20.21.300</w:t>
                  </w:r>
                </w:p>
              </w:tc>
              <w:tc>
                <w:tcPr>
                  <w:tcW w:w="2592"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Дизельное топливо</w:t>
                  </w:r>
                </w:p>
              </w:tc>
              <w:tc>
                <w:tcPr>
                  <w:tcW w:w="1600"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040525" w:rsidRPr="003C1250" w:rsidRDefault="00040525" w:rsidP="00040525">
                  <w:pPr>
                    <w:jc w:val="center"/>
                    <w:rPr>
                      <w:rFonts w:ascii="Times New Roman" w:eastAsia="Times New Roman" w:hAnsi="Times New Roman"/>
                      <w:sz w:val="20"/>
                      <w:szCs w:val="20"/>
                    </w:rPr>
                  </w:pPr>
                  <w:r w:rsidRPr="003C1250">
                    <w:rPr>
                      <w:rFonts w:ascii="MS Gothic" w:eastAsia="MS Gothic" w:hAnsi="MS Gothic" w:cs="MS Gothic" w:hint="eastAsia"/>
                      <w:sz w:val="20"/>
                      <w:szCs w:val="20"/>
                    </w:rPr>
                    <w:t>✓</w:t>
                  </w:r>
                </w:p>
              </w:tc>
            </w:tr>
          </w:tbl>
          <w:p w:rsidR="00040525" w:rsidRPr="003C1250" w:rsidRDefault="00040525" w:rsidP="00040525">
            <w:pPr>
              <w:spacing w:after="0" w:line="240" w:lineRule="auto"/>
              <w:jc w:val="both"/>
              <w:rPr>
                <w:rFonts w:ascii="Times New Roman" w:eastAsia="SimSun" w:hAnsi="Times New Roman"/>
                <w:spacing w:val="-6"/>
                <w:sz w:val="24"/>
                <w:szCs w:val="24"/>
                <w:lang w:eastAsia="ru-RU"/>
              </w:rPr>
            </w:pPr>
          </w:p>
          <w:p w:rsidR="00040525" w:rsidRPr="003C1250" w:rsidRDefault="00040525" w:rsidP="00040525">
            <w:pPr>
              <w:spacing w:after="0" w:line="240" w:lineRule="auto"/>
              <w:jc w:val="both"/>
              <w:rPr>
                <w:rFonts w:ascii="Times New Roman" w:eastAsia="SimSun" w:hAnsi="Times New Roman"/>
                <w:spacing w:val="-6"/>
                <w:sz w:val="24"/>
                <w:szCs w:val="24"/>
                <w:lang w:eastAsia="ru-RU"/>
              </w:rPr>
            </w:pPr>
            <w:r w:rsidRPr="003C1250">
              <w:rPr>
                <w:rFonts w:ascii="Times New Roman" w:eastAsia="SimSun" w:hAnsi="Times New Roman"/>
                <w:spacing w:val="-6"/>
                <w:sz w:val="24"/>
                <w:szCs w:val="24"/>
                <w:lang w:eastAsia="ru-RU"/>
              </w:rPr>
              <w:t>Участник закупочной процедуры декларирует страну происхождения в заявке</w:t>
            </w:r>
          </w:p>
        </w:tc>
      </w:tr>
    </w:tbl>
    <w:p w:rsidR="00F73228" w:rsidRPr="003C1250" w:rsidRDefault="00F73228">
      <w:pPr>
        <w:spacing w:after="120" w:line="240" w:lineRule="auto"/>
        <w:jc w:val="both"/>
        <w:rPr>
          <w:rFonts w:ascii="Times New Roman" w:eastAsia="Courier New" w:hAnsi="Times New Roman"/>
          <w:bCs/>
          <w:sz w:val="24"/>
          <w:szCs w:val="24"/>
        </w:rPr>
      </w:pPr>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Приложения: </w:t>
      </w:r>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1. </w:t>
      </w:r>
      <w:hyperlink r:id="rId18" w:anchor="Par223" w:tooltip="#Par223" w:history="1">
        <w:r w:rsidRPr="003C1250">
          <w:rPr>
            <w:rFonts w:ascii="Times New Roman" w:eastAsia="Courier New" w:hAnsi="Times New Roman"/>
            <w:bCs/>
            <w:sz w:val="24"/>
            <w:szCs w:val="24"/>
          </w:rPr>
          <w:t>Приложение № 1</w:t>
        </w:r>
      </w:hyperlink>
      <w:r w:rsidRPr="003C1250">
        <w:rPr>
          <w:rFonts w:ascii="Times New Roman" w:eastAsia="Courier New" w:hAnsi="Times New Roman"/>
          <w:bCs/>
          <w:sz w:val="24"/>
          <w:szCs w:val="24"/>
        </w:rPr>
        <w:t xml:space="preserve"> "Техническое задание" </w:t>
      </w:r>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2. </w:t>
      </w:r>
      <w:hyperlink r:id="rId19" w:anchor="Par755" w:tooltip="#Par755" w:history="1">
        <w:r w:rsidRPr="003C1250">
          <w:rPr>
            <w:rFonts w:ascii="Times New Roman" w:eastAsia="Courier New" w:hAnsi="Times New Roman"/>
            <w:bCs/>
            <w:sz w:val="24"/>
            <w:szCs w:val="24"/>
          </w:rPr>
          <w:t>Приложение № 2</w:t>
        </w:r>
      </w:hyperlink>
      <w:r w:rsidRPr="003C1250">
        <w:rPr>
          <w:rFonts w:ascii="Times New Roman" w:eastAsia="Courier New" w:hAnsi="Times New Roman"/>
          <w:bCs/>
          <w:sz w:val="24"/>
          <w:szCs w:val="24"/>
        </w:rPr>
        <w:t xml:space="preserve"> "Обоснование начальной (максимальной) цены Договора" </w:t>
      </w:r>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sz w:val="24"/>
          <w:szCs w:val="24"/>
          <w:lang w:eastAsia="ru-RU"/>
        </w:rPr>
        <w:t xml:space="preserve">3. </w:t>
      </w:r>
      <w:hyperlink r:id="rId20" w:anchor="Par935" w:tooltip="#Par935" w:history="1">
        <w:r w:rsidRPr="003C1250">
          <w:rPr>
            <w:rFonts w:ascii="Times New Roman" w:eastAsia="Courier New" w:hAnsi="Times New Roman"/>
            <w:bCs/>
            <w:sz w:val="24"/>
            <w:szCs w:val="24"/>
          </w:rPr>
          <w:t>Приложение № 3</w:t>
        </w:r>
      </w:hyperlink>
      <w:r w:rsidRPr="003C1250">
        <w:rPr>
          <w:rFonts w:ascii="Times New Roman" w:eastAsia="Courier New" w:hAnsi="Times New Roman"/>
          <w:bCs/>
          <w:sz w:val="24"/>
          <w:szCs w:val="24"/>
        </w:rPr>
        <w:t xml:space="preserve"> "Проект Договора" </w:t>
      </w:r>
      <w:bookmarkStart w:id="1" w:name="Par223"/>
      <w:bookmarkEnd w:id="1"/>
    </w:p>
    <w:p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4. </w:t>
      </w:r>
      <w:r w:rsidR="00293070" w:rsidRPr="003C1250">
        <w:rPr>
          <w:rFonts w:ascii="Times New Roman" w:eastAsia="Courier New" w:hAnsi="Times New Roman"/>
          <w:bCs/>
          <w:sz w:val="24"/>
          <w:szCs w:val="24"/>
        </w:rPr>
        <w:t>Приложение</w:t>
      </w:r>
      <w:r w:rsidR="00364C4C" w:rsidRPr="003C1250">
        <w:rPr>
          <w:rFonts w:ascii="Times New Roman" w:eastAsia="Courier New" w:hAnsi="Times New Roman"/>
          <w:bCs/>
          <w:sz w:val="24"/>
          <w:szCs w:val="24"/>
        </w:rPr>
        <w:t xml:space="preserve"> №4 </w:t>
      </w:r>
      <w:r w:rsidRPr="003C1250">
        <w:rPr>
          <w:rFonts w:ascii="Times New Roman" w:eastAsia="Courier New" w:hAnsi="Times New Roman"/>
          <w:bCs/>
          <w:sz w:val="24"/>
          <w:szCs w:val="24"/>
        </w:rPr>
        <w:t>"Форма ценового предложения участника ценового запроса</w:t>
      </w:r>
    </w:p>
    <w:p w:rsidR="00F73228" w:rsidRPr="003C1250" w:rsidRDefault="00F73228">
      <w:pPr>
        <w:spacing w:after="0" w:line="240" w:lineRule="auto"/>
        <w:ind w:firstLine="709"/>
        <w:jc w:val="both"/>
        <w:rPr>
          <w:rFonts w:ascii="Times New Roman" w:eastAsia="Courier New" w:hAnsi="Times New Roman"/>
          <w:bCs/>
          <w:sz w:val="24"/>
          <w:szCs w:val="24"/>
        </w:rPr>
      </w:pPr>
    </w:p>
    <w:p w:rsidR="00F73228" w:rsidRPr="003C1250" w:rsidRDefault="00F73228">
      <w:pPr>
        <w:spacing w:after="0" w:line="240" w:lineRule="auto"/>
        <w:ind w:firstLine="709"/>
        <w:jc w:val="both"/>
        <w:rPr>
          <w:rFonts w:ascii="Times New Roman" w:eastAsia="Courier New" w:hAnsi="Times New Roman"/>
          <w:bCs/>
          <w:sz w:val="24"/>
          <w:szCs w:val="24"/>
        </w:rPr>
      </w:pPr>
    </w:p>
    <w:p w:rsidR="00F73228" w:rsidRPr="003C1250" w:rsidRDefault="00F73228">
      <w:pPr>
        <w:spacing w:after="0" w:line="240" w:lineRule="auto"/>
        <w:ind w:firstLine="709"/>
        <w:jc w:val="both"/>
        <w:rPr>
          <w:rFonts w:ascii="Times New Roman" w:hAnsi="Times New Roman"/>
          <w:sz w:val="24"/>
          <w:szCs w:val="24"/>
        </w:rPr>
      </w:pPr>
    </w:p>
    <w:p w:rsidR="00040525" w:rsidRPr="003C1250" w:rsidRDefault="00040525" w:rsidP="00040525">
      <w:pPr>
        <w:spacing w:after="0" w:line="240" w:lineRule="auto"/>
        <w:jc w:val="right"/>
        <w:rPr>
          <w:rFonts w:ascii="Times New Roman" w:eastAsia="Courier New" w:hAnsi="Times New Roman"/>
          <w:bCs/>
        </w:rPr>
      </w:pPr>
      <w:r w:rsidRPr="003C1250">
        <w:rPr>
          <w:rFonts w:ascii="Times New Roman" w:eastAsia="Courier New" w:hAnsi="Times New Roman"/>
          <w:bCs/>
        </w:rPr>
        <w:t>Приложение N 1 к Извещению</w:t>
      </w:r>
    </w:p>
    <w:p w:rsidR="00040525" w:rsidRPr="003C1250" w:rsidRDefault="00040525" w:rsidP="00040525">
      <w:pPr>
        <w:spacing w:after="0" w:line="240" w:lineRule="auto"/>
        <w:jc w:val="both"/>
        <w:rPr>
          <w:rFonts w:ascii="Times New Roman" w:eastAsia="Courier New" w:hAnsi="Times New Roman"/>
          <w:bCs/>
        </w:rPr>
      </w:pPr>
    </w:p>
    <w:p w:rsidR="00040525" w:rsidRPr="003C1250" w:rsidRDefault="00040525" w:rsidP="00040525">
      <w:pPr>
        <w:spacing w:after="0"/>
        <w:jc w:val="center"/>
        <w:rPr>
          <w:rFonts w:ascii="Times New Roman" w:hAnsi="Times New Roman"/>
          <w:b/>
          <w:bCs/>
        </w:rPr>
      </w:pPr>
      <w:r w:rsidRPr="003C1250">
        <w:rPr>
          <w:rFonts w:ascii="Times New Roman" w:hAnsi="Times New Roman"/>
          <w:b/>
          <w:bCs/>
        </w:rPr>
        <w:t>ТЕХНИЧЕСКОЕ ЗАДАНИЕ</w:t>
      </w:r>
    </w:p>
    <w:p w:rsidR="00040525" w:rsidRPr="003C1250" w:rsidRDefault="00040525" w:rsidP="00040525">
      <w:pPr>
        <w:spacing w:after="0" w:line="240" w:lineRule="auto"/>
        <w:jc w:val="right"/>
        <w:rPr>
          <w:rFonts w:ascii="Times New Roman" w:eastAsia="Courier New" w:hAnsi="Times New Roman"/>
          <w:lang w:eastAsia="ru-RU"/>
        </w:rPr>
      </w:pPr>
    </w:p>
    <w:p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 использованием пластиковых карт через сеть АЗС</w:t>
      </w:r>
    </w:p>
    <w:p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Приложено отдельным файлом</w:t>
      </w:r>
    </w:p>
    <w:p w:rsidR="00040525" w:rsidRPr="003C1250" w:rsidRDefault="00040525" w:rsidP="00040525">
      <w:pPr>
        <w:spacing w:after="0" w:line="240" w:lineRule="auto"/>
        <w:jc w:val="right"/>
        <w:rPr>
          <w:rFonts w:ascii="Times New Roman" w:eastAsia="Courier New" w:hAnsi="Times New Roman"/>
          <w:lang w:eastAsia="ru-RU"/>
        </w:rPr>
      </w:pPr>
    </w:p>
    <w:p w:rsidR="00040525" w:rsidRPr="003C1250" w:rsidRDefault="00040525" w:rsidP="00040525">
      <w:pPr>
        <w:spacing w:after="0" w:line="240" w:lineRule="auto"/>
        <w:jc w:val="right"/>
        <w:rPr>
          <w:rFonts w:ascii="Times New Roman" w:eastAsia="Courier New" w:hAnsi="Times New Roman"/>
          <w:lang w:eastAsia="ru-RU"/>
        </w:rPr>
      </w:pPr>
    </w:p>
    <w:p w:rsidR="00040525" w:rsidRPr="003C1250" w:rsidRDefault="00E13DD3" w:rsidP="00040525">
      <w:pPr>
        <w:spacing w:after="0" w:line="240" w:lineRule="auto"/>
        <w:jc w:val="right"/>
        <w:rPr>
          <w:rFonts w:ascii="Times New Roman" w:eastAsia="Courier New" w:hAnsi="Times New Roman"/>
          <w:bCs/>
        </w:rPr>
      </w:pPr>
      <w:hyperlink w:anchor="Par755" w:tooltip="#Par755" w:history="1">
        <w:r w:rsidR="00040525" w:rsidRPr="003C1250">
          <w:rPr>
            <w:rFonts w:ascii="Times New Roman" w:eastAsia="Courier New" w:hAnsi="Times New Roman"/>
            <w:bCs/>
          </w:rPr>
          <w:t>Приложение N 2</w:t>
        </w:r>
      </w:hyperlink>
      <w:r w:rsidR="00040525" w:rsidRPr="003C1250">
        <w:rPr>
          <w:rFonts w:ascii="Times New Roman" w:eastAsia="Courier New" w:hAnsi="Times New Roman"/>
          <w:bCs/>
        </w:rPr>
        <w:t xml:space="preserve"> к Извещению</w:t>
      </w:r>
    </w:p>
    <w:p w:rsidR="00040525" w:rsidRPr="003C1250" w:rsidRDefault="00040525" w:rsidP="00040525">
      <w:pPr>
        <w:spacing w:after="0" w:line="240" w:lineRule="auto"/>
        <w:jc w:val="center"/>
        <w:rPr>
          <w:rFonts w:ascii="Times New Roman" w:eastAsia="Courier New" w:hAnsi="Times New Roman"/>
          <w:b/>
          <w:bCs/>
        </w:rPr>
      </w:pPr>
    </w:p>
    <w:p w:rsidR="00040525" w:rsidRPr="003C1250" w:rsidRDefault="00040525" w:rsidP="00040525">
      <w:pPr>
        <w:spacing w:after="0" w:line="240" w:lineRule="auto"/>
        <w:jc w:val="center"/>
        <w:rPr>
          <w:rFonts w:ascii="Times New Roman" w:eastAsia="Courier New" w:hAnsi="Times New Roman"/>
          <w:b/>
          <w:lang w:eastAsia="ru-RU"/>
        </w:rPr>
      </w:pPr>
      <w:r w:rsidRPr="003C1250">
        <w:rPr>
          <w:rFonts w:ascii="Times New Roman" w:eastAsia="Courier New" w:hAnsi="Times New Roman"/>
          <w:b/>
          <w:bCs/>
        </w:rPr>
        <w:t xml:space="preserve">ОБОСНОВАНИЕ НАЧАЛЬНОЙ (МАКСИМАЛЬНОЙ) ЦЕНЫ ДОГОВОРА </w:t>
      </w:r>
    </w:p>
    <w:p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w:t>
      </w:r>
      <w:proofErr w:type="spellStart"/>
      <w:r w:rsidRPr="003C1250">
        <w:rPr>
          <w:rFonts w:ascii="Times New Roman" w:eastAsia="Courier New" w:hAnsi="Times New Roman"/>
          <w:b/>
          <w:bCs/>
          <w:lang w:eastAsia="ru-RU"/>
        </w:rPr>
        <w:t>сиспользованием</w:t>
      </w:r>
      <w:proofErr w:type="spellEnd"/>
      <w:r w:rsidRPr="003C1250">
        <w:rPr>
          <w:rFonts w:ascii="Times New Roman" w:eastAsia="Courier New" w:hAnsi="Times New Roman"/>
          <w:b/>
          <w:bCs/>
          <w:lang w:eastAsia="ru-RU"/>
        </w:rPr>
        <w:t xml:space="preserve"> пластиковых карт через сеть АЗС</w:t>
      </w:r>
    </w:p>
    <w:p w:rsidR="00040525" w:rsidRPr="003C1250" w:rsidRDefault="00040525" w:rsidP="00040525">
      <w:pPr>
        <w:spacing w:after="0" w:line="240" w:lineRule="auto"/>
        <w:jc w:val="both"/>
        <w:rPr>
          <w:rFonts w:ascii="Times New Roman" w:eastAsia="Courier New" w:hAnsi="Times New Roman"/>
        </w:rPr>
      </w:pPr>
    </w:p>
    <w:p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Приложено отдельным файлом</w:t>
      </w:r>
    </w:p>
    <w:p w:rsidR="00040525" w:rsidRPr="003C1250" w:rsidRDefault="00040525" w:rsidP="00040525">
      <w:pPr>
        <w:spacing w:after="0" w:line="240" w:lineRule="auto"/>
        <w:jc w:val="center"/>
        <w:rPr>
          <w:rFonts w:ascii="Times New Roman" w:eastAsia="Courier New" w:hAnsi="Times New Roman"/>
        </w:rPr>
      </w:pPr>
    </w:p>
    <w:p w:rsidR="00040525" w:rsidRPr="003C1250" w:rsidRDefault="00040525" w:rsidP="00040525">
      <w:pPr>
        <w:spacing w:after="0" w:line="240" w:lineRule="auto"/>
        <w:jc w:val="center"/>
        <w:rPr>
          <w:rFonts w:ascii="Times New Roman" w:eastAsia="Courier New" w:hAnsi="Times New Roman"/>
        </w:rPr>
      </w:pPr>
    </w:p>
    <w:p w:rsidR="00451D9E" w:rsidRPr="003C1250" w:rsidRDefault="00451D9E" w:rsidP="00451D9E">
      <w:pPr>
        <w:tabs>
          <w:tab w:val="left" w:pos="-851"/>
        </w:tabs>
        <w:spacing w:after="0" w:line="276" w:lineRule="auto"/>
        <w:ind w:left="-567" w:firstLine="709"/>
        <w:jc w:val="right"/>
        <w:rPr>
          <w:rFonts w:ascii="Times New Roman" w:eastAsia="Times New Roman" w:hAnsi="Times New Roman"/>
          <w:color w:val="00000A"/>
          <w:lang w:eastAsia="ar-SA"/>
        </w:rPr>
      </w:pPr>
    </w:p>
    <w:p w:rsidR="00451D9E" w:rsidRPr="003C1250" w:rsidRDefault="00E13DD3" w:rsidP="00451D9E">
      <w:pPr>
        <w:tabs>
          <w:tab w:val="left" w:pos="-851"/>
        </w:tabs>
        <w:spacing w:after="0" w:line="276" w:lineRule="auto"/>
        <w:ind w:left="-567" w:firstLine="709"/>
        <w:jc w:val="right"/>
        <w:rPr>
          <w:rFonts w:ascii="Times New Roman" w:eastAsia="Times New Roman" w:hAnsi="Times New Roman"/>
          <w:color w:val="00000A"/>
          <w:lang w:eastAsia="ar-SA"/>
        </w:rPr>
      </w:pPr>
      <w:hyperlink w:anchor="Par935" w:tooltip="#Par935" w:history="1">
        <w:r w:rsidR="00451D9E" w:rsidRPr="003C1250">
          <w:rPr>
            <w:rStyle w:val="af3"/>
            <w:rFonts w:ascii="Times New Roman" w:eastAsia="Times New Roman" w:hAnsi="Times New Roman"/>
            <w:color w:val="000000" w:themeColor="text1"/>
            <w:u w:val="none"/>
            <w:lang w:eastAsia="ar-SA"/>
          </w:rPr>
          <w:t>Приложение N 3</w:t>
        </w:r>
      </w:hyperlink>
      <w:r w:rsidR="00451D9E" w:rsidRPr="003C1250">
        <w:rPr>
          <w:rFonts w:ascii="Times New Roman" w:eastAsia="Times New Roman" w:hAnsi="Times New Roman"/>
          <w:color w:val="00000A"/>
          <w:lang w:eastAsia="ar-SA"/>
        </w:rPr>
        <w:t xml:space="preserve"> к извещению</w:t>
      </w:r>
    </w:p>
    <w:p w:rsidR="00451D9E" w:rsidRPr="003C1250" w:rsidRDefault="00451D9E" w:rsidP="00451D9E">
      <w:pPr>
        <w:tabs>
          <w:tab w:val="left" w:pos="-851"/>
        </w:tabs>
        <w:spacing w:after="0" w:line="276" w:lineRule="auto"/>
        <w:ind w:left="-567" w:firstLine="709"/>
        <w:jc w:val="both"/>
        <w:rPr>
          <w:rFonts w:ascii="Times New Roman" w:eastAsia="Times New Roman" w:hAnsi="Times New Roman"/>
          <w:color w:val="00000A"/>
          <w:lang w:eastAsia="ar-SA"/>
        </w:rPr>
      </w:pPr>
    </w:p>
    <w:p w:rsidR="00451D9E" w:rsidRPr="003C1250" w:rsidRDefault="00451D9E" w:rsidP="00451D9E">
      <w:pPr>
        <w:tabs>
          <w:tab w:val="left" w:pos="-851"/>
        </w:tabs>
        <w:spacing w:after="0" w:line="276" w:lineRule="auto"/>
        <w:ind w:left="-567" w:firstLine="709"/>
        <w:jc w:val="center"/>
        <w:rPr>
          <w:rFonts w:ascii="Times New Roman" w:eastAsia="Times New Roman" w:hAnsi="Times New Roman"/>
          <w:b/>
          <w:color w:val="00000A"/>
          <w:lang w:eastAsia="ar-SA"/>
        </w:rPr>
      </w:pPr>
      <w:r w:rsidRPr="003C1250">
        <w:rPr>
          <w:rFonts w:ascii="Times New Roman" w:eastAsia="Times New Roman" w:hAnsi="Times New Roman"/>
          <w:b/>
          <w:color w:val="00000A"/>
          <w:lang w:eastAsia="ar-SA"/>
        </w:rPr>
        <w:t>ПРОЕКТ ДОГОВОРА</w:t>
      </w:r>
    </w:p>
    <w:p w:rsidR="00040525" w:rsidRPr="003C1250" w:rsidRDefault="00040525" w:rsidP="00040525">
      <w:pPr>
        <w:spacing w:after="0" w:line="240" w:lineRule="auto"/>
        <w:ind w:firstLine="708"/>
        <w:jc w:val="center"/>
        <w:outlineLvl w:val="1"/>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на поставку  горюче-смазочных  материалов  (ГСМ)  с использованием пластиковых карт через сеть АЗС</w:t>
      </w:r>
    </w:p>
    <w:p w:rsidR="0015236B" w:rsidRPr="0015236B" w:rsidRDefault="0015236B" w:rsidP="0015236B">
      <w:pPr>
        <w:spacing w:after="0" w:line="240" w:lineRule="auto"/>
        <w:ind w:firstLine="708"/>
        <w:jc w:val="center"/>
        <w:outlineLvl w:val="1"/>
        <w:rPr>
          <w:rFonts w:ascii="Times New Roman" w:eastAsia="Courier New" w:hAnsi="Times New Roman"/>
          <w:b/>
          <w:bCs/>
          <w:sz w:val="24"/>
          <w:lang w:eastAsia="ru-RU"/>
        </w:rPr>
      </w:pPr>
      <w:r w:rsidRPr="0015236B">
        <w:rPr>
          <w:rFonts w:ascii="Times New Roman" w:eastAsia="Courier New" w:hAnsi="Times New Roman"/>
          <w:b/>
          <w:bCs/>
          <w:sz w:val="24"/>
          <w:lang w:eastAsia="ru-RU"/>
        </w:rPr>
        <w:t>Приложено отдельным файлом</w:t>
      </w:r>
    </w:p>
    <w:p w:rsidR="00040525" w:rsidRPr="003C1250" w:rsidRDefault="00040525" w:rsidP="00040525">
      <w:pPr>
        <w:spacing w:after="0" w:line="240" w:lineRule="auto"/>
        <w:ind w:firstLine="708"/>
        <w:jc w:val="center"/>
        <w:outlineLvl w:val="1"/>
        <w:rPr>
          <w:rFonts w:ascii="Times New Roman" w:eastAsia="Courier New" w:hAnsi="Times New Roman"/>
          <w:b/>
          <w:sz w:val="24"/>
          <w:lang w:eastAsia="ru-RU"/>
        </w:rPr>
      </w:pPr>
    </w:p>
    <w:p w:rsidR="00040525" w:rsidRPr="003C1250" w:rsidRDefault="00040525" w:rsidP="00451D9E">
      <w:pPr>
        <w:spacing w:after="0" w:line="240" w:lineRule="auto"/>
        <w:rPr>
          <w:rFonts w:ascii="Times New Roman" w:hAnsi="Times New Roman"/>
          <w:b/>
          <w:bCs/>
          <w:iCs/>
          <w:sz w:val="28"/>
          <w:szCs w:val="28"/>
        </w:rPr>
        <w:sectPr w:rsidR="00040525" w:rsidRPr="003C1250" w:rsidSect="00C8584B">
          <w:footerReference w:type="default" r:id="rId21"/>
          <w:pgSz w:w="11905" w:h="16838"/>
          <w:pgMar w:top="567" w:right="565" w:bottom="1560" w:left="1134" w:header="720" w:footer="306" w:gutter="0"/>
          <w:cols w:space="720"/>
          <w:docGrid w:linePitch="360"/>
        </w:sectPr>
      </w:pPr>
    </w:p>
    <w:p w:rsidR="0089002A" w:rsidRPr="003C1250" w:rsidRDefault="0089002A" w:rsidP="00451D9E">
      <w:pPr>
        <w:spacing w:after="0" w:line="240" w:lineRule="auto"/>
        <w:ind w:right="-2"/>
        <w:rPr>
          <w:rFonts w:ascii="Times New Roman" w:eastAsia="Times New Roman" w:hAnsi="Times New Roman"/>
          <w:sz w:val="24"/>
          <w:szCs w:val="24"/>
          <w:lang w:eastAsia="ru-RU"/>
        </w:rPr>
      </w:pPr>
    </w:p>
    <w:p w:rsidR="0089002A" w:rsidRPr="003C1250" w:rsidRDefault="0089002A" w:rsidP="00451D9E">
      <w:pPr>
        <w:spacing w:after="0" w:line="240" w:lineRule="auto"/>
        <w:ind w:right="-2"/>
        <w:rPr>
          <w:rFonts w:ascii="Times New Roman" w:eastAsia="Times New Roman" w:hAnsi="Times New Roman"/>
          <w:sz w:val="24"/>
          <w:szCs w:val="24"/>
          <w:lang w:eastAsia="ru-RU"/>
        </w:rPr>
      </w:pPr>
    </w:p>
    <w:p w:rsidR="004C75BF" w:rsidRPr="003C1250" w:rsidRDefault="004C75BF" w:rsidP="0089002A">
      <w:pPr>
        <w:spacing w:after="0" w:line="240" w:lineRule="auto"/>
        <w:ind w:right="-2"/>
        <w:jc w:val="right"/>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Приложение № 4 к Извещению</w:t>
      </w:r>
    </w:p>
    <w:p w:rsidR="004C75BF" w:rsidRPr="003C1250" w:rsidRDefault="004C75BF" w:rsidP="004C75BF">
      <w:pPr>
        <w:keepNext/>
        <w:widowControl w:val="0"/>
        <w:autoSpaceDE w:val="0"/>
        <w:autoSpaceDN w:val="0"/>
        <w:adjustRightInd w:val="0"/>
        <w:spacing w:after="0" w:line="240" w:lineRule="auto"/>
        <w:rPr>
          <w:rFonts w:ascii="Times New Roman" w:eastAsia="Times New Roman" w:hAnsi="Times New Roman"/>
          <w:sz w:val="24"/>
          <w:szCs w:val="24"/>
          <w:lang w:eastAsia="ru-RU"/>
        </w:rPr>
      </w:pPr>
    </w:p>
    <w:p w:rsidR="004C75BF" w:rsidRPr="003C1250" w:rsidRDefault="004C75BF" w:rsidP="004C75BF">
      <w:pPr>
        <w:keepNext/>
        <w:widowControl w:val="0"/>
        <w:spacing w:after="0" w:line="240" w:lineRule="auto"/>
        <w:jc w:val="center"/>
        <w:rPr>
          <w:rFonts w:ascii="Times New Roman" w:eastAsia="Times New Roman" w:hAnsi="Times New Roman"/>
          <w:b/>
          <w:sz w:val="24"/>
          <w:szCs w:val="24"/>
        </w:rPr>
      </w:pPr>
      <w:r w:rsidRPr="003C1250">
        <w:rPr>
          <w:rFonts w:ascii="Times New Roman" w:eastAsia="Times New Roman" w:hAnsi="Times New Roman"/>
          <w:b/>
          <w:sz w:val="24"/>
          <w:szCs w:val="24"/>
        </w:rPr>
        <w:t xml:space="preserve">Форма ценового предложения участника </w:t>
      </w:r>
      <w:r w:rsidR="00040525" w:rsidRPr="003C1250">
        <w:rPr>
          <w:rFonts w:ascii="Times New Roman" w:eastAsia="Times New Roman" w:hAnsi="Times New Roman"/>
          <w:b/>
          <w:sz w:val="24"/>
          <w:szCs w:val="24"/>
        </w:rPr>
        <w:t>ценового запроса</w:t>
      </w:r>
    </w:p>
    <w:p w:rsidR="00040525" w:rsidRPr="003C1250" w:rsidRDefault="00040525" w:rsidP="00040525">
      <w:pPr>
        <w:spacing w:after="0" w:line="240" w:lineRule="auto"/>
        <w:ind w:firstLine="708"/>
        <w:jc w:val="center"/>
        <w:outlineLvl w:val="1"/>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 использованием пластиковых карт через сеть АЗС</w:t>
      </w:r>
    </w:p>
    <w:p w:rsidR="0089002A" w:rsidRPr="003C1250" w:rsidRDefault="0089002A" w:rsidP="0089002A">
      <w:pPr>
        <w:keepNext/>
        <w:widowControl w:val="0"/>
        <w:spacing w:after="0" w:line="240" w:lineRule="auto"/>
        <w:ind w:firstLine="426"/>
        <w:jc w:val="center"/>
        <w:rPr>
          <w:rFonts w:ascii="Times New Roman" w:hAnsi="Times New Roman"/>
          <w:b/>
          <w:bCs/>
          <w:sz w:val="24"/>
          <w:szCs w:val="24"/>
        </w:rPr>
      </w:pPr>
    </w:p>
    <w:p w:rsidR="00040525" w:rsidRPr="003C1250" w:rsidRDefault="00040525" w:rsidP="0089002A">
      <w:pPr>
        <w:keepNext/>
        <w:widowControl w:val="0"/>
        <w:spacing w:after="0" w:line="240" w:lineRule="auto"/>
        <w:ind w:firstLine="426"/>
        <w:jc w:val="center"/>
        <w:rPr>
          <w:rFonts w:ascii="Times New Roman" w:hAnsi="Times New Roman"/>
          <w:b/>
          <w:bCs/>
          <w:sz w:val="24"/>
          <w:szCs w:val="24"/>
        </w:rPr>
      </w:pPr>
    </w:p>
    <w:tbl>
      <w:tblPr>
        <w:tblW w:w="5000" w:type="pct"/>
        <w:jc w:val="right"/>
        <w:tblLayout w:type="fixed"/>
        <w:tblLook w:val="04A0"/>
      </w:tblPr>
      <w:tblGrid>
        <w:gridCol w:w="4979"/>
        <w:gridCol w:w="4592"/>
      </w:tblGrid>
      <w:tr w:rsidR="004C75BF" w:rsidRPr="003C1250" w:rsidTr="00CE449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center"/>
              <w:rPr>
                <w:rFonts w:ascii="Times New Roman" w:eastAsia="Times New Roman" w:hAnsi="Times New Roman"/>
                <w:b/>
                <w:bCs/>
                <w:sz w:val="24"/>
                <w:szCs w:val="24"/>
              </w:rPr>
            </w:pPr>
            <w:r w:rsidRPr="003C1250">
              <w:rPr>
                <w:rFonts w:ascii="Times New Roman" w:eastAsia="Times New Roman" w:hAnsi="Times New Roman"/>
                <w:b/>
                <w:bCs/>
                <w:sz w:val="24"/>
                <w:szCs w:val="24"/>
              </w:rPr>
              <w:t>Для юридического лица</w:t>
            </w: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 xml:space="preserve">Банковские реквизиты участника закупки: наименование банка, </w:t>
            </w:r>
            <w:proofErr w:type="spellStart"/>
            <w:proofErr w:type="gramStart"/>
            <w:r w:rsidRPr="003C1250">
              <w:rPr>
                <w:rFonts w:ascii="Times New Roman" w:eastAsia="Times New Roman" w:hAnsi="Times New Roman"/>
                <w:bCs/>
                <w:sz w:val="24"/>
                <w:szCs w:val="24"/>
              </w:rPr>
              <w:t>р</w:t>
            </w:r>
            <w:proofErr w:type="spellEnd"/>
            <w:proofErr w:type="gramEnd"/>
            <w:r w:rsidRPr="003C1250">
              <w:rPr>
                <w:rFonts w:ascii="Times New Roman" w:eastAsia="Times New Roman" w:hAnsi="Times New Roman"/>
                <w:bCs/>
                <w:sz w:val="24"/>
                <w:szCs w:val="24"/>
              </w:rPr>
              <w:t>/</w:t>
            </w:r>
            <w:proofErr w:type="spellStart"/>
            <w:r w:rsidRPr="003C1250">
              <w:rPr>
                <w:rFonts w:ascii="Times New Roman" w:eastAsia="Times New Roman" w:hAnsi="Times New Roman"/>
                <w:bCs/>
                <w:sz w:val="24"/>
                <w:szCs w:val="24"/>
              </w:rPr>
              <w:t>сч</w:t>
            </w:r>
            <w:proofErr w:type="spellEnd"/>
            <w:r w:rsidRPr="003C1250">
              <w:rPr>
                <w:rFonts w:ascii="Times New Roman" w:eastAsia="Times New Roman" w:hAnsi="Times New Roman"/>
                <w:bCs/>
                <w:sz w:val="24"/>
                <w:szCs w:val="24"/>
              </w:rPr>
              <w:t>, к/</w:t>
            </w:r>
            <w:proofErr w:type="spellStart"/>
            <w:r w:rsidRPr="003C1250">
              <w:rPr>
                <w:rFonts w:ascii="Times New Roman" w:eastAsia="Times New Roman" w:hAnsi="Times New Roman"/>
                <w:bCs/>
                <w:sz w:val="24"/>
                <w:szCs w:val="24"/>
              </w:rPr>
              <w:t>сч</w:t>
            </w:r>
            <w:proofErr w:type="spellEnd"/>
            <w:r w:rsidRPr="003C1250">
              <w:rPr>
                <w:rFonts w:ascii="Times New Roman" w:eastAsia="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lang w:val="en-US"/>
              </w:rPr>
            </w:pPr>
            <w:r w:rsidRPr="003C1250">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 xml:space="preserve">Дата постановки </w:t>
            </w:r>
            <w:proofErr w:type="gramStart"/>
            <w:r w:rsidRPr="003C1250">
              <w:rPr>
                <w:rFonts w:ascii="Times New Roman" w:eastAsia="Times New Roman" w:hAnsi="Times New Roman"/>
                <w:bCs/>
                <w:sz w:val="24"/>
                <w:szCs w:val="24"/>
              </w:rPr>
              <w:t>на учет в налоговом органе в соответствии со свидетельством о постановке</w:t>
            </w:r>
            <w:proofErr w:type="gramEnd"/>
            <w:r w:rsidRPr="003C1250">
              <w:rPr>
                <w:rFonts w:ascii="Times New Roman" w:eastAsia="Times New Roman" w:hAnsi="Times New Roman"/>
                <w:bCs/>
                <w:sz w:val="24"/>
                <w:szCs w:val="24"/>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center"/>
              <w:rPr>
                <w:rFonts w:ascii="Times New Roman" w:eastAsia="Times New Roman" w:hAnsi="Times New Roman"/>
                <w:b/>
                <w:bCs/>
                <w:sz w:val="24"/>
                <w:szCs w:val="24"/>
              </w:rPr>
            </w:pPr>
            <w:r w:rsidRPr="003C1250">
              <w:rPr>
                <w:rFonts w:ascii="Times New Roman" w:eastAsia="Times New Roman" w:hAnsi="Times New Roman"/>
                <w:b/>
                <w:bCs/>
                <w:sz w:val="24"/>
                <w:szCs w:val="24"/>
              </w:rPr>
              <w:t>Для физического лица</w:t>
            </w: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lang w:val="en-US"/>
              </w:rPr>
            </w:pPr>
            <w:r w:rsidRPr="003C1250">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bl>
    <w:p w:rsidR="004C75BF" w:rsidRPr="003C1250" w:rsidRDefault="004C75BF" w:rsidP="004C75BF">
      <w:pPr>
        <w:keepNext/>
        <w:widowControl w:val="0"/>
        <w:spacing w:after="0" w:line="240" w:lineRule="auto"/>
        <w:ind w:firstLine="709"/>
        <w:jc w:val="both"/>
        <w:rPr>
          <w:rFonts w:ascii="Times New Roman" w:eastAsia="Times New Roman" w:hAnsi="Times New Roman"/>
          <w:b/>
          <w:bCs/>
          <w:sz w:val="24"/>
          <w:szCs w:val="24"/>
        </w:rPr>
      </w:pPr>
    </w:p>
    <w:p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r w:rsidRPr="003C1250">
        <w:rPr>
          <w:rFonts w:ascii="Times New Roman" w:eastAsia="Times New Roman" w:hAnsi="Times New Roman"/>
          <w:bCs/>
          <w:sz w:val="24"/>
          <w:szCs w:val="24"/>
        </w:rPr>
        <w:t xml:space="preserve">Изучив документацию о проведении </w:t>
      </w:r>
      <w:r w:rsidR="0043404E" w:rsidRPr="003C1250">
        <w:rPr>
          <w:rFonts w:ascii="Times New Roman" w:eastAsia="Times New Roman" w:hAnsi="Times New Roman"/>
          <w:bCs/>
          <w:sz w:val="24"/>
          <w:szCs w:val="24"/>
        </w:rPr>
        <w:t>закупки</w:t>
      </w:r>
      <w:r w:rsidRPr="003C1250">
        <w:rPr>
          <w:rFonts w:ascii="Times New Roman" w:eastAsia="Times New Roman" w:hAnsi="Times New Roman"/>
          <w:bCs/>
          <w:sz w:val="24"/>
          <w:szCs w:val="24"/>
        </w:rPr>
        <w:t xml:space="preserve"> через электронную торговую площадку </w:t>
      </w:r>
      <w:r w:rsidRPr="003C1250">
        <w:rPr>
          <w:rFonts w:ascii="Times New Roman" w:eastAsia="Times New Roman" w:hAnsi="Times New Roman"/>
          <w:sz w:val="24"/>
          <w:szCs w:val="24"/>
        </w:rPr>
        <w:t xml:space="preserve">нормативно-правовые акты __________________________ (наименование организации) в лице __________________, </w:t>
      </w:r>
      <w:proofErr w:type="gramStart"/>
      <w:r w:rsidRPr="003C1250">
        <w:rPr>
          <w:rFonts w:ascii="Times New Roman" w:eastAsia="Times New Roman" w:hAnsi="Times New Roman"/>
          <w:sz w:val="24"/>
          <w:szCs w:val="24"/>
        </w:rPr>
        <w:t>действующего</w:t>
      </w:r>
      <w:proofErr w:type="gramEnd"/>
      <w:r w:rsidRPr="003C1250">
        <w:rPr>
          <w:rFonts w:ascii="Times New Roman" w:eastAsia="Times New Roman" w:hAnsi="Times New Roman"/>
          <w:sz w:val="24"/>
          <w:szCs w:val="24"/>
        </w:rPr>
        <w:t xml:space="preserve"> на основании _______________ </w:t>
      </w:r>
    </w:p>
    <w:p w:rsidR="004C75BF" w:rsidRPr="003C1250" w:rsidRDefault="004C75BF" w:rsidP="004C75BF">
      <w:pPr>
        <w:keepNext/>
        <w:widowControl w:val="0"/>
        <w:spacing w:after="0" w:line="240" w:lineRule="auto"/>
        <w:jc w:val="both"/>
        <w:rPr>
          <w:rFonts w:ascii="Times New Roman" w:eastAsia="Courier New" w:hAnsi="Times New Roman"/>
          <w:b/>
          <w:bCs/>
          <w:sz w:val="24"/>
          <w:szCs w:val="24"/>
          <w:lang w:eastAsia="ru-RU"/>
        </w:rPr>
      </w:pPr>
      <w:r w:rsidRPr="003C1250">
        <w:rPr>
          <w:rFonts w:ascii="Times New Roman" w:eastAsia="Times New Roman" w:hAnsi="Times New Roman"/>
          <w:b/>
          <w:sz w:val="24"/>
          <w:szCs w:val="24"/>
        </w:rPr>
        <w:t>сообщаем о согласии</w:t>
      </w:r>
      <w:r w:rsidRPr="003C1250">
        <w:rPr>
          <w:rFonts w:ascii="Times New Roman" w:eastAsia="Times New Roman" w:hAnsi="Times New Roman"/>
          <w:sz w:val="24"/>
          <w:szCs w:val="24"/>
        </w:rPr>
        <w:t xml:space="preserve"> участвовать в </w:t>
      </w:r>
      <w:r w:rsidR="0043404E" w:rsidRPr="003C1250">
        <w:rPr>
          <w:rFonts w:ascii="Times New Roman" w:eastAsia="Times New Roman" w:hAnsi="Times New Roman"/>
          <w:sz w:val="24"/>
          <w:szCs w:val="24"/>
        </w:rPr>
        <w:t>закупке</w:t>
      </w:r>
      <w:r w:rsidRPr="003C1250">
        <w:rPr>
          <w:rFonts w:ascii="Times New Roman" w:eastAsia="Times New Roman" w:hAnsi="Times New Roman"/>
          <w:sz w:val="24"/>
          <w:szCs w:val="24"/>
        </w:rPr>
        <w:t xml:space="preserve"> через электронную торговую площадку </w:t>
      </w:r>
      <w:r w:rsidRPr="003C1250">
        <w:rPr>
          <w:rFonts w:ascii="Times New Roman" w:eastAsia="Courier New" w:hAnsi="Times New Roman"/>
          <w:b/>
          <w:bCs/>
          <w:sz w:val="24"/>
          <w:szCs w:val="24"/>
          <w:lang w:eastAsia="ru-RU"/>
        </w:rPr>
        <w:t xml:space="preserve">на право заключения Договора </w:t>
      </w:r>
      <w:proofErr w:type="gramStart"/>
      <w:r w:rsidRPr="003C1250">
        <w:rPr>
          <w:rFonts w:ascii="Times New Roman" w:eastAsia="Courier New" w:hAnsi="Times New Roman"/>
          <w:b/>
          <w:bCs/>
          <w:sz w:val="24"/>
          <w:szCs w:val="24"/>
          <w:lang w:eastAsia="ru-RU"/>
        </w:rPr>
        <w:t xml:space="preserve">на _________________________ </w:t>
      </w:r>
      <w:r w:rsidRPr="003C1250">
        <w:rPr>
          <w:rFonts w:ascii="Times New Roman" w:eastAsia="Times New Roman" w:hAnsi="Times New Roman"/>
          <w:sz w:val="24"/>
          <w:szCs w:val="24"/>
        </w:rPr>
        <w:t>исполнить</w:t>
      </w:r>
      <w:proofErr w:type="gramEnd"/>
      <w:r w:rsidRPr="003C1250">
        <w:rPr>
          <w:rFonts w:ascii="Times New Roman" w:eastAsia="Times New Roman" w:hAnsi="Times New Roman"/>
          <w:sz w:val="24"/>
          <w:szCs w:val="24"/>
        </w:rPr>
        <w:t xml:space="preserve"> условия Договора, указанные в документации о проведении </w:t>
      </w:r>
      <w:r w:rsidR="0043404E" w:rsidRPr="003C1250">
        <w:rPr>
          <w:rFonts w:ascii="Times New Roman" w:eastAsia="Times New Roman" w:hAnsi="Times New Roman"/>
          <w:sz w:val="24"/>
          <w:szCs w:val="24"/>
        </w:rPr>
        <w:t>закупке</w:t>
      </w:r>
      <w:r w:rsidRPr="003C1250">
        <w:rPr>
          <w:rFonts w:ascii="Times New Roman" w:eastAsia="Times New Roman" w:hAnsi="Times New Roman"/>
          <w:sz w:val="24"/>
          <w:szCs w:val="24"/>
        </w:rPr>
        <w:t xml:space="preserve"> через электронную торговую площадку, и направляем настоящее предложение.  </w:t>
      </w:r>
    </w:p>
    <w:p w:rsidR="004C75BF" w:rsidRPr="003C1250" w:rsidRDefault="004C75BF" w:rsidP="004C75BF">
      <w:pPr>
        <w:keepNext/>
        <w:widowControl w:val="0"/>
        <w:spacing w:after="0" w:line="240" w:lineRule="auto"/>
        <w:ind w:firstLine="709"/>
        <w:jc w:val="both"/>
        <w:rPr>
          <w:rFonts w:ascii="Times New Roman" w:eastAsia="Times New Roman" w:hAnsi="Times New Roman"/>
          <w:b/>
          <w:sz w:val="24"/>
          <w:szCs w:val="24"/>
        </w:rPr>
      </w:pPr>
      <w:r w:rsidRPr="003C1250">
        <w:rPr>
          <w:rFonts w:ascii="Times New Roman" w:eastAsia="Times New Roman" w:hAnsi="Times New Roman"/>
          <w:b/>
          <w:sz w:val="24"/>
          <w:szCs w:val="24"/>
        </w:rPr>
        <w:t>Мы согласны</w:t>
      </w:r>
      <w:r w:rsidRPr="003C1250">
        <w:rPr>
          <w:rFonts w:ascii="Times New Roman" w:eastAsia="Times New Roman" w:hAnsi="Times New Roman"/>
          <w:sz w:val="24"/>
          <w:szCs w:val="24"/>
        </w:rPr>
        <w:t xml:space="preserve"> осуществить поставку товара, выполнение работ, оказание услуг в </w:t>
      </w:r>
      <w:r w:rsidRPr="003C1250">
        <w:rPr>
          <w:rFonts w:ascii="Times New Roman" w:eastAsia="Times New Roman" w:hAnsi="Times New Roman"/>
          <w:sz w:val="24"/>
          <w:szCs w:val="24"/>
        </w:rPr>
        <w:lastRenderedPageBreak/>
        <w:t xml:space="preserve">полном соответствии с требованиями документации о проведении </w:t>
      </w:r>
      <w:r w:rsidR="0043404E" w:rsidRPr="003C1250">
        <w:rPr>
          <w:rFonts w:ascii="Times New Roman" w:eastAsia="Times New Roman" w:hAnsi="Times New Roman"/>
          <w:sz w:val="24"/>
          <w:szCs w:val="24"/>
        </w:rPr>
        <w:t>закупке</w:t>
      </w:r>
      <w:r w:rsidRPr="003C1250">
        <w:rPr>
          <w:rFonts w:ascii="Times New Roman" w:eastAsia="Times New Roman" w:hAnsi="Times New Roman"/>
          <w:sz w:val="24"/>
          <w:szCs w:val="24"/>
        </w:rPr>
        <w:t xml:space="preserve"> через электронную торговую площадку и согласно </w:t>
      </w:r>
      <w:r w:rsidRPr="003C1250">
        <w:rPr>
          <w:rFonts w:ascii="Times New Roman" w:eastAsia="Times New Roman" w:hAnsi="Times New Roman"/>
          <w:b/>
          <w:sz w:val="24"/>
          <w:szCs w:val="24"/>
        </w:rPr>
        <w:t xml:space="preserve">нашему предложению о цене Договора: </w:t>
      </w:r>
    </w:p>
    <w:p w:rsidR="004C75BF" w:rsidRPr="003C1250" w:rsidRDefault="004C75BF" w:rsidP="004C75BF">
      <w:pPr>
        <w:keepNext/>
        <w:widowControl w:val="0"/>
        <w:spacing w:after="0" w:line="240" w:lineRule="auto"/>
        <w:ind w:firstLine="540"/>
        <w:jc w:val="both"/>
        <w:rPr>
          <w:rFonts w:ascii="Times New Roman" w:eastAsia="Times New Roman" w:hAnsi="Times New Roman"/>
          <w:sz w:val="24"/>
          <w:szCs w:val="24"/>
          <w:lang w:eastAsia="ru-RU"/>
        </w:rPr>
      </w:pP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9"/>
        <w:gridCol w:w="1417"/>
        <w:gridCol w:w="992"/>
        <w:gridCol w:w="284"/>
        <w:gridCol w:w="567"/>
        <w:gridCol w:w="425"/>
        <w:gridCol w:w="851"/>
        <w:gridCol w:w="847"/>
        <w:gridCol w:w="557"/>
        <w:gridCol w:w="1418"/>
        <w:gridCol w:w="10"/>
      </w:tblGrid>
      <w:tr w:rsidR="0039607D" w:rsidRPr="003C1250" w:rsidTr="00040525">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w:t>
            </w:r>
          </w:p>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 xml:space="preserve"> </w:t>
            </w:r>
            <w:proofErr w:type="gramStart"/>
            <w:r w:rsidRPr="003C1250">
              <w:rPr>
                <w:rFonts w:ascii="Times New Roman" w:eastAsia="Times New Roman" w:hAnsi="Times New Roman"/>
                <w:b/>
                <w:sz w:val="18"/>
                <w:szCs w:val="18"/>
                <w:lang w:eastAsia="ru-RU"/>
              </w:rPr>
              <w:t>п</w:t>
            </w:r>
            <w:proofErr w:type="gramEnd"/>
            <w:r w:rsidRPr="003C1250">
              <w:rPr>
                <w:rFonts w:ascii="Times New Roman" w:eastAsia="Times New Roman" w:hAnsi="Times New Roman"/>
                <w:b/>
                <w:sz w:val="18"/>
                <w:szCs w:val="18"/>
                <w:lang w:eastAsia="ru-RU"/>
              </w:rPr>
              <w:t>/п</w:t>
            </w:r>
          </w:p>
        </w:tc>
        <w:tc>
          <w:tcPr>
            <w:tcW w:w="2129" w:type="dxa"/>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Наименование</w:t>
            </w:r>
          </w:p>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товаров/работ/услуг</w:t>
            </w:r>
          </w:p>
          <w:p w:rsidR="0039607D" w:rsidRPr="003C1250" w:rsidRDefault="0039607D" w:rsidP="0039607D">
            <w:pPr>
              <w:spacing w:after="0" w:line="240" w:lineRule="auto"/>
              <w:jc w:val="center"/>
              <w:rPr>
                <w:rFonts w:ascii="Times New Roman" w:eastAsia="Times New Roman" w:hAnsi="Times New Roman"/>
                <w:b/>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Характеристика работ</w:t>
            </w:r>
          </w:p>
        </w:tc>
        <w:tc>
          <w:tcPr>
            <w:tcW w:w="992" w:type="dxa"/>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Единица измерения</w:t>
            </w:r>
          </w:p>
        </w:tc>
        <w:tc>
          <w:tcPr>
            <w:tcW w:w="851" w:type="dxa"/>
            <w:gridSpan w:val="2"/>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Кол-во</w:t>
            </w:r>
          </w:p>
        </w:tc>
        <w:tc>
          <w:tcPr>
            <w:tcW w:w="2123" w:type="dxa"/>
            <w:gridSpan w:val="3"/>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Цена за 1 ед., вкл. НДС</w:t>
            </w:r>
          </w:p>
        </w:tc>
        <w:tc>
          <w:tcPr>
            <w:tcW w:w="1985" w:type="dxa"/>
            <w:gridSpan w:val="3"/>
            <w:tcBorders>
              <w:top w:val="single" w:sz="4" w:space="0" w:color="auto"/>
              <w:left w:val="single" w:sz="4" w:space="0" w:color="auto"/>
              <w:bottom w:val="single" w:sz="4" w:space="0" w:color="auto"/>
              <w:right w:val="single" w:sz="4" w:space="0" w:color="auto"/>
            </w:tcBorders>
          </w:tcPr>
          <w:p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Сумма, включая НДС</w:t>
            </w:r>
          </w:p>
        </w:tc>
      </w:tr>
      <w:tr w:rsidR="0039607D" w:rsidRPr="003C1250" w:rsidTr="00040525">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widowControl w:val="0"/>
              <w:spacing w:after="0" w:line="240" w:lineRule="auto"/>
              <w:ind w:left="360"/>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1</w:t>
            </w:r>
          </w:p>
        </w:tc>
        <w:tc>
          <w:tcPr>
            <w:tcW w:w="2129"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r>
      <w:tr w:rsidR="0039607D" w:rsidRPr="003C1250" w:rsidTr="00040525">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p>
        </w:tc>
        <w:tc>
          <w:tcPr>
            <w:tcW w:w="2129"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9607D" w:rsidRPr="003C1250" w:rsidRDefault="0039607D" w:rsidP="0039607D">
            <w:pPr>
              <w:spacing w:after="0" w:line="240" w:lineRule="auto"/>
              <w:rPr>
                <w:rFonts w:ascii="Times New Roman" w:eastAsia="Times New Roman" w:hAnsi="Times New Roman"/>
                <w:sz w:val="24"/>
                <w:szCs w:val="24"/>
                <w:lang w:eastAsia="ru-RU"/>
              </w:rPr>
            </w:pPr>
          </w:p>
        </w:tc>
      </w:tr>
    </w:tbl>
    <w:p w:rsidR="004C75BF" w:rsidRPr="003C1250" w:rsidRDefault="004C75BF" w:rsidP="0039607D">
      <w:pPr>
        <w:keepNext/>
        <w:widowControl w:val="0"/>
        <w:spacing w:after="0" w:line="240" w:lineRule="auto"/>
        <w:jc w:val="both"/>
        <w:rPr>
          <w:rFonts w:ascii="Times New Roman" w:eastAsia="Times New Roman" w:hAnsi="Times New Roman"/>
          <w:sz w:val="24"/>
          <w:szCs w:val="24"/>
        </w:rPr>
      </w:pPr>
    </w:p>
    <w:p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r w:rsidRPr="003C1250">
        <w:rPr>
          <w:rFonts w:ascii="Times New Roman" w:eastAsia="Times New Roman" w:hAnsi="Times New Roman"/>
          <w:b/>
          <w:sz w:val="24"/>
          <w:szCs w:val="24"/>
        </w:rPr>
        <w:t xml:space="preserve">Цена Договора составляет: _________________ </w:t>
      </w:r>
      <w:r w:rsidRPr="003C1250">
        <w:rPr>
          <w:rFonts w:ascii="Times New Roman" w:eastAsia="Times New Roman" w:hAnsi="Times New Roman"/>
          <w:sz w:val="24"/>
          <w:szCs w:val="24"/>
        </w:rPr>
        <w:t>(сумма прописью).</w:t>
      </w:r>
    </w:p>
    <w:p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p>
    <w:p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r w:rsidRPr="003C1250">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rsidR="004C75BF" w:rsidRPr="003C1250" w:rsidRDefault="004C75BF" w:rsidP="004C75BF">
      <w:pPr>
        <w:keepNext/>
        <w:widowControl w:val="0"/>
        <w:spacing w:after="0" w:line="240" w:lineRule="auto"/>
        <w:jc w:val="center"/>
        <w:rPr>
          <w:rFonts w:ascii="Times New Roman" w:eastAsia="Courier New" w:hAnsi="Times New Roman" w:cs="Courier New"/>
          <w:b/>
          <w:color w:val="000000"/>
          <w:sz w:val="16"/>
          <w:szCs w:val="16"/>
          <w:lang w:eastAsia="ru-RU"/>
        </w:rPr>
      </w:pPr>
    </w:p>
    <w:p w:rsidR="004C75BF" w:rsidRPr="003C1250" w:rsidRDefault="004C75BF" w:rsidP="004C75BF">
      <w:pPr>
        <w:keepNext/>
        <w:widowControl w:val="0"/>
        <w:spacing w:after="0" w:line="240" w:lineRule="auto"/>
        <w:ind w:firstLine="708"/>
        <w:jc w:val="both"/>
        <w:rPr>
          <w:rFonts w:ascii="Times New Roman" w:eastAsia="Courier New" w:hAnsi="Times New Roman"/>
          <w:sz w:val="24"/>
          <w:lang w:eastAsia="ru-RU"/>
        </w:rPr>
      </w:pPr>
      <w:r w:rsidRPr="003C1250">
        <w:rPr>
          <w:rFonts w:ascii="Times New Roman" w:eastAsia="Courier New" w:hAnsi="Times New Roman"/>
          <w:sz w:val="24"/>
          <w:lang w:eastAsia="ru-RU"/>
        </w:rPr>
        <w:t>Подтверждаю, что соответствую следующим требованиям:</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1) </w:t>
      </w:r>
      <w:proofErr w:type="spellStart"/>
      <w:r w:rsidRPr="003C1250">
        <w:rPr>
          <w:rFonts w:ascii="Times New Roman" w:eastAsia="Courier New" w:hAnsi="Times New Roman"/>
          <w:sz w:val="24"/>
          <w:szCs w:val="24"/>
          <w:lang w:eastAsia="ru-RU"/>
        </w:rPr>
        <w:t>непроведение</w:t>
      </w:r>
      <w:proofErr w:type="spellEnd"/>
      <w:r w:rsidRPr="003C1250">
        <w:rPr>
          <w:rFonts w:ascii="Times New Roman" w:eastAsia="Courier New" w:hAnsi="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2) </w:t>
      </w:r>
      <w:proofErr w:type="spellStart"/>
      <w:r w:rsidRPr="003C1250">
        <w:rPr>
          <w:rFonts w:ascii="Times New Roman" w:eastAsia="Courier New" w:hAnsi="Times New Roman"/>
          <w:sz w:val="24"/>
          <w:szCs w:val="24"/>
          <w:lang w:eastAsia="ru-RU"/>
        </w:rPr>
        <w:t>неприостановление</w:t>
      </w:r>
      <w:proofErr w:type="spellEnd"/>
      <w:r w:rsidRPr="003C1250">
        <w:rPr>
          <w:rFonts w:ascii="Times New Roman" w:eastAsia="Courier New" w:hAnsi="Times New Roman"/>
          <w:sz w:val="24"/>
          <w:szCs w:val="24"/>
          <w:lang w:eastAsia="ru-RU"/>
        </w:rPr>
        <w:t xml:space="preserve"> деятельности участника конкурентной закупки в порядке, установленном </w:t>
      </w:r>
      <w:hyperlink r:id="rId22" w:history="1">
        <w:r w:rsidRPr="003C1250">
          <w:rPr>
            <w:rFonts w:ascii="Times New Roman" w:eastAsia="Courier New" w:hAnsi="Times New Roman"/>
            <w:color w:val="0000FF"/>
            <w:sz w:val="24"/>
            <w:szCs w:val="24"/>
            <w:u w:val="single"/>
            <w:lang w:eastAsia="ru-RU"/>
          </w:rPr>
          <w:t>Кодексом</w:t>
        </w:r>
      </w:hyperlink>
      <w:r w:rsidRPr="003C1250">
        <w:rPr>
          <w:rFonts w:ascii="Times New Roman" w:eastAsia="Courier New" w:hAnsi="Times New Roman"/>
          <w:sz w:val="24"/>
          <w:szCs w:val="24"/>
          <w:lang w:eastAsia="ru-RU"/>
        </w:rPr>
        <w:t xml:space="preserve"> Российской Федерации об административных правонарушениях;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 xml:space="preserve">3)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3C1250">
        <w:rPr>
          <w:rFonts w:ascii="Times New Roman" w:eastAsia="Courier New" w:hAnsi="Times New Roman"/>
          <w:sz w:val="24"/>
          <w:szCs w:val="24"/>
          <w:lang w:eastAsia="ru-RU"/>
        </w:rPr>
        <w:t xml:space="preserve"> признании обязанности </w:t>
      </w:r>
      <w:proofErr w:type="gramStart"/>
      <w:r w:rsidRPr="003C1250">
        <w:rPr>
          <w:rFonts w:ascii="Times New Roman" w:eastAsia="Courier New" w:hAnsi="Times New Roman"/>
          <w:sz w:val="24"/>
          <w:szCs w:val="24"/>
          <w:lang w:eastAsia="ru-RU"/>
        </w:rPr>
        <w:t>заявителя</w:t>
      </w:r>
      <w:proofErr w:type="gramEnd"/>
      <w:r w:rsidRPr="003C1250">
        <w:rPr>
          <w:rFonts w:ascii="Times New Roman" w:eastAsia="Courier New" w:hAnsi="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24"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1250">
        <w:rPr>
          <w:rFonts w:ascii="Times New Roman" w:eastAsia="Courier New" w:hAnsi="Times New Roman"/>
          <w:sz w:val="24"/>
          <w:szCs w:val="24"/>
          <w:lang w:eastAsia="ru-RU"/>
        </w:rPr>
        <w:t>указанных</w:t>
      </w:r>
      <w:proofErr w:type="gramEnd"/>
      <w:r w:rsidRPr="003C1250">
        <w:rPr>
          <w:rFonts w:ascii="Times New Roman" w:eastAsia="Courier New" w:hAnsi="Times New Roman"/>
          <w:sz w:val="24"/>
          <w:szCs w:val="24"/>
          <w:lang w:eastAsia="ru-RU"/>
        </w:rPr>
        <w:t xml:space="preserve"> недоимки, задолженности и решение по данному заявлению на дату рассмотрения заявки на участие в конкурентной закупке не принято;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proofErr w:type="gramStart"/>
      <w:r w:rsidRPr="003C1250">
        <w:rPr>
          <w:rFonts w:ascii="Times New Roman" w:eastAsia="Courier New" w:hAnsi="Times New Roman"/>
          <w:sz w:val="24"/>
          <w:szCs w:val="24"/>
          <w:lang w:eastAsia="ru-RU"/>
        </w:rPr>
        <w:t xml:space="preserve">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5" w:history="1">
        <w:r w:rsidRPr="003C1250">
          <w:rPr>
            <w:rFonts w:ascii="Times New Roman" w:eastAsia="Courier New" w:hAnsi="Times New Roman"/>
            <w:color w:val="0000FF"/>
            <w:sz w:val="24"/>
            <w:szCs w:val="24"/>
            <w:u w:val="single"/>
            <w:lang w:eastAsia="ru-RU"/>
          </w:rPr>
          <w:t>статьями 289</w:t>
        </w:r>
      </w:hyperlink>
      <w:r w:rsidRPr="003C1250">
        <w:rPr>
          <w:rFonts w:ascii="Times New Roman" w:eastAsia="Courier New" w:hAnsi="Times New Roman"/>
          <w:sz w:val="24"/>
          <w:szCs w:val="24"/>
          <w:lang w:eastAsia="ru-RU"/>
        </w:rPr>
        <w:t xml:space="preserve">, </w:t>
      </w:r>
      <w:hyperlink r:id="rId26" w:history="1">
        <w:r w:rsidRPr="003C1250">
          <w:rPr>
            <w:rFonts w:ascii="Times New Roman" w:eastAsia="Courier New" w:hAnsi="Times New Roman"/>
            <w:color w:val="0000FF"/>
            <w:sz w:val="24"/>
            <w:szCs w:val="24"/>
            <w:u w:val="single"/>
            <w:lang w:eastAsia="ru-RU"/>
          </w:rPr>
          <w:t>290</w:t>
        </w:r>
      </w:hyperlink>
      <w:r w:rsidRPr="003C1250">
        <w:rPr>
          <w:rFonts w:ascii="Times New Roman" w:eastAsia="Courier New" w:hAnsi="Times New Roman"/>
          <w:sz w:val="24"/>
          <w:szCs w:val="24"/>
          <w:lang w:eastAsia="ru-RU"/>
        </w:rPr>
        <w:t xml:space="preserve">, </w:t>
      </w:r>
      <w:hyperlink r:id="rId27" w:history="1">
        <w:r w:rsidRPr="003C1250">
          <w:rPr>
            <w:rFonts w:ascii="Times New Roman" w:eastAsia="Courier New" w:hAnsi="Times New Roman"/>
            <w:color w:val="0000FF"/>
            <w:sz w:val="24"/>
            <w:szCs w:val="24"/>
            <w:u w:val="single"/>
            <w:lang w:eastAsia="ru-RU"/>
          </w:rPr>
          <w:t>291</w:t>
        </w:r>
      </w:hyperlink>
      <w:r w:rsidRPr="003C1250">
        <w:rPr>
          <w:rFonts w:ascii="Times New Roman" w:eastAsia="Courier New" w:hAnsi="Times New Roman"/>
          <w:sz w:val="24"/>
          <w:szCs w:val="24"/>
          <w:lang w:eastAsia="ru-RU"/>
        </w:rPr>
        <w:t xml:space="preserve">, </w:t>
      </w:r>
      <w:hyperlink r:id="rId28" w:history="1">
        <w:r w:rsidRPr="003C1250">
          <w:rPr>
            <w:rFonts w:ascii="Times New Roman" w:eastAsia="Courier New" w:hAnsi="Times New Roman"/>
            <w:color w:val="0000FF"/>
            <w:sz w:val="24"/>
            <w:szCs w:val="24"/>
            <w:u w:val="single"/>
            <w:lang w:eastAsia="ru-RU"/>
          </w:rPr>
          <w:t>291.1</w:t>
        </w:r>
      </w:hyperlink>
      <w:r w:rsidRPr="003C1250">
        <w:rPr>
          <w:rFonts w:ascii="Times New Roman" w:eastAsia="Courier New" w:hAnsi="Times New Roman"/>
          <w:sz w:val="24"/>
          <w:szCs w:val="24"/>
          <w:lang w:eastAsia="ru-RU"/>
        </w:rPr>
        <w:t xml:space="preserve"> Уголовного кодекса Российской Федерации, а также неприменение в</w:t>
      </w:r>
      <w:proofErr w:type="gramEnd"/>
      <w:r w:rsidRPr="003C1250">
        <w:rPr>
          <w:rFonts w:ascii="Times New Roman" w:eastAsia="Courier New" w:hAnsi="Times New Roman"/>
          <w:sz w:val="24"/>
          <w:szCs w:val="24"/>
          <w:lang w:eastAsia="ru-RU"/>
        </w:rPr>
        <w:t xml:space="preserve"> </w:t>
      </w:r>
      <w:proofErr w:type="gramStart"/>
      <w:r w:rsidRPr="003C1250">
        <w:rPr>
          <w:rFonts w:ascii="Times New Roman" w:eastAsia="Courier New" w:hAnsi="Times New Roman"/>
          <w:sz w:val="24"/>
          <w:szCs w:val="24"/>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roofErr w:type="gramEnd"/>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5) отсутствие фактов привлечения в течение двух лет до момента подачи заявки на </w:t>
      </w:r>
      <w:r w:rsidRPr="003C1250">
        <w:rPr>
          <w:rFonts w:ascii="Times New Roman" w:eastAsia="Courier New" w:hAnsi="Times New Roman"/>
          <w:sz w:val="24"/>
          <w:szCs w:val="24"/>
          <w:lang w:eastAsia="ru-RU"/>
        </w:rPr>
        <w:lastRenderedPageBreak/>
        <w:t xml:space="preserve">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w:t>
      </w:r>
      <w:hyperlink r:id="rId29" w:history="1">
        <w:r w:rsidRPr="003C1250">
          <w:rPr>
            <w:rFonts w:ascii="Times New Roman" w:eastAsia="Courier New" w:hAnsi="Times New Roman"/>
            <w:color w:val="0000FF"/>
            <w:sz w:val="24"/>
            <w:szCs w:val="24"/>
            <w:u w:val="single"/>
            <w:lang w:eastAsia="ru-RU"/>
          </w:rPr>
          <w:t>статьей 19.28</w:t>
        </w:r>
      </w:hyperlink>
      <w:r w:rsidRPr="003C1250">
        <w:rPr>
          <w:rFonts w:ascii="Times New Roman" w:eastAsia="Courier New" w:hAnsi="Times New Roman"/>
          <w:sz w:val="24"/>
          <w:szCs w:val="24"/>
          <w:lang w:eastAsia="ru-RU"/>
        </w:rPr>
        <w:t xml:space="preserve"> Кодекса Российской Федерации об административных правонарушениях;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6) соответствие участника конкурентной закупки указанным в извещении об осуществлении закупки и (или)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3C1250">
        <w:rPr>
          <w:rFonts w:ascii="Times New Roman" w:eastAsia="Courier New" w:hAnsi="Times New Roman"/>
          <w:sz w:val="24"/>
          <w:szCs w:val="24"/>
          <w:lang w:eastAsia="ru-RU"/>
        </w:rPr>
        <w:t>являющихся</w:t>
      </w:r>
      <w:proofErr w:type="gramEnd"/>
      <w:r w:rsidRPr="003C1250">
        <w:rPr>
          <w:rFonts w:ascii="Times New Roman" w:eastAsia="Courier New" w:hAnsi="Times New Roman"/>
          <w:sz w:val="24"/>
          <w:szCs w:val="24"/>
          <w:lang w:eastAsia="ru-RU"/>
        </w:rPr>
        <w:t xml:space="preserve"> предметом закупки;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и) отсутствие у участника закупки ограничений для участия в закупках, установленных законодательством Российской Федерации;</w:t>
      </w:r>
    </w:p>
    <w:p w:rsidR="006D0939"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w:t>
      </w:r>
    </w:p>
    <w:p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10)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C75BF" w:rsidRPr="003C1250" w:rsidRDefault="00040525" w:rsidP="006D0939">
      <w:pPr>
        <w:widowControl w:val="0"/>
        <w:tabs>
          <w:tab w:val="left" w:pos="1489"/>
        </w:tabs>
        <w:spacing w:after="0" w:line="240" w:lineRule="auto"/>
        <w:jc w:val="both"/>
        <w:rPr>
          <w:rFonts w:ascii="Times New Roman" w:eastAsia="Times New Roman" w:hAnsi="Times New Roman"/>
          <w:color w:val="000000"/>
          <w:sz w:val="24"/>
          <w:szCs w:val="24"/>
          <w:lang w:eastAsia="ru-RU"/>
        </w:rPr>
      </w:pPr>
      <w:r w:rsidRPr="003C1250">
        <w:rPr>
          <w:rFonts w:ascii="Times New Roman" w:eastAsia="Courier New" w:hAnsi="Times New Roman"/>
          <w:sz w:val="24"/>
          <w:szCs w:val="24"/>
          <w:lang w:eastAsia="ru-RU"/>
        </w:rPr>
        <w:t>11) отсутствие сведений об участнике закупки в реестре недобросовестных поставщиков, предусмотренном ст. 5 Закона № 223-ФЗ; отсутствие сведений об участнике закупки в реестре недобросовестных поставщиков, предусмотренном ст. 104 Закона № 44-ФЗ</w:t>
      </w:r>
      <w:r w:rsidR="004C75BF" w:rsidRPr="003C1250">
        <w:rPr>
          <w:rFonts w:ascii="Times New Roman" w:eastAsia="Times New Roman" w:hAnsi="Times New Roman"/>
          <w:color w:val="000000"/>
          <w:sz w:val="24"/>
          <w:szCs w:val="24"/>
          <w:lang w:eastAsia="ru-RU"/>
        </w:rPr>
        <w:t>.</w:t>
      </w:r>
    </w:p>
    <w:p w:rsidR="004C75BF" w:rsidRPr="003C1250" w:rsidRDefault="004C75BF" w:rsidP="004C75BF">
      <w:pPr>
        <w:keepNext/>
        <w:widowControl w:val="0"/>
        <w:spacing w:after="0" w:line="240" w:lineRule="auto"/>
        <w:ind w:firstLine="709"/>
        <w:jc w:val="both"/>
        <w:rPr>
          <w:rFonts w:ascii="Times New Roman" w:eastAsia="Courier New" w:hAnsi="Times New Roman"/>
          <w:bCs/>
          <w:iCs/>
          <w:sz w:val="24"/>
          <w:lang w:eastAsia="ru-RU"/>
        </w:rPr>
      </w:pPr>
    </w:p>
    <w:p w:rsidR="004C75BF" w:rsidRPr="003C1250" w:rsidRDefault="004C75BF" w:rsidP="004C75BF">
      <w:pPr>
        <w:keepNext/>
        <w:widowControl w:val="0"/>
        <w:spacing w:after="0" w:line="240" w:lineRule="auto"/>
        <w:ind w:firstLine="708"/>
        <w:jc w:val="both"/>
        <w:rPr>
          <w:rFonts w:ascii="Times New Roman" w:eastAsia="Courier New" w:hAnsi="Times New Roman"/>
          <w:sz w:val="24"/>
          <w:lang w:eastAsia="ru-RU"/>
        </w:rPr>
      </w:pPr>
      <w:r w:rsidRPr="003C1250">
        <w:rPr>
          <w:rFonts w:ascii="Times New Roman" w:eastAsia="Courier New" w:hAnsi="Times New Roman"/>
          <w:bCs/>
          <w:iCs/>
          <w:sz w:val="24"/>
          <w:lang w:eastAsia="ru-RU"/>
        </w:rPr>
        <w:t>Наименование участника</w:t>
      </w:r>
      <w:proofErr w:type="gramStart"/>
      <w:r w:rsidRPr="003C1250">
        <w:rPr>
          <w:rFonts w:ascii="Times New Roman" w:eastAsia="Courier New" w:hAnsi="Times New Roman"/>
          <w:bCs/>
          <w:iCs/>
          <w:sz w:val="24"/>
          <w:lang w:eastAsia="ru-RU"/>
        </w:rPr>
        <w:t xml:space="preserve">            __________________ (___________________)</w:t>
      </w:r>
      <w:proofErr w:type="gramEnd"/>
    </w:p>
    <w:p w:rsidR="004C75BF" w:rsidRPr="003C1250" w:rsidRDefault="004C75BF" w:rsidP="004C75BF">
      <w:pPr>
        <w:spacing w:after="0" w:line="240" w:lineRule="auto"/>
        <w:ind w:left="1069"/>
        <w:jc w:val="right"/>
        <w:rPr>
          <w:rFonts w:ascii="Times New Roman" w:hAnsi="Times New Roman"/>
          <w:b/>
          <w:bCs/>
          <w:color w:val="000000"/>
          <w:lang w:eastAsia="zh-CN"/>
        </w:rPr>
      </w:pPr>
    </w:p>
    <w:p w:rsidR="00F73228" w:rsidRPr="003C1250" w:rsidRDefault="00F73228">
      <w:pPr>
        <w:tabs>
          <w:tab w:val="left" w:pos="-851"/>
        </w:tabs>
        <w:spacing w:after="0" w:line="240" w:lineRule="auto"/>
        <w:rPr>
          <w:rFonts w:ascii="Times New Roman" w:hAnsi="Times New Roman"/>
          <w:sz w:val="24"/>
          <w:szCs w:val="24"/>
        </w:rPr>
      </w:pPr>
    </w:p>
    <w:p w:rsidR="00F73228" w:rsidRPr="003C1250" w:rsidRDefault="00F73228">
      <w:pPr>
        <w:tabs>
          <w:tab w:val="left" w:pos="-851"/>
        </w:tabs>
        <w:spacing w:after="0" w:line="240" w:lineRule="auto"/>
        <w:ind w:firstLine="709"/>
        <w:rPr>
          <w:rFonts w:ascii="Times New Roman" w:hAnsi="Times New Roman"/>
          <w:sz w:val="24"/>
          <w:szCs w:val="24"/>
        </w:rPr>
      </w:pPr>
    </w:p>
    <w:p w:rsidR="00F73228" w:rsidRPr="003C1250" w:rsidRDefault="00F73228">
      <w:pPr>
        <w:tabs>
          <w:tab w:val="left" w:pos="-851"/>
        </w:tabs>
        <w:spacing w:after="0" w:line="240" w:lineRule="auto"/>
        <w:ind w:firstLine="709"/>
        <w:rPr>
          <w:rFonts w:ascii="Times New Roman" w:hAnsi="Times New Roman"/>
          <w:sz w:val="24"/>
          <w:szCs w:val="24"/>
        </w:rPr>
      </w:pPr>
    </w:p>
    <w:p w:rsidR="00F73228" w:rsidRPr="003C1250" w:rsidRDefault="00F73228">
      <w:pPr>
        <w:keepNext/>
        <w:widowControl w:val="0"/>
        <w:spacing w:after="0" w:line="240" w:lineRule="auto"/>
        <w:jc w:val="center"/>
      </w:pPr>
    </w:p>
    <w:p w:rsidR="00F73228" w:rsidRPr="003C1250" w:rsidRDefault="00705A51">
      <w:pPr>
        <w:spacing w:after="0" w:line="240" w:lineRule="auto"/>
        <w:ind w:right="-2"/>
        <w:jc w:val="center"/>
        <w:rPr>
          <w:rFonts w:ascii="Times New Roman" w:eastAsia="Courier New" w:hAnsi="Times New Roman"/>
          <w:sz w:val="24"/>
          <w:szCs w:val="24"/>
          <w:vertAlign w:val="superscript"/>
          <w:lang w:eastAsia="ru-RU"/>
        </w:rPr>
      </w:pPr>
      <w:r w:rsidRPr="003C1250">
        <w:rPr>
          <w:rFonts w:ascii="Times New Roman" w:eastAsia="Courier New" w:hAnsi="Times New Roman"/>
          <w:sz w:val="24"/>
          <w:szCs w:val="24"/>
          <w:vertAlign w:val="superscript"/>
          <w:lang w:eastAsia="ru-RU"/>
        </w:rPr>
        <w:br w:type="page" w:clear="all"/>
      </w:r>
    </w:p>
    <w:p w:rsidR="00F73228" w:rsidRPr="003C1250" w:rsidRDefault="00705A51">
      <w:pPr>
        <w:spacing w:after="0" w:line="240" w:lineRule="auto"/>
        <w:ind w:firstLine="709"/>
        <w:contextualSpacing/>
        <w:jc w:val="center"/>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lastRenderedPageBreak/>
        <w:t xml:space="preserve">СОГЛАСИЕ </w:t>
      </w:r>
      <w:r w:rsidRPr="003C1250">
        <w:rPr>
          <w:rFonts w:ascii="Times New Roman" w:eastAsia="Courier New" w:hAnsi="Times New Roman"/>
          <w:b/>
          <w:sz w:val="24"/>
          <w:szCs w:val="24"/>
          <w:lang w:eastAsia="ru-RU"/>
        </w:rPr>
        <w:br w:type="textWrapping" w:clear="all"/>
        <w:t xml:space="preserve">НА ОБРАБОТКУ ПЕРСОНАЛЬНЫХ ДАННЫХ </w:t>
      </w:r>
    </w:p>
    <w:p w:rsidR="00F73228" w:rsidRPr="003C1250" w:rsidRDefault="00F73228">
      <w:pPr>
        <w:shd w:val="clear" w:color="auto" w:fill="FFFFFF"/>
        <w:spacing w:after="0" w:line="240" w:lineRule="auto"/>
        <w:ind w:firstLine="709"/>
        <w:contextualSpacing/>
        <w:jc w:val="both"/>
        <w:rPr>
          <w:rFonts w:ascii="Times New Roman" w:eastAsia="Courier New" w:hAnsi="Times New Roman"/>
          <w:color w:val="000000"/>
          <w:sz w:val="24"/>
          <w:szCs w:val="24"/>
          <w:lang w:eastAsia="ru-RU"/>
        </w:rPr>
      </w:pPr>
    </w:p>
    <w:p w:rsidR="00F73228" w:rsidRPr="003C1250" w:rsidRDefault="00705A51">
      <w:pPr>
        <w:shd w:val="clear" w:color="auto" w:fill="FFFFFF"/>
        <w:spacing w:after="0" w:line="240" w:lineRule="auto"/>
        <w:ind w:firstLine="708"/>
        <w:contextualSpacing/>
        <w:jc w:val="right"/>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                        _____________.2025г.                </w:t>
      </w:r>
    </w:p>
    <w:p w:rsidR="00F73228" w:rsidRPr="003C1250" w:rsidRDefault="00705A51">
      <w:pPr>
        <w:spacing w:after="0" w:line="240" w:lineRule="auto"/>
        <w:ind w:firstLine="708"/>
        <w:contextualSpacing/>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   </w:t>
      </w:r>
    </w:p>
    <w:p w:rsidR="00F73228" w:rsidRPr="003C1250" w:rsidRDefault="00705A51">
      <w:pPr>
        <w:spacing w:after="0" w:line="240" w:lineRule="auto"/>
        <w:ind w:firstLine="708"/>
        <w:contextualSpacing/>
        <w:jc w:val="both"/>
        <w:rPr>
          <w:rFonts w:ascii="Times New Roman" w:eastAsia="Courier New" w:hAnsi="Times New Roman"/>
          <w:i/>
          <w:color w:val="000000"/>
          <w:sz w:val="24"/>
          <w:szCs w:val="24"/>
          <w:vertAlign w:val="superscript"/>
          <w:lang w:eastAsia="ru-RU"/>
        </w:rPr>
      </w:pPr>
      <w:r w:rsidRPr="003C1250">
        <w:rPr>
          <w:rFonts w:ascii="Times New Roman" w:eastAsia="Courier New" w:hAnsi="Times New Roman"/>
          <w:color w:val="000000"/>
          <w:sz w:val="24"/>
          <w:szCs w:val="24"/>
          <w:lang w:eastAsia="ru-RU"/>
        </w:rPr>
        <w:t>Я, _________________________________________________________________________, выдан___________________________________________, адрес регистрации:_______________________________,</w:t>
      </w:r>
      <w:r w:rsidRPr="003C1250">
        <w:rPr>
          <w:rFonts w:ascii="Times New Roman" w:eastAsia="Courier New" w:hAnsi="Times New Roman"/>
          <w:i/>
          <w:color w:val="000000"/>
          <w:sz w:val="24"/>
          <w:szCs w:val="24"/>
          <w:vertAlign w:val="superscript"/>
          <w:lang w:eastAsia="ru-RU"/>
        </w:rPr>
        <w:t xml:space="preserve"> </w:t>
      </w:r>
      <w:r w:rsidRPr="003C1250">
        <w:rPr>
          <w:rFonts w:ascii="Times New Roman" w:eastAsia="Courier New" w:hAnsi="Times New Roman"/>
          <w:sz w:val="24"/>
          <w:szCs w:val="24"/>
          <w:lang w:eastAsia="ru-RU"/>
        </w:rPr>
        <w:t>даю свое согласие _____________________________________________на обработку</w:t>
      </w:r>
      <w:r w:rsidRPr="003C1250">
        <w:rPr>
          <w:rFonts w:ascii="Times New Roman" w:eastAsia="Courier New" w:hAnsi="Times New Roman"/>
          <w:i/>
          <w:color w:val="000000"/>
          <w:sz w:val="24"/>
          <w:szCs w:val="24"/>
          <w:vertAlign w:val="superscript"/>
          <w:lang w:eastAsia="ru-RU"/>
        </w:rPr>
        <w:t xml:space="preserve"> </w:t>
      </w:r>
      <w:r w:rsidRPr="003C1250">
        <w:rPr>
          <w:rFonts w:ascii="Times New Roman" w:eastAsia="Courier New" w:hAnsi="Times New Roman"/>
          <w:sz w:val="24"/>
          <w:szCs w:val="24"/>
          <w:lang w:eastAsia="ru-RU"/>
        </w:rPr>
        <w:t xml:space="preserve">моих персональных данных. </w:t>
      </w:r>
      <w:proofErr w:type="gramStart"/>
      <w:r w:rsidRPr="003C1250">
        <w:rPr>
          <w:rFonts w:ascii="Times New Roman" w:eastAsia="Courier New" w:hAnsi="Times New Roman"/>
          <w:sz w:val="24"/>
          <w:szCs w:val="24"/>
          <w:lang w:eastAsia="ru-RU"/>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F73228" w:rsidRPr="003C1250" w:rsidRDefault="00705A51">
      <w:pPr>
        <w:spacing w:after="0" w:line="240" w:lineRule="auto"/>
        <w:ind w:firstLine="708"/>
        <w:contextualSpacing/>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Я даю согласие на использование персональных данных исключительно</w:t>
      </w:r>
      <w:r w:rsidRPr="003C1250">
        <w:rPr>
          <w:rFonts w:ascii="Times New Roman" w:eastAsia="Courier New" w:hAnsi="Times New Roman"/>
          <w:b/>
          <w:sz w:val="24"/>
          <w:szCs w:val="24"/>
          <w:lang w:eastAsia="ru-RU"/>
        </w:rPr>
        <w:t xml:space="preserve"> </w:t>
      </w:r>
      <w:r w:rsidRPr="003C1250">
        <w:rPr>
          <w:rFonts w:ascii="Times New Roman" w:eastAsia="Courier New" w:hAnsi="Times New Roman"/>
          <w:sz w:val="24"/>
          <w:szCs w:val="24"/>
          <w:lang w:eastAsia="ru-RU"/>
        </w:rPr>
        <w:t xml:space="preserve">в целях формирования кадрового документооборота предприятия, бухгалтерских операций и налоговых отчислений, </w:t>
      </w:r>
      <w:r w:rsidRPr="003C1250">
        <w:rPr>
          <w:rFonts w:ascii="Times New Roman" w:eastAsia="Courier New" w:hAnsi="Times New Roman"/>
          <w:color w:val="000000"/>
          <w:sz w:val="24"/>
          <w:szCs w:val="24"/>
          <w:lang w:eastAsia="ru-RU"/>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F73228" w:rsidRPr="003C1250" w:rsidRDefault="00705A51">
      <w:pPr>
        <w:shd w:val="clear" w:color="auto" w:fill="FFFFFF"/>
        <w:spacing w:after="0" w:line="240" w:lineRule="auto"/>
        <w:ind w:firstLine="708"/>
        <w:contextualSpacing/>
        <w:jc w:val="both"/>
        <w:rPr>
          <w:rFonts w:ascii="Times New Roman" w:eastAsia="Courier New" w:hAnsi="Times New Roman"/>
          <w:i/>
          <w:sz w:val="24"/>
          <w:szCs w:val="24"/>
          <w:vertAlign w:val="superscript"/>
          <w:lang w:eastAsia="ru-RU"/>
        </w:rPr>
      </w:pPr>
      <w:r w:rsidRPr="003C1250">
        <w:rPr>
          <w:rFonts w:ascii="Times New Roman" w:eastAsia="Courier New" w:hAnsi="Times New Roman"/>
          <w:color w:val="000000"/>
          <w:sz w:val="24"/>
          <w:szCs w:val="24"/>
          <w:lang w:eastAsia="ru-RU"/>
        </w:rPr>
        <w:t>До моего сведения доведено, что_______________________________</w:t>
      </w:r>
      <w:r w:rsidRPr="003C1250">
        <w:rPr>
          <w:rFonts w:ascii="Times New Roman" w:eastAsia="Courier New" w:hAnsi="Times New Roman"/>
          <w:sz w:val="24"/>
          <w:szCs w:val="24"/>
          <w:lang w:eastAsia="ru-RU"/>
        </w:rPr>
        <w:t xml:space="preserve"> </w:t>
      </w:r>
      <w:r w:rsidRPr="003C1250">
        <w:rPr>
          <w:rFonts w:ascii="Times New Roman" w:eastAsia="Courier New" w:hAnsi="Times New Roman"/>
          <w:color w:val="000000"/>
          <w:sz w:val="24"/>
          <w:szCs w:val="24"/>
          <w:lang w:eastAsia="ru-RU"/>
        </w:rPr>
        <w:t>гарантирует</w:t>
      </w:r>
      <w:r w:rsidRPr="003C1250">
        <w:rPr>
          <w:rFonts w:ascii="Times New Roman" w:eastAsia="Courier New" w:hAnsi="Times New Roman"/>
          <w:i/>
          <w:sz w:val="24"/>
          <w:szCs w:val="24"/>
          <w:vertAlign w:val="superscript"/>
          <w:lang w:eastAsia="ru-RU"/>
        </w:rPr>
        <w:t xml:space="preserve"> </w:t>
      </w:r>
      <w:r w:rsidRPr="003C1250">
        <w:rPr>
          <w:rFonts w:ascii="Times New Roman" w:eastAsia="Courier New" w:hAnsi="Times New Roman"/>
          <w:color w:val="000000"/>
          <w:sz w:val="24"/>
          <w:szCs w:val="24"/>
          <w:lang w:eastAsia="ru-RU"/>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F73228" w:rsidRPr="003C1250" w:rsidRDefault="00705A51">
      <w:pPr>
        <w:shd w:val="clear" w:color="auto" w:fill="FFFFFF"/>
        <w:spacing w:after="0" w:line="240" w:lineRule="auto"/>
        <w:ind w:firstLine="708"/>
        <w:contextualSpacing/>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Подтверждаю, что, давая согласие, я действую без принуждения, по собственной воле и в своих интересах.</w:t>
      </w:r>
      <w:r w:rsidRPr="003C1250">
        <w:rPr>
          <w:rFonts w:ascii="Times New Roman" w:eastAsia="Courier New" w:hAnsi="Times New Roman"/>
          <w:i/>
          <w:color w:val="000000"/>
          <w:sz w:val="24"/>
          <w:szCs w:val="24"/>
          <w:lang w:eastAsia="ru-RU"/>
        </w:rPr>
        <w:t xml:space="preserve">                 </w:t>
      </w:r>
    </w:p>
    <w:p w:rsidR="00F73228" w:rsidRDefault="00705A51">
      <w:pPr>
        <w:shd w:val="clear" w:color="auto" w:fill="FFFFFF"/>
        <w:spacing w:after="0" w:line="240" w:lineRule="auto"/>
        <w:ind w:firstLine="708"/>
        <w:contextualSpacing/>
        <w:jc w:val="both"/>
        <w:rPr>
          <w:rFonts w:ascii="Times New Roman" w:eastAsia="Courier New" w:hAnsi="Times New Roman"/>
          <w:i/>
          <w:color w:val="000000"/>
          <w:sz w:val="24"/>
          <w:szCs w:val="24"/>
          <w:lang w:eastAsia="ru-RU"/>
        </w:rPr>
      </w:pPr>
      <w:r w:rsidRPr="003C1250">
        <w:rPr>
          <w:rFonts w:ascii="Times New Roman" w:eastAsia="Courier New" w:hAnsi="Times New Roman"/>
          <w:i/>
          <w:color w:val="000000"/>
          <w:sz w:val="24"/>
          <w:szCs w:val="24"/>
          <w:lang w:eastAsia="ru-RU"/>
        </w:rPr>
        <w:t xml:space="preserve">               ФИО</w:t>
      </w:r>
    </w:p>
    <w:p w:rsidR="00F73228" w:rsidRDefault="00F73228">
      <w:pPr>
        <w:widowControl w:val="0"/>
        <w:spacing w:after="0" w:line="240" w:lineRule="auto"/>
        <w:jc w:val="center"/>
        <w:rPr>
          <w:rFonts w:ascii="Times New Roman" w:eastAsia="Courier New" w:hAnsi="Times New Roman" w:cs="Courier New"/>
          <w:b/>
          <w:color w:val="000000"/>
          <w:sz w:val="16"/>
          <w:szCs w:val="16"/>
          <w:lang w:eastAsia="ru-RU"/>
        </w:rPr>
      </w:pPr>
    </w:p>
    <w:p w:rsidR="00F73228" w:rsidRDefault="00F73228">
      <w:pPr>
        <w:spacing w:after="0" w:line="240" w:lineRule="auto"/>
        <w:ind w:right="-2"/>
        <w:jc w:val="center"/>
        <w:rPr>
          <w:rFonts w:ascii="Times New Roman" w:eastAsia="Courier New" w:hAnsi="Times New Roman"/>
          <w:sz w:val="24"/>
          <w:szCs w:val="24"/>
          <w:vertAlign w:val="superscript"/>
          <w:lang w:eastAsia="ru-RU"/>
        </w:rPr>
      </w:pPr>
    </w:p>
    <w:p w:rsidR="00F73228" w:rsidRDefault="00F73228">
      <w:pPr>
        <w:spacing w:after="0" w:line="240" w:lineRule="auto"/>
        <w:ind w:right="-2"/>
        <w:jc w:val="both"/>
        <w:rPr>
          <w:rFonts w:ascii="Times New Roman" w:eastAsia="Courier New" w:hAnsi="Times New Roman"/>
          <w:sz w:val="24"/>
          <w:szCs w:val="24"/>
          <w:vertAlign w:val="superscript"/>
          <w:lang w:eastAsia="ru-RU"/>
        </w:rPr>
      </w:pPr>
    </w:p>
    <w:p w:rsidR="00F73228" w:rsidRDefault="00F73228">
      <w:pPr>
        <w:spacing w:after="0" w:line="240" w:lineRule="auto"/>
        <w:jc w:val="both"/>
        <w:rPr>
          <w:rFonts w:ascii="Times New Roman" w:eastAsia="Courier New" w:hAnsi="Times New Roman"/>
          <w:sz w:val="24"/>
          <w:lang w:eastAsia="ru-RU"/>
        </w:rPr>
      </w:pPr>
    </w:p>
    <w:p w:rsidR="00F73228" w:rsidRDefault="00F73228">
      <w:pPr>
        <w:widowControl w:val="0"/>
        <w:spacing w:after="0" w:line="240" w:lineRule="auto"/>
        <w:ind w:firstLine="567"/>
        <w:jc w:val="center"/>
        <w:rPr>
          <w:rFonts w:ascii="Times New Roman" w:hAnsi="Times New Roman"/>
          <w:b/>
          <w:bCs/>
          <w:color w:val="000000"/>
          <w:lang w:eastAsia="zh-CN"/>
        </w:rPr>
      </w:pPr>
    </w:p>
    <w:p w:rsidR="00F73228" w:rsidRDefault="00F73228">
      <w:pPr>
        <w:tabs>
          <w:tab w:val="left" w:pos="-851"/>
        </w:tabs>
        <w:spacing w:after="0" w:line="240" w:lineRule="auto"/>
        <w:ind w:firstLine="709"/>
        <w:rPr>
          <w:rFonts w:ascii="Times New Roman" w:hAnsi="Times New Roman"/>
          <w:sz w:val="24"/>
          <w:szCs w:val="24"/>
        </w:rPr>
      </w:pPr>
    </w:p>
    <w:sectPr w:rsidR="00F73228" w:rsidSect="004926AB">
      <w:pgSz w:w="11906" w:h="16838"/>
      <w:pgMar w:top="89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702" w:rsidRDefault="00D64702">
      <w:pPr>
        <w:spacing w:after="0" w:line="240" w:lineRule="auto"/>
      </w:pPr>
      <w:r>
        <w:separator/>
      </w:r>
    </w:p>
  </w:endnote>
  <w:endnote w:type="continuationSeparator" w:id="0">
    <w:p w:rsidR="00D64702" w:rsidRDefault="00D64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25" w:rsidRDefault="00040525">
    <w:pPr>
      <w:pStyle w:val="ae"/>
      <w:jc w:val="center"/>
    </w:pPr>
    <w:r>
      <w:t xml:space="preserve">Страница </w:t>
    </w:r>
    <w:r w:rsidR="00E13DD3">
      <w:rPr>
        <w:b/>
        <w:bCs/>
      </w:rPr>
      <w:fldChar w:fldCharType="begin"/>
    </w:r>
    <w:r>
      <w:rPr>
        <w:b/>
        <w:bCs/>
      </w:rPr>
      <w:instrText>PAGE</w:instrText>
    </w:r>
    <w:r w:rsidR="00E13DD3">
      <w:rPr>
        <w:b/>
        <w:bCs/>
      </w:rPr>
      <w:fldChar w:fldCharType="separate"/>
    </w:r>
    <w:r w:rsidR="001D0AEC">
      <w:rPr>
        <w:b/>
        <w:bCs/>
        <w:noProof/>
      </w:rPr>
      <w:t>2</w:t>
    </w:r>
    <w:r w:rsidR="00E13DD3">
      <w:rPr>
        <w:b/>
        <w:bCs/>
      </w:rPr>
      <w:fldChar w:fldCharType="end"/>
    </w:r>
    <w:r>
      <w:t xml:space="preserve"> из </w:t>
    </w:r>
    <w:r w:rsidR="00E13DD3">
      <w:rPr>
        <w:b/>
        <w:bCs/>
      </w:rPr>
      <w:fldChar w:fldCharType="begin"/>
    </w:r>
    <w:r>
      <w:rPr>
        <w:b/>
        <w:bCs/>
      </w:rPr>
      <w:instrText>NUMPAGES</w:instrText>
    </w:r>
    <w:r w:rsidR="00E13DD3">
      <w:rPr>
        <w:b/>
        <w:bCs/>
      </w:rPr>
      <w:fldChar w:fldCharType="separate"/>
    </w:r>
    <w:r w:rsidR="001D0AEC">
      <w:rPr>
        <w:b/>
        <w:bCs/>
        <w:noProof/>
      </w:rPr>
      <w:t>12</w:t>
    </w:r>
    <w:r w:rsidR="00E13DD3">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702" w:rsidRDefault="00D64702">
      <w:pPr>
        <w:spacing w:after="0" w:line="240" w:lineRule="auto"/>
      </w:pPr>
      <w:r>
        <w:separator/>
      </w:r>
    </w:p>
  </w:footnote>
  <w:footnote w:type="continuationSeparator" w:id="0">
    <w:p w:rsidR="00D64702" w:rsidRDefault="00D647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4B4"/>
    <w:multiLevelType w:val="multilevel"/>
    <w:tmpl w:val="6CD0D4AC"/>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000"/>
        </w:tabs>
        <w:ind w:left="1000" w:hanging="432"/>
      </w:pPr>
      <w:rPr>
        <w:rFonts w:cs="Times New Roman"/>
        <w:b w:val="0"/>
        <w:bCs w:val="0"/>
      </w:rPr>
    </w:lvl>
    <w:lvl w:ilvl="2">
      <w:start w:val="1"/>
      <w:numFmt w:val="decimal"/>
      <w:lvlText w:val="%1.%2.%3."/>
      <w:lvlJc w:val="left"/>
      <w:pPr>
        <w:tabs>
          <w:tab w:val="num" w:pos="1134"/>
        </w:tabs>
        <w:ind w:firstLine="851"/>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3447469"/>
    <w:multiLevelType w:val="multilevel"/>
    <w:tmpl w:val="6A64DAC2"/>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E0467C7"/>
    <w:multiLevelType w:val="multilevel"/>
    <w:tmpl w:val="832A6B38"/>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19EC2562"/>
    <w:multiLevelType w:val="multilevel"/>
    <w:tmpl w:val="D83E6D70"/>
    <w:lvl w:ilvl="0">
      <w:start w:val="1"/>
      <w:numFmt w:val="decimal"/>
      <w:lvlText w:val="%1."/>
      <w:lvlJc w:val="left"/>
      <w:pPr>
        <w:ind w:left="1571" w:hanging="360"/>
      </w:pPr>
      <w:rPr>
        <w:rFonts w:cs="Times New Roman"/>
      </w:rPr>
    </w:lvl>
    <w:lvl w:ilvl="1">
      <w:start w:val="1"/>
      <w:numFmt w:val="decimal"/>
      <w:lvlText w:val="%1.%2."/>
      <w:lvlJc w:val="left"/>
      <w:pPr>
        <w:ind w:left="1691" w:hanging="480"/>
      </w:pPr>
      <w:rPr>
        <w:rFonts w:cs="Times New Roman"/>
      </w:rPr>
    </w:lvl>
    <w:lvl w:ilvl="2">
      <w:start w:val="1"/>
      <w:numFmt w:val="decimal"/>
      <w:lvlText w:val="%1.%2.%3."/>
      <w:lvlJc w:val="left"/>
      <w:pPr>
        <w:ind w:left="1931" w:hanging="720"/>
      </w:pPr>
      <w:rPr>
        <w:rFonts w:cs="Times New Roman"/>
      </w:rPr>
    </w:lvl>
    <w:lvl w:ilvl="3">
      <w:start w:val="1"/>
      <w:numFmt w:val="decimal"/>
      <w:lvlText w:val="%1.%2.%3.%4."/>
      <w:lvlJc w:val="left"/>
      <w:pPr>
        <w:ind w:left="1931" w:hanging="720"/>
      </w:pPr>
      <w:rPr>
        <w:rFonts w:cs="Times New Roman"/>
      </w:rPr>
    </w:lvl>
    <w:lvl w:ilvl="4">
      <w:start w:val="1"/>
      <w:numFmt w:val="decimal"/>
      <w:lvlText w:val="%1.%2.%3.%4.%5."/>
      <w:lvlJc w:val="left"/>
      <w:pPr>
        <w:ind w:left="2291" w:hanging="1080"/>
      </w:pPr>
      <w:rPr>
        <w:rFonts w:cs="Times New Roman"/>
      </w:rPr>
    </w:lvl>
    <w:lvl w:ilvl="5">
      <w:start w:val="1"/>
      <w:numFmt w:val="decimal"/>
      <w:lvlText w:val="%1.%2.%3.%4.%5.%6."/>
      <w:lvlJc w:val="left"/>
      <w:pPr>
        <w:ind w:left="2291" w:hanging="1080"/>
      </w:pPr>
      <w:rPr>
        <w:rFonts w:cs="Times New Roman"/>
      </w:rPr>
    </w:lvl>
    <w:lvl w:ilvl="6">
      <w:start w:val="1"/>
      <w:numFmt w:val="decimal"/>
      <w:lvlText w:val="%1.%2.%3.%4.%5.%6.%7."/>
      <w:lvlJc w:val="left"/>
      <w:pPr>
        <w:ind w:left="2651" w:hanging="1440"/>
      </w:pPr>
      <w:rPr>
        <w:rFonts w:cs="Times New Roman"/>
      </w:rPr>
    </w:lvl>
    <w:lvl w:ilvl="7">
      <w:start w:val="1"/>
      <w:numFmt w:val="decimal"/>
      <w:lvlText w:val="%1.%2.%3.%4.%5.%6.%7.%8."/>
      <w:lvlJc w:val="left"/>
      <w:pPr>
        <w:ind w:left="2651" w:hanging="1440"/>
      </w:pPr>
      <w:rPr>
        <w:rFonts w:cs="Times New Roman"/>
      </w:rPr>
    </w:lvl>
    <w:lvl w:ilvl="8">
      <w:start w:val="1"/>
      <w:numFmt w:val="decimal"/>
      <w:lvlText w:val="%1.%2.%3.%4.%5.%6.%7.%8.%9."/>
      <w:lvlJc w:val="left"/>
      <w:pPr>
        <w:ind w:left="3011" w:hanging="1800"/>
      </w:pPr>
      <w:rPr>
        <w:rFonts w:cs="Times New Roman"/>
      </w:rPr>
    </w:lvl>
  </w:abstractNum>
  <w:abstractNum w:abstractNumId="4">
    <w:nsid w:val="1A097CD9"/>
    <w:multiLevelType w:val="hybridMultilevel"/>
    <w:tmpl w:val="ED26729E"/>
    <w:lvl w:ilvl="0" w:tplc="AC523E80">
      <w:start w:val="9"/>
      <w:numFmt w:val="decimal"/>
      <w:lvlText w:val="%1."/>
      <w:lvlJc w:val="left"/>
      <w:pPr>
        <w:ind w:left="3479" w:hanging="360"/>
      </w:pPr>
    </w:lvl>
    <w:lvl w:ilvl="1" w:tplc="0DD61C66">
      <w:start w:val="1"/>
      <w:numFmt w:val="lowerLetter"/>
      <w:lvlText w:val="%2."/>
      <w:lvlJc w:val="left"/>
      <w:pPr>
        <w:ind w:left="4199" w:hanging="360"/>
      </w:pPr>
    </w:lvl>
    <w:lvl w:ilvl="2" w:tplc="BEA4532A">
      <w:start w:val="1"/>
      <w:numFmt w:val="lowerRoman"/>
      <w:lvlText w:val="%3."/>
      <w:lvlJc w:val="right"/>
      <w:pPr>
        <w:ind w:left="4919" w:hanging="180"/>
      </w:pPr>
    </w:lvl>
    <w:lvl w:ilvl="3" w:tplc="09FEC800">
      <w:start w:val="1"/>
      <w:numFmt w:val="decimal"/>
      <w:lvlText w:val="%4."/>
      <w:lvlJc w:val="left"/>
      <w:pPr>
        <w:ind w:left="5639" w:hanging="360"/>
      </w:pPr>
    </w:lvl>
    <w:lvl w:ilvl="4" w:tplc="5010F4D4">
      <w:start w:val="1"/>
      <w:numFmt w:val="lowerLetter"/>
      <w:lvlText w:val="%5."/>
      <w:lvlJc w:val="left"/>
      <w:pPr>
        <w:ind w:left="6359" w:hanging="360"/>
      </w:pPr>
    </w:lvl>
    <w:lvl w:ilvl="5" w:tplc="1C1484D8">
      <w:start w:val="1"/>
      <w:numFmt w:val="lowerRoman"/>
      <w:lvlText w:val="%6."/>
      <w:lvlJc w:val="right"/>
      <w:pPr>
        <w:ind w:left="7079" w:hanging="180"/>
      </w:pPr>
    </w:lvl>
    <w:lvl w:ilvl="6" w:tplc="D6D074AA">
      <w:start w:val="1"/>
      <w:numFmt w:val="decimal"/>
      <w:lvlText w:val="%7."/>
      <w:lvlJc w:val="left"/>
      <w:pPr>
        <w:ind w:left="7799" w:hanging="360"/>
      </w:pPr>
    </w:lvl>
    <w:lvl w:ilvl="7" w:tplc="F8E061FE">
      <w:start w:val="1"/>
      <w:numFmt w:val="lowerLetter"/>
      <w:lvlText w:val="%8."/>
      <w:lvlJc w:val="left"/>
      <w:pPr>
        <w:ind w:left="8519" w:hanging="360"/>
      </w:pPr>
    </w:lvl>
    <w:lvl w:ilvl="8" w:tplc="DC703802">
      <w:start w:val="1"/>
      <w:numFmt w:val="lowerRoman"/>
      <w:lvlText w:val="%9."/>
      <w:lvlJc w:val="right"/>
      <w:pPr>
        <w:ind w:left="9239" w:hanging="180"/>
      </w:pPr>
    </w:lvl>
  </w:abstractNum>
  <w:abstractNum w:abstractNumId="5">
    <w:nsid w:val="20464EA2"/>
    <w:multiLevelType w:val="multilevel"/>
    <w:tmpl w:val="D24066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4A5FEE"/>
    <w:multiLevelType w:val="hybridMultilevel"/>
    <w:tmpl w:val="FF4E06BA"/>
    <w:lvl w:ilvl="0" w:tplc="5858B350">
      <w:start w:val="1"/>
      <w:numFmt w:val="decimal"/>
      <w:lvlText w:val="%1."/>
      <w:lvlJc w:val="left"/>
      <w:pPr>
        <w:ind w:left="76" w:hanging="360"/>
      </w:pPr>
      <w:rPr>
        <w:rFonts w:eastAsia="SimSun" w:hint="default"/>
      </w:rPr>
    </w:lvl>
    <w:lvl w:ilvl="1" w:tplc="83EEEA22">
      <w:start w:val="1"/>
      <w:numFmt w:val="lowerLetter"/>
      <w:lvlText w:val="%2."/>
      <w:lvlJc w:val="left"/>
      <w:pPr>
        <w:ind w:left="796" w:hanging="360"/>
      </w:pPr>
    </w:lvl>
    <w:lvl w:ilvl="2" w:tplc="AB9059F2">
      <w:start w:val="1"/>
      <w:numFmt w:val="lowerRoman"/>
      <w:lvlText w:val="%3."/>
      <w:lvlJc w:val="right"/>
      <w:pPr>
        <w:ind w:left="1516" w:hanging="180"/>
      </w:pPr>
    </w:lvl>
    <w:lvl w:ilvl="3" w:tplc="30C672CC">
      <w:start w:val="1"/>
      <w:numFmt w:val="decimal"/>
      <w:lvlText w:val="%4."/>
      <w:lvlJc w:val="left"/>
      <w:pPr>
        <w:ind w:left="2236" w:hanging="360"/>
      </w:pPr>
    </w:lvl>
    <w:lvl w:ilvl="4" w:tplc="9B6887F8">
      <w:start w:val="1"/>
      <w:numFmt w:val="lowerLetter"/>
      <w:lvlText w:val="%5."/>
      <w:lvlJc w:val="left"/>
      <w:pPr>
        <w:ind w:left="2956" w:hanging="360"/>
      </w:pPr>
    </w:lvl>
    <w:lvl w:ilvl="5" w:tplc="CB9EF880">
      <w:start w:val="1"/>
      <w:numFmt w:val="lowerRoman"/>
      <w:lvlText w:val="%6."/>
      <w:lvlJc w:val="right"/>
      <w:pPr>
        <w:ind w:left="3676" w:hanging="180"/>
      </w:pPr>
    </w:lvl>
    <w:lvl w:ilvl="6" w:tplc="0826E090">
      <w:start w:val="1"/>
      <w:numFmt w:val="decimal"/>
      <w:lvlText w:val="%7."/>
      <w:lvlJc w:val="left"/>
      <w:pPr>
        <w:ind w:left="4396" w:hanging="360"/>
      </w:pPr>
    </w:lvl>
    <w:lvl w:ilvl="7" w:tplc="A7DE7010">
      <w:start w:val="1"/>
      <w:numFmt w:val="lowerLetter"/>
      <w:lvlText w:val="%8."/>
      <w:lvlJc w:val="left"/>
      <w:pPr>
        <w:ind w:left="5116" w:hanging="360"/>
      </w:pPr>
    </w:lvl>
    <w:lvl w:ilvl="8" w:tplc="74E013AC">
      <w:start w:val="1"/>
      <w:numFmt w:val="lowerRoman"/>
      <w:lvlText w:val="%9."/>
      <w:lvlJc w:val="right"/>
      <w:pPr>
        <w:ind w:left="5836" w:hanging="180"/>
      </w:pPr>
    </w:lvl>
  </w:abstractNum>
  <w:abstractNum w:abstractNumId="7">
    <w:nsid w:val="2BBE42AC"/>
    <w:multiLevelType w:val="hybridMultilevel"/>
    <w:tmpl w:val="F97A50FC"/>
    <w:lvl w:ilvl="0" w:tplc="63A06610">
      <w:start w:val="1"/>
      <w:numFmt w:val="decimal"/>
      <w:lvlText w:val="%1."/>
      <w:lvlJc w:val="left"/>
      <w:pPr>
        <w:ind w:left="120" w:hanging="360"/>
      </w:pPr>
    </w:lvl>
    <w:lvl w:ilvl="1" w:tplc="03006462">
      <w:start w:val="1"/>
      <w:numFmt w:val="lowerLetter"/>
      <w:lvlText w:val="%2."/>
      <w:lvlJc w:val="left"/>
      <w:pPr>
        <w:ind w:left="840" w:hanging="360"/>
      </w:pPr>
    </w:lvl>
    <w:lvl w:ilvl="2" w:tplc="65027104">
      <w:start w:val="1"/>
      <w:numFmt w:val="lowerRoman"/>
      <w:lvlText w:val="%3."/>
      <w:lvlJc w:val="right"/>
      <w:pPr>
        <w:ind w:left="1560" w:hanging="180"/>
      </w:pPr>
    </w:lvl>
    <w:lvl w:ilvl="3" w:tplc="1CF09B02">
      <w:start w:val="1"/>
      <w:numFmt w:val="decimal"/>
      <w:lvlText w:val="%4."/>
      <w:lvlJc w:val="left"/>
      <w:pPr>
        <w:ind w:left="2280" w:hanging="360"/>
      </w:pPr>
    </w:lvl>
    <w:lvl w:ilvl="4" w:tplc="0CE05080">
      <w:start w:val="1"/>
      <w:numFmt w:val="lowerLetter"/>
      <w:lvlText w:val="%5."/>
      <w:lvlJc w:val="left"/>
      <w:pPr>
        <w:ind w:left="3000" w:hanging="360"/>
      </w:pPr>
    </w:lvl>
    <w:lvl w:ilvl="5" w:tplc="C36A4074">
      <w:start w:val="1"/>
      <w:numFmt w:val="lowerRoman"/>
      <w:lvlText w:val="%6."/>
      <w:lvlJc w:val="right"/>
      <w:pPr>
        <w:ind w:left="3720" w:hanging="180"/>
      </w:pPr>
    </w:lvl>
    <w:lvl w:ilvl="6" w:tplc="3490ECAA">
      <w:start w:val="1"/>
      <w:numFmt w:val="decimal"/>
      <w:lvlText w:val="%7."/>
      <w:lvlJc w:val="left"/>
      <w:pPr>
        <w:ind w:left="4440" w:hanging="360"/>
      </w:pPr>
    </w:lvl>
    <w:lvl w:ilvl="7" w:tplc="C2388C74">
      <w:start w:val="1"/>
      <w:numFmt w:val="lowerLetter"/>
      <w:lvlText w:val="%8."/>
      <w:lvlJc w:val="left"/>
      <w:pPr>
        <w:ind w:left="5160" w:hanging="360"/>
      </w:pPr>
    </w:lvl>
    <w:lvl w:ilvl="8" w:tplc="E82C7546">
      <w:start w:val="1"/>
      <w:numFmt w:val="lowerRoman"/>
      <w:lvlText w:val="%9."/>
      <w:lvlJc w:val="right"/>
      <w:pPr>
        <w:ind w:left="5880" w:hanging="180"/>
      </w:pPr>
    </w:lvl>
  </w:abstractNum>
  <w:abstractNum w:abstractNumId="8">
    <w:nsid w:val="2C4E76EF"/>
    <w:multiLevelType w:val="hybridMultilevel"/>
    <w:tmpl w:val="02AE0FCE"/>
    <w:lvl w:ilvl="0" w:tplc="A76EA4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0957262"/>
    <w:multiLevelType w:val="multilevel"/>
    <w:tmpl w:val="9968C718"/>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10">
    <w:nsid w:val="31972B17"/>
    <w:multiLevelType w:val="hybridMultilevel"/>
    <w:tmpl w:val="AD7E2C2A"/>
    <w:lvl w:ilvl="0" w:tplc="D10AFB1A">
      <w:start w:val="1"/>
      <w:numFmt w:val="bullet"/>
      <w:lvlText w:val=""/>
      <w:lvlJc w:val="left"/>
      <w:pPr>
        <w:ind w:left="1429" w:hanging="360"/>
      </w:pPr>
      <w:rPr>
        <w:rFonts w:ascii="Symbol" w:hAnsi="Symbol"/>
      </w:rPr>
    </w:lvl>
    <w:lvl w:ilvl="1" w:tplc="A00425CE">
      <w:start w:val="1"/>
      <w:numFmt w:val="bullet"/>
      <w:lvlText w:val="o"/>
      <w:lvlJc w:val="left"/>
      <w:pPr>
        <w:ind w:left="2149" w:hanging="360"/>
      </w:pPr>
      <w:rPr>
        <w:rFonts w:ascii="Courier New" w:hAnsi="Courier New"/>
      </w:rPr>
    </w:lvl>
    <w:lvl w:ilvl="2" w:tplc="A2FC2BB6">
      <w:start w:val="1"/>
      <w:numFmt w:val="bullet"/>
      <w:lvlText w:val=""/>
      <w:lvlJc w:val="left"/>
      <w:pPr>
        <w:ind w:left="2869" w:hanging="360"/>
      </w:pPr>
      <w:rPr>
        <w:rFonts w:ascii="Wingdings" w:hAnsi="Wingdings"/>
      </w:rPr>
    </w:lvl>
    <w:lvl w:ilvl="3" w:tplc="420E74EA">
      <w:start w:val="1"/>
      <w:numFmt w:val="bullet"/>
      <w:lvlText w:val=""/>
      <w:lvlJc w:val="left"/>
      <w:pPr>
        <w:ind w:left="3589" w:hanging="360"/>
      </w:pPr>
      <w:rPr>
        <w:rFonts w:ascii="Symbol" w:hAnsi="Symbol"/>
      </w:rPr>
    </w:lvl>
    <w:lvl w:ilvl="4" w:tplc="97B6B452">
      <w:start w:val="1"/>
      <w:numFmt w:val="bullet"/>
      <w:lvlText w:val="o"/>
      <w:lvlJc w:val="left"/>
      <w:pPr>
        <w:ind w:left="4309" w:hanging="360"/>
      </w:pPr>
      <w:rPr>
        <w:rFonts w:ascii="Courier New" w:hAnsi="Courier New"/>
      </w:rPr>
    </w:lvl>
    <w:lvl w:ilvl="5" w:tplc="5210C1D6">
      <w:start w:val="1"/>
      <w:numFmt w:val="bullet"/>
      <w:lvlText w:val=""/>
      <w:lvlJc w:val="left"/>
      <w:pPr>
        <w:ind w:left="5029" w:hanging="360"/>
      </w:pPr>
      <w:rPr>
        <w:rFonts w:ascii="Wingdings" w:hAnsi="Wingdings"/>
      </w:rPr>
    </w:lvl>
    <w:lvl w:ilvl="6" w:tplc="AC7E025C">
      <w:start w:val="1"/>
      <w:numFmt w:val="bullet"/>
      <w:lvlText w:val=""/>
      <w:lvlJc w:val="left"/>
      <w:pPr>
        <w:ind w:left="5749" w:hanging="360"/>
      </w:pPr>
      <w:rPr>
        <w:rFonts w:ascii="Symbol" w:hAnsi="Symbol"/>
      </w:rPr>
    </w:lvl>
    <w:lvl w:ilvl="7" w:tplc="C4FA5A16">
      <w:start w:val="1"/>
      <w:numFmt w:val="bullet"/>
      <w:lvlText w:val="o"/>
      <w:lvlJc w:val="left"/>
      <w:pPr>
        <w:ind w:left="6469" w:hanging="360"/>
      </w:pPr>
      <w:rPr>
        <w:rFonts w:ascii="Courier New" w:hAnsi="Courier New"/>
      </w:rPr>
    </w:lvl>
    <w:lvl w:ilvl="8" w:tplc="56DA3F16">
      <w:start w:val="1"/>
      <w:numFmt w:val="bullet"/>
      <w:lvlText w:val=""/>
      <w:lvlJc w:val="left"/>
      <w:pPr>
        <w:ind w:left="7189" w:hanging="360"/>
      </w:pPr>
      <w:rPr>
        <w:rFonts w:ascii="Wingdings" w:hAnsi="Wingdings"/>
      </w:rPr>
    </w:lvl>
  </w:abstractNum>
  <w:abstractNum w:abstractNumId="11">
    <w:nsid w:val="32BA3A98"/>
    <w:multiLevelType w:val="multilevel"/>
    <w:tmpl w:val="32BA3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F651C8"/>
    <w:multiLevelType w:val="hybridMultilevel"/>
    <w:tmpl w:val="651A0336"/>
    <w:lvl w:ilvl="0" w:tplc="72C09668">
      <w:start w:val="5"/>
      <w:numFmt w:val="decimal"/>
      <w:lvlText w:val="%1."/>
      <w:lvlJc w:val="left"/>
      <w:pPr>
        <w:ind w:left="720" w:hanging="360"/>
      </w:pPr>
      <w:rPr>
        <w:rFonts w:cs="Times New Roman"/>
        <w:b/>
      </w:rPr>
    </w:lvl>
    <w:lvl w:ilvl="1" w:tplc="8D9E653A">
      <w:start w:val="1"/>
      <w:numFmt w:val="lowerLetter"/>
      <w:lvlText w:val="%2."/>
      <w:lvlJc w:val="left"/>
      <w:pPr>
        <w:ind w:left="1440" w:hanging="360"/>
      </w:pPr>
      <w:rPr>
        <w:rFonts w:cs="Times New Roman"/>
      </w:rPr>
    </w:lvl>
    <w:lvl w:ilvl="2" w:tplc="BC688B82">
      <w:start w:val="1"/>
      <w:numFmt w:val="lowerRoman"/>
      <w:lvlText w:val="%3."/>
      <w:lvlJc w:val="right"/>
      <w:pPr>
        <w:ind w:left="2160" w:hanging="180"/>
      </w:pPr>
      <w:rPr>
        <w:rFonts w:cs="Times New Roman"/>
      </w:rPr>
    </w:lvl>
    <w:lvl w:ilvl="3" w:tplc="A1221F6C">
      <w:start w:val="1"/>
      <w:numFmt w:val="decimal"/>
      <w:lvlText w:val="%4."/>
      <w:lvlJc w:val="left"/>
      <w:pPr>
        <w:ind w:left="2880" w:hanging="360"/>
      </w:pPr>
      <w:rPr>
        <w:rFonts w:cs="Times New Roman"/>
      </w:rPr>
    </w:lvl>
    <w:lvl w:ilvl="4" w:tplc="CB0C27D2">
      <w:start w:val="1"/>
      <w:numFmt w:val="lowerLetter"/>
      <w:lvlText w:val="%5."/>
      <w:lvlJc w:val="left"/>
      <w:pPr>
        <w:ind w:left="3600" w:hanging="360"/>
      </w:pPr>
      <w:rPr>
        <w:rFonts w:cs="Times New Roman"/>
      </w:rPr>
    </w:lvl>
    <w:lvl w:ilvl="5" w:tplc="19AE7EFE">
      <w:start w:val="1"/>
      <w:numFmt w:val="lowerRoman"/>
      <w:lvlText w:val="%6."/>
      <w:lvlJc w:val="right"/>
      <w:pPr>
        <w:ind w:left="4320" w:hanging="180"/>
      </w:pPr>
      <w:rPr>
        <w:rFonts w:cs="Times New Roman"/>
      </w:rPr>
    </w:lvl>
    <w:lvl w:ilvl="6" w:tplc="35963298">
      <w:start w:val="1"/>
      <w:numFmt w:val="decimal"/>
      <w:lvlText w:val="%7."/>
      <w:lvlJc w:val="left"/>
      <w:pPr>
        <w:ind w:left="5040" w:hanging="360"/>
      </w:pPr>
      <w:rPr>
        <w:rFonts w:cs="Times New Roman"/>
      </w:rPr>
    </w:lvl>
    <w:lvl w:ilvl="7" w:tplc="7F90418C">
      <w:start w:val="1"/>
      <w:numFmt w:val="lowerLetter"/>
      <w:lvlText w:val="%8."/>
      <w:lvlJc w:val="left"/>
      <w:pPr>
        <w:ind w:left="5760" w:hanging="360"/>
      </w:pPr>
      <w:rPr>
        <w:rFonts w:cs="Times New Roman"/>
      </w:rPr>
    </w:lvl>
    <w:lvl w:ilvl="8" w:tplc="19005900">
      <w:start w:val="1"/>
      <w:numFmt w:val="lowerRoman"/>
      <w:lvlText w:val="%9."/>
      <w:lvlJc w:val="right"/>
      <w:pPr>
        <w:ind w:left="6480" w:hanging="180"/>
      </w:pPr>
      <w:rPr>
        <w:rFonts w:cs="Times New Roman"/>
      </w:rPr>
    </w:lvl>
  </w:abstractNum>
  <w:abstractNum w:abstractNumId="13">
    <w:nsid w:val="43060808"/>
    <w:multiLevelType w:val="hybridMultilevel"/>
    <w:tmpl w:val="B3B49F72"/>
    <w:lvl w:ilvl="0" w:tplc="87CAD252">
      <w:start w:val="1"/>
      <w:numFmt w:val="decimal"/>
      <w:lvlText w:val="%1."/>
      <w:lvlJc w:val="left"/>
      <w:pPr>
        <w:ind w:left="927" w:hanging="360"/>
      </w:pPr>
    </w:lvl>
    <w:lvl w:ilvl="1" w:tplc="3F62F75C">
      <w:start w:val="1"/>
      <w:numFmt w:val="lowerLetter"/>
      <w:lvlText w:val="%2."/>
      <w:lvlJc w:val="left"/>
      <w:pPr>
        <w:ind w:left="1647" w:hanging="360"/>
      </w:pPr>
    </w:lvl>
    <w:lvl w:ilvl="2" w:tplc="1FC4F090">
      <w:start w:val="1"/>
      <w:numFmt w:val="lowerRoman"/>
      <w:lvlText w:val="%3."/>
      <w:lvlJc w:val="right"/>
      <w:pPr>
        <w:ind w:left="2367" w:hanging="180"/>
      </w:pPr>
    </w:lvl>
    <w:lvl w:ilvl="3" w:tplc="788ABA60">
      <w:start w:val="1"/>
      <w:numFmt w:val="decimal"/>
      <w:lvlText w:val="%4."/>
      <w:lvlJc w:val="left"/>
      <w:pPr>
        <w:ind w:left="3087" w:hanging="360"/>
      </w:pPr>
    </w:lvl>
    <w:lvl w:ilvl="4" w:tplc="A75E56FA">
      <w:start w:val="1"/>
      <w:numFmt w:val="lowerLetter"/>
      <w:lvlText w:val="%5."/>
      <w:lvlJc w:val="left"/>
      <w:pPr>
        <w:ind w:left="3807" w:hanging="360"/>
      </w:pPr>
    </w:lvl>
    <w:lvl w:ilvl="5" w:tplc="274CE22A">
      <w:start w:val="1"/>
      <w:numFmt w:val="lowerRoman"/>
      <w:lvlText w:val="%6."/>
      <w:lvlJc w:val="right"/>
      <w:pPr>
        <w:ind w:left="4527" w:hanging="180"/>
      </w:pPr>
    </w:lvl>
    <w:lvl w:ilvl="6" w:tplc="28025370">
      <w:start w:val="1"/>
      <w:numFmt w:val="decimal"/>
      <w:lvlText w:val="%7."/>
      <w:lvlJc w:val="left"/>
      <w:pPr>
        <w:ind w:left="5247" w:hanging="360"/>
      </w:pPr>
    </w:lvl>
    <w:lvl w:ilvl="7" w:tplc="736083CE">
      <w:start w:val="1"/>
      <w:numFmt w:val="lowerLetter"/>
      <w:lvlText w:val="%8."/>
      <w:lvlJc w:val="left"/>
      <w:pPr>
        <w:ind w:left="5967" w:hanging="360"/>
      </w:pPr>
    </w:lvl>
    <w:lvl w:ilvl="8" w:tplc="D7D8F942">
      <w:start w:val="1"/>
      <w:numFmt w:val="lowerRoman"/>
      <w:lvlText w:val="%9."/>
      <w:lvlJc w:val="right"/>
      <w:pPr>
        <w:ind w:left="6687" w:hanging="180"/>
      </w:pPr>
    </w:lvl>
  </w:abstractNum>
  <w:abstractNum w:abstractNumId="14">
    <w:nsid w:val="4A530BD8"/>
    <w:multiLevelType w:val="hybridMultilevel"/>
    <w:tmpl w:val="442E14A4"/>
    <w:lvl w:ilvl="0" w:tplc="5A62C322">
      <w:start w:val="1"/>
      <w:numFmt w:val="bullet"/>
      <w:lvlText w:val=""/>
      <w:lvlJc w:val="left"/>
      <w:pPr>
        <w:tabs>
          <w:tab w:val="num" w:pos="360"/>
        </w:tabs>
        <w:ind w:left="360" w:hanging="360"/>
      </w:pPr>
      <w:rPr>
        <w:rFonts w:ascii="Symbol" w:hAnsi="Symbol"/>
      </w:rPr>
    </w:lvl>
    <w:lvl w:ilvl="1" w:tplc="9D6A933E">
      <w:start w:val="1"/>
      <w:numFmt w:val="bullet"/>
      <w:lvlText w:val="o"/>
      <w:lvlJc w:val="left"/>
      <w:pPr>
        <w:tabs>
          <w:tab w:val="num" w:pos="1080"/>
        </w:tabs>
        <w:ind w:left="1080" w:hanging="360"/>
      </w:pPr>
      <w:rPr>
        <w:rFonts w:ascii="Courier New" w:hAnsi="Courier New" w:cs="Courier New"/>
      </w:rPr>
    </w:lvl>
    <w:lvl w:ilvl="2" w:tplc="2C8EA696">
      <w:start w:val="1"/>
      <w:numFmt w:val="bullet"/>
      <w:lvlText w:val=""/>
      <w:lvlJc w:val="left"/>
      <w:pPr>
        <w:tabs>
          <w:tab w:val="num" w:pos="1800"/>
        </w:tabs>
        <w:ind w:left="1800" w:hanging="360"/>
      </w:pPr>
      <w:rPr>
        <w:rFonts w:ascii="Wingdings" w:hAnsi="Wingdings"/>
      </w:rPr>
    </w:lvl>
    <w:lvl w:ilvl="3" w:tplc="69B243DE">
      <w:start w:val="1"/>
      <w:numFmt w:val="bullet"/>
      <w:lvlText w:val=""/>
      <w:lvlJc w:val="left"/>
      <w:pPr>
        <w:tabs>
          <w:tab w:val="num" w:pos="2520"/>
        </w:tabs>
        <w:ind w:left="2520" w:hanging="360"/>
      </w:pPr>
      <w:rPr>
        <w:rFonts w:ascii="Symbol" w:hAnsi="Symbol"/>
      </w:rPr>
    </w:lvl>
    <w:lvl w:ilvl="4" w:tplc="FF167C3C">
      <w:start w:val="1"/>
      <w:numFmt w:val="bullet"/>
      <w:lvlText w:val="o"/>
      <w:lvlJc w:val="left"/>
      <w:pPr>
        <w:tabs>
          <w:tab w:val="num" w:pos="3240"/>
        </w:tabs>
        <w:ind w:left="3240" w:hanging="360"/>
      </w:pPr>
      <w:rPr>
        <w:rFonts w:ascii="Courier New" w:hAnsi="Courier New" w:cs="Courier New"/>
      </w:rPr>
    </w:lvl>
    <w:lvl w:ilvl="5" w:tplc="AF4431DE">
      <w:start w:val="1"/>
      <w:numFmt w:val="bullet"/>
      <w:lvlText w:val=""/>
      <w:lvlJc w:val="left"/>
      <w:pPr>
        <w:tabs>
          <w:tab w:val="num" w:pos="3960"/>
        </w:tabs>
        <w:ind w:left="3960" w:hanging="360"/>
      </w:pPr>
      <w:rPr>
        <w:rFonts w:ascii="Wingdings" w:hAnsi="Wingdings"/>
      </w:rPr>
    </w:lvl>
    <w:lvl w:ilvl="6" w:tplc="843C5898">
      <w:start w:val="1"/>
      <w:numFmt w:val="bullet"/>
      <w:lvlText w:val=""/>
      <w:lvlJc w:val="left"/>
      <w:pPr>
        <w:tabs>
          <w:tab w:val="num" w:pos="4680"/>
        </w:tabs>
        <w:ind w:left="4680" w:hanging="360"/>
      </w:pPr>
      <w:rPr>
        <w:rFonts w:ascii="Symbol" w:hAnsi="Symbol"/>
      </w:rPr>
    </w:lvl>
    <w:lvl w:ilvl="7" w:tplc="4A9A4DD8">
      <w:start w:val="1"/>
      <w:numFmt w:val="bullet"/>
      <w:lvlText w:val="o"/>
      <w:lvlJc w:val="left"/>
      <w:pPr>
        <w:tabs>
          <w:tab w:val="num" w:pos="5400"/>
        </w:tabs>
        <w:ind w:left="5400" w:hanging="360"/>
      </w:pPr>
      <w:rPr>
        <w:rFonts w:ascii="Courier New" w:hAnsi="Courier New" w:cs="Courier New"/>
      </w:rPr>
    </w:lvl>
    <w:lvl w:ilvl="8" w:tplc="D1AAED6C">
      <w:start w:val="1"/>
      <w:numFmt w:val="bullet"/>
      <w:lvlText w:val=""/>
      <w:lvlJc w:val="left"/>
      <w:pPr>
        <w:tabs>
          <w:tab w:val="num" w:pos="6120"/>
        </w:tabs>
        <w:ind w:left="6120" w:hanging="360"/>
      </w:pPr>
      <w:rPr>
        <w:rFonts w:ascii="Wingdings" w:hAnsi="Wingdings"/>
      </w:rPr>
    </w:lvl>
  </w:abstractNum>
  <w:abstractNum w:abstractNumId="15">
    <w:nsid w:val="4C35487F"/>
    <w:multiLevelType w:val="multilevel"/>
    <w:tmpl w:val="035C456C"/>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572854F2"/>
    <w:multiLevelType w:val="multilevel"/>
    <w:tmpl w:val="8F8465C6"/>
    <w:lvl w:ilvl="0">
      <w:start w:val="8"/>
      <w:numFmt w:val="decimal"/>
      <w:lvlText w:val="%1."/>
      <w:lvlJc w:val="left"/>
      <w:pPr>
        <w:ind w:left="3839" w:hanging="360"/>
      </w:pPr>
    </w:lvl>
    <w:lvl w:ilvl="1">
      <w:start w:val="2"/>
      <w:numFmt w:val="decimal"/>
      <w:lvlText w:val="%1.%2."/>
      <w:lvlJc w:val="left"/>
      <w:pPr>
        <w:ind w:left="3839" w:hanging="360"/>
      </w:pPr>
    </w:lvl>
    <w:lvl w:ilvl="2">
      <w:start w:val="1"/>
      <w:numFmt w:val="decimal"/>
      <w:lvlText w:val="%1.%2.%3."/>
      <w:lvlJc w:val="left"/>
      <w:pPr>
        <w:ind w:left="4199" w:hanging="720"/>
      </w:pPr>
    </w:lvl>
    <w:lvl w:ilvl="3">
      <w:start w:val="1"/>
      <w:numFmt w:val="decimal"/>
      <w:lvlText w:val="%1.%2.%3.%4."/>
      <w:lvlJc w:val="left"/>
      <w:pPr>
        <w:ind w:left="4199" w:hanging="720"/>
      </w:pPr>
    </w:lvl>
    <w:lvl w:ilvl="4">
      <w:start w:val="1"/>
      <w:numFmt w:val="decimal"/>
      <w:lvlText w:val="%1.%2.%3.%4.%5."/>
      <w:lvlJc w:val="left"/>
      <w:pPr>
        <w:ind w:left="4559" w:hanging="1080"/>
      </w:pPr>
    </w:lvl>
    <w:lvl w:ilvl="5">
      <w:start w:val="1"/>
      <w:numFmt w:val="decimal"/>
      <w:lvlText w:val="%1.%2.%3.%4.%5.%6."/>
      <w:lvlJc w:val="left"/>
      <w:pPr>
        <w:ind w:left="4559" w:hanging="1080"/>
      </w:pPr>
    </w:lvl>
    <w:lvl w:ilvl="6">
      <w:start w:val="1"/>
      <w:numFmt w:val="decimal"/>
      <w:lvlText w:val="%1.%2.%3.%4.%5.%6.%7."/>
      <w:lvlJc w:val="left"/>
      <w:pPr>
        <w:ind w:left="4919" w:hanging="1440"/>
      </w:pPr>
    </w:lvl>
    <w:lvl w:ilvl="7">
      <w:start w:val="1"/>
      <w:numFmt w:val="decimal"/>
      <w:lvlText w:val="%1.%2.%3.%4.%5.%6.%7.%8."/>
      <w:lvlJc w:val="left"/>
      <w:pPr>
        <w:ind w:left="4919" w:hanging="1440"/>
      </w:pPr>
    </w:lvl>
    <w:lvl w:ilvl="8">
      <w:start w:val="1"/>
      <w:numFmt w:val="decimal"/>
      <w:lvlText w:val="%1.%2.%3.%4.%5.%6.%7.%8.%9."/>
      <w:lvlJc w:val="left"/>
      <w:pPr>
        <w:ind w:left="5279" w:hanging="1800"/>
      </w:pPr>
    </w:lvl>
  </w:abstractNum>
  <w:abstractNum w:abstractNumId="17">
    <w:nsid w:val="5D9324E4"/>
    <w:multiLevelType w:val="hybridMultilevel"/>
    <w:tmpl w:val="02E674E2"/>
    <w:lvl w:ilvl="0" w:tplc="5D3C39DE">
      <w:start w:val="1"/>
      <w:numFmt w:val="decimal"/>
      <w:lvlText w:val="%1."/>
      <w:lvlJc w:val="left"/>
      <w:pPr>
        <w:ind w:left="76" w:hanging="360"/>
      </w:pPr>
      <w:rPr>
        <w:rFonts w:eastAsia="SimSun" w:hint="default"/>
      </w:rPr>
    </w:lvl>
    <w:lvl w:ilvl="1" w:tplc="482A014A">
      <w:start w:val="1"/>
      <w:numFmt w:val="lowerLetter"/>
      <w:lvlText w:val="%2."/>
      <w:lvlJc w:val="left"/>
      <w:pPr>
        <w:ind w:left="796" w:hanging="360"/>
      </w:pPr>
    </w:lvl>
    <w:lvl w:ilvl="2" w:tplc="BF0843D6">
      <w:start w:val="1"/>
      <w:numFmt w:val="lowerRoman"/>
      <w:lvlText w:val="%3."/>
      <w:lvlJc w:val="right"/>
      <w:pPr>
        <w:ind w:left="1516" w:hanging="180"/>
      </w:pPr>
    </w:lvl>
    <w:lvl w:ilvl="3" w:tplc="FBBAB7E4">
      <w:start w:val="1"/>
      <w:numFmt w:val="decimal"/>
      <w:lvlText w:val="%4."/>
      <w:lvlJc w:val="left"/>
      <w:pPr>
        <w:ind w:left="2236" w:hanging="360"/>
      </w:pPr>
    </w:lvl>
    <w:lvl w:ilvl="4" w:tplc="484CED84">
      <w:start w:val="1"/>
      <w:numFmt w:val="lowerLetter"/>
      <w:lvlText w:val="%5."/>
      <w:lvlJc w:val="left"/>
      <w:pPr>
        <w:ind w:left="2956" w:hanging="360"/>
      </w:pPr>
    </w:lvl>
    <w:lvl w:ilvl="5" w:tplc="A4B2BB7C">
      <w:start w:val="1"/>
      <w:numFmt w:val="lowerRoman"/>
      <w:lvlText w:val="%6."/>
      <w:lvlJc w:val="right"/>
      <w:pPr>
        <w:ind w:left="3676" w:hanging="180"/>
      </w:pPr>
    </w:lvl>
    <w:lvl w:ilvl="6" w:tplc="0890EB7C">
      <w:start w:val="1"/>
      <w:numFmt w:val="decimal"/>
      <w:lvlText w:val="%7."/>
      <w:lvlJc w:val="left"/>
      <w:pPr>
        <w:ind w:left="4396" w:hanging="360"/>
      </w:pPr>
    </w:lvl>
    <w:lvl w:ilvl="7" w:tplc="BB0EADFA">
      <w:start w:val="1"/>
      <w:numFmt w:val="lowerLetter"/>
      <w:lvlText w:val="%8."/>
      <w:lvlJc w:val="left"/>
      <w:pPr>
        <w:ind w:left="5116" w:hanging="360"/>
      </w:pPr>
    </w:lvl>
    <w:lvl w:ilvl="8" w:tplc="F61C520E">
      <w:start w:val="1"/>
      <w:numFmt w:val="lowerRoman"/>
      <w:lvlText w:val="%9."/>
      <w:lvlJc w:val="right"/>
      <w:pPr>
        <w:ind w:left="5836" w:hanging="180"/>
      </w:pPr>
    </w:lvl>
  </w:abstractNum>
  <w:abstractNum w:abstractNumId="18">
    <w:nsid w:val="6CBD4DB0"/>
    <w:multiLevelType w:val="hybridMultilevel"/>
    <w:tmpl w:val="4AD66AD2"/>
    <w:lvl w:ilvl="0" w:tplc="9C48E28C">
      <w:start w:val="1"/>
      <w:numFmt w:val="decimal"/>
      <w:lvlText w:val="%1."/>
      <w:lvlJc w:val="left"/>
      <w:pPr>
        <w:ind w:left="360" w:hanging="360"/>
      </w:pPr>
    </w:lvl>
    <w:lvl w:ilvl="1" w:tplc="A2E48CE2">
      <w:start w:val="1"/>
      <w:numFmt w:val="lowerLetter"/>
      <w:lvlText w:val="%2."/>
      <w:lvlJc w:val="left"/>
      <w:pPr>
        <w:ind w:left="1080" w:hanging="360"/>
      </w:pPr>
    </w:lvl>
    <w:lvl w:ilvl="2" w:tplc="4BAA312E">
      <w:start w:val="1"/>
      <w:numFmt w:val="lowerRoman"/>
      <w:lvlText w:val="%3."/>
      <w:lvlJc w:val="right"/>
      <w:pPr>
        <w:ind w:left="1800" w:hanging="180"/>
      </w:pPr>
    </w:lvl>
    <w:lvl w:ilvl="3" w:tplc="0F9C2F9E">
      <w:start w:val="1"/>
      <w:numFmt w:val="decimal"/>
      <w:lvlText w:val="%4."/>
      <w:lvlJc w:val="left"/>
      <w:pPr>
        <w:ind w:left="2520" w:hanging="360"/>
      </w:pPr>
    </w:lvl>
    <w:lvl w:ilvl="4" w:tplc="3CCCD25C">
      <w:start w:val="1"/>
      <w:numFmt w:val="lowerLetter"/>
      <w:lvlText w:val="%5."/>
      <w:lvlJc w:val="left"/>
      <w:pPr>
        <w:ind w:left="3240" w:hanging="360"/>
      </w:pPr>
    </w:lvl>
    <w:lvl w:ilvl="5" w:tplc="897E33A4">
      <w:start w:val="1"/>
      <w:numFmt w:val="lowerRoman"/>
      <w:lvlText w:val="%6."/>
      <w:lvlJc w:val="right"/>
      <w:pPr>
        <w:ind w:left="3960" w:hanging="180"/>
      </w:pPr>
    </w:lvl>
    <w:lvl w:ilvl="6" w:tplc="A404A38A">
      <w:start w:val="1"/>
      <w:numFmt w:val="decimal"/>
      <w:lvlText w:val="%7."/>
      <w:lvlJc w:val="left"/>
      <w:pPr>
        <w:ind w:left="4680" w:hanging="360"/>
      </w:pPr>
    </w:lvl>
    <w:lvl w:ilvl="7" w:tplc="9678E48C">
      <w:start w:val="1"/>
      <w:numFmt w:val="lowerLetter"/>
      <w:lvlText w:val="%8."/>
      <w:lvlJc w:val="left"/>
      <w:pPr>
        <w:ind w:left="5400" w:hanging="360"/>
      </w:pPr>
    </w:lvl>
    <w:lvl w:ilvl="8" w:tplc="4DBEFDD4">
      <w:start w:val="1"/>
      <w:numFmt w:val="lowerRoman"/>
      <w:lvlText w:val="%9."/>
      <w:lvlJc w:val="right"/>
      <w:pPr>
        <w:ind w:left="6120" w:hanging="180"/>
      </w:pPr>
    </w:lvl>
  </w:abstractNum>
  <w:abstractNum w:abstractNumId="19">
    <w:nsid w:val="6E8D58DE"/>
    <w:multiLevelType w:val="hybridMultilevel"/>
    <w:tmpl w:val="123CD55E"/>
    <w:lvl w:ilvl="0" w:tplc="34E46EDC">
      <w:start w:val="1"/>
      <w:numFmt w:val="decimal"/>
      <w:lvlText w:val="%1."/>
      <w:lvlJc w:val="left"/>
      <w:pPr>
        <w:ind w:left="720" w:hanging="360"/>
      </w:pPr>
    </w:lvl>
    <w:lvl w:ilvl="1" w:tplc="6C0C9A92">
      <w:start w:val="1"/>
      <w:numFmt w:val="lowerLetter"/>
      <w:lvlText w:val="%2."/>
      <w:lvlJc w:val="left"/>
      <w:pPr>
        <w:ind w:left="1440" w:hanging="360"/>
      </w:pPr>
    </w:lvl>
    <w:lvl w:ilvl="2" w:tplc="6FEE8EE8">
      <w:start w:val="1"/>
      <w:numFmt w:val="lowerRoman"/>
      <w:lvlText w:val="%3."/>
      <w:lvlJc w:val="right"/>
      <w:pPr>
        <w:ind w:left="2160" w:hanging="180"/>
      </w:pPr>
    </w:lvl>
    <w:lvl w:ilvl="3" w:tplc="E7A66FAE">
      <w:start w:val="1"/>
      <w:numFmt w:val="decimal"/>
      <w:lvlText w:val="%4."/>
      <w:lvlJc w:val="left"/>
      <w:pPr>
        <w:ind w:left="2880" w:hanging="360"/>
      </w:pPr>
    </w:lvl>
    <w:lvl w:ilvl="4" w:tplc="EA22B532">
      <w:start w:val="1"/>
      <w:numFmt w:val="lowerLetter"/>
      <w:lvlText w:val="%5."/>
      <w:lvlJc w:val="left"/>
      <w:pPr>
        <w:ind w:left="3600" w:hanging="360"/>
      </w:pPr>
    </w:lvl>
    <w:lvl w:ilvl="5" w:tplc="F83A7898">
      <w:start w:val="1"/>
      <w:numFmt w:val="lowerRoman"/>
      <w:lvlText w:val="%6."/>
      <w:lvlJc w:val="right"/>
      <w:pPr>
        <w:ind w:left="4320" w:hanging="180"/>
      </w:pPr>
    </w:lvl>
    <w:lvl w:ilvl="6" w:tplc="BD5AC8A0">
      <w:start w:val="1"/>
      <w:numFmt w:val="decimal"/>
      <w:lvlText w:val="%7."/>
      <w:lvlJc w:val="left"/>
      <w:pPr>
        <w:ind w:left="5040" w:hanging="360"/>
      </w:pPr>
    </w:lvl>
    <w:lvl w:ilvl="7" w:tplc="3192398A">
      <w:start w:val="1"/>
      <w:numFmt w:val="lowerLetter"/>
      <w:lvlText w:val="%8."/>
      <w:lvlJc w:val="left"/>
      <w:pPr>
        <w:ind w:left="5760" w:hanging="360"/>
      </w:pPr>
    </w:lvl>
    <w:lvl w:ilvl="8" w:tplc="E2D239C0">
      <w:start w:val="1"/>
      <w:numFmt w:val="lowerRoman"/>
      <w:lvlText w:val="%9."/>
      <w:lvlJc w:val="right"/>
      <w:pPr>
        <w:ind w:left="6480" w:hanging="180"/>
      </w:pPr>
    </w:lvl>
  </w:abstractNum>
  <w:abstractNum w:abstractNumId="20">
    <w:nsid w:val="73F97AA4"/>
    <w:multiLevelType w:val="hybridMultilevel"/>
    <w:tmpl w:val="657E042A"/>
    <w:lvl w:ilvl="0" w:tplc="2D8258A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1E4819"/>
    <w:multiLevelType w:val="multilevel"/>
    <w:tmpl w:val="DB74A306"/>
    <w:lvl w:ilvl="0">
      <w:start w:val="2"/>
      <w:numFmt w:val="decimal"/>
      <w:lvlText w:val="%1."/>
      <w:lvlJc w:val="left"/>
      <w:pPr>
        <w:ind w:left="720" w:hanging="360"/>
      </w:pPr>
      <w:rPr>
        <w:sz w:val="28"/>
      </w:rPr>
    </w:lvl>
    <w:lvl w:ilvl="1">
      <w:start w:val="3"/>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2">
    <w:nsid w:val="77652817"/>
    <w:multiLevelType w:val="hybridMultilevel"/>
    <w:tmpl w:val="72547716"/>
    <w:lvl w:ilvl="0" w:tplc="02409BF8">
      <w:start w:val="1"/>
      <w:numFmt w:val="decimal"/>
      <w:lvlText w:val="%1."/>
      <w:lvlJc w:val="left"/>
      <w:pPr>
        <w:ind w:left="720" w:hanging="360"/>
      </w:pPr>
    </w:lvl>
    <w:lvl w:ilvl="1" w:tplc="F35A4A92">
      <w:start w:val="1"/>
      <w:numFmt w:val="lowerLetter"/>
      <w:lvlText w:val="%2."/>
      <w:lvlJc w:val="left"/>
      <w:pPr>
        <w:ind w:left="1440" w:hanging="360"/>
      </w:pPr>
    </w:lvl>
    <w:lvl w:ilvl="2" w:tplc="599AE25E">
      <w:start w:val="1"/>
      <w:numFmt w:val="lowerRoman"/>
      <w:lvlText w:val="%3."/>
      <w:lvlJc w:val="right"/>
      <w:pPr>
        <w:ind w:left="2160" w:hanging="180"/>
      </w:pPr>
    </w:lvl>
    <w:lvl w:ilvl="3" w:tplc="C4EE711A">
      <w:start w:val="1"/>
      <w:numFmt w:val="decimal"/>
      <w:lvlText w:val="%4."/>
      <w:lvlJc w:val="left"/>
      <w:pPr>
        <w:ind w:left="2880" w:hanging="360"/>
      </w:pPr>
    </w:lvl>
    <w:lvl w:ilvl="4" w:tplc="70FA9BBE">
      <w:start w:val="1"/>
      <w:numFmt w:val="lowerLetter"/>
      <w:lvlText w:val="%5."/>
      <w:lvlJc w:val="left"/>
      <w:pPr>
        <w:ind w:left="3600" w:hanging="360"/>
      </w:pPr>
    </w:lvl>
    <w:lvl w:ilvl="5" w:tplc="67627856">
      <w:start w:val="1"/>
      <w:numFmt w:val="lowerRoman"/>
      <w:lvlText w:val="%6."/>
      <w:lvlJc w:val="right"/>
      <w:pPr>
        <w:ind w:left="4320" w:hanging="180"/>
      </w:pPr>
    </w:lvl>
    <w:lvl w:ilvl="6" w:tplc="FEEC57E8">
      <w:start w:val="1"/>
      <w:numFmt w:val="decimal"/>
      <w:lvlText w:val="%7."/>
      <w:lvlJc w:val="left"/>
      <w:pPr>
        <w:ind w:left="5040" w:hanging="360"/>
      </w:pPr>
    </w:lvl>
    <w:lvl w:ilvl="7" w:tplc="E38025F8">
      <w:start w:val="1"/>
      <w:numFmt w:val="lowerLetter"/>
      <w:lvlText w:val="%8."/>
      <w:lvlJc w:val="left"/>
      <w:pPr>
        <w:ind w:left="5760" w:hanging="360"/>
      </w:pPr>
    </w:lvl>
    <w:lvl w:ilvl="8" w:tplc="07E06658">
      <w:start w:val="1"/>
      <w:numFmt w:val="lowerRoman"/>
      <w:lvlText w:val="%9."/>
      <w:lvlJc w:val="right"/>
      <w:pPr>
        <w:ind w:left="6480" w:hanging="180"/>
      </w:pPr>
    </w:lvl>
  </w:abstractNum>
  <w:num w:numId="1">
    <w:abstractNumId w:val="7"/>
  </w:num>
  <w:num w:numId="2">
    <w:abstractNumId w:val="4"/>
  </w:num>
  <w:num w:numId="3">
    <w:abstractNumId w:val="16"/>
  </w:num>
  <w:num w:numId="4">
    <w:abstractNumId w:val="14"/>
  </w:num>
  <w:num w:numId="5">
    <w:abstractNumId w:val="21"/>
  </w:num>
  <w:num w:numId="6">
    <w:abstractNumId w:val="0"/>
  </w:num>
  <w:num w:numId="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1"/>
  </w:num>
  <w:num w:numId="11">
    <w:abstractNumId w:val="13"/>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2"/>
  </w:num>
  <w:num w:numId="18">
    <w:abstractNumId w:val="9"/>
  </w:num>
  <w:num w:numId="19">
    <w:abstractNumId w:val="11"/>
  </w:num>
  <w:num w:numId="20">
    <w:abstractNumId w:val="17"/>
  </w:num>
  <w:num w:numId="21">
    <w:abstractNumId w:val="5"/>
  </w:num>
  <w:num w:numId="22">
    <w:abstractNumId w:val="6"/>
  </w:num>
  <w:num w:numId="23">
    <w:abstractNumId w:val="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F73228"/>
    <w:rsid w:val="0000212F"/>
    <w:rsid w:val="00040525"/>
    <w:rsid w:val="000B2F9E"/>
    <w:rsid w:val="000E34CA"/>
    <w:rsid w:val="0015236B"/>
    <w:rsid w:val="001527F5"/>
    <w:rsid w:val="001849FF"/>
    <w:rsid w:val="001B4844"/>
    <w:rsid w:val="001D0AEC"/>
    <w:rsid w:val="001F3797"/>
    <w:rsid w:val="00270316"/>
    <w:rsid w:val="00293070"/>
    <w:rsid w:val="002A18E3"/>
    <w:rsid w:val="002C363D"/>
    <w:rsid w:val="00323A55"/>
    <w:rsid w:val="00364C4C"/>
    <w:rsid w:val="00391CDF"/>
    <w:rsid w:val="0039607D"/>
    <w:rsid w:val="003C1250"/>
    <w:rsid w:val="0043404E"/>
    <w:rsid w:val="00451D9E"/>
    <w:rsid w:val="0046575D"/>
    <w:rsid w:val="00482B20"/>
    <w:rsid w:val="004926AB"/>
    <w:rsid w:val="004A7E10"/>
    <w:rsid w:val="004C75BF"/>
    <w:rsid w:val="006D0939"/>
    <w:rsid w:val="006D5593"/>
    <w:rsid w:val="006E5354"/>
    <w:rsid w:val="00705A51"/>
    <w:rsid w:val="007D09C2"/>
    <w:rsid w:val="008220C4"/>
    <w:rsid w:val="0089002A"/>
    <w:rsid w:val="00890C28"/>
    <w:rsid w:val="008A46D2"/>
    <w:rsid w:val="008A7A52"/>
    <w:rsid w:val="008C0127"/>
    <w:rsid w:val="00952165"/>
    <w:rsid w:val="009F54CB"/>
    <w:rsid w:val="00A21DAC"/>
    <w:rsid w:val="00B71A51"/>
    <w:rsid w:val="00C648D4"/>
    <w:rsid w:val="00C850F6"/>
    <w:rsid w:val="00C8584B"/>
    <w:rsid w:val="00CE4491"/>
    <w:rsid w:val="00CF4C91"/>
    <w:rsid w:val="00D54901"/>
    <w:rsid w:val="00D64702"/>
    <w:rsid w:val="00D969FB"/>
    <w:rsid w:val="00DD7742"/>
    <w:rsid w:val="00DF5631"/>
    <w:rsid w:val="00E13DD3"/>
    <w:rsid w:val="00E71A07"/>
    <w:rsid w:val="00F73228"/>
    <w:rsid w:val="00FB44E4"/>
    <w:rsid w:val="00FC7ED2"/>
    <w:rsid w:val="00FF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91"/>
    <w:pPr>
      <w:spacing w:after="160" w:line="259" w:lineRule="auto"/>
    </w:pPr>
    <w:rPr>
      <w:sz w:val="22"/>
      <w:szCs w:val="22"/>
      <w:lang w:eastAsia="en-US"/>
    </w:rPr>
  </w:style>
  <w:style w:type="paragraph" w:styleId="1">
    <w:name w:val="heading 1"/>
    <w:basedOn w:val="a"/>
    <w:next w:val="a"/>
    <w:link w:val="10"/>
    <w:uiPriority w:val="9"/>
    <w:qFormat/>
    <w:rsid w:val="004926A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926A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926A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926A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926A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926A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926A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926A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926A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26AB"/>
    <w:rPr>
      <w:rFonts w:ascii="Arial" w:eastAsia="Arial" w:hAnsi="Arial" w:cs="Arial"/>
      <w:sz w:val="40"/>
      <w:szCs w:val="40"/>
    </w:rPr>
  </w:style>
  <w:style w:type="character" w:customStyle="1" w:styleId="20">
    <w:name w:val="Заголовок 2 Знак"/>
    <w:link w:val="2"/>
    <w:uiPriority w:val="9"/>
    <w:rsid w:val="004926AB"/>
    <w:rPr>
      <w:rFonts w:ascii="Arial" w:eastAsia="Arial" w:hAnsi="Arial" w:cs="Arial"/>
      <w:sz w:val="34"/>
    </w:rPr>
  </w:style>
  <w:style w:type="character" w:customStyle="1" w:styleId="30">
    <w:name w:val="Заголовок 3 Знак"/>
    <w:link w:val="3"/>
    <w:uiPriority w:val="9"/>
    <w:rsid w:val="004926AB"/>
    <w:rPr>
      <w:rFonts w:ascii="Arial" w:eastAsia="Arial" w:hAnsi="Arial" w:cs="Arial"/>
      <w:sz w:val="30"/>
      <w:szCs w:val="30"/>
    </w:rPr>
  </w:style>
  <w:style w:type="character" w:customStyle="1" w:styleId="40">
    <w:name w:val="Заголовок 4 Знак"/>
    <w:link w:val="4"/>
    <w:uiPriority w:val="9"/>
    <w:rsid w:val="004926AB"/>
    <w:rPr>
      <w:rFonts w:ascii="Arial" w:eastAsia="Arial" w:hAnsi="Arial" w:cs="Arial"/>
      <w:b/>
      <w:bCs/>
      <w:sz w:val="26"/>
      <w:szCs w:val="26"/>
    </w:rPr>
  </w:style>
  <w:style w:type="character" w:customStyle="1" w:styleId="50">
    <w:name w:val="Заголовок 5 Знак"/>
    <w:link w:val="5"/>
    <w:uiPriority w:val="9"/>
    <w:rsid w:val="004926AB"/>
    <w:rPr>
      <w:rFonts w:ascii="Arial" w:eastAsia="Arial" w:hAnsi="Arial" w:cs="Arial"/>
      <w:b/>
      <w:bCs/>
      <w:sz w:val="24"/>
      <w:szCs w:val="24"/>
    </w:rPr>
  </w:style>
  <w:style w:type="character" w:customStyle="1" w:styleId="60">
    <w:name w:val="Заголовок 6 Знак"/>
    <w:link w:val="6"/>
    <w:uiPriority w:val="9"/>
    <w:rsid w:val="004926AB"/>
    <w:rPr>
      <w:rFonts w:ascii="Arial" w:eastAsia="Arial" w:hAnsi="Arial" w:cs="Arial"/>
      <w:b/>
      <w:bCs/>
      <w:sz w:val="22"/>
      <w:szCs w:val="22"/>
    </w:rPr>
  </w:style>
  <w:style w:type="character" w:customStyle="1" w:styleId="70">
    <w:name w:val="Заголовок 7 Знак"/>
    <w:link w:val="7"/>
    <w:uiPriority w:val="9"/>
    <w:rsid w:val="004926AB"/>
    <w:rPr>
      <w:rFonts w:ascii="Arial" w:eastAsia="Arial" w:hAnsi="Arial" w:cs="Arial"/>
      <w:b/>
      <w:bCs/>
      <w:i/>
      <w:iCs/>
      <w:sz w:val="22"/>
      <w:szCs w:val="22"/>
    </w:rPr>
  </w:style>
  <w:style w:type="character" w:customStyle="1" w:styleId="80">
    <w:name w:val="Заголовок 8 Знак"/>
    <w:link w:val="8"/>
    <w:uiPriority w:val="9"/>
    <w:rsid w:val="004926AB"/>
    <w:rPr>
      <w:rFonts w:ascii="Arial" w:eastAsia="Arial" w:hAnsi="Arial" w:cs="Arial"/>
      <w:i/>
      <w:iCs/>
      <w:sz w:val="22"/>
      <w:szCs w:val="22"/>
    </w:rPr>
  </w:style>
  <w:style w:type="character" w:customStyle="1" w:styleId="90">
    <w:name w:val="Заголовок 9 Знак"/>
    <w:link w:val="9"/>
    <w:uiPriority w:val="9"/>
    <w:rsid w:val="004926AB"/>
    <w:rPr>
      <w:rFonts w:ascii="Arial" w:eastAsia="Arial" w:hAnsi="Arial" w:cs="Arial"/>
      <w:i/>
      <w:iCs/>
      <w:sz w:val="21"/>
      <w:szCs w:val="21"/>
    </w:rPr>
  </w:style>
  <w:style w:type="paragraph" w:styleId="a3">
    <w:name w:val="List Paragraph"/>
    <w:basedOn w:val="a"/>
    <w:uiPriority w:val="34"/>
    <w:qFormat/>
    <w:rsid w:val="004926AB"/>
    <w:pPr>
      <w:ind w:left="720"/>
      <w:contextualSpacing/>
    </w:pPr>
  </w:style>
  <w:style w:type="paragraph" w:styleId="a4">
    <w:name w:val="No Spacing"/>
    <w:link w:val="a5"/>
    <w:uiPriority w:val="1"/>
    <w:qFormat/>
    <w:rsid w:val="004926AB"/>
    <w:rPr>
      <w:rFonts w:eastAsia="Times New Roman"/>
      <w:sz w:val="22"/>
      <w:szCs w:val="22"/>
      <w:lang w:eastAsia="ru-RU"/>
    </w:rPr>
  </w:style>
  <w:style w:type="paragraph" w:styleId="a6">
    <w:name w:val="Title"/>
    <w:basedOn w:val="a"/>
    <w:next w:val="a"/>
    <w:link w:val="a7"/>
    <w:uiPriority w:val="10"/>
    <w:qFormat/>
    <w:rsid w:val="004926AB"/>
    <w:pPr>
      <w:spacing w:before="300" w:after="200"/>
      <w:contextualSpacing/>
    </w:pPr>
    <w:rPr>
      <w:sz w:val="48"/>
      <w:szCs w:val="48"/>
    </w:rPr>
  </w:style>
  <w:style w:type="character" w:customStyle="1" w:styleId="a7">
    <w:name w:val="Название Знак"/>
    <w:link w:val="a6"/>
    <w:uiPriority w:val="10"/>
    <w:rsid w:val="004926AB"/>
    <w:rPr>
      <w:sz w:val="48"/>
      <w:szCs w:val="48"/>
    </w:rPr>
  </w:style>
  <w:style w:type="paragraph" w:styleId="a8">
    <w:name w:val="Subtitle"/>
    <w:basedOn w:val="a"/>
    <w:next w:val="a"/>
    <w:link w:val="a9"/>
    <w:uiPriority w:val="11"/>
    <w:qFormat/>
    <w:rsid w:val="004926AB"/>
    <w:pPr>
      <w:spacing w:before="200" w:after="200"/>
    </w:pPr>
    <w:rPr>
      <w:sz w:val="24"/>
      <w:szCs w:val="24"/>
    </w:rPr>
  </w:style>
  <w:style w:type="character" w:customStyle="1" w:styleId="a9">
    <w:name w:val="Подзаголовок Знак"/>
    <w:link w:val="a8"/>
    <w:uiPriority w:val="11"/>
    <w:rsid w:val="004926AB"/>
    <w:rPr>
      <w:sz w:val="24"/>
      <w:szCs w:val="24"/>
    </w:rPr>
  </w:style>
  <w:style w:type="paragraph" w:styleId="21">
    <w:name w:val="Quote"/>
    <w:basedOn w:val="a"/>
    <w:next w:val="a"/>
    <w:link w:val="22"/>
    <w:uiPriority w:val="29"/>
    <w:qFormat/>
    <w:rsid w:val="004926AB"/>
    <w:pPr>
      <w:ind w:left="720" w:right="720"/>
    </w:pPr>
    <w:rPr>
      <w:i/>
    </w:rPr>
  </w:style>
  <w:style w:type="character" w:customStyle="1" w:styleId="22">
    <w:name w:val="Цитата 2 Знак"/>
    <w:link w:val="21"/>
    <w:uiPriority w:val="29"/>
    <w:rsid w:val="004926AB"/>
    <w:rPr>
      <w:i/>
    </w:rPr>
  </w:style>
  <w:style w:type="paragraph" w:styleId="aa">
    <w:name w:val="Intense Quote"/>
    <w:basedOn w:val="a"/>
    <w:next w:val="a"/>
    <w:link w:val="ab"/>
    <w:uiPriority w:val="30"/>
    <w:qFormat/>
    <w:rsid w:val="004926A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4926AB"/>
    <w:rPr>
      <w:i/>
    </w:rPr>
  </w:style>
  <w:style w:type="paragraph" w:styleId="ac">
    <w:name w:val="header"/>
    <w:basedOn w:val="a"/>
    <w:link w:val="ad"/>
    <w:uiPriority w:val="99"/>
    <w:unhideWhenUsed/>
    <w:rsid w:val="004926AB"/>
    <w:pPr>
      <w:tabs>
        <w:tab w:val="center" w:pos="7143"/>
        <w:tab w:val="right" w:pos="14287"/>
      </w:tabs>
      <w:spacing w:after="0" w:line="240" w:lineRule="auto"/>
    </w:pPr>
  </w:style>
  <w:style w:type="character" w:customStyle="1" w:styleId="ad">
    <w:name w:val="Верхний колонтитул Знак"/>
    <w:link w:val="ac"/>
    <w:uiPriority w:val="99"/>
    <w:rsid w:val="004926AB"/>
  </w:style>
  <w:style w:type="paragraph" w:styleId="ae">
    <w:name w:val="footer"/>
    <w:basedOn w:val="a"/>
    <w:link w:val="af"/>
    <w:uiPriority w:val="99"/>
    <w:unhideWhenUsed/>
    <w:rsid w:val="004926AB"/>
    <w:pPr>
      <w:tabs>
        <w:tab w:val="center" w:pos="7143"/>
        <w:tab w:val="right" w:pos="14287"/>
      </w:tabs>
      <w:spacing w:after="0" w:line="240" w:lineRule="auto"/>
    </w:pPr>
  </w:style>
  <w:style w:type="character" w:customStyle="1" w:styleId="af">
    <w:name w:val="Нижний колонтитул Знак"/>
    <w:link w:val="ae"/>
    <w:uiPriority w:val="99"/>
    <w:rsid w:val="004926AB"/>
  </w:style>
  <w:style w:type="paragraph" w:styleId="af0">
    <w:name w:val="caption"/>
    <w:basedOn w:val="a"/>
    <w:next w:val="a"/>
    <w:link w:val="af1"/>
    <w:uiPriority w:val="35"/>
    <w:semiHidden/>
    <w:unhideWhenUsed/>
    <w:qFormat/>
    <w:rsid w:val="004926AB"/>
    <w:pPr>
      <w:spacing w:line="276" w:lineRule="auto"/>
    </w:pPr>
    <w:rPr>
      <w:b/>
      <w:bCs/>
      <w:color w:val="4F81BD" w:themeColor="accent1"/>
      <w:sz w:val="18"/>
      <w:szCs w:val="18"/>
    </w:rPr>
  </w:style>
  <w:style w:type="character" w:customStyle="1" w:styleId="af1">
    <w:name w:val="Название объекта Знак"/>
    <w:link w:val="af0"/>
    <w:uiPriority w:val="35"/>
    <w:rsid w:val="004926AB"/>
    <w:rPr>
      <w:b/>
      <w:bCs/>
      <w:color w:val="4F81BD" w:themeColor="accent1"/>
      <w:sz w:val="18"/>
      <w:szCs w:val="18"/>
    </w:rPr>
  </w:style>
  <w:style w:type="table" w:styleId="af2">
    <w:name w:val="Table Grid"/>
    <w:basedOn w:val="a1"/>
    <w:uiPriority w:val="99"/>
    <w:rsid w:val="004926AB"/>
    <w:tblPr>
      <w:tblInd w:w="0" w:type="dxa"/>
      <w:tblCellMar>
        <w:top w:w="0" w:type="dxa"/>
        <w:left w:w="108" w:type="dxa"/>
        <w:bottom w:w="0" w:type="dxa"/>
        <w:right w:w="108" w:type="dxa"/>
      </w:tblCellMar>
    </w:tblPr>
  </w:style>
  <w:style w:type="table" w:customStyle="1" w:styleId="TableGridLight">
    <w:name w:val="Table Grid Light"/>
    <w:uiPriority w:val="59"/>
    <w:rsid w:val="004926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4926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4926A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4926A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4926A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4926A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926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926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926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926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926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926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4926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926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926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926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926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926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926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4926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926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926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926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926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926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926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4926A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926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926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926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926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926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926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4926A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926A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926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926A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926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926A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926A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4926A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926A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926A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926A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926A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926A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926A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4926A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926A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926A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926A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926A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926A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926A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4926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926A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926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926A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926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926A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926A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4926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926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926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926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926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926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926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4926A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926A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926A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926A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926A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926A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926A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4926A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926A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926A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926A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926A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926A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926A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4926A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926A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926A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926A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926A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926A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926A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926A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4926A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926A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926A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926A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926A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926A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926A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926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926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926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926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926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926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sid w:val="004926AB"/>
    <w:rPr>
      <w:color w:val="0563C1"/>
      <w:u w:val="single"/>
    </w:rPr>
  </w:style>
  <w:style w:type="paragraph" w:styleId="af4">
    <w:name w:val="footnote text"/>
    <w:basedOn w:val="a"/>
    <w:link w:val="af5"/>
    <w:uiPriority w:val="99"/>
    <w:semiHidden/>
    <w:unhideWhenUsed/>
    <w:rsid w:val="004926AB"/>
    <w:pPr>
      <w:spacing w:after="40" w:line="240" w:lineRule="auto"/>
    </w:pPr>
    <w:rPr>
      <w:sz w:val="18"/>
    </w:rPr>
  </w:style>
  <w:style w:type="character" w:customStyle="1" w:styleId="af5">
    <w:name w:val="Текст сноски Знак"/>
    <w:link w:val="af4"/>
    <w:uiPriority w:val="99"/>
    <w:rsid w:val="004926AB"/>
    <w:rPr>
      <w:sz w:val="18"/>
    </w:rPr>
  </w:style>
  <w:style w:type="character" w:styleId="af6">
    <w:name w:val="footnote reference"/>
    <w:uiPriority w:val="99"/>
    <w:unhideWhenUsed/>
    <w:rsid w:val="004926AB"/>
    <w:rPr>
      <w:vertAlign w:val="superscript"/>
    </w:rPr>
  </w:style>
  <w:style w:type="paragraph" w:styleId="af7">
    <w:name w:val="endnote text"/>
    <w:basedOn w:val="a"/>
    <w:link w:val="af8"/>
    <w:uiPriority w:val="99"/>
    <w:semiHidden/>
    <w:unhideWhenUsed/>
    <w:rsid w:val="004926AB"/>
    <w:pPr>
      <w:spacing w:after="0" w:line="240" w:lineRule="auto"/>
    </w:pPr>
    <w:rPr>
      <w:sz w:val="20"/>
    </w:rPr>
  </w:style>
  <w:style w:type="character" w:customStyle="1" w:styleId="af8">
    <w:name w:val="Текст концевой сноски Знак"/>
    <w:link w:val="af7"/>
    <w:uiPriority w:val="99"/>
    <w:rsid w:val="004926AB"/>
    <w:rPr>
      <w:sz w:val="20"/>
    </w:rPr>
  </w:style>
  <w:style w:type="character" w:styleId="af9">
    <w:name w:val="endnote reference"/>
    <w:uiPriority w:val="99"/>
    <w:semiHidden/>
    <w:unhideWhenUsed/>
    <w:rsid w:val="004926AB"/>
    <w:rPr>
      <w:vertAlign w:val="superscript"/>
    </w:rPr>
  </w:style>
  <w:style w:type="paragraph" w:styleId="11">
    <w:name w:val="toc 1"/>
    <w:basedOn w:val="a"/>
    <w:next w:val="a"/>
    <w:uiPriority w:val="39"/>
    <w:unhideWhenUsed/>
    <w:rsid w:val="004926AB"/>
    <w:pPr>
      <w:spacing w:after="57"/>
    </w:pPr>
  </w:style>
  <w:style w:type="paragraph" w:styleId="23">
    <w:name w:val="toc 2"/>
    <w:basedOn w:val="a"/>
    <w:next w:val="a"/>
    <w:uiPriority w:val="39"/>
    <w:unhideWhenUsed/>
    <w:rsid w:val="004926AB"/>
    <w:pPr>
      <w:spacing w:after="57"/>
      <w:ind w:left="283"/>
    </w:pPr>
  </w:style>
  <w:style w:type="paragraph" w:styleId="31">
    <w:name w:val="toc 3"/>
    <w:basedOn w:val="a"/>
    <w:next w:val="a"/>
    <w:uiPriority w:val="39"/>
    <w:unhideWhenUsed/>
    <w:rsid w:val="004926AB"/>
    <w:pPr>
      <w:spacing w:after="57"/>
      <w:ind w:left="567"/>
    </w:pPr>
  </w:style>
  <w:style w:type="paragraph" w:styleId="41">
    <w:name w:val="toc 4"/>
    <w:basedOn w:val="a"/>
    <w:next w:val="a"/>
    <w:uiPriority w:val="39"/>
    <w:unhideWhenUsed/>
    <w:rsid w:val="004926AB"/>
    <w:pPr>
      <w:spacing w:after="57"/>
      <w:ind w:left="850"/>
    </w:pPr>
  </w:style>
  <w:style w:type="paragraph" w:styleId="51">
    <w:name w:val="toc 5"/>
    <w:basedOn w:val="a"/>
    <w:next w:val="a"/>
    <w:uiPriority w:val="39"/>
    <w:unhideWhenUsed/>
    <w:rsid w:val="004926AB"/>
    <w:pPr>
      <w:spacing w:after="57"/>
      <w:ind w:left="1134"/>
    </w:pPr>
  </w:style>
  <w:style w:type="paragraph" w:styleId="61">
    <w:name w:val="toc 6"/>
    <w:basedOn w:val="a"/>
    <w:next w:val="a"/>
    <w:uiPriority w:val="39"/>
    <w:unhideWhenUsed/>
    <w:rsid w:val="004926AB"/>
    <w:pPr>
      <w:spacing w:after="57"/>
      <w:ind w:left="1417"/>
    </w:pPr>
  </w:style>
  <w:style w:type="paragraph" w:styleId="71">
    <w:name w:val="toc 7"/>
    <w:basedOn w:val="a"/>
    <w:next w:val="a"/>
    <w:uiPriority w:val="39"/>
    <w:unhideWhenUsed/>
    <w:rsid w:val="004926AB"/>
    <w:pPr>
      <w:spacing w:after="57"/>
      <w:ind w:left="1701"/>
    </w:pPr>
  </w:style>
  <w:style w:type="paragraph" w:styleId="81">
    <w:name w:val="toc 8"/>
    <w:basedOn w:val="a"/>
    <w:next w:val="a"/>
    <w:uiPriority w:val="39"/>
    <w:unhideWhenUsed/>
    <w:rsid w:val="004926AB"/>
    <w:pPr>
      <w:spacing w:after="57"/>
      <w:ind w:left="1984"/>
    </w:pPr>
  </w:style>
  <w:style w:type="paragraph" w:styleId="91">
    <w:name w:val="toc 9"/>
    <w:basedOn w:val="a"/>
    <w:next w:val="a"/>
    <w:uiPriority w:val="39"/>
    <w:unhideWhenUsed/>
    <w:rsid w:val="004926AB"/>
    <w:pPr>
      <w:spacing w:after="57"/>
      <w:ind w:left="2268"/>
    </w:pPr>
  </w:style>
  <w:style w:type="paragraph" w:styleId="afa">
    <w:name w:val="TOC Heading"/>
    <w:uiPriority w:val="39"/>
    <w:unhideWhenUsed/>
    <w:rsid w:val="004926AB"/>
  </w:style>
  <w:style w:type="paragraph" w:styleId="afb">
    <w:name w:val="table of figures"/>
    <w:basedOn w:val="a"/>
    <w:next w:val="a"/>
    <w:uiPriority w:val="99"/>
    <w:unhideWhenUsed/>
    <w:rsid w:val="004926AB"/>
    <w:pPr>
      <w:spacing w:after="0"/>
    </w:pPr>
  </w:style>
  <w:style w:type="paragraph" w:styleId="afc">
    <w:name w:val="Normal (Web)"/>
    <w:basedOn w:val="a"/>
    <w:uiPriority w:val="99"/>
    <w:unhideWhenUsed/>
    <w:rsid w:val="004926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
    <w:rsid w:val="004926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926AB"/>
    <w:rPr>
      <w:rFonts w:ascii="Times New Roman" w:hAnsi="Times New Roman"/>
      <w:color w:val="000000"/>
      <w:sz w:val="24"/>
      <w:szCs w:val="24"/>
      <w:lang w:eastAsia="ru-RU"/>
    </w:rPr>
  </w:style>
  <w:style w:type="table" w:customStyle="1" w:styleId="12">
    <w:name w:val="Сетка таблицы1"/>
    <w:basedOn w:val="a1"/>
    <w:next w:val="af2"/>
    <w:uiPriority w:val="39"/>
    <w:rsid w:val="004926AB"/>
    <w:rPr>
      <w:sz w:val="22"/>
      <w:szCs w:val="22"/>
      <w:lang w:eastAsia="en-US"/>
    </w:rPr>
    <w:tblPr>
      <w:tblInd w:w="0" w:type="dxa"/>
      <w:tblCellMar>
        <w:top w:w="0" w:type="dxa"/>
        <w:left w:w="108" w:type="dxa"/>
        <w:bottom w:w="0" w:type="dxa"/>
        <w:right w:w="108" w:type="dxa"/>
      </w:tblCellMar>
    </w:tblPr>
  </w:style>
  <w:style w:type="paragraph" w:styleId="afd">
    <w:name w:val="Body Text"/>
    <w:basedOn w:val="a"/>
    <w:link w:val="afe"/>
    <w:uiPriority w:val="99"/>
    <w:rsid w:val="004926AB"/>
    <w:pPr>
      <w:spacing w:after="0" w:line="240" w:lineRule="auto"/>
      <w:jc w:val="center"/>
    </w:pPr>
    <w:rPr>
      <w:rFonts w:ascii="Times New Roman" w:eastAsia="Times New Roman" w:hAnsi="Times New Roman"/>
      <w:sz w:val="28"/>
      <w:szCs w:val="24"/>
      <w:lang w:eastAsia="ru-RU"/>
    </w:rPr>
  </w:style>
  <w:style w:type="character" w:customStyle="1" w:styleId="afe">
    <w:name w:val="Основной текст Знак"/>
    <w:link w:val="afd"/>
    <w:uiPriority w:val="99"/>
    <w:rsid w:val="004926AB"/>
    <w:rPr>
      <w:rFonts w:ascii="Times New Roman" w:eastAsia="Times New Roman" w:hAnsi="Times New Roman"/>
      <w:sz w:val="28"/>
      <w:szCs w:val="24"/>
    </w:rPr>
  </w:style>
  <w:style w:type="paragraph" w:customStyle="1" w:styleId="UseCaseListParagraphBullet1BulletListFooterTextnumberedParagraphedeliste1lp1">
    <w:name w:val="Абзац списка;Use Case List Paragraph;Маркер;ТЗ список;Абзац списка литеральный;Bullet 1;Bullet List;FooterText;numbered;Paragraphe de liste1;lp1"/>
    <w:basedOn w:val="a"/>
    <w:link w:val="UseCaseListParagraphBullet1BulletListFooterTextnumberedParagraphedeliste1lp10"/>
    <w:uiPriority w:val="34"/>
    <w:qFormat/>
    <w:rsid w:val="004926AB"/>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UseCaseListParagraphBullet1BulletListFooterTextnumberedParagraphedeliste1lp1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UseCaseListParagraphBullet1BulletListFooterTextnumberedParagraphedeliste1lp1"/>
    <w:uiPriority w:val="34"/>
    <w:rsid w:val="004926AB"/>
    <w:rPr>
      <w:rFonts w:ascii="Courier New" w:eastAsia="Courier New" w:hAnsi="Courier New" w:cs="Courier New"/>
      <w:color w:val="000000"/>
      <w:sz w:val="24"/>
      <w:szCs w:val="24"/>
    </w:rPr>
  </w:style>
  <w:style w:type="table" w:customStyle="1" w:styleId="110">
    <w:name w:val="Сетка таблицы11"/>
    <w:basedOn w:val="a1"/>
    <w:next w:val="af2"/>
    <w:uiPriority w:val="39"/>
    <w:rsid w:val="004926AB"/>
    <w:rPr>
      <w:sz w:val="22"/>
      <w:szCs w:val="22"/>
      <w:lang w:eastAsia="en-US"/>
    </w:rPr>
    <w:tblPr>
      <w:tblInd w:w="0" w:type="dxa"/>
      <w:tblCellMar>
        <w:top w:w="0" w:type="dxa"/>
        <w:left w:w="108" w:type="dxa"/>
        <w:bottom w:w="0" w:type="dxa"/>
        <w:right w:w="108" w:type="dxa"/>
      </w:tblCellMar>
    </w:tblPr>
  </w:style>
  <w:style w:type="table" w:customStyle="1" w:styleId="111">
    <w:name w:val="Сетка таблицы111"/>
    <w:basedOn w:val="a1"/>
    <w:next w:val="af2"/>
    <w:uiPriority w:val="39"/>
    <w:rsid w:val="004926AB"/>
    <w:rPr>
      <w:sz w:val="22"/>
      <w:szCs w:val="22"/>
      <w:lang w:eastAsia="en-US"/>
    </w:rPr>
    <w:tblPr>
      <w:tblInd w:w="0" w:type="dxa"/>
      <w:tblCellMar>
        <w:top w:w="0" w:type="dxa"/>
        <w:left w:w="108" w:type="dxa"/>
        <w:bottom w:w="0" w:type="dxa"/>
        <w:right w:w="108" w:type="dxa"/>
      </w:tblCellMar>
    </w:tblPr>
  </w:style>
  <w:style w:type="paragraph" w:customStyle="1" w:styleId="aff">
    <w:name w:val="Основной"/>
    <w:basedOn w:val="a"/>
    <w:link w:val="aff0"/>
    <w:rsid w:val="004926AB"/>
    <w:pPr>
      <w:spacing w:after="0" w:line="240" w:lineRule="auto"/>
      <w:ind w:firstLine="567"/>
      <w:jc w:val="both"/>
    </w:pPr>
    <w:rPr>
      <w:rFonts w:ascii="Arial" w:eastAsia="Times New Roman" w:hAnsi="Arial" w:cs="Arial"/>
      <w:sz w:val="16"/>
      <w:szCs w:val="16"/>
      <w:lang w:eastAsia="ru-RU"/>
    </w:rPr>
  </w:style>
  <w:style w:type="character" w:customStyle="1" w:styleId="aff0">
    <w:name w:val="Основной Знак"/>
    <w:link w:val="aff"/>
    <w:rsid w:val="004926AB"/>
    <w:rPr>
      <w:rFonts w:ascii="Arial" w:eastAsia="Times New Roman" w:hAnsi="Arial" w:cs="Arial"/>
      <w:sz w:val="16"/>
      <w:szCs w:val="16"/>
    </w:rPr>
  </w:style>
  <w:style w:type="paragraph" w:customStyle="1" w:styleId="13">
    <w:name w:val="Обычный1"/>
    <w:link w:val="14"/>
    <w:uiPriority w:val="99"/>
    <w:rsid w:val="004926AB"/>
    <w:pPr>
      <w:widowControl w:val="0"/>
    </w:pPr>
    <w:rPr>
      <w:rFonts w:ascii="Times New Roman" w:eastAsia="Times New Roman" w:hAnsi="Times New Roman"/>
      <w:lang w:eastAsia="ru-RU"/>
    </w:rPr>
  </w:style>
  <w:style w:type="character" w:customStyle="1" w:styleId="14">
    <w:name w:val="Обычный1 Знак"/>
    <w:link w:val="13"/>
    <w:uiPriority w:val="99"/>
    <w:rsid w:val="004926AB"/>
    <w:rPr>
      <w:rFonts w:ascii="Times New Roman" w:eastAsia="Times New Roman" w:hAnsi="Times New Roman"/>
    </w:rPr>
  </w:style>
  <w:style w:type="paragraph" w:customStyle="1" w:styleId="aff1">
    <w:name w:val="Íîðìàëüíûé"/>
    <w:uiPriority w:val="99"/>
    <w:rsid w:val="004926AB"/>
    <w:rPr>
      <w:rFonts w:ascii="Courier" w:eastAsia="Times New Roman" w:hAnsi="Courier" w:cs="Courier"/>
      <w:sz w:val="24"/>
      <w:szCs w:val="24"/>
      <w:lang w:val="en-GB" w:eastAsia="ru-RU"/>
    </w:rPr>
  </w:style>
  <w:style w:type="character" w:customStyle="1" w:styleId="a5">
    <w:name w:val="Без интервала Знак"/>
    <w:link w:val="a4"/>
    <w:uiPriority w:val="1"/>
    <w:rsid w:val="004926AB"/>
    <w:rPr>
      <w:rFonts w:eastAsia="Times New Roman"/>
      <w:sz w:val="22"/>
      <w:szCs w:val="22"/>
    </w:rPr>
  </w:style>
  <w:style w:type="paragraph" w:customStyle="1" w:styleId="Style8">
    <w:name w:val="Style8"/>
    <w:basedOn w:val="a"/>
    <w:uiPriority w:val="99"/>
    <w:rsid w:val="004926AB"/>
    <w:pPr>
      <w:widowControl w:val="0"/>
      <w:spacing w:after="0" w:line="240" w:lineRule="auto"/>
    </w:pPr>
    <w:rPr>
      <w:rFonts w:ascii="Times New Roman" w:eastAsia="Times New Roman" w:hAnsi="Times New Roman"/>
      <w:sz w:val="24"/>
      <w:szCs w:val="24"/>
      <w:lang w:eastAsia="ru-RU"/>
    </w:rPr>
  </w:style>
  <w:style w:type="table" w:customStyle="1" w:styleId="24">
    <w:name w:val="Сетка таблицы2"/>
    <w:basedOn w:val="a1"/>
    <w:next w:val="af2"/>
    <w:uiPriority w:val="99"/>
    <w:rsid w:val="004C75BF"/>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2"/>
    <w:uiPriority w:val="99"/>
    <w:rsid w:val="002C363D"/>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91"/>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rPr>
      <w:rFonts w:eastAsia="Times New Roman"/>
      <w:sz w:val="22"/>
      <w:szCs w:val="22"/>
      <w:lang w:eastAsia="ru-RU"/>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spacing w:after="0" w:line="240" w:lineRule="auto"/>
    </w:pPr>
  </w:style>
  <w:style w:type="character" w:customStyle="1" w:styleId="ad">
    <w:name w:val="Верхний колонтитул Знак"/>
    <w:link w:val="ac"/>
    <w:uiPriority w:val="99"/>
  </w:style>
  <w:style w:type="paragraph" w:styleId="ae">
    <w:name w:val="footer"/>
    <w:basedOn w:val="a"/>
    <w:link w:val="af"/>
    <w:uiPriority w:val="99"/>
    <w:unhideWhenUsed/>
    <w:pPr>
      <w:tabs>
        <w:tab w:val="center" w:pos="7143"/>
        <w:tab w:val="right" w:pos="14287"/>
      </w:tabs>
      <w:spacing w:after="0" w:line="240" w:lineRule="auto"/>
    </w:pPr>
  </w:style>
  <w:style w:type="character" w:customStyle="1" w:styleId="af">
    <w:name w:val="Нижний колонтитул Знак"/>
    <w:link w:val="ae"/>
    <w:uiPriority w:val="99"/>
  </w:style>
  <w:style w:type="paragraph" w:styleId="af0">
    <w:name w:val="caption"/>
    <w:basedOn w:val="a"/>
    <w:next w:val="a"/>
    <w:link w:val="af1"/>
    <w:uiPriority w:val="35"/>
    <w:semiHidden/>
    <w:unhideWhenUsed/>
    <w:qFormat/>
    <w:pPr>
      <w:spacing w:line="276" w:lineRule="auto"/>
    </w:pPr>
    <w:rPr>
      <w:b/>
      <w:bCs/>
      <w:color w:val="4F81BD" w:themeColor="accent1"/>
      <w:sz w:val="18"/>
      <w:szCs w:val="18"/>
    </w:rPr>
  </w:style>
  <w:style w:type="character" w:customStyle="1" w:styleId="af1">
    <w:name w:val="Название объекта Знак"/>
    <w:link w:val="af0"/>
    <w:uiPriority w:val="35"/>
    <w:rPr>
      <w:b/>
      <w:bCs/>
      <w:color w:val="4F81BD" w:themeColor="accent1"/>
      <w:sz w:val="18"/>
      <w:szCs w:val="18"/>
    </w:rPr>
  </w:style>
  <w:style w:type="table" w:styleId="af2">
    <w:name w:val="Table Grid"/>
    <w:basedOn w:val="a1"/>
    <w:uiPriority w:val="99"/>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563C1"/>
      <w:u w:val="single"/>
    </w:rPr>
  </w:style>
  <w:style w:type="paragraph" w:styleId="af4">
    <w:name w:val="footnote text"/>
    <w:basedOn w:val="a"/>
    <w:link w:val="af5"/>
    <w:uiPriority w:val="99"/>
    <w:semiHidden/>
    <w:unhideWhenUsed/>
    <w:pPr>
      <w:spacing w:after="40" w:line="240" w:lineRule="auto"/>
    </w:pPr>
    <w:rPr>
      <w:sz w:val="18"/>
    </w:rPr>
  </w:style>
  <w:style w:type="character" w:customStyle="1" w:styleId="af5">
    <w:name w:val="Текст сноски Знак"/>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pPr>
      <w:spacing w:after="0" w:line="240" w:lineRule="auto"/>
    </w:pPr>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pPr>
      <w:spacing w:after="0"/>
    </w:p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Pr>
      <w:rFonts w:ascii="Times New Roman" w:hAnsi="Times New Roman"/>
      <w:color w:val="000000"/>
      <w:sz w:val="24"/>
      <w:szCs w:val="24"/>
      <w:lang w:eastAsia="ru-RU"/>
    </w:rPr>
  </w:style>
  <w:style w:type="table" w:customStyle="1" w:styleId="12">
    <w:name w:val="Сетка таблицы1"/>
    <w:basedOn w:val="a1"/>
    <w:next w:val="af2"/>
    <w:uiPriority w:val="39"/>
    <w:rPr>
      <w:sz w:val="22"/>
      <w:szCs w:val="22"/>
      <w:lang w:eastAsia="en-US"/>
    </w:rPr>
    <w:tblPr>
      <w:tblInd w:w="0" w:type="dxa"/>
      <w:tblCellMar>
        <w:top w:w="0" w:type="dxa"/>
        <w:left w:w="108" w:type="dxa"/>
        <w:bottom w:w="0" w:type="dxa"/>
        <w:right w:w="108" w:type="dxa"/>
      </w:tblCellMar>
    </w:tblPr>
  </w:style>
  <w:style w:type="paragraph" w:styleId="afd">
    <w:name w:val="Body Text"/>
    <w:basedOn w:val="a"/>
    <w:link w:val="afe"/>
    <w:uiPriority w:val="99"/>
    <w:pPr>
      <w:spacing w:after="0" w:line="240" w:lineRule="auto"/>
      <w:jc w:val="center"/>
    </w:pPr>
    <w:rPr>
      <w:rFonts w:ascii="Times New Roman" w:eastAsia="Times New Roman" w:hAnsi="Times New Roman"/>
      <w:sz w:val="28"/>
      <w:szCs w:val="24"/>
      <w:lang w:eastAsia="ru-RU"/>
    </w:rPr>
  </w:style>
  <w:style w:type="character" w:customStyle="1" w:styleId="afe">
    <w:name w:val="Основной текст Знак"/>
    <w:link w:val="afd"/>
    <w:uiPriority w:val="99"/>
    <w:rPr>
      <w:rFonts w:ascii="Times New Roman" w:eastAsia="Times New Roman" w:hAnsi="Times New Roman"/>
      <w:sz w:val="28"/>
      <w:szCs w:val="24"/>
    </w:rPr>
  </w:style>
  <w:style w:type="paragraph" w:customStyle="1" w:styleId="UseCaseListParagraphBullet1BulletListFooterTextnumberedParagraphedeliste1lp1">
    <w:name w:val="Абзац списка;Use Case List Paragraph;Маркер;ТЗ список;Абзац списка литеральный;Bullet 1;Bullet List;FooterText;numbered;Paragraphe de liste1;lp1"/>
    <w:basedOn w:val="a"/>
    <w:link w:val="UseCaseListParagraphBullet1BulletListFooterTextnumberedParagraphedeliste1lp10"/>
    <w:uiPriority w:val="34"/>
    <w:qFormat/>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UseCaseListParagraphBullet1BulletListFooterTextnumberedParagraphedeliste1lp1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UseCaseListParagraphBullet1BulletListFooterTextnumberedParagraphedeliste1lp1"/>
    <w:uiPriority w:val="34"/>
    <w:rPr>
      <w:rFonts w:ascii="Courier New" w:eastAsia="Courier New" w:hAnsi="Courier New" w:cs="Courier New"/>
      <w:color w:val="000000"/>
      <w:sz w:val="24"/>
      <w:szCs w:val="24"/>
    </w:rPr>
  </w:style>
  <w:style w:type="table" w:customStyle="1" w:styleId="110">
    <w:name w:val="Сетка таблицы11"/>
    <w:basedOn w:val="a1"/>
    <w:next w:val="af2"/>
    <w:uiPriority w:val="39"/>
    <w:rPr>
      <w:sz w:val="22"/>
      <w:szCs w:val="22"/>
      <w:lang w:eastAsia="en-US"/>
    </w:rPr>
    <w:tblPr>
      <w:tblInd w:w="0" w:type="dxa"/>
      <w:tblCellMar>
        <w:top w:w="0" w:type="dxa"/>
        <w:left w:w="108" w:type="dxa"/>
        <w:bottom w:w="0" w:type="dxa"/>
        <w:right w:w="108" w:type="dxa"/>
      </w:tblCellMar>
    </w:tblPr>
  </w:style>
  <w:style w:type="table" w:customStyle="1" w:styleId="111">
    <w:name w:val="Сетка таблицы111"/>
    <w:basedOn w:val="a1"/>
    <w:next w:val="af2"/>
    <w:uiPriority w:val="39"/>
    <w:rPr>
      <w:sz w:val="22"/>
      <w:szCs w:val="22"/>
      <w:lang w:eastAsia="en-US"/>
    </w:rPr>
    <w:tblPr>
      <w:tblInd w:w="0" w:type="dxa"/>
      <w:tblCellMar>
        <w:top w:w="0" w:type="dxa"/>
        <w:left w:w="108" w:type="dxa"/>
        <w:bottom w:w="0" w:type="dxa"/>
        <w:right w:w="108" w:type="dxa"/>
      </w:tblCellMar>
    </w:tblPr>
  </w:style>
  <w:style w:type="paragraph" w:customStyle="1" w:styleId="aff">
    <w:name w:val="Основной"/>
    <w:basedOn w:val="a"/>
    <w:link w:val="aff0"/>
    <w:pPr>
      <w:spacing w:after="0" w:line="240" w:lineRule="auto"/>
      <w:ind w:firstLine="567"/>
      <w:jc w:val="both"/>
    </w:pPr>
    <w:rPr>
      <w:rFonts w:ascii="Arial" w:eastAsia="Times New Roman" w:hAnsi="Arial" w:cs="Arial"/>
      <w:sz w:val="16"/>
      <w:szCs w:val="16"/>
      <w:lang w:eastAsia="ru-RU"/>
    </w:rPr>
  </w:style>
  <w:style w:type="character" w:customStyle="1" w:styleId="aff0">
    <w:name w:val="Основной Знак"/>
    <w:link w:val="aff"/>
    <w:rPr>
      <w:rFonts w:ascii="Arial" w:eastAsia="Times New Roman" w:hAnsi="Arial" w:cs="Arial"/>
      <w:sz w:val="16"/>
      <w:szCs w:val="16"/>
    </w:rPr>
  </w:style>
  <w:style w:type="paragraph" w:customStyle="1" w:styleId="13">
    <w:name w:val="Обычный1"/>
    <w:link w:val="14"/>
    <w:uiPriority w:val="99"/>
    <w:pPr>
      <w:widowControl w:val="0"/>
    </w:pPr>
    <w:rPr>
      <w:rFonts w:ascii="Times New Roman" w:eastAsia="Times New Roman" w:hAnsi="Times New Roman"/>
      <w:lang w:eastAsia="ru-RU"/>
    </w:rPr>
  </w:style>
  <w:style w:type="character" w:customStyle="1" w:styleId="14">
    <w:name w:val="Обычный1 Знак"/>
    <w:link w:val="13"/>
    <w:uiPriority w:val="99"/>
    <w:rPr>
      <w:rFonts w:ascii="Times New Roman" w:eastAsia="Times New Roman" w:hAnsi="Times New Roman"/>
    </w:rPr>
  </w:style>
  <w:style w:type="paragraph" w:customStyle="1" w:styleId="aff1">
    <w:name w:val="Íîðìàëüíûé"/>
    <w:uiPriority w:val="99"/>
    <w:rPr>
      <w:rFonts w:ascii="Courier" w:eastAsia="Times New Roman" w:hAnsi="Courier" w:cs="Courier"/>
      <w:sz w:val="24"/>
      <w:szCs w:val="24"/>
      <w:lang w:val="en-GB" w:eastAsia="ru-RU"/>
    </w:rPr>
  </w:style>
  <w:style w:type="character" w:customStyle="1" w:styleId="a5">
    <w:name w:val="Без интервала Знак"/>
    <w:link w:val="a4"/>
    <w:uiPriority w:val="1"/>
    <w:rPr>
      <w:rFonts w:eastAsia="Times New Roman"/>
      <w:sz w:val="22"/>
      <w:szCs w:val="22"/>
    </w:rPr>
  </w:style>
  <w:style w:type="paragraph" w:customStyle="1" w:styleId="Style8">
    <w:name w:val="Style8"/>
    <w:basedOn w:val="a"/>
    <w:uiPriority w:val="99"/>
    <w:pPr>
      <w:widowControl w:val="0"/>
      <w:spacing w:after="0" w:line="240" w:lineRule="auto"/>
    </w:pPr>
    <w:rPr>
      <w:rFonts w:ascii="Times New Roman" w:eastAsia="Times New Roman" w:hAnsi="Times New Roman"/>
      <w:sz w:val="24"/>
      <w:szCs w:val="24"/>
      <w:lang w:eastAsia="ru-RU"/>
    </w:rPr>
  </w:style>
  <w:style w:type="table" w:customStyle="1" w:styleId="24">
    <w:name w:val="Сетка таблицы2"/>
    <w:basedOn w:val="a1"/>
    <w:next w:val="af2"/>
    <w:uiPriority w:val="99"/>
    <w:rsid w:val="004C75BF"/>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2"/>
    <w:uiPriority w:val="99"/>
    <w:rsid w:val="002C363D"/>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43058">
      <w:bodyDiv w:val="1"/>
      <w:marLeft w:val="0"/>
      <w:marRight w:val="0"/>
      <w:marTop w:val="0"/>
      <w:marBottom w:val="0"/>
      <w:divBdr>
        <w:top w:val="none" w:sz="0" w:space="0" w:color="auto"/>
        <w:left w:val="none" w:sz="0" w:space="0" w:color="auto"/>
        <w:bottom w:val="none" w:sz="0" w:space="0" w:color="auto"/>
        <w:right w:val="none" w:sz="0" w:space="0" w:color="auto"/>
      </w:divBdr>
    </w:div>
    <w:div w:id="723984560">
      <w:bodyDiv w:val="1"/>
      <w:marLeft w:val="0"/>
      <w:marRight w:val="0"/>
      <w:marTop w:val="0"/>
      <w:marBottom w:val="0"/>
      <w:divBdr>
        <w:top w:val="none" w:sz="0" w:space="0" w:color="auto"/>
        <w:left w:val="none" w:sz="0" w:space="0" w:color="auto"/>
        <w:bottom w:val="none" w:sz="0" w:space="0" w:color="auto"/>
        <w:right w:val="none" w:sz="0" w:space="0" w:color="auto"/>
      </w:divBdr>
    </w:div>
    <w:div w:id="926186572">
      <w:bodyDiv w:val="1"/>
      <w:marLeft w:val="0"/>
      <w:marRight w:val="0"/>
      <w:marTop w:val="0"/>
      <w:marBottom w:val="0"/>
      <w:divBdr>
        <w:top w:val="none" w:sz="0" w:space="0" w:color="auto"/>
        <w:left w:val="none" w:sz="0" w:space="0" w:color="auto"/>
        <w:bottom w:val="none" w:sz="0" w:space="0" w:color="auto"/>
        <w:right w:val="none" w:sz="0" w:space="0" w:color="auto"/>
      </w:divBdr>
    </w:div>
    <w:div w:id="1191994834">
      <w:bodyDiv w:val="1"/>
      <w:marLeft w:val="0"/>
      <w:marRight w:val="0"/>
      <w:marTop w:val="0"/>
      <w:marBottom w:val="0"/>
      <w:divBdr>
        <w:top w:val="none" w:sz="0" w:space="0" w:color="auto"/>
        <w:left w:val="none" w:sz="0" w:space="0" w:color="auto"/>
        <w:bottom w:val="none" w:sz="0" w:space="0" w:color="auto"/>
        <w:right w:val="none" w:sz="0" w:space="0" w:color="auto"/>
      </w:divBdr>
    </w:div>
    <w:div w:id="1292051475">
      <w:bodyDiv w:val="1"/>
      <w:marLeft w:val="0"/>
      <w:marRight w:val="0"/>
      <w:marTop w:val="0"/>
      <w:marBottom w:val="0"/>
      <w:divBdr>
        <w:top w:val="none" w:sz="0" w:space="0" w:color="auto"/>
        <w:left w:val="none" w:sz="0" w:space="0" w:color="auto"/>
        <w:bottom w:val="none" w:sz="0" w:space="0" w:color="auto"/>
        <w:right w:val="none" w:sz="0" w:space="0" w:color="auto"/>
      </w:divBdr>
    </w:div>
    <w:div w:id="1369181551">
      <w:bodyDiv w:val="1"/>
      <w:marLeft w:val="0"/>
      <w:marRight w:val="0"/>
      <w:marTop w:val="0"/>
      <w:marBottom w:val="0"/>
      <w:divBdr>
        <w:top w:val="none" w:sz="0" w:space="0" w:color="auto"/>
        <w:left w:val="none" w:sz="0" w:space="0" w:color="auto"/>
        <w:bottom w:val="none" w:sz="0" w:space="0" w:color="auto"/>
        <w:right w:val="none" w:sz="0" w:space="0" w:color="auto"/>
      </w:divBdr>
    </w:div>
    <w:div w:id="1651253893">
      <w:bodyDiv w:val="1"/>
      <w:marLeft w:val="0"/>
      <w:marRight w:val="0"/>
      <w:marTop w:val="0"/>
      <w:marBottom w:val="0"/>
      <w:divBdr>
        <w:top w:val="none" w:sz="0" w:space="0" w:color="auto"/>
        <w:left w:val="none" w:sz="0" w:space="0" w:color="auto"/>
        <w:bottom w:val="none" w:sz="0" w:space="0" w:color="auto"/>
        <w:right w:val="none" w:sz="0" w:space="0" w:color="auto"/>
      </w:divBdr>
    </w:div>
    <w:div w:id="1945725119">
      <w:bodyDiv w:val="1"/>
      <w:marLeft w:val="0"/>
      <w:marRight w:val="0"/>
      <w:marTop w:val="0"/>
      <w:marBottom w:val="0"/>
      <w:divBdr>
        <w:top w:val="none" w:sz="0" w:space="0" w:color="auto"/>
        <w:left w:val="none" w:sz="0" w:space="0" w:color="auto"/>
        <w:bottom w:val="none" w:sz="0" w:space="0" w:color="auto"/>
        <w:right w:val="none" w:sz="0" w:space="0" w:color="auto"/>
      </w:divBdr>
    </w:div>
    <w:div w:id="19691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s://login.consultant.ru/link/?req=doc&amp;base=LAW&amp;n=412702&amp;dst=2054&amp;field=134&amp;date=01.07.2022" TargetMode="External"/><Relationship Id="rId18" Type="http://schemas.openxmlformats.org/officeDocument/2006/relationships/hyperlink" Target="file:///\\192.168.0.100\&#1052;&#1080;&#1093;&#1072;&#1080;&#1083;\&#1048;&#1079;&#1074;&#1077;&#1097;&#1077;&#1085;&#1080;&#1077;_&#1047;&#1050;_%20&#1087;&#1086;&#1089;&#1090;&#1072;&#1074;&#1082;&#1072;%20&#1084;&#1077;&#1076;&#1080;&#1082;&#1072;&#1084;&#1077;&#1085;&#1090;&#1099;%20(1).docx" TargetMode="External"/><Relationship Id="rId26" Type="http://schemas.openxmlformats.org/officeDocument/2006/relationships/hyperlink" Target="https://login.consultant.ru/link/?req=doc&amp;base=LAW&amp;n=412702&amp;dst=2054&amp;field=134&amp;date=01.07.202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tp.torgi-online.com" TargetMode="External"/><Relationship Id="rId12" Type="http://schemas.openxmlformats.org/officeDocument/2006/relationships/hyperlink" Target="https://login.consultant.ru/link/?req=doc&amp;base=LAW&amp;n=412702&amp;dst=101897&amp;field=134&amp;date=01.07.2022" TargetMode="External"/><Relationship Id="rId17" Type="http://schemas.openxmlformats.org/officeDocument/2006/relationships/hyperlink" Target="http://etp.torgi-online.com" TargetMode="External"/><Relationship Id="rId25" Type="http://schemas.openxmlformats.org/officeDocument/2006/relationships/hyperlink" Target="https://login.consultant.ru/link/?req=doc&amp;base=LAW&amp;n=412702&amp;dst=101897&amp;field=134&amp;date=01.07.2022" TargetMode="External"/><Relationship Id="rId2" Type="http://schemas.openxmlformats.org/officeDocument/2006/relationships/styles" Target="styles.xml"/><Relationship Id="rId16" Type="http://schemas.openxmlformats.org/officeDocument/2006/relationships/hyperlink" Target="https://login.consultant.ru/link/?req=doc&amp;base=LAW&amp;n=419255&amp;dst=2620&amp;field=134&amp;date=01.07.2022" TargetMode="External"/><Relationship Id="rId20" Type="http://schemas.openxmlformats.org/officeDocument/2006/relationships/hyperlink" Target="file:///\\192.168.0.100\&#1052;&#1080;&#1093;&#1072;&#1080;&#1083;\&#1048;&#1079;&#1074;&#1077;&#1097;&#1077;&#1085;&#1080;&#1077;_&#1047;&#1050;_%20&#1087;&#1086;&#1089;&#1090;&#1072;&#1074;&#1082;&#1072;%20&#1084;&#1077;&#1076;&#1080;&#1082;&#1072;&#1084;&#1077;&#1085;&#1090;&#1099;%20(1).docx" TargetMode="External"/><Relationship Id="rId29" Type="http://schemas.openxmlformats.org/officeDocument/2006/relationships/hyperlink" Target="https://login.consultant.ru/link/?req=doc&amp;base=LAW&amp;n=419255&amp;dst=2620&amp;field=134&amp;date=01.07.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355&amp;dst=1104&amp;field=134&amp;date=01.07.2022" TargetMode="External"/><Relationship Id="rId24" Type="http://schemas.openxmlformats.org/officeDocument/2006/relationships/hyperlink" Target="https://login.consultant.ru/link/?req=doc&amp;base=LAW&amp;n=416355&amp;dst=1104&amp;field=134&amp;date=01.07.2022"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LAW&amp;n=412702&amp;dst=2086&amp;field=134&amp;date=01.07.2022" TargetMode="External"/><Relationship Id="rId23" Type="http://schemas.openxmlformats.org/officeDocument/2006/relationships/hyperlink" Target="https://login.consultant.ru/link/?req=doc&amp;base=LAW&amp;n=416355&amp;dst=3942&amp;field=134&amp;date=01.07.2022" TargetMode="External"/><Relationship Id="rId28" Type="http://schemas.openxmlformats.org/officeDocument/2006/relationships/hyperlink" Target="https://login.consultant.ru/link/?req=doc&amp;base=LAW&amp;n=412702&amp;dst=2086&amp;field=134&amp;date=01.07.2022" TargetMode="External"/><Relationship Id="rId10" Type="http://schemas.openxmlformats.org/officeDocument/2006/relationships/hyperlink" Target="https://login.consultant.ru/link/?req=doc&amp;base=LAW&amp;n=416355&amp;dst=3942&amp;field=134&amp;date=01.07.2022" TargetMode="External"/><Relationship Id="rId19" Type="http://schemas.openxmlformats.org/officeDocument/2006/relationships/hyperlink" Target="file:///\\192.168.0.100\&#1052;&#1080;&#1093;&#1072;&#1080;&#1083;\&#1048;&#1079;&#1074;&#1077;&#1097;&#1077;&#1085;&#1080;&#1077;_&#1047;&#1050;_%20&#1087;&#1086;&#1089;&#1090;&#1072;&#1074;&#1082;&#1072;%20&#1084;&#1077;&#1076;&#1080;&#1082;&#1072;&#1084;&#1077;&#1085;&#1090;&#1099;%20(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9255&amp;dst=512&amp;field=134&amp;date=01.07.2022" TargetMode="External"/><Relationship Id="rId14" Type="http://schemas.openxmlformats.org/officeDocument/2006/relationships/hyperlink" Target="https://login.consultant.ru/link/?req=doc&amp;base=LAW&amp;n=412702&amp;dst=2072&amp;field=134&amp;date=01.07.2022" TargetMode="External"/><Relationship Id="rId22" Type="http://schemas.openxmlformats.org/officeDocument/2006/relationships/hyperlink" Target="https://login.consultant.ru/link/?req=doc&amp;base=LAW&amp;n=419255&amp;dst=512&amp;field=134&amp;date=01.07.2022" TargetMode="External"/><Relationship Id="rId27" Type="http://schemas.openxmlformats.org/officeDocument/2006/relationships/hyperlink" Target="https://login.consultant.ru/link/?req=doc&amp;base=LAW&amp;n=412702&amp;dst=2072&amp;field=134&amp;date=01.07.2022" TargetMode="External"/><Relationship Id="rId30"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4236</Words>
  <Characters>24149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airat28@mail.ru</dc:creator>
  <cp:lastModifiedBy>User</cp:lastModifiedBy>
  <cp:revision>10</cp:revision>
  <dcterms:created xsi:type="dcterms:W3CDTF">2025-06-24T05:39:00Z</dcterms:created>
  <dcterms:modified xsi:type="dcterms:W3CDTF">2025-06-25T10:09:00Z</dcterms:modified>
  <cp:version>1048576</cp:version>
</cp:coreProperties>
</file>