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D8" w:rsidRPr="00D67667" w:rsidRDefault="003B75D8" w:rsidP="003B75D8">
      <w:pPr>
        <w:shd w:val="clear" w:color="auto" w:fill="FFFFFF"/>
        <w:suppressAutoHyphens/>
        <w:ind w:firstLine="709"/>
        <w:jc w:val="right"/>
        <w:rPr>
          <w:rFonts w:eastAsia="Calibri"/>
          <w:spacing w:val="5"/>
          <w:szCs w:val="24"/>
          <w:lang w:eastAsia="ar-SA"/>
        </w:rPr>
      </w:pPr>
      <w:r w:rsidRPr="00D67667">
        <w:rPr>
          <w:rFonts w:eastAsia="Calibri"/>
          <w:spacing w:val="5"/>
          <w:szCs w:val="24"/>
          <w:lang w:eastAsia="ar-SA"/>
        </w:rPr>
        <w:t xml:space="preserve">Приложение № </w:t>
      </w:r>
      <w:r>
        <w:rPr>
          <w:rFonts w:eastAsia="Calibri"/>
          <w:spacing w:val="5"/>
          <w:szCs w:val="24"/>
          <w:lang w:eastAsia="ar-SA"/>
        </w:rPr>
        <w:t>1</w:t>
      </w:r>
      <w:r w:rsidRPr="00D67667">
        <w:rPr>
          <w:rFonts w:eastAsia="Calibri"/>
          <w:spacing w:val="5"/>
          <w:szCs w:val="24"/>
          <w:lang w:eastAsia="ar-SA"/>
        </w:rPr>
        <w:t xml:space="preserve"> к Договору №_____</w:t>
      </w:r>
    </w:p>
    <w:p w:rsidR="003B75D8" w:rsidRDefault="003B75D8" w:rsidP="003B75D8">
      <w:pPr>
        <w:shd w:val="clear" w:color="auto" w:fill="FFFFFF"/>
        <w:suppressAutoHyphens/>
        <w:ind w:firstLine="709"/>
        <w:jc w:val="right"/>
        <w:rPr>
          <w:rFonts w:eastAsia="Calibri"/>
          <w:spacing w:val="5"/>
          <w:szCs w:val="24"/>
          <w:lang w:eastAsia="ar-SA"/>
        </w:rPr>
      </w:pPr>
      <w:r w:rsidRPr="00D67667">
        <w:rPr>
          <w:rFonts w:eastAsia="Calibri"/>
          <w:spacing w:val="5"/>
          <w:szCs w:val="24"/>
          <w:lang w:eastAsia="ar-SA"/>
        </w:rPr>
        <w:t>от «___» ______202</w:t>
      </w:r>
      <w:r>
        <w:rPr>
          <w:rFonts w:eastAsia="Calibri"/>
          <w:spacing w:val="5"/>
          <w:szCs w:val="24"/>
          <w:lang w:eastAsia="ar-SA"/>
        </w:rPr>
        <w:t>5г.</w:t>
      </w:r>
    </w:p>
    <w:p w:rsidR="003B75D8" w:rsidRDefault="003B75D8" w:rsidP="003B75D8">
      <w:pPr>
        <w:shd w:val="clear" w:color="auto" w:fill="FFFFFF"/>
        <w:suppressAutoHyphens/>
        <w:ind w:firstLine="709"/>
        <w:jc w:val="right"/>
        <w:rPr>
          <w:rFonts w:eastAsia="Calibri"/>
          <w:spacing w:val="5"/>
          <w:szCs w:val="24"/>
          <w:lang w:eastAsia="ar-SA"/>
        </w:rPr>
      </w:pPr>
    </w:p>
    <w:p w:rsidR="003B75D8" w:rsidRDefault="003B75D8" w:rsidP="003B75D8">
      <w:pPr>
        <w:shd w:val="clear" w:color="auto" w:fill="FFFFFF"/>
        <w:suppressAutoHyphens/>
        <w:ind w:firstLine="709"/>
        <w:jc w:val="right"/>
        <w:rPr>
          <w:rFonts w:eastAsia="Calibri"/>
          <w:spacing w:val="5"/>
          <w:szCs w:val="24"/>
          <w:lang w:eastAsia="ar-SA"/>
        </w:rPr>
      </w:pPr>
    </w:p>
    <w:p w:rsidR="003B75D8" w:rsidRPr="000F59EE" w:rsidRDefault="003B75D8" w:rsidP="003B75D8">
      <w:pPr>
        <w:widowControl w:val="0"/>
        <w:ind w:firstLine="0"/>
        <w:jc w:val="center"/>
        <w:rPr>
          <w:rFonts w:eastAsia="Lucida Sans Unicode"/>
          <w:b/>
          <w:sz w:val="22"/>
          <w:lang w:eastAsia="ar-SA"/>
        </w:rPr>
      </w:pPr>
      <w:r w:rsidRPr="000F59EE">
        <w:rPr>
          <w:rFonts w:eastAsia="Lucida Sans Unicode"/>
          <w:b/>
          <w:sz w:val="22"/>
          <w:lang w:eastAsia="ar-SA"/>
        </w:rPr>
        <w:t xml:space="preserve">Техническое задание </w:t>
      </w:r>
    </w:p>
    <w:tbl>
      <w:tblPr>
        <w:tblpPr w:leftFromText="180" w:rightFromText="180" w:vertAnchor="text" w:tblpY="1"/>
        <w:tblW w:w="9776" w:type="dxa"/>
        <w:tblLayout w:type="fixed"/>
        <w:tblLook w:val="0400" w:firstRow="0" w:lastRow="0" w:firstColumn="0" w:lastColumn="0" w:noHBand="0" w:noVBand="1"/>
      </w:tblPr>
      <w:tblGrid>
        <w:gridCol w:w="562"/>
        <w:gridCol w:w="2268"/>
        <w:gridCol w:w="6946"/>
      </w:tblGrid>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Содержание требований</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Ремонт теплотрассы</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МУП ЖКХ "Лев-Толстовское"</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43.22.11.190</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Cs w:val="24"/>
              </w:rPr>
            </w:pPr>
            <w:r w:rsidRPr="00D919B0">
              <w:rPr>
                <w:rFonts w:eastAsia="Times New Roman"/>
                <w:sz w:val="22"/>
              </w:rPr>
              <w:t>С даты заключения договора до 10.10.2025 года.</w:t>
            </w:r>
          </w:p>
          <w:p w:rsidR="003B75D8" w:rsidRPr="00D919B0" w:rsidRDefault="003B75D8" w:rsidP="00D94605">
            <w:pPr>
              <w:widowControl w:val="0"/>
              <w:spacing w:line="276" w:lineRule="auto"/>
              <w:ind w:firstLine="0"/>
              <w:jc w:val="left"/>
              <w:rPr>
                <w:rFonts w:eastAsia="Times New Roman"/>
                <w:szCs w:val="24"/>
              </w:rPr>
            </w:pPr>
          </w:p>
          <w:p w:rsidR="003B75D8" w:rsidRPr="00D919B0" w:rsidRDefault="003B75D8" w:rsidP="00D94605">
            <w:pPr>
              <w:widowControl w:val="0"/>
              <w:spacing w:line="276" w:lineRule="auto"/>
              <w:ind w:firstLine="0"/>
              <w:jc w:val="left"/>
              <w:rPr>
                <w:rFonts w:eastAsia="Times New Roman"/>
                <w:szCs w:val="24"/>
              </w:rPr>
            </w:pPr>
            <w:r w:rsidRPr="00D919B0">
              <w:rPr>
                <w:rFonts w:eastAsia="Times New Roman"/>
                <w:sz w:val="22"/>
              </w:rPr>
              <w:t>Подрядчик не позднее 5-х рабочих дней от даты заключения договора предоставляет Заказчику:</w:t>
            </w:r>
          </w:p>
          <w:p w:rsidR="003B75D8" w:rsidRPr="00D919B0" w:rsidRDefault="003B75D8" w:rsidP="00D94605">
            <w:pPr>
              <w:widowControl w:val="0"/>
              <w:spacing w:line="276" w:lineRule="auto"/>
              <w:ind w:firstLine="0"/>
              <w:jc w:val="left"/>
              <w:rPr>
                <w:rFonts w:eastAsia="Times New Roman"/>
                <w:szCs w:val="24"/>
              </w:rPr>
            </w:pPr>
            <w:r w:rsidRPr="00D919B0">
              <w:rPr>
                <w:rFonts w:eastAsia="Times New Roman"/>
                <w:sz w:val="22"/>
              </w:rPr>
              <w:t>- утвержденный план график выполнения работ;</w:t>
            </w:r>
          </w:p>
          <w:p w:rsidR="003B75D8" w:rsidRPr="00D919B0" w:rsidRDefault="003B75D8" w:rsidP="00D94605">
            <w:pPr>
              <w:widowControl w:val="0"/>
              <w:spacing w:line="276" w:lineRule="auto"/>
              <w:ind w:firstLine="0"/>
              <w:jc w:val="left"/>
              <w:rPr>
                <w:rFonts w:eastAsia="Times New Roman"/>
                <w:szCs w:val="24"/>
              </w:rPr>
            </w:pPr>
            <w:r w:rsidRPr="00D919B0">
              <w:rPr>
                <w:rFonts w:eastAsia="Times New Roman"/>
                <w:sz w:val="22"/>
              </w:rPr>
              <w:t>- предоставить Заказчику документ о назначении представителя, ответственного за выполнение работ;</w:t>
            </w:r>
          </w:p>
          <w:p w:rsidR="003B75D8" w:rsidRPr="00D919B0" w:rsidRDefault="003B75D8" w:rsidP="00D94605">
            <w:pPr>
              <w:widowControl w:val="0"/>
              <w:spacing w:line="276" w:lineRule="auto"/>
              <w:ind w:firstLine="0"/>
              <w:jc w:val="left"/>
              <w:rPr>
                <w:rFonts w:eastAsia="Times New Roman"/>
                <w:szCs w:val="24"/>
              </w:rPr>
            </w:pPr>
            <w:r w:rsidRPr="00D919B0">
              <w:rPr>
                <w:rFonts w:eastAsia="Times New Roman"/>
                <w:sz w:val="22"/>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 w:val="22"/>
              </w:rPr>
            </w:pPr>
            <w:r w:rsidRPr="000B363F">
              <w:rPr>
                <w:rStyle w:val="1327"/>
                <w:sz w:val="22"/>
              </w:rPr>
              <w:t>Липецкая обл</w:t>
            </w:r>
            <w:r>
              <w:rPr>
                <w:rStyle w:val="1327"/>
                <w:sz w:val="22"/>
              </w:rPr>
              <w:t>асть</w:t>
            </w:r>
            <w:r w:rsidRPr="000B363F">
              <w:rPr>
                <w:rStyle w:val="1327"/>
                <w:sz w:val="22"/>
              </w:rPr>
              <w:t xml:space="preserve">, Лев-Толстовский р-н, п. Лев Толстой, от компенсационного колодца по ул. </w:t>
            </w:r>
            <w:proofErr w:type="spellStart"/>
            <w:r w:rsidRPr="000B363F">
              <w:rPr>
                <w:rStyle w:val="1327"/>
                <w:sz w:val="22"/>
              </w:rPr>
              <w:t>Слонского</w:t>
            </w:r>
            <w:proofErr w:type="spellEnd"/>
            <w:r w:rsidRPr="000B363F">
              <w:rPr>
                <w:rStyle w:val="1327"/>
                <w:sz w:val="22"/>
              </w:rPr>
              <w:t xml:space="preserve"> до ТК-25, реконструкция теплотрассы от ТК-16 по ул. Володарского до ТК-20 по ул. Коммунистическая</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Согласно составу закупочной документации, в том числе:</w:t>
            </w:r>
          </w:p>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 Локальный сметный расчет (смета) № б/н «теплотрасса 2026 год».</w:t>
            </w:r>
          </w:p>
          <w:p w:rsidR="003B75D8" w:rsidRPr="00D919B0" w:rsidRDefault="003B75D8" w:rsidP="00D94605">
            <w:pPr>
              <w:widowControl w:val="0"/>
              <w:spacing w:line="276" w:lineRule="auto"/>
              <w:ind w:firstLine="0"/>
              <w:jc w:val="left"/>
              <w:rPr>
                <w:rFonts w:eastAsia="Times New Roman"/>
                <w:sz w:val="22"/>
              </w:rPr>
            </w:pPr>
          </w:p>
          <w:p w:rsidR="003B75D8" w:rsidRPr="00D919B0" w:rsidRDefault="003B75D8" w:rsidP="00D94605">
            <w:pPr>
              <w:widowControl w:val="0"/>
              <w:spacing w:line="276" w:lineRule="auto"/>
              <w:ind w:firstLine="0"/>
              <w:jc w:val="left"/>
              <w:rPr>
                <w:rFonts w:eastAsia="Times New Roman"/>
                <w:sz w:val="22"/>
              </w:rPr>
            </w:pPr>
            <w:r w:rsidRPr="00D919B0">
              <w:rPr>
                <w:rFonts w:eastAsia="Times New Roman"/>
                <w:sz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3B75D8" w:rsidRPr="00F96C0F" w:rsidRDefault="003B75D8" w:rsidP="00D94605">
            <w:pPr>
              <w:widowControl w:val="0"/>
              <w:shd w:val="clear" w:color="auto" w:fill="FFFFFF"/>
              <w:spacing w:line="276" w:lineRule="auto"/>
              <w:ind w:firstLine="0"/>
              <w:jc w:val="left"/>
              <w:rPr>
                <w:rFonts w:eastAsia="Times New Roman"/>
                <w:sz w:val="22"/>
              </w:rPr>
            </w:pPr>
            <w:r w:rsidRPr="00F96C0F">
              <w:rPr>
                <w:rFonts w:eastAsia="Times New Roman"/>
                <w:sz w:val="22"/>
              </w:rPr>
              <w:t>- Федеральный закон №52-ФЗ от 30.03.99 г. «О санитарно-эпидемиологическом благополучии населения (с Изменениями)»;</w:t>
            </w:r>
          </w:p>
          <w:p w:rsidR="003B75D8" w:rsidRPr="00F96C0F" w:rsidRDefault="003B75D8" w:rsidP="00D94605">
            <w:pPr>
              <w:widowControl w:val="0"/>
              <w:shd w:val="clear" w:color="auto" w:fill="FFFFFF"/>
              <w:spacing w:line="276" w:lineRule="auto"/>
              <w:ind w:firstLine="0"/>
              <w:jc w:val="left"/>
              <w:rPr>
                <w:rFonts w:eastAsia="Times New Roman"/>
                <w:sz w:val="22"/>
              </w:rPr>
            </w:pPr>
            <w:r w:rsidRPr="00F96C0F">
              <w:rPr>
                <w:rFonts w:eastAsia="Times New Roman"/>
                <w:sz w:val="22"/>
              </w:rPr>
              <w:t>- Градостроительный кодекс Российской Федерации (редакция, действующая);</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Федеральный закон от 22.07.2008 № 123-ФЗ «Технический регламент о требованиях пожарной безопасности (с Изменениями)»;</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Приказ Минтруда России от 11.12.2020 N 883н "Об утверждении Правил по охране труда при строительстве, реконструкции и ремонте";</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xml:space="preserve">- Федеральный закон от 21.12.1994 № 69-ФЗ «О пожарной </w:t>
            </w:r>
            <w:r w:rsidRPr="00F96C0F">
              <w:rPr>
                <w:rFonts w:eastAsia="Times New Roman"/>
                <w:sz w:val="22"/>
              </w:rPr>
              <w:lastRenderedPageBreak/>
              <w:t>безопасности» (с Изменениями);</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Федеральный закон от 27.12.2002 № 184-ФЗ «О техническом регулировании» (с Изменениями);</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Федеральным законом от 30.12.2009 № 384-ФЗ «Технический регламент о безопасности зданий и сооружений (с изменениями)»;</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СП 124.13330.2012 «СНиП 41-02-2003 Тепловые сети»;</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СП 61.13330.2012 «СНиП 41-03-2003 Тепловая изоляция оборудования и трубопроводов»;</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СП 45.13330.2017 «СНиП 3.02.01-87 Земляные сооружения, основания и фундаменты»;</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 СП 63.13330.2018 «СНиП 52-01-2003 Бетонные и железобетонные конструкции. Основные положения»;</w:t>
            </w:r>
          </w:p>
          <w:p w:rsidR="003B75D8" w:rsidRPr="00F96C0F" w:rsidRDefault="003B75D8" w:rsidP="00D94605">
            <w:pPr>
              <w:widowControl w:val="0"/>
              <w:spacing w:line="276" w:lineRule="auto"/>
              <w:ind w:firstLine="0"/>
              <w:jc w:val="left"/>
              <w:rPr>
                <w:rFonts w:eastAsia="Times New Roman"/>
                <w:sz w:val="22"/>
                <w:highlight w:val="green"/>
              </w:rPr>
            </w:pPr>
            <w:r w:rsidRPr="00F96C0F">
              <w:rPr>
                <w:rFonts w:eastAsia="Times New Roman"/>
                <w:sz w:val="22"/>
              </w:rPr>
              <w:t>- СП 28.13330.2017 «СНиП 2.03.11-85 Защита строительных конструкций от коррозии»;</w:t>
            </w:r>
          </w:p>
          <w:p w:rsidR="003B75D8" w:rsidRPr="00F96C0F" w:rsidRDefault="003B75D8" w:rsidP="00D94605">
            <w:pPr>
              <w:widowControl w:val="0"/>
              <w:spacing w:line="276" w:lineRule="auto"/>
              <w:ind w:firstLine="0"/>
              <w:jc w:val="left"/>
              <w:rPr>
                <w:rFonts w:eastAsia="Times New Roman"/>
                <w:sz w:val="22"/>
                <w:highlight w:val="green"/>
              </w:rPr>
            </w:pPr>
            <w:r w:rsidRPr="00F96C0F">
              <w:rPr>
                <w:rFonts w:eastAsia="Times New Roman"/>
                <w:sz w:val="22"/>
              </w:rPr>
              <w:t>- СП 71.13330.2017 «СНиП 3.04.01-87 Изоляционные и отделочные покрытия»;</w:t>
            </w:r>
          </w:p>
          <w:p w:rsidR="003B75D8" w:rsidRPr="00F96C0F" w:rsidRDefault="003B75D8" w:rsidP="00D94605">
            <w:pPr>
              <w:widowControl w:val="0"/>
              <w:tabs>
                <w:tab w:val="left" w:pos="341"/>
              </w:tabs>
              <w:ind w:firstLine="0"/>
              <w:jc w:val="left"/>
              <w:rPr>
                <w:rFonts w:eastAsia="Times New Roman"/>
                <w:sz w:val="22"/>
              </w:rPr>
            </w:pPr>
            <w:r w:rsidRPr="00F96C0F">
              <w:rPr>
                <w:rFonts w:eastAsia="Times New Roman"/>
                <w:sz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3B75D8" w:rsidRPr="00F96C0F" w:rsidRDefault="003B75D8" w:rsidP="00D94605">
            <w:pPr>
              <w:widowControl w:val="0"/>
              <w:spacing w:line="276" w:lineRule="auto"/>
              <w:ind w:firstLine="0"/>
              <w:jc w:val="left"/>
              <w:rPr>
                <w:rFonts w:eastAsia="Times New Roman"/>
                <w:sz w:val="22"/>
              </w:rPr>
            </w:pPr>
            <w:r w:rsidRPr="00F96C0F">
              <w:rPr>
                <w:rFonts w:eastAsia="Times New Roman"/>
                <w:sz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xml:space="preserve">1. Подрядчик гарантирует: </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выполнение всех работ в полном объеме и в сроки, определенные условиями договора;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возможность безаварийной эксплуатации объекта на протяжении гарантийного срока;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соответствие выполненных работ требованиям технического задания и условиям контракта;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своевременное устранение за свой счет недостатков и дефектов, выявленных в период гарантийного срока.</w:t>
            </w:r>
          </w:p>
          <w:p w:rsidR="003B75D8" w:rsidRPr="00F96C0F" w:rsidRDefault="003B75D8" w:rsidP="00D94605">
            <w:pPr>
              <w:widowControl w:val="0"/>
              <w:spacing w:line="276" w:lineRule="auto"/>
              <w:ind w:firstLine="0"/>
              <w:jc w:val="left"/>
              <w:rPr>
                <w:rFonts w:eastAsia="Times New Roman"/>
                <w:b/>
                <w:szCs w:val="24"/>
              </w:rPr>
            </w:pPr>
            <w:r w:rsidRPr="00F96C0F">
              <w:rPr>
                <w:rFonts w:eastAsia="Times New Roman"/>
                <w:sz w:val="22"/>
              </w:rPr>
              <w:t>2. Заказчик имеет право:</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b/>
                <w:sz w:val="22"/>
              </w:rPr>
              <w:t xml:space="preserve">- </w:t>
            </w:r>
            <w:r w:rsidRPr="00F96C0F">
              <w:rPr>
                <w:rFonts w:eastAsia="Times New Roman"/>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осматривать и испытывать материалы и оборудование, применяемые Подрядчиком для выполнения работ;</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w:t>
            </w:r>
            <w:r w:rsidRPr="00F96C0F">
              <w:rPr>
                <w:rFonts w:eastAsia="Times New Roman"/>
                <w:sz w:val="22"/>
              </w:rPr>
              <w:lastRenderedPageBreak/>
              <w:t xml:space="preserve">в договоре. </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в любое время проверять ход и качество работ, выполняемых Подрядчиком, не вмешиваясь в его хозяйственную деятельность;</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отказать в оплате выполненных работ, не предусмотренные настоящим Договором;</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6. Перед началом производства необходимо провести инструктаж о методах работ, последовательности их выполнения.</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spacing w:line="276" w:lineRule="auto"/>
              <w:ind w:firstLine="0"/>
              <w:jc w:val="left"/>
              <w:rPr>
                <w:rFonts w:eastAsia="Times New Roman"/>
                <w:szCs w:val="24"/>
              </w:rPr>
            </w:pPr>
            <w:r w:rsidRPr="00F96C0F">
              <w:rPr>
                <w:rFonts w:eastAsia="Times New Roman"/>
                <w:sz w:val="22"/>
              </w:rP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ответственность за привлекаемый к работе сотрудников несет Подрядчик;</w:t>
            </w:r>
          </w:p>
          <w:p w:rsidR="003B75D8" w:rsidRPr="00F96C0F" w:rsidRDefault="003B75D8" w:rsidP="00D94605">
            <w:pPr>
              <w:spacing w:line="276" w:lineRule="auto"/>
              <w:ind w:firstLine="0"/>
              <w:jc w:val="left"/>
              <w:rPr>
                <w:rFonts w:eastAsia="Times New Roman"/>
                <w:szCs w:val="24"/>
              </w:rPr>
            </w:pPr>
            <w:r w:rsidRPr="00F96C0F">
              <w:rPr>
                <w:rFonts w:eastAsia="Times New Roman"/>
                <w:sz w:val="22"/>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3B75D8" w:rsidRPr="00F96C0F" w:rsidRDefault="003B75D8" w:rsidP="00D94605">
            <w:pPr>
              <w:spacing w:line="276" w:lineRule="auto"/>
              <w:ind w:firstLine="0"/>
              <w:jc w:val="left"/>
              <w:rPr>
                <w:rFonts w:eastAsia="Times New Roman"/>
                <w:szCs w:val="24"/>
              </w:rPr>
            </w:pPr>
            <w:r w:rsidRPr="00F96C0F">
              <w:rPr>
                <w:rFonts w:eastAsia="Times New Roman"/>
                <w:sz w:val="22"/>
              </w:rP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tabs>
                <w:tab w:val="center" w:pos="4209"/>
                <w:tab w:val="center" w:pos="9878"/>
              </w:tabs>
              <w:spacing w:line="276" w:lineRule="auto"/>
              <w:ind w:firstLine="0"/>
              <w:jc w:val="left"/>
              <w:rPr>
                <w:rFonts w:eastAsia="Times New Roman"/>
                <w:szCs w:val="24"/>
                <w:u w:val="single"/>
              </w:rPr>
            </w:pPr>
            <w:r w:rsidRPr="00F96C0F">
              <w:rPr>
                <w:rFonts w:eastAsia="Times New Roman"/>
                <w:sz w:val="22"/>
              </w:rPr>
              <w:t xml:space="preserve">Требования к качеству </w:t>
            </w:r>
            <w:r w:rsidRPr="00F96C0F">
              <w:rPr>
                <w:rFonts w:eastAsia="Times New Roman"/>
                <w:sz w:val="22"/>
              </w:rPr>
              <w:lastRenderedPageBreak/>
              <w:t>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right="57" w:firstLine="0"/>
              <w:jc w:val="left"/>
              <w:rPr>
                <w:rFonts w:eastAsia="Times New Roman"/>
                <w:b/>
                <w:szCs w:val="24"/>
              </w:rPr>
            </w:pPr>
            <w:r w:rsidRPr="00F96C0F">
              <w:rPr>
                <w:rFonts w:eastAsia="Times New Roman"/>
                <w:sz w:val="22"/>
              </w:rPr>
              <w:lastRenderedPageBreak/>
              <w:t xml:space="preserve">1. Используемые в процессе производства работ материалы должны быть разрешены к использованию на территории Российской </w:t>
            </w:r>
            <w:r w:rsidRPr="00F96C0F">
              <w:rPr>
                <w:rFonts w:eastAsia="Times New Roman"/>
                <w:sz w:val="22"/>
              </w:rPr>
              <w:lastRenderedPageBreak/>
              <w:t>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B75D8" w:rsidRPr="00F96C0F" w:rsidRDefault="003B75D8" w:rsidP="00D9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eastAsia="Times New Roman"/>
                <w:szCs w:val="24"/>
              </w:rPr>
            </w:pPr>
            <w:r w:rsidRPr="00F96C0F">
              <w:rPr>
                <w:rFonts w:eastAsia="Times New Roman"/>
                <w:sz w:val="22"/>
              </w:rPr>
              <w:t>5. Цветовая гамма используемого материала согласовывается с Заказчиком.</w:t>
            </w:r>
          </w:p>
        </w:tc>
      </w:tr>
      <w:tr w:rsidR="003B75D8" w:rsidRPr="00F96C0F"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tabs>
                <w:tab w:val="center" w:pos="4209"/>
                <w:tab w:val="center" w:pos="9878"/>
              </w:tabs>
              <w:spacing w:line="276" w:lineRule="auto"/>
              <w:ind w:firstLine="0"/>
              <w:jc w:val="left"/>
              <w:rPr>
                <w:rFonts w:eastAsia="Times New Roman"/>
                <w:szCs w:val="24"/>
                <w:u w:val="single"/>
              </w:rPr>
            </w:pPr>
            <w:r w:rsidRPr="00F96C0F">
              <w:rPr>
                <w:rFonts w:eastAsia="Times New Roman"/>
                <w:sz w:val="22"/>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4. Подрядчик обязан безвозмездно устранять указанные в акте недостатки (дефекты) в разумный срок или возмещать расходы на их устранение.</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6. Подрядчик несет ответственность перед Заказчиком за допущенные отступления от требований настоящего Технического задания.</w:t>
            </w:r>
          </w:p>
          <w:p w:rsidR="003B75D8" w:rsidRPr="00F96C0F" w:rsidRDefault="003B75D8" w:rsidP="00D94605">
            <w:pPr>
              <w:widowControl w:val="0"/>
              <w:spacing w:line="276" w:lineRule="auto"/>
              <w:ind w:firstLine="0"/>
              <w:jc w:val="left"/>
              <w:rPr>
                <w:rFonts w:eastAsia="Times New Roman"/>
                <w:szCs w:val="24"/>
                <w:highlight w:val="yellow"/>
              </w:rPr>
            </w:pPr>
            <w:r w:rsidRPr="00F96C0F">
              <w:rPr>
                <w:rFonts w:eastAsia="Times New Roman"/>
                <w:sz w:val="22"/>
              </w:rPr>
              <w:t>7</w:t>
            </w:r>
            <w:r w:rsidRPr="00D919B0">
              <w:rPr>
                <w:rFonts w:eastAsia="Times New Roman"/>
                <w:sz w:val="22"/>
              </w:rPr>
              <w:t>.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3B75D8" w:rsidRPr="00F96C0F" w:rsidTr="00D94605">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spacing w:line="276" w:lineRule="auto"/>
              <w:ind w:firstLine="0"/>
              <w:jc w:val="center"/>
              <w:rPr>
                <w:rFonts w:eastAsia="Times New Roman"/>
                <w:szCs w:val="24"/>
              </w:rPr>
            </w:pPr>
            <w:r w:rsidRPr="00F96C0F">
              <w:rPr>
                <w:rFonts w:eastAsia="Times New Roman"/>
                <w:sz w:val="22"/>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tabs>
                <w:tab w:val="center" w:pos="4209"/>
                <w:tab w:val="center" w:pos="9878"/>
              </w:tabs>
              <w:spacing w:line="276" w:lineRule="auto"/>
              <w:ind w:firstLine="0"/>
              <w:jc w:val="left"/>
              <w:rPr>
                <w:rFonts w:eastAsia="Times New Roman"/>
                <w:szCs w:val="24"/>
                <w:u w:val="single"/>
              </w:rPr>
            </w:pPr>
            <w:r w:rsidRPr="00F96C0F">
              <w:rPr>
                <w:rFonts w:eastAsia="Times New Roman"/>
                <w:sz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75D8" w:rsidRPr="00F96C0F" w:rsidRDefault="003B75D8" w:rsidP="00D94605">
            <w:pPr>
              <w:widowControl w:val="0"/>
              <w:tabs>
                <w:tab w:val="center" w:pos="567"/>
              </w:tabs>
              <w:spacing w:line="276" w:lineRule="auto"/>
              <w:ind w:firstLine="0"/>
              <w:jc w:val="left"/>
              <w:rPr>
                <w:rFonts w:eastAsia="Times New Roman"/>
                <w:szCs w:val="24"/>
                <w:highlight w:val="yellow"/>
              </w:rPr>
            </w:pPr>
            <w:r w:rsidRPr="00F96C0F">
              <w:rPr>
                <w:rFonts w:eastAsia="Times New Roman"/>
                <w:sz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2. По завершению работ Подрядчик должен предоставить Заказчику:</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акты освидетельствования скрытых работ (в случае их выявления) - на бумажном носителе в количестве 2-х экземпляров;</w:t>
            </w:r>
          </w:p>
          <w:p w:rsidR="003B75D8" w:rsidRPr="00F96C0F" w:rsidRDefault="003B75D8" w:rsidP="00D94605">
            <w:pPr>
              <w:widowControl w:val="0"/>
              <w:spacing w:line="276" w:lineRule="auto"/>
              <w:ind w:firstLine="0"/>
              <w:jc w:val="left"/>
              <w:rPr>
                <w:rFonts w:eastAsia="Times New Roman"/>
                <w:szCs w:val="24"/>
                <w:highlight w:val="white"/>
              </w:rPr>
            </w:pPr>
            <w:r w:rsidRPr="00F96C0F">
              <w:rPr>
                <w:rFonts w:eastAsia="Times New Roman"/>
                <w:sz w:val="22"/>
              </w:rPr>
              <w:t xml:space="preserve">- сертификаты на материалы (заверенные копии) - на бумажном носителе в количестве </w:t>
            </w:r>
            <w:r w:rsidRPr="00F96C0F">
              <w:rPr>
                <w:rFonts w:eastAsia="Times New Roman"/>
                <w:sz w:val="22"/>
                <w:highlight w:val="white"/>
              </w:rPr>
              <w:t>1 экземпляра;</w:t>
            </w:r>
          </w:p>
          <w:p w:rsidR="003B75D8" w:rsidRPr="00F96C0F" w:rsidRDefault="003B75D8" w:rsidP="00D94605">
            <w:pPr>
              <w:widowControl w:val="0"/>
              <w:spacing w:line="276" w:lineRule="auto"/>
              <w:ind w:firstLine="0"/>
              <w:jc w:val="left"/>
              <w:rPr>
                <w:rFonts w:eastAsia="Times New Roman"/>
                <w:szCs w:val="24"/>
              </w:rPr>
            </w:pPr>
            <w:r w:rsidRPr="00F96C0F">
              <w:rPr>
                <w:rFonts w:eastAsia="Times New Roman"/>
                <w:sz w:val="22"/>
              </w:rPr>
              <w:t>- акт выполненных работ (КС-2) - на бумажном и электронном носителе в количестве 2-х экземпляров;</w:t>
            </w:r>
          </w:p>
          <w:p w:rsidR="003B75D8" w:rsidRPr="00F96C0F" w:rsidRDefault="003B75D8" w:rsidP="00D94605">
            <w:pPr>
              <w:pBdr>
                <w:top w:val="nil"/>
                <w:left w:val="nil"/>
                <w:bottom w:val="nil"/>
                <w:right w:val="nil"/>
                <w:between w:val="nil"/>
              </w:pBdr>
              <w:spacing w:line="276" w:lineRule="auto"/>
              <w:ind w:firstLine="0"/>
              <w:jc w:val="left"/>
              <w:rPr>
                <w:rFonts w:eastAsia="Times New Roman"/>
                <w:color w:val="000000"/>
                <w:sz w:val="22"/>
              </w:rPr>
            </w:pPr>
            <w:r w:rsidRPr="00F96C0F">
              <w:rPr>
                <w:rFonts w:eastAsia="Times New Roman"/>
                <w:color w:val="000000"/>
                <w:sz w:val="22"/>
              </w:rPr>
              <w:t>- справка о стоимости выполненных работ и затрат (КС-3) - на бумажном и электронном носителе в количестве 2-х экземпляров.</w:t>
            </w:r>
          </w:p>
          <w:p w:rsidR="003B75D8" w:rsidRPr="00F96C0F" w:rsidRDefault="003B75D8" w:rsidP="00D94605">
            <w:pPr>
              <w:pBdr>
                <w:top w:val="nil"/>
                <w:left w:val="nil"/>
                <w:bottom w:val="nil"/>
                <w:right w:val="nil"/>
                <w:between w:val="nil"/>
              </w:pBdr>
              <w:spacing w:line="276" w:lineRule="auto"/>
              <w:ind w:firstLine="0"/>
              <w:jc w:val="left"/>
              <w:rPr>
                <w:rFonts w:eastAsia="Times New Roman"/>
                <w:color w:val="000000"/>
                <w:sz w:val="22"/>
              </w:rPr>
            </w:pPr>
            <w:r w:rsidRPr="00F96C0F">
              <w:rPr>
                <w:rFonts w:eastAsia="Times New Roman"/>
                <w:color w:val="000000"/>
                <w:sz w:val="22"/>
              </w:rPr>
              <w:t xml:space="preserve">- общий журнал работ - на бумажном носителе в количестве </w:t>
            </w:r>
            <w:r w:rsidRPr="00F96C0F">
              <w:rPr>
                <w:rFonts w:eastAsia="Times New Roman"/>
                <w:color w:val="000000"/>
                <w:sz w:val="22"/>
                <w:highlight w:val="white"/>
              </w:rPr>
              <w:t>1 экземпляра.</w:t>
            </w:r>
          </w:p>
          <w:p w:rsidR="003B75D8" w:rsidRPr="00F96C0F" w:rsidRDefault="003B75D8" w:rsidP="00D94605">
            <w:pPr>
              <w:pBdr>
                <w:top w:val="nil"/>
                <w:left w:val="nil"/>
                <w:bottom w:val="nil"/>
                <w:right w:val="nil"/>
                <w:between w:val="nil"/>
              </w:pBdr>
              <w:spacing w:line="276" w:lineRule="auto"/>
              <w:ind w:firstLine="0"/>
              <w:jc w:val="left"/>
              <w:rPr>
                <w:rFonts w:eastAsia="Times New Roman"/>
                <w:color w:val="000000"/>
                <w:sz w:val="22"/>
              </w:rPr>
            </w:pPr>
            <w:r w:rsidRPr="00F96C0F">
              <w:rPr>
                <w:rFonts w:eastAsia="Times New Roman"/>
                <w:color w:val="000000"/>
                <w:sz w:val="22"/>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3B75D8" w:rsidRPr="006505DA" w:rsidRDefault="003B75D8" w:rsidP="003B75D8">
      <w:pPr>
        <w:widowControl w:val="0"/>
        <w:suppressAutoHyphens/>
        <w:ind w:firstLine="0"/>
        <w:jc w:val="left"/>
        <w:rPr>
          <w:rFonts w:eastAsia="Times New Roman"/>
          <w:sz w:val="22"/>
          <w:lang w:eastAsia="zh-CN"/>
        </w:rPr>
      </w:pPr>
    </w:p>
    <w:p w:rsidR="003B75D8" w:rsidRPr="000E6C98" w:rsidRDefault="003B75D8" w:rsidP="003B75D8">
      <w:pPr>
        <w:rPr>
          <w:color w:val="FF0000"/>
          <w:szCs w:val="24"/>
        </w:rPr>
      </w:pPr>
    </w:p>
    <w:tbl>
      <w:tblPr>
        <w:tblpPr w:leftFromText="180" w:rightFromText="180" w:vertAnchor="text" w:horzAnchor="margin" w:tblpY="-39"/>
        <w:tblW w:w="9889" w:type="dxa"/>
        <w:tblLook w:val="04A0" w:firstRow="1" w:lastRow="0" w:firstColumn="1" w:lastColumn="0" w:noHBand="0" w:noVBand="1"/>
      </w:tblPr>
      <w:tblGrid>
        <w:gridCol w:w="4544"/>
        <w:gridCol w:w="809"/>
        <w:gridCol w:w="4536"/>
      </w:tblGrid>
      <w:tr w:rsidR="003B75D8" w:rsidRPr="00D67667" w:rsidTr="00D94605">
        <w:trPr>
          <w:trHeight w:val="30"/>
        </w:trPr>
        <w:tc>
          <w:tcPr>
            <w:tcW w:w="4544" w:type="dxa"/>
          </w:tcPr>
          <w:p w:rsidR="003B75D8" w:rsidRPr="00D67667" w:rsidRDefault="003B75D8" w:rsidP="00D94605">
            <w:pPr>
              <w:suppressAutoHyphens/>
              <w:ind w:firstLine="709"/>
              <w:jc w:val="left"/>
              <w:rPr>
                <w:rFonts w:eastAsia="Calibri"/>
                <w:b/>
                <w:szCs w:val="24"/>
                <w:lang w:eastAsia="en-US"/>
              </w:rPr>
            </w:pPr>
            <w:r w:rsidRPr="00D67667">
              <w:rPr>
                <w:rFonts w:eastAsia="Calibri"/>
                <w:b/>
                <w:szCs w:val="24"/>
                <w:lang w:eastAsia="en-US"/>
              </w:rPr>
              <w:t>ЗАКАЗЧИК:</w:t>
            </w:r>
          </w:p>
          <w:p w:rsidR="003B75D8" w:rsidRPr="00D67667" w:rsidRDefault="003B75D8" w:rsidP="00D94605">
            <w:pPr>
              <w:suppressAutoHyphens/>
              <w:ind w:firstLine="709"/>
              <w:jc w:val="left"/>
              <w:rPr>
                <w:rFonts w:eastAsia="Calibri"/>
                <w:szCs w:val="24"/>
                <w:lang w:eastAsia="en-US"/>
              </w:rPr>
            </w:pPr>
          </w:p>
          <w:p w:rsidR="003B75D8" w:rsidRPr="00D67667" w:rsidRDefault="003B75D8" w:rsidP="00D94605">
            <w:pPr>
              <w:suppressAutoHyphens/>
              <w:ind w:firstLine="709"/>
              <w:jc w:val="left"/>
              <w:rPr>
                <w:rFonts w:eastAsia="Calibri"/>
                <w:szCs w:val="24"/>
                <w:lang w:eastAsia="en-US"/>
              </w:rPr>
            </w:pPr>
            <w:r w:rsidRPr="00D67667">
              <w:rPr>
                <w:rFonts w:eastAsia="Calibri"/>
                <w:szCs w:val="24"/>
                <w:lang w:eastAsia="en-US"/>
              </w:rPr>
              <w:t xml:space="preserve">   ________________/_______________/</w:t>
            </w:r>
          </w:p>
          <w:p w:rsidR="003B75D8" w:rsidRPr="00D67667" w:rsidRDefault="003B75D8" w:rsidP="00D94605">
            <w:pPr>
              <w:suppressAutoHyphens/>
              <w:ind w:firstLine="709"/>
              <w:jc w:val="left"/>
              <w:rPr>
                <w:rFonts w:eastAsia="Calibri"/>
                <w:szCs w:val="24"/>
                <w:lang w:eastAsia="en-US"/>
              </w:rPr>
            </w:pPr>
          </w:p>
          <w:p w:rsidR="003B75D8" w:rsidRPr="00D67667" w:rsidRDefault="003B75D8" w:rsidP="00D94605">
            <w:pPr>
              <w:suppressAutoHyphens/>
              <w:ind w:firstLine="709"/>
              <w:jc w:val="left"/>
              <w:rPr>
                <w:rFonts w:eastAsia="Calibri"/>
                <w:szCs w:val="24"/>
                <w:lang w:eastAsia="en-US"/>
              </w:rPr>
            </w:pPr>
            <w:r w:rsidRPr="00D67667">
              <w:rPr>
                <w:rFonts w:eastAsia="Calibri"/>
                <w:szCs w:val="24"/>
                <w:lang w:eastAsia="en-US"/>
              </w:rPr>
              <w:t>«____» _________________ 202</w:t>
            </w:r>
            <w:r>
              <w:rPr>
                <w:rFonts w:eastAsia="Calibri"/>
                <w:szCs w:val="24"/>
                <w:lang w:eastAsia="en-US"/>
              </w:rPr>
              <w:t>5</w:t>
            </w:r>
            <w:r w:rsidRPr="00D67667">
              <w:rPr>
                <w:rFonts w:eastAsia="Calibri"/>
                <w:szCs w:val="24"/>
                <w:lang w:eastAsia="en-US"/>
              </w:rPr>
              <w:t xml:space="preserve"> г.</w:t>
            </w:r>
          </w:p>
          <w:p w:rsidR="003B75D8" w:rsidRPr="00D67667" w:rsidRDefault="003B75D8" w:rsidP="00D94605">
            <w:pPr>
              <w:suppressAutoHyphens/>
              <w:ind w:firstLine="709"/>
              <w:jc w:val="left"/>
              <w:rPr>
                <w:rFonts w:eastAsia="Calibri"/>
                <w:szCs w:val="24"/>
                <w:lang w:eastAsia="en-US"/>
              </w:rPr>
            </w:pPr>
          </w:p>
          <w:p w:rsidR="003B75D8" w:rsidRPr="00D67667" w:rsidRDefault="003B75D8" w:rsidP="00D94605">
            <w:pPr>
              <w:suppressAutoHyphens/>
              <w:ind w:firstLine="709"/>
              <w:jc w:val="left"/>
              <w:rPr>
                <w:rFonts w:eastAsia="Calibri"/>
                <w:szCs w:val="24"/>
                <w:lang w:eastAsia="en-US"/>
              </w:rPr>
            </w:pPr>
            <w:r w:rsidRPr="00D67667">
              <w:rPr>
                <w:rFonts w:eastAsia="Calibri"/>
                <w:szCs w:val="24"/>
                <w:lang w:eastAsia="en-US"/>
              </w:rPr>
              <w:t>МП</w:t>
            </w:r>
          </w:p>
        </w:tc>
        <w:tc>
          <w:tcPr>
            <w:tcW w:w="809" w:type="dxa"/>
          </w:tcPr>
          <w:p w:rsidR="003B75D8" w:rsidRPr="00D67667" w:rsidRDefault="003B75D8" w:rsidP="00D94605">
            <w:pPr>
              <w:suppressAutoHyphens/>
              <w:ind w:firstLine="709"/>
              <w:rPr>
                <w:rFonts w:eastAsia="Calibri"/>
                <w:szCs w:val="24"/>
                <w:lang w:eastAsia="en-US"/>
              </w:rPr>
            </w:pPr>
          </w:p>
        </w:tc>
        <w:tc>
          <w:tcPr>
            <w:tcW w:w="4536" w:type="dxa"/>
          </w:tcPr>
          <w:p w:rsidR="003B75D8" w:rsidRPr="00D67667" w:rsidRDefault="003B75D8" w:rsidP="00D94605">
            <w:pPr>
              <w:suppressAutoHyphens/>
              <w:ind w:firstLine="709"/>
              <w:jc w:val="left"/>
              <w:rPr>
                <w:rFonts w:eastAsia="Calibri"/>
                <w:szCs w:val="24"/>
                <w:lang w:eastAsia="en-US"/>
              </w:rPr>
            </w:pPr>
            <w:r>
              <w:rPr>
                <w:rFonts w:eastAsia="Calibri"/>
                <w:b/>
                <w:szCs w:val="24"/>
                <w:lang w:eastAsia="en-US"/>
              </w:rPr>
              <w:t>ПОДРЯДЧИК</w:t>
            </w:r>
          </w:p>
          <w:p w:rsidR="003B75D8" w:rsidRPr="00D67667" w:rsidRDefault="003B75D8" w:rsidP="00D94605">
            <w:pPr>
              <w:suppressAutoHyphens/>
              <w:ind w:firstLine="709"/>
              <w:jc w:val="left"/>
              <w:rPr>
                <w:rFonts w:eastAsia="Calibri"/>
                <w:szCs w:val="24"/>
                <w:lang w:eastAsia="en-US"/>
              </w:rPr>
            </w:pPr>
          </w:p>
          <w:p w:rsidR="003B75D8" w:rsidRPr="00D67667" w:rsidRDefault="003B75D8" w:rsidP="00D94605">
            <w:pPr>
              <w:suppressAutoHyphens/>
              <w:ind w:firstLine="709"/>
              <w:jc w:val="left"/>
              <w:rPr>
                <w:rFonts w:eastAsia="Calibri"/>
                <w:szCs w:val="24"/>
                <w:lang w:eastAsia="en-US"/>
              </w:rPr>
            </w:pPr>
            <w:r w:rsidRPr="00D67667">
              <w:rPr>
                <w:rFonts w:eastAsia="Calibri"/>
                <w:szCs w:val="24"/>
                <w:lang w:eastAsia="en-US"/>
              </w:rPr>
              <w:t xml:space="preserve">  ________________/_______________/</w:t>
            </w:r>
          </w:p>
          <w:p w:rsidR="003B75D8" w:rsidRPr="00D67667" w:rsidRDefault="003B75D8" w:rsidP="00D94605">
            <w:pPr>
              <w:suppressAutoHyphens/>
              <w:ind w:firstLine="709"/>
              <w:jc w:val="left"/>
              <w:rPr>
                <w:rFonts w:eastAsia="Calibri"/>
                <w:szCs w:val="24"/>
                <w:lang w:eastAsia="en-US"/>
              </w:rPr>
            </w:pPr>
          </w:p>
          <w:p w:rsidR="003B75D8" w:rsidRPr="00D67667" w:rsidRDefault="003B75D8" w:rsidP="00D94605">
            <w:pPr>
              <w:suppressAutoHyphens/>
              <w:ind w:firstLine="709"/>
              <w:jc w:val="left"/>
              <w:rPr>
                <w:rFonts w:eastAsia="Calibri"/>
                <w:szCs w:val="24"/>
                <w:lang w:eastAsia="en-US"/>
              </w:rPr>
            </w:pPr>
            <w:r w:rsidRPr="00D67667">
              <w:rPr>
                <w:rFonts w:eastAsia="Calibri"/>
                <w:szCs w:val="24"/>
                <w:lang w:eastAsia="en-US"/>
              </w:rPr>
              <w:t>«____» _________________ 202</w:t>
            </w:r>
            <w:r>
              <w:rPr>
                <w:rFonts w:eastAsia="Calibri"/>
                <w:szCs w:val="24"/>
                <w:lang w:eastAsia="en-US"/>
              </w:rPr>
              <w:t>5</w:t>
            </w:r>
            <w:r w:rsidRPr="00D67667">
              <w:rPr>
                <w:rFonts w:eastAsia="Calibri"/>
                <w:szCs w:val="24"/>
                <w:lang w:eastAsia="en-US"/>
              </w:rPr>
              <w:t xml:space="preserve"> г.</w:t>
            </w:r>
          </w:p>
          <w:p w:rsidR="003B75D8" w:rsidRPr="00D67667" w:rsidRDefault="003B75D8" w:rsidP="00D94605">
            <w:pPr>
              <w:suppressAutoHyphens/>
              <w:ind w:firstLine="709"/>
              <w:jc w:val="left"/>
              <w:rPr>
                <w:rFonts w:eastAsia="Times New Roman"/>
                <w:szCs w:val="24"/>
                <w:lang w:eastAsia="ar-SA"/>
              </w:rPr>
            </w:pPr>
          </w:p>
          <w:p w:rsidR="003B75D8" w:rsidRPr="00D67667" w:rsidRDefault="003B75D8" w:rsidP="00D94605">
            <w:pPr>
              <w:suppressAutoHyphens/>
              <w:ind w:firstLine="709"/>
              <w:jc w:val="left"/>
              <w:rPr>
                <w:rFonts w:eastAsia="Times New Roman"/>
                <w:szCs w:val="24"/>
                <w:lang w:eastAsia="ar-SA"/>
              </w:rPr>
            </w:pPr>
            <w:r w:rsidRPr="00D67667">
              <w:rPr>
                <w:rFonts w:eastAsia="Times New Roman"/>
                <w:szCs w:val="24"/>
                <w:lang w:eastAsia="ar-SA"/>
              </w:rPr>
              <w:t>МП</w:t>
            </w:r>
          </w:p>
        </w:tc>
      </w:tr>
    </w:tbl>
    <w:p w:rsidR="003B75D8" w:rsidRPr="000E6C98" w:rsidRDefault="003B75D8" w:rsidP="003B75D8">
      <w:pPr>
        <w:rPr>
          <w:color w:val="FF0000"/>
          <w:szCs w:val="24"/>
        </w:rPr>
      </w:pPr>
    </w:p>
    <w:p w:rsidR="003B75D8" w:rsidRDefault="003B75D8" w:rsidP="003B75D8">
      <w:pPr>
        <w:rPr>
          <w:color w:val="FF0000"/>
          <w:szCs w:val="24"/>
        </w:rPr>
      </w:pPr>
    </w:p>
    <w:p w:rsidR="00F12C76" w:rsidRDefault="00F12C76" w:rsidP="006C0B77">
      <w:pPr>
        <w:ind w:firstLine="709"/>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F1"/>
    <w:rsid w:val="003B75D8"/>
    <w:rsid w:val="006973F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8F29C-296D-4AAD-B327-A6B16BF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5D8"/>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27">
    <w:name w:val="1327"/>
    <w:basedOn w:val="a0"/>
    <w:rsid w:val="003B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2025-06-20T10:38:00Z</dcterms:created>
  <dcterms:modified xsi:type="dcterms:W3CDTF">2025-06-20T10:39:00Z</dcterms:modified>
</cp:coreProperties>
</file>