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2E6C" w:rsidRDefault="003D2E6C" w:rsidP="003D2E6C">
      <w:pPr>
        <w:snapToGrid w:val="0"/>
        <w:jc w:val="center"/>
        <w:rPr>
          <w:b/>
        </w:rPr>
      </w:pPr>
      <w:r>
        <w:rPr>
          <w:b/>
        </w:rPr>
        <w:t>Муниципальное унитарное предприятие</w:t>
      </w:r>
    </w:p>
    <w:p w:rsidR="003D2E6C" w:rsidRDefault="003D2E6C" w:rsidP="003D2E6C">
      <w:pPr>
        <w:snapToGrid w:val="0"/>
        <w:jc w:val="center"/>
        <w:rPr>
          <w:b/>
        </w:rPr>
      </w:pPr>
      <w:r>
        <w:rPr>
          <w:b/>
        </w:rPr>
        <w:t>«Майкопводоканал»</w:t>
      </w:r>
    </w:p>
    <w:p w:rsidR="003D2E6C" w:rsidRDefault="003D2E6C" w:rsidP="003D2E6C">
      <w:pPr>
        <w:snapToGrid w:val="0"/>
        <w:jc w:val="center"/>
        <w:rPr>
          <w:b/>
          <w:color w:val="000000"/>
        </w:rPr>
      </w:pPr>
      <w:r>
        <w:rPr>
          <w:b/>
        </w:rPr>
        <w:t>муниципального образования «Город Майкоп»</w:t>
      </w:r>
    </w:p>
    <w:p w:rsidR="003D2E6C" w:rsidRDefault="003D2E6C" w:rsidP="003D2E6C">
      <w:pPr>
        <w:ind w:left="5220" w:right="-82"/>
        <w:jc w:val="center"/>
        <w:rPr>
          <w:b/>
          <w:color w:val="000000"/>
        </w:rPr>
      </w:pPr>
    </w:p>
    <w:p w:rsidR="003D2E6C" w:rsidRPr="002C2088" w:rsidRDefault="003D2E6C" w:rsidP="003D2E6C">
      <w:pPr>
        <w:ind w:left="5220" w:right="-82"/>
        <w:jc w:val="right"/>
        <w:rPr>
          <w:b/>
          <w:color w:val="FF0000"/>
        </w:rPr>
      </w:pPr>
    </w:p>
    <w:p w:rsidR="003D2E6C" w:rsidRPr="00505EA3" w:rsidRDefault="003D2E6C" w:rsidP="003D2E6C">
      <w:pPr>
        <w:pStyle w:val="af1"/>
        <w:jc w:val="right"/>
        <w:rPr>
          <w:b/>
          <w:i/>
          <w:sz w:val="24"/>
          <w:szCs w:val="24"/>
        </w:rPr>
      </w:pPr>
      <w:r w:rsidRPr="00505EA3">
        <w:rPr>
          <w:b/>
          <w:i/>
          <w:sz w:val="24"/>
          <w:szCs w:val="24"/>
          <w:lang w:val="ru-RU"/>
        </w:rPr>
        <w:t>«</w:t>
      </w:r>
      <w:r w:rsidRPr="00505EA3">
        <w:rPr>
          <w:b/>
          <w:i/>
          <w:sz w:val="24"/>
          <w:szCs w:val="24"/>
        </w:rPr>
        <w:t>УТВЕРЖДАЮ»</w:t>
      </w:r>
    </w:p>
    <w:p w:rsidR="003D2E6C" w:rsidRPr="002C2088" w:rsidRDefault="003D2E6C" w:rsidP="003D2E6C">
      <w:pPr>
        <w:pStyle w:val="af1"/>
        <w:jc w:val="right"/>
        <w:rPr>
          <w:sz w:val="24"/>
          <w:szCs w:val="24"/>
          <w:lang w:val="ru-RU"/>
        </w:rPr>
      </w:pPr>
      <w:r w:rsidRPr="002C2088">
        <w:rPr>
          <w:sz w:val="24"/>
          <w:szCs w:val="24"/>
        </w:rPr>
        <w:t xml:space="preserve">Директор </w:t>
      </w:r>
      <w:r w:rsidRPr="002C2088">
        <w:rPr>
          <w:sz w:val="24"/>
          <w:szCs w:val="24"/>
          <w:lang w:val="ru-RU"/>
        </w:rPr>
        <w:t>МУП</w:t>
      </w:r>
      <w:r w:rsidRPr="002C2088">
        <w:rPr>
          <w:sz w:val="24"/>
          <w:szCs w:val="24"/>
        </w:rPr>
        <w:t xml:space="preserve"> «Майкопводоканал»</w:t>
      </w:r>
    </w:p>
    <w:p w:rsidR="003D2E6C" w:rsidRPr="002C2088" w:rsidRDefault="003D2E6C" w:rsidP="003D2E6C">
      <w:pPr>
        <w:pStyle w:val="af1"/>
        <w:jc w:val="right"/>
        <w:rPr>
          <w:sz w:val="24"/>
          <w:szCs w:val="24"/>
        </w:rPr>
      </w:pPr>
      <w:r w:rsidRPr="002C2088">
        <w:rPr>
          <w:sz w:val="24"/>
          <w:szCs w:val="24"/>
        </w:rPr>
        <w:t>____________ С. Н. Апажихов</w:t>
      </w:r>
    </w:p>
    <w:p w:rsidR="003D2E6C" w:rsidRPr="002C2088" w:rsidRDefault="000D5ED2" w:rsidP="003D2E6C">
      <w:pPr>
        <w:pStyle w:val="af1"/>
        <w:jc w:val="right"/>
        <w:rPr>
          <w:sz w:val="24"/>
          <w:szCs w:val="24"/>
        </w:rPr>
      </w:pPr>
      <w:r>
        <w:rPr>
          <w:sz w:val="24"/>
          <w:szCs w:val="24"/>
        </w:rPr>
        <w:t>«___» ___________ 20</w:t>
      </w:r>
      <w:r>
        <w:rPr>
          <w:sz w:val="24"/>
          <w:szCs w:val="24"/>
          <w:lang w:val="ru-RU"/>
        </w:rPr>
        <w:t>2</w:t>
      </w:r>
      <w:r w:rsidR="007B3BDC">
        <w:rPr>
          <w:sz w:val="24"/>
          <w:szCs w:val="24"/>
          <w:lang w:val="ru-RU"/>
        </w:rPr>
        <w:t>5</w:t>
      </w:r>
      <w:r w:rsidR="003D2E6C" w:rsidRPr="002C2088">
        <w:rPr>
          <w:sz w:val="24"/>
          <w:szCs w:val="24"/>
        </w:rPr>
        <w:t>г.</w:t>
      </w:r>
    </w:p>
    <w:p w:rsidR="003D2E6C" w:rsidRPr="002C2088" w:rsidRDefault="003D2E6C" w:rsidP="003D2E6C">
      <w:pPr>
        <w:ind w:left="5220" w:right="-82"/>
        <w:jc w:val="center"/>
      </w:pPr>
      <w:r w:rsidRPr="002C2088">
        <w:tab/>
      </w:r>
      <w:r w:rsidRPr="002C2088">
        <w:tab/>
      </w:r>
      <w:r w:rsidRPr="002C2088">
        <w:tab/>
      </w:r>
      <w:r w:rsidRPr="002C2088">
        <w:tab/>
        <w:t xml:space="preserve">             М.П.</w:t>
      </w:r>
      <w:r w:rsidRPr="002C2088">
        <w:tab/>
      </w:r>
      <w:r w:rsidRPr="002C2088">
        <w:tab/>
      </w:r>
    </w:p>
    <w:p w:rsidR="003D2E6C" w:rsidRPr="002C2088" w:rsidRDefault="003D2E6C" w:rsidP="003D2E6C">
      <w:pPr>
        <w:ind w:left="5220" w:right="-82"/>
        <w:jc w:val="center"/>
      </w:pPr>
    </w:p>
    <w:p w:rsidR="003D2E6C" w:rsidRPr="002C2088" w:rsidRDefault="003D2E6C" w:rsidP="003D2E6C">
      <w:pPr>
        <w:pStyle w:val="ad"/>
        <w:spacing w:after="0"/>
        <w:jc w:val="center"/>
        <w:rPr>
          <w:b/>
        </w:rPr>
      </w:pPr>
      <w:r w:rsidRPr="002C2088">
        <w:rPr>
          <w:b/>
        </w:rPr>
        <w:t xml:space="preserve">ДОКУМЕНТАЦИЯ </w:t>
      </w:r>
    </w:p>
    <w:p w:rsidR="003D2E6C" w:rsidRDefault="003D2E6C" w:rsidP="003D2E6C">
      <w:pPr>
        <w:suppressLineNumbers/>
        <w:tabs>
          <w:tab w:val="left" w:pos="567"/>
          <w:tab w:val="left" w:pos="851"/>
        </w:tabs>
        <w:suppressAutoHyphens/>
        <w:spacing w:line="240" w:lineRule="exact"/>
        <w:jc w:val="center"/>
        <w:rPr>
          <w:b/>
        </w:rPr>
      </w:pPr>
      <w:r>
        <w:rPr>
          <w:b/>
        </w:rPr>
        <w:t xml:space="preserve">О ПРОВЕДЕНИИ </w:t>
      </w:r>
      <w:r w:rsidRPr="00151198">
        <w:rPr>
          <w:b/>
        </w:rPr>
        <w:t>ЗАПРОС</w:t>
      </w:r>
      <w:r>
        <w:rPr>
          <w:b/>
        </w:rPr>
        <w:t>А</w:t>
      </w:r>
      <w:r w:rsidRPr="00151198">
        <w:rPr>
          <w:b/>
        </w:rPr>
        <w:t xml:space="preserve"> КОТИРОВОК В ЭЛЕКТРОННОЙ ФОРМЕ, </w:t>
      </w:r>
    </w:p>
    <w:p w:rsidR="003D2E6C" w:rsidRDefault="003D2E6C" w:rsidP="003D2E6C">
      <w:pPr>
        <w:jc w:val="center"/>
        <w:rPr>
          <w:b/>
        </w:rPr>
      </w:pPr>
    </w:p>
    <w:p w:rsidR="00CB67E0" w:rsidRDefault="00CB67E0" w:rsidP="00CB67E0">
      <w:pPr>
        <w:keepNext/>
        <w:widowControl w:val="0"/>
        <w:jc w:val="center"/>
        <w:outlineLvl w:val="1"/>
        <w:rPr>
          <w:b/>
          <w:bCs/>
        </w:rPr>
      </w:pPr>
      <w:r w:rsidRPr="00042CCD">
        <w:rPr>
          <w:b/>
          <w:bCs/>
        </w:rPr>
        <w:t>на поставку мебели для лаборатории</w:t>
      </w:r>
    </w:p>
    <w:p w:rsidR="00CB67E0" w:rsidRPr="009C5345" w:rsidRDefault="00CB67E0" w:rsidP="00CB67E0">
      <w:pPr>
        <w:keepNext/>
        <w:widowControl w:val="0"/>
        <w:jc w:val="center"/>
        <w:outlineLvl w:val="1"/>
        <w:rPr>
          <w:b/>
          <w:bCs/>
        </w:rPr>
      </w:pPr>
    </w:p>
    <w:p w:rsidR="003D2E6C" w:rsidRDefault="003D2E6C" w:rsidP="003D2E6C">
      <w:pPr>
        <w:pStyle w:val="ad"/>
        <w:spacing w:after="0"/>
        <w:jc w:val="center"/>
        <w:rPr>
          <w:b/>
          <w:shd w:val="clear" w:color="auto" w:fill="FFFFFF"/>
        </w:rPr>
      </w:pPr>
      <w:r w:rsidRPr="002C2088">
        <w:rPr>
          <w:b/>
          <w:shd w:val="clear" w:color="auto" w:fill="FFFFFF"/>
        </w:rPr>
        <w:t>1. Общие положения.</w:t>
      </w:r>
    </w:p>
    <w:p w:rsidR="00CB67E0" w:rsidRPr="002C2088" w:rsidRDefault="00CB67E0" w:rsidP="003D2E6C">
      <w:pPr>
        <w:pStyle w:val="ad"/>
        <w:spacing w:after="0"/>
        <w:jc w:val="center"/>
        <w:rPr>
          <w:shd w:val="clear" w:color="auto" w:fill="FFFFFF"/>
        </w:rPr>
      </w:pPr>
    </w:p>
    <w:p w:rsidR="003D2E6C" w:rsidRPr="002C2088" w:rsidRDefault="003D2E6C" w:rsidP="003D2E6C">
      <w:pPr>
        <w:pStyle w:val="Style11"/>
        <w:widowControl/>
        <w:spacing w:line="240" w:lineRule="auto"/>
        <w:ind w:firstLine="539"/>
        <w:rPr>
          <w:rFonts w:ascii="Times New Roman" w:hAnsi="Times New Roman" w:cs="Times New Roman"/>
          <w:color w:val="000000"/>
          <w:shd w:val="clear" w:color="auto" w:fill="FFFFFF"/>
        </w:rPr>
      </w:pPr>
      <w:r w:rsidRPr="002C2088">
        <w:rPr>
          <w:rFonts w:ascii="Times New Roman" w:hAnsi="Times New Roman" w:cs="Times New Roman"/>
          <w:shd w:val="clear" w:color="auto" w:fill="FFFFFF"/>
        </w:rPr>
        <w:t xml:space="preserve"> Под запросом котировок понимается способ осуществления закупки, при котором инфо</w:t>
      </w:r>
      <w:r w:rsidRPr="002C2088">
        <w:rPr>
          <w:rFonts w:ascii="Times New Roman" w:hAnsi="Times New Roman" w:cs="Times New Roman"/>
          <w:shd w:val="clear" w:color="auto" w:fill="FFFFFF"/>
        </w:rPr>
        <w:t>р</w:t>
      </w:r>
      <w:r w:rsidRPr="002C2088">
        <w:rPr>
          <w:rFonts w:ascii="Times New Roman" w:hAnsi="Times New Roman" w:cs="Times New Roman"/>
          <w:shd w:val="clear" w:color="auto" w:fill="FFFFFF"/>
        </w:rPr>
        <w:t>мация о потребности Заказчика в товарах, работах, услугах сообщается неограниченному кругу лиц путем размещения извещения о запросе котировок, документации о проведении запроса к</w:t>
      </w:r>
      <w:r w:rsidRPr="002C2088">
        <w:rPr>
          <w:rFonts w:ascii="Times New Roman" w:hAnsi="Times New Roman" w:cs="Times New Roman"/>
          <w:shd w:val="clear" w:color="auto" w:fill="FFFFFF"/>
        </w:rPr>
        <w:t>о</w:t>
      </w:r>
      <w:r w:rsidRPr="002C2088">
        <w:rPr>
          <w:rFonts w:ascii="Times New Roman" w:hAnsi="Times New Roman" w:cs="Times New Roman"/>
          <w:shd w:val="clear" w:color="auto" w:fill="FFFFFF"/>
        </w:rPr>
        <w:t>тировок в единой информационной системе и победителем в котором признается участник пр</w:t>
      </w:r>
      <w:r w:rsidRPr="002C2088">
        <w:rPr>
          <w:rFonts w:ascii="Times New Roman" w:hAnsi="Times New Roman" w:cs="Times New Roman"/>
          <w:shd w:val="clear" w:color="auto" w:fill="FFFFFF"/>
        </w:rPr>
        <w:t>о</w:t>
      </w:r>
      <w:r w:rsidRPr="002C2088">
        <w:rPr>
          <w:rFonts w:ascii="Times New Roman" w:hAnsi="Times New Roman" w:cs="Times New Roman"/>
          <w:shd w:val="clear" w:color="auto" w:fill="FFFFFF"/>
        </w:rPr>
        <w:t>цедуры закупки, предложивший наиболее низкую цену договора.</w:t>
      </w:r>
    </w:p>
    <w:p w:rsidR="003D2E6C" w:rsidRPr="002C2088" w:rsidRDefault="003D2E6C" w:rsidP="003D2E6C">
      <w:pPr>
        <w:pStyle w:val="Style11"/>
        <w:widowControl/>
        <w:spacing w:line="240" w:lineRule="auto"/>
        <w:ind w:firstLine="539"/>
        <w:rPr>
          <w:rFonts w:ascii="Times New Roman" w:hAnsi="Times New Roman" w:cs="Times New Roman"/>
          <w:shd w:val="clear" w:color="auto" w:fill="FFFFFF"/>
        </w:rPr>
      </w:pPr>
      <w:r w:rsidRPr="002C2088">
        <w:rPr>
          <w:rFonts w:ascii="Times New Roman" w:hAnsi="Times New Roman" w:cs="Times New Roman"/>
          <w:color w:val="000000"/>
          <w:shd w:val="clear" w:color="auto" w:fill="FFFFFF"/>
        </w:rPr>
        <w:t>Заказчик вправе на любом этапе отказаться от проведения запроса котировок, разместив и</w:t>
      </w:r>
      <w:r w:rsidRPr="002C2088">
        <w:rPr>
          <w:rFonts w:ascii="Times New Roman" w:hAnsi="Times New Roman" w:cs="Times New Roman"/>
          <w:color w:val="000000"/>
          <w:shd w:val="clear" w:color="auto" w:fill="FFFFFF"/>
        </w:rPr>
        <w:t>з</w:t>
      </w:r>
      <w:r w:rsidRPr="002C2088">
        <w:rPr>
          <w:rFonts w:ascii="Times New Roman" w:hAnsi="Times New Roman" w:cs="Times New Roman"/>
          <w:color w:val="000000"/>
          <w:shd w:val="clear" w:color="auto" w:fill="FFFFFF"/>
        </w:rPr>
        <w:t>вещение об отказе от проведения запроса котировок в единой информационной системе.</w:t>
      </w:r>
    </w:p>
    <w:p w:rsidR="003D2E6C" w:rsidRPr="002C2088" w:rsidRDefault="003D2E6C" w:rsidP="003D2E6C">
      <w:pPr>
        <w:autoSpaceDE w:val="0"/>
        <w:ind w:firstLine="539"/>
        <w:jc w:val="both"/>
      </w:pPr>
      <w:r w:rsidRPr="002C2088">
        <w:rPr>
          <w:shd w:val="clear" w:color="auto" w:fill="FFFFFF"/>
        </w:rPr>
        <w:t>Участником процедуры закупки может быть любое юридическое лицо или несколько юр</w:t>
      </w:r>
      <w:r w:rsidRPr="002C2088">
        <w:rPr>
          <w:shd w:val="clear" w:color="auto" w:fill="FFFFFF"/>
        </w:rPr>
        <w:t>и</w:t>
      </w:r>
      <w:r w:rsidRPr="002C2088">
        <w:rPr>
          <w:shd w:val="clear" w:color="auto" w:fill="FFFFFF"/>
        </w:rPr>
        <w:t>дических лиц, выступающих на стороне одного участника процедуры закупки, независимо от о</w:t>
      </w:r>
      <w:r w:rsidRPr="002C2088">
        <w:rPr>
          <w:shd w:val="clear" w:color="auto" w:fill="FFFFFF"/>
        </w:rPr>
        <w:t>р</w:t>
      </w:r>
      <w:r w:rsidRPr="002C2088">
        <w:rPr>
          <w:shd w:val="clear" w:color="auto" w:fill="FFFFFF"/>
        </w:rPr>
        <w:t>ганизационно-правовой формы, формы собственности, места нахождения и места происхожд</w:t>
      </w:r>
      <w:r w:rsidRPr="002C2088">
        <w:rPr>
          <w:shd w:val="clear" w:color="auto" w:fill="FFFFFF"/>
        </w:rPr>
        <w:t>е</w:t>
      </w:r>
      <w:r w:rsidRPr="002C2088">
        <w:rPr>
          <w:shd w:val="clear" w:color="auto" w:fill="FFFFFF"/>
        </w:rPr>
        <w:t>ния капитала либо любое физическое лицо или несколько физических лиц, выступающих на ст</w:t>
      </w:r>
      <w:r w:rsidRPr="002C2088">
        <w:rPr>
          <w:shd w:val="clear" w:color="auto" w:fill="FFFFFF"/>
        </w:rPr>
        <w:t>о</w:t>
      </w:r>
      <w:r w:rsidRPr="002C2088">
        <w:rPr>
          <w:shd w:val="clear" w:color="auto" w:fill="FFFFFF"/>
        </w:rPr>
        <w:t>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w:t>
      </w:r>
      <w:r w:rsidRPr="002C2088">
        <w:rPr>
          <w:shd w:val="clear" w:color="auto" w:fill="FFFFFF"/>
        </w:rPr>
        <w:t>о</w:t>
      </w:r>
      <w:r w:rsidRPr="002C2088">
        <w:rPr>
          <w:shd w:val="clear" w:color="auto" w:fill="FFFFFF"/>
        </w:rPr>
        <w:t>цедуры закупки, которые соответствуют требованиям, установленным Заказчиком в соответс</w:t>
      </w:r>
      <w:r w:rsidRPr="002C2088">
        <w:rPr>
          <w:shd w:val="clear" w:color="auto" w:fill="FFFFFF"/>
        </w:rPr>
        <w:t>т</w:t>
      </w:r>
      <w:r w:rsidRPr="002C2088">
        <w:rPr>
          <w:shd w:val="clear" w:color="auto" w:fill="FFFFFF"/>
        </w:rPr>
        <w:t>вии с настоящей документа</w:t>
      </w:r>
      <w:r w:rsidRPr="002C2088">
        <w:t>цией.</w:t>
      </w:r>
    </w:p>
    <w:p w:rsidR="003D2E6C" w:rsidRPr="002C2088" w:rsidRDefault="003D2E6C" w:rsidP="003D2E6C">
      <w:pPr>
        <w:autoSpaceDE w:val="0"/>
        <w:ind w:firstLine="540"/>
        <w:jc w:val="both"/>
      </w:pPr>
      <w:r w:rsidRPr="002C2088">
        <w:t xml:space="preserve"> Участник процедуры закупки имеет право выступать в отношениях, связанных с осущест</w:t>
      </w:r>
      <w:r w:rsidRPr="002C2088">
        <w:t>в</w:t>
      </w:r>
      <w:r w:rsidRPr="002C2088">
        <w:t>лением закупки, как непосредственно, так и через своих представителей. Полномочия представ</w:t>
      </w:r>
      <w:r w:rsidRPr="002C2088">
        <w:t>и</w:t>
      </w:r>
      <w:r w:rsidRPr="002C2088">
        <w:t>телей участников процедуры закупки подтверждаются доверенностью, выданной и оформленной в соответствии с гражданским законодательством.</w:t>
      </w:r>
    </w:p>
    <w:p w:rsidR="003D2E6C" w:rsidRPr="002C2088" w:rsidRDefault="003D2E6C" w:rsidP="003D2E6C">
      <w:pPr>
        <w:jc w:val="both"/>
        <w:rPr>
          <w:shd w:val="clear" w:color="auto" w:fill="FFFFFF"/>
        </w:rPr>
      </w:pPr>
      <w:r w:rsidRPr="002C2088">
        <w:tab/>
        <w:t xml:space="preserve">Любой участник процедуры закупки вправе </w:t>
      </w:r>
      <w:r w:rsidRPr="002C2088">
        <w:rPr>
          <w:shd w:val="clear" w:color="auto" w:fill="FFFFFF"/>
        </w:rPr>
        <w:t>направить  Заказчику запрос о разъяснении положений документации о проведении запроса котировок. В течение рабочих трех дней со дня поступления такого запроса Заказчик размещает в ЕИС разъяснения с указанием предмета запр</w:t>
      </w:r>
      <w:r w:rsidRPr="002C2088">
        <w:rPr>
          <w:shd w:val="clear" w:color="auto" w:fill="FFFFFF"/>
        </w:rPr>
        <w:t>о</w:t>
      </w:r>
      <w:r w:rsidRPr="002C2088">
        <w:rPr>
          <w:shd w:val="clear" w:color="auto" w:fill="FFFFFF"/>
        </w:rPr>
        <w:t>са, но без указания участника закупки, от которого поступил запрос. В рамках разъяснений п</w:t>
      </w:r>
      <w:r w:rsidRPr="002C2088">
        <w:rPr>
          <w:shd w:val="clear" w:color="auto" w:fill="FFFFFF"/>
        </w:rPr>
        <w:t>о</w:t>
      </w:r>
      <w:r w:rsidRPr="002C2088">
        <w:rPr>
          <w:shd w:val="clear" w:color="auto" w:fill="FFFFFF"/>
        </w:rPr>
        <w:t>ложений документации о закупке Заказчик не может изменять предмет закупки и существенные условия проекта договора.</w:t>
      </w:r>
    </w:p>
    <w:p w:rsidR="003D2E6C" w:rsidRPr="002C2088" w:rsidRDefault="003D2E6C" w:rsidP="003D2E6C">
      <w:pPr>
        <w:jc w:val="both"/>
      </w:pPr>
      <w:r w:rsidRPr="002C2088">
        <w:t xml:space="preserve">        Заказчик вправе не давать разъяснений положений извещения и (или) документации о ко</w:t>
      </w:r>
      <w:r w:rsidRPr="002C2088">
        <w:t>н</w:t>
      </w:r>
      <w:r w:rsidRPr="002C2088">
        <w:t>курентной закупке, если запрос поступил позднее, чем за три рабочих дня до даты окончания срока подачи заявок на участие в закупке.</w:t>
      </w:r>
    </w:p>
    <w:p w:rsidR="003D2E6C" w:rsidRPr="002C2088" w:rsidRDefault="003D2E6C" w:rsidP="003D2E6C">
      <w:pPr>
        <w:jc w:val="both"/>
      </w:pPr>
      <w:r w:rsidRPr="002C2088">
        <w:t xml:space="preserve">        Заказчик по собственной инициативе или в соответствии с запросом участника закупки вправе принять решение о внесении изменений в извещение и (или) документацию о закупке. Изменять предмет закупки не допускается.</w:t>
      </w:r>
    </w:p>
    <w:p w:rsidR="003D2E6C" w:rsidRPr="002C2088" w:rsidRDefault="003D2E6C" w:rsidP="003D2E6C">
      <w:pPr>
        <w:ind w:firstLine="426"/>
        <w:jc w:val="both"/>
      </w:pPr>
      <w:r w:rsidRPr="002C2088">
        <w:t>Изменения, внесенные в извещение об осуществлении конкурентной закупки, документацию о закупке, размещаются в ЕИС не позднее трех дней со дня принятия решения об их внесении.</w:t>
      </w:r>
    </w:p>
    <w:p w:rsidR="003D2E6C" w:rsidRPr="002C2088" w:rsidRDefault="003D2E6C" w:rsidP="003D2E6C">
      <w:pPr>
        <w:ind w:firstLine="426"/>
        <w:jc w:val="both"/>
      </w:pPr>
      <w:r w:rsidRPr="002C2088">
        <w:lastRenderedPageBreak/>
        <w:t>В результате внесения указанных изменений срок подачи заявок на участие в конкурентной закупке должен быть продлен следующим образом. С даты размещения в ЕИС изменений в и</w:t>
      </w:r>
      <w:r w:rsidRPr="002C2088">
        <w:t>з</w:t>
      </w:r>
      <w:r w:rsidRPr="002C2088">
        <w:t>вещение об осуществлении закупки, документацию о закупке до даты окончания срока подачи заявок на участие в закупке должно оставаться не менее половины срока подачи заявок на уч</w:t>
      </w:r>
      <w:r w:rsidRPr="002C2088">
        <w:t>а</w:t>
      </w:r>
      <w:r w:rsidRPr="002C2088">
        <w:t>стие в конкурентной закупке, установленного настоящей документацией для данного способа закупки.</w:t>
      </w:r>
    </w:p>
    <w:p w:rsidR="003D2E6C" w:rsidRPr="002C2088" w:rsidRDefault="003D2E6C" w:rsidP="003D2E6C">
      <w:pPr>
        <w:ind w:firstLine="426"/>
        <w:jc w:val="both"/>
      </w:pPr>
      <w:r w:rsidRPr="002C2088">
        <w:t>В течение одного рабочего дня со дня направления разъяснения положений документации о проведении запроса котировок по запросу участника процедуры закупки, такое разъяснение должно быть размещено Заказчиком в единой информационной системе с содержанием запроса на разъяснение положений документации о проведении запроса котировок без указания участн</w:t>
      </w:r>
      <w:r w:rsidRPr="002C2088">
        <w:t>и</w:t>
      </w:r>
      <w:r w:rsidRPr="002C2088">
        <w:t>ка процедуры закупки, от которого поступил запрос.</w:t>
      </w:r>
    </w:p>
    <w:p w:rsidR="003D2E6C" w:rsidRPr="002C2088" w:rsidRDefault="003D2E6C" w:rsidP="003D2E6C">
      <w:pPr>
        <w:jc w:val="both"/>
      </w:pPr>
    </w:p>
    <w:p w:rsidR="003D2E6C" w:rsidRPr="00160668" w:rsidRDefault="003D2E6C" w:rsidP="003D2E6C">
      <w:pPr>
        <w:pStyle w:val="Style11"/>
        <w:widowControl/>
        <w:spacing w:line="240" w:lineRule="auto"/>
        <w:ind w:firstLine="539"/>
        <w:jc w:val="center"/>
        <w:rPr>
          <w:rFonts w:ascii="Times New Roman" w:hAnsi="Times New Roman" w:cs="Times New Roman"/>
          <w:b/>
          <w:color w:val="000000"/>
        </w:rPr>
      </w:pPr>
      <w:r w:rsidRPr="002C2088">
        <w:rPr>
          <w:rFonts w:ascii="Times New Roman" w:hAnsi="Times New Roman" w:cs="Times New Roman"/>
          <w:b/>
          <w:color w:val="000000"/>
        </w:rPr>
        <w:t>2. Требования к участникам.</w:t>
      </w:r>
    </w:p>
    <w:p w:rsidR="003D2E6C" w:rsidRPr="002C2088" w:rsidRDefault="003D2E6C" w:rsidP="003D2E6C">
      <w:pPr>
        <w:pStyle w:val="ConsPlusNormal"/>
        <w:ind w:firstLine="540"/>
        <w:contextualSpacing/>
        <w:jc w:val="both"/>
        <w:rPr>
          <w:rFonts w:ascii="Times New Roman" w:hAnsi="Times New Roman" w:cs="Times New Roman"/>
          <w:sz w:val="24"/>
          <w:szCs w:val="24"/>
        </w:rPr>
      </w:pPr>
      <w:r w:rsidRPr="002C2088">
        <w:rPr>
          <w:rFonts w:ascii="Times New Roman" w:hAnsi="Times New Roman" w:cs="Times New Roman"/>
          <w:color w:val="000000"/>
          <w:sz w:val="24"/>
          <w:szCs w:val="24"/>
        </w:rPr>
        <w:t xml:space="preserve">2.1. В документации о конкурентной закупке (извещении о проведении </w:t>
      </w:r>
      <w:r w:rsidRPr="002C2088">
        <w:rPr>
          <w:rFonts w:ascii="Times New Roman" w:hAnsi="Times New Roman" w:cs="Times New Roman"/>
          <w:sz w:val="24"/>
          <w:szCs w:val="24"/>
        </w:rPr>
        <w:t>запроса котировок в электронном виде) устанавливаются следующие обязательные требования к участникам закупки:</w:t>
      </w:r>
    </w:p>
    <w:p w:rsidR="003D2E6C" w:rsidRPr="002C2088" w:rsidRDefault="003D2E6C" w:rsidP="003D2E6C">
      <w:pPr>
        <w:pStyle w:val="ConsPlusNormal"/>
        <w:spacing w:before="220"/>
        <w:ind w:firstLine="540"/>
        <w:contextualSpacing/>
        <w:jc w:val="both"/>
        <w:rPr>
          <w:rFonts w:ascii="Times New Roman" w:hAnsi="Times New Roman" w:cs="Times New Roman"/>
          <w:sz w:val="24"/>
          <w:szCs w:val="24"/>
        </w:rPr>
      </w:pPr>
      <w:r w:rsidRPr="002C2088">
        <w:rPr>
          <w:rFonts w:ascii="Times New Roman" w:hAnsi="Times New Roman" w:cs="Times New Roman"/>
          <w:sz w:val="24"/>
          <w:szCs w:val="24"/>
        </w:rPr>
        <w:t>1) участник закупки должен соответствовать требованиям законодательства РФ к лицам, осуществляющим поставки товаров, выполнение работ, оказание услуг, которые являются предметом закупки;</w:t>
      </w:r>
    </w:p>
    <w:p w:rsidR="003D2E6C" w:rsidRPr="002C2088" w:rsidRDefault="003D2E6C" w:rsidP="003D2E6C">
      <w:pPr>
        <w:pStyle w:val="ConsPlusNormal"/>
        <w:spacing w:before="220"/>
        <w:ind w:firstLine="540"/>
        <w:contextualSpacing/>
        <w:jc w:val="both"/>
        <w:rPr>
          <w:rFonts w:ascii="Times New Roman" w:hAnsi="Times New Roman" w:cs="Times New Roman"/>
          <w:sz w:val="24"/>
          <w:szCs w:val="24"/>
        </w:rPr>
      </w:pPr>
      <w:r w:rsidRPr="002C2088">
        <w:rPr>
          <w:rFonts w:ascii="Times New Roman" w:hAnsi="Times New Roman" w:cs="Times New Roman"/>
          <w:sz w:val="24"/>
          <w:szCs w:val="24"/>
        </w:rPr>
        <w:t>2) участник закупки должен отвечать требованиям документации о закупке и настоящего Договора;</w:t>
      </w:r>
    </w:p>
    <w:p w:rsidR="003D2E6C" w:rsidRPr="002C2088" w:rsidRDefault="003D2E6C" w:rsidP="003D2E6C">
      <w:pPr>
        <w:pStyle w:val="ConsPlusNormal"/>
        <w:spacing w:before="220"/>
        <w:ind w:firstLine="540"/>
        <w:contextualSpacing/>
        <w:jc w:val="both"/>
        <w:rPr>
          <w:rFonts w:ascii="Times New Roman" w:hAnsi="Times New Roman" w:cs="Times New Roman"/>
          <w:sz w:val="24"/>
          <w:szCs w:val="24"/>
        </w:rPr>
      </w:pPr>
      <w:r w:rsidRPr="002C2088">
        <w:rPr>
          <w:rFonts w:ascii="Times New Roman" w:hAnsi="Times New Roman" w:cs="Times New Roman"/>
          <w:sz w:val="24"/>
          <w:szCs w:val="24"/>
        </w:rPr>
        <w:t>3)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3D2E6C" w:rsidRPr="002C2088" w:rsidRDefault="003D2E6C" w:rsidP="003D2E6C">
      <w:pPr>
        <w:pStyle w:val="ConsPlusNormal"/>
        <w:spacing w:before="220"/>
        <w:ind w:firstLine="540"/>
        <w:contextualSpacing/>
        <w:jc w:val="both"/>
        <w:rPr>
          <w:rFonts w:ascii="Times New Roman" w:hAnsi="Times New Roman" w:cs="Times New Roman"/>
          <w:sz w:val="24"/>
          <w:szCs w:val="24"/>
        </w:rPr>
      </w:pPr>
      <w:r w:rsidRPr="002C2088">
        <w:rPr>
          <w:rFonts w:ascii="Times New Roman" w:hAnsi="Times New Roman" w:cs="Times New Roman"/>
          <w:sz w:val="24"/>
          <w:szCs w:val="24"/>
        </w:rPr>
        <w:t xml:space="preserve">4) на день подачи заявки или конверта с заявкой деятельность участника закупки не приостановлена в порядке, предусмотренном </w:t>
      </w:r>
      <w:hyperlink r:id="rId8" w:history="1">
        <w:r w:rsidRPr="002C2088">
          <w:rPr>
            <w:rStyle w:val="a9"/>
            <w:rFonts w:ascii="Times New Roman" w:hAnsi="Times New Roman" w:cs="Times New Roman"/>
            <w:color w:val="auto"/>
            <w:sz w:val="24"/>
            <w:szCs w:val="24"/>
            <w:u w:val="none"/>
          </w:rPr>
          <w:t>Кодексом</w:t>
        </w:r>
      </w:hyperlink>
      <w:r w:rsidRPr="002C2088">
        <w:rPr>
          <w:rFonts w:ascii="Times New Roman" w:hAnsi="Times New Roman" w:cs="Times New Roman"/>
          <w:sz w:val="24"/>
          <w:szCs w:val="24"/>
        </w:rPr>
        <w:t xml:space="preserve"> РФ об административных правонарушениях;</w:t>
      </w:r>
    </w:p>
    <w:p w:rsidR="003D2E6C" w:rsidRPr="002C2088" w:rsidRDefault="003D2E6C" w:rsidP="003D2E6C">
      <w:pPr>
        <w:pStyle w:val="ConsPlusNormal"/>
        <w:spacing w:before="220"/>
        <w:ind w:firstLine="540"/>
        <w:contextualSpacing/>
        <w:jc w:val="both"/>
        <w:rPr>
          <w:rFonts w:ascii="Times New Roman" w:hAnsi="Times New Roman" w:cs="Times New Roman"/>
          <w:sz w:val="24"/>
          <w:szCs w:val="24"/>
        </w:rPr>
      </w:pPr>
      <w:r w:rsidRPr="002C2088">
        <w:rPr>
          <w:rFonts w:ascii="Times New Roman" w:hAnsi="Times New Roman" w:cs="Times New Roman"/>
          <w:sz w:val="24"/>
          <w:szCs w:val="24"/>
        </w:rPr>
        <w:t>5) у участника закупки отсутствует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rsidR="003D2E6C" w:rsidRPr="002C2088" w:rsidRDefault="003D2E6C" w:rsidP="003D2E6C">
      <w:pPr>
        <w:pStyle w:val="ConsPlusNormal"/>
        <w:spacing w:before="220"/>
        <w:ind w:firstLine="540"/>
        <w:contextualSpacing/>
        <w:jc w:val="both"/>
        <w:rPr>
          <w:rFonts w:ascii="Times New Roman" w:hAnsi="Times New Roman" w:cs="Times New Roman"/>
          <w:sz w:val="24"/>
          <w:szCs w:val="24"/>
        </w:rPr>
      </w:pPr>
      <w:r w:rsidRPr="002C2088">
        <w:rPr>
          <w:rFonts w:ascii="Times New Roman" w:hAnsi="Times New Roman" w:cs="Times New Roman"/>
          <w:sz w:val="24"/>
          <w:szCs w:val="24"/>
        </w:rPr>
        <w:t xml:space="preserve">6) сведения об участнике закупки отсутствуют в реестрах недобросовестных поставщиков, ведение которых предусмотрено </w:t>
      </w:r>
      <w:hyperlink r:id="rId9" w:history="1">
        <w:r w:rsidRPr="002C2088">
          <w:rPr>
            <w:rStyle w:val="a9"/>
            <w:rFonts w:ascii="Times New Roman" w:hAnsi="Times New Roman" w:cs="Times New Roman"/>
            <w:color w:val="auto"/>
            <w:sz w:val="24"/>
            <w:szCs w:val="24"/>
            <w:u w:val="none"/>
          </w:rPr>
          <w:t>Законом</w:t>
        </w:r>
      </w:hyperlink>
      <w:r w:rsidRPr="002C2088">
        <w:rPr>
          <w:rFonts w:ascii="Times New Roman" w:hAnsi="Times New Roman" w:cs="Times New Roman"/>
          <w:sz w:val="24"/>
          <w:szCs w:val="24"/>
        </w:rPr>
        <w:t xml:space="preserve"> № 223-ФЗ и </w:t>
      </w:r>
      <w:hyperlink r:id="rId10" w:history="1">
        <w:r w:rsidRPr="002C2088">
          <w:rPr>
            <w:rStyle w:val="a9"/>
            <w:rFonts w:ascii="Times New Roman" w:hAnsi="Times New Roman" w:cs="Times New Roman"/>
            <w:color w:val="auto"/>
            <w:sz w:val="24"/>
            <w:szCs w:val="24"/>
            <w:u w:val="none"/>
          </w:rPr>
          <w:t>Законом</w:t>
        </w:r>
      </w:hyperlink>
      <w:r w:rsidRPr="002C2088">
        <w:rPr>
          <w:rFonts w:ascii="Times New Roman" w:hAnsi="Times New Roman" w:cs="Times New Roman"/>
          <w:sz w:val="24"/>
          <w:szCs w:val="24"/>
        </w:rPr>
        <w:t xml:space="preserve"> № 44-ФЗ;</w:t>
      </w:r>
    </w:p>
    <w:p w:rsidR="003D2E6C" w:rsidRDefault="003D2E6C" w:rsidP="003D2E6C">
      <w:pPr>
        <w:pStyle w:val="ConsPlusNormal"/>
        <w:spacing w:before="220"/>
        <w:ind w:firstLine="540"/>
        <w:contextualSpacing/>
        <w:jc w:val="both"/>
        <w:rPr>
          <w:rFonts w:ascii="Times New Roman" w:hAnsi="Times New Roman" w:cs="Times New Roman"/>
          <w:sz w:val="24"/>
          <w:szCs w:val="24"/>
        </w:rPr>
      </w:pPr>
      <w:r w:rsidRPr="002C2088">
        <w:rPr>
          <w:rFonts w:ascii="Times New Roman" w:hAnsi="Times New Roman" w:cs="Times New Roman"/>
          <w:sz w:val="24"/>
          <w:szCs w:val="24"/>
        </w:rPr>
        <w:t>7)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Данное требование предъявляется,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rsidR="003D2E6C" w:rsidRPr="002C2088" w:rsidRDefault="003D2E6C" w:rsidP="003D2E6C">
      <w:pPr>
        <w:pStyle w:val="ConsPlusNormal"/>
        <w:spacing w:before="220"/>
        <w:ind w:firstLine="540"/>
        <w:contextualSpacing/>
        <w:jc w:val="both"/>
        <w:rPr>
          <w:rFonts w:ascii="Times New Roman" w:hAnsi="Times New Roman" w:cs="Times New Roman"/>
          <w:sz w:val="24"/>
          <w:szCs w:val="24"/>
        </w:rPr>
      </w:pPr>
      <w:r w:rsidRPr="002C2088">
        <w:rPr>
          <w:rFonts w:ascii="Times New Roman" w:hAnsi="Times New Roman" w:cs="Times New Roman"/>
          <w:sz w:val="24"/>
          <w:szCs w:val="24"/>
        </w:rPr>
        <w:t>2.2. К участникам закупки не допускается устанавливать требования дискриминационного характера.</w:t>
      </w:r>
    </w:p>
    <w:p w:rsidR="003D2E6C" w:rsidRPr="002C2088" w:rsidRDefault="003D2E6C" w:rsidP="003D2E6C">
      <w:pPr>
        <w:pStyle w:val="ConsPlusNormal"/>
        <w:spacing w:before="220"/>
        <w:ind w:firstLine="540"/>
        <w:contextualSpacing/>
        <w:jc w:val="both"/>
        <w:rPr>
          <w:rFonts w:ascii="Times New Roman" w:hAnsi="Times New Roman" w:cs="Times New Roman"/>
          <w:sz w:val="24"/>
          <w:szCs w:val="24"/>
        </w:rPr>
      </w:pPr>
      <w:r w:rsidRPr="002C2088">
        <w:rPr>
          <w:rFonts w:ascii="Times New Roman" w:hAnsi="Times New Roman" w:cs="Times New Roman"/>
          <w:sz w:val="24"/>
          <w:szCs w:val="24"/>
        </w:rPr>
        <w:t>2.3. Не допускается предъявлять к участникам закупки, товарам, работам, услугам, условиям исполнения договора требования, не предусмотренные документацией о закупке, а также оценивать и сопоставлять заявки на участие в закупке по критериям и в порядке, которые не указаны в документации о закупке.</w:t>
      </w:r>
    </w:p>
    <w:p w:rsidR="003D2E6C" w:rsidRPr="002C2088" w:rsidRDefault="003D2E6C" w:rsidP="003D2E6C">
      <w:pPr>
        <w:pStyle w:val="ConsPlusNormal"/>
        <w:spacing w:before="220"/>
        <w:ind w:firstLine="540"/>
        <w:contextualSpacing/>
        <w:jc w:val="both"/>
        <w:rPr>
          <w:rFonts w:ascii="Times New Roman" w:hAnsi="Times New Roman" w:cs="Times New Roman"/>
          <w:sz w:val="24"/>
          <w:szCs w:val="24"/>
        </w:rPr>
      </w:pPr>
      <w:r w:rsidRPr="002C2088">
        <w:rPr>
          <w:rFonts w:ascii="Times New Roman" w:hAnsi="Times New Roman" w:cs="Times New Roman"/>
          <w:sz w:val="24"/>
          <w:szCs w:val="24"/>
        </w:rPr>
        <w:t>2.4. Требования, предъявляемые к участникам закупки, закупаемым товарам, работам, услугам, условиям исполнения договора, а также критерии и порядок оценки и сопоставления заявок на участие в закупке применяются в равной степени в отношении всех участников закупки.</w:t>
      </w:r>
    </w:p>
    <w:p w:rsidR="003D2E6C" w:rsidRPr="002C2088" w:rsidRDefault="003D2E6C" w:rsidP="003D2E6C">
      <w:pPr>
        <w:pStyle w:val="ConsPlusNormal"/>
        <w:contextualSpacing/>
        <w:jc w:val="both"/>
        <w:rPr>
          <w:rFonts w:ascii="Times New Roman" w:hAnsi="Times New Roman" w:cs="Times New Roman"/>
          <w:sz w:val="24"/>
          <w:szCs w:val="24"/>
        </w:rPr>
      </w:pPr>
    </w:p>
    <w:p w:rsidR="003D2E6C" w:rsidRPr="002C2088" w:rsidRDefault="003D2E6C" w:rsidP="003D2E6C">
      <w:pPr>
        <w:pStyle w:val="22"/>
        <w:spacing w:before="0" w:after="0" w:line="240" w:lineRule="auto"/>
        <w:contextualSpacing/>
        <w:jc w:val="center"/>
        <w:rPr>
          <w:color w:val="000000"/>
          <w:sz w:val="24"/>
          <w:szCs w:val="24"/>
        </w:rPr>
      </w:pPr>
      <w:r w:rsidRPr="002C2088">
        <w:rPr>
          <w:color w:val="000000"/>
          <w:sz w:val="24"/>
          <w:szCs w:val="24"/>
        </w:rPr>
        <w:t>3. Порядок подачи котировочных заявок в электронном виде.</w:t>
      </w:r>
    </w:p>
    <w:p w:rsidR="003D2E6C" w:rsidRPr="002C2088" w:rsidRDefault="003D2E6C" w:rsidP="003D2E6C">
      <w:pPr>
        <w:ind w:firstLine="567"/>
        <w:contextualSpacing/>
        <w:jc w:val="both"/>
      </w:pPr>
      <w:r>
        <w:rPr>
          <w:color w:val="000000"/>
        </w:rPr>
        <w:t>3.</w:t>
      </w:r>
      <w:r w:rsidR="007B3BDC">
        <w:rPr>
          <w:color w:val="000000"/>
        </w:rPr>
        <w:t>1</w:t>
      </w:r>
      <w:r w:rsidRPr="002C2088">
        <w:rPr>
          <w:color w:val="000000"/>
        </w:rPr>
        <w:t>. Для участия в запросе котировок в электронной форме от одного участника мож</w:t>
      </w:r>
      <w:r w:rsidRPr="002C2088">
        <w:t>ет быть подана только одна заявка.</w:t>
      </w:r>
    </w:p>
    <w:p w:rsidR="003D2E6C" w:rsidRPr="002C2088" w:rsidRDefault="003D2E6C" w:rsidP="003D2E6C">
      <w:pPr>
        <w:ind w:firstLine="567"/>
        <w:contextualSpacing/>
        <w:jc w:val="both"/>
      </w:pPr>
      <w:r w:rsidRPr="002C2088">
        <w:lastRenderedPageBreak/>
        <w:t>3.</w:t>
      </w:r>
      <w:r w:rsidR="007B3BDC">
        <w:t>2</w:t>
      </w:r>
      <w:r w:rsidRPr="002C2088">
        <w:t>. Форма заявки на участие в запросе котировок в электронной форме является неотъе</w:t>
      </w:r>
      <w:r w:rsidRPr="002C2088">
        <w:t>м</w:t>
      </w:r>
      <w:r w:rsidRPr="002C2088">
        <w:t xml:space="preserve">лемой частью Документации о закупке </w:t>
      </w:r>
      <w:r w:rsidRPr="002C2088">
        <w:rPr>
          <w:shd w:val="clear" w:color="auto" w:fill="FFFFFF"/>
        </w:rPr>
        <w:t>(Приложение № 4 к Документации).</w:t>
      </w:r>
    </w:p>
    <w:p w:rsidR="003D2E6C" w:rsidRPr="002C2088" w:rsidRDefault="003D2E6C" w:rsidP="003D2E6C">
      <w:pPr>
        <w:ind w:firstLine="567"/>
        <w:contextualSpacing/>
        <w:jc w:val="both"/>
      </w:pPr>
      <w:r w:rsidRPr="002C2088">
        <w:t>3.</w:t>
      </w:r>
      <w:r w:rsidR="007B3BDC">
        <w:t>3</w:t>
      </w:r>
      <w:r w:rsidRPr="002C2088">
        <w:t>. Участник закупки подает котировочную заявку в виде электронного документа, в кот</w:t>
      </w:r>
      <w:r w:rsidRPr="002C2088">
        <w:t>о</w:t>
      </w:r>
      <w:r w:rsidRPr="002C2088">
        <w:t>рой содержатся следующие сведения и документы:</w:t>
      </w:r>
    </w:p>
    <w:p w:rsidR="003D2E6C" w:rsidRPr="002C2088" w:rsidRDefault="003D2E6C" w:rsidP="003D2E6C">
      <w:pPr>
        <w:pStyle w:val="ConsPlusNormal"/>
        <w:ind w:firstLine="540"/>
        <w:contextualSpacing/>
        <w:jc w:val="both"/>
        <w:rPr>
          <w:rFonts w:ascii="Times New Roman" w:hAnsi="Times New Roman" w:cs="Times New Roman"/>
          <w:sz w:val="24"/>
          <w:szCs w:val="24"/>
        </w:rPr>
      </w:pPr>
      <w:r w:rsidRPr="002C2088">
        <w:rPr>
          <w:rFonts w:ascii="Times New Roman" w:hAnsi="Times New Roman" w:cs="Times New Roman"/>
          <w:sz w:val="24"/>
          <w:szCs w:val="24"/>
        </w:rPr>
        <w:t>1) документ, содержащий сведения об участнике закупок, подавшем заявку: ИНН/КПП/ОГРН,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ИНН/ОГРНИП (при наличии), паспортные данные, место жительства (для физического лица), номер контактного телефона;</w:t>
      </w:r>
    </w:p>
    <w:p w:rsidR="003D2E6C" w:rsidRPr="002C2088" w:rsidRDefault="003D2E6C" w:rsidP="003D2E6C">
      <w:pPr>
        <w:pStyle w:val="ConsPlusNormal"/>
        <w:spacing w:before="220"/>
        <w:ind w:firstLine="540"/>
        <w:contextualSpacing/>
        <w:jc w:val="both"/>
        <w:rPr>
          <w:rFonts w:ascii="Times New Roman" w:hAnsi="Times New Roman" w:cs="Times New Roman"/>
          <w:sz w:val="24"/>
          <w:szCs w:val="24"/>
        </w:rPr>
      </w:pPr>
      <w:r w:rsidRPr="002C2088">
        <w:rPr>
          <w:rFonts w:ascii="Times New Roman" w:hAnsi="Times New Roman" w:cs="Times New Roman"/>
          <w:sz w:val="24"/>
          <w:szCs w:val="24"/>
        </w:rPr>
        <w:t>2) копии учредительных документов участника закупок (для юридических лиц);</w:t>
      </w:r>
    </w:p>
    <w:p w:rsidR="003D2E6C" w:rsidRPr="002C2088" w:rsidRDefault="003D2E6C" w:rsidP="003D2E6C">
      <w:pPr>
        <w:pStyle w:val="ConsPlusNormal"/>
        <w:spacing w:before="220"/>
        <w:ind w:firstLine="540"/>
        <w:contextualSpacing/>
        <w:jc w:val="both"/>
        <w:rPr>
          <w:rFonts w:ascii="Times New Roman" w:hAnsi="Times New Roman" w:cs="Times New Roman"/>
          <w:sz w:val="24"/>
          <w:szCs w:val="24"/>
        </w:rPr>
      </w:pPr>
      <w:r w:rsidRPr="002C2088">
        <w:rPr>
          <w:rFonts w:ascii="Times New Roman" w:hAnsi="Times New Roman" w:cs="Times New Roman"/>
          <w:sz w:val="24"/>
          <w:szCs w:val="24"/>
        </w:rPr>
        <w:t>3) копии документов, удостоверяющих личность (для физических лиц);</w:t>
      </w:r>
    </w:p>
    <w:p w:rsidR="003D2E6C" w:rsidRPr="002C2088" w:rsidRDefault="003D2E6C" w:rsidP="003D2E6C">
      <w:pPr>
        <w:pStyle w:val="ConsPlusNormal"/>
        <w:spacing w:before="220"/>
        <w:ind w:firstLine="540"/>
        <w:contextualSpacing/>
        <w:jc w:val="both"/>
        <w:rPr>
          <w:rFonts w:ascii="Times New Roman" w:hAnsi="Times New Roman" w:cs="Times New Roman"/>
          <w:sz w:val="24"/>
          <w:szCs w:val="24"/>
        </w:rPr>
      </w:pPr>
      <w:r w:rsidRPr="002C2088">
        <w:rPr>
          <w:rFonts w:ascii="Times New Roman" w:hAnsi="Times New Roman" w:cs="Times New Roman"/>
          <w:sz w:val="24"/>
          <w:szCs w:val="24"/>
        </w:rPr>
        <w:t>4) выписку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извещения о проведение аукциона, или нотариально заверенную копию такой выписки;</w:t>
      </w:r>
    </w:p>
    <w:p w:rsidR="003D2E6C" w:rsidRPr="002C2088" w:rsidRDefault="003D2E6C" w:rsidP="003D2E6C">
      <w:pPr>
        <w:pStyle w:val="ConsPlusNormal"/>
        <w:spacing w:before="220"/>
        <w:ind w:firstLine="540"/>
        <w:contextualSpacing/>
        <w:jc w:val="both"/>
        <w:rPr>
          <w:rFonts w:ascii="Times New Roman" w:hAnsi="Times New Roman" w:cs="Times New Roman"/>
          <w:sz w:val="24"/>
          <w:szCs w:val="24"/>
        </w:rPr>
      </w:pPr>
      <w:r w:rsidRPr="002C2088">
        <w:rPr>
          <w:rFonts w:ascii="Times New Roman" w:hAnsi="Times New Roman" w:cs="Times New Roman"/>
          <w:sz w:val="24"/>
          <w:szCs w:val="24"/>
        </w:rPr>
        <w:t>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Эти документы должны быть получены не ранее чем за шесть месяцев до дня размещения в ЕИС извещения о проведении аукциона;</w:t>
      </w:r>
    </w:p>
    <w:p w:rsidR="003D2E6C" w:rsidRPr="002C2088" w:rsidRDefault="003D2E6C" w:rsidP="003D2E6C">
      <w:pPr>
        <w:pStyle w:val="ConsPlusNormal"/>
        <w:spacing w:before="220"/>
        <w:ind w:firstLine="540"/>
        <w:contextualSpacing/>
        <w:jc w:val="both"/>
        <w:rPr>
          <w:rFonts w:ascii="Times New Roman" w:hAnsi="Times New Roman" w:cs="Times New Roman"/>
          <w:sz w:val="24"/>
          <w:szCs w:val="24"/>
        </w:rPr>
      </w:pPr>
      <w:r w:rsidRPr="002C2088">
        <w:rPr>
          <w:rFonts w:ascii="Times New Roman" w:hAnsi="Times New Roman" w:cs="Times New Roman"/>
          <w:sz w:val="24"/>
          <w:szCs w:val="24"/>
        </w:rPr>
        <w:t>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аукциона действует иное лицо, заявка должна включать и доверенность на осуществление действий от имени участника закупок, заверенную печатью участника закупок (при наличии)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rsidR="003D2E6C" w:rsidRPr="002C2088" w:rsidRDefault="003D2E6C" w:rsidP="003D2E6C">
      <w:pPr>
        <w:pStyle w:val="ConsPlusNormal"/>
        <w:spacing w:before="220"/>
        <w:ind w:firstLine="540"/>
        <w:contextualSpacing/>
        <w:jc w:val="both"/>
        <w:rPr>
          <w:rFonts w:ascii="Times New Roman" w:hAnsi="Times New Roman" w:cs="Times New Roman"/>
          <w:sz w:val="24"/>
          <w:szCs w:val="24"/>
        </w:rPr>
      </w:pPr>
      <w:r w:rsidRPr="002C2088">
        <w:rPr>
          <w:rFonts w:ascii="Times New Roman" w:hAnsi="Times New Roman" w:cs="Times New Roman"/>
          <w:sz w:val="24"/>
          <w:szCs w:val="24"/>
        </w:rPr>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3D2E6C" w:rsidRPr="002C2088" w:rsidRDefault="003D2E6C" w:rsidP="003D2E6C">
      <w:pPr>
        <w:pStyle w:val="ConsPlusNormal"/>
        <w:spacing w:before="220"/>
        <w:ind w:firstLine="540"/>
        <w:contextualSpacing/>
        <w:jc w:val="both"/>
        <w:rPr>
          <w:rFonts w:ascii="Times New Roman" w:hAnsi="Times New Roman" w:cs="Times New Roman"/>
          <w:sz w:val="24"/>
          <w:szCs w:val="24"/>
        </w:rPr>
      </w:pPr>
      <w:r w:rsidRPr="002C2088">
        <w:rPr>
          <w:rFonts w:ascii="Times New Roman" w:hAnsi="Times New Roman" w:cs="Times New Roman"/>
          <w:sz w:val="24"/>
          <w:szCs w:val="24"/>
        </w:rPr>
        <w:t>8) документ, декларирующий следующее:</w:t>
      </w:r>
    </w:p>
    <w:p w:rsidR="003D2E6C" w:rsidRPr="002C2088" w:rsidRDefault="003D2E6C" w:rsidP="003D2E6C">
      <w:pPr>
        <w:pStyle w:val="ConsPlusNormal"/>
        <w:spacing w:before="220"/>
        <w:ind w:firstLine="540"/>
        <w:contextualSpacing/>
        <w:jc w:val="both"/>
        <w:rPr>
          <w:rFonts w:ascii="Times New Roman" w:hAnsi="Times New Roman" w:cs="Times New Roman"/>
          <w:sz w:val="24"/>
          <w:szCs w:val="24"/>
        </w:rPr>
      </w:pPr>
      <w:r w:rsidRPr="002C2088">
        <w:rPr>
          <w:rFonts w:ascii="Times New Roman" w:hAnsi="Times New Roman" w:cs="Times New Roman"/>
          <w:sz w:val="24"/>
          <w:szCs w:val="24"/>
        </w:rPr>
        <w:t>-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3D2E6C" w:rsidRPr="002C2088" w:rsidRDefault="003D2E6C" w:rsidP="003D2E6C">
      <w:pPr>
        <w:pStyle w:val="ConsPlusNormal"/>
        <w:spacing w:before="220"/>
        <w:ind w:firstLine="540"/>
        <w:contextualSpacing/>
        <w:jc w:val="both"/>
        <w:rPr>
          <w:rFonts w:ascii="Times New Roman" w:hAnsi="Times New Roman" w:cs="Times New Roman"/>
          <w:sz w:val="24"/>
          <w:szCs w:val="24"/>
        </w:rPr>
      </w:pPr>
      <w:r w:rsidRPr="002C2088">
        <w:rPr>
          <w:rFonts w:ascii="Times New Roman" w:hAnsi="Times New Roman" w:cs="Times New Roman"/>
          <w:sz w:val="24"/>
          <w:szCs w:val="24"/>
        </w:rPr>
        <w:t>- на день подачи конверта с заявкой деятельность участника закупки не приостановлена в порядке, предусмотренном Кодексом РФ об административных правонарушениях;</w:t>
      </w:r>
    </w:p>
    <w:p w:rsidR="003D2E6C" w:rsidRPr="002C2088" w:rsidRDefault="003D2E6C" w:rsidP="003D2E6C">
      <w:pPr>
        <w:pStyle w:val="ConsPlusNormal"/>
        <w:spacing w:before="220"/>
        <w:ind w:firstLine="540"/>
        <w:contextualSpacing/>
        <w:jc w:val="both"/>
        <w:rPr>
          <w:rFonts w:ascii="Times New Roman" w:hAnsi="Times New Roman" w:cs="Times New Roman"/>
          <w:sz w:val="24"/>
          <w:szCs w:val="24"/>
        </w:rPr>
      </w:pPr>
      <w:r w:rsidRPr="002C2088">
        <w:rPr>
          <w:rFonts w:ascii="Times New Roman" w:hAnsi="Times New Roman" w:cs="Times New Roman"/>
          <w:sz w:val="24"/>
          <w:szCs w:val="24"/>
        </w:rPr>
        <w:t>- у участника закупки отсутствуют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rsidR="003D2E6C" w:rsidRPr="002C2088" w:rsidRDefault="003D2E6C" w:rsidP="003D2E6C">
      <w:pPr>
        <w:pStyle w:val="ConsPlusNormal"/>
        <w:spacing w:before="220"/>
        <w:ind w:firstLine="540"/>
        <w:contextualSpacing/>
        <w:jc w:val="both"/>
        <w:rPr>
          <w:rFonts w:ascii="Times New Roman" w:hAnsi="Times New Roman" w:cs="Times New Roman"/>
          <w:sz w:val="24"/>
          <w:szCs w:val="24"/>
        </w:rPr>
      </w:pPr>
      <w:r w:rsidRPr="002C2088">
        <w:rPr>
          <w:rFonts w:ascii="Times New Roman" w:hAnsi="Times New Roman" w:cs="Times New Roman"/>
          <w:sz w:val="24"/>
          <w:szCs w:val="24"/>
        </w:rPr>
        <w:t xml:space="preserve">- сведения об участнике закупки отсутствуют в реестрах недобросовестных поставщиков, ведение которых предусмотрено </w:t>
      </w:r>
      <w:hyperlink r:id="rId11" w:history="1">
        <w:r w:rsidRPr="002C2088">
          <w:rPr>
            <w:rStyle w:val="a9"/>
            <w:rFonts w:ascii="Times New Roman" w:hAnsi="Times New Roman" w:cs="Times New Roman"/>
            <w:color w:val="auto"/>
            <w:sz w:val="24"/>
            <w:szCs w:val="24"/>
            <w:u w:val="none"/>
          </w:rPr>
          <w:t>Законом</w:t>
        </w:r>
      </w:hyperlink>
      <w:r w:rsidRPr="002C2088">
        <w:rPr>
          <w:rFonts w:ascii="Times New Roman" w:hAnsi="Times New Roman" w:cs="Times New Roman"/>
          <w:sz w:val="24"/>
          <w:szCs w:val="24"/>
        </w:rPr>
        <w:t xml:space="preserve"> № 223-ФЗ и </w:t>
      </w:r>
      <w:hyperlink r:id="rId12" w:history="1">
        <w:r w:rsidRPr="002C2088">
          <w:rPr>
            <w:rStyle w:val="a9"/>
            <w:rFonts w:ascii="Times New Roman" w:hAnsi="Times New Roman" w:cs="Times New Roman"/>
            <w:color w:val="auto"/>
            <w:sz w:val="24"/>
            <w:szCs w:val="24"/>
            <w:u w:val="none"/>
          </w:rPr>
          <w:t>Законом</w:t>
        </w:r>
      </w:hyperlink>
      <w:r w:rsidRPr="002C2088">
        <w:rPr>
          <w:rFonts w:ascii="Times New Roman" w:hAnsi="Times New Roman" w:cs="Times New Roman"/>
          <w:sz w:val="24"/>
          <w:szCs w:val="24"/>
        </w:rPr>
        <w:t xml:space="preserve"> № 44-ФЗ;</w:t>
      </w:r>
    </w:p>
    <w:p w:rsidR="003D2E6C" w:rsidRPr="002C2088" w:rsidRDefault="003D2E6C" w:rsidP="003D2E6C">
      <w:pPr>
        <w:pStyle w:val="ConsPlusNormal"/>
        <w:spacing w:before="220"/>
        <w:ind w:firstLine="540"/>
        <w:contextualSpacing/>
        <w:jc w:val="both"/>
        <w:rPr>
          <w:rFonts w:ascii="Times New Roman" w:hAnsi="Times New Roman" w:cs="Times New Roman"/>
          <w:sz w:val="24"/>
          <w:szCs w:val="24"/>
        </w:rPr>
      </w:pPr>
      <w:r w:rsidRPr="002C2088">
        <w:rPr>
          <w:rFonts w:ascii="Times New Roman" w:hAnsi="Times New Roman" w:cs="Times New Roman"/>
          <w:sz w:val="24"/>
          <w:szCs w:val="24"/>
        </w:rPr>
        <w:t>-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rsidR="003D2E6C" w:rsidRPr="002C2088" w:rsidRDefault="003D2E6C" w:rsidP="003D2E6C">
      <w:pPr>
        <w:pStyle w:val="ConsPlusNormal"/>
        <w:spacing w:before="220"/>
        <w:ind w:firstLine="540"/>
        <w:contextualSpacing/>
        <w:jc w:val="both"/>
        <w:rPr>
          <w:rFonts w:ascii="Times New Roman" w:hAnsi="Times New Roman" w:cs="Times New Roman"/>
          <w:sz w:val="24"/>
          <w:szCs w:val="24"/>
        </w:rPr>
      </w:pPr>
      <w:r w:rsidRPr="002C2088">
        <w:rPr>
          <w:rFonts w:ascii="Times New Roman" w:hAnsi="Times New Roman" w:cs="Times New Roman"/>
          <w:sz w:val="24"/>
          <w:szCs w:val="24"/>
        </w:rPr>
        <w:lastRenderedPageBreak/>
        <w:t>9) предложение о цене договора;</w:t>
      </w:r>
    </w:p>
    <w:p w:rsidR="003D2E6C" w:rsidRPr="002C2088" w:rsidRDefault="003D2E6C" w:rsidP="003D2E6C">
      <w:pPr>
        <w:pStyle w:val="ConsPlusNormal"/>
        <w:spacing w:before="220"/>
        <w:ind w:firstLine="540"/>
        <w:contextualSpacing/>
        <w:jc w:val="both"/>
        <w:rPr>
          <w:rFonts w:ascii="Times New Roman" w:hAnsi="Times New Roman" w:cs="Times New Roman"/>
          <w:sz w:val="24"/>
          <w:szCs w:val="24"/>
        </w:rPr>
      </w:pPr>
      <w:r w:rsidRPr="002C2088">
        <w:rPr>
          <w:rFonts w:ascii="Times New Roman" w:hAnsi="Times New Roman" w:cs="Times New Roman"/>
          <w:sz w:val="24"/>
          <w:szCs w:val="24"/>
        </w:rPr>
        <w:t>10) документы (их копии), подтверждающие соответствие участника запроса котировок требованиям законодательства РФ и извещения о проведении запроса котировок к лицам, которые осуществляют поставки товаров, выполнение работ, оказание услуг;</w:t>
      </w:r>
    </w:p>
    <w:p w:rsidR="003D2E6C" w:rsidRPr="002C2088" w:rsidRDefault="003D2E6C" w:rsidP="003D2E6C">
      <w:pPr>
        <w:pStyle w:val="ConsPlusNormal"/>
        <w:spacing w:before="220"/>
        <w:ind w:firstLine="540"/>
        <w:contextualSpacing/>
        <w:jc w:val="both"/>
        <w:rPr>
          <w:rFonts w:ascii="Times New Roman" w:hAnsi="Times New Roman" w:cs="Times New Roman"/>
          <w:sz w:val="24"/>
          <w:szCs w:val="24"/>
        </w:rPr>
      </w:pPr>
      <w:r w:rsidRPr="002C2088">
        <w:rPr>
          <w:rFonts w:ascii="Times New Roman" w:hAnsi="Times New Roman" w:cs="Times New Roman"/>
          <w:sz w:val="24"/>
          <w:szCs w:val="24"/>
        </w:rPr>
        <w:t>11) 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если представление указанных документов предусмотрено извещением о проведении запроса котировок. Исключение составляют документы, которые согласно гражданскому законодательству могут быть представлены только вместе с товаром;</w:t>
      </w:r>
    </w:p>
    <w:p w:rsidR="003D2E6C" w:rsidRPr="002C2088" w:rsidRDefault="003D2E6C" w:rsidP="003D2E6C">
      <w:pPr>
        <w:pStyle w:val="ConsPlusNormal"/>
        <w:spacing w:before="220"/>
        <w:ind w:firstLine="540"/>
        <w:contextualSpacing/>
        <w:jc w:val="both"/>
        <w:rPr>
          <w:rFonts w:ascii="Times New Roman" w:hAnsi="Times New Roman" w:cs="Times New Roman"/>
          <w:sz w:val="24"/>
          <w:szCs w:val="24"/>
        </w:rPr>
      </w:pPr>
      <w:r w:rsidRPr="002C2088">
        <w:rPr>
          <w:rFonts w:ascii="Times New Roman" w:hAnsi="Times New Roman" w:cs="Times New Roman"/>
          <w:sz w:val="24"/>
          <w:szCs w:val="24"/>
        </w:rPr>
        <w:t>12) обязательство участника запроса котировок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предоставлении таких сведений было установлено в извещении о проведении запроса котировок;</w:t>
      </w:r>
    </w:p>
    <w:p w:rsidR="003D2E6C" w:rsidRDefault="003D2E6C" w:rsidP="003D2E6C">
      <w:pPr>
        <w:pStyle w:val="ConsPlusNormal"/>
        <w:spacing w:before="220"/>
        <w:ind w:firstLine="540"/>
        <w:contextualSpacing/>
        <w:jc w:val="both"/>
        <w:rPr>
          <w:rFonts w:ascii="Times New Roman" w:hAnsi="Times New Roman" w:cs="Times New Roman"/>
          <w:sz w:val="24"/>
          <w:szCs w:val="24"/>
        </w:rPr>
      </w:pPr>
      <w:r w:rsidRPr="002C2088">
        <w:rPr>
          <w:rFonts w:ascii="Times New Roman" w:hAnsi="Times New Roman" w:cs="Times New Roman"/>
          <w:sz w:val="24"/>
          <w:szCs w:val="24"/>
        </w:rPr>
        <w:t>13) согласие на поставку товаров, выполнение работ, оказание услуг в соответствии с условиями, установленными извещением о проведении запроса котировок;</w:t>
      </w:r>
    </w:p>
    <w:p w:rsidR="003D2E6C" w:rsidRPr="002C2088" w:rsidRDefault="003D2E6C" w:rsidP="003D2E6C">
      <w:pPr>
        <w:pStyle w:val="ConsPlusNormal"/>
        <w:spacing w:before="220"/>
        <w:ind w:firstLine="540"/>
        <w:contextualSpacing/>
        <w:jc w:val="both"/>
        <w:rPr>
          <w:rFonts w:ascii="Times New Roman" w:hAnsi="Times New Roman" w:cs="Times New Roman"/>
          <w:sz w:val="24"/>
          <w:szCs w:val="24"/>
        </w:rPr>
      </w:pPr>
      <w:r w:rsidRPr="002C2088">
        <w:rPr>
          <w:rFonts w:ascii="Times New Roman" w:hAnsi="Times New Roman" w:cs="Times New Roman"/>
          <w:sz w:val="24"/>
          <w:szCs w:val="24"/>
        </w:rPr>
        <w:t>14) иные документы в соответствии с требованиями настоящего Договора и извещением о проведении запроса котировок.</w:t>
      </w:r>
    </w:p>
    <w:p w:rsidR="003D2E6C" w:rsidRPr="002C2088" w:rsidRDefault="003D2E6C" w:rsidP="003D2E6C">
      <w:pPr>
        <w:pStyle w:val="ConsPlusNormal"/>
        <w:ind w:firstLine="540"/>
        <w:contextualSpacing/>
        <w:jc w:val="both"/>
        <w:rPr>
          <w:rFonts w:ascii="Times New Roman" w:hAnsi="Times New Roman" w:cs="Times New Roman"/>
          <w:sz w:val="24"/>
          <w:szCs w:val="24"/>
        </w:rPr>
      </w:pPr>
      <w:r w:rsidRPr="002C2088">
        <w:rPr>
          <w:rFonts w:ascii="Times New Roman" w:hAnsi="Times New Roman" w:cs="Times New Roman"/>
          <w:sz w:val="24"/>
          <w:szCs w:val="24"/>
        </w:rPr>
        <w:t>3.</w:t>
      </w:r>
      <w:r w:rsidR="007B3BDC">
        <w:rPr>
          <w:rFonts w:ascii="Times New Roman" w:hAnsi="Times New Roman" w:cs="Times New Roman"/>
          <w:sz w:val="24"/>
          <w:szCs w:val="24"/>
        </w:rPr>
        <w:t>4</w:t>
      </w:r>
      <w:r w:rsidRPr="002C2088">
        <w:rPr>
          <w:rFonts w:ascii="Times New Roman" w:hAnsi="Times New Roman" w:cs="Times New Roman"/>
          <w:sz w:val="24"/>
          <w:szCs w:val="24"/>
        </w:rPr>
        <w:t>. Котировочная заявка в виде электронного документа может включать дополнительные документы, подтверждающие соответствие участника закупки и (или) товара, работы, услуги требованиям, которые установлены в извещении о проведении запроса котировок.</w:t>
      </w:r>
    </w:p>
    <w:p w:rsidR="003D2E6C" w:rsidRPr="002C2088" w:rsidRDefault="003D2E6C" w:rsidP="003D2E6C">
      <w:pPr>
        <w:pStyle w:val="ConsPlusNormal"/>
        <w:ind w:firstLine="540"/>
        <w:contextualSpacing/>
        <w:jc w:val="both"/>
        <w:rPr>
          <w:rFonts w:ascii="Times New Roman" w:hAnsi="Times New Roman" w:cs="Times New Roman"/>
          <w:sz w:val="24"/>
          <w:szCs w:val="24"/>
        </w:rPr>
      </w:pPr>
      <w:r w:rsidRPr="002C2088">
        <w:rPr>
          <w:rFonts w:ascii="Times New Roman" w:hAnsi="Times New Roman" w:cs="Times New Roman"/>
          <w:sz w:val="24"/>
          <w:szCs w:val="24"/>
        </w:rPr>
        <w:t>3.</w:t>
      </w:r>
      <w:r w:rsidR="007B3BDC">
        <w:rPr>
          <w:rFonts w:ascii="Times New Roman" w:hAnsi="Times New Roman" w:cs="Times New Roman"/>
          <w:sz w:val="24"/>
          <w:szCs w:val="24"/>
        </w:rPr>
        <w:t>5</w:t>
      </w:r>
      <w:r w:rsidRPr="002C2088">
        <w:rPr>
          <w:rFonts w:ascii="Times New Roman" w:hAnsi="Times New Roman" w:cs="Times New Roman"/>
          <w:sz w:val="24"/>
          <w:szCs w:val="24"/>
        </w:rPr>
        <w:t>. Котировочная заявка в виде электронного документа может включать дополнительные документы, подтверждающие соответствие участника закупки и (или) товара, работы, услуги требованиям, которые установлены в извещении о проведении запроса котировок.</w:t>
      </w:r>
    </w:p>
    <w:p w:rsidR="003D2E6C" w:rsidRPr="002C2088" w:rsidRDefault="003D2E6C" w:rsidP="003D2E6C">
      <w:pPr>
        <w:pStyle w:val="ConsPlusNormal"/>
        <w:ind w:firstLine="540"/>
        <w:contextualSpacing/>
        <w:jc w:val="both"/>
        <w:rPr>
          <w:rFonts w:ascii="Times New Roman" w:hAnsi="Times New Roman" w:cs="Times New Roman"/>
          <w:sz w:val="24"/>
          <w:szCs w:val="24"/>
        </w:rPr>
      </w:pPr>
    </w:p>
    <w:p w:rsidR="003D2E6C" w:rsidRPr="002C2088" w:rsidRDefault="003D2E6C" w:rsidP="003D2E6C">
      <w:pPr>
        <w:tabs>
          <w:tab w:val="left" w:pos="900"/>
        </w:tabs>
        <w:ind w:firstLine="567"/>
        <w:contextualSpacing/>
        <w:jc w:val="both"/>
      </w:pPr>
      <w:r w:rsidRPr="002C2088">
        <w:rPr>
          <w:b/>
        </w:rPr>
        <w:t>4. Требования к описанию участниками закупки поставляемых товаров, которые я</w:t>
      </w:r>
      <w:r w:rsidRPr="002C2088">
        <w:rPr>
          <w:b/>
        </w:rPr>
        <w:t>в</w:t>
      </w:r>
      <w:r w:rsidRPr="002C2088">
        <w:rPr>
          <w:b/>
        </w:rPr>
        <w:t>ляется предметом закупки, их функциональных характеристик (потребительских свойств), их количественных и качественных характеристик, требования к описанию участниками закупки выполняемых работ, оказываемых услуг, которые являются предметом закупки, их количественных и качественных характеристик:</w:t>
      </w:r>
    </w:p>
    <w:p w:rsidR="003D2E6C" w:rsidRPr="002C2088" w:rsidRDefault="003D2E6C" w:rsidP="00A053B6">
      <w:pPr>
        <w:numPr>
          <w:ilvl w:val="1"/>
          <w:numId w:val="2"/>
        </w:numPr>
        <w:ind w:left="0" w:firstLine="567"/>
        <w:contextualSpacing/>
        <w:jc w:val="both"/>
      </w:pPr>
      <w:r w:rsidRPr="002C2088">
        <w:t>Описание участником поставляемых товаров, выполняемых работ, оказываемых услуг, которые являются предметом запроса котировок, их функциональных характеристик (потреб</w:t>
      </w:r>
      <w:r w:rsidRPr="002C2088">
        <w:t>и</w:t>
      </w:r>
      <w:r w:rsidRPr="002C2088">
        <w:t>тельских свойств), количественных, качественных и иных характеристик, осуществляется в соо</w:t>
      </w:r>
      <w:r w:rsidRPr="002C2088">
        <w:t>т</w:t>
      </w:r>
      <w:r w:rsidRPr="002C2088">
        <w:t>ветствии с п</w:t>
      </w:r>
      <w:r w:rsidRPr="002C2088">
        <w:rPr>
          <w:shd w:val="clear" w:color="auto" w:fill="FFFFFF"/>
        </w:rPr>
        <w:t>. 11 Информационной карты.</w:t>
      </w:r>
    </w:p>
    <w:p w:rsidR="003D2E6C" w:rsidRPr="002C2088" w:rsidRDefault="003D2E6C" w:rsidP="003D2E6C">
      <w:pPr>
        <w:ind w:firstLine="567"/>
        <w:contextualSpacing/>
        <w:jc w:val="both"/>
      </w:pPr>
    </w:p>
    <w:p w:rsidR="003D2E6C" w:rsidRPr="002C2088" w:rsidRDefault="003D2E6C" w:rsidP="003D2E6C">
      <w:pPr>
        <w:tabs>
          <w:tab w:val="left" w:pos="900"/>
        </w:tabs>
        <w:ind w:firstLine="567"/>
        <w:contextualSpacing/>
        <w:jc w:val="both"/>
      </w:pPr>
      <w:r w:rsidRPr="002C2088">
        <w:rPr>
          <w:b/>
        </w:rPr>
        <w:t>5. Место, условия и сроки поставки товаров, выполнения работ, оказания услуг:</w:t>
      </w:r>
      <w:r w:rsidRPr="002C2088">
        <w:t xml:space="preserve"> опр</w:t>
      </w:r>
      <w:r w:rsidRPr="002C2088">
        <w:t>е</w:t>
      </w:r>
      <w:r w:rsidRPr="002C2088">
        <w:t>делены в п. 13 Информационной карты.</w:t>
      </w:r>
    </w:p>
    <w:p w:rsidR="003D2E6C" w:rsidRPr="002C2088" w:rsidRDefault="003D2E6C" w:rsidP="003D2E6C">
      <w:pPr>
        <w:tabs>
          <w:tab w:val="left" w:pos="900"/>
        </w:tabs>
        <w:ind w:firstLine="567"/>
        <w:contextualSpacing/>
        <w:rPr>
          <w:b/>
        </w:rPr>
      </w:pPr>
    </w:p>
    <w:p w:rsidR="003D2E6C" w:rsidRPr="002C2088" w:rsidRDefault="003D2E6C" w:rsidP="003D2E6C">
      <w:pPr>
        <w:tabs>
          <w:tab w:val="left" w:pos="900"/>
        </w:tabs>
        <w:ind w:firstLine="567"/>
        <w:contextualSpacing/>
        <w:jc w:val="both"/>
      </w:pPr>
      <w:r w:rsidRPr="002C2088">
        <w:rPr>
          <w:b/>
        </w:rPr>
        <w:t>6. Сведения о начальной (максимальной) цене Договора:</w:t>
      </w:r>
      <w:r w:rsidRPr="002C2088">
        <w:t xml:space="preserve"> Начальная максимальная цена Договора определена в п. 4 Информационной карты.</w:t>
      </w:r>
    </w:p>
    <w:p w:rsidR="003D2E6C" w:rsidRPr="002C2088" w:rsidRDefault="003D2E6C" w:rsidP="003D2E6C">
      <w:pPr>
        <w:tabs>
          <w:tab w:val="left" w:pos="900"/>
        </w:tabs>
        <w:ind w:firstLine="567"/>
        <w:contextualSpacing/>
        <w:jc w:val="center"/>
      </w:pPr>
    </w:p>
    <w:p w:rsidR="003D2E6C" w:rsidRPr="002C2088" w:rsidRDefault="003D2E6C" w:rsidP="003D2E6C">
      <w:pPr>
        <w:tabs>
          <w:tab w:val="left" w:pos="900"/>
        </w:tabs>
        <w:ind w:firstLine="567"/>
        <w:contextualSpacing/>
        <w:jc w:val="both"/>
      </w:pPr>
      <w:r w:rsidRPr="002C2088">
        <w:rPr>
          <w:b/>
        </w:rPr>
        <w:t>7. Форма, сроки и порядок оплаты товаров, работ, услуг:</w:t>
      </w:r>
      <w:r w:rsidRPr="002C2088">
        <w:t xml:space="preserve"> определены в п. 14 Информ</w:t>
      </w:r>
      <w:r w:rsidRPr="002C2088">
        <w:t>а</w:t>
      </w:r>
      <w:r w:rsidRPr="002C2088">
        <w:t>ционной карты.</w:t>
      </w:r>
    </w:p>
    <w:p w:rsidR="003D2E6C" w:rsidRPr="002C2088" w:rsidRDefault="003D2E6C" w:rsidP="003D2E6C">
      <w:pPr>
        <w:ind w:firstLine="567"/>
        <w:contextualSpacing/>
        <w:jc w:val="both"/>
      </w:pPr>
    </w:p>
    <w:p w:rsidR="003D2E6C" w:rsidRPr="002C2088" w:rsidRDefault="003D2E6C" w:rsidP="003D2E6C">
      <w:pPr>
        <w:tabs>
          <w:tab w:val="left" w:pos="900"/>
        </w:tabs>
        <w:ind w:firstLine="567"/>
        <w:contextualSpacing/>
        <w:jc w:val="both"/>
        <w:rPr>
          <w:b/>
        </w:rPr>
      </w:pPr>
      <w:r w:rsidRPr="002C2088">
        <w:rPr>
          <w:b/>
        </w:rPr>
        <w:t xml:space="preserve">8. </w:t>
      </w:r>
      <w:r w:rsidRPr="002C2088">
        <w:rPr>
          <w:b/>
          <w:bCs/>
        </w:rPr>
        <w:t>Сведения о включенных (не включенных) в цену услуг расходах, в том числе расх</w:t>
      </w:r>
      <w:r w:rsidRPr="002C2088">
        <w:rPr>
          <w:b/>
          <w:bCs/>
        </w:rPr>
        <w:t>о</w:t>
      </w:r>
      <w:r w:rsidRPr="002C2088">
        <w:rPr>
          <w:b/>
          <w:bCs/>
        </w:rPr>
        <w:t>дах на перевозку, страхование, уплату таможенных пошлин, налогов, сборов и других об</w:t>
      </w:r>
      <w:r w:rsidRPr="002C2088">
        <w:rPr>
          <w:b/>
          <w:bCs/>
        </w:rPr>
        <w:t>я</w:t>
      </w:r>
      <w:r w:rsidRPr="002C2088">
        <w:rPr>
          <w:b/>
          <w:bCs/>
        </w:rPr>
        <w:t>зательных платежей</w:t>
      </w:r>
      <w:r w:rsidRPr="002C2088">
        <w:rPr>
          <w:b/>
        </w:rPr>
        <w:t>:</w:t>
      </w:r>
    </w:p>
    <w:p w:rsidR="003D2E6C" w:rsidRPr="002C2088" w:rsidRDefault="003D2E6C" w:rsidP="003D2E6C">
      <w:pPr>
        <w:pStyle w:val="WW-"/>
        <w:tabs>
          <w:tab w:val="left" w:pos="720"/>
        </w:tabs>
        <w:ind w:firstLine="567"/>
        <w:contextualSpacing/>
        <w:jc w:val="both"/>
        <w:rPr>
          <w:bCs/>
          <w:sz w:val="24"/>
          <w:szCs w:val="24"/>
        </w:rPr>
      </w:pPr>
      <w:r w:rsidRPr="002C2088">
        <w:rPr>
          <w:sz w:val="24"/>
          <w:szCs w:val="24"/>
        </w:rPr>
        <w:t xml:space="preserve">8.1. </w:t>
      </w:r>
      <w:r w:rsidRPr="002C2088">
        <w:rPr>
          <w:bCs/>
          <w:sz w:val="24"/>
          <w:szCs w:val="24"/>
        </w:rPr>
        <w:t>В стоимость включены: стоимость товара, НДС, другие установленные налоги, сборы и платежи, а также прочие дополнительные расходы, связанные с поставкой товара.</w:t>
      </w:r>
    </w:p>
    <w:p w:rsidR="003D2E6C" w:rsidRPr="002C2088" w:rsidRDefault="003D2E6C" w:rsidP="003D2E6C">
      <w:pPr>
        <w:pStyle w:val="WW-"/>
        <w:tabs>
          <w:tab w:val="left" w:pos="720"/>
        </w:tabs>
        <w:ind w:firstLine="567"/>
        <w:contextualSpacing/>
        <w:jc w:val="both"/>
        <w:rPr>
          <w:bCs/>
          <w:sz w:val="24"/>
          <w:szCs w:val="24"/>
        </w:rPr>
      </w:pPr>
    </w:p>
    <w:p w:rsidR="003D2E6C" w:rsidRPr="002C2088" w:rsidRDefault="003D2E6C" w:rsidP="003D2E6C">
      <w:pPr>
        <w:pStyle w:val="WW-"/>
        <w:tabs>
          <w:tab w:val="left" w:pos="720"/>
        </w:tabs>
        <w:ind w:firstLine="567"/>
        <w:contextualSpacing/>
        <w:jc w:val="both"/>
        <w:rPr>
          <w:sz w:val="24"/>
          <w:szCs w:val="24"/>
        </w:rPr>
      </w:pPr>
      <w:r w:rsidRPr="002C2088">
        <w:rPr>
          <w:b/>
          <w:sz w:val="24"/>
          <w:szCs w:val="24"/>
        </w:rPr>
        <w:t>9. Порядок, место, дата начала и дата окончания срока подачи заявок на участие в закупке:</w:t>
      </w:r>
    </w:p>
    <w:p w:rsidR="003D2E6C" w:rsidRPr="00C9787A" w:rsidRDefault="003D2E6C" w:rsidP="003D2E6C">
      <w:pPr>
        <w:widowControl w:val="0"/>
        <w:autoSpaceDE w:val="0"/>
      </w:pPr>
      <w:r w:rsidRPr="002C2088">
        <w:t xml:space="preserve">         9.1. Участник закупки, получивший аккредитацию на электронной площадке, направляет </w:t>
      </w:r>
      <w:r w:rsidRPr="002C2088">
        <w:lastRenderedPageBreak/>
        <w:t>оператору электронной площадки заявку на участие в запросе котировок по форме, определе</w:t>
      </w:r>
      <w:r w:rsidRPr="002C2088">
        <w:t>н</w:t>
      </w:r>
      <w:r w:rsidRPr="002C2088">
        <w:t>ной настоящей документацией о закупке, в форме электронного документа, содержащего свед</w:t>
      </w:r>
      <w:r w:rsidRPr="002C2088">
        <w:t>е</w:t>
      </w:r>
      <w:r w:rsidRPr="002C2088">
        <w:t>ния и документы, предусмотренные документацией о закупке. Порядок подачи установлен эле</w:t>
      </w:r>
      <w:r w:rsidRPr="002C2088">
        <w:t>к</w:t>
      </w:r>
      <w:r w:rsidRPr="002C2088">
        <w:t xml:space="preserve">тронной </w:t>
      </w:r>
      <w:r w:rsidR="00C9787A">
        <w:t xml:space="preserve">торговой </w:t>
      </w:r>
      <w:r w:rsidR="00C9787A" w:rsidRPr="009D4666">
        <w:t xml:space="preserve">площадкой </w:t>
      </w:r>
      <w:r w:rsidR="00C9787A" w:rsidRPr="009D4666">
        <w:rPr>
          <w:color w:val="000000"/>
        </w:rPr>
        <w:t xml:space="preserve">ЭТП «ТОРГИ – ОНЛАЙН» </w:t>
      </w:r>
      <w:hyperlink r:id="rId13" w:history="1">
        <w:r w:rsidR="00C9787A" w:rsidRPr="009D4666">
          <w:rPr>
            <w:rStyle w:val="a9"/>
          </w:rPr>
          <w:t>http://etp.torgi-online.com</w:t>
        </w:r>
      </w:hyperlink>
      <w:r w:rsidR="00C9787A" w:rsidRPr="009D4666">
        <w:rPr>
          <w:color w:val="000000"/>
        </w:rPr>
        <w:t>.</w:t>
      </w:r>
    </w:p>
    <w:p w:rsidR="003D2E6C" w:rsidRPr="002C2088" w:rsidRDefault="003D2E6C" w:rsidP="003D2E6C">
      <w:pPr>
        <w:pStyle w:val="WW-"/>
        <w:ind w:firstLine="567"/>
        <w:contextualSpacing/>
        <w:jc w:val="both"/>
        <w:rPr>
          <w:sz w:val="24"/>
          <w:szCs w:val="24"/>
        </w:rPr>
      </w:pPr>
      <w:r w:rsidRPr="002C2088">
        <w:rPr>
          <w:sz w:val="24"/>
          <w:szCs w:val="24"/>
        </w:rPr>
        <w:t>9.2. Заявка на участие в запросе котировок подается в любой период времени с момента размещения извещения о проведении закупки на официальном сайте РФ до предусмотренных документацией о закупке даты и времени окончания срока подачи заявок на участие в запросе котировок, указанных в п. 15 Информационной карты.</w:t>
      </w:r>
    </w:p>
    <w:p w:rsidR="003D2E6C" w:rsidRPr="002C2088" w:rsidRDefault="003D2E6C" w:rsidP="003D2E6C">
      <w:pPr>
        <w:pStyle w:val="WW-"/>
        <w:ind w:firstLine="567"/>
        <w:contextualSpacing/>
        <w:jc w:val="both"/>
        <w:rPr>
          <w:sz w:val="24"/>
          <w:szCs w:val="24"/>
        </w:rPr>
      </w:pPr>
      <w:r w:rsidRPr="002C2088">
        <w:rPr>
          <w:sz w:val="24"/>
          <w:szCs w:val="24"/>
        </w:rPr>
        <w:t>9.3. Заказчик может, в случае необходимости, перенести окончательную дату подачи заявок на участие в запросе котировок на более поздний срок, внеся поправку в Документацию, опубликовав сообщение о продлении на официальном сайте, в этом случае срок действия всех прав и обязанностей Заказчика и участника продлевается с учетом измененной окончательной даты.</w:t>
      </w:r>
    </w:p>
    <w:p w:rsidR="003D2E6C" w:rsidRDefault="003D2E6C" w:rsidP="003D2E6C">
      <w:pPr>
        <w:pStyle w:val="WW-"/>
        <w:ind w:firstLine="567"/>
        <w:contextualSpacing/>
        <w:jc w:val="both"/>
        <w:rPr>
          <w:sz w:val="24"/>
          <w:szCs w:val="24"/>
        </w:rPr>
      </w:pPr>
      <w:r w:rsidRPr="002C2088">
        <w:rPr>
          <w:sz w:val="24"/>
          <w:szCs w:val="24"/>
        </w:rPr>
        <w:t>9.4. В случае, внесения изменений в извещение о проведении запроса котировок, в Документацию срок подачи заявок должен быть продлен Заказчиком так, чтобы со дня размещения на официальном сайте внесенных в извещение о проведении запроса котировок, в Документацию о закупке изменений до даты окончания подачи заявок на участие в запросе котировок срок составлял не менее чем три рабочих дня.</w:t>
      </w:r>
    </w:p>
    <w:p w:rsidR="007F4424" w:rsidRPr="002C2088" w:rsidRDefault="007F4424" w:rsidP="003D2E6C">
      <w:pPr>
        <w:pStyle w:val="WW-"/>
        <w:ind w:firstLine="567"/>
        <w:contextualSpacing/>
        <w:jc w:val="both"/>
        <w:rPr>
          <w:sz w:val="24"/>
          <w:szCs w:val="24"/>
        </w:rPr>
      </w:pPr>
    </w:p>
    <w:p w:rsidR="003D2E6C" w:rsidRPr="002C2088" w:rsidRDefault="003D2E6C" w:rsidP="003D2E6C">
      <w:pPr>
        <w:tabs>
          <w:tab w:val="left" w:pos="900"/>
        </w:tabs>
        <w:ind w:firstLine="567"/>
        <w:contextualSpacing/>
        <w:jc w:val="both"/>
      </w:pPr>
      <w:r w:rsidRPr="002C2088">
        <w:rPr>
          <w:b/>
        </w:rPr>
        <w:t xml:space="preserve">10. Формы, порядок, дата начала и дата окончания срока предоставления участникам закупки разъяснений положений Документации: </w:t>
      </w:r>
      <w:r w:rsidRPr="002C2088">
        <w:t>определены в п. 16 Информационной карты.</w:t>
      </w:r>
    </w:p>
    <w:p w:rsidR="003D2E6C" w:rsidRPr="002C2088" w:rsidRDefault="003D2E6C" w:rsidP="003D2E6C">
      <w:pPr>
        <w:tabs>
          <w:tab w:val="left" w:pos="900"/>
        </w:tabs>
        <w:ind w:firstLine="567"/>
        <w:contextualSpacing/>
        <w:jc w:val="both"/>
      </w:pPr>
    </w:p>
    <w:p w:rsidR="003D2E6C" w:rsidRPr="002C2088" w:rsidRDefault="003D2E6C" w:rsidP="003D2E6C">
      <w:pPr>
        <w:tabs>
          <w:tab w:val="left" w:pos="900"/>
        </w:tabs>
        <w:ind w:firstLine="567"/>
        <w:contextualSpacing/>
        <w:jc w:val="both"/>
      </w:pPr>
      <w:r w:rsidRPr="002C2088">
        <w:rPr>
          <w:b/>
        </w:rPr>
        <w:t>11. Место и дата рассмотрения предложений участников закупки и подведения итогов закупки:</w:t>
      </w:r>
      <w:r w:rsidRPr="002C2088">
        <w:t xml:space="preserve"> определены в п. 17 Информационной карты закупки.</w:t>
      </w:r>
    </w:p>
    <w:p w:rsidR="003D2E6C" w:rsidRPr="002C2088" w:rsidRDefault="003D2E6C" w:rsidP="003D2E6C">
      <w:pPr>
        <w:ind w:firstLine="567"/>
        <w:contextualSpacing/>
      </w:pPr>
    </w:p>
    <w:p w:rsidR="003D2E6C" w:rsidRPr="002C2088" w:rsidRDefault="003D2E6C" w:rsidP="003D2E6C">
      <w:pPr>
        <w:ind w:firstLine="567"/>
        <w:contextualSpacing/>
      </w:pPr>
      <w:r w:rsidRPr="002C2088">
        <w:rPr>
          <w:b/>
        </w:rPr>
        <w:t>12. Условия допуска к участию в закупке</w:t>
      </w:r>
    </w:p>
    <w:p w:rsidR="003D2E6C" w:rsidRPr="002C2088" w:rsidRDefault="003D2E6C" w:rsidP="003D2E6C">
      <w:pPr>
        <w:widowControl w:val="0"/>
        <w:shd w:val="clear" w:color="auto" w:fill="FFFFFF"/>
        <w:tabs>
          <w:tab w:val="left" w:pos="0"/>
          <w:tab w:val="left" w:pos="1104"/>
        </w:tabs>
        <w:ind w:firstLine="567"/>
        <w:contextualSpacing/>
        <w:jc w:val="both"/>
      </w:pPr>
      <w:r w:rsidRPr="002C2088">
        <w:t>12.1. Условиями допуска участников в закупке являются:</w:t>
      </w:r>
    </w:p>
    <w:p w:rsidR="003D2E6C" w:rsidRPr="002C2088" w:rsidRDefault="003D2E6C" w:rsidP="003D2E6C">
      <w:pPr>
        <w:widowControl w:val="0"/>
        <w:shd w:val="clear" w:color="auto" w:fill="FFFFFF"/>
        <w:tabs>
          <w:tab w:val="left" w:pos="0"/>
          <w:tab w:val="left" w:pos="1104"/>
        </w:tabs>
        <w:ind w:firstLine="567"/>
        <w:contextualSpacing/>
        <w:jc w:val="both"/>
      </w:pPr>
      <w:r w:rsidRPr="002C2088">
        <w:t>- соответствие участника закупки требованиям документации о закупке;</w:t>
      </w:r>
    </w:p>
    <w:p w:rsidR="003D2E6C" w:rsidRPr="002C2088" w:rsidRDefault="003D2E6C" w:rsidP="003D2E6C">
      <w:pPr>
        <w:widowControl w:val="0"/>
        <w:shd w:val="clear" w:color="auto" w:fill="FFFFFF"/>
        <w:tabs>
          <w:tab w:val="left" w:pos="0"/>
          <w:tab w:val="left" w:pos="1104"/>
        </w:tabs>
        <w:ind w:firstLine="567"/>
        <w:contextualSpacing/>
        <w:jc w:val="both"/>
      </w:pPr>
      <w:r w:rsidRPr="002C2088">
        <w:t>- соответствие заявки, поданной участником закупки, требованиям Документации;</w:t>
      </w:r>
    </w:p>
    <w:p w:rsidR="003D2E6C" w:rsidRPr="002C2088" w:rsidRDefault="003D2E6C" w:rsidP="003D2E6C">
      <w:pPr>
        <w:widowControl w:val="0"/>
        <w:shd w:val="clear" w:color="auto" w:fill="FFFFFF"/>
        <w:tabs>
          <w:tab w:val="left" w:pos="0"/>
          <w:tab w:val="left" w:pos="1104"/>
        </w:tabs>
        <w:ind w:firstLine="567"/>
        <w:contextualSpacing/>
        <w:jc w:val="both"/>
      </w:pPr>
      <w:r w:rsidRPr="002C2088">
        <w:t>- предложение о цене Договора, поданное участником закупки, не превышает начальную (максимальную) цену Договора.</w:t>
      </w:r>
    </w:p>
    <w:p w:rsidR="003D2E6C" w:rsidRPr="002C2088" w:rsidRDefault="003D2E6C" w:rsidP="003D2E6C">
      <w:pPr>
        <w:ind w:firstLine="567"/>
        <w:contextualSpacing/>
        <w:jc w:val="both"/>
      </w:pPr>
      <w:r w:rsidRPr="002C2088">
        <w:rPr>
          <w:b/>
        </w:rPr>
        <w:t>13. Критерии оценки и сопоставления заявок на участие в закупке</w:t>
      </w:r>
      <w:r w:rsidRPr="002C2088">
        <w:t xml:space="preserve">: определены в п. 18 Информационной карты закупки. </w:t>
      </w:r>
    </w:p>
    <w:p w:rsidR="003D2E6C" w:rsidRPr="002C2088" w:rsidRDefault="003D2E6C" w:rsidP="003D2E6C">
      <w:pPr>
        <w:tabs>
          <w:tab w:val="left" w:pos="900"/>
        </w:tabs>
        <w:ind w:firstLine="567"/>
        <w:contextualSpacing/>
      </w:pPr>
      <w:r w:rsidRPr="002C2088">
        <w:rPr>
          <w:b/>
        </w:rPr>
        <w:t>14. Порядок оценки и сопоставления заявок на участие в закупке</w:t>
      </w:r>
    </w:p>
    <w:p w:rsidR="003D2E6C" w:rsidRPr="002C2088" w:rsidRDefault="003D2E6C" w:rsidP="003D2E6C">
      <w:pPr>
        <w:widowControl w:val="0"/>
        <w:shd w:val="clear" w:color="auto" w:fill="FFFFFF"/>
        <w:tabs>
          <w:tab w:val="left" w:pos="0"/>
          <w:tab w:val="left" w:pos="1104"/>
        </w:tabs>
        <w:ind w:firstLine="567"/>
        <w:contextualSpacing/>
        <w:jc w:val="both"/>
      </w:pPr>
      <w:r w:rsidRPr="002C2088">
        <w:t>14.1. Победителем в проведении запроса котировок в электронной форме признается учас</w:t>
      </w:r>
      <w:r w:rsidRPr="002C2088">
        <w:t>т</w:t>
      </w:r>
      <w:r w:rsidRPr="002C2088">
        <w:t>ник закупки, соответствующий требованиям Документации и предложивший самую низкую цену Договора. Если предложения о цене Договора, содержащиеся в заявках на участие в запросе к</w:t>
      </w:r>
      <w:r w:rsidRPr="002C2088">
        <w:t>о</w:t>
      </w:r>
      <w:r w:rsidRPr="002C2088">
        <w:t>тировок в электронной форме, совпадают, победителем признается участник закупки, заявка к</w:t>
      </w:r>
      <w:r w:rsidRPr="002C2088">
        <w:t>о</w:t>
      </w:r>
      <w:r w:rsidRPr="002C2088">
        <w:t>торого была получена Заказчиком раньше остальных заявок.</w:t>
      </w:r>
    </w:p>
    <w:p w:rsidR="003D2E6C" w:rsidRPr="002C2088" w:rsidRDefault="003D2E6C" w:rsidP="003D2E6C">
      <w:pPr>
        <w:widowControl w:val="0"/>
        <w:shd w:val="clear" w:color="auto" w:fill="FFFFFF"/>
        <w:tabs>
          <w:tab w:val="left" w:pos="0"/>
          <w:tab w:val="left" w:pos="1104"/>
        </w:tabs>
        <w:ind w:firstLine="567"/>
        <w:contextualSpacing/>
        <w:jc w:val="both"/>
      </w:pPr>
      <w:r w:rsidRPr="002C2088">
        <w:t>14.2. Результаты рассмотрения и оценки заявок на участие в запросе котировок в электро</w:t>
      </w:r>
      <w:r w:rsidRPr="002C2088">
        <w:t>н</w:t>
      </w:r>
      <w:r w:rsidRPr="002C2088">
        <w:t>ной форме оформляются протоколом, в котором содержатся сведения о существенных условиях Договора, обо всех участниках закупки, подавших заявки, об отклоненных заявках с обоснован</w:t>
      </w:r>
      <w:r w:rsidRPr="002C2088">
        <w:t>и</w:t>
      </w:r>
      <w:r w:rsidRPr="002C2088">
        <w:t>ем причин отклонения, предложение о наиболее низкой цене Договора, сведения о победителе в проведении запроса котировок в электронной форме, об участнике закупки, предложившем в з</w:t>
      </w:r>
      <w:r w:rsidRPr="002C2088">
        <w:t>а</w:t>
      </w:r>
      <w:r w:rsidRPr="002C2088">
        <w:t>явке цену, такую же, как и победитель, или об участнике закупки, предложение о цене Договора которого содержит лучшие условия по цене Договора, следующие после предложенных побед</w:t>
      </w:r>
      <w:r w:rsidRPr="002C2088">
        <w:t>и</w:t>
      </w:r>
      <w:r w:rsidRPr="002C2088">
        <w:t>телем в проведении запроса котировок в электронной форме условий. Указанный протокол по</w:t>
      </w:r>
      <w:r w:rsidRPr="002C2088">
        <w:t>д</w:t>
      </w:r>
      <w:r w:rsidRPr="002C2088">
        <w:t xml:space="preserve">писывается всеми членами Единой комиссии, и размещается на официальном сайте не позднее чем через три дня со дня подписания такого протокола. </w:t>
      </w:r>
    </w:p>
    <w:p w:rsidR="003D2E6C" w:rsidRDefault="003D2E6C" w:rsidP="003D2E6C">
      <w:pPr>
        <w:widowControl w:val="0"/>
        <w:shd w:val="clear" w:color="auto" w:fill="FFFFFF"/>
        <w:tabs>
          <w:tab w:val="left" w:pos="0"/>
          <w:tab w:val="left" w:pos="1104"/>
        </w:tabs>
        <w:ind w:firstLine="567"/>
        <w:contextualSpacing/>
        <w:jc w:val="both"/>
      </w:pPr>
      <w:r w:rsidRPr="002C2088">
        <w:t xml:space="preserve"> 14.3. В случае,  если по запросу котировок в электронной форме не подана ни одна заявка на участие в запросе котировок в электронной форме или подана только одна заявка на участие в запросе котировок в электронной форме или по результатам рассмотрения и оценки соответс</w:t>
      </w:r>
      <w:r w:rsidRPr="002C2088">
        <w:t>т</w:t>
      </w:r>
      <w:r w:rsidRPr="002C2088">
        <w:lastRenderedPageBreak/>
        <w:t>вующей требованиям Документации была признана только одна заявка, запрос котировок в эле</w:t>
      </w:r>
      <w:r w:rsidRPr="002C2088">
        <w:t>к</w:t>
      </w:r>
      <w:r w:rsidRPr="002C2088">
        <w:t>тронной форме признается несостоявшимся. При наличии единственного участника закупки его заявка рассматривается, и в случае соответствия заявки и участника закупки требованиям Док</w:t>
      </w:r>
      <w:r w:rsidRPr="002C2088">
        <w:t>у</w:t>
      </w:r>
      <w:r w:rsidRPr="002C2088">
        <w:t>ментации, с таким участником заключается Договор.</w:t>
      </w:r>
    </w:p>
    <w:p w:rsidR="003D2E6C" w:rsidRPr="002C2088" w:rsidRDefault="003D2E6C" w:rsidP="003D2E6C">
      <w:pPr>
        <w:widowControl w:val="0"/>
        <w:shd w:val="clear" w:color="auto" w:fill="FFFFFF"/>
        <w:tabs>
          <w:tab w:val="left" w:pos="0"/>
          <w:tab w:val="left" w:pos="1104"/>
        </w:tabs>
        <w:ind w:firstLine="567"/>
        <w:contextualSpacing/>
        <w:jc w:val="both"/>
      </w:pPr>
    </w:p>
    <w:p w:rsidR="003D2E6C" w:rsidRPr="002C2088" w:rsidRDefault="003D2E6C" w:rsidP="003D2E6C">
      <w:pPr>
        <w:pStyle w:val="16"/>
        <w:spacing w:before="0" w:after="0"/>
        <w:contextualSpacing/>
        <w:rPr>
          <w:rFonts w:ascii="Times New Roman" w:hAnsi="Times New Roman" w:cs="Times New Roman"/>
          <w:sz w:val="24"/>
          <w:szCs w:val="24"/>
        </w:rPr>
      </w:pPr>
      <w:r w:rsidRPr="002C2088">
        <w:rPr>
          <w:rFonts w:ascii="Times New Roman" w:hAnsi="Times New Roman" w:cs="Times New Roman"/>
          <w:sz w:val="24"/>
          <w:szCs w:val="24"/>
        </w:rPr>
        <w:t>15. Условия допуска к участию в закупках.</w:t>
      </w:r>
    </w:p>
    <w:p w:rsidR="003D2E6C" w:rsidRPr="002C2088" w:rsidRDefault="003D2E6C" w:rsidP="003D2E6C">
      <w:pPr>
        <w:autoSpaceDE w:val="0"/>
        <w:ind w:firstLine="539"/>
        <w:contextualSpacing/>
        <w:jc w:val="both"/>
      </w:pPr>
      <w:r w:rsidRPr="002C2088">
        <w:t>15.1. При рассмотрении заявок на участие в закупке участник процедуры закупки не допу</w:t>
      </w:r>
      <w:r w:rsidRPr="002C2088">
        <w:t>с</w:t>
      </w:r>
      <w:r w:rsidRPr="002C2088">
        <w:t>кается Комиссией к участию в закупке в случае:</w:t>
      </w:r>
    </w:p>
    <w:p w:rsidR="003D2E6C" w:rsidRPr="002C2088" w:rsidRDefault="003D2E6C" w:rsidP="00A053B6">
      <w:pPr>
        <w:numPr>
          <w:ilvl w:val="0"/>
          <w:numId w:val="7"/>
        </w:numPr>
        <w:autoSpaceDE w:val="0"/>
        <w:ind w:left="426" w:hanging="426"/>
        <w:contextualSpacing/>
        <w:jc w:val="both"/>
      </w:pPr>
      <w:r w:rsidRPr="002C2088">
        <w:t>непредставления документов, определенных в документации о закупке либо наличия в док</w:t>
      </w:r>
      <w:r w:rsidRPr="002C2088">
        <w:t>у</w:t>
      </w:r>
      <w:r w:rsidRPr="002C2088">
        <w:t>ментах недостоверных сведений об участнике процедуры закупки или о товарах, о работах, об услугах, на поставку, выполнение, оказание которых осуществляется закупка;</w:t>
      </w:r>
    </w:p>
    <w:p w:rsidR="003D2E6C" w:rsidRPr="002C2088" w:rsidRDefault="003D2E6C" w:rsidP="00A053B6">
      <w:pPr>
        <w:numPr>
          <w:ilvl w:val="0"/>
          <w:numId w:val="7"/>
        </w:numPr>
        <w:autoSpaceDE w:val="0"/>
        <w:ind w:left="426" w:hanging="426"/>
        <w:contextualSpacing/>
        <w:jc w:val="both"/>
      </w:pPr>
      <w:r w:rsidRPr="002C2088">
        <w:t>несоответствия требованиям, установленным в документации о закупке  к участникам пр</w:t>
      </w:r>
      <w:r w:rsidRPr="002C2088">
        <w:t>о</w:t>
      </w:r>
      <w:r w:rsidRPr="002C2088">
        <w:t>цедуры закупки, либо не подтверждения таких требований, установленных в документации о закупке надлежащими документами, либо предоставление недостоверной информации в о</w:t>
      </w:r>
      <w:r w:rsidRPr="002C2088">
        <w:t>т</w:t>
      </w:r>
      <w:r w:rsidRPr="002C2088">
        <w:t>ношении своего соответствия указанным требованиям;</w:t>
      </w:r>
    </w:p>
    <w:p w:rsidR="003D2E6C" w:rsidRPr="002C2088" w:rsidRDefault="003D2E6C" w:rsidP="00A053B6">
      <w:pPr>
        <w:numPr>
          <w:ilvl w:val="0"/>
          <w:numId w:val="7"/>
        </w:numPr>
        <w:autoSpaceDE w:val="0"/>
        <w:ind w:left="426" w:hanging="426"/>
        <w:contextualSpacing/>
        <w:jc w:val="both"/>
      </w:pPr>
      <w:r w:rsidRPr="002C2088">
        <w:t>несоответствия заявки, предложения на участие в закупке требованиям документации о з</w:t>
      </w:r>
      <w:r w:rsidRPr="002C2088">
        <w:t>а</w:t>
      </w:r>
      <w:r w:rsidRPr="002C2088">
        <w:t>купке, в том числе предоставление протокола разногласий к проекту договора или иного д</w:t>
      </w:r>
      <w:r w:rsidRPr="002C2088">
        <w:t>о</w:t>
      </w:r>
      <w:r w:rsidRPr="002C2088">
        <w:t>кумента, свидетельствующего о намерении заключить договор на условиях, нарушающих интересы Заказчика, в том числе наличие в таких заявках предложения о цене договора, пр</w:t>
      </w:r>
      <w:r w:rsidRPr="002C2088">
        <w:t>е</w:t>
      </w:r>
      <w:r w:rsidRPr="002C2088">
        <w:t>вышающей начальную (максимальную) цену договора (цену лота);</w:t>
      </w:r>
    </w:p>
    <w:p w:rsidR="003D2E6C" w:rsidRPr="002C2088" w:rsidRDefault="003D2E6C" w:rsidP="00A053B6">
      <w:pPr>
        <w:numPr>
          <w:ilvl w:val="0"/>
          <w:numId w:val="7"/>
        </w:numPr>
        <w:autoSpaceDE w:val="0"/>
        <w:ind w:left="426" w:hanging="426"/>
        <w:contextualSpacing/>
        <w:jc w:val="both"/>
      </w:pPr>
      <w:r w:rsidRPr="002C2088">
        <w:t>наличие сведений об участнике процедуры закупки в реестре недобросовестных поставщ</w:t>
      </w:r>
      <w:r w:rsidRPr="002C2088">
        <w:t>и</w:t>
      </w:r>
      <w:r w:rsidRPr="002C2088">
        <w:t>ков, предусмотренном ст. 5 Федерального закона от 18.07.2011 № 223-ФЗ «О закупках тов</w:t>
      </w:r>
      <w:r w:rsidRPr="002C2088">
        <w:t>а</w:t>
      </w:r>
      <w:r w:rsidRPr="002C2088">
        <w:t>ров, работ, услуг отдельными видами юридических лиц», и (или) в реестре недобросовес</w:t>
      </w:r>
      <w:r w:rsidRPr="002C2088">
        <w:t>т</w:t>
      </w:r>
      <w:r w:rsidRPr="002C2088">
        <w:t xml:space="preserve">ных поставщиков, предусмотренном Федеральным законом от 05.04.2004 № 44-ФЗ «О </w:t>
      </w:r>
      <w:r>
        <w:t>дог</w:t>
      </w:r>
      <w:r>
        <w:t>о</w:t>
      </w:r>
      <w:r>
        <w:t>вор</w:t>
      </w:r>
      <w:r w:rsidRPr="002C2088">
        <w:t>ной системе в сфере закупок товаров, работ, услуг для обеспечения государственных и муниципальных нужд».</w:t>
      </w:r>
    </w:p>
    <w:p w:rsidR="003D2E6C" w:rsidRPr="002C2088" w:rsidRDefault="003D2E6C" w:rsidP="003D2E6C">
      <w:pPr>
        <w:autoSpaceDE w:val="0"/>
        <w:ind w:firstLine="539"/>
        <w:contextualSpacing/>
        <w:jc w:val="both"/>
      </w:pPr>
      <w:r w:rsidRPr="002C2088">
        <w:t>Заказчик вправе запросить у соответствующих органов и организаций сведения о соотве</w:t>
      </w:r>
      <w:r w:rsidRPr="002C2088">
        <w:t>т</w:t>
      </w:r>
      <w:r w:rsidRPr="002C2088">
        <w:t xml:space="preserve">ствии участника процедуры закупки требованиям, установленным в документации о закупке. </w:t>
      </w:r>
    </w:p>
    <w:p w:rsidR="003D2E6C" w:rsidRPr="002C2088" w:rsidRDefault="003D2E6C" w:rsidP="003D2E6C">
      <w:pPr>
        <w:autoSpaceDE w:val="0"/>
        <w:ind w:firstLine="539"/>
        <w:contextualSpacing/>
        <w:jc w:val="both"/>
      </w:pPr>
      <w:r w:rsidRPr="002C2088">
        <w:t>В случае установления недостоверности сведений, содержащихся в документах, предста</w:t>
      </w:r>
      <w:r w:rsidRPr="002C2088">
        <w:t>в</w:t>
      </w:r>
      <w:r w:rsidRPr="002C2088">
        <w:t>ленных участником процедуры закупки, установления факта несоответствия требованиям, ук</w:t>
      </w:r>
      <w:r w:rsidRPr="002C2088">
        <w:t>а</w:t>
      </w:r>
      <w:r w:rsidRPr="002C2088">
        <w:t>занным в документации о закупке, Заказчик обязан отстранить такого участника от участия в з</w:t>
      </w:r>
      <w:r w:rsidRPr="002C2088">
        <w:t>а</w:t>
      </w:r>
      <w:r w:rsidRPr="002C2088">
        <w:t>купке на любом этапе ее проведения, в том числе в любой момент до заключения договора.</w:t>
      </w:r>
    </w:p>
    <w:p w:rsidR="003D2E6C" w:rsidRPr="002C2088" w:rsidRDefault="003D2E6C" w:rsidP="003D2E6C">
      <w:pPr>
        <w:autoSpaceDE w:val="0"/>
        <w:ind w:firstLine="539"/>
        <w:contextualSpacing/>
        <w:jc w:val="both"/>
      </w:pPr>
      <w:r w:rsidRPr="002C2088">
        <w:t>Заказчик вправе в письменной форме запросить у соответствующих органов и организаций, юридических и физических лиц информацию и документы, необходимые для подтверждения с</w:t>
      </w:r>
      <w:r w:rsidRPr="002C2088">
        <w:t>о</w:t>
      </w:r>
      <w:r w:rsidRPr="002C2088">
        <w:t>ответствия товаров, работ, услуг, предлагаемых участниками процедуры закупки в заявках, предложениях, требованиям документации о закупке.</w:t>
      </w:r>
    </w:p>
    <w:p w:rsidR="003D2E6C" w:rsidRPr="002C2088" w:rsidRDefault="003D2E6C" w:rsidP="003D2E6C">
      <w:pPr>
        <w:autoSpaceDE w:val="0"/>
        <w:ind w:firstLine="539"/>
        <w:contextualSpacing/>
        <w:jc w:val="both"/>
      </w:pPr>
      <w:r w:rsidRPr="002C2088">
        <w:t>На основании информации о несоответствии участника процедуры закупки, товаров, работ, услуг требованиям, установленным в документации о закупке, полученной из официальных и</w:t>
      </w:r>
      <w:r w:rsidRPr="002C2088">
        <w:t>с</w:t>
      </w:r>
      <w:r w:rsidRPr="002C2088">
        <w:t>точников, использование которых не противоречит действующему законодательству Российской Федерации, Заказчик обязан отстранить такого участника от участия в закупке на любом этапе ее проведения, в том числе в любой момент до заключения договора.</w:t>
      </w:r>
    </w:p>
    <w:p w:rsidR="003D2E6C" w:rsidRPr="002C2088" w:rsidRDefault="003D2E6C" w:rsidP="003D2E6C">
      <w:pPr>
        <w:autoSpaceDE w:val="0"/>
        <w:ind w:firstLine="539"/>
        <w:contextualSpacing/>
        <w:jc w:val="both"/>
      </w:pPr>
    </w:p>
    <w:p w:rsidR="003D2E6C" w:rsidRPr="002C2088" w:rsidRDefault="003D2E6C" w:rsidP="003D2E6C">
      <w:pPr>
        <w:pStyle w:val="22"/>
        <w:spacing w:before="0" w:after="0" w:line="240" w:lineRule="auto"/>
        <w:contextualSpacing/>
        <w:jc w:val="center"/>
        <w:rPr>
          <w:sz w:val="24"/>
          <w:szCs w:val="24"/>
        </w:rPr>
      </w:pPr>
      <w:r w:rsidRPr="002C2088">
        <w:rPr>
          <w:sz w:val="24"/>
          <w:szCs w:val="24"/>
        </w:rPr>
        <w:t xml:space="preserve"> 16. Заключение договора по итогам проведения запроса котировок.</w:t>
      </w:r>
    </w:p>
    <w:p w:rsidR="003D2E6C" w:rsidRPr="002C2088" w:rsidRDefault="003D2E6C" w:rsidP="003D2E6C">
      <w:pPr>
        <w:pStyle w:val="Style11"/>
        <w:widowControl/>
        <w:spacing w:line="240" w:lineRule="auto"/>
        <w:ind w:firstLine="539"/>
        <w:contextualSpacing/>
        <w:rPr>
          <w:rFonts w:ascii="Times New Roman" w:hAnsi="Times New Roman" w:cs="Times New Roman"/>
        </w:rPr>
      </w:pPr>
      <w:r w:rsidRPr="002C2088">
        <w:rPr>
          <w:rFonts w:ascii="Times New Roman" w:hAnsi="Times New Roman" w:cs="Times New Roman"/>
        </w:rPr>
        <w:t>16.1. В случае отказа победителя в проведении запроса котировок от подписания договора Заказчик вправе предложить подписать договор участнику процедуры закупки предложение, о цене договора которого содержит лучшее условие, по цене договора следующее после предл</w:t>
      </w:r>
      <w:r w:rsidRPr="002C2088">
        <w:rPr>
          <w:rFonts w:ascii="Times New Roman" w:hAnsi="Times New Roman" w:cs="Times New Roman"/>
        </w:rPr>
        <w:t>о</w:t>
      </w:r>
      <w:r w:rsidRPr="002C2088">
        <w:rPr>
          <w:rFonts w:ascii="Times New Roman" w:hAnsi="Times New Roman" w:cs="Times New Roman"/>
        </w:rPr>
        <w:t>женного победителем в проведении запроса котировок.</w:t>
      </w:r>
    </w:p>
    <w:p w:rsidR="003D2E6C" w:rsidRPr="002C2088" w:rsidRDefault="003D2E6C" w:rsidP="003D2E6C">
      <w:pPr>
        <w:pStyle w:val="Style11"/>
        <w:widowControl/>
        <w:spacing w:line="240" w:lineRule="auto"/>
        <w:ind w:firstLine="539"/>
        <w:contextualSpacing/>
        <w:rPr>
          <w:rFonts w:ascii="Times New Roman" w:hAnsi="Times New Roman" w:cs="Times New Roman"/>
        </w:rPr>
      </w:pPr>
      <w:r w:rsidRPr="002C2088">
        <w:rPr>
          <w:rFonts w:ascii="Times New Roman" w:hAnsi="Times New Roman" w:cs="Times New Roman"/>
        </w:rPr>
        <w:t>16.2. Победитель или иной его участник обеспечивает подписание проекта договора со св</w:t>
      </w:r>
      <w:r w:rsidRPr="002C2088">
        <w:rPr>
          <w:rFonts w:ascii="Times New Roman" w:hAnsi="Times New Roman" w:cs="Times New Roman"/>
        </w:rPr>
        <w:t>о</w:t>
      </w:r>
      <w:r w:rsidRPr="002C2088">
        <w:rPr>
          <w:rFonts w:ascii="Times New Roman" w:hAnsi="Times New Roman" w:cs="Times New Roman"/>
        </w:rPr>
        <w:t>ей стороны в срок, установленный в документации о проведении запроса котировок.</w:t>
      </w:r>
    </w:p>
    <w:p w:rsidR="003D2E6C" w:rsidRPr="002C2088" w:rsidRDefault="003D2E6C" w:rsidP="003D2E6C">
      <w:pPr>
        <w:pStyle w:val="Style11"/>
        <w:widowControl/>
        <w:spacing w:line="240" w:lineRule="auto"/>
        <w:ind w:firstLine="539"/>
        <w:contextualSpacing/>
        <w:rPr>
          <w:rFonts w:ascii="Times New Roman" w:hAnsi="Times New Roman" w:cs="Times New Roman"/>
        </w:rPr>
      </w:pPr>
      <w:r w:rsidRPr="002C2088">
        <w:rPr>
          <w:rFonts w:ascii="Times New Roman" w:hAnsi="Times New Roman" w:cs="Times New Roman"/>
        </w:rPr>
        <w:t xml:space="preserve">16.3. Договор заключается на условиях, предусмотренных извещением о запросе котировок, документацией о проведении запроса котировок по цене, предложенной в котировочной заявке победителя в проведении запроса котировок или в котировочной заявке участника процедуры </w:t>
      </w:r>
      <w:r w:rsidRPr="002C2088">
        <w:rPr>
          <w:rFonts w:ascii="Times New Roman" w:hAnsi="Times New Roman" w:cs="Times New Roman"/>
        </w:rPr>
        <w:lastRenderedPageBreak/>
        <w:t>закупки, с которым заключается договор в случае уклонения победителя в проведении запроса котировок от заключения договора.</w:t>
      </w:r>
    </w:p>
    <w:p w:rsidR="003D2E6C" w:rsidRPr="002C2088" w:rsidRDefault="003D2E6C" w:rsidP="003D2E6C">
      <w:pPr>
        <w:pStyle w:val="Style11"/>
        <w:widowControl/>
        <w:spacing w:line="240" w:lineRule="auto"/>
        <w:ind w:firstLine="539"/>
        <w:contextualSpacing/>
        <w:rPr>
          <w:rFonts w:ascii="Times New Roman" w:hAnsi="Times New Roman" w:cs="Times New Roman"/>
        </w:rPr>
      </w:pPr>
      <w:r w:rsidRPr="002C2088">
        <w:rPr>
          <w:rFonts w:ascii="Times New Roman" w:hAnsi="Times New Roman" w:cs="Times New Roman"/>
        </w:rPr>
        <w:t>16.4. В случае если Заказчиком было установлено требование обеспечения исполнения д</w:t>
      </w:r>
      <w:r w:rsidRPr="002C2088">
        <w:rPr>
          <w:rFonts w:ascii="Times New Roman" w:hAnsi="Times New Roman" w:cs="Times New Roman"/>
        </w:rPr>
        <w:t>о</w:t>
      </w:r>
      <w:r w:rsidRPr="002C2088">
        <w:rPr>
          <w:rFonts w:ascii="Times New Roman" w:hAnsi="Times New Roman" w:cs="Times New Roman"/>
        </w:rPr>
        <w:t>говора, договор заключается только после предоставления участником процедуры закупки, с к</w:t>
      </w:r>
      <w:r w:rsidRPr="002C2088">
        <w:rPr>
          <w:rFonts w:ascii="Times New Roman" w:hAnsi="Times New Roman" w:cs="Times New Roman"/>
        </w:rPr>
        <w:t>о</w:t>
      </w:r>
      <w:r w:rsidRPr="002C2088">
        <w:rPr>
          <w:rFonts w:ascii="Times New Roman" w:hAnsi="Times New Roman" w:cs="Times New Roman"/>
        </w:rPr>
        <w:t xml:space="preserve">торым заключается договор обеспечения исполнения договора. </w:t>
      </w:r>
    </w:p>
    <w:p w:rsidR="003D2E6C" w:rsidRPr="002C2088" w:rsidRDefault="003D2E6C" w:rsidP="003D2E6C">
      <w:pPr>
        <w:pStyle w:val="ConsPlusNormal"/>
        <w:ind w:firstLine="0"/>
        <w:contextualSpacing/>
        <w:jc w:val="both"/>
        <w:rPr>
          <w:rFonts w:ascii="Times New Roman" w:hAnsi="Times New Roman" w:cs="Times New Roman"/>
          <w:sz w:val="24"/>
          <w:szCs w:val="24"/>
        </w:rPr>
      </w:pPr>
      <w:r w:rsidRPr="002C2088">
        <w:rPr>
          <w:rFonts w:ascii="Times New Roman" w:hAnsi="Times New Roman" w:cs="Times New Roman"/>
          <w:sz w:val="24"/>
          <w:szCs w:val="24"/>
        </w:rPr>
        <w:t xml:space="preserve">         Исполнение договора может обеспечиваться предоставлением безотзывной </w:t>
      </w:r>
      <w:r w:rsidR="004E0C64">
        <w:rPr>
          <w:rFonts w:ascii="Times New Roman" w:hAnsi="Times New Roman" w:cs="Times New Roman"/>
          <w:sz w:val="24"/>
          <w:szCs w:val="24"/>
        </w:rPr>
        <w:t>независим</w:t>
      </w:r>
      <w:r w:rsidRPr="002C2088">
        <w:rPr>
          <w:rFonts w:ascii="Times New Roman" w:hAnsi="Times New Roman" w:cs="Times New Roman"/>
          <w:sz w:val="24"/>
          <w:szCs w:val="24"/>
        </w:rPr>
        <w:t xml:space="preserve">ой гарантии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3D2E6C" w:rsidRPr="002C2088" w:rsidRDefault="003D2E6C" w:rsidP="003D2E6C">
      <w:pPr>
        <w:pStyle w:val="ConsPlusNormal"/>
        <w:ind w:firstLine="540"/>
        <w:contextualSpacing/>
        <w:jc w:val="both"/>
        <w:rPr>
          <w:rFonts w:ascii="Times New Roman" w:hAnsi="Times New Roman" w:cs="Times New Roman"/>
          <w:color w:val="000000"/>
          <w:sz w:val="24"/>
          <w:szCs w:val="24"/>
        </w:rPr>
      </w:pPr>
      <w:r w:rsidRPr="002C2088">
        <w:rPr>
          <w:rFonts w:ascii="Times New Roman" w:hAnsi="Times New Roman" w:cs="Times New Roman"/>
          <w:sz w:val="24"/>
          <w:szCs w:val="24"/>
        </w:rPr>
        <w:t xml:space="preserve">Способ обеспечения исполнения договора определяется участником закупки, с которым заключается договор, самостоятельно. </w:t>
      </w:r>
    </w:p>
    <w:p w:rsidR="003D2E6C" w:rsidRPr="002C2088" w:rsidRDefault="003D2E6C" w:rsidP="003D2E6C">
      <w:pPr>
        <w:suppressAutoHyphens/>
        <w:autoSpaceDE w:val="0"/>
        <w:ind w:firstLine="567"/>
        <w:contextualSpacing/>
        <w:jc w:val="both"/>
        <w:rPr>
          <w:b/>
          <w:i/>
          <w:color w:val="000000"/>
        </w:rPr>
      </w:pPr>
      <w:r w:rsidRPr="002C2088">
        <w:rPr>
          <w:color w:val="000000"/>
        </w:rPr>
        <w:t xml:space="preserve">В случае предоставления в качестве обеспечения исполнения безотзывной </w:t>
      </w:r>
      <w:r w:rsidR="004E0C64">
        <w:rPr>
          <w:color w:val="000000"/>
        </w:rPr>
        <w:t>независим</w:t>
      </w:r>
      <w:r w:rsidRPr="002C2088">
        <w:rPr>
          <w:color w:val="000000"/>
        </w:rPr>
        <w:t xml:space="preserve">ой гарантии заказчик принимает </w:t>
      </w:r>
      <w:r w:rsidR="004E0C64">
        <w:rPr>
          <w:color w:val="000000"/>
        </w:rPr>
        <w:t>независимы</w:t>
      </w:r>
      <w:r w:rsidRPr="002C2088">
        <w:rPr>
          <w:color w:val="000000"/>
        </w:rPr>
        <w:t xml:space="preserve">е гарантии, выданные банками, включенными в предусмотренный </w:t>
      </w:r>
      <w:hyperlink r:id="rId14" w:history="1">
        <w:r w:rsidRPr="002C2088">
          <w:rPr>
            <w:rStyle w:val="a9"/>
            <w:color w:val="000000"/>
          </w:rPr>
          <w:t>статьей 74.1</w:t>
        </w:r>
      </w:hyperlink>
      <w:r w:rsidRPr="002C2088">
        <w:rPr>
          <w:color w:val="000000"/>
        </w:rPr>
        <w:t xml:space="preserve"> Налогового кодекса Российской Федерации перечень банков, отвечающих установленным требованиям для принятия их гарантий в целях налогообложения.</w:t>
      </w:r>
    </w:p>
    <w:p w:rsidR="003D2E6C" w:rsidRPr="002C2088" w:rsidRDefault="004E0C64" w:rsidP="003D2E6C">
      <w:pPr>
        <w:autoSpaceDE w:val="0"/>
        <w:ind w:firstLine="540"/>
        <w:contextualSpacing/>
        <w:jc w:val="both"/>
        <w:rPr>
          <w:color w:val="000000"/>
        </w:rPr>
      </w:pPr>
      <w:r>
        <w:rPr>
          <w:b/>
          <w:i/>
          <w:color w:val="000000"/>
        </w:rPr>
        <w:t>Независим</w:t>
      </w:r>
      <w:r w:rsidR="003D2E6C" w:rsidRPr="002C2088">
        <w:rPr>
          <w:b/>
          <w:i/>
          <w:color w:val="000000"/>
        </w:rPr>
        <w:t>ая гарантия должна содержать:</w:t>
      </w:r>
    </w:p>
    <w:p w:rsidR="003D2E6C" w:rsidRPr="002C2088" w:rsidRDefault="003D2E6C" w:rsidP="003D2E6C">
      <w:pPr>
        <w:autoSpaceDE w:val="0"/>
        <w:ind w:firstLine="540"/>
        <w:contextualSpacing/>
        <w:jc w:val="both"/>
        <w:rPr>
          <w:color w:val="000000"/>
        </w:rPr>
      </w:pPr>
      <w:r w:rsidRPr="002C2088">
        <w:rPr>
          <w:color w:val="000000"/>
        </w:rPr>
        <w:t xml:space="preserve">- сумму </w:t>
      </w:r>
      <w:r w:rsidR="004E0C64">
        <w:rPr>
          <w:color w:val="000000"/>
        </w:rPr>
        <w:t>независим</w:t>
      </w:r>
      <w:r w:rsidRPr="002C2088">
        <w:rPr>
          <w:color w:val="000000"/>
        </w:rPr>
        <w:t>ой гарантии, подлежащую уплате гарантом заказчику в случае ненадл</w:t>
      </w:r>
      <w:r w:rsidRPr="002C2088">
        <w:rPr>
          <w:color w:val="000000"/>
        </w:rPr>
        <w:t>е</w:t>
      </w:r>
      <w:r w:rsidRPr="002C2088">
        <w:rPr>
          <w:color w:val="000000"/>
        </w:rPr>
        <w:t xml:space="preserve">жащего исполнения обязательств принципалом;  </w:t>
      </w:r>
    </w:p>
    <w:p w:rsidR="003D2E6C" w:rsidRPr="002C2088" w:rsidRDefault="003D2E6C" w:rsidP="003D2E6C">
      <w:pPr>
        <w:autoSpaceDE w:val="0"/>
        <w:ind w:firstLine="540"/>
        <w:contextualSpacing/>
        <w:jc w:val="both"/>
        <w:rPr>
          <w:color w:val="000000"/>
        </w:rPr>
      </w:pPr>
      <w:r w:rsidRPr="002C2088">
        <w:rPr>
          <w:color w:val="000000"/>
        </w:rPr>
        <w:t xml:space="preserve">- обязательства принципала, надлежащее исполнение которых обеспечивается </w:t>
      </w:r>
      <w:r w:rsidR="004E0C64">
        <w:rPr>
          <w:color w:val="000000"/>
        </w:rPr>
        <w:t>независим</w:t>
      </w:r>
      <w:r w:rsidRPr="002C2088">
        <w:rPr>
          <w:color w:val="000000"/>
        </w:rPr>
        <w:t>ой гарантией;</w:t>
      </w:r>
    </w:p>
    <w:p w:rsidR="003D2E6C" w:rsidRPr="002C2088" w:rsidRDefault="003D2E6C" w:rsidP="003D2E6C">
      <w:pPr>
        <w:autoSpaceDE w:val="0"/>
        <w:ind w:firstLine="540"/>
        <w:contextualSpacing/>
        <w:jc w:val="both"/>
        <w:rPr>
          <w:color w:val="000000"/>
        </w:rPr>
      </w:pPr>
      <w:r w:rsidRPr="002C2088">
        <w:rPr>
          <w:color w:val="000000"/>
        </w:rPr>
        <w:t>- обязанность гаранта уплатить заказчику неустойку в размере 0,1 процента денежной су</w:t>
      </w:r>
      <w:r w:rsidRPr="002C2088">
        <w:rPr>
          <w:color w:val="000000"/>
        </w:rPr>
        <w:t>м</w:t>
      </w:r>
      <w:r w:rsidRPr="002C2088">
        <w:rPr>
          <w:color w:val="000000"/>
        </w:rPr>
        <w:t>мы, подлежащей уплате, за каждый день просрочки;</w:t>
      </w:r>
    </w:p>
    <w:p w:rsidR="003D2E6C" w:rsidRPr="002C2088" w:rsidRDefault="003D2E6C" w:rsidP="003D2E6C">
      <w:pPr>
        <w:autoSpaceDE w:val="0"/>
        <w:ind w:firstLine="540"/>
        <w:contextualSpacing/>
        <w:jc w:val="both"/>
        <w:rPr>
          <w:color w:val="000000"/>
        </w:rPr>
      </w:pPr>
      <w:r w:rsidRPr="002C2088">
        <w:rPr>
          <w:color w:val="000000"/>
        </w:rPr>
        <w:t xml:space="preserve">- условие, согласно которому исполнением обязательств гаранта по </w:t>
      </w:r>
      <w:r w:rsidR="004E0C64">
        <w:rPr>
          <w:color w:val="000000"/>
        </w:rPr>
        <w:t>независим</w:t>
      </w:r>
      <w:r w:rsidRPr="002C2088">
        <w:rPr>
          <w:color w:val="000000"/>
        </w:rPr>
        <w:t>ой гарантии является фактическое поступление денежных сумм на счет, на котором в соответствии с закон</w:t>
      </w:r>
      <w:r w:rsidRPr="002C2088">
        <w:rPr>
          <w:color w:val="000000"/>
        </w:rPr>
        <w:t>о</w:t>
      </w:r>
      <w:r w:rsidRPr="002C2088">
        <w:rPr>
          <w:color w:val="000000"/>
        </w:rPr>
        <w:t>дательством Российской Федерации учитываются операции со средствами, поступающими з</w:t>
      </w:r>
      <w:r w:rsidRPr="002C2088">
        <w:rPr>
          <w:color w:val="000000"/>
        </w:rPr>
        <w:t>а</w:t>
      </w:r>
      <w:r w:rsidRPr="002C2088">
        <w:rPr>
          <w:color w:val="000000"/>
        </w:rPr>
        <w:t>казчику;</w:t>
      </w:r>
    </w:p>
    <w:p w:rsidR="003D2E6C" w:rsidRPr="002C2088" w:rsidRDefault="003D2E6C" w:rsidP="003D2E6C">
      <w:pPr>
        <w:autoSpaceDE w:val="0"/>
        <w:ind w:firstLine="540"/>
        <w:contextualSpacing/>
        <w:jc w:val="both"/>
        <w:rPr>
          <w:color w:val="000000"/>
        </w:rPr>
      </w:pPr>
      <w:r w:rsidRPr="002C2088">
        <w:rPr>
          <w:color w:val="000000"/>
        </w:rPr>
        <w:t xml:space="preserve">- срок действия </w:t>
      </w:r>
      <w:r w:rsidR="004E0C64">
        <w:rPr>
          <w:color w:val="000000"/>
        </w:rPr>
        <w:t>независим</w:t>
      </w:r>
      <w:r w:rsidRPr="002C2088">
        <w:rPr>
          <w:color w:val="000000"/>
        </w:rPr>
        <w:t>ой гарантии с учетом требований положений документации.</w:t>
      </w:r>
    </w:p>
    <w:p w:rsidR="003D2E6C" w:rsidRPr="002C2088" w:rsidRDefault="003D2E6C" w:rsidP="003D2E6C">
      <w:pPr>
        <w:autoSpaceDE w:val="0"/>
        <w:ind w:firstLine="540"/>
        <w:contextualSpacing/>
        <w:jc w:val="both"/>
        <w:rPr>
          <w:color w:val="000000"/>
        </w:rPr>
      </w:pPr>
      <w:r w:rsidRPr="002C2088">
        <w:rPr>
          <w:color w:val="000000"/>
        </w:rPr>
        <w:t xml:space="preserve">- отлагательное условие, предусматривающее заключение договора предоставления </w:t>
      </w:r>
      <w:r w:rsidR="004E0C64">
        <w:rPr>
          <w:color w:val="000000"/>
        </w:rPr>
        <w:t>незав</w:t>
      </w:r>
      <w:r w:rsidR="004E0C64">
        <w:rPr>
          <w:color w:val="000000"/>
        </w:rPr>
        <w:t>и</w:t>
      </w:r>
      <w:r w:rsidR="004E0C64">
        <w:rPr>
          <w:color w:val="000000"/>
        </w:rPr>
        <w:t>сим</w:t>
      </w:r>
      <w:r w:rsidRPr="002C2088">
        <w:rPr>
          <w:color w:val="000000"/>
        </w:rPr>
        <w:t xml:space="preserve">ой гарантии по обязательствам принципала, возникшим из  договора при его заключении, в случае предоставления </w:t>
      </w:r>
      <w:r w:rsidR="004E0C64">
        <w:rPr>
          <w:color w:val="000000"/>
        </w:rPr>
        <w:t>независим</w:t>
      </w:r>
      <w:r w:rsidRPr="002C2088">
        <w:rPr>
          <w:color w:val="000000"/>
        </w:rPr>
        <w:t>ой гарантии в качестве обеспечения исполнения  договора;</w:t>
      </w:r>
    </w:p>
    <w:p w:rsidR="003D2E6C" w:rsidRPr="002C2088" w:rsidRDefault="003D2E6C" w:rsidP="003D2E6C">
      <w:pPr>
        <w:autoSpaceDE w:val="0"/>
        <w:ind w:firstLine="540"/>
        <w:contextualSpacing/>
        <w:jc w:val="both"/>
        <w:rPr>
          <w:color w:val="000000"/>
        </w:rPr>
      </w:pPr>
      <w:r w:rsidRPr="002C2088">
        <w:rPr>
          <w:color w:val="000000"/>
        </w:rPr>
        <w:t xml:space="preserve">Заказчик одновременно с требованием об осуществлении уплаты денежной суммы по </w:t>
      </w:r>
      <w:r w:rsidR="004E0C64">
        <w:rPr>
          <w:color w:val="000000"/>
        </w:rPr>
        <w:t>нез</w:t>
      </w:r>
      <w:r w:rsidR="004E0C64">
        <w:rPr>
          <w:color w:val="000000"/>
        </w:rPr>
        <w:t>а</w:t>
      </w:r>
      <w:r w:rsidR="004E0C64">
        <w:rPr>
          <w:color w:val="000000"/>
        </w:rPr>
        <w:t>висим</w:t>
      </w:r>
      <w:r w:rsidRPr="002C2088">
        <w:rPr>
          <w:color w:val="000000"/>
        </w:rPr>
        <w:t>ой гарантии предоставляет банку перечень документов, а именно:</w:t>
      </w:r>
    </w:p>
    <w:p w:rsidR="003D2E6C" w:rsidRPr="002C2088" w:rsidRDefault="003D2E6C" w:rsidP="003D2E6C">
      <w:pPr>
        <w:autoSpaceDE w:val="0"/>
        <w:ind w:firstLine="540"/>
        <w:contextualSpacing/>
        <w:jc w:val="both"/>
        <w:rPr>
          <w:color w:val="000000"/>
        </w:rPr>
      </w:pPr>
      <w:r w:rsidRPr="002C2088">
        <w:rPr>
          <w:color w:val="000000"/>
        </w:rPr>
        <w:t xml:space="preserve">расчет суммы, включаемой в требование по </w:t>
      </w:r>
      <w:r w:rsidR="004E0C64">
        <w:rPr>
          <w:color w:val="000000"/>
        </w:rPr>
        <w:t>независим</w:t>
      </w:r>
      <w:r w:rsidRPr="002C2088">
        <w:rPr>
          <w:color w:val="000000"/>
        </w:rPr>
        <w:t>ой гарантии;</w:t>
      </w:r>
    </w:p>
    <w:p w:rsidR="003D2E6C" w:rsidRPr="002C2088" w:rsidRDefault="003D2E6C" w:rsidP="003D2E6C">
      <w:pPr>
        <w:autoSpaceDE w:val="0"/>
        <w:ind w:firstLine="540"/>
        <w:contextualSpacing/>
        <w:jc w:val="both"/>
        <w:rPr>
          <w:color w:val="000000"/>
        </w:rPr>
      </w:pPr>
      <w:r w:rsidRPr="002C2088">
        <w:rPr>
          <w:color w:val="000000"/>
        </w:rPr>
        <w:t>платежное поручение, подтверждающее перечисление бенефициаром аванса принципалу, с отметкой банка бенефициара либо органа Федерального казначейства об исполнении (если в</w:t>
      </w:r>
      <w:r w:rsidRPr="002C2088">
        <w:rPr>
          <w:color w:val="000000"/>
        </w:rPr>
        <w:t>ы</w:t>
      </w:r>
      <w:r w:rsidRPr="002C2088">
        <w:rPr>
          <w:color w:val="000000"/>
        </w:rPr>
        <w:t xml:space="preserve">плата аванса предусмотрена договором, а требование по </w:t>
      </w:r>
      <w:r w:rsidR="004E0C64">
        <w:rPr>
          <w:color w:val="000000"/>
        </w:rPr>
        <w:t>независим</w:t>
      </w:r>
      <w:r w:rsidRPr="002C2088">
        <w:rPr>
          <w:color w:val="000000"/>
        </w:rPr>
        <w:t>ой гарантии предъявлено в случае ненадлежащего исполнения принципалом обязательств по возврату аванса);</w:t>
      </w:r>
    </w:p>
    <w:p w:rsidR="003D2E6C" w:rsidRPr="002C2088" w:rsidRDefault="003D2E6C" w:rsidP="003D2E6C">
      <w:pPr>
        <w:autoSpaceDE w:val="0"/>
        <w:ind w:firstLine="540"/>
        <w:contextualSpacing/>
        <w:jc w:val="both"/>
        <w:rPr>
          <w:color w:val="000000"/>
        </w:rPr>
      </w:pPr>
      <w:r w:rsidRPr="002C2088">
        <w:rPr>
          <w:color w:val="000000"/>
        </w:rPr>
        <w:t>документ, подтверждающий факт наступления гарантийного случая в соответствии с усл</w:t>
      </w:r>
      <w:r w:rsidRPr="002C2088">
        <w:rPr>
          <w:color w:val="000000"/>
        </w:rPr>
        <w:t>о</w:t>
      </w:r>
      <w:r w:rsidRPr="002C2088">
        <w:rPr>
          <w:color w:val="000000"/>
        </w:rPr>
        <w:t xml:space="preserve">виями договора (если требование по </w:t>
      </w:r>
      <w:r w:rsidR="004E0C64">
        <w:rPr>
          <w:color w:val="000000"/>
        </w:rPr>
        <w:t>независим</w:t>
      </w:r>
      <w:r w:rsidRPr="002C2088">
        <w:rPr>
          <w:color w:val="000000"/>
        </w:rPr>
        <w:t>ой гарантии предъявлено в случае ненадлежащего исполнения принципалом обязательств в период действия гарантийного срока);</w:t>
      </w:r>
    </w:p>
    <w:p w:rsidR="003D2E6C" w:rsidRPr="002C2088" w:rsidRDefault="003D2E6C" w:rsidP="003D2E6C">
      <w:pPr>
        <w:autoSpaceDE w:val="0"/>
        <w:ind w:firstLine="540"/>
        <w:contextualSpacing/>
        <w:jc w:val="both"/>
        <w:rPr>
          <w:color w:val="000000"/>
        </w:rPr>
      </w:pPr>
      <w:r w:rsidRPr="002C2088">
        <w:rPr>
          <w:color w:val="000000"/>
        </w:rPr>
        <w:t xml:space="preserve">документ, подтверждающий полномочия единоличного исполнительного органа (или иного уполномоченного лица), подписавшего требование по </w:t>
      </w:r>
      <w:r w:rsidR="004E0C64">
        <w:rPr>
          <w:color w:val="000000"/>
        </w:rPr>
        <w:t>независим</w:t>
      </w:r>
      <w:r w:rsidRPr="002C2088">
        <w:rPr>
          <w:color w:val="000000"/>
        </w:rPr>
        <w:t>ой гарантии (решение об избр</w:t>
      </w:r>
      <w:r w:rsidRPr="002C2088">
        <w:rPr>
          <w:color w:val="000000"/>
        </w:rPr>
        <w:t>а</w:t>
      </w:r>
      <w:r w:rsidRPr="002C2088">
        <w:rPr>
          <w:color w:val="000000"/>
        </w:rPr>
        <w:t>нии, приказ о назначении, доверенность).</w:t>
      </w:r>
    </w:p>
    <w:p w:rsidR="003D2E6C" w:rsidRPr="002C2088" w:rsidRDefault="003D2E6C" w:rsidP="003D2E6C">
      <w:pPr>
        <w:autoSpaceDE w:val="0"/>
        <w:ind w:firstLine="540"/>
        <w:contextualSpacing/>
        <w:jc w:val="both"/>
        <w:rPr>
          <w:color w:val="000000"/>
        </w:rPr>
      </w:pPr>
      <w:r w:rsidRPr="002C2088">
        <w:rPr>
          <w:color w:val="000000"/>
        </w:rPr>
        <w:t xml:space="preserve">Заказчик рассматривает поступившую в качестве обеспечения исполнения договора </w:t>
      </w:r>
      <w:r w:rsidR="004E0C64">
        <w:rPr>
          <w:color w:val="000000"/>
        </w:rPr>
        <w:t>незав</w:t>
      </w:r>
      <w:r w:rsidR="004E0C64">
        <w:rPr>
          <w:color w:val="000000"/>
        </w:rPr>
        <w:t>и</w:t>
      </w:r>
      <w:r w:rsidR="004E0C64">
        <w:rPr>
          <w:color w:val="000000"/>
        </w:rPr>
        <w:t>сим</w:t>
      </w:r>
      <w:r w:rsidRPr="002C2088">
        <w:rPr>
          <w:color w:val="000000"/>
        </w:rPr>
        <w:t>ую гарантию в срок, не превышающий трех рабочих дней со дня ее поступления.</w:t>
      </w:r>
    </w:p>
    <w:p w:rsidR="003D2E6C" w:rsidRPr="002C2088" w:rsidRDefault="003D2E6C" w:rsidP="003D2E6C">
      <w:pPr>
        <w:autoSpaceDE w:val="0"/>
        <w:ind w:firstLine="540"/>
        <w:contextualSpacing/>
        <w:jc w:val="both"/>
      </w:pPr>
      <w:r w:rsidRPr="002C2088">
        <w:rPr>
          <w:color w:val="000000"/>
        </w:rPr>
        <w:t xml:space="preserve">Основанием для отказа в принятии </w:t>
      </w:r>
      <w:r w:rsidR="004E0C64">
        <w:rPr>
          <w:color w:val="000000"/>
        </w:rPr>
        <w:t>независим</w:t>
      </w:r>
      <w:r w:rsidRPr="002C2088">
        <w:rPr>
          <w:color w:val="000000"/>
        </w:rPr>
        <w:t>ой гарантии заказчиком является несоответс</w:t>
      </w:r>
      <w:r w:rsidRPr="002C2088">
        <w:rPr>
          <w:color w:val="000000"/>
        </w:rPr>
        <w:t>т</w:t>
      </w:r>
      <w:r w:rsidRPr="002C2088">
        <w:rPr>
          <w:color w:val="000000"/>
        </w:rPr>
        <w:t xml:space="preserve">вие </w:t>
      </w:r>
      <w:r w:rsidR="004E0C64">
        <w:rPr>
          <w:color w:val="000000"/>
        </w:rPr>
        <w:t>независим</w:t>
      </w:r>
      <w:r w:rsidRPr="002C2088">
        <w:rPr>
          <w:color w:val="000000"/>
        </w:rPr>
        <w:t>ой гарантии условиям, указанным в настоящем пункте.</w:t>
      </w:r>
    </w:p>
    <w:p w:rsidR="003D2E6C" w:rsidRPr="002C2088" w:rsidRDefault="003D2E6C" w:rsidP="003D2E6C">
      <w:pPr>
        <w:autoSpaceDE w:val="0"/>
        <w:ind w:firstLine="540"/>
        <w:contextualSpacing/>
        <w:jc w:val="both"/>
      </w:pPr>
      <w:r w:rsidRPr="002C2088">
        <w:t xml:space="preserve">В случае отказа в принятии </w:t>
      </w:r>
      <w:r w:rsidR="004E0C64">
        <w:t>независим</w:t>
      </w:r>
      <w:r w:rsidRPr="002C2088">
        <w:t>ой гарантии заказчик в срок, установленный  в н</w:t>
      </w:r>
      <w:r w:rsidRPr="002C2088">
        <w:t>а</w:t>
      </w:r>
      <w:r w:rsidRPr="002C2088">
        <w:t xml:space="preserve">стоящем статьи, информирует в письменной форме или в форме электронного документа об этом лицо, предоставившее </w:t>
      </w:r>
      <w:r w:rsidR="004E0C64">
        <w:t>независим</w:t>
      </w:r>
      <w:r w:rsidRPr="002C2088">
        <w:t>ую гарантию, с указанием причин, послуживших основанием для отказа.</w:t>
      </w:r>
    </w:p>
    <w:p w:rsidR="003D2E6C" w:rsidRDefault="003D2E6C" w:rsidP="003D2E6C">
      <w:pPr>
        <w:autoSpaceDE w:val="0"/>
        <w:ind w:firstLine="539"/>
        <w:contextualSpacing/>
        <w:jc w:val="both"/>
      </w:pPr>
      <w:r w:rsidRPr="002C2088">
        <w:lastRenderedPageBreak/>
        <w:t>16.5. В случае если в документации о закупке установлено требование о предоставлении обеспечения исполнения договора, до заключения договора и в срок, установленный документ</w:t>
      </w:r>
      <w:r w:rsidRPr="002C2088">
        <w:t>а</w:t>
      </w:r>
      <w:r w:rsidRPr="002C2088">
        <w:t>цией о закупке, победитель процедуры закупки или иной участник, с которым заключается дог</w:t>
      </w:r>
      <w:r w:rsidRPr="002C2088">
        <w:t>о</w:t>
      </w:r>
      <w:r w:rsidRPr="002C2088">
        <w:t>вор, не предоставил обеспечение исполнения договора, такой участник признается уклонивши</w:t>
      </w:r>
      <w:r w:rsidRPr="002C2088">
        <w:t>м</w:t>
      </w:r>
      <w:r w:rsidRPr="002C2088">
        <w:t>ся от заключения договора, и Заказчик вправе заключить договор с участником процедуры з</w:t>
      </w:r>
      <w:r w:rsidRPr="002C2088">
        <w:t>а</w:t>
      </w:r>
      <w:r w:rsidRPr="002C2088">
        <w:t>купки, предложившим лучшие условия после победителя.</w:t>
      </w:r>
    </w:p>
    <w:p w:rsidR="003D2E6C" w:rsidRPr="00160668" w:rsidRDefault="003D2E6C" w:rsidP="003D2E6C">
      <w:pPr>
        <w:autoSpaceDE w:val="0"/>
        <w:ind w:firstLine="539"/>
        <w:contextualSpacing/>
        <w:jc w:val="both"/>
      </w:pPr>
    </w:p>
    <w:p w:rsidR="003D2E6C" w:rsidRPr="002C2088" w:rsidRDefault="003D2E6C" w:rsidP="003D2E6C">
      <w:pPr>
        <w:pStyle w:val="ad"/>
        <w:ind w:firstLine="539"/>
        <w:jc w:val="center"/>
        <w:rPr>
          <w:color w:val="000000"/>
        </w:rPr>
      </w:pPr>
      <w:r w:rsidRPr="002C2088">
        <w:rPr>
          <w:b/>
          <w:color w:val="000000"/>
        </w:rPr>
        <w:t>Приложения:</w:t>
      </w:r>
    </w:p>
    <w:p w:rsidR="003D2E6C" w:rsidRPr="002C2088" w:rsidRDefault="003D2E6C" w:rsidP="003D2E6C">
      <w:pPr>
        <w:pStyle w:val="ad"/>
        <w:contextualSpacing/>
        <w:rPr>
          <w:color w:val="000000"/>
        </w:rPr>
      </w:pPr>
      <w:r w:rsidRPr="002C2088">
        <w:rPr>
          <w:color w:val="000000"/>
        </w:rPr>
        <w:t>Приложение № 1 Информационная карта;</w:t>
      </w:r>
    </w:p>
    <w:p w:rsidR="003D2E6C" w:rsidRPr="002C2088" w:rsidRDefault="003D2E6C" w:rsidP="003D2E6C">
      <w:pPr>
        <w:pStyle w:val="ad"/>
        <w:contextualSpacing/>
        <w:rPr>
          <w:color w:val="000000"/>
        </w:rPr>
      </w:pPr>
      <w:r w:rsidRPr="002C2088">
        <w:rPr>
          <w:color w:val="000000"/>
        </w:rPr>
        <w:t>Приложение № 2 Техническое задание;</w:t>
      </w:r>
    </w:p>
    <w:p w:rsidR="003D2E6C" w:rsidRPr="002C2088" w:rsidRDefault="003D2E6C" w:rsidP="003D2E6C">
      <w:pPr>
        <w:pStyle w:val="ad"/>
        <w:contextualSpacing/>
        <w:rPr>
          <w:color w:val="000000"/>
        </w:rPr>
      </w:pPr>
      <w:r w:rsidRPr="002C2088">
        <w:rPr>
          <w:color w:val="000000"/>
        </w:rPr>
        <w:t>Приложение № 3 Проект договора;</w:t>
      </w:r>
    </w:p>
    <w:p w:rsidR="003D2E6C" w:rsidRPr="002C2088" w:rsidRDefault="003D2E6C" w:rsidP="003D2E6C">
      <w:pPr>
        <w:pStyle w:val="ad"/>
        <w:contextualSpacing/>
        <w:rPr>
          <w:color w:val="000000"/>
        </w:rPr>
      </w:pPr>
      <w:r w:rsidRPr="002C2088">
        <w:rPr>
          <w:color w:val="000000"/>
        </w:rPr>
        <w:t>Приложение № 4 Котировочная заявка;</w:t>
      </w:r>
    </w:p>
    <w:p w:rsidR="003D2E6C" w:rsidRDefault="003D2E6C" w:rsidP="003D2E6C">
      <w:pPr>
        <w:pStyle w:val="ad"/>
        <w:contextualSpacing/>
        <w:rPr>
          <w:color w:val="000000"/>
        </w:rPr>
      </w:pPr>
      <w:r w:rsidRPr="002C2088">
        <w:rPr>
          <w:color w:val="000000"/>
        </w:rPr>
        <w:t>Приложение № 5 Обоснование начальной (максимальной) цены Договора</w:t>
      </w:r>
      <w:r>
        <w:rPr>
          <w:color w:val="000000"/>
        </w:rPr>
        <w:t>.</w:t>
      </w:r>
    </w:p>
    <w:p w:rsidR="000D5ED2" w:rsidRDefault="000D5ED2">
      <w:r>
        <w:br w:type="page"/>
      </w:r>
    </w:p>
    <w:p w:rsidR="003D2E6C" w:rsidRPr="007F281F" w:rsidRDefault="003D2E6C" w:rsidP="003D2E6C">
      <w:pPr>
        <w:pStyle w:val="ad"/>
        <w:contextualSpacing/>
      </w:pPr>
    </w:p>
    <w:p w:rsidR="003D2E6C" w:rsidRPr="008931AD" w:rsidRDefault="003D2E6C" w:rsidP="003D2E6C">
      <w:pPr>
        <w:pStyle w:val="Style11"/>
        <w:widowControl/>
        <w:spacing w:line="240" w:lineRule="auto"/>
        <w:ind w:firstLine="539"/>
        <w:jc w:val="right"/>
        <w:rPr>
          <w:rFonts w:ascii="Times New Roman" w:hAnsi="Times New Roman" w:cs="Times New Roman"/>
        </w:rPr>
      </w:pPr>
      <w:r w:rsidRPr="006D63B1">
        <w:rPr>
          <w:rFonts w:ascii="Times New Roman" w:hAnsi="Times New Roman" w:cs="Times New Roman"/>
        </w:rPr>
        <w:t>Приложение №1 к Документации</w:t>
      </w:r>
    </w:p>
    <w:p w:rsidR="003D2E6C" w:rsidRDefault="003D2E6C" w:rsidP="003D2E6C">
      <w:pPr>
        <w:pStyle w:val="Style11"/>
        <w:widowControl/>
        <w:spacing w:line="240" w:lineRule="auto"/>
        <w:ind w:firstLine="0"/>
        <w:rPr>
          <w:rFonts w:ascii="Times New Roman" w:hAnsi="Times New Roman" w:cs="Times New Roman"/>
          <w:b/>
          <w:sz w:val="22"/>
          <w:szCs w:val="22"/>
        </w:rPr>
      </w:pPr>
    </w:p>
    <w:p w:rsidR="003D2E6C" w:rsidRPr="007070A6" w:rsidRDefault="003D2E6C" w:rsidP="003D2E6C">
      <w:pPr>
        <w:pStyle w:val="Style11"/>
        <w:widowControl/>
        <w:spacing w:line="240" w:lineRule="auto"/>
        <w:ind w:firstLine="539"/>
        <w:jc w:val="center"/>
        <w:rPr>
          <w:rFonts w:ascii="Times New Roman" w:hAnsi="Times New Roman" w:cs="Times New Roman"/>
          <w:b/>
          <w:sz w:val="22"/>
          <w:szCs w:val="22"/>
        </w:rPr>
      </w:pPr>
      <w:r>
        <w:rPr>
          <w:rFonts w:ascii="Times New Roman" w:hAnsi="Times New Roman" w:cs="Times New Roman"/>
          <w:b/>
          <w:sz w:val="22"/>
          <w:szCs w:val="22"/>
        </w:rPr>
        <w:t xml:space="preserve"> ИНФОРМАЦИОННАЯ КАРТА</w:t>
      </w:r>
    </w:p>
    <w:tbl>
      <w:tblPr>
        <w:tblW w:w="0" w:type="auto"/>
        <w:tblInd w:w="-328" w:type="dxa"/>
        <w:tblCellMar>
          <w:left w:w="103" w:type="dxa"/>
        </w:tblCellMar>
        <w:tblLook w:val="0000"/>
      </w:tblPr>
      <w:tblGrid>
        <w:gridCol w:w="537"/>
        <w:gridCol w:w="4101"/>
        <w:gridCol w:w="153"/>
        <w:gridCol w:w="5813"/>
      </w:tblGrid>
      <w:tr w:rsidR="003D2E6C" w:rsidRPr="007070A6" w:rsidTr="007B2BB8">
        <w:tc>
          <w:tcPr>
            <w:tcW w:w="0" w:type="auto"/>
            <w:tcBorders>
              <w:top w:val="single" w:sz="4" w:space="0" w:color="000080"/>
              <w:left w:val="single" w:sz="4" w:space="0" w:color="000080"/>
              <w:bottom w:val="single" w:sz="4" w:space="0" w:color="000080"/>
            </w:tcBorders>
            <w:shd w:val="clear" w:color="auto" w:fill="auto"/>
          </w:tcPr>
          <w:p w:rsidR="003D2E6C" w:rsidRPr="007070A6" w:rsidRDefault="003D2E6C" w:rsidP="006B633B">
            <w:pPr>
              <w:tabs>
                <w:tab w:val="left" w:pos="900"/>
              </w:tabs>
              <w:jc w:val="center"/>
              <w:rPr>
                <w:b/>
              </w:rPr>
            </w:pPr>
            <w:r w:rsidRPr="007070A6">
              <w:rPr>
                <w:b/>
              </w:rPr>
              <w:t>№ п/п</w:t>
            </w:r>
          </w:p>
        </w:tc>
        <w:tc>
          <w:tcPr>
            <w:tcW w:w="4004" w:type="dxa"/>
            <w:tcBorders>
              <w:top w:val="single" w:sz="4" w:space="0" w:color="000080"/>
              <w:left w:val="single" w:sz="4" w:space="0" w:color="000080"/>
              <w:bottom w:val="single" w:sz="4" w:space="0" w:color="000080"/>
            </w:tcBorders>
            <w:shd w:val="clear" w:color="auto" w:fill="auto"/>
            <w:vAlign w:val="center"/>
          </w:tcPr>
          <w:p w:rsidR="003D2E6C" w:rsidRPr="007070A6" w:rsidRDefault="003D2E6C" w:rsidP="006B633B">
            <w:pPr>
              <w:tabs>
                <w:tab w:val="left" w:pos="900"/>
              </w:tabs>
              <w:jc w:val="center"/>
              <w:rPr>
                <w:b/>
              </w:rPr>
            </w:pPr>
            <w:r w:rsidRPr="007070A6">
              <w:rPr>
                <w:b/>
              </w:rPr>
              <w:t>Пункт Документации</w:t>
            </w:r>
          </w:p>
        </w:tc>
        <w:tc>
          <w:tcPr>
            <w:tcW w:w="6062" w:type="dxa"/>
            <w:gridSpan w:val="2"/>
            <w:tcBorders>
              <w:top w:val="single" w:sz="4" w:space="0" w:color="000080"/>
              <w:left w:val="single" w:sz="4" w:space="0" w:color="000080"/>
              <w:bottom w:val="single" w:sz="4" w:space="0" w:color="000080"/>
              <w:right w:val="single" w:sz="4" w:space="0" w:color="000080"/>
            </w:tcBorders>
            <w:shd w:val="clear" w:color="auto" w:fill="auto"/>
            <w:vAlign w:val="center"/>
          </w:tcPr>
          <w:p w:rsidR="003D2E6C" w:rsidRPr="007070A6" w:rsidRDefault="003D2E6C" w:rsidP="006B633B">
            <w:pPr>
              <w:jc w:val="center"/>
              <w:rPr>
                <w:b/>
              </w:rPr>
            </w:pPr>
            <w:r w:rsidRPr="007070A6">
              <w:rPr>
                <w:b/>
              </w:rPr>
              <w:t>Значение, характеристики</w:t>
            </w:r>
          </w:p>
        </w:tc>
      </w:tr>
      <w:tr w:rsidR="003D2E6C" w:rsidTr="007B2BB8">
        <w:tc>
          <w:tcPr>
            <w:tcW w:w="0" w:type="auto"/>
            <w:tcBorders>
              <w:top w:val="single" w:sz="4" w:space="0" w:color="000080"/>
              <w:left w:val="single" w:sz="4" w:space="0" w:color="000080"/>
              <w:bottom w:val="single" w:sz="4" w:space="0" w:color="000080"/>
            </w:tcBorders>
            <w:shd w:val="clear" w:color="auto" w:fill="auto"/>
          </w:tcPr>
          <w:p w:rsidR="003D2E6C" w:rsidRDefault="003D2E6C" w:rsidP="006B633B">
            <w:pPr>
              <w:tabs>
                <w:tab w:val="left" w:pos="900"/>
              </w:tabs>
              <w:jc w:val="center"/>
            </w:pPr>
            <w:r>
              <w:t>1.</w:t>
            </w:r>
          </w:p>
        </w:tc>
        <w:tc>
          <w:tcPr>
            <w:tcW w:w="4004" w:type="dxa"/>
            <w:tcBorders>
              <w:top w:val="single" w:sz="4" w:space="0" w:color="000080"/>
              <w:left w:val="single" w:sz="4" w:space="0" w:color="000080"/>
              <w:bottom w:val="single" w:sz="4" w:space="0" w:color="000080"/>
            </w:tcBorders>
            <w:shd w:val="clear" w:color="auto" w:fill="auto"/>
          </w:tcPr>
          <w:p w:rsidR="003D2E6C" w:rsidRDefault="003D2E6C" w:rsidP="006B633B">
            <w:pPr>
              <w:tabs>
                <w:tab w:val="left" w:pos="900"/>
              </w:tabs>
              <w:jc w:val="both"/>
            </w:pPr>
            <w:r>
              <w:t>Заказчик</w:t>
            </w:r>
          </w:p>
        </w:tc>
        <w:tc>
          <w:tcPr>
            <w:tcW w:w="6062" w:type="dxa"/>
            <w:gridSpan w:val="2"/>
            <w:tcBorders>
              <w:top w:val="single" w:sz="4" w:space="0" w:color="000080"/>
              <w:left w:val="single" w:sz="4" w:space="0" w:color="000080"/>
              <w:bottom w:val="single" w:sz="4" w:space="0" w:color="000080"/>
              <w:right w:val="single" w:sz="4" w:space="0" w:color="000080"/>
            </w:tcBorders>
            <w:shd w:val="clear" w:color="auto" w:fill="auto"/>
          </w:tcPr>
          <w:p w:rsidR="003D2E6C" w:rsidRPr="000459C8" w:rsidRDefault="003D2E6C" w:rsidP="006B633B">
            <w:pPr>
              <w:jc w:val="both"/>
            </w:pPr>
            <w:r w:rsidRPr="000459C8">
              <w:t>Муниципальное унитарное предприятие «Майкопвод</w:t>
            </w:r>
            <w:r w:rsidRPr="000459C8">
              <w:t>о</w:t>
            </w:r>
            <w:r w:rsidRPr="000459C8">
              <w:t>канал» муниципального образования «Город Майкоп».</w:t>
            </w:r>
          </w:p>
          <w:p w:rsidR="003D2E6C" w:rsidRDefault="003D2E6C" w:rsidP="006B633B">
            <w:pPr>
              <w:jc w:val="both"/>
            </w:pPr>
          </w:p>
        </w:tc>
      </w:tr>
      <w:tr w:rsidR="003D2E6C" w:rsidTr="007B2BB8">
        <w:trPr>
          <w:trHeight w:val="2095"/>
        </w:trPr>
        <w:tc>
          <w:tcPr>
            <w:tcW w:w="0" w:type="auto"/>
            <w:tcBorders>
              <w:top w:val="single" w:sz="4" w:space="0" w:color="000080"/>
              <w:left w:val="single" w:sz="4" w:space="0" w:color="000080"/>
              <w:bottom w:val="single" w:sz="4" w:space="0" w:color="000080"/>
            </w:tcBorders>
            <w:shd w:val="clear" w:color="auto" w:fill="auto"/>
          </w:tcPr>
          <w:p w:rsidR="003D2E6C" w:rsidRDefault="003D2E6C" w:rsidP="006B633B">
            <w:pPr>
              <w:tabs>
                <w:tab w:val="left" w:pos="900"/>
              </w:tabs>
              <w:jc w:val="center"/>
              <w:rPr>
                <w:bCs/>
              </w:rPr>
            </w:pPr>
            <w:r>
              <w:t>2.</w:t>
            </w:r>
          </w:p>
        </w:tc>
        <w:tc>
          <w:tcPr>
            <w:tcW w:w="4004" w:type="dxa"/>
            <w:tcBorders>
              <w:top w:val="single" w:sz="4" w:space="0" w:color="000080"/>
              <w:left w:val="single" w:sz="4" w:space="0" w:color="000080"/>
              <w:bottom w:val="single" w:sz="4" w:space="0" w:color="000080"/>
            </w:tcBorders>
            <w:shd w:val="clear" w:color="auto" w:fill="auto"/>
          </w:tcPr>
          <w:p w:rsidR="003D2E6C" w:rsidRDefault="003D2E6C" w:rsidP="006B633B">
            <w:pPr>
              <w:tabs>
                <w:tab w:val="left" w:pos="900"/>
              </w:tabs>
              <w:jc w:val="both"/>
            </w:pPr>
            <w:r>
              <w:rPr>
                <w:bCs/>
              </w:rPr>
              <w:t>Фактический адрес, почтовый адрес, телефон, адрес электронной почты</w:t>
            </w:r>
          </w:p>
        </w:tc>
        <w:tc>
          <w:tcPr>
            <w:tcW w:w="6062" w:type="dxa"/>
            <w:gridSpan w:val="2"/>
            <w:tcBorders>
              <w:top w:val="single" w:sz="4" w:space="0" w:color="000080"/>
              <w:left w:val="single" w:sz="4" w:space="0" w:color="000080"/>
              <w:bottom w:val="single" w:sz="4" w:space="0" w:color="000080"/>
              <w:right w:val="single" w:sz="4" w:space="0" w:color="000080"/>
            </w:tcBorders>
            <w:shd w:val="clear" w:color="auto" w:fill="auto"/>
          </w:tcPr>
          <w:p w:rsidR="003D2E6C" w:rsidRDefault="003D2E6C" w:rsidP="006B633B">
            <w:pPr>
              <w:snapToGrid w:val="0"/>
              <w:jc w:val="both"/>
              <w:rPr>
                <w:rFonts w:eastAsia="Arial"/>
              </w:rPr>
            </w:pPr>
            <w:r>
              <w:rPr>
                <w:bCs/>
              </w:rPr>
              <w:t>Фактический адрес</w:t>
            </w:r>
            <w:r>
              <w:t xml:space="preserve">: </w:t>
            </w:r>
            <w:r>
              <w:rPr>
                <w:rFonts w:eastAsia="Arial"/>
                <w:spacing w:val="4"/>
              </w:rPr>
              <w:t>385012, Российская Федерация, Республика Адыгея, г. Майкоп,</w:t>
            </w:r>
            <w:r>
              <w:rPr>
                <w:rFonts w:eastAsia="Arial"/>
              </w:rPr>
              <w:t xml:space="preserve"> Спортивная 39 А</w:t>
            </w:r>
          </w:p>
          <w:p w:rsidR="003D2E6C" w:rsidRDefault="003D2E6C" w:rsidP="006B633B">
            <w:pPr>
              <w:snapToGrid w:val="0"/>
              <w:jc w:val="both"/>
            </w:pPr>
            <w:r>
              <w:t xml:space="preserve"> Почтовый адрес: </w:t>
            </w:r>
            <w:r>
              <w:rPr>
                <w:rFonts w:eastAsia="Arial"/>
                <w:spacing w:val="4"/>
              </w:rPr>
              <w:t>385012, Российская Федерация, Республика Адыгея, г. Майкоп,</w:t>
            </w:r>
            <w:r>
              <w:rPr>
                <w:rFonts w:eastAsia="Arial"/>
              </w:rPr>
              <w:t xml:space="preserve"> Спортивная 39 А</w:t>
            </w:r>
          </w:p>
          <w:p w:rsidR="003D2E6C" w:rsidRDefault="003D2E6C" w:rsidP="006B633B">
            <w:pPr>
              <w:snapToGrid w:val="0"/>
              <w:jc w:val="both"/>
            </w:pPr>
            <w:r>
              <w:t>Телефон: (8772) 52-52-01, (8772) 52-17-68</w:t>
            </w:r>
          </w:p>
          <w:p w:rsidR="003D2E6C" w:rsidRDefault="003D2E6C" w:rsidP="006B633B">
            <w:pPr>
              <w:jc w:val="both"/>
              <w:rPr>
                <w:i/>
                <w:u w:val="single"/>
              </w:rPr>
            </w:pPr>
            <w:r>
              <w:t xml:space="preserve">Электронная почта: </w:t>
            </w:r>
            <w:hyperlink r:id="rId15" w:history="1">
              <w:r w:rsidRPr="00D85C0C">
                <w:rPr>
                  <w:rStyle w:val="a9"/>
                  <w:i/>
                  <w:color w:val="auto"/>
                  <w:lang w:val="en-US"/>
                </w:rPr>
                <w:t>vodokanal</w:t>
              </w:r>
              <w:r w:rsidRPr="00D85C0C">
                <w:rPr>
                  <w:rStyle w:val="a9"/>
                  <w:i/>
                  <w:color w:val="auto"/>
                </w:rPr>
                <w:t>01@</w:t>
              </w:r>
              <w:r w:rsidRPr="00D85C0C">
                <w:rPr>
                  <w:rStyle w:val="a9"/>
                  <w:i/>
                  <w:color w:val="auto"/>
                  <w:lang w:val="en-US"/>
                </w:rPr>
                <w:t>mail</w:t>
              </w:r>
              <w:r w:rsidRPr="00D85C0C">
                <w:rPr>
                  <w:rStyle w:val="a9"/>
                  <w:i/>
                  <w:color w:val="auto"/>
                </w:rPr>
                <w:t>.</w:t>
              </w:r>
              <w:r w:rsidRPr="00D85C0C">
                <w:rPr>
                  <w:rStyle w:val="a9"/>
                  <w:i/>
                  <w:color w:val="auto"/>
                  <w:lang w:val="en-US"/>
                </w:rPr>
                <w:t>ru</w:t>
              </w:r>
            </w:hyperlink>
          </w:p>
          <w:p w:rsidR="003D2E6C" w:rsidRPr="00EA5BC6" w:rsidRDefault="003D2E6C" w:rsidP="006B633B">
            <w:pPr>
              <w:jc w:val="both"/>
              <w:rPr>
                <w:i/>
                <w:u w:val="single"/>
              </w:rPr>
            </w:pPr>
          </w:p>
        </w:tc>
      </w:tr>
      <w:tr w:rsidR="003D2E6C" w:rsidTr="007B2BB8">
        <w:trPr>
          <w:trHeight w:val="277"/>
        </w:trPr>
        <w:tc>
          <w:tcPr>
            <w:tcW w:w="0" w:type="auto"/>
            <w:tcBorders>
              <w:top w:val="single" w:sz="4" w:space="0" w:color="000080"/>
              <w:left w:val="single" w:sz="4" w:space="0" w:color="000080"/>
              <w:bottom w:val="single" w:sz="4" w:space="0" w:color="000080"/>
            </w:tcBorders>
            <w:shd w:val="clear" w:color="auto" w:fill="auto"/>
          </w:tcPr>
          <w:p w:rsidR="003D2E6C" w:rsidRDefault="003D2E6C" w:rsidP="006B633B">
            <w:pPr>
              <w:tabs>
                <w:tab w:val="left" w:pos="900"/>
              </w:tabs>
              <w:jc w:val="center"/>
              <w:rPr>
                <w:bCs/>
              </w:rPr>
            </w:pPr>
            <w:r>
              <w:t>3.</w:t>
            </w:r>
          </w:p>
        </w:tc>
        <w:tc>
          <w:tcPr>
            <w:tcW w:w="4004" w:type="dxa"/>
            <w:tcBorders>
              <w:top w:val="single" w:sz="4" w:space="0" w:color="000080"/>
              <w:left w:val="single" w:sz="4" w:space="0" w:color="000080"/>
              <w:bottom w:val="single" w:sz="4" w:space="0" w:color="000080"/>
            </w:tcBorders>
            <w:shd w:val="clear" w:color="auto" w:fill="auto"/>
          </w:tcPr>
          <w:p w:rsidR="003D2E6C" w:rsidRPr="00516D9A" w:rsidRDefault="003D2E6C" w:rsidP="006B633B">
            <w:pPr>
              <w:snapToGrid w:val="0"/>
              <w:jc w:val="both"/>
            </w:pPr>
            <w:r w:rsidRPr="00516D9A">
              <w:t>Наименование объекта закупки</w:t>
            </w:r>
          </w:p>
        </w:tc>
        <w:tc>
          <w:tcPr>
            <w:tcW w:w="6062" w:type="dxa"/>
            <w:gridSpan w:val="2"/>
            <w:tcBorders>
              <w:top w:val="single" w:sz="4" w:space="0" w:color="000080"/>
              <w:left w:val="single" w:sz="4" w:space="0" w:color="000080"/>
              <w:bottom w:val="single" w:sz="4" w:space="0" w:color="000080"/>
              <w:right w:val="single" w:sz="4" w:space="0" w:color="000080"/>
            </w:tcBorders>
            <w:shd w:val="clear" w:color="auto" w:fill="auto"/>
          </w:tcPr>
          <w:p w:rsidR="00CB67E0" w:rsidRPr="009C5345" w:rsidRDefault="00CB67E0" w:rsidP="00CB67E0">
            <w:pPr>
              <w:keepNext/>
              <w:widowControl w:val="0"/>
              <w:outlineLvl w:val="1"/>
              <w:rPr>
                <w:b/>
                <w:bCs/>
              </w:rPr>
            </w:pPr>
            <w:r w:rsidRPr="00CB67E0">
              <w:rPr>
                <w:b/>
                <w:bCs/>
              </w:rPr>
              <w:t>Поставка мебели для</w:t>
            </w:r>
            <w:r>
              <w:rPr>
                <w:b/>
                <w:bCs/>
              </w:rPr>
              <w:t xml:space="preserve"> лаборатории.</w:t>
            </w:r>
          </w:p>
          <w:p w:rsidR="000B65E3" w:rsidRPr="00446FBA" w:rsidRDefault="000B65E3" w:rsidP="00735EDF">
            <w:pPr>
              <w:jc w:val="both"/>
              <w:rPr>
                <w:b/>
              </w:rPr>
            </w:pPr>
          </w:p>
        </w:tc>
      </w:tr>
      <w:tr w:rsidR="003D2E6C" w:rsidRPr="00277002" w:rsidTr="007B2BB8">
        <w:trPr>
          <w:trHeight w:hRule="exact" w:val="2848"/>
        </w:trPr>
        <w:tc>
          <w:tcPr>
            <w:tcW w:w="0" w:type="auto"/>
            <w:tcBorders>
              <w:top w:val="single" w:sz="4" w:space="0" w:color="000080"/>
              <w:left w:val="single" w:sz="4" w:space="0" w:color="000080"/>
              <w:bottom w:val="single" w:sz="4" w:space="0" w:color="000080"/>
            </w:tcBorders>
            <w:shd w:val="clear" w:color="auto" w:fill="auto"/>
          </w:tcPr>
          <w:p w:rsidR="003D2E6C" w:rsidRDefault="003D2E6C" w:rsidP="006B633B">
            <w:pPr>
              <w:tabs>
                <w:tab w:val="left" w:pos="900"/>
              </w:tabs>
              <w:jc w:val="center"/>
            </w:pPr>
            <w:r>
              <w:t>4.</w:t>
            </w:r>
          </w:p>
        </w:tc>
        <w:tc>
          <w:tcPr>
            <w:tcW w:w="4004" w:type="dxa"/>
            <w:tcBorders>
              <w:top w:val="single" w:sz="4" w:space="0" w:color="000080"/>
              <w:left w:val="single" w:sz="4" w:space="0" w:color="000080"/>
              <w:bottom w:val="single" w:sz="4" w:space="0" w:color="auto"/>
            </w:tcBorders>
            <w:shd w:val="clear" w:color="auto" w:fill="auto"/>
          </w:tcPr>
          <w:p w:rsidR="003D2E6C" w:rsidRDefault="003D2E6C" w:rsidP="006B633B">
            <w:pPr>
              <w:tabs>
                <w:tab w:val="left" w:pos="900"/>
              </w:tabs>
              <w:jc w:val="both"/>
            </w:pPr>
            <w:r>
              <w:t>Н</w:t>
            </w:r>
            <w:r w:rsidRPr="00516D9A">
              <w:t>ачальн</w:t>
            </w:r>
            <w:r>
              <w:t>ая (</w:t>
            </w:r>
            <w:r w:rsidRPr="00516D9A">
              <w:t>максимальн</w:t>
            </w:r>
            <w:r>
              <w:t>ая)</w:t>
            </w:r>
            <w:r w:rsidRPr="00516D9A">
              <w:t xml:space="preserve"> цен</w:t>
            </w:r>
            <w:r>
              <w:t>а</w:t>
            </w:r>
            <w:r w:rsidRPr="00516D9A">
              <w:t xml:space="preserve"> Д</w:t>
            </w:r>
            <w:r w:rsidRPr="00516D9A">
              <w:t>о</w:t>
            </w:r>
            <w:r w:rsidRPr="00516D9A">
              <w:t>говора</w:t>
            </w:r>
          </w:p>
          <w:p w:rsidR="003D2E6C" w:rsidRDefault="003D2E6C" w:rsidP="006B633B">
            <w:pPr>
              <w:tabs>
                <w:tab w:val="left" w:pos="900"/>
              </w:tabs>
              <w:jc w:val="both"/>
            </w:pPr>
          </w:p>
          <w:p w:rsidR="003D2E6C" w:rsidRDefault="003D2E6C" w:rsidP="006B633B">
            <w:pPr>
              <w:tabs>
                <w:tab w:val="left" w:pos="900"/>
              </w:tabs>
              <w:jc w:val="both"/>
            </w:pPr>
          </w:p>
          <w:p w:rsidR="003D2E6C" w:rsidRDefault="003D2E6C" w:rsidP="006B633B">
            <w:pPr>
              <w:tabs>
                <w:tab w:val="left" w:pos="900"/>
              </w:tabs>
              <w:jc w:val="both"/>
            </w:pPr>
          </w:p>
          <w:p w:rsidR="003D2E6C" w:rsidRDefault="003D2E6C" w:rsidP="006B633B">
            <w:pPr>
              <w:tabs>
                <w:tab w:val="left" w:pos="900"/>
              </w:tabs>
              <w:jc w:val="both"/>
            </w:pPr>
          </w:p>
          <w:p w:rsidR="003D2E6C" w:rsidRDefault="003D2E6C" w:rsidP="006B633B">
            <w:pPr>
              <w:tabs>
                <w:tab w:val="left" w:pos="900"/>
              </w:tabs>
              <w:jc w:val="center"/>
            </w:pPr>
          </w:p>
          <w:p w:rsidR="003D2E6C" w:rsidRDefault="003D2E6C" w:rsidP="006B633B">
            <w:pPr>
              <w:tabs>
                <w:tab w:val="left" w:pos="900"/>
              </w:tabs>
              <w:jc w:val="both"/>
            </w:pPr>
          </w:p>
          <w:p w:rsidR="003D2E6C" w:rsidRDefault="003D2E6C" w:rsidP="006B633B">
            <w:pPr>
              <w:tabs>
                <w:tab w:val="left" w:pos="900"/>
              </w:tabs>
              <w:jc w:val="both"/>
            </w:pPr>
          </w:p>
          <w:p w:rsidR="003D2E6C" w:rsidRDefault="003D2E6C" w:rsidP="006B633B">
            <w:pPr>
              <w:tabs>
                <w:tab w:val="left" w:pos="900"/>
              </w:tabs>
              <w:jc w:val="both"/>
            </w:pPr>
          </w:p>
          <w:p w:rsidR="003D2E6C" w:rsidRDefault="003D2E6C" w:rsidP="006B633B">
            <w:pPr>
              <w:tabs>
                <w:tab w:val="left" w:pos="900"/>
              </w:tabs>
              <w:jc w:val="both"/>
            </w:pPr>
          </w:p>
          <w:p w:rsidR="003D2E6C" w:rsidRDefault="003D2E6C" w:rsidP="006B633B">
            <w:pPr>
              <w:tabs>
                <w:tab w:val="left" w:pos="900"/>
              </w:tabs>
              <w:jc w:val="both"/>
            </w:pPr>
          </w:p>
          <w:p w:rsidR="003D2E6C" w:rsidRDefault="003D2E6C" w:rsidP="006B633B">
            <w:pPr>
              <w:tabs>
                <w:tab w:val="left" w:pos="900"/>
              </w:tabs>
              <w:jc w:val="both"/>
            </w:pPr>
          </w:p>
          <w:p w:rsidR="003D2E6C" w:rsidRDefault="003D2E6C" w:rsidP="006B633B">
            <w:pPr>
              <w:tabs>
                <w:tab w:val="left" w:pos="900"/>
              </w:tabs>
              <w:jc w:val="both"/>
            </w:pPr>
          </w:p>
          <w:p w:rsidR="003D2E6C" w:rsidRDefault="003D2E6C" w:rsidP="006B633B">
            <w:pPr>
              <w:tabs>
                <w:tab w:val="left" w:pos="900"/>
              </w:tabs>
              <w:jc w:val="both"/>
            </w:pPr>
          </w:p>
          <w:p w:rsidR="003D2E6C" w:rsidRDefault="003D2E6C" w:rsidP="006B633B">
            <w:pPr>
              <w:tabs>
                <w:tab w:val="left" w:pos="900"/>
              </w:tabs>
              <w:jc w:val="both"/>
            </w:pPr>
          </w:p>
          <w:p w:rsidR="003D2E6C" w:rsidRDefault="003D2E6C" w:rsidP="006B633B">
            <w:pPr>
              <w:tabs>
                <w:tab w:val="left" w:pos="900"/>
              </w:tabs>
              <w:jc w:val="both"/>
            </w:pPr>
          </w:p>
          <w:p w:rsidR="003D2E6C" w:rsidRDefault="003D2E6C" w:rsidP="006B633B">
            <w:pPr>
              <w:tabs>
                <w:tab w:val="left" w:pos="900"/>
              </w:tabs>
              <w:jc w:val="both"/>
            </w:pPr>
          </w:p>
          <w:p w:rsidR="003D2E6C" w:rsidRDefault="003D2E6C" w:rsidP="006B633B">
            <w:pPr>
              <w:tabs>
                <w:tab w:val="left" w:pos="900"/>
              </w:tabs>
              <w:jc w:val="both"/>
            </w:pPr>
          </w:p>
          <w:p w:rsidR="003D2E6C" w:rsidRDefault="003D2E6C" w:rsidP="006B633B">
            <w:pPr>
              <w:tabs>
                <w:tab w:val="left" w:pos="900"/>
              </w:tabs>
              <w:jc w:val="both"/>
            </w:pPr>
          </w:p>
          <w:p w:rsidR="003D2E6C" w:rsidRDefault="003D2E6C" w:rsidP="006B633B">
            <w:pPr>
              <w:tabs>
                <w:tab w:val="left" w:pos="900"/>
              </w:tabs>
              <w:jc w:val="both"/>
            </w:pPr>
          </w:p>
          <w:p w:rsidR="003D2E6C" w:rsidRDefault="003D2E6C" w:rsidP="006B633B">
            <w:pPr>
              <w:tabs>
                <w:tab w:val="left" w:pos="900"/>
              </w:tabs>
              <w:jc w:val="both"/>
            </w:pPr>
          </w:p>
          <w:p w:rsidR="003D2E6C" w:rsidRDefault="003D2E6C" w:rsidP="006B633B">
            <w:pPr>
              <w:tabs>
                <w:tab w:val="left" w:pos="900"/>
              </w:tabs>
              <w:jc w:val="both"/>
            </w:pPr>
          </w:p>
          <w:p w:rsidR="003D2E6C" w:rsidRDefault="003D2E6C" w:rsidP="006B633B">
            <w:pPr>
              <w:tabs>
                <w:tab w:val="left" w:pos="900"/>
              </w:tabs>
              <w:jc w:val="both"/>
            </w:pPr>
          </w:p>
          <w:p w:rsidR="003D2E6C" w:rsidRDefault="003D2E6C" w:rsidP="006B633B">
            <w:pPr>
              <w:tabs>
                <w:tab w:val="left" w:pos="900"/>
              </w:tabs>
              <w:jc w:val="both"/>
            </w:pPr>
          </w:p>
          <w:p w:rsidR="003D2E6C" w:rsidRDefault="003D2E6C" w:rsidP="006B633B">
            <w:pPr>
              <w:tabs>
                <w:tab w:val="left" w:pos="900"/>
              </w:tabs>
              <w:jc w:val="both"/>
            </w:pPr>
          </w:p>
          <w:p w:rsidR="003D2E6C" w:rsidRDefault="003D2E6C" w:rsidP="006B633B">
            <w:pPr>
              <w:tabs>
                <w:tab w:val="left" w:pos="900"/>
              </w:tabs>
              <w:jc w:val="both"/>
            </w:pPr>
          </w:p>
          <w:p w:rsidR="003D2E6C" w:rsidRDefault="003D2E6C" w:rsidP="006B633B">
            <w:pPr>
              <w:tabs>
                <w:tab w:val="left" w:pos="900"/>
              </w:tabs>
              <w:jc w:val="both"/>
            </w:pPr>
          </w:p>
          <w:p w:rsidR="003D2E6C" w:rsidRDefault="003D2E6C" w:rsidP="006B633B">
            <w:pPr>
              <w:tabs>
                <w:tab w:val="left" w:pos="900"/>
              </w:tabs>
              <w:jc w:val="both"/>
            </w:pPr>
          </w:p>
          <w:p w:rsidR="003D2E6C" w:rsidRDefault="003D2E6C" w:rsidP="006B633B">
            <w:pPr>
              <w:tabs>
                <w:tab w:val="left" w:pos="900"/>
              </w:tabs>
              <w:jc w:val="both"/>
            </w:pPr>
          </w:p>
          <w:p w:rsidR="003D2E6C" w:rsidRDefault="003D2E6C" w:rsidP="006B633B">
            <w:pPr>
              <w:tabs>
                <w:tab w:val="left" w:pos="900"/>
              </w:tabs>
              <w:jc w:val="both"/>
            </w:pPr>
          </w:p>
          <w:p w:rsidR="003D2E6C" w:rsidRDefault="003D2E6C" w:rsidP="006B633B">
            <w:pPr>
              <w:tabs>
                <w:tab w:val="left" w:pos="900"/>
              </w:tabs>
              <w:jc w:val="both"/>
            </w:pPr>
          </w:p>
          <w:p w:rsidR="003D2E6C" w:rsidRDefault="003D2E6C" w:rsidP="006B633B">
            <w:pPr>
              <w:tabs>
                <w:tab w:val="left" w:pos="900"/>
              </w:tabs>
              <w:jc w:val="both"/>
            </w:pPr>
          </w:p>
          <w:p w:rsidR="003D2E6C" w:rsidRDefault="003D2E6C" w:rsidP="006B633B">
            <w:pPr>
              <w:tabs>
                <w:tab w:val="left" w:pos="900"/>
              </w:tabs>
              <w:jc w:val="both"/>
            </w:pPr>
          </w:p>
          <w:p w:rsidR="003D2E6C" w:rsidRDefault="003D2E6C" w:rsidP="006B633B">
            <w:pPr>
              <w:tabs>
                <w:tab w:val="left" w:pos="900"/>
              </w:tabs>
              <w:jc w:val="both"/>
            </w:pPr>
          </w:p>
          <w:p w:rsidR="003D2E6C" w:rsidRDefault="003D2E6C" w:rsidP="006B633B">
            <w:pPr>
              <w:tabs>
                <w:tab w:val="left" w:pos="900"/>
              </w:tabs>
              <w:jc w:val="both"/>
            </w:pPr>
          </w:p>
          <w:p w:rsidR="003D2E6C" w:rsidRDefault="003D2E6C" w:rsidP="006B633B">
            <w:pPr>
              <w:tabs>
                <w:tab w:val="left" w:pos="900"/>
              </w:tabs>
              <w:jc w:val="both"/>
            </w:pPr>
          </w:p>
          <w:p w:rsidR="003D2E6C" w:rsidRDefault="003D2E6C" w:rsidP="006B633B">
            <w:pPr>
              <w:tabs>
                <w:tab w:val="left" w:pos="900"/>
              </w:tabs>
              <w:jc w:val="both"/>
            </w:pPr>
          </w:p>
          <w:p w:rsidR="003D2E6C" w:rsidRDefault="003D2E6C" w:rsidP="006B633B">
            <w:pPr>
              <w:tabs>
                <w:tab w:val="left" w:pos="900"/>
              </w:tabs>
              <w:jc w:val="both"/>
            </w:pPr>
          </w:p>
          <w:p w:rsidR="003D2E6C" w:rsidRDefault="003D2E6C" w:rsidP="006B633B">
            <w:pPr>
              <w:tabs>
                <w:tab w:val="left" w:pos="900"/>
              </w:tabs>
              <w:jc w:val="both"/>
              <w:rPr>
                <w:shd w:val="clear" w:color="auto" w:fill="FFFF00"/>
              </w:rPr>
            </w:pPr>
          </w:p>
          <w:p w:rsidR="003D2E6C" w:rsidRDefault="003D2E6C" w:rsidP="006B633B">
            <w:pPr>
              <w:tabs>
                <w:tab w:val="left" w:pos="900"/>
              </w:tabs>
              <w:jc w:val="both"/>
              <w:rPr>
                <w:shd w:val="clear" w:color="auto" w:fill="FFFF00"/>
              </w:rPr>
            </w:pPr>
          </w:p>
          <w:p w:rsidR="003D2E6C" w:rsidRDefault="003D2E6C" w:rsidP="006B633B">
            <w:pPr>
              <w:tabs>
                <w:tab w:val="left" w:pos="900"/>
              </w:tabs>
              <w:jc w:val="both"/>
              <w:rPr>
                <w:shd w:val="clear" w:color="auto" w:fill="FFFF00"/>
              </w:rPr>
            </w:pPr>
          </w:p>
          <w:p w:rsidR="003D2E6C" w:rsidRDefault="003D2E6C" w:rsidP="006B633B">
            <w:pPr>
              <w:tabs>
                <w:tab w:val="left" w:pos="900"/>
              </w:tabs>
              <w:jc w:val="both"/>
              <w:rPr>
                <w:shd w:val="clear" w:color="auto" w:fill="FFFF00"/>
              </w:rPr>
            </w:pPr>
          </w:p>
          <w:p w:rsidR="003D2E6C" w:rsidRDefault="003D2E6C" w:rsidP="006B633B">
            <w:pPr>
              <w:tabs>
                <w:tab w:val="left" w:pos="900"/>
              </w:tabs>
              <w:jc w:val="both"/>
              <w:rPr>
                <w:shd w:val="clear" w:color="auto" w:fill="FFFF00"/>
              </w:rPr>
            </w:pPr>
          </w:p>
          <w:p w:rsidR="003D2E6C" w:rsidRDefault="003D2E6C" w:rsidP="006B633B">
            <w:pPr>
              <w:tabs>
                <w:tab w:val="left" w:pos="900"/>
              </w:tabs>
              <w:jc w:val="both"/>
              <w:rPr>
                <w:shd w:val="clear" w:color="auto" w:fill="FFFF00"/>
              </w:rPr>
            </w:pPr>
          </w:p>
          <w:p w:rsidR="003D2E6C" w:rsidRDefault="003D2E6C" w:rsidP="006B633B">
            <w:pPr>
              <w:tabs>
                <w:tab w:val="left" w:pos="900"/>
              </w:tabs>
              <w:jc w:val="both"/>
              <w:rPr>
                <w:shd w:val="clear" w:color="auto" w:fill="FFFF00"/>
              </w:rPr>
            </w:pPr>
          </w:p>
          <w:p w:rsidR="003D2E6C" w:rsidRDefault="003D2E6C" w:rsidP="006B633B">
            <w:pPr>
              <w:tabs>
                <w:tab w:val="left" w:pos="900"/>
              </w:tabs>
              <w:jc w:val="both"/>
              <w:rPr>
                <w:shd w:val="clear" w:color="auto" w:fill="FFFF00"/>
              </w:rPr>
            </w:pPr>
          </w:p>
          <w:p w:rsidR="003D2E6C" w:rsidRPr="00516D9A" w:rsidRDefault="003D2E6C" w:rsidP="006B633B">
            <w:pPr>
              <w:tabs>
                <w:tab w:val="left" w:pos="900"/>
              </w:tabs>
              <w:jc w:val="both"/>
              <w:rPr>
                <w:shd w:val="clear" w:color="auto" w:fill="FFFF00"/>
              </w:rPr>
            </w:pPr>
          </w:p>
        </w:tc>
        <w:tc>
          <w:tcPr>
            <w:tcW w:w="6062" w:type="dxa"/>
            <w:gridSpan w:val="2"/>
            <w:tcBorders>
              <w:top w:val="single" w:sz="4" w:space="0" w:color="000080"/>
              <w:left w:val="single" w:sz="4" w:space="0" w:color="000080"/>
              <w:bottom w:val="single" w:sz="4" w:space="0" w:color="000080"/>
              <w:right w:val="single" w:sz="4" w:space="0" w:color="000080"/>
            </w:tcBorders>
            <w:shd w:val="clear" w:color="auto" w:fill="auto"/>
          </w:tcPr>
          <w:p w:rsidR="00CB67E0" w:rsidRDefault="00AE0B68" w:rsidP="0071409E">
            <w:pPr>
              <w:ind w:firstLine="708"/>
              <w:jc w:val="both"/>
              <w:rPr>
                <w:b/>
              </w:rPr>
            </w:pPr>
            <w:r w:rsidRPr="00D91D5A">
              <w:t xml:space="preserve">Начальная (максимальная) цена Договора </w:t>
            </w:r>
            <w:r w:rsidRPr="00B02F0F">
              <w:t>с уч</w:t>
            </w:r>
            <w:r w:rsidRPr="00B02F0F">
              <w:t>е</w:t>
            </w:r>
            <w:r w:rsidRPr="00B02F0F">
              <w:t xml:space="preserve">том НДС 20% – </w:t>
            </w:r>
            <w:r w:rsidR="00CB67E0" w:rsidRPr="00CB67E0">
              <w:rPr>
                <w:b/>
              </w:rPr>
              <w:t>326133.73 руб. (Триста двадцать шесть тысяч сто тридцать три рубля семьдесят три копейки), в т.ч. НДС 20% 54355.62 руб. (Пятьдесят четыре тысячи триста пятьдесят пять рублей ш</w:t>
            </w:r>
            <w:r w:rsidR="00CB67E0" w:rsidRPr="00CB67E0">
              <w:rPr>
                <w:b/>
              </w:rPr>
              <w:t>е</w:t>
            </w:r>
            <w:r w:rsidR="00CB67E0" w:rsidRPr="00CB67E0">
              <w:rPr>
                <w:b/>
              </w:rPr>
              <w:t>стьдесят две копейки)</w:t>
            </w:r>
            <w:r w:rsidR="00CB67E0">
              <w:rPr>
                <w:b/>
              </w:rPr>
              <w:t>.</w:t>
            </w:r>
          </w:p>
          <w:p w:rsidR="003D2E6C" w:rsidRPr="00CB67E0" w:rsidRDefault="00AE0B68" w:rsidP="00CB67E0">
            <w:pPr>
              <w:ind w:firstLine="708"/>
              <w:jc w:val="both"/>
              <w:rPr>
                <w:b/>
              </w:rPr>
            </w:pPr>
            <w:r w:rsidRPr="00B02F0F">
              <w:t>Начальная (максимальная) цена Договора без учета НДС-</w:t>
            </w:r>
            <w:r w:rsidR="00CB67E0" w:rsidRPr="00CB67E0">
              <w:rPr>
                <w:b/>
                <w:i/>
                <w:lang w:val="el-GR"/>
              </w:rPr>
              <w:t>271778.11 руб. (Двести семьдесят одна тысяча семьсот семьдесят восемь рублей одиннадцать копеек)</w:t>
            </w:r>
            <w:r w:rsidR="00CB67E0">
              <w:rPr>
                <w:b/>
                <w:i/>
              </w:rPr>
              <w:t>.</w:t>
            </w:r>
          </w:p>
        </w:tc>
      </w:tr>
      <w:tr w:rsidR="003D2E6C" w:rsidTr="007B2BB8">
        <w:trPr>
          <w:trHeight w:val="650"/>
        </w:trPr>
        <w:tc>
          <w:tcPr>
            <w:tcW w:w="0" w:type="auto"/>
            <w:tcBorders>
              <w:top w:val="single" w:sz="4" w:space="0" w:color="000080"/>
              <w:left w:val="single" w:sz="4" w:space="0" w:color="000080"/>
              <w:bottom w:val="single" w:sz="4" w:space="0" w:color="000080"/>
            </w:tcBorders>
            <w:shd w:val="clear" w:color="auto" w:fill="auto"/>
          </w:tcPr>
          <w:p w:rsidR="003D2E6C" w:rsidRDefault="003D2E6C" w:rsidP="006B633B">
            <w:pPr>
              <w:tabs>
                <w:tab w:val="left" w:pos="900"/>
              </w:tabs>
              <w:jc w:val="center"/>
              <w:rPr>
                <w:bCs/>
              </w:rPr>
            </w:pPr>
            <w:r>
              <w:t>5.</w:t>
            </w:r>
          </w:p>
        </w:tc>
        <w:tc>
          <w:tcPr>
            <w:tcW w:w="4004" w:type="dxa"/>
            <w:tcBorders>
              <w:top w:val="single" w:sz="4" w:space="0" w:color="auto"/>
              <w:left w:val="single" w:sz="4" w:space="0" w:color="000080"/>
              <w:bottom w:val="single" w:sz="4" w:space="0" w:color="000080"/>
            </w:tcBorders>
            <w:shd w:val="clear" w:color="auto" w:fill="auto"/>
          </w:tcPr>
          <w:p w:rsidR="003D2E6C" w:rsidRDefault="003D2E6C" w:rsidP="006B633B">
            <w:pPr>
              <w:tabs>
                <w:tab w:val="left" w:pos="900"/>
              </w:tabs>
              <w:jc w:val="both"/>
            </w:pPr>
            <w:r>
              <w:rPr>
                <w:bCs/>
              </w:rPr>
              <w:t>Сведения о включенных (не вкл</w:t>
            </w:r>
            <w:r>
              <w:rPr>
                <w:bCs/>
              </w:rPr>
              <w:t>ю</w:t>
            </w:r>
            <w:r>
              <w:rPr>
                <w:bCs/>
              </w:rPr>
              <w:t>ченных) в цену услуг расходах, в том числе расходах на перевозку, страх</w:t>
            </w:r>
            <w:r>
              <w:rPr>
                <w:bCs/>
              </w:rPr>
              <w:t>о</w:t>
            </w:r>
            <w:r>
              <w:rPr>
                <w:bCs/>
              </w:rPr>
              <w:t>вание, уплату таможенных пошлин, налогов, сборов и других обязател</w:t>
            </w:r>
            <w:r>
              <w:rPr>
                <w:bCs/>
              </w:rPr>
              <w:t>ь</w:t>
            </w:r>
            <w:r>
              <w:rPr>
                <w:bCs/>
              </w:rPr>
              <w:t>ных платежей</w:t>
            </w:r>
          </w:p>
        </w:tc>
        <w:tc>
          <w:tcPr>
            <w:tcW w:w="6062" w:type="dxa"/>
            <w:gridSpan w:val="2"/>
            <w:tcBorders>
              <w:top w:val="single" w:sz="4" w:space="0" w:color="000080"/>
              <w:left w:val="single" w:sz="4" w:space="0" w:color="000080"/>
              <w:bottom w:val="single" w:sz="4" w:space="0" w:color="000080"/>
              <w:right w:val="single" w:sz="4" w:space="0" w:color="000080"/>
            </w:tcBorders>
            <w:shd w:val="clear" w:color="auto" w:fill="auto"/>
          </w:tcPr>
          <w:p w:rsidR="003D2E6C" w:rsidRPr="00516D9A" w:rsidRDefault="003D2E6C" w:rsidP="006B633B">
            <w:pPr>
              <w:tabs>
                <w:tab w:val="left" w:pos="900"/>
              </w:tabs>
              <w:jc w:val="both"/>
              <w:rPr>
                <w:bCs/>
              </w:rPr>
            </w:pPr>
            <w:r w:rsidRPr="00516D9A">
              <w:rPr>
                <w:bCs/>
              </w:rPr>
              <w:t xml:space="preserve">В стоимость включены: стоимость </w:t>
            </w:r>
            <w:r>
              <w:rPr>
                <w:bCs/>
              </w:rPr>
              <w:t>услуги</w:t>
            </w:r>
            <w:r w:rsidRPr="00516D9A">
              <w:rPr>
                <w:bCs/>
              </w:rPr>
              <w:t>, другие уст</w:t>
            </w:r>
            <w:r w:rsidRPr="00516D9A">
              <w:rPr>
                <w:bCs/>
              </w:rPr>
              <w:t>а</w:t>
            </w:r>
            <w:r w:rsidRPr="00516D9A">
              <w:rPr>
                <w:bCs/>
              </w:rPr>
              <w:t xml:space="preserve">новленные налоги, сборы и платежи, а также прочие дополнительные расходы, связанные с </w:t>
            </w:r>
            <w:r>
              <w:rPr>
                <w:bCs/>
              </w:rPr>
              <w:t>оказанием усл</w:t>
            </w:r>
            <w:r>
              <w:rPr>
                <w:bCs/>
              </w:rPr>
              <w:t>у</w:t>
            </w:r>
            <w:r>
              <w:rPr>
                <w:bCs/>
              </w:rPr>
              <w:t>ги</w:t>
            </w:r>
            <w:r w:rsidRPr="00516D9A">
              <w:rPr>
                <w:bCs/>
              </w:rPr>
              <w:t>.</w:t>
            </w:r>
          </w:p>
        </w:tc>
      </w:tr>
      <w:tr w:rsidR="003D2E6C" w:rsidTr="007B2BB8">
        <w:trPr>
          <w:trHeight w:val="323"/>
        </w:trPr>
        <w:tc>
          <w:tcPr>
            <w:tcW w:w="0" w:type="auto"/>
            <w:tcBorders>
              <w:top w:val="single" w:sz="4" w:space="0" w:color="000080"/>
              <w:left w:val="single" w:sz="4" w:space="0" w:color="000080"/>
              <w:bottom w:val="single" w:sz="4" w:space="0" w:color="000080"/>
            </w:tcBorders>
            <w:shd w:val="clear" w:color="auto" w:fill="auto"/>
          </w:tcPr>
          <w:p w:rsidR="003D2E6C" w:rsidRDefault="003D2E6C" w:rsidP="006B633B">
            <w:pPr>
              <w:tabs>
                <w:tab w:val="left" w:pos="900"/>
              </w:tabs>
              <w:jc w:val="center"/>
              <w:rPr>
                <w:bCs/>
              </w:rPr>
            </w:pPr>
            <w:r>
              <w:t>6.</w:t>
            </w:r>
          </w:p>
        </w:tc>
        <w:tc>
          <w:tcPr>
            <w:tcW w:w="4004" w:type="dxa"/>
            <w:tcBorders>
              <w:top w:val="single" w:sz="4" w:space="0" w:color="000080"/>
              <w:left w:val="single" w:sz="4" w:space="0" w:color="000080"/>
              <w:bottom w:val="single" w:sz="4" w:space="0" w:color="000080"/>
            </w:tcBorders>
            <w:shd w:val="clear" w:color="auto" w:fill="auto"/>
          </w:tcPr>
          <w:p w:rsidR="003D2E6C" w:rsidRDefault="003D2E6C" w:rsidP="006B633B">
            <w:pPr>
              <w:tabs>
                <w:tab w:val="left" w:pos="900"/>
              </w:tabs>
              <w:jc w:val="both"/>
            </w:pPr>
            <w:r>
              <w:rPr>
                <w:bCs/>
              </w:rPr>
              <w:t>Источник финансирования</w:t>
            </w:r>
          </w:p>
        </w:tc>
        <w:tc>
          <w:tcPr>
            <w:tcW w:w="6062" w:type="dxa"/>
            <w:gridSpan w:val="2"/>
            <w:tcBorders>
              <w:top w:val="single" w:sz="4" w:space="0" w:color="000080"/>
              <w:left w:val="single" w:sz="4" w:space="0" w:color="000080"/>
              <w:bottom w:val="single" w:sz="4" w:space="0" w:color="000080"/>
              <w:right w:val="single" w:sz="4" w:space="0" w:color="000080"/>
            </w:tcBorders>
            <w:shd w:val="clear" w:color="auto" w:fill="auto"/>
          </w:tcPr>
          <w:p w:rsidR="003D2E6C" w:rsidRDefault="003D2E6C" w:rsidP="006B633B">
            <w:pPr>
              <w:jc w:val="both"/>
            </w:pPr>
            <w:r>
              <w:t>Собственные средства МУП «Майкопводоканал».</w:t>
            </w:r>
          </w:p>
          <w:p w:rsidR="003D2E6C" w:rsidRDefault="003D2E6C" w:rsidP="006B633B">
            <w:pPr>
              <w:jc w:val="both"/>
            </w:pPr>
          </w:p>
        </w:tc>
      </w:tr>
      <w:tr w:rsidR="003D2E6C" w:rsidTr="007B2BB8">
        <w:trPr>
          <w:trHeight w:val="430"/>
        </w:trPr>
        <w:tc>
          <w:tcPr>
            <w:tcW w:w="0" w:type="auto"/>
            <w:tcBorders>
              <w:top w:val="single" w:sz="4" w:space="0" w:color="000080"/>
              <w:left w:val="single" w:sz="4" w:space="0" w:color="000080"/>
              <w:bottom w:val="single" w:sz="4" w:space="0" w:color="000080"/>
            </w:tcBorders>
            <w:shd w:val="clear" w:color="auto" w:fill="auto"/>
          </w:tcPr>
          <w:p w:rsidR="003D2E6C" w:rsidRDefault="003D2E6C" w:rsidP="006B633B">
            <w:pPr>
              <w:tabs>
                <w:tab w:val="left" w:pos="900"/>
              </w:tabs>
              <w:jc w:val="center"/>
              <w:rPr>
                <w:bCs/>
              </w:rPr>
            </w:pPr>
            <w:r>
              <w:t>7.</w:t>
            </w:r>
          </w:p>
        </w:tc>
        <w:tc>
          <w:tcPr>
            <w:tcW w:w="4004" w:type="dxa"/>
            <w:tcBorders>
              <w:top w:val="single" w:sz="4" w:space="0" w:color="000080"/>
              <w:left w:val="single" w:sz="4" w:space="0" w:color="000080"/>
              <w:bottom w:val="single" w:sz="4" w:space="0" w:color="000080"/>
            </w:tcBorders>
            <w:shd w:val="clear" w:color="auto" w:fill="auto"/>
          </w:tcPr>
          <w:p w:rsidR="003D2E6C" w:rsidRDefault="003D2E6C" w:rsidP="006B633B">
            <w:pPr>
              <w:tabs>
                <w:tab w:val="left" w:pos="900"/>
              </w:tabs>
              <w:jc w:val="both"/>
            </w:pPr>
            <w:r>
              <w:rPr>
                <w:bCs/>
              </w:rPr>
              <w:t>Способ определения Исполнителя</w:t>
            </w:r>
          </w:p>
        </w:tc>
        <w:tc>
          <w:tcPr>
            <w:tcW w:w="6062" w:type="dxa"/>
            <w:gridSpan w:val="2"/>
            <w:tcBorders>
              <w:top w:val="single" w:sz="4" w:space="0" w:color="000080"/>
              <w:left w:val="single" w:sz="4" w:space="0" w:color="000080"/>
              <w:bottom w:val="single" w:sz="4" w:space="0" w:color="000080"/>
              <w:right w:val="single" w:sz="4" w:space="0" w:color="000080"/>
            </w:tcBorders>
            <w:shd w:val="clear" w:color="auto" w:fill="auto"/>
          </w:tcPr>
          <w:p w:rsidR="003D2E6C" w:rsidRPr="007F4424" w:rsidRDefault="007F4424" w:rsidP="007B3BDC">
            <w:pPr>
              <w:suppressLineNumbers/>
              <w:tabs>
                <w:tab w:val="left" w:pos="567"/>
                <w:tab w:val="left" w:pos="851"/>
              </w:tabs>
              <w:suppressAutoHyphens/>
              <w:spacing w:line="240" w:lineRule="exact"/>
              <w:jc w:val="both"/>
              <w:rPr>
                <w:highlight w:val="yellow"/>
              </w:rPr>
            </w:pPr>
            <w:r w:rsidRPr="00552180">
              <w:rPr>
                <w:color w:val="000000"/>
              </w:rPr>
              <w:t xml:space="preserve">Открытый запрос котировок в электронной форме </w:t>
            </w:r>
          </w:p>
        </w:tc>
      </w:tr>
      <w:tr w:rsidR="00CD24E0" w:rsidTr="007B2BB8">
        <w:trPr>
          <w:trHeight w:val="1152"/>
        </w:trPr>
        <w:tc>
          <w:tcPr>
            <w:tcW w:w="0" w:type="auto"/>
            <w:vMerge w:val="restart"/>
            <w:tcBorders>
              <w:top w:val="single" w:sz="4" w:space="0" w:color="000080"/>
              <w:left w:val="single" w:sz="4" w:space="0" w:color="000080"/>
            </w:tcBorders>
            <w:shd w:val="clear" w:color="auto" w:fill="auto"/>
          </w:tcPr>
          <w:p w:rsidR="00CD24E0" w:rsidRDefault="00CD24E0" w:rsidP="006B633B">
            <w:pPr>
              <w:tabs>
                <w:tab w:val="left" w:pos="900"/>
              </w:tabs>
              <w:jc w:val="center"/>
              <w:rPr>
                <w:bCs/>
                <w:color w:val="000000"/>
              </w:rPr>
            </w:pPr>
            <w:r>
              <w:t>8.</w:t>
            </w:r>
          </w:p>
        </w:tc>
        <w:tc>
          <w:tcPr>
            <w:tcW w:w="4004" w:type="dxa"/>
            <w:vMerge w:val="restart"/>
            <w:tcBorders>
              <w:top w:val="single" w:sz="4" w:space="0" w:color="000080"/>
              <w:left w:val="single" w:sz="4" w:space="0" w:color="000080"/>
            </w:tcBorders>
            <w:shd w:val="clear" w:color="auto" w:fill="auto"/>
          </w:tcPr>
          <w:p w:rsidR="00CD24E0" w:rsidRPr="00CB67E0" w:rsidRDefault="00CD24E0" w:rsidP="006B633B">
            <w:pPr>
              <w:jc w:val="both"/>
              <w:rPr>
                <w:shd w:val="clear" w:color="auto" w:fill="FFFF00"/>
              </w:rPr>
            </w:pPr>
            <w:r w:rsidRPr="00CB67E0">
              <w:rPr>
                <w:bCs/>
                <w:color w:val="000000"/>
              </w:rPr>
              <w:t>ОКПД 2/ ОКВЭД 2</w:t>
            </w:r>
          </w:p>
        </w:tc>
        <w:tc>
          <w:tcPr>
            <w:tcW w:w="6062" w:type="dxa"/>
            <w:gridSpan w:val="2"/>
            <w:tcBorders>
              <w:top w:val="single" w:sz="4" w:space="0" w:color="000080"/>
              <w:left w:val="single" w:sz="4" w:space="0" w:color="000080"/>
              <w:bottom w:val="single" w:sz="4" w:space="0" w:color="auto"/>
              <w:right w:val="single" w:sz="4" w:space="0" w:color="000080"/>
            </w:tcBorders>
            <w:shd w:val="clear" w:color="auto" w:fill="auto"/>
          </w:tcPr>
          <w:tbl>
            <w:tblPr>
              <w:tblW w:w="0" w:type="auto"/>
              <w:tblCellSpacing w:w="15" w:type="dxa"/>
              <w:tblCellMar>
                <w:top w:w="15" w:type="dxa"/>
                <w:left w:w="15" w:type="dxa"/>
                <w:bottom w:w="15" w:type="dxa"/>
                <w:right w:w="15" w:type="dxa"/>
              </w:tblCellMar>
              <w:tblLook w:val="04A0"/>
            </w:tblPr>
            <w:tblGrid>
              <w:gridCol w:w="1402"/>
              <w:gridCol w:w="2905"/>
            </w:tblGrid>
            <w:tr w:rsidR="00CD24E0" w:rsidRPr="00CD24E0" w:rsidTr="00CB67E0">
              <w:trPr>
                <w:tblCellSpacing w:w="15" w:type="dxa"/>
              </w:trPr>
              <w:tc>
                <w:tcPr>
                  <w:tcW w:w="0" w:type="auto"/>
                  <w:vAlign w:val="center"/>
                  <w:hideMark/>
                </w:tcPr>
                <w:p w:rsidR="00CD24E0" w:rsidRPr="00CB67E0" w:rsidRDefault="00CD24E0" w:rsidP="00CB67E0">
                  <w:r w:rsidRPr="00CB67E0">
                    <w:t xml:space="preserve">31.01.12.139: </w:t>
                  </w:r>
                </w:p>
              </w:tc>
              <w:tc>
                <w:tcPr>
                  <w:tcW w:w="0" w:type="auto"/>
                  <w:vAlign w:val="center"/>
                  <w:hideMark/>
                </w:tcPr>
                <w:p w:rsidR="00CD24E0" w:rsidRPr="00CB67E0" w:rsidRDefault="00CD24E0" w:rsidP="00CB67E0">
                  <w:r w:rsidRPr="00CB67E0">
                    <w:t>Шкафы деревянные прочие</w:t>
                  </w:r>
                </w:p>
              </w:tc>
            </w:tr>
          </w:tbl>
          <w:p w:rsidR="00CD24E0" w:rsidRPr="00CD24E0" w:rsidRDefault="00CD24E0" w:rsidP="00CD24E0">
            <w:r w:rsidRPr="00CD24E0">
              <w:t>31.09.14.110: Мебель из пластмассовых материалов</w:t>
            </w:r>
          </w:p>
          <w:p w:rsidR="00CD24E0" w:rsidRPr="00CB67E0" w:rsidRDefault="00CD24E0" w:rsidP="0071409E">
            <w:r>
              <w:t>31.09.13.190: Мебель деревянная прочая, не включе</w:t>
            </w:r>
            <w:r>
              <w:t>н</w:t>
            </w:r>
            <w:r>
              <w:t>ная в другие группировки</w:t>
            </w:r>
          </w:p>
        </w:tc>
      </w:tr>
      <w:tr w:rsidR="00CD24E0" w:rsidTr="007B2BB8">
        <w:trPr>
          <w:trHeight w:val="306"/>
        </w:trPr>
        <w:tc>
          <w:tcPr>
            <w:tcW w:w="0" w:type="auto"/>
            <w:vMerge/>
            <w:tcBorders>
              <w:left w:val="single" w:sz="4" w:space="0" w:color="000080"/>
            </w:tcBorders>
            <w:shd w:val="clear" w:color="auto" w:fill="auto"/>
          </w:tcPr>
          <w:p w:rsidR="00CD24E0" w:rsidRDefault="00CD24E0" w:rsidP="006B633B">
            <w:pPr>
              <w:tabs>
                <w:tab w:val="left" w:pos="900"/>
              </w:tabs>
              <w:jc w:val="center"/>
            </w:pPr>
          </w:p>
        </w:tc>
        <w:tc>
          <w:tcPr>
            <w:tcW w:w="4004" w:type="dxa"/>
            <w:vMerge/>
            <w:tcBorders>
              <w:left w:val="single" w:sz="4" w:space="0" w:color="000080"/>
            </w:tcBorders>
            <w:shd w:val="clear" w:color="auto" w:fill="auto"/>
          </w:tcPr>
          <w:p w:rsidR="00CD24E0" w:rsidRPr="00CB67E0" w:rsidRDefault="00CD24E0" w:rsidP="006B633B">
            <w:pPr>
              <w:jc w:val="both"/>
              <w:rPr>
                <w:bCs/>
                <w:color w:val="000000"/>
              </w:rPr>
            </w:pPr>
          </w:p>
        </w:tc>
        <w:tc>
          <w:tcPr>
            <w:tcW w:w="6062" w:type="dxa"/>
            <w:gridSpan w:val="2"/>
            <w:tcBorders>
              <w:top w:val="single" w:sz="4" w:space="0" w:color="auto"/>
              <w:left w:val="single" w:sz="4" w:space="0" w:color="000080"/>
              <w:bottom w:val="single" w:sz="4" w:space="0" w:color="auto"/>
              <w:right w:val="single" w:sz="4" w:space="0" w:color="000080"/>
            </w:tcBorders>
            <w:shd w:val="clear" w:color="auto" w:fill="auto"/>
          </w:tcPr>
          <w:p w:rsidR="00CD24E0" w:rsidRPr="00CB67E0" w:rsidRDefault="00CD24E0" w:rsidP="0071409E">
            <w:r>
              <w:t>31.01: Производство мебели для офисов и предприятий торговли.</w:t>
            </w:r>
          </w:p>
        </w:tc>
      </w:tr>
      <w:tr w:rsidR="003D2E6C" w:rsidTr="007B2BB8">
        <w:tc>
          <w:tcPr>
            <w:tcW w:w="0" w:type="auto"/>
            <w:tcBorders>
              <w:top w:val="single" w:sz="4" w:space="0" w:color="000080"/>
              <w:left w:val="single" w:sz="4" w:space="0" w:color="000080"/>
              <w:bottom w:val="single" w:sz="4" w:space="0" w:color="000080"/>
            </w:tcBorders>
            <w:shd w:val="clear" w:color="auto" w:fill="auto"/>
          </w:tcPr>
          <w:p w:rsidR="003D2E6C" w:rsidRDefault="003D2E6C" w:rsidP="006B633B">
            <w:pPr>
              <w:jc w:val="center"/>
            </w:pPr>
            <w:r>
              <w:t>9.</w:t>
            </w:r>
          </w:p>
        </w:tc>
        <w:tc>
          <w:tcPr>
            <w:tcW w:w="4004" w:type="dxa"/>
            <w:tcBorders>
              <w:top w:val="single" w:sz="4" w:space="0" w:color="000080"/>
              <w:left w:val="single" w:sz="4" w:space="0" w:color="000080"/>
              <w:bottom w:val="single" w:sz="4" w:space="0" w:color="000080"/>
            </w:tcBorders>
            <w:shd w:val="clear" w:color="auto" w:fill="auto"/>
          </w:tcPr>
          <w:p w:rsidR="003D2E6C" w:rsidRDefault="003D2E6C" w:rsidP="006B633B">
            <w:pPr>
              <w:jc w:val="both"/>
            </w:pPr>
            <w:r>
              <w:t>Установленные Заказчиком требов</w:t>
            </w:r>
            <w:r>
              <w:t>а</w:t>
            </w:r>
            <w:r>
              <w:t>ния к объему, качеству, техническим характеристикам Товара, к функци</w:t>
            </w:r>
            <w:r>
              <w:t>о</w:t>
            </w:r>
            <w:r>
              <w:t>нальным характеристикам (потреб</w:t>
            </w:r>
            <w:r>
              <w:t>и</w:t>
            </w:r>
            <w:r>
              <w:t>тельским свойствам) Товара, к ра</w:t>
            </w:r>
            <w:r>
              <w:t>з</w:t>
            </w:r>
            <w:r>
              <w:lastRenderedPageBreak/>
              <w:t>мерам, упаковке, отгрузке Товара и иные требования, связанные с опр</w:t>
            </w:r>
            <w:r>
              <w:t>е</w:t>
            </w:r>
            <w:r>
              <w:t>делением соответствия поставляем</w:t>
            </w:r>
            <w:r>
              <w:t>о</w:t>
            </w:r>
            <w:r>
              <w:t>го Товара потребностям Заказчика</w:t>
            </w:r>
          </w:p>
        </w:tc>
        <w:tc>
          <w:tcPr>
            <w:tcW w:w="6062" w:type="dxa"/>
            <w:gridSpan w:val="2"/>
            <w:tcBorders>
              <w:top w:val="single" w:sz="4" w:space="0" w:color="auto"/>
              <w:left w:val="single" w:sz="4" w:space="0" w:color="000080"/>
              <w:bottom w:val="single" w:sz="4" w:space="0" w:color="000080"/>
              <w:right w:val="single" w:sz="4" w:space="0" w:color="000080"/>
            </w:tcBorders>
            <w:shd w:val="clear" w:color="auto" w:fill="auto"/>
          </w:tcPr>
          <w:p w:rsidR="003D2E6C" w:rsidRDefault="003D2E6C" w:rsidP="006B633B">
            <w:pPr>
              <w:jc w:val="both"/>
            </w:pPr>
            <w:r>
              <w:lastRenderedPageBreak/>
              <w:t xml:space="preserve">Требования  указаны в Техническом задании, которое является неотъемлемой частью Документации </w:t>
            </w:r>
            <w:r w:rsidRPr="00925D7E">
              <w:t>(Прил</w:t>
            </w:r>
            <w:r w:rsidRPr="00925D7E">
              <w:t>о</w:t>
            </w:r>
            <w:r w:rsidRPr="00925D7E">
              <w:t>жение № 2).</w:t>
            </w:r>
          </w:p>
          <w:p w:rsidR="003D2E6C" w:rsidRDefault="003D2E6C" w:rsidP="006B633B">
            <w:pPr>
              <w:jc w:val="both"/>
            </w:pPr>
          </w:p>
        </w:tc>
      </w:tr>
      <w:tr w:rsidR="003D2E6C" w:rsidTr="007B2BB8">
        <w:trPr>
          <w:trHeight w:val="333"/>
        </w:trPr>
        <w:tc>
          <w:tcPr>
            <w:tcW w:w="0" w:type="auto"/>
            <w:tcBorders>
              <w:top w:val="single" w:sz="4" w:space="0" w:color="000080"/>
              <w:left w:val="single" w:sz="4" w:space="0" w:color="000080"/>
              <w:bottom w:val="single" w:sz="4" w:space="0" w:color="000000"/>
            </w:tcBorders>
            <w:shd w:val="clear" w:color="auto" w:fill="auto"/>
          </w:tcPr>
          <w:p w:rsidR="003D2E6C" w:rsidRDefault="003D2E6C" w:rsidP="006B633B">
            <w:pPr>
              <w:jc w:val="center"/>
            </w:pPr>
            <w:r>
              <w:lastRenderedPageBreak/>
              <w:t>10.</w:t>
            </w:r>
          </w:p>
        </w:tc>
        <w:tc>
          <w:tcPr>
            <w:tcW w:w="4004" w:type="dxa"/>
            <w:tcBorders>
              <w:top w:val="single" w:sz="4" w:space="0" w:color="000080"/>
              <w:left w:val="single" w:sz="4" w:space="0" w:color="000080"/>
              <w:bottom w:val="single" w:sz="4" w:space="0" w:color="000000"/>
            </w:tcBorders>
            <w:shd w:val="clear" w:color="auto" w:fill="auto"/>
          </w:tcPr>
          <w:p w:rsidR="003D2E6C" w:rsidRDefault="003D2E6C" w:rsidP="006B633B">
            <w:pPr>
              <w:jc w:val="both"/>
            </w:pPr>
            <w:r>
              <w:t>Дополнительные требования к учас</w:t>
            </w:r>
            <w:r>
              <w:t>т</w:t>
            </w:r>
            <w:r>
              <w:t>никам закупки.</w:t>
            </w:r>
          </w:p>
        </w:tc>
        <w:tc>
          <w:tcPr>
            <w:tcW w:w="6062" w:type="dxa"/>
            <w:gridSpan w:val="2"/>
            <w:tcBorders>
              <w:top w:val="single" w:sz="4" w:space="0" w:color="000080"/>
              <w:left w:val="single" w:sz="4" w:space="0" w:color="000080"/>
              <w:bottom w:val="single" w:sz="4" w:space="0" w:color="000000"/>
              <w:right w:val="single" w:sz="4" w:space="0" w:color="000080"/>
            </w:tcBorders>
            <w:shd w:val="clear" w:color="auto" w:fill="auto"/>
          </w:tcPr>
          <w:p w:rsidR="003D2E6C" w:rsidRDefault="007B3BDC" w:rsidP="006B633B">
            <w:pPr>
              <w:jc w:val="both"/>
            </w:pPr>
            <w:r>
              <w:t>Не установлено</w:t>
            </w:r>
          </w:p>
        </w:tc>
      </w:tr>
      <w:tr w:rsidR="003D2E6C" w:rsidRPr="00516D9A" w:rsidTr="007B2BB8">
        <w:trPr>
          <w:trHeight w:val="4262"/>
        </w:trPr>
        <w:tc>
          <w:tcPr>
            <w:tcW w:w="0" w:type="auto"/>
            <w:tcBorders>
              <w:top w:val="single" w:sz="4" w:space="0" w:color="000000"/>
              <w:left w:val="single" w:sz="4" w:space="0" w:color="000080"/>
              <w:bottom w:val="single" w:sz="4" w:space="0" w:color="000080"/>
            </w:tcBorders>
            <w:shd w:val="clear" w:color="auto" w:fill="auto"/>
          </w:tcPr>
          <w:p w:rsidR="003D2E6C" w:rsidRPr="00516D9A" w:rsidRDefault="003D2E6C" w:rsidP="006B633B">
            <w:pPr>
              <w:jc w:val="center"/>
            </w:pPr>
            <w:r w:rsidRPr="00516D9A">
              <w:t>11</w:t>
            </w:r>
            <w:r>
              <w:t>.</w:t>
            </w:r>
          </w:p>
        </w:tc>
        <w:tc>
          <w:tcPr>
            <w:tcW w:w="4004" w:type="dxa"/>
            <w:tcBorders>
              <w:top w:val="single" w:sz="4" w:space="0" w:color="000000"/>
              <w:left w:val="single" w:sz="4" w:space="0" w:color="000080"/>
              <w:bottom w:val="single" w:sz="4" w:space="0" w:color="000080"/>
            </w:tcBorders>
            <w:shd w:val="clear" w:color="auto" w:fill="auto"/>
          </w:tcPr>
          <w:p w:rsidR="003D2E6C" w:rsidRPr="00516D9A" w:rsidRDefault="003D2E6C" w:rsidP="006B633B">
            <w:pPr>
              <w:jc w:val="both"/>
            </w:pPr>
            <w:r w:rsidRPr="00516D9A">
              <w:t>Требования к описанию участниками закупки поставляемого Товара, я</w:t>
            </w:r>
            <w:r w:rsidRPr="00516D9A">
              <w:t>в</w:t>
            </w:r>
            <w:r w:rsidRPr="00516D9A">
              <w:t>ляющегося предметом закупки, его количественных и качественных х</w:t>
            </w:r>
            <w:r w:rsidRPr="00516D9A">
              <w:t>а</w:t>
            </w:r>
            <w:r w:rsidRPr="00516D9A">
              <w:t>рактеристик</w:t>
            </w:r>
          </w:p>
        </w:tc>
        <w:tc>
          <w:tcPr>
            <w:tcW w:w="6062" w:type="dxa"/>
            <w:gridSpan w:val="2"/>
            <w:tcBorders>
              <w:top w:val="single" w:sz="4" w:space="0" w:color="000000"/>
              <w:left w:val="single" w:sz="4" w:space="0" w:color="000080"/>
              <w:bottom w:val="single" w:sz="4" w:space="0" w:color="000080"/>
              <w:right w:val="single" w:sz="4" w:space="0" w:color="000080"/>
            </w:tcBorders>
            <w:shd w:val="clear" w:color="auto" w:fill="auto"/>
          </w:tcPr>
          <w:p w:rsidR="003D2E6C" w:rsidRPr="004A273D" w:rsidRDefault="003D2E6C" w:rsidP="006B633B">
            <w:pPr>
              <w:ind w:firstLine="323"/>
              <w:jc w:val="both"/>
            </w:pPr>
            <w:r w:rsidRPr="004A273D">
              <w:t>Установлены. При подаче сведений Участниками должны применяться обозначения (единицы измер</w:t>
            </w:r>
            <w:r w:rsidRPr="004A273D">
              <w:t>е</w:t>
            </w:r>
            <w:r w:rsidRPr="004A273D">
              <w:t>ния, наименования показателей, технических, фун</w:t>
            </w:r>
            <w:r w:rsidRPr="004A273D">
              <w:t>к</w:t>
            </w:r>
            <w:r w:rsidRPr="004A273D">
              <w:t>циональных параметров), в соответствии с обознач</w:t>
            </w:r>
            <w:r w:rsidRPr="004A273D">
              <w:t>е</w:t>
            </w:r>
            <w:r w:rsidRPr="004A273D">
              <w:t>ниями, установленными в Приложении № 2 о запросе котировок в электронной форме.</w:t>
            </w:r>
          </w:p>
          <w:p w:rsidR="003D2E6C" w:rsidRPr="004A273D" w:rsidRDefault="003D2E6C" w:rsidP="006B633B">
            <w:pPr>
              <w:ind w:firstLine="323"/>
              <w:jc w:val="both"/>
            </w:pPr>
            <w:r w:rsidRPr="004A273D">
              <w:t xml:space="preserve">   Если в Техническом задании при описании хара</w:t>
            </w:r>
            <w:r w:rsidRPr="004A273D">
              <w:t>к</w:t>
            </w:r>
            <w:r w:rsidRPr="004A273D">
              <w:t>теристик используется термин «Не менее», Участником должно быть представлено значение равное или пр</w:t>
            </w:r>
            <w:r w:rsidRPr="004A273D">
              <w:t>е</w:t>
            </w:r>
            <w:r w:rsidRPr="004A273D">
              <w:t>вышающее указанное.</w:t>
            </w:r>
          </w:p>
          <w:p w:rsidR="003D2E6C" w:rsidRPr="004A273D" w:rsidRDefault="003D2E6C" w:rsidP="006B633B">
            <w:pPr>
              <w:ind w:firstLine="323"/>
              <w:jc w:val="both"/>
            </w:pPr>
            <w:r w:rsidRPr="004A273D">
              <w:t xml:space="preserve">   Если при описании характеристик используется термин «Не более», Участником должно быть пре</w:t>
            </w:r>
            <w:r w:rsidRPr="004A273D">
              <w:t>д</w:t>
            </w:r>
            <w:r w:rsidRPr="004A273D">
              <w:t xml:space="preserve">ставлено значение равное или менее указанного. </w:t>
            </w:r>
          </w:p>
          <w:p w:rsidR="003D2E6C" w:rsidRPr="004A273D" w:rsidRDefault="003D2E6C" w:rsidP="006B633B">
            <w:pPr>
              <w:ind w:firstLine="323"/>
              <w:jc w:val="both"/>
            </w:pPr>
            <w:r w:rsidRPr="004A273D">
              <w:t xml:space="preserve">Если при описании используется термин «Менее», Участником должно быть представлено значение менее указанного. </w:t>
            </w:r>
          </w:p>
          <w:p w:rsidR="003D2E6C" w:rsidRPr="00516D9A" w:rsidRDefault="003D2E6C" w:rsidP="006B633B">
            <w:pPr>
              <w:ind w:firstLine="323"/>
              <w:jc w:val="both"/>
            </w:pPr>
            <w:r w:rsidRPr="004A273D">
              <w:t>Если при описании используется термин «Более», Участником должно быть представлено значение более указанного.</w:t>
            </w:r>
          </w:p>
        </w:tc>
      </w:tr>
      <w:tr w:rsidR="003D2E6C" w:rsidTr="007B2BB8">
        <w:trPr>
          <w:trHeight w:val="1257"/>
        </w:trPr>
        <w:tc>
          <w:tcPr>
            <w:tcW w:w="0" w:type="auto"/>
            <w:tcBorders>
              <w:top w:val="single" w:sz="4" w:space="0" w:color="000080"/>
              <w:left w:val="single" w:sz="4" w:space="0" w:color="000080"/>
              <w:bottom w:val="single" w:sz="4" w:space="0" w:color="000080"/>
            </w:tcBorders>
            <w:shd w:val="clear" w:color="auto" w:fill="auto"/>
          </w:tcPr>
          <w:p w:rsidR="003D2E6C" w:rsidRDefault="003D2E6C" w:rsidP="006B633B">
            <w:pPr>
              <w:jc w:val="center"/>
            </w:pPr>
            <w:r>
              <w:t>12.</w:t>
            </w:r>
          </w:p>
        </w:tc>
        <w:tc>
          <w:tcPr>
            <w:tcW w:w="4004" w:type="dxa"/>
            <w:tcBorders>
              <w:top w:val="single" w:sz="4" w:space="0" w:color="000080"/>
              <w:left w:val="single" w:sz="4" w:space="0" w:color="000080"/>
              <w:bottom w:val="single" w:sz="4" w:space="0" w:color="000080"/>
            </w:tcBorders>
            <w:shd w:val="clear" w:color="auto" w:fill="auto"/>
          </w:tcPr>
          <w:p w:rsidR="003D2E6C" w:rsidRDefault="003D2E6C" w:rsidP="006B633B">
            <w:pPr>
              <w:jc w:val="both"/>
              <w:rPr>
                <w:shd w:val="clear" w:color="auto" w:fill="FFFFFF"/>
              </w:rPr>
            </w:pPr>
            <w:r>
              <w:t>Требование об указании (декларир</w:t>
            </w:r>
            <w:r>
              <w:t>о</w:t>
            </w:r>
            <w:r>
              <w:t>вании) участником закупки в заявке на участие в закупке наименования страны происхождения поставля</w:t>
            </w:r>
            <w:r>
              <w:t>е</w:t>
            </w:r>
            <w:r>
              <w:t>мых товаров</w:t>
            </w:r>
          </w:p>
        </w:tc>
        <w:tc>
          <w:tcPr>
            <w:tcW w:w="6062" w:type="dxa"/>
            <w:gridSpan w:val="2"/>
            <w:tcBorders>
              <w:top w:val="single" w:sz="4" w:space="0" w:color="000080"/>
              <w:left w:val="single" w:sz="4" w:space="0" w:color="000080"/>
              <w:bottom w:val="single" w:sz="4" w:space="0" w:color="000080"/>
              <w:right w:val="single" w:sz="4" w:space="0" w:color="000080"/>
            </w:tcBorders>
            <w:shd w:val="clear" w:color="auto" w:fill="auto"/>
          </w:tcPr>
          <w:p w:rsidR="003D2E6C" w:rsidRPr="00735ABE" w:rsidRDefault="003D2E6C" w:rsidP="006B633B">
            <w:pPr>
              <w:jc w:val="both"/>
              <w:rPr>
                <w:b/>
              </w:rPr>
            </w:pPr>
            <w:r w:rsidRPr="00966FC1">
              <w:t>Не установлено.</w:t>
            </w:r>
          </w:p>
        </w:tc>
      </w:tr>
      <w:tr w:rsidR="003D2E6C" w:rsidTr="007B2BB8">
        <w:trPr>
          <w:trHeight w:val="1158"/>
        </w:trPr>
        <w:tc>
          <w:tcPr>
            <w:tcW w:w="0" w:type="auto"/>
            <w:tcBorders>
              <w:top w:val="single" w:sz="4" w:space="0" w:color="000080"/>
              <w:left w:val="single" w:sz="4" w:space="0" w:color="000080"/>
              <w:bottom w:val="single" w:sz="4" w:space="0" w:color="000080"/>
            </w:tcBorders>
            <w:shd w:val="clear" w:color="auto" w:fill="auto"/>
          </w:tcPr>
          <w:p w:rsidR="003D2E6C" w:rsidRDefault="003D2E6C" w:rsidP="006B633B">
            <w:pPr>
              <w:jc w:val="center"/>
            </w:pPr>
            <w:r>
              <w:t>13.</w:t>
            </w:r>
          </w:p>
        </w:tc>
        <w:tc>
          <w:tcPr>
            <w:tcW w:w="4004" w:type="dxa"/>
            <w:tcBorders>
              <w:top w:val="single" w:sz="4" w:space="0" w:color="000080"/>
              <w:left w:val="single" w:sz="4" w:space="0" w:color="000080"/>
              <w:bottom w:val="single" w:sz="4" w:space="0" w:color="000080"/>
            </w:tcBorders>
            <w:shd w:val="clear" w:color="auto" w:fill="auto"/>
          </w:tcPr>
          <w:p w:rsidR="003D2E6C" w:rsidRDefault="003D2E6C" w:rsidP="006B633B">
            <w:pPr>
              <w:tabs>
                <w:tab w:val="left" w:pos="900"/>
              </w:tabs>
              <w:jc w:val="both"/>
              <w:rPr>
                <w:shd w:val="clear" w:color="auto" w:fill="FFFF00"/>
              </w:rPr>
            </w:pPr>
            <w:r>
              <w:t>Место, условия и сроки (периоды) поставки товара, выполнения работы, оказания услуги</w:t>
            </w:r>
          </w:p>
        </w:tc>
        <w:tc>
          <w:tcPr>
            <w:tcW w:w="6062" w:type="dxa"/>
            <w:gridSpan w:val="2"/>
            <w:tcBorders>
              <w:top w:val="single" w:sz="4" w:space="0" w:color="000080"/>
              <w:left w:val="single" w:sz="4" w:space="0" w:color="000080"/>
              <w:bottom w:val="single" w:sz="4" w:space="0" w:color="000080"/>
              <w:right w:val="single" w:sz="4" w:space="0" w:color="000080"/>
            </w:tcBorders>
            <w:shd w:val="clear" w:color="auto" w:fill="auto"/>
          </w:tcPr>
          <w:p w:rsidR="003D2E6C" w:rsidRDefault="003D2E6C" w:rsidP="001323AC">
            <w:pPr>
              <w:contextualSpacing/>
              <w:jc w:val="both"/>
              <w:rPr>
                <w:bCs/>
              </w:rPr>
            </w:pPr>
            <w:r w:rsidRPr="00735213">
              <w:rPr>
                <w:b/>
                <w:i/>
              </w:rPr>
              <w:t xml:space="preserve">Место </w:t>
            </w:r>
            <w:r w:rsidR="001323AC">
              <w:rPr>
                <w:b/>
                <w:i/>
              </w:rPr>
              <w:t>поставки товара</w:t>
            </w:r>
            <w:r>
              <w:t>:</w:t>
            </w:r>
            <w:r w:rsidR="00C02A65">
              <w:t xml:space="preserve"> Республика Адыгея, </w:t>
            </w:r>
            <w:r w:rsidRPr="000F5354">
              <w:rPr>
                <w:color w:val="000000"/>
              </w:rPr>
              <w:t>г. Ма</w:t>
            </w:r>
            <w:r w:rsidRPr="000F5354">
              <w:rPr>
                <w:color w:val="000000"/>
              </w:rPr>
              <w:t>й</w:t>
            </w:r>
            <w:r w:rsidRPr="000F5354">
              <w:rPr>
                <w:color w:val="000000"/>
              </w:rPr>
              <w:t>коп, ул. Спортивная39</w:t>
            </w:r>
            <w:r>
              <w:rPr>
                <w:color w:val="000000"/>
              </w:rPr>
              <w:t>А</w:t>
            </w:r>
            <w:r w:rsidRPr="000F5354">
              <w:rPr>
                <w:color w:val="000000"/>
              </w:rPr>
              <w:t xml:space="preserve">, </w:t>
            </w:r>
            <w:r>
              <w:rPr>
                <w:color w:val="000000"/>
              </w:rPr>
              <w:t>МУП</w:t>
            </w:r>
            <w:r w:rsidRPr="000F5354">
              <w:rPr>
                <w:color w:val="000000"/>
              </w:rPr>
              <w:t xml:space="preserve"> «Майкопводоканал»</w:t>
            </w:r>
            <w:r w:rsidR="00CD24E0">
              <w:rPr>
                <w:color w:val="000000"/>
              </w:rPr>
              <w:t xml:space="preserve"> </w:t>
            </w:r>
            <w:r w:rsidRPr="00E21AFC">
              <w:rPr>
                <w:bCs/>
              </w:rPr>
              <w:t xml:space="preserve">по месту нахождения Заказчика. </w:t>
            </w:r>
          </w:p>
          <w:p w:rsidR="003D2E6C" w:rsidRDefault="00C02A65" w:rsidP="003A6F38">
            <w:pPr>
              <w:jc w:val="both"/>
            </w:pPr>
            <w:r w:rsidRPr="00C02A65">
              <w:rPr>
                <w:b/>
                <w:i/>
              </w:rPr>
              <w:t xml:space="preserve">Порядок </w:t>
            </w:r>
            <w:r w:rsidR="001323AC">
              <w:rPr>
                <w:b/>
                <w:i/>
              </w:rPr>
              <w:t>поставки товара</w:t>
            </w:r>
            <w:r w:rsidR="003D2E6C" w:rsidRPr="00735213">
              <w:t>:</w:t>
            </w:r>
            <w:r w:rsidR="007B2BB8">
              <w:rPr>
                <w:rFonts w:eastAsia="Arial"/>
                <w:spacing w:val="4"/>
              </w:rPr>
              <w:t xml:space="preserve"> </w:t>
            </w:r>
            <w:r w:rsidR="001323AC">
              <w:rPr>
                <w:rFonts w:eastAsia="Arial"/>
                <w:spacing w:val="4"/>
              </w:rPr>
              <w:t>Поставка товара осущ</w:t>
            </w:r>
            <w:r w:rsidR="001323AC">
              <w:rPr>
                <w:rFonts w:eastAsia="Arial"/>
                <w:spacing w:val="4"/>
              </w:rPr>
              <w:t>е</w:t>
            </w:r>
            <w:r w:rsidR="001323AC">
              <w:rPr>
                <w:rFonts w:eastAsia="Arial"/>
                <w:spacing w:val="4"/>
              </w:rPr>
              <w:t xml:space="preserve">ствляется </w:t>
            </w:r>
            <w:r w:rsidR="001323AC" w:rsidRPr="00337C65">
              <w:t xml:space="preserve">в течение </w:t>
            </w:r>
            <w:r w:rsidR="00CD24E0">
              <w:t>30</w:t>
            </w:r>
            <w:r w:rsidR="001323AC" w:rsidRPr="00337C65">
              <w:t xml:space="preserve"> </w:t>
            </w:r>
            <w:r w:rsidR="00CD24E0">
              <w:t xml:space="preserve">календарных </w:t>
            </w:r>
            <w:r w:rsidR="001323AC" w:rsidRPr="00337C65">
              <w:t xml:space="preserve"> дней с </w:t>
            </w:r>
            <w:r w:rsidR="00CD24E0">
              <w:t xml:space="preserve">даты </w:t>
            </w:r>
            <w:r w:rsidR="00AF17DD">
              <w:t>з</w:t>
            </w:r>
            <w:r w:rsidR="00AF17DD">
              <w:t>а</w:t>
            </w:r>
            <w:r w:rsidR="00AF17DD">
              <w:t xml:space="preserve">ключения </w:t>
            </w:r>
            <w:r w:rsidR="00CD24E0">
              <w:t xml:space="preserve"> договора</w:t>
            </w:r>
            <w:r w:rsidR="003A6F38">
              <w:t>.</w:t>
            </w:r>
          </w:p>
          <w:p w:rsidR="003A6F38" w:rsidRPr="00C02A65" w:rsidRDefault="003A6F38" w:rsidP="003A6F38">
            <w:pPr>
              <w:jc w:val="both"/>
            </w:pPr>
          </w:p>
        </w:tc>
      </w:tr>
      <w:tr w:rsidR="003D2E6C" w:rsidTr="007B2BB8">
        <w:trPr>
          <w:trHeight w:val="834"/>
        </w:trPr>
        <w:tc>
          <w:tcPr>
            <w:tcW w:w="0" w:type="auto"/>
            <w:tcBorders>
              <w:top w:val="single" w:sz="4" w:space="0" w:color="000080"/>
              <w:left w:val="single" w:sz="4" w:space="0" w:color="000080"/>
              <w:bottom w:val="single" w:sz="4" w:space="0" w:color="000080"/>
            </w:tcBorders>
            <w:shd w:val="clear" w:color="auto" w:fill="auto"/>
          </w:tcPr>
          <w:p w:rsidR="003D2E6C" w:rsidRDefault="003D2E6C" w:rsidP="006B633B">
            <w:pPr>
              <w:jc w:val="center"/>
            </w:pPr>
            <w:r>
              <w:t>14.</w:t>
            </w:r>
          </w:p>
        </w:tc>
        <w:tc>
          <w:tcPr>
            <w:tcW w:w="4004" w:type="dxa"/>
            <w:tcBorders>
              <w:top w:val="single" w:sz="4" w:space="0" w:color="000080"/>
              <w:left w:val="single" w:sz="4" w:space="0" w:color="000080"/>
              <w:bottom w:val="single" w:sz="4" w:space="0" w:color="000080"/>
            </w:tcBorders>
            <w:shd w:val="clear" w:color="auto" w:fill="auto"/>
          </w:tcPr>
          <w:p w:rsidR="003D2E6C" w:rsidRDefault="003D2E6C" w:rsidP="006B633B">
            <w:pPr>
              <w:jc w:val="both"/>
              <w:rPr>
                <w:shd w:val="clear" w:color="auto" w:fill="FFFF00"/>
              </w:rPr>
            </w:pPr>
            <w:r>
              <w:t>Форма, сроки и порядок оплаты т</w:t>
            </w:r>
            <w:r>
              <w:t>о</w:t>
            </w:r>
            <w:r>
              <w:t>вара, работы, услуги</w:t>
            </w:r>
          </w:p>
        </w:tc>
        <w:tc>
          <w:tcPr>
            <w:tcW w:w="6062" w:type="dxa"/>
            <w:gridSpan w:val="2"/>
            <w:tcBorders>
              <w:top w:val="single" w:sz="4" w:space="0" w:color="000080"/>
              <w:left w:val="single" w:sz="4" w:space="0" w:color="000080"/>
              <w:bottom w:val="single" w:sz="4" w:space="0" w:color="000080"/>
              <w:right w:val="single" w:sz="4" w:space="0" w:color="000080"/>
            </w:tcBorders>
            <w:shd w:val="clear" w:color="auto" w:fill="auto"/>
          </w:tcPr>
          <w:p w:rsidR="007B2BB8" w:rsidRPr="007B2BB8" w:rsidRDefault="007B2BB8" w:rsidP="007B2BB8">
            <w:pPr>
              <w:tabs>
                <w:tab w:val="left" w:pos="-851"/>
              </w:tabs>
              <w:jc w:val="both"/>
            </w:pPr>
            <w:r w:rsidRPr="007B2BB8">
              <w:t>Оплата Товара производится по факту поставки товара Поставщиком безналичным расчетом, путем перечи</w:t>
            </w:r>
            <w:r w:rsidRPr="007B2BB8">
              <w:t>с</w:t>
            </w:r>
            <w:r w:rsidRPr="007B2BB8">
              <w:t>ления денежных средств на расчетный счет Поставщ</w:t>
            </w:r>
            <w:r w:rsidRPr="007B2BB8">
              <w:t>и</w:t>
            </w:r>
            <w:r w:rsidRPr="007B2BB8">
              <w:t>ка, в течение 7 (семи) рабочих дней после предъявл</w:t>
            </w:r>
            <w:r w:rsidRPr="007B2BB8">
              <w:t>е</w:t>
            </w:r>
            <w:r w:rsidRPr="007B2BB8">
              <w:t>ния Поставщиком счета, счета-фактуры (при наличии), товарных накладных и подписания обеими сторонами товарных накладных (или УПД).</w:t>
            </w:r>
          </w:p>
          <w:p w:rsidR="003D2E6C" w:rsidRPr="007B2BB8" w:rsidRDefault="003D2E6C" w:rsidP="001323AC">
            <w:pPr>
              <w:jc w:val="both"/>
            </w:pPr>
          </w:p>
        </w:tc>
      </w:tr>
      <w:tr w:rsidR="003D2E6C" w:rsidTr="007B2BB8">
        <w:trPr>
          <w:trHeight w:val="131"/>
        </w:trPr>
        <w:tc>
          <w:tcPr>
            <w:tcW w:w="0" w:type="auto"/>
            <w:tcBorders>
              <w:top w:val="single" w:sz="4" w:space="0" w:color="000080"/>
              <w:left w:val="single" w:sz="4" w:space="0" w:color="000080"/>
              <w:bottom w:val="single" w:sz="4" w:space="0" w:color="000080"/>
            </w:tcBorders>
            <w:shd w:val="clear" w:color="auto" w:fill="auto"/>
          </w:tcPr>
          <w:p w:rsidR="003D2E6C" w:rsidRDefault="003D2E6C" w:rsidP="006B633B">
            <w:pPr>
              <w:jc w:val="center"/>
              <w:rPr>
                <w:bCs/>
              </w:rPr>
            </w:pPr>
            <w:r>
              <w:t>15.</w:t>
            </w:r>
          </w:p>
        </w:tc>
        <w:tc>
          <w:tcPr>
            <w:tcW w:w="4004" w:type="dxa"/>
            <w:tcBorders>
              <w:top w:val="single" w:sz="4" w:space="0" w:color="000080"/>
              <w:left w:val="single" w:sz="4" w:space="0" w:color="000080"/>
              <w:bottom w:val="single" w:sz="4" w:space="0" w:color="000080"/>
            </w:tcBorders>
            <w:shd w:val="clear" w:color="auto" w:fill="auto"/>
          </w:tcPr>
          <w:p w:rsidR="003D2E6C" w:rsidRPr="00EB48B9" w:rsidRDefault="003D2E6C" w:rsidP="006B633B">
            <w:pPr>
              <w:jc w:val="both"/>
            </w:pPr>
            <w:r w:rsidRPr="00EB48B9">
              <w:t>Порядок, место подачи заявок на участие в запросе котировок, срок их подачи, в том числе дата и время окончания срока подачи заявок на участие в запросе котировок</w:t>
            </w:r>
          </w:p>
        </w:tc>
        <w:tc>
          <w:tcPr>
            <w:tcW w:w="6062" w:type="dxa"/>
            <w:gridSpan w:val="2"/>
            <w:tcBorders>
              <w:top w:val="single" w:sz="4" w:space="0" w:color="000080"/>
              <w:left w:val="single" w:sz="4" w:space="0" w:color="000080"/>
              <w:bottom w:val="single" w:sz="4" w:space="0" w:color="000080"/>
              <w:right w:val="single" w:sz="4" w:space="0" w:color="000080"/>
            </w:tcBorders>
            <w:shd w:val="clear" w:color="auto" w:fill="auto"/>
          </w:tcPr>
          <w:p w:rsidR="003D2E6C" w:rsidRPr="00B02F0F" w:rsidRDefault="003D2E6C" w:rsidP="006B633B">
            <w:pPr>
              <w:widowControl w:val="0"/>
              <w:autoSpaceDE w:val="0"/>
              <w:jc w:val="both"/>
            </w:pPr>
            <w:r w:rsidRPr="00735EDF">
              <w:t xml:space="preserve">    Участник запроса котировок в электронной форме вправе подать только одну заявку на участие в запросе котировок в отношении каждого предмета закупки. З</w:t>
            </w:r>
            <w:r w:rsidRPr="00735EDF">
              <w:t>а</w:t>
            </w:r>
            <w:r w:rsidRPr="00735EDF">
              <w:t>явка подается на адрес электронной площадки</w:t>
            </w:r>
            <w:r w:rsidR="00B02F0F">
              <w:t xml:space="preserve"> </w:t>
            </w:r>
            <w:r w:rsidR="009D5213" w:rsidRPr="00B02F0F">
              <w:t>«ТОРГИ – ОНЛАЙН»</w:t>
            </w:r>
            <w:r w:rsidR="00B02F0F" w:rsidRPr="00B02F0F">
              <w:t xml:space="preserve"> </w:t>
            </w:r>
            <w:hyperlink r:id="rId16" w:history="1">
              <w:r w:rsidR="009D5213" w:rsidRPr="00B02F0F">
                <w:t>http://etp.torgi-online.com</w:t>
              </w:r>
            </w:hyperlink>
          </w:p>
          <w:p w:rsidR="003D2E6C" w:rsidRPr="00735EDF" w:rsidRDefault="003D2E6C" w:rsidP="006B633B">
            <w:pPr>
              <w:jc w:val="both"/>
            </w:pPr>
            <w:r w:rsidRPr="00735EDF">
              <w:t>Дата начала приема заявок</w:t>
            </w:r>
            <w:r w:rsidR="00B33CA0">
              <w:t xml:space="preserve"> 09.06.2025 </w:t>
            </w:r>
            <w:r w:rsidR="004111DB" w:rsidRPr="00B02F0F">
              <w:t>.</w:t>
            </w:r>
            <w:bookmarkStart w:id="0" w:name="_GoBack"/>
            <w:bookmarkEnd w:id="0"/>
          </w:p>
          <w:p w:rsidR="003D2E6C" w:rsidRPr="00735EDF" w:rsidRDefault="003D2E6C" w:rsidP="00B33CA0">
            <w:pPr>
              <w:jc w:val="both"/>
            </w:pPr>
            <w:r w:rsidRPr="00735EDF">
              <w:lastRenderedPageBreak/>
              <w:t>Дата и время окончания приема заявок:</w:t>
            </w:r>
            <w:r w:rsidR="00B33CA0">
              <w:t xml:space="preserve"> 19.06.2025</w:t>
            </w:r>
            <w:r w:rsidR="00431339">
              <w:t xml:space="preserve"> в 08:00 (местное время Заказчика)</w:t>
            </w:r>
          </w:p>
        </w:tc>
      </w:tr>
      <w:tr w:rsidR="003D2E6C" w:rsidTr="007B2BB8">
        <w:trPr>
          <w:trHeight w:val="456"/>
        </w:trPr>
        <w:tc>
          <w:tcPr>
            <w:tcW w:w="0" w:type="auto"/>
            <w:tcBorders>
              <w:top w:val="single" w:sz="4" w:space="0" w:color="000080"/>
              <w:left w:val="single" w:sz="4" w:space="0" w:color="000080"/>
              <w:bottom w:val="single" w:sz="4" w:space="0" w:color="000080"/>
            </w:tcBorders>
            <w:shd w:val="clear" w:color="auto" w:fill="auto"/>
          </w:tcPr>
          <w:p w:rsidR="003D2E6C" w:rsidRDefault="003D2E6C" w:rsidP="006B633B">
            <w:pPr>
              <w:jc w:val="center"/>
              <w:rPr>
                <w:bCs/>
              </w:rPr>
            </w:pPr>
            <w:r>
              <w:lastRenderedPageBreak/>
              <w:t>16.</w:t>
            </w:r>
          </w:p>
        </w:tc>
        <w:tc>
          <w:tcPr>
            <w:tcW w:w="4004" w:type="dxa"/>
            <w:tcBorders>
              <w:top w:val="single" w:sz="4" w:space="0" w:color="000080"/>
              <w:left w:val="single" w:sz="4" w:space="0" w:color="000080"/>
              <w:bottom w:val="single" w:sz="4" w:space="0" w:color="000080"/>
            </w:tcBorders>
            <w:shd w:val="clear" w:color="auto" w:fill="auto"/>
          </w:tcPr>
          <w:p w:rsidR="003D2E6C" w:rsidRDefault="003D2E6C" w:rsidP="006B633B">
            <w:pPr>
              <w:jc w:val="both"/>
            </w:pPr>
            <w:r>
              <w:rPr>
                <w:bCs/>
              </w:rPr>
              <w:t>Порядок, сроки подачи запросов на разъяснения положений котирово</w:t>
            </w:r>
            <w:r>
              <w:rPr>
                <w:bCs/>
              </w:rPr>
              <w:t>ч</w:t>
            </w:r>
            <w:r>
              <w:rPr>
                <w:bCs/>
              </w:rPr>
              <w:t>ной документации</w:t>
            </w:r>
          </w:p>
        </w:tc>
        <w:tc>
          <w:tcPr>
            <w:tcW w:w="6062" w:type="dxa"/>
            <w:gridSpan w:val="2"/>
            <w:tcBorders>
              <w:top w:val="single" w:sz="4" w:space="0" w:color="000080"/>
              <w:left w:val="single" w:sz="4" w:space="0" w:color="000080"/>
              <w:bottom w:val="single" w:sz="4" w:space="0" w:color="000080"/>
              <w:right w:val="single" w:sz="4" w:space="0" w:color="000080"/>
            </w:tcBorders>
            <w:shd w:val="clear" w:color="auto" w:fill="auto"/>
          </w:tcPr>
          <w:p w:rsidR="003D2E6C" w:rsidRDefault="003D2E6C" w:rsidP="006B633B">
            <w:pPr>
              <w:ind w:firstLine="315"/>
              <w:jc w:val="both"/>
            </w:pPr>
            <w:r w:rsidRPr="00D738D8">
              <w:t>Любой участник процедуры закупки вправе напр</w:t>
            </w:r>
            <w:r w:rsidRPr="00D738D8">
              <w:t>а</w:t>
            </w:r>
            <w:r w:rsidRPr="00D738D8">
              <w:t>вить  Заказчику запрос о разъяснении положений д</w:t>
            </w:r>
            <w:r w:rsidRPr="00D738D8">
              <w:t>о</w:t>
            </w:r>
            <w:r w:rsidRPr="00D738D8">
              <w:t xml:space="preserve">кументации о проведении запроса котировок. </w:t>
            </w:r>
            <w:r w:rsidRPr="003F4451">
              <w:t>В теч</w:t>
            </w:r>
            <w:r w:rsidRPr="003F4451">
              <w:t>е</w:t>
            </w:r>
            <w:r w:rsidRPr="003F4451">
              <w:t xml:space="preserve">ние рабочих трех дней </w:t>
            </w:r>
            <w:r w:rsidRPr="00D738D8">
              <w:t>со дня поступления такого з</w:t>
            </w:r>
            <w:r w:rsidRPr="00D738D8">
              <w:t>а</w:t>
            </w:r>
            <w:r w:rsidRPr="00D738D8">
              <w:t>проса Заказчик размещает в ЕИС разъяснения с указ</w:t>
            </w:r>
            <w:r w:rsidRPr="00D738D8">
              <w:t>а</w:t>
            </w:r>
            <w:r w:rsidRPr="00D738D8">
              <w:t xml:space="preserve">нием </w:t>
            </w:r>
            <w:r w:rsidRPr="003F4451">
              <w:t>предмета запроса, но без указания участника з</w:t>
            </w:r>
            <w:r w:rsidRPr="003F4451">
              <w:t>а</w:t>
            </w:r>
            <w:r w:rsidRPr="003F4451">
              <w:t>купки, от которого поступил запрос. В рамках разъя</w:t>
            </w:r>
            <w:r w:rsidRPr="003F4451">
              <w:t>с</w:t>
            </w:r>
            <w:r w:rsidRPr="003F4451">
              <w:t>нений положений документации о закупке Заказчик не может изменять п</w:t>
            </w:r>
            <w:r w:rsidRPr="00D738D8">
              <w:t>редмет закупки и существенные у</w:t>
            </w:r>
            <w:r w:rsidRPr="00D738D8">
              <w:t>с</w:t>
            </w:r>
            <w:r w:rsidRPr="00D738D8">
              <w:t>ловия проекта договора.</w:t>
            </w:r>
          </w:p>
          <w:p w:rsidR="003D2E6C" w:rsidRPr="00D738D8" w:rsidRDefault="003D2E6C" w:rsidP="006B633B">
            <w:pPr>
              <w:ind w:firstLine="315"/>
              <w:jc w:val="both"/>
            </w:pPr>
            <w:r w:rsidRPr="00D738D8">
              <w:t>Заказчик вправе не давать разъяснений положений извещения и (или) документации о конкурентной з</w:t>
            </w:r>
            <w:r w:rsidRPr="00D738D8">
              <w:t>а</w:t>
            </w:r>
            <w:r w:rsidRPr="00D738D8">
              <w:t>купке, если запрос поступил позднее, чем за три раб</w:t>
            </w:r>
            <w:r w:rsidRPr="00D738D8">
              <w:t>о</w:t>
            </w:r>
            <w:r w:rsidRPr="00D738D8">
              <w:t>чих дня до даты окончания срока подачи заявок на уч</w:t>
            </w:r>
            <w:r w:rsidRPr="00D738D8">
              <w:t>а</w:t>
            </w:r>
            <w:r w:rsidRPr="00D738D8">
              <w:t>стие в закупке.</w:t>
            </w:r>
          </w:p>
          <w:p w:rsidR="003D2E6C" w:rsidRPr="00D738D8" w:rsidRDefault="003D2E6C" w:rsidP="006B633B">
            <w:pPr>
              <w:ind w:firstLine="315"/>
              <w:jc w:val="both"/>
            </w:pPr>
            <w:r w:rsidRPr="00D738D8">
              <w:t>Заказчик по собственной инициативе или в соотве</w:t>
            </w:r>
            <w:r w:rsidRPr="00D738D8">
              <w:t>т</w:t>
            </w:r>
            <w:r w:rsidRPr="00D738D8">
              <w:t>ствии с запросом участника закупки вправе принять решение о внесении изменений в извещение и (или) документацию о закупке. Изменять предмет закупки не допускается.</w:t>
            </w:r>
          </w:p>
          <w:p w:rsidR="003D2E6C" w:rsidRPr="00D738D8" w:rsidRDefault="003D2E6C" w:rsidP="006B633B">
            <w:pPr>
              <w:ind w:firstLine="315"/>
              <w:jc w:val="both"/>
            </w:pPr>
            <w:r w:rsidRPr="00D738D8">
              <w:t>Изменения, внесенные в извещение об осуществл</w:t>
            </w:r>
            <w:r w:rsidRPr="00D738D8">
              <w:t>е</w:t>
            </w:r>
            <w:r w:rsidRPr="00D738D8">
              <w:t>нии конкурентной закупки, документацию о закупке, размещаются в ЕИС не позднее трех дней со дня пр</w:t>
            </w:r>
            <w:r w:rsidRPr="00D738D8">
              <w:t>и</w:t>
            </w:r>
            <w:r w:rsidRPr="00D738D8">
              <w:t>нятия решения об их внесении.</w:t>
            </w:r>
          </w:p>
          <w:p w:rsidR="003D2E6C" w:rsidRPr="00D738D8" w:rsidRDefault="003D2E6C" w:rsidP="006B633B">
            <w:pPr>
              <w:ind w:firstLine="315"/>
              <w:jc w:val="both"/>
            </w:pPr>
            <w:r w:rsidRPr="00D738D8">
              <w:t>В результате внесения указанных изменений срок подачи заявок на участие в конкурентной закупке до</w:t>
            </w:r>
            <w:r w:rsidRPr="00D738D8">
              <w:t>л</w:t>
            </w:r>
            <w:r w:rsidRPr="00D738D8">
              <w:t>жен быть продлен следующим образом. С даты разм</w:t>
            </w:r>
            <w:r w:rsidRPr="00D738D8">
              <w:t>е</w:t>
            </w:r>
            <w:r w:rsidRPr="00D738D8">
              <w:t>щения в ЕИС изменений в извещение об осуществл</w:t>
            </w:r>
            <w:r w:rsidRPr="00D738D8">
              <w:t>е</w:t>
            </w:r>
            <w:r w:rsidRPr="00D738D8">
              <w:t>нии закупки, документацию о закупке до даты оконч</w:t>
            </w:r>
            <w:r w:rsidRPr="00D738D8">
              <w:t>а</w:t>
            </w:r>
            <w:r w:rsidRPr="00D738D8">
              <w:t>ния срока подачи заявок на участие в закупке должно оставаться не менее половины срока подачи заявок на участие в конкурентной закупке, установленного н</w:t>
            </w:r>
            <w:r w:rsidRPr="00D738D8">
              <w:t>а</w:t>
            </w:r>
            <w:r w:rsidRPr="00D738D8">
              <w:t>стоящей документацией для данного способа закупки.</w:t>
            </w:r>
          </w:p>
          <w:p w:rsidR="003D2E6C" w:rsidRDefault="003D2E6C" w:rsidP="006B633B">
            <w:pPr>
              <w:ind w:firstLine="315"/>
              <w:jc w:val="both"/>
            </w:pPr>
            <w:r w:rsidRPr="00D738D8">
              <w:t xml:space="preserve">В течение одного рабочего дня со дня направления разъяснения положений </w:t>
            </w:r>
            <w:r w:rsidRPr="003F4451">
              <w:t>документации о проведении запроса котировок по запросу участника процедуры закупки, такое разъяснение должно быть размещено Заказчиком в единой информационной</w:t>
            </w:r>
            <w:r w:rsidRPr="00D738D8">
              <w:t xml:space="preserve"> системе с с</w:t>
            </w:r>
            <w:r w:rsidRPr="00D738D8">
              <w:t>о</w:t>
            </w:r>
            <w:r w:rsidRPr="00D738D8">
              <w:t>держанием запроса на разъяснение положений док</w:t>
            </w:r>
            <w:r w:rsidRPr="00D738D8">
              <w:t>у</w:t>
            </w:r>
            <w:r w:rsidRPr="00D738D8">
              <w:t>ментации о проведении запроса котировок без указания участника процедуры закупки, от которого поступил запрос.</w:t>
            </w:r>
          </w:p>
        </w:tc>
      </w:tr>
      <w:tr w:rsidR="003D2E6C" w:rsidTr="007B2BB8">
        <w:trPr>
          <w:trHeight w:val="1220"/>
        </w:trPr>
        <w:tc>
          <w:tcPr>
            <w:tcW w:w="0" w:type="auto"/>
            <w:tcBorders>
              <w:top w:val="single" w:sz="4" w:space="0" w:color="000080"/>
              <w:left w:val="single" w:sz="4" w:space="0" w:color="000080"/>
              <w:bottom w:val="single" w:sz="4" w:space="0" w:color="000080"/>
            </w:tcBorders>
            <w:shd w:val="clear" w:color="auto" w:fill="auto"/>
          </w:tcPr>
          <w:p w:rsidR="003D2E6C" w:rsidRDefault="003D2E6C" w:rsidP="006B633B">
            <w:pPr>
              <w:jc w:val="center"/>
            </w:pPr>
            <w:r>
              <w:t>17.</w:t>
            </w:r>
          </w:p>
        </w:tc>
        <w:tc>
          <w:tcPr>
            <w:tcW w:w="4004" w:type="dxa"/>
            <w:tcBorders>
              <w:top w:val="single" w:sz="4" w:space="0" w:color="000080"/>
              <w:left w:val="single" w:sz="4" w:space="0" w:color="000080"/>
              <w:bottom w:val="single" w:sz="4" w:space="0" w:color="000080"/>
            </w:tcBorders>
            <w:shd w:val="clear" w:color="auto" w:fill="auto"/>
          </w:tcPr>
          <w:p w:rsidR="003D2E6C" w:rsidRDefault="003D2E6C" w:rsidP="006B633B">
            <w:pPr>
              <w:jc w:val="both"/>
            </w:pPr>
            <w:r>
              <w:t>Дата рассмотрения предложений участников закупки и подведения итогов закупки</w:t>
            </w:r>
          </w:p>
        </w:tc>
        <w:tc>
          <w:tcPr>
            <w:tcW w:w="6062" w:type="dxa"/>
            <w:gridSpan w:val="2"/>
            <w:tcBorders>
              <w:top w:val="single" w:sz="4" w:space="0" w:color="000080"/>
              <w:left w:val="single" w:sz="4" w:space="0" w:color="000080"/>
              <w:bottom w:val="single" w:sz="4" w:space="0" w:color="000080"/>
              <w:right w:val="single" w:sz="4" w:space="0" w:color="000080"/>
            </w:tcBorders>
            <w:shd w:val="clear" w:color="auto" w:fill="auto"/>
          </w:tcPr>
          <w:p w:rsidR="003D2E6C" w:rsidRPr="00B02F0F" w:rsidRDefault="003D2E6C" w:rsidP="006B633B">
            <w:pPr>
              <w:jc w:val="both"/>
            </w:pPr>
            <w:r w:rsidRPr="00B02F0F">
              <w:t xml:space="preserve">Дата рассмотрения предложений участников:  </w:t>
            </w:r>
          </w:p>
          <w:p w:rsidR="003D2E6C" w:rsidRPr="00B02F0F" w:rsidRDefault="00403B29" w:rsidP="006B633B">
            <w:pPr>
              <w:jc w:val="both"/>
            </w:pPr>
            <w:r>
              <w:rPr>
                <w:b/>
              </w:rPr>
              <w:t>19.06.2025</w:t>
            </w:r>
          </w:p>
          <w:p w:rsidR="003D2E6C" w:rsidRPr="00B02F0F" w:rsidRDefault="003D2E6C" w:rsidP="006B633B">
            <w:pPr>
              <w:jc w:val="both"/>
            </w:pPr>
            <w:r w:rsidRPr="00B02F0F">
              <w:t>Дата подведения итогов закупки:</w:t>
            </w:r>
          </w:p>
          <w:p w:rsidR="00403B29" w:rsidRPr="00B02F0F" w:rsidRDefault="00403B29" w:rsidP="00403B29">
            <w:pPr>
              <w:jc w:val="both"/>
            </w:pPr>
            <w:r>
              <w:rPr>
                <w:b/>
              </w:rPr>
              <w:t>19.06.2025</w:t>
            </w:r>
          </w:p>
          <w:p w:rsidR="003D2E6C" w:rsidRPr="00B02F0F" w:rsidRDefault="003D2E6C" w:rsidP="00CD24E0">
            <w:pPr>
              <w:jc w:val="both"/>
            </w:pPr>
          </w:p>
        </w:tc>
      </w:tr>
      <w:tr w:rsidR="003D2E6C" w:rsidTr="007B2BB8">
        <w:trPr>
          <w:trHeight w:val="672"/>
        </w:trPr>
        <w:tc>
          <w:tcPr>
            <w:tcW w:w="0" w:type="auto"/>
            <w:tcBorders>
              <w:top w:val="single" w:sz="4" w:space="0" w:color="000080"/>
              <w:left w:val="single" w:sz="4" w:space="0" w:color="000080"/>
              <w:bottom w:val="single" w:sz="4" w:space="0" w:color="000080"/>
            </w:tcBorders>
            <w:shd w:val="clear" w:color="auto" w:fill="auto"/>
          </w:tcPr>
          <w:p w:rsidR="003D2E6C" w:rsidRDefault="003D2E6C" w:rsidP="006B633B">
            <w:pPr>
              <w:jc w:val="center"/>
            </w:pPr>
            <w:r>
              <w:t>18.</w:t>
            </w:r>
          </w:p>
        </w:tc>
        <w:tc>
          <w:tcPr>
            <w:tcW w:w="4004" w:type="dxa"/>
            <w:tcBorders>
              <w:top w:val="single" w:sz="4" w:space="0" w:color="000080"/>
              <w:left w:val="single" w:sz="4" w:space="0" w:color="000080"/>
              <w:bottom w:val="single" w:sz="4" w:space="0" w:color="000080"/>
            </w:tcBorders>
            <w:shd w:val="clear" w:color="auto" w:fill="auto"/>
          </w:tcPr>
          <w:p w:rsidR="003D2E6C" w:rsidRDefault="003D2E6C" w:rsidP="006B633B">
            <w:pPr>
              <w:jc w:val="both"/>
            </w:pPr>
            <w:r>
              <w:t>Критерии оценки и сопоставления заявок на участие в закупке</w:t>
            </w:r>
          </w:p>
        </w:tc>
        <w:tc>
          <w:tcPr>
            <w:tcW w:w="6062" w:type="dxa"/>
            <w:gridSpan w:val="2"/>
            <w:tcBorders>
              <w:top w:val="single" w:sz="4" w:space="0" w:color="000080"/>
              <w:left w:val="single" w:sz="4" w:space="0" w:color="000080"/>
              <w:bottom w:val="single" w:sz="4" w:space="0" w:color="000080"/>
              <w:right w:val="single" w:sz="4" w:space="0" w:color="000080"/>
            </w:tcBorders>
            <w:shd w:val="clear" w:color="auto" w:fill="auto"/>
          </w:tcPr>
          <w:p w:rsidR="00C02A65" w:rsidRDefault="003D2E6C" w:rsidP="006B633B">
            <w:pPr>
              <w:jc w:val="both"/>
            </w:pPr>
            <w:r>
              <w:t xml:space="preserve">Критерием оценки заявки является </w:t>
            </w:r>
            <w:r w:rsidRPr="00B944C9">
              <w:rPr>
                <w:b/>
                <w:i/>
              </w:rPr>
              <w:t>цена договора</w:t>
            </w:r>
            <w:r>
              <w:t xml:space="preserve">. </w:t>
            </w:r>
          </w:p>
          <w:p w:rsidR="003D2E6C" w:rsidRDefault="003D2E6C" w:rsidP="006B633B">
            <w:pPr>
              <w:jc w:val="both"/>
            </w:pPr>
            <w:r>
              <w:t>Победителем запроса котировок признается участник закупки, предложивший наиболее низкую цену догов</w:t>
            </w:r>
            <w:r>
              <w:t>о</w:t>
            </w:r>
            <w:r>
              <w:lastRenderedPageBreak/>
              <w:t>ра.</w:t>
            </w:r>
          </w:p>
        </w:tc>
      </w:tr>
      <w:tr w:rsidR="003D2E6C" w:rsidTr="007B2BB8">
        <w:trPr>
          <w:trHeight w:val="553"/>
        </w:trPr>
        <w:tc>
          <w:tcPr>
            <w:tcW w:w="0" w:type="auto"/>
            <w:tcBorders>
              <w:top w:val="single" w:sz="4" w:space="0" w:color="000080"/>
              <w:left w:val="single" w:sz="4" w:space="0" w:color="000080"/>
              <w:bottom w:val="single" w:sz="4" w:space="0" w:color="000080"/>
            </w:tcBorders>
            <w:shd w:val="clear" w:color="auto" w:fill="auto"/>
          </w:tcPr>
          <w:p w:rsidR="003D2E6C" w:rsidRDefault="003D2E6C" w:rsidP="006B633B">
            <w:pPr>
              <w:jc w:val="center"/>
            </w:pPr>
            <w:r>
              <w:lastRenderedPageBreak/>
              <w:t>19.</w:t>
            </w:r>
          </w:p>
        </w:tc>
        <w:tc>
          <w:tcPr>
            <w:tcW w:w="4004" w:type="dxa"/>
            <w:tcBorders>
              <w:top w:val="single" w:sz="4" w:space="0" w:color="000080"/>
              <w:left w:val="single" w:sz="4" w:space="0" w:color="000080"/>
              <w:bottom w:val="single" w:sz="4" w:space="0" w:color="000080"/>
            </w:tcBorders>
            <w:shd w:val="clear" w:color="auto" w:fill="auto"/>
          </w:tcPr>
          <w:p w:rsidR="003D2E6C" w:rsidRDefault="003D2E6C" w:rsidP="006B633B">
            <w:pPr>
              <w:jc w:val="both"/>
            </w:pPr>
            <w:r>
              <w:t>Обеспечение заявки на участие в з</w:t>
            </w:r>
            <w:r>
              <w:t>а</w:t>
            </w:r>
            <w:r>
              <w:t>просе котировок в электронной фо</w:t>
            </w:r>
            <w:r>
              <w:t>р</w:t>
            </w:r>
            <w:r>
              <w:t>ме</w:t>
            </w:r>
          </w:p>
        </w:tc>
        <w:tc>
          <w:tcPr>
            <w:tcW w:w="6062" w:type="dxa"/>
            <w:gridSpan w:val="2"/>
            <w:tcBorders>
              <w:top w:val="single" w:sz="4" w:space="0" w:color="000080"/>
              <w:left w:val="single" w:sz="4" w:space="0" w:color="000080"/>
              <w:bottom w:val="single" w:sz="4" w:space="0" w:color="000080"/>
              <w:right w:val="single" w:sz="4" w:space="0" w:color="000080"/>
            </w:tcBorders>
            <w:shd w:val="clear" w:color="auto" w:fill="auto"/>
          </w:tcPr>
          <w:p w:rsidR="003D2E6C" w:rsidRDefault="003D2E6C" w:rsidP="006B633B">
            <w:pPr>
              <w:jc w:val="both"/>
            </w:pPr>
            <w:r>
              <w:t>Не установлено.</w:t>
            </w:r>
          </w:p>
        </w:tc>
      </w:tr>
      <w:tr w:rsidR="0071409E" w:rsidTr="007B2BB8">
        <w:trPr>
          <w:trHeight w:val="234"/>
        </w:trPr>
        <w:tc>
          <w:tcPr>
            <w:tcW w:w="0" w:type="auto"/>
            <w:tcBorders>
              <w:top w:val="single" w:sz="4" w:space="0" w:color="000080"/>
              <w:left w:val="single" w:sz="4" w:space="0" w:color="000080"/>
              <w:bottom w:val="single" w:sz="4" w:space="0" w:color="000080"/>
            </w:tcBorders>
            <w:shd w:val="clear" w:color="auto" w:fill="auto"/>
          </w:tcPr>
          <w:p w:rsidR="0071409E" w:rsidRDefault="0071409E" w:rsidP="006B633B">
            <w:pPr>
              <w:jc w:val="center"/>
            </w:pPr>
            <w:r>
              <w:t>20.</w:t>
            </w:r>
          </w:p>
        </w:tc>
        <w:tc>
          <w:tcPr>
            <w:tcW w:w="4004" w:type="dxa"/>
            <w:tcBorders>
              <w:top w:val="single" w:sz="4" w:space="0" w:color="000080"/>
              <w:left w:val="single" w:sz="4" w:space="0" w:color="000080"/>
              <w:bottom w:val="single" w:sz="4" w:space="0" w:color="000080"/>
            </w:tcBorders>
            <w:shd w:val="clear" w:color="auto" w:fill="auto"/>
          </w:tcPr>
          <w:p w:rsidR="0071409E" w:rsidRPr="00446FBA" w:rsidRDefault="0071409E" w:rsidP="006B633B">
            <w:pPr>
              <w:jc w:val="both"/>
            </w:pPr>
            <w:r w:rsidRPr="00446FBA">
              <w:t>Обеспечение исполнения Договора</w:t>
            </w:r>
          </w:p>
        </w:tc>
        <w:tc>
          <w:tcPr>
            <w:tcW w:w="6062" w:type="dxa"/>
            <w:gridSpan w:val="2"/>
            <w:tcBorders>
              <w:top w:val="single" w:sz="4" w:space="0" w:color="000080"/>
              <w:left w:val="single" w:sz="4" w:space="0" w:color="000080"/>
              <w:bottom w:val="single" w:sz="4" w:space="0" w:color="000080"/>
              <w:right w:val="single" w:sz="4" w:space="0" w:color="000080"/>
            </w:tcBorders>
            <w:shd w:val="clear" w:color="auto" w:fill="auto"/>
          </w:tcPr>
          <w:p w:rsidR="0071409E" w:rsidRDefault="0071409E" w:rsidP="0071409E">
            <w:pPr>
              <w:spacing w:after="60"/>
              <w:jc w:val="both"/>
            </w:pPr>
            <w:r w:rsidRPr="0071409E">
              <w:t xml:space="preserve"> Установлено</w:t>
            </w:r>
            <w:r>
              <w:t>.</w:t>
            </w:r>
          </w:p>
          <w:p w:rsidR="0071409E" w:rsidRDefault="0071409E" w:rsidP="0071409E">
            <w:pPr>
              <w:spacing w:after="60"/>
              <w:jc w:val="both"/>
              <w:rPr>
                <w:b/>
                <w:i/>
              </w:rPr>
            </w:pPr>
            <w:r>
              <w:rPr>
                <w:b/>
              </w:rPr>
              <w:t>5</w:t>
            </w:r>
            <w:r w:rsidRPr="001C03B9">
              <w:rPr>
                <w:b/>
              </w:rPr>
              <w:t xml:space="preserve"> %</w:t>
            </w:r>
            <w:r w:rsidRPr="001C03B9">
              <w:t xml:space="preserve"> начальной (максимальной) цены Договора, что с</w:t>
            </w:r>
            <w:r w:rsidRPr="001C03B9">
              <w:t>о</w:t>
            </w:r>
            <w:r w:rsidRPr="001C03B9">
              <w:t xml:space="preserve">ставляет </w:t>
            </w:r>
            <w:r w:rsidR="00CD24E0" w:rsidRPr="00CD24E0">
              <w:rPr>
                <w:b/>
                <w:i/>
              </w:rPr>
              <w:t xml:space="preserve">16306.68 руб. (Шестнадцать тысяч триста шесть </w:t>
            </w:r>
            <w:r w:rsidR="00CD24E0">
              <w:rPr>
                <w:b/>
                <w:i/>
              </w:rPr>
              <w:t>рублей шестьдесят восемь копеек</w:t>
            </w:r>
            <w:r w:rsidR="007B3BDC">
              <w:rPr>
                <w:b/>
                <w:i/>
              </w:rPr>
              <w:t>).</w:t>
            </w:r>
          </w:p>
          <w:p w:rsidR="0071409E" w:rsidRDefault="0071409E" w:rsidP="0071409E">
            <w:pPr>
              <w:spacing w:after="60"/>
              <w:jc w:val="both"/>
              <w:rPr>
                <w:color w:val="000000"/>
              </w:rPr>
            </w:pPr>
            <w:r w:rsidRPr="00DE0B97">
              <w:t xml:space="preserve">    Срок предоставления: до подписания Договора п</w:t>
            </w:r>
            <w:r w:rsidRPr="00DE0B97">
              <w:t>о</w:t>
            </w:r>
            <w:r w:rsidRPr="00DE0B97">
              <w:t>бедителем</w:t>
            </w:r>
            <w:r>
              <w:rPr>
                <w:color w:val="000000"/>
              </w:rPr>
              <w:t xml:space="preserve"> запроса котировок</w:t>
            </w:r>
            <w:r w:rsidRPr="00C670CB">
              <w:rPr>
                <w:color w:val="000000"/>
              </w:rPr>
              <w:t>.</w:t>
            </w:r>
          </w:p>
          <w:p w:rsidR="0071409E" w:rsidRDefault="0071409E" w:rsidP="0071409E">
            <w:pPr>
              <w:spacing w:after="60"/>
              <w:jc w:val="both"/>
              <w:rPr>
                <w:color w:val="000000"/>
              </w:rPr>
            </w:pPr>
            <w:r w:rsidRPr="00BB53B3">
              <w:t>Исполнение договора может обеспечиваться предо</w:t>
            </w:r>
            <w:r w:rsidRPr="00BB53B3">
              <w:t>с</w:t>
            </w:r>
            <w:r w:rsidRPr="00BB53B3">
              <w:t xml:space="preserve">тавлением безотзывной </w:t>
            </w:r>
            <w:r>
              <w:t>независим</w:t>
            </w:r>
            <w:r w:rsidRPr="00BB53B3">
              <w:t>ой гарантии или вн</w:t>
            </w:r>
            <w:r w:rsidRPr="00BB53B3">
              <w:t>е</w:t>
            </w:r>
            <w:r w:rsidRPr="00BB53B3">
              <w:t>сением денежных средств на указанный заказчиком счет, на котором в соответствии с законодательством Российской Федерации учитываются операции со сре</w:t>
            </w:r>
            <w:r w:rsidRPr="00BB53B3">
              <w:t>д</w:t>
            </w:r>
            <w:r w:rsidRPr="00BB53B3">
              <w:t xml:space="preserve">ствами, поступающими заказчику. </w:t>
            </w:r>
            <w:r w:rsidRPr="00526D5D">
              <w:rPr>
                <w:color w:val="000000"/>
              </w:rPr>
              <w:t xml:space="preserve">Способ обеспечения исполнения договора определяется </w:t>
            </w:r>
            <w:r>
              <w:rPr>
                <w:color w:val="000000"/>
              </w:rPr>
              <w:t xml:space="preserve">Поставщиком </w:t>
            </w:r>
            <w:r w:rsidRPr="00526D5D">
              <w:rPr>
                <w:color w:val="000000"/>
              </w:rPr>
              <w:t>сам</w:t>
            </w:r>
            <w:r w:rsidRPr="00526D5D">
              <w:rPr>
                <w:color w:val="000000"/>
              </w:rPr>
              <w:t>о</w:t>
            </w:r>
            <w:r w:rsidRPr="00526D5D">
              <w:rPr>
                <w:color w:val="000000"/>
              </w:rPr>
              <w:t>стоятельно.</w:t>
            </w:r>
          </w:p>
          <w:p w:rsidR="0071409E" w:rsidRPr="00C670CB" w:rsidRDefault="0071409E" w:rsidP="0071409E">
            <w:pPr>
              <w:spacing w:after="60"/>
              <w:jc w:val="both"/>
              <w:rPr>
                <w:color w:val="000000"/>
              </w:rPr>
            </w:pPr>
            <w:r w:rsidRPr="00526D5D">
              <w:rPr>
                <w:color w:val="000000"/>
              </w:rPr>
              <w:t>В случае, если обеспечение исполнения договора ос</w:t>
            </w:r>
            <w:r w:rsidRPr="00526D5D">
              <w:rPr>
                <w:color w:val="000000"/>
              </w:rPr>
              <w:t>у</w:t>
            </w:r>
            <w:r w:rsidRPr="00526D5D">
              <w:rPr>
                <w:color w:val="000000"/>
              </w:rPr>
              <w:t>ществляется путем перечисления денежных средств, денежные средства перечисляются участником закупки по следующим реквизитам:</w:t>
            </w:r>
          </w:p>
          <w:p w:rsidR="0071409E" w:rsidRDefault="0071409E" w:rsidP="0071409E">
            <w:pPr>
              <w:ind w:right="174"/>
              <w:contextualSpacing/>
              <w:jc w:val="both"/>
            </w:pPr>
            <w:r w:rsidRPr="00C670CB">
              <w:t>ИНН 0105034504</w:t>
            </w:r>
            <w:r>
              <w:t>, КПП 010501001</w:t>
            </w:r>
          </w:p>
          <w:p w:rsidR="0071409E" w:rsidRPr="00C670CB" w:rsidRDefault="0071409E" w:rsidP="0071409E">
            <w:pPr>
              <w:pStyle w:val="afc"/>
              <w:spacing w:before="0" w:after="0"/>
              <w:contextualSpacing/>
            </w:pPr>
            <w:r w:rsidRPr="00C670CB">
              <w:t>БИК: 046015602</w:t>
            </w:r>
            <w:r>
              <w:t xml:space="preserve">, </w:t>
            </w:r>
            <w:r w:rsidRPr="00C670CB">
              <w:t xml:space="preserve">Р/сч.: </w:t>
            </w:r>
            <w:r>
              <w:t xml:space="preserve">№ </w:t>
            </w:r>
            <w:r w:rsidRPr="00C670CB">
              <w:t>40702810001000100488, в Адыгейском филиале № 8620 Юго-Западный банк ПАО «Сбербанк России» г. Ростов-на-Дону</w:t>
            </w:r>
          </w:p>
          <w:p w:rsidR="0071409E" w:rsidRDefault="0071409E" w:rsidP="0071409E">
            <w:pPr>
              <w:jc w:val="both"/>
            </w:pPr>
            <w:r>
              <w:t>Кор/сч.:</w:t>
            </w:r>
            <w:r w:rsidRPr="00C670CB">
              <w:t xml:space="preserve"> №30101810600000000602</w:t>
            </w:r>
            <w:r w:rsidRPr="00A64934">
              <w:t>.</w:t>
            </w:r>
          </w:p>
          <w:p w:rsidR="0071409E" w:rsidRPr="00A64934" w:rsidRDefault="0071409E" w:rsidP="0071409E">
            <w:pPr>
              <w:jc w:val="both"/>
            </w:pPr>
          </w:p>
        </w:tc>
      </w:tr>
      <w:tr w:rsidR="003769CA" w:rsidTr="007B2BB8">
        <w:trPr>
          <w:trHeight w:val="553"/>
        </w:trPr>
        <w:tc>
          <w:tcPr>
            <w:tcW w:w="0" w:type="auto"/>
            <w:tcBorders>
              <w:top w:val="single" w:sz="4" w:space="0" w:color="000080"/>
              <w:left w:val="single" w:sz="4" w:space="0" w:color="000080"/>
              <w:bottom w:val="single" w:sz="4" w:space="0" w:color="000080"/>
            </w:tcBorders>
            <w:shd w:val="clear" w:color="auto" w:fill="auto"/>
          </w:tcPr>
          <w:p w:rsidR="003769CA" w:rsidRDefault="003769CA" w:rsidP="006B633B">
            <w:pPr>
              <w:jc w:val="center"/>
            </w:pPr>
            <w:r>
              <w:t>21.</w:t>
            </w:r>
          </w:p>
        </w:tc>
        <w:tc>
          <w:tcPr>
            <w:tcW w:w="4004" w:type="dxa"/>
            <w:tcBorders>
              <w:top w:val="single" w:sz="4" w:space="0" w:color="000080"/>
              <w:left w:val="single" w:sz="4" w:space="0" w:color="000080"/>
              <w:bottom w:val="single" w:sz="4" w:space="0" w:color="000080"/>
            </w:tcBorders>
            <w:shd w:val="clear" w:color="auto" w:fill="auto"/>
          </w:tcPr>
          <w:p w:rsidR="003769CA" w:rsidRPr="003B0E29" w:rsidRDefault="003769CA" w:rsidP="006B633B">
            <w:pPr>
              <w:jc w:val="both"/>
              <w:rPr>
                <w:bCs/>
              </w:rPr>
            </w:pPr>
            <w:r w:rsidRPr="003B0E29">
              <w:rPr>
                <w:bCs/>
              </w:rPr>
              <w:t>Требования к участникам закупки</w:t>
            </w:r>
          </w:p>
          <w:p w:rsidR="003769CA" w:rsidRDefault="003769CA" w:rsidP="006B633B">
            <w:pPr>
              <w:jc w:val="both"/>
            </w:pPr>
          </w:p>
        </w:tc>
        <w:tc>
          <w:tcPr>
            <w:tcW w:w="6062" w:type="dxa"/>
            <w:gridSpan w:val="2"/>
            <w:tcBorders>
              <w:top w:val="single" w:sz="4" w:space="0" w:color="000080"/>
              <w:left w:val="single" w:sz="4" w:space="0" w:color="000080"/>
              <w:bottom w:val="single" w:sz="4" w:space="0" w:color="000080"/>
              <w:right w:val="single" w:sz="4" w:space="0" w:color="000080"/>
            </w:tcBorders>
            <w:shd w:val="clear" w:color="auto" w:fill="auto"/>
          </w:tcPr>
          <w:p w:rsidR="003769CA" w:rsidRPr="00E90B90" w:rsidRDefault="003769CA" w:rsidP="007B2BB8">
            <w:pPr>
              <w:keepNext/>
              <w:widowControl w:val="0"/>
              <w:tabs>
                <w:tab w:val="left" w:pos="540"/>
                <w:tab w:val="left" w:pos="900"/>
              </w:tabs>
              <w:contextualSpacing/>
            </w:pPr>
            <w:r w:rsidRPr="00E90B90">
              <w:t>В документации о конкурентной закупке (извещении о проведении запроса котировок) устанавливаются сл</w:t>
            </w:r>
            <w:r w:rsidRPr="00E90B90">
              <w:t>е</w:t>
            </w:r>
            <w:r w:rsidRPr="00E90B90">
              <w:t>дующие обязательные требования к участникам заку</w:t>
            </w:r>
            <w:r w:rsidRPr="00E90B90">
              <w:t>п</w:t>
            </w:r>
            <w:r w:rsidRPr="00E90B90">
              <w:t>ки:</w:t>
            </w:r>
          </w:p>
          <w:p w:rsidR="003769CA" w:rsidRPr="00E90B90" w:rsidRDefault="003769CA" w:rsidP="007B2BB8">
            <w:pPr>
              <w:keepNext/>
              <w:widowControl w:val="0"/>
              <w:tabs>
                <w:tab w:val="left" w:pos="540"/>
                <w:tab w:val="left" w:pos="900"/>
              </w:tabs>
              <w:contextualSpacing/>
            </w:pPr>
            <w:r w:rsidRPr="00E90B90">
              <w:t>1) участник закупки должен соответствовать требов</w:t>
            </w:r>
            <w:r w:rsidRPr="00E90B90">
              <w:t>а</w:t>
            </w:r>
            <w:r w:rsidRPr="00E90B90">
              <w:t>ниям законодательства РФ к лицам, осуществляющим поставки товаров, выполнение работ, оказание услуг, которые являются предметом закупки;</w:t>
            </w:r>
          </w:p>
          <w:p w:rsidR="003769CA" w:rsidRPr="00E90B90" w:rsidRDefault="003769CA" w:rsidP="007B2BB8">
            <w:pPr>
              <w:keepNext/>
              <w:widowControl w:val="0"/>
              <w:tabs>
                <w:tab w:val="left" w:pos="540"/>
                <w:tab w:val="left" w:pos="900"/>
              </w:tabs>
              <w:contextualSpacing/>
            </w:pPr>
            <w:r w:rsidRPr="00E90B90">
              <w:t>2) участник закупки должен отвечать требованиям д</w:t>
            </w:r>
            <w:r w:rsidRPr="00E90B90">
              <w:t>о</w:t>
            </w:r>
            <w:r w:rsidRPr="00E90B90">
              <w:t>кументации о закупке;</w:t>
            </w:r>
          </w:p>
          <w:p w:rsidR="003769CA" w:rsidRPr="00E90B90" w:rsidRDefault="003769CA" w:rsidP="007B2BB8">
            <w:pPr>
              <w:keepNext/>
              <w:widowControl w:val="0"/>
              <w:tabs>
                <w:tab w:val="left" w:pos="540"/>
                <w:tab w:val="left" w:pos="900"/>
              </w:tabs>
              <w:contextualSpacing/>
            </w:pPr>
            <w:r w:rsidRPr="00E90B90">
              <w:t>3) участник закупки не находится в процессе ликвид</w:t>
            </w:r>
            <w:r w:rsidRPr="00E90B90">
              <w:t>а</w:t>
            </w:r>
            <w:r w:rsidRPr="00E90B90">
              <w:t>ции (для участника - юридического лица), не признан по решению арбитражного суда несостоятельным (ба</w:t>
            </w:r>
            <w:r w:rsidRPr="00E90B90">
              <w:t>н</w:t>
            </w:r>
            <w:r w:rsidRPr="00E90B90">
              <w:t>кротом) (для участника - как юридического, так и ф</w:t>
            </w:r>
            <w:r w:rsidRPr="00E90B90">
              <w:t>и</w:t>
            </w:r>
            <w:r w:rsidRPr="00E90B90">
              <w:t>зического лица);</w:t>
            </w:r>
          </w:p>
          <w:p w:rsidR="003769CA" w:rsidRPr="00E90B90" w:rsidRDefault="003769CA" w:rsidP="007B2BB8">
            <w:pPr>
              <w:keepNext/>
              <w:widowControl w:val="0"/>
              <w:tabs>
                <w:tab w:val="left" w:pos="540"/>
                <w:tab w:val="left" w:pos="900"/>
              </w:tabs>
              <w:contextualSpacing/>
            </w:pPr>
            <w:r w:rsidRPr="00E90B90">
              <w:t>4) на день подачи заявки деятельность участника з</w:t>
            </w:r>
            <w:r w:rsidRPr="00E90B90">
              <w:t>а</w:t>
            </w:r>
            <w:r w:rsidRPr="00E90B90">
              <w:t xml:space="preserve">купки не приостановлена в порядке, предусмотренном </w:t>
            </w:r>
            <w:hyperlink r:id="rId17" w:history="1">
              <w:r w:rsidRPr="00E90B90">
                <w:rPr>
                  <w:rStyle w:val="a9"/>
                </w:rPr>
                <w:t>Кодексом</w:t>
              </w:r>
            </w:hyperlink>
            <w:r w:rsidRPr="00E90B90">
              <w:t xml:space="preserve"> РФ об административных правонарушениях;</w:t>
            </w:r>
          </w:p>
          <w:p w:rsidR="003769CA" w:rsidRPr="00E90B90" w:rsidRDefault="003769CA" w:rsidP="007B2BB8">
            <w:pPr>
              <w:keepNext/>
              <w:widowControl w:val="0"/>
              <w:tabs>
                <w:tab w:val="left" w:pos="540"/>
                <w:tab w:val="left" w:pos="900"/>
              </w:tabs>
              <w:contextualSpacing/>
            </w:pPr>
            <w:r w:rsidRPr="00E90B90">
              <w:t>5) у участника закупки отсутствует недоимка по нал</w:t>
            </w:r>
            <w:r w:rsidRPr="00E90B90">
              <w:t>о</w:t>
            </w:r>
            <w:r w:rsidRPr="00E90B90">
              <w:t>гам, сборам, задолженность по иным обязательным платежам в бюджеты бюджетной системы РФ за пр</w:t>
            </w:r>
            <w:r w:rsidRPr="00E90B90">
              <w:t>о</w:t>
            </w:r>
            <w:r w:rsidRPr="00E90B90">
              <w:lastRenderedPageBreak/>
              <w:t>шедший календарный год, размер которых превышает 25 процентов от балансовой стоимости активов учас</w:t>
            </w:r>
            <w:r w:rsidRPr="00E90B90">
              <w:t>т</w:t>
            </w:r>
            <w:r w:rsidRPr="00E90B90">
              <w:t>ника закупки по данным бухгалтерской отчетности за последний отчетный период;</w:t>
            </w:r>
          </w:p>
          <w:p w:rsidR="003769CA" w:rsidRPr="00E90B90" w:rsidRDefault="003769CA" w:rsidP="007B2BB8">
            <w:pPr>
              <w:keepNext/>
              <w:widowControl w:val="0"/>
              <w:tabs>
                <w:tab w:val="left" w:pos="540"/>
                <w:tab w:val="left" w:pos="900"/>
              </w:tabs>
              <w:contextualSpacing/>
            </w:pPr>
            <w:r w:rsidRPr="00E90B90">
              <w:t>6) сведения об участнике закупки отсутствуют в реес</w:t>
            </w:r>
            <w:r w:rsidRPr="00E90B90">
              <w:t>т</w:t>
            </w:r>
            <w:r w:rsidRPr="00E90B90">
              <w:t xml:space="preserve">рах недобросовестных поставщиков, ведение которых предусмотрено </w:t>
            </w:r>
            <w:hyperlink r:id="rId18" w:history="1">
              <w:r w:rsidRPr="00E90B90">
                <w:rPr>
                  <w:rStyle w:val="a9"/>
                </w:rPr>
                <w:t>Законом</w:t>
              </w:r>
            </w:hyperlink>
            <w:r w:rsidRPr="00E90B90">
              <w:t xml:space="preserve"> N 223-ФЗ и </w:t>
            </w:r>
            <w:hyperlink r:id="rId19" w:history="1">
              <w:r w:rsidRPr="00E90B90">
                <w:rPr>
                  <w:rStyle w:val="a9"/>
                </w:rPr>
                <w:t>Законом</w:t>
              </w:r>
            </w:hyperlink>
            <w:r w:rsidRPr="00E90B90">
              <w:t xml:space="preserve"> N 44-ФЗ;</w:t>
            </w:r>
          </w:p>
          <w:p w:rsidR="003769CA" w:rsidRPr="009C5345" w:rsidRDefault="003769CA" w:rsidP="007B2BB8">
            <w:pPr>
              <w:keepNext/>
              <w:widowControl w:val="0"/>
              <w:tabs>
                <w:tab w:val="left" w:pos="540"/>
                <w:tab w:val="left" w:pos="900"/>
              </w:tabs>
              <w:contextualSpacing/>
            </w:pPr>
            <w:r w:rsidRPr="00E90B90">
              <w:t>7) участник закупки обладает исключительными пр</w:t>
            </w:r>
            <w:r w:rsidRPr="00E90B90">
              <w:t>а</w:t>
            </w:r>
            <w:r w:rsidRPr="00E90B90">
              <w:t>вами на интеллектуальную собственность либо прав</w:t>
            </w:r>
            <w:r w:rsidRPr="00E90B90">
              <w:t>а</w:t>
            </w:r>
            <w:r w:rsidRPr="00E90B90">
              <w:t>ми на использование интеллектуальной собственности в объеме, достаточном для исполнения договора. Да</w:t>
            </w:r>
            <w:r w:rsidRPr="00E90B90">
              <w:t>н</w:t>
            </w:r>
            <w:r w:rsidRPr="00E90B90">
              <w:t>ное требование предъявляется, если в связи с исполн</w:t>
            </w:r>
            <w:r w:rsidRPr="00E90B90">
              <w:t>е</w:t>
            </w:r>
            <w:r w:rsidRPr="00E90B90">
              <w:t>нием договора Заказчик приобретает права на инте</w:t>
            </w:r>
            <w:r w:rsidRPr="00E90B90">
              <w:t>л</w:t>
            </w:r>
            <w:r w:rsidRPr="00E90B90">
              <w:t>лектуальную собственность либо исполнение договора предполагает ее использование.</w:t>
            </w:r>
          </w:p>
        </w:tc>
      </w:tr>
      <w:tr w:rsidR="003769CA" w:rsidTr="007B2BB8">
        <w:trPr>
          <w:trHeight w:val="553"/>
        </w:trPr>
        <w:tc>
          <w:tcPr>
            <w:tcW w:w="0" w:type="auto"/>
            <w:tcBorders>
              <w:top w:val="single" w:sz="4" w:space="0" w:color="000080"/>
              <w:left w:val="single" w:sz="4" w:space="0" w:color="000080"/>
              <w:bottom w:val="single" w:sz="4" w:space="0" w:color="000080"/>
            </w:tcBorders>
            <w:shd w:val="clear" w:color="auto" w:fill="auto"/>
          </w:tcPr>
          <w:p w:rsidR="003769CA" w:rsidRDefault="003769CA" w:rsidP="006B633B">
            <w:pPr>
              <w:jc w:val="center"/>
            </w:pPr>
            <w:r>
              <w:lastRenderedPageBreak/>
              <w:t>22.</w:t>
            </w:r>
          </w:p>
        </w:tc>
        <w:tc>
          <w:tcPr>
            <w:tcW w:w="4004" w:type="dxa"/>
            <w:tcBorders>
              <w:top w:val="single" w:sz="4" w:space="0" w:color="000080"/>
              <w:left w:val="single" w:sz="4" w:space="0" w:color="000080"/>
              <w:bottom w:val="single" w:sz="4" w:space="0" w:color="000080"/>
            </w:tcBorders>
            <w:shd w:val="clear" w:color="auto" w:fill="auto"/>
          </w:tcPr>
          <w:p w:rsidR="003769CA" w:rsidRPr="003769CA" w:rsidRDefault="003769CA" w:rsidP="007B2BB8">
            <w:pPr>
              <w:keepNext/>
              <w:widowControl w:val="0"/>
            </w:pPr>
            <w:r w:rsidRPr="003769CA">
              <w:rPr>
                <w:lang w:eastAsia="en-US"/>
              </w:rPr>
              <w:t>Документы, входящие в состав зая</w:t>
            </w:r>
            <w:r w:rsidRPr="003769CA">
              <w:rPr>
                <w:lang w:eastAsia="en-US"/>
              </w:rPr>
              <w:t>в</w:t>
            </w:r>
            <w:r w:rsidRPr="003769CA">
              <w:rPr>
                <w:lang w:eastAsia="en-US"/>
              </w:rPr>
              <w:t>ки на участие в запросе котировок в электронной форме, включая пер</w:t>
            </w:r>
            <w:r w:rsidRPr="003769CA">
              <w:rPr>
                <w:lang w:eastAsia="en-US"/>
              </w:rPr>
              <w:t>е</w:t>
            </w:r>
            <w:r w:rsidRPr="003769CA">
              <w:rPr>
                <w:lang w:eastAsia="en-US"/>
              </w:rPr>
              <w:t>чень документов, представляемых участниками закупки для подтве</w:t>
            </w:r>
            <w:r w:rsidRPr="003769CA">
              <w:rPr>
                <w:lang w:eastAsia="en-US"/>
              </w:rPr>
              <w:t>р</w:t>
            </w:r>
            <w:r w:rsidRPr="003769CA">
              <w:rPr>
                <w:lang w:eastAsia="en-US"/>
              </w:rPr>
              <w:t>ждения их соответствия установле</w:t>
            </w:r>
            <w:r w:rsidRPr="003769CA">
              <w:rPr>
                <w:lang w:eastAsia="en-US"/>
              </w:rPr>
              <w:t>н</w:t>
            </w:r>
            <w:r w:rsidRPr="003769CA">
              <w:rPr>
                <w:lang w:eastAsia="en-US"/>
              </w:rPr>
              <w:t>ным требованиям</w:t>
            </w:r>
          </w:p>
        </w:tc>
        <w:tc>
          <w:tcPr>
            <w:tcW w:w="6062" w:type="dxa"/>
            <w:gridSpan w:val="2"/>
            <w:tcBorders>
              <w:top w:val="single" w:sz="4" w:space="0" w:color="000080"/>
              <w:left w:val="single" w:sz="4" w:space="0" w:color="000080"/>
              <w:bottom w:val="single" w:sz="4" w:space="0" w:color="000080"/>
              <w:right w:val="single" w:sz="4" w:space="0" w:color="000080"/>
            </w:tcBorders>
            <w:shd w:val="clear" w:color="auto" w:fill="auto"/>
          </w:tcPr>
          <w:p w:rsidR="003769CA" w:rsidRPr="00E90B90" w:rsidRDefault="003769CA" w:rsidP="007B2BB8">
            <w:pPr>
              <w:keepNext/>
              <w:widowControl w:val="0"/>
            </w:pPr>
            <w:r w:rsidRPr="00E90B90">
              <w:t>Заявка на участие в запросе котировок должна вкл</w:t>
            </w:r>
            <w:r w:rsidRPr="00E90B90">
              <w:t>ю</w:t>
            </w:r>
            <w:r w:rsidRPr="00E90B90">
              <w:t>чать:</w:t>
            </w:r>
          </w:p>
          <w:p w:rsidR="003769CA" w:rsidRPr="00E90B90" w:rsidRDefault="003769CA" w:rsidP="007B2BB8">
            <w:pPr>
              <w:keepNext/>
              <w:widowControl w:val="0"/>
            </w:pPr>
            <w:r w:rsidRPr="00E90B90">
              <w:t>1) документ, содержащий сведения об участнике зак</w:t>
            </w:r>
            <w:r w:rsidRPr="00E90B90">
              <w:t>у</w:t>
            </w:r>
            <w:r w:rsidRPr="00E90B90">
              <w:t>пок, подавшем заявку: ИНН/КПП/ОГРН, фирменное наименование (полное наименование), организацио</w:t>
            </w:r>
            <w:r w:rsidRPr="00E90B90">
              <w:t>н</w:t>
            </w:r>
            <w:r w:rsidRPr="00E90B90">
              <w:t>но-правовую форму, место нахождения, почтовый а</w:t>
            </w:r>
            <w:r w:rsidRPr="00E90B90">
              <w:t>д</w:t>
            </w:r>
            <w:r w:rsidRPr="00E90B90">
              <w:t>рес (для юридического лица), фамилию, имя, отчество, ИНН/ОГРНИП (при наличии), паспортные данные, м</w:t>
            </w:r>
            <w:r w:rsidRPr="00E90B90">
              <w:t>е</w:t>
            </w:r>
            <w:r w:rsidRPr="00E90B90">
              <w:t>сто жительства (для физического лица), номер ко</w:t>
            </w:r>
            <w:r w:rsidRPr="00E90B90">
              <w:t>н</w:t>
            </w:r>
            <w:r w:rsidRPr="00E90B90">
              <w:t>тактного телефона;</w:t>
            </w:r>
          </w:p>
          <w:p w:rsidR="003769CA" w:rsidRPr="00E90B90" w:rsidRDefault="003769CA" w:rsidP="007B2BB8">
            <w:pPr>
              <w:keepNext/>
              <w:widowControl w:val="0"/>
            </w:pPr>
            <w:r w:rsidRPr="00E90B90">
              <w:t>2) копии учредительных документов участника закупок (для юридических лиц);</w:t>
            </w:r>
          </w:p>
          <w:p w:rsidR="003769CA" w:rsidRPr="00E90B90" w:rsidRDefault="003769CA" w:rsidP="007B2BB8">
            <w:pPr>
              <w:keepNext/>
              <w:widowControl w:val="0"/>
            </w:pPr>
            <w:r w:rsidRPr="00E90B90">
              <w:t>3) копии документов, удостоверяющих личность (для физических лиц);</w:t>
            </w:r>
          </w:p>
          <w:p w:rsidR="003769CA" w:rsidRPr="00E90B90" w:rsidRDefault="003769CA" w:rsidP="007B2BB8">
            <w:pPr>
              <w:keepNext/>
              <w:widowControl w:val="0"/>
            </w:pPr>
            <w:r w:rsidRPr="00E90B90">
              <w:t>4) выписку из Единого государственного реестра юр</w:t>
            </w:r>
            <w:r w:rsidRPr="00E90B90">
              <w:t>и</w:t>
            </w:r>
            <w:r w:rsidRPr="00E90B90">
              <w:t>дических лиц (для юридических лиц) либо Единого г</w:t>
            </w:r>
            <w:r w:rsidRPr="00E90B90">
              <w:t>о</w:t>
            </w:r>
            <w:r w:rsidRPr="00E90B90">
              <w:t>сударственного реестра индивидуальных предприн</w:t>
            </w:r>
            <w:r w:rsidRPr="00E90B90">
              <w:t>и</w:t>
            </w:r>
            <w:r w:rsidRPr="00E90B90">
              <w:t>мателей (для индивидуальных предпринимателей), п</w:t>
            </w:r>
            <w:r w:rsidRPr="00E90B90">
              <w:t>о</w:t>
            </w:r>
            <w:r w:rsidRPr="00E90B90">
              <w:t>лученную не ранее чем за месяц до дня размещения в ЕИС извещения о проведении запроса котировок, или нотариально заверенную копию такой выписки;</w:t>
            </w:r>
          </w:p>
          <w:p w:rsidR="003769CA" w:rsidRPr="00E90B90" w:rsidRDefault="003769CA" w:rsidP="007B2BB8">
            <w:pPr>
              <w:keepNext/>
              <w:widowControl w:val="0"/>
            </w:pPr>
            <w:r w:rsidRPr="00E90B90">
              <w:t>5) надлежащим образом заверенный перевод на ру</w:t>
            </w:r>
            <w:r w:rsidRPr="00E90B90">
              <w:t>с</w:t>
            </w:r>
            <w:r w:rsidRPr="00E90B90">
              <w:t>ский язык документов о государственной регистрации юридического лица или индивидуального предприн</w:t>
            </w:r>
            <w:r w:rsidRPr="00E90B90">
              <w:t>и</w:t>
            </w:r>
            <w:r w:rsidRPr="00E90B90">
              <w:t>мателя согласно законодательству соответствующего государства (для иностранных лиц). Эти документы должны быть получены не ранее чем за шесть месяцев до дня размещения в ЕИС извещения о проведении з</w:t>
            </w:r>
            <w:r w:rsidRPr="00E90B90">
              <w:t>а</w:t>
            </w:r>
            <w:r w:rsidRPr="00E90B90">
              <w:t>проса котировок;</w:t>
            </w:r>
          </w:p>
          <w:p w:rsidR="003769CA" w:rsidRPr="00E90B90" w:rsidRDefault="003769CA" w:rsidP="007B2BB8">
            <w:pPr>
              <w:keepNext/>
              <w:widowControl w:val="0"/>
            </w:pPr>
            <w:r w:rsidRPr="00E90B90">
              <w:t>6) документ, подтверждающий полномочия лица ос</w:t>
            </w:r>
            <w:r w:rsidRPr="00E90B90">
              <w:t>у</w:t>
            </w:r>
            <w:r w:rsidRPr="00E90B90">
              <w:t>ществлять действия от имени участника закупок - юр</w:t>
            </w:r>
            <w:r w:rsidRPr="00E90B90">
              <w:t>и</w:t>
            </w:r>
            <w:r w:rsidRPr="00E90B90">
              <w:t>дического лица (копия решения о назначении или об избрании физического лица на должность, в соответс</w:t>
            </w:r>
            <w:r w:rsidRPr="00E90B90">
              <w:t>т</w:t>
            </w:r>
            <w:r w:rsidRPr="00E90B90">
              <w:t>вии с которым это физическое лицо обладает правом действовать от имени участника без доверенности). Е</w:t>
            </w:r>
            <w:r w:rsidRPr="00E90B90">
              <w:t>с</w:t>
            </w:r>
            <w:r w:rsidRPr="00E90B90">
              <w:t xml:space="preserve">ли от имени участника запроса котировок действует иное лицо, заявка должна включать и доверенность на </w:t>
            </w:r>
            <w:r w:rsidRPr="00E90B90">
              <w:lastRenderedPageBreak/>
              <w:t>осуществление действий от имени участника закупок, заверенную печатью участника закупок (при наличии) и подписанную от его имени лицом (лицами), которому в соответствии с законодательством РФ, учредител</w:t>
            </w:r>
            <w:r w:rsidRPr="00E90B90">
              <w:t>ь</w:t>
            </w:r>
            <w:r w:rsidRPr="00E90B90">
              <w:t>ными документами предоставлено право подписи д</w:t>
            </w:r>
            <w:r w:rsidRPr="00E90B90">
              <w:t>о</w:t>
            </w:r>
            <w:r w:rsidRPr="00E90B90">
              <w:t>веренностей (для юридических лиц), либо нотариально заверенную копию такой доверенности;</w:t>
            </w:r>
          </w:p>
          <w:p w:rsidR="003769CA" w:rsidRPr="00E90B90" w:rsidRDefault="003769CA" w:rsidP="007B2BB8">
            <w:pPr>
              <w:keepNext/>
              <w:widowControl w:val="0"/>
            </w:pPr>
            <w:r w:rsidRPr="00E90B90">
              <w:t>7) решение об одобрении или о совершении крупной сделки (его копию), если требование о необходимости такого решения для совершения крупной сделки уст</w:t>
            </w:r>
            <w:r w:rsidRPr="00E90B90">
              <w:t>а</w:t>
            </w:r>
            <w:r w:rsidRPr="00E90B90">
              <w:t>новлено законодательством РФ, учредительными д</w:t>
            </w:r>
            <w:r w:rsidRPr="00E90B90">
              <w:t>о</w:t>
            </w:r>
            <w:r w:rsidRPr="00E90B90">
              <w:t>кументами юридического лица и если для участника закупок поставка товаров, выполнение работ, оказание услуг, выступающих предметом договора, предоста</w:t>
            </w:r>
            <w:r w:rsidRPr="00E90B90">
              <w:t>в</w:t>
            </w:r>
            <w:r w:rsidRPr="00E90B90">
              <w:t>ление обеспечения исполнения договора являются крупной сделкой. Если указанные действия не счит</w:t>
            </w:r>
            <w:r w:rsidRPr="00E90B90">
              <w:t>а</w:t>
            </w:r>
            <w:r w:rsidRPr="00E90B90">
              <w:t>ются для участника закупки крупной сделкой, пре</w:t>
            </w:r>
            <w:r w:rsidRPr="00E90B90">
              <w:t>д</w:t>
            </w:r>
            <w:r w:rsidRPr="00E90B90">
              <w:t>ставляется соответствующее письмо;</w:t>
            </w:r>
          </w:p>
          <w:p w:rsidR="003769CA" w:rsidRPr="00E90B90" w:rsidRDefault="003769CA" w:rsidP="007B2BB8">
            <w:pPr>
              <w:keepNext/>
              <w:widowControl w:val="0"/>
            </w:pPr>
            <w:r w:rsidRPr="00E90B90">
              <w:t>8) документ, декларирующий следующее:</w:t>
            </w:r>
          </w:p>
          <w:p w:rsidR="003769CA" w:rsidRPr="00E90B90" w:rsidRDefault="003769CA" w:rsidP="007B2BB8">
            <w:pPr>
              <w:keepNext/>
              <w:widowControl w:val="0"/>
              <w:ind w:firstLine="426"/>
            </w:pPr>
            <w:r w:rsidRPr="00E90B90">
              <w:t>- участник закупки не находится в процессе ликв</w:t>
            </w:r>
            <w:r w:rsidRPr="00E90B90">
              <w:t>и</w:t>
            </w:r>
            <w:r w:rsidRPr="00E90B90">
              <w:t>дации (для участника - юридического лица), не признан по решению арбитражного суда несостоятельным (ба</w:t>
            </w:r>
            <w:r w:rsidRPr="00E90B90">
              <w:t>н</w:t>
            </w:r>
            <w:r w:rsidRPr="00E90B90">
              <w:t>кротом) (для участника - как юридического, так и ф</w:t>
            </w:r>
            <w:r w:rsidRPr="00E90B90">
              <w:t>и</w:t>
            </w:r>
            <w:r w:rsidRPr="00E90B90">
              <w:t>зического лица);</w:t>
            </w:r>
          </w:p>
          <w:p w:rsidR="003769CA" w:rsidRPr="00E90B90" w:rsidRDefault="003769CA" w:rsidP="007B2BB8">
            <w:pPr>
              <w:keepNext/>
              <w:widowControl w:val="0"/>
              <w:ind w:firstLine="426"/>
            </w:pPr>
            <w:r w:rsidRPr="00E90B90">
              <w:t>- на день подачи конверта с заявкой деятельность участника закупки не приостановлена в порядке, пр</w:t>
            </w:r>
            <w:r w:rsidRPr="00E90B90">
              <w:t>е</w:t>
            </w:r>
            <w:r w:rsidRPr="00E90B90">
              <w:t>дусмотренном Кодексом РФ об административных правонарушениях;</w:t>
            </w:r>
          </w:p>
          <w:p w:rsidR="003769CA" w:rsidRPr="00E90B90" w:rsidRDefault="003769CA" w:rsidP="007B2BB8">
            <w:pPr>
              <w:keepNext/>
              <w:widowControl w:val="0"/>
              <w:ind w:firstLine="426"/>
            </w:pPr>
            <w:r w:rsidRPr="00E90B90">
              <w:t>- у участника закупки отсутствуют недоимка по налогам, сборам, задолженность по иным обязател</w:t>
            </w:r>
            <w:r w:rsidRPr="00E90B90">
              <w:t>ь</w:t>
            </w:r>
            <w:r w:rsidRPr="00E90B90">
              <w:t>ным платежам в бюджеты бюджетной системы РФ за прошедший календарный год, размер которых прев</w:t>
            </w:r>
            <w:r w:rsidRPr="00E90B90">
              <w:t>ы</w:t>
            </w:r>
            <w:r w:rsidRPr="00E90B90">
              <w:t>шает 25 процентов от балансовой стоимости активов участника закупки по данным бухгалтерской отчетн</w:t>
            </w:r>
            <w:r w:rsidRPr="00E90B90">
              <w:t>о</w:t>
            </w:r>
            <w:r w:rsidRPr="00E90B90">
              <w:t>сти за последний отчетный период;</w:t>
            </w:r>
          </w:p>
          <w:p w:rsidR="003769CA" w:rsidRPr="00E90B90" w:rsidRDefault="003769CA" w:rsidP="007B2BB8">
            <w:pPr>
              <w:keepNext/>
              <w:widowControl w:val="0"/>
              <w:ind w:firstLine="426"/>
            </w:pPr>
            <w:r w:rsidRPr="00E90B90">
              <w:t>- сведения об участнике закупки отсутствуют в реестрах недобросовестных поставщиков, ведение к</w:t>
            </w:r>
            <w:r w:rsidRPr="00E90B90">
              <w:t>о</w:t>
            </w:r>
            <w:r w:rsidRPr="00E90B90">
              <w:t>торых предусмотрено Законом № 223-ФЗ и Законом № 44-ФЗ;</w:t>
            </w:r>
          </w:p>
          <w:p w:rsidR="003769CA" w:rsidRPr="00E90B90" w:rsidRDefault="003769CA" w:rsidP="007B2BB8">
            <w:pPr>
              <w:keepNext/>
              <w:widowControl w:val="0"/>
              <w:ind w:firstLine="426"/>
            </w:pPr>
            <w:r w:rsidRPr="00E90B90">
              <w:t>- участник закупки обладает исключительными правами на интеллектуальную собственность либо пр</w:t>
            </w:r>
            <w:r w:rsidRPr="00E90B90">
              <w:t>а</w:t>
            </w:r>
            <w:r w:rsidRPr="00E90B90">
              <w:t>вами на использование интеллектуальной собственн</w:t>
            </w:r>
            <w:r w:rsidRPr="00E90B90">
              <w:t>о</w:t>
            </w:r>
            <w:r w:rsidRPr="00E90B90">
              <w:t>сти в объеме, достаточном для исполнения договора (если в связи с исполнением договора Заказчик прио</w:t>
            </w:r>
            <w:r w:rsidRPr="00E90B90">
              <w:t>б</w:t>
            </w:r>
            <w:r w:rsidRPr="00E90B90">
              <w:t>ретает права на интеллектуальную собственность либо исполнение договора предполагает ее использование);</w:t>
            </w:r>
          </w:p>
          <w:p w:rsidR="003769CA" w:rsidRPr="00E90B90" w:rsidRDefault="003769CA" w:rsidP="007B2BB8">
            <w:pPr>
              <w:keepNext/>
              <w:widowControl w:val="0"/>
            </w:pPr>
            <w:r w:rsidRPr="00E90B90">
              <w:t>9) предложение о цене договора;</w:t>
            </w:r>
          </w:p>
          <w:p w:rsidR="003769CA" w:rsidRPr="00E90B90" w:rsidRDefault="003769CA" w:rsidP="007B2BB8">
            <w:pPr>
              <w:keepNext/>
              <w:widowControl w:val="0"/>
            </w:pPr>
            <w:r w:rsidRPr="00E90B90">
              <w:t>10) документы (их копии), подтверждающие соответс</w:t>
            </w:r>
            <w:r w:rsidRPr="00E90B90">
              <w:t>т</w:t>
            </w:r>
            <w:r w:rsidRPr="00E90B90">
              <w:t>вие участника запроса котировок требованиям закон</w:t>
            </w:r>
            <w:r w:rsidRPr="00E90B90">
              <w:t>о</w:t>
            </w:r>
            <w:r w:rsidRPr="00E90B90">
              <w:t>дательства РФ и извещения о проведении запроса к</w:t>
            </w:r>
            <w:r w:rsidRPr="00E90B90">
              <w:t>о</w:t>
            </w:r>
            <w:r w:rsidRPr="00E90B90">
              <w:t>тировок к лицам, которые осуществляют поставки т</w:t>
            </w:r>
            <w:r w:rsidRPr="00E90B90">
              <w:t>о</w:t>
            </w:r>
            <w:r w:rsidRPr="00E90B90">
              <w:t>варов, выполнение работ, оказание услуг;</w:t>
            </w:r>
          </w:p>
          <w:p w:rsidR="003769CA" w:rsidRPr="00E90B90" w:rsidRDefault="003769CA" w:rsidP="007B2BB8">
            <w:pPr>
              <w:keepNext/>
              <w:widowControl w:val="0"/>
            </w:pPr>
            <w:r w:rsidRPr="00E90B90">
              <w:lastRenderedPageBreak/>
              <w:t>11) документы (их копии), подтверждающие соответс</w:t>
            </w:r>
            <w:r w:rsidRPr="00E90B90">
              <w:t>т</w:t>
            </w:r>
            <w:r w:rsidRPr="00E90B90">
              <w:t>вие товаров, работ, услуг требованиям законодательс</w:t>
            </w:r>
            <w:r w:rsidRPr="00E90B90">
              <w:t>т</w:t>
            </w:r>
            <w:r w:rsidRPr="00E90B90">
              <w:t>ва РФ к таким товарам, работам, услугам, если закон</w:t>
            </w:r>
            <w:r w:rsidRPr="00E90B90">
              <w:t>о</w:t>
            </w:r>
            <w:r w:rsidRPr="00E90B90">
              <w:t>дательством РФ установлены требования к ним и если представление указанных документов предусмотрено извещением о проведении запроса котировок. Искл</w:t>
            </w:r>
            <w:r w:rsidRPr="00E90B90">
              <w:t>ю</w:t>
            </w:r>
            <w:r w:rsidRPr="00E90B90">
              <w:t>чение составляют документы, которые согласно гра</w:t>
            </w:r>
            <w:r w:rsidRPr="00E90B90">
              <w:t>ж</w:t>
            </w:r>
            <w:r w:rsidRPr="00E90B90">
              <w:t>данскому законодательству могут быть представлены только вместе с товаром;</w:t>
            </w:r>
          </w:p>
          <w:p w:rsidR="003769CA" w:rsidRPr="00E90B90" w:rsidRDefault="003769CA" w:rsidP="007B2BB8">
            <w:pPr>
              <w:keepNext/>
              <w:widowControl w:val="0"/>
            </w:pPr>
            <w:r w:rsidRPr="00E90B90">
              <w:t>12) обязательство участника запроса котировок пре</w:t>
            </w:r>
            <w:r w:rsidRPr="00E90B90">
              <w:t>д</w:t>
            </w:r>
            <w:r w:rsidRPr="00E90B90">
              <w:t>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предоставлении таких св</w:t>
            </w:r>
            <w:r w:rsidRPr="00E90B90">
              <w:t>е</w:t>
            </w:r>
            <w:r w:rsidRPr="00E90B90">
              <w:t>дений было установлено в извещении о проведении з</w:t>
            </w:r>
            <w:r w:rsidRPr="00E90B90">
              <w:t>а</w:t>
            </w:r>
            <w:r w:rsidRPr="00E90B90">
              <w:t>проса котировок;</w:t>
            </w:r>
          </w:p>
          <w:p w:rsidR="003769CA" w:rsidRPr="00E90B90" w:rsidRDefault="003769CA" w:rsidP="007B2BB8">
            <w:pPr>
              <w:keepNext/>
              <w:widowControl w:val="0"/>
            </w:pPr>
            <w:r w:rsidRPr="00E90B90">
              <w:t>13) согласие на поставку товаров, выполнение работ, оказание услуг в соответствии с условиями, устано</w:t>
            </w:r>
            <w:r w:rsidRPr="00E90B90">
              <w:t>в</w:t>
            </w:r>
            <w:r w:rsidRPr="00E90B90">
              <w:t>ленными извещением о проведении запроса котировок;</w:t>
            </w:r>
          </w:p>
          <w:p w:rsidR="003769CA" w:rsidRPr="009C5345" w:rsidRDefault="003769CA" w:rsidP="007B2BB8">
            <w:pPr>
              <w:keepNext/>
              <w:widowControl w:val="0"/>
              <w:rPr>
                <w:bCs/>
                <w:iCs/>
                <w:color w:val="000000"/>
              </w:rPr>
            </w:pPr>
            <w:r w:rsidRPr="00E90B90">
              <w:t>14) иные документы в соответствии с требованиями настоящего извещени</w:t>
            </w:r>
            <w:r>
              <w:t>я</w:t>
            </w:r>
            <w:r w:rsidRPr="00E90B90">
              <w:t xml:space="preserve"> о проведении запроса котир</w:t>
            </w:r>
            <w:r w:rsidRPr="00E90B90">
              <w:t>о</w:t>
            </w:r>
            <w:r w:rsidRPr="00E90B90">
              <w:t>вок.</w:t>
            </w:r>
          </w:p>
        </w:tc>
      </w:tr>
      <w:tr w:rsidR="003F6893" w:rsidTr="007B2BB8">
        <w:trPr>
          <w:trHeight w:val="553"/>
        </w:trPr>
        <w:tc>
          <w:tcPr>
            <w:tcW w:w="0" w:type="auto"/>
            <w:tcBorders>
              <w:top w:val="single" w:sz="4" w:space="0" w:color="000080"/>
              <w:left w:val="single" w:sz="4" w:space="0" w:color="000080"/>
              <w:bottom w:val="single" w:sz="4" w:space="0" w:color="000080"/>
            </w:tcBorders>
            <w:shd w:val="clear" w:color="auto" w:fill="auto"/>
          </w:tcPr>
          <w:p w:rsidR="003F6893" w:rsidRPr="007B3BDC" w:rsidRDefault="003F6893" w:rsidP="00525C2E">
            <w:pPr>
              <w:jc w:val="center"/>
              <w:rPr>
                <w:highlight w:val="yellow"/>
              </w:rPr>
            </w:pPr>
            <w:r w:rsidRPr="00B02F0F">
              <w:lastRenderedPageBreak/>
              <w:t>23.</w:t>
            </w:r>
          </w:p>
        </w:tc>
        <w:tc>
          <w:tcPr>
            <w:tcW w:w="10066" w:type="dxa"/>
            <w:gridSpan w:val="3"/>
            <w:tcBorders>
              <w:top w:val="single" w:sz="4" w:space="0" w:color="000080"/>
              <w:left w:val="single" w:sz="4" w:space="0" w:color="000080"/>
              <w:bottom w:val="single" w:sz="4" w:space="0" w:color="000080"/>
              <w:right w:val="single" w:sz="4" w:space="0" w:color="000080"/>
            </w:tcBorders>
            <w:shd w:val="clear" w:color="auto" w:fill="auto"/>
          </w:tcPr>
          <w:p w:rsidR="003F6893" w:rsidRPr="00686163" w:rsidRDefault="003F6893" w:rsidP="007B3BDC">
            <w:pPr>
              <w:widowControl w:val="0"/>
              <w:shd w:val="clear" w:color="auto" w:fill="FFFFFF"/>
              <w:ind w:firstLine="709"/>
              <w:jc w:val="both"/>
              <w:outlineLvl w:val="0"/>
              <w:rPr>
                <w:bCs/>
              </w:rPr>
            </w:pPr>
            <w:r>
              <w:t>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w:t>
            </w:r>
            <w:r>
              <w:t>ы</w:t>
            </w:r>
            <w:r>
              <w:t>полняемой, оказываемой российским гражданином или российским юридическим лицом (д</w:t>
            </w:r>
            <w:r>
              <w:t>а</w:t>
            </w:r>
            <w:r>
              <w:t>лее - российское лицо), за исключением случаев принятия Правительством Российской Фед</w:t>
            </w:r>
            <w:r>
              <w:t>е</w:t>
            </w:r>
            <w:r>
              <w:t xml:space="preserve">рации мер, предусмотренных </w:t>
            </w:r>
            <w:r>
              <w:rPr>
                <w:rFonts w:eastAsia="Arial"/>
              </w:rPr>
              <w:t>пунктом 1 части 2</w:t>
            </w:r>
            <w:r>
              <w:t xml:space="preserve"> статьи 3.1-4 Федерального закона № 223-ФЗ. Если иное не предусмотрено мерами, принятыми Правительством Российской Федерации в с</w:t>
            </w:r>
            <w:r>
              <w:t>о</w:t>
            </w:r>
            <w:r>
              <w:t xml:space="preserve">ответствии с </w:t>
            </w:r>
            <w:r>
              <w:rPr>
                <w:rFonts w:eastAsia="Arial"/>
              </w:rPr>
              <w:t>пунктом 1 части 2</w:t>
            </w:r>
            <w:r>
              <w:rPr>
                <w:bCs/>
                <w:sz w:val="22"/>
                <w:szCs w:val="22"/>
              </w:rPr>
              <w:t>статьи 3.1-4 Федерального закона № 223-ФЗ</w:t>
            </w:r>
            <w:r>
              <w:t xml:space="preserve">, положения настоящей </w:t>
            </w:r>
            <w:r>
              <w:rPr>
                <w:bCs/>
                <w:sz w:val="22"/>
                <w:szCs w:val="22"/>
              </w:rPr>
              <w:t>статьи 3.1-4</w:t>
            </w:r>
            <w:r>
              <w:t>,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w:t>
            </w:r>
            <w:r>
              <w:t>о</w:t>
            </w:r>
            <w:r>
              <w:t>исходящего из иностранного государства, работы, услуги, соответственно выполняемой, ок</w:t>
            </w:r>
            <w:r>
              <w:t>а</w:t>
            </w:r>
            <w:r>
              <w:t>зываемой иностранным лицом, которым предоставляются равные условия с товаром росси</w:t>
            </w:r>
            <w:r>
              <w:t>й</w:t>
            </w:r>
            <w:r>
              <w:t>ского происхождения, работой, услугой, соответственно выполняемой, оказываемой росси</w:t>
            </w:r>
            <w:r>
              <w:t>й</w:t>
            </w:r>
            <w:r>
              <w:t>ским лицом.</w:t>
            </w:r>
          </w:p>
        </w:tc>
      </w:tr>
      <w:tr w:rsidR="003769CA" w:rsidTr="007B2BB8">
        <w:trPr>
          <w:trHeight w:val="3943"/>
        </w:trPr>
        <w:tc>
          <w:tcPr>
            <w:tcW w:w="0" w:type="auto"/>
            <w:tcBorders>
              <w:top w:val="single" w:sz="4" w:space="0" w:color="000080"/>
              <w:left w:val="single" w:sz="4" w:space="0" w:color="000080"/>
            </w:tcBorders>
            <w:shd w:val="clear" w:color="auto" w:fill="auto"/>
          </w:tcPr>
          <w:p w:rsidR="003769CA" w:rsidRPr="00B02F0F" w:rsidRDefault="003769CA" w:rsidP="003F6893">
            <w:pPr>
              <w:jc w:val="center"/>
            </w:pPr>
          </w:p>
        </w:tc>
        <w:tc>
          <w:tcPr>
            <w:tcW w:w="10066" w:type="dxa"/>
            <w:gridSpan w:val="3"/>
            <w:tcBorders>
              <w:top w:val="single" w:sz="4" w:space="0" w:color="000080"/>
              <w:left w:val="single" w:sz="4" w:space="0" w:color="000080"/>
              <w:right w:val="single" w:sz="4" w:space="0" w:color="000080"/>
            </w:tcBorders>
            <w:shd w:val="clear" w:color="auto" w:fill="auto"/>
          </w:tcPr>
          <w:tbl>
            <w:tblPr>
              <w:tblW w:w="10200" w:type="dxa"/>
              <w:tblInd w:w="71" w:type="dxa"/>
              <w:tblLook w:val="04A0"/>
            </w:tblPr>
            <w:tblGrid>
              <w:gridCol w:w="968"/>
              <w:gridCol w:w="1440"/>
              <w:gridCol w:w="2409"/>
              <w:gridCol w:w="1418"/>
              <w:gridCol w:w="1701"/>
              <w:gridCol w:w="2264"/>
            </w:tblGrid>
            <w:tr w:rsidR="003769CA" w:rsidTr="003769CA">
              <w:trPr>
                <w:trHeight w:val="300"/>
              </w:trPr>
              <w:tc>
                <w:tcPr>
                  <w:tcW w:w="9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769CA" w:rsidRDefault="003769CA" w:rsidP="007B2BB8">
                  <w:pPr>
                    <w:jc w:val="center"/>
                    <w:rPr>
                      <w:b/>
                      <w:bCs/>
                      <w:sz w:val="20"/>
                      <w:szCs w:val="20"/>
                    </w:rPr>
                  </w:pPr>
                  <w:r>
                    <w:rPr>
                      <w:b/>
                      <w:bCs/>
                      <w:sz w:val="20"/>
                      <w:szCs w:val="20"/>
                    </w:rPr>
                    <w:t>Закупка</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769CA" w:rsidRDefault="003769CA" w:rsidP="007B2BB8">
                  <w:pPr>
                    <w:jc w:val="center"/>
                    <w:rPr>
                      <w:b/>
                      <w:bCs/>
                      <w:sz w:val="20"/>
                      <w:szCs w:val="20"/>
                    </w:rPr>
                  </w:pPr>
                  <w:r>
                    <w:rPr>
                      <w:b/>
                      <w:bCs/>
                      <w:sz w:val="20"/>
                      <w:szCs w:val="20"/>
                    </w:rPr>
                    <w:t>Код</w:t>
                  </w:r>
                </w:p>
              </w:tc>
              <w:tc>
                <w:tcPr>
                  <w:tcW w:w="24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769CA" w:rsidRDefault="003769CA" w:rsidP="007B2BB8">
                  <w:pPr>
                    <w:jc w:val="center"/>
                    <w:rPr>
                      <w:b/>
                      <w:bCs/>
                      <w:sz w:val="20"/>
                      <w:szCs w:val="20"/>
                    </w:rPr>
                  </w:pPr>
                  <w:r>
                    <w:rPr>
                      <w:b/>
                      <w:bCs/>
                      <w:sz w:val="20"/>
                      <w:szCs w:val="20"/>
                    </w:rPr>
                    <w:t>Наименование</w:t>
                  </w:r>
                </w:p>
              </w:tc>
              <w:tc>
                <w:tcPr>
                  <w:tcW w:w="5383" w:type="dxa"/>
                  <w:gridSpan w:val="3"/>
                  <w:tcBorders>
                    <w:top w:val="single" w:sz="4" w:space="0" w:color="auto"/>
                    <w:left w:val="nil"/>
                    <w:bottom w:val="single" w:sz="4" w:space="0" w:color="auto"/>
                    <w:right w:val="single" w:sz="4" w:space="0" w:color="auto"/>
                  </w:tcBorders>
                  <w:shd w:val="clear" w:color="auto" w:fill="auto"/>
                  <w:vAlign w:val="center"/>
                  <w:hideMark/>
                </w:tcPr>
                <w:p w:rsidR="003769CA" w:rsidRDefault="003769CA" w:rsidP="007B2BB8">
                  <w:pPr>
                    <w:jc w:val="center"/>
                    <w:rPr>
                      <w:b/>
                      <w:bCs/>
                      <w:sz w:val="20"/>
                      <w:szCs w:val="20"/>
                    </w:rPr>
                  </w:pPr>
                  <w:r>
                    <w:rPr>
                      <w:b/>
                      <w:bCs/>
                      <w:sz w:val="20"/>
                      <w:szCs w:val="20"/>
                    </w:rPr>
                    <w:t>Национальный режим</w:t>
                  </w:r>
                </w:p>
              </w:tc>
            </w:tr>
            <w:tr w:rsidR="003769CA" w:rsidTr="003769CA">
              <w:trPr>
                <w:trHeight w:val="765"/>
              </w:trPr>
              <w:tc>
                <w:tcPr>
                  <w:tcW w:w="968" w:type="dxa"/>
                  <w:vMerge/>
                  <w:tcBorders>
                    <w:top w:val="single" w:sz="4" w:space="0" w:color="auto"/>
                    <w:left w:val="single" w:sz="4" w:space="0" w:color="auto"/>
                    <w:bottom w:val="single" w:sz="4" w:space="0" w:color="auto"/>
                    <w:right w:val="single" w:sz="4" w:space="0" w:color="auto"/>
                  </w:tcBorders>
                  <w:vAlign w:val="center"/>
                  <w:hideMark/>
                </w:tcPr>
                <w:p w:rsidR="003769CA" w:rsidRDefault="003769CA" w:rsidP="007B2BB8">
                  <w:pPr>
                    <w:jc w:val="center"/>
                    <w:rPr>
                      <w:b/>
                      <w:bCs/>
                      <w:sz w:val="20"/>
                      <w:szCs w:val="20"/>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3769CA" w:rsidRDefault="003769CA" w:rsidP="007B2BB8">
                  <w:pPr>
                    <w:jc w:val="center"/>
                    <w:rPr>
                      <w:b/>
                      <w:bCs/>
                      <w:sz w:val="20"/>
                      <w:szCs w:val="20"/>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3769CA" w:rsidRDefault="003769CA" w:rsidP="007B2BB8">
                  <w:pPr>
                    <w:jc w:val="center"/>
                    <w:rPr>
                      <w:b/>
                      <w:bCs/>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3769CA" w:rsidRDefault="003769CA" w:rsidP="007B2BB8">
                  <w:pPr>
                    <w:jc w:val="center"/>
                    <w:rPr>
                      <w:b/>
                      <w:bCs/>
                      <w:sz w:val="20"/>
                      <w:szCs w:val="20"/>
                    </w:rPr>
                  </w:pPr>
                  <w:r>
                    <w:rPr>
                      <w:b/>
                      <w:bCs/>
                      <w:sz w:val="20"/>
                      <w:szCs w:val="20"/>
                    </w:rPr>
                    <w:t>1875 (З</w:t>
                  </w:r>
                  <w:r>
                    <w:rPr>
                      <w:b/>
                      <w:bCs/>
                      <w:sz w:val="20"/>
                      <w:szCs w:val="20"/>
                    </w:rPr>
                    <w:t>а</w:t>
                  </w:r>
                  <w:r>
                    <w:rPr>
                      <w:b/>
                      <w:bCs/>
                      <w:sz w:val="20"/>
                      <w:szCs w:val="20"/>
                    </w:rPr>
                    <w:t>прет)</w:t>
                  </w:r>
                </w:p>
              </w:tc>
              <w:tc>
                <w:tcPr>
                  <w:tcW w:w="1701" w:type="dxa"/>
                  <w:tcBorders>
                    <w:top w:val="nil"/>
                    <w:left w:val="nil"/>
                    <w:bottom w:val="single" w:sz="4" w:space="0" w:color="auto"/>
                    <w:right w:val="single" w:sz="4" w:space="0" w:color="auto"/>
                  </w:tcBorders>
                  <w:shd w:val="clear" w:color="auto" w:fill="auto"/>
                  <w:vAlign w:val="center"/>
                  <w:hideMark/>
                </w:tcPr>
                <w:p w:rsidR="003769CA" w:rsidRDefault="003769CA" w:rsidP="007B2BB8">
                  <w:pPr>
                    <w:jc w:val="center"/>
                    <w:rPr>
                      <w:b/>
                      <w:bCs/>
                      <w:sz w:val="20"/>
                      <w:szCs w:val="20"/>
                    </w:rPr>
                  </w:pPr>
                  <w:r>
                    <w:rPr>
                      <w:b/>
                      <w:bCs/>
                      <w:sz w:val="20"/>
                      <w:szCs w:val="20"/>
                    </w:rPr>
                    <w:t>1875 (Огран</w:t>
                  </w:r>
                  <w:r>
                    <w:rPr>
                      <w:b/>
                      <w:bCs/>
                      <w:sz w:val="20"/>
                      <w:szCs w:val="20"/>
                    </w:rPr>
                    <w:t>и</w:t>
                  </w:r>
                  <w:r>
                    <w:rPr>
                      <w:b/>
                      <w:bCs/>
                      <w:sz w:val="20"/>
                      <w:szCs w:val="20"/>
                    </w:rPr>
                    <w:t>чение)</w:t>
                  </w:r>
                </w:p>
              </w:tc>
              <w:tc>
                <w:tcPr>
                  <w:tcW w:w="2264" w:type="dxa"/>
                  <w:tcBorders>
                    <w:top w:val="nil"/>
                    <w:left w:val="nil"/>
                    <w:bottom w:val="single" w:sz="4" w:space="0" w:color="auto"/>
                    <w:right w:val="single" w:sz="4" w:space="0" w:color="auto"/>
                  </w:tcBorders>
                  <w:shd w:val="clear" w:color="auto" w:fill="auto"/>
                  <w:vAlign w:val="center"/>
                  <w:hideMark/>
                </w:tcPr>
                <w:p w:rsidR="003769CA" w:rsidRDefault="003769CA" w:rsidP="007B2BB8">
                  <w:pPr>
                    <w:jc w:val="center"/>
                    <w:rPr>
                      <w:b/>
                      <w:bCs/>
                      <w:sz w:val="20"/>
                      <w:szCs w:val="20"/>
                    </w:rPr>
                  </w:pPr>
                  <w:r>
                    <w:rPr>
                      <w:b/>
                      <w:bCs/>
                      <w:sz w:val="20"/>
                      <w:szCs w:val="20"/>
                    </w:rPr>
                    <w:t xml:space="preserve">1875 </w:t>
                  </w:r>
                </w:p>
                <w:p w:rsidR="003769CA" w:rsidRDefault="003769CA" w:rsidP="007B2BB8">
                  <w:pPr>
                    <w:jc w:val="center"/>
                    <w:rPr>
                      <w:b/>
                      <w:bCs/>
                      <w:sz w:val="20"/>
                      <w:szCs w:val="20"/>
                    </w:rPr>
                  </w:pPr>
                  <w:r>
                    <w:rPr>
                      <w:b/>
                      <w:bCs/>
                      <w:sz w:val="20"/>
                      <w:szCs w:val="20"/>
                    </w:rPr>
                    <w:t>(Преимущество)</w:t>
                  </w:r>
                </w:p>
              </w:tc>
            </w:tr>
            <w:tr w:rsidR="003769CA" w:rsidRPr="00151179" w:rsidTr="003769CA">
              <w:trPr>
                <w:trHeight w:val="637"/>
              </w:trPr>
              <w:tc>
                <w:tcPr>
                  <w:tcW w:w="968" w:type="dxa"/>
                  <w:tcBorders>
                    <w:top w:val="nil"/>
                    <w:left w:val="single" w:sz="4" w:space="0" w:color="auto"/>
                    <w:bottom w:val="single" w:sz="4" w:space="0" w:color="auto"/>
                    <w:right w:val="single" w:sz="4" w:space="0" w:color="auto"/>
                  </w:tcBorders>
                  <w:shd w:val="clear" w:color="auto" w:fill="auto"/>
                  <w:hideMark/>
                </w:tcPr>
                <w:p w:rsidR="003769CA" w:rsidRDefault="003769CA" w:rsidP="007B2BB8">
                  <w:pPr>
                    <w:rPr>
                      <w:sz w:val="20"/>
                      <w:szCs w:val="20"/>
                    </w:rPr>
                  </w:pPr>
                  <w:r>
                    <w:rPr>
                      <w:sz w:val="20"/>
                      <w:szCs w:val="20"/>
                    </w:rPr>
                    <w:t>1</w:t>
                  </w:r>
                </w:p>
              </w:tc>
              <w:tc>
                <w:tcPr>
                  <w:tcW w:w="1440" w:type="dxa"/>
                  <w:tcBorders>
                    <w:top w:val="nil"/>
                    <w:left w:val="nil"/>
                    <w:bottom w:val="single" w:sz="4" w:space="0" w:color="auto"/>
                    <w:right w:val="single" w:sz="4" w:space="0" w:color="auto"/>
                  </w:tcBorders>
                  <w:shd w:val="clear" w:color="auto" w:fill="auto"/>
                  <w:hideMark/>
                </w:tcPr>
                <w:p w:rsidR="003769CA" w:rsidRDefault="003769CA" w:rsidP="007B2BB8">
                  <w:pPr>
                    <w:rPr>
                      <w:sz w:val="20"/>
                      <w:szCs w:val="20"/>
                    </w:rPr>
                  </w:pPr>
                  <w:r>
                    <w:rPr>
                      <w:sz w:val="20"/>
                      <w:szCs w:val="20"/>
                    </w:rPr>
                    <w:t>31.01.12.139</w:t>
                  </w:r>
                </w:p>
              </w:tc>
              <w:tc>
                <w:tcPr>
                  <w:tcW w:w="2409" w:type="dxa"/>
                  <w:tcBorders>
                    <w:top w:val="nil"/>
                    <w:left w:val="nil"/>
                    <w:bottom w:val="single" w:sz="4" w:space="0" w:color="auto"/>
                    <w:right w:val="single" w:sz="4" w:space="0" w:color="auto"/>
                  </w:tcBorders>
                  <w:shd w:val="clear" w:color="auto" w:fill="auto"/>
                  <w:hideMark/>
                </w:tcPr>
                <w:p w:rsidR="003769CA" w:rsidRDefault="003769CA" w:rsidP="007B2BB8">
                  <w:pPr>
                    <w:rPr>
                      <w:sz w:val="20"/>
                      <w:szCs w:val="20"/>
                    </w:rPr>
                  </w:pPr>
                  <w:r>
                    <w:rPr>
                      <w:sz w:val="20"/>
                      <w:szCs w:val="20"/>
                    </w:rPr>
                    <w:t>Шкаф для хранения л</w:t>
                  </w:r>
                  <w:r>
                    <w:rPr>
                      <w:sz w:val="20"/>
                      <w:szCs w:val="20"/>
                    </w:rPr>
                    <w:t>а</w:t>
                  </w:r>
                  <w:r>
                    <w:rPr>
                      <w:sz w:val="20"/>
                      <w:szCs w:val="20"/>
                    </w:rPr>
                    <w:t>бораторной посуды</w:t>
                  </w:r>
                </w:p>
              </w:tc>
              <w:tc>
                <w:tcPr>
                  <w:tcW w:w="1418" w:type="dxa"/>
                  <w:tcBorders>
                    <w:top w:val="nil"/>
                    <w:left w:val="nil"/>
                    <w:bottom w:val="single" w:sz="4" w:space="0" w:color="auto"/>
                    <w:right w:val="single" w:sz="4" w:space="0" w:color="auto"/>
                  </w:tcBorders>
                  <w:shd w:val="clear" w:color="auto" w:fill="auto"/>
                  <w:hideMark/>
                </w:tcPr>
                <w:p w:rsidR="003769CA" w:rsidRDefault="003769CA" w:rsidP="007B2BB8">
                  <w:pP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auto" w:fill="auto"/>
                  <w:hideMark/>
                </w:tcPr>
                <w:p w:rsidR="003769CA" w:rsidRPr="00151179" w:rsidRDefault="003769CA" w:rsidP="007B2BB8">
                  <w:pPr>
                    <w:rPr>
                      <w:b/>
                      <w:color w:val="FF0000"/>
                      <w:sz w:val="20"/>
                      <w:szCs w:val="20"/>
                    </w:rPr>
                  </w:pPr>
                  <w:r w:rsidRPr="00151179">
                    <w:rPr>
                      <w:rFonts w:ascii="Segoe UI Symbol" w:hAnsi="Segoe UI Symbol" w:cs="Segoe UI Symbol"/>
                      <w:b/>
                      <w:color w:val="FF0000"/>
                      <w:sz w:val="20"/>
                      <w:szCs w:val="20"/>
                    </w:rPr>
                    <w:t>✓</w:t>
                  </w:r>
                </w:p>
              </w:tc>
              <w:tc>
                <w:tcPr>
                  <w:tcW w:w="2264" w:type="dxa"/>
                  <w:tcBorders>
                    <w:top w:val="nil"/>
                    <w:left w:val="nil"/>
                    <w:bottom w:val="single" w:sz="4" w:space="0" w:color="auto"/>
                    <w:right w:val="single" w:sz="4" w:space="0" w:color="auto"/>
                  </w:tcBorders>
                  <w:shd w:val="clear" w:color="auto" w:fill="auto"/>
                  <w:hideMark/>
                </w:tcPr>
                <w:p w:rsidR="003769CA" w:rsidRPr="00151179" w:rsidRDefault="003769CA" w:rsidP="007B2BB8">
                  <w:pPr>
                    <w:rPr>
                      <w:b/>
                      <w:color w:val="FF0000"/>
                      <w:sz w:val="20"/>
                      <w:szCs w:val="20"/>
                    </w:rPr>
                  </w:pPr>
                </w:p>
              </w:tc>
            </w:tr>
            <w:tr w:rsidR="003769CA" w:rsidRPr="00151179" w:rsidTr="003769CA">
              <w:trPr>
                <w:trHeight w:val="510"/>
              </w:trPr>
              <w:tc>
                <w:tcPr>
                  <w:tcW w:w="968" w:type="dxa"/>
                  <w:tcBorders>
                    <w:top w:val="nil"/>
                    <w:left w:val="single" w:sz="4" w:space="0" w:color="auto"/>
                    <w:bottom w:val="single" w:sz="4" w:space="0" w:color="auto"/>
                    <w:right w:val="single" w:sz="4" w:space="0" w:color="auto"/>
                  </w:tcBorders>
                  <w:shd w:val="clear" w:color="auto" w:fill="auto"/>
                  <w:hideMark/>
                </w:tcPr>
                <w:p w:rsidR="003769CA" w:rsidRDefault="003769CA" w:rsidP="007B2BB8">
                  <w:pPr>
                    <w:rPr>
                      <w:sz w:val="20"/>
                      <w:szCs w:val="20"/>
                    </w:rPr>
                  </w:pPr>
                  <w:r>
                    <w:rPr>
                      <w:sz w:val="20"/>
                      <w:szCs w:val="20"/>
                    </w:rPr>
                    <w:t>2</w:t>
                  </w:r>
                </w:p>
              </w:tc>
              <w:tc>
                <w:tcPr>
                  <w:tcW w:w="1440" w:type="dxa"/>
                  <w:tcBorders>
                    <w:top w:val="nil"/>
                    <w:left w:val="nil"/>
                    <w:bottom w:val="single" w:sz="4" w:space="0" w:color="auto"/>
                    <w:right w:val="single" w:sz="4" w:space="0" w:color="auto"/>
                  </w:tcBorders>
                  <w:shd w:val="clear" w:color="auto" w:fill="auto"/>
                  <w:hideMark/>
                </w:tcPr>
                <w:p w:rsidR="003769CA" w:rsidRDefault="003769CA" w:rsidP="007B2BB8">
                  <w:pPr>
                    <w:rPr>
                      <w:sz w:val="20"/>
                      <w:szCs w:val="20"/>
                    </w:rPr>
                  </w:pPr>
                  <w:r>
                    <w:rPr>
                      <w:sz w:val="20"/>
                      <w:szCs w:val="20"/>
                    </w:rPr>
                    <w:t>31.09.14.110</w:t>
                  </w:r>
                </w:p>
              </w:tc>
              <w:tc>
                <w:tcPr>
                  <w:tcW w:w="2409" w:type="dxa"/>
                  <w:tcBorders>
                    <w:top w:val="nil"/>
                    <w:left w:val="nil"/>
                    <w:bottom w:val="single" w:sz="4" w:space="0" w:color="auto"/>
                    <w:right w:val="single" w:sz="4" w:space="0" w:color="auto"/>
                  </w:tcBorders>
                  <w:shd w:val="clear" w:color="auto" w:fill="auto"/>
                  <w:hideMark/>
                </w:tcPr>
                <w:p w:rsidR="003769CA" w:rsidRDefault="003769CA" w:rsidP="007B2BB8">
                  <w:pPr>
                    <w:rPr>
                      <w:sz w:val="20"/>
                      <w:szCs w:val="20"/>
                    </w:rPr>
                  </w:pPr>
                  <w:r>
                    <w:rPr>
                      <w:sz w:val="20"/>
                      <w:szCs w:val="20"/>
                    </w:rPr>
                    <w:t>Стол с мойкой лабор</w:t>
                  </w:r>
                  <w:r>
                    <w:rPr>
                      <w:sz w:val="20"/>
                      <w:szCs w:val="20"/>
                    </w:rPr>
                    <w:t>а</w:t>
                  </w:r>
                  <w:r>
                    <w:rPr>
                      <w:sz w:val="20"/>
                      <w:szCs w:val="20"/>
                    </w:rPr>
                    <w:t>торный</w:t>
                  </w:r>
                </w:p>
              </w:tc>
              <w:tc>
                <w:tcPr>
                  <w:tcW w:w="1418" w:type="dxa"/>
                  <w:tcBorders>
                    <w:top w:val="nil"/>
                    <w:left w:val="nil"/>
                    <w:bottom w:val="single" w:sz="4" w:space="0" w:color="auto"/>
                    <w:right w:val="single" w:sz="4" w:space="0" w:color="auto"/>
                  </w:tcBorders>
                  <w:shd w:val="clear" w:color="auto" w:fill="auto"/>
                  <w:hideMark/>
                </w:tcPr>
                <w:p w:rsidR="003769CA" w:rsidRDefault="003769CA" w:rsidP="007B2BB8">
                  <w:pP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auto" w:fill="auto"/>
                  <w:hideMark/>
                </w:tcPr>
                <w:p w:rsidR="003769CA" w:rsidRPr="00151179" w:rsidRDefault="003769CA" w:rsidP="007B2BB8">
                  <w:pPr>
                    <w:rPr>
                      <w:b/>
                      <w:color w:val="FF0000"/>
                      <w:sz w:val="20"/>
                      <w:szCs w:val="20"/>
                    </w:rPr>
                  </w:pPr>
                </w:p>
              </w:tc>
              <w:tc>
                <w:tcPr>
                  <w:tcW w:w="2264" w:type="dxa"/>
                  <w:tcBorders>
                    <w:top w:val="nil"/>
                    <w:left w:val="nil"/>
                    <w:bottom w:val="single" w:sz="4" w:space="0" w:color="auto"/>
                    <w:right w:val="single" w:sz="4" w:space="0" w:color="auto"/>
                  </w:tcBorders>
                  <w:shd w:val="clear" w:color="auto" w:fill="auto"/>
                  <w:hideMark/>
                </w:tcPr>
                <w:p w:rsidR="003769CA" w:rsidRPr="00151179" w:rsidRDefault="003769CA" w:rsidP="007B2BB8">
                  <w:pPr>
                    <w:rPr>
                      <w:b/>
                      <w:color w:val="FF0000"/>
                      <w:sz w:val="20"/>
                      <w:szCs w:val="20"/>
                    </w:rPr>
                  </w:pPr>
                  <w:r w:rsidRPr="00151179">
                    <w:rPr>
                      <w:rFonts w:ascii="Segoe UI Symbol" w:hAnsi="Segoe UI Symbol" w:cs="Segoe UI Symbol"/>
                      <w:b/>
                      <w:color w:val="FF0000"/>
                      <w:sz w:val="20"/>
                      <w:szCs w:val="20"/>
                    </w:rPr>
                    <w:t>✓</w:t>
                  </w:r>
                </w:p>
              </w:tc>
            </w:tr>
            <w:tr w:rsidR="003769CA" w:rsidRPr="00151179" w:rsidTr="003769CA">
              <w:trPr>
                <w:trHeight w:val="631"/>
              </w:trPr>
              <w:tc>
                <w:tcPr>
                  <w:tcW w:w="968" w:type="dxa"/>
                  <w:tcBorders>
                    <w:top w:val="nil"/>
                    <w:left w:val="single" w:sz="4" w:space="0" w:color="auto"/>
                    <w:bottom w:val="single" w:sz="4" w:space="0" w:color="auto"/>
                    <w:right w:val="single" w:sz="4" w:space="0" w:color="auto"/>
                  </w:tcBorders>
                  <w:shd w:val="clear" w:color="auto" w:fill="auto"/>
                  <w:hideMark/>
                </w:tcPr>
                <w:p w:rsidR="003769CA" w:rsidRDefault="003769CA" w:rsidP="007B2BB8">
                  <w:pPr>
                    <w:rPr>
                      <w:sz w:val="20"/>
                      <w:szCs w:val="20"/>
                    </w:rPr>
                  </w:pPr>
                  <w:r>
                    <w:rPr>
                      <w:sz w:val="20"/>
                      <w:szCs w:val="20"/>
                    </w:rPr>
                    <w:t>3</w:t>
                  </w:r>
                </w:p>
              </w:tc>
              <w:tc>
                <w:tcPr>
                  <w:tcW w:w="1440" w:type="dxa"/>
                  <w:tcBorders>
                    <w:top w:val="nil"/>
                    <w:left w:val="nil"/>
                    <w:bottom w:val="single" w:sz="4" w:space="0" w:color="auto"/>
                    <w:right w:val="single" w:sz="4" w:space="0" w:color="auto"/>
                  </w:tcBorders>
                  <w:shd w:val="clear" w:color="auto" w:fill="auto"/>
                  <w:hideMark/>
                </w:tcPr>
                <w:p w:rsidR="003769CA" w:rsidRDefault="003769CA" w:rsidP="007B2BB8">
                  <w:pPr>
                    <w:rPr>
                      <w:sz w:val="20"/>
                      <w:szCs w:val="20"/>
                    </w:rPr>
                  </w:pPr>
                  <w:r>
                    <w:rPr>
                      <w:sz w:val="20"/>
                      <w:szCs w:val="20"/>
                    </w:rPr>
                    <w:t>31.09.14.110</w:t>
                  </w:r>
                </w:p>
              </w:tc>
              <w:tc>
                <w:tcPr>
                  <w:tcW w:w="2409" w:type="dxa"/>
                  <w:tcBorders>
                    <w:top w:val="nil"/>
                    <w:left w:val="nil"/>
                    <w:bottom w:val="single" w:sz="4" w:space="0" w:color="auto"/>
                    <w:right w:val="single" w:sz="4" w:space="0" w:color="auto"/>
                  </w:tcBorders>
                  <w:shd w:val="clear" w:color="auto" w:fill="auto"/>
                  <w:hideMark/>
                </w:tcPr>
                <w:p w:rsidR="003769CA" w:rsidRDefault="003769CA" w:rsidP="007B2BB8">
                  <w:pPr>
                    <w:rPr>
                      <w:sz w:val="20"/>
                      <w:szCs w:val="20"/>
                    </w:rPr>
                  </w:pPr>
                  <w:r>
                    <w:rPr>
                      <w:sz w:val="20"/>
                      <w:szCs w:val="20"/>
                    </w:rPr>
                    <w:t>Стол пристенный с на</w:t>
                  </w:r>
                  <w:r>
                    <w:rPr>
                      <w:sz w:val="20"/>
                      <w:szCs w:val="20"/>
                    </w:rPr>
                    <w:t>д</w:t>
                  </w:r>
                  <w:r>
                    <w:rPr>
                      <w:sz w:val="20"/>
                      <w:szCs w:val="20"/>
                    </w:rPr>
                    <w:t>стройкой</w:t>
                  </w:r>
                </w:p>
              </w:tc>
              <w:tc>
                <w:tcPr>
                  <w:tcW w:w="1418" w:type="dxa"/>
                  <w:tcBorders>
                    <w:top w:val="nil"/>
                    <w:left w:val="nil"/>
                    <w:bottom w:val="single" w:sz="4" w:space="0" w:color="auto"/>
                    <w:right w:val="single" w:sz="4" w:space="0" w:color="auto"/>
                  </w:tcBorders>
                  <w:shd w:val="clear" w:color="auto" w:fill="auto"/>
                  <w:hideMark/>
                </w:tcPr>
                <w:p w:rsidR="003769CA" w:rsidRDefault="003769CA" w:rsidP="007B2BB8">
                  <w:pP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auto" w:fill="auto"/>
                  <w:hideMark/>
                </w:tcPr>
                <w:p w:rsidR="003769CA" w:rsidRPr="00151179" w:rsidRDefault="003769CA" w:rsidP="007B2BB8">
                  <w:pPr>
                    <w:rPr>
                      <w:b/>
                      <w:color w:val="FF0000"/>
                      <w:sz w:val="20"/>
                      <w:szCs w:val="20"/>
                    </w:rPr>
                  </w:pPr>
                </w:p>
              </w:tc>
              <w:tc>
                <w:tcPr>
                  <w:tcW w:w="2264" w:type="dxa"/>
                  <w:tcBorders>
                    <w:top w:val="nil"/>
                    <w:left w:val="nil"/>
                    <w:bottom w:val="single" w:sz="4" w:space="0" w:color="auto"/>
                    <w:right w:val="single" w:sz="4" w:space="0" w:color="auto"/>
                  </w:tcBorders>
                  <w:shd w:val="clear" w:color="auto" w:fill="auto"/>
                  <w:hideMark/>
                </w:tcPr>
                <w:p w:rsidR="003769CA" w:rsidRPr="00151179" w:rsidRDefault="003769CA" w:rsidP="007B2BB8">
                  <w:pPr>
                    <w:rPr>
                      <w:b/>
                      <w:color w:val="FF0000"/>
                      <w:sz w:val="20"/>
                      <w:szCs w:val="20"/>
                    </w:rPr>
                  </w:pPr>
                  <w:r w:rsidRPr="00151179">
                    <w:rPr>
                      <w:rFonts w:ascii="Segoe UI Symbol" w:hAnsi="Segoe UI Symbol" w:cs="Segoe UI Symbol"/>
                      <w:b/>
                      <w:color w:val="FF0000"/>
                      <w:sz w:val="20"/>
                      <w:szCs w:val="20"/>
                    </w:rPr>
                    <w:t>✓</w:t>
                  </w:r>
                </w:p>
              </w:tc>
            </w:tr>
            <w:tr w:rsidR="003769CA" w:rsidRPr="00151179" w:rsidTr="003769CA">
              <w:trPr>
                <w:trHeight w:val="510"/>
              </w:trPr>
              <w:tc>
                <w:tcPr>
                  <w:tcW w:w="968" w:type="dxa"/>
                  <w:tcBorders>
                    <w:top w:val="nil"/>
                    <w:left w:val="single" w:sz="4" w:space="0" w:color="auto"/>
                    <w:bottom w:val="single" w:sz="4" w:space="0" w:color="auto"/>
                    <w:right w:val="single" w:sz="4" w:space="0" w:color="auto"/>
                  </w:tcBorders>
                  <w:shd w:val="clear" w:color="auto" w:fill="auto"/>
                  <w:hideMark/>
                </w:tcPr>
                <w:p w:rsidR="003769CA" w:rsidRDefault="003769CA" w:rsidP="007B2BB8">
                  <w:pPr>
                    <w:rPr>
                      <w:sz w:val="20"/>
                      <w:szCs w:val="20"/>
                    </w:rPr>
                  </w:pPr>
                  <w:r>
                    <w:rPr>
                      <w:sz w:val="20"/>
                      <w:szCs w:val="20"/>
                    </w:rPr>
                    <w:t>4</w:t>
                  </w:r>
                </w:p>
              </w:tc>
              <w:tc>
                <w:tcPr>
                  <w:tcW w:w="1440" w:type="dxa"/>
                  <w:tcBorders>
                    <w:top w:val="nil"/>
                    <w:left w:val="nil"/>
                    <w:bottom w:val="single" w:sz="4" w:space="0" w:color="auto"/>
                    <w:right w:val="single" w:sz="4" w:space="0" w:color="auto"/>
                  </w:tcBorders>
                  <w:shd w:val="clear" w:color="auto" w:fill="auto"/>
                  <w:hideMark/>
                </w:tcPr>
                <w:p w:rsidR="003769CA" w:rsidRDefault="003769CA" w:rsidP="007B2BB8">
                  <w:pPr>
                    <w:rPr>
                      <w:sz w:val="20"/>
                      <w:szCs w:val="20"/>
                    </w:rPr>
                  </w:pPr>
                  <w:r>
                    <w:rPr>
                      <w:sz w:val="20"/>
                      <w:szCs w:val="20"/>
                    </w:rPr>
                    <w:t>31.09.13.190</w:t>
                  </w:r>
                </w:p>
              </w:tc>
              <w:tc>
                <w:tcPr>
                  <w:tcW w:w="2409" w:type="dxa"/>
                  <w:tcBorders>
                    <w:top w:val="nil"/>
                    <w:left w:val="nil"/>
                    <w:bottom w:val="single" w:sz="4" w:space="0" w:color="auto"/>
                    <w:right w:val="single" w:sz="4" w:space="0" w:color="auto"/>
                  </w:tcBorders>
                  <w:shd w:val="clear" w:color="auto" w:fill="auto"/>
                  <w:hideMark/>
                </w:tcPr>
                <w:p w:rsidR="003769CA" w:rsidRDefault="003769CA" w:rsidP="007B2BB8">
                  <w:pPr>
                    <w:rPr>
                      <w:sz w:val="20"/>
                      <w:szCs w:val="20"/>
                    </w:rPr>
                  </w:pPr>
                  <w:r>
                    <w:rPr>
                      <w:sz w:val="20"/>
                      <w:szCs w:val="20"/>
                    </w:rPr>
                    <w:t>Стол-тумба с надстро</w:t>
                  </w:r>
                  <w:r>
                    <w:rPr>
                      <w:sz w:val="20"/>
                      <w:szCs w:val="20"/>
                    </w:rPr>
                    <w:t>й</w:t>
                  </w:r>
                  <w:r>
                    <w:rPr>
                      <w:sz w:val="20"/>
                      <w:szCs w:val="20"/>
                    </w:rPr>
                    <w:t>кой</w:t>
                  </w:r>
                </w:p>
              </w:tc>
              <w:tc>
                <w:tcPr>
                  <w:tcW w:w="1418" w:type="dxa"/>
                  <w:tcBorders>
                    <w:top w:val="nil"/>
                    <w:left w:val="nil"/>
                    <w:bottom w:val="single" w:sz="4" w:space="0" w:color="auto"/>
                    <w:right w:val="single" w:sz="4" w:space="0" w:color="auto"/>
                  </w:tcBorders>
                  <w:shd w:val="clear" w:color="auto" w:fill="auto"/>
                  <w:hideMark/>
                </w:tcPr>
                <w:p w:rsidR="003769CA" w:rsidRDefault="003769CA" w:rsidP="007B2BB8">
                  <w:pP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auto" w:fill="auto"/>
                  <w:hideMark/>
                </w:tcPr>
                <w:p w:rsidR="003769CA" w:rsidRPr="00151179" w:rsidRDefault="003769CA" w:rsidP="007B2BB8">
                  <w:pPr>
                    <w:rPr>
                      <w:b/>
                      <w:color w:val="FF0000"/>
                      <w:sz w:val="20"/>
                      <w:szCs w:val="20"/>
                    </w:rPr>
                  </w:pPr>
                  <w:r w:rsidRPr="00151179">
                    <w:rPr>
                      <w:rFonts w:ascii="Segoe UI Symbol" w:hAnsi="Segoe UI Symbol" w:cs="Segoe UI Symbol"/>
                      <w:b/>
                      <w:color w:val="FF0000"/>
                      <w:sz w:val="20"/>
                      <w:szCs w:val="20"/>
                    </w:rPr>
                    <w:t>✓</w:t>
                  </w:r>
                </w:p>
              </w:tc>
              <w:tc>
                <w:tcPr>
                  <w:tcW w:w="2264" w:type="dxa"/>
                  <w:tcBorders>
                    <w:top w:val="nil"/>
                    <w:left w:val="nil"/>
                    <w:bottom w:val="single" w:sz="4" w:space="0" w:color="auto"/>
                    <w:right w:val="single" w:sz="4" w:space="0" w:color="auto"/>
                  </w:tcBorders>
                  <w:shd w:val="clear" w:color="auto" w:fill="auto"/>
                  <w:hideMark/>
                </w:tcPr>
                <w:p w:rsidR="003769CA" w:rsidRPr="00151179" w:rsidRDefault="003769CA" w:rsidP="007B2BB8">
                  <w:pPr>
                    <w:rPr>
                      <w:b/>
                      <w:color w:val="FF0000"/>
                      <w:sz w:val="20"/>
                      <w:szCs w:val="20"/>
                    </w:rPr>
                  </w:pPr>
                </w:p>
              </w:tc>
            </w:tr>
            <w:tr w:rsidR="003769CA" w:rsidRPr="00151179" w:rsidTr="003769CA">
              <w:trPr>
                <w:trHeight w:val="510"/>
              </w:trPr>
              <w:tc>
                <w:tcPr>
                  <w:tcW w:w="968" w:type="dxa"/>
                  <w:tcBorders>
                    <w:top w:val="nil"/>
                    <w:left w:val="single" w:sz="4" w:space="0" w:color="auto"/>
                    <w:bottom w:val="single" w:sz="4" w:space="0" w:color="auto"/>
                    <w:right w:val="single" w:sz="4" w:space="0" w:color="auto"/>
                  </w:tcBorders>
                  <w:shd w:val="clear" w:color="auto" w:fill="auto"/>
                  <w:hideMark/>
                </w:tcPr>
                <w:p w:rsidR="003769CA" w:rsidRDefault="003769CA" w:rsidP="007B2BB8">
                  <w:pPr>
                    <w:rPr>
                      <w:sz w:val="20"/>
                      <w:szCs w:val="20"/>
                    </w:rPr>
                  </w:pPr>
                  <w:r>
                    <w:rPr>
                      <w:sz w:val="20"/>
                      <w:szCs w:val="20"/>
                    </w:rPr>
                    <w:t>5</w:t>
                  </w:r>
                </w:p>
              </w:tc>
              <w:tc>
                <w:tcPr>
                  <w:tcW w:w="1440" w:type="dxa"/>
                  <w:tcBorders>
                    <w:top w:val="nil"/>
                    <w:left w:val="nil"/>
                    <w:bottom w:val="single" w:sz="4" w:space="0" w:color="auto"/>
                    <w:right w:val="single" w:sz="4" w:space="0" w:color="auto"/>
                  </w:tcBorders>
                  <w:shd w:val="clear" w:color="auto" w:fill="auto"/>
                  <w:hideMark/>
                </w:tcPr>
                <w:p w:rsidR="003769CA" w:rsidRDefault="003769CA" w:rsidP="007B2BB8">
                  <w:pPr>
                    <w:rPr>
                      <w:sz w:val="20"/>
                      <w:szCs w:val="20"/>
                    </w:rPr>
                  </w:pPr>
                  <w:r>
                    <w:rPr>
                      <w:sz w:val="20"/>
                      <w:szCs w:val="20"/>
                    </w:rPr>
                    <w:t>31.09.14.110</w:t>
                  </w:r>
                </w:p>
              </w:tc>
              <w:tc>
                <w:tcPr>
                  <w:tcW w:w="2409" w:type="dxa"/>
                  <w:tcBorders>
                    <w:top w:val="nil"/>
                    <w:left w:val="nil"/>
                    <w:bottom w:val="single" w:sz="4" w:space="0" w:color="auto"/>
                    <w:right w:val="single" w:sz="4" w:space="0" w:color="auto"/>
                  </w:tcBorders>
                  <w:shd w:val="clear" w:color="auto" w:fill="auto"/>
                  <w:hideMark/>
                </w:tcPr>
                <w:p w:rsidR="003769CA" w:rsidRDefault="003769CA" w:rsidP="007B2BB8">
                  <w:pPr>
                    <w:rPr>
                      <w:sz w:val="20"/>
                      <w:szCs w:val="20"/>
                    </w:rPr>
                  </w:pPr>
                  <w:r>
                    <w:rPr>
                      <w:sz w:val="20"/>
                      <w:szCs w:val="20"/>
                    </w:rPr>
                    <w:t>Стол лабораторный</w:t>
                  </w:r>
                </w:p>
              </w:tc>
              <w:tc>
                <w:tcPr>
                  <w:tcW w:w="1418" w:type="dxa"/>
                  <w:tcBorders>
                    <w:top w:val="nil"/>
                    <w:left w:val="nil"/>
                    <w:bottom w:val="single" w:sz="4" w:space="0" w:color="auto"/>
                    <w:right w:val="single" w:sz="4" w:space="0" w:color="auto"/>
                  </w:tcBorders>
                  <w:shd w:val="clear" w:color="auto" w:fill="auto"/>
                  <w:hideMark/>
                </w:tcPr>
                <w:p w:rsidR="003769CA" w:rsidRDefault="003769CA" w:rsidP="007B2BB8">
                  <w:pP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auto" w:fill="auto"/>
                  <w:hideMark/>
                </w:tcPr>
                <w:p w:rsidR="003769CA" w:rsidRPr="00151179" w:rsidRDefault="003769CA" w:rsidP="007B2BB8">
                  <w:pPr>
                    <w:rPr>
                      <w:b/>
                      <w:color w:val="FF0000"/>
                      <w:sz w:val="20"/>
                      <w:szCs w:val="20"/>
                    </w:rPr>
                  </w:pPr>
                </w:p>
              </w:tc>
              <w:tc>
                <w:tcPr>
                  <w:tcW w:w="2264" w:type="dxa"/>
                  <w:tcBorders>
                    <w:top w:val="nil"/>
                    <w:left w:val="nil"/>
                    <w:bottom w:val="single" w:sz="4" w:space="0" w:color="auto"/>
                    <w:right w:val="single" w:sz="4" w:space="0" w:color="auto"/>
                  </w:tcBorders>
                  <w:shd w:val="clear" w:color="auto" w:fill="auto"/>
                  <w:hideMark/>
                </w:tcPr>
                <w:p w:rsidR="003769CA" w:rsidRPr="00151179" w:rsidRDefault="003769CA" w:rsidP="007B2BB8">
                  <w:pPr>
                    <w:rPr>
                      <w:b/>
                      <w:color w:val="FF0000"/>
                      <w:sz w:val="20"/>
                      <w:szCs w:val="20"/>
                    </w:rPr>
                  </w:pPr>
                  <w:r w:rsidRPr="00151179">
                    <w:rPr>
                      <w:rFonts w:ascii="Segoe UI Symbol" w:hAnsi="Segoe UI Symbol" w:cs="Segoe UI Symbol"/>
                      <w:b/>
                      <w:color w:val="FF0000"/>
                      <w:sz w:val="20"/>
                      <w:szCs w:val="20"/>
                    </w:rPr>
                    <w:t>✓</w:t>
                  </w:r>
                </w:p>
              </w:tc>
            </w:tr>
          </w:tbl>
          <w:p w:rsidR="003769CA" w:rsidRPr="00B02F0F" w:rsidRDefault="003769CA" w:rsidP="003F6893">
            <w:pPr>
              <w:shd w:val="clear" w:color="auto" w:fill="FFFFFF"/>
            </w:pPr>
          </w:p>
        </w:tc>
      </w:tr>
      <w:tr w:rsidR="003769CA" w:rsidTr="007B2BB8">
        <w:trPr>
          <w:trHeight w:val="553"/>
        </w:trPr>
        <w:tc>
          <w:tcPr>
            <w:tcW w:w="0" w:type="auto"/>
            <w:tcBorders>
              <w:top w:val="single" w:sz="4" w:space="0" w:color="000080"/>
              <w:left w:val="single" w:sz="4" w:space="0" w:color="000080"/>
              <w:bottom w:val="single" w:sz="4" w:space="0" w:color="000080"/>
            </w:tcBorders>
            <w:shd w:val="clear" w:color="auto" w:fill="auto"/>
          </w:tcPr>
          <w:p w:rsidR="003769CA" w:rsidRDefault="003769CA" w:rsidP="00525C2E">
            <w:pPr>
              <w:jc w:val="center"/>
            </w:pPr>
          </w:p>
        </w:tc>
        <w:tc>
          <w:tcPr>
            <w:tcW w:w="10066" w:type="dxa"/>
            <w:gridSpan w:val="3"/>
            <w:tcBorders>
              <w:top w:val="single" w:sz="4" w:space="0" w:color="000080"/>
              <w:left w:val="single" w:sz="4" w:space="0" w:color="000080"/>
              <w:bottom w:val="single" w:sz="4" w:space="0" w:color="000080"/>
              <w:right w:val="single" w:sz="4" w:space="0" w:color="000080"/>
            </w:tcBorders>
            <w:shd w:val="clear" w:color="auto" w:fill="auto"/>
          </w:tcPr>
          <w:p w:rsidR="003769CA" w:rsidRPr="007B2BB8" w:rsidRDefault="003769CA" w:rsidP="003769CA">
            <w:pPr>
              <w:pStyle w:val="211"/>
              <w:keepNext/>
              <w:widowControl w:val="0"/>
              <w:spacing w:after="0"/>
              <w:ind w:firstLine="514"/>
              <w:rPr>
                <w:b/>
                <w:i/>
              </w:rPr>
            </w:pPr>
            <w:r w:rsidRPr="007B2BB8">
              <w:rPr>
                <w:b/>
                <w:i/>
                <w:szCs w:val="22"/>
              </w:rPr>
              <w:t>Информацией и документами, подтверждающими страну происхождения товаров, для которых установлено ОГРАНИЧЕНИЕ, являются:</w:t>
            </w:r>
          </w:p>
          <w:p w:rsidR="003769CA" w:rsidRPr="007B2BB8" w:rsidRDefault="003769CA" w:rsidP="003769CA">
            <w:pPr>
              <w:pStyle w:val="afc"/>
              <w:keepNext/>
              <w:widowControl w:val="0"/>
              <w:spacing w:before="0"/>
              <w:ind w:firstLine="514"/>
              <w:jc w:val="both"/>
            </w:pPr>
            <w:r w:rsidRPr="007B2BB8">
              <w:t>а) для подтверждения происхождения товаров из Российской Федерации - номер реестр</w:t>
            </w:r>
            <w:r w:rsidRPr="007B2BB8">
              <w:t>о</w:t>
            </w:r>
            <w:r w:rsidRPr="007B2BB8">
              <w:t xml:space="preserve">вой записи из реестра российской промышленной продукции, предусмотренного статьей 17.1 Федерального закона "О промышленной политике в Российской Федерации", содержащей в том числе </w:t>
            </w:r>
            <w:r w:rsidRPr="007B2BB8">
              <w:rPr>
                <w:b/>
              </w:rPr>
              <w:t>(если предусмотрено):</w:t>
            </w:r>
          </w:p>
          <w:p w:rsidR="003769CA" w:rsidRPr="007B2BB8" w:rsidRDefault="003769CA" w:rsidP="003769CA">
            <w:pPr>
              <w:pStyle w:val="afc"/>
              <w:keepNext/>
              <w:widowControl w:val="0"/>
              <w:spacing w:before="0"/>
              <w:ind w:firstLine="514"/>
              <w:jc w:val="both"/>
            </w:pPr>
            <w:r w:rsidRPr="007B2BB8">
              <w:t>информацию о совокупном количестве баллов за выполнение (освоение) на территории Российской Федерации соответствующих операций (условий) (если в отношении такого товара постановлением Правительства Российской Федерации от 17 июля 2015 г. N 719 "О подтве</w:t>
            </w:r>
            <w:r w:rsidRPr="007B2BB8">
              <w:t>р</w:t>
            </w:r>
            <w:r w:rsidRPr="007B2BB8">
              <w:t>ждении производства российской промышленной продукции" за выполнение (освоение) на территории Российской Федерации соответствующих операций (условий) установлены треб</w:t>
            </w:r>
            <w:r w:rsidRPr="007B2BB8">
              <w:t>о</w:t>
            </w:r>
            <w:r w:rsidRPr="007B2BB8">
              <w:t>вания о совокупном количестве баллов), которое составляет или превышает значение, опред</w:t>
            </w:r>
            <w:r w:rsidRPr="007B2BB8">
              <w:t>е</w:t>
            </w:r>
            <w:r w:rsidRPr="007B2BB8">
              <w:t>ленное постановлением Правительства Российской Федерации от 17 июля 2015 г. N 719 "О подтверждении производства российской промышленной продукции" для целей осуществл</w:t>
            </w:r>
            <w:r w:rsidRPr="007B2BB8">
              <w:t>е</w:t>
            </w:r>
            <w:r w:rsidRPr="007B2BB8">
              <w:t xml:space="preserve">ния закупок; </w:t>
            </w:r>
          </w:p>
          <w:p w:rsidR="003769CA" w:rsidRPr="007B2BB8" w:rsidRDefault="003769CA" w:rsidP="003769CA">
            <w:pPr>
              <w:pStyle w:val="afc"/>
              <w:keepNext/>
              <w:widowControl w:val="0"/>
              <w:spacing w:before="0"/>
              <w:ind w:firstLine="514"/>
              <w:jc w:val="both"/>
            </w:pPr>
            <w:r w:rsidRPr="007B2BB8">
              <w:t>информацию об уровне радиоэлектронной продукции (для товара, являющегося в соо</w:t>
            </w:r>
            <w:r w:rsidRPr="007B2BB8">
              <w:t>т</w:t>
            </w:r>
            <w:r w:rsidRPr="007B2BB8">
              <w:t>ветствии с постановлением Правительства Российской Федерации от 17 июля 2015 г. N 719 "О подтверждении производства российской промышленной продукции" радиоэлектронной пр</w:t>
            </w:r>
            <w:r w:rsidRPr="007B2BB8">
              <w:t>о</w:t>
            </w:r>
            <w:r w:rsidRPr="007B2BB8">
              <w:t>дукцией первого уровня или радиоэлектронной продукцией второго уровня);  </w:t>
            </w:r>
          </w:p>
          <w:p w:rsidR="003769CA" w:rsidRPr="007B2BB8" w:rsidRDefault="003769CA" w:rsidP="003769CA">
            <w:pPr>
              <w:pStyle w:val="afc"/>
              <w:keepNext/>
              <w:widowControl w:val="0"/>
              <w:spacing w:before="0"/>
              <w:ind w:firstLine="514"/>
              <w:jc w:val="both"/>
            </w:pPr>
            <w:r w:rsidRPr="007B2BB8">
              <w:t>б) для подтверждения происхождения товаров из государств - членов Евразийского эк</w:t>
            </w:r>
            <w:r w:rsidRPr="007B2BB8">
              <w:t>о</w:t>
            </w:r>
            <w:r w:rsidRPr="007B2BB8">
              <w:t>номического союза, за исключением Российской Федерации, - номер реестровой записи из е</w:t>
            </w:r>
            <w:r w:rsidRPr="007B2BB8">
              <w:t>в</w:t>
            </w:r>
            <w:r w:rsidRPr="007B2BB8">
              <w:t>разийского реестра промышленных товаров государств - членов Евразийского экономического союза, порядок формирования и ведения которого устанавливается правом Евразийского эк</w:t>
            </w:r>
            <w:r w:rsidRPr="007B2BB8">
              <w:t>о</w:t>
            </w:r>
            <w:r w:rsidRPr="007B2BB8">
              <w:t xml:space="preserve">номического союза (далее - евразийский реестр промышленных товаров), содержащей в том числе </w:t>
            </w:r>
            <w:r w:rsidRPr="007B2BB8">
              <w:rPr>
                <w:b/>
              </w:rPr>
              <w:t>(если предусмотрено)</w:t>
            </w:r>
            <w:r w:rsidRPr="007B2BB8">
              <w:t xml:space="preserve">: </w:t>
            </w:r>
          </w:p>
          <w:p w:rsidR="003769CA" w:rsidRPr="007B2BB8" w:rsidRDefault="003769CA" w:rsidP="003769CA">
            <w:pPr>
              <w:pStyle w:val="afc"/>
              <w:keepNext/>
              <w:widowControl w:val="0"/>
              <w:spacing w:before="0"/>
              <w:ind w:firstLine="514"/>
              <w:jc w:val="both"/>
            </w:pPr>
            <w:r w:rsidRPr="007B2BB8">
              <w:t>информацию о совокупном количестве баллов за выполнение (освоение) на территории Евразийского экономического союза соответствующих операций (условий) (если в отношении такого товара правом Евразийского экономического союза за выполнение (освоение) на терр</w:t>
            </w:r>
            <w:r w:rsidRPr="007B2BB8">
              <w:t>и</w:t>
            </w:r>
            <w:r w:rsidRPr="007B2BB8">
              <w:t>тории Евразийского экономического союза соответствующих операций (условий) установлены требования о совокупном количестве баллов), которое составляет или превышает значение, о</w:t>
            </w:r>
            <w:r w:rsidRPr="007B2BB8">
              <w:t>п</w:t>
            </w:r>
            <w:r w:rsidRPr="007B2BB8">
              <w:t xml:space="preserve">ределенное правом Евразийского экономического союза; </w:t>
            </w:r>
          </w:p>
          <w:p w:rsidR="003769CA" w:rsidRPr="00D44824" w:rsidRDefault="003769CA" w:rsidP="003769CA">
            <w:pPr>
              <w:jc w:val="both"/>
            </w:pPr>
            <w:r w:rsidRPr="007B2BB8">
              <w:t xml:space="preserve">информацию об уровне радиоэлектронной продукции (для товара, являющегося в соответствии </w:t>
            </w:r>
            <w:r w:rsidRPr="007B2BB8">
              <w:lastRenderedPageBreak/>
              <w:t>с правом Евразийского экономического союза радиоэлектронной продукцией первого уровня или радиоэлектронной продукцией второго уровня).</w:t>
            </w:r>
          </w:p>
        </w:tc>
      </w:tr>
      <w:tr w:rsidR="007B2BB8" w:rsidTr="007B2BB8">
        <w:trPr>
          <w:trHeight w:val="553"/>
        </w:trPr>
        <w:tc>
          <w:tcPr>
            <w:tcW w:w="0" w:type="auto"/>
            <w:tcBorders>
              <w:top w:val="single" w:sz="4" w:space="0" w:color="000080"/>
              <w:left w:val="single" w:sz="4" w:space="0" w:color="000080"/>
              <w:bottom w:val="single" w:sz="4" w:space="0" w:color="000080"/>
            </w:tcBorders>
            <w:shd w:val="clear" w:color="auto" w:fill="auto"/>
          </w:tcPr>
          <w:p w:rsidR="007B2BB8" w:rsidRDefault="007B2BB8" w:rsidP="00525C2E">
            <w:pPr>
              <w:jc w:val="center"/>
            </w:pPr>
            <w:r>
              <w:lastRenderedPageBreak/>
              <w:t>24.</w:t>
            </w:r>
          </w:p>
        </w:tc>
        <w:tc>
          <w:tcPr>
            <w:tcW w:w="4176" w:type="dxa"/>
            <w:gridSpan w:val="2"/>
            <w:tcBorders>
              <w:top w:val="single" w:sz="4" w:space="0" w:color="000080"/>
              <w:left w:val="single" w:sz="4" w:space="0" w:color="000080"/>
              <w:bottom w:val="single" w:sz="4" w:space="0" w:color="000080"/>
            </w:tcBorders>
            <w:shd w:val="clear" w:color="auto" w:fill="auto"/>
          </w:tcPr>
          <w:p w:rsidR="007B2BB8" w:rsidRDefault="007B2BB8" w:rsidP="006B633B">
            <w:pPr>
              <w:jc w:val="both"/>
            </w:pPr>
            <w:r>
              <w:t>Срок подписания договора</w:t>
            </w:r>
          </w:p>
        </w:tc>
        <w:tc>
          <w:tcPr>
            <w:tcW w:w="5890" w:type="dxa"/>
            <w:tcBorders>
              <w:top w:val="single" w:sz="4" w:space="0" w:color="000080"/>
              <w:left w:val="single" w:sz="4" w:space="0" w:color="000080"/>
              <w:bottom w:val="single" w:sz="4" w:space="0" w:color="000080"/>
              <w:right w:val="single" w:sz="4" w:space="0" w:color="000080"/>
            </w:tcBorders>
            <w:shd w:val="clear" w:color="auto" w:fill="auto"/>
          </w:tcPr>
          <w:p w:rsidR="007B2BB8" w:rsidRPr="000A3D1E" w:rsidRDefault="007B2BB8" w:rsidP="007B2BB8">
            <w:pPr>
              <w:keepNext/>
              <w:widowControl w:val="0"/>
              <w:rPr>
                <w:bCs/>
                <w:iCs/>
                <w:color w:val="000000"/>
              </w:rPr>
            </w:pPr>
            <w:r>
              <w:rPr>
                <w:bCs/>
                <w:iCs/>
                <w:color w:val="000000"/>
              </w:rPr>
              <w:t xml:space="preserve">1. </w:t>
            </w:r>
            <w:r w:rsidRPr="000A3D1E">
              <w:rPr>
                <w:bCs/>
                <w:iCs/>
                <w:color w:val="000000"/>
              </w:rPr>
              <w:t>Договор заключается Заказчиком в порядке, уст</w:t>
            </w:r>
            <w:r w:rsidRPr="000A3D1E">
              <w:rPr>
                <w:bCs/>
                <w:iCs/>
                <w:color w:val="000000"/>
              </w:rPr>
              <w:t>а</w:t>
            </w:r>
            <w:r w:rsidRPr="000A3D1E">
              <w:rPr>
                <w:bCs/>
                <w:iCs/>
                <w:color w:val="000000"/>
              </w:rPr>
              <w:t>новленном настоящим Положением, с учетом норм законодательства РФ.</w:t>
            </w:r>
          </w:p>
          <w:p w:rsidR="007B2BB8" w:rsidRPr="000A3D1E" w:rsidRDefault="007B2BB8" w:rsidP="007B2BB8">
            <w:pPr>
              <w:keepNext/>
              <w:widowControl w:val="0"/>
              <w:rPr>
                <w:bCs/>
                <w:iCs/>
                <w:color w:val="000000"/>
              </w:rPr>
            </w:pPr>
            <w:r w:rsidRPr="000A3D1E">
              <w:rPr>
                <w:bCs/>
                <w:iCs/>
                <w:color w:val="000000"/>
              </w:rPr>
              <w:t>2. Договор по результатам проведения конкурентной закупки в электронной форме Заказчик заключает не ранее чем через 10 дней и не позднее чем через 20 дней с даты размещения в ЕИС итогового протокола, составленного по ее результатам, с использованием программно-аппаратных средств электронной пл</w:t>
            </w:r>
            <w:r w:rsidRPr="000A3D1E">
              <w:rPr>
                <w:bCs/>
                <w:iCs/>
                <w:color w:val="000000"/>
              </w:rPr>
              <w:t>о</w:t>
            </w:r>
            <w:r w:rsidRPr="000A3D1E">
              <w:rPr>
                <w:bCs/>
                <w:iCs/>
                <w:color w:val="000000"/>
              </w:rPr>
              <w:t>щадки в следующем порядке.</w:t>
            </w:r>
          </w:p>
          <w:p w:rsidR="007B2BB8" w:rsidRPr="000A3D1E" w:rsidRDefault="007B2BB8" w:rsidP="007B2BB8">
            <w:pPr>
              <w:keepNext/>
              <w:widowControl w:val="0"/>
              <w:rPr>
                <w:bCs/>
                <w:iCs/>
                <w:color w:val="000000"/>
              </w:rPr>
            </w:pPr>
            <w:r>
              <w:rPr>
                <w:bCs/>
                <w:iCs/>
                <w:color w:val="000000"/>
              </w:rPr>
              <w:t xml:space="preserve">3. </w:t>
            </w:r>
            <w:r w:rsidRPr="000A3D1E">
              <w:rPr>
                <w:bCs/>
                <w:iCs/>
                <w:color w:val="000000"/>
              </w:rPr>
              <w:t>В проект договора, который прилагается к извещ</w:t>
            </w:r>
            <w:r w:rsidRPr="000A3D1E">
              <w:rPr>
                <w:bCs/>
                <w:iCs/>
                <w:color w:val="000000"/>
              </w:rPr>
              <w:t>е</w:t>
            </w:r>
            <w:r w:rsidRPr="000A3D1E">
              <w:rPr>
                <w:bCs/>
                <w:iCs/>
                <w:color w:val="000000"/>
              </w:rPr>
              <w:t>нию о проведении закупки и (или) документации, включаются реквизиты победителя (единственного участника) и условия исполнения договора, предл</w:t>
            </w:r>
            <w:r w:rsidRPr="000A3D1E">
              <w:rPr>
                <w:bCs/>
                <w:iCs/>
                <w:color w:val="000000"/>
              </w:rPr>
              <w:t>о</w:t>
            </w:r>
            <w:r w:rsidRPr="000A3D1E">
              <w:rPr>
                <w:bCs/>
                <w:iCs/>
                <w:color w:val="000000"/>
              </w:rPr>
              <w:t>женные победителем (единственным участником) в заявке на участие в закупке или в ходе проведения аукциона, переторжки (если она проводилась).</w:t>
            </w:r>
          </w:p>
          <w:p w:rsidR="007B2BB8" w:rsidRPr="000A3D1E" w:rsidRDefault="007B2BB8" w:rsidP="007B2BB8">
            <w:pPr>
              <w:keepNext/>
              <w:widowControl w:val="0"/>
              <w:rPr>
                <w:bCs/>
                <w:iCs/>
                <w:color w:val="000000"/>
              </w:rPr>
            </w:pPr>
            <w:r>
              <w:rPr>
                <w:bCs/>
                <w:iCs/>
                <w:color w:val="000000"/>
              </w:rPr>
              <w:t xml:space="preserve">4. </w:t>
            </w:r>
            <w:r w:rsidRPr="000A3D1E">
              <w:rPr>
                <w:bCs/>
                <w:iCs/>
                <w:color w:val="000000"/>
              </w:rPr>
              <w:t>В течение пяти дней со дня размещения в ЕИС ит</w:t>
            </w:r>
            <w:r w:rsidRPr="000A3D1E">
              <w:rPr>
                <w:bCs/>
                <w:iCs/>
                <w:color w:val="000000"/>
              </w:rPr>
              <w:t>о</w:t>
            </w:r>
            <w:r w:rsidRPr="000A3D1E">
              <w:rPr>
                <w:bCs/>
                <w:iCs/>
                <w:color w:val="000000"/>
              </w:rPr>
              <w:t>гового протокола закупки Заказчик размещает в ЕИС и на электронной площадке без своей подписи проект договора, включающий указанные выше сведения.</w:t>
            </w:r>
          </w:p>
          <w:p w:rsidR="007B2BB8" w:rsidRPr="000A3D1E" w:rsidRDefault="007B2BB8" w:rsidP="007B2BB8">
            <w:pPr>
              <w:keepNext/>
              <w:widowControl w:val="0"/>
              <w:rPr>
                <w:bCs/>
                <w:iCs/>
                <w:color w:val="000000"/>
              </w:rPr>
            </w:pPr>
            <w:r>
              <w:rPr>
                <w:bCs/>
                <w:iCs/>
                <w:color w:val="000000"/>
              </w:rPr>
              <w:t xml:space="preserve">5. </w:t>
            </w:r>
            <w:r w:rsidRPr="000A3D1E">
              <w:rPr>
                <w:bCs/>
                <w:iCs/>
                <w:color w:val="000000"/>
              </w:rPr>
              <w:t>Победитель закупки (или иное лицо, с которым з</w:t>
            </w:r>
            <w:r w:rsidRPr="000A3D1E">
              <w:rPr>
                <w:bCs/>
                <w:iCs/>
                <w:color w:val="000000"/>
              </w:rPr>
              <w:t>а</w:t>
            </w:r>
            <w:r w:rsidRPr="000A3D1E">
              <w:rPr>
                <w:bCs/>
                <w:iCs/>
                <w:color w:val="000000"/>
              </w:rPr>
              <w:t>ключается договор) в течение пяти дней со дня ра</w:t>
            </w:r>
            <w:r w:rsidRPr="000A3D1E">
              <w:rPr>
                <w:bCs/>
                <w:iCs/>
                <w:color w:val="000000"/>
              </w:rPr>
              <w:t>з</w:t>
            </w:r>
            <w:r w:rsidRPr="000A3D1E">
              <w:rPr>
                <w:bCs/>
                <w:iCs/>
                <w:color w:val="000000"/>
              </w:rPr>
              <w:t>мещения Заказчиком проекта договора подписывает его усиленной электронной подписью, размещает на электронной площадке подписанный проект договора и документ, подтверждающий предоставление обе</w:t>
            </w:r>
            <w:r w:rsidRPr="000A3D1E">
              <w:rPr>
                <w:bCs/>
                <w:iCs/>
                <w:color w:val="000000"/>
              </w:rPr>
              <w:t>с</w:t>
            </w:r>
            <w:r w:rsidRPr="000A3D1E">
              <w:rPr>
                <w:bCs/>
                <w:iCs/>
                <w:color w:val="000000"/>
              </w:rPr>
              <w:t>печения исполнения договора (если такое требование установлено в извещении и (или) документации о з</w:t>
            </w:r>
            <w:r w:rsidRPr="000A3D1E">
              <w:rPr>
                <w:bCs/>
                <w:iCs/>
                <w:color w:val="000000"/>
              </w:rPr>
              <w:t>а</w:t>
            </w:r>
            <w:r w:rsidRPr="000A3D1E">
              <w:rPr>
                <w:bCs/>
                <w:iCs/>
                <w:color w:val="000000"/>
              </w:rPr>
              <w:t>купке).</w:t>
            </w:r>
          </w:p>
          <w:p w:rsidR="007B2BB8" w:rsidRPr="000A3D1E" w:rsidRDefault="007B2BB8" w:rsidP="007B2BB8">
            <w:pPr>
              <w:keepNext/>
              <w:widowControl w:val="0"/>
              <w:rPr>
                <w:bCs/>
                <w:iCs/>
                <w:color w:val="000000"/>
              </w:rPr>
            </w:pPr>
            <w:r>
              <w:rPr>
                <w:bCs/>
                <w:iCs/>
                <w:color w:val="000000"/>
              </w:rPr>
              <w:t xml:space="preserve">6. </w:t>
            </w:r>
            <w:r w:rsidRPr="000A3D1E">
              <w:rPr>
                <w:bCs/>
                <w:iCs/>
                <w:color w:val="000000"/>
              </w:rPr>
              <w:t>Заказчик не ранее чем через 10 дней со дня разм</w:t>
            </w:r>
            <w:r w:rsidRPr="000A3D1E">
              <w:rPr>
                <w:bCs/>
                <w:iCs/>
                <w:color w:val="000000"/>
              </w:rPr>
              <w:t>е</w:t>
            </w:r>
            <w:r w:rsidRPr="000A3D1E">
              <w:rPr>
                <w:bCs/>
                <w:iCs/>
                <w:color w:val="000000"/>
              </w:rPr>
              <w:t>щения в ЕИС протокола закупки, на основании кот</w:t>
            </w:r>
            <w:r w:rsidRPr="000A3D1E">
              <w:rPr>
                <w:bCs/>
                <w:iCs/>
                <w:color w:val="000000"/>
              </w:rPr>
              <w:t>о</w:t>
            </w:r>
            <w:r w:rsidRPr="000A3D1E">
              <w:rPr>
                <w:bCs/>
                <w:iCs/>
                <w:color w:val="000000"/>
              </w:rPr>
              <w:t>рого заключается договор, и предоставления участн</w:t>
            </w:r>
            <w:r w:rsidRPr="000A3D1E">
              <w:rPr>
                <w:bCs/>
                <w:iCs/>
                <w:color w:val="000000"/>
              </w:rPr>
              <w:t>и</w:t>
            </w:r>
            <w:r w:rsidRPr="000A3D1E">
              <w:rPr>
                <w:bCs/>
                <w:iCs/>
                <w:color w:val="000000"/>
              </w:rPr>
              <w:t>ком, с которым заключается договор, обеспечения исполнения договора, соответствующего требован</w:t>
            </w:r>
            <w:r w:rsidRPr="000A3D1E">
              <w:rPr>
                <w:bCs/>
                <w:iCs/>
                <w:color w:val="000000"/>
              </w:rPr>
              <w:t>и</w:t>
            </w:r>
            <w:r w:rsidRPr="000A3D1E">
              <w:rPr>
                <w:bCs/>
                <w:iCs/>
                <w:color w:val="000000"/>
              </w:rPr>
              <w:t>ям, установленным извещением и (или) документац</w:t>
            </w:r>
            <w:r w:rsidRPr="000A3D1E">
              <w:rPr>
                <w:bCs/>
                <w:iCs/>
                <w:color w:val="000000"/>
              </w:rPr>
              <w:t>и</w:t>
            </w:r>
            <w:r w:rsidRPr="000A3D1E">
              <w:rPr>
                <w:bCs/>
                <w:iCs/>
                <w:color w:val="000000"/>
              </w:rPr>
              <w:t>ей о проведении закупки (если требование о предо</w:t>
            </w:r>
            <w:r w:rsidRPr="000A3D1E">
              <w:rPr>
                <w:bCs/>
                <w:iCs/>
                <w:color w:val="000000"/>
              </w:rPr>
              <w:t>с</w:t>
            </w:r>
            <w:r w:rsidRPr="000A3D1E">
              <w:rPr>
                <w:bCs/>
                <w:iCs/>
                <w:color w:val="000000"/>
              </w:rPr>
              <w:t>тавлении обеспечения установлено в извещении и (или) документации о закупке), подписывает договор усиленной электронной подписью лица, имеющего право действовать от имени Заказчика, и размещает в ЕИС в день его подписания.</w:t>
            </w:r>
          </w:p>
          <w:p w:rsidR="007B2BB8" w:rsidRPr="009C5345" w:rsidRDefault="007B2BB8" w:rsidP="007B2BB8">
            <w:pPr>
              <w:keepNext/>
              <w:widowControl w:val="0"/>
            </w:pPr>
            <w:r>
              <w:rPr>
                <w:bCs/>
                <w:iCs/>
                <w:color w:val="000000"/>
              </w:rPr>
              <w:t xml:space="preserve">7. </w:t>
            </w:r>
            <w:r w:rsidRPr="000A3D1E">
              <w:rPr>
                <w:bCs/>
                <w:iCs/>
                <w:color w:val="000000"/>
              </w:rPr>
              <w:t>Если в соответствии с законодательством РФ з</w:t>
            </w:r>
            <w:r w:rsidRPr="000A3D1E">
              <w:rPr>
                <w:bCs/>
                <w:iCs/>
                <w:color w:val="000000"/>
              </w:rPr>
              <w:t>а</w:t>
            </w:r>
            <w:r w:rsidRPr="000A3D1E">
              <w:rPr>
                <w:bCs/>
                <w:iCs/>
                <w:color w:val="000000"/>
              </w:rPr>
              <w:t>ключение договора требует получение одобрения от органа управления Заказчика, то договор должен быть заключен не позднее чем через пять дней с даты ук</w:t>
            </w:r>
            <w:r w:rsidRPr="000A3D1E">
              <w:rPr>
                <w:bCs/>
                <w:iCs/>
                <w:color w:val="000000"/>
              </w:rPr>
              <w:t>а</w:t>
            </w:r>
            <w:r w:rsidRPr="000A3D1E">
              <w:rPr>
                <w:bCs/>
                <w:iCs/>
                <w:color w:val="000000"/>
              </w:rPr>
              <w:t>занного одобрения. Аналогичный срок действует с даты вынесения решения антимонопольного органа по результатам рассмотрения жалобы на действия (бездействие) Заказчика, комиссии по закупкам, оп</w:t>
            </w:r>
            <w:r w:rsidRPr="000A3D1E">
              <w:rPr>
                <w:bCs/>
                <w:iCs/>
                <w:color w:val="000000"/>
              </w:rPr>
              <w:t>е</w:t>
            </w:r>
            <w:r w:rsidRPr="000A3D1E">
              <w:rPr>
                <w:bCs/>
                <w:iCs/>
                <w:color w:val="000000"/>
              </w:rPr>
              <w:lastRenderedPageBreak/>
              <w:t>ратора электронной площадки.</w:t>
            </w:r>
          </w:p>
        </w:tc>
      </w:tr>
    </w:tbl>
    <w:p w:rsidR="00214AC7" w:rsidRDefault="00214AC7">
      <w:pPr>
        <w:rPr>
          <w:rFonts w:cs="Arial"/>
        </w:rPr>
      </w:pPr>
    </w:p>
    <w:p w:rsidR="005B24E4" w:rsidRDefault="005B24E4">
      <w:pPr>
        <w:rPr>
          <w:rFonts w:cs="Arial"/>
        </w:rPr>
      </w:pPr>
      <w:r>
        <w:rPr>
          <w:rFonts w:cs="Arial"/>
        </w:rPr>
        <w:br w:type="page"/>
      </w:r>
    </w:p>
    <w:p w:rsidR="00323103" w:rsidRDefault="00323103" w:rsidP="00323103">
      <w:pPr>
        <w:pStyle w:val="ad"/>
        <w:jc w:val="right"/>
        <w:rPr>
          <w:rFonts w:cs="Arial"/>
        </w:rPr>
      </w:pPr>
      <w:r w:rsidRPr="004F4736">
        <w:rPr>
          <w:rFonts w:cs="Arial"/>
        </w:rPr>
        <w:lastRenderedPageBreak/>
        <w:t>Приложение № 2</w:t>
      </w:r>
      <w:r>
        <w:t>к Документации</w:t>
      </w:r>
    </w:p>
    <w:p w:rsidR="00323103" w:rsidRPr="00E57221" w:rsidRDefault="00323103" w:rsidP="00323103">
      <w:pPr>
        <w:pStyle w:val="ad"/>
        <w:jc w:val="right"/>
        <w:rPr>
          <w:rFonts w:cs="Arial"/>
          <w:b/>
        </w:rPr>
      </w:pPr>
    </w:p>
    <w:p w:rsidR="00E57221" w:rsidRPr="00E57221" w:rsidRDefault="00E57221" w:rsidP="00E57221">
      <w:pPr>
        <w:keepNext/>
        <w:keepLines/>
        <w:widowControl w:val="0"/>
        <w:suppressLineNumbers/>
        <w:suppressAutoHyphens/>
        <w:jc w:val="center"/>
        <w:rPr>
          <w:b/>
        </w:rPr>
      </w:pPr>
      <w:r w:rsidRPr="00E57221">
        <w:rPr>
          <w:b/>
        </w:rPr>
        <w:t>Техническое задание</w:t>
      </w:r>
    </w:p>
    <w:p w:rsidR="00446FBA" w:rsidRPr="00446FBA" w:rsidRDefault="00446FBA" w:rsidP="00446FBA">
      <w:pPr>
        <w:spacing w:after="60"/>
        <w:rPr>
          <w:rFonts w:eastAsia="SimSun"/>
          <w:kern w:val="1"/>
        </w:rPr>
      </w:pPr>
      <w:r w:rsidRPr="00446FBA">
        <w:rPr>
          <w:rFonts w:eastAsia="SimSun"/>
          <w:kern w:val="1"/>
        </w:rPr>
        <w:t xml:space="preserve"> </w:t>
      </w:r>
    </w:p>
    <w:tbl>
      <w:tblPr>
        <w:tblW w:w="107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49"/>
        <w:gridCol w:w="2201"/>
        <w:gridCol w:w="1397"/>
        <w:gridCol w:w="4826"/>
        <w:gridCol w:w="709"/>
        <w:gridCol w:w="977"/>
      </w:tblGrid>
      <w:tr w:rsidR="007B2BB8" w:rsidRPr="0080168F" w:rsidTr="007B2BB8">
        <w:trPr>
          <w:jc w:val="center"/>
        </w:trPr>
        <w:tc>
          <w:tcPr>
            <w:tcW w:w="649" w:type="dxa"/>
            <w:shd w:val="clear" w:color="auto" w:fill="auto"/>
            <w:vAlign w:val="center"/>
          </w:tcPr>
          <w:p w:rsidR="007B2BB8" w:rsidRPr="00AF17DD" w:rsidRDefault="007B2BB8" w:rsidP="007B2BB8">
            <w:pPr>
              <w:jc w:val="center"/>
              <w:rPr>
                <w:rFonts w:eastAsia="Calibri"/>
                <w:color w:val="00000A"/>
                <w:sz w:val="22"/>
                <w:szCs w:val="22"/>
              </w:rPr>
            </w:pPr>
            <w:r w:rsidRPr="00AF17DD">
              <w:rPr>
                <w:rFonts w:eastAsia="Calibri"/>
                <w:color w:val="00000A"/>
                <w:sz w:val="22"/>
                <w:szCs w:val="22"/>
              </w:rPr>
              <w:t>№ п/п</w:t>
            </w:r>
          </w:p>
        </w:tc>
        <w:tc>
          <w:tcPr>
            <w:tcW w:w="2201" w:type="dxa"/>
            <w:shd w:val="clear" w:color="auto" w:fill="auto"/>
            <w:vAlign w:val="center"/>
          </w:tcPr>
          <w:p w:rsidR="007B2BB8" w:rsidRPr="00AF17DD" w:rsidRDefault="007B2BB8" w:rsidP="007B2BB8">
            <w:pPr>
              <w:jc w:val="center"/>
              <w:rPr>
                <w:rFonts w:eastAsia="Calibri"/>
                <w:color w:val="00000A"/>
                <w:sz w:val="22"/>
                <w:szCs w:val="22"/>
              </w:rPr>
            </w:pPr>
            <w:r w:rsidRPr="00AF17DD">
              <w:rPr>
                <w:rFonts w:eastAsia="Calibri"/>
                <w:color w:val="00000A"/>
                <w:sz w:val="22"/>
                <w:szCs w:val="22"/>
              </w:rPr>
              <w:t>Наименование</w:t>
            </w:r>
          </w:p>
        </w:tc>
        <w:tc>
          <w:tcPr>
            <w:tcW w:w="1397" w:type="dxa"/>
            <w:shd w:val="clear" w:color="auto" w:fill="auto"/>
            <w:vAlign w:val="center"/>
          </w:tcPr>
          <w:p w:rsidR="007B2BB8" w:rsidRPr="00AF17DD" w:rsidRDefault="007B2BB8" w:rsidP="007B2BB8">
            <w:pPr>
              <w:jc w:val="center"/>
              <w:rPr>
                <w:rFonts w:eastAsia="Calibri"/>
                <w:color w:val="00000A"/>
                <w:sz w:val="22"/>
                <w:szCs w:val="22"/>
              </w:rPr>
            </w:pPr>
            <w:r w:rsidRPr="00AF17DD">
              <w:rPr>
                <w:rFonts w:eastAsia="Calibri"/>
                <w:color w:val="00000A"/>
                <w:sz w:val="22"/>
                <w:szCs w:val="22"/>
              </w:rPr>
              <w:t>ОКПД 2</w:t>
            </w:r>
          </w:p>
        </w:tc>
        <w:tc>
          <w:tcPr>
            <w:tcW w:w="4826" w:type="dxa"/>
            <w:shd w:val="clear" w:color="auto" w:fill="auto"/>
            <w:vAlign w:val="center"/>
          </w:tcPr>
          <w:p w:rsidR="007B2BB8" w:rsidRPr="00AF17DD" w:rsidRDefault="007B2BB8" w:rsidP="007B2BB8">
            <w:pPr>
              <w:jc w:val="center"/>
              <w:rPr>
                <w:rFonts w:eastAsia="Calibri"/>
                <w:color w:val="00000A"/>
                <w:sz w:val="22"/>
                <w:szCs w:val="22"/>
              </w:rPr>
            </w:pPr>
            <w:r w:rsidRPr="00AF17DD">
              <w:rPr>
                <w:rFonts w:eastAsia="Calibri"/>
                <w:color w:val="00000A"/>
                <w:sz w:val="22"/>
                <w:szCs w:val="22"/>
              </w:rPr>
              <w:t>Характеристики</w:t>
            </w:r>
          </w:p>
        </w:tc>
        <w:tc>
          <w:tcPr>
            <w:tcW w:w="709" w:type="dxa"/>
            <w:shd w:val="clear" w:color="auto" w:fill="auto"/>
            <w:vAlign w:val="center"/>
          </w:tcPr>
          <w:p w:rsidR="007B2BB8" w:rsidRPr="00AF17DD" w:rsidRDefault="007B2BB8" w:rsidP="007B2BB8">
            <w:pPr>
              <w:jc w:val="center"/>
              <w:rPr>
                <w:rFonts w:eastAsia="Calibri"/>
                <w:color w:val="00000A"/>
                <w:sz w:val="22"/>
                <w:szCs w:val="22"/>
              </w:rPr>
            </w:pPr>
            <w:r w:rsidRPr="00AF17DD">
              <w:rPr>
                <w:rFonts w:eastAsia="Calibri"/>
                <w:color w:val="00000A"/>
                <w:sz w:val="22"/>
                <w:szCs w:val="22"/>
              </w:rPr>
              <w:t>Ед. изм.</w:t>
            </w:r>
          </w:p>
        </w:tc>
        <w:tc>
          <w:tcPr>
            <w:tcW w:w="977" w:type="dxa"/>
            <w:shd w:val="clear" w:color="auto" w:fill="auto"/>
            <w:vAlign w:val="center"/>
          </w:tcPr>
          <w:p w:rsidR="007B2BB8" w:rsidRPr="00AF17DD" w:rsidRDefault="007B2BB8" w:rsidP="007B2BB8">
            <w:pPr>
              <w:jc w:val="center"/>
              <w:rPr>
                <w:rFonts w:eastAsia="Calibri"/>
                <w:color w:val="00000A"/>
                <w:sz w:val="22"/>
                <w:szCs w:val="22"/>
              </w:rPr>
            </w:pPr>
            <w:r w:rsidRPr="00AF17DD">
              <w:rPr>
                <w:rFonts w:eastAsia="Calibri"/>
                <w:color w:val="00000A"/>
                <w:sz w:val="22"/>
                <w:szCs w:val="22"/>
              </w:rPr>
              <w:t>Кол-во</w:t>
            </w:r>
          </w:p>
        </w:tc>
      </w:tr>
      <w:tr w:rsidR="007B2BB8" w:rsidRPr="0080168F" w:rsidTr="007B2BB8">
        <w:trPr>
          <w:trHeight w:val="1567"/>
          <w:jc w:val="center"/>
        </w:trPr>
        <w:tc>
          <w:tcPr>
            <w:tcW w:w="649" w:type="dxa"/>
            <w:shd w:val="clear" w:color="auto" w:fill="auto"/>
          </w:tcPr>
          <w:p w:rsidR="007B2BB8" w:rsidRPr="00AF17DD" w:rsidRDefault="007B2BB8" w:rsidP="007B2BB8">
            <w:pPr>
              <w:jc w:val="center"/>
              <w:rPr>
                <w:rFonts w:eastAsia="Calibri"/>
                <w:color w:val="00000A"/>
                <w:sz w:val="22"/>
                <w:szCs w:val="22"/>
              </w:rPr>
            </w:pPr>
            <w:r w:rsidRPr="00AF17DD">
              <w:rPr>
                <w:rFonts w:eastAsia="Calibri"/>
                <w:color w:val="00000A"/>
                <w:sz w:val="22"/>
                <w:szCs w:val="22"/>
              </w:rPr>
              <w:t>1</w:t>
            </w:r>
          </w:p>
        </w:tc>
        <w:tc>
          <w:tcPr>
            <w:tcW w:w="2201" w:type="dxa"/>
            <w:shd w:val="clear" w:color="auto" w:fill="auto"/>
          </w:tcPr>
          <w:p w:rsidR="007B2BB8" w:rsidRPr="00AF17DD" w:rsidRDefault="007B2BB8" w:rsidP="007B2BB8">
            <w:pPr>
              <w:jc w:val="center"/>
              <w:rPr>
                <w:rFonts w:eastAsia="Calibri"/>
                <w:color w:val="000000"/>
                <w:sz w:val="22"/>
                <w:szCs w:val="22"/>
              </w:rPr>
            </w:pPr>
            <w:r w:rsidRPr="00AF17DD">
              <w:rPr>
                <w:rFonts w:eastAsia="Calibri"/>
                <w:color w:val="000000"/>
                <w:sz w:val="22"/>
                <w:szCs w:val="22"/>
              </w:rPr>
              <w:t>Шкаф для хранения лабораторной пос</w:t>
            </w:r>
            <w:r w:rsidRPr="00AF17DD">
              <w:rPr>
                <w:rFonts w:eastAsia="Calibri"/>
                <w:color w:val="000000"/>
                <w:sz w:val="22"/>
                <w:szCs w:val="22"/>
              </w:rPr>
              <w:t>у</w:t>
            </w:r>
            <w:r w:rsidRPr="00AF17DD">
              <w:rPr>
                <w:rFonts w:eastAsia="Calibri"/>
                <w:color w:val="000000"/>
                <w:sz w:val="22"/>
                <w:szCs w:val="22"/>
              </w:rPr>
              <w:t>ды</w:t>
            </w:r>
          </w:p>
        </w:tc>
        <w:tc>
          <w:tcPr>
            <w:tcW w:w="1397" w:type="dxa"/>
            <w:shd w:val="clear" w:color="auto" w:fill="auto"/>
          </w:tcPr>
          <w:p w:rsidR="007B2BB8" w:rsidRPr="00AF17DD" w:rsidRDefault="007B2BB8" w:rsidP="007B2BB8">
            <w:pPr>
              <w:jc w:val="center"/>
              <w:rPr>
                <w:rFonts w:eastAsia="Calibri"/>
                <w:color w:val="000000"/>
                <w:sz w:val="22"/>
                <w:szCs w:val="22"/>
              </w:rPr>
            </w:pPr>
            <w:r w:rsidRPr="00AF17DD">
              <w:rPr>
                <w:rFonts w:eastAsia="Calibri"/>
                <w:color w:val="000000"/>
                <w:sz w:val="22"/>
                <w:szCs w:val="22"/>
              </w:rPr>
              <w:t>31.01.12.139</w:t>
            </w:r>
          </w:p>
        </w:tc>
        <w:tc>
          <w:tcPr>
            <w:tcW w:w="4826" w:type="dxa"/>
            <w:shd w:val="clear" w:color="auto" w:fill="auto"/>
            <w:vAlign w:val="center"/>
          </w:tcPr>
          <w:p w:rsidR="007B2BB8" w:rsidRPr="00AF17DD" w:rsidRDefault="007B2BB8" w:rsidP="007B2BB8">
            <w:pPr>
              <w:pBdr>
                <w:bottom w:val="single" w:sz="6" w:space="6" w:color="F2F2F2"/>
              </w:pBdr>
              <w:rPr>
                <w:color w:val="000000"/>
                <w:sz w:val="22"/>
                <w:szCs w:val="22"/>
              </w:rPr>
            </w:pPr>
            <w:r w:rsidRPr="00AF17DD">
              <w:rPr>
                <w:color w:val="000000"/>
                <w:sz w:val="22"/>
                <w:szCs w:val="22"/>
              </w:rPr>
              <w:t>Назначение: хранение химической посуды и р</w:t>
            </w:r>
            <w:r w:rsidRPr="00AF17DD">
              <w:rPr>
                <w:color w:val="000000"/>
                <w:sz w:val="22"/>
                <w:szCs w:val="22"/>
              </w:rPr>
              <w:t>е</w:t>
            </w:r>
            <w:r w:rsidRPr="00AF17DD">
              <w:rPr>
                <w:color w:val="000000"/>
                <w:sz w:val="22"/>
                <w:szCs w:val="22"/>
              </w:rPr>
              <w:t>активов</w:t>
            </w:r>
          </w:p>
          <w:p w:rsidR="007B2BB8" w:rsidRPr="00AF17DD" w:rsidRDefault="007B2BB8" w:rsidP="007B2BB8">
            <w:pPr>
              <w:pBdr>
                <w:bottom w:val="single" w:sz="6" w:space="6" w:color="F2F2F2"/>
              </w:pBdr>
              <w:rPr>
                <w:color w:val="000000"/>
                <w:sz w:val="22"/>
                <w:szCs w:val="22"/>
              </w:rPr>
            </w:pPr>
            <w:r w:rsidRPr="00AF17DD">
              <w:rPr>
                <w:color w:val="000000"/>
                <w:sz w:val="22"/>
                <w:szCs w:val="22"/>
              </w:rPr>
              <w:t>Ширина: не менее 800 мм</w:t>
            </w:r>
          </w:p>
          <w:p w:rsidR="007B2BB8" w:rsidRPr="00AF17DD" w:rsidRDefault="007B2BB8" w:rsidP="007B2BB8">
            <w:pPr>
              <w:pBdr>
                <w:bottom w:val="single" w:sz="6" w:space="6" w:color="F2F2F2"/>
              </w:pBdr>
              <w:rPr>
                <w:color w:val="000000"/>
                <w:sz w:val="22"/>
                <w:szCs w:val="22"/>
              </w:rPr>
            </w:pPr>
            <w:r w:rsidRPr="00AF17DD">
              <w:rPr>
                <w:color w:val="000000"/>
                <w:sz w:val="22"/>
                <w:szCs w:val="22"/>
              </w:rPr>
              <w:t xml:space="preserve">Глубина: не менее 450 мм </w:t>
            </w:r>
          </w:p>
          <w:p w:rsidR="007B2BB8" w:rsidRPr="00AF17DD" w:rsidRDefault="007B2BB8" w:rsidP="007B2BB8">
            <w:pPr>
              <w:pBdr>
                <w:bottom w:val="single" w:sz="6" w:space="6" w:color="F2F2F2"/>
              </w:pBdr>
              <w:rPr>
                <w:color w:val="000000"/>
                <w:sz w:val="22"/>
                <w:szCs w:val="22"/>
              </w:rPr>
            </w:pPr>
            <w:r w:rsidRPr="00AF17DD">
              <w:rPr>
                <w:color w:val="000000"/>
                <w:sz w:val="22"/>
                <w:szCs w:val="22"/>
              </w:rPr>
              <w:t>Высота: не менее 1950 мм</w:t>
            </w:r>
          </w:p>
          <w:p w:rsidR="007B2BB8" w:rsidRPr="00AF17DD" w:rsidRDefault="007B2BB8" w:rsidP="007B2BB8">
            <w:pPr>
              <w:pBdr>
                <w:bottom w:val="single" w:sz="6" w:space="6" w:color="F2F2F2"/>
              </w:pBdr>
              <w:rPr>
                <w:color w:val="000000"/>
                <w:sz w:val="22"/>
                <w:szCs w:val="22"/>
              </w:rPr>
            </w:pPr>
            <w:r w:rsidRPr="00AF17DD">
              <w:rPr>
                <w:color w:val="000000"/>
                <w:sz w:val="22"/>
                <w:szCs w:val="22"/>
              </w:rPr>
              <w:t>Цвет: серый</w:t>
            </w:r>
          </w:p>
          <w:p w:rsidR="007B2BB8" w:rsidRPr="00AF17DD" w:rsidRDefault="007B2BB8" w:rsidP="007B2BB8">
            <w:pPr>
              <w:pBdr>
                <w:bottom w:val="single" w:sz="6" w:space="6" w:color="F2F2F2"/>
              </w:pBdr>
              <w:rPr>
                <w:color w:val="000000"/>
                <w:sz w:val="22"/>
                <w:szCs w:val="22"/>
              </w:rPr>
            </w:pPr>
            <w:r w:rsidRPr="00AF17DD">
              <w:rPr>
                <w:color w:val="000000"/>
                <w:sz w:val="22"/>
                <w:szCs w:val="22"/>
              </w:rPr>
              <w:t>Материал: ЛДСП с химически стойким покр</w:t>
            </w:r>
            <w:r w:rsidRPr="00AF17DD">
              <w:rPr>
                <w:color w:val="000000"/>
                <w:sz w:val="22"/>
                <w:szCs w:val="22"/>
              </w:rPr>
              <w:t>ы</w:t>
            </w:r>
            <w:r w:rsidRPr="00AF17DD">
              <w:rPr>
                <w:color w:val="000000"/>
                <w:sz w:val="22"/>
                <w:szCs w:val="22"/>
              </w:rPr>
              <w:t>тием</w:t>
            </w:r>
          </w:p>
          <w:p w:rsidR="007B2BB8" w:rsidRPr="00AF17DD" w:rsidRDefault="007B2BB8" w:rsidP="007B2BB8">
            <w:pPr>
              <w:pBdr>
                <w:bottom w:val="single" w:sz="6" w:space="6" w:color="F2F2F2"/>
              </w:pBdr>
              <w:rPr>
                <w:color w:val="000000"/>
                <w:sz w:val="22"/>
                <w:szCs w:val="22"/>
              </w:rPr>
            </w:pPr>
            <w:r w:rsidRPr="00AF17DD">
              <w:rPr>
                <w:color w:val="000000"/>
                <w:sz w:val="22"/>
                <w:szCs w:val="22"/>
              </w:rPr>
              <w:t>Толщина ЛДСП: не менее 16 мм</w:t>
            </w:r>
          </w:p>
          <w:p w:rsidR="007B2BB8" w:rsidRPr="00AF17DD" w:rsidRDefault="007B2BB8" w:rsidP="007B2BB8">
            <w:pPr>
              <w:pBdr>
                <w:bottom w:val="single" w:sz="6" w:space="6" w:color="F2F2F2"/>
              </w:pBdr>
              <w:rPr>
                <w:color w:val="000000"/>
                <w:sz w:val="22"/>
                <w:szCs w:val="22"/>
              </w:rPr>
            </w:pPr>
            <w:r w:rsidRPr="00AF17DD">
              <w:rPr>
                <w:color w:val="000000"/>
                <w:sz w:val="22"/>
                <w:szCs w:val="22"/>
              </w:rPr>
              <w:t>Количество полок: не менее 4 шт</w:t>
            </w:r>
          </w:p>
          <w:p w:rsidR="007B2BB8" w:rsidRPr="00AF17DD" w:rsidRDefault="007B2BB8" w:rsidP="007B2BB8">
            <w:pPr>
              <w:pBdr>
                <w:bottom w:val="single" w:sz="6" w:space="6" w:color="F2F2F2"/>
              </w:pBdr>
              <w:rPr>
                <w:color w:val="000000"/>
                <w:sz w:val="22"/>
                <w:szCs w:val="22"/>
              </w:rPr>
            </w:pPr>
            <w:r w:rsidRPr="00AF17DD">
              <w:rPr>
                <w:color w:val="000000"/>
                <w:sz w:val="22"/>
                <w:szCs w:val="22"/>
              </w:rPr>
              <w:t>Материал полок: ЛДСП с химическистойким покрытием</w:t>
            </w:r>
          </w:p>
          <w:p w:rsidR="007B2BB8" w:rsidRPr="00AF17DD" w:rsidRDefault="007B2BB8" w:rsidP="007B2BB8">
            <w:pPr>
              <w:pBdr>
                <w:bottom w:val="single" w:sz="6" w:space="6" w:color="F2F2F2"/>
              </w:pBdr>
              <w:rPr>
                <w:color w:val="000000"/>
                <w:sz w:val="22"/>
                <w:szCs w:val="22"/>
              </w:rPr>
            </w:pPr>
            <w:r w:rsidRPr="00AF17DD">
              <w:rPr>
                <w:color w:val="000000"/>
                <w:sz w:val="22"/>
                <w:szCs w:val="22"/>
              </w:rPr>
              <w:t>Верхняя часть с 2-я створками из стекла: нал</w:t>
            </w:r>
            <w:r w:rsidRPr="00AF17DD">
              <w:rPr>
                <w:color w:val="000000"/>
                <w:sz w:val="22"/>
                <w:szCs w:val="22"/>
              </w:rPr>
              <w:t>и</w:t>
            </w:r>
            <w:r w:rsidRPr="00AF17DD">
              <w:rPr>
                <w:color w:val="000000"/>
                <w:sz w:val="22"/>
                <w:szCs w:val="22"/>
              </w:rPr>
              <w:t>чие</w:t>
            </w:r>
          </w:p>
          <w:p w:rsidR="007B2BB8" w:rsidRPr="00AF17DD" w:rsidRDefault="007B2BB8" w:rsidP="007B2BB8">
            <w:pPr>
              <w:pBdr>
                <w:bottom w:val="single" w:sz="6" w:space="6" w:color="F2F2F2"/>
              </w:pBdr>
              <w:rPr>
                <w:color w:val="000000"/>
                <w:sz w:val="22"/>
                <w:szCs w:val="22"/>
              </w:rPr>
            </w:pPr>
            <w:r w:rsidRPr="00AF17DD">
              <w:rPr>
                <w:color w:val="000000"/>
                <w:sz w:val="22"/>
                <w:szCs w:val="22"/>
              </w:rPr>
              <w:t>Нижняя часть с 2-я створками из ЛДСП с хим</w:t>
            </w:r>
            <w:r w:rsidRPr="00AF17DD">
              <w:rPr>
                <w:color w:val="000000"/>
                <w:sz w:val="22"/>
                <w:szCs w:val="22"/>
              </w:rPr>
              <w:t>и</w:t>
            </w:r>
            <w:r w:rsidRPr="00AF17DD">
              <w:rPr>
                <w:color w:val="000000"/>
                <w:sz w:val="22"/>
                <w:szCs w:val="22"/>
              </w:rPr>
              <w:t>чески стойким покрытием: наличие</w:t>
            </w:r>
          </w:p>
        </w:tc>
        <w:tc>
          <w:tcPr>
            <w:tcW w:w="709" w:type="dxa"/>
            <w:shd w:val="clear" w:color="auto" w:fill="auto"/>
          </w:tcPr>
          <w:p w:rsidR="007B2BB8" w:rsidRPr="00AF17DD" w:rsidRDefault="007B2BB8" w:rsidP="007B2BB8">
            <w:pPr>
              <w:jc w:val="center"/>
              <w:rPr>
                <w:rFonts w:eastAsia="Calibri"/>
                <w:color w:val="00000A"/>
                <w:sz w:val="22"/>
                <w:szCs w:val="22"/>
              </w:rPr>
            </w:pPr>
            <w:r w:rsidRPr="00AF17DD">
              <w:rPr>
                <w:rFonts w:eastAsia="Calibri"/>
                <w:color w:val="00000A"/>
                <w:sz w:val="22"/>
                <w:szCs w:val="22"/>
              </w:rPr>
              <w:t>шт</w:t>
            </w:r>
          </w:p>
        </w:tc>
        <w:tc>
          <w:tcPr>
            <w:tcW w:w="977" w:type="dxa"/>
            <w:shd w:val="clear" w:color="auto" w:fill="auto"/>
          </w:tcPr>
          <w:p w:rsidR="007B2BB8" w:rsidRPr="00AF17DD" w:rsidRDefault="007B2BB8" w:rsidP="007B2BB8">
            <w:pPr>
              <w:jc w:val="center"/>
              <w:rPr>
                <w:rFonts w:eastAsia="Calibri"/>
                <w:color w:val="000000"/>
                <w:sz w:val="22"/>
                <w:szCs w:val="22"/>
              </w:rPr>
            </w:pPr>
            <w:r w:rsidRPr="00AF17DD">
              <w:rPr>
                <w:rFonts w:eastAsia="Calibri"/>
                <w:color w:val="000000"/>
                <w:sz w:val="22"/>
                <w:szCs w:val="22"/>
              </w:rPr>
              <w:t>1</w:t>
            </w:r>
          </w:p>
        </w:tc>
      </w:tr>
      <w:tr w:rsidR="007B2BB8" w:rsidRPr="0080168F" w:rsidTr="007B2BB8">
        <w:trPr>
          <w:jc w:val="center"/>
        </w:trPr>
        <w:tc>
          <w:tcPr>
            <w:tcW w:w="649" w:type="dxa"/>
            <w:shd w:val="clear" w:color="auto" w:fill="auto"/>
          </w:tcPr>
          <w:p w:rsidR="007B2BB8" w:rsidRPr="00AF17DD" w:rsidRDefault="007B2BB8" w:rsidP="007B2BB8">
            <w:pPr>
              <w:jc w:val="center"/>
              <w:rPr>
                <w:rFonts w:eastAsia="Calibri"/>
                <w:color w:val="00000A"/>
                <w:sz w:val="22"/>
                <w:szCs w:val="22"/>
              </w:rPr>
            </w:pPr>
            <w:r w:rsidRPr="00AF17DD">
              <w:rPr>
                <w:rFonts w:eastAsia="Calibri"/>
                <w:color w:val="00000A"/>
                <w:sz w:val="22"/>
                <w:szCs w:val="22"/>
              </w:rPr>
              <w:t>2</w:t>
            </w:r>
          </w:p>
        </w:tc>
        <w:tc>
          <w:tcPr>
            <w:tcW w:w="2201" w:type="dxa"/>
            <w:shd w:val="clear" w:color="auto" w:fill="auto"/>
          </w:tcPr>
          <w:p w:rsidR="007B2BB8" w:rsidRPr="00AF17DD" w:rsidRDefault="007B2BB8" w:rsidP="007B2BB8">
            <w:pPr>
              <w:jc w:val="center"/>
              <w:rPr>
                <w:rFonts w:eastAsia="Calibri"/>
                <w:color w:val="000000"/>
                <w:sz w:val="22"/>
                <w:szCs w:val="22"/>
              </w:rPr>
            </w:pPr>
            <w:r w:rsidRPr="00AF17DD">
              <w:rPr>
                <w:rFonts w:eastAsia="Calibri"/>
                <w:color w:val="000000"/>
                <w:sz w:val="22"/>
                <w:szCs w:val="22"/>
              </w:rPr>
              <w:t>Стол с мойкой лаб</w:t>
            </w:r>
            <w:r w:rsidRPr="00AF17DD">
              <w:rPr>
                <w:rFonts w:eastAsia="Calibri"/>
                <w:color w:val="000000"/>
                <w:sz w:val="22"/>
                <w:szCs w:val="22"/>
              </w:rPr>
              <w:t>о</w:t>
            </w:r>
            <w:r w:rsidRPr="00AF17DD">
              <w:rPr>
                <w:rFonts w:eastAsia="Calibri"/>
                <w:color w:val="000000"/>
                <w:sz w:val="22"/>
                <w:szCs w:val="22"/>
              </w:rPr>
              <w:t>раторный</w:t>
            </w:r>
          </w:p>
        </w:tc>
        <w:tc>
          <w:tcPr>
            <w:tcW w:w="1397" w:type="dxa"/>
            <w:shd w:val="clear" w:color="auto" w:fill="auto"/>
          </w:tcPr>
          <w:p w:rsidR="007B2BB8" w:rsidRPr="00AF17DD" w:rsidRDefault="007B2BB8" w:rsidP="007B2BB8">
            <w:pPr>
              <w:jc w:val="center"/>
              <w:rPr>
                <w:rFonts w:eastAsia="Calibri"/>
                <w:color w:val="000000"/>
                <w:sz w:val="22"/>
                <w:szCs w:val="22"/>
              </w:rPr>
            </w:pPr>
            <w:r w:rsidRPr="00AF17DD">
              <w:rPr>
                <w:rFonts w:eastAsia="Calibri"/>
                <w:color w:val="000000"/>
                <w:sz w:val="22"/>
                <w:szCs w:val="22"/>
              </w:rPr>
              <w:t>31.09.14.110</w:t>
            </w:r>
          </w:p>
        </w:tc>
        <w:tc>
          <w:tcPr>
            <w:tcW w:w="4826" w:type="dxa"/>
            <w:shd w:val="clear" w:color="auto" w:fill="auto"/>
            <w:vAlign w:val="center"/>
          </w:tcPr>
          <w:p w:rsidR="007B2BB8" w:rsidRPr="00AF17DD" w:rsidRDefault="007B2BB8" w:rsidP="007B2BB8">
            <w:pPr>
              <w:pBdr>
                <w:bottom w:val="single" w:sz="6" w:space="6" w:color="F2F2F2"/>
              </w:pBdr>
              <w:rPr>
                <w:color w:val="000000"/>
                <w:sz w:val="22"/>
                <w:szCs w:val="22"/>
              </w:rPr>
            </w:pPr>
            <w:r w:rsidRPr="00AF17DD">
              <w:rPr>
                <w:color w:val="000000"/>
                <w:sz w:val="22"/>
                <w:szCs w:val="22"/>
              </w:rPr>
              <w:t>Назначение: мойка, сушка и обработка химич</w:t>
            </w:r>
            <w:r w:rsidRPr="00AF17DD">
              <w:rPr>
                <w:color w:val="000000"/>
                <w:sz w:val="22"/>
                <w:szCs w:val="22"/>
              </w:rPr>
              <w:t>е</w:t>
            </w:r>
            <w:r w:rsidRPr="00AF17DD">
              <w:rPr>
                <w:color w:val="000000"/>
                <w:sz w:val="22"/>
                <w:szCs w:val="22"/>
              </w:rPr>
              <w:t>ской посуды</w:t>
            </w:r>
          </w:p>
          <w:p w:rsidR="007B2BB8" w:rsidRPr="00AF17DD" w:rsidRDefault="007B2BB8" w:rsidP="007B2BB8">
            <w:pPr>
              <w:pBdr>
                <w:bottom w:val="single" w:sz="6" w:space="6" w:color="F2F2F2"/>
              </w:pBdr>
              <w:rPr>
                <w:color w:val="000000"/>
                <w:sz w:val="22"/>
                <w:szCs w:val="22"/>
              </w:rPr>
            </w:pPr>
            <w:r w:rsidRPr="00AF17DD">
              <w:rPr>
                <w:color w:val="000000"/>
                <w:sz w:val="22"/>
                <w:szCs w:val="22"/>
              </w:rPr>
              <w:t>Ширина стола: не менее 1200 мм</w:t>
            </w:r>
          </w:p>
          <w:p w:rsidR="007B2BB8" w:rsidRPr="00AF17DD" w:rsidRDefault="007B2BB8" w:rsidP="007B2BB8">
            <w:pPr>
              <w:pBdr>
                <w:bottom w:val="single" w:sz="6" w:space="6" w:color="F2F2F2"/>
              </w:pBdr>
              <w:rPr>
                <w:color w:val="000000"/>
                <w:sz w:val="22"/>
                <w:szCs w:val="22"/>
              </w:rPr>
            </w:pPr>
            <w:r w:rsidRPr="00AF17DD">
              <w:rPr>
                <w:color w:val="000000"/>
                <w:sz w:val="22"/>
                <w:szCs w:val="22"/>
              </w:rPr>
              <w:t>Глубина: не менее 600 мм</w:t>
            </w:r>
          </w:p>
          <w:p w:rsidR="007B2BB8" w:rsidRPr="00AF17DD" w:rsidRDefault="007B2BB8" w:rsidP="007B2BB8">
            <w:pPr>
              <w:pBdr>
                <w:bottom w:val="single" w:sz="6" w:space="6" w:color="F2F2F2"/>
              </w:pBdr>
              <w:rPr>
                <w:color w:val="000000"/>
                <w:sz w:val="22"/>
                <w:szCs w:val="22"/>
              </w:rPr>
            </w:pPr>
            <w:r w:rsidRPr="00AF17DD">
              <w:rPr>
                <w:color w:val="000000"/>
                <w:sz w:val="22"/>
                <w:szCs w:val="22"/>
              </w:rPr>
              <w:t>Высота: не менее 850 мм</w:t>
            </w:r>
          </w:p>
          <w:p w:rsidR="007B2BB8" w:rsidRPr="00AF17DD" w:rsidRDefault="007B2BB8" w:rsidP="007B2BB8">
            <w:pPr>
              <w:pBdr>
                <w:bottom w:val="single" w:sz="6" w:space="6" w:color="F2F2F2"/>
              </w:pBdr>
              <w:rPr>
                <w:color w:val="000000"/>
                <w:sz w:val="22"/>
                <w:szCs w:val="22"/>
              </w:rPr>
            </w:pPr>
            <w:r w:rsidRPr="00AF17DD">
              <w:rPr>
                <w:color w:val="000000"/>
                <w:sz w:val="22"/>
                <w:szCs w:val="22"/>
              </w:rPr>
              <w:t>Глубина мойки: не менее 350 мм</w:t>
            </w:r>
          </w:p>
          <w:p w:rsidR="007B2BB8" w:rsidRPr="00AF17DD" w:rsidRDefault="007B2BB8" w:rsidP="007B2BB8">
            <w:pPr>
              <w:pBdr>
                <w:bottom w:val="single" w:sz="6" w:space="6" w:color="F2F2F2"/>
              </w:pBdr>
              <w:rPr>
                <w:color w:val="000000"/>
                <w:sz w:val="22"/>
                <w:szCs w:val="22"/>
              </w:rPr>
            </w:pPr>
            <w:r w:rsidRPr="00AF17DD">
              <w:rPr>
                <w:color w:val="000000"/>
                <w:sz w:val="22"/>
                <w:szCs w:val="22"/>
              </w:rPr>
              <w:t>Материал столешницы: полипропилен серого цвета</w:t>
            </w:r>
          </w:p>
          <w:p w:rsidR="007B2BB8" w:rsidRPr="00AF17DD" w:rsidRDefault="007B2BB8" w:rsidP="007B2BB8">
            <w:pPr>
              <w:pBdr>
                <w:bottom w:val="single" w:sz="6" w:space="6" w:color="F2F2F2"/>
              </w:pBdr>
              <w:rPr>
                <w:color w:val="000000"/>
                <w:sz w:val="22"/>
                <w:szCs w:val="22"/>
              </w:rPr>
            </w:pPr>
            <w:r w:rsidRPr="00AF17DD">
              <w:rPr>
                <w:color w:val="000000"/>
                <w:sz w:val="22"/>
                <w:szCs w:val="22"/>
              </w:rPr>
              <w:t>По трем сторонам: антипроливные бортики в</w:t>
            </w:r>
            <w:r w:rsidRPr="00AF17DD">
              <w:rPr>
                <w:color w:val="000000"/>
                <w:sz w:val="22"/>
                <w:szCs w:val="22"/>
              </w:rPr>
              <w:t>ы</w:t>
            </w:r>
            <w:r w:rsidRPr="00AF17DD">
              <w:rPr>
                <w:color w:val="000000"/>
                <w:sz w:val="22"/>
                <w:szCs w:val="22"/>
              </w:rPr>
              <w:t>сотой не менее 20 мм</w:t>
            </w:r>
          </w:p>
          <w:p w:rsidR="007B2BB8" w:rsidRPr="00AF17DD" w:rsidRDefault="007B2BB8" w:rsidP="007B2BB8">
            <w:pPr>
              <w:pBdr>
                <w:bottom w:val="single" w:sz="6" w:space="6" w:color="F2F2F2"/>
              </w:pBdr>
              <w:rPr>
                <w:color w:val="000000"/>
                <w:sz w:val="22"/>
                <w:szCs w:val="22"/>
              </w:rPr>
            </w:pPr>
            <w:r w:rsidRPr="00AF17DD">
              <w:rPr>
                <w:color w:val="000000"/>
                <w:sz w:val="22"/>
                <w:szCs w:val="22"/>
              </w:rPr>
              <w:t>Корпус тумбы: облицован химостойким пласт</w:t>
            </w:r>
            <w:r w:rsidRPr="00AF17DD">
              <w:rPr>
                <w:color w:val="000000"/>
                <w:sz w:val="22"/>
                <w:szCs w:val="22"/>
              </w:rPr>
              <w:t>и</w:t>
            </w:r>
            <w:r w:rsidRPr="00AF17DD">
              <w:rPr>
                <w:color w:val="000000"/>
                <w:sz w:val="22"/>
                <w:szCs w:val="22"/>
              </w:rPr>
              <w:t>ком с не менее 2-х сторон (в основе влагосто</w:t>
            </w:r>
            <w:r w:rsidRPr="00AF17DD">
              <w:rPr>
                <w:color w:val="000000"/>
                <w:sz w:val="22"/>
                <w:szCs w:val="22"/>
              </w:rPr>
              <w:t>й</w:t>
            </w:r>
            <w:r w:rsidRPr="00AF17DD">
              <w:rPr>
                <w:color w:val="000000"/>
                <w:sz w:val="22"/>
                <w:szCs w:val="22"/>
              </w:rPr>
              <w:t>кая фанера толщиной не менее 16 мм)</w:t>
            </w:r>
          </w:p>
          <w:p w:rsidR="007B2BB8" w:rsidRPr="00AF17DD" w:rsidRDefault="007B2BB8" w:rsidP="007B2BB8">
            <w:pPr>
              <w:pBdr>
                <w:bottom w:val="single" w:sz="6" w:space="6" w:color="F2F2F2"/>
              </w:pBdr>
              <w:rPr>
                <w:color w:val="000000"/>
                <w:sz w:val="22"/>
                <w:szCs w:val="22"/>
              </w:rPr>
            </w:pPr>
            <w:r w:rsidRPr="00AF17DD">
              <w:rPr>
                <w:color w:val="000000"/>
                <w:sz w:val="22"/>
                <w:szCs w:val="22"/>
              </w:rPr>
              <w:t>Количество дверок на мойке: не менее 3 шт</w:t>
            </w:r>
          </w:p>
          <w:p w:rsidR="007B2BB8" w:rsidRPr="00AF17DD" w:rsidRDefault="007B2BB8" w:rsidP="007B2BB8">
            <w:pPr>
              <w:pBdr>
                <w:bottom w:val="single" w:sz="6" w:space="6" w:color="F2F2F2"/>
              </w:pBdr>
              <w:rPr>
                <w:color w:val="000000"/>
                <w:sz w:val="22"/>
                <w:szCs w:val="22"/>
              </w:rPr>
            </w:pPr>
            <w:r w:rsidRPr="00AF17DD">
              <w:rPr>
                <w:color w:val="000000"/>
                <w:sz w:val="22"/>
                <w:szCs w:val="22"/>
              </w:rPr>
              <w:t>Дверки на мойке: с металлическими ручками</w:t>
            </w:r>
          </w:p>
          <w:p w:rsidR="007B2BB8" w:rsidRPr="00AF17DD" w:rsidRDefault="007B2BB8" w:rsidP="007B2BB8">
            <w:pPr>
              <w:pBdr>
                <w:bottom w:val="single" w:sz="6" w:space="6" w:color="F2F2F2"/>
              </w:pBdr>
              <w:rPr>
                <w:color w:val="000000"/>
                <w:sz w:val="22"/>
                <w:szCs w:val="22"/>
              </w:rPr>
            </w:pPr>
            <w:r w:rsidRPr="00AF17DD">
              <w:rPr>
                <w:color w:val="000000"/>
                <w:sz w:val="22"/>
                <w:szCs w:val="22"/>
              </w:rPr>
              <w:t>Кран: химически стойкий, устойчивый к возде</w:t>
            </w:r>
            <w:r w:rsidRPr="00AF17DD">
              <w:rPr>
                <w:color w:val="000000"/>
                <w:sz w:val="22"/>
                <w:szCs w:val="22"/>
              </w:rPr>
              <w:t>й</w:t>
            </w:r>
            <w:r w:rsidRPr="00AF17DD">
              <w:rPr>
                <w:color w:val="000000"/>
                <w:sz w:val="22"/>
                <w:szCs w:val="22"/>
              </w:rPr>
              <w:t>ствию кислот</w:t>
            </w:r>
          </w:p>
          <w:p w:rsidR="007B2BB8" w:rsidRPr="00AF17DD" w:rsidRDefault="007B2BB8" w:rsidP="007B2BB8">
            <w:pPr>
              <w:pBdr>
                <w:bottom w:val="single" w:sz="6" w:space="6" w:color="F2F2F2"/>
              </w:pBdr>
              <w:rPr>
                <w:color w:val="000000"/>
                <w:sz w:val="22"/>
                <w:szCs w:val="22"/>
              </w:rPr>
            </w:pPr>
            <w:r w:rsidRPr="00AF17DD">
              <w:rPr>
                <w:color w:val="000000"/>
                <w:sz w:val="22"/>
                <w:szCs w:val="22"/>
              </w:rPr>
              <w:t>Количество полок внутри: не менее 1 шт</w:t>
            </w:r>
          </w:p>
          <w:p w:rsidR="007B2BB8" w:rsidRPr="00AF17DD" w:rsidRDefault="007B2BB8" w:rsidP="007B2BB8">
            <w:pPr>
              <w:pBdr>
                <w:bottom w:val="single" w:sz="6" w:space="6" w:color="F2F2F2"/>
              </w:pBdr>
              <w:rPr>
                <w:color w:val="000000"/>
                <w:sz w:val="22"/>
                <w:szCs w:val="22"/>
              </w:rPr>
            </w:pPr>
            <w:r w:rsidRPr="00AF17DD">
              <w:rPr>
                <w:color w:val="000000"/>
                <w:sz w:val="22"/>
                <w:szCs w:val="22"/>
              </w:rPr>
              <w:t>Цвет: серый</w:t>
            </w:r>
          </w:p>
          <w:p w:rsidR="007B2BB8" w:rsidRPr="00AF17DD" w:rsidRDefault="007B2BB8" w:rsidP="007B2BB8">
            <w:pPr>
              <w:pBdr>
                <w:bottom w:val="single" w:sz="6" w:space="6" w:color="F2F2F2"/>
              </w:pBdr>
              <w:rPr>
                <w:color w:val="000000"/>
                <w:sz w:val="22"/>
                <w:szCs w:val="22"/>
              </w:rPr>
            </w:pPr>
            <w:r w:rsidRPr="00AF17DD">
              <w:rPr>
                <w:color w:val="000000"/>
                <w:sz w:val="22"/>
                <w:szCs w:val="22"/>
              </w:rPr>
              <w:t>Мойка расположена слева от центра: соответс</w:t>
            </w:r>
            <w:r w:rsidRPr="00AF17DD">
              <w:rPr>
                <w:color w:val="000000"/>
                <w:sz w:val="22"/>
                <w:szCs w:val="22"/>
              </w:rPr>
              <w:t>т</w:t>
            </w:r>
            <w:r w:rsidRPr="00AF17DD">
              <w:rPr>
                <w:color w:val="000000"/>
                <w:sz w:val="22"/>
                <w:szCs w:val="22"/>
              </w:rPr>
              <w:t>вие</w:t>
            </w:r>
          </w:p>
          <w:p w:rsidR="007B2BB8" w:rsidRPr="00AF17DD" w:rsidRDefault="007B2BB8" w:rsidP="007B2BB8">
            <w:pPr>
              <w:pBdr>
                <w:bottom w:val="single" w:sz="6" w:space="6" w:color="F2F2F2"/>
              </w:pBdr>
              <w:rPr>
                <w:color w:val="000000"/>
                <w:sz w:val="22"/>
                <w:szCs w:val="22"/>
              </w:rPr>
            </w:pPr>
            <w:r w:rsidRPr="00AF17DD">
              <w:rPr>
                <w:color w:val="000000"/>
                <w:sz w:val="22"/>
                <w:szCs w:val="22"/>
              </w:rPr>
              <w:t>Все металлические поверхности покрыты сто</w:t>
            </w:r>
            <w:r w:rsidRPr="00AF17DD">
              <w:rPr>
                <w:color w:val="000000"/>
                <w:sz w:val="22"/>
                <w:szCs w:val="22"/>
              </w:rPr>
              <w:t>й</w:t>
            </w:r>
            <w:r w:rsidRPr="00AF17DD">
              <w:rPr>
                <w:color w:val="000000"/>
                <w:sz w:val="22"/>
                <w:szCs w:val="22"/>
              </w:rPr>
              <w:t xml:space="preserve">кой эпоксиполиэфирной порошковой краской: соответствие </w:t>
            </w:r>
          </w:p>
        </w:tc>
        <w:tc>
          <w:tcPr>
            <w:tcW w:w="709" w:type="dxa"/>
            <w:shd w:val="clear" w:color="auto" w:fill="auto"/>
          </w:tcPr>
          <w:p w:rsidR="007B2BB8" w:rsidRPr="00AF17DD" w:rsidRDefault="007B2BB8" w:rsidP="007B2BB8">
            <w:pPr>
              <w:jc w:val="center"/>
              <w:rPr>
                <w:rFonts w:eastAsia="Calibri"/>
                <w:color w:val="00000A"/>
                <w:sz w:val="22"/>
                <w:szCs w:val="22"/>
              </w:rPr>
            </w:pPr>
            <w:r w:rsidRPr="00AF17DD">
              <w:rPr>
                <w:rFonts w:eastAsia="Calibri"/>
                <w:color w:val="00000A"/>
                <w:sz w:val="22"/>
                <w:szCs w:val="22"/>
              </w:rPr>
              <w:t>шт</w:t>
            </w:r>
          </w:p>
        </w:tc>
        <w:tc>
          <w:tcPr>
            <w:tcW w:w="977" w:type="dxa"/>
            <w:shd w:val="clear" w:color="auto" w:fill="auto"/>
          </w:tcPr>
          <w:p w:rsidR="007B2BB8" w:rsidRPr="00AF17DD" w:rsidRDefault="007B2BB8" w:rsidP="007B2BB8">
            <w:pPr>
              <w:jc w:val="center"/>
              <w:rPr>
                <w:rFonts w:eastAsia="Calibri"/>
                <w:color w:val="000000"/>
                <w:sz w:val="22"/>
                <w:szCs w:val="22"/>
              </w:rPr>
            </w:pPr>
            <w:r w:rsidRPr="00AF17DD">
              <w:rPr>
                <w:rFonts w:eastAsia="Calibri"/>
                <w:color w:val="000000"/>
                <w:sz w:val="22"/>
                <w:szCs w:val="22"/>
              </w:rPr>
              <w:t>2</w:t>
            </w:r>
          </w:p>
        </w:tc>
      </w:tr>
      <w:tr w:rsidR="007B2BB8" w:rsidRPr="0080168F" w:rsidTr="007B2BB8">
        <w:trPr>
          <w:jc w:val="center"/>
        </w:trPr>
        <w:tc>
          <w:tcPr>
            <w:tcW w:w="649" w:type="dxa"/>
            <w:shd w:val="clear" w:color="auto" w:fill="auto"/>
          </w:tcPr>
          <w:p w:rsidR="007B2BB8" w:rsidRPr="00AF17DD" w:rsidRDefault="007B2BB8" w:rsidP="007B2BB8">
            <w:pPr>
              <w:jc w:val="center"/>
              <w:rPr>
                <w:rFonts w:eastAsia="Calibri"/>
                <w:color w:val="00000A"/>
                <w:sz w:val="22"/>
                <w:szCs w:val="22"/>
              </w:rPr>
            </w:pPr>
            <w:r w:rsidRPr="00AF17DD">
              <w:rPr>
                <w:rFonts w:eastAsia="Calibri"/>
                <w:color w:val="00000A"/>
                <w:sz w:val="22"/>
                <w:szCs w:val="22"/>
              </w:rPr>
              <w:t>3</w:t>
            </w:r>
          </w:p>
        </w:tc>
        <w:tc>
          <w:tcPr>
            <w:tcW w:w="2201" w:type="dxa"/>
            <w:shd w:val="clear" w:color="auto" w:fill="auto"/>
          </w:tcPr>
          <w:p w:rsidR="007B2BB8" w:rsidRPr="00AF17DD" w:rsidRDefault="007B2BB8" w:rsidP="007B2BB8">
            <w:pPr>
              <w:jc w:val="center"/>
              <w:rPr>
                <w:rFonts w:eastAsia="Calibri"/>
                <w:color w:val="000000"/>
                <w:sz w:val="22"/>
                <w:szCs w:val="22"/>
              </w:rPr>
            </w:pPr>
            <w:r w:rsidRPr="00AF17DD">
              <w:rPr>
                <w:rFonts w:eastAsia="Calibri"/>
                <w:color w:val="000000"/>
                <w:sz w:val="22"/>
                <w:szCs w:val="22"/>
              </w:rPr>
              <w:t>Стол пристенный с надстройкой</w:t>
            </w:r>
          </w:p>
        </w:tc>
        <w:tc>
          <w:tcPr>
            <w:tcW w:w="1397" w:type="dxa"/>
            <w:shd w:val="clear" w:color="auto" w:fill="auto"/>
          </w:tcPr>
          <w:p w:rsidR="007B2BB8" w:rsidRPr="00AF17DD" w:rsidRDefault="007B2BB8" w:rsidP="007B2BB8">
            <w:pPr>
              <w:jc w:val="center"/>
              <w:rPr>
                <w:rFonts w:eastAsia="Calibri"/>
                <w:color w:val="000000"/>
                <w:sz w:val="22"/>
                <w:szCs w:val="22"/>
              </w:rPr>
            </w:pPr>
            <w:r w:rsidRPr="00AF17DD">
              <w:rPr>
                <w:rFonts w:eastAsia="Calibri"/>
                <w:color w:val="000000"/>
                <w:sz w:val="22"/>
                <w:szCs w:val="22"/>
              </w:rPr>
              <w:t>31.09.14.110</w:t>
            </w:r>
          </w:p>
        </w:tc>
        <w:tc>
          <w:tcPr>
            <w:tcW w:w="4826" w:type="dxa"/>
            <w:shd w:val="clear" w:color="auto" w:fill="auto"/>
            <w:vAlign w:val="center"/>
          </w:tcPr>
          <w:p w:rsidR="007B2BB8" w:rsidRPr="00AF17DD" w:rsidRDefault="007B2BB8" w:rsidP="007B2BB8">
            <w:pPr>
              <w:rPr>
                <w:rFonts w:eastAsia="Calibri"/>
                <w:color w:val="000000"/>
                <w:sz w:val="22"/>
                <w:szCs w:val="22"/>
              </w:rPr>
            </w:pPr>
            <w:r w:rsidRPr="00AF17DD">
              <w:rPr>
                <w:rFonts w:eastAsia="Calibri"/>
                <w:color w:val="000000"/>
                <w:sz w:val="22"/>
                <w:szCs w:val="22"/>
              </w:rPr>
              <w:t>Назначение: приготовление растворов реакт</w:t>
            </w:r>
            <w:r w:rsidRPr="00AF17DD">
              <w:rPr>
                <w:rFonts w:eastAsia="Calibri"/>
                <w:color w:val="000000"/>
                <w:sz w:val="22"/>
                <w:szCs w:val="22"/>
              </w:rPr>
              <w:t>и</w:t>
            </w:r>
            <w:r w:rsidRPr="00AF17DD">
              <w:rPr>
                <w:rFonts w:eastAsia="Calibri"/>
                <w:color w:val="000000"/>
                <w:sz w:val="22"/>
                <w:szCs w:val="22"/>
              </w:rPr>
              <w:t>вов, подготовка проб и материалов, выполнение пробоподготовки к выполнению анализа</w:t>
            </w:r>
          </w:p>
          <w:p w:rsidR="007B2BB8" w:rsidRPr="00AF17DD" w:rsidRDefault="007B2BB8" w:rsidP="007B2BB8">
            <w:pPr>
              <w:rPr>
                <w:rFonts w:eastAsia="Calibri"/>
                <w:color w:val="000000"/>
                <w:sz w:val="22"/>
                <w:szCs w:val="22"/>
              </w:rPr>
            </w:pPr>
            <w:r w:rsidRPr="00AF17DD">
              <w:rPr>
                <w:rFonts w:eastAsia="Calibri"/>
                <w:color w:val="000000"/>
                <w:sz w:val="22"/>
                <w:szCs w:val="22"/>
              </w:rPr>
              <w:t>Ширина: не менее 1200 мм</w:t>
            </w:r>
          </w:p>
          <w:p w:rsidR="007B2BB8" w:rsidRPr="00AF17DD" w:rsidRDefault="007B2BB8" w:rsidP="007B2BB8">
            <w:pPr>
              <w:rPr>
                <w:rFonts w:eastAsia="Calibri"/>
                <w:color w:val="000000"/>
                <w:sz w:val="22"/>
                <w:szCs w:val="22"/>
              </w:rPr>
            </w:pPr>
            <w:r w:rsidRPr="00AF17DD">
              <w:rPr>
                <w:rFonts w:eastAsia="Calibri"/>
                <w:color w:val="000000"/>
                <w:sz w:val="22"/>
                <w:szCs w:val="22"/>
              </w:rPr>
              <w:t xml:space="preserve">Глубина: 600 мм </w:t>
            </w:r>
          </w:p>
          <w:p w:rsidR="007B2BB8" w:rsidRPr="00AF17DD" w:rsidRDefault="007B2BB8" w:rsidP="007B2BB8">
            <w:pPr>
              <w:rPr>
                <w:rFonts w:eastAsia="Calibri"/>
                <w:color w:val="000000"/>
                <w:sz w:val="22"/>
                <w:szCs w:val="22"/>
              </w:rPr>
            </w:pPr>
            <w:r w:rsidRPr="00AF17DD">
              <w:rPr>
                <w:rFonts w:eastAsia="Calibri"/>
                <w:color w:val="000000"/>
                <w:sz w:val="22"/>
                <w:szCs w:val="22"/>
              </w:rPr>
              <w:t>Высота: не менее 1600/850 мм</w:t>
            </w:r>
          </w:p>
          <w:p w:rsidR="007B2BB8" w:rsidRPr="00AF17DD" w:rsidRDefault="007B2BB8" w:rsidP="007B2BB8">
            <w:pPr>
              <w:rPr>
                <w:rFonts w:eastAsia="Calibri"/>
                <w:color w:val="000000"/>
                <w:sz w:val="22"/>
                <w:szCs w:val="22"/>
              </w:rPr>
            </w:pPr>
            <w:r w:rsidRPr="00AF17DD">
              <w:rPr>
                <w:rFonts w:eastAsia="Calibri"/>
                <w:color w:val="000000"/>
                <w:sz w:val="22"/>
                <w:szCs w:val="22"/>
              </w:rPr>
              <w:t>Ширина надстройки: не менее 200 мм</w:t>
            </w:r>
          </w:p>
          <w:p w:rsidR="007B2BB8" w:rsidRPr="00AF17DD" w:rsidRDefault="007B2BB8" w:rsidP="007B2BB8">
            <w:pPr>
              <w:rPr>
                <w:rFonts w:eastAsia="Calibri"/>
                <w:color w:val="000000"/>
                <w:sz w:val="22"/>
                <w:szCs w:val="22"/>
              </w:rPr>
            </w:pPr>
            <w:r w:rsidRPr="00AF17DD">
              <w:rPr>
                <w:rFonts w:eastAsia="Calibri"/>
                <w:color w:val="000000"/>
                <w:sz w:val="22"/>
                <w:szCs w:val="22"/>
              </w:rPr>
              <w:t>Рабочая поверхность (столешница): моноли</w:t>
            </w:r>
            <w:r w:rsidRPr="00AF17DD">
              <w:rPr>
                <w:rFonts w:eastAsia="Calibri"/>
                <w:color w:val="000000"/>
                <w:sz w:val="22"/>
                <w:szCs w:val="22"/>
              </w:rPr>
              <w:t>т</w:t>
            </w:r>
            <w:r w:rsidRPr="00AF17DD">
              <w:rPr>
                <w:rFonts w:eastAsia="Calibri"/>
                <w:color w:val="000000"/>
                <w:sz w:val="22"/>
                <w:szCs w:val="22"/>
              </w:rPr>
              <w:lastRenderedPageBreak/>
              <w:t>ный химически стойкий пластик сверхвысокого пресования, толщиной не менее 16 мм</w:t>
            </w:r>
          </w:p>
          <w:p w:rsidR="007B2BB8" w:rsidRPr="00AF17DD" w:rsidRDefault="007B2BB8" w:rsidP="007B2BB8">
            <w:pPr>
              <w:rPr>
                <w:rFonts w:eastAsia="Calibri"/>
                <w:color w:val="000000"/>
                <w:sz w:val="22"/>
                <w:szCs w:val="22"/>
              </w:rPr>
            </w:pPr>
            <w:r w:rsidRPr="00AF17DD">
              <w:rPr>
                <w:rFonts w:eastAsia="Calibri"/>
                <w:color w:val="000000"/>
                <w:sz w:val="22"/>
                <w:szCs w:val="22"/>
              </w:rPr>
              <w:t>Цвет: серый</w:t>
            </w:r>
          </w:p>
        </w:tc>
        <w:tc>
          <w:tcPr>
            <w:tcW w:w="709" w:type="dxa"/>
            <w:shd w:val="clear" w:color="auto" w:fill="auto"/>
          </w:tcPr>
          <w:p w:rsidR="007B2BB8" w:rsidRPr="00AF17DD" w:rsidRDefault="007B2BB8" w:rsidP="007B2BB8">
            <w:pPr>
              <w:jc w:val="center"/>
              <w:rPr>
                <w:rFonts w:eastAsia="Calibri"/>
                <w:color w:val="00000A"/>
                <w:sz w:val="22"/>
                <w:szCs w:val="22"/>
              </w:rPr>
            </w:pPr>
            <w:r w:rsidRPr="00AF17DD">
              <w:rPr>
                <w:rFonts w:eastAsia="Calibri"/>
                <w:color w:val="00000A"/>
                <w:sz w:val="22"/>
                <w:szCs w:val="22"/>
              </w:rPr>
              <w:lastRenderedPageBreak/>
              <w:t>шт</w:t>
            </w:r>
          </w:p>
        </w:tc>
        <w:tc>
          <w:tcPr>
            <w:tcW w:w="977" w:type="dxa"/>
            <w:shd w:val="clear" w:color="auto" w:fill="auto"/>
          </w:tcPr>
          <w:p w:rsidR="007B2BB8" w:rsidRPr="00AF17DD" w:rsidRDefault="007B2BB8" w:rsidP="007B2BB8">
            <w:pPr>
              <w:jc w:val="center"/>
              <w:rPr>
                <w:rFonts w:eastAsia="Calibri"/>
                <w:color w:val="000000"/>
                <w:sz w:val="22"/>
                <w:szCs w:val="22"/>
              </w:rPr>
            </w:pPr>
            <w:r w:rsidRPr="00AF17DD">
              <w:rPr>
                <w:rFonts w:eastAsia="Calibri"/>
                <w:color w:val="000000"/>
                <w:sz w:val="22"/>
                <w:szCs w:val="22"/>
              </w:rPr>
              <w:t>1</w:t>
            </w:r>
          </w:p>
        </w:tc>
      </w:tr>
      <w:tr w:rsidR="007B2BB8" w:rsidRPr="0080168F" w:rsidTr="007B2BB8">
        <w:trPr>
          <w:jc w:val="center"/>
        </w:trPr>
        <w:tc>
          <w:tcPr>
            <w:tcW w:w="649" w:type="dxa"/>
            <w:shd w:val="clear" w:color="auto" w:fill="auto"/>
          </w:tcPr>
          <w:p w:rsidR="007B2BB8" w:rsidRPr="00AF17DD" w:rsidRDefault="007B2BB8" w:rsidP="007B2BB8">
            <w:pPr>
              <w:jc w:val="center"/>
              <w:rPr>
                <w:rFonts w:eastAsia="Calibri"/>
                <w:color w:val="00000A"/>
                <w:sz w:val="22"/>
                <w:szCs w:val="22"/>
              </w:rPr>
            </w:pPr>
            <w:r w:rsidRPr="00AF17DD">
              <w:rPr>
                <w:rFonts w:eastAsia="Calibri"/>
                <w:color w:val="00000A"/>
                <w:sz w:val="22"/>
                <w:szCs w:val="22"/>
              </w:rPr>
              <w:lastRenderedPageBreak/>
              <w:t>4</w:t>
            </w:r>
          </w:p>
        </w:tc>
        <w:tc>
          <w:tcPr>
            <w:tcW w:w="2201" w:type="dxa"/>
            <w:shd w:val="clear" w:color="auto" w:fill="auto"/>
          </w:tcPr>
          <w:p w:rsidR="007B2BB8" w:rsidRPr="00AF17DD" w:rsidRDefault="007B2BB8" w:rsidP="007B2BB8">
            <w:pPr>
              <w:jc w:val="center"/>
              <w:rPr>
                <w:rFonts w:eastAsia="Calibri"/>
                <w:color w:val="000000"/>
                <w:sz w:val="22"/>
                <w:szCs w:val="22"/>
              </w:rPr>
            </w:pPr>
            <w:r w:rsidRPr="00AF17DD">
              <w:rPr>
                <w:rFonts w:eastAsia="Calibri"/>
                <w:color w:val="000000"/>
                <w:sz w:val="22"/>
                <w:szCs w:val="22"/>
              </w:rPr>
              <w:t>Стол-тумба с на</w:t>
            </w:r>
            <w:r w:rsidRPr="00AF17DD">
              <w:rPr>
                <w:rFonts w:eastAsia="Calibri"/>
                <w:color w:val="000000"/>
                <w:sz w:val="22"/>
                <w:szCs w:val="22"/>
              </w:rPr>
              <w:t>д</w:t>
            </w:r>
            <w:r w:rsidRPr="00AF17DD">
              <w:rPr>
                <w:rFonts w:eastAsia="Calibri"/>
                <w:color w:val="000000"/>
                <w:sz w:val="22"/>
                <w:szCs w:val="22"/>
              </w:rPr>
              <w:t>стройкой</w:t>
            </w:r>
          </w:p>
        </w:tc>
        <w:tc>
          <w:tcPr>
            <w:tcW w:w="1397" w:type="dxa"/>
            <w:shd w:val="clear" w:color="auto" w:fill="auto"/>
          </w:tcPr>
          <w:p w:rsidR="007B2BB8" w:rsidRPr="00AF17DD" w:rsidRDefault="007B2BB8" w:rsidP="007B2BB8">
            <w:pPr>
              <w:jc w:val="center"/>
              <w:rPr>
                <w:rFonts w:eastAsia="Calibri"/>
                <w:color w:val="000000"/>
                <w:sz w:val="22"/>
                <w:szCs w:val="22"/>
              </w:rPr>
            </w:pPr>
            <w:r w:rsidRPr="00AF17DD">
              <w:rPr>
                <w:rFonts w:eastAsia="Calibri"/>
                <w:color w:val="000000"/>
                <w:sz w:val="22"/>
                <w:szCs w:val="22"/>
              </w:rPr>
              <w:t>31.09.13.190</w:t>
            </w:r>
          </w:p>
        </w:tc>
        <w:tc>
          <w:tcPr>
            <w:tcW w:w="4826" w:type="dxa"/>
            <w:shd w:val="clear" w:color="auto" w:fill="auto"/>
            <w:vAlign w:val="center"/>
          </w:tcPr>
          <w:p w:rsidR="007B2BB8" w:rsidRPr="00AF17DD" w:rsidRDefault="007B2BB8" w:rsidP="007B2BB8">
            <w:pPr>
              <w:rPr>
                <w:rFonts w:eastAsia="Calibri"/>
                <w:color w:val="000000"/>
                <w:sz w:val="22"/>
                <w:szCs w:val="22"/>
              </w:rPr>
            </w:pPr>
            <w:r w:rsidRPr="00AF17DD">
              <w:rPr>
                <w:rFonts w:eastAsia="Calibri"/>
                <w:color w:val="000000"/>
                <w:sz w:val="22"/>
                <w:szCs w:val="22"/>
              </w:rPr>
              <w:t>Назначение: определение жиров и нефтепроду</w:t>
            </w:r>
            <w:r w:rsidRPr="00AF17DD">
              <w:rPr>
                <w:rFonts w:eastAsia="Calibri"/>
                <w:color w:val="000000"/>
                <w:sz w:val="22"/>
                <w:szCs w:val="22"/>
              </w:rPr>
              <w:t>к</w:t>
            </w:r>
            <w:r w:rsidRPr="00AF17DD">
              <w:rPr>
                <w:rFonts w:eastAsia="Calibri"/>
                <w:color w:val="000000"/>
                <w:sz w:val="22"/>
                <w:szCs w:val="22"/>
              </w:rPr>
              <w:t>тов</w:t>
            </w:r>
          </w:p>
          <w:p w:rsidR="007B2BB8" w:rsidRPr="00AF17DD" w:rsidRDefault="007B2BB8" w:rsidP="007B2BB8">
            <w:pPr>
              <w:rPr>
                <w:rFonts w:eastAsia="Calibri"/>
                <w:color w:val="000000"/>
                <w:sz w:val="22"/>
                <w:szCs w:val="22"/>
              </w:rPr>
            </w:pPr>
            <w:r w:rsidRPr="00AF17DD">
              <w:rPr>
                <w:rFonts w:eastAsia="Calibri"/>
                <w:color w:val="000000"/>
                <w:sz w:val="22"/>
                <w:szCs w:val="22"/>
              </w:rPr>
              <w:t>Ширина: не менее 1500 мм</w:t>
            </w:r>
          </w:p>
          <w:p w:rsidR="007B2BB8" w:rsidRPr="00AF17DD" w:rsidRDefault="007B2BB8" w:rsidP="007B2BB8">
            <w:pPr>
              <w:rPr>
                <w:rFonts w:eastAsia="Calibri"/>
                <w:color w:val="000000"/>
                <w:sz w:val="22"/>
                <w:szCs w:val="22"/>
              </w:rPr>
            </w:pPr>
            <w:r w:rsidRPr="00AF17DD">
              <w:rPr>
                <w:rFonts w:eastAsia="Calibri"/>
                <w:color w:val="000000"/>
                <w:sz w:val="22"/>
                <w:szCs w:val="22"/>
              </w:rPr>
              <w:t xml:space="preserve">Глубина: не менее 600 мм </w:t>
            </w:r>
          </w:p>
          <w:p w:rsidR="007B2BB8" w:rsidRPr="00AF17DD" w:rsidRDefault="007B2BB8" w:rsidP="007B2BB8">
            <w:pPr>
              <w:rPr>
                <w:rFonts w:eastAsia="Calibri"/>
                <w:color w:val="000000"/>
                <w:sz w:val="22"/>
                <w:szCs w:val="22"/>
              </w:rPr>
            </w:pPr>
            <w:r w:rsidRPr="00AF17DD">
              <w:rPr>
                <w:rFonts w:eastAsia="Calibri"/>
                <w:color w:val="000000"/>
                <w:sz w:val="22"/>
                <w:szCs w:val="22"/>
              </w:rPr>
              <w:t>Высота: не менее 850 мм</w:t>
            </w:r>
          </w:p>
          <w:p w:rsidR="007B2BB8" w:rsidRPr="00AF17DD" w:rsidRDefault="007B2BB8" w:rsidP="007B2BB8">
            <w:pPr>
              <w:rPr>
                <w:rFonts w:eastAsia="Calibri"/>
                <w:color w:val="000000"/>
                <w:sz w:val="22"/>
                <w:szCs w:val="22"/>
              </w:rPr>
            </w:pPr>
            <w:r w:rsidRPr="00AF17DD">
              <w:rPr>
                <w:rFonts w:eastAsia="Calibri"/>
                <w:color w:val="000000"/>
                <w:sz w:val="22"/>
                <w:szCs w:val="22"/>
              </w:rPr>
              <w:t>Высота надстройки: не менее 400 мм</w:t>
            </w:r>
          </w:p>
          <w:p w:rsidR="007B2BB8" w:rsidRPr="00AF17DD" w:rsidRDefault="007B2BB8" w:rsidP="007B2BB8">
            <w:pPr>
              <w:rPr>
                <w:rFonts w:eastAsia="Calibri"/>
                <w:color w:val="000000"/>
                <w:sz w:val="22"/>
                <w:szCs w:val="22"/>
              </w:rPr>
            </w:pPr>
            <w:r w:rsidRPr="00B45255">
              <w:rPr>
                <w:rFonts w:eastAsia="Calibri"/>
                <w:color w:val="000000"/>
                <w:sz w:val="22"/>
                <w:szCs w:val="22"/>
              </w:rPr>
              <w:t>Ширина полочки надстройки: не менее 20</w:t>
            </w:r>
            <w:r w:rsidR="00B45255" w:rsidRPr="00B45255">
              <w:rPr>
                <w:rFonts w:eastAsia="Calibri"/>
                <w:color w:val="000000"/>
                <w:sz w:val="22"/>
                <w:szCs w:val="22"/>
              </w:rPr>
              <w:t>0</w:t>
            </w:r>
            <w:r w:rsidRPr="00B45255">
              <w:rPr>
                <w:rFonts w:eastAsia="Calibri"/>
                <w:color w:val="000000"/>
                <w:sz w:val="22"/>
                <w:szCs w:val="22"/>
              </w:rPr>
              <w:t xml:space="preserve"> </w:t>
            </w:r>
            <w:r w:rsidR="001D03C4" w:rsidRPr="00B45255">
              <w:rPr>
                <w:rFonts w:eastAsia="Calibri"/>
                <w:color w:val="000000"/>
                <w:sz w:val="22"/>
                <w:szCs w:val="22"/>
              </w:rPr>
              <w:t>мм</w:t>
            </w:r>
          </w:p>
          <w:p w:rsidR="007B2BB8" w:rsidRPr="00AF17DD" w:rsidRDefault="007B2BB8" w:rsidP="007B2BB8">
            <w:pPr>
              <w:rPr>
                <w:rFonts w:eastAsia="Calibri"/>
                <w:color w:val="000000"/>
                <w:sz w:val="22"/>
                <w:szCs w:val="22"/>
              </w:rPr>
            </w:pPr>
            <w:r w:rsidRPr="00AF17DD">
              <w:rPr>
                <w:rFonts w:eastAsia="Calibri"/>
                <w:color w:val="000000"/>
                <w:sz w:val="22"/>
                <w:szCs w:val="22"/>
              </w:rPr>
              <w:t>Блок розеток 220 В: не менее 2 шт</w:t>
            </w:r>
          </w:p>
          <w:p w:rsidR="007B2BB8" w:rsidRPr="00AF17DD" w:rsidRDefault="007B2BB8" w:rsidP="007B2BB8">
            <w:pPr>
              <w:rPr>
                <w:rFonts w:eastAsia="Calibri"/>
                <w:color w:val="000000"/>
                <w:sz w:val="22"/>
                <w:szCs w:val="22"/>
              </w:rPr>
            </w:pPr>
            <w:r w:rsidRPr="00AF17DD">
              <w:rPr>
                <w:rFonts w:eastAsia="Calibri"/>
                <w:color w:val="000000"/>
                <w:sz w:val="22"/>
                <w:szCs w:val="22"/>
              </w:rPr>
              <w:t>Автомат отключения питания: наличие</w:t>
            </w:r>
          </w:p>
          <w:p w:rsidR="007B2BB8" w:rsidRPr="00AF17DD" w:rsidRDefault="007B2BB8" w:rsidP="007B2BB8">
            <w:pPr>
              <w:rPr>
                <w:rFonts w:eastAsia="Calibri"/>
                <w:color w:val="000000"/>
                <w:sz w:val="22"/>
                <w:szCs w:val="22"/>
              </w:rPr>
            </w:pPr>
            <w:r w:rsidRPr="00AF17DD">
              <w:rPr>
                <w:rFonts w:eastAsia="Calibri"/>
                <w:color w:val="000000"/>
                <w:sz w:val="22"/>
                <w:szCs w:val="22"/>
              </w:rPr>
              <w:t>Материал: ЛДСП толщиной не менее 16 мм</w:t>
            </w:r>
          </w:p>
          <w:p w:rsidR="007B2BB8" w:rsidRPr="00AF17DD" w:rsidRDefault="007B2BB8" w:rsidP="007B2BB8">
            <w:pPr>
              <w:rPr>
                <w:rFonts w:eastAsia="Calibri"/>
                <w:color w:val="000000"/>
                <w:sz w:val="22"/>
                <w:szCs w:val="22"/>
              </w:rPr>
            </w:pPr>
            <w:r w:rsidRPr="00AF17DD">
              <w:rPr>
                <w:rFonts w:eastAsia="Calibri"/>
                <w:color w:val="000000"/>
                <w:sz w:val="22"/>
                <w:szCs w:val="22"/>
              </w:rPr>
              <w:t>Количество дверок: не менее 4 шт</w:t>
            </w:r>
          </w:p>
          <w:p w:rsidR="007B2BB8" w:rsidRPr="00AF17DD" w:rsidRDefault="007B2BB8" w:rsidP="007B2BB8">
            <w:pPr>
              <w:rPr>
                <w:rFonts w:eastAsia="Calibri"/>
                <w:color w:val="000000"/>
                <w:sz w:val="22"/>
                <w:szCs w:val="22"/>
              </w:rPr>
            </w:pPr>
            <w:r w:rsidRPr="00AF17DD">
              <w:rPr>
                <w:rFonts w:eastAsia="Calibri"/>
                <w:color w:val="000000"/>
                <w:sz w:val="22"/>
                <w:szCs w:val="22"/>
              </w:rPr>
              <w:t>Количество полочек в отделении: не менее 1</w:t>
            </w:r>
          </w:p>
          <w:p w:rsidR="007B2BB8" w:rsidRPr="00AF17DD" w:rsidRDefault="007B2BB8" w:rsidP="007B2BB8">
            <w:pPr>
              <w:rPr>
                <w:rFonts w:eastAsia="Calibri"/>
                <w:color w:val="000000"/>
                <w:sz w:val="22"/>
                <w:szCs w:val="22"/>
              </w:rPr>
            </w:pPr>
            <w:r w:rsidRPr="00AF17DD">
              <w:rPr>
                <w:rFonts w:eastAsia="Calibri"/>
                <w:color w:val="000000"/>
                <w:sz w:val="22"/>
                <w:szCs w:val="22"/>
              </w:rPr>
              <w:t>Цвет: серый</w:t>
            </w:r>
          </w:p>
        </w:tc>
        <w:tc>
          <w:tcPr>
            <w:tcW w:w="709" w:type="dxa"/>
            <w:shd w:val="clear" w:color="auto" w:fill="auto"/>
          </w:tcPr>
          <w:p w:rsidR="007B2BB8" w:rsidRPr="00AF17DD" w:rsidRDefault="007B2BB8" w:rsidP="007B2BB8">
            <w:pPr>
              <w:jc w:val="center"/>
              <w:rPr>
                <w:rFonts w:eastAsia="Calibri"/>
                <w:color w:val="00000A"/>
                <w:sz w:val="22"/>
                <w:szCs w:val="22"/>
              </w:rPr>
            </w:pPr>
            <w:r w:rsidRPr="00AF17DD">
              <w:rPr>
                <w:rFonts w:eastAsia="Calibri"/>
                <w:color w:val="00000A"/>
                <w:sz w:val="22"/>
                <w:szCs w:val="22"/>
              </w:rPr>
              <w:t>шт</w:t>
            </w:r>
          </w:p>
        </w:tc>
        <w:tc>
          <w:tcPr>
            <w:tcW w:w="977" w:type="dxa"/>
            <w:shd w:val="clear" w:color="auto" w:fill="auto"/>
          </w:tcPr>
          <w:p w:rsidR="007B2BB8" w:rsidRPr="00AF17DD" w:rsidRDefault="007B2BB8" w:rsidP="007B2BB8">
            <w:pPr>
              <w:jc w:val="center"/>
              <w:rPr>
                <w:rFonts w:eastAsia="Calibri"/>
                <w:color w:val="000000"/>
                <w:sz w:val="22"/>
                <w:szCs w:val="22"/>
              </w:rPr>
            </w:pPr>
            <w:r w:rsidRPr="00AF17DD">
              <w:rPr>
                <w:rFonts w:eastAsia="Calibri"/>
                <w:color w:val="000000"/>
                <w:sz w:val="22"/>
                <w:szCs w:val="22"/>
              </w:rPr>
              <w:t>1</w:t>
            </w:r>
          </w:p>
        </w:tc>
      </w:tr>
      <w:tr w:rsidR="007B2BB8" w:rsidRPr="0080168F" w:rsidTr="007B2BB8">
        <w:trPr>
          <w:jc w:val="center"/>
        </w:trPr>
        <w:tc>
          <w:tcPr>
            <w:tcW w:w="649" w:type="dxa"/>
            <w:shd w:val="clear" w:color="auto" w:fill="auto"/>
          </w:tcPr>
          <w:p w:rsidR="007B2BB8" w:rsidRPr="00AF17DD" w:rsidRDefault="007B2BB8" w:rsidP="007B2BB8">
            <w:pPr>
              <w:jc w:val="center"/>
              <w:rPr>
                <w:rFonts w:eastAsia="Calibri"/>
                <w:color w:val="00000A"/>
                <w:sz w:val="22"/>
                <w:szCs w:val="22"/>
              </w:rPr>
            </w:pPr>
            <w:r w:rsidRPr="00AF17DD">
              <w:rPr>
                <w:rFonts w:eastAsia="Calibri"/>
                <w:color w:val="00000A"/>
                <w:sz w:val="22"/>
                <w:szCs w:val="22"/>
              </w:rPr>
              <w:t>5</w:t>
            </w:r>
          </w:p>
        </w:tc>
        <w:tc>
          <w:tcPr>
            <w:tcW w:w="2201" w:type="dxa"/>
            <w:shd w:val="clear" w:color="auto" w:fill="auto"/>
          </w:tcPr>
          <w:p w:rsidR="007B2BB8" w:rsidRPr="00AF17DD" w:rsidRDefault="007B2BB8" w:rsidP="007B2BB8">
            <w:pPr>
              <w:jc w:val="center"/>
              <w:rPr>
                <w:rFonts w:eastAsia="Calibri"/>
                <w:color w:val="000000"/>
                <w:sz w:val="22"/>
                <w:szCs w:val="22"/>
              </w:rPr>
            </w:pPr>
            <w:r w:rsidRPr="00AF17DD">
              <w:rPr>
                <w:rFonts w:eastAsia="Calibri"/>
                <w:color w:val="000000"/>
                <w:sz w:val="22"/>
                <w:szCs w:val="22"/>
              </w:rPr>
              <w:t>Стол лабораторный</w:t>
            </w:r>
          </w:p>
        </w:tc>
        <w:tc>
          <w:tcPr>
            <w:tcW w:w="1397" w:type="dxa"/>
            <w:shd w:val="clear" w:color="auto" w:fill="auto"/>
          </w:tcPr>
          <w:p w:rsidR="007B2BB8" w:rsidRPr="00AF17DD" w:rsidRDefault="007B2BB8" w:rsidP="007B2BB8">
            <w:pPr>
              <w:jc w:val="center"/>
              <w:rPr>
                <w:rFonts w:eastAsia="Calibri"/>
                <w:color w:val="000000"/>
                <w:sz w:val="22"/>
                <w:szCs w:val="22"/>
              </w:rPr>
            </w:pPr>
            <w:r w:rsidRPr="00AF17DD">
              <w:rPr>
                <w:rFonts w:eastAsia="Calibri"/>
                <w:color w:val="000000"/>
                <w:sz w:val="22"/>
                <w:szCs w:val="22"/>
              </w:rPr>
              <w:t>31.09.14.110</w:t>
            </w:r>
          </w:p>
        </w:tc>
        <w:tc>
          <w:tcPr>
            <w:tcW w:w="4826" w:type="dxa"/>
            <w:shd w:val="clear" w:color="auto" w:fill="auto"/>
            <w:vAlign w:val="center"/>
          </w:tcPr>
          <w:p w:rsidR="007B2BB8" w:rsidRPr="00AF17DD" w:rsidRDefault="007B2BB8" w:rsidP="007B2BB8">
            <w:pPr>
              <w:rPr>
                <w:rFonts w:eastAsia="Calibri"/>
                <w:color w:val="000000"/>
                <w:sz w:val="22"/>
                <w:szCs w:val="22"/>
              </w:rPr>
            </w:pPr>
            <w:r w:rsidRPr="00AF17DD">
              <w:rPr>
                <w:rFonts w:eastAsia="Calibri"/>
                <w:color w:val="000000"/>
                <w:sz w:val="22"/>
                <w:szCs w:val="22"/>
              </w:rPr>
              <w:t>Назначение: размещение установки для получ</w:t>
            </w:r>
            <w:r w:rsidRPr="00AF17DD">
              <w:rPr>
                <w:rFonts w:eastAsia="Calibri"/>
                <w:color w:val="000000"/>
                <w:sz w:val="22"/>
                <w:szCs w:val="22"/>
              </w:rPr>
              <w:t>е</w:t>
            </w:r>
            <w:r w:rsidRPr="00AF17DD">
              <w:rPr>
                <w:rFonts w:eastAsia="Calibri"/>
                <w:color w:val="000000"/>
                <w:sz w:val="22"/>
                <w:szCs w:val="22"/>
              </w:rPr>
              <w:t>ния бидистиллированной воды</w:t>
            </w:r>
          </w:p>
          <w:p w:rsidR="007B2BB8" w:rsidRPr="00AF17DD" w:rsidRDefault="007B2BB8" w:rsidP="007B2BB8">
            <w:pPr>
              <w:rPr>
                <w:rFonts w:eastAsia="Calibri"/>
                <w:color w:val="000000"/>
                <w:sz w:val="22"/>
                <w:szCs w:val="22"/>
              </w:rPr>
            </w:pPr>
            <w:r w:rsidRPr="00AF17DD">
              <w:rPr>
                <w:rFonts w:eastAsia="Calibri"/>
                <w:color w:val="000000"/>
                <w:sz w:val="22"/>
                <w:szCs w:val="22"/>
              </w:rPr>
              <w:t>Ширина: не менее 900 мм</w:t>
            </w:r>
          </w:p>
          <w:p w:rsidR="007B2BB8" w:rsidRPr="00AF17DD" w:rsidRDefault="007B2BB8" w:rsidP="007B2BB8">
            <w:pPr>
              <w:rPr>
                <w:rFonts w:eastAsia="Calibri"/>
                <w:color w:val="000000"/>
                <w:sz w:val="22"/>
                <w:szCs w:val="22"/>
              </w:rPr>
            </w:pPr>
            <w:r w:rsidRPr="00AF17DD">
              <w:rPr>
                <w:rFonts w:eastAsia="Calibri"/>
                <w:color w:val="000000"/>
                <w:sz w:val="22"/>
                <w:szCs w:val="22"/>
              </w:rPr>
              <w:t xml:space="preserve">Глубина: не менее 600 мм </w:t>
            </w:r>
          </w:p>
          <w:p w:rsidR="007B2BB8" w:rsidRPr="00AF17DD" w:rsidRDefault="007B2BB8" w:rsidP="007B2BB8">
            <w:pPr>
              <w:rPr>
                <w:rFonts w:eastAsia="Calibri"/>
                <w:color w:val="000000"/>
                <w:sz w:val="22"/>
                <w:szCs w:val="22"/>
              </w:rPr>
            </w:pPr>
            <w:r w:rsidRPr="00AF17DD">
              <w:rPr>
                <w:rFonts w:eastAsia="Calibri"/>
                <w:color w:val="000000"/>
                <w:sz w:val="22"/>
                <w:szCs w:val="22"/>
              </w:rPr>
              <w:t>Высота: не менее 850 мм</w:t>
            </w:r>
          </w:p>
          <w:p w:rsidR="007B2BB8" w:rsidRPr="00AF17DD" w:rsidRDefault="007B2BB8" w:rsidP="007B2BB8">
            <w:pPr>
              <w:rPr>
                <w:rFonts w:eastAsia="Calibri"/>
                <w:color w:val="000000"/>
                <w:sz w:val="22"/>
                <w:szCs w:val="22"/>
              </w:rPr>
            </w:pPr>
            <w:r w:rsidRPr="00AF17DD">
              <w:rPr>
                <w:rFonts w:eastAsia="Calibri"/>
                <w:color w:val="000000"/>
                <w:sz w:val="22"/>
                <w:szCs w:val="22"/>
              </w:rPr>
              <w:t>Основа столешницы: влагостойкая, облицована химически-стойким пластиком с обеих сторон или керамогранит</w:t>
            </w:r>
          </w:p>
          <w:p w:rsidR="007B2BB8" w:rsidRPr="00AF17DD" w:rsidRDefault="007B2BB8" w:rsidP="007B2BB8">
            <w:pPr>
              <w:rPr>
                <w:rFonts w:eastAsia="Calibri"/>
                <w:color w:val="000000"/>
                <w:sz w:val="22"/>
                <w:szCs w:val="22"/>
              </w:rPr>
            </w:pPr>
            <w:r w:rsidRPr="00AF17DD">
              <w:rPr>
                <w:rFonts w:eastAsia="Calibri"/>
                <w:color w:val="000000"/>
                <w:sz w:val="22"/>
                <w:szCs w:val="22"/>
              </w:rPr>
              <w:t>Цвет: серый</w:t>
            </w:r>
          </w:p>
        </w:tc>
        <w:tc>
          <w:tcPr>
            <w:tcW w:w="709" w:type="dxa"/>
            <w:shd w:val="clear" w:color="auto" w:fill="auto"/>
          </w:tcPr>
          <w:p w:rsidR="007B2BB8" w:rsidRPr="00AF17DD" w:rsidRDefault="007B2BB8" w:rsidP="007B2BB8">
            <w:pPr>
              <w:jc w:val="center"/>
              <w:rPr>
                <w:rFonts w:eastAsia="Calibri"/>
                <w:color w:val="00000A"/>
                <w:sz w:val="22"/>
                <w:szCs w:val="22"/>
              </w:rPr>
            </w:pPr>
            <w:r w:rsidRPr="00AF17DD">
              <w:rPr>
                <w:rFonts w:eastAsia="Calibri"/>
                <w:color w:val="00000A"/>
                <w:sz w:val="22"/>
                <w:szCs w:val="22"/>
              </w:rPr>
              <w:t>шт</w:t>
            </w:r>
          </w:p>
        </w:tc>
        <w:tc>
          <w:tcPr>
            <w:tcW w:w="977" w:type="dxa"/>
            <w:shd w:val="clear" w:color="auto" w:fill="auto"/>
          </w:tcPr>
          <w:p w:rsidR="007B2BB8" w:rsidRPr="00AF17DD" w:rsidRDefault="007B2BB8" w:rsidP="007B2BB8">
            <w:pPr>
              <w:jc w:val="center"/>
              <w:rPr>
                <w:rFonts w:eastAsia="Calibri"/>
                <w:color w:val="000000"/>
                <w:sz w:val="22"/>
                <w:szCs w:val="22"/>
              </w:rPr>
            </w:pPr>
            <w:r w:rsidRPr="00AF17DD">
              <w:rPr>
                <w:rFonts w:eastAsia="Calibri"/>
                <w:color w:val="000000"/>
                <w:sz w:val="22"/>
                <w:szCs w:val="22"/>
              </w:rPr>
              <w:t>1</w:t>
            </w:r>
          </w:p>
        </w:tc>
      </w:tr>
    </w:tbl>
    <w:p w:rsidR="00446FBA" w:rsidRPr="009178B6" w:rsidRDefault="00446FBA" w:rsidP="00446FBA">
      <w:pPr>
        <w:rPr>
          <w:sz w:val="22"/>
          <w:szCs w:val="22"/>
        </w:rPr>
      </w:pPr>
    </w:p>
    <w:p w:rsidR="007B2BB8" w:rsidRPr="00AF17DD" w:rsidRDefault="007B2BB8" w:rsidP="007B2BB8">
      <w:pPr>
        <w:spacing w:line="276" w:lineRule="auto"/>
        <w:ind w:left="-567" w:firstLine="709"/>
        <w:rPr>
          <w:rFonts w:eastAsia="Calibri"/>
          <w:bCs/>
          <w:color w:val="000000"/>
          <w:shd w:val="clear" w:color="auto" w:fill="F9FAFB"/>
          <w:lang w:eastAsia="en-US"/>
        </w:rPr>
      </w:pPr>
      <w:r w:rsidRPr="00AF17DD">
        <w:rPr>
          <w:rFonts w:eastAsia="Calibri"/>
          <w:b/>
          <w:color w:val="000000"/>
          <w:shd w:val="clear" w:color="auto" w:fill="F9FAFB"/>
          <w:lang w:eastAsia="en-US"/>
        </w:rPr>
        <w:t>2. Место поставки:</w:t>
      </w:r>
      <w:r w:rsidRPr="00AF17DD">
        <w:rPr>
          <w:rFonts w:eastAsia="Calibri"/>
          <w:bCs/>
          <w:color w:val="000000"/>
          <w:shd w:val="clear" w:color="auto" w:fill="F9FAFB"/>
          <w:lang w:eastAsia="en-US"/>
        </w:rPr>
        <w:t xml:space="preserve"> 385012, Республика Адыгея, город Майкоп, Спортивная ул., д. 39а.</w:t>
      </w:r>
    </w:p>
    <w:p w:rsidR="007B2BB8" w:rsidRPr="00AF17DD" w:rsidRDefault="007B2BB8" w:rsidP="007B2BB8">
      <w:pPr>
        <w:spacing w:line="276" w:lineRule="auto"/>
        <w:ind w:left="-567" w:firstLine="709"/>
        <w:rPr>
          <w:rFonts w:eastAsia="NSimSun"/>
          <w:bCs/>
          <w:color w:val="000000"/>
          <w:lang w:eastAsia="en-US"/>
        </w:rPr>
      </w:pPr>
      <w:r w:rsidRPr="00AF17DD">
        <w:rPr>
          <w:rFonts w:eastAsia="Calibri"/>
          <w:b/>
          <w:color w:val="000000"/>
          <w:shd w:val="clear" w:color="auto" w:fill="F9FAFB"/>
          <w:lang w:eastAsia="en-US"/>
        </w:rPr>
        <w:t>3. Срок поставки:</w:t>
      </w:r>
      <w:r w:rsidRPr="00AF17DD">
        <w:rPr>
          <w:rFonts w:eastAsia="Calibri"/>
          <w:bCs/>
          <w:color w:val="000000"/>
          <w:shd w:val="clear" w:color="auto" w:fill="F9FAFB"/>
          <w:lang w:eastAsia="en-US"/>
        </w:rPr>
        <w:t xml:space="preserve"> в течение 30 календарных дней с момента заключения договора.</w:t>
      </w:r>
    </w:p>
    <w:p w:rsidR="007B2BB8" w:rsidRPr="00AF17DD" w:rsidRDefault="007B2BB8" w:rsidP="007B2BB8">
      <w:pPr>
        <w:spacing w:line="276" w:lineRule="auto"/>
        <w:ind w:left="-567" w:firstLine="709"/>
        <w:rPr>
          <w:rFonts w:eastAsia="Calibri"/>
          <w:bCs/>
          <w:color w:val="000000"/>
          <w:shd w:val="clear" w:color="auto" w:fill="F9FAFB"/>
          <w:lang w:eastAsia="en-US"/>
        </w:rPr>
      </w:pPr>
      <w:r w:rsidRPr="00AF17DD">
        <w:rPr>
          <w:rFonts w:eastAsia="NSimSun"/>
          <w:bCs/>
          <w:color w:val="000000"/>
          <w:lang w:eastAsia="en-US"/>
        </w:rPr>
        <w:t>3.1. Доставка, погрузочно-разгрузочные работы производятся за счет Поставщика.</w:t>
      </w:r>
    </w:p>
    <w:p w:rsidR="007B2BB8" w:rsidRPr="00AF17DD" w:rsidRDefault="007B2BB8" w:rsidP="007B2BB8">
      <w:pPr>
        <w:spacing w:line="276" w:lineRule="auto"/>
        <w:ind w:left="-567" w:firstLine="709"/>
        <w:jc w:val="both"/>
        <w:rPr>
          <w:rFonts w:eastAsia="Calibri"/>
          <w:b/>
          <w:color w:val="000000"/>
          <w:shd w:val="clear" w:color="auto" w:fill="F9FAFB"/>
          <w:lang w:eastAsia="en-US"/>
        </w:rPr>
      </w:pPr>
      <w:r w:rsidRPr="00AF17DD">
        <w:rPr>
          <w:rFonts w:eastAsia="Calibri"/>
          <w:b/>
          <w:color w:val="000000"/>
          <w:lang w:eastAsia="en-US"/>
        </w:rPr>
        <w:t xml:space="preserve">4. Требования к качеству, безопасности товара: </w:t>
      </w:r>
    </w:p>
    <w:p w:rsidR="007B2BB8" w:rsidRPr="00AF17DD" w:rsidRDefault="007B2BB8" w:rsidP="007B2BB8">
      <w:pPr>
        <w:spacing w:line="276" w:lineRule="auto"/>
        <w:ind w:left="-567" w:firstLine="709"/>
        <w:jc w:val="both"/>
        <w:rPr>
          <w:rFonts w:eastAsia="DejaVu Sans"/>
          <w:bCs/>
          <w:color w:val="000000"/>
          <w:lang w:eastAsia="zh-CN"/>
        </w:rPr>
      </w:pPr>
      <w:r w:rsidRPr="00AF17DD">
        <w:rPr>
          <w:rFonts w:eastAsia="NSimSun"/>
          <w:bCs/>
          <w:color w:val="000000"/>
          <w:lang w:eastAsia="en-US"/>
        </w:rPr>
        <w:t xml:space="preserve">4.1. Поставляемый товар должен соответствовать заданным функциональным и качественным характеристикам; </w:t>
      </w:r>
    </w:p>
    <w:p w:rsidR="007B2BB8" w:rsidRPr="00AF17DD" w:rsidRDefault="007B2BB8" w:rsidP="007B2BB8">
      <w:pPr>
        <w:spacing w:line="276" w:lineRule="auto"/>
        <w:ind w:left="-567" w:right="57" w:firstLine="709"/>
        <w:jc w:val="both"/>
        <w:rPr>
          <w:rFonts w:eastAsia="Calibri"/>
          <w:bCs/>
          <w:color w:val="000000"/>
          <w:lang w:eastAsia="en-US"/>
        </w:rPr>
      </w:pPr>
      <w:r w:rsidRPr="00AF17DD">
        <w:rPr>
          <w:rFonts w:eastAsia="NSimSun"/>
          <w:bCs/>
          <w:color w:val="000000"/>
          <w:lang w:eastAsia="en-US"/>
        </w:rPr>
        <w:t xml:space="preserve">4.2. Поставляемый товар должен быть разрешен к использованию на территории Российской Федерации, </w:t>
      </w:r>
      <w:r w:rsidRPr="00AF17DD">
        <w:rPr>
          <w:rFonts w:eastAsia="NSimSun"/>
          <w:bCs/>
          <w:color w:val="000000"/>
          <w:spacing w:val="-1"/>
          <w:lang w:eastAsia="en-US"/>
        </w:rPr>
        <w:t xml:space="preserve">иметь торговую </w:t>
      </w:r>
      <w:r w:rsidRPr="00AF17DD">
        <w:rPr>
          <w:rFonts w:eastAsia="NSimSun"/>
          <w:bCs/>
          <w:color w:val="000000"/>
          <w:lang w:eastAsia="en-US"/>
        </w:rPr>
        <w:t>марку и товарный знак, качество поставляемого товара должно полн</w:t>
      </w:r>
      <w:r w:rsidRPr="00AF17DD">
        <w:rPr>
          <w:rFonts w:eastAsia="NSimSun"/>
          <w:bCs/>
          <w:color w:val="000000"/>
          <w:lang w:eastAsia="en-US"/>
        </w:rPr>
        <w:t>о</w:t>
      </w:r>
      <w:r w:rsidRPr="00AF17DD">
        <w:rPr>
          <w:rFonts w:eastAsia="NSimSun"/>
          <w:bCs/>
          <w:color w:val="000000"/>
          <w:lang w:eastAsia="en-US"/>
        </w:rPr>
        <w:t>стью соответствовать установленным требованиям Российской Федерации, ГОСТ, ОСТ, нормативно-технической документации (сертификатам качества, декларациям о соответствии и (или) другим документам, подтверждающим качество товара);</w:t>
      </w:r>
    </w:p>
    <w:p w:rsidR="007B2BB8" w:rsidRPr="00AF17DD" w:rsidRDefault="007B2BB8" w:rsidP="007B2BB8">
      <w:pPr>
        <w:spacing w:line="276" w:lineRule="auto"/>
        <w:ind w:left="-567" w:firstLine="709"/>
        <w:jc w:val="both"/>
        <w:rPr>
          <w:rFonts w:eastAsia="NSimSun"/>
          <w:bCs/>
          <w:color w:val="000000"/>
          <w:lang w:eastAsia="en-US"/>
        </w:rPr>
      </w:pPr>
      <w:r w:rsidRPr="00AF17DD">
        <w:rPr>
          <w:rFonts w:eastAsia="NSimSun"/>
          <w:bCs/>
          <w:color w:val="000000"/>
          <w:lang w:eastAsia="en-US"/>
        </w:rPr>
        <w:t>4.3. Поставляемый Товар должен являться новым, ранее не использованным (все составные части Товара должны быть новыми), не должен иметь дефектов, связанных с конструкцией, матери</w:t>
      </w:r>
      <w:r w:rsidRPr="00AF17DD">
        <w:rPr>
          <w:rFonts w:eastAsia="NSimSun"/>
          <w:bCs/>
          <w:color w:val="000000"/>
          <w:lang w:eastAsia="en-US"/>
        </w:rPr>
        <w:t>а</w:t>
      </w:r>
      <w:r w:rsidRPr="00AF17DD">
        <w:rPr>
          <w:rFonts w:eastAsia="NSimSun"/>
          <w:bCs/>
          <w:color w:val="000000"/>
          <w:lang w:eastAsia="en-US"/>
        </w:rPr>
        <w:t>лами или функционированием при штатном их использовании;</w:t>
      </w:r>
    </w:p>
    <w:p w:rsidR="007B2BB8" w:rsidRPr="00AF17DD" w:rsidRDefault="007B2BB8" w:rsidP="007B2BB8">
      <w:pPr>
        <w:widowControl w:val="0"/>
        <w:shd w:val="clear" w:color="auto" w:fill="FFFFFF"/>
        <w:tabs>
          <w:tab w:val="left" w:pos="0"/>
        </w:tabs>
        <w:spacing w:line="276" w:lineRule="auto"/>
        <w:ind w:left="-567" w:firstLine="709"/>
        <w:jc w:val="both"/>
        <w:rPr>
          <w:rFonts w:eastAsia="DejaVu Sans"/>
          <w:bCs/>
          <w:color w:val="000000"/>
          <w:lang w:eastAsia="en-US"/>
        </w:rPr>
      </w:pPr>
      <w:r w:rsidRPr="00AF17DD">
        <w:rPr>
          <w:rFonts w:eastAsia="NSimSun"/>
          <w:bCs/>
          <w:color w:val="000000"/>
          <w:lang w:eastAsia="en-US"/>
        </w:rPr>
        <w:t>4.4. На товаре не должно быть следов механических повреждений, изменений вида компле</w:t>
      </w:r>
      <w:r w:rsidRPr="00AF17DD">
        <w:rPr>
          <w:rFonts w:eastAsia="NSimSun"/>
          <w:bCs/>
          <w:color w:val="000000"/>
          <w:lang w:eastAsia="en-US"/>
        </w:rPr>
        <w:t>к</w:t>
      </w:r>
      <w:r w:rsidRPr="00AF17DD">
        <w:rPr>
          <w:rFonts w:eastAsia="NSimSun"/>
          <w:bCs/>
          <w:color w:val="000000"/>
          <w:lang w:eastAsia="en-US"/>
        </w:rPr>
        <w:t>тующих;</w:t>
      </w:r>
    </w:p>
    <w:p w:rsidR="007B2BB8" w:rsidRPr="00AF17DD" w:rsidRDefault="007B2BB8" w:rsidP="007B2BB8">
      <w:pPr>
        <w:spacing w:line="276" w:lineRule="auto"/>
        <w:ind w:left="-567" w:firstLine="709"/>
        <w:jc w:val="both"/>
        <w:rPr>
          <w:rFonts w:eastAsia="DejaVu Sans"/>
          <w:bCs/>
          <w:color w:val="000000"/>
          <w:lang w:eastAsia="en-US"/>
        </w:rPr>
      </w:pPr>
      <w:r w:rsidRPr="00AF17DD">
        <w:rPr>
          <w:rFonts w:eastAsia="NSimSun"/>
          <w:bCs/>
          <w:color w:val="000000"/>
          <w:lang w:eastAsia="en-US"/>
        </w:rPr>
        <w:t>4.5. Товар должен быть безопасным и отвечать требованиям законодательства Российской Ф</w:t>
      </w:r>
      <w:r w:rsidRPr="00AF17DD">
        <w:rPr>
          <w:rFonts w:eastAsia="NSimSun"/>
          <w:bCs/>
          <w:color w:val="000000"/>
          <w:lang w:eastAsia="en-US"/>
        </w:rPr>
        <w:t>е</w:t>
      </w:r>
      <w:r w:rsidRPr="00AF17DD">
        <w:rPr>
          <w:rFonts w:eastAsia="NSimSun"/>
          <w:bCs/>
          <w:color w:val="000000"/>
          <w:lang w:eastAsia="en-US"/>
        </w:rPr>
        <w:t>дерации, требованиям безопасности, ГОСТ, нормам и правилам безопасности его эксплуатации и другой нормативно-технической документации;</w:t>
      </w:r>
    </w:p>
    <w:p w:rsidR="007B2BB8" w:rsidRPr="00AF17DD" w:rsidRDefault="007B2BB8" w:rsidP="007B2BB8">
      <w:pPr>
        <w:spacing w:line="276" w:lineRule="auto"/>
        <w:ind w:left="-567" w:firstLine="709"/>
        <w:jc w:val="both"/>
        <w:rPr>
          <w:rFonts w:eastAsia="NSimSun"/>
          <w:bCs/>
          <w:color w:val="000000"/>
          <w:lang w:eastAsia="en-US"/>
        </w:rPr>
      </w:pPr>
      <w:r w:rsidRPr="00AF17DD">
        <w:rPr>
          <w:rFonts w:eastAsia="NSimSun"/>
          <w:bCs/>
          <w:color w:val="000000"/>
          <w:lang w:eastAsia="en-US"/>
        </w:rPr>
        <w:t>4.6. Товар должен отвечать требованиям безопасности жизни и здоровья, окружающей среды в течение установочного срока годности при обычных условиях его использования, хранения, транспо</w:t>
      </w:r>
      <w:r w:rsidRPr="00AF17DD">
        <w:rPr>
          <w:rFonts w:eastAsia="NSimSun"/>
          <w:bCs/>
          <w:color w:val="000000"/>
          <w:lang w:eastAsia="en-US"/>
        </w:rPr>
        <w:t>р</w:t>
      </w:r>
      <w:r w:rsidRPr="00AF17DD">
        <w:rPr>
          <w:rFonts w:eastAsia="NSimSun"/>
          <w:bCs/>
          <w:color w:val="000000"/>
          <w:lang w:eastAsia="en-US"/>
        </w:rPr>
        <w:t>тировки и утилизации;</w:t>
      </w:r>
    </w:p>
    <w:p w:rsidR="007B2BB8" w:rsidRPr="00AF17DD" w:rsidRDefault="007B2BB8" w:rsidP="007B2BB8">
      <w:pPr>
        <w:spacing w:line="276" w:lineRule="auto"/>
        <w:ind w:left="-567" w:firstLine="709"/>
        <w:jc w:val="both"/>
        <w:rPr>
          <w:rFonts w:eastAsia="Calibri"/>
          <w:bCs/>
          <w:color w:val="000000"/>
          <w:lang w:eastAsia="en-US"/>
        </w:rPr>
      </w:pPr>
      <w:r w:rsidRPr="00AF17DD">
        <w:rPr>
          <w:rFonts w:eastAsia="Calibri"/>
          <w:bCs/>
          <w:color w:val="000000"/>
          <w:lang w:eastAsia="en-US"/>
        </w:rPr>
        <w:t>4.7. Гарантийные обязательства должны распространяться на каждую единицу товара с моме</w:t>
      </w:r>
      <w:r w:rsidRPr="00AF17DD">
        <w:rPr>
          <w:rFonts w:eastAsia="Calibri"/>
          <w:bCs/>
          <w:color w:val="000000"/>
          <w:lang w:eastAsia="en-US"/>
        </w:rPr>
        <w:t>н</w:t>
      </w:r>
      <w:r w:rsidRPr="00AF17DD">
        <w:rPr>
          <w:rFonts w:eastAsia="Calibri"/>
          <w:bCs/>
          <w:color w:val="000000"/>
          <w:lang w:eastAsia="en-US"/>
        </w:rPr>
        <w:t xml:space="preserve">та приемки товара Заказчиком. Гарантийный срок составляет не менее срока указанного заводом </w:t>
      </w:r>
      <w:r w:rsidRPr="00AF17DD">
        <w:rPr>
          <w:rFonts w:eastAsia="Calibri"/>
          <w:bCs/>
          <w:color w:val="000000"/>
          <w:lang w:eastAsia="en-US"/>
        </w:rPr>
        <w:lastRenderedPageBreak/>
        <w:t>изготовителем (производителем). В течение гарантийного срока обнаруженные недостатки товара подлежат устранению силами и средствами Поставщика.</w:t>
      </w:r>
    </w:p>
    <w:p w:rsidR="007B2BB8" w:rsidRPr="00AF17DD" w:rsidRDefault="007B2BB8" w:rsidP="007B2BB8">
      <w:pPr>
        <w:spacing w:line="276" w:lineRule="auto"/>
        <w:ind w:left="-567" w:firstLine="709"/>
        <w:jc w:val="both"/>
        <w:rPr>
          <w:rFonts w:eastAsia="Calibri"/>
          <w:b/>
          <w:color w:val="000000"/>
          <w:lang w:eastAsia="en-US"/>
        </w:rPr>
      </w:pPr>
      <w:r w:rsidRPr="00AF17DD">
        <w:rPr>
          <w:rFonts w:eastAsia="Calibri"/>
          <w:b/>
          <w:color w:val="000000"/>
          <w:lang w:eastAsia="en-US"/>
        </w:rPr>
        <w:t>5. Требования к упаковке, маркировке товара:</w:t>
      </w:r>
    </w:p>
    <w:p w:rsidR="007B2BB8" w:rsidRPr="00AF17DD" w:rsidRDefault="007B2BB8" w:rsidP="007B2BB8">
      <w:pPr>
        <w:tabs>
          <w:tab w:val="left" w:pos="0"/>
        </w:tabs>
        <w:spacing w:line="276" w:lineRule="auto"/>
        <w:ind w:left="-567" w:right="57" w:firstLine="709"/>
        <w:jc w:val="both"/>
        <w:rPr>
          <w:rFonts w:eastAsia="DejaVu Sans"/>
          <w:bCs/>
          <w:color w:val="000000"/>
          <w:lang w:eastAsia="zh-CN"/>
        </w:rPr>
      </w:pPr>
      <w:r w:rsidRPr="00AF17DD">
        <w:rPr>
          <w:rFonts w:eastAsia="NSimSun"/>
          <w:bCs/>
          <w:color w:val="000000"/>
          <w:lang w:eastAsia="en-US"/>
        </w:rPr>
        <w:t>5.1. Товар поставляется в таре и упаковке, соответствующей государственным стандартам, те</w:t>
      </w:r>
      <w:r w:rsidRPr="00AF17DD">
        <w:rPr>
          <w:rFonts w:eastAsia="NSimSun"/>
          <w:bCs/>
          <w:color w:val="000000"/>
          <w:lang w:eastAsia="en-US"/>
        </w:rPr>
        <w:t>х</w:t>
      </w:r>
      <w:r w:rsidRPr="00AF17DD">
        <w:rPr>
          <w:rFonts w:eastAsia="NSimSun"/>
          <w:bCs/>
          <w:color w:val="000000"/>
          <w:lang w:eastAsia="en-US"/>
        </w:rPr>
        <w:t>ническим условиям, предъявляемым к поставке данного вида товара, другой нормативно-технической документации. На таре и упаковке должна содержаться отчетливая информация на русском языке;</w:t>
      </w:r>
    </w:p>
    <w:p w:rsidR="007B2BB8" w:rsidRPr="00AF17DD" w:rsidRDefault="007B2BB8" w:rsidP="007B2BB8">
      <w:pPr>
        <w:spacing w:line="276" w:lineRule="auto"/>
        <w:ind w:left="-567" w:firstLine="709"/>
        <w:jc w:val="both"/>
        <w:rPr>
          <w:rFonts w:eastAsia="Calibri"/>
          <w:bCs/>
          <w:color w:val="000000"/>
          <w:lang w:eastAsia="en-US"/>
        </w:rPr>
      </w:pPr>
      <w:r w:rsidRPr="00AF17DD">
        <w:rPr>
          <w:rFonts w:eastAsia="NSimSun"/>
          <w:bCs/>
          <w:color w:val="000000"/>
          <w:lang w:eastAsia="en-US"/>
        </w:rPr>
        <w:t>5.2. Поставщик должен обеспечить упаковку товара, способную предотвратить его поврежд</w:t>
      </w:r>
      <w:r w:rsidRPr="00AF17DD">
        <w:rPr>
          <w:rFonts w:eastAsia="NSimSun"/>
          <w:bCs/>
          <w:color w:val="000000"/>
          <w:lang w:eastAsia="en-US"/>
        </w:rPr>
        <w:t>е</w:t>
      </w:r>
      <w:r w:rsidRPr="00AF17DD">
        <w:rPr>
          <w:rFonts w:eastAsia="NSimSun"/>
          <w:bCs/>
          <w:color w:val="000000"/>
          <w:lang w:eastAsia="en-US"/>
        </w:rPr>
        <w:t>ние или порчу во время перевозки к конечному пункту назначения – Заказчику. Тара и упаковка должны быть прочными, сухими, без нарушения целостности со специальной маркировкой;</w:t>
      </w:r>
    </w:p>
    <w:p w:rsidR="007B2BB8" w:rsidRPr="00AF17DD" w:rsidRDefault="007B2BB8" w:rsidP="007B2BB8">
      <w:pPr>
        <w:tabs>
          <w:tab w:val="left" w:pos="0"/>
        </w:tabs>
        <w:spacing w:line="276" w:lineRule="auto"/>
        <w:ind w:left="-567" w:right="57" w:firstLine="709"/>
        <w:jc w:val="both"/>
        <w:rPr>
          <w:rFonts w:eastAsia="NSimSun"/>
          <w:bCs/>
          <w:color w:val="000000"/>
          <w:lang w:eastAsia="en-US"/>
        </w:rPr>
      </w:pPr>
      <w:r w:rsidRPr="00AF17DD">
        <w:rPr>
          <w:rFonts w:eastAsia="NSimSun"/>
          <w:bCs/>
          <w:color w:val="000000"/>
          <w:lang w:eastAsia="en-US"/>
        </w:rPr>
        <w:t>5.3. Поставщик обязуется обеспечить надлежащий температурный режим, необходимый для соблюдения соответствующих условий транспортировки товара;</w:t>
      </w:r>
    </w:p>
    <w:p w:rsidR="007B2BB8" w:rsidRPr="00AF17DD" w:rsidRDefault="007B2BB8" w:rsidP="007B2BB8">
      <w:pPr>
        <w:tabs>
          <w:tab w:val="left" w:pos="0"/>
        </w:tabs>
        <w:spacing w:line="276" w:lineRule="auto"/>
        <w:ind w:left="-567" w:right="57" w:firstLine="709"/>
        <w:jc w:val="both"/>
        <w:rPr>
          <w:rFonts w:eastAsia="NSimSun"/>
          <w:bCs/>
          <w:color w:val="000000"/>
          <w:lang w:eastAsia="en-US"/>
        </w:rPr>
      </w:pPr>
      <w:r w:rsidRPr="00AF17DD">
        <w:rPr>
          <w:rFonts w:eastAsia="NSimSun"/>
          <w:bCs/>
          <w:color w:val="000000"/>
          <w:lang w:eastAsia="en-US"/>
        </w:rPr>
        <w:t>5.4. Поставщик несет ответственность за ненадлежащую упаковку, не обеспечивающую с</w:t>
      </w:r>
      <w:r w:rsidRPr="00AF17DD">
        <w:rPr>
          <w:rFonts w:eastAsia="NSimSun"/>
          <w:bCs/>
          <w:color w:val="000000"/>
          <w:lang w:eastAsia="en-US"/>
        </w:rPr>
        <w:t>о</w:t>
      </w:r>
      <w:r w:rsidRPr="00AF17DD">
        <w:rPr>
          <w:rFonts w:eastAsia="NSimSun"/>
          <w:bCs/>
          <w:color w:val="000000"/>
          <w:lang w:eastAsia="en-US"/>
        </w:rPr>
        <w:t>хранность товара при его хранении и транспортировании;</w:t>
      </w:r>
    </w:p>
    <w:p w:rsidR="007B2BB8" w:rsidRPr="00AF17DD" w:rsidRDefault="007B2BB8" w:rsidP="007B2BB8">
      <w:pPr>
        <w:tabs>
          <w:tab w:val="left" w:pos="0"/>
        </w:tabs>
        <w:spacing w:line="276" w:lineRule="auto"/>
        <w:ind w:left="-567" w:right="57" w:firstLine="709"/>
        <w:jc w:val="both"/>
        <w:rPr>
          <w:rFonts w:eastAsia="NSimSun"/>
          <w:bCs/>
          <w:color w:val="000000"/>
          <w:lang w:eastAsia="en-US"/>
        </w:rPr>
      </w:pPr>
      <w:r w:rsidRPr="00AF17DD">
        <w:rPr>
          <w:rFonts w:eastAsia="NSimSun"/>
          <w:bCs/>
          <w:color w:val="000000"/>
          <w:lang w:eastAsia="en-US"/>
        </w:rPr>
        <w:t>5.5. Упаковка и маркировка товара должна соответствовать требованиям ГОСТ, импортный т</w:t>
      </w:r>
      <w:r w:rsidRPr="00AF17DD">
        <w:rPr>
          <w:rFonts w:eastAsia="NSimSun"/>
          <w:bCs/>
          <w:color w:val="000000"/>
          <w:lang w:eastAsia="en-US"/>
        </w:rPr>
        <w:t>о</w:t>
      </w:r>
      <w:r w:rsidRPr="00AF17DD">
        <w:rPr>
          <w:rFonts w:eastAsia="NSimSun"/>
          <w:bCs/>
          <w:color w:val="000000"/>
          <w:lang w:eastAsia="en-US"/>
        </w:rPr>
        <w:t>вар – международным стандартам упаковки. Маркировка товара должна содержать: наименование товара, наименование фирмы-изготовителя, юридический адрес изготовителя, дату выпуска. Марк</w:t>
      </w:r>
      <w:r w:rsidRPr="00AF17DD">
        <w:rPr>
          <w:rFonts w:eastAsia="NSimSun"/>
          <w:bCs/>
          <w:color w:val="000000"/>
          <w:lang w:eastAsia="en-US"/>
        </w:rPr>
        <w:t>и</w:t>
      </w:r>
      <w:r w:rsidRPr="00AF17DD">
        <w:rPr>
          <w:rFonts w:eastAsia="NSimSun"/>
          <w:bCs/>
          <w:color w:val="000000"/>
          <w:lang w:eastAsia="en-US"/>
        </w:rPr>
        <w:t>ровка упаковки должна строго соответствовать маркировке товара.</w:t>
      </w:r>
    </w:p>
    <w:p w:rsidR="00446FBA" w:rsidRDefault="00446FBA" w:rsidP="007B2BB8">
      <w:pPr>
        <w:jc w:val="both"/>
        <w:rPr>
          <w:rFonts w:cs="Arial"/>
        </w:rPr>
      </w:pPr>
      <w:r>
        <w:rPr>
          <w:rFonts w:cs="Arial"/>
        </w:rPr>
        <w:br w:type="page"/>
      </w:r>
    </w:p>
    <w:p w:rsidR="00152D10" w:rsidRDefault="00152D10" w:rsidP="0020464A">
      <w:pPr>
        <w:jc w:val="right"/>
      </w:pPr>
      <w:r w:rsidRPr="006D63B1">
        <w:rPr>
          <w:rFonts w:cs="Arial"/>
        </w:rPr>
        <w:lastRenderedPageBreak/>
        <w:t xml:space="preserve">Приложение №3 </w:t>
      </w:r>
      <w:r w:rsidRPr="006D63B1">
        <w:t>к Документации</w:t>
      </w:r>
    </w:p>
    <w:p w:rsidR="00152D10" w:rsidRDefault="00152D10" w:rsidP="00152D10">
      <w:pPr>
        <w:pStyle w:val="af1"/>
        <w:jc w:val="right"/>
        <w:rPr>
          <w:i/>
          <w:sz w:val="24"/>
          <w:szCs w:val="24"/>
          <w:lang w:val="ru-RU"/>
        </w:rPr>
      </w:pPr>
    </w:p>
    <w:p w:rsidR="007B2BB8" w:rsidRDefault="007B2BB8" w:rsidP="007B2BB8">
      <w:pPr>
        <w:keepNext/>
        <w:widowControl w:val="0"/>
        <w:spacing w:line="259" w:lineRule="auto"/>
        <w:ind w:left="702" w:right="265" w:hanging="10"/>
        <w:jc w:val="center"/>
        <w:rPr>
          <w:b/>
          <w:color w:val="000000"/>
        </w:rPr>
      </w:pPr>
      <w:r>
        <w:rPr>
          <w:b/>
          <w:color w:val="000000"/>
        </w:rPr>
        <w:t>Договор № ____</w:t>
      </w:r>
    </w:p>
    <w:p w:rsidR="007B2BB8" w:rsidRPr="009C5345" w:rsidRDefault="007B2BB8" w:rsidP="007B2BB8">
      <w:pPr>
        <w:keepNext/>
        <w:widowControl w:val="0"/>
        <w:spacing w:line="259" w:lineRule="auto"/>
        <w:ind w:left="702" w:right="265" w:hanging="10"/>
        <w:jc w:val="center"/>
        <w:rPr>
          <w:rFonts w:eastAsia="Calibri"/>
          <w:sz w:val="18"/>
          <w:szCs w:val="18"/>
          <w:lang w:eastAsia="en-US"/>
        </w:rPr>
      </w:pPr>
      <w:r w:rsidRPr="007B2BB8">
        <w:rPr>
          <w:b/>
          <w:color w:val="000000"/>
        </w:rPr>
        <w:t xml:space="preserve">на поставку </w:t>
      </w:r>
      <w:bookmarkStart w:id="1" w:name="_ref_48772615"/>
      <w:r w:rsidRPr="007B2BB8">
        <w:rPr>
          <w:b/>
          <w:color w:val="000000"/>
        </w:rPr>
        <w:t>мебели для</w:t>
      </w:r>
      <w:r>
        <w:rPr>
          <w:b/>
          <w:color w:val="000000"/>
        </w:rPr>
        <w:t xml:space="preserve"> лаборатории </w:t>
      </w:r>
    </w:p>
    <w:bookmarkEnd w:id="1"/>
    <w:p w:rsidR="007B2BB8" w:rsidRPr="000A3D1E" w:rsidRDefault="007B2BB8" w:rsidP="007B2BB8">
      <w:pPr>
        <w:jc w:val="both"/>
      </w:pPr>
      <w:r w:rsidRPr="000A3D1E">
        <w:t>г. Майкоп</w:t>
      </w:r>
      <w:r w:rsidRPr="000A3D1E">
        <w:tab/>
      </w:r>
      <w:r w:rsidRPr="000A3D1E">
        <w:tab/>
        <w:t xml:space="preserve">                           </w:t>
      </w:r>
      <w:r w:rsidRPr="000A3D1E">
        <w:tab/>
      </w:r>
      <w:r w:rsidRPr="000A3D1E">
        <w:tab/>
        <w:t xml:space="preserve">                                       «</w:t>
      </w:r>
      <w:r w:rsidRPr="000A3D1E">
        <w:rPr>
          <w:u w:val="single"/>
        </w:rPr>
        <w:t xml:space="preserve">     </w:t>
      </w:r>
      <w:r w:rsidRPr="000A3D1E">
        <w:t xml:space="preserve">»  </w:t>
      </w:r>
      <w:r w:rsidRPr="000A3D1E">
        <w:rPr>
          <w:u w:val="single"/>
        </w:rPr>
        <w:t xml:space="preserve">                     </w:t>
      </w:r>
      <w:r w:rsidRPr="000A3D1E">
        <w:t xml:space="preserve"> 2025 г.</w:t>
      </w:r>
      <w:r w:rsidRPr="000A3D1E">
        <w:tab/>
      </w:r>
    </w:p>
    <w:p w:rsidR="007B2BB8" w:rsidRDefault="007B2BB8" w:rsidP="007B2BB8">
      <w:pPr>
        <w:autoSpaceDE w:val="0"/>
        <w:autoSpaceDN w:val="0"/>
        <w:adjustRightInd w:val="0"/>
        <w:ind w:firstLine="540"/>
        <w:jc w:val="both"/>
        <w:rPr>
          <w:snapToGrid w:val="0"/>
          <w:color w:val="000000"/>
        </w:rPr>
      </w:pPr>
      <w:r w:rsidRPr="000A3D1E">
        <w:t xml:space="preserve"> </w:t>
      </w:r>
      <w:r w:rsidRPr="000A3D1E">
        <w:rPr>
          <w:b/>
          <w:color w:val="000000"/>
          <w:sz w:val="23"/>
          <w:szCs w:val="23"/>
        </w:rPr>
        <w:t>Муниципальное унитарное предприятие «Майкопводоканал» муниципального образов</w:t>
      </w:r>
      <w:r w:rsidRPr="000A3D1E">
        <w:rPr>
          <w:b/>
          <w:color w:val="000000"/>
          <w:sz w:val="23"/>
          <w:szCs w:val="23"/>
        </w:rPr>
        <w:t>а</w:t>
      </w:r>
      <w:r w:rsidRPr="000A3D1E">
        <w:rPr>
          <w:b/>
          <w:color w:val="000000"/>
          <w:sz w:val="23"/>
          <w:szCs w:val="23"/>
        </w:rPr>
        <w:t>ния «Город Майкоп»</w:t>
      </w:r>
      <w:r w:rsidRPr="000A3D1E">
        <w:rPr>
          <w:color w:val="000000"/>
          <w:sz w:val="23"/>
          <w:szCs w:val="23"/>
        </w:rPr>
        <w:t xml:space="preserve">, именуемое  </w:t>
      </w:r>
      <w:r w:rsidRPr="000A3D1E">
        <w:rPr>
          <w:b/>
          <w:i/>
          <w:color w:val="000000"/>
          <w:sz w:val="23"/>
          <w:szCs w:val="23"/>
        </w:rPr>
        <w:t>«Заказчик»,</w:t>
      </w:r>
      <w:r w:rsidRPr="000A3D1E">
        <w:rPr>
          <w:color w:val="000000"/>
          <w:sz w:val="23"/>
          <w:szCs w:val="23"/>
        </w:rPr>
        <w:t xml:space="preserve"> в лице директора Апажихова Султана Нурбиевича действующего на основании Устава</w:t>
      </w:r>
      <w:r w:rsidRPr="000A3D1E">
        <w:t xml:space="preserve">, с одной стороны, и  _________________________________ именуемое в дальнейшем </w:t>
      </w:r>
      <w:r w:rsidRPr="000A3D1E">
        <w:rPr>
          <w:b/>
          <w:i/>
        </w:rPr>
        <w:t>«Поставщик»,</w:t>
      </w:r>
      <w:r w:rsidRPr="000A3D1E">
        <w:t xml:space="preserve"> в лице____________________________   </w:t>
      </w:r>
      <w:r w:rsidRPr="000A3D1E">
        <w:rPr>
          <w:color w:val="000000"/>
        </w:rPr>
        <w:t xml:space="preserve">действующего на основании_____   </w:t>
      </w:r>
      <w:r w:rsidRPr="000A3D1E">
        <w:t xml:space="preserve">с другой стороны, </w:t>
      </w:r>
      <w:r w:rsidRPr="000A3D1E">
        <w:rPr>
          <w:snapToGrid w:val="0"/>
        </w:rPr>
        <w:t>вместе именуемые «Стороны», заключили настоящий д</w:t>
      </w:r>
      <w:r w:rsidRPr="000A3D1E">
        <w:rPr>
          <w:snapToGrid w:val="0"/>
        </w:rPr>
        <w:t>о</w:t>
      </w:r>
      <w:r w:rsidRPr="000A3D1E">
        <w:rPr>
          <w:snapToGrid w:val="0"/>
        </w:rPr>
        <w:t xml:space="preserve">говор </w:t>
      </w:r>
      <w:r w:rsidRPr="000A3D1E">
        <w:t>в соответствии с Федеральным законом от 18.07.2011 № 223-ФЗ «О закупках товаров, р</w:t>
      </w:r>
      <w:r w:rsidRPr="000A3D1E">
        <w:t>а</w:t>
      </w:r>
      <w:r w:rsidRPr="000A3D1E">
        <w:t>бот, услуг отдельными видами юридических лиц», Гражданским кодексом Российской Федер</w:t>
      </w:r>
      <w:r w:rsidRPr="000A3D1E">
        <w:t>а</w:t>
      </w:r>
      <w:r w:rsidRPr="000A3D1E">
        <w:t xml:space="preserve">ции, Федеральным законом от 26 июля 2006 г. № 135-ФЗ «О защите конкуренции», </w:t>
      </w:r>
      <w:r w:rsidRPr="000A3D1E">
        <w:rPr>
          <w:noProof/>
        </w:rPr>
        <w:t xml:space="preserve">Положением о закупке товаров, работ, услуг МУП </w:t>
      </w:r>
      <w:r w:rsidRPr="000A3D1E">
        <w:rPr>
          <w:color w:val="000000"/>
          <w:sz w:val="23"/>
          <w:szCs w:val="23"/>
        </w:rPr>
        <w:t xml:space="preserve">«Майкопводоканал»,  </w:t>
      </w:r>
      <w:r w:rsidRPr="000A3D1E">
        <w:rPr>
          <w:bCs/>
        </w:rPr>
        <w:t xml:space="preserve">на </w:t>
      </w:r>
      <w:r w:rsidRPr="000A3D1E">
        <w:rPr>
          <w:bCs/>
          <w:color w:val="000000"/>
          <w:spacing w:val="-3"/>
        </w:rPr>
        <w:t xml:space="preserve">основании </w:t>
      </w:r>
      <w:r w:rsidRPr="000A3D1E">
        <w:rPr>
          <w:snapToGrid w:val="0"/>
          <w:color w:val="000000"/>
        </w:rPr>
        <w:t>Протокола __________   №_____  от  _________.</w:t>
      </w:r>
    </w:p>
    <w:p w:rsidR="007B2BB8" w:rsidRPr="000A3D1E" w:rsidRDefault="007B2BB8" w:rsidP="007B2BB8">
      <w:pPr>
        <w:autoSpaceDE w:val="0"/>
        <w:autoSpaceDN w:val="0"/>
        <w:adjustRightInd w:val="0"/>
        <w:ind w:firstLine="540"/>
        <w:jc w:val="both"/>
        <w:rPr>
          <w:snapToGrid w:val="0"/>
          <w:color w:val="000000"/>
        </w:rPr>
      </w:pPr>
    </w:p>
    <w:p w:rsidR="007B2BB8" w:rsidRPr="000A3D1E" w:rsidRDefault="007B2BB8" w:rsidP="007B2BB8">
      <w:pPr>
        <w:numPr>
          <w:ilvl w:val="0"/>
          <w:numId w:val="4"/>
        </w:numPr>
        <w:jc w:val="center"/>
        <w:rPr>
          <w:b/>
          <w:bCs/>
          <w:color w:val="000000"/>
        </w:rPr>
      </w:pPr>
      <w:r w:rsidRPr="000A3D1E">
        <w:rPr>
          <w:b/>
          <w:bCs/>
          <w:color w:val="000000"/>
        </w:rPr>
        <w:t>Предмет договора.</w:t>
      </w:r>
    </w:p>
    <w:p w:rsidR="007B2BB8" w:rsidRPr="000A3D1E" w:rsidRDefault="007B2BB8" w:rsidP="007B2BB8">
      <w:pPr>
        <w:numPr>
          <w:ilvl w:val="1"/>
          <w:numId w:val="14"/>
        </w:numPr>
        <w:tabs>
          <w:tab w:val="left" w:pos="851"/>
          <w:tab w:val="left" w:pos="1276"/>
        </w:tabs>
        <w:ind w:left="0" w:firstLine="851"/>
        <w:contextualSpacing/>
        <w:jc w:val="both"/>
        <w:rPr>
          <w:noProof/>
        </w:rPr>
      </w:pPr>
      <w:r w:rsidRPr="000A3D1E">
        <w:rPr>
          <w:noProof/>
        </w:rPr>
        <w:t>Поставщик обязуется поставить Заказчику</w:t>
      </w:r>
      <w:r w:rsidRPr="000A3D1E">
        <w:rPr>
          <w:b/>
        </w:rPr>
        <w:t xml:space="preserve"> </w:t>
      </w:r>
      <w:r>
        <w:rPr>
          <w:b/>
        </w:rPr>
        <w:t>мебель</w:t>
      </w:r>
      <w:r w:rsidR="00AF17DD">
        <w:rPr>
          <w:b/>
        </w:rPr>
        <w:t xml:space="preserve"> для лаборатории </w:t>
      </w:r>
      <w:r w:rsidRPr="000A3D1E">
        <w:rPr>
          <w:b/>
        </w:rPr>
        <w:t xml:space="preserve"> </w:t>
      </w:r>
      <w:r w:rsidRPr="000A3D1E">
        <w:rPr>
          <w:noProof/>
        </w:rPr>
        <w:t>(далее – Товар) на условиях, предусмотренных Договором, при этом ассортимент Товара, цена Товара (единицы Товара), наименование и количество поставляемого Товара, а также описание и характеристики Товара определены в Спецификации (Приложение № 1 к Договору)</w:t>
      </w:r>
      <w:r>
        <w:rPr>
          <w:noProof/>
        </w:rPr>
        <w:t xml:space="preserve"> и Техническим заданием (Приложение № 2 к Договору)</w:t>
      </w:r>
      <w:r w:rsidRPr="000A3D1E">
        <w:rPr>
          <w:noProof/>
        </w:rPr>
        <w:t>, котор</w:t>
      </w:r>
      <w:r>
        <w:rPr>
          <w:noProof/>
        </w:rPr>
        <w:t>ые</w:t>
      </w:r>
      <w:r w:rsidRPr="000A3D1E">
        <w:rPr>
          <w:noProof/>
        </w:rPr>
        <w:t xml:space="preserve"> явля</w:t>
      </w:r>
      <w:r>
        <w:rPr>
          <w:noProof/>
        </w:rPr>
        <w:t>ю</w:t>
      </w:r>
      <w:r w:rsidRPr="000A3D1E">
        <w:rPr>
          <w:noProof/>
        </w:rPr>
        <w:t>тся неотъемлемой частью Договора, а Заказчик обязуется принять и оплатить поставленный Товар надлежащего качества в порядке и на условиях, предусмотренных Договором.</w:t>
      </w:r>
    </w:p>
    <w:p w:rsidR="007B2BB8" w:rsidRPr="000A3D1E" w:rsidRDefault="007B2BB8" w:rsidP="007B2BB8">
      <w:pPr>
        <w:tabs>
          <w:tab w:val="left" w:pos="567"/>
          <w:tab w:val="left" w:pos="851"/>
        </w:tabs>
        <w:jc w:val="both"/>
        <w:rPr>
          <w:color w:val="000000"/>
        </w:rPr>
      </w:pPr>
      <w:r>
        <w:rPr>
          <w:noProof/>
        </w:rPr>
        <w:t xml:space="preserve">              </w:t>
      </w:r>
      <w:r w:rsidRPr="000A3D1E">
        <w:rPr>
          <w:noProof/>
        </w:rPr>
        <w:t xml:space="preserve">1.2. </w:t>
      </w:r>
      <w:bookmarkStart w:id="2" w:name="_Hlk135733982"/>
      <w:r w:rsidRPr="000A3D1E">
        <w:t xml:space="preserve">Отгрузка товара производится силами Поставщика за его счет по адресу: </w:t>
      </w:r>
      <w:r w:rsidRPr="00AF17DD">
        <w:rPr>
          <w:rFonts w:eastAsia="Calibri"/>
          <w:color w:val="00000A"/>
          <w:lang w:eastAsia="en-US"/>
        </w:rPr>
        <w:t>385012, Республика Адыгея, город Майкоп, Спортивная ул., д. 39а</w:t>
      </w:r>
      <w:r w:rsidRPr="00AF17DD">
        <w:rPr>
          <w:rFonts w:eastAsia="NSimSun"/>
        </w:rPr>
        <w:t>.</w:t>
      </w:r>
      <w:r w:rsidRPr="00AF17DD">
        <w:rPr>
          <w:rFonts w:eastAsia="TimesNewRomanPSMT"/>
          <w:color w:val="000000"/>
        </w:rPr>
        <w:t xml:space="preserve"> Время работы склада: пон</w:t>
      </w:r>
      <w:r w:rsidRPr="00AF17DD">
        <w:rPr>
          <w:rFonts w:eastAsia="TimesNewRomanPSMT"/>
          <w:color w:val="000000"/>
        </w:rPr>
        <w:t>е</w:t>
      </w:r>
      <w:r w:rsidRPr="00AF17DD">
        <w:rPr>
          <w:rFonts w:eastAsia="TimesNewRomanPSMT"/>
          <w:color w:val="000000"/>
        </w:rPr>
        <w:t>дельник-четверг с 8:00 часов до 16:00 часов, пятница с 8:00 часов до 15:00 часов, обеденный п</w:t>
      </w:r>
      <w:r w:rsidRPr="00AF17DD">
        <w:rPr>
          <w:rFonts w:eastAsia="TimesNewRomanPSMT"/>
          <w:color w:val="000000"/>
        </w:rPr>
        <w:t>е</w:t>
      </w:r>
      <w:r w:rsidRPr="00AF17DD">
        <w:rPr>
          <w:rFonts w:eastAsia="TimesNewRomanPSMT"/>
          <w:color w:val="000000"/>
        </w:rPr>
        <w:t>рерыв с 12:00 часов до 12:48 часов.</w:t>
      </w:r>
    </w:p>
    <w:bookmarkEnd w:id="2"/>
    <w:p w:rsidR="007B2BB8" w:rsidRPr="000A3D1E" w:rsidRDefault="007B2BB8" w:rsidP="007B2BB8">
      <w:pPr>
        <w:tabs>
          <w:tab w:val="left" w:pos="851"/>
          <w:tab w:val="left" w:pos="1276"/>
          <w:tab w:val="left" w:pos="1418"/>
        </w:tabs>
        <w:ind w:firstLine="851"/>
        <w:contextualSpacing/>
        <w:jc w:val="both"/>
        <w:rPr>
          <w:noProof/>
        </w:rPr>
      </w:pPr>
      <w:r w:rsidRPr="000A3D1E">
        <w:rPr>
          <w:noProof/>
        </w:rPr>
        <w:t>1.3. Поставщик гарантирует, что на дату поставки Товар принадлежит ему на законных основаниях, не состоит под арестом, не находится в залоге, не является предметом обязательств перед третьими лицами и не обременен иным образом.</w:t>
      </w:r>
    </w:p>
    <w:p w:rsidR="007B2BB8" w:rsidRPr="000A3D1E" w:rsidRDefault="007B2BB8" w:rsidP="007B2BB8">
      <w:pPr>
        <w:ind w:firstLine="567"/>
        <w:jc w:val="both"/>
        <w:rPr>
          <w:color w:val="000000"/>
        </w:rPr>
      </w:pPr>
    </w:p>
    <w:p w:rsidR="007B2BB8" w:rsidRPr="000A3D1E" w:rsidRDefault="007B2BB8" w:rsidP="007B2BB8">
      <w:pPr>
        <w:numPr>
          <w:ilvl w:val="0"/>
          <w:numId w:val="4"/>
        </w:numPr>
        <w:jc w:val="center"/>
        <w:rPr>
          <w:b/>
          <w:color w:val="000000"/>
        </w:rPr>
      </w:pPr>
      <w:r w:rsidRPr="000A3D1E">
        <w:rPr>
          <w:b/>
          <w:color w:val="000000"/>
        </w:rPr>
        <w:t>Цена договора.</w:t>
      </w:r>
    </w:p>
    <w:p w:rsidR="007B2BB8" w:rsidRPr="000A3D1E" w:rsidRDefault="007B2BB8" w:rsidP="007B2BB8">
      <w:pPr>
        <w:ind w:firstLine="567"/>
        <w:jc w:val="both"/>
        <w:rPr>
          <w:color w:val="000000"/>
        </w:rPr>
      </w:pPr>
      <w:r w:rsidRPr="000A3D1E">
        <w:rPr>
          <w:color w:val="000000"/>
        </w:rPr>
        <w:t>2.1. Цена договора составляет: __________</w:t>
      </w:r>
      <w:r>
        <w:rPr>
          <w:color w:val="000000"/>
        </w:rPr>
        <w:t xml:space="preserve"> </w:t>
      </w:r>
      <w:r w:rsidRPr="000A3D1E">
        <w:rPr>
          <w:color w:val="000000"/>
        </w:rPr>
        <w:t>( __________ ) включая НДС_* (*В случае если Поставщик освобожден от уплаты НДС, в п. 2.2 указывается «НДС не облагается»).</w:t>
      </w:r>
    </w:p>
    <w:p w:rsidR="007B2BB8" w:rsidRPr="000A3D1E" w:rsidRDefault="007B2BB8" w:rsidP="007B2BB8">
      <w:pPr>
        <w:autoSpaceDE w:val="0"/>
        <w:autoSpaceDN w:val="0"/>
        <w:jc w:val="both"/>
      </w:pPr>
      <w:r w:rsidRPr="000A3D1E">
        <w:rPr>
          <w:color w:val="000000"/>
        </w:rPr>
        <w:t xml:space="preserve">         2.2. </w:t>
      </w:r>
      <w:r w:rsidRPr="000A3D1E">
        <w:t>Цена Договора является твердой и не подлежит изменению в течение срока действия Договора, за исключением случаев, предусмотренных законодательством Российской Федерации и настоящим договором. Стоимость настоящего договора определяется суммарной стоимостью поставляемого товара по данному договору, а также включает в себя все затраты Поставщика по поставке товара, включая транспортные расходы до места поставки, в соответствии со специф</w:t>
      </w:r>
      <w:r w:rsidRPr="000A3D1E">
        <w:t>и</w:t>
      </w:r>
      <w:r w:rsidRPr="000A3D1E">
        <w:t>кацией к настоящему договору, стоимостью тары и упаковки, расходов по страхованию, уплате налогов, сборов и других обязательных платежей, согласно законодательству Российской Фед</w:t>
      </w:r>
      <w:r w:rsidRPr="000A3D1E">
        <w:t>е</w:t>
      </w:r>
      <w:r w:rsidRPr="000A3D1E">
        <w:t xml:space="preserve">рации, является фиксированной и не подлежащей в последующем изменению.  </w:t>
      </w:r>
    </w:p>
    <w:p w:rsidR="007B2BB8" w:rsidRPr="000A3D1E" w:rsidRDefault="007B2BB8" w:rsidP="007B2BB8">
      <w:pPr>
        <w:spacing w:line="100" w:lineRule="atLeast"/>
        <w:jc w:val="both"/>
      </w:pPr>
    </w:p>
    <w:p w:rsidR="007B2BB8" w:rsidRPr="000A3D1E" w:rsidRDefault="007B2BB8" w:rsidP="007B2BB8">
      <w:pPr>
        <w:jc w:val="center"/>
        <w:rPr>
          <w:b/>
          <w:i/>
          <w:color w:val="000000"/>
        </w:rPr>
      </w:pPr>
      <w:r w:rsidRPr="000A3D1E">
        <w:rPr>
          <w:b/>
          <w:color w:val="000000"/>
        </w:rPr>
        <w:t>3. Сроки и условия поставки.</w:t>
      </w:r>
    </w:p>
    <w:p w:rsidR="007B2BB8" w:rsidRPr="005E2DCC" w:rsidRDefault="007B2BB8" w:rsidP="007B2BB8">
      <w:pPr>
        <w:spacing w:after="60"/>
        <w:jc w:val="both"/>
        <w:rPr>
          <w:bCs/>
        </w:rPr>
      </w:pPr>
      <w:r w:rsidRPr="000A3D1E">
        <w:rPr>
          <w:color w:val="000000"/>
        </w:rPr>
        <w:t xml:space="preserve">          3.1. С</w:t>
      </w:r>
      <w:r w:rsidRPr="000A3D1E">
        <w:t xml:space="preserve">рок поставки товара: </w:t>
      </w:r>
      <w:r w:rsidRPr="00AF17DD">
        <w:rPr>
          <w:bCs/>
        </w:rPr>
        <w:t xml:space="preserve">в течение в течение 30 календарных дней с </w:t>
      </w:r>
      <w:r w:rsidR="00AF17DD" w:rsidRPr="00AF17DD">
        <w:rPr>
          <w:bCs/>
        </w:rPr>
        <w:t>даты</w:t>
      </w:r>
      <w:r w:rsidRPr="00AF17DD">
        <w:rPr>
          <w:bCs/>
        </w:rPr>
        <w:t xml:space="preserve"> заключения д</w:t>
      </w:r>
      <w:r w:rsidRPr="00AF17DD">
        <w:rPr>
          <w:bCs/>
        </w:rPr>
        <w:t>о</w:t>
      </w:r>
      <w:r w:rsidRPr="00AF17DD">
        <w:rPr>
          <w:bCs/>
        </w:rPr>
        <w:t>говора.</w:t>
      </w:r>
    </w:p>
    <w:p w:rsidR="007B2BB8" w:rsidRPr="000A3D1E" w:rsidRDefault="007B2BB8" w:rsidP="007B2BB8">
      <w:pPr>
        <w:ind w:firstLine="567"/>
        <w:contextualSpacing/>
        <w:jc w:val="both"/>
        <w:rPr>
          <w:rFonts w:eastAsia="Calibri"/>
        </w:rPr>
      </w:pPr>
      <w:r w:rsidRPr="000A3D1E">
        <w:rPr>
          <w:color w:val="000000"/>
        </w:rPr>
        <w:t>3.2. Доставка осуществляется за счет средств Поставщика.</w:t>
      </w:r>
      <w:r w:rsidRPr="000A3D1E">
        <w:rPr>
          <w:rFonts w:eastAsia="Calibri"/>
        </w:rPr>
        <w:t xml:space="preserve"> </w:t>
      </w:r>
    </w:p>
    <w:p w:rsidR="007B2BB8" w:rsidRPr="000A3D1E" w:rsidRDefault="007B2BB8" w:rsidP="007B2BB8">
      <w:pPr>
        <w:ind w:firstLine="567"/>
        <w:contextualSpacing/>
        <w:jc w:val="both"/>
        <w:rPr>
          <w:color w:val="000000"/>
        </w:rPr>
      </w:pPr>
      <w:r w:rsidRPr="000A3D1E">
        <w:rPr>
          <w:rFonts w:eastAsia="Calibri"/>
        </w:rPr>
        <w:lastRenderedPageBreak/>
        <w:t xml:space="preserve">3.3. Одновременно с поставкой </w:t>
      </w:r>
      <w:r w:rsidRPr="000A3D1E">
        <w:t>товара</w:t>
      </w:r>
      <w:r w:rsidRPr="000A3D1E">
        <w:rPr>
          <w:rFonts w:eastAsia="Calibri"/>
        </w:rPr>
        <w:t xml:space="preserve"> осуществляется передача Заказчику технической и эксплуатационной документации, паспортов, руководств по эксплуатации (на русском языке), сертификатов соответствия и д</w:t>
      </w:r>
      <w:r w:rsidRPr="000A3D1E">
        <w:t>ругих информационных материалов.</w:t>
      </w:r>
    </w:p>
    <w:p w:rsidR="007B2BB8" w:rsidRPr="000A3D1E" w:rsidRDefault="007B2BB8" w:rsidP="007B2BB8">
      <w:pPr>
        <w:jc w:val="both"/>
        <w:rPr>
          <w:b/>
          <w:color w:val="000000"/>
        </w:rPr>
      </w:pPr>
    </w:p>
    <w:p w:rsidR="007B2BB8" w:rsidRPr="000A3D1E" w:rsidRDefault="007B2BB8" w:rsidP="007B2BB8">
      <w:pPr>
        <w:jc w:val="center"/>
        <w:rPr>
          <w:b/>
          <w:color w:val="000000"/>
        </w:rPr>
      </w:pPr>
      <w:r w:rsidRPr="000A3D1E">
        <w:rPr>
          <w:b/>
          <w:color w:val="000000"/>
        </w:rPr>
        <w:t>4. Порядок и срок оплаты.</w:t>
      </w:r>
    </w:p>
    <w:p w:rsidR="007B2BB8" w:rsidRPr="000A3D1E" w:rsidRDefault="007B2BB8" w:rsidP="00AF17DD">
      <w:pPr>
        <w:ind w:firstLine="708"/>
        <w:jc w:val="both"/>
      </w:pPr>
      <w:r w:rsidRPr="000A3D1E">
        <w:rPr>
          <w:bCs/>
        </w:rPr>
        <w:t>4.1.</w:t>
      </w:r>
      <w:r w:rsidRPr="000A3D1E">
        <w:t xml:space="preserve">  Оплата Товара производится по факту поставки товара Поставщиком безналичным расчетом, путем перечисления денежных средств на расчетный счет Поставщика, в течение 7 (семи) рабочих дней после предъявления Поставщиком счета, счета-фактуры (при наличии), т</w:t>
      </w:r>
      <w:r w:rsidRPr="000A3D1E">
        <w:t>о</w:t>
      </w:r>
      <w:r w:rsidRPr="000A3D1E">
        <w:t>варных накладных и подписания обеими сторонами товарных накладных (или УПД). Авансир</w:t>
      </w:r>
      <w:r w:rsidRPr="000A3D1E">
        <w:t>о</w:t>
      </w:r>
      <w:r w:rsidRPr="000A3D1E">
        <w:t>вание не предусмотрено.</w:t>
      </w:r>
    </w:p>
    <w:p w:rsidR="007B2BB8" w:rsidRPr="000A3D1E" w:rsidRDefault="007B2BB8" w:rsidP="00AF17DD">
      <w:pPr>
        <w:ind w:firstLine="708"/>
        <w:jc w:val="both"/>
        <w:rPr>
          <w:color w:val="000000"/>
          <w:szCs w:val="20"/>
        </w:rPr>
      </w:pPr>
      <w:r w:rsidRPr="000A3D1E">
        <w:t>Источником финансирования настоящего договора являются собственные средства Зака</w:t>
      </w:r>
      <w:r w:rsidRPr="000A3D1E">
        <w:t>з</w:t>
      </w:r>
      <w:r w:rsidRPr="000A3D1E">
        <w:t>чика.</w:t>
      </w:r>
    </w:p>
    <w:p w:rsidR="007B2BB8" w:rsidRPr="000A3D1E" w:rsidRDefault="007B2BB8" w:rsidP="007B2BB8">
      <w:pPr>
        <w:jc w:val="both"/>
        <w:rPr>
          <w:bCs/>
          <w:color w:val="000000"/>
        </w:rPr>
      </w:pPr>
      <w:r w:rsidRPr="000A3D1E">
        <w:rPr>
          <w:bCs/>
          <w:color w:val="000000"/>
        </w:rPr>
        <w:t xml:space="preserve">       </w:t>
      </w:r>
      <w:r w:rsidRPr="000A3D1E">
        <w:rPr>
          <w:bCs/>
          <w:color w:val="000000"/>
        </w:rPr>
        <w:tab/>
        <w:t xml:space="preserve">4.2. В случае изменения своего расчетного счета Поставщик обязан в однодневный срок в письменной форме сообщить об этом Заказчику с указанием новых реквизитов расчетного счета. </w:t>
      </w:r>
    </w:p>
    <w:p w:rsidR="007B2BB8" w:rsidRPr="000A3D1E" w:rsidRDefault="007B2BB8" w:rsidP="007B2BB8">
      <w:pPr>
        <w:tabs>
          <w:tab w:val="left" w:pos="993"/>
          <w:tab w:val="left" w:pos="1134"/>
          <w:tab w:val="left" w:pos="1276"/>
        </w:tabs>
        <w:ind w:firstLine="709"/>
        <w:contextualSpacing/>
        <w:jc w:val="both"/>
        <w:rPr>
          <w:noProof/>
        </w:rPr>
      </w:pPr>
      <w:r w:rsidRPr="000A3D1E">
        <w:rPr>
          <w:noProof/>
        </w:rPr>
        <w:t>4.3. Заказчик вправе приостановить проведение расчетов по Договору, если в ходе приемки Товара по качеству в соответствии с пункте 7.8 Договора будут обнаружены отступления от условий Договора или иные недостатки (дефекты) Товара. В указанных случаях расчет может производиться после устранения Поставщиком всех недостатков (дефектов).</w:t>
      </w:r>
    </w:p>
    <w:p w:rsidR="007B2BB8" w:rsidRPr="000A3D1E" w:rsidRDefault="007B2BB8" w:rsidP="007B2BB8">
      <w:pPr>
        <w:jc w:val="both"/>
        <w:rPr>
          <w:b/>
          <w:color w:val="000000"/>
        </w:rPr>
      </w:pPr>
    </w:p>
    <w:p w:rsidR="007B2BB8" w:rsidRPr="000A3D1E" w:rsidRDefault="007B2BB8" w:rsidP="007B2BB8">
      <w:pPr>
        <w:jc w:val="center"/>
        <w:rPr>
          <w:b/>
          <w:color w:val="000000"/>
        </w:rPr>
      </w:pPr>
      <w:r w:rsidRPr="000A3D1E">
        <w:rPr>
          <w:b/>
          <w:color w:val="000000"/>
        </w:rPr>
        <w:t>5. Качество и гарантии на товар.</w:t>
      </w:r>
    </w:p>
    <w:p w:rsidR="007B2BB8" w:rsidRPr="000A3D1E" w:rsidRDefault="007B2BB8" w:rsidP="00AF17DD">
      <w:pPr>
        <w:ind w:firstLine="567"/>
        <w:jc w:val="both"/>
      </w:pPr>
      <w:r w:rsidRPr="000A3D1E">
        <w:rPr>
          <w:bCs/>
          <w:iCs/>
          <w:color w:val="000000"/>
        </w:rPr>
        <w:t>5.1. Товар должен быть новым товаром (товаром, который не был в употреблении, в том числе, который не был восстановлен).</w:t>
      </w:r>
      <w:r w:rsidRPr="000A3D1E">
        <w:t xml:space="preserve"> </w:t>
      </w:r>
    </w:p>
    <w:p w:rsidR="007B2BB8" w:rsidRPr="000A3D1E" w:rsidRDefault="007B2BB8" w:rsidP="00AF17DD">
      <w:pPr>
        <w:ind w:firstLine="567"/>
        <w:jc w:val="both"/>
        <w:rPr>
          <w:bCs/>
          <w:iCs/>
          <w:color w:val="000000"/>
        </w:rPr>
      </w:pPr>
      <w:r w:rsidRPr="000A3D1E">
        <w:rPr>
          <w:bCs/>
          <w:color w:val="000000"/>
        </w:rPr>
        <w:t>5.2. Товар должен поставляться в оригинальной заводской упаковке, с соблюдением усл</w:t>
      </w:r>
      <w:r w:rsidRPr="000A3D1E">
        <w:rPr>
          <w:bCs/>
          <w:color w:val="000000"/>
        </w:rPr>
        <w:t>о</w:t>
      </w:r>
      <w:r w:rsidRPr="000A3D1E">
        <w:rPr>
          <w:bCs/>
          <w:color w:val="000000"/>
        </w:rPr>
        <w:t>вий хранения, обеспечивающих сохранность товара при  транспортировке</w:t>
      </w:r>
      <w:r>
        <w:rPr>
          <w:bCs/>
          <w:color w:val="000000"/>
        </w:rPr>
        <w:t>.</w:t>
      </w:r>
    </w:p>
    <w:p w:rsidR="007B2BB8" w:rsidRPr="000A3D1E" w:rsidRDefault="007B2BB8" w:rsidP="00AF17DD">
      <w:pPr>
        <w:ind w:firstLine="567"/>
        <w:contextualSpacing/>
        <w:jc w:val="both"/>
      </w:pPr>
      <w:r w:rsidRPr="000A3D1E">
        <w:t>5.3. Поставщик гарантирует, что поставляемый Товар изготовлен в соответствии со ста</w:t>
      </w:r>
      <w:r w:rsidRPr="000A3D1E">
        <w:t>н</w:t>
      </w:r>
      <w:r w:rsidRPr="000A3D1E">
        <w:t>дартами, показателями и параметрами, разрешенными к использованию на территории Росси</w:t>
      </w:r>
      <w:r w:rsidRPr="000A3D1E">
        <w:t>й</w:t>
      </w:r>
      <w:r w:rsidRPr="000A3D1E">
        <w:t>ской Федерации.</w:t>
      </w:r>
    </w:p>
    <w:p w:rsidR="007B2BB8" w:rsidRPr="000A3D1E" w:rsidRDefault="007B2BB8" w:rsidP="007B2BB8">
      <w:pPr>
        <w:ind w:firstLine="567"/>
        <w:jc w:val="both"/>
        <w:rPr>
          <w:bCs/>
          <w:iCs/>
          <w:color w:val="000000"/>
        </w:rPr>
      </w:pPr>
      <w:r w:rsidRPr="000A3D1E">
        <w:t xml:space="preserve"> </w:t>
      </w:r>
      <w:r w:rsidRPr="000A3D1E">
        <w:tab/>
      </w:r>
      <w:r w:rsidRPr="000A3D1E">
        <w:rPr>
          <w:bCs/>
          <w:iCs/>
          <w:color w:val="000000"/>
        </w:rPr>
        <w:t>5.4. В случае, если Заказчиком будут обнаружены дефекты поставляемого товара, П</w:t>
      </w:r>
      <w:r w:rsidRPr="000A3D1E">
        <w:rPr>
          <w:bCs/>
          <w:iCs/>
          <w:color w:val="000000"/>
        </w:rPr>
        <w:t>о</w:t>
      </w:r>
      <w:r w:rsidRPr="000A3D1E">
        <w:rPr>
          <w:bCs/>
          <w:iCs/>
          <w:color w:val="000000"/>
        </w:rPr>
        <w:t>ставщик обязан своими силами и без увеличения стоимости товара, в течение 5 календарных дней принять меры по замене на качественный товар.</w:t>
      </w:r>
    </w:p>
    <w:p w:rsidR="007B2BB8" w:rsidRPr="000A3D1E" w:rsidRDefault="007B2BB8" w:rsidP="007B2BB8">
      <w:pPr>
        <w:suppressAutoHyphens/>
        <w:ind w:right="54"/>
        <w:jc w:val="both"/>
        <w:rPr>
          <w:rFonts w:eastAsia="Calibri"/>
        </w:rPr>
      </w:pPr>
      <w:r w:rsidRPr="000A3D1E">
        <w:t xml:space="preserve">         </w:t>
      </w:r>
      <w:r w:rsidRPr="000A3D1E">
        <w:tab/>
        <w:t xml:space="preserve">5.5. </w:t>
      </w:r>
      <w:r w:rsidRPr="000A3D1E">
        <w:rPr>
          <w:rFonts w:eastAsia="Calibri"/>
        </w:rPr>
        <w:t xml:space="preserve">Поставщик должен гарантировать, что Товар принадлежит ему на праве собственности, не состоит в судебном споре, никому не продан, не подарен, не находится под залогом, свободен от обременения третьими лицами, под арестом или иным запретом не состоит, а также не находился ранее в эксплуатации. </w:t>
      </w:r>
    </w:p>
    <w:p w:rsidR="007B2BB8" w:rsidRPr="000A3D1E" w:rsidRDefault="007B2BB8" w:rsidP="007B2BB8">
      <w:pPr>
        <w:ind w:firstLine="709"/>
        <w:jc w:val="both"/>
        <w:rPr>
          <w:sz w:val="22"/>
        </w:rPr>
      </w:pPr>
      <w:r w:rsidRPr="000A3D1E">
        <w:rPr>
          <w:rFonts w:eastAsia="Calibri"/>
        </w:rPr>
        <w:t>5.6.</w:t>
      </w:r>
      <w:r w:rsidRPr="000A3D1E">
        <w:t xml:space="preserve"> На поставляемый по настоящему договору товар устанавливается гарантийный срок</w:t>
      </w:r>
      <w:r w:rsidRPr="000A3D1E">
        <w:rPr>
          <w:sz w:val="22"/>
        </w:rPr>
        <w:t xml:space="preserve"> </w:t>
      </w:r>
      <w:r w:rsidRPr="000A3D1E">
        <w:t>не менее срока, установленного производителем. В течение гарантийного срока обнаруженные недостатки товара подлежат устранению силами и средствами Поставщика.</w:t>
      </w:r>
    </w:p>
    <w:p w:rsidR="007B2BB8" w:rsidRPr="000A3D1E" w:rsidRDefault="007B2BB8" w:rsidP="007B2BB8">
      <w:pPr>
        <w:suppressAutoHyphens/>
        <w:ind w:right="54"/>
        <w:jc w:val="both"/>
      </w:pPr>
      <w:r w:rsidRPr="000A3D1E">
        <w:t xml:space="preserve">         </w:t>
      </w:r>
      <w:r w:rsidRPr="000A3D1E">
        <w:tab/>
        <w:t xml:space="preserve">5.7. Поставщик гарантирует предоставление документов, подтверждающих гарантийные обязательства производителя (гарантийный талон, и/или сервисная книжка, и/или формуляр и/или т.п.) при поставке товара. </w:t>
      </w:r>
    </w:p>
    <w:p w:rsidR="007B2BB8" w:rsidRPr="000A3D1E" w:rsidRDefault="007B2BB8" w:rsidP="007B2BB8">
      <w:pPr>
        <w:tabs>
          <w:tab w:val="left" w:pos="1134"/>
        </w:tabs>
        <w:ind w:firstLine="567"/>
        <w:jc w:val="both"/>
        <w:rPr>
          <w:color w:val="000000"/>
        </w:rPr>
      </w:pPr>
    </w:p>
    <w:p w:rsidR="007B2BB8" w:rsidRPr="000A3D1E" w:rsidRDefault="007B2BB8" w:rsidP="007B2BB8">
      <w:pPr>
        <w:jc w:val="center"/>
        <w:rPr>
          <w:b/>
          <w:color w:val="000000"/>
        </w:rPr>
      </w:pPr>
      <w:r w:rsidRPr="000A3D1E">
        <w:rPr>
          <w:b/>
          <w:color w:val="000000"/>
        </w:rPr>
        <w:t>6. Права и обязанности Сторон.</w:t>
      </w:r>
    </w:p>
    <w:p w:rsidR="007B2BB8" w:rsidRPr="000A3D1E" w:rsidRDefault="007B2BB8" w:rsidP="007B2BB8">
      <w:pPr>
        <w:ind w:firstLine="567"/>
        <w:jc w:val="both"/>
        <w:rPr>
          <w:b/>
          <w:bCs/>
          <w:i/>
          <w:color w:val="000000"/>
        </w:rPr>
      </w:pPr>
      <w:r w:rsidRPr="000A3D1E">
        <w:rPr>
          <w:b/>
          <w:bCs/>
          <w:i/>
          <w:color w:val="000000"/>
        </w:rPr>
        <w:t>6.1. Поставщик обязан:</w:t>
      </w:r>
    </w:p>
    <w:p w:rsidR="007B2BB8" w:rsidRPr="000A3D1E" w:rsidRDefault="007B2BB8" w:rsidP="007B2BB8">
      <w:pPr>
        <w:ind w:firstLine="567"/>
        <w:jc w:val="both"/>
        <w:rPr>
          <w:bCs/>
          <w:color w:val="000000"/>
        </w:rPr>
      </w:pPr>
      <w:r w:rsidRPr="000A3D1E">
        <w:rPr>
          <w:bCs/>
          <w:color w:val="000000"/>
        </w:rPr>
        <w:t xml:space="preserve">6.1.1. Передать товар в соответствии с условиями поставки, не нарушая срок поставки. </w:t>
      </w:r>
    </w:p>
    <w:p w:rsidR="007B2BB8" w:rsidRPr="000A3D1E" w:rsidRDefault="007B2BB8" w:rsidP="007B2BB8">
      <w:pPr>
        <w:ind w:firstLine="567"/>
        <w:jc w:val="both"/>
        <w:rPr>
          <w:bCs/>
          <w:color w:val="000000"/>
        </w:rPr>
      </w:pPr>
      <w:r w:rsidRPr="000A3D1E">
        <w:rPr>
          <w:bCs/>
          <w:color w:val="000000"/>
        </w:rPr>
        <w:t>6.1.2. Поставляемый товар должен соответствовать техническим характеристикам, пред</w:t>
      </w:r>
      <w:r w:rsidRPr="000A3D1E">
        <w:rPr>
          <w:bCs/>
          <w:color w:val="000000"/>
        </w:rPr>
        <w:t>ъ</w:t>
      </w:r>
      <w:r w:rsidRPr="000A3D1E">
        <w:rPr>
          <w:bCs/>
          <w:color w:val="000000"/>
        </w:rPr>
        <w:t>являемым Заказчиком.</w:t>
      </w:r>
    </w:p>
    <w:p w:rsidR="007B2BB8" w:rsidRPr="000A3D1E" w:rsidRDefault="007B2BB8" w:rsidP="007B2BB8">
      <w:pPr>
        <w:ind w:firstLine="567"/>
        <w:jc w:val="both"/>
        <w:rPr>
          <w:bCs/>
          <w:color w:val="000000"/>
        </w:rPr>
      </w:pPr>
      <w:r w:rsidRPr="000A3D1E">
        <w:rPr>
          <w:bCs/>
          <w:color w:val="000000"/>
        </w:rPr>
        <w:t>6.1.3. Поставить товар Заказчику собственными силами и за свой счет. Все виды погрузо-разгрузочных работ, включая работы с применением грузоподъемных средств, осуществляются Поставщиком собственными техническими средствами или за свой счет.</w:t>
      </w:r>
    </w:p>
    <w:p w:rsidR="007B2BB8" w:rsidRPr="000A3D1E" w:rsidRDefault="007B2BB8" w:rsidP="007B2BB8">
      <w:pPr>
        <w:ind w:firstLine="567"/>
        <w:jc w:val="both"/>
        <w:rPr>
          <w:bCs/>
          <w:color w:val="000000"/>
        </w:rPr>
      </w:pPr>
      <w:r w:rsidRPr="000A3D1E">
        <w:rPr>
          <w:bCs/>
          <w:color w:val="000000"/>
        </w:rPr>
        <w:t>6.1.4. Передать Заказчику оригиналы документов на оплату, а также подписанный им э</w:t>
      </w:r>
      <w:r w:rsidRPr="000A3D1E">
        <w:rPr>
          <w:bCs/>
          <w:color w:val="000000"/>
        </w:rPr>
        <w:t>к</w:t>
      </w:r>
      <w:r w:rsidRPr="000A3D1E">
        <w:rPr>
          <w:bCs/>
          <w:color w:val="000000"/>
        </w:rPr>
        <w:t>земпляр Товарной накладной.</w:t>
      </w:r>
    </w:p>
    <w:p w:rsidR="007B2BB8" w:rsidRPr="000A3D1E" w:rsidRDefault="007B2BB8" w:rsidP="007B2BB8">
      <w:pPr>
        <w:ind w:firstLine="567"/>
        <w:jc w:val="both"/>
        <w:rPr>
          <w:bCs/>
        </w:rPr>
      </w:pPr>
      <w:r w:rsidRPr="000A3D1E">
        <w:rPr>
          <w:bCs/>
        </w:rPr>
        <w:lastRenderedPageBreak/>
        <w:t>6.1.5. Представить сертификаты, обязательные для данного вида товара или иные докуме</w:t>
      </w:r>
      <w:r w:rsidRPr="000A3D1E">
        <w:rPr>
          <w:bCs/>
        </w:rPr>
        <w:t>н</w:t>
      </w:r>
      <w:r w:rsidRPr="000A3D1E">
        <w:rPr>
          <w:bCs/>
        </w:rPr>
        <w:t>ты, подтверждающие качество и безопасность товара, оформленные в соответствии с законод</w:t>
      </w:r>
      <w:r w:rsidRPr="000A3D1E">
        <w:rPr>
          <w:bCs/>
        </w:rPr>
        <w:t>а</w:t>
      </w:r>
      <w:r w:rsidRPr="000A3D1E">
        <w:rPr>
          <w:bCs/>
        </w:rPr>
        <w:t>тельством Российской Федерации.</w:t>
      </w:r>
    </w:p>
    <w:p w:rsidR="007B2BB8" w:rsidRPr="000A3D1E" w:rsidRDefault="007B2BB8" w:rsidP="007B2BB8">
      <w:pPr>
        <w:ind w:firstLine="567"/>
        <w:jc w:val="both"/>
        <w:rPr>
          <w:bCs/>
          <w:color w:val="000000"/>
        </w:rPr>
      </w:pPr>
      <w:r w:rsidRPr="000A3D1E">
        <w:rPr>
          <w:bCs/>
          <w:color w:val="000000"/>
        </w:rPr>
        <w:t>6.1.6. По требованию Заказчика устранить недостатки (дефекты) товара в течение 5 кале</w:t>
      </w:r>
      <w:r w:rsidRPr="000A3D1E">
        <w:rPr>
          <w:bCs/>
          <w:color w:val="000000"/>
        </w:rPr>
        <w:t>н</w:t>
      </w:r>
      <w:r w:rsidRPr="000A3D1E">
        <w:rPr>
          <w:bCs/>
          <w:color w:val="000000"/>
        </w:rPr>
        <w:t>дарных дней или принять меры по замене на качественный товар. Расходы, связанные с устран</w:t>
      </w:r>
      <w:r w:rsidRPr="000A3D1E">
        <w:rPr>
          <w:bCs/>
          <w:color w:val="000000"/>
        </w:rPr>
        <w:t>е</w:t>
      </w:r>
      <w:r w:rsidRPr="000A3D1E">
        <w:rPr>
          <w:bCs/>
          <w:color w:val="000000"/>
        </w:rPr>
        <w:t>нием недостатков товара</w:t>
      </w:r>
      <w:r>
        <w:rPr>
          <w:bCs/>
          <w:color w:val="000000"/>
        </w:rPr>
        <w:t>,</w:t>
      </w:r>
      <w:r w:rsidRPr="000A3D1E">
        <w:rPr>
          <w:bCs/>
          <w:color w:val="000000"/>
        </w:rPr>
        <w:t xml:space="preserve"> несет Поставщик.</w:t>
      </w:r>
    </w:p>
    <w:p w:rsidR="007B2BB8" w:rsidRPr="000A3D1E" w:rsidRDefault="007B2BB8" w:rsidP="007B2BB8">
      <w:pPr>
        <w:ind w:firstLine="567"/>
        <w:jc w:val="both"/>
        <w:rPr>
          <w:b/>
          <w:bCs/>
          <w:i/>
          <w:color w:val="000000"/>
        </w:rPr>
      </w:pPr>
      <w:r w:rsidRPr="000A3D1E">
        <w:rPr>
          <w:b/>
          <w:bCs/>
          <w:i/>
          <w:color w:val="000000"/>
        </w:rPr>
        <w:t>6.2. Заказчик обязан:</w:t>
      </w:r>
    </w:p>
    <w:p w:rsidR="007B2BB8" w:rsidRPr="000A3D1E" w:rsidRDefault="007B2BB8" w:rsidP="007B2BB8">
      <w:pPr>
        <w:ind w:firstLine="567"/>
        <w:jc w:val="both"/>
        <w:rPr>
          <w:bCs/>
          <w:color w:val="000000"/>
        </w:rPr>
      </w:pPr>
      <w:r w:rsidRPr="000A3D1E">
        <w:rPr>
          <w:bCs/>
          <w:color w:val="000000"/>
        </w:rPr>
        <w:t xml:space="preserve">6.2.1. Принять товар в соответствии с настоящим договором и при отсутствии претензий относительно качества, количества, и других характеристик товара подписать </w:t>
      </w:r>
      <w:r w:rsidRPr="000A3D1E">
        <w:t>товаросопровод</w:t>
      </w:r>
      <w:r w:rsidRPr="000A3D1E">
        <w:t>и</w:t>
      </w:r>
      <w:r w:rsidRPr="000A3D1E">
        <w:t>тельные документы</w:t>
      </w:r>
      <w:r w:rsidRPr="000A3D1E">
        <w:rPr>
          <w:bCs/>
          <w:color w:val="000000"/>
        </w:rPr>
        <w:t xml:space="preserve"> и передать один экземпляр Поставщику. </w:t>
      </w:r>
    </w:p>
    <w:p w:rsidR="007B2BB8" w:rsidRPr="000A3D1E" w:rsidRDefault="007B2BB8" w:rsidP="007B2BB8">
      <w:pPr>
        <w:ind w:firstLine="567"/>
        <w:jc w:val="both"/>
        <w:rPr>
          <w:b/>
          <w:bCs/>
          <w:color w:val="000000"/>
        </w:rPr>
      </w:pPr>
      <w:r w:rsidRPr="000A3D1E">
        <w:rPr>
          <w:bCs/>
          <w:color w:val="000000"/>
        </w:rPr>
        <w:t>6.2.2. Оплатить товар в соответствии с условиями настоящего договора</w:t>
      </w:r>
      <w:r w:rsidRPr="000A3D1E">
        <w:rPr>
          <w:b/>
          <w:bCs/>
          <w:color w:val="000000"/>
        </w:rPr>
        <w:t>.</w:t>
      </w:r>
    </w:p>
    <w:p w:rsidR="007B2BB8" w:rsidRPr="000A3D1E" w:rsidRDefault="007B2BB8" w:rsidP="007B2BB8">
      <w:pPr>
        <w:ind w:firstLine="567"/>
        <w:jc w:val="both"/>
        <w:rPr>
          <w:b/>
          <w:bCs/>
          <w:i/>
          <w:color w:val="000000"/>
        </w:rPr>
      </w:pPr>
      <w:r w:rsidRPr="000A3D1E">
        <w:rPr>
          <w:b/>
          <w:bCs/>
          <w:i/>
          <w:color w:val="000000"/>
        </w:rPr>
        <w:t>6.3. Поставщик вправе:</w:t>
      </w:r>
    </w:p>
    <w:p w:rsidR="007B2BB8" w:rsidRPr="000A3D1E" w:rsidRDefault="007B2BB8" w:rsidP="007B2BB8">
      <w:pPr>
        <w:ind w:firstLine="567"/>
        <w:jc w:val="both"/>
        <w:rPr>
          <w:bCs/>
          <w:color w:val="000000"/>
        </w:rPr>
      </w:pPr>
      <w:r w:rsidRPr="000A3D1E">
        <w:rPr>
          <w:bCs/>
          <w:color w:val="000000"/>
        </w:rPr>
        <w:t xml:space="preserve">6.3.1. Требовать обеспечения приемки товара и подписания </w:t>
      </w:r>
      <w:r w:rsidRPr="000A3D1E">
        <w:t>товаросопроводительных док</w:t>
      </w:r>
      <w:r w:rsidRPr="000A3D1E">
        <w:t>у</w:t>
      </w:r>
      <w:r w:rsidRPr="000A3D1E">
        <w:t>ментов</w:t>
      </w:r>
      <w:r w:rsidRPr="000A3D1E">
        <w:rPr>
          <w:bCs/>
          <w:color w:val="000000"/>
        </w:rPr>
        <w:t>, либо обоснованного отказа от их подписания в установленные сроки.</w:t>
      </w:r>
    </w:p>
    <w:p w:rsidR="007B2BB8" w:rsidRPr="000A3D1E" w:rsidRDefault="007B2BB8" w:rsidP="007B2BB8">
      <w:pPr>
        <w:ind w:firstLine="567"/>
        <w:jc w:val="both"/>
        <w:rPr>
          <w:bCs/>
          <w:color w:val="000000"/>
        </w:rPr>
      </w:pPr>
      <w:r w:rsidRPr="000A3D1E">
        <w:rPr>
          <w:bCs/>
          <w:color w:val="000000"/>
        </w:rPr>
        <w:t>6.3.2. Требовать своевременной оплаты товара в соответствии с подписанной Товарной н</w:t>
      </w:r>
      <w:r w:rsidRPr="000A3D1E">
        <w:rPr>
          <w:bCs/>
          <w:color w:val="000000"/>
        </w:rPr>
        <w:t>а</w:t>
      </w:r>
      <w:r w:rsidRPr="000A3D1E">
        <w:rPr>
          <w:bCs/>
          <w:color w:val="000000"/>
        </w:rPr>
        <w:t>кладной.</w:t>
      </w:r>
    </w:p>
    <w:p w:rsidR="007B2BB8" w:rsidRPr="000A3D1E" w:rsidRDefault="007B2BB8" w:rsidP="007B2BB8">
      <w:pPr>
        <w:ind w:firstLine="567"/>
        <w:jc w:val="both"/>
        <w:rPr>
          <w:b/>
          <w:bCs/>
          <w:i/>
          <w:color w:val="000000"/>
        </w:rPr>
      </w:pPr>
      <w:r w:rsidRPr="000A3D1E">
        <w:rPr>
          <w:b/>
          <w:bCs/>
          <w:i/>
          <w:color w:val="000000"/>
        </w:rPr>
        <w:t>6.4. Заказчик вправе:</w:t>
      </w:r>
    </w:p>
    <w:p w:rsidR="007B2BB8" w:rsidRPr="000A3D1E" w:rsidRDefault="007B2BB8" w:rsidP="007B2BB8">
      <w:pPr>
        <w:ind w:firstLine="567"/>
        <w:jc w:val="both"/>
        <w:rPr>
          <w:b/>
          <w:bCs/>
          <w:color w:val="000000"/>
        </w:rPr>
      </w:pPr>
      <w:r w:rsidRPr="000A3D1E">
        <w:rPr>
          <w:bCs/>
          <w:color w:val="000000"/>
        </w:rPr>
        <w:t>6.4.1. Требовать надлежащего исполнения обязательств по настоящему договору.</w:t>
      </w:r>
    </w:p>
    <w:p w:rsidR="007B2BB8" w:rsidRPr="000A3D1E" w:rsidRDefault="007B2BB8" w:rsidP="007B2BB8">
      <w:pPr>
        <w:ind w:firstLine="567"/>
        <w:jc w:val="both"/>
        <w:rPr>
          <w:bCs/>
          <w:color w:val="000000"/>
        </w:rPr>
      </w:pPr>
      <w:r w:rsidRPr="000A3D1E">
        <w:rPr>
          <w:bCs/>
          <w:color w:val="000000"/>
        </w:rPr>
        <w:t>6.4.2. Требовать своевременного устранения выявленных недостатков.</w:t>
      </w:r>
    </w:p>
    <w:p w:rsidR="007B2BB8" w:rsidRPr="000A3D1E" w:rsidRDefault="007B2BB8" w:rsidP="007B2BB8">
      <w:pPr>
        <w:ind w:firstLine="567"/>
        <w:jc w:val="both"/>
        <w:rPr>
          <w:bCs/>
        </w:rPr>
      </w:pPr>
      <w:r w:rsidRPr="000A3D1E">
        <w:rPr>
          <w:bCs/>
        </w:rPr>
        <w:t>6.4.3. В случае необходимости привлекать специалистов, обладающих необходимыми зн</w:t>
      </w:r>
      <w:r w:rsidRPr="000A3D1E">
        <w:rPr>
          <w:bCs/>
        </w:rPr>
        <w:t>а</w:t>
      </w:r>
      <w:r w:rsidRPr="000A3D1E">
        <w:rPr>
          <w:bCs/>
        </w:rPr>
        <w:t>ниями, для участия в проведении экспертизы, а также отчетной документации.</w:t>
      </w:r>
    </w:p>
    <w:p w:rsidR="007B2BB8" w:rsidRPr="000A3D1E" w:rsidRDefault="007B2BB8" w:rsidP="007B2BB8">
      <w:pPr>
        <w:ind w:firstLine="567"/>
        <w:jc w:val="both"/>
        <w:rPr>
          <w:bCs/>
          <w:color w:val="000000"/>
        </w:rPr>
      </w:pPr>
      <w:r w:rsidRPr="000A3D1E">
        <w:rPr>
          <w:bCs/>
          <w:color w:val="000000"/>
        </w:rPr>
        <w:t>6.4.4. Требовать оплаты штрафных санкций в соответствии с условиями настоящего дог</w:t>
      </w:r>
      <w:r w:rsidRPr="000A3D1E">
        <w:rPr>
          <w:bCs/>
          <w:color w:val="000000"/>
        </w:rPr>
        <w:t>о</w:t>
      </w:r>
      <w:r w:rsidRPr="000A3D1E">
        <w:rPr>
          <w:bCs/>
          <w:color w:val="000000"/>
        </w:rPr>
        <w:t>вора.</w:t>
      </w:r>
    </w:p>
    <w:p w:rsidR="007B2BB8" w:rsidRPr="000A3D1E" w:rsidRDefault="007B2BB8" w:rsidP="007B2BB8">
      <w:pPr>
        <w:tabs>
          <w:tab w:val="left" w:pos="284"/>
        </w:tabs>
        <w:suppressAutoHyphens/>
        <w:ind w:right="54" w:firstLine="284"/>
        <w:jc w:val="both"/>
        <w:rPr>
          <w:b/>
        </w:rPr>
      </w:pPr>
    </w:p>
    <w:p w:rsidR="007B2BB8" w:rsidRPr="000A3D1E" w:rsidRDefault="007B2BB8" w:rsidP="007B2BB8">
      <w:pPr>
        <w:tabs>
          <w:tab w:val="left" w:pos="284"/>
        </w:tabs>
        <w:suppressAutoHyphens/>
        <w:ind w:right="54" w:firstLine="284"/>
        <w:jc w:val="center"/>
        <w:rPr>
          <w:b/>
          <w:bCs/>
        </w:rPr>
      </w:pPr>
      <w:r w:rsidRPr="000A3D1E">
        <w:rPr>
          <w:b/>
        </w:rPr>
        <w:t xml:space="preserve">7. </w:t>
      </w:r>
      <w:r w:rsidRPr="000A3D1E">
        <w:rPr>
          <w:b/>
          <w:bCs/>
        </w:rPr>
        <w:t>Порядок, сроки приемки и оформления результатов поставки.</w:t>
      </w:r>
    </w:p>
    <w:p w:rsidR="007B2BB8" w:rsidRPr="000A3D1E" w:rsidRDefault="007B2BB8" w:rsidP="007B2BB8">
      <w:pPr>
        <w:shd w:val="clear" w:color="auto" w:fill="FFFFFF"/>
        <w:tabs>
          <w:tab w:val="left" w:pos="7526"/>
        </w:tabs>
        <w:ind w:firstLine="567"/>
        <w:jc w:val="both"/>
        <w:rPr>
          <w:snapToGrid w:val="0"/>
        </w:rPr>
      </w:pPr>
      <w:r w:rsidRPr="000A3D1E">
        <w:rPr>
          <w:rFonts w:eastAsia="Calibri"/>
        </w:rPr>
        <w:t xml:space="preserve">7.1. </w:t>
      </w:r>
      <w:r w:rsidRPr="000A3D1E">
        <w:rPr>
          <w:snapToGrid w:val="0"/>
        </w:rPr>
        <w:t>Приемка товара по количеству, ассортименту, качеству, комплектации производится в момент получения товара Заказчиком, представителями Заказчика и представителями Поставщ</w:t>
      </w:r>
      <w:r w:rsidRPr="000A3D1E">
        <w:rPr>
          <w:snapToGrid w:val="0"/>
        </w:rPr>
        <w:t>и</w:t>
      </w:r>
      <w:r w:rsidRPr="000A3D1E">
        <w:rPr>
          <w:snapToGrid w:val="0"/>
        </w:rPr>
        <w:t>ка, уполномоченными на совершение указанных действий Заказчиком и Поставщиком соотве</w:t>
      </w:r>
      <w:r w:rsidRPr="000A3D1E">
        <w:rPr>
          <w:snapToGrid w:val="0"/>
        </w:rPr>
        <w:t>т</w:t>
      </w:r>
      <w:r w:rsidRPr="000A3D1E">
        <w:rPr>
          <w:snapToGrid w:val="0"/>
        </w:rPr>
        <w:t>ственно, на складе Заказчика.</w:t>
      </w:r>
    </w:p>
    <w:p w:rsidR="007B2BB8" w:rsidRPr="000A3D1E" w:rsidRDefault="007B2BB8" w:rsidP="007B2BB8">
      <w:pPr>
        <w:ind w:right="-142" w:firstLine="567"/>
        <w:jc w:val="both"/>
        <w:outlineLvl w:val="2"/>
      </w:pPr>
      <w:r w:rsidRPr="000A3D1E">
        <w:t>7.2. Датой поставки Товара считается дата передачи Товара (всего объема товара) Заказчику и подписания Сторонами сопроводительных документов на Товар (товарной накладной ТОРГ-12 или универсального передаточного документа УПД). С даты поставки Поставщик считается и</w:t>
      </w:r>
      <w:r w:rsidRPr="000A3D1E">
        <w:t>с</w:t>
      </w:r>
      <w:r w:rsidRPr="000A3D1E">
        <w:t>полнившим свою обязанность по поставке Товара (всего объема товара) Заказчику.</w:t>
      </w:r>
    </w:p>
    <w:p w:rsidR="007B2BB8" w:rsidRPr="000A3D1E" w:rsidRDefault="007B2BB8" w:rsidP="007B2BB8">
      <w:pPr>
        <w:ind w:right="-142" w:firstLine="567"/>
        <w:jc w:val="both"/>
        <w:outlineLvl w:val="2"/>
      </w:pPr>
      <w:r w:rsidRPr="000A3D1E">
        <w:t>7.3. Одновременно с поставленным Товаром и сопроводительными документами (товарная накладная ТОРГ-12 или универсальный передаточный документ УПД) Поставщик передает Зака</w:t>
      </w:r>
      <w:r w:rsidRPr="000A3D1E">
        <w:t>з</w:t>
      </w:r>
      <w:r w:rsidRPr="000A3D1E">
        <w:t>чику иные документы в виде оригиналов или (по требованию Заказчика) нотариально заверенных копий с переводом на русский язык:</w:t>
      </w:r>
    </w:p>
    <w:p w:rsidR="007B2BB8" w:rsidRPr="000A3D1E" w:rsidRDefault="007B2BB8" w:rsidP="007B2BB8">
      <w:pPr>
        <w:ind w:right="-142" w:firstLine="567"/>
        <w:jc w:val="both"/>
        <w:outlineLvl w:val="2"/>
      </w:pPr>
      <w:r w:rsidRPr="000A3D1E">
        <w:t>7.3.1. Сертификат соответствия или Декларации о соответствии с обязательным указанием в ней информации о наличии санитарно-эпидемиологического заключения на товар (если примен</w:t>
      </w:r>
      <w:r w:rsidRPr="000A3D1E">
        <w:t>и</w:t>
      </w:r>
      <w:r w:rsidRPr="000A3D1E">
        <w:t>мо);</w:t>
      </w:r>
    </w:p>
    <w:p w:rsidR="007B2BB8" w:rsidRPr="000A3D1E" w:rsidRDefault="007B2BB8" w:rsidP="007B2BB8">
      <w:pPr>
        <w:ind w:right="-142" w:firstLine="567"/>
        <w:jc w:val="both"/>
        <w:outlineLvl w:val="2"/>
      </w:pPr>
      <w:r w:rsidRPr="000A3D1E">
        <w:t>7.3.2. Документы, подтверждающие страну происхождения Товара (декларацию о происхо</w:t>
      </w:r>
      <w:r w:rsidRPr="000A3D1E">
        <w:t>ж</w:t>
      </w:r>
      <w:r w:rsidRPr="000A3D1E">
        <w:t>дении Товара/</w:t>
      </w:r>
      <w:r w:rsidRPr="000A3D1E">
        <w:rPr>
          <w:color w:val="000000"/>
        </w:rPr>
        <w:t xml:space="preserve"> </w:t>
      </w:r>
      <w:r w:rsidRPr="000A3D1E">
        <w:t>номер реестровой записи из реестра российской промышленной продукции);</w:t>
      </w:r>
    </w:p>
    <w:p w:rsidR="007B2BB8" w:rsidRPr="000A3D1E" w:rsidRDefault="007B2BB8" w:rsidP="007B2BB8">
      <w:pPr>
        <w:ind w:right="-142" w:firstLine="567"/>
        <w:jc w:val="both"/>
        <w:outlineLvl w:val="2"/>
      </w:pPr>
      <w:r w:rsidRPr="000A3D1E">
        <w:t>7.3.3. Таможенную декларацию (копия) (при необходимости);</w:t>
      </w:r>
    </w:p>
    <w:p w:rsidR="007B2BB8" w:rsidRPr="000A3D1E" w:rsidRDefault="007B2BB8" w:rsidP="007B2BB8">
      <w:pPr>
        <w:ind w:right="-142" w:firstLine="567"/>
        <w:jc w:val="both"/>
        <w:outlineLvl w:val="2"/>
      </w:pPr>
      <w:r w:rsidRPr="000A3D1E">
        <w:t>7.3.4. Прочие документы, предусмотренные законодательством Российской Федерации к п</w:t>
      </w:r>
      <w:r w:rsidRPr="000A3D1E">
        <w:t>о</w:t>
      </w:r>
      <w:r w:rsidRPr="000A3D1E">
        <w:t>ставке товаров данного вида.</w:t>
      </w:r>
    </w:p>
    <w:p w:rsidR="007B2BB8" w:rsidRPr="000A3D1E" w:rsidRDefault="007B2BB8" w:rsidP="007B2BB8">
      <w:pPr>
        <w:ind w:right="-142" w:firstLine="567"/>
        <w:jc w:val="both"/>
        <w:outlineLvl w:val="2"/>
      </w:pPr>
      <w:r w:rsidRPr="000A3D1E">
        <w:t xml:space="preserve">7.4. </w:t>
      </w:r>
      <w:bookmarkStart w:id="3" w:name="_Hlk109291731"/>
      <w:r w:rsidRPr="000A3D1E">
        <w:t xml:space="preserve">Заказчик на месте поставки осуществляет приемку и проверку Товара на соответствие </w:t>
      </w:r>
      <w:bookmarkStart w:id="4" w:name="_Hlk109291707"/>
      <w:r w:rsidRPr="000A3D1E">
        <w:t>Спецификации (Приложение № 1 к Договору)</w:t>
      </w:r>
      <w:bookmarkEnd w:id="4"/>
      <w:r>
        <w:t xml:space="preserve"> и Техническому заданию (Приложение № 2 к Дог</w:t>
      </w:r>
      <w:r>
        <w:t>о</w:t>
      </w:r>
      <w:r>
        <w:t>вору)</w:t>
      </w:r>
      <w:r w:rsidRPr="000A3D1E">
        <w:t>, а также по количеству, наличию и правильности оформления сопроводительных докуме</w:t>
      </w:r>
      <w:r w:rsidRPr="000A3D1E">
        <w:t>н</w:t>
      </w:r>
      <w:r w:rsidRPr="000A3D1E">
        <w:t>тов, наличию или отсутствию внешних повреждений Товара и целостности упаковки. Прием Т</w:t>
      </w:r>
      <w:r w:rsidRPr="000A3D1E">
        <w:t>о</w:t>
      </w:r>
      <w:r w:rsidRPr="000A3D1E">
        <w:t>вара по качеству и комплектности осуществляется в строгом соответствии техническим характ</w:t>
      </w:r>
      <w:r w:rsidRPr="000A3D1E">
        <w:t>е</w:t>
      </w:r>
      <w:r w:rsidRPr="000A3D1E">
        <w:t>ристикам, изложенным в Спецификации (Приложение № 1 к Договору)</w:t>
      </w:r>
      <w:r>
        <w:t xml:space="preserve">, Техническом задании </w:t>
      </w:r>
      <w:r>
        <w:lastRenderedPageBreak/>
        <w:t>(Приложение № 2 к Договору)</w:t>
      </w:r>
      <w:r w:rsidRPr="000A3D1E">
        <w:t>, а также при соблюдении всех условий настоящего Договора и тр</w:t>
      </w:r>
      <w:r w:rsidRPr="000A3D1E">
        <w:t>е</w:t>
      </w:r>
      <w:r w:rsidRPr="000A3D1E">
        <w:t>бованиями действующего законодательства Российской Федерации.</w:t>
      </w:r>
      <w:bookmarkEnd w:id="3"/>
    </w:p>
    <w:p w:rsidR="007B2BB8" w:rsidRPr="000A3D1E" w:rsidRDefault="007B2BB8" w:rsidP="007B2BB8">
      <w:pPr>
        <w:ind w:right="-142" w:firstLine="851"/>
        <w:jc w:val="both"/>
        <w:outlineLvl w:val="2"/>
      </w:pPr>
      <w:r w:rsidRPr="000A3D1E">
        <w:t>Заказчик вправе отказать Поставщику в приеме товара или его части в момент поставки в том случае, если:</w:t>
      </w:r>
    </w:p>
    <w:p w:rsidR="007B2BB8" w:rsidRPr="000A3D1E" w:rsidRDefault="007B2BB8" w:rsidP="007B2BB8">
      <w:pPr>
        <w:ind w:right="-142" w:firstLine="851"/>
        <w:jc w:val="both"/>
        <w:outlineLvl w:val="2"/>
      </w:pPr>
      <w:r w:rsidRPr="000A3D1E">
        <w:t>- товар доставлен вне срока, указанного в пункте 3.1 настоящего Договора;</w:t>
      </w:r>
    </w:p>
    <w:p w:rsidR="007B2BB8" w:rsidRPr="000A3D1E" w:rsidRDefault="007B2BB8" w:rsidP="007B2BB8">
      <w:pPr>
        <w:ind w:right="-142" w:firstLine="851"/>
        <w:jc w:val="both"/>
        <w:outlineLvl w:val="2"/>
      </w:pPr>
      <w:r w:rsidRPr="000A3D1E">
        <w:t>- товарно-сопроводительные документы не оформлены;</w:t>
      </w:r>
    </w:p>
    <w:p w:rsidR="007B2BB8" w:rsidRPr="000A3D1E" w:rsidRDefault="007B2BB8" w:rsidP="007B2BB8">
      <w:pPr>
        <w:ind w:right="-142" w:firstLine="851"/>
        <w:jc w:val="both"/>
        <w:outlineLvl w:val="2"/>
      </w:pPr>
      <w:r w:rsidRPr="000A3D1E">
        <w:t>- товарно-сопроводительные документы представлены не в полном объеме;</w:t>
      </w:r>
    </w:p>
    <w:p w:rsidR="007B2BB8" w:rsidRPr="000A3D1E" w:rsidRDefault="007B2BB8" w:rsidP="007B2BB8">
      <w:pPr>
        <w:ind w:right="-142" w:firstLine="851"/>
        <w:jc w:val="both"/>
        <w:outlineLvl w:val="2"/>
      </w:pPr>
      <w:r w:rsidRPr="000A3D1E">
        <w:t>- товарно-сопроводительные документы оформлены ненадлежащим образом;</w:t>
      </w:r>
    </w:p>
    <w:p w:rsidR="007B2BB8" w:rsidRPr="000A3D1E" w:rsidRDefault="007B2BB8" w:rsidP="007B2BB8">
      <w:pPr>
        <w:ind w:right="-142" w:firstLine="851"/>
        <w:jc w:val="both"/>
        <w:outlineLvl w:val="2"/>
      </w:pPr>
      <w:r w:rsidRPr="000A3D1E">
        <w:t>- поставка товаров осуществляется с нарушением ассортимента, комплектности или кол</w:t>
      </w:r>
      <w:r w:rsidRPr="000A3D1E">
        <w:t>и</w:t>
      </w:r>
      <w:r w:rsidRPr="000A3D1E">
        <w:t>чества;</w:t>
      </w:r>
    </w:p>
    <w:p w:rsidR="007B2BB8" w:rsidRPr="000A3D1E" w:rsidRDefault="007B2BB8" w:rsidP="007B2BB8">
      <w:pPr>
        <w:ind w:right="-142" w:firstLine="851"/>
        <w:jc w:val="both"/>
        <w:outlineLvl w:val="2"/>
      </w:pPr>
      <w:r w:rsidRPr="000A3D1E">
        <w:t>- нарушена, повреждена или неправильно осуществлена упаковка или маркировка (к п</w:t>
      </w:r>
      <w:r w:rsidRPr="000A3D1E">
        <w:t>о</w:t>
      </w:r>
      <w:r w:rsidRPr="000A3D1E">
        <w:t>вреждениям упаковки также относятся: наличие подтеков, мокрая упаковка, упаковка, имеющая надрывы, помятости, наличие в упаковке звука, характерного для боя товара и др.);</w:t>
      </w:r>
    </w:p>
    <w:p w:rsidR="007B2BB8" w:rsidRPr="000A3D1E" w:rsidRDefault="007B2BB8" w:rsidP="007B2BB8">
      <w:pPr>
        <w:tabs>
          <w:tab w:val="left" w:pos="851"/>
          <w:tab w:val="left" w:pos="1276"/>
        </w:tabs>
        <w:suppressAutoHyphens/>
        <w:spacing w:after="200"/>
        <w:contextualSpacing/>
        <w:jc w:val="both"/>
        <w:rPr>
          <w:rFonts w:eastAsia="Calibri"/>
          <w:noProof/>
          <w:lang w:eastAsia="en-US"/>
        </w:rPr>
      </w:pPr>
      <w:bookmarkStart w:id="5" w:name="_Ref484511768"/>
      <w:bookmarkStart w:id="6" w:name="_Ref483924983"/>
      <w:r w:rsidRPr="000A3D1E">
        <w:rPr>
          <w:rFonts w:ascii="Calibri" w:eastAsia="Calibri" w:hAnsi="Calibri"/>
          <w:noProof/>
          <w:sz w:val="22"/>
          <w:lang w:eastAsia="en-US"/>
        </w:rPr>
        <w:tab/>
      </w:r>
      <w:r w:rsidRPr="000A3D1E">
        <w:rPr>
          <w:rFonts w:eastAsia="Calibri"/>
          <w:noProof/>
          <w:lang w:eastAsia="en-US"/>
        </w:rPr>
        <w:t>7.5. Нарушение Поставщиком срока поставки Товара, указанного в пункте 3.1 Договора, является существенным нарушением Договора. В таком случае Заказчик будет вправе отказаться от исполнения Договора, и/или потребовать от Поставщика возмещения убытков и/или уплаты штрафных санкций, предусмотренных Договором.</w:t>
      </w:r>
      <w:bookmarkEnd w:id="5"/>
      <w:bookmarkEnd w:id="6"/>
    </w:p>
    <w:p w:rsidR="007B2BB8" w:rsidRPr="000A3D1E" w:rsidRDefault="007B2BB8" w:rsidP="007B2BB8">
      <w:pPr>
        <w:tabs>
          <w:tab w:val="left" w:pos="851"/>
        </w:tabs>
        <w:suppressAutoHyphens/>
        <w:contextualSpacing/>
        <w:jc w:val="both"/>
        <w:rPr>
          <w:rFonts w:eastAsia="Calibri"/>
          <w:noProof/>
          <w:lang w:eastAsia="en-US"/>
        </w:rPr>
      </w:pPr>
      <w:r w:rsidRPr="000A3D1E">
        <w:rPr>
          <w:rFonts w:ascii="Calibri" w:eastAsia="Calibri" w:hAnsi="Calibri"/>
          <w:sz w:val="22"/>
        </w:rPr>
        <w:tab/>
      </w:r>
      <w:r w:rsidRPr="000A3D1E">
        <w:rPr>
          <w:rFonts w:eastAsia="Calibri"/>
        </w:rPr>
        <w:t>7.6. Для проверки поставленного Товара в части его соответствия условиям Договора Заказчик вправе провести экспертизу. Экспертиза поставленного Товара может проводиться Заказчиком своими силами или к ее проведению могут привлекаться независимые эксперты (экспертные организации). При наличии заключения экспертизы, подтверждающего ненадлежащее качество Товара, в том числе недостоверность сведений о стране происхождения Товара, Поставщик обязуется возместить Заказчику расходы на проведение экспертизы в срок, указанный в соответствующем требовании Заказчика, и заменить Товар ненадлежащего качества.</w:t>
      </w:r>
    </w:p>
    <w:p w:rsidR="007B2BB8" w:rsidRPr="000A3D1E" w:rsidRDefault="007B2BB8" w:rsidP="007B2BB8">
      <w:pPr>
        <w:ind w:right="-142" w:firstLine="851"/>
        <w:jc w:val="both"/>
        <w:outlineLvl w:val="2"/>
      </w:pPr>
      <w:r w:rsidRPr="000A3D1E">
        <w:t>7.7. При отсутствии у Заказчика претензий по количеству и качеству поставленного Тов</w:t>
      </w:r>
      <w:r w:rsidRPr="000A3D1E">
        <w:t>а</w:t>
      </w:r>
      <w:r w:rsidRPr="000A3D1E">
        <w:t>ра Заказчик в течение 5 (пяти) рабочих дней с момента доставки Товара Поставщиком подписыв</w:t>
      </w:r>
      <w:r w:rsidRPr="000A3D1E">
        <w:t>а</w:t>
      </w:r>
      <w:r w:rsidRPr="000A3D1E">
        <w:t>ет товарную (товарно-транспортную) накладную/акт приема-передачи Товара и/или счет/счет-фактуру. После этого Товар считается переданным Поставщиком Заказчику.</w:t>
      </w:r>
    </w:p>
    <w:p w:rsidR="007B2BB8" w:rsidRPr="000A3D1E" w:rsidRDefault="007B2BB8" w:rsidP="007B2BB8">
      <w:pPr>
        <w:ind w:right="-142" w:firstLine="851"/>
        <w:jc w:val="both"/>
        <w:outlineLvl w:val="2"/>
      </w:pPr>
      <w:r w:rsidRPr="000A3D1E">
        <w:t>7.8. При выявлении несоответствий в поставленном Товаре (наименования, количества, качества, в том числе в случае выявления внешних признаков ненадлежащего качества Товара, препятствующих его дальнейшему использованию (нарушение целостности упаковки, поврежд</w:t>
      </w:r>
      <w:r w:rsidRPr="000A3D1E">
        <w:t>е</w:t>
      </w:r>
      <w:r w:rsidRPr="000A3D1E">
        <w:t>ние содержимого и т.д.), препятствующих его приемке, Заказчик составляет акт с перечнем выя</w:t>
      </w:r>
      <w:r w:rsidRPr="000A3D1E">
        <w:t>в</w:t>
      </w:r>
      <w:r w:rsidRPr="000A3D1E">
        <w:t>ленных недостатков и указанием сроков их устранения. Заказчик направляет/передает Поставщику уведомление о вызове для подписания двухстороннего акта о выявленных недостатках в течение 2-х рабочих дней со дня обнаружения недостатков. Поставщик обязан явиться для подписания двухстороннего акта о выявленных недостатках в течение 2-х дней со дня получения уведомления направленным любым способом, указанным в пункте 11.6 настоящего договора.</w:t>
      </w:r>
    </w:p>
    <w:p w:rsidR="007B2BB8" w:rsidRPr="000A3D1E" w:rsidRDefault="007B2BB8" w:rsidP="007B2BB8">
      <w:pPr>
        <w:ind w:right="-142" w:firstLine="851"/>
        <w:jc w:val="both"/>
        <w:outlineLvl w:val="2"/>
      </w:pPr>
      <w:r w:rsidRPr="000A3D1E">
        <w:t>7.9. Поставщик обязан устранить недостатки или заменить Товар ненадлежащего качества в течение 5 (пяти) календарных дней с момента получения акта, указанного в пункте 7.8 Договора. Выявленные недостатки устраняются Поставщиком за его счет.</w:t>
      </w:r>
    </w:p>
    <w:p w:rsidR="007B2BB8" w:rsidRPr="000A3D1E" w:rsidRDefault="007B2BB8" w:rsidP="007B2BB8">
      <w:pPr>
        <w:ind w:right="-142" w:firstLine="851"/>
        <w:jc w:val="both"/>
        <w:outlineLvl w:val="2"/>
      </w:pPr>
      <w:r w:rsidRPr="000A3D1E">
        <w:t>7.10. В случае если Поставщик не явится для подписания акта о выявленных недостатках в назначенный срок, если Поставщик откажется подписывать такой акт, то Заказчик составляет акт о выявленных недостатках в одностороннем порядке и в этом случае такой акт считается с</w:t>
      </w:r>
      <w:r w:rsidRPr="000A3D1E">
        <w:t>о</w:t>
      </w:r>
      <w:r w:rsidRPr="000A3D1E">
        <w:t xml:space="preserve">гласованным Поставщиком. Копия такого акта с требованием устранить недостатки Поставщиком направляется/передается Поставщику.  </w:t>
      </w:r>
    </w:p>
    <w:p w:rsidR="007B2BB8" w:rsidRPr="000A3D1E" w:rsidRDefault="007B2BB8" w:rsidP="007B2BB8">
      <w:pPr>
        <w:ind w:right="-142" w:firstLine="851"/>
        <w:jc w:val="both"/>
        <w:outlineLvl w:val="2"/>
      </w:pPr>
      <w:r w:rsidRPr="000A3D1E">
        <w:t>7.11. Если Поставщик в срок, указанный в Акте о недостатках, не устранит недостатки, Заказчик будет вправе отказаться от исполнения Договора.</w:t>
      </w:r>
    </w:p>
    <w:p w:rsidR="007B2BB8" w:rsidRPr="000A3D1E" w:rsidRDefault="007B2BB8" w:rsidP="007B2BB8">
      <w:pPr>
        <w:ind w:right="-142" w:firstLine="851"/>
        <w:jc w:val="both"/>
        <w:outlineLvl w:val="2"/>
      </w:pPr>
      <w:r w:rsidRPr="000A3D1E">
        <w:t>7.12. Претензии по скрытым дефектам могут быть заявлены Заказчиком в течение всего срока годности (срока полезного использования) Товара.</w:t>
      </w:r>
    </w:p>
    <w:p w:rsidR="007B2BB8" w:rsidRPr="000A3D1E" w:rsidRDefault="007B2BB8" w:rsidP="007B2BB8">
      <w:pPr>
        <w:ind w:right="-142" w:firstLine="851"/>
        <w:jc w:val="both"/>
        <w:outlineLvl w:val="2"/>
      </w:pPr>
      <w:r w:rsidRPr="000A3D1E">
        <w:t>7.13. Право собственности и риск случайной гибели или порчи Товара переходит от П</w:t>
      </w:r>
      <w:r w:rsidRPr="000A3D1E">
        <w:t>о</w:t>
      </w:r>
      <w:r w:rsidRPr="000A3D1E">
        <w:t>ставщика к Заказчику с момента приемки Товара Заказчиком и подписания Сторонами докуме</w:t>
      </w:r>
      <w:r w:rsidRPr="000A3D1E">
        <w:t>н</w:t>
      </w:r>
      <w:r w:rsidRPr="000A3D1E">
        <w:t>тов о приемке Товара.</w:t>
      </w:r>
    </w:p>
    <w:p w:rsidR="007B2BB8" w:rsidRPr="000A3D1E" w:rsidRDefault="007B2BB8" w:rsidP="007B2BB8">
      <w:pPr>
        <w:widowControl w:val="0"/>
        <w:ind w:firstLine="567"/>
        <w:jc w:val="both"/>
        <w:rPr>
          <w:rFonts w:eastAsia="Calibri"/>
        </w:rPr>
      </w:pPr>
    </w:p>
    <w:p w:rsidR="007B2BB8" w:rsidRPr="000A3D1E" w:rsidRDefault="007B2BB8" w:rsidP="007B2BB8">
      <w:pPr>
        <w:autoSpaceDE w:val="0"/>
        <w:autoSpaceDN w:val="0"/>
        <w:adjustRightInd w:val="0"/>
        <w:jc w:val="center"/>
        <w:rPr>
          <w:b/>
        </w:rPr>
      </w:pPr>
      <w:r w:rsidRPr="000A3D1E">
        <w:rPr>
          <w:b/>
        </w:rPr>
        <w:t>8. Ответственность Сторон.</w:t>
      </w:r>
    </w:p>
    <w:p w:rsidR="007B2BB8" w:rsidRPr="000A3D1E" w:rsidRDefault="007B2BB8" w:rsidP="007B2BB8">
      <w:pPr>
        <w:autoSpaceDE w:val="0"/>
        <w:autoSpaceDN w:val="0"/>
        <w:adjustRightInd w:val="0"/>
        <w:ind w:firstLine="567"/>
        <w:jc w:val="both"/>
        <w:rPr>
          <w:b/>
        </w:rPr>
      </w:pPr>
      <w:r w:rsidRPr="000A3D1E">
        <w:t>8.1. Стороны несут ответственность за неисполнение или ненадлежащее исполнение обяз</w:t>
      </w:r>
      <w:r w:rsidRPr="000A3D1E">
        <w:t>а</w:t>
      </w:r>
      <w:r w:rsidRPr="000A3D1E">
        <w:t>тельств по настоящему договору в соответствии с действующим законодательством Российской Федерации</w:t>
      </w:r>
      <w:r w:rsidRPr="000A3D1E">
        <w:rPr>
          <w:rFonts w:ascii="Arial" w:hAnsi="Arial" w:cs="Arial"/>
          <w:sz w:val="20"/>
          <w:szCs w:val="20"/>
        </w:rPr>
        <w:t>.</w:t>
      </w:r>
    </w:p>
    <w:p w:rsidR="007B2BB8" w:rsidRPr="000A3D1E" w:rsidRDefault="007B2BB8" w:rsidP="007B2BB8">
      <w:pPr>
        <w:autoSpaceDE w:val="0"/>
        <w:autoSpaceDN w:val="0"/>
        <w:adjustRightInd w:val="0"/>
        <w:ind w:firstLine="567"/>
        <w:jc w:val="both"/>
        <w:rPr>
          <w:color w:val="000000"/>
        </w:rPr>
      </w:pPr>
      <w:r w:rsidRPr="000A3D1E">
        <w:rPr>
          <w:color w:val="000000"/>
        </w:rPr>
        <w:t xml:space="preserve">8.2. </w:t>
      </w:r>
      <w:r w:rsidRPr="000A3D1E">
        <w:rPr>
          <w:b/>
          <w:i/>
          <w:color w:val="000000"/>
        </w:rPr>
        <w:t>В случае просрочки исполнения Заказчиком</w:t>
      </w:r>
      <w:r w:rsidRPr="000A3D1E">
        <w:rPr>
          <w:color w:val="000000"/>
        </w:rPr>
        <w:t xml:space="preserve"> обязательства, предусмотренного н</w:t>
      </w:r>
      <w:r w:rsidRPr="000A3D1E">
        <w:rPr>
          <w:color w:val="000000"/>
        </w:rPr>
        <w:t>а</w:t>
      </w:r>
      <w:r w:rsidRPr="000A3D1E">
        <w:rPr>
          <w:color w:val="000000"/>
        </w:rPr>
        <w:t>стоящим Договором, Поставщик вправе потребовать уплату неустойки. Неустойка начисляется за каждый день просрочки исполнения обязательства, начиная со дня, следующего после дня и</w:t>
      </w:r>
      <w:r w:rsidRPr="000A3D1E">
        <w:rPr>
          <w:color w:val="000000"/>
        </w:rPr>
        <w:t>с</w:t>
      </w:r>
      <w:r w:rsidRPr="000A3D1E">
        <w:rPr>
          <w:color w:val="000000"/>
        </w:rPr>
        <w:t xml:space="preserve">течения установленного срока исполнения обязательства по настоящему Договору. Размер такой неустойки устанавливается в размере не менее </w:t>
      </w:r>
      <w:r w:rsidRPr="000A3D1E">
        <w:t>1/300 ключевой ставки Банка России на день у</w:t>
      </w:r>
      <w:r w:rsidRPr="000A3D1E">
        <w:t>п</w:t>
      </w:r>
      <w:r w:rsidRPr="000A3D1E">
        <w:t xml:space="preserve">латы. </w:t>
      </w:r>
    </w:p>
    <w:p w:rsidR="007B2BB8" w:rsidRPr="000A3D1E" w:rsidRDefault="007B2BB8" w:rsidP="007B2BB8">
      <w:pPr>
        <w:autoSpaceDE w:val="0"/>
        <w:autoSpaceDN w:val="0"/>
        <w:adjustRightInd w:val="0"/>
        <w:ind w:firstLine="567"/>
        <w:jc w:val="both"/>
        <w:rPr>
          <w:color w:val="000000"/>
        </w:rPr>
      </w:pPr>
      <w:r w:rsidRPr="000A3D1E">
        <w:rPr>
          <w:color w:val="000000"/>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7B2BB8" w:rsidRPr="000A3D1E" w:rsidRDefault="007B2BB8" w:rsidP="007B2BB8">
      <w:pPr>
        <w:autoSpaceDE w:val="0"/>
        <w:autoSpaceDN w:val="0"/>
        <w:adjustRightInd w:val="0"/>
        <w:ind w:firstLine="567"/>
        <w:jc w:val="both"/>
        <w:rPr>
          <w:color w:val="000000"/>
        </w:rPr>
      </w:pPr>
      <w:r w:rsidRPr="000A3D1E">
        <w:rPr>
          <w:color w:val="000000"/>
        </w:rPr>
        <w:t xml:space="preserve">8.3. </w:t>
      </w:r>
      <w:r w:rsidRPr="000A3D1E">
        <w:rPr>
          <w:b/>
          <w:i/>
          <w:color w:val="000000"/>
        </w:rPr>
        <w:t>В случае просрочки исполнения Поставщиком</w:t>
      </w:r>
      <w:r w:rsidRPr="000A3D1E">
        <w:rPr>
          <w:i/>
          <w:color w:val="000000"/>
        </w:rPr>
        <w:t xml:space="preserve"> </w:t>
      </w:r>
      <w:r w:rsidRPr="000A3D1E">
        <w:rPr>
          <w:color w:val="000000"/>
        </w:rPr>
        <w:t>своих обязательств, предусмотренных настоящим Договором, Заказчик вправе потребовать уплату неустойки. Неустойка начисляется за каждый день просрочки исполнения обязательства, начиная со дня, следующего после дня и</w:t>
      </w:r>
      <w:r w:rsidRPr="000A3D1E">
        <w:rPr>
          <w:color w:val="000000"/>
        </w:rPr>
        <w:t>с</w:t>
      </w:r>
      <w:r w:rsidRPr="000A3D1E">
        <w:rPr>
          <w:color w:val="000000"/>
        </w:rPr>
        <w:t xml:space="preserve">течения установленного срока исполнения обязательства по настоящему Договору. Размер такой неустойки устанавливается в размере не менее </w:t>
      </w:r>
      <w:r w:rsidRPr="000A3D1E">
        <w:t>1/300 ключевой ставки Банка России на день у</w:t>
      </w:r>
      <w:r w:rsidRPr="000A3D1E">
        <w:t>п</w:t>
      </w:r>
      <w:r w:rsidRPr="000A3D1E">
        <w:t xml:space="preserve">латы. </w:t>
      </w:r>
    </w:p>
    <w:p w:rsidR="007B2BB8" w:rsidRPr="000A3D1E" w:rsidRDefault="007B2BB8" w:rsidP="007B2BB8">
      <w:pPr>
        <w:autoSpaceDE w:val="0"/>
        <w:autoSpaceDN w:val="0"/>
        <w:adjustRightInd w:val="0"/>
        <w:ind w:firstLine="567"/>
        <w:jc w:val="both"/>
        <w:rPr>
          <w:color w:val="000000"/>
        </w:rPr>
      </w:pPr>
      <w:r w:rsidRPr="000A3D1E">
        <w:rPr>
          <w:color w:val="000000"/>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7B2BB8" w:rsidRPr="000A3D1E" w:rsidRDefault="007B2BB8" w:rsidP="007B2BB8">
      <w:pPr>
        <w:autoSpaceDE w:val="0"/>
        <w:autoSpaceDN w:val="0"/>
        <w:adjustRightInd w:val="0"/>
        <w:jc w:val="both"/>
        <w:rPr>
          <w:rFonts w:ascii="Arial" w:hAnsi="Arial" w:cs="Arial"/>
          <w:color w:val="000000"/>
          <w:sz w:val="20"/>
          <w:szCs w:val="20"/>
        </w:rPr>
      </w:pPr>
    </w:p>
    <w:p w:rsidR="007B2BB8" w:rsidRPr="000A3D1E" w:rsidRDefault="007B2BB8" w:rsidP="007B2BB8">
      <w:pPr>
        <w:autoSpaceDE w:val="0"/>
        <w:autoSpaceDN w:val="0"/>
        <w:adjustRightInd w:val="0"/>
        <w:jc w:val="center"/>
        <w:rPr>
          <w:b/>
        </w:rPr>
      </w:pPr>
      <w:r w:rsidRPr="000A3D1E">
        <w:rPr>
          <w:b/>
        </w:rPr>
        <w:t>9. Обстоятельства непреодолимой силы (форс-мажор).</w:t>
      </w:r>
    </w:p>
    <w:p w:rsidR="007B2BB8" w:rsidRPr="000A3D1E" w:rsidRDefault="007B2BB8" w:rsidP="007B2BB8">
      <w:pPr>
        <w:tabs>
          <w:tab w:val="left" w:pos="567"/>
          <w:tab w:val="left" w:pos="993"/>
        </w:tabs>
        <w:ind w:firstLine="851"/>
        <w:contextualSpacing/>
        <w:jc w:val="both"/>
        <w:rPr>
          <w:spacing w:val="-4"/>
        </w:rPr>
      </w:pPr>
      <w:r w:rsidRPr="000A3D1E">
        <w:t xml:space="preserve">9.1. </w:t>
      </w:r>
      <w:bookmarkStart w:id="7" w:name="_Hlk101730408"/>
      <w:r w:rsidRPr="000A3D1E">
        <w:rPr>
          <w:spacing w:val="-4"/>
        </w:rPr>
        <w:t>Стороны освобождаются от ответственности за частичное или полное неисполнение своих обязательств по Договору, если их неисполнение явилось следствием обстоятельств непреод</w:t>
      </w:r>
      <w:r w:rsidRPr="000A3D1E">
        <w:rPr>
          <w:spacing w:val="-4"/>
        </w:rPr>
        <w:t>о</w:t>
      </w:r>
      <w:r w:rsidRPr="000A3D1E">
        <w:rPr>
          <w:spacing w:val="-4"/>
        </w:rPr>
        <w:t xml:space="preserve">лимой силы. </w:t>
      </w:r>
    </w:p>
    <w:p w:rsidR="007B2BB8" w:rsidRPr="000A3D1E" w:rsidRDefault="007B2BB8" w:rsidP="007B2BB8">
      <w:pPr>
        <w:tabs>
          <w:tab w:val="left" w:pos="567"/>
          <w:tab w:val="left" w:pos="993"/>
        </w:tabs>
        <w:ind w:firstLine="851"/>
        <w:contextualSpacing/>
        <w:jc w:val="both"/>
        <w:rPr>
          <w:spacing w:val="-4"/>
        </w:rPr>
      </w:pPr>
      <w:r w:rsidRPr="000A3D1E">
        <w:rPr>
          <w:spacing w:val="-4"/>
        </w:rPr>
        <w:t>9.2. Под обстоятельствами непреодолимой силы понимают такие обстоятельства, которые возникли после заключения Договора в результате непредвиденных и непредотвратимых событий, неподвластных Сторонам, включая, но, не ограничиваясь: пожар, наводнение, землетрясение, другие стихийные бедствия, запрещение властей, террористический акт при условии, что эти обстоятельс</w:t>
      </w:r>
      <w:r w:rsidRPr="000A3D1E">
        <w:rPr>
          <w:spacing w:val="-4"/>
        </w:rPr>
        <w:t>т</w:t>
      </w:r>
      <w:r w:rsidRPr="000A3D1E">
        <w:rPr>
          <w:spacing w:val="-4"/>
        </w:rPr>
        <w:t>ва оказывают воздействие на выполнение обязательств по Договору и подтверждены соответству</w:t>
      </w:r>
      <w:r w:rsidRPr="000A3D1E">
        <w:rPr>
          <w:spacing w:val="-4"/>
        </w:rPr>
        <w:t>ю</w:t>
      </w:r>
      <w:r w:rsidRPr="000A3D1E">
        <w:rPr>
          <w:spacing w:val="-4"/>
        </w:rPr>
        <w:t>щими уполномоченными органами.</w:t>
      </w:r>
    </w:p>
    <w:p w:rsidR="007B2BB8" w:rsidRPr="000A3D1E" w:rsidRDefault="007B2BB8" w:rsidP="007B2BB8">
      <w:pPr>
        <w:tabs>
          <w:tab w:val="left" w:pos="567"/>
          <w:tab w:val="left" w:pos="993"/>
        </w:tabs>
        <w:ind w:firstLine="851"/>
        <w:contextualSpacing/>
        <w:jc w:val="both"/>
        <w:rPr>
          <w:spacing w:val="-4"/>
        </w:rPr>
      </w:pPr>
      <w:r w:rsidRPr="000A3D1E">
        <w:rPr>
          <w:spacing w:val="-4"/>
        </w:rPr>
        <w:t>9.3. Сторона, у которой возникли обстоятельства непреодолимой силы, обязана в течение 10 (десяти) дней письменно информировать другую Сторону о случившемся и его причинах.</w:t>
      </w:r>
    </w:p>
    <w:p w:rsidR="007B2BB8" w:rsidRDefault="007B2BB8" w:rsidP="007B2BB8">
      <w:pPr>
        <w:tabs>
          <w:tab w:val="left" w:pos="567"/>
          <w:tab w:val="left" w:pos="993"/>
        </w:tabs>
        <w:ind w:firstLine="851"/>
        <w:contextualSpacing/>
        <w:jc w:val="both"/>
        <w:rPr>
          <w:spacing w:val="-4"/>
        </w:rPr>
      </w:pPr>
      <w:r w:rsidRPr="000A3D1E">
        <w:rPr>
          <w:spacing w:val="-4"/>
        </w:rPr>
        <w:t>9.4. Если, по мнению Сторон, исполнение Договора может быть продолжено в порядке, де</w:t>
      </w:r>
      <w:r w:rsidRPr="000A3D1E">
        <w:rPr>
          <w:spacing w:val="-4"/>
        </w:rPr>
        <w:t>й</w:t>
      </w:r>
      <w:r w:rsidRPr="000A3D1E">
        <w:rPr>
          <w:spacing w:val="-4"/>
        </w:rPr>
        <w:t>ствовавшем до возникновения обстоятельств непреодолимой силы, то срок исполнения обязательств по Договору продлевается соразмерно времени, которое необходимо для учета действия этих о</w:t>
      </w:r>
      <w:r w:rsidRPr="000A3D1E">
        <w:rPr>
          <w:spacing w:val="-4"/>
        </w:rPr>
        <w:t>б</w:t>
      </w:r>
      <w:r w:rsidRPr="000A3D1E">
        <w:rPr>
          <w:spacing w:val="-4"/>
        </w:rPr>
        <w:t>стоятельств и их последствий.</w:t>
      </w:r>
    </w:p>
    <w:p w:rsidR="007B2BB8" w:rsidRPr="000A3D1E" w:rsidRDefault="007B2BB8" w:rsidP="007B2BB8">
      <w:pPr>
        <w:tabs>
          <w:tab w:val="left" w:pos="567"/>
          <w:tab w:val="left" w:pos="993"/>
        </w:tabs>
        <w:ind w:firstLine="851"/>
        <w:contextualSpacing/>
        <w:jc w:val="both"/>
        <w:rPr>
          <w:spacing w:val="-4"/>
        </w:rPr>
      </w:pPr>
    </w:p>
    <w:bookmarkEnd w:id="7"/>
    <w:p w:rsidR="007B2BB8" w:rsidRPr="000A3D1E" w:rsidRDefault="007B2BB8" w:rsidP="007B2BB8">
      <w:pPr>
        <w:autoSpaceDE w:val="0"/>
        <w:autoSpaceDN w:val="0"/>
        <w:adjustRightInd w:val="0"/>
        <w:jc w:val="center"/>
      </w:pPr>
      <w:r w:rsidRPr="000A3D1E">
        <w:rPr>
          <w:b/>
        </w:rPr>
        <w:t>10. Порядок урегулирования споров.</w:t>
      </w:r>
    </w:p>
    <w:p w:rsidR="007B2BB8" w:rsidRPr="000A3D1E" w:rsidRDefault="007B2BB8" w:rsidP="007B2BB8">
      <w:pPr>
        <w:autoSpaceDE w:val="0"/>
        <w:autoSpaceDN w:val="0"/>
        <w:adjustRightInd w:val="0"/>
        <w:ind w:firstLine="567"/>
        <w:jc w:val="both"/>
      </w:pPr>
      <w:r w:rsidRPr="000A3D1E">
        <w:t>10.1. Стороны принимают все меры к тому, чтобы любые спорные вопросы, разногласия либо претензии, касающиеся исполнения настоящего Договора были урегулированы путем пер</w:t>
      </w:r>
      <w:r w:rsidRPr="000A3D1E">
        <w:t>е</w:t>
      </w:r>
      <w:r w:rsidRPr="000A3D1E">
        <w:t>говоров.</w:t>
      </w:r>
    </w:p>
    <w:p w:rsidR="007B2BB8" w:rsidRPr="000A3D1E" w:rsidRDefault="007B2BB8" w:rsidP="007B2BB8">
      <w:pPr>
        <w:ind w:firstLine="567"/>
        <w:jc w:val="both"/>
        <w:rPr>
          <w:color w:val="000000"/>
        </w:rPr>
      </w:pPr>
      <w:r w:rsidRPr="000A3D1E">
        <w:t xml:space="preserve">10.2. </w:t>
      </w:r>
      <w:r w:rsidRPr="000A3D1E">
        <w:rPr>
          <w:color w:val="000000"/>
        </w:rPr>
        <w:t>В случае наличия претензий, споров, разногласий относительно исполнения одной из Сторон своих обязательств заинтересованная Сторона может направить письменную претензию. В отношении всех претензий, направляемых по настоящему Договору, Сторона, к которой адр</w:t>
      </w:r>
      <w:r w:rsidRPr="000A3D1E">
        <w:rPr>
          <w:color w:val="000000"/>
        </w:rPr>
        <w:t>е</w:t>
      </w:r>
      <w:r w:rsidRPr="000A3D1E">
        <w:rPr>
          <w:color w:val="000000"/>
        </w:rPr>
        <w:t>сована данная претензия, должна дать письменный ответ по существу претензии в срок не поз</w:t>
      </w:r>
      <w:r w:rsidRPr="000A3D1E">
        <w:rPr>
          <w:color w:val="000000"/>
        </w:rPr>
        <w:t>д</w:t>
      </w:r>
      <w:r w:rsidRPr="000A3D1E">
        <w:rPr>
          <w:color w:val="000000"/>
        </w:rPr>
        <w:t>нее 10 (десяти) календарных дней, со дня её получения.</w:t>
      </w:r>
    </w:p>
    <w:p w:rsidR="007B2BB8" w:rsidRPr="000A3D1E" w:rsidRDefault="007B2BB8" w:rsidP="007B2BB8">
      <w:pPr>
        <w:autoSpaceDE w:val="0"/>
        <w:autoSpaceDN w:val="0"/>
        <w:adjustRightInd w:val="0"/>
        <w:ind w:firstLine="567"/>
        <w:jc w:val="both"/>
        <w:rPr>
          <w:rFonts w:ascii="Arial" w:hAnsi="Arial" w:cs="Arial"/>
          <w:b/>
          <w:color w:val="FF0000"/>
        </w:rPr>
      </w:pPr>
      <w:r w:rsidRPr="000A3D1E">
        <w:t>10.3. В отношении споров Сторон по настоящему Договору применяется законодательство Российской Федерации.</w:t>
      </w:r>
      <w:r w:rsidRPr="000A3D1E">
        <w:rPr>
          <w:rFonts w:ascii="Arial" w:hAnsi="Arial" w:cs="Arial"/>
          <w:b/>
          <w:color w:val="FF0000"/>
        </w:rPr>
        <w:t xml:space="preserve"> </w:t>
      </w:r>
    </w:p>
    <w:p w:rsidR="007B2BB8" w:rsidRPr="000A3D1E" w:rsidRDefault="007B2BB8" w:rsidP="007B2BB8">
      <w:pPr>
        <w:ind w:firstLine="567"/>
        <w:jc w:val="both"/>
        <w:rPr>
          <w:color w:val="000000"/>
        </w:rPr>
      </w:pPr>
      <w:r w:rsidRPr="000A3D1E">
        <w:t>10.4.</w:t>
      </w:r>
      <w:r w:rsidRPr="000A3D1E">
        <w:rPr>
          <w:b/>
          <w:color w:val="FF0000"/>
        </w:rPr>
        <w:t xml:space="preserve"> </w:t>
      </w:r>
      <w:r w:rsidRPr="000A3D1E">
        <w:rPr>
          <w:color w:val="000000"/>
        </w:rPr>
        <w:t>Споры, не разрешенные путем переговоров Сторон, решаются в Арбитражном суде Республики Адыгея.</w:t>
      </w:r>
    </w:p>
    <w:p w:rsidR="007B2BB8" w:rsidRPr="000A3D1E" w:rsidRDefault="007B2BB8" w:rsidP="007B2BB8">
      <w:pPr>
        <w:spacing w:before="120"/>
        <w:jc w:val="center"/>
        <w:rPr>
          <w:b/>
          <w:bCs/>
          <w:color w:val="000000"/>
        </w:rPr>
      </w:pPr>
      <w:r w:rsidRPr="005E2DCC">
        <w:rPr>
          <w:rFonts w:eastAsia="Calibri"/>
          <w:b/>
        </w:rPr>
        <w:lastRenderedPageBreak/>
        <w:t>11</w:t>
      </w:r>
      <w:r w:rsidRPr="005E2DCC">
        <w:rPr>
          <w:b/>
          <w:bCs/>
          <w:color w:val="000000"/>
        </w:rPr>
        <w:t>.</w:t>
      </w:r>
      <w:r w:rsidRPr="000A3D1E">
        <w:rPr>
          <w:b/>
          <w:bCs/>
          <w:color w:val="000000"/>
        </w:rPr>
        <w:t xml:space="preserve"> Обеспечение исполнения договора.</w:t>
      </w:r>
    </w:p>
    <w:p w:rsidR="007B2BB8" w:rsidRPr="00374FA9" w:rsidRDefault="007B2BB8" w:rsidP="007B2BB8">
      <w:pPr>
        <w:spacing w:after="60"/>
        <w:jc w:val="both"/>
        <w:rPr>
          <w:color w:val="000000"/>
        </w:rPr>
      </w:pPr>
      <w:r w:rsidRPr="00BB53B3">
        <w:rPr>
          <w:color w:val="000000"/>
        </w:rPr>
        <w:t xml:space="preserve">         </w:t>
      </w:r>
      <w:r>
        <w:rPr>
          <w:color w:val="000000"/>
        </w:rPr>
        <w:t>11</w:t>
      </w:r>
      <w:r w:rsidRPr="00BB53B3">
        <w:rPr>
          <w:color w:val="000000"/>
        </w:rPr>
        <w:t>.1.</w:t>
      </w:r>
      <w:r w:rsidRPr="00BB53B3">
        <w:t xml:space="preserve"> Исполнение договора может обеспечиваться предоставлением безотзывной банко</w:t>
      </w:r>
      <w:r w:rsidRPr="00BB53B3">
        <w:t>в</w:t>
      </w:r>
      <w:r w:rsidRPr="00BB53B3">
        <w:t>ской гарантии или внесением денежных средств на указанный заказчиком счет, на котором в с</w:t>
      </w:r>
      <w:r w:rsidRPr="00BB53B3">
        <w:t>о</w:t>
      </w:r>
      <w:r w:rsidRPr="00BB53B3">
        <w:t xml:space="preserve">ответствии с законодательством Российской Федерации учитываются операции со средствами, поступающими заказчику. </w:t>
      </w:r>
      <w:r w:rsidRPr="00526D5D">
        <w:rPr>
          <w:color w:val="000000"/>
        </w:rPr>
        <w:t xml:space="preserve">Способ обеспечения исполнения договора определяется </w:t>
      </w:r>
      <w:r>
        <w:rPr>
          <w:color w:val="000000"/>
        </w:rPr>
        <w:t xml:space="preserve">Поставщиком </w:t>
      </w:r>
      <w:r w:rsidRPr="00374FA9">
        <w:rPr>
          <w:color w:val="000000"/>
        </w:rPr>
        <w:t>самостоятельно.</w:t>
      </w:r>
    </w:p>
    <w:p w:rsidR="007B2BB8" w:rsidRDefault="007B2BB8" w:rsidP="007B2BB8">
      <w:pPr>
        <w:spacing w:after="60"/>
        <w:jc w:val="both"/>
        <w:rPr>
          <w:b/>
          <w:i/>
        </w:rPr>
      </w:pPr>
      <w:r w:rsidRPr="00374FA9">
        <w:rPr>
          <w:color w:val="000000"/>
        </w:rPr>
        <w:t xml:space="preserve">       </w:t>
      </w:r>
      <w:r w:rsidRPr="008470A0">
        <w:t xml:space="preserve">Обеспечение исполнения Договора </w:t>
      </w:r>
      <w:r w:rsidRPr="008470A0">
        <w:rPr>
          <w:b/>
          <w:i/>
        </w:rPr>
        <w:t xml:space="preserve">5 % </w:t>
      </w:r>
      <w:r w:rsidRPr="00DD0BC6">
        <w:t>от н</w:t>
      </w:r>
      <w:r w:rsidRPr="008470A0">
        <w:t>ачальной (максимальной) цены Договора, что составляет</w:t>
      </w:r>
      <w:r w:rsidRPr="008470A0">
        <w:rPr>
          <w:b/>
          <w:i/>
        </w:rPr>
        <w:t xml:space="preserve"> </w:t>
      </w:r>
      <w:r>
        <w:rPr>
          <w:b/>
          <w:i/>
        </w:rPr>
        <w:t>____________</w:t>
      </w:r>
      <w:r w:rsidRPr="00AA090C">
        <w:rPr>
          <w:b/>
          <w:i/>
        </w:rPr>
        <w:t xml:space="preserve"> (</w:t>
      </w:r>
      <w:r>
        <w:rPr>
          <w:b/>
          <w:i/>
        </w:rPr>
        <w:t>________________</w:t>
      </w:r>
      <w:r w:rsidRPr="00AA090C">
        <w:rPr>
          <w:b/>
          <w:i/>
        </w:rPr>
        <w:t>)</w:t>
      </w:r>
      <w:r>
        <w:rPr>
          <w:b/>
          <w:i/>
        </w:rPr>
        <w:t>.</w:t>
      </w:r>
    </w:p>
    <w:p w:rsidR="007B2BB8" w:rsidRPr="00526D5D" w:rsidRDefault="007B2BB8" w:rsidP="007B2BB8">
      <w:pPr>
        <w:spacing w:after="60"/>
        <w:jc w:val="both"/>
        <w:rPr>
          <w:color w:val="000000"/>
        </w:rPr>
      </w:pPr>
      <w:r w:rsidRPr="00374FA9">
        <w:rPr>
          <w:i/>
          <w:color w:val="000000"/>
        </w:rPr>
        <w:t xml:space="preserve">  </w:t>
      </w:r>
      <w:r>
        <w:rPr>
          <w:color w:val="000000"/>
        </w:rPr>
        <w:t xml:space="preserve">       11.2. </w:t>
      </w:r>
      <w:r w:rsidRPr="00526D5D">
        <w:rPr>
          <w:color w:val="000000"/>
        </w:rPr>
        <w:t xml:space="preserve">Обеспечение должно обеспечивать выполнение всех обязательств </w:t>
      </w:r>
      <w:r>
        <w:rPr>
          <w:color w:val="000000"/>
        </w:rPr>
        <w:t xml:space="preserve">Поставщика </w:t>
      </w:r>
      <w:r w:rsidRPr="00526D5D">
        <w:rPr>
          <w:color w:val="000000"/>
        </w:rPr>
        <w:t>по д</w:t>
      </w:r>
      <w:r w:rsidRPr="00526D5D">
        <w:rPr>
          <w:color w:val="000000"/>
        </w:rPr>
        <w:t>о</w:t>
      </w:r>
      <w:r w:rsidRPr="00526D5D">
        <w:rPr>
          <w:color w:val="000000"/>
        </w:rPr>
        <w:t>говору, в том числе по возмещению убытков, а также уплате неустоек.</w:t>
      </w:r>
    </w:p>
    <w:p w:rsidR="007B2BB8" w:rsidRPr="00526D5D" w:rsidRDefault="007B2BB8" w:rsidP="007B2BB8">
      <w:pPr>
        <w:tabs>
          <w:tab w:val="left" w:pos="1134"/>
        </w:tabs>
        <w:ind w:firstLine="567"/>
        <w:jc w:val="both"/>
        <w:rPr>
          <w:color w:val="000000"/>
        </w:rPr>
      </w:pPr>
      <w:r>
        <w:rPr>
          <w:color w:val="000000"/>
        </w:rPr>
        <w:t>11</w:t>
      </w:r>
      <w:r w:rsidRPr="00526D5D">
        <w:rPr>
          <w:color w:val="000000"/>
        </w:rPr>
        <w:t>.3.</w:t>
      </w:r>
      <w:r w:rsidRPr="00526D5D">
        <w:rPr>
          <w:color w:val="000000"/>
        </w:rPr>
        <w:tab/>
        <w:t xml:space="preserve">В случае если </w:t>
      </w:r>
      <w:r>
        <w:rPr>
          <w:color w:val="000000"/>
        </w:rPr>
        <w:t xml:space="preserve">Поставщиком </w:t>
      </w:r>
      <w:r w:rsidRPr="00526D5D">
        <w:rPr>
          <w:color w:val="000000"/>
        </w:rPr>
        <w:t>в качестве обеспечения исполнения договора выбрана безотзывная банковская гарантия, данная банковская гарантия должна соответствовать требов</w:t>
      </w:r>
      <w:r w:rsidRPr="00526D5D">
        <w:rPr>
          <w:color w:val="000000"/>
        </w:rPr>
        <w:t>а</w:t>
      </w:r>
      <w:r w:rsidRPr="00526D5D">
        <w:rPr>
          <w:color w:val="000000"/>
        </w:rPr>
        <w:t>ниям действующего законодательства Российской Федерации.</w:t>
      </w:r>
      <w:r>
        <w:rPr>
          <w:color w:val="000000"/>
        </w:rPr>
        <w:t xml:space="preserve"> </w:t>
      </w:r>
      <w:r w:rsidRPr="00526D5D">
        <w:rPr>
          <w:color w:val="000000"/>
        </w:rPr>
        <w:t>Срок действия банковской гара</w:t>
      </w:r>
      <w:r w:rsidRPr="00526D5D">
        <w:rPr>
          <w:color w:val="000000"/>
        </w:rPr>
        <w:t>н</w:t>
      </w:r>
      <w:r w:rsidRPr="00526D5D">
        <w:rPr>
          <w:color w:val="000000"/>
        </w:rPr>
        <w:t>тии должен превышать срок действия договора не менее чем на один месяц.</w:t>
      </w:r>
    </w:p>
    <w:p w:rsidR="007B2BB8" w:rsidRPr="00526D5D" w:rsidRDefault="007B2BB8" w:rsidP="007B2BB8">
      <w:pPr>
        <w:tabs>
          <w:tab w:val="left" w:pos="1134"/>
        </w:tabs>
        <w:ind w:firstLine="567"/>
        <w:jc w:val="both"/>
        <w:rPr>
          <w:color w:val="000000"/>
        </w:rPr>
      </w:pPr>
      <w:r>
        <w:rPr>
          <w:color w:val="000000"/>
        </w:rPr>
        <w:t>11</w:t>
      </w:r>
      <w:r w:rsidRPr="00526D5D">
        <w:rPr>
          <w:color w:val="000000"/>
        </w:rPr>
        <w:t>.4.</w:t>
      </w:r>
      <w:r w:rsidRPr="00526D5D">
        <w:rPr>
          <w:color w:val="000000"/>
        </w:rPr>
        <w:tab/>
        <w:t>В случае если по каким-либо причинам обеспечение исполнения настоящего договора перестало быть действительным, закончило свое действие или иным образом перестало обесп</w:t>
      </w:r>
      <w:r w:rsidRPr="00526D5D">
        <w:rPr>
          <w:color w:val="000000"/>
        </w:rPr>
        <w:t>е</w:t>
      </w:r>
      <w:r w:rsidRPr="00526D5D">
        <w:rPr>
          <w:color w:val="000000"/>
        </w:rPr>
        <w:t xml:space="preserve">чивать исполнение </w:t>
      </w:r>
      <w:r>
        <w:rPr>
          <w:color w:val="000000"/>
        </w:rPr>
        <w:t xml:space="preserve">Поставщиком </w:t>
      </w:r>
      <w:r w:rsidRPr="00526D5D">
        <w:rPr>
          <w:color w:val="000000"/>
        </w:rPr>
        <w:t xml:space="preserve">своих обязательств по настоящему договору, </w:t>
      </w:r>
      <w:r>
        <w:rPr>
          <w:color w:val="000000"/>
        </w:rPr>
        <w:t xml:space="preserve">Поставщик </w:t>
      </w:r>
      <w:r w:rsidRPr="00526D5D">
        <w:rPr>
          <w:color w:val="000000"/>
        </w:rPr>
        <w:t>об</w:t>
      </w:r>
      <w:r w:rsidRPr="00526D5D">
        <w:rPr>
          <w:color w:val="000000"/>
        </w:rPr>
        <w:t>я</w:t>
      </w:r>
      <w:r w:rsidRPr="00526D5D">
        <w:rPr>
          <w:color w:val="000000"/>
        </w:rPr>
        <w:t>зуется в течение 10 (десяти) рабочих дней с момента, когда</w:t>
      </w:r>
      <w:r>
        <w:rPr>
          <w:color w:val="000000"/>
        </w:rPr>
        <w:t xml:space="preserve"> </w:t>
      </w:r>
      <w:r w:rsidRPr="00526D5D">
        <w:rPr>
          <w:color w:val="000000"/>
        </w:rPr>
        <w:t>соответствующее обеспечение и</w:t>
      </w:r>
      <w:r w:rsidRPr="00526D5D">
        <w:rPr>
          <w:color w:val="000000"/>
        </w:rPr>
        <w:t>с</w:t>
      </w:r>
      <w:r w:rsidRPr="00526D5D">
        <w:rPr>
          <w:color w:val="000000"/>
        </w:rPr>
        <w:t>полнения договора перестало действовать, предоставить Заказчику иное (новое) надлежащее обеспечение исполнения договора на тех же условиях, которые указаны в настоящей статье д</w:t>
      </w:r>
      <w:r w:rsidRPr="00526D5D">
        <w:rPr>
          <w:color w:val="000000"/>
        </w:rPr>
        <w:t>о</w:t>
      </w:r>
      <w:r w:rsidRPr="00526D5D">
        <w:rPr>
          <w:color w:val="000000"/>
        </w:rPr>
        <w:t>говора.</w:t>
      </w:r>
    </w:p>
    <w:p w:rsidR="007B2BB8" w:rsidRPr="00526D5D" w:rsidRDefault="007B2BB8" w:rsidP="007B2BB8">
      <w:pPr>
        <w:tabs>
          <w:tab w:val="left" w:pos="1134"/>
        </w:tabs>
        <w:ind w:firstLine="567"/>
        <w:jc w:val="both"/>
        <w:rPr>
          <w:color w:val="000000"/>
        </w:rPr>
      </w:pPr>
      <w:r w:rsidRPr="00526D5D">
        <w:rPr>
          <w:color w:val="000000"/>
        </w:rPr>
        <w:t xml:space="preserve">В ходе исполнения договора </w:t>
      </w:r>
      <w:r>
        <w:rPr>
          <w:color w:val="000000"/>
        </w:rPr>
        <w:t xml:space="preserve">Поставщик </w:t>
      </w:r>
      <w:r w:rsidRPr="00526D5D">
        <w:rPr>
          <w:color w:val="000000"/>
        </w:rPr>
        <w:t>вправе предоставить Заказчику обеспечение и</w:t>
      </w:r>
      <w:r w:rsidRPr="00526D5D">
        <w:rPr>
          <w:color w:val="000000"/>
        </w:rPr>
        <w:t>с</w:t>
      </w:r>
      <w:r w:rsidRPr="00526D5D">
        <w:rPr>
          <w:color w:val="000000"/>
        </w:rPr>
        <w:t>полнения договора, уменьшенное на размер выполненных обязательств, предусмотренных дог</w:t>
      </w:r>
      <w:r w:rsidRPr="00526D5D">
        <w:rPr>
          <w:color w:val="000000"/>
        </w:rPr>
        <w:t>о</w:t>
      </w:r>
      <w:r w:rsidRPr="00526D5D">
        <w:rPr>
          <w:color w:val="000000"/>
        </w:rPr>
        <w:t>вором, взамен ранее предоставленного обеспечения исполнения договора. При этом может быть изменен способ обеспечения исполнения договора.</w:t>
      </w:r>
    </w:p>
    <w:p w:rsidR="007B2BB8" w:rsidRDefault="007B2BB8" w:rsidP="007B2BB8">
      <w:pPr>
        <w:tabs>
          <w:tab w:val="left" w:pos="1134"/>
        </w:tabs>
        <w:ind w:firstLine="567"/>
        <w:jc w:val="both"/>
        <w:rPr>
          <w:color w:val="000000"/>
        </w:rPr>
      </w:pPr>
      <w:r>
        <w:rPr>
          <w:color w:val="000000"/>
        </w:rPr>
        <w:t>11</w:t>
      </w:r>
      <w:r w:rsidRPr="00526D5D">
        <w:rPr>
          <w:color w:val="000000"/>
        </w:rPr>
        <w:t>.5.</w:t>
      </w:r>
      <w:r w:rsidRPr="00526D5D">
        <w:rPr>
          <w:color w:val="000000"/>
        </w:rPr>
        <w:tab/>
        <w:t xml:space="preserve">Денежные средства, внесенные </w:t>
      </w:r>
      <w:r>
        <w:rPr>
          <w:color w:val="000000"/>
        </w:rPr>
        <w:t xml:space="preserve">Поставщиком </w:t>
      </w:r>
      <w:r w:rsidRPr="00526D5D">
        <w:rPr>
          <w:color w:val="000000"/>
        </w:rPr>
        <w:t>в качестве обеспечения исполнения д</w:t>
      </w:r>
      <w:r w:rsidRPr="00526D5D">
        <w:rPr>
          <w:color w:val="000000"/>
        </w:rPr>
        <w:t>о</w:t>
      </w:r>
      <w:r w:rsidRPr="00526D5D">
        <w:rPr>
          <w:color w:val="000000"/>
        </w:rPr>
        <w:t>говора, возвращаются в течение 10 (десять) рабочих дней</w:t>
      </w:r>
      <w:r>
        <w:rPr>
          <w:color w:val="000000"/>
        </w:rPr>
        <w:t xml:space="preserve"> </w:t>
      </w:r>
      <w:r w:rsidRPr="00526D5D">
        <w:rPr>
          <w:color w:val="000000"/>
        </w:rPr>
        <w:t>с даты получения Заказчиком соотве</w:t>
      </w:r>
      <w:r w:rsidRPr="00526D5D">
        <w:rPr>
          <w:color w:val="000000"/>
        </w:rPr>
        <w:t>т</w:t>
      </w:r>
      <w:r w:rsidRPr="00526D5D">
        <w:rPr>
          <w:color w:val="000000"/>
        </w:rPr>
        <w:t xml:space="preserve">ствующего письменного обращения, при условии надлежащего исполнения </w:t>
      </w:r>
      <w:r>
        <w:rPr>
          <w:color w:val="000000"/>
        </w:rPr>
        <w:t xml:space="preserve">Поставщиком </w:t>
      </w:r>
      <w:r w:rsidRPr="00526D5D">
        <w:rPr>
          <w:color w:val="000000"/>
        </w:rPr>
        <w:t>всех своих обязательств по договору.</w:t>
      </w:r>
    </w:p>
    <w:p w:rsidR="007B2BB8" w:rsidRPr="000A3D1E" w:rsidRDefault="007B2BB8" w:rsidP="007B2BB8">
      <w:pPr>
        <w:suppressAutoHyphens/>
        <w:jc w:val="center"/>
        <w:rPr>
          <w:b/>
        </w:rPr>
      </w:pPr>
      <w:r w:rsidRPr="000A3D1E">
        <w:rPr>
          <w:b/>
        </w:rPr>
        <w:t>12. Прочие условия.</w:t>
      </w:r>
    </w:p>
    <w:p w:rsidR="007B2BB8" w:rsidRPr="000A3D1E" w:rsidRDefault="007B2BB8" w:rsidP="007B2BB8">
      <w:pPr>
        <w:ind w:firstLine="567"/>
        <w:jc w:val="both"/>
        <w:rPr>
          <w:color w:val="000000"/>
        </w:rPr>
      </w:pPr>
      <w:r w:rsidRPr="000A3D1E">
        <w:rPr>
          <w:color w:val="000000"/>
        </w:rPr>
        <w:t xml:space="preserve">12.1. Настоящий договор вступает в силу с момента его заключения и действует </w:t>
      </w:r>
      <w:r w:rsidRPr="000A3D1E">
        <w:rPr>
          <w:b/>
          <w:i/>
          <w:color w:val="000000"/>
        </w:rPr>
        <w:t>до 30.12.2025г</w:t>
      </w:r>
      <w:r w:rsidRPr="000A3D1E">
        <w:rPr>
          <w:b/>
          <w:color w:val="000000"/>
        </w:rPr>
        <w:t>.</w:t>
      </w:r>
      <w:r w:rsidRPr="000A3D1E">
        <w:rPr>
          <w:color w:val="000000"/>
        </w:rPr>
        <w:t xml:space="preserve"> </w:t>
      </w:r>
    </w:p>
    <w:p w:rsidR="007B2BB8" w:rsidRPr="000A3D1E" w:rsidRDefault="007B2BB8" w:rsidP="007B2BB8">
      <w:pPr>
        <w:ind w:firstLine="567"/>
        <w:jc w:val="both"/>
      </w:pPr>
      <w:r w:rsidRPr="000A3D1E">
        <w:t>12.2. Все изменения и дополнения к настоящему Договору действительны лишь в том сл</w:t>
      </w:r>
      <w:r w:rsidRPr="000A3D1E">
        <w:t>у</w:t>
      </w:r>
      <w:r w:rsidRPr="000A3D1E">
        <w:t>чае, если они совершены в письменной форме и подписаны обеими сторонами.</w:t>
      </w:r>
    </w:p>
    <w:p w:rsidR="007B2BB8" w:rsidRPr="000A3D1E" w:rsidRDefault="007B2BB8" w:rsidP="007B2BB8">
      <w:pPr>
        <w:ind w:firstLine="567"/>
        <w:jc w:val="both"/>
      </w:pPr>
      <w:r w:rsidRPr="000A3D1E">
        <w:t>12.3. Все приложения и дополнительные соглашения, упомянутые в настоящем Договору, являются неотъемлемой его частью.</w:t>
      </w:r>
    </w:p>
    <w:p w:rsidR="007B2BB8" w:rsidRPr="000A3D1E" w:rsidRDefault="007B2BB8" w:rsidP="007B2BB8">
      <w:pPr>
        <w:ind w:firstLine="567"/>
        <w:jc w:val="both"/>
        <w:rPr>
          <w:color w:val="000000"/>
        </w:rPr>
      </w:pPr>
      <w:r w:rsidRPr="000A3D1E">
        <w:t xml:space="preserve">12.4. </w:t>
      </w:r>
      <w:r w:rsidRPr="000A3D1E">
        <w:rPr>
          <w:color w:val="000000"/>
        </w:rPr>
        <w:t>Расторжение настоящего Договора допускается:</w:t>
      </w:r>
    </w:p>
    <w:p w:rsidR="007B2BB8" w:rsidRPr="000A3D1E" w:rsidRDefault="007B2BB8" w:rsidP="007B2BB8">
      <w:pPr>
        <w:numPr>
          <w:ilvl w:val="0"/>
          <w:numId w:val="6"/>
        </w:numPr>
        <w:jc w:val="both"/>
        <w:rPr>
          <w:color w:val="000000"/>
        </w:rPr>
      </w:pPr>
      <w:r w:rsidRPr="000A3D1E">
        <w:rPr>
          <w:color w:val="000000"/>
        </w:rPr>
        <w:t xml:space="preserve">по соглашению Сторон; </w:t>
      </w:r>
    </w:p>
    <w:p w:rsidR="007B2BB8" w:rsidRPr="000A3D1E" w:rsidRDefault="007B2BB8" w:rsidP="007B2BB8">
      <w:pPr>
        <w:numPr>
          <w:ilvl w:val="0"/>
          <w:numId w:val="6"/>
        </w:numPr>
        <w:jc w:val="both"/>
        <w:rPr>
          <w:color w:val="000000"/>
        </w:rPr>
      </w:pPr>
      <w:r w:rsidRPr="000A3D1E">
        <w:rPr>
          <w:color w:val="000000"/>
        </w:rPr>
        <w:t>по решению Суда;</w:t>
      </w:r>
    </w:p>
    <w:p w:rsidR="007B2BB8" w:rsidRPr="000A3D1E" w:rsidRDefault="007B2BB8" w:rsidP="007B2BB8">
      <w:pPr>
        <w:numPr>
          <w:ilvl w:val="0"/>
          <w:numId w:val="6"/>
        </w:numPr>
        <w:jc w:val="both"/>
        <w:rPr>
          <w:color w:val="000000"/>
        </w:rPr>
      </w:pPr>
      <w:r w:rsidRPr="000A3D1E">
        <w:rPr>
          <w:color w:val="000000"/>
        </w:rPr>
        <w:t>в связи с односторонним отказом Стороны от исполнения Договора;</w:t>
      </w:r>
    </w:p>
    <w:p w:rsidR="007B2BB8" w:rsidRPr="000A3D1E" w:rsidRDefault="007B2BB8" w:rsidP="007B2BB8">
      <w:pPr>
        <w:numPr>
          <w:ilvl w:val="0"/>
          <w:numId w:val="6"/>
        </w:numPr>
        <w:jc w:val="both"/>
      </w:pPr>
      <w:r w:rsidRPr="000A3D1E">
        <w:rPr>
          <w:color w:val="000000"/>
        </w:rPr>
        <w:t>в соответствии с гражданским законодательством.</w:t>
      </w:r>
    </w:p>
    <w:p w:rsidR="007B2BB8" w:rsidRPr="000A3D1E" w:rsidRDefault="007B2BB8" w:rsidP="007B2BB8">
      <w:pPr>
        <w:ind w:firstLine="851"/>
        <w:contextualSpacing/>
        <w:jc w:val="both"/>
      </w:pPr>
      <w:r w:rsidRPr="000A3D1E">
        <w:rPr>
          <w:color w:val="000000"/>
        </w:rPr>
        <w:t xml:space="preserve">12.5. </w:t>
      </w:r>
      <w:r w:rsidRPr="000A3D1E">
        <w:t>Заказчик вправе в одностороннем порядке отказаться от заключения или исполн</w:t>
      </w:r>
      <w:r w:rsidRPr="000A3D1E">
        <w:t>е</w:t>
      </w:r>
      <w:r w:rsidRPr="000A3D1E">
        <w:t>ния договора с участником закупки в следующих случаях:</w:t>
      </w:r>
    </w:p>
    <w:p w:rsidR="007B2BB8" w:rsidRPr="000A3D1E" w:rsidRDefault="007B2BB8" w:rsidP="007B2BB8">
      <w:pPr>
        <w:ind w:firstLine="851"/>
        <w:contextualSpacing/>
        <w:jc w:val="both"/>
      </w:pPr>
      <w:r w:rsidRPr="000A3D1E">
        <w:t>1) по результатам экспертизы поставленного товара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7B2BB8" w:rsidRPr="000A3D1E" w:rsidRDefault="007B2BB8" w:rsidP="007B2BB8">
      <w:pPr>
        <w:ind w:firstLine="851"/>
        <w:contextualSpacing/>
        <w:jc w:val="both"/>
      </w:pPr>
      <w:r w:rsidRPr="000A3D1E">
        <w:t>2) в случае установления факта несоответствия участника закупки, поставляемого тов</w:t>
      </w:r>
      <w:r w:rsidRPr="000A3D1E">
        <w:t>а</w:t>
      </w:r>
      <w:r w:rsidRPr="000A3D1E">
        <w:t>ра, выполняемой работы, оказываемой услуги требованиям документации закупки или предо</w:t>
      </w:r>
      <w:r w:rsidRPr="000A3D1E">
        <w:t>с</w:t>
      </w:r>
      <w:r w:rsidRPr="000A3D1E">
        <w:t>тавления участником закупки недостоверной информации в составе заявки на участие в закупке, что позволило ему стать победителем определения поставщика (подрядчика, исполнителя);</w:t>
      </w:r>
    </w:p>
    <w:p w:rsidR="007B2BB8" w:rsidRPr="000A3D1E" w:rsidRDefault="007B2BB8" w:rsidP="007B2BB8">
      <w:pPr>
        <w:ind w:firstLine="851"/>
        <w:contextualSpacing/>
        <w:jc w:val="both"/>
      </w:pPr>
      <w:r w:rsidRPr="000A3D1E">
        <w:lastRenderedPageBreak/>
        <w:t>3) в случае необходимости исполнения предписаний антимонопольного органа и (или) иного уполномоченного контролирующего органа;</w:t>
      </w:r>
    </w:p>
    <w:p w:rsidR="007B2BB8" w:rsidRPr="000A3D1E" w:rsidRDefault="007B2BB8" w:rsidP="007B2BB8">
      <w:pPr>
        <w:ind w:firstLine="851"/>
        <w:contextualSpacing/>
        <w:jc w:val="both"/>
      </w:pPr>
      <w:r w:rsidRPr="000A3D1E">
        <w:t>4) в случае изменения законодательства Российской Федерации, нормативных правовых актов, издание правовых актов органов государственной власти, влияющих на возможность и/или целесообразность заключения договора;</w:t>
      </w:r>
    </w:p>
    <w:p w:rsidR="007B2BB8" w:rsidRPr="000A3D1E" w:rsidRDefault="007B2BB8" w:rsidP="007B2BB8">
      <w:pPr>
        <w:ind w:firstLine="851"/>
        <w:contextualSpacing/>
        <w:jc w:val="both"/>
      </w:pPr>
      <w:r w:rsidRPr="000A3D1E">
        <w:t>5) в случае поставки товаров ненадлежащего качества с недостатками, которые не могут быть устранены в установленные Заказчиком сроки;</w:t>
      </w:r>
    </w:p>
    <w:p w:rsidR="007B2BB8" w:rsidRPr="000A3D1E" w:rsidRDefault="007B2BB8" w:rsidP="007B2BB8">
      <w:pPr>
        <w:ind w:firstLine="851"/>
        <w:contextualSpacing/>
        <w:jc w:val="both"/>
      </w:pPr>
      <w:r w:rsidRPr="000A3D1E">
        <w:t>6) в случае поставки некомплектных товаров в случае, если поставщик, получивший уведомление заказчика, в установленный Заказчиком срок не выполнил требования заказчика о доукомплектовании товаров или не заменил их комплектными товарами;</w:t>
      </w:r>
    </w:p>
    <w:p w:rsidR="007B2BB8" w:rsidRPr="000A3D1E" w:rsidRDefault="007B2BB8" w:rsidP="007B2BB8">
      <w:pPr>
        <w:ind w:firstLine="851"/>
        <w:contextualSpacing/>
        <w:jc w:val="both"/>
      </w:pPr>
      <w:r w:rsidRPr="000A3D1E">
        <w:t>7) в случае неоднократного (два и более) или существенного (более четырнадцати дней) нарушения сроков поставки товаров, указанных в договоре.</w:t>
      </w:r>
    </w:p>
    <w:p w:rsidR="007B2BB8" w:rsidRPr="000A3D1E" w:rsidRDefault="007B2BB8" w:rsidP="007B2BB8">
      <w:pPr>
        <w:tabs>
          <w:tab w:val="left" w:pos="4820"/>
        </w:tabs>
        <w:ind w:firstLine="709"/>
        <w:jc w:val="both"/>
      </w:pPr>
      <w:r w:rsidRPr="000A3D1E">
        <w:t>12.6. Изменение существенных условий договора при его исполнении допускается по с</w:t>
      </w:r>
      <w:r w:rsidRPr="000A3D1E">
        <w:t>о</w:t>
      </w:r>
      <w:r w:rsidRPr="000A3D1E">
        <w:t>глашению сторон в следующих случаях:</w:t>
      </w:r>
    </w:p>
    <w:p w:rsidR="007B2BB8" w:rsidRPr="000A3D1E" w:rsidRDefault="007B2BB8" w:rsidP="007B2BB8">
      <w:pPr>
        <w:ind w:firstLine="851"/>
        <w:jc w:val="both"/>
      </w:pPr>
      <w:r w:rsidRPr="000A3D1E">
        <w:t>увеличение по инициативе заказчика количества поставляемого товара, объема выпо</w:t>
      </w:r>
      <w:r w:rsidRPr="000A3D1E">
        <w:t>л</w:t>
      </w:r>
      <w:r w:rsidRPr="000A3D1E">
        <w:t>няемых работ, оказываемых услуг, с соответствующим изменением цены договора при обяз</w:t>
      </w:r>
      <w:r w:rsidRPr="000A3D1E">
        <w:t>а</w:t>
      </w:r>
      <w:r w:rsidRPr="000A3D1E">
        <w:t>тельном сохранении неизменной (неизменными) цены (цен) единицы (единиц) товара (работы, услуги) (товаров, работ, услуг). При этом стороны вправе продлить срок исполнения договора;</w:t>
      </w:r>
    </w:p>
    <w:p w:rsidR="007B2BB8" w:rsidRPr="000A3D1E" w:rsidRDefault="007B2BB8" w:rsidP="007B2BB8">
      <w:pPr>
        <w:ind w:firstLine="851"/>
        <w:jc w:val="both"/>
      </w:pPr>
      <w:r w:rsidRPr="000A3D1E">
        <w:t>увеличение (продление) срока исполнения договора (сроков исполнения обязательств) без изменения цены договора, цены единицы товара, работы, услуги.</w:t>
      </w:r>
    </w:p>
    <w:p w:rsidR="007B2BB8" w:rsidRPr="000A3D1E" w:rsidRDefault="007B2BB8" w:rsidP="007B2BB8">
      <w:pPr>
        <w:tabs>
          <w:tab w:val="left" w:pos="0"/>
        </w:tabs>
        <w:ind w:firstLine="851"/>
        <w:jc w:val="both"/>
        <w:rPr>
          <w:rFonts w:eastAsia="Calibri"/>
        </w:rPr>
      </w:pPr>
      <w:r w:rsidRPr="000A3D1E">
        <w:t xml:space="preserve">12.7. </w:t>
      </w:r>
      <w:r w:rsidRPr="000A3D1E">
        <w:rPr>
          <w:rFonts w:eastAsia="SimSun"/>
        </w:rPr>
        <w:t>К Договору прилагаются и являются его неотъемлемыми частями следующие пр</w:t>
      </w:r>
      <w:r w:rsidRPr="000A3D1E">
        <w:rPr>
          <w:rFonts w:eastAsia="SimSun"/>
        </w:rPr>
        <w:t>и</w:t>
      </w:r>
      <w:r w:rsidRPr="000A3D1E">
        <w:rPr>
          <w:rFonts w:eastAsia="SimSun"/>
        </w:rPr>
        <w:t>ложения:</w:t>
      </w:r>
    </w:p>
    <w:p w:rsidR="007B2BB8" w:rsidRPr="000A3D1E" w:rsidRDefault="007B2BB8" w:rsidP="007B2BB8">
      <w:pPr>
        <w:autoSpaceDE w:val="0"/>
        <w:autoSpaceDN w:val="0"/>
        <w:adjustRightInd w:val="0"/>
        <w:ind w:firstLine="851"/>
        <w:jc w:val="both"/>
        <w:rPr>
          <w:rFonts w:eastAsia="SimSun"/>
        </w:rPr>
      </w:pPr>
      <w:r w:rsidRPr="000A3D1E">
        <w:rPr>
          <w:rFonts w:eastAsia="SimSun"/>
        </w:rPr>
        <w:t>Приложение 1 – Спецификация.</w:t>
      </w:r>
    </w:p>
    <w:p w:rsidR="007B2BB8" w:rsidRPr="000A3D1E" w:rsidRDefault="007B2BB8" w:rsidP="007B2BB8">
      <w:pPr>
        <w:autoSpaceDE w:val="0"/>
        <w:autoSpaceDN w:val="0"/>
        <w:adjustRightInd w:val="0"/>
        <w:ind w:firstLine="851"/>
        <w:jc w:val="both"/>
        <w:rPr>
          <w:rFonts w:eastAsia="SimSun"/>
        </w:rPr>
      </w:pPr>
      <w:r w:rsidRPr="000A3D1E">
        <w:rPr>
          <w:rFonts w:eastAsia="SimSun"/>
        </w:rPr>
        <w:t>Приложение 2 –Техническое задание</w:t>
      </w:r>
    </w:p>
    <w:p w:rsidR="007B2BB8" w:rsidRPr="000A3D1E" w:rsidRDefault="007B2BB8" w:rsidP="007B2BB8">
      <w:pPr>
        <w:ind w:firstLine="567"/>
        <w:rPr>
          <w:b/>
        </w:rPr>
      </w:pPr>
    </w:p>
    <w:p w:rsidR="007B2BB8" w:rsidRPr="000A3D1E" w:rsidRDefault="007B2BB8" w:rsidP="007B2BB8">
      <w:pPr>
        <w:ind w:firstLine="567"/>
        <w:jc w:val="center"/>
        <w:rPr>
          <w:b/>
        </w:rPr>
      </w:pPr>
      <w:r w:rsidRPr="000A3D1E">
        <w:rPr>
          <w:b/>
        </w:rPr>
        <w:t>13. Реквизиты Сторон.</w:t>
      </w:r>
    </w:p>
    <w:tbl>
      <w:tblPr>
        <w:tblW w:w="10835" w:type="dxa"/>
        <w:tblInd w:w="-176" w:type="dxa"/>
        <w:tblLayout w:type="fixed"/>
        <w:tblLook w:val="0000"/>
      </w:tblPr>
      <w:tblGrid>
        <w:gridCol w:w="5495"/>
        <w:gridCol w:w="5340"/>
      </w:tblGrid>
      <w:tr w:rsidR="007B2BB8" w:rsidRPr="000A3D1E" w:rsidTr="00304BE0">
        <w:trPr>
          <w:trHeight w:val="899"/>
        </w:trPr>
        <w:tc>
          <w:tcPr>
            <w:tcW w:w="5495" w:type="dxa"/>
          </w:tcPr>
          <w:p w:rsidR="007B2BB8" w:rsidRPr="00304BE0" w:rsidRDefault="007B2BB8" w:rsidP="007B2BB8">
            <w:pPr>
              <w:widowControl w:val="0"/>
              <w:contextualSpacing/>
              <w:jc w:val="center"/>
              <w:rPr>
                <w:b/>
                <w:snapToGrid w:val="0"/>
              </w:rPr>
            </w:pPr>
            <w:r w:rsidRPr="00304BE0">
              <w:rPr>
                <w:b/>
                <w:snapToGrid w:val="0"/>
              </w:rPr>
              <w:t>ЗАКАЗЧИК:</w:t>
            </w:r>
          </w:p>
          <w:p w:rsidR="007B2BB8" w:rsidRPr="00304BE0" w:rsidRDefault="007B2BB8" w:rsidP="007B2BB8">
            <w:pPr>
              <w:suppressAutoHyphens/>
              <w:snapToGrid w:val="0"/>
              <w:contextualSpacing/>
              <w:rPr>
                <w:b/>
              </w:rPr>
            </w:pPr>
            <w:r w:rsidRPr="00304BE0">
              <w:rPr>
                <w:snapToGrid w:val="0"/>
              </w:rPr>
              <w:t xml:space="preserve"> </w:t>
            </w:r>
            <w:r w:rsidRPr="00304BE0">
              <w:rPr>
                <w:b/>
              </w:rPr>
              <w:t>МУП «Майкопводоканал» муниципального  образования «Город Майкоп»</w:t>
            </w:r>
          </w:p>
          <w:p w:rsidR="007B2BB8" w:rsidRPr="00304BE0" w:rsidRDefault="007B2BB8" w:rsidP="007B2BB8">
            <w:pPr>
              <w:suppressAutoHyphens/>
              <w:snapToGrid w:val="0"/>
              <w:ind w:right="54"/>
              <w:contextualSpacing/>
            </w:pPr>
            <w:r w:rsidRPr="00304BE0">
              <w:t xml:space="preserve">Юридический адрес: 385012, Республика </w:t>
            </w:r>
          </w:p>
          <w:p w:rsidR="007B2BB8" w:rsidRPr="00304BE0" w:rsidRDefault="007B2BB8" w:rsidP="007B2BB8">
            <w:pPr>
              <w:suppressAutoHyphens/>
              <w:snapToGrid w:val="0"/>
              <w:ind w:right="54"/>
              <w:contextualSpacing/>
            </w:pPr>
            <w:r w:rsidRPr="00304BE0">
              <w:t>Адыгея, г. Майкоп, ул. Спортивная 39 А</w:t>
            </w:r>
          </w:p>
          <w:p w:rsidR="007B2BB8" w:rsidRPr="00304BE0" w:rsidRDefault="007B2BB8" w:rsidP="007B2BB8">
            <w:pPr>
              <w:ind w:right="174"/>
              <w:contextualSpacing/>
            </w:pPr>
            <w:r w:rsidRPr="00304BE0">
              <w:t xml:space="preserve">ИНН 0105034504  КПП 010501001 </w:t>
            </w:r>
          </w:p>
          <w:p w:rsidR="007B2BB8" w:rsidRPr="00304BE0" w:rsidRDefault="007B2BB8" w:rsidP="007B2BB8">
            <w:pPr>
              <w:ind w:right="174"/>
              <w:contextualSpacing/>
            </w:pPr>
            <w:r w:rsidRPr="00304BE0">
              <w:t>ОГРН 1020100698089</w:t>
            </w:r>
          </w:p>
          <w:p w:rsidR="007B2BB8" w:rsidRPr="00304BE0" w:rsidRDefault="007B2BB8" w:rsidP="007B2BB8">
            <w:pPr>
              <w:contextualSpacing/>
            </w:pPr>
            <w:r w:rsidRPr="00304BE0">
              <w:t>БИК: 046015602</w:t>
            </w:r>
          </w:p>
          <w:p w:rsidR="007B2BB8" w:rsidRPr="00304BE0" w:rsidRDefault="007B2BB8" w:rsidP="007B2BB8">
            <w:pPr>
              <w:contextualSpacing/>
            </w:pPr>
            <w:r w:rsidRPr="00304BE0">
              <w:t xml:space="preserve"> Р/сч: № 40702810001000100488</w:t>
            </w:r>
          </w:p>
          <w:p w:rsidR="007B2BB8" w:rsidRPr="00304BE0" w:rsidRDefault="007B2BB8" w:rsidP="007B2BB8">
            <w:pPr>
              <w:contextualSpacing/>
            </w:pPr>
            <w:r w:rsidRPr="00304BE0">
              <w:t xml:space="preserve"> Юго-Западный банк ПАО Сбербанк</w:t>
            </w:r>
          </w:p>
          <w:p w:rsidR="007B2BB8" w:rsidRPr="00304BE0" w:rsidRDefault="007B2BB8" w:rsidP="007B2BB8">
            <w:pPr>
              <w:contextualSpacing/>
            </w:pPr>
            <w:r w:rsidRPr="00304BE0">
              <w:t xml:space="preserve"> г. Ростов-на-Дону</w:t>
            </w:r>
          </w:p>
          <w:p w:rsidR="007B2BB8" w:rsidRPr="00304BE0" w:rsidRDefault="007B2BB8" w:rsidP="007B2BB8">
            <w:pPr>
              <w:contextualSpacing/>
            </w:pPr>
            <w:r w:rsidRPr="00304BE0">
              <w:t xml:space="preserve"> К/сч. : № 30101810600000000602</w:t>
            </w:r>
          </w:p>
          <w:p w:rsidR="007B2BB8" w:rsidRPr="00304BE0" w:rsidRDefault="007B2BB8" w:rsidP="007B2BB8">
            <w:pPr>
              <w:contextualSpacing/>
            </w:pPr>
            <w:r w:rsidRPr="00304BE0">
              <w:t>ОКПО: 53006936</w:t>
            </w:r>
          </w:p>
          <w:p w:rsidR="007B2BB8" w:rsidRPr="00304BE0" w:rsidRDefault="007B2BB8" w:rsidP="007B2BB8">
            <w:pPr>
              <w:snapToGrid w:val="0"/>
              <w:contextualSpacing/>
            </w:pPr>
            <w:r w:rsidRPr="00304BE0">
              <w:t>Телефон: (8772) 52-17-70, 52-17-68, 52-52-01</w:t>
            </w:r>
          </w:p>
          <w:p w:rsidR="007B2BB8" w:rsidRPr="00304BE0" w:rsidRDefault="007B2BB8" w:rsidP="007B2BB8">
            <w:pPr>
              <w:suppressAutoHyphens/>
              <w:ind w:right="54"/>
              <w:contextualSpacing/>
            </w:pPr>
            <w:r w:rsidRPr="00304BE0">
              <w:t xml:space="preserve">Электронная почта: </w:t>
            </w:r>
            <w:hyperlink r:id="rId20" w:history="1">
              <w:r w:rsidRPr="00304BE0">
                <w:rPr>
                  <w:color w:val="0000FF"/>
                  <w:u w:val="single"/>
                  <w:lang w:val="en-US"/>
                </w:rPr>
                <w:t>vodokanal</w:t>
              </w:r>
              <w:r w:rsidRPr="00304BE0">
                <w:rPr>
                  <w:color w:val="0000FF"/>
                  <w:u w:val="single"/>
                </w:rPr>
                <w:t>01@</w:t>
              </w:r>
              <w:r w:rsidRPr="00304BE0">
                <w:rPr>
                  <w:color w:val="0000FF"/>
                  <w:u w:val="single"/>
                  <w:lang w:val="en-US"/>
                </w:rPr>
                <w:t>mail</w:t>
              </w:r>
              <w:r w:rsidRPr="00304BE0">
                <w:rPr>
                  <w:color w:val="0000FF"/>
                  <w:u w:val="single"/>
                </w:rPr>
                <w:t>.</w:t>
              </w:r>
              <w:r w:rsidRPr="00304BE0">
                <w:rPr>
                  <w:color w:val="0000FF"/>
                  <w:u w:val="single"/>
                  <w:lang w:val="en-US"/>
                </w:rPr>
                <w:t>ru</w:t>
              </w:r>
            </w:hyperlink>
          </w:p>
          <w:p w:rsidR="007B2BB8" w:rsidRPr="00304BE0" w:rsidRDefault="007B2BB8" w:rsidP="007B2BB8">
            <w:pPr>
              <w:contextualSpacing/>
            </w:pPr>
            <w:r w:rsidRPr="00304BE0">
              <w:rPr>
                <w:bCs/>
              </w:rPr>
              <w:t xml:space="preserve">Сайт: </w:t>
            </w:r>
            <w:hyperlink r:id="rId21" w:history="1">
              <w:r w:rsidRPr="00304BE0">
                <w:rPr>
                  <w:bCs/>
                  <w:color w:val="0000FF"/>
                  <w:u w:val="single"/>
                  <w:lang w:val="en-US"/>
                </w:rPr>
                <w:t>www</w:t>
              </w:r>
              <w:r w:rsidRPr="00304BE0">
                <w:rPr>
                  <w:bCs/>
                  <w:color w:val="0000FF"/>
                  <w:u w:val="single"/>
                </w:rPr>
                <w:t>.</w:t>
              </w:r>
              <w:r w:rsidRPr="00304BE0">
                <w:rPr>
                  <w:bCs/>
                  <w:color w:val="0000FF"/>
                  <w:u w:val="single"/>
                  <w:lang w:val="en-US"/>
                </w:rPr>
                <w:t>mkpvdk</w:t>
              </w:r>
              <w:r w:rsidRPr="00304BE0">
                <w:rPr>
                  <w:bCs/>
                  <w:color w:val="0000FF"/>
                  <w:u w:val="single"/>
                </w:rPr>
                <w:t>01.</w:t>
              </w:r>
              <w:r w:rsidRPr="00304BE0">
                <w:rPr>
                  <w:bCs/>
                  <w:color w:val="0000FF"/>
                  <w:u w:val="single"/>
                  <w:lang w:val="en-US"/>
                </w:rPr>
                <w:t>ru</w:t>
              </w:r>
            </w:hyperlink>
          </w:p>
          <w:p w:rsidR="007B2BB8" w:rsidRPr="00304BE0" w:rsidRDefault="007B2BB8" w:rsidP="007B2BB8">
            <w:pPr>
              <w:suppressAutoHyphens/>
              <w:ind w:right="54"/>
              <w:contextualSpacing/>
            </w:pPr>
          </w:p>
          <w:p w:rsidR="007B2BB8" w:rsidRPr="00304BE0" w:rsidRDefault="007B2BB8" w:rsidP="007B2BB8">
            <w:pPr>
              <w:suppressAutoHyphens/>
              <w:ind w:right="54"/>
              <w:contextualSpacing/>
              <w:rPr>
                <w:b/>
              </w:rPr>
            </w:pPr>
            <w:r w:rsidRPr="00304BE0">
              <w:rPr>
                <w:b/>
              </w:rPr>
              <w:t>Директор МУП «Майкопводоканал»</w:t>
            </w:r>
          </w:p>
          <w:p w:rsidR="007B2BB8" w:rsidRPr="00304BE0" w:rsidRDefault="007B2BB8" w:rsidP="007B2BB8">
            <w:pPr>
              <w:suppressAutoHyphens/>
              <w:ind w:right="54"/>
              <w:contextualSpacing/>
              <w:rPr>
                <w:b/>
              </w:rPr>
            </w:pPr>
          </w:p>
          <w:p w:rsidR="007B2BB8" w:rsidRPr="00304BE0" w:rsidRDefault="007B2BB8" w:rsidP="007B2BB8">
            <w:pPr>
              <w:contextualSpacing/>
              <w:rPr>
                <w:b/>
              </w:rPr>
            </w:pPr>
            <w:r w:rsidRPr="00304BE0">
              <w:rPr>
                <w:b/>
              </w:rPr>
              <w:t>__________ Апажихов Султан Нурбиевич</w:t>
            </w:r>
          </w:p>
          <w:p w:rsidR="007B2BB8" w:rsidRPr="00304BE0" w:rsidRDefault="007B2BB8" w:rsidP="007B2BB8">
            <w:pPr>
              <w:suppressAutoHyphens/>
              <w:ind w:right="-261"/>
              <w:contextualSpacing/>
            </w:pPr>
            <w:r w:rsidRPr="00304BE0">
              <w:rPr>
                <w:b/>
                <w:bCs/>
                <w:i/>
                <w:color w:val="000000"/>
              </w:rPr>
              <w:t xml:space="preserve">   М.П.</w:t>
            </w:r>
            <w:r w:rsidRPr="00304BE0">
              <w:t xml:space="preserve"> </w:t>
            </w:r>
          </w:p>
          <w:p w:rsidR="007B2BB8" w:rsidRPr="00304BE0" w:rsidRDefault="007B2BB8" w:rsidP="007B2BB8">
            <w:pPr>
              <w:contextualSpacing/>
            </w:pPr>
          </w:p>
        </w:tc>
        <w:tc>
          <w:tcPr>
            <w:tcW w:w="5340" w:type="dxa"/>
          </w:tcPr>
          <w:p w:rsidR="007B2BB8" w:rsidRPr="00304BE0" w:rsidRDefault="007B2BB8" w:rsidP="007B2BB8">
            <w:pPr>
              <w:widowControl w:val="0"/>
              <w:jc w:val="center"/>
              <w:rPr>
                <w:snapToGrid w:val="0"/>
              </w:rPr>
            </w:pPr>
            <w:r w:rsidRPr="00304BE0">
              <w:rPr>
                <w:b/>
                <w:snapToGrid w:val="0"/>
              </w:rPr>
              <w:t>ПОСТАВЩИК:</w:t>
            </w:r>
          </w:p>
          <w:p w:rsidR="007B2BB8" w:rsidRPr="00304BE0" w:rsidRDefault="007B2BB8" w:rsidP="007B2BB8">
            <w:pPr>
              <w:widowControl w:val="0"/>
            </w:pPr>
          </w:p>
          <w:p w:rsidR="007B2BB8" w:rsidRPr="00304BE0" w:rsidRDefault="007B2BB8" w:rsidP="007B2BB8">
            <w:pPr>
              <w:widowControl w:val="0"/>
            </w:pPr>
          </w:p>
          <w:p w:rsidR="007B2BB8" w:rsidRPr="00304BE0" w:rsidRDefault="007B2BB8" w:rsidP="007B2BB8">
            <w:pPr>
              <w:widowControl w:val="0"/>
            </w:pPr>
          </w:p>
          <w:p w:rsidR="007B2BB8" w:rsidRPr="00304BE0" w:rsidRDefault="007B2BB8" w:rsidP="007B2BB8">
            <w:pPr>
              <w:widowControl w:val="0"/>
            </w:pPr>
          </w:p>
          <w:p w:rsidR="007B2BB8" w:rsidRPr="00304BE0" w:rsidRDefault="007B2BB8" w:rsidP="007B2BB8">
            <w:pPr>
              <w:widowControl w:val="0"/>
            </w:pPr>
          </w:p>
          <w:p w:rsidR="007B2BB8" w:rsidRPr="00304BE0" w:rsidRDefault="007B2BB8" w:rsidP="007B2BB8">
            <w:pPr>
              <w:widowControl w:val="0"/>
            </w:pPr>
          </w:p>
          <w:p w:rsidR="007B2BB8" w:rsidRPr="00304BE0" w:rsidRDefault="007B2BB8" w:rsidP="007B2BB8">
            <w:pPr>
              <w:widowControl w:val="0"/>
            </w:pPr>
          </w:p>
          <w:p w:rsidR="007B2BB8" w:rsidRPr="00304BE0" w:rsidRDefault="007B2BB8" w:rsidP="007B2BB8">
            <w:pPr>
              <w:widowControl w:val="0"/>
            </w:pPr>
          </w:p>
          <w:p w:rsidR="007B2BB8" w:rsidRPr="00304BE0" w:rsidRDefault="007B2BB8" w:rsidP="007B2BB8">
            <w:pPr>
              <w:widowControl w:val="0"/>
            </w:pPr>
          </w:p>
          <w:p w:rsidR="007B2BB8" w:rsidRPr="00304BE0" w:rsidRDefault="007B2BB8" w:rsidP="007B2BB8">
            <w:pPr>
              <w:widowControl w:val="0"/>
            </w:pPr>
          </w:p>
          <w:p w:rsidR="007B2BB8" w:rsidRPr="00304BE0" w:rsidRDefault="007B2BB8" w:rsidP="007B2BB8">
            <w:pPr>
              <w:widowControl w:val="0"/>
            </w:pPr>
          </w:p>
          <w:p w:rsidR="007B2BB8" w:rsidRPr="00304BE0" w:rsidRDefault="007B2BB8" w:rsidP="007B2BB8">
            <w:pPr>
              <w:widowControl w:val="0"/>
            </w:pPr>
          </w:p>
          <w:p w:rsidR="007B2BB8" w:rsidRPr="00304BE0" w:rsidRDefault="007B2BB8" w:rsidP="007B2BB8">
            <w:pPr>
              <w:widowControl w:val="0"/>
            </w:pPr>
          </w:p>
          <w:p w:rsidR="007B2BB8" w:rsidRPr="00304BE0" w:rsidRDefault="007B2BB8" w:rsidP="007B2BB8">
            <w:pPr>
              <w:widowControl w:val="0"/>
            </w:pPr>
          </w:p>
          <w:p w:rsidR="007B2BB8" w:rsidRPr="00304BE0" w:rsidRDefault="007B2BB8" w:rsidP="007B2BB8">
            <w:pPr>
              <w:widowControl w:val="0"/>
            </w:pPr>
          </w:p>
          <w:p w:rsidR="007B2BB8" w:rsidRPr="00304BE0" w:rsidRDefault="007B2BB8" w:rsidP="007B2BB8">
            <w:pPr>
              <w:widowControl w:val="0"/>
            </w:pPr>
          </w:p>
          <w:p w:rsidR="007B2BB8" w:rsidRPr="00304BE0" w:rsidRDefault="007B2BB8" w:rsidP="007B2BB8">
            <w:pPr>
              <w:widowControl w:val="0"/>
            </w:pPr>
          </w:p>
        </w:tc>
      </w:tr>
    </w:tbl>
    <w:p w:rsidR="0071409E" w:rsidRDefault="0071409E">
      <w:pPr>
        <w:rPr>
          <w:iCs/>
          <w:sz w:val="22"/>
          <w:szCs w:val="22"/>
        </w:rPr>
      </w:pPr>
    </w:p>
    <w:p w:rsidR="00304BE0" w:rsidRPr="009178B6" w:rsidRDefault="00304BE0" w:rsidP="00304BE0">
      <w:pPr>
        <w:tabs>
          <w:tab w:val="left" w:pos="5812"/>
          <w:tab w:val="left" w:pos="6521"/>
        </w:tabs>
        <w:ind w:left="6379"/>
        <w:jc w:val="right"/>
        <w:outlineLvl w:val="0"/>
        <w:rPr>
          <w:iCs/>
          <w:sz w:val="22"/>
          <w:szCs w:val="22"/>
        </w:rPr>
      </w:pPr>
      <w:r>
        <w:rPr>
          <w:iCs/>
          <w:sz w:val="22"/>
          <w:szCs w:val="22"/>
        </w:rPr>
        <w:br w:type="page"/>
      </w:r>
      <w:r w:rsidRPr="009178B6">
        <w:rPr>
          <w:iCs/>
          <w:sz w:val="22"/>
          <w:szCs w:val="22"/>
        </w:rPr>
        <w:lastRenderedPageBreak/>
        <w:t xml:space="preserve">Приложение № </w:t>
      </w:r>
      <w:r>
        <w:rPr>
          <w:iCs/>
          <w:sz w:val="22"/>
          <w:szCs w:val="22"/>
        </w:rPr>
        <w:t>1</w:t>
      </w:r>
      <w:r w:rsidRPr="009178B6">
        <w:rPr>
          <w:iCs/>
          <w:sz w:val="22"/>
          <w:szCs w:val="22"/>
        </w:rPr>
        <w:t xml:space="preserve"> к Договору</w:t>
      </w:r>
    </w:p>
    <w:p w:rsidR="00304BE0" w:rsidRPr="009178B6" w:rsidRDefault="00304BE0" w:rsidP="00304BE0">
      <w:pPr>
        <w:tabs>
          <w:tab w:val="left" w:pos="5812"/>
          <w:tab w:val="left" w:pos="6521"/>
        </w:tabs>
        <w:ind w:left="6379"/>
        <w:jc w:val="right"/>
        <w:outlineLvl w:val="0"/>
        <w:rPr>
          <w:iCs/>
          <w:sz w:val="22"/>
          <w:szCs w:val="22"/>
        </w:rPr>
      </w:pPr>
      <w:r w:rsidRPr="009178B6">
        <w:rPr>
          <w:iCs/>
          <w:sz w:val="22"/>
          <w:szCs w:val="22"/>
        </w:rPr>
        <w:t xml:space="preserve"> № ____«___»_______2</w:t>
      </w:r>
      <w:r w:rsidRPr="00B02F0F">
        <w:rPr>
          <w:iCs/>
          <w:sz w:val="22"/>
          <w:szCs w:val="22"/>
        </w:rPr>
        <w:t>025г</w:t>
      </w:r>
      <w:r w:rsidRPr="009178B6">
        <w:rPr>
          <w:iCs/>
          <w:sz w:val="22"/>
          <w:szCs w:val="22"/>
        </w:rPr>
        <w:t>.</w:t>
      </w:r>
    </w:p>
    <w:p w:rsidR="00304BE0" w:rsidRPr="000A3D1E" w:rsidRDefault="00304BE0" w:rsidP="00304BE0">
      <w:pPr>
        <w:tabs>
          <w:tab w:val="left" w:pos="6285"/>
        </w:tabs>
        <w:ind w:left="1503" w:firstLine="5577"/>
        <w:rPr>
          <w:b/>
        </w:rPr>
      </w:pPr>
    </w:p>
    <w:p w:rsidR="00304BE0" w:rsidRPr="000A3D1E" w:rsidRDefault="00304BE0" w:rsidP="00304BE0">
      <w:pPr>
        <w:tabs>
          <w:tab w:val="left" w:pos="6747"/>
        </w:tabs>
        <w:ind w:left="180"/>
        <w:jc w:val="center"/>
        <w:rPr>
          <w:b/>
        </w:rPr>
      </w:pPr>
      <w:r w:rsidRPr="000A3D1E">
        <w:rPr>
          <w:b/>
        </w:rPr>
        <w:t>СПЕЦИФИКАЦИЯ</w:t>
      </w:r>
    </w:p>
    <w:p w:rsidR="00304BE0" w:rsidRPr="000A3D1E" w:rsidRDefault="00304BE0" w:rsidP="00304BE0">
      <w:pPr>
        <w:tabs>
          <w:tab w:val="left" w:pos="6747"/>
        </w:tabs>
        <w:ind w:left="180"/>
        <w:jc w:val="center"/>
        <w:rPr>
          <w:b/>
        </w:rPr>
      </w:pPr>
      <w:r w:rsidRPr="000A3D1E">
        <w:rPr>
          <w:b/>
        </w:rPr>
        <w:t xml:space="preserve">на поставку </w:t>
      </w:r>
      <w:r>
        <w:rPr>
          <w:b/>
        </w:rPr>
        <w:t>мебели для лаборатории</w:t>
      </w:r>
    </w:p>
    <w:p w:rsidR="00304BE0" w:rsidRPr="000A3D1E" w:rsidRDefault="00304BE0" w:rsidP="00304BE0">
      <w:pPr>
        <w:tabs>
          <w:tab w:val="left" w:pos="6747"/>
        </w:tabs>
        <w:ind w:left="180"/>
        <w:jc w:val="center"/>
        <w:rPr>
          <w:b/>
        </w:rPr>
      </w:pPr>
    </w:p>
    <w:tbl>
      <w:tblPr>
        <w:tblStyle w:val="aff7"/>
        <w:tblW w:w="0" w:type="auto"/>
        <w:tblInd w:w="180" w:type="dxa"/>
        <w:tblLook w:val="04A0"/>
      </w:tblPr>
      <w:tblGrid>
        <w:gridCol w:w="637"/>
        <w:gridCol w:w="2729"/>
        <w:gridCol w:w="1683"/>
        <w:gridCol w:w="1684"/>
        <w:gridCol w:w="1684"/>
        <w:gridCol w:w="1684"/>
      </w:tblGrid>
      <w:tr w:rsidR="00304BE0" w:rsidRPr="00C11E4A" w:rsidTr="00042CCD">
        <w:trPr>
          <w:trHeight w:val="692"/>
        </w:trPr>
        <w:tc>
          <w:tcPr>
            <w:tcW w:w="637" w:type="dxa"/>
            <w:vAlign w:val="center"/>
          </w:tcPr>
          <w:p w:rsidR="00304BE0" w:rsidRPr="00C11E4A" w:rsidRDefault="00304BE0" w:rsidP="00042CCD">
            <w:pPr>
              <w:jc w:val="center"/>
              <w:rPr>
                <w:b/>
                <w:i/>
                <w:sz w:val="18"/>
                <w:szCs w:val="18"/>
              </w:rPr>
            </w:pPr>
            <w:r w:rsidRPr="00C11E4A">
              <w:rPr>
                <w:b/>
                <w:i/>
                <w:sz w:val="18"/>
                <w:szCs w:val="18"/>
              </w:rPr>
              <w:t>№ п/п</w:t>
            </w:r>
          </w:p>
        </w:tc>
        <w:tc>
          <w:tcPr>
            <w:tcW w:w="2729" w:type="dxa"/>
            <w:vAlign w:val="center"/>
          </w:tcPr>
          <w:p w:rsidR="00304BE0" w:rsidRPr="00C11E4A" w:rsidRDefault="00304BE0" w:rsidP="00042CCD">
            <w:pPr>
              <w:jc w:val="center"/>
              <w:rPr>
                <w:b/>
                <w:i/>
                <w:sz w:val="18"/>
                <w:szCs w:val="18"/>
              </w:rPr>
            </w:pPr>
            <w:r w:rsidRPr="00C11E4A">
              <w:rPr>
                <w:b/>
                <w:i/>
                <w:sz w:val="18"/>
                <w:szCs w:val="18"/>
              </w:rPr>
              <w:t>Наименование</w:t>
            </w:r>
          </w:p>
          <w:p w:rsidR="00304BE0" w:rsidRPr="00C11E4A" w:rsidRDefault="00304BE0" w:rsidP="00042CCD">
            <w:pPr>
              <w:jc w:val="center"/>
              <w:rPr>
                <w:b/>
                <w:i/>
                <w:sz w:val="18"/>
                <w:szCs w:val="18"/>
              </w:rPr>
            </w:pPr>
            <w:r w:rsidRPr="00C11E4A">
              <w:rPr>
                <w:b/>
                <w:i/>
                <w:sz w:val="18"/>
                <w:szCs w:val="18"/>
              </w:rPr>
              <w:t>Товара</w:t>
            </w:r>
          </w:p>
        </w:tc>
        <w:tc>
          <w:tcPr>
            <w:tcW w:w="1683" w:type="dxa"/>
            <w:vAlign w:val="center"/>
          </w:tcPr>
          <w:p w:rsidR="00304BE0" w:rsidRPr="00C11E4A" w:rsidRDefault="00304BE0" w:rsidP="00042CCD">
            <w:pPr>
              <w:jc w:val="center"/>
              <w:rPr>
                <w:b/>
                <w:i/>
                <w:sz w:val="18"/>
                <w:szCs w:val="18"/>
              </w:rPr>
            </w:pPr>
            <w:r w:rsidRPr="00C11E4A">
              <w:rPr>
                <w:b/>
                <w:i/>
                <w:sz w:val="18"/>
                <w:szCs w:val="18"/>
              </w:rPr>
              <w:t>Единица измер</w:t>
            </w:r>
            <w:r w:rsidRPr="00C11E4A">
              <w:rPr>
                <w:b/>
                <w:i/>
                <w:sz w:val="18"/>
                <w:szCs w:val="18"/>
              </w:rPr>
              <w:t>е</w:t>
            </w:r>
            <w:r w:rsidRPr="00C11E4A">
              <w:rPr>
                <w:b/>
                <w:i/>
                <w:sz w:val="18"/>
                <w:szCs w:val="18"/>
              </w:rPr>
              <w:t>ния</w:t>
            </w:r>
          </w:p>
        </w:tc>
        <w:tc>
          <w:tcPr>
            <w:tcW w:w="1684" w:type="dxa"/>
            <w:vAlign w:val="center"/>
          </w:tcPr>
          <w:p w:rsidR="00304BE0" w:rsidRPr="00C11E4A" w:rsidRDefault="00304BE0" w:rsidP="00042CCD">
            <w:pPr>
              <w:jc w:val="center"/>
              <w:rPr>
                <w:b/>
                <w:i/>
                <w:sz w:val="18"/>
                <w:szCs w:val="18"/>
              </w:rPr>
            </w:pPr>
            <w:r w:rsidRPr="00C11E4A">
              <w:rPr>
                <w:b/>
                <w:i/>
                <w:sz w:val="18"/>
                <w:szCs w:val="18"/>
              </w:rPr>
              <w:t>Кол-во</w:t>
            </w:r>
          </w:p>
        </w:tc>
        <w:tc>
          <w:tcPr>
            <w:tcW w:w="1684" w:type="dxa"/>
          </w:tcPr>
          <w:p w:rsidR="00304BE0" w:rsidRPr="00C11E4A" w:rsidRDefault="00304BE0" w:rsidP="00042CCD">
            <w:pPr>
              <w:jc w:val="center"/>
              <w:rPr>
                <w:b/>
                <w:i/>
                <w:sz w:val="18"/>
                <w:szCs w:val="18"/>
              </w:rPr>
            </w:pPr>
            <w:r w:rsidRPr="00C11E4A">
              <w:rPr>
                <w:b/>
                <w:i/>
                <w:sz w:val="18"/>
                <w:szCs w:val="18"/>
              </w:rPr>
              <w:t>Цена за единицу товара в рублях,</w:t>
            </w:r>
          </w:p>
          <w:p w:rsidR="00304BE0" w:rsidRPr="00C11E4A" w:rsidRDefault="00304BE0" w:rsidP="00042CCD">
            <w:pPr>
              <w:jc w:val="center"/>
              <w:rPr>
                <w:b/>
                <w:i/>
                <w:sz w:val="18"/>
                <w:szCs w:val="18"/>
              </w:rPr>
            </w:pPr>
            <w:r w:rsidRPr="00C11E4A">
              <w:rPr>
                <w:b/>
                <w:i/>
                <w:sz w:val="18"/>
                <w:szCs w:val="18"/>
              </w:rPr>
              <w:t>включая НДС</w:t>
            </w:r>
          </w:p>
        </w:tc>
        <w:tc>
          <w:tcPr>
            <w:tcW w:w="1684" w:type="dxa"/>
          </w:tcPr>
          <w:p w:rsidR="00304BE0" w:rsidRPr="00C11E4A" w:rsidRDefault="00304BE0" w:rsidP="00042CCD">
            <w:pPr>
              <w:jc w:val="center"/>
              <w:rPr>
                <w:b/>
                <w:i/>
                <w:sz w:val="18"/>
                <w:szCs w:val="18"/>
              </w:rPr>
            </w:pPr>
            <w:r w:rsidRPr="00C11E4A">
              <w:rPr>
                <w:b/>
                <w:i/>
                <w:sz w:val="18"/>
                <w:szCs w:val="18"/>
              </w:rPr>
              <w:t>Сумма в рублях,</w:t>
            </w:r>
          </w:p>
          <w:p w:rsidR="00304BE0" w:rsidRPr="00C11E4A" w:rsidRDefault="00304BE0" w:rsidP="00042CCD">
            <w:pPr>
              <w:jc w:val="center"/>
              <w:rPr>
                <w:b/>
                <w:i/>
                <w:sz w:val="18"/>
                <w:szCs w:val="18"/>
              </w:rPr>
            </w:pPr>
            <w:r w:rsidRPr="00C11E4A">
              <w:rPr>
                <w:b/>
                <w:i/>
                <w:sz w:val="18"/>
                <w:szCs w:val="18"/>
              </w:rPr>
              <w:t>включая НДС</w:t>
            </w:r>
          </w:p>
        </w:tc>
      </w:tr>
      <w:tr w:rsidR="00304BE0" w:rsidRPr="00C11E4A" w:rsidTr="00042CCD">
        <w:tc>
          <w:tcPr>
            <w:tcW w:w="637" w:type="dxa"/>
          </w:tcPr>
          <w:p w:rsidR="00304BE0" w:rsidRPr="00C11E4A" w:rsidRDefault="00304BE0" w:rsidP="00042CCD">
            <w:pPr>
              <w:tabs>
                <w:tab w:val="left" w:pos="6747"/>
              </w:tabs>
              <w:jc w:val="center"/>
              <w:rPr>
                <w:sz w:val="24"/>
                <w:szCs w:val="24"/>
              </w:rPr>
            </w:pPr>
            <w:r w:rsidRPr="00C11E4A">
              <w:rPr>
                <w:sz w:val="24"/>
                <w:szCs w:val="24"/>
              </w:rPr>
              <w:t>1</w:t>
            </w:r>
          </w:p>
        </w:tc>
        <w:tc>
          <w:tcPr>
            <w:tcW w:w="2729" w:type="dxa"/>
          </w:tcPr>
          <w:p w:rsidR="00304BE0" w:rsidRPr="00C11E4A" w:rsidRDefault="00304BE0" w:rsidP="00042CCD">
            <w:pPr>
              <w:tabs>
                <w:tab w:val="left" w:pos="6747"/>
              </w:tabs>
              <w:jc w:val="center"/>
              <w:rPr>
                <w:b/>
                <w:sz w:val="24"/>
                <w:szCs w:val="24"/>
              </w:rPr>
            </w:pPr>
          </w:p>
        </w:tc>
        <w:tc>
          <w:tcPr>
            <w:tcW w:w="1683" w:type="dxa"/>
          </w:tcPr>
          <w:p w:rsidR="00304BE0" w:rsidRPr="00C11E4A" w:rsidRDefault="00304BE0" w:rsidP="00042CCD">
            <w:pPr>
              <w:tabs>
                <w:tab w:val="left" w:pos="6747"/>
              </w:tabs>
              <w:jc w:val="center"/>
              <w:rPr>
                <w:b/>
                <w:sz w:val="24"/>
                <w:szCs w:val="24"/>
              </w:rPr>
            </w:pPr>
          </w:p>
        </w:tc>
        <w:tc>
          <w:tcPr>
            <w:tcW w:w="1684" w:type="dxa"/>
          </w:tcPr>
          <w:p w:rsidR="00304BE0" w:rsidRPr="00C11E4A" w:rsidRDefault="00304BE0" w:rsidP="00042CCD">
            <w:pPr>
              <w:tabs>
                <w:tab w:val="left" w:pos="6747"/>
              </w:tabs>
              <w:jc w:val="center"/>
              <w:rPr>
                <w:b/>
                <w:sz w:val="24"/>
                <w:szCs w:val="24"/>
              </w:rPr>
            </w:pPr>
          </w:p>
        </w:tc>
        <w:tc>
          <w:tcPr>
            <w:tcW w:w="1684" w:type="dxa"/>
          </w:tcPr>
          <w:p w:rsidR="00304BE0" w:rsidRPr="00C11E4A" w:rsidRDefault="00304BE0" w:rsidP="00042CCD">
            <w:pPr>
              <w:tabs>
                <w:tab w:val="left" w:pos="6747"/>
              </w:tabs>
              <w:jc w:val="center"/>
              <w:rPr>
                <w:b/>
                <w:sz w:val="24"/>
                <w:szCs w:val="24"/>
              </w:rPr>
            </w:pPr>
          </w:p>
        </w:tc>
        <w:tc>
          <w:tcPr>
            <w:tcW w:w="1684" w:type="dxa"/>
          </w:tcPr>
          <w:p w:rsidR="00304BE0" w:rsidRPr="00C11E4A" w:rsidRDefault="00304BE0" w:rsidP="00042CCD">
            <w:pPr>
              <w:tabs>
                <w:tab w:val="left" w:pos="6747"/>
              </w:tabs>
              <w:jc w:val="center"/>
              <w:rPr>
                <w:b/>
                <w:sz w:val="24"/>
                <w:szCs w:val="24"/>
              </w:rPr>
            </w:pPr>
          </w:p>
        </w:tc>
      </w:tr>
      <w:tr w:rsidR="00304BE0" w:rsidRPr="00C11E4A" w:rsidTr="00042CCD">
        <w:tc>
          <w:tcPr>
            <w:tcW w:w="637" w:type="dxa"/>
          </w:tcPr>
          <w:p w:rsidR="00304BE0" w:rsidRPr="00C11E4A" w:rsidRDefault="00304BE0" w:rsidP="00042CCD">
            <w:pPr>
              <w:tabs>
                <w:tab w:val="left" w:pos="6747"/>
              </w:tabs>
              <w:jc w:val="center"/>
              <w:rPr>
                <w:sz w:val="24"/>
                <w:szCs w:val="24"/>
              </w:rPr>
            </w:pPr>
            <w:r w:rsidRPr="00C11E4A">
              <w:rPr>
                <w:sz w:val="24"/>
                <w:szCs w:val="24"/>
              </w:rPr>
              <w:t>2</w:t>
            </w:r>
          </w:p>
        </w:tc>
        <w:tc>
          <w:tcPr>
            <w:tcW w:w="2729" w:type="dxa"/>
          </w:tcPr>
          <w:p w:rsidR="00304BE0" w:rsidRPr="00C11E4A" w:rsidRDefault="00304BE0" w:rsidP="00042CCD">
            <w:pPr>
              <w:tabs>
                <w:tab w:val="left" w:pos="6747"/>
              </w:tabs>
              <w:jc w:val="center"/>
              <w:rPr>
                <w:b/>
                <w:sz w:val="24"/>
                <w:szCs w:val="24"/>
              </w:rPr>
            </w:pPr>
          </w:p>
        </w:tc>
        <w:tc>
          <w:tcPr>
            <w:tcW w:w="1683" w:type="dxa"/>
          </w:tcPr>
          <w:p w:rsidR="00304BE0" w:rsidRPr="00C11E4A" w:rsidRDefault="00304BE0" w:rsidP="00042CCD">
            <w:pPr>
              <w:tabs>
                <w:tab w:val="left" w:pos="6747"/>
              </w:tabs>
              <w:jc w:val="center"/>
              <w:rPr>
                <w:b/>
                <w:sz w:val="24"/>
                <w:szCs w:val="24"/>
              </w:rPr>
            </w:pPr>
          </w:p>
        </w:tc>
        <w:tc>
          <w:tcPr>
            <w:tcW w:w="1684" w:type="dxa"/>
          </w:tcPr>
          <w:p w:rsidR="00304BE0" w:rsidRPr="00C11E4A" w:rsidRDefault="00304BE0" w:rsidP="00042CCD">
            <w:pPr>
              <w:tabs>
                <w:tab w:val="left" w:pos="6747"/>
              </w:tabs>
              <w:jc w:val="center"/>
              <w:rPr>
                <w:b/>
                <w:sz w:val="24"/>
                <w:szCs w:val="24"/>
              </w:rPr>
            </w:pPr>
          </w:p>
        </w:tc>
        <w:tc>
          <w:tcPr>
            <w:tcW w:w="1684" w:type="dxa"/>
          </w:tcPr>
          <w:p w:rsidR="00304BE0" w:rsidRPr="00C11E4A" w:rsidRDefault="00304BE0" w:rsidP="00042CCD">
            <w:pPr>
              <w:tabs>
                <w:tab w:val="left" w:pos="6747"/>
              </w:tabs>
              <w:jc w:val="center"/>
              <w:rPr>
                <w:b/>
                <w:sz w:val="24"/>
                <w:szCs w:val="24"/>
              </w:rPr>
            </w:pPr>
          </w:p>
        </w:tc>
        <w:tc>
          <w:tcPr>
            <w:tcW w:w="1684" w:type="dxa"/>
          </w:tcPr>
          <w:p w:rsidR="00304BE0" w:rsidRPr="00C11E4A" w:rsidRDefault="00304BE0" w:rsidP="00042CCD">
            <w:pPr>
              <w:tabs>
                <w:tab w:val="left" w:pos="6747"/>
              </w:tabs>
              <w:jc w:val="center"/>
              <w:rPr>
                <w:b/>
                <w:sz w:val="24"/>
                <w:szCs w:val="24"/>
              </w:rPr>
            </w:pPr>
          </w:p>
        </w:tc>
      </w:tr>
      <w:tr w:rsidR="00304BE0" w:rsidRPr="00C11E4A" w:rsidTr="00042CCD">
        <w:tc>
          <w:tcPr>
            <w:tcW w:w="637" w:type="dxa"/>
          </w:tcPr>
          <w:p w:rsidR="00304BE0" w:rsidRPr="00C11E4A" w:rsidRDefault="00304BE0" w:rsidP="00042CCD">
            <w:pPr>
              <w:tabs>
                <w:tab w:val="left" w:pos="6747"/>
              </w:tabs>
              <w:jc w:val="center"/>
              <w:rPr>
                <w:sz w:val="24"/>
                <w:szCs w:val="24"/>
              </w:rPr>
            </w:pPr>
            <w:r w:rsidRPr="00C11E4A">
              <w:rPr>
                <w:sz w:val="24"/>
                <w:szCs w:val="24"/>
              </w:rPr>
              <w:t>3</w:t>
            </w:r>
          </w:p>
        </w:tc>
        <w:tc>
          <w:tcPr>
            <w:tcW w:w="2729" w:type="dxa"/>
          </w:tcPr>
          <w:p w:rsidR="00304BE0" w:rsidRPr="00C11E4A" w:rsidRDefault="00304BE0" w:rsidP="00042CCD">
            <w:pPr>
              <w:tabs>
                <w:tab w:val="left" w:pos="6747"/>
              </w:tabs>
              <w:jc w:val="center"/>
              <w:rPr>
                <w:b/>
                <w:sz w:val="24"/>
                <w:szCs w:val="24"/>
              </w:rPr>
            </w:pPr>
          </w:p>
        </w:tc>
        <w:tc>
          <w:tcPr>
            <w:tcW w:w="1683" w:type="dxa"/>
          </w:tcPr>
          <w:p w:rsidR="00304BE0" w:rsidRPr="00C11E4A" w:rsidRDefault="00304BE0" w:rsidP="00042CCD">
            <w:pPr>
              <w:tabs>
                <w:tab w:val="left" w:pos="6747"/>
              </w:tabs>
              <w:jc w:val="center"/>
              <w:rPr>
                <w:b/>
                <w:sz w:val="24"/>
                <w:szCs w:val="24"/>
              </w:rPr>
            </w:pPr>
          </w:p>
        </w:tc>
        <w:tc>
          <w:tcPr>
            <w:tcW w:w="1684" w:type="dxa"/>
          </w:tcPr>
          <w:p w:rsidR="00304BE0" w:rsidRPr="00C11E4A" w:rsidRDefault="00304BE0" w:rsidP="00042CCD">
            <w:pPr>
              <w:tabs>
                <w:tab w:val="left" w:pos="6747"/>
              </w:tabs>
              <w:jc w:val="center"/>
              <w:rPr>
                <w:b/>
                <w:sz w:val="24"/>
                <w:szCs w:val="24"/>
              </w:rPr>
            </w:pPr>
          </w:p>
        </w:tc>
        <w:tc>
          <w:tcPr>
            <w:tcW w:w="1684" w:type="dxa"/>
          </w:tcPr>
          <w:p w:rsidR="00304BE0" w:rsidRPr="00C11E4A" w:rsidRDefault="00304BE0" w:rsidP="00042CCD">
            <w:pPr>
              <w:tabs>
                <w:tab w:val="left" w:pos="6747"/>
              </w:tabs>
              <w:jc w:val="center"/>
              <w:rPr>
                <w:b/>
                <w:sz w:val="24"/>
                <w:szCs w:val="24"/>
              </w:rPr>
            </w:pPr>
          </w:p>
        </w:tc>
        <w:tc>
          <w:tcPr>
            <w:tcW w:w="1684" w:type="dxa"/>
          </w:tcPr>
          <w:p w:rsidR="00304BE0" w:rsidRPr="00C11E4A" w:rsidRDefault="00304BE0" w:rsidP="00042CCD">
            <w:pPr>
              <w:tabs>
                <w:tab w:val="left" w:pos="6747"/>
              </w:tabs>
              <w:jc w:val="center"/>
              <w:rPr>
                <w:b/>
                <w:sz w:val="24"/>
                <w:szCs w:val="24"/>
              </w:rPr>
            </w:pPr>
          </w:p>
        </w:tc>
      </w:tr>
      <w:tr w:rsidR="00304BE0" w:rsidRPr="00C11E4A" w:rsidTr="00042CCD">
        <w:tc>
          <w:tcPr>
            <w:tcW w:w="637" w:type="dxa"/>
          </w:tcPr>
          <w:p w:rsidR="00304BE0" w:rsidRPr="00C11E4A" w:rsidRDefault="00304BE0" w:rsidP="00042CCD">
            <w:pPr>
              <w:tabs>
                <w:tab w:val="left" w:pos="6747"/>
              </w:tabs>
              <w:jc w:val="center"/>
              <w:rPr>
                <w:sz w:val="24"/>
                <w:szCs w:val="24"/>
              </w:rPr>
            </w:pPr>
            <w:r w:rsidRPr="00C11E4A">
              <w:rPr>
                <w:sz w:val="24"/>
                <w:szCs w:val="24"/>
              </w:rPr>
              <w:t>4</w:t>
            </w:r>
          </w:p>
        </w:tc>
        <w:tc>
          <w:tcPr>
            <w:tcW w:w="2729" w:type="dxa"/>
          </w:tcPr>
          <w:p w:rsidR="00304BE0" w:rsidRPr="00C11E4A" w:rsidRDefault="00304BE0" w:rsidP="00042CCD">
            <w:pPr>
              <w:tabs>
                <w:tab w:val="left" w:pos="6747"/>
              </w:tabs>
              <w:jc w:val="center"/>
              <w:rPr>
                <w:b/>
                <w:sz w:val="24"/>
                <w:szCs w:val="24"/>
              </w:rPr>
            </w:pPr>
          </w:p>
        </w:tc>
        <w:tc>
          <w:tcPr>
            <w:tcW w:w="1683" w:type="dxa"/>
          </w:tcPr>
          <w:p w:rsidR="00304BE0" w:rsidRPr="00C11E4A" w:rsidRDefault="00304BE0" w:rsidP="00042CCD">
            <w:pPr>
              <w:tabs>
                <w:tab w:val="left" w:pos="6747"/>
              </w:tabs>
              <w:jc w:val="center"/>
              <w:rPr>
                <w:b/>
                <w:sz w:val="24"/>
                <w:szCs w:val="24"/>
              </w:rPr>
            </w:pPr>
          </w:p>
        </w:tc>
        <w:tc>
          <w:tcPr>
            <w:tcW w:w="1684" w:type="dxa"/>
          </w:tcPr>
          <w:p w:rsidR="00304BE0" w:rsidRPr="00C11E4A" w:rsidRDefault="00304BE0" w:rsidP="00042CCD">
            <w:pPr>
              <w:tabs>
                <w:tab w:val="left" w:pos="6747"/>
              </w:tabs>
              <w:jc w:val="center"/>
              <w:rPr>
                <w:b/>
                <w:sz w:val="24"/>
                <w:szCs w:val="24"/>
              </w:rPr>
            </w:pPr>
          </w:p>
        </w:tc>
        <w:tc>
          <w:tcPr>
            <w:tcW w:w="1684" w:type="dxa"/>
          </w:tcPr>
          <w:p w:rsidR="00304BE0" w:rsidRPr="00C11E4A" w:rsidRDefault="00304BE0" w:rsidP="00042CCD">
            <w:pPr>
              <w:tabs>
                <w:tab w:val="left" w:pos="6747"/>
              </w:tabs>
              <w:jc w:val="center"/>
              <w:rPr>
                <w:b/>
                <w:sz w:val="24"/>
                <w:szCs w:val="24"/>
              </w:rPr>
            </w:pPr>
          </w:p>
        </w:tc>
        <w:tc>
          <w:tcPr>
            <w:tcW w:w="1684" w:type="dxa"/>
          </w:tcPr>
          <w:p w:rsidR="00304BE0" w:rsidRPr="00C11E4A" w:rsidRDefault="00304BE0" w:rsidP="00042CCD">
            <w:pPr>
              <w:tabs>
                <w:tab w:val="left" w:pos="6747"/>
              </w:tabs>
              <w:jc w:val="center"/>
              <w:rPr>
                <w:b/>
                <w:sz w:val="24"/>
                <w:szCs w:val="24"/>
              </w:rPr>
            </w:pPr>
          </w:p>
        </w:tc>
      </w:tr>
      <w:tr w:rsidR="00304BE0" w:rsidRPr="00C11E4A" w:rsidTr="00042CCD">
        <w:tc>
          <w:tcPr>
            <w:tcW w:w="637" w:type="dxa"/>
          </w:tcPr>
          <w:p w:rsidR="00304BE0" w:rsidRPr="00C11E4A" w:rsidRDefault="00304BE0" w:rsidP="00042CCD">
            <w:pPr>
              <w:tabs>
                <w:tab w:val="left" w:pos="6747"/>
              </w:tabs>
              <w:jc w:val="center"/>
              <w:rPr>
                <w:sz w:val="24"/>
                <w:szCs w:val="24"/>
              </w:rPr>
            </w:pPr>
            <w:r w:rsidRPr="00C11E4A">
              <w:rPr>
                <w:sz w:val="24"/>
                <w:szCs w:val="24"/>
              </w:rPr>
              <w:t>5</w:t>
            </w:r>
          </w:p>
        </w:tc>
        <w:tc>
          <w:tcPr>
            <w:tcW w:w="2729" w:type="dxa"/>
          </w:tcPr>
          <w:p w:rsidR="00304BE0" w:rsidRPr="00C11E4A" w:rsidRDefault="00304BE0" w:rsidP="00042CCD">
            <w:pPr>
              <w:tabs>
                <w:tab w:val="left" w:pos="6747"/>
              </w:tabs>
              <w:jc w:val="center"/>
              <w:rPr>
                <w:b/>
                <w:sz w:val="24"/>
                <w:szCs w:val="24"/>
              </w:rPr>
            </w:pPr>
          </w:p>
        </w:tc>
        <w:tc>
          <w:tcPr>
            <w:tcW w:w="1683" w:type="dxa"/>
          </w:tcPr>
          <w:p w:rsidR="00304BE0" w:rsidRPr="00C11E4A" w:rsidRDefault="00304BE0" w:rsidP="00042CCD">
            <w:pPr>
              <w:tabs>
                <w:tab w:val="left" w:pos="6747"/>
              </w:tabs>
              <w:jc w:val="center"/>
              <w:rPr>
                <w:b/>
                <w:sz w:val="24"/>
                <w:szCs w:val="24"/>
              </w:rPr>
            </w:pPr>
          </w:p>
        </w:tc>
        <w:tc>
          <w:tcPr>
            <w:tcW w:w="1684" w:type="dxa"/>
          </w:tcPr>
          <w:p w:rsidR="00304BE0" w:rsidRPr="00C11E4A" w:rsidRDefault="00304BE0" w:rsidP="00042CCD">
            <w:pPr>
              <w:tabs>
                <w:tab w:val="left" w:pos="6747"/>
              </w:tabs>
              <w:jc w:val="center"/>
              <w:rPr>
                <w:b/>
                <w:sz w:val="24"/>
                <w:szCs w:val="24"/>
              </w:rPr>
            </w:pPr>
          </w:p>
        </w:tc>
        <w:tc>
          <w:tcPr>
            <w:tcW w:w="1684" w:type="dxa"/>
          </w:tcPr>
          <w:p w:rsidR="00304BE0" w:rsidRPr="00C11E4A" w:rsidRDefault="00304BE0" w:rsidP="00042CCD">
            <w:pPr>
              <w:tabs>
                <w:tab w:val="left" w:pos="6747"/>
              </w:tabs>
              <w:jc w:val="center"/>
              <w:rPr>
                <w:b/>
                <w:sz w:val="24"/>
                <w:szCs w:val="24"/>
              </w:rPr>
            </w:pPr>
          </w:p>
        </w:tc>
        <w:tc>
          <w:tcPr>
            <w:tcW w:w="1684" w:type="dxa"/>
          </w:tcPr>
          <w:p w:rsidR="00304BE0" w:rsidRPr="00C11E4A" w:rsidRDefault="00304BE0" w:rsidP="00042CCD">
            <w:pPr>
              <w:tabs>
                <w:tab w:val="left" w:pos="6747"/>
              </w:tabs>
              <w:jc w:val="center"/>
              <w:rPr>
                <w:b/>
                <w:sz w:val="24"/>
                <w:szCs w:val="24"/>
              </w:rPr>
            </w:pPr>
          </w:p>
        </w:tc>
      </w:tr>
      <w:tr w:rsidR="00304BE0" w:rsidRPr="00C11E4A" w:rsidTr="00042CCD">
        <w:tc>
          <w:tcPr>
            <w:tcW w:w="637" w:type="dxa"/>
          </w:tcPr>
          <w:p w:rsidR="00304BE0" w:rsidRPr="00C11E4A" w:rsidRDefault="00304BE0" w:rsidP="00042CCD">
            <w:pPr>
              <w:tabs>
                <w:tab w:val="left" w:pos="6747"/>
              </w:tabs>
              <w:jc w:val="center"/>
              <w:rPr>
                <w:sz w:val="24"/>
                <w:szCs w:val="24"/>
              </w:rPr>
            </w:pPr>
            <w:r w:rsidRPr="00C11E4A">
              <w:rPr>
                <w:sz w:val="24"/>
                <w:szCs w:val="24"/>
              </w:rPr>
              <w:t>6</w:t>
            </w:r>
          </w:p>
        </w:tc>
        <w:tc>
          <w:tcPr>
            <w:tcW w:w="2729" w:type="dxa"/>
          </w:tcPr>
          <w:p w:rsidR="00304BE0" w:rsidRPr="00C11E4A" w:rsidRDefault="00304BE0" w:rsidP="00042CCD">
            <w:pPr>
              <w:tabs>
                <w:tab w:val="left" w:pos="6747"/>
              </w:tabs>
              <w:jc w:val="center"/>
              <w:rPr>
                <w:b/>
              </w:rPr>
            </w:pPr>
          </w:p>
        </w:tc>
        <w:tc>
          <w:tcPr>
            <w:tcW w:w="1683" w:type="dxa"/>
          </w:tcPr>
          <w:p w:rsidR="00304BE0" w:rsidRPr="00C11E4A" w:rsidRDefault="00304BE0" w:rsidP="00042CCD">
            <w:pPr>
              <w:tabs>
                <w:tab w:val="left" w:pos="6747"/>
              </w:tabs>
              <w:jc w:val="center"/>
              <w:rPr>
                <w:b/>
              </w:rPr>
            </w:pPr>
          </w:p>
        </w:tc>
        <w:tc>
          <w:tcPr>
            <w:tcW w:w="1684" w:type="dxa"/>
          </w:tcPr>
          <w:p w:rsidR="00304BE0" w:rsidRPr="00C11E4A" w:rsidRDefault="00304BE0" w:rsidP="00042CCD">
            <w:pPr>
              <w:tabs>
                <w:tab w:val="left" w:pos="6747"/>
              </w:tabs>
              <w:jc w:val="center"/>
              <w:rPr>
                <w:b/>
              </w:rPr>
            </w:pPr>
          </w:p>
        </w:tc>
        <w:tc>
          <w:tcPr>
            <w:tcW w:w="1684" w:type="dxa"/>
          </w:tcPr>
          <w:p w:rsidR="00304BE0" w:rsidRPr="00C11E4A" w:rsidRDefault="00304BE0" w:rsidP="00042CCD">
            <w:pPr>
              <w:tabs>
                <w:tab w:val="left" w:pos="6747"/>
              </w:tabs>
              <w:jc w:val="center"/>
              <w:rPr>
                <w:b/>
              </w:rPr>
            </w:pPr>
          </w:p>
        </w:tc>
        <w:tc>
          <w:tcPr>
            <w:tcW w:w="1684" w:type="dxa"/>
          </w:tcPr>
          <w:p w:rsidR="00304BE0" w:rsidRPr="00C11E4A" w:rsidRDefault="00304BE0" w:rsidP="00042CCD">
            <w:pPr>
              <w:tabs>
                <w:tab w:val="left" w:pos="6747"/>
              </w:tabs>
              <w:jc w:val="center"/>
              <w:rPr>
                <w:b/>
              </w:rPr>
            </w:pPr>
          </w:p>
        </w:tc>
      </w:tr>
      <w:tr w:rsidR="00304BE0" w:rsidRPr="00C11E4A" w:rsidTr="00042CCD">
        <w:tc>
          <w:tcPr>
            <w:tcW w:w="637" w:type="dxa"/>
          </w:tcPr>
          <w:p w:rsidR="00304BE0" w:rsidRPr="00C11E4A" w:rsidRDefault="00304BE0" w:rsidP="00042CCD">
            <w:pPr>
              <w:tabs>
                <w:tab w:val="left" w:pos="6747"/>
              </w:tabs>
              <w:jc w:val="center"/>
              <w:rPr>
                <w:sz w:val="24"/>
                <w:szCs w:val="24"/>
              </w:rPr>
            </w:pPr>
            <w:r w:rsidRPr="00C11E4A">
              <w:rPr>
                <w:sz w:val="24"/>
                <w:szCs w:val="24"/>
              </w:rPr>
              <w:t>7</w:t>
            </w:r>
          </w:p>
        </w:tc>
        <w:tc>
          <w:tcPr>
            <w:tcW w:w="2729" w:type="dxa"/>
          </w:tcPr>
          <w:p w:rsidR="00304BE0" w:rsidRPr="00C11E4A" w:rsidRDefault="00304BE0" w:rsidP="00042CCD">
            <w:pPr>
              <w:tabs>
                <w:tab w:val="left" w:pos="6747"/>
              </w:tabs>
              <w:jc w:val="center"/>
              <w:rPr>
                <w:b/>
              </w:rPr>
            </w:pPr>
          </w:p>
        </w:tc>
        <w:tc>
          <w:tcPr>
            <w:tcW w:w="1683" w:type="dxa"/>
          </w:tcPr>
          <w:p w:rsidR="00304BE0" w:rsidRPr="00C11E4A" w:rsidRDefault="00304BE0" w:rsidP="00042CCD">
            <w:pPr>
              <w:tabs>
                <w:tab w:val="left" w:pos="6747"/>
              </w:tabs>
              <w:jc w:val="center"/>
              <w:rPr>
                <w:b/>
              </w:rPr>
            </w:pPr>
          </w:p>
        </w:tc>
        <w:tc>
          <w:tcPr>
            <w:tcW w:w="1684" w:type="dxa"/>
          </w:tcPr>
          <w:p w:rsidR="00304BE0" w:rsidRPr="00C11E4A" w:rsidRDefault="00304BE0" w:rsidP="00042CCD">
            <w:pPr>
              <w:tabs>
                <w:tab w:val="left" w:pos="6747"/>
              </w:tabs>
              <w:jc w:val="center"/>
              <w:rPr>
                <w:b/>
              </w:rPr>
            </w:pPr>
          </w:p>
        </w:tc>
        <w:tc>
          <w:tcPr>
            <w:tcW w:w="1684" w:type="dxa"/>
          </w:tcPr>
          <w:p w:rsidR="00304BE0" w:rsidRPr="00C11E4A" w:rsidRDefault="00304BE0" w:rsidP="00042CCD">
            <w:pPr>
              <w:tabs>
                <w:tab w:val="left" w:pos="6747"/>
              </w:tabs>
              <w:jc w:val="center"/>
              <w:rPr>
                <w:b/>
              </w:rPr>
            </w:pPr>
          </w:p>
        </w:tc>
        <w:tc>
          <w:tcPr>
            <w:tcW w:w="1684" w:type="dxa"/>
          </w:tcPr>
          <w:p w:rsidR="00304BE0" w:rsidRPr="00C11E4A" w:rsidRDefault="00304BE0" w:rsidP="00042CCD">
            <w:pPr>
              <w:tabs>
                <w:tab w:val="left" w:pos="6747"/>
              </w:tabs>
              <w:jc w:val="center"/>
              <w:rPr>
                <w:b/>
              </w:rPr>
            </w:pPr>
          </w:p>
        </w:tc>
      </w:tr>
      <w:tr w:rsidR="00304BE0" w:rsidRPr="00C11E4A" w:rsidTr="00042CCD">
        <w:tc>
          <w:tcPr>
            <w:tcW w:w="637" w:type="dxa"/>
          </w:tcPr>
          <w:p w:rsidR="00304BE0" w:rsidRPr="00C11E4A" w:rsidRDefault="00304BE0" w:rsidP="00042CCD">
            <w:pPr>
              <w:tabs>
                <w:tab w:val="left" w:pos="6747"/>
              </w:tabs>
              <w:jc w:val="center"/>
              <w:rPr>
                <w:sz w:val="24"/>
                <w:szCs w:val="24"/>
              </w:rPr>
            </w:pPr>
            <w:r w:rsidRPr="00C11E4A">
              <w:rPr>
                <w:sz w:val="24"/>
                <w:szCs w:val="24"/>
              </w:rPr>
              <w:t>8</w:t>
            </w:r>
          </w:p>
        </w:tc>
        <w:tc>
          <w:tcPr>
            <w:tcW w:w="2729" w:type="dxa"/>
          </w:tcPr>
          <w:p w:rsidR="00304BE0" w:rsidRPr="00C11E4A" w:rsidRDefault="00304BE0" w:rsidP="00042CCD">
            <w:pPr>
              <w:tabs>
                <w:tab w:val="left" w:pos="6747"/>
              </w:tabs>
              <w:jc w:val="center"/>
              <w:rPr>
                <w:b/>
              </w:rPr>
            </w:pPr>
          </w:p>
        </w:tc>
        <w:tc>
          <w:tcPr>
            <w:tcW w:w="1683" w:type="dxa"/>
          </w:tcPr>
          <w:p w:rsidR="00304BE0" w:rsidRPr="00C11E4A" w:rsidRDefault="00304BE0" w:rsidP="00042CCD">
            <w:pPr>
              <w:tabs>
                <w:tab w:val="left" w:pos="6747"/>
              </w:tabs>
              <w:jc w:val="center"/>
              <w:rPr>
                <w:b/>
              </w:rPr>
            </w:pPr>
          </w:p>
        </w:tc>
        <w:tc>
          <w:tcPr>
            <w:tcW w:w="1684" w:type="dxa"/>
          </w:tcPr>
          <w:p w:rsidR="00304BE0" w:rsidRPr="00C11E4A" w:rsidRDefault="00304BE0" w:rsidP="00042CCD">
            <w:pPr>
              <w:tabs>
                <w:tab w:val="left" w:pos="6747"/>
              </w:tabs>
              <w:jc w:val="center"/>
              <w:rPr>
                <w:b/>
              </w:rPr>
            </w:pPr>
          </w:p>
        </w:tc>
        <w:tc>
          <w:tcPr>
            <w:tcW w:w="1684" w:type="dxa"/>
          </w:tcPr>
          <w:p w:rsidR="00304BE0" w:rsidRPr="00C11E4A" w:rsidRDefault="00304BE0" w:rsidP="00042CCD">
            <w:pPr>
              <w:tabs>
                <w:tab w:val="left" w:pos="6747"/>
              </w:tabs>
              <w:jc w:val="center"/>
              <w:rPr>
                <w:b/>
              </w:rPr>
            </w:pPr>
          </w:p>
        </w:tc>
        <w:tc>
          <w:tcPr>
            <w:tcW w:w="1684" w:type="dxa"/>
          </w:tcPr>
          <w:p w:rsidR="00304BE0" w:rsidRPr="00C11E4A" w:rsidRDefault="00304BE0" w:rsidP="00042CCD">
            <w:pPr>
              <w:tabs>
                <w:tab w:val="left" w:pos="6747"/>
              </w:tabs>
              <w:jc w:val="center"/>
              <w:rPr>
                <w:b/>
              </w:rPr>
            </w:pPr>
          </w:p>
        </w:tc>
      </w:tr>
      <w:tr w:rsidR="00304BE0" w:rsidRPr="00C11E4A" w:rsidTr="00042CCD">
        <w:tc>
          <w:tcPr>
            <w:tcW w:w="8417" w:type="dxa"/>
            <w:gridSpan w:val="5"/>
          </w:tcPr>
          <w:p w:rsidR="00304BE0" w:rsidRPr="00C11E4A" w:rsidRDefault="00304BE0" w:rsidP="00042CCD">
            <w:pPr>
              <w:tabs>
                <w:tab w:val="left" w:pos="6747"/>
              </w:tabs>
              <w:jc w:val="right"/>
            </w:pPr>
            <w:r w:rsidRPr="00C11E4A">
              <w:t xml:space="preserve">Итого: </w:t>
            </w:r>
          </w:p>
        </w:tc>
        <w:tc>
          <w:tcPr>
            <w:tcW w:w="1684" w:type="dxa"/>
          </w:tcPr>
          <w:p w:rsidR="00304BE0" w:rsidRPr="00C11E4A" w:rsidRDefault="00304BE0" w:rsidP="00042CCD">
            <w:pPr>
              <w:tabs>
                <w:tab w:val="left" w:pos="6747"/>
              </w:tabs>
              <w:jc w:val="center"/>
              <w:rPr>
                <w:b/>
              </w:rPr>
            </w:pPr>
          </w:p>
        </w:tc>
      </w:tr>
    </w:tbl>
    <w:p w:rsidR="00304BE0" w:rsidRPr="000A3D1E" w:rsidRDefault="00304BE0" w:rsidP="00304BE0">
      <w:pPr>
        <w:tabs>
          <w:tab w:val="left" w:pos="6747"/>
        </w:tabs>
        <w:ind w:left="180"/>
        <w:jc w:val="center"/>
        <w:rPr>
          <w:b/>
        </w:rPr>
      </w:pPr>
    </w:p>
    <w:p w:rsidR="00304BE0" w:rsidRDefault="00304BE0">
      <w:pPr>
        <w:rPr>
          <w:iCs/>
          <w:sz w:val="22"/>
          <w:szCs w:val="22"/>
        </w:rPr>
      </w:pPr>
    </w:p>
    <w:p w:rsidR="00304BE0" w:rsidRDefault="00304BE0">
      <w:pPr>
        <w:rPr>
          <w:iCs/>
          <w:sz w:val="22"/>
          <w:szCs w:val="22"/>
        </w:rPr>
      </w:pPr>
    </w:p>
    <w:tbl>
      <w:tblPr>
        <w:tblW w:w="9038" w:type="dxa"/>
        <w:tblInd w:w="250" w:type="dxa"/>
        <w:tblLayout w:type="fixed"/>
        <w:tblLook w:val="04A0"/>
      </w:tblPr>
      <w:tblGrid>
        <w:gridCol w:w="4538"/>
        <w:gridCol w:w="4500"/>
      </w:tblGrid>
      <w:tr w:rsidR="00304BE0" w:rsidRPr="009178B6" w:rsidTr="00042CCD">
        <w:trPr>
          <w:trHeight w:val="909"/>
        </w:trPr>
        <w:tc>
          <w:tcPr>
            <w:tcW w:w="4538" w:type="dxa"/>
          </w:tcPr>
          <w:p w:rsidR="00304BE0" w:rsidRPr="009178B6" w:rsidRDefault="00304BE0" w:rsidP="00042CCD">
            <w:pPr>
              <w:shd w:val="clear" w:color="auto" w:fill="FFFFFF"/>
              <w:tabs>
                <w:tab w:val="left" w:pos="1766"/>
              </w:tabs>
              <w:ind w:right="-185"/>
              <w:jc w:val="center"/>
              <w:rPr>
                <w:sz w:val="22"/>
                <w:szCs w:val="22"/>
              </w:rPr>
            </w:pPr>
            <w:r w:rsidRPr="009178B6">
              <w:rPr>
                <w:b/>
                <w:sz w:val="22"/>
                <w:szCs w:val="22"/>
              </w:rPr>
              <w:t>Заказчик:</w:t>
            </w:r>
          </w:p>
          <w:p w:rsidR="00304BE0" w:rsidRPr="009178B6" w:rsidRDefault="00304BE0" w:rsidP="00042CCD">
            <w:pPr>
              <w:shd w:val="clear" w:color="auto" w:fill="FFFFFF"/>
              <w:tabs>
                <w:tab w:val="left" w:pos="4570"/>
                <w:tab w:val="left" w:pos="6747"/>
              </w:tabs>
              <w:jc w:val="center"/>
              <w:rPr>
                <w:bCs/>
                <w:sz w:val="22"/>
                <w:szCs w:val="22"/>
              </w:rPr>
            </w:pPr>
            <w:r w:rsidRPr="009178B6">
              <w:rPr>
                <w:sz w:val="22"/>
                <w:szCs w:val="22"/>
              </w:rPr>
              <w:t>______________________</w:t>
            </w:r>
          </w:p>
          <w:p w:rsidR="00304BE0" w:rsidRPr="009178B6" w:rsidRDefault="00304BE0" w:rsidP="00042CCD">
            <w:pPr>
              <w:shd w:val="clear" w:color="auto" w:fill="FFFFFF"/>
              <w:tabs>
                <w:tab w:val="left" w:pos="4570"/>
                <w:tab w:val="left" w:pos="6747"/>
              </w:tabs>
              <w:jc w:val="center"/>
              <w:rPr>
                <w:bCs/>
                <w:sz w:val="22"/>
                <w:szCs w:val="22"/>
              </w:rPr>
            </w:pPr>
            <w:r w:rsidRPr="009178B6">
              <w:rPr>
                <w:bCs/>
                <w:sz w:val="22"/>
                <w:szCs w:val="22"/>
              </w:rPr>
              <w:t>«____» _________ 202</w:t>
            </w:r>
            <w:r>
              <w:rPr>
                <w:bCs/>
                <w:sz w:val="22"/>
                <w:szCs w:val="22"/>
              </w:rPr>
              <w:t>5</w:t>
            </w:r>
            <w:r w:rsidRPr="009178B6">
              <w:rPr>
                <w:bCs/>
                <w:sz w:val="22"/>
                <w:szCs w:val="22"/>
              </w:rPr>
              <w:t xml:space="preserve"> г.</w:t>
            </w:r>
          </w:p>
        </w:tc>
        <w:tc>
          <w:tcPr>
            <w:tcW w:w="4500" w:type="dxa"/>
          </w:tcPr>
          <w:p w:rsidR="00304BE0" w:rsidRPr="009178B6" w:rsidRDefault="00304BE0" w:rsidP="00042CCD">
            <w:pPr>
              <w:shd w:val="clear" w:color="auto" w:fill="FFFFFF"/>
              <w:tabs>
                <w:tab w:val="left" w:pos="1766"/>
              </w:tabs>
              <w:ind w:right="-185"/>
              <w:jc w:val="center"/>
              <w:rPr>
                <w:sz w:val="22"/>
                <w:szCs w:val="22"/>
              </w:rPr>
            </w:pPr>
            <w:r w:rsidRPr="009178B6">
              <w:rPr>
                <w:b/>
                <w:sz w:val="22"/>
                <w:szCs w:val="22"/>
              </w:rPr>
              <w:t>Поставщик:</w:t>
            </w:r>
          </w:p>
          <w:p w:rsidR="00304BE0" w:rsidRPr="009178B6" w:rsidRDefault="00304BE0" w:rsidP="00042CCD">
            <w:pPr>
              <w:shd w:val="clear" w:color="auto" w:fill="FFFFFF"/>
              <w:tabs>
                <w:tab w:val="left" w:pos="4570"/>
                <w:tab w:val="left" w:pos="6747"/>
              </w:tabs>
              <w:jc w:val="center"/>
              <w:rPr>
                <w:bCs/>
                <w:sz w:val="22"/>
                <w:szCs w:val="22"/>
              </w:rPr>
            </w:pPr>
            <w:r w:rsidRPr="009178B6">
              <w:rPr>
                <w:sz w:val="22"/>
                <w:szCs w:val="22"/>
              </w:rPr>
              <w:t>______________________</w:t>
            </w:r>
          </w:p>
          <w:p w:rsidR="00304BE0" w:rsidRPr="009178B6" w:rsidRDefault="00304BE0" w:rsidP="00042CCD">
            <w:pPr>
              <w:shd w:val="clear" w:color="auto" w:fill="FFFFFF"/>
              <w:tabs>
                <w:tab w:val="left" w:pos="4570"/>
                <w:tab w:val="left" w:pos="6747"/>
              </w:tabs>
              <w:jc w:val="center"/>
              <w:rPr>
                <w:bCs/>
                <w:sz w:val="22"/>
                <w:szCs w:val="22"/>
              </w:rPr>
            </w:pPr>
            <w:r w:rsidRPr="009178B6">
              <w:rPr>
                <w:bCs/>
                <w:sz w:val="22"/>
                <w:szCs w:val="22"/>
              </w:rPr>
              <w:t>«____» _________ 202</w:t>
            </w:r>
            <w:r>
              <w:rPr>
                <w:bCs/>
                <w:sz w:val="22"/>
                <w:szCs w:val="22"/>
              </w:rPr>
              <w:t>5</w:t>
            </w:r>
            <w:r w:rsidRPr="009178B6">
              <w:rPr>
                <w:bCs/>
                <w:sz w:val="22"/>
                <w:szCs w:val="22"/>
              </w:rPr>
              <w:t>г.</w:t>
            </w:r>
          </w:p>
        </w:tc>
      </w:tr>
      <w:tr w:rsidR="00304BE0" w:rsidRPr="009178B6" w:rsidTr="00042CCD">
        <w:trPr>
          <w:trHeight w:val="135"/>
        </w:trPr>
        <w:tc>
          <w:tcPr>
            <w:tcW w:w="4538" w:type="dxa"/>
          </w:tcPr>
          <w:p w:rsidR="00304BE0" w:rsidRPr="009178B6" w:rsidRDefault="00304BE0" w:rsidP="00042CCD">
            <w:pPr>
              <w:shd w:val="clear" w:color="auto" w:fill="FFFFFF"/>
              <w:tabs>
                <w:tab w:val="left" w:pos="4570"/>
                <w:tab w:val="left" w:pos="6747"/>
              </w:tabs>
              <w:jc w:val="center"/>
              <w:rPr>
                <w:bCs/>
                <w:sz w:val="22"/>
                <w:szCs w:val="22"/>
              </w:rPr>
            </w:pPr>
            <w:r w:rsidRPr="009178B6">
              <w:rPr>
                <w:bCs/>
                <w:sz w:val="22"/>
                <w:szCs w:val="22"/>
              </w:rPr>
              <w:t>М.П.</w:t>
            </w:r>
          </w:p>
        </w:tc>
        <w:tc>
          <w:tcPr>
            <w:tcW w:w="4500" w:type="dxa"/>
          </w:tcPr>
          <w:p w:rsidR="00304BE0" w:rsidRPr="009178B6" w:rsidRDefault="00304BE0" w:rsidP="00042CCD">
            <w:pPr>
              <w:shd w:val="clear" w:color="auto" w:fill="FFFFFF"/>
              <w:tabs>
                <w:tab w:val="left" w:pos="4570"/>
                <w:tab w:val="left" w:pos="6747"/>
              </w:tabs>
              <w:jc w:val="center"/>
              <w:rPr>
                <w:bCs/>
                <w:sz w:val="22"/>
                <w:szCs w:val="22"/>
              </w:rPr>
            </w:pPr>
            <w:r w:rsidRPr="009178B6">
              <w:rPr>
                <w:bCs/>
                <w:sz w:val="22"/>
                <w:szCs w:val="22"/>
              </w:rPr>
              <w:t>М.П.</w:t>
            </w:r>
          </w:p>
        </w:tc>
      </w:tr>
    </w:tbl>
    <w:p w:rsidR="00304BE0" w:rsidRDefault="00304BE0">
      <w:pPr>
        <w:rPr>
          <w:iCs/>
          <w:sz w:val="22"/>
          <w:szCs w:val="22"/>
        </w:rPr>
      </w:pPr>
    </w:p>
    <w:p w:rsidR="00304BE0" w:rsidRDefault="00304BE0">
      <w:pPr>
        <w:rPr>
          <w:iCs/>
          <w:sz w:val="22"/>
          <w:szCs w:val="22"/>
        </w:rPr>
      </w:pPr>
    </w:p>
    <w:p w:rsidR="00304BE0" w:rsidRDefault="00304BE0">
      <w:pPr>
        <w:rPr>
          <w:iCs/>
          <w:sz w:val="22"/>
          <w:szCs w:val="22"/>
        </w:rPr>
      </w:pPr>
      <w:r>
        <w:rPr>
          <w:iCs/>
          <w:sz w:val="22"/>
          <w:szCs w:val="22"/>
        </w:rPr>
        <w:br w:type="page"/>
      </w:r>
    </w:p>
    <w:p w:rsidR="00446FBA" w:rsidRPr="009178B6" w:rsidRDefault="00446FBA" w:rsidP="00446FBA">
      <w:pPr>
        <w:tabs>
          <w:tab w:val="left" w:pos="5812"/>
          <w:tab w:val="left" w:pos="6521"/>
        </w:tabs>
        <w:ind w:left="6379"/>
        <w:jc w:val="right"/>
        <w:outlineLvl w:val="0"/>
        <w:rPr>
          <w:iCs/>
          <w:sz w:val="22"/>
          <w:szCs w:val="22"/>
        </w:rPr>
      </w:pPr>
      <w:r w:rsidRPr="009178B6">
        <w:rPr>
          <w:iCs/>
          <w:sz w:val="22"/>
          <w:szCs w:val="22"/>
        </w:rPr>
        <w:lastRenderedPageBreak/>
        <w:t xml:space="preserve">Приложение № </w:t>
      </w:r>
      <w:r w:rsidR="00304BE0">
        <w:rPr>
          <w:iCs/>
          <w:sz w:val="22"/>
          <w:szCs w:val="22"/>
        </w:rPr>
        <w:t>2</w:t>
      </w:r>
      <w:r w:rsidRPr="009178B6">
        <w:rPr>
          <w:iCs/>
          <w:sz w:val="22"/>
          <w:szCs w:val="22"/>
        </w:rPr>
        <w:t xml:space="preserve"> к Договору</w:t>
      </w:r>
    </w:p>
    <w:p w:rsidR="00446FBA" w:rsidRPr="009178B6" w:rsidRDefault="00446FBA" w:rsidP="00446FBA">
      <w:pPr>
        <w:tabs>
          <w:tab w:val="left" w:pos="5812"/>
          <w:tab w:val="left" w:pos="6521"/>
        </w:tabs>
        <w:ind w:left="6379"/>
        <w:jc w:val="right"/>
        <w:outlineLvl w:val="0"/>
        <w:rPr>
          <w:iCs/>
          <w:sz w:val="22"/>
          <w:szCs w:val="22"/>
        </w:rPr>
      </w:pPr>
      <w:r w:rsidRPr="009178B6">
        <w:rPr>
          <w:iCs/>
          <w:sz w:val="22"/>
          <w:szCs w:val="22"/>
        </w:rPr>
        <w:t xml:space="preserve"> № ____«___»_______2</w:t>
      </w:r>
      <w:r w:rsidRPr="00B02F0F">
        <w:rPr>
          <w:iCs/>
          <w:sz w:val="22"/>
          <w:szCs w:val="22"/>
        </w:rPr>
        <w:t>02</w:t>
      </w:r>
      <w:r w:rsidR="00921DF9" w:rsidRPr="00B02F0F">
        <w:rPr>
          <w:iCs/>
          <w:sz w:val="22"/>
          <w:szCs w:val="22"/>
        </w:rPr>
        <w:t>5</w:t>
      </w:r>
      <w:r w:rsidRPr="00B02F0F">
        <w:rPr>
          <w:iCs/>
          <w:sz w:val="22"/>
          <w:szCs w:val="22"/>
        </w:rPr>
        <w:t>г</w:t>
      </w:r>
      <w:r w:rsidRPr="009178B6">
        <w:rPr>
          <w:iCs/>
          <w:sz w:val="22"/>
          <w:szCs w:val="22"/>
        </w:rPr>
        <w:t>.</w:t>
      </w:r>
    </w:p>
    <w:p w:rsidR="00446FBA" w:rsidRPr="009178B6" w:rsidRDefault="00446FBA" w:rsidP="00446FBA">
      <w:pPr>
        <w:ind w:left="708" w:hanging="708"/>
        <w:jc w:val="center"/>
        <w:rPr>
          <w:b/>
          <w:sz w:val="22"/>
          <w:szCs w:val="22"/>
        </w:rPr>
      </w:pPr>
    </w:p>
    <w:p w:rsidR="00E57221" w:rsidRPr="00E57221" w:rsidRDefault="00E57221" w:rsidP="00E57221">
      <w:pPr>
        <w:keepNext/>
        <w:keepLines/>
        <w:widowControl w:val="0"/>
        <w:suppressLineNumbers/>
        <w:suppressAutoHyphens/>
        <w:jc w:val="center"/>
        <w:rPr>
          <w:b/>
        </w:rPr>
      </w:pPr>
      <w:r w:rsidRPr="00E57221">
        <w:rPr>
          <w:b/>
        </w:rPr>
        <w:t>Техническое задание</w:t>
      </w:r>
    </w:p>
    <w:p w:rsidR="00E57221" w:rsidRPr="00446FBA" w:rsidRDefault="00E57221" w:rsidP="00E57221">
      <w:pPr>
        <w:spacing w:after="60"/>
        <w:rPr>
          <w:rFonts w:eastAsia="SimSun"/>
          <w:kern w:val="1"/>
        </w:rPr>
      </w:pPr>
      <w:r w:rsidRPr="00446FBA">
        <w:rPr>
          <w:rFonts w:eastAsia="SimSun"/>
          <w:kern w:val="1"/>
        </w:rPr>
        <w:t xml:space="preserve"> </w:t>
      </w:r>
    </w:p>
    <w:tbl>
      <w:tblPr>
        <w:tblW w:w="107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49"/>
        <w:gridCol w:w="2201"/>
        <w:gridCol w:w="1397"/>
        <w:gridCol w:w="4826"/>
        <w:gridCol w:w="709"/>
        <w:gridCol w:w="977"/>
      </w:tblGrid>
      <w:tr w:rsidR="00304BE0" w:rsidRPr="0080168F" w:rsidTr="00042CCD">
        <w:trPr>
          <w:jc w:val="center"/>
        </w:trPr>
        <w:tc>
          <w:tcPr>
            <w:tcW w:w="649" w:type="dxa"/>
            <w:shd w:val="clear" w:color="auto" w:fill="auto"/>
            <w:vAlign w:val="center"/>
          </w:tcPr>
          <w:p w:rsidR="00304BE0" w:rsidRPr="0080168F" w:rsidRDefault="00304BE0" w:rsidP="00042CCD">
            <w:pPr>
              <w:jc w:val="center"/>
              <w:rPr>
                <w:rFonts w:eastAsia="Calibri"/>
                <w:color w:val="00000A"/>
                <w:sz w:val="22"/>
              </w:rPr>
            </w:pPr>
            <w:r w:rsidRPr="0080168F">
              <w:rPr>
                <w:rFonts w:eastAsia="Calibri"/>
                <w:color w:val="00000A"/>
                <w:sz w:val="22"/>
              </w:rPr>
              <w:t>№ п/п</w:t>
            </w:r>
          </w:p>
        </w:tc>
        <w:tc>
          <w:tcPr>
            <w:tcW w:w="2201" w:type="dxa"/>
            <w:shd w:val="clear" w:color="auto" w:fill="auto"/>
            <w:vAlign w:val="center"/>
          </w:tcPr>
          <w:p w:rsidR="00304BE0" w:rsidRPr="0080168F" w:rsidRDefault="00304BE0" w:rsidP="00042CCD">
            <w:pPr>
              <w:jc w:val="center"/>
              <w:rPr>
                <w:rFonts w:eastAsia="Calibri"/>
                <w:color w:val="00000A"/>
                <w:sz w:val="22"/>
              </w:rPr>
            </w:pPr>
            <w:r w:rsidRPr="0080168F">
              <w:rPr>
                <w:rFonts w:eastAsia="Calibri"/>
                <w:color w:val="00000A"/>
                <w:sz w:val="22"/>
              </w:rPr>
              <w:t>Наименование</w:t>
            </w:r>
          </w:p>
        </w:tc>
        <w:tc>
          <w:tcPr>
            <w:tcW w:w="1397" w:type="dxa"/>
            <w:shd w:val="clear" w:color="auto" w:fill="auto"/>
            <w:vAlign w:val="center"/>
          </w:tcPr>
          <w:p w:rsidR="00304BE0" w:rsidRPr="0080168F" w:rsidRDefault="00304BE0" w:rsidP="00042CCD">
            <w:pPr>
              <w:jc w:val="center"/>
              <w:rPr>
                <w:rFonts w:eastAsia="Calibri"/>
                <w:color w:val="00000A"/>
                <w:sz w:val="22"/>
              </w:rPr>
            </w:pPr>
            <w:r w:rsidRPr="0080168F">
              <w:rPr>
                <w:rFonts w:eastAsia="Calibri"/>
                <w:color w:val="00000A"/>
                <w:sz w:val="22"/>
              </w:rPr>
              <w:t>ОКПД 2</w:t>
            </w:r>
          </w:p>
        </w:tc>
        <w:tc>
          <w:tcPr>
            <w:tcW w:w="4826" w:type="dxa"/>
            <w:shd w:val="clear" w:color="auto" w:fill="auto"/>
            <w:vAlign w:val="center"/>
          </w:tcPr>
          <w:p w:rsidR="00304BE0" w:rsidRPr="0080168F" w:rsidRDefault="00304BE0" w:rsidP="00042CCD">
            <w:pPr>
              <w:jc w:val="center"/>
              <w:rPr>
                <w:rFonts w:eastAsia="Calibri"/>
                <w:color w:val="00000A"/>
                <w:sz w:val="22"/>
              </w:rPr>
            </w:pPr>
            <w:r w:rsidRPr="0080168F">
              <w:rPr>
                <w:rFonts w:eastAsia="Calibri"/>
                <w:color w:val="00000A"/>
                <w:sz w:val="22"/>
              </w:rPr>
              <w:t>Характеристики</w:t>
            </w:r>
          </w:p>
        </w:tc>
        <w:tc>
          <w:tcPr>
            <w:tcW w:w="709" w:type="dxa"/>
            <w:shd w:val="clear" w:color="auto" w:fill="auto"/>
            <w:vAlign w:val="center"/>
          </w:tcPr>
          <w:p w:rsidR="00304BE0" w:rsidRPr="0080168F" w:rsidRDefault="00304BE0" w:rsidP="00042CCD">
            <w:pPr>
              <w:jc w:val="center"/>
              <w:rPr>
                <w:rFonts w:eastAsia="Calibri"/>
                <w:color w:val="00000A"/>
                <w:sz w:val="22"/>
              </w:rPr>
            </w:pPr>
            <w:r w:rsidRPr="0080168F">
              <w:rPr>
                <w:rFonts w:eastAsia="Calibri"/>
                <w:color w:val="00000A"/>
                <w:sz w:val="22"/>
              </w:rPr>
              <w:t>Ед. изм.</w:t>
            </w:r>
          </w:p>
        </w:tc>
        <w:tc>
          <w:tcPr>
            <w:tcW w:w="977" w:type="dxa"/>
            <w:shd w:val="clear" w:color="auto" w:fill="auto"/>
            <w:vAlign w:val="center"/>
          </w:tcPr>
          <w:p w:rsidR="00304BE0" w:rsidRPr="0080168F" w:rsidRDefault="00304BE0" w:rsidP="00042CCD">
            <w:pPr>
              <w:jc w:val="center"/>
              <w:rPr>
                <w:rFonts w:eastAsia="Calibri"/>
                <w:color w:val="00000A"/>
                <w:sz w:val="22"/>
              </w:rPr>
            </w:pPr>
            <w:r w:rsidRPr="0080168F">
              <w:rPr>
                <w:rFonts w:eastAsia="Calibri"/>
                <w:color w:val="00000A"/>
                <w:sz w:val="22"/>
              </w:rPr>
              <w:t>Кол-во</w:t>
            </w:r>
          </w:p>
        </w:tc>
      </w:tr>
      <w:tr w:rsidR="00304BE0" w:rsidRPr="0080168F" w:rsidTr="00042CCD">
        <w:trPr>
          <w:trHeight w:val="1567"/>
          <w:jc w:val="center"/>
        </w:trPr>
        <w:tc>
          <w:tcPr>
            <w:tcW w:w="649" w:type="dxa"/>
            <w:shd w:val="clear" w:color="auto" w:fill="auto"/>
          </w:tcPr>
          <w:p w:rsidR="00304BE0" w:rsidRPr="0080168F" w:rsidRDefault="00304BE0" w:rsidP="00042CCD">
            <w:pPr>
              <w:jc w:val="center"/>
              <w:rPr>
                <w:rFonts w:eastAsia="Calibri"/>
                <w:color w:val="00000A"/>
                <w:sz w:val="22"/>
              </w:rPr>
            </w:pPr>
            <w:r w:rsidRPr="0080168F">
              <w:rPr>
                <w:rFonts w:eastAsia="Calibri"/>
                <w:color w:val="00000A"/>
                <w:sz w:val="22"/>
              </w:rPr>
              <w:t>1</w:t>
            </w:r>
          </w:p>
        </w:tc>
        <w:tc>
          <w:tcPr>
            <w:tcW w:w="2201" w:type="dxa"/>
            <w:shd w:val="clear" w:color="auto" w:fill="auto"/>
          </w:tcPr>
          <w:p w:rsidR="00304BE0" w:rsidRPr="0080168F" w:rsidRDefault="00304BE0" w:rsidP="00042CCD">
            <w:pPr>
              <w:jc w:val="center"/>
              <w:rPr>
                <w:rFonts w:eastAsia="Calibri"/>
                <w:color w:val="000000"/>
                <w:sz w:val="22"/>
              </w:rPr>
            </w:pPr>
            <w:r w:rsidRPr="0080168F">
              <w:rPr>
                <w:rFonts w:eastAsia="Calibri"/>
                <w:color w:val="000000"/>
                <w:sz w:val="22"/>
              </w:rPr>
              <w:t>Шкаф для хранения лабораторной пос</w:t>
            </w:r>
            <w:r w:rsidRPr="0080168F">
              <w:rPr>
                <w:rFonts w:eastAsia="Calibri"/>
                <w:color w:val="000000"/>
                <w:sz w:val="22"/>
              </w:rPr>
              <w:t>у</w:t>
            </w:r>
            <w:r w:rsidRPr="0080168F">
              <w:rPr>
                <w:rFonts w:eastAsia="Calibri"/>
                <w:color w:val="000000"/>
                <w:sz w:val="22"/>
              </w:rPr>
              <w:t>ды</w:t>
            </w:r>
          </w:p>
        </w:tc>
        <w:tc>
          <w:tcPr>
            <w:tcW w:w="1397" w:type="dxa"/>
            <w:shd w:val="clear" w:color="auto" w:fill="auto"/>
          </w:tcPr>
          <w:p w:rsidR="00304BE0" w:rsidRPr="0080168F" w:rsidRDefault="00304BE0" w:rsidP="00042CCD">
            <w:pPr>
              <w:jc w:val="center"/>
              <w:rPr>
                <w:rFonts w:eastAsia="Calibri"/>
                <w:color w:val="000000"/>
                <w:sz w:val="22"/>
              </w:rPr>
            </w:pPr>
            <w:r w:rsidRPr="0080168F">
              <w:rPr>
                <w:rFonts w:eastAsia="Calibri"/>
                <w:color w:val="000000"/>
                <w:sz w:val="22"/>
              </w:rPr>
              <w:t>31.01.12.139</w:t>
            </w:r>
          </w:p>
        </w:tc>
        <w:tc>
          <w:tcPr>
            <w:tcW w:w="4826" w:type="dxa"/>
            <w:shd w:val="clear" w:color="auto" w:fill="auto"/>
            <w:vAlign w:val="center"/>
          </w:tcPr>
          <w:p w:rsidR="00304BE0" w:rsidRPr="0080168F" w:rsidRDefault="00304BE0" w:rsidP="00042CCD">
            <w:pPr>
              <w:pBdr>
                <w:bottom w:val="single" w:sz="6" w:space="6" w:color="F2F2F2"/>
              </w:pBdr>
              <w:rPr>
                <w:color w:val="000000"/>
                <w:sz w:val="22"/>
              </w:rPr>
            </w:pPr>
            <w:r w:rsidRPr="0080168F">
              <w:rPr>
                <w:color w:val="000000"/>
                <w:sz w:val="22"/>
              </w:rPr>
              <w:t>Назначение: хранение химической посуды и р</w:t>
            </w:r>
            <w:r w:rsidRPr="0080168F">
              <w:rPr>
                <w:color w:val="000000"/>
                <w:sz w:val="22"/>
              </w:rPr>
              <w:t>е</w:t>
            </w:r>
            <w:r w:rsidRPr="0080168F">
              <w:rPr>
                <w:color w:val="000000"/>
                <w:sz w:val="22"/>
              </w:rPr>
              <w:t>активов</w:t>
            </w:r>
          </w:p>
          <w:p w:rsidR="00304BE0" w:rsidRPr="0080168F" w:rsidRDefault="00304BE0" w:rsidP="00042CCD">
            <w:pPr>
              <w:pBdr>
                <w:bottom w:val="single" w:sz="6" w:space="6" w:color="F2F2F2"/>
              </w:pBdr>
              <w:rPr>
                <w:color w:val="000000"/>
                <w:sz w:val="22"/>
              </w:rPr>
            </w:pPr>
            <w:r w:rsidRPr="0080168F">
              <w:rPr>
                <w:color w:val="000000"/>
                <w:sz w:val="22"/>
              </w:rPr>
              <w:t>Ширина: не менее 800 мм</w:t>
            </w:r>
          </w:p>
          <w:p w:rsidR="00304BE0" w:rsidRPr="0080168F" w:rsidRDefault="00304BE0" w:rsidP="00042CCD">
            <w:pPr>
              <w:pBdr>
                <w:bottom w:val="single" w:sz="6" w:space="6" w:color="F2F2F2"/>
              </w:pBdr>
              <w:rPr>
                <w:color w:val="000000"/>
                <w:sz w:val="22"/>
              </w:rPr>
            </w:pPr>
            <w:r w:rsidRPr="0080168F">
              <w:rPr>
                <w:color w:val="000000"/>
                <w:sz w:val="22"/>
              </w:rPr>
              <w:t xml:space="preserve">Глубина: не менее 450 мм </w:t>
            </w:r>
          </w:p>
          <w:p w:rsidR="00304BE0" w:rsidRPr="0080168F" w:rsidRDefault="00304BE0" w:rsidP="00042CCD">
            <w:pPr>
              <w:pBdr>
                <w:bottom w:val="single" w:sz="6" w:space="6" w:color="F2F2F2"/>
              </w:pBdr>
              <w:rPr>
                <w:color w:val="000000"/>
                <w:sz w:val="22"/>
              </w:rPr>
            </w:pPr>
            <w:r w:rsidRPr="0080168F">
              <w:rPr>
                <w:color w:val="000000"/>
                <w:sz w:val="22"/>
              </w:rPr>
              <w:t>Высота: не менее 1950 мм</w:t>
            </w:r>
          </w:p>
          <w:p w:rsidR="00304BE0" w:rsidRPr="0080168F" w:rsidRDefault="00304BE0" w:rsidP="00042CCD">
            <w:pPr>
              <w:pBdr>
                <w:bottom w:val="single" w:sz="6" w:space="6" w:color="F2F2F2"/>
              </w:pBdr>
              <w:rPr>
                <w:color w:val="000000"/>
                <w:sz w:val="22"/>
              </w:rPr>
            </w:pPr>
            <w:r w:rsidRPr="0080168F">
              <w:rPr>
                <w:color w:val="000000"/>
                <w:sz w:val="22"/>
              </w:rPr>
              <w:t>Цвет: серый</w:t>
            </w:r>
          </w:p>
          <w:p w:rsidR="00304BE0" w:rsidRPr="0080168F" w:rsidRDefault="00304BE0" w:rsidP="00042CCD">
            <w:pPr>
              <w:pBdr>
                <w:bottom w:val="single" w:sz="6" w:space="6" w:color="F2F2F2"/>
              </w:pBdr>
              <w:rPr>
                <w:color w:val="000000"/>
                <w:sz w:val="22"/>
              </w:rPr>
            </w:pPr>
            <w:r w:rsidRPr="0080168F">
              <w:rPr>
                <w:color w:val="000000"/>
                <w:sz w:val="22"/>
              </w:rPr>
              <w:t>Материал: ЛДСП с химически стойким покр</w:t>
            </w:r>
            <w:r w:rsidRPr="0080168F">
              <w:rPr>
                <w:color w:val="000000"/>
                <w:sz w:val="22"/>
              </w:rPr>
              <w:t>ы</w:t>
            </w:r>
            <w:r w:rsidRPr="0080168F">
              <w:rPr>
                <w:color w:val="000000"/>
                <w:sz w:val="22"/>
              </w:rPr>
              <w:t>тием</w:t>
            </w:r>
          </w:p>
          <w:p w:rsidR="00304BE0" w:rsidRPr="0080168F" w:rsidRDefault="00304BE0" w:rsidP="00042CCD">
            <w:pPr>
              <w:pBdr>
                <w:bottom w:val="single" w:sz="6" w:space="6" w:color="F2F2F2"/>
              </w:pBdr>
              <w:rPr>
                <w:color w:val="000000"/>
                <w:sz w:val="22"/>
              </w:rPr>
            </w:pPr>
            <w:r w:rsidRPr="0080168F">
              <w:rPr>
                <w:color w:val="000000"/>
                <w:sz w:val="22"/>
              </w:rPr>
              <w:t>Толщина ЛДСП: не менее 16 мм</w:t>
            </w:r>
          </w:p>
          <w:p w:rsidR="00304BE0" w:rsidRPr="0080168F" w:rsidRDefault="00304BE0" w:rsidP="00042CCD">
            <w:pPr>
              <w:pBdr>
                <w:bottom w:val="single" w:sz="6" w:space="6" w:color="F2F2F2"/>
              </w:pBdr>
              <w:rPr>
                <w:color w:val="000000"/>
                <w:sz w:val="22"/>
              </w:rPr>
            </w:pPr>
            <w:r w:rsidRPr="0080168F">
              <w:rPr>
                <w:color w:val="000000"/>
                <w:sz w:val="22"/>
              </w:rPr>
              <w:t>Количество полок: не менее 4 шт</w:t>
            </w:r>
          </w:p>
          <w:p w:rsidR="00304BE0" w:rsidRPr="0080168F" w:rsidRDefault="00304BE0" w:rsidP="00042CCD">
            <w:pPr>
              <w:pBdr>
                <w:bottom w:val="single" w:sz="6" w:space="6" w:color="F2F2F2"/>
              </w:pBdr>
              <w:rPr>
                <w:color w:val="000000"/>
                <w:sz w:val="22"/>
              </w:rPr>
            </w:pPr>
            <w:r w:rsidRPr="0080168F">
              <w:rPr>
                <w:color w:val="000000"/>
                <w:sz w:val="22"/>
              </w:rPr>
              <w:t>Материал полок: ЛДСП с химическистойким покрытием</w:t>
            </w:r>
          </w:p>
          <w:p w:rsidR="00304BE0" w:rsidRPr="0080168F" w:rsidRDefault="00304BE0" w:rsidP="00042CCD">
            <w:pPr>
              <w:pBdr>
                <w:bottom w:val="single" w:sz="6" w:space="6" w:color="F2F2F2"/>
              </w:pBdr>
              <w:rPr>
                <w:color w:val="000000"/>
                <w:sz w:val="22"/>
              </w:rPr>
            </w:pPr>
            <w:r w:rsidRPr="0080168F">
              <w:rPr>
                <w:color w:val="000000"/>
                <w:sz w:val="22"/>
              </w:rPr>
              <w:t>Верхняя часть с 2-я створками из стекла: нал</w:t>
            </w:r>
            <w:r w:rsidRPr="0080168F">
              <w:rPr>
                <w:color w:val="000000"/>
                <w:sz w:val="22"/>
              </w:rPr>
              <w:t>и</w:t>
            </w:r>
            <w:r w:rsidRPr="0080168F">
              <w:rPr>
                <w:color w:val="000000"/>
                <w:sz w:val="22"/>
              </w:rPr>
              <w:t>чие</w:t>
            </w:r>
          </w:p>
          <w:p w:rsidR="00304BE0" w:rsidRPr="0080168F" w:rsidRDefault="00304BE0" w:rsidP="00042CCD">
            <w:pPr>
              <w:pBdr>
                <w:bottom w:val="single" w:sz="6" w:space="6" w:color="F2F2F2"/>
              </w:pBdr>
              <w:rPr>
                <w:color w:val="000000"/>
                <w:sz w:val="22"/>
              </w:rPr>
            </w:pPr>
            <w:r w:rsidRPr="0080168F">
              <w:rPr>
                <w:color w:val="000000"/>
                <w:sz w:val="22"/>
              </w:rPr>
              <w:t>Нижняя часть с 2-я створками из ЛДСП с хим</w:t>
            </w:r>
            <w:r w:rsidRPr="0080168F">
              <w:rPr>
                <w:color w:val="000000"/>
                <w:sz w:val="22"/>
              </w:rPr>
              <w:t>и</w:t>
            </w:r>
            <w:r w:rsidRPr="0080168F">
              <w:rPr>
                <w:color w:val="000000"/>
                <w:sz w:val="22"/>
              </w:rPr>
              <w:t>чески стойким покрытием: наличие</w:t>
            </w:r>
          </w:p>
        </w:tc>
        <w:tc>
          <w:tcPr>
            <w:tcW w:w="709" w:type="dxa"/>
            <w:shd w:val="clear" w:color="auto" w:fill="auto"/>
          </w:tcPr>
          <w:p w:rsidR="00304BE0" w:rsidRPr="0080168F" w:rsidRDefault="00304BE0" w:rsidP="00042CCD">
            <w:pPr>
              <w:jc w:val="center"/>
              <w:rPr>
                <w:rFonts w:eastAsia="Calibri"/>
                <w:color w:val="00000A"/>
                <w:sz w:val="22"/>
              </w:rPr>
            </w:pPr>
            <w:r w:rsidRPr="0080168F">
              <w:rPr>
                <w:rFonts w:eastAsia="Calibri"/>
                <w:color w:val="00000A"/>
                <w:sz w:val="22"/>
              </w:rPr>
              <w:t>шт</w:t>
            </w:r>
          </w:p>
        </w:tc>
        <w:tc>
          <w:tcPr>
            <w:tcW w:w="977" w:type="dxa"/>
            <w:shd w:val="clear" w:color="auto" w:fill="auto"/>
          </w:tcPr>
          <w:p w:rsidR="00304BE0" w:rsidRPr="0080168F" w:rsidRDefault="00304BE0" w:rsidP="00042CCD">
            <w:pPr>
              <w:jc w:val="center"/>
              <w:rPr>
                <w:rFonts w:eastAsia="Calibri"/>
                <w:color w:val="000000"/>
                <w:sz w:val="22"/>
              </w:rPr>
            </w:pPr>
            <w:r w:rsidRPr="0080168F">
              <w:rPr>
                <w:rFonts w:eastAsia="Calibri"/>
                <w:color w:val="000000"/>
                <w:sz w:val="22"/>
              </w:rPr>
              <w:t>1</w:t>
            </w:r>
          </w:p>
        </w:tc>
      </w:tr>
      <w:tr w:rsidR="00304BE0" w:rsidRPr="0080168F" w:rsidTr="00042CCD">
        <w:trPr>
          <w:jc w:val="center"/>
        </w:trPr>
        <w:tc>
          <w:tcPr>
            <w:tcW w:w="649" w:type="dxa"/>
            <w:shd w:val="clear" w:color="auto" w:fill="auto"/>
          </w:tcPr>
          <w:p w:rsidR="00304BE0" w:rsidRPr="0080168F" w:rsidRDefault="00304BE0" w:rsidP="00042CCD">
            <w:pPr>
              <w:jc w:val="center"/>
              <w:rPr>
                <w:rFonts w:eastAsia="Calibri"/>
                <w:color w:val="00000A"/>
                <w:sz w:val="22"/>
              </w:rPr>
            </w:pPr>
            <w:r w:rsidRPr="0080168F">
              <w:rPr>
                <w:rFonts w:eastAsia="Calibri"/>
                <w:color w:val="00000A"/>
                <w:sz w:val="22"/>
              </w:rPr>
              <w:t>2</w:t>
            </w:r>
          </w:p>
        </w:tc>
        <w:tc>
          <w:tcPr>
            <w:tcW w:w="2201" w:type="dxa"/>
            <w:shd w:val="clear" w:color="auto" w:fill="auto"/>
          </w:tcPr>
          <w:p w:rsidR="00304BE0" w:rsidRPr="0080168F" w:rsidRDefault="00304BE0" w:rsidP="00042CCD">
            <w:pPr>
              <w:jc w:val="center"/>
              <w:rPr>
                <w:rFonts w:eastAsia="Calibri"/>
                <w:color w:val="000000"/>
                <w:sz w:val="22"/>
              </w:rPr>
            </w:pPr>
            <w:r w:rsidRPr="0080168F">
              <w:rPr>
                <w:rFonts w:eastAsia="Calibri"/>
                <w:color w:val="000000"/>
                <w:sz w:val="22"/>
              </w:rPr>
              <w:t>Стол с мойкой лаб</w:t>
            </w:r>
            <w:r w:rsidRPr="0080168F">
              <w:rPr>
                <w:rFonts w:eastAsia="Calibri"/>
                <w:color w:val="000000"/>
                <w:sz w:val="22"/>
              </w:rPr>
              <w:t>о</w:t>
            </w:r>
            <w:r w:rsidRPr="0080168F">
              <w:rPr>
                <w:rFonts w:eastAsia="Calibri"/>
                <w:color w:val="000000"/>
                <w:sz w:val="22"/>
              </w:rPr>
              <w:t>раторный</w:t>
            </w:r>
          </w:p>
        </w:tc>
        <w:tc>
          <w:tcPr>
            <w:tcW w:w="1397" w:type="dxa"/>
            <w:shd w:val="clear" w:color="auto" w:fill="auto"/>
          </w:tcPr>
          <w:p w:rsidR="00304BE0" w:rsidRPr="0080168F" w:rsidRDefault="00304BE0" w:rsidP="00042CCD">
            <w:pPr>
              <w:jc w:val="center"/>
              <w:rPr>
                <w:rFonts w:eastAsia="Calibri"/>
                <w:color w:val="000000"/>
                <w:sz w:val="22"/>
              </w:rPr>
            </w:pPr>
            <w:r w:rsidRPr="0080168F">
              <w:rPr>
                <w:rFonts w:eastAsia="Calibri"/>
                <w:color w:val="000000"/>
                <w:sz w:val="22"/>
              </w:rPr>
              <w:t>31.09.14.110</w:t>
            </w:r>
          </w:p>
        </w:tc>
        <w:tc>
          <w:tcPr>
            <w:tcW w:w="4826" w:type="dxa"/>
            <w:shd w:val="clear" w:color="auto" w:fill="auto"/>
            <w:vAlign w:val="center"/>
          </w:tcPr>
          <w:p w:rsidR="00304BE0" w:rsidRPr="0080168F" w:rsidRDefault="00304BE0" w:rsidP="00042CCD">
            <w:pPr>
              <w:pBdr>
                <w:bottom w:val="single" w:sz="6" w:space="6" w:color="F2F2F2"/>
              </w:pBdr>
              <w:rPr>
                <w:color w:val="000000"/>
                <w:sz w:val="22"/>
              </w:rPr>
            </w:pPr>
            <w:r w:rsidRPr="0080168F">
              <w:rPr>
                <w:color w:val="000000"/>
                <w:sz w:val="22"/>
              </w:rPr>
              <w:t>Назначение: мойка, сушка и обработка химич</w:t>
            </w:r>
            <w:r w:rsidRPr="0080168F">
              <w:rPr>
                <w:color w:val="000000"/>
                <w:sz w:val="22"/>
              </w:rPr>
              <w:t>е</w:t>
            </w:r>
            <w:r w:rsidRPr="0080168F">
              <w:rPr>
                <w:color w:val="000000"/>
                <w:sz w:val="22"/>
              </w:rPr>
              <w:t>ской посуды</w:t>
            </w:r>
          </w:p>
          <w:p w:rsidR="00304BE0" w:rsidRPr="0080168F" w:rsidRDefault="00304BE0" w:rsidP="00042CCD">
            <w:pPr>
              <w:pBdr>
                <w:bottom w:val="single" w:sz="6" w:space="6" w:color="F2F2F2"/>
              </w:pBdr>
              <w:rPr>
                <w:color w:val="000000"/>
                <w:sz w:val="22"/>
              </w:rPr>
            </w:pPr>
            <w:r w:rsidRPr="0080168F">
              <w:rPr>
                <w:color w:val="000000"/>
                <w:sz w:val="22"/>
              </w:rPr>
              <w:t>Ширина стола: не менее 1200 мм</w:t>
            </w:r>
          </w:p>
          <w:p w:rsidR="00304BE0" w:rsidRPr="0080168F" w:rsidRDefault="00304BE0" w:rsidP="00042CCD">
            <w:pPr>
              <w:pBdr>
                <w:bottom w:val="single" w:sz="6" w:space="6" w:color="F2F2F2"/>
              </w:pBdr>
              <w:rPr>
                <w:color w:val="000000"/>
                <w:sz w:val="22"/>
              </w:rPr>
            </w:pPr>
            <w:r w:rsidRPr="0080168F">
              <w:rPr>
                <w:color w:val="000000"/>
                <w:sz w:val="22"/>
              </w:rPr>
              <w:t>Глубина: не менее 600 мм</w:t>
            </w:r>
          </w:p>
          <w:p w:rsidR="00304BE0" w:rsidRPr="0080168F" w:rsidRDefault="00304BE0" w:rsidP="00042CCD">
            <w:pPr>
              <w:pBdr>
                <w:bottom w:val="single" w:sz="6" w:space="6" w:color="F2F2F2"/>
              </w:pBdr>
              <w:rPr>
                <w:color w:val="000000"/>
                <w:sz w:val="22"/>
              </w:rPr>
            </w:pPr>
            <w:r w:rsidRPr="0080168F">
              <w:rPr>
                <w:color w:val="000000"/>
                <w:sz w:val="22"/>
              </w:rPr>
              <w:t>Высота: не менее 850 мм</w:t>
            </w:r>
          </w:p>
          <w:p w:rsidR="00304BE0" w:rsidRPr="0080168F" w:rsidRDefault="00304BE0" w:rsidP="00042CCD">
            <w:pPr>
              <w:pBdr>
                <w:bottom w:val="single" w:sz="6" w:space="6" w:color="F2F2F2"/>
              </w:pBdr>
              <w:rPr>
                <w:color w:val="000000"/>
                <w:sz w:val="22"/>
              </w:rPr>
            </w:pPr>
            <w:r w:rsidRPr="0080168F">
              <w:rPr>
                <w:color w:val="000000"/>
                <w:sz w:val="22"/>
              </w:rPr>
              <w:t>Глубина мойки: не менее 350 мм</w:t>
            </w:r>
          </w:p>
          <w:p w:rsidR="00304BE0" w:rsidRPr="0080168F" w:rsidRDefault="00304BE0" w:rsidP="00042CCD">
            <w:pPr>
              <w:pBdr>
                <w:bottom w:val="single" w:sz="6" w:space="6" w:color="F2F2F2"/>
              </w:pBdr>
              <w:rPr>
                <w:color w:val="000000"/>
                <w:sz w:val="22"/>
              </w:rPr>
            </w:pPr>
            <w:r w:rsidRPr="0080168F">
              <w:rPr>
                <w:color w:val="000000"/>
                <w:sz w:val="22"/>
              </w:rPr>
              <w:t>Материал столешницы: полипропилен серого цвета</w:t>
            </w:r>
          </w:p>
          <w:p w:rsidR="00304BE0" w:rsidRPr="0080168F" w:rsidRDefault="00304BE0" w:rsidP="00042CCD">
            <w:pPr>
              <w:pBdr>
                <w:bottom w:val="single" w:sz="6" w:space="6" w:color="F2F2F2"/>
              </w:pBdr>
              <w:rPr>
                <w:color w:val="000000"/>
                <w:sz w:val="22"/>
              </w:rPr>
            </w:pPr>
            <w:r w:rsidRPr="0080168F">
              <w:rPr>
                <w:color w:val="000000"/>
                <w:sz w:val="22"/>
              </w:rPr>
              <w:t>По трем сторонам: антипроливные бортики в</w:t>
            </w:r>
            <w:r w:rsidRPr="0080168F">
              <w:rPr>
                <w:color w:val="000000"/>
                <w:sz w:val="22"/>
              </w:rPr>
              <w:t>ы</w:t>
            </w:r>
            <w:r w:rsidRPr="0080168F">
              <w:rPr>
                <w:color w:val="000000"/>
                <w:sz w:val="22"/>
              </w:rPr>
              <w:t>сотой не менее 20 мм</w:t>
            </w:r>
          </w:p>
          <w:p w:rsidR="00304BE0" w:rsidRPr="0080168F" w:rsidRDefault="00304BE0" w:rsidP="00042CCD">
            <w:pPr>
              <w:pBdr>
                <w:bottom w:val="single" w:sz="6" w:space="6" w:color="F2F2F2"/>
              </w:pBdr>
              <w:rPr>
                <w:color w:val="000000"/>
                <w:sz w:val="22"/>
              </w:rPr>
            </w:pPr>
            <w:r w:rsidRPr="0080168F">
              <w:rPr>
                <w:color w:val="000000"/>
                <w:sz w:val="22"/>
              </w:rPr>
              <w:t>Корпус тумбы: облицован химостойким пласт</w:t>
            </w:r>
            <w:r w:rsidRPr="0080168F">
              <w:rPr>
                <w:color w:val="000000"/>
                <w:sz w:val="22"/>
              </w:rPr>
              <w:t>и</w:t>
            </w:r>
            <w:r w:rsidRPr="0080168F">
              <w:rPr>
                <w:color w:val="000000"/>
                <w:sz w:val="22"/>
              </w:rPr>
              <w:t>ком с не менее 2-х сторон (в основе влагосто</w:t>
            </w:r>
            <w:r w:rsidRPr="0080168F">
              <w:rPr>
                <w:color w:val="000000"/>
                <w:sz w:val="22"/>
              </w:rPr>
              <w:t>й</w:t>
            </w:r>
            <w:r w:rsidRPr="0080168F">
              <w:rPr>
                <w:color w:val="000000"/>
                <w:sz w:val="22"/>
              </w:rPr>
              <w:t>кая фанера толщиной не менее 16 мм)</w:t>
            </w:r>
          </w:p>
          <w:p w:rsidR="00304BE0" w:rsidRPr="0080168F" w:rsidRDefault="00304BE0" w:rsidP="00042CCD">
            <w:pPr>
              <w:pBdr>
                <w:bottom w:val="single" w:sz="6" w:space="6" w:color="F2F2F2"/>
              </w:pBdr>
              <w:rPr>
                <w:color w:val="000000"/>
                <w:sz w:val="22"/>
              </w:rPr>
            </w:pPr>
            <w:r w:rsidRPr="0080168F">
              <w:rPr>
                <w:color w:val="000000"/>
                <w:sz w:val="22"/>
              </w:rPr>
              <w:t>Количество дверок на мойке: не менее 3 шт</w:t>
            </w:r>
          </w:p>
          <w:p w:rsidR="00304BE0" w:rsidRPr="0080168F" w:rsidRDefault="00304BE0" w:rsidP="00042CCD">
            <w:pPr>
              <w:pBdr>
                <w:bottom w:val="single" w:sz="6" w:space="6" w:color="F2F2F2"/>
              </w:pBdr>
              <w:rPr>
                <w:color w:val="000000"/>
                <w:sz w:val="22"/>
              </w:rPr>
            </w:pPr>
            <w:r w:rsidRPr="0080168F">
              <w:rPr>
                <w:color w:val="000000"/>
                <w:sz w:val="22"/>
              </w:rPr>
              <w:t>Дверки на мойке: с металлическими ручками</w:t>
            </w:r>
          </w:p>
          <w:p w:rsidR="00304BE0" w:rsidRPr="0080168F" w:rsidRDefault="00304BE0" w:rsidP="00042CCD">
            <w:pPr>
              <w:pBdr>
                <w:bottom w:val="single" w:sz="6" w:space="6" w:color="F2F2F2"/>
              </w:pBdr>
              <w:rPr>
                <w:color w:val="000000"/>
                <w:sz w:val="22"/>
              </w:rPr>
            </w:pPr>
            <w:r w:rsidRPr="0080168F">
              <w:rPr>
                <w:color w:val="000000"/>
                <w:sz w:val="22"/>
              </w:rPr>
              <w:t>Кран: химически стойкий, устойчивый к возде</w:t>
            </w:r>
            <w:r w:rsidRPr="0080168F">
              <w:rPr>
                <w:color w:val="000000"/>
                <w:sz w:val="22"/>
              </w:rPr>
              <w:t>й</w:t>
            </w:r>
            <w:r w:rsidRPr="0080168F">
              <w:rPr>
                <w:color w:val="000000"/>
                <w:sz w:val="22"/>
              </w:rPr>
              <w:t>ствию кислот</w:t>
            </w:r>
          </w:p>
          <w:p w:rsidR="00304BE0" w:rsidRPr="0080168F" w:rsidRDefault="00304BE0" w:rsidP="00042CCD">
            <w:pPr>
              <w:pBdr>
                <w:bottom w:val="single" w:sz="6" w:space="6" w:color="F2F2F2"/>
              </w:pBdr>
              <w:rPr>
                <w:color w:val="000000"/>
                <w:sz w:val="22"/>
              </w:rPr>
            </w:pPr>
            <w:r w:rsidRPr="0080168F">
              <w:rPr>
                <w:color w:val="000000"/>
                <w:sz w:val="22"/>
              </w:rPr>
              <w:t>Количество полок внутри: не менее 1 шт</w:t>
            </w:r>
          </w:p>
          <w:p w:rsidR="00304BE0" w:rsidRPr="0080168F" w:rsidRDefault="00304BE0" w:rsidP="00042CCD">
            <w:pPr>
              <w:pBdr>
                <w:bottom w:val="single" w:sz="6" w:space="6" w:color="F2F2F2"/>
              </w:pBdr>
              <w:rPr>
                <w:color w:val="000000"/>
                <w:sz w:val="22"/>
              </w:rPr>
            </w:pPr>
            <w:r w:rsidRPr="0080168F">
              <w:rPr>
                <w:color w:val="000000"/>
                <w:sz w:val="22"/>
              </w:rPr>
              <w:t>Цвет: серый</w:t>
            </w:r>
          </w:p>
          <w:p w:rsidR="00304BE0" w:rsidRPr="0080168F" w:rsidRDefault="00304BE0" w:rsidP="00042CCD">
            <w:pPr>
              <w:pBdr>
                <w:bottom w:val="single" w:sz="6" w:space="6" w:color="F2F2F2"/>
              </w:pBdr>
              <w:rPr>
                <w:color w:val="000000"/>
                <w:sz w:val="22"/>
              </w:rPr>
            </w:pPr>
            <w:r w:rsidRPr="0080168F">
              <w:rPr>
                <w:color w:val="000000"/>
                <w:sz w:val="22"/>
              </w:rPr>
              <w:t>Мойка расположена слева от центра: соответс</w:t>
            </w:r>
            <w:r w:rsidRPr="0080168F">
              <w:rPr>
                <w:color w:val="000000"/>
                <w:sz w:val="22"/>
              </w:rPr>
              <w:t>т</w:t>
            </w:r>
            <w:r w:rsidRPr="0080168F">
              <w:rPr>
                <w:color w:val="000000"/>
                <w:sz w:val="22"/>
              </w:rPr>
              <w:t>вие</w:t>
            </w:r>
          </w:p>
          <w:p w:rsidR="00304BE0" w:rsidRPr="0080168F" w:rsidRDefault="00304BE0" w:rsidP="00042CCD">
            <w:pPr>
              <w:pBdr>
                <w:bottom w:val="single" w:sz="6" w:space="6" w:color="F2F2F2"/>
              </w:pBdr>
              <w:rPr>
                <w:color w:val="000000"/>
                <w:sz w:val="22"/>
              </w:rPr>
            </w:pPr>
            <w:r w:rsidRPr="0080168F">
              <w:rPr>
                <w:color w:val="000000"/>
                <w:sz w:val="22"/>
              </w:rPr>
              <w:t>Все металлические поверхности покрыты сто</w:t>
            </w:r>
            <w:r w:rsidRPr="0080168F">
              <w:rPr>
                <w:color w:val="000000"/>
                <w:sz w:val="22"/>
              </w:rPr>
              <w:t>й</w:t>
            </w:r>
            <w:r w:rsidRPr="0080168F">
              <w:rPr>
                <w:color w:val="000000"/>
                <w:sz w:val="22"/>
              </w:rPr>
              <w:t xml:space="preserve">кой эпоксиполиэфирной порошковой краской: соответствие </w:t>
            </w:r>
          </w:p>
        </w:tc>
        <w:tc>
          <w:tcPr>
            <w:tcW w:w="709" w:type="dxa"/>
            <w:shd w:val="clear" w:color="auto" w:fill="auto"/>
          </w:tcPr>
          <w:p w:rsidR="00304BE0" w:rsidRPr="0080168F" w:rsidRDefault="00304BE0" w:rsidP="00042CCD">
            <w:pPr>
              <w:jc w:val="center"/>
              <w:rPr>
                <w:rFonts w:eastAsia="Calibri"/>
                <w:color w:val="00000A"/>
                <w:sz w:val="22"/>
              </w:rPr>
            </w:pPr>
            <w:r w:rsidRPr="0080168F">
              <w:rPr>
                <w:rFonts w:eastAsia="Calibri"/>
                <w:color w:val="00000A"/>
                <w:sz w:val="22"/>
              </w:rPr>
              <w:t>шт</w:t>
            </w:r>
          </w:p>
        </w:tc>
        <w:tc>
          <w:tcPr>
            <w:tcW w:w="977" w:type="dxa"/>
            <w:shd w:val="clear" w:color="auto" w:fill="auto"/>
          </w:tcPr>
          <w:p w:rsidR="00304BE0" w:rsidRPr="0080168F" w:rsidRDefault="00304BE0" w:rsidP="00042CCD">
            <w:pPr>
              <w:jc w:val="center"/>
              <w:rPr>
                <w:rFonts w:eastAsia="Calibri"/>
                <w:color w:val="000000"/>
                <w:sz w:val="22"/>
              </w:rPr>
            </w:pPr>
            <w:r w:rsidRPr="0080168F">
              <w:rPr>
                <w:rFonts w:eastAsia="Calibri"/>
                <w:color w:val="000000"/>
                <w:sz w:val="22"/>
              </w:rPr>
              <w:t>2</w:t>
            </w:r>
          </w:p>
        </w:tc>
      </w:tr>
      <w:tr w:rsidR="00304BE0" w:rsidRPr="0080168F" w:rsidTr="00042CCD">
        <w:trPr>
          <w:jc w:val="center"/>
        </w:trPr>
        <w:tc>
          <w:tcPr>
            <w:tcW w:w="649" w:type="dxa"/>
            <w:shd w:val="clear" w:color="auto" w:fill="auto"/>
          </w:tcPr>
          <w:p w:rsidR="00304BE0" w:rsidRPr="0080168F" w:rsidRDefault="00304BE0" w:rsidP="00042CCD">
            <w:pPr>
              <w:jc w:val="center"/>
              <w:rPr>
                <w:rFonts w:eastAsia="Calibri"/>
                <w:color w:val="00000A"/>
                <w:sz w:val="22"/>
              </w:rPr>
            </w:pPr>
            <w:r w:rsidRPr="0080168F">
              <w:rPr>
                <w:rFonts w:eastAsia="Calibri"/>
                <w:color w:val="00000A"/>
                <w:sz w:val="22"/>
              </w:rPr>
              <w:t>3</w:t>
            </w:r>
          </w:p>
        </w:tc>
        <w:tc>
          <w:tcPr>
            <w:tcW w:w="2201" w:type="dxa"/>
            <w:shd w:val="clear" w:color="auto" w:fill="auto"/>
          </w:tcPr>
          <w:p w:rsidR="00304BE0" w:rsidRPr="0080168F" w:rsidRDefault="00304BE0" w:rsidP="00042CCD">
            <w:pPr>
              <w:jc w:val="center"/>
              <w:rPr>
                <w:rFonts w:eastAsia="Calibri"/>
                <w:color w:val="000000"/>
                <w:sz w:val="22"/>
              </w:rPr>
            </w:pPr>
            <w:r w:rsidRPr="0080168F">
              <w:rPr>
                <w:rFonts w:eastAsia="Calibri"/>
                <w:color w:val="000000"/>
                <w:sz w:val="22"/>
              </w:rPr>
              <w:t>Стол пристенный с надстройкой</w:t>
            </w:r>
          </w:p>
        </w:tc>
        <w:tc>
          <w:tcPr>
            <w:tcW w:w="1397" w:type="dxa"/>
            <w:shd w:val="clear" w:color="auto" w:fill="auto"/>
          </w:tcPr>
          <w:p w:rsidR="00304BE0" w:rsidRPr="0080168F" w:rsidRDefault="00304BE0" w:rsidP="00042CCD">
            <w:pPr>
              <w:jc w:val="center"/>
              <w:rPr>
                <w:rFonts w:eastAsia="Calibri"/>
                <w:color w:val="000000"/>
                <w:sz w:val="22"/>
              </w:rPr>
            </w:pPr>
            <w:r w:rsidRPr="0080168F">
              <w:rPr>
                <w:rFonts w:eastAsia="Calibri"/>
                <w:color w:val="000000"/>
                <w:sz w:val="22"/>
              </w:rPr>
              <w:t>31.09.14.110</w:t>
            </w:r>
          </w:p>
        </w:tc>
        <w:tc>
          <w:tcPr>
            <w:tcW w:w="4826" w:type="dxa"/>
            <w:shd w:val="clear" w:color="auto" w:fill="auto"/>
            <w:vAlign w:val="center"/>
          </w:tcPr>
          <w:p w:rsidR="00304BE0" w:rsidRPr="0080168F" w:rsidRDefault="00304BE0" w:rsidP="00042CCD">
            <w:pPr>
              <w:rPr>
                <w:rFonts w:eastAsia="Calibri"/>
                <w:color w:val="000000"/>
                <w:sz w:val="22"/>
              </w:rPr>
            </w:pPr>
            <w:r w:rsidRPr="0080168F">
              <w:rPr>
                <w:rFonts w:eastAsia="Calibri"/>
                <w:color w:val="000000"/>
                <w:sz w:val="22"/>
              </w:rPr>
              <w:t>Назначение: приготовление растворов реакт</w:t>
            </w:r>
            <w:r w:rsidRPr="0080168F">
              <w:rPr>
                <w:rFonts w:eastAsia="Calibri"/>
                <w:color w:val="000000"/>
                <w:sz w:val="22"/>
              </w:rPr>
              <w:t>и</w:t>
            </w:r>
            <w:r w:rsidRPr="0080168F">
              <w:rPr>
                <w:rFonts w:eastAsia="Calibri"/>
                <w:color w:val="000000"/>
                <w:sz w:val="22"/>
              </w:rPr>
              <w:t>вов, подготовка проб и материалов, выполнение пробоподготовки к выполнению анализа</w:t>
            </w:r>
          </w:p>
          <w:p w:rsidR="00304BE0" w:rsidRPr="0080168F" w:rsidRDefault="00304BE0" w:rsidP="00042CCD">
            <w:pPr>
              <w:rPr>
                <w:rFonts w:eastAsia="Calibri"/>
                <w:color w:val="000000"/>
                <w:sz w:val="22"/>
              </w:rPr>
            </w:pPr>
            <w:r w:rsidRPr="0080168F">
              <w:rPr>
                <w:rFonts w:eastAsia="Calibri"/>
                <w:color w:val="000000"/>
                <w:sz w:val="22"/>
              </w:rPr>
              <w:t>Ширина: не менее 1200 мм</w:t>
            </w:r>
          </w:p>
          <w:p w:rsidR="00304BE0" w:rsidRPr="0080168F" w:rsidRDefault="00304BE0" w:rsidP="00042CCD">
            <w:pPr>
              <w:rPr>
                <w:rFonts w:eastAsia="Calibri"/>
                <w:color w:val="000000"/>
                <w:sz w:val="22"/>
              </w:rPr>
            </w:pPr>
            <w:r w:rsidRPr="007B2BB8">
              <w:rPr>
                <w:rFonts w:eastAsia="Calibri"/>
                <w:color w:val="000000"/>
                <w:sz w:val="22"/>
              </w:rPr>
              <w:t>Глубина: 600 мм</w:t>
            </w:r>
            <w:r w:rsidRPr="0080168F">
              <w:rPr>
                <w:rFonts w:eastAsia="Calibri"/>
                <w:color w:val="000000"/>
                <w:sz w:val="22"/>
              </w:rPr>
              <w:t xml:space="preserve"> </w:t>
            </w:r>
          </w:p>
          <w:p w:rsidR="00304BE0" w:rsidRPr="0080168F" w:rsidRDefault="00304BE0" w:rsidP="00042CCD">
            <w:pPr>
              <w:rPr>
                <w:rFonts w:eastAsia="Calibri"/>
                <w:color w:val="000000"/>
                <w:sz w:val="22"/>
              </w:rPr>
            </w:pPr>
            <w:r w:rsidRPr="0080168F">
              <w:rPr>
                <w:rFonts w:eastAsia="Calibri"/>
                <w:color w:val="000000"/>
                <w:sz w:val="22"/>
              </w:rPr>
              <w:t>Высота: не менее 1600/850 мм</w:t>
            </w:r>
          </w:p>
          <w:p w:rsidR="00304BE0" w:rsidRPr="0080168F" w:rsidRDefault="00304BE0" w:rsidP="00042CCD">
            <w:pPr>
              <w:rPr>
                <w:rFonts w:eastAsia="Calibri"/>
                <w:color w:val="000000"/>
                <w:sz w:val="22"/>
              </w:rPr>
            </w:pPr>
            <w:r w:rsidRPr="0080168F">
              <w:rPr>
                <w:rFonts w:eastAsia="Calibri"/>
                <w:color w:val="000000"/>
                <w:sz w:val="22"/>
              </w:rPr>
              <w:t>Ширина надстройки: не менее 200 мм</w:t>
            </w:r>
          </w:p>
          <w:p w:rsidR="00304BE0" w:rsidRPr="0080168F" w:rsidRDefault="00304BE0" w:rsidP="00042CCD">
            <w:pPr>
              <w:rPr>
                <w:rFonts w:eastAsia="Calibri"/>
                <w:color w:val="000000"/>
                <w:sz w:val="22"/>
              </w:rPr>
            </w:pPr>
            <w:r w:rsidRPr="0080168F">
              <w:rPr>
                <w:rFonts w:eastAsia="Calibri"/>
                <w:color w:val="000000"/>
                <w:sz w:val="22"/>
              </w:rPr>
              <w:t>Рабочая поверхность (столешница): моноли</w:t>
            </w:r>
            <w:r w:rsidRPr="0080168F">
              <w:rPr>
                <w:rFonts w:eastAsia="Calibri"/>
                <w:color w:val="000000"/>
                <w:sz w:val="22"/>
              </w:rPr>
              <w:t>т</w:t>
            </w:r>
            <w:r w:rsidRPr="0080168F">
              <w:rPr>
                <w:rFonts w:eastAsia="Calibri"/>
                <w:color w:val="000000"/>
                <w:sz w:val="22"/>
              </w:rPr>
              <w:lastRenderedPageBreak/>
              <w:t>ный химически стойкий пластик сверхвысокого пресования, толщиной не менее 16 мм</w:t>
            </w:r>
          </w:p>
          <w:p w:rsidR="00304BE0" w:rsidRPr="0080168F" w:rsidRDefault="00304BE0" w:rsidP="00042CCD">
            <w:pPr>
              <w:rPr>
                <w:rFonts w:eastAsia="Calibri"/>
                <w:color w:val="000000"/>
                <w:sz w:val="22"/>
              </w:rPr>
            </w:pPr>
            <w:r w:rsidRPr="0080168F">
              <w:rPr>
                <w:rFonts w:eastAsia="Calibri"/>
                <w:color w:val="000000"/>
                <w:sz w:val="22"/>
              </w:rPr>
              <w:t>Цвет: серый</w:t>
            </w:r>
          </w:p>
        </w:tc>
        <w:tc>
          <w:tcPr>
            <w:tcW w:w="709" w:type="dxa"/>
            <w:shd w:val="clear" w:color="auto" w:fill="auto"/>
          </w:tcPr>
          <w:p w:rsidR="00304BE0" w:rsidRPr="0080168F" w:rsidRDefault="00304BE0" w:rsidP="00042CCD">
            <w:pPr>
              <w:jc w:val="center"/>
              <w:rPr>
                <w:rFonts w:eastAsia="Calibri"/>
                <w:color w:val="00000A"/>
                <w:sz w:val="22"/>
              </w:rPr>
            </w:pPr>
            <w:r w:rsidRPr="0080168F">
              <w:rPr>
                <w:rFonts w:eastAsia="Calibri"/>
                <w:color w:val="00000A"/>
                <w:sz w:val="22"/>
              </w:rPr>
              <w:lastRenderedPageBreak/>
              <w:t>шт</w:t>
            </w:r>
          </w:p>
        </w:tc>
        <w:tc>
          <w:tcPr>
            <w:tcW w:w="977" w:type="dxa"/>
            <w:shd w:val="clear" w:color="auto" w:fill="auto"/>
          </w:tcPr>
          <w:p w:rsidR="00304BE0" w:rsidRPr="0080168F" w:rsidRDefault="00304BE0" w:rsidP="00042CCD">
            <w:pPr>
              <w:jc w:val="center"/>
              <w:rPr>
                <w:rFonts w:eastAsia="Calibri"/>
                <w:color w:val="000000"/>
                <w:sz w:val="22"/>
              </w:rPr>
            </w:pPr>
            <w:r w:rsidRPr="0080168F">
              <w:rPr>
                <w:rFonts w:eastAsia="Calibri"/>
                <w:color w:val="000000"/>
                <w:sz w:val="22"/>
              </w:rPr>
              <w:t>1</w:t>
            </w:r>
          </w:p>
        </w:tc>
      </w:tr>
      <w:tr w:rsidR="00304BE0" w:rsidRPr="0080168F" w:rsidTr="00042CCD">
        <w:trPr>
          <w:jc w:val="center"/>
        </w:trPr>
        <w:tc>
          <w:tcPr>
            <w:tcW w:w="649" w:type="dxa"/>
            <w:shd w:val="clear" w:color="auto" w:fill="auto"/>
          </w:tcPr>
          <w:p w:rsidR="00304BE0" w:rsidRPr="0080168F" w:rsidRDefault="00304BE0" w:rsidP="00042CCD">
            <w:pPr>
              <w:jc w:val="center"/>
              <w:rPr>
                <w:rFonts w:eastAsia="Calibri"/>
                <w:color w:val="00000A"/>
                <w:sz w:val="22"/>
              </w:rPr>
            </w:pPr>
            <w:r w:rsidRPr="0080168F">
              <w:rPr>
                <w:rFonts w:eastAsia="Calibri"/>
                <w:color w:val="00000A"/>
                <w:sz w:val="22"/>
              </w:rPr>
              <w:lastRenderedPageBreak/>
              <w:t>4</w:t>
            </w:r>
          </w:p>
        </w:tc>
        <w:tc>
          <w:tcPr>
            <w:tcW w:w="2201" w:type="dxa"/>
            <w:shd w:val="clear" w:color="auto" w:fill="auto"/>
          </w:tcPr>
          <w:p w:rsidR="00304BE0" w:rsidRPr="0080168F" w:rsidRDefault="00304BE0" w:rsidP="00042CCD">
            <w:pPr>
              <w:jc w:val="center"/>
              <w:rPr>
                <w:rFonts w:eastAsia="Calibri"/>
                <w:color w:val="000000"/>
                <w:sz w:val="22"/>
              </w:rPr>
            </w:pPr>
            <w:r w:rsidRPr="0080168F">
              <w:rPr>
                <w:rFonts w:eastAsia="Calibri"/>
                <w:color w:val="000000"/>
                <w:sz w:val="22"/>
              </w:rPr>
              <w:t>Стол-тумба с на</w:t>
            </w:r>
            <w:r w:rsidRPr="0080168F">
              <w:rPr>
                <w:rFonts w:eastAsia="Calibri"/>
                <w:color w:val="000000"/>
                <w:sz w:val="22"/>
              </w:rPr>
              <w:t>д</w:t>
            </w:r>
            <w:r w:rsidRPr="0080168F">
              <w:rPr>
                <w:rFonts w:eastAsia="Calibri"/>
                <w:color w:val="000000"/>
                <w:sz w:val="22"/>
              </w:rPr>
              <w:t>стройкой</w:t>
            </w:r>
          </w:p>
        </w:tc>
        <w:tc>
          <w:tcPr>
            <w:tcW w:w="1397" w:type="dxa"/>
            <w:shd w:val="clear" w:color="auto" w:fill="auto"/>
          </w:tcPr>
          <w:p w:rsidR="00304BE0" w:rsidRPr="0080168F" w:rsidRDefault="00304BE0" w:rsidP="00042CCD">
            <w:pPr>
              <w:jc w:val="center"/>
              <w:rPr>
                <w:rFonts w:eastAsia="Calibri"/>
                <w:color w:val="000000"/>
                <w:sz w:val="22"/>
              </w:rPr>
            </w:pPr>
            <w:r w:rsidRPr="0080168F">
              <w:rPr>
                <w:rFonts w:eastAsia="Calibri"/>
                <w:color w:val="000000"/>
                <w:sz w:val="22"/>
              </w:rPr>
              <w:t>31.09.13.190</w:t>
            </w:r>
          </w:p>
        </w:tc>
        <w:tc>
          <w:tcPr>
            <w:tcW w:w="4826" w:type="dxa"/>
            <w:shd w:val="clear" w:color="auto" w:fill="auto"/>
            <w:vAlign w:val="center"/>
          </w:tcPr>
          <w:p w:rsidR="00304BE0" w:rsidRPr="0080168F" w:rsidRDefault="00304BE0" w:rsidP="00042CCD">
            <w:pPr>
              <w:rPr>
                <w:rFonts w:eastAsia="Calibri"/>
                <w:color w:val="000000"/>
                <w:sz w:val="22"/>
              </w:rPr>
            </w:pPr>
            <w:r w:rsidRPr="0080168F">
              <w:rPr>
                <w:rFonts w:eastAsia="Calibri"/>
                <w:color w:val="000000"/>
                <w:sz w:val="22"/>
              </w:rPr>
              <w:t>Назначение: определение жиров и нефтепроду</w:t>
            </w:r>
            <w:r w:rsidRPr="0080168F">
              <w:rPr>
                <w:rFonts w:eastAsia="Calibri"/>
                <w:color w:val="000000"/>
                <w:sz w:val="22"/>
              </w:rPr>
              <w:t>к</w:t>
            </w:r>
            <w:r w:rsidRPr="0080168F">
              <w:rPr>
                <w:rFonts w:eastAsia="Calibri"/>
                <w:color w:val="000000"/>
                <w:sz w:val="22"/>
              </w:rPr>
              <w:t>тов</w:t>
            </w:r>
          </w:p>
          <w:p w:rsidR="00304BE0" w:rsidRPr="0080168F" w:rsidRDefault="00304BE0" w:rsidP="00042CCD">
            <w:pPr>
              <w:rPr>
                <w:rFonts w:eastAsia="Calibri"/>
                <w:color w:val="000000"/>
                <w:sz w:val="22"/>
              </w:rPr>
            </w:pPr>
            <w:r w:rsidRPr="0080168F">
              <w:rPr>
                <w:rFonts w:eastAsia="Calibri"/>
                <w:color w:val="000000"/>
                <w:sz w:val="22"/>
              </w:rPr>
              <w:t>Ширина: не менее 1500 мм</w:t>
            </w:r>
          </w:p>
          <w:p w:rsidR="00304BE0" w:rsidRPr="0080168F" w:rsidRDefault="00304BE0" w:rsidP="00042CCD">
            <w:pPr>
              <w:rPr>
                <w:rFonts w:eastAsia="Calibri"/>
                <w:color w:val="000000"/>
                <w:sz w:val="22"/>
              </w:rPr>
            </w:pPr>
            <w:r w:rsidRPr="0080168F">
              <w:rPr>
                <w:rFonts w:eastAsia="Calibri"/>
                <w:color w:val="000000"/>
                <w:sz w:val="22"/>
              </w:rPr>
              <w:t xml:space="preserve">Глубина: не менее 600 мм </w:t>
            </w:r>
          </w:p>
          <w:p w:rsidR="00304BE0" w:rsidRPr="0080168F" w:rsidRDefault="00304BE0" w:rsidP="00042CCD">
            <w:pPr>
              <w:rPr>
                <w:rFonts w:eastAsia="Calibri"/>
                <w:color w:val="000000"/>
                <w:sz w:val="22"/>
              </w:rPr>
            </w:pPr>
            <w:r w:rsidRPr="0080168F">
              <w:rPr>
                <w:rFonts w:eastAsia="Calibri"/>
                <w:color w:val="000000"/>
                <w:sz w:val="22"/>
              </w:rPr>
              <w:t>Высота: не менее 850 мм</w:t>
            </w:r>
          </w:p>
          <w:p w:rsidR="00304BE0" w:rsidRPr="0080168F" w:rsidRDefault="00304BE0" w:rsidP="00042CCD">
            <w:pPr>
              <w:rPr>
                <w:rFonts w:eastAsia="Calibri"/>
                <w:color w:val="000000"/>
                <w:sz w:val="22"/>
              </w:rPr>
            </w:pPr>
            <w:r w:rsidRPr="0080168F">
              <w:rPr>
                <w:rFonts w:eastAsia="Calibri"/>
                <w:color w:val="000000"/>
                <w:sz w:val="22"/>
              </w:rPr>
              <w:t>Высота надстройки: не менее 400 мм</w:t>
            </w:r>
          </w:p>
          <w:p w:rsidR="00304BE0" w:rsidRPr="0080168F" w:rsidRDefault="00304BE0" w:rsidP="00042CCD">
            <w:pPr>
              <w:rPr>
                <w:rFonts w:eastAsia="Calibri"/>
                <w:color w:val="000000"/>
                <w:sz w:val="22"/>
              </w:rPr>
            </w:pPr>
            <w:r w:rsidRPr="00B45255">
              <w:rPr>
                <w:rFonts w:eastAsia="Calibri"/>
                <w:color w:val="000000"/>
                <w:sz w:val="22"/>
              </w:rPr>
              <w:t>Ширина полочки надстройки: не менее 20</w:t>
            </w:r>
            <w:r w:rsidR="00B45255">
              <w:rPr>
                <w:rFonts w:eastAsia="Calibri"/>
                <w:color w:val="000000"/>
                <w:sz w:val="22"/>
              </w:rPr>
              <w:t>0</w:t>
            </w:r>
            <w:r w:rsidRPr="00B45255">
              <w:rPr>
                <w:rFonts w:eastAsia="Calibri"/>
                <w:color w:val="000000"/>
                <w:sz w:val="22"/>
              </w:rPr>
              <w:t xml:space="preserve"> </w:t>
            </w:r>
            <w:r w:rsidR="001D03C4" w:rsidRPr="00B45255">
              <w:rPr>
                <w:rFonts w:eastAsia="Calibri"/>
                <w:color w:val="000000"/>
                <w:sz w:val="22"/>
              </w:rPr>
              <w:t>мм</w:t>
            </w:r>
          </w:p>
          <w:p w:rsidR="00304BE0" w:rsidRPr="0080168F" w:rsidRDefault="00304BE0" w:rsidP="00042CCD">
            <w:pPr>
              <w:rPr>
                <w:rFonts w:eastAsia="Calibri"/>
                <w:color w:val="000000"/>
                <w:sz w:val="22"/>
              </w:rPr>
            </w:pPr>
            <w:r w:rsidRPr="0080168F">
              <w:rPr>
                <w:rFonts w:eastAsia="Calibri"/>
                <w:color w:val="000000"/>
                <w:sz w:val="22"/>
              </w:rPr>
              <w:t>Блок розеток 220 В: не менее 2 шт</w:t>
            </w:r>
          </w:p>
          <w:p w:rsidR="00304BE0" w:rsidRPr="0080168F" w:rsidRDefault="00304BE0" w:rsidP="00042CCD">
            <w:pPr>
              <w:rPr>
                <w:rFonts w:eastAsia="Calibri"/>
                <w:color w:val="000000"/>
                <w:sz w:val="22"/>
              </w:rPr>
            </w:pPr>
            <w:r w:rsidRPr="0080168F">
              <w:rPr>
                <w:rFonts w:eastAsia="Calibri"/>
                <w:color w:val="000000"/>
                <w:sz w:val="22"/>
              </w:rPr>
              <w:t>Автомат отключения питания: наличие</w:t>
            </w:r>
          </w:p>
          <w:p w:rsidR="00304BE0" w:rsidRPr="0080168F" w:rsidRDefault="00304BE0" w:rsidP="00042CCD">
            <w:pPr>
              <w:rPr>
                <w:rFonts w:eastAsia="Calibri"/>
                <w:color w:val="000000"/>
                <w:sz w:val="22"/>
              </w:rPr>
            </w:pPr>
            <w:r w:rsidRPr="0080168F">
              <w:rPr>
                <w:rFonts w:eastAsia="Calibri"/>
                <w:color w:val="000000"/>
                <w:sz w:val="22"/>
              </w:rPr>
              <w:t>Материал: ЛДСП толщиной не менее 16 мм</w:t>
            </w:r>
          </w:p>
          <w:p w:rsidR="00304BE0" w:rsidRPr="0080168F" w:rsidRDefault="00304BE0" w:rsidP="00042CCD">
            <w:pPr>
              <w:rPr>
                <w:rFonts w:eastAsia="Calibri"/>
                <w:color w:val="000000"/>
                <w:sz w:val="22"/>
              </w:rPr>
            </w:pPr>
            <w:r w:rsidRPr="0080168F">
              <w:rPr>
                <w:rFonts w:eastAsia="Calibri"/>
                <w:color w:val="000000"/>
                <w:sz w:val="22"/>
              </w:rPr>
              <w:t>Количество дверок: не менее 4 шт</w:t>
            </w:r>
          </w:p>
          <w:p w:rsidR="00304BE0" w:rsidRPr="0080168F" w:rsidRDefault="00304BE0" w:rsidP="00042CCD">
            <w:pPr>
              <w:rPr>
                <w:rFonts w:eastAsia="Calibri"/>
                <w:color w:val="000000"/>
                <w:sz w:val="22"/>
              </w:rPr>
            </w:pPr>
            <w:r w:rsidRPr="0080168F">
              <w:rPr>
                <w:rFonts w:eastAsia="Calibri"/>
                <w:color w:val="000000"/>
                <w:sz w:val="22"/>
              </w:rPr>
              <w:t>Количество полочек в отделении: не менее 1</w:t>
            </w:r>
          </w:p>
          <w:p w:rsidR="00304BE0" w:rsidRPr="0080168F" w:rsidRDefault="00304BE0" w:rsidP="00042CCD">
            <w:pPr>
              <w:rPr>
                <w:rFonts w:eastAsia="Calibri"/>
                <w:color w:val="000000"/>
                <w:sz w:val="22"/>
              </w:rPr>
            </w:pPr>
            <w:r w:rsidRPr="0080168F">
              <w:rPr>
                <w:rFonts w:eastAsia="Calibri"/>
                <w:color w:val="000000"/>
                <w:sz w:val="22"/>
              </w:rPr>
              <w:t>Цвет: серый</w:t>
            </w:r>
          </w:p>
        </w:tc>
        <w:tc>
          <w:tcPr>
            <w:tcW w:w="709" w:type="dxa"/>
            <w:shd w:val="clear" w:color="auto" w:fill="auto"/>
          </w:tcPr>
          <w:p w:rsidR="00304BE0" w:rsidRPr="0080168F" w:rsidRDefault="00304BE0" w:rsidP="00042CCD">
            <w:pPr>
              <w:jc w:val="center"/>
              <w:rPr>
                <w:rFonts w:eastAsia="Calibri"/>
                <w:color w:val="00000A"/>
                <w:sz w:val="22"/>
              </w:rPr>
            </w:pPr>
            <w:r w:rsidRPr="0080168F">
              <w:rPr>
                <w:rFonts w:eastAsia="Calibri"/>
                <w:color w:val="00000A"/>
                <w:sz w:val="22"/>
              </w:rPr>
              <w:t>шт</w:t>
            </w:r>
          </w:p>
        </w:tc>
        <w:tc>
          <w:tcPr>
            <w:tcW w:w="977" w:type="dxa"/>
            <w:shd w:val="clear" w:color="auto" w:fill="auto"/>
          </w:tcPr>
          <w:p w:rsidR="00304BE0" w:rsidRPr="0080168F" w:rsidRDefault="00304BE0" w:rsidP="00042CCD">
            <w:pPr>
              <w:jc w:val="center"/>
              <w:rPr>
                <w:rFonts w:eastAsia="Calibri"/>
                <w:color w:val="000000"/>
                <w:sz w:val="22"/>
              </w:rPr>
            </w:pPr>
            <w:r w:rsidRPr="0080168F">
              <w:rPr>
                <w:rFonts w:eastAsia="Calibri"/>
                <w:color w:val="000000"/>
                <w:sz w:val="22"/>
              </w:rPr>
              <w:t>1</w:t>
            </w:r>
          </w:p>
        </w:tc>
      </w:tr>
      <w:tr w:rsidR="00304BE0" w:rsidRPr="0080168F" w:rsidTr="00042CCD">
        <w:trPr>
          <w:jc w:val="center"/>
        </w:trPr>
        <w:tc>
          <w:tcPr>
            <w:tcW w:w="649" w:type="dxa"/>
            <w:shd w:val="clear" w:color="auto" w:fill="auto"/>
          </w:tcPr>
          <w:p w:rsidR="00304BE0" w:rsidRPr="0080168F" w:rsidRDefault="00304BE0" w:rsidP="00042CCD">
            <w:pPr>
              <w:jc w:val="center"/>
              <w:rPr>
                <w:rFonts w:eastAsia="Calibri"/>
                <w:color w:val="00000A"/>
                <w:sz w:val="22"/>
              </w:rPr>
            </w:pPr>
            <w:r w:rsidRPr="0080168F">
              <w:rPr>
                <w:rFonts w:eastAsia="Calibri"/>
                <w:color w:val="00000A"/>
                <w:sz w:val="22"/>
              </w:rPr>
              <w:t>5</w:t>
            </w:r>
          </w:p>
        </w:tc>
        <w:tc>
          <w:tcPr>
            <w:tcW w:w="2201" w:type="dxa"/>
            <w:shd w:val="clear" w:color="auto" w:fill="auto"/>
          </w:tcPr>
          <w:p w:rsidR="00304BE0" w:rsidRPr="0080168F" w:rsidRDefault="00304BE0" w:rsidP="00042CCD">
            <w:pPr>
              <w:jc w:val="center"/>
              <w:rPr>
                <w:rFonts w:eastAsia="Calibri"/>
                <w:color w:val="000000"/>
                <w:sz w:val="22"/>
              </w:rPr>
            </w:pPr>
            <w:r w:rsidRPr="0080168F">
              <w:rPr>
                <w:rFonts w:eastAsia="Calibri"/>
                <w:color w:val="000000"/>
                <w:sz w:val="22"/>
              </w:rPr>
              <w:t>Стол лабораторный</w:t>
            </w:r>
          </w:p>
        </w:tc>
        <w:tc>
          <w:tcPr>
            <w:tcW w:w="1397" w:type="dxa"/>
            <w:shd w:val="clear" w:color="auto" w:fill="auto"/>
          </w:tcPr>
          <w:p w:rsidR="00304BE0" w:rsidRPr="0080168F" w:rsidRDefault="00304BE0" w:rsidP="00042CCD">
            <w:pPr>
              <w:jc w:val="center"/>
              <w:rPr>
                <w:rFonts w:eastAsia="Calibri"/>
                <w:color w:val="000000"/>
                <w:sz w:val="22"/>
              </w:rPr>
            </w:pPr>
            <w:r w:rsidRPr="0080168F">
              <w:rPr>
                <w:rFonts w:eastAsia="Calibri"/>
                <w:color w:val="000000"/>
                <w:sz w:val="22"/>
              </w:rPr>
              <w:t>31.09.14.110</w:t>
            </w:r>
          </w:p>
        </w:tc>
        <w:tc>
          <w:tcPr>
            <w:tcW w:w="4826" w:type="dxa"/>
            <w:shd w:val="clear" w:color="auto" w:fill="auto"/>
            <w:vAlign w:val="center"/>
          </w:tcPr>
          <w:p w:rsidR="00304BE0" w:rsidRPr="0080168F" w:rsidRDefault="00304BE0" w:rsidP="00042CCD">
            <w:pPr>
              <w:rPr>
                <w:rFonts w:eastAsia="Calibri"/>
                <w:color w:val="000000"/>
                <w:sz w:val="22"/>
              </w:rPr>
            </w:pPr>
            <w:r w:rsidRPr="0080168F">
              <w:rPr>
                <w:rFonts w:eastAsia="Calibri"/>
                <w:color w:val="000000"/>
                <w:sz w:val="22"/>
              </w:rPr>
              <w:t>Назначение: размещение установки для получ</w:t>
            </w:r>
            <w:r w:rsidRPr="0080168F">
              <w:rPr>
                <w:rFonts w:eastAsia="Calibri"/>
                <w:color w:val="000000"/>
                <w:sz w:val="22"/>
              </w:rPr>
              <w:t>е</w:t>
            </w:r>
            <w:r w:rsidRPr="0080168F">
              <w:rPr>
                <w:rFonts w:eastAsia="Calibri"/>
                <w:color w:val="000000"/>
                <w:sz w:val="22"/>
              </w:rPr>
              <w:t>ния бидистиллированной воды</w:t>
            </w:r>
          </w:p>
          <w:p w:rsidR="00304BE0" w:rsidRPr="0080168F" w:rsidRDefault="00304BE0" w:rsidP="00042CCD">
            <w:pPr>
              <w:rPr>
                <w:rFonts w:eastAsia="Calibri"/>
                <w:color w:val="000000"/>
                <w:sz w:val="22"/>
              </w:rPr>
            </w:pPr>
            <w:r w:rsidRPr="0080168F">
              <w:rPr>
                <w:rFonts w:eastAsia="Calibri"/>
                <w:color w:val="000000"/>
                <w:sz w:val="22"/>
              </w:rPr>
              <w:t>Ширина: не менее 900 мм</w:t>
            </w:r>
          </w:p>
          <w:p w:rsidR="00304BE0" w:rsidRPr="0080168F" w:rsidRDefault="00304BE0" w:rsidP="00042CCD">
            <w:pPr>
              <w:rPr>
                <w:rFonts w:eastAsia="Calibri"/>
                <w:color w:val="000000"/>
                <w:sz w:val="22"/>
              </w:rPr>
            </w:pPr>
            <w:r w:rsidRPr="0080168F">
              <w:rPr>
                <w:rFonts w:eastAsia="Calibri"/>
                <w:color w:val="000000"/>
                <w:sz w:val="22"/>
              </w:rPr>
              <w:t xml:space="preserve">Глубина: не менее 600 мм </w:t>
            </w:r>
          </w:p>
          <w:p w:rsidR="00304BE0" w:rsidRPr="0080168F" w:rsidRDefault="00304BE0" w:rsidP="00042CCD">
            <w:pPr>
              <w:rPr>
                <w:rFonts w:eastAsia="Calibri"/>
                <w:color w:val="000000"/>
                <w:sz w:val="22"/>
              </w:rPr>
            </w:pPr>
            <w:r w:rsidRPr="0080168F">
              <w:rPr>
                <w:rFonts w:eastAsia="Calibri"/>
                <w:color w:val="000000"/>
                <w:sz w:val="22"/>
              </w:rPr>
              <w:t>Высота: не менее 850 мм</w:t>
            </w:r>
          </w:p>
          <w:p w:rsidR="00304BE0" w:rsidRPr="0080168F" w:rsidRDefault="00304BE0" w:rsidP="00042CCD">
            <w:pPr>
              <w:rPr>
                <w:rFonts w:eastAsia="Calibri"/>
                <w:color w:val="000000"/>
                <w:sz w:val="22"/>
              </w:rPr>
            </w:pPr>
            <w:r w:rsidRPr="0080168F">
              <w:rPr>
                <w:rFonts w:eastAsia="Calibri"/>
                <w:color w:val="000000"/>
                <w:sz w:val="22"/>
              </w:rPr>
              <w:t>Основа столешницы: влагостойкая, облицована химически-стойким пластиком с обеих сторон или керамогранит</w:t>
            </w:r>
          </w:p>
          <w:p w:rsidR="00304BE0" w:rsidRPr="0080168F" w:rsidRDefault="00304BE0" w:rsidP="00042CCD">
            <w:pPr>
              <w:rPr>
                <w:rFonts w:eastAsia="Calibri"/>
                <w:color w:val="000000"/>
                <w:sz w:val="22"/>
              </w:rPr>
            </w:pPr>
            <w:r w:rsidRPr="0080168F">
              <w:rPr>
                <w:rFonts w:eastAsia="Calibri"/>
                <w:color w:val="000000"/>
                <w:sz w:val="22"/>
              </w:rPr>
              <w:t>Цвет: серый</w:t>
            </w:r>
          </w:p>
        </w:tc>
        <w:tc>
          <w:tcPr>
            <w:tcW w:w="709" w:type="dxa"/>
            <w:shd w:val="clear" w:color="auto" w:fill="auto"/>
          </w:tcPr>
          <w:p w:rsidR="00304BE0" w:rsidRPr="0080168F" w:rsidRDefault="00304BE0" w:rsidP="00042CCD">
            <w:pPr>
              <w:jc w:val="center"/>
              <w:rPr>
                <w:rFonts w:eastAsia="Calibri"/>
                <w:color w:val="00000A"/>
                <w:sz w:val="22"/>
              </w:rPr>
            </w:pPr>
            <w:r w:rsidRPr="0080168F">
              <w:rPr>
                <w:rFonts w:eastAsia="Calibri"/>
                <w:color w:val="00000A"/>
                <w:sz w:val="22"/>
              </w:rPr>
              <w:t>шт</w:t>
            </w:r>
          </w:p>
        </w:tc>
        <w:tc>
          <w:tcPr>
            <w:tcW w:w="977" w:type="dxa"/>
            <w:shd w:val="clear" w:color="auto" w:fill="auto"/>
          </w:tcPr>
          <w:p w:rsidR="00304BE0" w:rsidRPr="0080168F" w:rsidRDefault="00304BE0" w:rsidP="00042CCD">
            <w:pPr>
              <w:jc w:val="center"/>
              <w:rPr>
                <w:rFonts w:eastAsia="Calibri"/>
                <w:color w:val="000000"/>
                <w:sz w:val="22"/>
              </w:rPr>
            </w:pPr>
            <w:r w:rsidRPr="0080168F">
              <w:rPr>
                <w:rFonts w:eastAsia="Calibri"/>
                <w:color w:val="000000"/>
                <w:sz w:val="22"/>
              </w:rPr>
              <w:t>1</w:t>
            </w:r>
          </w:p>
        </w:tc>
      </w:tr>
    </w:tbl>
    <w:p w:rsidR="00304BE0" w:rsidRDefault="00304BE0" w:rsidP="00304BE0">
      <w:pPr>
        <w:spacing w:line="276" w:lineRule="auto"/>
        <w:ind w:left="-567" w:firstLine="709"/>
        <w:rPr>
          <w:sz w:val="22"/>
          <w:szCs w:val="22"/>
        </w:rPr>
      </w:pPr>
    </w:p>
    <w:p w:rsidR="00304BE0" w:rsidRPr="00AF17DD" w:rsidRDefault="00304BE0" w:rsidP="00304BE0">
      <w:pPr>
        <w:spacing w:line="276" w:lineRule="auto"/>
        <w:ind w:left="-567" w:firstLine="709"/>
        <w:rPr>
          <w:rFonts w:eastAsia="Calibri"/>
          <w:bCs/>
          <w:color w:val="000000"/>
          <w:shd w:val="clear" w:color="auto" w:fill="F9FAFB"/>
          <w:lang w:eastAsia="en-US"/>
        </w:rPr>
      </w:pPr>
      <w:r w:rsidRPr="00AF17DD">
        <w:rPr>
          <w:rFonts w:eastAsia="Calibri"/>
          <w:b/>
          <w:color w:val="000000"/>
          <w:shd w:val="clear" w:color="auto" w:fill="F9FAFB"/>
          <w:lang w:eastAsia="en-US"/>
        </w:rPr>
        <w:t>2. Место поставки:</w:t>
      </w:r>
      <w:r w:rsidRPr="00AF17DD">
        <w:rPr>
          <w:rFonts w:eastAsia="Calibri"/>
          <w:bCs/>
          <w:color w:val="000000"/>
          <w:shd w:val="clear" w:color="auto" w:fill="F9FAFB"/>
          <w:lang w:eastAsia="en-US"/>
        </w:rPr>
        <w:t xml:space="preserve"> 385012, Республика Адыгея, город Майкоп, Спортивная ул., д. 39а.</w:t>
      </w:r>
    </w:p>
    <w:p w:rsidR="00304BE0" w:rsidRPr="00AF17DD" w:rsidRDefault="00304BE0" w:rsidP="00304BE0">
      <w:pPr>
        <w:spacing w:line="276" w:lineRule="auto"/>
        <w:ind w:left="-567" w:firstLine="709"/>
        <w:rPr>
          <w:rFonts w:eastAsia="NSimSun"/>
          <w:bCs/>
          <w:color w:val="000000"/>
          <w:lang w:eastAsia="en-US"/>
        </w:rPr>
      </w:pPr>
      <w:r w:rsidRPr="00AF17DD">
        <w:rPr>
          <w:rFonts w:eastAsia="Calibri"/>
          <w:b/>
          <w:color w:val="000000"/>
          <w:shd w:val="clear" w:color="auto" w:fill="F9FAFB"/>
          <w:lang w:eastAsia="en-US"/>
        </w:rPr>
        <w:t>3. Срок поставки:</w:t>
      </w:r>
      <w:r w:rsidRPr="00AF17DD">
        <w:rPr>
          <w:rFonts w:eastAsia="Calibri"/>
          <w:bCs/>
          <w:color w:val="000000"/>
          <w:shd w:val="clear" w:color="auto" w:fill="F9FAFB"/>
          <w:lang w:eastAsia="en-US"/>
        </w:rPr>
        <w:t xml:space="preserve"> в течение 30 календарных дней с момента заключения договора.</w:t>
      </w:r>
    </w:p>
    <w:p w:rsidR="00304BE0" w:rsidRPr="00AF17DD" w:rsidRDefault="00304BE0" w:rsidP="00304BE0">
      <w:pPr>
        <w:spacing w:line="276" w:lineRule="auto"/>
        <w:ind w:left="-567" w:firstLine="709"/>
        <w:rPr>
          <w:rFonts w:eastAsia="Calibri"/>
          <w:bCs/>
          <w:color w:val="000000"/>
          <w:shd w:val="clear" w:color="auto" w:fill="F9FAFB"/>
          <w:lang w:eastAsia="en-US"/>
        </w:rPr>
      </w:pPr>
      <w:r w:rsidRPr="00AF17DD">
        <w:rPr>
          <w:rFonts w:eastAsia="NSimSun"/>
          <w:bCs/>
          <w:color w:val="000000"/>
          <w:lang w:eastAsia="en-US"/>
        </w:rPr>
        <w:t>3.1. Доставка, погрузочно-разгрузочные работы производятся за счет Поставщика.</w:t>
      </w:r>
    </w:p>
    <w:p w:rsidR="00304BE0" w:rsidRPr="00AF17DD" w:rsidRDefault="00304BE0" w:rsidP="00304BE0">
      <w:pPr>
        <w:spacing w:line="276" w:lineRule="auto"/>
        <w:ind w:left="-567" w:firstLine="709"/>
        <w:jc w:val="both"/>
        <w:rPr>
          <w:rFonts w:eastAsia="Calibri"/>
          <w:b/>
          <w:color w:val="000000"/>
          <w:shd w:val="clear" w:color="auto" w:fill="F9FAFB"/>
          <w:lang w:eastAsia="en-US"/>
        </w:rPr>
      </w:pPr>
      <w:r w:rsidRPr="00AF17DD">
        <w:rPr>
          <w:rFonts w:eastAsia="Calibri"/>
          <w:b/>
          <w:color w:val="000000"/>
          <w:lang w:eastAsia="en-US"/>
        </w:rPr>
        <w:t xml:space="preserve">4. Требования к качеству, безопасности товара: </w:t>
      </w:r>
    </w:p>
    <w:p w:rsidR="00304BE0" w:rsidRPr="00AF17DD" w:rsidRDefault="00304BE0" w:rsidP="00304BE0">
      <w:pPr>
        <w:spacing w:line="276" w:lineRule="auto"/>
        <w:ind w:left="-567" w:firstLine="709"/>
        <w:jc w:val="both"/>
        <w:rPr>
          <w:rFonts w:eastAsia="DejaVu Sans"/>
          <w:bCs/>
          <w:color w:val="000000"/>
          <w:lang w:eastAsia="zh-CN"/>
        </w:rPr>
      </w:pPr>
      <w:r w:rsidRPr="00AF17DD">
        <w:rPr>
          <w:rFonts w:eastAsia="NSimSun"/>
          <w:bCs/>
          <w:color w:val="000000"/>
          <w:lang w:eastAsia="en-US"/>
        </w:rPr>
        <w:t xml:space="preserve">4.1. Поставляемый товар должен соответствовать заданным функциональным и качественным характеристикам; </w:t>
      </w:r>
    </w:p>
    <w:p w:rsidR="00304BE0" w:rsidRPr="00AF17DD" w:rsidRDefault="00304BE0" w:rsidP="00304BE0">
      <w:pPr>
        <w:spacing w:line="276" w:lineRule="auto"/>
        <w:ind w:left="-567" w:right="57" w:firstLine="709"/>
        <w:jc w:val="both"/>
        <w:rPr>
          <w:rFonts w:eastAsia="Calibri"/>
          <w:bCs/>
          <w:color w:val="000000"/>
          <w:lang w:eastAsia="en-US"/>
        </w:rPr>
      </w:pPr>
      <w:r w:rsidRPr="00AF17DD">
        <w:rPr>
          <w:rFonts w:eastAsia="NSimSun"/>
          <w:bCs/>
          <w:color w:val="000000"/>
          <w:lang w:eastAsia="en-US"/>
        </w:rPr>
        <w:t xml:space="preserve">4.2. Поставляемый товар должен быть разрешен к использованию на территории Российской Федерации, </w:t>
      </w:r>
      <w:r w:rsidRPr="00AF17DD">
        <w:rPr>
          <w:rFonts w:eastAsia="NSimSun"/>
          <w:bCs/>
          <w:color w:val="000000"/>
          <w:spacing w:val="-1"/>
          <w:lang w:eastAsia="en-US"/>
        </w:rPr>
        <w:t xml:space="preserve">иметь торговую </w:t>
      </w:r>
      <w:r w:rsidRPr="00AF17DD">
        <w:rPr>
          <w:rFonts w:eastAsia="NSimSun"/>
          <w:bCs/>
          <w:color w:val="000000"/>
          <w:lang w:eastAsia="en-US"/>
        </w:rPr>
        <w:t>марку и товарный знак, качество поставляемого товара должно полн</w:t>
      </w:r>
      <w:r w:rsidRPr="00AF17DD">
        <w:rPr>
          <w:rFonts w:eastAsia="NSimSun"/>
          <w:bCs/>
          <w:color w:val="000000"/>
          <w:lang w:eastAsia="en-US"/>
        </w:rPr>
        <w:t>о</w:t>
      </w:r>
      <w:r w:rsidRPr="00AF17DD">
        <w:rPr>
          <w:rFonts w:eastAsia="NSimSun"/>
          <w:bCs/>
          <w:color w:val="000000"/>
          <w:lang w:eastAsia="en-US"/>
        </w:rPr>
        <w:t>стью соответствовать установленным требованиям Российской Федерации, ГОСТ, ОСТ, нормативно-технической документации (сертификатам качества, декларациям о соответствии и (или) другим документам, подтверждающим качество товара);</w:t>
      </w:r>
    </w:p>
    <w:p w:rsidR="00304BE0" w:rsidRPr="00AF17DD" w:rsidRDefault="00304BE0" w:rsidP="00304BE0">
      <w:pPr>
        <w:spacing w:line="276" w:lineRule="auto"/>
        <w:ind w:left="-567" w:firstLine="709"/>
        <w:jc w:val="both"/>
        <w:rPr>
          <w:rFonts w:eastAsia="NSimSun"/>
          <w:bCs/>
          <w:color w:val="000000"/>
          <w:lang w:eastAsia="en-US"/>
        </w:rPr>
      </w:pPr>
      <w:r w:rsidRPr="00AF17DD">
        <w:rPr>
          <w:rFonts w:eastAsia="NSimSun"/>
          <w:bCs/>
          <w:color w:val="000000"/>
          <w:lang w:eastAsia="en-US"/>
        </w:rPr>
        <w:t>4.3. Поставляемый Товар должен являться новым, ранее не использованным (все составные части Товара должны быть новыми), не должен иметь дефектов, связанных с конструкцией, матери</w:t>
      </w:r>
      <w:r w:rsidRPr="00AF17DD">
        <w:rPr>
          <w:rFonts w:eastAsia="NSimSun"/>
          <w:bCs/>
          <w:color w:val="000000"/>
          <w:lang w:eastAsia="en-US"/>
        </w:rPr>
        <w:t>а</w:t>
      </w:r>
      <w:r w:rsidRPr="00AF17DD">
        <w:rPr>
          <w:rFonts w:eastAsia="NSimSun"/>
          <w:bCs/>
          <w:color w:val="000000"/>
          <w:lang w:eastAsia="en-US"/>
        </w:rPr>
        <w:t>лами или функционированием при штатном их использовании;</w:t>
      </w:r>
    </w:p>
    <w:p w:rsidR="00304BE0" w:rsidRPr="00AF17DD" w:rsidRDefault="00304BE0" w:rsidP="00304BE0">
      <w:pPr>
        <w:widowControl w:val="0"/>
        <w:shd w:val="clear" w:color="auto" w:fill="FFFFFF"/>
        <w:tabs>
          <w:tab w:val="left" w:pos="0"/>
        </w:tabs>
        <w:spacing w:line="276" w:lineRule="auto"/>
        <w:ind w:left="-567" w:firstLine="709"/>
        <w:jc w:val="both"/>
        <w:rPr>
          <w:rFonts w:eastAsia="DejaVu Sans"/>
          <w:bCs/>
          <w:color w:val="000000"/>
          <w:lang w:eastAsia="en-US"/>
        </w:rPr>
      </w:pPr>
      <w:r w:rsidRPr="00AF17DD">
        <w:rPr>
          <w:rFonts w:eastAsia="NSimSun"/>
          <w:bCs/>
          <w:color w:val="000000"/>
          <w:lang w:eastAsia="en-US"/>
        </w:rPr>
        <w:t>4.4. На товаре не должно быть следов механических повреждений, изменений вида компле</w:t>
      </w:r>
      <w:r w:rsidRPr="00AF17DD">
        <w:rPr>
          <w:rFonts w:eastAsia="NSimSun"/>
          <w:bCs/>
          <w:color w:val="000000"/>
          <w:lang w:eastAsia="en-US"/>
        </w:rPr>
        <w:t>к</w:t>
      </w:r>
      <w:r w:rsidRPr="00AF17DD">
        <w:rPr>
          <w:rFonts w:eastAsia="NSimSun"/>
          <w:bCs/>
          <w:color w:val="000000"/>
          <w:lang w:eastAsia="en-US"/>
        </w:rPr>
        <w:t>тующих;</w:t>
      </w:r>
    </w:p>
    <w:p w:rsidR="00304BE0" w:rsidRPr="00AF17DD" w:rsidRDefault="00304BE0" w:rsidP="00304BE0">
      <w:pPr>
        <w:spacing w:line="276" w:lineRule="auto"/>
        <w:ind w:left="-567" w:firstLine="709"/>
        <w:jc w:val="both"/>
        <w:rPr>
          <w:rFonts w:eastAsia="DejaVu Sans"/>
          <w:bCs/>
          <w:color w:val="000000"/>
          <w:lang w:eastAsia="en-US"/>
        </w:rPr>
      </w:pPr>
      <w:r w:rsidRPr="00AF17DD">
        <w:rPr>
          <w:rFonts w:eastAsia="NSimSun"/>
          <w:bCs/>
          <w:color w:val="000000"/>
          <w:lang w:eastAsia="en-US"/>
        </w:rPr>
        <w:t>4.5. Товар должен быть безопасным и отвечать требованиям законодательства Российской Ф</w:t>
      </w:r>
      <w:r w:rsidRPr="00AF17DD">
        <w:rPr>
          <w:rFonts w:eastAsia="NSimSun"/>
          <w:bCs/>
          <w:color w:val="000000"/>
          <w:lang w:eastAsia="en-US"/>
        </w:rPr>
        <w:t>е</w:t>
      </w:r>
      <w:r w:rsidRPr="00AF17DD">
        <w:rPr>
          <w:rFonts w:eastAsia="NSimSun"/>
          <w:bCs/>
          <w:color w:val="000000"/>
          <w:lang w:eastAsia="en-US"/>
        </w:rPr>
        <w:t>дерации, требованиям безопасности, ГОСТ, нормам и правилам безопасности его эксплуатации и другой нормативно-технической документации;</w:t>
      </w:r>
    </w:p>
    <w:p w:rsidR="00304BE0" w:rsidRPr="00AF17DD" w:rsidRDefault="00304BE0" w:rsidP="00304BE0">
      <w:pPr>
        <w:spacing w:line="276" w:lineRule="auto"/>
        <w:ind w:left="-567" w:firstLine="709"/>
        <w:jc w:val="both"/>
        <w:rPr>
          <w:rFonts w:eastAsia="NSimSun"/>
          <w:bCs/>
          <w:color w:val="000000"/>
          <w:lang w:eastAsia="en-US"/>
        </w:rPr>
      </w:pPr>
      <w:r w:rsidRPr="00AF17DD">
        <w:rPr>
          <w:rFonts w:eastAsia="NSimSun"/>
          <w:bCs/>
          <w:color w:val="000000"/>
          <w:lang w:eastAsia="en-US"/>
        </w:rPr>
        <w:t>4.6. Товар должен отвечать требованиям безопасности жизни и здоровья, окружающей среды в течение установочного срока годности при обычных условиях его использования, хранения, транспо</w:t>
      </w:r>
      <w:r w:rsidRPr="00AF17DD">
        <w:rPr>
          <w:rFonts w:eastAsia="NSimSun"/>
          <w:bCs/>
          <w:color w:val="000000"/>
          <w:lang w:eastAsia="en-US"/>
        </w:rPr>
        <w:t>р</w:t>
      </w:r>
      <w:r w:rsidRPr="00AF17DD">
        <w:rPr>
          <w:rFonts w:eastAsia="NSimSun"/>
          <w:bCs/>
          <w:color w:val="000000"/>
          <w:lang w:eastAsia="en-US"/>
        </w:rPr>
        <w:t>тировки и утилизации;</w:t>
      </w:r>
    </w:p>
    <w:p w:rsidR="00304BE0" w:rsidRPr="00AF17DD" w:rsidRDefault="00304BE0" w:rsidP="00304BE0">
      <w:pPr>
        <w:spacing w:line="276" w:lineRule="auto"/>
        <w:ind w:left="-567" w:firstLine="709"/>
        <w:jc w:val="both"/>
        <w:rPr>
          <w:rFonts w:eastAsia="Calibri"/>
          <w:bCs/>
          <w:color w:val="000000"/>
          <w:lang w:eastAsia="en-US"/>
        </w:rPr>
      </w:pPr>
      <w:r w:rsidRPr="00AF17DD">
        <w:rPr>
          <w:rFonts w:eastAsia="Calibri"/>
          <w:bCs/>
          <w:color w:val="000000"/>
          <w:lang w:eastAsia="en-US"/>
        </w:rPr>
        <w:t>4.7. Гарантийные обязательства должны распространяться на каждую единицу товара с моме</w:t>
      </w:r>
      <w:r w:rsidRPr="00AF17DD">
        <w:rPr>
          <w:rFonts w:eastAsia="Calibri"/>
          <w:bCs/>
          <w:color w:val="000000"/>
          <w:lang w:eastAsia="en-US"/>
        </w:rPr>
        <w:t>н</w:t>
      </w:r>
      <w:r w:rsidRPr="00AF17DD">
        <w:rPr>
          <w:rFonts w:eastAsia="Calibri"/>
          <w:bCs/>
          <w:color w:val="000000"/>
          <w:lang w:eastAsia="en-US"/>
        </w:rPr>
        <w:t xml:space="preserve">та приемки товара Заказчиком. Гарантийный срок составляет не менее срока указанного заводом </w:t>
      </w:r>
      <w:r w:rsidRPr="00AF17DD">
        <w:rPr>
          <w:rFonts w:eastAsia="Calibri"/>
          <w:bCs/>
          <w:color w:val="000000"/>
          <w:lang w:eastAsia="en-US"/>
        </w:rPr>
        <w:lastRenderedPageBreak/>
        <w:t>изготовителем (производителем). В течение гарантийного срока обнаруженные недостатки товара подлежат устранению силами и средствами Поставщика.</w:t>
      </w:r>
    </w:p>
    <w:p w:rsidR="00304BE0" w:rsidRPr="00AF17DD" w:rsidRDefault="00304BE0" w:rsidP="00304BE0">
      <w:pPr>
        <w:spacing w:line="276" w:lineRule="auto"/>
        <w:ind w:left="-567" w:firstLine="709"/>
        <w:jc w:val="both"/>
        <w:rPr>
          <w:rFonts w:eastAsia="Calibri"/>
          <w:b/>
          <w:color w:val="000000"/>
          <w:lang w:eastAsia="en-US"/>
        </w:rPr>
      </w:pPr>
      <w:r w:rsidRPr="00AF17DD">
        <w:rPr>
          <w:rFonts w:eastAsia="Calibri"/>
          <w:b/>
          <w:color w:val="000000"/>
          <w:lang w:eastAsia="en-US"/>
        </w:rPr>
        <w:t>5. Требования к упаковке, маркировке товара:</w:t>
      </w:r>
    </w:p>
    <w:p w:rsidR="00304BE0" w:rsidRPr="00AF17DD" w:rsidRDefault="00304BE0" w:rsidP="00304BE0">
      <w:pPr>
        <w:tabs>
          <w:tab w:val="left" w:pos="0"/>
        </w:tabs>
        <w:spacing w:line="276" w:lineRule="auto"/>
        <w:ind w:left="-567" w:right="57" w:firstLine="709"/>
        <w:jc w:val="both"/>
        <w:rPr>
          <w:rFonts w:eastAsia="DejaVu Sans"/>
          <w:bCs/>
          <w:color w:val="000000"/>
          <w:lang w:eastAsia="zh-CN"/>
        </w:rPr>
      </w:pPr>
      <w:r w:rsidRPr="00AF17DD">
        <w:rPr>
          <w:rFonts w:eastAsia="NSimSun"/>
          <w:bCs/>
          <w:color w:val="000000"/>
          <w:lang w:eastAsia="en-US"/>
        </w:rPr>
        <w:t>5.1. Товар поставляется в таре и упаковке, соответствующей государственным стандартам, те</w:t>
      </w:r>
      <w:r w:rsidRPr="00AF17DD">
        <w:rPr>
          <w:rFonts w:eastAsia="NSimSun"/>
          <w:bCs/>
          <w:color w:val="000000"/>
          <w:lang w:eastAsia="en-US"/>
        </w:rPr>
        <w:t>х</w:t>
      </w:r>
      <w:r w:rsidRPr="00AF17DD">
        <w:rPr>
          <w:rFonts w:eastAsia="NSimSun"/>
          <w:bCs/>
          <w:color w:val="000000"/>
          <w:lang w:eastAsia="en-US"/>
        </w:rPr>
        <w:t>ническим условиям, предъявляемым к поставке данного вида товара, другой нормативно-технической документации. На таре и упаковке должна содержаться отчетливая информация на русском языке;</w:t>
      </w:r>
    </w:p>
    <w:p w:rsidR="00304BE0" w:rsidRPr="00AF17DD" w:rsidRDefault="00304BE0" w:rsidP="00304BE0">
      <w:pPr>
        <w:spacing w:line="276" w:lineRule="auto"/>
        <w:ind w:left="-567" w:firstLine="709"/>
        <w:jc w:val="both"/>
        <w:rPr>
          <w:rFonts w:eastAsia="Calibri"/>
          <w:bCs/>
          <w:color w:val="000000"/>
          <w:lang w:eastAsia="en-US"/>
        </w:rPr>
      </w:pPr>
      <w:r w:rsidRPr="00AF17DD">
        <w:rPr>
          <w:rFonts w:eastAsia="NSimSun"/>
          <w:bCs/>
          <w:color w:val="000000"/>
          <w:lang w:eastAsia="en-US"/>
        </w:rPr>
        <w:t>5.2. Поставщик должен обеспечить упаковку товара, способную предотвратить его поврежд</w:t>
      </w:r>
      <w:r w:rsidRPr="00AF17DD">
        <w:rPr>
          <w:rFonts w:eastAsia="NSimSun"/>
          <w:bCs/>
          <w:color w:val="000000"/>
          <w:lang w:eastAsia="en-US"/>
        </w:rPr>
        <w:t>е</w:t>
      </w:r>
      <w:r w:rsidRPr="00AF17DD">
        <w:rPr>
          <w:rFonts w:eastAsia="NSimSun"/>
          <w:bCs/>
          <w:color w:val="000000"/>
          <w:lang w:eastAsia="en-US"/>
        </w:rPr>
        <w:t>ние или порчу во время перевозки к конечному пункту назначения – Заказчику. Тара и упаковка должны быть прочными, сухими, без нарушения целостности со специальной маркировкой;</w:t>
      </w:r>
    </w:p>
    <w:p w:rsidR="00304BE0" w:rsidRPr="00AF17DD" w:rsidRDefault="00304BE0" w:rsidP="00304BE0">
      <w:pPr>
        <w:tabs>
          <w:tab w:val="left" w:pos="0"/>
        </w:tabs>
        <w:spacing w:line="276" w:lineRule="auto"/>
        <w:ind w:left="-567" w:right="57" w:firstLine="709"/>
        <w:jc w:val="both"/>
        <w:rPr>
          <w:rFonts w:eastAsia="NSimSun"/>
          <w:bCs/>
          <w:color w:val="000000"/>
          <w:lang w:eastAsia="en-US"/>
        </w:rPr>
      </w:pPr>
      <w:r w:rsidRPr="00AF17DD">
        <w:rPr>
          <w:rFonts w:eastAsia="NSimSun"/>
          <w:bCs/>
          <w:color w:val="000000"/>
          <w:lang w:eastAsia="en-US"/>
        </w:rPr>
        <w:t>5.3. Поставщик обязуется обеспечить надлежащий температурный режим, необходимый для соблюдения соответствующих условий транспортировки товара;</w:t>
      </w:r>
    </w:p>
    <w:p w:rsidR="00304BE0" w:rsidRPr="00AF17DD" w:rsidRDefault="00304BE0" w:rsidP="00304BE0">
      <w:pPr>
        <w:tabs>
          <w:tab w:val="left" w:pos="0"/>
        </w:tabs>
        <w:spacing w:line="276" w:lineRule="auto"/>
        <w:ind w:left="-567" w:right="57" w:firstLine="709"/>
        <w:jc w:val="both"/>
        <w:rPr>
          <w:rFonts w:eastAsia="NSimSun"/>
          <w:bCs/>
          <w:color w:val="000000"/>
          <w:lang w:eastAsia="en-US"/>
        </w:rPr>
      </w:pPr>
      <w:r w:rsidRPr="00AF17DD">
        <w:rPr>
          <w:rFonts w:eastAsia="NSimSun"/>
          <w:bCs/>
          <w:color w:val="000000"/>
          <w:lang w:eastAsia="en-US"/>
        </w:rPr>
        <w:t>5.4. Поставщик несет ответственность за ненадлежащую упаковку, не обеспечивающую с</w:t>
      </w:r>
      <w:r w:rsidRPr="00AF17DD">
        <w:rPr>
          <w:rFonts w:eastAsia="NSimSun"/>
          <w:bCs/>
          <w:color w:val="000000"/>
          <w:lang w:eastAsia="en-US"/>
        </w:rPr>
        <w:t>о</w:t>
      </w:r>
      <w:r w:rsidRPr="00AF17DD">
        <w:rPr>
          <w:rFonts w:eastAsia="NSimSun"/>
          <w:bCs/>
          <w:color w:val="000000"/>
          <w:lang w:eastAsia="en-US"/>
        </w:rPr>
        <w:t>хранность товара при его хранении и транспортировании;</w:t>
      </w:r>
    </w:p>
    <w:p w:rsidR="00304BE0" w:rsidRPr="00AF17DD" w:rsidRDefault="00304BE0" w:rsidP="00304BE0">
      <w:pPr>
        <w:tabs>
          <w:tab w:val="left" w:pos="0"/>
        </w:tabs>
        <w:spacing w:line="276" w:lineRule="auto"/>
        <w:ind w:left="-567" w:right="57" w:firstLine="709"/>
        <w:jc w:val="both"/>
        <w:rPr>
          <w:rFonts w:eastAsia="NSimSun"/>
          <w:bCs/>
          <w:color w:val="000000"/>
          <w:lang w:eastAsia="en-US"/>
        </w:rPr>
      </w:pPr>
      <w:r w:rsidRPr="00AF17DD">
        <w:rPr>
          <w:rFonts w:eastAsia="NSimSun"/>
          <w:bCs/>
          <w:color w:val="000000"/>
          <w:lang w:eastAsia="en-US"/>
        </w:rPr>
        <w:t>5.5. Упаковка и маркировка товара должна соответствовать требованиям ГОСТ, импортный т</w:t>
      </w:r>
      <w:r w:rsidRPr="00AF17DD">
        <w:rPr>
          <w:rFonts w:eastAsia="NSimSun"/>
          <w:bCs/>
          <w:color w:val="000000"/>
          <w:lang w:eastAsia="en-US"/>
        </w:rPr>
        <w:t>о</w:t>
      </w:r>
      <w:r w:rsidRPr="00AF17DD">
        <w:rPr>
          <w:rFonts w:eastAsia="NSimSun"/>
          <w:bCs/>
          <w:color w:val="000000"/>
          <w:lang w:eastAsia="en-US"/>
        </w:rPr>
        <w:t>вар – международным стандартам упаковки. Маркировка товара должна содержать: наименование товара, наименование фирмы-изготовителя, юридический адрес изготовителя, дату выпуска. Марк</w:t>
      </w:r>
      <w:r w:rsidRPr="00AF17DD">
        <w:rPr>
          <w:rFonts w:eastAsia="NSimSun"/>
          <w:bCs/>
          <w:color w:val="000000"/>
          <w:lang w:eastAsia="en-US"/>
        </w:rPr>
        <w:t>и</w:t>
      </w:r>
      <w:r w:rsidRPr="00AF17DD">
        <w:rPr>
          <w:rFonts w:eastAsia="NSimSun"/>
          <w:bCs/>
          <w:color w:val="000000"/>
          <w:lang w:eastAsia="en-US"/>
        </w:rPr>
        <w:t>ровка упаковки должна строго соответствовать маркировке товара.</w:t>
      </w:r>
    </w:p>
    <w:p w:rsidR="00E57221" w:rsidRPr="00AF17DD" w:rsidRDefault="00E57221" w:rsidP="00E57221"/>
    <w:p w:rsidR="00446FBA" w:rsidRPr="00AF17DD" w:rsidRDefault="00446FBA" w:rsidP="00446FBA">
      <w:pPr>
        <w:pStyle w:val="17"/>
        <w:jc w:val="right"/>
        <w:rPr>
          <w:rFonts w:cs="Arial"/>
          <w:sz w:val="24"/>
          <w:szCs w:val="24"/>
        </w:rPr>
      </w:pPr>
    </w:p>
    <w:tbl>
      <w:tblPr>
        <w:tblW w:w="9038" w:type="dxa"/>
        <w:tblInd w:w="250" w:type="dxa"/>
        <w:tblLayout w:type="fixed"/>
        <w:tblLook w:val="04A0"/>
      </w:tblPr>
      <w:tblGrid>
        <w:gridCol w:w="4538"/>
        <w:gridCol w:w="4500"/>
      </w:tblGrid>
      <w:tr w:rsidR="00446FBA" w:rsidRPr="00AF17DD" w:rsidTr="00446FBA">
        <w:trPr>
          <w:trHeight w:val="909"/>
        </w:trPr>
        <w:tc>
          <w:tcPr>
            <w:tcW w:w="4538" w:type="dxa"/>
          </w:tcPr>
          <w:p w:rsidR="00446FBA" w:rsidRPr="00AF17DD" w:rsidRDefault="00446FBA" w:rsidP="00446FBA">
            <w:pPr>
              <w:shd w:val="clear" w:color="auto" w:fill="FFFFFF"/>
              <w:tabs>
                <w:tab w:val="left" w:pos="1766"/>
              </w:tabs>
              <w:ind w:right="-185"/>
              <w:jc w:val="center"/>
            </w:pPr>
            <w:r w:rsidRPr="00AF17DD">
              <w:rPr>
                <w:b/>
              </w:rPr>
              <w:t>Заказчик:</w:t>
            </w:r>
          </w:p>
          <w:p w:rsidR="00446FBA" w:rsidRPr="00AF17DD" w:rsidRDefault="00446FBA" w:rsidP="00446FBA">
            <w:pPr>
              <w:shd w:val="clear" w:color="auto" w:fill="FFFFFF"/>
              <w:tabs>
                <w:tab w:val="left" w:pos="4570"/>
                <w:tab w:val="left" w:pos="6747"/>
              </w:tabs>
              <w:jc w:val="center"/>
              <w:rPr>
                <w:bCs/>
              </w:rPr>
            </w:pPr>
            <w:r w:rsidRPr="00AF17DD">
              <w:t>______________________</w:t>
            </w:r>
          </w:p>
          <w:p w:rsidR="00446FBA" w:rsidRPr="00AF17DD" w:rsidRDefault="00446FBA" w:rsidP="004E3054">
            <w:pPr>
              <w:shd w:val="clear" w:color="auto" w:fill="FFFFFF"/>
              <w:tabs>
                <w:tab w:val="left" w:pos="4570"/>
                <w:tab w:val="left" w:pos="6747"/>
              </w:tabs>
              <w:jc w:val="center"/>
              <w:rPr>
                <w:bCs/>
              </w:rPr>
            </w:pPr>
            <w:r w:rsidRPr="00AF17DD">
              <w:rPr>
                <w:bCs/>
              </w:rPr>
              <w:t>«____» _________ 202</w:t>
            </w:r>
            <w:r w:rsidR="004E3054" w:rsidRPr="00AF17DD">
              <w:rPr>
                <w:bCs/>
              </w:rPr>
              <w:t>5</w:t>
            </w:r>
            <w:r w:rsidRPr="00AF17DD">
              <w:rPr>
                <w:bCs/>
              </w:rPr>
              <w:t xml:space="preserve"> г.</w:t>
            </w:r>
          </w:p>
        </w:tc>
        <w:tc>
          <w:tcPr>
            <w:tcW w:w="4500" w:type="dxa"/>
          </w:tcPr>
          <w:p w:rsidR="00446FBA" w:rsidRPr="00AF17DD" w:rsidRDefault="00446FBA" w:rsidP="00446FBA">
            <w:pPr>
              <w:shd w:val="clear" w:color="auto" w:fill="FFFFFF"/>
              <w:tabs>
                <w:tab w:val="left" w:pos="1766"/>
              </w:tabs>
              <w:ind w:right="-185"/>
              <w:jc w:val="center"/>
            </w:pPr>
            <w:r w:rsidRPr="00AF17DD">
              <w:rPr>
                <w:b/>
              </w:rPr>
              <w:t>Поставщик:</w:t>
            </w:r>
          </w:p>
          <w:p w:rsidR="00446FBA" w:rsidRPr="00AF17DD" w:rsidRDefault="00446FBA" w:rsidP="00446FBA">
            <w:pPr>
              <w:shd w:val="clear" w:color="auto" w:fill="FFFFFF"/>
              <w:tabs>
                <w:tab w:val="left" w:pos="4570"/>
                <w:tab w:val="left" w:pos="6747"/>
              </w:tabs>
              <w:jc w:val="center"/>
              <w:rPr>
                <w:bCs/>
              </w:rPr>
            </w:pPr>
            <w:r w:rsidRPr="00AF17DD">
              <w:t>______________________</w:t>
            </w:r>
          </w:p>
          <w:p w:rsidR="00446FBA" w:rsidRPr="00AF17DD" w:rsidRDefault="00446FBA" w:rsidP="004E3054">
            <w:pPr>
              <w:shd w:val="clear" w:color="auto" w:fill="FFFFFF"/>
              <w:tabs>
                <w:tab w:val="left" w:pos="4570"/>
                <w:tab w:val="left" w:pos="6747"/>
              </w:tabs>
              <w:jc w:val="center"/>
              <w:rPr>
                <w:bCs/>
              </w:rPr>
            </w:pPr>
            <w:r w:rsidRPr="00AF17DD">
              <w:rPr>
                <w:bCs/>
              </w:rPr>
              <w:t>«____» _________ 202</w:t>
            </w:r>
            <w:r w:rsidR="004E3054" w:rsidRPr="00AF17DD">
              <w:rPr>
                <w:bCs/>
              </w:rPr>
              <w:t>5</w:t>
            </w:r>
            <w:r w:rsidRPr="00AF17DD">
              <w:rPr>
                <w:bCs/>
              </w:rPr>
              <w:t>г.</w:t>
            </w:r>
          </w:p>
        </w:tc>
      </w:tr>
      <w:tr w:rsidR="00446FBA" w:rsidRPr="00AF17DD" w:rsidTr="00446FBA">
        <w:trPr>
          <w:trHeight w:val="135"/>
        </w:trPr>
        <w:tc>
          <w:tcPr>
            <w:tcW w:w="4538" w:type="dxa"/>
          </w:tcPr>
          <w:p w:rsidR="00446FBA" w:rsidRPr="00AF17DD" w:rsidRDefault="00446FBA" w:rsidP="00446FBA">
            <w:pPr>
              <w:shd w:val="clear" w:color="auto" w:fill="FFFFFF"/>
              <w:tabs>
                <w:tab w:val="left" w:pos="4570"/>
                <w:tab w:val="left" w:pos="6747"/>
              </w:tabs>
              <w:jc w:val="center"/>
              <w:rPr>
                <w:bCs/>
              </w:rPr>
            </w:pPr>
            <w:r w:rsidRPr="00AF17DD">
              <w:rPr>
                <w:bCs/>
              </w:rPr>
              <w:t>М.П.</w:t>
            </w:r>
          </w:p>
        </w:tc>
        <w:tc>
          <w:tcPr>
            <w:tcW w:w="4500" w:type="dxa"/>
          </w:tcPr>
          <w:p w:rsidR="00446FBA" w:rsidRPr="00AF17DD" w:rsidRDefault="00446FBA" w:rsidP="00446FBA">
            <w:pPr>
              <w:shd w:val="clear" w:color="auto" w:fill="FFFFFF"/>
              <w:tabs>
                <w:tab w:val="left" w:pos="4570"/>
                <w:tab w:val="left" w:pos="6747"/>
              </w:tabs>
              <w:jc w:val="center"/>
              <w:rPr>
                <w:bCs/>
              </w:rPr>
            </w:pPr>
            <w:r w:rsidRPr="00AF17DD">
              <w:rPr>
                <w:bCs/>
              </w:rPr>
              <w:t>М.П.</w:t>
            </w:r>
          </w:p>
        </w:tc>
      </w:tr>
    </w:tbl>
    <w:p w:rsidR="00446FBA" w:rsidRPr="009178B6" w:rsidRDefault="00446FBA" w:rsidP="00446FBA">
      <w:pPr>
        <w:rPr>
          <w:sz w:val="22"/>
          <w:szCs w:val="22"/>
        </w:rPr>
      </w:pPr>
    </w:p>
    <w:p w:rsidR="00446FBA" w:rsidRPr="009178B6" w:rsidRDefault="00446FBA" w:rsidP="00446FBA">
      <w:pPr>
        <w:pStyle w:val="17"/>
        <w:jc w:val="both"/>
        <w:rPr>
          <w:sz w:val="22"/>
          <w:szCs w:val="22"/>
        </w:rPr>
      </w:pPr>
    </w:p>
    <w:p w:rsidR="00E57221" w:rsidRDefault="00446FBA" w:rsidP="00304BE0">
      <w:pPr>
        <w:jc w:val="right"/>
        <w:rPr>
          <w:b/>
          <w:i/>
        </w:rPr>
      </w:pPr>
      <w:r w:rsidRPr="009178B6">
        <w:rPr>
          <w:sz w:val="22"/>
          <w:szCs w:val="22"/>
        </w:rPr>
        <w:br w:type="page"/>
      </w:r>
    </w:p>
    <w:p w:rsidR="003D2E6C" w:rsidRPr="00C038DB" w:rsidRDefault="00152D10" w:rsidP="00E57221">
      <w:pPr>
        <w:pStyle w:val="af5"/>
        <w:jc w:val="right"/>
        <w:rPr>
          <w:i/>
        </w:rPr>
      </w:pPr>
      <w:r>
        <w:rPr>
          <w:i/>
        </w:rPr>
        <w:lastRenderedPageBreak/>
        <w:t>П</w:t>
      </w:r>
      <w:r w:rsidR="003D2E6C" w:rsidRPr="00C038DB">
        <w:rPr>
          <w:i/>
        </w:rPr>
        <w:t>риложение № 4 к Документации</w:t>
      </w:r>
    </w:p>
    <w:p w:rsidR="00E57221" w:rsidRDefault="00E57221" w:rsidP="00152D10">
      <w:pPr>
        <w:pStyle w:val="ad"/>
        <w:tabs>
          <w:tab w:val="left" w:pos="708"/>
          <w:tab w:val="left" w:pos="4035"/>
        </w:tabs>
        <w:spacing w:after="0"/>
        <w:jc w:val="center"/>
        <w:rPr>
          <w:highlight w:val="yellow"/>
        </w:rPr>
      </w:pPr>
    </w:p>
    <w:p w:rsidR="003D2E6C" w:rsidRPr="00AD128E" w:rsidRDefault="003D2E6C" w:rsidP="00152D10">
      <w:pPr>
        <w:pStyle w:val="ad"/>
        <w:tabs>
          <w:tab w:val="left" w:pos="708"/>
          <w:tab w:val="left" w:pos="4035"/>
        </w:tabs>
        <w:spacing w:after="0"/>
        <w:jc w:val="center"/>
        <w:rPr>
          <w:highlight w:val="yellow"/>
        </w:rPr>
      </w:pPr>
      <w:r w:rsidRPr="00AD128E">
        <w:rPr>
          <w:highlight w:val="yellow"/>
        </w:rPr>
        <w:t>НА ФИРМЕННОМ БЛАНКЕ УЧАСТНИКА</w:t>
      </w:r>
    </w:p>
    <w:p w:rsidR="003D2E6C" w:rsidRPr="0026149B" w:rsidRDefault="003D2E6C" w:rsidP="00152D10">
      <w:pPr>
        <w:pStyle w:val="ad"/>
        <w:tabs>
          <w:tab w:val="left" w:pos="708"/>
          <w:tab w:val="left" w:pos="4035"/>
        </w:tabs>
        <w:spacing w:after="0"/>
        <w:jc w:val="center"/>
      </w:pPr>
      <w:r w:rsidRPr="00AD128E">
        <w:rPr>
          <w:highlight w:val="yellow"/>
        </w:rPr>
        <w:t>(при заполнении формы удалить.)</w:t>
      </w:r>
    </w:p>
    <w:p w:rsidR="003D2E6C" w:rsidRPr="0026149B" w:rsidRDefault="003D2E6C" w:rsidP="003D2E6C">
      <w:pPr>
        <w:pStyle w:val="ad"/>
        <w:tabs>
          <w:tab w:val="left" w:pos="708"/>
          <w:tab w:val="left" w:pos="4035"/>
        </w:tabs>
        <w:spacing w:after="0"/>
      </w:pPr>
    </w:p>
    <w:p w:rsidR="003D2E6C" w:rsidRPr="008B067F" w:rsidRDefault="003D2E6C" w:rsidP="003D2E6C">
      <w:pPr>
        <w:rPr>
          <w:b/>
        </w:rPr>
      </w:pPr>
      <w:r w:rsidRPr="0026149B">
        <w:t>Исх. № ____от ______________</w:t>
      </w:r>
    </w:p>
    <w:p w:rsidR="003D2E6C" w:rsidRPr="0026149B" w:rsidRDefault="003D2E6C" w:rsidP="003D2E6C">
      <w:pPr>
        <w:jc w:val="right"/>
      </w:pPr>
      <w:r w:rsidRPr="0026149B">
        <w:t xml:space="preserve">Директору </w:t>
      </w:r>
      <w:r>
        <w:t xml:space="preserve">МУП «Майкопводоканал» </w:t>
      </w:r>
    </w:p>
    <w:p w:rsidR="003D2E6C" w:rsidRPr="0026149B" w:rsidRDefault="003D2E6C" w:rsidP="003D2E6C">
      <w:pPr>
        <w:snapToGrid w:val="0"/>
        <w:jc w:val="right"/>
      </w:pPr>
      <w:r w:rsidRPr="0026149B">
        <w:t>Апажихову Султану Нурбиевичу</w:t>
      </w:r>
    </w:p>
    <w:p w:rsidR="003D2E6C" w:rsidRPr="0026149B" w:rsidRDefault="003D2E6C" w:rsidP="003D2E6C">
      <w:pPr>
        <w:snapToGrid w:val="0"/>
        <w:jc w:val="right"/>
      </w:pPr>
    </w:p>
    <w:p w:rsidR="003D2E6C" w:rsidRPr="00241768" w:rsidRDefault="003D2E6C" w:rsidP="003D2E6C">
      <w:pPr>
        <w:pStyle w:val="ad"/>
        <w:ind w:left="567" w:hanging="567"/>
        <w:contextualSpacing/>
        <w:jc w:val="center"/>
      </w:pPr>
      <w:r w:rsidRPr="0026149B">
        <w:rPr>
          <w:b/>
        </w:rPr>
        <w:t>КОТИРОВОЧНАЯ ЗАЯВКА</w:t>
      </w:r>
    </w:p>
    <w:p w:rsidR="003D2E6C" w:rsidRPr="00241768" w:rsidRDefault="003D2E6C" w:rsidP="003D2E6C">
      <w:pPr>
        <w:contextualSpacing/>
        <w:jc w:val="center"/>
        <w:rPr>
          <w:b/>
          <w:color w:val="000000"/>
        </w:rPr>
      </w:pPr>
      <w:r w:rsidRPr="00241768">
        <w:rPr>
          <w:b/>
        </w:rPr>
        <w:t>к извещению о проведении</w:t>
      </w:r>
      <w:r>
        <w:rPr>
          <w:b/>
        </w:rPr>
        <w:t xml:space="preserve"> запроса котировок  № _______</w:t>
      </w:r>
      <w:r w:rsidRPr="00241768">
        <w:rPr>
          <w:b/>
        </w:rPr>
        <w:t xml:space="preserve">_. </w:t>
      </w:r>
    </w:p>
    <w:p w:rsidR="003D2E6C" w:rsidRPr="0026149B" w:rsidRDefault="003D2E6C" w:rsidP="003D2E6C">
      <w:pPr>
        <w:jc w:val="center"/>
        <w:rPr>
          <w:color w:val="000000"/>
        </w:rPr>
      </w:pPr>
    </w:p>
    <w:p w:rsidR="003D2E6C" w:rsidRPr="0026149B" w:rsidRDefault="003D2E6C" w:rsidP="00A053B6">
      <w:pPr>
        <w:pStyle w:val="ad"/>
        <w:numPr>
          <w:ilvl w:val="0"/>
          <w:numId w:val="3"/>
        </w:numPr>
        <w:tabs>
          <w:tab w:val="left" w:pos="0"/>
          <w:tab w:val="left" w:pos="720"/>
        </w:tabs>
        <w:suppressAutoHyphens w:val="0"/>
        <w:spacing w:after="0"/>
        <w:ind w:left="445" w:hanging="19"/>
        <w:contextualSpacing/>
        <w:jc w:val="both"/>
        <w:rPr>
          <w:iCs/>
          <w:color w:val="000000"/>
        </w:rPr>
      </w:pPr>
      <w:r w:rsidRPr="0026149B">
        <w:rPr>
          <w:color w:val="000000"/>
        </w:rPr>
        <w:t>Изучив документацию запроса котировок на право заключения договора __________________________________________________________________________</w:t>
      </w:r>
    </w:p>
    <w:p w:rsidR="003D2E6C" w:rsidRPr="00241768" w:rsidRDefault="003D2E6C" w:rsidP="003D2E6C">
      <w:pPr>
        <w:pStyle w:val="ad"/>
        <w:tabs>
          <w:tab w:val="left" w:pos="1429"/>
        </w:tabs>
        <w:suppressAutoHyphens w:val="0"/>
        <w:spacing w:after="0"/>
        <w:ind w:left="445"/>
        <w:contextualSpacing/>
        <w:jc w:val="center"/>
        <w:rPr>
          <w:i/>
          <w:iCs/>
          <w:color w:val="000000"/>
          <w:sz w:val="20"/>
          <w:szCs w:val="20"/>
        </w:rPr>
      </w:pPr>
      <w:r w:rsidRPr="0026149B">
        <w:rPr>
          <w:i/>
          <w:iCs/>
          <w:color w:val="000000"/>
          <w:sz w:val="20"/>
          <w:szCs w:val="20"/>
        </w:rPr>
        <w:t>(указывается фирменное наименование с указанием организационно-правовой формы</w:t>
      </w:r>
      <w:r>
        <w:rPr>
          <w:i/>
          <w:iCs/>
          <w:color w:val="000000"/>
          <w:sz w:val="20"/>
          <w:szCs w:val="20"/>
        </w:rPr>
        <w:t>для юридического лица)</w:t>
      </w:r>
    </w:p>
    <w:p w:rsidR="003D2E6C" w:rsidRPr="005D750D" w:rsidRDefault="003D2E6C" w:rsidP="003D2E6C">
      <w:pPr>
        <w:pStyle w:val="ad"/>
        <w:tabs>
          <w:tab w:val="left" w:pos="1429"/>
        </w:tabs>
        <w:suppressAutoHyphens w:val="0"/>
        <w:spacing w:after="0"/>
        <w:ind w:left="445"/>
        <w:contextualSpacing/>
        <w:jc w:val="center"/>
        <w:rPr>
          <w:iCs/>
          <w:color w:val="000000"/>
        </w:rPr>
      </w:pPr>
      <w:r w:rsidRPr="0026149B">
        <w:rPr>
          <w:iCs/>
          <w:color w:val="000000"/>
        </w:rPr>
        <w:t>_________________________________________________</w:t>
      </w:r>
      <w:r>
        <w:rPr>
          <w:iCs/>
          <w:color w:val="000000"/>
        </w:rPr>
        <w:t>___________________________</w:t>
      </w:r>
      <w:r w:rsidRPr="0026149B">
        <w:rPr>
          <w:i/>
          <w:iCs/>
          <w:color w:val="000000"/>
          <w:sz w:val="20"/>
          <w:szCs w:val="20"/>
        </w:rPr>
        <w:t xml:space="preserve">, </w:t>
      </w:r>
      <w:r>
        <w:rPr>
          <w:i/>
          <w:iCs/>
          <w:color w:val="000000"/>
          <w:sz w:val="20"/>
          <w:szCs w:val="20"/>
        </w:rPr>
        <w:t>(</w:t>
      </w:r>
      <w:r w:rsidRPr="0026149B">
        <w:rPr>
          <w:i/>
          <w:iCs/>
          <w:color w:val="000000"/>
          <w:sz w:val="20"/>
          <w:szCs w:val="20"/>
        </w:rPr>
        <w:t>Ф.И.О., для физического лица- паспортные данные участника закупки)</w:t>
      </w:r>
    </w:p>
    <w:p w:rsidR="003D2E6C" w:rsidRPr="00D7077B" w:rsidRDefault="003D2E6C" w:rsidP="003D2E6C">
      <w:pPr>
        <w:pStyle w:val="ad"/>
        <w:tabs>
          <w:tab w:val="left" w:pos="1429"/>
        </w:tabs>
        <w:suppressAutoHyphens w:val="0"/>
        <w:spacing w:after="0"/>
        <w:ind w:left="445"/>
        <w:contextualSpacing/>
        <w:rPr>
          <w:i/>
          <w:iCs/>
          <w:color w:val="000000"/>
          <w:sz w:val="20"/>
          <w:szCs w:val="20"/>
        </w:rPr>
      </w:pPr>
    </w:p>
    <w:p w:rsidR="003D2E6C" w:rsidRPr="0026149B" w:rsidRDefault="003D2E6C" w:rsidP="003D2E6C">
      <w:pPr>
        <w:pStyle w:val="ad"/>
        <w:tabs>
          <w:tab w:val="left" w:pos="1429"/>
        </w:tabs>
        <w:suppressAutoHyphens w:val="0"/>
        <w:spacing w:after="0"/>
        <w:contextualSpacing/>
        <w:rPr>
          <w:iCs/>
          <w:color w:val="000000"/>
        </w:rPr>
      </w:pPr>
      <w:r w:rsidRPr="0026149B">
        <w:rPr>
          <w:color w:val="000000"/>
        </w:rPr>
        <w:t>в лице _________________________________________________________________________</w:t>
      </w:r>
    </w:p>
    <w:p w:rsidR="003D2E6C" w:rsidRPr="00241768" w:rsidRDefault="003D2E6C" w:rsidP="003D2E6C">
      <w:pPr>
        <w:pStyle w:val="ad"/>
        <w:tabs>
          <w:tab w:val="left" w:pos="1429"/>
        </w:tabs>
        <w:suppressAutoHyphens w:val="0"/>
        <w:spacing w:after="0"/>
        <w:ind w:left="445"/>
        <w:contextualSpacing/>
        <w:jc w:val="center"/>
        <w:rPr>
          <w:i/>
          <w:iCs/>
          <w:color w:val="000000"/>
          <w:sz w:val="20"/>
          <w:szCs w:val="20"/>
        </w:rPr>
      </w:pPr>
      <w:r w:rsidRPr="0026149B">
        <w:rPr>
          <w:i/>
          <w:iCs/>
          <w:color w:val="000000"/>
          <w:sz w:val="20"/>
          <w:szCs w:val="20"/>
        </w:rPr>
        <w:t>(указывается наименование должности, Ф.И.О. руководителя)</w:t>
      </w:r>
    </w:p>
    <w:p w:rsidR="003D2E6C" w:rsidRPr="002F45DF" w:rsidRDefault="003D2E6C" w:rsidP="003D2E6C">
      <w:pPr>
        <w:pStyle w:val="ad"/>
        <w:tabs>
          <w:tab w:val="left" w:pos="1429"/>
        </w:tabs>
        <w:suppressAutoHyphens w:val="0"/>
        <w:spacing w:after="0"/>
        <w:ind w:left="445"/>
        <w:contextualSpacing/>
        <w:rPr>
          <w:iCs/>
          <w:color w:val="000000"/>
        </w:rPr>
      </w:pPr>
      <w:r w:rsidRPr="0026149B">
        <w:rPr>
          <w:iCs/>
          <w:color w:val="000000"/>
        </w:rPr>
        <w:t>_________________________________________________</w:t>
      </w:r>
      <w:r>
        <w:rPr>
          <w:iCs/>
          <w:color w:val="000000"/>
        </w:rPr>
        <w:t>____________________________</w:t>
      </w:r>
    </w:p>
    <w:p w:rsidR="003D2E6C" w:rsidRPr="0026149B" w:rsidRDefault="003D2E6C" w:rsidP="003D2E6C">
      <w:pPr>
        <w:pStyle w:val="ad"/>
        <w:tabs>
          <w:tab w:val="left" w:pos="1429"/>
        </w:tabs>
        <w:suppressAutoHyphens w:val="0"/>
        <w:spacing w:after="0"/>
        <w:ind w:left="445"/>
        <w:contextualSpacing/>
        <w:jc w:val="center"/>
        <w:rPr>
          <w:i/>
          <w:sz w:val="20"/>
          <w:szCs w:val="20"/>
        </w:rPr>
      </w:pPr>
      <w:r w:rsidRPr="0026149B">
        <w:rPr>
          <w:i/>
          <w:iCs/>
          <w:color w:val="000000"/>
          <w:sz w:val="20"/>
          <w:szCs w:val="20"/>
        </w:rPr>
        <w:t>(уполномоченного лица для юридического лица)</w:t>
      </w:r>
    </w:p>
    <w:p w:rsidR="003D2E6C" w:rsidRPr="0026149B" w:rsidRDefault="003D2E6C" w:rsidP="003D2E6C">
      <w:pPr>
        <w:pStyle w:val="ad"/>
        <w:tabs>
          <w:tab w:val="left" w:pos="1429"/>
        </w:tabs>
        <w:suppressAutoHyphens w:val="0"/>
        <w:spacing w:after="0"/>
        <w:contextualSpacing/>
      </w:pPr>
      <w:r w:rsidRPr="0026149B">
        <w:t xml:space="preserve">сообщает о </w:t>
      </w:r>
      <w:r w:rsidRPr="00241768">
        <w:rPr>
          <w:b/>
          <w:i/>
          <w:u w:val="single"/>
        </w:rPr>
        <w:t>согласии</w:t>
      </w:r>
      <w:r w:rsidRPr="0026149B">
        <w:t xml:space="preserve"> исполнить условия договора, а также в соответствии с требованиями док</w:t>
      </w:r>
      <w:r w:rsidRPr="0026149B">
        <w:t>у</w:t>
      </w:r>
      <w:r w:rsidRPr="0026149B">
        <w:t xml:space="preserve">ментации о запросе котировок оказать услуги </w:t>
      </w:r>
      <w:r>
        <w:t>(выполнить работы,</w:t>
      </w:r>
      <w:r w:rsidRPr="0026149B">
        <w:t xml:space="preserve"> поставить </w:t>
      </w:r>
      <w:r>
        <w:t>Товар</w:t>
      </w:r>
      <w:r w:rsidRPr="0026149B">
        <w:t>), сведения о которых  указаны в техническом  задании.</w:t>
      </w:r>
    </w:p>
    <w:p w:rsidR="003D2E6C" w:rsidRPr="008246D6" w:rsidRDefault="003D2E6C" w:rsidP="00A053B6">
      <w:pPr>
        <w:pStyle w:val="ad"/>
        <w:numPr>
          <w:ilvl w:val="0"/>
          <w:numId w:val="3"/>
        </w:numPr>
        <w:tabs>
          <w:tab w:val="left" w:pos="0"/>
          <w:tab w:val="left" w:pos="720"/>
        </w:tabs>
        <w:suppressAutoHyphens w:val="0"/>
        <w:spacing w:after="0"/>
        <w:ind w:left="0" w:firstLine="445"/>
        <w:contextualSpacing/>
        <w:jc w:val="both"/>
      </w:pPr>
      <w:r w:rsidRPr="008246D6">
        <w:t xml:space="preserve">Стоимость оказываемых услуг (выполняемых работ, поставляемого Товара) составляет: </w:t>
      </w:r>
    </w:p>
    <w:p w:rsidR="003D2E6C" w:rsidRPr="008246D6" w:rsidRDefault="003D2E6C" w:rsidP="003D2E6C">
      <w:pPr>
        <w:pStyle w:val="ad"/>
        <w:tabs>
          <w:tab w:val="left" w:pos="720"/>
        </w:tabs>
        <w:suppressAutoHyphens w:val="0"/>
        <w:spacing w:after="0"/>
        <w:ind w:left="445"/>
        <w:contextualSpacing/>
      </w:pPr>
      <w:r w:rsidRPr="008246D6">
        <w:t>_</w:t>
      </w:r>
      <w:r w:rsidRPr="008246D6">
        <w:rPr>
          <w:highlight w:val="yellow"/>
        </w:rPr>
        <w:t>_____________________________________________________________________________</w:t>
      </w:r>
    </w:p>
    <w:p w:rsidR="003D2E6C" w:rsidRPr="008246D6" w:rsidRDefault="003D2E6C" w:rsidP="003D2E6C">
      <w:pPr>
        <w:pStyle w:val="ad"/>
        <w:tabs>
          <w:tab w:val="left" w:pos="1429"/>
        </w:tabs>
        <w:suppressAutoHyphens w:val="0"/>
        <w:spacing w:after="0"/>
        <w:ind w:left="445"/>
        <w:contextualSpacing/>
        <w:jc w:val="center"/>
        <w:rPr>
          <w:i/>
        </w:rPr>
      </w:pPr>
      <w:r w:rsidRPr="008246D6">
        <w:rPr>
          <w:i/>
        </w:rPr>
        <w:t>(указать цифрами и прописью, в том числе НДС</w:t>
      </w:r>
      <w:r w:rsidR="005B24E4">
        <w:rPr>
          <w:i/>
        </w:rPr>
        <w:t xml:space="preserve">, </w:t>
      </w:r>
      <w:r w:rsidR="005B24E4">
        <w:rPr>
          <w:color w:val="000000"/>
        </w:rPr>
        <w:t>(</w:t>
      </w:r>
      <w:r w:rsidR="005B24E4" w:rsidRPr="000F5354">
        <w:rPr>
          <w:color w:val="000000"/>
        </w:rPr>
        <w:t>В случае если Поставщик освобожден от уплаты НДС, указывается «НДС не облагается»</w:t>
      </w:r>
      <w:r w:rsidRPr="008246D6">
        <w:rPr>
          <w:i/>
        </w:rPr>
        <w:t>)</w:t>
      </w:r>
    </w:p>
    <w:p w:rsidR="005B24E4" w:rsidRDefault="003D2E6C" w:rsidP="00A053B6">
      <w:pPr>
        <w:pStyle w:val="ad"/>
        <w:numPr>
          <w:ilvl w:val="0"/>
          <w:numId w:val="3"/>
        </w:numPr>
        <w:tabs>
          <w:tab w:val="left" w:pos="0"/>
          <w:tab w:val="left" w:pos="720"/>
        </w:tabs>
        <w:suppressAutoHyphens w:val="0"/>
        <w:spacing w:after="0"/>
        <w:ind w:left="0" w:firstLine="445"/>
        <w:contextualSpacing/>
        <w:jc w:val="both"/>
        <w:rPr>
          <w:color w:val="000000"/>
        </w:rPr>
      </w:pPr>
      <w:r w:rsidRPr="008246D6">
        <w:t xml:space="preserve">Цена указана с учётом </w:t>
      </w:r>
      <w:r w:rsidRPr="005B24E4">
        <w:rPr>
          <w:color w:val="000000"/>
        </w:rPr>
        <w:t>НДС</w:t>
      </w:r>
      <w:r w:rsidR="005B24E4" w:rsidRPr="005B24E4">
        <w:rPr>
          <w:color w:val="000000"/>
        </w:rPr>
        <w:t xml:space="preserve"> (*В случае если Поставщик освобожден от уплаты НДС, в части налогов указывается «за исключением НДС»)</w:t>
      </w:r>
      <w:r w:rsidRPr="005B24E4">
        <w:rPr>
          <w:color w:val="000000"/>
        </w:rPr>
        <w:t>, иных налогов, сборов и других обязател</w:t>
      </w:r>
      <w:r w:rsidRPr="005B24E4">
        <w:rPr>
          <w:color w:val="000000"/>
        </w:rPr>
        <w:t>ь</w:t>
      </w:r>
      <w:r w:rsidRPr="005B24E4">
        <w:rPr>
          <w:color w:val="000000"/>
        </w:rPr>
        <w:t>ных платежей, а также издержек Исполнителя в связи с исполнением обязательств по предоста</w:t>
      </w:r>
      <w:r w:rsidRPr="005B24E4">
        <w:rPr>
          <w:color w:val="000000"/>
        </w:rPr>
        <w:t>в</w:t>
      </w:r>
      <w:r w:rsidRPr="005B24E4">
        <w:rPr>
          <w:color w:val="000000"/>
        </w:rPr>
        <w:t>лению услуг (выполнению работ, поставке Товаре)</w:t>
      </w:r>
    </w:p>
    <w:p w:rsidR="003D2E6C" w:rsidRPr="005B24E4" w:rsidRDefault="003D2E6C" w:rsidP="00A053B6">
      <w:pPr>
        <w:pStyle w:val="ad"/>
        <w:numPr>
          <w:ilvl w:val="0"/>
          <w:numId w:val="3"/>
        </w:numPr>
        <w:tabs>
          <w:tab w:val="left" w:pos="0"/>
          <w:tab w:val="left" w:pos="720"/>
        </w:tabs>
        <w:suppressAutoHyphens w:val="0"/>
        <w:spacing w:after="0"/>
        <w:ind w:left="0" w:firstLine="445"/>
        <w:contextualSpacing/>
        <w:jc w:val="both"/>
        <w:rPr>
          <w:color w:val="000000"/>
        </w:rPr>
      </w:pPr>
      <w:r w:rsidRPr="005B24E4">
        <w:rPr>
          <w:color w:val="000000"/>
        </w:rPr>
        <w:t xml:space="preserve">Настоящим подтверждаем </w:t>
      </w:r>
      <w:r w:rsidRPr="005B24E4">
        <w:rPr>
          <w:b/>
          <w:i/>
          <w:color w:val="000000"/>
          <w:u w:val="single"/>
        </w:rPr>
        <w:t>достоверность</w:t>
      </w:r>
      <w:r w:rsidRPr="005B24E4">
        <w:rPr>
          <w:color w:val="000000"/>
        </w:rPr>
        <w:t xml:space="preserve"> представленных нами в заявке сведений.</w:t>
      </w:r>
    </w:p>
    <w:p w:rsidR="003D2E6C" w:rsidRPr="00C038DB" w:rsidRDefault="003D2E6C" w:rsidP="003D2E6C">
      <w:pPr>
        <w:pStyle w:val="ad"/>
        <w:tabs>
          <w:tab w:val="left" w:pos="1429"/>
        </w:tabs>
        <w:suppressAutoHyphens w:val="0"/>
        <w:spacing w:after="0"/>
        <w:ind w:left="445"/>
        <w:contextualSpacing/>
        <w:rPr>
          <w:color w:val="000000"/>
          <w:sz w:val="20"/>
          <w:szCs w:val="20"/>
        </w:rPr>
      </w:pPr>
      <w:r w:rsidRPr="008246D6">
        <w:rPr>
          <w:color w:val="000000"/>
        </w:rPr>
        <w:t xml:space="preserve">5. Настоящим </w:t>
      </w:r>
      <w:r w:rsidRPr="008246D6">
        <w:rPr>
          <w:b/>
          <w:i/>
          <w:color w:val="000000"/>
          <w:u w:val="single"/>
        </w:rPr>
        <w:t>декларируем</w:t>
      </w:r>
      <w:r>
        <w:rPr>
          <w:color w:val="000000"/>
        </w:rPr>
        <w:t xml:space="preserve"> соответствие</w:t>
      </w:r>
      <w:r w:rsidRPr="00C07D72">
        <w:rPr>
          <w:color w:val="000000"/>
        </w:rPr>
        <w:t>___________</w:t>
      </w:r>
      <w:r>
        <w:rPr>
          <w:color w:val="000000"/>
        </w:rPr>
        <w:t>________</w:t>
      </w:r>
      <w:r w:rsidRPr="00C038DB">
        <w:rPr>
          <w:color w:val="000000"/>
        </w:rPr>
        <w:t xml:space="preserve"> следующим требованиям:</w:t>
      </w:r>
    </w:p>
    <w:p w:rsidR="003D2E6C" w:rsidRPr="00C038DB" w:rsidRDefault="003D2E6C" w:rsidP="003D2E6C">
      <w:pPr>
        <w:pStyle w:val="ad"/>
        <w:tabs>
          <w:tab w:val="left" w:pos="1429"/>
        </w:tabs>
        <w:suppressAutoHyphens w:val="0"/>
        <w:spacing w:after="0"/>
        <w:contextualSpacing/>
        <w:rPr>
          <w:i/>
          <w:iCs/>
          <w:color w:val="000000"/>
          <w:sz w:val="16"/>
          <w:szCs w:val="16"/>
        </w:rPr>
      </w:pPr>
      <w:r w:rsidRPr="00C038DB">
        <w:rPr>
          <w:i/>
          <w:iCs/>
          <w:color w:val="000000"/>
          <w:sz w:val="16"/>
          <w:szCs w:val="16"/>
        </w:rPr>
        <w:t>(указывается наименование участника закупки)</w:t>
      </w:r>
    </w:p>
    <w:p w:rsidR="003D2E6C" w:rsidRPr="00C038DB" w:rsidRDefault="003D2E6C" w:rsidP="003D2E6C">
      <w:pPr>
        <w:pStyle w:val="ConsPlusNormal"/>
        <w:spacing w:before="220"/>
        <w:ind w:firstLine="540"/>
        <w:contextualSpacing/>
        <w:jc w:val="both"/>
        <w:rPr>
          <w:rFonts w:ascii="Times New Roman" w:hAnsi="Times New Roman" w:cs="Times New Roman"/>
          <w:i/>
          <w:sz w:val="24"/>
          <w:szCs w:val="24"/>
        </w:rPr>
      </w:pPr>
      <w:r w:rsidRPr="00C038DB">
        <w:rPr>
          <w:rFonts w:ascii="Times New Roman" w:hAnsi="Times New Roman" w:cs="Times New Roman"/>
          <w:i/>
          <w:sz w:val="24"/>
          <w:szCs w:val="24"/>
        </w:rPr>
        <w:t xml:space="preserve">1) требованиям законодательства РФ к лицам, осуществляющим поставки </w:t>
      </w:r>
      <w:r>
        <w:rPr>
          <w:rFonts w:ascii="Times New Roman" w:hAnsi="Times New Roman" w:cs="Times New Roman"/>
          <w:i/>
          <w:sz w:val="24"/>
          <w:szCs w:val="24"/>
        </w:rPr>
        <w:t>Товар</w:t>
      </w:r>
      <w:r w:rsidRPr="00C038DB">
        <w:rPr>
          <w:rFonts w:ascii="Times New Roman" w:hAnsi="Times New Roman" w:cs="Times New Roman"/>
          <w:i/>
          <w:sz w:val="24"/>
          <w:szCs w:val="24"/>
        </w:rPr>
        <w:t>ов, выполнение работ, оказание услуг, которые являются предметом закупки;</w:t>
      </w:r>
    </w:p>
    <w:p w:rsidR="003D2E6C" w:rsidRPr="00C038DB" w:rsidRDefault="003D2E6C" w:rsidP="003D2E6C">
      <w:pPr>
        <w:pStyle w:val="ConsPlusNormal"/>
        <w:spacing w:before="220"/>
        <w:ind w:firstLine="540"/>
        <w:contextualSpacing/>
        <w:jc w:val="both"/>
        <w:rPr>
          <w:rFonts w:ascii="Times New Roman" w:hAnsi="Times New Roman" w:cs="Times New Roman"/>
          <w:i/>
          <w:sz w:val="24"/>
          <w:szCs w:val="24"/>
        </w:rPr>
      </w:pPr>
      <w:r w:rsidRPr="00C038DB">
        <w:rPr>
          <w:rFonts w:ascii="Times New Roman" w:hAnsi="Times New Roman" w:cs="Times New Roman"/>
          <w:i/>
          <w:sz w:val="24"/>
          <w:szCs w:val="24"/>
        </w:rPr>
        <w:t>2) отвечает требованиям докум</w:t>
      </w:r>
      <w:r>
        <w:rPr>
          <w:rFonts w:ascii="Times New Roman" w:hAnsi="Times New Roman" w:cs="Times New Roman"/>
          <w:i/>
          <w:sz w:val="24"/>
          <w:szCs w:val="24"/>
        </w:rPr>
        <w:t>ентации о закупке и настоящего д</w:t>
      </w:r>
      <w:r w:rsidRPr="00C038DB">
        <w:rPr>
          <w:rFonts w:ascii="Times New Roman" w:hAnsi="Times New Roman" w:cs="Times New Roman"/>
          <w:i/>
          <w:sz w:val="24"/>
          <w:szCs w:val="24"/>
        </w:rPr>
        <w:t>оговора;</w:t>
      </w:r>
    </w:p>
    <w:p w:rsidR="003D2E6C" w:rsidRPr="00C038DB" w:rsidRDefault="003D2E6C" w:rsidP="003D2E6C">
      <w:pPr>
        <w:pStyle w:val="ConsPlusNormal"/>
        <w:spacing w:before="220"/>
        <w:ind w:firstLine="540"/>
        <w:contextualSpacing/>
        <w:jc w:val="both"/>
        <w:rPr>
          <w:rFonts w:ascii="Times New Roman" w:hAnsi="Times New Roman" w:cs="Times New Roman"/>
          <w:i/>
          <w:sz w:val="24"/>
          <w:szCs w:val="24"/>
        </w:rPr>
      </w:pPr>
      <w:r w:rsidRPr="00C038DB">
        <w:rPr>
          <w:rFonts w:ascii="Times New Roman" w:hAnsi="Times New Roman" w:cs="Times New Roman"/>
          <w:i/>
          <w:sz w:val="24"/>
          <w:szCs w:val="24"/>
        </w:rPr>
        <w:t>3)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3D2E6C" w:rsidRPr="00C038DB" w:rsidRDefault="003D2E6C" w:rsidP="003D2E6C">
      <w:pPr>
        <w:pStyle w:val="ConsPlusNormal"/>
        <w:spacing w:before="220"/>
        <w:ind w:firstLine="540"/>
        <w:contextualSpacing/>
        <w:jc w:val="both"/>
        <w:rPr>
          <w:rFonts w:ascii="Times New Roman" w:hAnsi="Times New Roman" w:cs="Times New Roman"/>
          <w:i/>
          <w:sz w:val="24"/>
          <w:szCs w:val="24"/>
        </w:rPr>
      </w:pPr>
      <w:r w:rsidRPr="00C038DB">
        <w:rPr>
          <w:rFonts w:ascii="Times New Roman" w:hAnsi="Times New Roman" w:cs="Times New Roman"/>
          <w:i/>
          <w:sz w:val="24"/>
          <w:szCs w:val="24"/>
        </w:rPr>
        <w:t xml:space="preserve">4) на день подачи заявки деятельность не приостановлена в порядке, предусмотренном </w:t>
      </w:r>
      <w:hyperlink r:id="rId22" w:history="1">
        <w:r w:rsidRPr="00C038DB">
          <w:rPr>
            <w:rStyle w:val="a9"/>
            <w:rFonts w:ascii="Times New Roman" w:hAnsi="Times New Roman" w:cs="Times New Roman"/>
            <w:i/>
            <w:color w:val="auto"/>
            <w:sz w:val="24"/>
            <w:szCs w:val="24"/>
            <w:u w:val="none"/>
          </w:rPr>
          <w:t>Кодексом</w:t>
        </w:r>
      </w:hyperlink>
      <w:r w:rsidRPr="00C038DB">
        <w:rPr>
          <w:rFonts w:ascii="Times New Roman" w:hAnsi="Times New Roman" w:cs="Times New Roman"/>
          <w:i/>
          <w:sz w:val="24"/>
          <w:szCs w:val="24"/>
        </w:rPr>
        <w:t xml:space="preserve"> РФ об административных правонарушениях;</w:t>
      </w:r>
    </w:p>
    <w:p w:rsidR="003D2E6C" w:rsidRPr="00C038DB" w:rsidRDefault="003D2E6C" w:rsidP="003D2E6C">
      <w:pPr>
        <w:pStyle w:val="ConsPlusNormal"/>
        <w:spacing w:before="220"/>
        <w:ind w:firstLine="540"/>
        <w:contextualSpacing/>
        <w:jc w:val="both"/>
        <w:rPr>
          <w:rFonts w:ascii="Times New Roman" w:hAnsi="Times New Roman" w:cs="Times New Roman"/>
          <w:i/>
          <w:sz w:val="24"/>
          <w:szCs w:val="24"/>
        </w:rPr>
      </w:pPr>
      <w:r w:rsidRPr="00C038DB">
        <w:rPr>
          <w:rFonts w:ascii="Times New Roman" w:hAnsi="Times New Roman" w:cs="Times New Roman"/>
          <w:i/>
          <w:sz w:val="24"/>
          <w:szCs w:val="24"/>
        </w:rPr>
        <w:t>5) отсутствует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rsidR="003D2E6C" w:rsidRPr="00C038DB" w:rsidRDefault="003D2E6C" w:rsidP="003D2E6C">
      <w:pPr>
        <w:pStyle w:val="ConsPlusNormal"/>
        <w:spacing w:before="220"/>
        <w:ind w:firstLine="540"/>
        <w:contextualSpacing/>
        <w:jc w:val="both"/>
        <w:rPr>
          <w:rFonts w:ascii="Times New Roman" w:hAnsi="Times New Roman" w:cs="Times New Roman"/>
          <w:i/>
          <w:sz w:val="24"/>
          <w:szCs w:val="24"/>
        </w:rPr>
      </w:pPr>
      <w:r w:rsidRPr="00C038DB">
        <w:rPr>
          <w:rFonts w:ascii="Times New Roman" w:hAnsi="Times New Roman" w:cs="Times New Roman"/>
          <w:i/>
          <w:sz w:val="24"/>
          <w:szCs w:val="24"/>
        </w:rPr>
        <w:t xml:space="preserve">6) отсутствует в реестрах недобросовестных поставщиков, ведение которых предусмотрено </w:t>
      </w:r>
      <w:hyperlink r:id="rId23" w:history="1">
        <w:r w:rsidRPr="00C038DB">
          <w:rPr>
            <w:rStyle w:val="a9"/>
            <w:rFonts w:ascii="Times New Roman" w:hAnsi="Times New Roman" w:cs="Times New Roman"/>
            <w:i/>
            <w:color w:val="auto"/>
            <w:sz w:val="24"/>
            <w:szCs w:val="24"/>
            <w:u w:val="none"/>
          </w:rPr>
          <w:t>Законом</w:t>
        </w:r>
      </w:hyperlink>
      <w:r w:rsidRPr="00C038DB">
        <w:rPr>
          <w:rFonts w:ascii="Times New Roman" w:hAnsi="Times New Roman" w:cs="Times New Roman"/>
          <w:i/>
          <w:sz w:val="24"/>
          <w:szCs w:val="24"/>
        </w:rPr>
        <w:t xml:space="preserve"> № 223-ФЗ и </w:t>
      </w:r>
      <w:hyperlink r:id="rId24" w:history="1">
        <w:r w:rsidRPr="00C038DB">
          <w:rPr>
            <w:rStyle w:val="a9"/>
            <w:rFonts w:ascii="Times New Roman" w:hAnsi="Times New Roman" w:cs="Times New Roman"/>
            <w:i/>
            <w:color w:val="auto"/>
            <w:sz w:val="24"/>
            <w:szCs w:val="24"/>
            <w:u w:val="none"/>
          </w:rPr>
          <w:t>Законом</w:t>
        </w:r>
      </w:hyperlink>
      <w:r w:rsidRPr="00C038DB">
        <w:rPr>
          <w:rFonts w:ascii="Times New Roman" w:hAnsi="Times New Roman" w:cs="Times New Roman"/>
          <w:i/>
          <w:sz w:val="24"/>
          <w:szCs w:val="24"/>
        </w:rPr>
        <w:t xml:space="preserve"> № 44-ФЗ;</w:t>
      </w:r>
    </w:p>
    <w:p w:rsidR="003D2E6C" w:rsidRPr="00C038DB" w:rsidRDefault="003D2E6C" w:rsidP="003D2E6C">
      <w:pPr>
        <w:pStyle w:val="ConsPlusNormal"/>
        <w:spacing w:before="220"/>
        <w:ind w:firstLine="540"/>
        <w:contextualSpacing/>
        <w:jc w:val="both"/>
        <w:rPr>
          <w:rFonts w:ascii="Times New Roman" w:hAnsi="Times New Roman" w:cs="Times New Roman"/>
          <w:i/>
          <w:sz w:val="24"/>
          <w:szCs w:val="24"/>
        </w:rPr>
      </w:pPr>
      <w:r w:rsidRPr="00C038DB">
        <w:rPr>
          <w:rFonts w:ascii="Times New Roman" w:hAnsi="Times New Roman" w:cs="Times New Roman"/>
          <w:i/>
          <w:sz w:val="24"/>
          <w:szCs w:val="24"/>
        </w:rPr>
        <w:t xml:space="preserve">7)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w:t>
      </w:r>
      <w:r w:rsidRPr="00C038DB">
        <w:rPr>
          <w:rFonts w:ascii="Times New Roman" w:hAnsi="Times New Roman" w:cs="Times New Roman"/>
          <w:i/>
          <w:sz w:val="24"/>
          <w:szCs w:val="24"/>
        </w:rPr>
        <w:lastRenderedPageBreak/>
        <w:t>договора. Данное требование предъявляется,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rsidR="003D2E6C" w:rsidRPr="0026149B" w:rsidRDefault="003D2E6C" w:rsidP="003D2E6C">
      <w:pPr>
        <w:pStyle w:val="ad"/>
        <w:tabs>
          <w:tab w:val="left" w:pos="1429"/>
        </w:tabs>
        <w:suppressAutoHyphens w:val="0"/>
        <w:spacing w:after="0"/>
      </w:pPr>
      <w:r w:rsidRPr="0026149B">
        <w:t>6. В случае признания нас победителем запроса котировок мы берем на себя обязательства по</w:t>
      </w:r>
      <w:r w:rsidRPr="0026149B">
        <w:t>д</w:t>
      </w:r>
      <w:r w:rsidRPr="0026149B">
        <w:t>писать проект договора с Заказчиком в соответствии с требованиями документации о запросе к</w:t>
      </w:r>
      <w:r w:rsidRPr="0026149B">
        <w:t>о</w:t>
      </w:r>
      <w:r w:rsidRPr="0026149B">
        <w:t>тировок и условиями наших предложений.</w:t>
      </w:r>
    </w:p>
    <w:p w:rsidR="003D2E6C" w:rsidRPr="0026149B" w:rsidRDefault="003D2E6C" w:rsidP="003D2E6C">
      <w:pPr>
        <w:tabs>
          <w:tab w:val="left" w:pos="1080"/>
        </w:tabs>
        <w:ind w:firstLine="540"/>
        <w:jc w:val="both"/>
      </w:pPr>
      <w:r w:rsidRPr="0026149B">
        <w:t>7. В случае если нашей заявке на участие в запросе котировок будет присвоен второй н</w:t>
      </w:r>
      <w:r w:rsidRPr="0026149B">
        <w:t>о</w:t>
      </w:r>
      <w:r w:rsidRPr="0026149B">
        <w:t>мер, а победитель запроса котировок будет признан уклонившимся от заключения договора, мы обязуемся подписать проект договора в соответствии с требованиями документации о запросе котировок и условиями наших предложений.</w:t>
      </w:r>
    </w:p>
    <w:p w:rsidR="003D2E6C" w:rsidRPr="0026149B" w:rsidRDefault="003D2E6C" w:rsidP="003D2E6C">
      <w:pPr>
        <w:pStyle w:val="ad"/>
        <w:spacing w:after="0"/>
        <w:ind w:firstLine="540"/>
      </w:pPr>
      <w:r w:rsidRPr="0026149B">
        <w:t>8. В случае передачи нам проекта договора при несостоявшемся запросе котировок мы обязуемся подписать проект договора в соответствии с требованиями документации об запросе котировок и условиями наших предложений.</w:t>
      </w:r>
    </w:p>
    <w:p w:rsidR="003D2E6C" w:rsidRPr="0026149B" w:rsidRDefault="003D2E6C" w:rsidP="003D2E6C">
      <w:pPr>
        <w:tabs>
          <w:tab w:val="left" w:pos="1080"/>
        </w:tabs>
        <w:ind w:firstLine="540"/>
        <w:rPr>
          <w:i/>
          <w:sz w:val="20"/>
          <w:szCs w:val="20"/>
        </w:rPr>
      </w:pPr>
      <w:r w:rsidRPr="0026149B">
        <w:t>9. Мы</w:t>
      </w:r>
      <w:r>
        <w:t xml:space="preserve"> извещены о включении сведений </w:t>
      </w:r>
      <w:r w:rsidRPr="0026149B">
        <w:t>_______</w:t>
      </w:r>
      <w:r>
        <w:t>_______</w:t>
      </w:r>
      <w:r w:rsidRPr="0026149B">
        <w:t>_____</w:t>
      </w:r>
      <w:r w:rsidRPr="0026149B">
        <w:rPr>
          <w:i/>
          <w:iCs/>
          <w:sz w:val="20"/>
          <w:szCs w:val="20"/>
        </w:rPr>
        <w:t>(наименование Участника закупки)</w:t>
      </w:r>
    </w:p>
    <w:p w:rsidR="003D2E6C" w:rsidRPr="00531C31" w:rsidRDefault="003D2E6C" w:rsidP="003D2E6C">
      <w:pPr>
        <w:pStyle w:val="ad"/>
        <w:widowControl w:val="0"/>
        <w:spacing w:after="0"/>
        <w:ind w:firstLine="540"/>
        <w:rPr>
          <w:iCs/>
        </w:rPr>
      </w:pPr>
      <w:r w:rsidRPr="0026149B">
        <w:t xml:space="preserve">в </w:t>
      </w:r>
      <w:r w:rsidRPr="00531C31">
        <w:rPr>
          <w:b/>
          <w:i/>
        </w:rPr>
        <w:t>Реестр недобросовестных поставщиков</w:t>
      </w:r>
      <w:r w:rsidRPr="0026149B">
        <w:t xml:space="preserve"> в случае уклонения нами от заключения договора.</w:t>
      </w:r>
    </w:p>
    <w:p w:rsidR="003D2E6C" w:rsidRPr="00531C31" w:rsidRDefault="003D2E6C" w:rsidP="003D2E6C">
      <w:pPr>
        <w:rPr>
          <w:i/>
          <w:sz w:val="22"/>
          <w:szCs w:val="22"/>
        </w:rPr>
      </w:pPr>
      <w:r w:rsidRPr="0026149B">
        <w:t xml:space="preserve">         10.  Сообщаем, что для оперативного уведомления нас по вопросам организационного </w:t>
      </w:r>
      <w:r w:rsidRPr="00531C31">
        <w:t>х</w:t>
      </w:r>
      <w:r w:rsidRPr="00531C31">
        <w:t>а</w:t>
      </w:r>
      <w:r w:rsidRPr="00531C31">
        <w:t>рактера и взаимодействия с Заказчиком нами уполномочен</w:t>
      </w:r>
      <w:r>
        <w:t>:</w:t>
      </w:r>
      <w:r w:rsidRPr="00531C31">
        <w:rPr>
          <w:i/>
          <w:sz w:val="22"/>
          <w:szCs w:val="22"/>
        </w:rPr>
        <w:t>_______</w:t>
      </w:r>
      <w:r>
        <w:rPr>
          <w:i/>
          <w:sz w:val="22"/>
          <w:szCs w:val="22"/>
        </w:rPr>
        <w:t>____</w:t>
      </w:r>
      <w:r w:rsidRPr="00531C31">
        <w:rPr>
          <w:i/>
          <w:sz w:val="22"/>
          <w:szCs w:val="22"/>
        </w:rPr>
        <w:t>__________(Ф.И.О., тел</w:t>
      </w:r>
      <w:r w:rsidRPr="00531C31">
        <w:rPr>
          <w:i/>
          <w:sz w:val="22"/>
          <w:szCs w:val="22"/>
        </w:rPr>
        <w:t>е</w:t>
      </w:r>
      <w:r w:rsidRPr="00531C31">
        <w:rPr>
          <w:i/>
          <w:sz w:val="22"/>
          <w:szCs w:val="22"/>
        </w:rPr>
        <w:t>фон работника, e-mail )</w:t>
      </w:r>
      <w:r>
        <w:rPr>
          <w:i/>
          <w:sz w:val="22"/>
          <w:szCs w:val="22"/>
        </w:rPr>
        <w:t xml:space="preserve">. </w:t>
      </w:r>
      <w:r w:rsidRPr="0026149B">
        <w:t>Все сведения о проведении запроса котировок просим сообщать уполн</w:t>
      </w:r>
      <w:r w:rsidRPr="0026149B">
        <w:t>о</w:t>
      </w:r>
      <w:r w:rsidRPr="0026149B">
        <w:t>моченному лицу.</w:t>
      </w:r>
    </w:p>
    <w:p w:rsidR="003D2E6C" w:rsidRPr="00531C31" w:rsidRDefault="003D2E6C" w:rsidP="003D2E6C">
      <w:pPr>
        <w:pStyle w:val="ad"/>
        <w:widowControl w:val="0"/>
        <w:spacing w:after="0"/>
        <w:ind w:firstLine="540"/>
      </w:pPr>
      <w:r w:rsidRPr="0026149B">
        <w:t>11. Корреспонденцию в наш адрес просим направлять по адресу:</w:t>
      </w:r>
      <w:r>
        <w:t xml:space="preserve"> __</w:t>
      </w:r>
      <w:r w:rsidRPr="0026149B">
        <w:t>_____________________________</w:t>
      </w:r>
      <w:r>
        <w:t>_______________________________</w:t>
      </w:r>
      <w:r w:rsidRPr="0026149B">
        <w:t>_____</w:t>
      </w:r>
    </w:p>
    <w:p w:rsidR="003D2E6C" w:rsidRPr="0019287E" w:rsidRDefault="003D2E6C" w:rsidP="003D2E6C">
      <w:pPr>
        <w:ind w:left="180" w:right="98"/>
        <w:rPr>
          <w:i/>
          <w:sz w:val="20"/>
          <w:szCs w:val="20"/>
        </w:rPr>
      </w:pPr>
      <w:r>
        <w:rPr>
          <w:i/>
          <w:iCs/>
        </w:rPr>
        <w:tab/>
      </w:r>
      <w:r w:rsidRPr="0019287E">
        <w:rPr>
          <w:i/>
          <w:iCs/>
        </w:rPr>
        <w:tab/>
      </w:r>
      <w:r w:rsidRPr="0019287E">
        <w:rPr>
          <w:i/>
          <w:iCs/>
          <w:sz w:val="20"/>
          <w:szCs w:val="20"/>
        </w:rPr>
        <w:t>(указать адрес направления корреспонденции, в том числе индекс)</w:t>
      </w:r>
    </w:p>
    <w:p w:rsidR="003D2E6C" w:rsidRPr="0026149B" w:rsidRDefault="003D2E6C" w:rsidP="003D2E6C">
      <w:pPr>
        <w:ind w:left="180" w:right="98"/>
        <w:jc w:val="both"/>
      </w:pPr>
    </w:p>
    <w:p w:rsidR="003D2E6C" w:rsidRPr="0026149B" w:rsidRDefault="003D2E6C" w:rsidP="003D2E6C">
      <w:pPr>
        <w:ind w:left="180" w:right="98"/>
        <w:jc w:val="both"/>
      </w:pPr>
    </w:p>
    <w:p w:rsidR="003D2E6C" w:rsidRPr="0026149B" w:rsidRDefault="003D2E6C" w:rsidP="003D2E6C">
      <w:pPr>
        <w:tabs>
          <w:tab w:val="left" w:pos="142"/>
        </w:tabs>
        <w:ind w:left="-567" w:firstLine="567"/>
        <w:jc w:val="both"/>
      </w:pPr>
      <w:r w:rsidRPr="0026149B">
        <w:rPr>
          <w:b/>
        </w:rPr>
        <w:t xml:space="preserve">             Приложение</w:t>
      </w:r>
      <w:r w:rsidRPr="0026149B">
        <w:t xml:space="preserve">: </w:t>
      </w:r>
    </w:p>
    <w:p w:rsidR="003D2E6C" w:rsidRPr="00F867F1" w:rsidRDefault="003D2E6C" w:rsidP="00F867F1">
      <w:pPr>
        <w:pStyle w:val="20"/>
        <w:tabs>
          <w:tab w:val="clear" w:pos="576"/>
        </w:tabs>
        <w:contextualSpacing/>
        <w:jc w:val="both"/>
        <w:rPr>
          <w:rFonts w:ascii="Times New Roman" w:hAnsi="Times New Roman"/>
          <w:b w:val="0"/>
          <w:bCs w:val="0"/>
          <w:i w:val="0"/>
          <w:iCs w:val="0"/>
          <w:sz w:val="24"/>
          <w:szCs w:val="24"/>
        </w:rPr>
      </w:pPr>
      <w:r w:rsidRPr="00F867F1">
        <w:rPr>
          <w:rFonts w:ascii="Times New Roman" w:hAnsi="Times New Roman"/>
          <w:b w:val="0"/>
          <w:bCs w:val="0"/>
          <w:i w:val="0"/>
          <w:iCs w:val="0"/>
          <w:sz w:val="24"/>
          <w:szCs w:val="24"/>
        </w:rPr>
        <w:t>1. Анкета Участника.</w:t>
      </w:r>
    </w:p>
    <w:p w:rsidR="00F867F1" w:rsidRPr="00F867F1" w:rsidRDefault="00F867F1" w:rsidP="00F867F1">
      <w:pPr>
        <w:pStyle w:val="20"/>
        <w:tabs>
          <w:tab w:val="clear" w:pos="576"/>
        </w:tabs>
        <w:contextualSpacing/>
        <w:jc w:val="both"/>
        <w:rPr>
          <w:rFonts w:ascii="Times New Roman" w:hAnsi="Times New Roman"/>
          <w:b w:val="0"/>
          <w:bCs w:val="0"/>
          <w:i w:val="0"/>
          <w:iCs w:val="0"/>
          <w:sz w:val="24"/>
          <w:szCs w:val="24"/>
        </w:rPr>
      </w:pPr>
      <w:r w:rsidRPr="00F867F1">
        <w:rPr>
          <w:rFonts w:ascii="Times New Roman" w:hAnsi="Times New Roman"/>
          <w:b w:val="0"/>
          <w:bCs w:val="0"/>
          <w:i w:val="0"/>
          <w:iCs w:val="0"/>
          <w:sz w:val="24"/>
          <w:szCs w:val="24"/>
        </w:rPr>
        <w:t>2. Предложение Участника закупкио качественных характеристиках Товара с расчетом его цены.</w:t>
      </w:r>
    </w:p>
    <w:p w:rsidR="00081E79" w:rsidRPr="00F867F1" w:rsidRDefault="00F867F1" w:rsidP="00F867F1">
      <w:pPr>
        <w:pStyle w:val="20"/>
        <w:tabs>
          <w:tab w:val="clear" w:pos="576"/>
        </w:tabs>
        <w:ind w:left="0" w:firstLine="0"/>
        <w:contextualSpacing/>
        <w:jc w:val="both"/>
        <w:rPr>
          <w:rFonts w:ascii="Times New Roman" w:hAnsi="Times New Roman"/>
          <w:b w:val="0"/>
          <w:bCs w:val="0"/>
          <w:i w:val="0"/>
          <w:iCs w:val="0"/>
          <w:sz w:val="24"/>
          <w:szCs w:val="24"/>
        </w:rPr>
      </w:pPr>
      <w:r w:rsidRPr="00F867F1">
        <w:rPr>
          <w:rFonts w:ascii="Times New Roman" w:hAnsi="Times New Roman"/>
          <w:b w:val="0"/>
          <w:bCs w:val="0"/>
          <w:i w:val="0"/>
          <w:iCs w:val="0"/>
          <w:sz w:val="24"/>
          <w:szCs w:val="24"/>
        </w:rPr>
        <w:t>3</w:t>
      </w:r>
      <w:r w:rsidR="00081E79" w:rsidRPr="00F867F1">
        <w:rPr>
          <w:rFonts w:ascii="Times New Roman" w:hAnsi="Times New Roman"/>
          <w:b w:val="0"/>
          <w:bCs w:val="0"/>
          <w:i w:val="0"/>
          <w:iCs w:val="0"/>
          <w:sz w:val="24"/>
          <w:szCs w:val="24"/>
        </w:rPr>
        <w:t>. Декларация о соответствии участника закупки критериям отнесения к субъектам малого и среднего предпринимательства</w:t>
      </w:r>
    </w:p>
    <w:p w:rsidR="003D2E6C" w:rsidRPr="00F867F1" w:rsidRDefault="00F867F1" w:rsidP="00F867F1">
      <w:pPr>
        <w:pStyle w:val="20"/>
        <w:tabs>
          <w:tab w:val="clear" w:pos="576"/>
        </w:tabs>
        <w:contextualSpacing/>
        <w:jc w:val="both"/>
        <w:rPr>
          <w:rFonts w:ascii="Times New Roman" w:hAnsi="Times New Roman"/>
          <w:b w:val="0"/>
          <w:bCs w:val="0"/>
          <w:i w:val="0"/>
          <w:iCs w:val="0"/>
          <w:sz w:val="24"/>
          <w:szCs w:val="24"/>
        </w:rPr>
      </w:pPr>
      <w:r w:rsidRPr="00F867F1">
        <w:rPr>
          <w:rFonts w:ascii="Times New Roman" w:hAnsi="Times New Roman"/>
          <w:b w:val="0"/>
          <w:bCs w:val="0"/>
          <w:i w:val="0"/>
          <w:iCs w:val="0"/>
          <w:sz w:val="24"/>
          <w:szCs w:val="24"/>
        </w:rPr>
        <w:t xml:space="preserve"> 4</w:t>
      </w:r>
      <w:r w:rsidR="003D2E6C" w:rsidRPr="00F867F1">
        <w:rPr>
          <w:rFonts w:ascii="Times New Roman" w:hAnsi="Times New Roman"/>
          <w:b w:val="0"/>
          <w:bCs w:val="0"/>
          <w:i w:val="0"/>
          <w:iCs w:val="0"/>
          <w:sz w:val="24"/>
          <w:szCs w:val="24"/>
        </w:rPr>
        <w:t>. Опись документов.</w:t>
      </w:r>
    </w:p>
    <w:p w:rsidR="003D2E6C" w:rsidRPr="0026149B" w:rsidRDefault="003D2E6C" w:rsidP="00081E79">
      <w:pPr>
        <w:ind w:left="180" w:right="98"/>
      </w:pPr>
    </w:p>
    <w:p w:rsidR="003D2E6C" w:rsidRPr="0026149B" w:rsidRDefault="003D2E6C" w:rsidP="003D2E6C">
      <w:pPr>
        <w:ind w:left="180" w:right="98"/>
        <w:jc w:val="both"/>
      </w:pPr>
    </w:p>
    <w:p w:rsidR="003D2E6C" w:rsidRPr="0026149B" w:rsidRDefault="003D2E6C" w:rsidP="003D2E6C">
      <w:pPr>
        <w:ind w:left="180" w:right="98"/>
        <w:jc w:val="both"/>
      </w:pPr>
      <w:r w:rsidRPr="0026149B">
        <w:t>Руководитель (уполномоченное лицо)</w:t>
      </w:r>
    </w:p>
    <w:p w:rsidR="003D2E6C" w:rsidRPr="0026149B" w:rsidRDefault="003D2E6C" w:rsidP="003D2E6C">
      <w:pPr>
        <w:ind w:left="180" w:right="98"/>
        <w:jc w:val="both"/>
        <w:rPr>
          <w:iCs/>
        </w:rPr>
      </w:pPr>
      <w:r w:rsidRPr="0026149B">
        <w:t xml:space="preserve">Участника закупки                                              </w:t>
      </w:r>
      <w:r>
        <w:t xml:space="preserve">        _____________</w:t>
      </w:r>
      <w:r>
        <w:tab/>
      </w:r>
      <w:r w:rsidRPr="0026149B">
        <w:t xml:space="preserve">       ______________</w:t>
      </w:r>
    </w:p>
    <w:p w:rsidR="003D2E6C" w:rsidRPr="008A0B0B" w:rsidRDefault="003D2E6C" w:rsidP="003D2E6C">
      <w:pPr>
        <w:ind w:left="180" w:right="98" w:firstLine="3600"/>
        <w:jc w:val="both"/>
        <w:rPr>
          <w:b/>
          <w:bCs/>
          <w:i/>
          <w:sz w:val="22"/>
          <w:szCs w:val="22"/>
        </w:rPr>
      </w:pPr>
      <w:r w:rsidRPr="008A0B0B">
        <w:rPr>
          <w:i/>
          <w:iCs/>
          <w:sz w:val="22"/>
          <w:szCs w:val="22"/>
        </w:rPr>
        <w:t xml:space="preserve">                                 (подпись)</w:t>
      </w:r>
      <w:r w:rsidRPr="008A0B0B">
        <w:rPr>
          <w:i/>
          <w:iCs/>
          <w:sz w:val="22"/>
          <w:szCs w:val="22"/>
        </w:rPr>
        <w:tab/>
        <w:t xml:space="preserve">                   (Ф. И. О.)</w:t>
      </w:r>
    </w:p>
    <w:p w:rsidR="003D2E6C" w:rsidRPr="0026149B" w:rsidRDefault="003D2E6C" w:rsidP="003D2E6C">
      <w:pPr>
        <w:ind w:left="180" w:right="98" w:firstLine="3600"/>
        <w:jc w:val="both"/>
        <w:rPr>
          <w:b/>
          <w:bCs/>
        </w:rPr>
      </w:pPr>
    </w:p>
    <w:p w:rsidR="003D2E6C" w:rsidRPr="0026149B" w:rsidRDefault="003D2E6C" w:rsidP="003D2E6C">
      <w:pPr>
        <w:keepNext/>
        <w:jc w:val="center"/>
        <w:rPr>
          <w:b/>
          <w:bCs/>
        </w:rPr>
      </w:pPr>
    </w:p>
    <w:p w:rsidR="003D2E6C" w:rsidRPr="0026149B" w:rsidRDefault="003D2E6C" w:rsidP="003D2E6C">
      <w:pPr>
        <w:keepNext/>
        <w:rPr>
          <w:b/>
          <w:bCs/>
        </w:rPr>
      </w:pPr>
    </w:p>
    <w:p w:rsidR="003D2E6C" w:rsidRPr="0026149B" w:rsidRDefault="003D2E6C" w:rsidP="003D2E6C">
      <w:pPr>
        <w:jc w:val="center"/>
        <w:rPr>
          <w:b/>
        </w:rPr>
      </w:pPr>
    </w:p>
    <w:p w:rsidR="003D2E6C" w:rsidRPr="0026149B" w:rsidRDefault="003D2E6C" w:rsidP="003D2E6C">
      <w:pPr>
        <w:jc w:val="center"/>
        <w:rPr>
          <w:b/>
        </w:rPr>
      </w:pPr>
    </w:p>
    <w:p w:rsidR="003D2E6C" w:rsidRPr="0026149B" w:rsidRDefault="003D2E6C" w:rsidP="003D2E6C">
      <w:pPr>
        <w:jc w:val="center"/>
        <w:rPr>
          <w:b/>
        </w:rPr>
      </w:pPr>
    </w:p>
    <w:p w:rsidR="003D2E6C" w:rsidRPr="0026149B" w:rsidRDefault="003D2E6C" w:rsidP="003D2E6C">
      <w:pPr>
        <w:jc w:val="center"/>
        <w:rPr>
          <w:b/>
        </w:rPr>
      </w:pPr>
    </w:p>
    <w:p w:rsidR="003D2E6C" w:rsidRDefault="003D2E6C" w:rsidP="008A607A">
      <w:pPr>
        <w:rPr>
          <w:b/>
        </w:rPr>
      </w:pPr>
    </w:p>
    <w:p w:rsidR="008A607A" w:rsidRPr="0026149B" w:rsidRDefault="008A607A" w:rsidP="008A607A">
      <w:pPr>
        <w:rPr>
          <w:b/>
        </w:rPr>
      </w:pPr>
    </w:p>
    <w:p w:rsidR="003D2E6C" w:rsidRDefault="003D2E6C" w:rsidP="003D2E6C">
      <w:pPr>
        <w:jc w:val="center"/>
        <w:rPr>
          <w:b/>
        </w:rPr>
      </w:pPr>
    </w:p>
    <w:p w:rsidR="003D2E6C" w:rsidRDefault="003D2E6C" w:rsidP="003D2E6C">
      <w:pPr>
        <w:jc w:val="center"/>
        <w:rPr>
          <w:b/>
        </w:rPr>
      </w:pPr>
    </w:p>
    <w:p w:rsidR="003D2E6C" w:rsidRDefault="003D2E6C" w:rsidP="003D2E6C">
      <w:pPr>
        <w:jc w:val="center"/>
        <w:rPr>
          <w:b/>
        </w:rPr>
      </w:pPr>
    </w:p>
    <w:p w:rsidR="003D2E6C" w:rsidRDefault="003D2E6C" w:rsidP="00A053B6">
      <w:pPr>
        <w:pStyle w:val="afd"/>
        <w:numPr>
          <w:ilvl w:val="0"/>
          <w:numId w:val="8"/>
        </w:numPr>
        <w:ind w:right="98"/>
        <w:jc w:val="both"/>
        <w:rPr>
          <w:rFonts w:ascii="Times New Roman" w:hAnsi="Times New Roman"/>
          <w:i/>
          <w:sz w:val="18"/>
          <w:szCs w:val="18"/>
        </w:rPr>
      </w:pPr>
      <w:r w:rsidRPr="00820C0C">
        <w:rPr>
          <w:rFonts w:ascii="Times New Roman" w:hAnsi="Times New Roman"/>
          <w:i/>
          <w:sz w:val="18"/>
          <w:szCs w:val="18"/>
        </w:rPr>
        <w:t>Документ подписан с применением электронной подписи в соответствии с требованиями законодательства РФ.</w:t>
      </w:r>
    </w:p>
    <w:p w:rsidR="00797AA5" w:rsidRPr="00797AA5" w:rsidRDefault="00797AA5" w:rsidP="00081E79">
      <w:pPr>
        <w:pStyle w:val="afd"/>
        <w:ind w:left="900" w:right="98"/>
        <w:jc w:val="both"/>
        <w:rPr>
          <w:rFonts w:ascii="Times New Roman" w:hAnsi="Times New Roman"/>
          <w:i/>
          <w:sz w:val="18"/>
          <w:szCs w:val="18"/>
        </w:rPr>
      </w:pPr>
    </w:p>
    <w:p w:rsidR="003D2E6C" w:rsidRDefault="005B24E4" w:rsidP="003D2E6C">
      <w:pPr>
        <w:jc w:val="right"/>
        <w:rPr>
          <w:i/>
        </w:rPr>
      </w:pPr>
      <w:r>
        <w:rPr>
          <w:i/>
        </w:rPr>
        <w:lastRenderedPageBreak/>
        <w:t>П</w:t>
      </w:r>
      <w:r w:rsidR="003D2E6C" w:rsidRPr="00BE6B36">
        <w:rPr>
          <w:i/>
        </w:rPr>
        <w:t>риложение к котировочной заявке №1</w:t>
      </w:r>
    </w:p>
    <w:p w:rsidR="005B24E4" w:rsidRPr="00BE6B36" w:rsidRDefault="005B24E4" w:rsidP="003D2E6C">
      <w:pPr>
        <w:jc w:val="right"/>
        <w:rPr>
          <w:i/>
        </w:rPr>
      </w:pPr>
    </w:p>
    <w:p w:rsidR="003D2E6C" w:rsidRPr="004F4736" w:rsidRDefault="003D2E6C" w:rsidP="003D2E6C">
      <w:pPr>
        <w:jc w:val="center"/>
        <w:rPr>
          <w:b/>
        </w:rPr>
      </w:pPr>
      <w:r w:rsidRPr="004F4736">
        <w:rPr>
          <w:b/>
        </w:rPr>
        <w:t>Форма Анкеты Участника:</w:t>
      </w: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821"/>
        <w:gridCol w:w="29"/>
        <w:gridCol w:w="5782"/>
      </w:tblGrid>
      <w:tr w:rsidR="003D2E6C" w:rsidRPr="00850352" w:rsidTr="006B633B">
        <w:trPr>
          <w:trHeight w:hRule="exact" w:val="391"/>
        </w:trPr>
        <w:tc>
          <w:tcPr>
            <w:tcW w:w="10632" w:type="dxa"/>
            <w:gridSpan w:val="3"/>
            <w:shd w:val="clear" w:color="auto" w:fill="auto"/>
          </w:tcPr>
          <w:p w:rsidR="003D2E6C" w:rsidRPr="00850352" w:rsidRDefault="003D2E6C" w:rsidP="006B633B">
            <w:pPr>
              <w:rPr>
                <w:b/>
              </w:rPr>
            </w:pPr>
            <w:r w:rsidRPr="00850352">
              <w:rPr>
                <w:b/>
              </w:rPr>
              <w:t xml:space="preserve">1. Сведения об организации:                 </w:t>
            </w:r>
          </w:p>
        </w:tc>
      </w:tr>
      <w:tr w:rsidR="003D2E6C" w:rsidRPr="00850352" w:rsidTr="006B633B">
        <w:trPr>
          <w:trHeight w:hRule="exact" w:val="391"/>
        </w:trPr>
        <w:tc>
          <w:tcPr>
            <w:tcW w:w="4821" w:type="dxa"/>
            <w:shd w:val="clear" w:color="auto" w:fill="auto"/>
          </w:tcPr>
          <w:p w:rsidR="003D2E6C" w:rsidRPr="00850352" w:rsidRDefault="003D2E6C" w:rsidP="006B633B">
            <w:r w:rsidRPr="00850352">
              <w:t>Полное наименование</w:t>
            </w:r>
          </w:p>
        </w:tc>
        <w:tc>
          <w:tcPr>
            <w:tcW w:w="5811" w:type="dxa"/>
            <w:gridSpan w:val="2"/>
            <w:shd w:val="clear" w:color="auto" w:fill="auto"/>
          </w:tcPr>
          <w:p w:rsidR="003D2E6C" w:rsidRPr="00850352" w:rsidRDefault="003D2E6C" w:rsidP="006B633B"/>
        </w:tc>
      </w:tr>
      <w:tr w:rsidR="003D2E6C" w:rsidRPr="00850352" w:rsidTr="006B633B">
        <w:trPr>
          <w:trHeight w:hRule="exact" w:val="391"/>
        </w:trPr>
        <w:tc>
          <w:tcPr>
            <w:tcW w:w="4821" w:type="dxa"/>
            <w:shd w:val="clear" w:color="auto" w:fill="auto"/>
          </w:tcPr>
          <w:p w:rsidR="003D2E6C" w:rsidRPr="00850352" w:rsidRDefault="003D2E6C" w:rsidP="006B633B">
            <w:r w:rsidRPr="00850352">
              <w:t>Сокращенное наименование</w:t>
            </w:r>
          </w:p>
        </w:tc>
        <w:tc>
          <w:tcPr>
            <w:tcW w:w="5811" w:type="dxa"/>
            <w:gridSpan w:val="2"/>
            <w:shd w:val="clear" w:color="auto" w:fill="auto"/>
          </w:tcPr>
          <w:p w:rsidR="003D2E6C" w:rsidRPr="00850352" w:rsidRDefault="003D2E6C" w:rsidP="006B633B"/>
        </w:tc>
      </w:tr>
      <w:tr w:rsidR="003D2E6C" w:rsidRPr="00850352" w:rsidTr="006B633B">
        <w:trPr>
          <w:trHeight w:hRule="exact" w:val="391"/>
        </w:trPr>
        <w:tc>
          <w:tcPr>
            <w:tcW w:w="10632" w:type="dxa"/>
            <w:gridSpan w:val="3"/>
            <w:shd w:val="clear" w:color="auto" w:fill="auto"/>
          </w:tcPr>
          <w:p w:rsidR="003D2E6C" w:rsidRPr="00AD4288" w:rsidRDefault="003D2E6C" w:rsidP="006B633B">
            <w:pPr>
              <w:rPr>
                <w:b/>
              </w:rPr>
            </w:pPr>
            <w:r w:rsidRPr="00AD4288">
              <w:rPr>
                <w:b/>
              </w:rPr>
              <w:t>2. Адресные данные:</w:t>
            </w:r>
          </w:p>
        </w:tc>
      </w:tr>
      <w:tr w:rsidR="003D2E6C" w:rsidRPr="00850352" w:rsidTr="006B633B">
        <w:trPr>
          <w:trHeight w:hRule="exact" w:val="391"/>
        </w:trPr>
        <w:tc>
          <w:tcPr>
            <w:tcW w:w="4821" w:type="dxa"/>
            <w:shd w:val="clear" w:color="auto" w:fill="auto"/>
          </w:tcPr>
          <w:p w:rsidR="003D2E6C" w:rsidRPr="00850352" w:rsidRDefault="003D2E6C" w:rsidP="006B633B">
            <w:r w:rsidRPr="00850352">
              <w:t>Юридический адрес</w:t>
            </w:r>
          </w:p>
        </w:tc>
        <w:tc>
          <w:tcPr>
            <w:tcW w:w="5811" w:type="dxa"/>
            <w:gridSpan w:val="2"/>
            <w:shd w:val="clear" w:color="auto" w:fill="auto"/>
          </w:tcPr>
          <w:p w:rsidR="003D2E6C" w:rsidRPr="00850352" w:rsidRDefault="003D2E6C" w:rsidP="006B633B"/>
        </w:tc>
      </w:tr>
      <w:tr w:rsidR="003D2E6C" w:rsidRPr="00850352" w:rsidTr="006B633B">
        <w:trPr>
          <w:trHeight w:hRule="exact" w:val="391"/>
        </w:trPr>
        <w:tc>
          <w:tcPr>
            <w:tcW w:w="4821" w:type="dxa"/>
            <w:shd w:val="clear" w:color="auto" w:fill="auto"/>
          </w:tcPr>
          <w:p w:rsidR="003D2E6C" w:rsidRPr="00850352" w:rsidRDefault="003D2E6C" w:rsidP="006B633B">
            <w:r w:rsidRPr="00850352">
              <w:t>Фактический адрес</w:t>
            </w:r>
          </w:p>
        </w:tc>
        <w:tc>
          <w:tcPr>
            <w:tcW w:w="5811" w:type="dxa"/>
            <w:gridSpan w:val="2"/>
            <w:shd w:val="clear" w:color="auto" w:fill="auto"/>
          </w:tcPr>
          <w:p w:rsidR="003D2E6C" w:rsidRPr="00850352" w:rsidRDefault="003D2E6C" w:rsidP="006B633B"/>
        </w:tc>
      </w:tr>
      <w:tr w:rsidR="003D2E6C" w:rsidRPr="00850352" w:rsidTr="006B633B">
        <w:trPr>
          <w:trHeight w:hRule="exact" w:val="391"/>
        </w:trPr>
        <w:tc>
          <w:tcPr>
            <w:tcW w:w="4821" w:type="dxa"/>
            <w:shd w:val="clear" w:color="auto" w:fill="auto"/>
          </w:tcPr>
          <w:p w:rsidR="003D2E6C" w:rsidRPr="00850352" w:rsidRDefault="003D2E6C" w:rsidP="006B633B">
            <w:r w:rsidRPr="00850352">
              <w:t>Почтовый адрес</w:t>
            </w:r>
          </w:p>
        </w:tc>
        <w:tc>
          <w:tcPr>
            <w:tcW w:w="5811" w:type="dxa"/>
            <w:gridSpan w:val="2"/>
            <w:shd w:val="clear" w:color="auto" w:fill="auto"/>
          </w:tcPr>
          <w:p w:rsidR="003D2E6C" w:rsidRPr="00850352" w:rsidRDefault="003D2E6C" w:rsidP="006B633B"/>
        </w:tc>
      </w:tr>
      <w:tr w:rsidR="003D2E6C" w:rsidRPr="00850352" w:rsidTr="006B633B">
        <w:trPr>
          <w:trHeight w:hRule="exact" w:val="391"/>
        </w:trPr>
        <w:tc>
          <w:tcPr>
            <w:tcW w:w="4821" w:type="dxa"/>
            <w:shd w:val="clear" w:color="auto" w:fill="auto"/>
          </w:tcPr>
          <w:p w:rsidR="003D2E6C" w:rsidRPr="00850352" w:rsidRDefault="003D2E6C" w:rsidP="006B633B">
            <w:r w:rsidRPr="00850352">
              <w:t>Телефон (с указанием кода города)</w:t>
            </w:r>
          </w:p>
        </w:tc>
        <w:tc>
          <w:tcPr>
            <w:tcW w:w="5811" w:type="dxa"/>
            <w:gridSpan w:val="2"/>
            <w:shd w:val="clear" w:color="auto" w:fill="auto"/>
          </w:tcPr>
          <w:p w:rsidR="003D2E6C" w:rsidRPr="00850352" w:rsidRDefault="003D2E6C" w:rsidP="006B633B"/>
        </w:tc>
      </w:tr>
      <w:tr w:rsidR="003D2E6C" w:rsidRPr="00850352" w:rsidTr="006B633B">
        <w:trPr>
          <w:trHeight w:hRule="exact" w:val="391"/>
        </w:trPr>
        <w:tc>
          <w:tcPr>
            <w:tcW w:w="4821" w:type="dxa"/>
            <w:shd w:val="clear" w:color="auto" w:fill="auto"/>
          </w:tcPr>
          <w:p w:rsidR="003D2E6C" w:rsidRPr="00850352" w:rsidRDefault="003D2E6C" w:rsidP="006B633B">
            <w:r w:rsidRPr="00850352">
              <w:t>Факс (с указанием кода города)</w:t>
            </w:r>
          </w:p>
        </w:tc>
        <w:tc>
          <w:tcPr>
            <w:tcW w:w="5811" w:type="dxa"/>
            <w:gridSpan w:val="2"/>
            <w:shd w:val="clear" w:color="auto" w:fill="auto"/>
          </w:tcPr>
          <w:p w:rsidR="003D2E6C" w:rsidRPr="00850352" w:rsidRDefault="003D2E6C" w:rsidP="006B633B"/>
        </w:tc>
      </w:tr>
      <w:tr w:rsidR="003D2E6C" w:rsidRPr="00850352" w:rsidTr="006B633B">
        <w:trPr>
          <w:trHeight w:hRule="exact" w:val="391"/>
        </w:trPr>
        <w:tc>
          <w:tcPr>
            <w:tcW w:w="4821" w:type="dxa"/>
            <w:shd w:val="clear" w:color="auto" w:fill="auto"/>
          </w:tcPr>
          <w:p w:rsidR="003D2E6C" w:rsidRPr="00850352" w:rsidRDefault="003D2E6C" w:rsidP="006B633B">
            <w:r w:rsidRPr="00850352">
              <w:t>E-mail (электронная почта)</w:t>
            </w:r>
          </w:p>
        </w:tc>
        <w:tc>
          <w:tcPr>
            <w:tcW w:w="5811" w:type="dxa"/>
            <w:gridSpan w:val="2"/>
            <w:shd w:val="clear" w:color="auto" w:fill="auto"/>
          </w:tcPr>
          <w:p w:rsidR="003D2E6C" w:rsidRPr="00850352" w:rsidRDefault="003D2E6C" w:rsidP="006B633B"/>
        </w:tc>
      </w:tr>
      <w:tr w:rsidR="003D2E6C" w:rsidRPr="00850352" w:rsidTr="006B633B">
        <w:trPr>
          <w:trHeight w:hRule="exact" w:val="391"/>
        </w:trPr>
        <w:tc>
          <w:tcPr>
            <w:tcW w:w="4821" w:type="dxa"/>
            <w:shd w:val="clear" w:color="auto" w:fill="auto"/>
          </w:tcPr>
          <w:p w:rsidR="003D2E6C" w:rsidRPr="00850352" w:rsidRDefault="003D2E6C" w:rsidP="006B633B">
            <w:r w:rsidRPr="00850352">
              <w:t xml:space="preserve">ФИО руководителя </w:t>
            </w:r>
          </w:p>
        </w:tc>
        <w:tc>
          <w:tcPr>
            <w:tcW w:w="5811" w:type="dxa"/>
            <w:gridSpan w:val="2"/>
            <w:shd w:val="clear" w:color="auto" w:fill="auto"/>
          </w:tcPr>
          <w:p w:rsidR="003D2E6C" w:rsidRPr="00850352" w:rsidRDefault="003D2E6C" w:rsidP="006B633B"/>
        </w:tc>
      </w:tr>
      <w:tr w:rsidR="003D2E6C" w:rsidRPr="00850352" w:rsidTr="006B633B">
        <w:trPr>
          <w:trHeight w:hRule="exact" w:val="391"/>
        </w:trPr>
        <w:tc>
          <w:tcPr>
            <w:tcW w:w="4821" w:type="dxa"/>
            <w:shd w:val="clear" w:color="auto" w:fill="auto"/>
          </w:tcPr>
          <w:p w:rsidR="003D2E6C" w:rsidRPr="00850352" w:rsidRDefault="003D2E6C" w:rsidP="006B633B">
            <w:r w:rsidRPr="00850352">
              <w:t xml:space="preserve">ФИО Главного бухгалтера </w:t>
            </w:r>
          </w:p>
        </w:tc>
        <w:tc>
          <w:tcPr>
            <w:tcW w:w="5811" w:type="dxa"/>
            <w:gridSpan w:val="2"/>
            <w:shd w:val="clear" w:color="auto" w:fill="auto"/>
          </w:tcPr>
          <w:p w:rsidR="003D2E6C" w:rsidRPr="00850352" w:rsidRDefault="003D2E6C" w:rsidP="006B633B"/>
        </w:tc>
      </w:tr>
      <w:tr w:rsidR="003D2E6C" w:rsidRPr="00850352" w:rsidTr="006B633B">
        <w:trPr>
          <w:trHeight w:hRule="exact" w:val="391"/>
        </w:trPr>
        <w:tc>
          <w:tcPr>
            <w:tcW w:w="10632" w:type="dxa"/>
            <w:gridSpan w:val="3"/>
            <w:shd w:val="clear" w:color="auto" w:fill="auto"/>
          </w:tcPr>
          <w:p w:rsidR="003D2E6C" w:rsidRPr="00AD4288" w:rsidRDefault="003D2E6C" w:rsidP="006B633B">
            <w:pPr>
              <w:rPr>
                <w:b/>
              </w:rPr>
            </w:pPr>
            <w:r w:rsidRPr="00AD4288">
              <w:rPr>
                <w:b/>
              </w:rPr>
              <w:t>3. Банковские реквизиты:</w:t>
            </w:r>
          </w:p>
        </w:tc>
      </w:tr>
      <w:tr w:rsidR="003D2E6C" w:rsidRPr="00850352" w:rsidTr="006B633B">
        <w:trPr>
          <w:trHeight w:hRule="exact" w:val="391"/>
        </w:trPr>
        <w:tc>
          <w:tcPr>
            <w:tcW w:w="4821" w:type="dxa"/>
            <w:shd w:val="clear" w:color="auto" w:fill="auto"/>
          </w:tcPr>
          <w:p w:rsidR="003D2E6C" w:rsidRPr="00850352" w:rsidRDefault="003D2E6C" w:rsidP="006B633B">
            <w:r w:rsidRPr="00850352">
              <w:t>ОГРН</w:t>
            </w:r>
          </w:p>
        </w:tc>
        <w:tc>
          <w:tcPr>
            <w:tcW w:w="5811" w:type="dxa"/>
            <w:gridSpan w:val="2"/>
            <w:shd w:val="clear" w:color="auto" w:fill="auto"/>
          </w:tcPr>
          <w:p w:rsidR="003D2E6C" w:rsidRPr="00850352" w:rsidRDefault="003D2E6C" w:rsidP="006B633B"/>
        </w:tc>
      </w:tr>
      <w:tr w:rsidR="003D2E6C" w:rsidRPr="00850352" w:rsidTr="006B633B">
        <w:trPr>
          <w:trHeight w:hRule="exact" w:val="391"/>
        </w:trPr>
        <w:tc>
          <w:tcPr>
            <w:tcW w:w="4821" w:type="dxa"/>
            <w:shd w:val="clear" w:color="auto" w:fill="auto"/>
          </w:tcPr>
          <w:p w:rsidR="003D2E6C" w:rsidRPr="00850352" w:rsidRDefault="003D2E6C" w:rsidP="006B633B">
            <w:r w:rsidRPr="00850352">
              <w:t>ИНН</w:t>
            </w:r>
          </w:p>
        </w:tc>
        <w:tc>
          <w:tcPr>
            <w:tcW w:w="5811" w:type="dxa"/>
            <w:gridSpan w:val="2"/>
            <w:shd w:val="clear" w:color="auto" w:fill="auto"/>
          </w:tcPr>
          <w:p w:rsidR="003D2E6C" w:rsidRPr="00850352" w:rsidRDefault="003D2E6C" w:rsidP="006B633B"/>
        </w:tc>
      </w:tr>
      <w:tr w:rsidR="003D2E6C" w:rsidRPr="00850352" w:rsidTr="006B633B">
        <w:trPr>
          <w:trHeight w:hRule="exact" w:val="391"/>
        </w:trPr>
        <w:tc>
          <w:tcPr>
            <w:tcW w:w="4821" w:type="dxa"/>
            <w:shd w:val="clear" w:color="auto" w:fill="auto"/>
          </w:tcPr>
          <w:p w:rsidR="003D2E6C" w:rsidRPr="00850352" w:rsidRDefault="003D2E6C" w:rsidP="006B633B">
            <w:r w:rsidRPr="00850352">
              <w:t>КПП</w:t>
            </w:r>
          </w:p>
        </w:tc>
        <w:tc>
          <w:tcPr>
            <w:tcW w:w="5811" w:type="dxa"/>
            <w:gridSpan w:val="2"/>
            <w:shd w:val="clear" w:color="auto" w:fill="auto"/>
          </w:tcPr>
          <w:p w:rsidR="003D2E6C" w:rsidRPr="00850352" w:rsidRDefault="003D2E6C" w:rsidP="006B633B"/>
        </w:tc>
      </w:tr>
      <w:tr w:rsidR="003D2E6C" w:rsidRPr="00850352" w:rsidTr="006B633B">
        <w:trPr>
          <w:trHeight w:hRule="exact" w:val="391"/>
        </w:trPr>
        <w:tc>
          <w:tcPr>
            <w:tcW w:w="4821" w:type="dxa"/>
            <w:shd w:val="clear" w:color="auto" w:fill="auto"/>
          </w:tcPr>
          <w:p w:rsidR="003D2E6C" w:rsidRPr="00850352" w:rsidRDefault="003D2E6C" w:rsidP="006B633B">
            <w:r w:rsidRPr="00850352">
              <w:t>ОКАТО</w:t>
            </w:r>
          </w:p>
        </w:tc>
        <w:tc>
          <w:tcPr>
            <w:tcW w:w="5811" w:type="dxa"/>
            <w:gridSpan w:val="2"/>
            <w:shd w:val="clear" w:color="auto" w:fill="auto"/>
          </w:tcPr>
          <w:p w:rsidR="003D2E6C" w:rsidRPr="00850352" w:rsidRDefault="003D2E6C" w:rsidP="006B633B"/>
        </w:tc>
      </w:tr>
      <w:tr w:rsidR="003D2E6C" w:rsidRPr="00850352" w:rsidTr="006B633B">
        <w:trPr>
          <w:trHeight w:hRule="exact" w:val="391"/>
        </w:trPr>
        <w:tc>
          <w:tcPr>
            <w:tcW w:w="4821" w:type="dxa"/>
            <w:shd w:val="clear" w:color="auto" w:fill="auto"/>
          </w:tcPr>
          <w:p w:rsidR="003D2E6C" w:rsidRPr="00850352" w:rsidRDefault="003D2E6C" w:rsidP="006B633B">
            <w:r w:rsidRPr="00850352">
              <w:t>ОКТМО</w:t>
            </w:r>
          </w:p>
        </w:tc>
        <w:tc>
          <w:tcPr>
            <w:tcW w:w="5811" w:type="dxa"/>
            <w:gridSpan w:val="2"/>
            <w:shd w:val="clear" w:color="auto" w:fill="auto"/>
          </w:tcPr>
          <w:p w:rsidR="003D2E6C" w:rsidRPr="00850352" w:rsidRDefault="003D2E6C" w:rsidP="006B633B"/>
        </w:tc>
      </w:tr>
      <w:tr w:rsidR="003D2E6C" w:rsidRPr="00850352" w:rsidTr="006B633B">
        <w:trPr>
          <w:trHeight w:hRule="exact" w:val="391"/>
        </w:trPr>
        <w:tc>
          <w:tcPr>
            <w:tcW w:w="4821" w:type="dxa"/>
            <w:shd w:val="clear" w:color="auto" w:fill="auto"/>
          </w:tcPr>
          <w:p w:rsidR="003D2E6C" w:rsidRPr="00850352" w:rsidRDefault="003D2E6C" w:rsidP="006B633B">
            <w:r w:rsidRPr="00850352">
              <w:t>ОКВЭД</w:t>
            </w:r>
          </w:p>
        </w:tc>
        <w:tc>
          <w:tcPr>
            <w:tcW w:w="5811" w:type="dxa"/>
            <w:gridSpan w:val="2"/>
            <w:shd w:val="clear" w:color="auto" w:fill="auto"/>
          </w:tcPr>
          <w:p w:rsidR="003D2E6C" w:rsidRPr="00850352" w:rsidRDefault="003D2E6C" w:rsidP="006B633B"/>
        </w:tc>
      </w:tr>
      <w:tr w:rsidR="003D2E6C" w:rsidRPr="00850352" w:rsidTr="006B633B">
        <w:trPr>
          <w:trHeight w:hRule="exact" w:val="391"/>
        </w:trPr>
        <w:tc>
          <w:tcPr>
            <w:tcW w:w="4821" w:type="dxa"/>
            <w:shd w:val="clear" w:color="auto" w:fill="auto"/>
          </w:tcPr>
          <w:p w:rsidR="003D2E6C" w:rsidRPr="00850352" w:rsidRDefault="003D2E6C" w:rsidP="006B633B">
            <w:r w:rsidRPr="00850352">
              <w:t>ОКПО</w:t>
            </w:r>
          </w:p>
        </w:tc>
        <w:tc>
          <w:tcPr>
            <w:tcW w:w="5811" w:type="dxa"/>
            <w:gridSpan w:val="2"/>
            <w:shd w:val="clear" w:color="auto" w:fill="auto"/>
          </w:tcPr>
          <w:p w:rsidR="003D2E6C" w:rsidRPr="00850352" w:rsidRDefault="003D2E6C" w:rsidP="006B633B"/>
        </w:tc>
      </w:tr>
      <w:tr w:rsidR="003D2E6C" w:rsidRPr="00850352" w:rsidTr="006B633B">
        <w:trPr>
          <w:trHeight w:hRule="exact" w:val="391"/>
        </w:trPr>
        <w:tc>
          <w:tcPr>
            <w:tcW w:w="4821" w:type="dxa"/>
            <w:shd w:val="clear" w:color="auto" w:fill="auto"/>
          </w:tcPr>
          <w:p w:rsidR="003D2E6C" w:rsidRPr="00850352" w:rsidRDefault="003D2E6C" w:rsidP="006B633B">
            <w:r>
              <w:t>ОКПФ</w:t>
            </w:r>
          </w:p>
        </w:tc>
        <w:tc>
          <w:tcPr>
            <w:tcW w:w="5811" w:type="dxa"/>
            <w:gridSpan w:val="2"/>
            <w:shd w:val="clear" w:color="auto" w:fill="auto"/>
          </w:tcPr>
          <w:p w:rsidR="003D2E6C" w:rsidRPr="00850352" w:rsidRDefault="003D2E6C" w:rsidP="006B633B"/>
        </w:tc>
      </w:tr>
      <w:tr w:rsidR="003D2E6C" w:rsidRPr="00850352" w:rsidTr="006B633B">
        <w:trPr>
          <w:trHeight w:hRule="exact" w:val="391"/>
        </w:trPr>
        <w:tc>
          <w:tcPr>
            <w:tcW w:w="4821" w:type="dxa"/>
            <w:shd w:val="clear" w:color="auto" w:fill="auto"/>
          </w:tcPr>
          <w:p w:rsidR="003D2E6C" w:rsidRPr="00850352" w:rsidRDefault="003D2E6C" w:rsidP="006B633B">
            <w:r w:rsidRPr="00850352">
              <w:t xml:space="preserve">Расчетный счет </w:t>
            </w:r>
          </w:p>
        </w:tc>
        <w:tc>
          <w:tcPr>
            <w:tcW w:w="5811" w:type="dxa"/>
            <w:gridSpan w:val="2"/>
            <w:shd w:val="clear" w:color="auto" w:fill="auto"/>
          </w:tcPr>
          <w:p w:rsidR="003D2E6C" w:rsidRPr="00850352" w:rsidRDefault="003D2E6C" w:rsidP="006B633B"/>
        </w:tc>
      </w:tr>
      <w:tr w:rsidR="003D2E6C" w:rsidRPr="00850352" w:rsidTr="006B633B">
        <w:trPr>
          <w:trHeight w:hRule="exact" w:val="391"/>
        </w:trPr>
        <w:tc>
          <w:tcPr>
            <w:tcW w:w="4821" w:type="dxa"/>
            <w:shd w:val="clear" w:color="auto" w:fill="auto"/>
          </w:tcPr>
          <w:p w:rsidR="003D2E6C" w:rsidRPr="00850352" w:rsidRDefault="003D2E6C" w:rsidP="006B633B">
            <w:r w:rsidRPr="00850352">
              <w:t>Корреспондентский счет</w:t>
            </w:r>
          </w:p>
        </w:tc>
        <w:tc>
          <w:tcPr>
            <w:tcW w:w="5811" w:type="dxa"/>
            <w:gridSpan w:val="2"/>
            <w:shd w:val="clear" w:color="auto" w:fill="auto"/>
          </w:tcPr>
          <w:p w:rsidR="003D2E6C" w:rsidRPr="00850352" w:rsidRDefault="003D2E6C" w:rsidP="006B633B"/>
        </w:tc>
      </w:tr>
      <w:tr w:rsidR="003D2E6C" w:rsidRPr="00850352" w:rsidTr="006B633B">
        <w:trPr>
          <w:trHeight w:hRule="exact" w:val="391"/>
        </w:trPr>
        <w:tc>
          <w:tcPr>
            <w:tcW w:w="4821" w:type="dxa"/>
            <w:shd w:val="clear" w:color="auto" w:fill="auto"/>
          </w:tcPr>
          <w:p w:rsidR="003D2E6C" w:rsidRPr="00850352" w:rsidRDefault="003D2E6C" w:rsidP="006B633B">
            <w:r w:rsidRPr="00850352">
              <w:t>Наименование и адрес обслуживающего банка</w:t>
            </w:r>
          </w:p>
        </w:tc>
        <w:tc>
          <w:tcPr>
            <w:tcW w:w="5811" w:type="dxa"/>
            <w:gridSpan w:val="2"/>
            <w:shd w:val="clear" w:color="auto" w:fill="auto"/>
          </w:tcPr>
          <w:p w:rsidR="003D2E6C" w:rsidRPr="00850352" w:rsidRDefault="003D2E6C" w:rsidP="006B633B"/>
        </w:tc>
      </w:tr>
      <w:tr w:rsidR="003D2E6C" w:rsidRPr="00850352" w:rsidTr="006B633B">
        <w:trPr>
          <w:trHeight w:hRule="exact" w:val="391"/>
        </w:trPr>
        <w:tc>
          <w:tcPr>
            <w:tcW w:w="4821" w:type="dxa"/>
            <w:shd w:val="clear" w:color="auto" w:fill="auto"/>
          </w:tcPr>
          <w:p w:rsidR="003D2E6C" w:rsidRPr="00850352" w:rsidRDefault="003D2E6C" w:rsidP="006B633B">
            <w:r w:rsidRPr="00850352">
              <w:t>Код БИК</w:t>
            </w:r>
          </w:p>
        </w:tc>
        <w:tc>
          <w:tcPr>
            <w:tcW w:w="5811" w:type="dxa"/>
            <w:gridSpan w:val="2"/>
            <w:shd w:val="clear" w:color="auto" w:fill="auto"/>
          </w:tcPr>
          <w:p w:rsidR="003D2E6C" w:rsidRPr="00850352" w:rsidRDefault="003D2E6C" w:rsidP="006B633B"/>
        </w:tc>
      </w:tr>
      <w:tr w:rsidR="003D2E6C" w:rsidRPr="00850352" w:rsidTr="006B633B">
        <w:trPr>
          <w:trHeight w:hRule="exact" w:val="391"/>
        </w:trPr>
        <w:tc>
          <w:tcPr>
            <w:tcW w:w="10632" w:type="dxa"/>
            <w:gridSpan w:val="3"/>
            <w:shd w:val="clear" w:color="auto" w:fill="auto"/>
          </w:tcPr>
          <w:p w:rsidR="003D2E6C" w:rsidRPr="00AD4288" w:rsidRDefault="003D2E6C" w:rsidP="006B633B">
            <w:pPr>
              <w:rPr>
                <w:b/>
              </w:rPr>
            </w:pPr>
            <w:r w:rsidRPr="00AD4288">
              <w:rPr>
                <w:b/>
              </w:rPr>
              <w:t>4. Сведения об учредителях организации:</w:t>
            </w:r>
          </w:p>
        </w:tc>
      </w:tr>
      <w:tr w:rsidR="003D2E6C" w:rsidRPr="00850352" w:rsidTr="006B633B">
        <w:trPr>
          <w:trHeight w:hRule="exact" w:val="912"/>
        </w:trPr>
        <w:tc>
          <w:tcPr>
            <w:tcW w:w="4821" w:type="dxa"/>
            <w:shd w:val="clear" w:color="auto" w:fill="auto"/>
          </w:tcPr>
          <w:p w:rsidR="003D2E6C" w:rsidRPr="00850352" w:rsidRDefault="003D2E6C" w:rsidP="006B633B">
            <w:r w:rsidRPr="00850352">
              <w:t>ФИО или полное наименование (для физ</w:t>
            </w:r>
            <w:r w:rsidRPr="00850352">
              <w:t>и</w:t>
            </w:r>
            <w:r w:rsidRPr="00850352">
              <w:t>ческого или юридического лица, соответс</w:t>
            </w:r>
            <w:r w:rsidRPr="00850352">
              <w:t>т</w:t>
            </w:r>
            <w:r w:rsidRPr="00850352">
              <w:t>венно)</w:t>
            </w:r>
          </w:p>
        </w:tc>
        <w:tc>
          <w:tcPr>
            <w:tcW w:w="5811" w:type="dxa"/>
            <w:gridSpan w:val="2"/>
            <w:shd w:val="clear" w:color="auto" w:fill="auto"/>
          </w:tcPr>
          <w:p w:rsidR="003D2E6C" w:rsidRPr="00850352" w:rsidRDefault="003D2E6C" w:rsidP="006B633B"/>
        </w:tc>
      </w:tr>
      <w:tr w:rsidR="003D2E6C" w:rsidRPr="00850352" w:rsidTr="006B633B">
        <w:trPr>
          <w:trHeight w:hRule="exact" w:val="391"/>
        </w:trPr>
        <w:tc>
          <w:tcPr>
            <w:tcW w:w="4821" w:type="dxa"/>
            <w:shd w:val="clear" w:color="auto" w:fill="auto"/>
          </w:tcPr>
          <w:p w:rsidR="003D2E6C" w:rsidRPr="00850352" w:rsidRDefault="003D2E6C" w:rsidP="006B633B">
            <w:r w:rsidRPr="00850352">
              <w:t>Доля в уставном капитале</w:t>
            </w:r>
          </w:p>
        </w:tc>
        <w:tc>
          <w:tcPr>
            <w:tcW w:w="5811" w:type="dxa"/>
            <w:gridSpan w:val="2"/>
            <w:shd w:val="clear" w:color="auto" w:fill="auto"/>
          </w:tcPr>
          <w:p w:rsidR="003D2E6C" w:rsidRPr="00850352" w:rsidRDefault="003D2E6C" w:rsidP="006B633B"/>
        </w:tc>
      </w:tr>
      <w:tr w:rsidR="003D2E6C" w:rsidRPr="00850352" w:rsidTr="006B633B">
        <w:trPr>
          <w:trHeight w:hRule="exact" w:val="391"/>
        </w:trPr>
        <w:tc>
          <w:tcPr>
            <w:tcW w:w="10632" w:type="dxa"/>
            <w:gridSpan w:val="3"/>
            <w:shd w:val="clear" w:color="auto" w:fill="auto"/>
          </w:tcPr>
          <w:p w:rsidR="003D2E6C" w:rsidRPr="00AD4288" w:rsidRDefault="003D2E6C" w:rsidP="006B633B">
            <w:pPr>
              <w:rPr>
                <w:b/>
              </w:rPr>
            </w:pPr>
            <w:r w:rsidRPr="00AD4288">
              <w:rPr>
                <w:b/>
              </w:rPr>
              <w:t>5. Контактное лицо для взаимодействия по вопросам, представленным в данной анкете:</w:t>
            </w:r>
          </w:p>
        </w:tc>
      </w:tr>
      <w:tr w:rsidR="003D2E6C" w:rsidRPr="00850352" w:rsidTr="006B633B">
        <w:trPr>
          <w:trHeight w:hRule="exact" w:val="391"/>
        </w:trPr>
        <w:tc>
          <w:tcPr>
            <w:tcW w:w="4850" w:type="dxa"/>
            <w:gridSpan w:val="2"/>
            <w:shd w:val="clear" w:color="auto" w:fill="auto"/>
          </w:tcPr>
          <w:p w:rsidR="003D2E6C" w:rsidRPr="00850352" w:rsidRDefault="003D2E6C" w:rsidP="006B633B">
            <w:r w:rsidRPr="00850352">
              <w:t>ФИО</w:t>
            </w:r>
          </w:p>
        </w:tc>
        <w:tc>
          <w:tcPr>
            <w:tcW w:w="5782" w:type="dxa"/>
            <w:shd w:val="clear" w:color="auto" w:fill="auto"/>
          </w:tcPr>
          <w:p w:rsidR="003D2E6C" w:rsidRPr="00850352" w:rsidRDefault="003D2E6C" w:rsidP="006B633B"/>
        </w:tc>
      </w:tr>
      <w:tr w:rsidR="003D2E6C" w:rsidRPr="00850352" w:rsidTr="006B633B">
        <w:trPr>
          <w:trHeight w:hRule="exact" w:val="391"/>
        </w:trPr>
        <w:tc>
          <w:tcPr>
            <w:tcW w:w="4850" w:type="dxa"/>
            <w:gridSpan w:val="2"/>
            <w:shd w:val="clear" w:color="auto" w:fill="auto"/>
          </w:tcPr>
          <w:p w:rsidR="003D2E6C" w:rsidRPr="00850352" w:rsidRDefault="003D2E6C" w:rsidP="006B633B">
            <w:r w:rsidRPr="00850352">
              <w:t>Должность</w:t>
            </w:r>
          </w:p>
        </w:tc>
        <w:tc>
          <w:tcPr>
            <w:tcW w:w="5782" w:type="dxa"/>
            <w:shd w:val="clear" w:color="auto" w:fill="auto"/>
          </w:tcPr>
          <w:p w:rsidR="003D2E6C" w:rsidRPr="00850352" w:rsidRDefault="003D2E6C" w:rsidP="006B633B"/>
        </w:tc>
      </w:tr>
      <w:tr w:rsidR="003D2E6C" w:rsidRPr="00850352" w:rsidTr="006B633B">
        <w:trPr>
          <w:trHeight w:hRule="exact" w:val="391"/>
        </w:trPr>
        <w:tc>
          <w:tcPr>
            <w:tcW w:w="4850" w:type="dxa"/>
            <w:gridSpan w:val="2"/>
            <w:shd w:val="clear" w:color="auto" w:fill="auto"/>
          </w:tcPr>
          <w:p w:rsidR="003D2E6C" w:rsidRPr="00850352" w:rsidRDefault="003D2E6C" w:rsidP="006B633B">
            <w:r w:rsidRPr="00850352">
              <w:t>Контактный телефон</w:t>
            </w:r>
          </w:p>
        </w:tc>
        <w:tc>
          <w:tcPr>
            <w:tcW w:w="5782" w:type="dxa"/>
            <w:shd w:val="clear" w:color="auto" w:fill="auto"/>
          </w:tcPr>
          <w:p w:rsidR="003D2E6C" w:rsidRPr="00850352" w:rsidRDefault="003D2E6C" w:rsidP="006B633B"/>
        </w:tc>
      </w:tr>
    </w:tbl>
    <w:p w:rsidR="002F6E27" w:rsidRDefault="003D2E6C" w:rsidP="00A053B6">
      <w:pPr>
        <w:pStyle w:val="afd"/>
        <w:numPr>
          <w:ilvl w:val="0"/>
          <w:numId w:val="8"/>
        </w:numPr>
        <w:ind w:right="98"/>
        <w:jc w:val="both"/>
        <w:rPr>
          <w:rFonts w:ascii="Times New Roman" w:hAnsi="Times New Roman"/>
          <w:i/>
          <w:sz w:val="18"/>
          <w:szCs w:val="18"/>
        </w:rPr>
        <w:sectPr w:rsidR="002F6E27" w:rsidSect="00757BCE">
          <w:headerReference w:type="default" r:id="rId25"/>
          <w:footerReference w:type="default" r:id="rId26"/>
          <w:pgSz w:w="11906" w:h="16838"/>
          <w:pgMar w:top="993" w:right="707" w:bottom="1418" w:left="1134" w:header="709" w:footer="0" w:gutter="0"/>
          <w:cols w:space="720"/>
          <w:docGrid w:linePitch="600" w:charSpace="32768"/>
        </w:sectPr>
      </w:pPr>
      <w:r w:rsidRPr="00820C0C">
        <w:rPr>
          <w:rFonts w:ascii="Times New Roman" w:hAnsi="Times New Roman"/>
          <w:i/>
          <w:sz w:val="18"/>
          <w:szCs w:val="18"/>
        </w:rPr>
        <w:t>Документ подписан с применением электронной подписи в соответствии с требованиями законодательства РФ</w:t>
      </w:r>
    </w:p>
    <w:p w:rsidR="002F6E27" w:rsidRPr="002F6E27" w:rsidRDefault="002F6E27" w:rsidP="002F6E27">
      <w:pPr>
        <w:pStyle w:val="afd"/>
        <w:ind w:left="900"/>
        <w:jc w:val="right"/>
        <w:rPr>
          <w:rFonts w:ascii="Times New Roman" w:hAnsi="Times New Roman"/>
          <w:i/>
        </w:rPr>
      </w:pPr>
      <w:r w:rsidRPr="002F6E27">
        <w:rPr>
          <w:rFonts w:ascii="Times New Roman" w:hAnsi="Times New Roman"/>
          <w:i/>
        </w:rPr>
        <w:lastRenderedPageBreak/>
        <w:t>Приложение к котировочной заявке №2</w:t>
      </w:r>
    </w:p>
    <w:p w:rsidR="002F6E27" w:rsidRPr="002F6E27" w:rsidRDefault="002F6E27" w:rsidP="002F6E27">
      <w:pPr>
        <w:pStyle w:val="20"/>
        <w:tabs>
          <w:tab w:val="clear" w:pos="576"/>
        </w:tabs>
        <w:ind w:left="900" w:firstLine="0"/>
        <w:contextualSpacing/>
        <w:jc w:val="center"/>
        <w:rPr>
          <w:rFonts w:ascii="Times New Roman" w:hAnsi="Times New Roman"/>
          <w:sz w:val="24"/>
          <w:szCs w:val="24"/>
        </w:rPr>
      </w:pPr>
      <w:r w:rsidRPr="002F6E27">
        <w:rPr>
          <w:rFonts w:ascii="Times New Roman" w:hAnsi="Times New Roman"/>
          <w:sz w:val="24"/>
          <w:szCs w:val="24"/>
        </w:rPr>
        <w:t>Предложение Участника закупки</w:t>
      </w:r>
    </w:p>
    <w:p w:rsidR="002F6E27" w:rsidRPr="002F6E27" w:rsidRDefault="002F6E27" w:rsidP="002F6E27">
      <w:pPr>
        <w:pStyle w:val="20"/>
        <w:tabs>
          <w:tab w:val="clear" w:pos="576"/>
        </w:tabs>
        <w:ind w:left="900" w:firstLine="0"/>
        <w:contextualSpacing/>
        <w:jc w:val="center"/>
        <w:rPr>
          <w:rFonts w:ascii="Times New Roman" w:hAnsi="Times New Roman"/>
          <w:sz w:val="24"/>
          <w:szCs w:val="24"/>
        </w:rPr>
      </w:pPr>
      <w:r w:rsidRPr="002F6E27">
        <w:rPr>
          <w:rFonts w:ascii="Times New Roman" w:hAnsi="Times New Roman"/>
          <w:sz w:val="24"/>
          <w:szCs w:val="24"/>
        </w:rPr>
        <w:t>о качественных характеристиках Товара с расчетом его цены.</w:t>
      </w:r>
    </w:p>
    <w:p w:rsidR="002F6E27" w:rsidRPr="002F6E27" w:rsidRDefault="002F6E27" w:rsidP="002F6E27">
      <w:pPr>
        <w:pStyle w:val="afd"/>
        <w:ind w:left="900"/>
        <w:rPr>
          <w:rFonts w:ascii="Times New Roman" w:hAnsi="Times New Roman"/>
        </w:rPr>
      </w:pPr>
    </w:p>
    <w:tbl>
      <w:tblPr>
        <w:tblW w:w="45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8"/>
        <w:gridCol w:w="2283"/>
        <w:gridCol w:w="2073"/>
        <w:gridCol w:w="1763"/>
        <w:gridCol w:w="713"/>
        <w:gridCol w:w="1300"/>
        <w:gridCol w:w="1225"/>
        <w:gridCol w:w="1372"/>
        <w:gridCol w:w="1513"/>
        <w:gridCol w:w="1458"/>
      </w:tblGrid>
      <w:tr w:rsidR="002F6E27" w:rsidRPr="002F6E27" w:rsidTr="00A57215">
        <w:trPr>
          <w:trHeight w:val="630"/>
          <w:tblHeader/>
          <w:jc w:val="center"/>
        </w:trPr>
        <w:tc>
          <w:tcPr>
            <w:tcW w:w="236" w:type="pct"/>
            <w:vMerge w:val="restart"/>
            <w:tcBorders>
              <w:top w:val="single" w:sz="4" w:space="0" w:color="auto"/>
              <w:left w:val="single" w:sz="4" w:space="0" w:color="auto"/>
              <w:bottom w:val="single" w:sz="4" w:space="0" w:color="auto"/>
              <w:right w:val="single" w:sz="4" w:space="0" w:color="auto"/>
            </w:tcBorders>
            <w:vAlign w:val="center"/>
            <w:hideMark/>
          </w:tcPr>
          <w:p w:rsidR="002F6E27" w:rsidRPr="002F6E27" w:rsidRDefault="002F6E27" w:rsidP="00A57215">
            <w:pPr>
              <w:pStyle w:val="aff3"/>
              <w:rPr>
                <w:i/>
                <w:sz w:val="20"/>
                <w:szCs w:val="20"/>
              </w:rPr>
            </w:pPr>
            <w:r w:rsidRPr="002F6E27">
              <w:rPr>
                <w:i/>
                <w:sz w:val="20"/>
                <w:szCs w:val="20"/>
              </w:rPr>
              <w:t>№ п/п</w:t>
            </w:r>
          </w:p>
        </w:tc>
        <w:tc>
          <w:tcPr>
            <w:tcW w:w="2128" w:type="pct"/>
            <w:gridSpan w:val="3"/>
            <w:tcBorders>
              <w:top w:val="single" w:sz="4" w:space="0" w:color="auto"/>
              <w:left w:val="single" w:sz="4" w:space="0" w:color="auto"/>
              <w:bottom w:val="single" w:sz="4" w:space="0" w:color="auto"/>
              <w:right w:val="single" w:sz="4" w:space="0" w:color="auto"/>
            </w:tcBorders>
            <w:vAlign w:val="center"/>
            <w:hideMark/>
          </w:tcPr>
          <w:p w:rsidR="002F6E27" w:rsidRPr="002F6E27" w:rsidRDefault="002F6E27" w:rsidP="00A57215">
            <w:pPr>
              <w:pStyle w:val="aff3"/>
              <w:rPr>
                <w:i/>
                <w:sz w:val="20"/>
                <w:szCs w:val="20"/>
              </w:rPr>
            </w:pPr>
            <w:r w:rsidRPr="002F6E27">
              <w:rPr>
                <w:i/>
                <w:sz w:val="20"/>
                <w:szCs w:val="20"/>
              </w:rPr>
              <w:t>Предлагаемый</w:t>
            </w:r>
          </w:p>
          <w:p w:rsidR="002F6E27" w:rsidRPr="002F6E27" w:rsidRDefault="002F6E27" w:rsidP="00A57215">
            <w:pPr>
              <w:pStyle w:val="aff3"/>
              <w:rPr>
                <w:i/>
                <w:sz w:val="20"/>
                <w:szCs w:val="20"/>
              </w:rPr>
            </w:pPr>
            <w:r w:rsidRPr="002F6E27">
              <w:rPr>
                <w:i/>
                <w:sz w:val="20"/>
                <w:szCs w:val="20"/>
              </w:rPr>
              <w:t xml:space="preserve"> к поставке Товар</w:t>
            </w:r>
          </w:p>
        </w:tc>
        <w:tc>
          <w:tcPr>
            <w:tcW w:w="248" w:type="pct"/>
            <w:vMerge w:val="restart"/>
            <w:tcBorders>
              <w:top w:val="single" w:sz="4" w:space="0" w:color="auto"/>
              <w:left w:val="single" w:sz="4" w:space="0" w:color="auto"/>
              <w:bottom w:val="single" w:sz="4" w:space="0" w:color="auto"/>
              <w:right w:val="single" w:sz="4" w:space="0" w:color="auto"/>
            </w:tcBorders>
            <w:vAlign w:val="center"/>
            <w:hideMark/>
          </w:tcPr>
          <w:p w:rsidR="002F6E27" w:rsidRPr="002F6E27" w:rsidRDefault="002F6E27" w:rsidP="00A57215">
            <w:pPr>
              <w:pStyle w:val="aff3"/>
              <w:rPr>
                <w:i/>
                <w:sz w:val="20"/>
                <w:szCs w:val="20"/>
              </w:rPr>
            </w:pPr>
            <w:r w:rsidRPr="002F6E27">
              <w:rPr>
                <w:i/>
                <w:sz w:val="20"/>
                <w:szCs w:val="20"/>
              </w:rPr>
              <w:t>Ед. и</w:t>
            </w:r>
            <w:r w:rsidRPr="002F6E27">
              <w:rPr>
                <w:i/>
                <w:sz w:val="20"/>
                <w:szCs w:val="20"/>
              </w:rPr>
              <w:t>з</w:t>
            </w:r>
            <w:r w:rsidRPr="002F6E27">
              <w:rPr>
                <w:i/>
                <w:sz w:val="20"/>
                <w:szCs w:val="20"/>
              </w:rPr>
              <w:t>м</w:t>
            </w:r>
            <w:r w:rsidRPr="002F6E27">
              <w:rPr>
                <w:i/>
                <w:sz w:val="20"/>
                <w:szCs w:val="20"/>
              </w:rPr>
              <w:t>е</w:t>
            </w:r>
            <w:r w:rsidRPr="002F6E27">
              <w:rPr>
                <w:i/>
                <w:sz w:val="20"/>
                <w:szCs w:val="20"/>
              </w:rPr>
              <w:t>р</w:t>
            </w:r>
            <w:r w:rsidRPr="002F6E27">
              <w:rPr>
                <w:i/>
                <w:sz w:val="20"/>
                <w:szCs w:val="20"/>
              </w:rPr>
              <w:t>е</w:t>
            </w:r>
            <w:r w:rsidRPr="002F6E27">
              <w:rPr>
                <w:i/>
                <w:sz w:val="20"/>
                <w:szCs w:val="20"/>
              </w:rPr>
              <w:t>ния</w:t>
            </w:r>
          </w:p>
        </w:tc>
        <w:tc>
          <w:tcPr>
            <w:tcW w:w="452" w:type="pct"/>
            <w:vMerge w:val="restart"/>
            <w:tcBorders>
              <w:top w:val="single" w:sz="4" w:space="0" w:color="auto"/>
              <w:left w:val="single" w:sz="4" w:space="0" w:color="auto"/>
              <w:bottom w:val="single" w:sz="4" w:space="0" w:color="auto"/>
              <w:right w:val="single" w:sz="4" w:space="0" w:color="auto"/>
            </w:tcBorders>
            <w:vAlign w:val="center"/>
            <w:hideMark/>
          </w:tcPr>
          <w:p w:rsidR="002F6E27" w:rsidRPr="002F6E27" w:rsidRDefault="002F6E27" w:rsidP="00A57215">
            <w:pPr>
              <w:pStyle w:val="aff3"/>
              <w:rPr>
                <w:i/>
                <w:sz w:val="20"/>
                <w:szCs w:val="20"/>
              </w:rPr>
            </w:pPr>
            <w:r w:rsidRPr="002F6E27">
              <w:rPr>
                <w:i/>
                <w:sz w:val="20"/>
                <w:szCs w:val="20"/>
              </w:rPr>
              <w:t>Кол-во</w:t>
            </w:r>
          </w:p>
        </w:tc>
        <w:tc>
          <w:tcPr>
            <w:tcW w:w="426" w:type="pct"/>
            <w:vMerge w:val="restart"/>
            <w:tcBorders>
              <w:top w:val="single" w:sz="4" w:space="0" w:color="auto"/>
              <w:left w:val="single" w:sz="4" w:space="0" w:color="auto"/>
              <w:right w:val="single" w:sz="4" w:space="0" w:color="auto"/>
            </w:tcBorders>
            <w:vAlign w:val="center"/>
          </w:tcPr>
          <w:p w:rsidR="002F6E27" w:rsidRPr="002F6E27" w:rsidRDefault="002F6E27" w:rsidP="00A57215">
            <w:pPr>
              <w:pStyle w:val="aff3"/>
              <w:rPr>
                <w:i/>
                <w:sz w:val="18"/>
                <w:szCs w:val="18"/>
              </w:rPr>
            </w:pPr>
            <w:r w:rsidRPr="002F6E27">
              <w:rPr>
                <w:i/>
                <w:sz w:val="18"/>
                <w:szCs w:val="18"/>
              </w:rPr>
              <w:t>Предлага</w:t>
            </w:r>
            <w:r w:rsidRPr="002F6E27">
              <w:rPr>
                <w:i/>
                <w:sz w:val="18"/>
                <w:szCs w:val="18"/>
              </w:rPr>
              <w:t>е</w:t>
            </w:r>
            <w:r w:rsidRPr="002F6E27">
              <w:rPr>
                <w:i/>
                <w:sz w:val="18"/>
                <w:szCs w:val="18"/>
              </w:rPr>
              <w:t>мая цена за единицу Товара (руб.), без НДС</w:t>
            </w:r>
          </w:p>
        </w:tc>
        <w:tc>
          <w:tcPr>
            <w:tcW w:w="477" w:type="pct"/>
            <w:vMerge w:val="restart"/>
            <w:tcBorders>
              <w:top w:val="single" w:sz="4" w:space="0" w:color="auto"/>
              <w:left w:val="single" w:sz="4" w:space="0" w:color="auto"/>
              <w:right w:val="single" w:sz="4" w:space="0" w:color="auto"/>
            </w:tcBorders>
            <w:vAlign w:val="center"/>
          </w:tcPr>
          <w:p w:rsidR="002F6E27" w:rsidRPr="002F6E27" w:rsidRDefault="002F6E27" w:rsidP="00A57215">
            <w:pPr>
              <w:pStyle w:val="aff3"/>
              <w:rPr>
                <w:i/>
                <w:sz w:val="20"/>
                <w:szCs w:val="20"/>
              </w:rPr>
            </w:pPr>
            <w:r w:rsidRPr="002F6E27">
              <w:rPr>
                <w:i/>
                <w:sz w:val="20"/>
                <w:szCs w:val="20"/>
              </w:rPr>
              <w:t>Общая предлага</w:t>
            </w:r>
            <w:r w:rsidRPr="002F6E27">
              <w:rPr>
                <w:i/>
                <w:sz w:val="20"/>
                <w:szCs w:val="20"/>
              </w:rPr>
              <w:t>е</w:t>
            </w:r>
            <w:r w:rsidRPr="002F6E27">
              <w:rPr>
                <w:i/>
                <w:sz w:val="20"/>
                <w:szCs w:val="20"/>
              </w:rPr>
              <w:t>мая цена (руб.) без НДС</w:t>
            </w:r>
          </w:p>
        </w:tc>
        <w:tc>
          <w:tcPr>
            <w:tcW w:w="526" w:type="pct"/>
            <w:vMerge w:val="restart"/>
            <w:tcBorders>
              <w:top w:val="single" w:sz="4" w:space="0" w:color="auto"/>
              <w:left w:val="single" w:sz="4" w:space="0" w:color="auto"/>
              <w:right w:val="single" w:sz="4" w:space="0" w:color="auto"/>
            </w:tcBorders>
            <w:vAlign w:val="center"/>
          </w:tcPr>
          <w:p w:rsidR="002F6E27" w:rsidRPr="002F6E27" w:rsidRDefault="002F6E27" w:rsidP="00A57215">
            <w:pPr>
              <w:pStyle w:val="aff3"/>
              <w:rPr>
                <w:i/>
                <w:sz w:val="20"/>
                <w:szCs w:val="20"/>
              </w:rPr>
            </w:pPr>
            <w:r w:rsidRPr="002F6E27">
              <w:rPr>
                <w:i/>
                <w:sz w:val="18"/>
                <w:szCs w:val="18"/>
              </w:rPr>
              <w:t>Предлагаемая цена за единицу Товара (руб.), с НДС</w:t>
            </w:r>
          </w:p>
        </w:tc>
        <w:tc>
          <w:tcPr>
            <w:tcW w:w="507" w:type="pct"/>
            <w:vMerge w:val="restart"/>
            <w:tcBorders>
              <w:top w:val="single" w:sz="4" w:space="0" w:color="auto"/>
              <w:left w:val="single" w:sz="4" w:space="0" w:color="auto"/>
            </w:tcBorders>
            <w:vAlign w:val="center"/>
          </w:tcPr>
          <w:p w:rsidR="002F6E27" w:rsidRPr="002F6E27" w:rsidRDefault="002F6E27" w:rsidP="00A57215">
            <w:pPr>
              <w:pStyle w:val="aff3"/>
              <w:rPr>
                <w:i/>
                <w:sz w:val="20"/>
                <w:szCs w:val="20"/>
              </w:rPr>
            </w:pPr>
            <w:r w:rsidRPr="002F6E27">
              <w:rPr>
                <w:i/>
                <w:sz w:val="20"/>
                <w:szCs w:val="20"/>
              </w:rPr>
              <w:t>Общая пре</w:t>
            </w:r>
            <w:r w:rsidRPr="002F6E27">
              <w:rPr>
                <w:i/>
                <w:sz w:val="20"/>
                <w:szCs w:val="20"/>
              </w:rPr>
              <w:t>д</w:t>
            </w:r>
            <w:r w:rsidRPr="002F6E27">
              <w:rPr>
                <w:i/>
                <w:sz w:val="20"/>
                <w:szCs w:val="20"/>
              </w:rPr>
              <w:t>лагаемая ц</w:t>
            </w:r>
            <w:r w:rsidRPr="002F6E27">
              <w:rPr>
                <w:i/>
                <w:sz w:val="20"/>
                <w:szCs w:val="20"/>
              </w:rPr>
              <w:t>е</w:t>
            </w:r>
            <w:r w:rsidRPr="002F6E27">
              <w:rPr>
                <w:i/>
                <w:sz w:val="20"/>
                <w:szCs w:val="20"/>
              </w:rPr>
              <w:t>на (руб.) с НДС</w:t>
            </w:r>
          </w:p>
        </w:tc>
      </w:tr>
      <w:tr w:rsidR="002F6E27" w:rsidRPr="002F6E27" w:rsidTr="00A57215">
        <w:trPr>
          <w:trHeight w:val="654"/>
          <w:tblHeader/>
          <w:jc w:val="center"/>
        </w:trPr>
        <w:tc>
          <w:tcPr>
            <w:tcW w:w="236" w:type="pct"/>
            <w:vMerge/>
            <w:tcBorders>
              <w:top w:val="single" w:sz="4" w:space="0" w:color="auto"/>
              <w:left w:val="single" w:sz="4" w:space="0" w:color="auto"/>
              <w:bottom w:val="single" w:sz="4" w:space="0" w:color="auto"/>
              <w:right w:val="single" w:sz="4" w:space="0" w:color="auto"/>
            </w:tcBorders>
            <w:vAlign w:val="center"/>
            <w:hideMark/>
          </w:tcPr>
          <w:p w:rsidR="002F6E27" w:rsidRPr="002F6E27" w:rsidRDefault="002F6E27" w:rsidP="00A57215"/>
        </w:tc>
        <w:tc>
          <w:tcPr>
            <w:tcW w:w="794" w:type="pct"/>
            <w:tcBorders>
              <w:top w:val="single" w:sz="4" w:space="0" w:color="auto"/>
              <w:left w:val="single" w:sz="4" w:space="0" w:color="auto"/>
              <w:bottom w:val="single" w:sz="4" w:space="0" w:color="auto"/>
              <w:right w:val="single" w:sz="4" w:space="0" w:color="auto"/>
            </w:tcBorders>
            <w:vAlign w:val="center"/>
            <w:hideMark/>
          </w:tcPr>
          <w:p w:rsidR="002F6E27" w:rsidRPr="002F6E27" w:rsidRDefault="002F6E27" w:rsidP="00A57215">
            <w:pPr>
              <w:pStyle w:val="aff3"/>
              <w:rPr>
                <w:i/>
                <w:sz w:val="18"/>
                <w:szCs w:val="18"/>
              </w:rPr>
            </w:pPr>
            <w:r w:rsidRPr="002F6E27">
              <w:rPr>
                <w:i/>
                <w:sz w:val="18"/>
                <w:szCs w:val="18"/>
              </w:rPr>
              <w:t>Наименование Товара</w:t>
            </w:r>
          </w:p>
        </w:tc>
        <w:tc>
          <w:tcPr>
            <w:tcW w:w="721" w:type="pct"/>
            <w:tcBorders>
              <w:top w:val="single" w:sz="4" w:space="0" w:color="auto"/>
              <w:left w:val="single" w:sz="4" w:space="0" w:color="auto"/>
              <w:bottom w:val="single" w:sz="4" w:space="0" w:color="auto"/>
              <w:right w:val="single" w:sz="4" w:space="0" w:color="auto"/>
            </w:tcBorders>
            <w:vAlign w:val="center"/>
            <w:hideMark/>
          </w:tcPr>
          <w:p w:rsidR="002F6E27" w:rsidRPr="002F6E27" w:rsidRDefault="002F6E27" w:rsidP="00A57215">
            <w:pPr>
              <w:jc w:val="center"/>
              <w:rPr>
                <w:b/>
                <w:i/>
                <w:sz w:val="18"/>
                <w:szCs w:val="18"/>
                <w:lang w:eastAsia="ru-RU"/>
              </w:rPr>
            </w:pPr>
            <w:r w:rsidRPr="002F6E27">
              <w:rPr>
                <w:b/>
                <w:i/>
                <w:sz w:val="18"/>
                <w:szCs w:val="18"/>
                <w:lang w:eastAsia="ru-RU"/>
              </w:rPr>
              <w:t>Значение</w:t>
            </w:r>
          </w:p>
          <w:p w:rsidR="002F6E27" w:rsidRPr="002F6E27" w:rsidRDefault="002F6E27" w:rsidP="00A57215">
            <w:pPr>
              <w:jc w:val="center"/>
              <w:rPr>
                <w:b/>
                <w:i/>
                <w:sz w:val="18"/>
                <w:szCs w:val="18"/>
              </w:rPr>
            </w:pPr>
            <w:r w:rsidRPr="002F6E27">
              <w:rPr>
                <w:b/>
                <w:i/>
                <w:sz w:val="18"/>
                <w:szCs w:val="18"/>
                <w:lang w:eastAsia="ru-RU"/>
              </w:rPr>
              <w:t>показателей</w:t>
            </w:r>
          </w:p>
        </w:tc>
        <w:tc>
          <w:tcPr>
            <w:tcW w:w="613" w:type="pct"/>
            <w:tcBorders>
              <w:top w:val="single" w:sz="4" w:space="0" w:color="auto"/>
              <w:left w:val="single" w:sz="4" w:space="0" w:color="auto"/>
              <w:bottom w:val="single" w:sz="4" w:space="0" w:color="auto"/>
              <w:right w:val="single" w:sz="4" w:space="0" w:color="auto"/>
            </w:tcBorders>
            <w:vAlign w:val="center"/>
          </w:tcPr>
          <w:p w:rsidR="002F6E27" w:rsidRPr="002F6E27" w:rsidRDefault="002F6E27" w:rsidP="00A57215">
            <w:pPr>
              <w:jc w:val="center"/>
              <w:rPr>
                <w:b/>
                <w:i/>
                <w:sz w:val="18"/>
                <w:szCs w:val="18"/>
              </w:rPr>
            </w:pPr>
            <w:r w:rsidRPr="002F6E27">
              <w:rPr>
                <w:b/>
                <w:i/>
                <w:sz w:val="18"/>
                <w:szCs w:val="18"/>
              </w:rPr>
              <w:t>Страна</w:t>
            </w:r>
          </w:p>
          <w:p w:rsidR="002F6E27" w:rsidRPr="002F6E27" w:rsidRDefault="002F6E27" w:rsidP="00A57215">
            <w:pPr>
              <w:jc w:val="center"/>
              <w:rPr>
                <w:b/>
                <w:i/>
                <w:sz w:val="18"/>
                <w:szCs w:val="18"/>
              </w:rPr>
            </w:pPr>
            <w:r w:rsidRPr="002F6E27">
              <w:rPr>
                <w:b/>
                <w:i/>
                <w:sz w:val="18"/>
                <w:szCs w:val="18"/>
              </w:rPr>
              <w:t>происхождения</w:t>
            </w:r>
          </w:p>
        </w:tc>
        <w:tc>
          <w:tcPr>
            <w:tcW w:w="248" w:type="pct"/>
            <w:vMerge/>
            <w:tcBorders>
              <w:top w:val="single" w:sz="4" w:space="0" w:color="auto"/>
              <w:left w:val="single" w:sz="4" w:space="0" w:color="auto"/>
              <w:bottom w:val="single" w:sz="4" w:space="0" w:color="auto"/>
              <w:right w:val="single" w:sz="4" w:space="0" w:color="auto"/>
            </w:tcBorders>
            <w:vAlign w:val="center"/>
            <w:hideMark/>
          </w:tcPr>
          <w:p w:rsidR="002F6E27" w:rsidRPr="002F6E27" w:rsidRDefault="002F6E27" w:rsidP="00A57215"/>
        </w:tc>
        <w:tc>
          <w:tcPr>
            <w:tcW w:w="452" w:type="pct"/>
            <w:vMerge/>
            <w:tcBorders>
              <w:top w:val="single" w:sz="4" w:space="0" w:color="auto"/>
              <w:left w:val="single" w:sz="4" w:space="0" w:color="auto"/>
              <w:bottom w:val="single" w:sz="4" w:space="0" w:color="auto"/>
              <w:right w:val="single" w:sz="4" w:space="0" w:color="auto"/>
            </w:tcBorders>
            <w:vAlign w:val="center"/>
            <w:hideMark/>
          </w:tcPr>
          <w:p w:rsidR="002F6E27" w:rsidRPr="002F6E27" w:rsidRDefault="002F6E27" w:rsidP="00A57215"/>
        </w:tc>
        <w:tc>
          <w:tcPr>
            <w:tcW w:w="426" w:type="pct"/>
            <w:vMerge/>
            <w:tcBorders>
              <w:left w:val="single" w:sz="4" w:space="0" w:color="auto"/>
              <w:bottom w:val="single" w:sz="4" w:space="0" w:color="auto"/>
              <w:right w:val="single" w:sz="4" w:space="0" w:color="auto"/>
            </w:tcBorders>
          </w:tcPr>
          <w:p w:rsidR="002F6E27" w:rsidRPr="002F6E27" w:rsidRDefault="002F6E27" w:rsidP="00A57215"/>
        </w:tc>
        <w:tc>
          <w:tcPr>
            <w:tcW w:w="477" w:type="pct"/>
            <w:vMerge/>
            <w:tcBorders>
              <w:left w:val="single" w:sz="4" w:space="0" w:color="auto"/>
              <w:bottom w:val="single" w:sz="4" w:space="0" w:color="auto"/>
              <w:right w:val="single" w:sz="4" w:space="0" w:color="auto"/>
            </w:tcBorders>
          </w:tcPr>
          <w:p w:rsidR="002F6E27" w:rsidRPr="002F6E27" w:rsidRDefault="002F6E27" w:rsidP="00A57215"/>
        </w:tc>
        <w:tc>
          <w:tcPr>
            <w:tcW w:w="526" w:type="pct"/>
            <w:vMerge/>
            <w:tcBorders>
              <w:left w:val="single" w:sz="4" w:space="0" w:color="auto"/>
              <w:bottom w:val="single" w:sz="4" w:space="0" w:color="auto"/>
              <w:right w:val="single" w:sz="4" w:space="0" w:color="auto"/>
            </w:tcBorders>
          </w:tcPr>
          <w:p w:rsidR="002F6E27" w:rsidRPr="002F6E27" w:rsidRDefault="002F6E27" w:rsidP="00A57215"/>
        </w:tc>
        <w:tc>
          <w:tcPr>
            <w:tcW w:w="507" w:type="pct"/>
            <w:vMerge/>
            <w:tcBorders>
              <w:left w:val="single" w:sz="4" w:space="0" w:color="auto"/>
              <w:bottom w:val="single" w:sz="4" w:space="0" w:color="auto"/>
            </w:tcBorders>
          </w:tcPr>
          <w:p w:rsidR="002F6E27" w:rsidRPr="002F6E27" w:rsidRDefault="002F6E27" w:rsidP="00A57215"/>
        </w:tc>
      </w:tr>
      <w:tr w:rsidR="002F6E27" w:rsidRPr="002F6E27" w:rsidTr="00A57215">
        <w:trPr>
          <w:trHeight w:hRule="exact" w:val="340"/>
          <w:jc w:val="center"/>
        </w:trPr>
        <w:tc>
          <w:tcPr>
            <w:tcW w:w="236" w:type="pct"/>
            <w:tcBorders>
              <w:top w:val="single" w:sz="4" w:space="0" w:color="auto"/>
              <w:left w:val="single" w:sz="4" w:space="0" w:color="auto"/>
              <w:bottom w:val="single" w:sz="4" w:space="0" w:color="auto"/>
              <w:right w:val="single" w:sz="4" w:space="0" w:color="auto"/>
            </w:tcBorders>
            <w:vAlign w:val="center"/>
            <w:hideMark/>
          </w:tcPr>
          <w:p w:rsidR="002F6E27" w:rsidRPr="002F6E27" w:rsidRDefault="002F6E27" w:rsidP="00A57215">
            <w:pPr>
              <w:jc w:val="center"/>
            </w:pPr>
            <w:r w:rsidRPr="002F6E27">
              <w:t>1.</w:t>
            </w:r>
          </w:p>
        </w:tc>
        <w:tc>
          <w:tcPr>
            <w:tcW w:w="794" w:type="pct"/>
            <w:tcBorders>
              <w:top w:val="single" w:sz="4" w:space="0" w:color="auto"/>
              <w:left w:val="single" w:sz="4" w:space="0" w:color="auto"/>
              <w:bottom w:val="single" w:sz="4" w:space="0" w:color="auto"/>
              <w:right w:val="single" w:sz="4" w:space="0" w:color="auto"/>
            </w:tcBorders>
            <w:vAlign w:val="center"/>
          </w:tcPr>
          <w:p w:rsidR="002F6E27" w:rsidRPr="002F6E27" w:rsidRDefault="002F6E27" w:rsidP="00A57215">
            <w:pPr>
              <w:pStyle w:val="211"/>
              <w:jc w:val="center"/>
              <w:rPr>
                <w:bCs/>
              </w:rPr>
            </w:pPr>
          </w:p>
        </w:tc>
        <w:tc>
          <w:tcPr>
            <w:tcW w:w="721" w:type="pct"/>
            <w:tcBorders>
              <w:top w:val="single" w:sz="4" w:space="0" w:color="auto"/>
              <w:left w:val="single" w:sz="4" w:space="0" w:color="auto"/>
              <w:bottom w:val="single" w:sz="4" w:space="0" w:color="auto"/>
              <w:right w:val="single" w:sz="4" w:space="0" w:color="auto"/>
            </w:tcBorders>
            <w:vAlign w:val="center"/>
          </w:tcPr>
          <w:p w:rsidR="002F6E27" w:rsidRPr="002F6E27" w:rsidRDefault="002F6E27" w:rsidP="00A57215">
            <w:pPr>
              <w:jc w:val="center"/>
            </w:pPr>
          </w:p>
        </w:tc>
        <w:tc>
          <w:tcPr>
            <w:tcW w:w="613" w:type="pct"/>
            <w:tcBorders>
              <w:top w:val="single" w:sz="4" w:space="0" w:color="auto"/>
              <w:left w:val="single" w:sz="4" w:space="0" w:color="auto"/>
              <w:bottom w:val="single" w:sz="4" w:space="0" w:color="auto"/>
              <w:right w:val="single" w:sz="4" w:space="0" w:color="auto"/>
            </w:tcBorders>
            <w:vAlign w:val="center"/>
          </w:tcPr>
          <w:p w:rsidR="002F6E27" w:rsidRPr="002F6E27" w:rsidRDefault="002F6E27" w:rsidP="00A57215">
            <w:pPr>
              <w:jc w:val="center"/>
            </w:pPr>
          </w:p>
        </w:tc>
        <w:tc>
          <w:tcPr>
            <w:tcW w:w="248" w:type="pct"/>
            <w:tcBorders>
              <w:top w:val="single" w:sz="4" w:space="0" w:color="auto"/>
              <w:left w:val="single" w:sz="4" w:space="0" w:color="auto"/>
              <w:bottom w:val="single" w:sz="4" w:space="0" w:color="auto"/>
              <w:right w:val="single" w:sz="4" w:space="0" w:color="auto"/>
            </w:tcBorders>
            <w:vAlign w:val="center"/>
          </w:tcPr>
          <w:p w:rsidR="002F6E27" w:rsidRPr="002F6E27" w:rsidRDefault="002F6E27" w:rsidP="00A57215">
            <w:pPr>
              <w:jc w:val="center"/>
            </w:pPr>
          </w:p>
        </w:tc>
        <w:tc>
          <w:tcPr>
            <w:tcW w:w="452" w:type="pct"/>
            <w:tcBorders>
              <w:top w:val="single" w:sz="4" w:space="0" w:color="auto"/>
              <w:left w:val="single" w:sz="4" w:space="0" w:color="auto"/>
              <w:bottom w:val="single" w:sz="4" w:space="0" w:color="auto"/>
              <w:right w:val="single" w:sz="4" w:space="0" w:color="auto"/>
            </w:tcBorders>
            <w:vAlign w:val="center"/>
          </w:tcPr>
          <w:p w:rsidR="002F6E27" w:rsidRPr="002F6E27" w:rsidRDefault="002F6E27" w:rsidP="00A57215">
            <w:pPr>
              <w:jc w:val="center"/>
            </w:pPr>
          </w:p>
        </w:tc>
        <w:tc>
          <w:tcPr>
            <w:tcW w:w="426" w:type="pct"/>
            <w:tcBorders>
              <w:top w:val="single" w:sz="4" w:space="0" w:color="auto"/>
              <w:left w:val="single" w:sz="4" w:space="0" w:color="auto"/>
              <w:bottom w:val="single" w:sz="4" w:space="0" w:color="auto"/>
              <w:right w:val="single" w:sz="4" w:space="0" w:color="auto"/>
            </w:tcBorders>
            <w:vAlign w:val="center"/>
          </w:tcPr>
          <w:p w:rsidR="002F6E27" w:rsidRPr="002F6E27" w:rsidRDefault="002F6E27" w:rsidP="00A57215">
            <w:pPr>
              <w:jc w:val="center"/>
            </w:pPr>
          </w:p>
        </w:tc>
        <w:tc>
          <w:tcPr>
            <w:tcW w:w="477" w:type="pct"/>
            <w:tcBorders>
              <w:top w:val="single" w:sz="4" w:space="0" w:color="auto"/>
              <w:left w:val="single" w:sz="4" w:space="0" w:color="auto"/>
              <w:bottom w:val="single" w:sz="4" w:space="0" w:color="auto"/>
              <w:right w:val="single" w:sz="4" w:space="0" w:color="auto"/>
            </w:tcBorders>
            <w:vAlign w:val="center"/>
          </w:tcPr>
          <w:p w:rsidR="002F6E27" w:rsidRPr="002F6E27" w:rsidRDefault="002F6E27" w:rsidP="00A57215">
            <w:pPr>
              <w:jc w:val="center"/>
            </w:pPr>
          </w:p>
        </w:tc>
        <w:tc>
          <w:tcPr>
            <w:tcW w:w="526" w:type="pct"/>
            <w:tcBorders>
              <w:top w:val="single" w:sz="4" w:space="0" w:color="auto"/>
              <w:left w:val="single" w:sz="4" w:space="0" w:color="auto"/>
              <w:bottom w:val="single" w:sz="4" w:space="0" w:color="auto"/>
              <w:right w:val="single" w:sz="4" w:space="0" w:color="auto"/>
            </w:tcBorders>
            <w:vAlign w:val="center"/>
          </w:tcPr>
          <w:p w:rsidR="002F6E27" w:rsidRPr="002F6E27" w:rsidRDefault="002F6E27" w:rsidP="00A57215">
            <w:pPr>
              <w:jc w:val="center"/>
            </w:pPr>
          </w:p>
        </w:tc>
        <w:tc>
          <w:tcPr>
            <w:tcW w:w="507" w:type="pct"/>
            <w:tcBorders>
              <w:top w:val="single" w:sz="4" w:space="0" w:color="auto"/>
              <w:left w:val="single" w:sz="4" w:space="0" w:color="auto"/>
              <w:bottom w:val="single" w:sz="4" w:space="0" w:color="auto"/>
              <w:right w:val="single" w:sz="4" w:space="0" w:color="auto"/>
            </w:tcBorders>
            <w:vAlign w:val="center"/>
          </w:tcPr>
          <w:p w:rsidR="002F6E27" w:rsidRPr="002F6E27" w:rsidRDefault="002F6E27" w:rsidP="00A57215">
            <w:pPr>
              <w:jc w:val="center"/>
            </w:pPr>
          </w:p>
        </w:tc>
      </w:tr>
    </w:tbl>
    <w:p w:rsidR="002F6E27" w:rsidRPr="002F6E27" w:rsidRDefault="002F6E27" w:rsidP="002F6E27">
      <w:pPr>
        <w:pStyle w:val="af1"/>
        <w:ind w:left="900"/>
        <w:rPr>
          <w:sz w:val="18"/>
          <w:szCs w:val="18"/>
          <w:lang w:val="ru-RU"/>
        </w:rPr>
      </w:pPr>
    </w:p>
    <w:p w:rsidR="002F6E27" w:rsidRPr="002F6E27" w:rsidRDefault="002F6E27" w:rsidP="002F6E27">
      <w:pPr>
        <w:pStyle w:val="af1"/>
        <w:ind w:left="900"/>
        <w:rPr>
          <w:sz w:val="18"/>
          <w:szCs w:val="18"/>
          <w:lang w:val="ru-RU"/>
        </w:rPr>
      </w:pPr>
    </w:p>
    <w:p w:rsidR="002F6E27" w:rsidRPr="00F867F1" w:rsidRDefault="002F6E27" w:rsidP="00F867F1">
      <w:pPr>
        <w:tabs>
          <w:tab w:val="left" w:pos="567"/>
        </w:tabs>
        <w:ind w:right="675" w:firstLine="567"/>
        <w:contextualSpacing/>
        <w:jc w:val="both"/>
        <w:rPr>
          <w:i/>
          <w:sz w:val="22"/>
          <w:szCs w:val="22"/>
        </w:rPr>
      </w:pPr>
      <w:r w:rsidRPr="00F867F1">
        <w:rPr>
          <w:i/>
          <w:sz w:val="22"/>
          <w:szCs w:val="22"/>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Приложении № 2 о запросе котировок в электронной форме.</w:t>
      </w:r>
    </w:p>
    <w:p w:rsidR="002F6E27" w:rsidRPr="00F867F1" w:rsidRDefault="002F6E27" w:rsidP="00F867F1">
      <w:pPr>
        <w:tabs>
          <w:tab w:val="left" w:pos="567"/>
        </w:tabs>
        <w:ind w:right="675" w:firstLine="567"/>
        <w:contextualSpacing/>
        <w:jc w:val="both"/>
        <w:rPr>
          <w:i/>
          <w:sz w:val="22"/>
          <w:szCs w:val="22"/>
        </w:rPr>
      </w:pPr>
      <w:r w:rsidRPr="00F867F1">
        <w:rPr>
          <w:i/>
          <w:sz w:val="22"/>
          <w:szCs w:val="22"/>
        </w:rPr>
        <w:t>Если в Техническом задании при описании характеристик используется термин «Не менее», Участником должно быть представлено значение равное или превышающее указанное.</w:t>
      </w:r>
    </w:p>
    <w:p w:rsidR="002F6E27" w:rsidRDefault="002F6E27" w:rsidP="00F867F1">
      <w:pPr>
        <w:tabs>
          <w:tab w:val="left" w:pos="567"/>
        </w:tabs>
        <w:ind w:right="675" w:firstLine="567"/>
        <w:contextualSpacing/>
        <w:jc w:val="both"/>
        <w:rPr>
          <w:rFonts w:eastAsia="Calibri"/>
          <w:i/>
          <w:sz w:val="22"/>
          <w:szCs w:val="22"/>
        </w:rPr>
      </w:pPr>
      <w:r w:rsidRPr="002F6E27">
        <w:rPr>
          <w:rFonts w:eastAsia="Calibri"/>
          <w:i/>
          <w:sz w:val="22"/>
          <w:szCs w:val="22"/>
        </w:rPr>
        <w:t xml:space="preserve">Если при описании характеристик используется термин «Не более», Участником должно быть представлено значение равное или менее указанного. </w:t>
      </w:r>
    </w:p>
    <w:p w:rsidR="002F6E27" w:rsidRPr="002F6E27" w:rsidRDefault="002F6E27" w:rsidP="00F867F1">
      <w:pPr>
        <w:tabs>
          <w:tab w:val="left" w:pos="567"/>
        </w:tabs>
        <w:ind w:right="675" w:firstLine="567"/>
        <w:contextualSpacing/>
        <w:jc w:val="both"/>
        <w:rPr>
          <w:rFonts w:eastAsia="Calibri"/>
          <w:i/>
          <w:sz w:val="22"/>
          <w:szCs w:val="22"/>
        </w:rPr>
      </w:pPr>
      <w:r w:rsidRPr="002F6E27">
        <w:rPr>
          <w:rFonts w:eastAsia="Calibri"/>
          <w:i/>
          <w:sz w:val="22"/>
          <w:szCs w:val="22"/>
        </w:rPr>
        <w:t xml:space="preserve">Если при описании используется термин «Менее», Участником должно быть представлено значение менее указанного. </w:t>
      </w:r>
    </w:p>
    <w:p w:rsidR="002F6E27" w:rsidRPr="002F6E27" w:rsidRDefault="002F6E27" w:rsidP="00F867F1">
      <w:pPr>
        <w:pStyle w:val="af1"/>
        <w:tabs>
          <w:tab w:val="left" w:pos="567"/>
        </w:tabs>
        <w:ind w:right="675" w:firstLine="567"/>
        <w:contextualSpacing/>
        <w:jc w:val="both"/>
        <w:rPr>
          <w:rFonts w:eastAsia="Calibri"/>
          <w:i/>
          <w:sz w:val="22"/>
          <w:szCs w:val="22"/>
          <w:lang w:val="ru-RU"/>
        </w:rPr>
      </w:pPr>
      <w:r w:rsidRPr="002F6E27">
        <w:rPr>
          <w:rFonts w:eastAsia="Calibri"/>
          <w:i/>
          <w:sz w:val="22"/>
          <w:szCs w:val="22"/>
          <w:lang w:val="ru-RU"/>
        </w:rPr>
        <w:t>Если при описании используется термин «Более», Участником должно быть представлено значение более указанного.</w:t>
      </w:r>
    </w:p>
    <w:p w:rsidR="002F6E27" w:rsidRPr="002F6E27" w:rsidRDefault="002F6E27" w:rsidP="002F6E27">
      <w:pPr>
        <w:pStyle w:val="af1"/>
        <w:ind w:left="900" w:right="677"/>
        <w:jc w:val="both"/>
        <w:rPr>
          <w:rFonts w:eastAsia="Calibri"/>
          <w:i/>
          <w:sz w:val="22"/>
          <w:szCs w:val="22"/>
          <w:lang w:val="ru-RU"/>
        </w:rPr>
      </w:pPr>
    </w:p>
    <w:p w:rsidR="002F6E27" w:rsidRPr="002F6E27" w:rsidRDefault="002F6E27" w:rsidP="002F6E27">
      <w:pPr>
        <w:pStyle w:val="af1"/>
        <w:ind w:left="900" w:right="677"/>
        <w:jc w:val="both"/>
        <w:rPr>
          <w:rFonts w:eastAsia="Calibri"/>
          <w:i/>
          <w:sz w:val="22"/>
          <w:szCs w:val="22"/>
          <w:lang w:val="ru-RU"/>
        </w:rPr>
      </w:pPr>
    </w:p>
    <w:p w:rsidR="002F6E27" w:rsidRPr="002F6E27" w:rsidRDefault="002F6E27" w:rsidP="002F6E27">
      <w:pPr>
        <w:ind w:left="540"/>
        <w:jc w:val="center"/>
        <w:rPr>
          <w:sz w:val="18"/>
          <w:szCs w:val="18"/>
        </w:rPr>
      </w:pPr>
      <w:r w:rsidRPr="002F6E27">
        <w:rPr>
          <w:i/>
          <w:sz w:val="18"/>
          <w:szCs w:val="18"/>
        </w:rPr>
        <w:t>Документ подписан с применением электронной подписи в соответствии с требованиями законодательства</w:t>
      </w:r>
    </w:p>
    <w:p w:rsidR="002F6E27" w:rsidRPr="002F6E27" w:rsidRDefault="002F6E27" w:rsidP="002F6E27">
      <w:pPr>
        <w:pStyle w:val="afd"/>
        <w:ind w:left="900"/>
        <w:rPr>
          <w:rFonts w:ascii="Times New Roman" w:hAnsi="Times New Roman"/>
          <w:sz w:val="18"/>
          <w:szCs w:val="18"/>
        </w:rPr>
      </w:pPr>
    </w:p>
    <w:p w:rsidR="002F6E27" w:rsidRPr="002F6E27" w:rsidRDefault="002F6E27" w:rsidP="002F6E27">
      <w:pPr>
        <w:rPr>
          <w:sz w:val="18"/>
          <w:szCs w:val="18"/>
        </w:rPr>
      </w:pPr>
    </w:p>
    <w:p w:rsidR="002F6E27" w:rsidRDefault="002F6E27" w:rsidP="002F6E27">
      <w:pPr>
        <w:pStyle w:val="afd"/>
        <w:ind w:left="900"/>
        <w:rPr>
          <w:sz w:val="18"/>
          <w:szCs w:val="18"/>
        </w:rPr>
        <w:sectPr w:rsidR="002F6E27" w:rsidSect="002F6E27">
          <w:pgSz w:w="16838" w:h="11906" w:orient="landscape"/>
          <w:pgMar w:top="1134" w:right="284" w:bottom="707" w:left="851" w:header="709" w:footer="0" w:gutter="0"/>
          <w:cols w:space="720"/>
          <w:docGrid w:linePitch="600" w:charSpace="32768"/>
        </w:sectPr>
      </w:pPr>
    </w:p>
    <w:p w:rsidR="003D2E6C" w:rsidRDefault="003D2E6C" w:rsidP="003D2E6C">
      <w:pPr>
        <w:jc w:val="right"/>
        <w:rPr>
          <w:i/>
        </w:rPr>
      </w:pPr>
    </w:p>
    <w:p w:rsidR="003D2E6C" w:rsidRDefault="003D2E6C" w:rsidP="003D2E6C">
      <w:pPr>
        <w:jc w:val="right"/>
        <w:rPr>
          <w:i/>
        </w:rPr>
      </w:pPr>
      <w:r w:rsidRPr="00807C5A">
        <w:rPr>
          <w:i/>
        </w:rPr>
        <w:t xml:space="preserve">Приложение </w:t>
      </w:r>
      <w:r>
        <w:rPr>
          <w:i/>
        </w:rPr>
        <w:t>№</w:t>
      </w:r>
      <w:r w:rsidR="00F867F1">
        <w:rPr>
          <w:i/>
        </w:rPr>
        <w:t>4</w:t>
      </w:r>
      <w:r w:rsidRPr="00807C5A">
        <w:rPr>
          <w:i/>
        </w:rPr>
        <w:t>к котировочной заявке</w:t>
      </w:r>
    </w:p>
    <w:p w:rsidR="003D2E6C" w:rsidRPr="00AD763A" w:rsidRDefault="003D2E6C" w:rsidP="003D2E6C">
      <w:pPr>
        <w:pStyle w:val="af1"/>
        <w:rPr>
          <w:b/>
          <w:sz w:val="24"/>
          <w:szCs w:val="24"/>
        </w:rPr>
      </w:pPr>
    </w:p>
    <w:p w:rsidR="003D2E6C" w:rsidRPr="00DB2E08" w:rsidRDefault="003D2E6C" w:rsidP="003D2E6C">
      <w:pPr>
        <w:pStyle w:val="af1"/>
        <w:jc w:val="center"/>
        <w:rPr>
          <w:b/>
          <w:sz w:val="24"/>
          <w:szCs w:val="24"/>
        </w:rPr>
      </w:pPr>
      <w:r w:rsidRPr="00DB2E08">
        <w:rPr>
          <w:b/>
          <w:sz w:val="24"/>
          <w:szCs w:val="24"/>
        </w:rPr>
        <w:t xml:space="preserve">Опись документов, содержащихся в </w:t>
      </w:r>
      <w:r>
        <w:rPr>
          <w:b/>
          <w:sz w:val="24"/>
          <w:szCs w:val="24"/>
          <w:lang w:val="ru-RU"/>
        </w:rPr>
        <w:t>котировочной заявке</w:t>
      </w:r>
    </w:p>
    <w:p w:rsidR="003D2E6C" w:rsidRPr="00DB2E08" w:rsidRDefault="003D2E6C" w:rsidP="003D2E6C">
      <w:pPr>
        <w:pStyle w:val="af1"/>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3"/>
        <w:gridCol w:w="6948"/>
        <w:gridCol w:w="992"/>
        <w:gridCol w:w="1418"/>
      </w:tblGrid>
      <w:tr w:rsidR="003D2E6C" w:rsidRPr="00DB2E08" w:rsidTr="006B633B">
        <w:tc>
          <w:tcPr>
            <w:tcW w:w="673" w:type="dxa"/>
            <w:tcBorders>
              <w:top w:val="single" w:sz="4" w:space="0" w:color="000000"/>
              <w:left w:val="single" w:sz="4" w:space="0" w:color="000000"/>
              <w:bottom w:val="single" w:sz="4" w:space="0" w:color="000000"/>
              <w:right w:val="single" w:sz="4" w:space="0" w:color="000000"/>
            </w:tcBorders>
            <w:vAlign w:val="center"/>
            <w:hideMark/>
          </w:tcPr>
          <w:p w:rsidR="003D2E6C" w:rsidRPr="00DB2E08" w:rsidRDefault="003D2E6C" w:rsidP="006B633B">
            <w:pPr>
              <w:pStyle w:val="af1"/>
              <w:jc w:val="center"/>
              <w:rPr>
                <w:b/>
                <w:sz w:val="24"/>
                <w:szCs w:val="24"/>
              </w:rPr>
            </w:pPr>
            <w:r w:rsidRPr="00DB2E08">
              <w:rPr>
                <w:b/>
                <w:sz w:val="24"/>
                <w:szCs w:val="24"/>
              </w:rPr>
              <w:t>№ п/п</w:t>
            </w:r>
          </w:p>
        </w:tc>
        <w:tc>
          <w:tcPr>
            <w:tcW w:w="6948" w:type="dxa"/>
            <w:tcBorders>
              <w:top w:val="single" w:sz="4" w:space="0" w:color="000000"/>
              <w:left w:val="single" w:sz="4" w:space="0" w:color="000000"/>
              <w:bottom w:val="single" w:sz="4" w:space="0" w:color="000000"/>
              <w:right w:val="single" w:sz="4" w:space="0" w:color="000000"/>
            </w:tcBorders>
            <w:vAlign w:val="center"/>
            <w:hideMark/>
          </w:tcPr>
          <w:p w:rsidR="003D2E6C" w:rsidRPr="00DB2E08" w:rsidRDefault="003D2E6C" w:rsidP="006B633B">
            <w:pPr>
              <w:pStyle w:val="af1"/>
              <w:jc w:val="center"/>
              <w:rPr>
                <w:b/>
                <w:sz w:val="24"/>
                <w:szCs w:val="24"/>
              </w:rPr>
            </w:pPr>
            <w:r w:rsidRPr="00DB2E08">
              <w:rPr>
                <w:b/>
                <w:sz w:val="24"/>
                <w:szCs w:val="24"/>
              </w:rPr>
              <w:t>Наименование</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3D2E6C" w:rsidRPr="00DB2E08" w:rsidRDefault="003D2E6C" w:rsidP="006B633B">
            <w:pPr>
              <w:pStyle w:val="af1"/>
              <w:jc w:val="center"/>
              <w:rPr>
                <w:b/>
                <w:sz w:val="24"/>
                <w:szCs w:val="24"/>
              </w:rPr>
            </w:pPr>
            <w:r w:rsidRPr="00DB2E08">
              <w:rPr>
                <w:b/>
                <w:sz w:val="24"/>
                <w:szCs w:val="24"/>
              </w:rPr>
              <w:t>Кол</w:t>
            </w:r>
            <w:r>
              <w:rPr>
                <w:b/>
                <w:sz w:val="24"/>
                <w:szCs w:val="24"/>
                <w:lang w:val="ru-RU"/>
              </w:rPr>
              <w:t>-</w:t>
            </w:r>
            <w:r w:rsidRPr="00DB2E08">
              <w:rPr>
                <w:b/>
                <w:sz w:val="24"/>
                <w:szCs w:val="24"/>
              </w:rPr>
              <w:t>во листов</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3D2E6C" w:rsidRPr="00DB2E08" w:rsidRDefault="003D2E6C" w:rsidP="006B633B">
            <w:pPr>
              <w:pStyle w:val="af1"/>
              <w:jc w:val="center"/>
              <w:rPr>
                <w:b/>
                <w:sz w:val="24"/>
                <w:szCs w:val="24"/>
              </w:rPr>
            </w:pPr>
            <w:r w:rsidRPr="00DB2E08">
              <w:rPr>
                <w:b/>
                <w:sz w:val="24"/>
                <w:szCs w:val="24"/>
              </w:rPr>
              <w:t>Номера страниц</w:t>
            </w:r>
          </w:p>
        </w:tc>
      </w:tr>
      <w:tr w:rsidR="003D2E6C" w:rsidRPr="00DB2E08" w:rsidTr="006B633B">
        <w:trPr>
          <w:trHeight w:hRule="exact" w:val="654"/>
        </w:trPr>
        <w:tc>
          <w:tcPr>
            <w:tcW w:w="673" w:type="dxa"/>
            <w:tcBorders>
              <w:top w:val="single" w:sz="4" w:space="0" w:color="000000"/>
              <w:left w:val="single" w:sz="4" w:space="0" w:color="000000"/>
              <w:bottom w:val="single" w:sz="4" w:space="0" w:color="000000"/>
              <w:right w:val="single" w:sz="4" w:space="0" w:color="000000"/>
            </w:tcBorders>
            <w:vAlign w:val="center"/>
            <w:hideMark/>
          </w:tcPr>
          <w:p w:rsidR="003D2E6C" w:rsidRPr="00DB2E08" w:rsidRDefault="003D2E6C" w:rsidP="006B633B">
            <w:pPr>
              <w:pStyle w:val="af1"/>
              <w:jc w:val="center"/>
              <w:rPr>
                <w:sz w:val="24"/>
                <w:szCs w:val="24"/>
              </w:rPr>
            </w:pPr>
            <w:r w:rsidRPr="00DB2E08">
              <w:rPr>
                <w:sz w:val="24"/>
                <w:szCs w:val="24"/>
              </w:rPr>
              <w:t>1.</w:t>
            </w:r>
          </w:p>
        </w:tc>
        <w:tc>
          <w:tcPr>
            <w:tcW w:w="6948" w:type="dxa"/>
            <w:tcBorders>
              <w:top w:val="single" w:sz="4" w:space="0" w:color="000000"/>
              <w:left w:val="single" w:sz="4" w:space="0" w:color="000000"/>
              <w:bottom w:val="single" w:sz="4" w:space="0" w:color="000000"/>
              <w:right w:val="single" w:sz="4" w:space="0" w:color="000000"/>
            </w:tcBorders>
            <w:vAlign w:val="center"/>
            <w:hideMark/>
          </w:tcPr>
          <w:p w:rsidR="003D2E6C" w:rsidRPr="00081E79" w:rsidRDefault="003D2E6C" w:rsidP="006B633B">
            <w:pPr>
              <w:pStyle w:val="af1"/>
              <w:rPr>
                <w:sz w:val="24"/>
                <w:szCs w:val="24"/>
                <w:lang w:val="ru-RU"/>
              </w:rPr>
            </w:pPr>
            <w:r w:rsidRPr="00081E79">
              <w:rPr>
                <w:sz w:val="24"/>
                <w:szCs w:val="24"/>
              </w:rPr>
              <w:t>Письмо о подаче Заявки на участие в открытом запросе</w:t>
            </w:r>
            <w:r w:rsidRPr="00081E79">
              <w:rPr>
                <w:sz w:val="24"/>
                <w:szCs w:val="24"/>
                <w:lang w:val="ru-RU"/>
              </w:rPr>
              <w:t xml:space="preserve"> котировок</w:t>
            </w:r>
          </w:p>
        </w:tc>
        <w:tc>
          <w:tcPr>
            <w:tcW w:w="992" w:type="dxa"/>
            <w:tcBorders>
              <w:top w:val="single" w:sz="4" w:space="0" w:color="000000"/>
              <w:left w:val="single" w:sz="4" w:space="0" w:color="000000"/>
              <w:bottom w:val="single" w:sz="4" w:space="0" w:color="000000"/>
              <w:right w:val="single" w:sz="4" w:space="0" w:color="000000"/>
            </w:tcBorders>
            <w:vAlign w:val="center"/>
          </w:tcPr>
          <w:p w:rsidR="003D2E6C" w:rsidRPr="00DB2E08" w:rsidRDefault="003D2E6C" w:rsidP="006B633B">
            <w:pPr>
              <w:pStyle w:val="af1"/>
              <w:rPr>
                <w:sz w:val="24"/>
                <w:szCs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3D2E6C" w:rsidRPr="00DB2E08" w:rsidRDefault="003D2E6C" w:rsidP="006B633B">
            <w:pPr>
              <w:pStyle w:val="af1"/>
              <w:rPr>
                <w:sz w:val="24"/>
                <w:szCs w:val="24"/>
              </w:rPr>
            </w:pPr>
          </w:p>
        </w:tc>
      </w:tr>
      <w:tr w:rsidR="003D2E6C" w:rsidRPr="00DB2E08" w:rsidTr="00081E79">
        <w:trPr>
          <w:trHeight w:hRule="exact" w:val="643"/>
        </w:trPr>
        <w:tc>
          <w:tcPr>
            <w:tcW w:w="673" w:type="dxa"/>
            <w:tcBorders>
              <w:top w:val="single" w:sz="4" w:space="0" w:color="000000"/>
              <w:left w:val="single" w:sz="4" w:space="0" w:color="000000"/>
              <w:bottom w:val="single" w:sz="4" w:space="0" w:color="000000"/>
              <w:right w:val="single" w:sz="4" w:space="0" w:color="000000"/>
            </w:tcBorders>
            <w:vAlign w:val="center"/>
            <w:hideMark/>
          </w:tcPr>
          <w:p w:rsidR="003D2E6C" w:rsidRPr="00DB2E08" w:rsidRDefault="003D2E6C" w:rsidP="006B633B">
            <w:pPr>
              <w:pStyle w:val="af1"/>
              <w:jc w:val="center"/>
              <w:rPr>
                <w:sz w:val="24"/>
                <w:szCs w:val="24"/>
              </w:rPr>
            </w:pPr>
            <w:r w:rsidRPr="00DB2E08">
              <w:rPr>
                <w:sz w:val="24"/>
                <w:szCs w:val="24"/>
              </w:rPr>
              <w:t>2.</w:t>
            </w:r>
          </w:p>
        </w:tc>
        <w:tc>
          <w:tcPr>
            <w:tcW w:w="6948" w:type="dxa"/>
            <w:tcBorders>
              <w:top w:val="single" w:sz="4" w:space="0" w:color="000000"/>
              <w:left w:val="single" w:sz="4" w:space="0" w:color="000000"/>
              <w:bottom w:val="single" w:sz="4" w:space="0" w:color="000000"/>
              <w:right w:val="single" w:sz="4" w:space="0" w:color="000000"/>
            </w:tcBorders>
            <w:vAlign w:val="center"/>
            <w:hideMark/>
          </w:tcPr>
          <w:p w:rsidR="003D2E6C" w:rsidRPr="00081E79" w:rsidRDefault="00081E79" w:rsidP="006B633B">
            <w:pPr>
              <w:pStyle w:val="af1"/>
              <w:rPr>
                <w:sz w:val="24"/>
                <w:szCs w:val="24"/>
                <w:lang w:val="ru-RU"/>
              </w:rPr>
            </w:pPr>
            <w:r w:rsidRPr="00081E79">
              <w:rPr>
                <w:sz w:val="24"/>
                <w:szCs w:val="24"/>
              </w:rPr>
              <w:t>Декларация о соответствии участника закупки критериям отнесения к субъектам малого и среднего предпринимательства</w:t>
            </w:r>
          </w:p>
        </w:tc>
        <w:tc>
          <w:tcPr>
            <w:tcW w:w="992" w:type="dxa"/>
            <w:tcBorders>
              <w:top w:val="single" w:sz="4" w:space="0" w:color="000000"/>
              <w:left w:val="single" w:sz="4" w:space="0" w:color="000000"/>
              <w:bottom w:val="single" w:sz="4" w:space="0" w:color="000000"/>
              <w:right w:val="single" w:sz="4" w:space="0" w:color="000000"/>
            </w:tcBorders>
            <w:vAlign w:val="center"/>
          </w:tcPr>
          <w:p w:rsidR="003D2E6C" w:rsidRPr="00DB2E08" w:rsidRDefault="003D2E6C" w:rsidP="006B633B">
            <w:pPr>
              <w:pStyle w:val="af1"/>
              <w:rPr>
                <w:sz w:val="24"/>
                <w:szCs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3D2E6C" w:rsidRPr="00DB2E08" w:rsidRDefault="003D2E6C" w:rsidP="006B633B">
            <w:pPr>
              <w:pStyle w:val="af1"/>
              <w:rPr>
                <w:sz w:val="24"/>
                <w:szCs w:val="24"/>
              </w:rPr>
            </w:pPr>
          </w:p>
        </w:tc>
      </w:tr>
      <w:tr w:rsidR="00081E79" w:rsidRPr="00DB2E08" w:rsidTr="006B633B">
        <w:trPr>
          <w:trHeight w:hRule="exact" w:val="510"/>
        </w:trPr>
        <w:tc>
          <w:tcPr>
            <w:tcW w:w="673" w:type="dxa"/>
            <w:tcBorders>
              <w:top w:val="single" w:sz="4" w:space="0" w:color="000000"/>
              <w:left w:val="single" w:sz="4" w:space="0" w:color="000000"/>
              <w:bottom w:val="single" w:sz="4" w:space="0" w:color="000000"/>
              <w:right w:val="single" w:sz="4" w:space="0" w:color="000000"/>
            </w:tcBorders>
            <w:vAlign w:val="center"/>
            <w:hideMark/>
          </w:tcPr>
          <w:p w:rsidR="00081E79" w:rsidRPr="00C16C57" w:rsidRDefault="00081E79" w:rsidP="006B633B">
            <w:pPr>
              <w:pStyle w:val="af1"/>
              <w:jc w:val="center"/>
              <w:rPr>
                <w:sz w:val="24"/>
                <w:szCs w:val="24"/>
                <w:lang w:val="ru-RU"/>
              </w:rPr>
            </w:pPr>
            <w:r>
              <w:rPr>
                <w:sz w:val="24"/>
                <w:szCs w:val="24"/>
                <w:lang w:val="ru-RU"/>
              </w:rPr>
              <w:t>3.</w:t>
            </w:r>
          </w:p>
        </w:tc>
        <w:tc>
          <w:tcPr>
            <w:tcW w:w="6948" w:type="dxa"/>
            <w:tcBorders>
              <w:top w:val="single" w:sz="4" w:space="0" w:color="000000"/>
              <w:left w:val="single" w:sz="4" w:space="0" w:color="000000"/>
              <w:bottom w:val="single" w:sz="4" w:space="0" w:color="000000"/>
              <w:right w:val="single" w:sz="4" w:space="0" w:color="000000"/>
            </w:tcBorders>
            <w:vAlign w:val="center"/>
            <w:hideMark/>
          </w:tcPr>
          <w:p w:rsidR="00081E79" w:rsidRPr="00081E79" w:rsidRDefault="00081E79" w:rsidP="00DB44CF">
            <w:pPr>
              <w:pStyle w:val="af1"/>
              <w:rPr>
                <w:sz w:val="24"/>
                <w:szCs w:val="24"/>
                <w:lang w:val="ru-RU"/>
              </w:rPr>
            </w:pPr>
            <w:r w:rsidRPr="00081E79">
              <w:rPr>
                <w:sz w:val="24"/>
                <w:szCs w:val="24"/>
              </w:rPr>
              <w:t xml:space="preserve">Анкета Участника </w:t>
            </w:r>
          </w:p>
        </w:tc>
        <w:tc>
          <w:tcPr>
            <w:tcW w:w="992" w:type="dxa"/>
            <w:tcBorders>
              <w:top w:val="single" w:sz="4" w:space="0" w:color="000000"/>
              <w:left w:val="single" w:sz="4" w:space="0" w:color="000000"/>
              <w:bottom w:val="single" w:sz="4" w:space="0" w:color="000000"/>
              <w:right w:val="single" w:sz="4" w:space="0" w:color="000000"/>
            </w:tcBorders>
            <w:vAlign w:val="center"/>
          </w:tcPr>
          <w:p w:rsidR="00081E79" w:rsidRPr="00DB2E08" w:rsidRDefault="00081E79" w:rsidP="006B633B">
            <w:pPr>
              <w:pStyle w:val="af1"/>
              <w:rPr>
                <w:sz w:val="24"/>
                <w:szCs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081E79" w:rsidRPr="00DB2E08" w:rsidRDefault="00081E79" w:rsidP="006B633B">
            <w:pPr>
              <w:pStyle w:val="af1"/>
              <w:rPr>
                <w:sz w:val="24"/>
                <w:szCs w:val="24"/>
              </w:rPr>
            </w:pPr>
          </w:p>
        </w:tc>
      </w:tr>
      <w:tr w:rsidR="003D2E6C" w:rsidRPr="00DB2E08" w:rsidTr="006B633B">
        <w:trPr>
          <w:trHeight w:hRule="exact" w:val="510"/>
        </w:trPr>
        <w:tc>
          <w:tcPr>
            <w:tcW w:w="673" w:type="dxa"/>
            <w:tcBorders>
              <w:top w:val="single" w:sz="4" w:space="0" w:color="000000"/>
              <w:left w:val="single" w:sz="4" w:space="0" w:color="000000"/>
              <w:bottom w:val="single" w:sz="4" w:space="0" w:color="000000"/>
              <w:right w:val="single" w:sz="4" w:space="0" w:color="000000"/>
            </w:tcBorders>
            <w:vAlign w:val="center"/>
            <w:hideMark/>
          </w:tcPr>
          <w:p w:rsidR="003D2E6C" w:rsidRDefault="003D2E6C" w:rsidP="006B633B">
            <w:pPr>
              <w:pStyle w:val="af1"/>
              <w:jc w:val="center"/>
              <w:rPr>
                <w:sz w:val="24"/>
                <w:szCs w:val="24"/>
                <w:lang w:val="ru-RU"/>
              </w:rPr>
            </w:pPr>
            <w:r>
              <w:rPr>
                <w:sz w:val="24"/>
                <w:szCs w:val="24"/>
                <w:lang w:val="ru-RU"/>
              </w:rPr>
              <w:t>4.</w:t>
            </w:r>
          </w:p>
        </w:tc>
        <w:tc>
          <w:tcPr>
            <w:tcW w:w="6948" w:type="dxa"/>
            <w:tcBorders>
              <w:top w:val="single" w:sz="4" w:space="0" w:color="000000"/>
              <w:left w:val="single" w:sz="4" w:space="0" w:color="000000"/>
              <w:bottom w:val="single" w:sz="4" w:space="0" w:color="000000"/>
              <w:right w:val="single" w:sz="4" w:space="0" w:color="000000"/>
            </w:tcBorders>
            <w:vAlign w:val="center"/>
            <w:hideMark/>
          </w:tcPr>
          <w:p w:rsidR="003D2E6C" w:rsidRPr="00081E79" w:rsidRDefault="00081E79" w:rsidP="006B633B">
            <w:pPr>
              <w:pStyle w:val="af1"/>
              <w:rPr>
                <w:sz w:val="24"/>
                <w:szCs w:val="24"/>
                <w:lang w:val="ru-RU"/>
              </w:rPr>
            </w:pPr>
            <w:r>
              <w:rPr>
                <w:sz w:val="24"/>
                <w:szCs w:val="24"/>
              </w:rPr>
              <w:t>Прочие документы</w:t>
            </w:r>
          </w:p>
        </w:tc>
        <w:tc>
          <w:tcPr>
            <w:tcW w:w="992" w:type="dxa"/>
            <w:tcBorders>
              <w:top w:val="single" w:sz="4" w:space="0" w:color="000000"/>
              <w:left w:val="single" w:sz="4" w:space="0" w:color="000000"/>
              <w:bottom w:val="single" w:sz="4" w:space="0" w:color="000000"/>
              <w:right w:val="single" w:sz="4" w:space="0" w:color="000000"/>
            </w:tcBorders>
            <w:vAlign w:val="center"/>
          </w:tcPr>
          <w:p w:rsidR="003D2E6C" w:rsidRPr="00DB2E08" w:rsidRDefault="003D2E6C" w:rsidP="006B633B">
            <w:pPr>
              <w:pStyle w:val="af1"/>
              <w:rPr>
                <w:sz w:val="24"/>
                <w:szCs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3D2E6C" w:rsidRPr="00DB2E08" w:rsidRDefault="003D2E6C" w:rsidP="006B633B">
            <w:pPr>
              <w:pStyle w:val="af1"/>
              <w:rPr>
                <w:sz w:val="24"/>
                <w:szCs w:val="24"/>
              </w:rPr>
            </w:pPr>
          </w:p>
        </w:tc>
      </w:tr>
    </w:tbl>
    <w:p w:rsidR="003D2E6C" w:rsidRDefault="003D2E6C" w:rsidP="003D2E6C">
      <w:pPr>
        <w:pStyle w:val="af1"/>
        <w:rPr>
          <w:sz w:val="24"/>
          <w:szCs w:val="24"/>
          <w:lang w:val="ru-RU"/>
        </w:rPr>
      </w:pPr>
    </w:p>
    <w:p w:rsidR="003D2E6C" w:rsidRDefault="003D2E6C" w:rsidP="003D2E6C">
      <w:pPr>
        <w:pStyle w:val="af1"/>
        <w:rPr>
          <w:sz w:val="24"/>
          <w:szCs w:val="24"/>
          <w:lang w:val="ru-RU"/>
        </w:rPr>
      </w:pPr>
    </w:p>
    <w:p w:rsidR="003D2E6C" w:rsidRDefault="003D2E6C" w:rsidP="003D2E6C">
      <w:pPr>
        <w:pStyle w:val="af1"/>
        <w:rPr>
          <w:sz w:val="24"/>
          <w:szCs w:val="24"/>
          <w:lang w:val="ru-RU"/>
        </w:rPr>
      </w:pPr>
    </w:p>
    <w:p w:rsidR="003D2E6C" w:rsidRDefault="003D2E6C" w:rsidP="003D2E6C">
      <w:pPr>
        <w:pStyle w:val="af1"/>
        <w:rPr>
          <w:sz w:val="24"/>
          <w:szCs w:val="24"/>
          <w:lang w:val="ru-RU"/>
        </w:rPr>
      </w:pPr>
    </w:p>
    <w:p w:rsidR="003D2E6C" w:rsidRDefault="003D2E6C" w:rsidP="003D2E6C">
      <w:pPr>
        <w:pStyle w:val="af1"/>
        <w:rPr>
          <w:sz w:val="24"/>
          <w:szCs w:val="24"/>
          <w:lang w:val="ru-RU"/>
        </w:rPr>
      </w:pPr>
    </w:p>
    <w:p w:rsidR="003D2E6C" w:rsidRDefault="003D2E6C" w:rsidP="003D2E6C">
      <w:pPr>
        <w:pStyle w:val="af1"/>
        <w:rPr>
          <w:sz w:val="24"/>
          <w:szCs w:val="24"/>
          <w:lang w:val="ru-RU"/>
        </w:rPr>
      </w:pPr>
    </w:p>
    <w:p w:rsidR="003D2E6C" w:rsidRDefault="003D2E6C" w:rsidP="003D2E6C">
      <w:pPr>
        <w:pStyle w:val="af1"/>
        <w:rPr>
          <w:sz w:val="24"/>
          <w:szCs w:val="24"/>
          <w:lang w:val="ru-RU"/>
        </w:rPr>
      </w:pPr>
    </w:p>
    <w:p w:rsidR="003D2E6C" w:rsidRDefault="003D2E6C" w:rsidP="003D2E6C">
      <w:pPr>
        <w:pStyle w:val="af1"/>
        <w:rPr>
          <w:sz w:val="24"/>
          <w:szCs w:val="24"/>
          <w:lang w:val="ru-RU"/>
        </w:rPr>
      </w:pPr>
    </w:p>
    <w:p w:rsidR="003D2E6C" w:rsidRDefault="003D2E6C" w:rsidP="003D2E6C">
      <w:pPr>
        <w:pStyle w:val="af1"/>
        <w:rPr>
          <w:sz w:val="24"/>
          <w:szCs w:val="24"/>
          <w:lang w:val="ru-RU"/>
        </w:rPr>
      </w:pPr>
    </w:p>
    <w:p w:rsidR="003D2E6C" w:rsidRDefault="003D2E6C" w:rsidP="003D2E6C">
      <w:pPr>
        <w:pStyle w:val="af1"/>
        <w:rPr>
          <w:sz w:val="24"/>
          <w:szCs w:val="24"/>
          <w:lang w:val="ru-RU"/>
        </w:rPr>
      </w:pPr>
    </w:p>
    <w:p w:rsidR="003D2E6C" w:rsidRDefault="003D2E6C" w:rsidP="003D2E6C">
      <w:pPr>
        <w:pStyle w:val="af1"/>
        <w:rPr>
          <w:sz w:val="24"/>
          <w:szCs w:val="24"/>
          <w:lang w:val="ru-RU"/>
        </w:rPr>
      </w:pPr>
    </w:p>
    <w:p w:rsidR="003D2E6C" w:rsidRDefault="003D2E6C" w:rsidP="003D2E6C">
      <w:pPr>
        <w:pStyle w:val="af1"/>
        <w:rPr>
          <w:sz w:val="24"/>
          <w:szCs w:val="24"/>
          <w:lang w:val="ru-RU"/>
        </w:rPr>
      </w:pPr>
    </w:p>
    <w:p w:rsidR="003D2E6C" w:rsidRDefault="003D2E6C" w:rsidP="003D2E6C">
      <w:pPr>
        <w:pStyle w:val="af1"/>
        <w:rPr>
          <w:sz w:val="24"/>
          <w:szCs w:val="24"/>
          <w:lang w:val="ru-RU"/>
        </w:rPr>
      </w:pPr>
    </w:p>
    <w:p w:rsidR="003D2E6C" w:rsidRDefault="003D2E6C" w:rsidP="003D2E6C">
      <w:pPr>
        <w:pStyle w:val="af1"/>
        <w:rPr>
          <w:sz w:val="24"/>
          <w:szCs w:val="24"/>
          <w:lang w:val="ru-RU"/>
        </w:rPr>
      </w:pPr>
    </w:p>
    <w:p w:rsidR="003D2E6C" w:rsidRDefault="003D2E6C" w:rsidP="003D2E6C">
      <w:pPr>
        <w:pStyle w:val="af1"/>
        <w:rPr>
          <w:sz w:val="24"/>
          <w:szCs w:val="24"/>
          <w:lang w:val="ru-RU"/>
        </w:rPr>
      </w:pPr>
    </w:p>
    <w:p w:rsidR="003D2E6C" w:rsidRDefault="003D2E6C" w:rsidP="003D2E6C">
      <w:pPr>
        <w:pStyle w:val="af1"/>
        <w:rPr>
          <w:sz w:val="24"/>
          <w:szCs w:val="24"/>
          <w:lang w:val="ru-RU"/>
        </w:rPr>
      </w:pPr>
    </w:p>
    <w:p w:rsidR="003D2E6C" w:rsidRDefault="003D2E6C" w:rsidP="003D2E6C">
      <w:pPr>
        <w:pStyle w:val="af1"/>
        <w:rPr>
          <w:sz w:val="24"/>
          <w:szCs w:val="24"/>
          <w:lang w:val="ru-RU"/>
        </w:rPr>
      </w:pPr>
    </w:p>
    <w:p w:rsidR="003D2E6C" w:rsidRDefault="003D2E6C" w:rsidP="003D2E6C">
      <w:pPr>
        <w:pStyle w:val="af1"/>
        <w:rPr>
          <w:sz w:val="24"/>
          <w:szCs w:val="24"/>
          <w:lang w:val="ru-RU"/>
        </w:rPr>
      </w:pPr>
    </w:p>
    <w:p w:rsidR="003D2E6C" w:rsidRDefault="003D2E6C" w:rsidP="003D2E6C">
      <w:pPr>
        <w:pStyle w:val="af1"/>
        <w:rPr>
          <w:sz w:val="24"/>
          <w:szCs w:val="24"/>
          <w:lang w:val="ru-RU"/>
        </w:rPr>
      </w:pPr>
    </w:p>
    <w:p w:rsidR="003D2E6C" w:rsidRDefault="003D2E6C" w:rsidP="003D2E6C">
      <w:pPr>
        <w:pStyle w:val="af1"/>
        <w:rPr>
          <w:sz w:val="24"/>
          <w:szCs w:val="24"/>
          <w:lang w:val="ru-RU"/>
        </w:rPr>
      </w:pPr>
    </w:p>
    <w:p w:rsidR="003D2E6C" w:rsidRDefault="003D2E6C" w:rsidP="003D2E6C">
      <w:pPr>
        <w:pStyle w:val="af1"/>
        <w:rPr>
          <w:sz w:val="24"/>
          <w:szCs w:val="24"/>
          <w:lang w:val="ru-RU"/>
        </w:rPr>
      </w:pPr>
    </w:p>
    <w:p w:rsidR="003D2E6C" w:rsidRDefault="003D2E6C" w:rsidP="003D2E6C">
      <w:pPr>
        <w:pStyle w:val="af1"/>
        <w:rPr>
          <w:sz w:val="24"/>
          <w:szCs w:val="24"/>
          <w:lang w:val="ru-RU"/>
        </w:rPr>
      </w:pPr>
    </w:p>
    <w:p w:rsidR="003D2E6C" w:rsidRDefault="003D2E6C" w:rsidP="003D2E6C">
      <w:pPr>
        <w:pStyle w:val="af1"/>
        <w:rPr>
          <w:sz w:val="24"/>
          <w:szCs w:val="24"/>
          <w:lang w:val="ru-RU"/>
        </w:rPr>
      </w:pPr>
    </w:p>
    <w:p w:rsidR="003D2E6C" w:rsidRDefault="003D2E6C" w:rsidP="003D2E6C">
      <w:pPr>
        <w:pStyle w:val="af1"/>
        <w:rPr>
          <w:sz w:val="24"/>
          <w:szCs w:val="24"/>
          <w:lang w:val="ru-RU"/>
        </w:rPr>
      </w:pPr>
    </w:p>
    <w:p w:rsidR="003D2E6C" w:rsidRDefault="003D2E6C" w:rsidP="003D2E6C">
      <w:pPr>
        <w:pStyle w:val="af1"/>
        <w:rPr>
          <w:sz w:val="24"/>
          <w:szCs w:val="24"/>
          <w:lang w:val="ru-RU"/>
        </w:rPr>
      </w:pPr>
    </w:p>
    <w:p w:rsidR="003D2E6C" w:rsidRDefault="003D2E6C" w:rsidP="003D2E6C">
      <w:pPr>
        <w:pStyle w:val="af1"/>
        <w:rPr>
          <w:sz w:val="24"/>
          <w:szCs w:val="24"/>
          <w:lang w:val="ru-RU"/>
        </w:rPr>
      </w:pPr>
    </w:p>
    <w:p w:rsidR="003D2E6C" w:rsidRDefault="003D2E6C" w:rsidP="003D2E6C">
      <w:pPr>
        <w:pStyle w:val="af1"/>
        <w:rPr>
          <w:sz w:val="24"/>
          <w:szCs w:val="24"/>
          <w:lang w:val="ru-RU"/>
        </w:rPr>
      </w:pPr>
    </w:p>
    <w:p w:rsidR="003D2E6C" w:rsidRDefault="003D2E6C" w:rsidP="003D2E6C">
      <w:pPr>
        <w:pStyle w:val="af1"/>
        <w:rPr>
          <w:sz w:val="24"/>
          <w:szCs w:val="24"/>
          <w:lang w:val="ru-RU"/>
        </w:rPr>
      </w:pPr>
    </w:p>
    <w:p w:rsidR="00797AA5" w:rsidRDefault="00797AA5" w:rsidP="003D2E6C">
      <w:pPr>
        <w:pStyle w:val="af1"/>
        <w:rPr>
          <w:sz w:val="24"/>
          <w:szCs w:val="24"/>
          <w:lang w:val="ru-RU"/>
        </w:rPr>
      </w:pPr>
    </w:p>
    <w:p w:rsidR="00081E79" w:rsidRDefault="00081E79" w:rsidP="003D2E6C">
      <w:pPr>
        <w:pStyle w:val="af1"/>
        <w:rPr>
          <w:sz w:val="24"/>
          <w:szCs w:val="24"/>
          <w:lang w:val="ru-RU"/>
        </w:rPr>
      </w:pPr>
    </w:p>
    <w:p w:rsidR="00846296" w:rsidRDefault="00846296" w:rsidP="003D2E6C">
      <w:pPr>
        <w:pStyle w:val="af1"/>
        <w:rPr>
          <w:sz w:val="24"/>
          <w:szCs w:val="24"/>
          <w:lang w:val="ru-RU"/>
        </w:rPr>
        <w:sectPr w:rsidR="00846296" w:rsidSect="00991A5C">
          <w:pgSz w:w="11906" w:h="16838"/>
          <w:pgMar w:top="284" w:right="707" w:bottom="142" w:left="1134" w:header="709" w:footer="0" w:gutter="0"/>
          <w:cols w:space="720"/>
          <w:docGrid w:linePitch="600" w:charSpace="32768"/>
        </w:sectPr>
      </w:pPr>
    </w:p>
    <w:p w:rsidR="003D2E6C" w:rsidRPr="00F8446F" w:rsidRDefault="003D2E6C" w:rsidP="003D2E6C">
      <w:pPr>
        <w:pStyle w:val="af1"/>
        <w:rPr>
          <w:sz w:val="24"/>
          <w:szCs w:val="24"/>
          <w:lang w:val="ru-RU"/>
        </w:rPr>
      </w:pPr>
    </w:p>
    <w:p w:rsidR="003D2E6C" w:rsidRPr="00C038DB" w:rsidRDefault="003D2E6C" w:rsidP="003D2E6C">
      <w:pPr>
        <w:pStyle w:val="ad"/>
        <w:jc w:val="right"/>
        <w:rPr>
          <w:i/>
        </w:rPr>
      </w:pPr>
      <w:r w:rsidRPr="00C038DB">
        <w:rPr>
          <w:i/>
        </w:rPr>
        <w:t xml:space="preserve">Приложение № </w:t>
      </w:r>
      <w:r>
        <w:rPr>
          <w:i/>
        </w:rPr>
        <w:t>5</w:t>
      </w:r>
      <w:r w:rsidRPr="00C038DB">
        <w:rPr>
          <w:i/>
        </w:rPr>
        <w:t xml:space="preserve"> к Документации</w:t>
      </w:r>
    </w:p>
    <w:p w:rsidR="003D2E6C" w:rsidRDefault="003D2E6C" w:rsidP="003D2E6C">
      <w:pPr>
        <w:jc w:val="right"/>
      </w:pPr>
      <w:r w:rsidRPr="00231881">
        <w:tab/>
      </w:r>
    </w:p>
    <w:p w:rsidR="00081E79" w:rsidRPr="00081E79" w:rsidRDefault="00081E79" w:rsidP="00081E79">
      <w:pPr>
        <w:ind w:right="-1"/>
        <w:jc w:val="center"/>
        <w:rPr>
          <w:b/>
          <w:color w:val="000000"/>
          <w:szCs w:val="28"/>
        </w:rPr>
      </w:pPr>
      <w:r w:rsidRPr="00081E79">
        <w:rPr>
          <w:b/>
          <w:color w:val="000000"/>
          <w:szCs w:val="28"/>
        </w:rPr>
        <w:t>Обоснование (расчет) начальной (максимальной) цены договора</w:t>
      </w:r>
    </w:p>
    <w:p w:rsidR="00081E79" w:rsidRPr="00120A13" w:rsidRDefault="00081E79" w:rsidP="00081E79">
      <w:pPr>
        <w:ind w:right="-1"/>
        <w:jc w:val="center"/>
        <w:rPr>
          <w:color w:val="000000"/>
          <w:szCs w:val="28"/>
        </w:rPr>
      </w:pPr>
    </w:p>
    <w:tbl>
      <w:tblPr>
        <w:tblW w:w="4975"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4111"/>
        <w:gridCol w:w="709"/>
        <w:gridCol w:w="709"/>
        <w:gridCol w:w="1557"/>
        <w:gridCol w:w="1418"/>
        <w:gridCol w:w="1277"/>
        <w:gridCol w:w="1701"/>
        <w:gridCol w:w="1418"/>
        <w:gridCol w:w="1557"/>
      </w:tblGrid>
      <w:tr w:rsidR="00E57221" w:rsidRPr="00081E79" w:rsidTr="00AF17DD">
        <w:trPr>
          <w:trHeight w:hRule="exact" w:val="510"/>
        </w:trPr>
        <w:tc>
          <w:tcPr>
            <w:tcW w:w="189" w:type="pct"/>
            <w:vMerge w:val="restart"/>
            <w:tcBorders>
              <w:top w:val="single" w:sz="4" w:space="0" w:color="auto"/>
              <w:left w:val="single" w:sz="4" w:space="0" w:color="auto"/>
              <w:right w:val="single" w:sz="4" w:space="0" w:color="auto"/>
            </w:tcBorders>
          </w:tcPr>
          <w:p w:rsidR="00E57221" w:rsidRPr="00B6214D" w:rsidRDefault="00E57221" w:rsidP="00DB44CF">
            <w:pPr>
              <w:jc w:val="center"/>
              <w:rPr>
                <w:b/>
                <w:i/>
                <w:sz w:val="20"/>
                <w:szCs w:val="20"/>
              </w:rPr>
            </w:pPr>
            <w:r w:rsidRPr="00B6214D">
              <w:rPr>
                <w:b/>
                <w:i/>
                <w:sz w:val="20"/>
                <w:szCs w:val="20"/>
              </w:rPr>
              <w:t>№</w:t>
            </w:r>
          </w:p>
          <w:p w:rsidR="00E57221" w:rsidRPr="00B6214D" w:rsidRDefault="00E57221" w:rsidP="00DB44CF">
            <w:pPr>
              <w:jc w:val="center"/>
              <w:rPr>
                <w:b/>
                <w:i/>
                <w:sz w:val="20"/>
                <w:szCs w:val="20"/>
              </w:rPr>
            </w:pPr>
            <w:r w:rsidRPr="00B6214D">
              <w:rPr>
                <w:b/>
                <w:i/>
                <w:sz w:val="20"/>
                <w:szCs w:val="20"/>
              </w:rPr>
              <w:t>п/п</w:t>
            </w:r>
          </w:p>
        </w:tc>
        <w:tc>
          <w:tcPr>
            <w:tcW w:w="1368" w:type="pct"/>
            <w:vMerge w:val="restart"/>
            <w:tcBorders>
              <w:top w:val="single" w:sz="4" w:space="0" w:color="auto"/>
              <w:left w:val="single" w:sz="4" w:space="0" w:color="auto"/>
              <w:right w:val="single" w:sz="4" w:space="0" w:color="auto"/>
            </w:tcBorders>
          </w:tcPr>
          <w:p w:rsidR="00E57221" w:rsidRPr="00B6214D" w:rsidRDefault="00E57221" w:rsidP="00DB44CF">
            <w:pPr>
              <w:jc w:val="center"/>
              <w:rPr>
                <w:b/>
                <w:i/>
                <w:sz w:val="20"/>
                <w:szCs w:val="20"/>
              </w:rPr>
            </w:pPr>
            <w:r w:rsidRPr="00B6214D">
              <w:rPr>
                <w:b/>
                <w:i/>
                <w:sz w:val="20"/>
                <w:szCs w:val="20"/>
              </w:rPr>
              <w:t xml:space="preserve">Наименование </w:t>
            </w:r>
          </w:p>
          <w:p w:rsidR="00E57221" w:rsidRPr="00B6214D" w:rsidRDefault="00E57221" w:rsidP="00DB44CF">
            <w:pPr>
              <w:jc w:val="center"/>
              <w:rPr>
                <w:b/>
                <w:i/>
                <w:sz w:val="20"/>
                <w:szCs w:val="20"/>
              </w:rPr>
            </w:pPr>
            <w:r w:rsidRPr="00B6214D">
              <w:rPr>
                <w:b/>
                <w:i/>
                <w:sz w:val="20"/>
                <w:szCs w:val="20"/>
              </w:rPr>
              <w:t>услуги</w:t>
            </w:r>
          </w:p>
        </w:tc>
        <w:tc>
          <w:tcPr>
            <w:tcW w:w="236" w:type="pct"/>
            <w:vMerge w:val="restart"/>
            <w:tcBorders>
              <w:top w:val="single" w:sz="4" w:space="0" w:color="auto"/>
              <w:left w:val="single" w:sz="4" w:space="0" w:color="auto"/>
              <w:right w:val="single" w:sz="4" w:space="0" w:color="auto"/>
            </w:tcBorders>
          </w:tcPr>
          <w:p w:rsidR="00E57221" w:rsidRPr="00B6214D" w:rsidRDefault="00E57221" w:rsidP="00DB44CF">
            <w:pPr>
              <w:jc w:val="center"/>
              <w:rPr>
                <w:b/>
                <w:i/>
                <w:sz w:val="20"/>
                <w:szCs w:val="20"/>
              </w:rPr>
            </w:pPr>
            <w:r w:rsidRPr="00B6214D">
              <w:rPr>
                <w:b/>
                <w:i/>
                <w:sz w:val="20"/>
                <w:szCs w:val="20"/>
              </w:rPr>
              <w:t>Ед</w:t>
            </w:r>
            <w:r w:rsidRPr="00B6214D">
              <w:rPr>
                <w:b/>
                <w:i/>
                <w:sz w:val="20"/>
                <w:szCs w:val="20"/>
              </w:rPr>
              <w:t>и</w:t>
            </w:r>
            <w:r w:rsidRPr="00B6214D">
              <w:rPr>
                <w:b/>
                <w:i/>
                <w:sz w:val="20"/>
                <w:szCs w:val="20"/>
              </w:rPr>
              <w:t>ница</w:t>
            </w:r>
          </w:p>
          <w:p w:rsidR="00E57221" w:rsidRPr="00B6214D" w:rsidRDefault="00E57221" w:rsidP="00DB44CF">
            <w:pPr>
              <w:jc w:val="center"/>
              <w:rPr>
                <w:b/>
                <w:i/>
                <w:sz w:val="20"/>
                <w:szCs w:val="20"/>
              </w:rPr>
            </w:pPr>
            <w:r w:rsidRPr="00B6214D">
              <w:rPr>
                <w:b/>
                <w:i/>
                <w:sz w:val="20"/>
                <w:szCs w:val="20"/>
              </w:rPr>
              <w:t>и</w:t>
            </w:r>
            <w:r w:rsidRPr="00B6214D">
              <w:rPr>
                <w:b/>
                <w:i/>
                <w:sz w:val="20"/>
                <w:szCs w:val="20"/>
              </w:rPr>
              <w:t>з</w:t>
            </w:r>
            <w:r w:rsidRPr="00B6214D">
              <w:rPr>
                <w:b/>
                <w:i/>
                <w:sz w:val="20"/>
                <w:szCs w:val="20"/>
              </w:rPr>
              <w:t>м</w:t>
            </w:r>
            <w:r w:rsidRPr="00B6214D">
              <w:rPr>
                <w:b/>
                <w:i/>
                <w:sz w:val="20"/>
                <w:szCs w:val="20"/>
              </w:rPr>
              <w:t>е</w:t>
            </w:r>
            <w:r w:rsidRPr="00B6214D">
              <w:rPr>
                <w:b/>
                <w:i/>
                <w:sz w:val="20"/>
                <w:szCs w:val="20"/>
              </w:rPr>
              <w:t>р</w:t>
            </w:r>
            <w:r w:rsidRPr="00B6214D">
              <w:rPr>
                <w:b/>
                <w:i/>
                <w:sz w:val="20"/>
                <w:szCs w:val="20"/>
              </w:rPr>
              <w:t>е</w:t>
            </w:r>
            <w:r w:rsidRPr="00B6214D">
              <w:rPr>
                <w:b/>
                <w:i/>
                <w:sz w:val="20"/>
                <w:szCs w:val="20"/>
              </w:rPr>
              <w:t>ния</w:t>
            </w:r>
          </w:p>
        </w:tc>
        <w:tc>
          <w:tcPr>
            <w:tcW w:w="236" w:type="pct"/>
            <w:vMerge w:val="restart"/>
            <w:tcBorders>
              <w:top w:val="single" w:sz="4" w:space="0" w:color="auto"/>
              <w:left w:val="single" w:sz="4" w:space="0" w:color="auto"/>
              <w:right w:val="single" w:sz="4" w:space="0" w:color="auto"/>
            </w:tcBorders>
          </w:tcPr>
          <w:p w:rsidR="00E57221" w:rsidRPr="00B6214D" w:rsidRDefault="00E57221" w:rsidP="00DB44CF">
            <w:pPr>
              <w:jc w:val="center"/>
              <w:rPr>
                <w:b/>
                <w:i/>
                <w:sz w:val="20"/>
                <w:szCs w:val="20"/>
              </w:rPr>
            </w:pPr>
            <w:r w:rsidRPr="00B6214D">
              <w:rPr>
                <w:b/>
                <w:i/>
                <w:sz w:val="20"/>
                <w:szCs w:val="20"/>
              </w:rPr>
              <w:t>Кол-во</w:t>
            </w:r>
          </w:p>
        </w:tc>
        <w:tc>
          <w:tcPr>
            <w:tcW w:w="1415" w:type="pct"/>
            <w:gridSpan w:val="3"/>
            <w:tcBorders>
              <w:top w:val="single" w:sz="4" w:space="0" w:color="auto"/>
              <w:left w:val="single" w:sz="4" w:space="0" w:color="auto"/>
              <w:bottom w:val="single" w:sz="4" w:space="0" w:color="auto"/>
              <w:right w:val="single" w:sz="4" w:space="0" w:color="auto"/>
            </w:tcBorders>
          </w:tcPr>
          <w:p w:rsidR="00E57221" w:rsidRPr="00B6214D" w:rsidRDefault="00E57221" w:rsidP="00E57221">
            <w:pPr>
              <w:jc w:val="center"/>
              <w:rPr>
                <w:b/>
                <w:i/>
                <w:sz w:val="20"/>
                <w:szCs w:val="20"/>
              </w:rPr>
            </w:pPr>
            <w:r w:rsidRPr="00B6214D">
              <w:rPr>
                <w:b/>
                <w:i/>
                <w:sz w:val="20"/>
                <w:szCs w:val="20"/>
              </w:rPr>
              <w:t>Цены поставщиков месяц, руб.</w:t>
            </w:r>
            <w:r>
              <w:rPr>
                <w:b/>
                <w:i/>
                <w:sz w:val="20"/>
                <w:szCs w:val="20"/>
              </w:rPr>
              <w:t>, с НДС</w:t>
            </w:r>
          </w:p>
        </w:tc>
        <w:tc>
          <w:tcPr>
            <w:tcW w:w="566" w:type="pct"/>
            <w:vMerge w:val="restart"/>
            <w:tcBorders>
              <w:top w:val="single" w:sz="4" w:space="0" w:color="auto"/>
              <w:left w:val="single" w:sz="4" w:space="0" w:color="auto"/>
              <w:right w:val="single" w:sz="4" w:space="0" w:color="auto"/>
            </w:tcBorders>
          </w:tcPr>
          <w:p w:rsidR="00E57221" w:rsidRPr="00B6214D" w:rsidRDefault="00E57221" w:rsidP="00BF7792">
            <w:pPr>
              <w:jc w:val="center"/>
              <w:rPr>
                <w:b/>
                <w:i/>
                <w:sz w:val="20"/>
                <w:szCs w:val="20"/>
              </w:rPr>
            </w:pPr>
          </w:p>
          <w:tbl>
            <w:tblPr>
              <w:tblpPr w:leftFromText="180" w:rightFromText="180" w:vertAnchor="text" w:horzAnchor="margin" w:tblpY="-508"/>
              <w:tblOverlap w:val="never"/>
              <w:tblW w:w="1833" w:type="dxa"/>
              <w:tblCellSpacing w:w="0" w:type="dxa"/>
              <w:tblLayout w:type="fixed"/>
              <w:tblCellMar>
                <w:left w:w="0" w:type="dxa"/>
                <w:right w:w="0" w:type="dxa"/>
              </w:tblCellMar>
              <w:tblLook w:val="04A0"/>
            </w:tblPr>
            <w:tblGrid>
              <w:gridCol w:w="1833"/>
            </w:tblGrid>
            <w:tr w:rsidR="00E57221" w:rsidRPr="00B6214D" w:rsidTr="000B65E3">
              <w:trPr>
                <w:trHeight w:val="276"/>
                <w:tblCellSpacing w:w="0" w:type="dxa"/>
              </w:trPr>
              <w:tc>
                <w:tcPr>
                  <w:tcW w:w="1833" w:type="dxa"/>
                  <w:vMerge w:val="restart"/>
                  <w:tcBorders>
                    <w:top w:val="single" w:sz="8" w:space="0" w:color="auto"/>
                    <w:left w:val="single" w:sz="8" w:space="0" w:color="auto"/>
                    <w:bottom w:val="single" w:sz="8" w:space="0" w:color="000000"/>
                    <w:right w:val="single" w:sz="8" w:space="0" w:color="000000"/>
                  </w:tcBorders>
                  <w:shd w:val="clear" w:color="000000" w:fill="BFBFBF"/>
                  <w:hideMark/>
                </w:tcPr>
                <w:p w:rsidR="00E57221" w:rsidRPr="00B6214D" w:rsidRDefault="00E57221" w:rsidP="00B6214D">
                  <w:pPr>
                    <w:rPr>
                      <w:b/>
                      <w:bCs/>
                      <w:color w:val="000000"/>
                      <w:sz w:val="20"/>
                      <w:szCs w:val="20"/>
                      <w:u w:val="single"/>
                      <w:lang w:eastAsia="ru-RU"/>
                    </w:rPr>
                  </w:pPr>
                  <w:r>
                    <w:rPr>
                      <w:b/>
                      <w:bCs/>
                      <w:noProof/>
                      <w:color w:val="000000"/>
                      <w:sz w:val="20"/>
                      <w:szCs w:val="20"/>
                      <w:u w:val="single"/>
                      <w:lang w:eastAsia="ru-RU"/>
                    </w:rPr>
                    <w:drawing>
                      <wp:anchor distT="0" distB="0" distL="114300" distR="114300" simplePos="0" relativeHeight="251671552" behindDoc="0" locked="0" layoutInCell="1" allowOverlap="1">
                        <wp:simplePos x="0" y="0"/>
                        <wp:positionH relativeFrom="column">
                          <wp:posOffset>2205</wp:posOffset>
                        </wp:positionH>
                        <wp:positionV relativeFrom="paragraph">
                          <wp:posOffset>378494</wp:posOffset>
                        </wp:positionV>
                        <wp:extent cx="955735" cy="414068"/>
                        <wp:effectExtent l="19050" t="0" r="0" b="0"/>
                        <wp:wrapNone/>
                        <wp:docPr id="2" name="Рисунок 2"/>
                        <wp:cNvGraphicFramePr/>
                        <a:graphic xmlns:a="http://schemas.openxmlformats.org/drawingml/2006/main">
                          <a:graphicData uri="http://schemas.openxmlformats.org/drawingml/2006/picture">
                            <pic:pic xmlns:pic="http://schemas.openxmlformats.org/drawingml/2006/picture">
                              <pic:nvPicPr>
                                <pic:cNvPr id="18570" name="Рисунок 2"/>
                                <pic:cNvPicPr>
                                  <a:picLocks noChangeAspect="1"/>
                                </pic:cNvPicPr>
                              </pic:nvPicPr>
                              <pic:blipFill>
                                <a:blip r:embed="rId27"/>
                                <a:srcRect/>
                                <a:stretch>
                                  <a:fillRect/>
                                </a:stretch>
                              </pic:blipFill>
                              <pic:spPr bwMode="auto">
                                <a:xfrm>
                                  <a:off x="0" y="0"/>
                                  <a:ext cx="955735" cy="414068"/>
                                </a:xfrm>
                                <a:prstGeom prst="rect">
                                  <a:avLst/>
                                </a:prstGeom>
                                <a:noFill/>
                                <a:ln w="9525">
                                  <a:noFill/>
                                  <a:miter lim="800000"/>
                                  <a:headEnd/>
                                  <a:tailEnd/>
                                </a:ln>
                              </pic:spPr>
                            </pic:pic>
                          </a:graphicData>
                        </a:graphic>
                      </wp:anchor>
                    </w:drawing>
                  </w:r>
                  <w:r w:rsidRPr="00B6214D">
                    <w:rPr>
                      <w:b/>
                      <w:bCs/>
                      <w:color w:val="000000"/>
                      <w:sz w:val="20"/>
                      <w:szCs w:val="20"/>
                      <w:u w:val="single"/>
                      <w:lang w:eastAsia="ru-RU"/>
                    </w:rPr>
                    <w:t>Коэффициент в</w:t>
                  </w:r>
                  <w:r w:rsidRPr="00B6214D">
                    <w:rPr>
                      <w:b/>
                      <w:bCs/>
                      <w:color w:val="000000"/>
                      <w:sz w:val="20"/>
                      <w:szCs w:val="20"/>
                      <w:u w:val="single"/>
                      <w:lang w:eastAsia="ru-RU"/>
                    </w:rPr>
                    <w:t>а</w:t>
                  </w:r>
                  <w:r w:rsidRPr="00B6214D">
                    <w:rPr>
                      <w:b/>
                      <w:bCs/>
                      <w:color w:val="000000"/>
                      <w:sz w:val="20"/>
                      <w:szCs w:val="20"/>
                      <w:u w:val="single"/>
                      <w:lang w:eastAsia="ru-RU"/>
                    </w:rPr>
                    <w:t xml:space="preserve">риации </w:t>
                  </w:r>
                </w:p>
              </w:tc>
            </w:tr>
            <w:tr w:rsidR="00E57221" w:rsidRPr="00B6214D" w:rsidTr="000B65E3">
              <w:trPr>
                <w:trHeight w:val="276"/>
                <w:tblCellSpacing w:w="0" w:type="dxa"/>
              </w:trPr>
              <w:tc>
                <w:tcPr>
                  <w:tcW w:w="1833" w:type="dxa"/>
                  <w:vMerge/>
                  <w:tcBorders>
                    <w:top w:val="single" w:sz="8" w:space="0" w:color="auto"/>
                    <w:left w:val="single" w:sz="8" w:space="0" w:color="auto"/>
                    <w:bottom w:val="single" w:sz="8" w:space="0" w:color="000000"/>
                    <w:right w:val="single" w:sz="8" w:space="0" w:color="000000"/>
                  </w:tcBorders>
                  <w:vAlign w:val="center"/>
                  <w:hideMark/>
                </w:tcPr>
                <w:p w:rsidR="00E57221" w:rsidRPr="00B6214D" w:rsidRDefault="00E57221" w:rsidP="00B6214D">
                  <w:pPr>
                    <w:rPr>
                      <w:b/>
                      <w:bCs/>
                      <w:color w:val="000000"/>
                      <w:sz w:val="20"/>
                      <w:szCs w:val="20"/>
                      <w:u w:val="single"/>
                      <w:lang w:eastAsia="ru-RU"/>
                    </w:rPr>
                  </w:pPr>
                </w:p>
              </w:tc>
            </w:tr>
          </w:tbl>
          <w:p w:rsidR="00E57221" w:rsidRPr="00B6214D" w:rsidRDefault="00E57221" w:rsidP="00B6214D">
            <w:pPr>
              <w:rPr>
                <w:rFonts w:ascii="Calibri" w:hAnsi="Calibri" w:cs="Calibri"/>
                <w:color w:val="000000"/>
                <w:sz w:val="20"/>
                <w:szCs w:val="20"/>
                <w:lang w:eastAsia="ru-RU"/>
              </w:rPr>
            </w:pPr>
          </w:p>
          <w:p w:rsidR="00E57221" w:rsidRPr="00B6214D" w:rsidRDefault="00E57221" w:rsidP="00BF7792">
            <w:pPr>
              <w:jc w:val="center"/>
              <w:rPr>
                <w:b/>
                <w:i/>
                <w:sz w:val="20"/>
                <w:szCs w:val="20"/>
              </w:rPr>
            </w:pPr>
          </w:p>
        </w:tc>
        <w:tc>
          <w:tcPr>
            <w:tcW w:w="472" w:type="pct"/>
            <w:vMerge w:val="restart"/>
            <w:tcBorders>
              <w:top w:val="single" w:sz="4" w:space="0" w:color="auto"/>
              <w:left w:val="single" w:sz="4" w:space="0" w:color="auto"/>
              <w:right w:val="single" w:sz="4" w:space="0" w:color="auto"/>
            </w:tcBorders>
          </w:tcPr>
          <w:p w:rsidR="00E57221" w:rsidRPr="00B6214D" w:rsidRDefault="00E57221" w:rsidP="000B65E3">
            <w:pPr>
              <w:jc w:val="center"/>
              <w:rPr>
                <w:b/>
                <w:i/>
                <w:sz w:val="20"/>
                <w:szCs w:val="20"/>
              </w:rPr>
            </w:pPr>
          </w:p>
          <w:p w:rsidR="00E57221" w:rsidRPr="00B6214D" w:rsidRDefault="00E57221" w:rsidP="00E57221">
            <w:pPr>
              <w:jc w:val="center"/>
              <w:rPr>
                <w:b/>
                <w:i/>
                <w:sz w:val="20"/>
                <w:szCs w:val="20"/>
              </w:rPr>
            </w:pPr>
            <w:r w:rsidRPr="00B6214D">
              <w:rPr>
                <w:b/>
                <w:i/>
                <w:sz w:val="20"/>
                <w:szCs w:val="20"/>
              </w:rPr>
              <w:t>Среднее зн</w:t>
            </w:r>
            <w:r w:rsidRPr="00B6214D">
              <w:rPr>
                <w:b/>
                <w:i/>
                <w:sz w:val="20"/>
                <w:szCs w:val="20"/>
              </w:rPr>
              <w:t>а</w:t>
            </w:r>
            <w:r w:rsidRPr="00B6214D">
              <w:rPr>
                <w:b/>
                <w:i/>
                <w:sz w:val="20"/>
                <w:szCs w:val="20"/>
              </w:rPr>
              <w:t>че</w:t>
            </w:r>
            <w:r>
              <w:rPr>
                <w:b/>
                <w:i/>
                <w:sz w:val="20"/>
                <w:szCs w:val="20"/>
              </w:rPr>
              <w:t>ние за м</w:t>
            </w:r>
            <w:r>
              <w:rPr>
                <w:b/>
                <w:i/>
                <w:sz w:val="20"/>
                <w:szCs w:val="20"/>
              </w:rPr>
              <w:t>е</w:t>
            </w:r>
            <w:r>
              <w:rPr>
                <w:b/>
                <w:i/>
                <w:sz w:val="20"/>
                <w:szCs w:val="20"/>
              </w:rPr>
              <w:t>сяц, руб., с НДС</w:t>
            </w:r>
          </w:p>
        </w:tc>
        <w:tc>
          <w:tcPr>
            <w:tcW w:w="518" w:type="pct"/>
            <w:vMerge w:val="restart"/>
            <w:tcBorders>
              <w:top w:val="single" w:sz="4" w:space="0" w:color="auto"/>
              <w:left w:val="single" w:sz="4" w:space="0" w:color="auto"/>
              <w:right w:val="single" w:sz="4" w:space="0" w:color="auto"/>
            </w:tcBorders>
          </w:tcPr>
          <w:p w:rsidR="00E57221" w:rsidRPr="00B6214D" w:rsidRDefault="00E57221" w:rsidP="00DB44CF">
            <w:pPr>
              <w:jc w:val="center"/>
              <w:rPr>
                <w:b/>
                <w:i/>
                <w:sz w:val="20"/>
                <w:szCs w:val="20"/>
              </w:rPr>
            </w:pPr>
          </w:p>
          <w:p w:rsidR="00E57221" w:rsidRPr="00B6214D" w:rsidRDefault="00E57221" w:rsidP="00DB44CF">
            <w:pPr>
              <w:jc w:val="center"/>
              <w:rPr>
                <w:b/>
                <w:i/>
                <w:sz w:val="20"/>
                <w:szCs w:val="20"/>
              </w:rPr>
            </w:pPr>
          </w:p>
          <w:p w:rsidR="00E57221" w:rsidRPr="00B6214D" w:rsidRDefault="00E57221" w:rsidP="00E57221">
            <w:pPr>
              <w:jc w:val="center"/>
              <w:rPr>
                <w:b/>
                <w:i/>
                <w:sz w:val="20"/>
                <w:szCs w:val="20"/>
              </w:rPr>
            </w:pPr>
            <w:r w:rsidRPr="00B6214D">
              <w:rPr>
                <w:b/>
                <w:i/>
                <w:sz w:val="20"/>
                <w:szCs w:val="20"/>
              </w:rPr>
              <w:t>ИТОГО</w:t>
            </w:r>
            <w:r>
              <w:rPr>
                <w:b/>
                <w:i/>
                <w:sz w:val="20"/>
                <w:szCs w:val="20"/>
              </w:rPr>
              <w:t>, руб., с НДС</w:t>
            </w:r>
          </w:p>
        </w:tc>
      </w:tr>
      <w:tr w:rsidR="00E57221" w:rsidTr="00AF17DD">
        <w:trPr>
          <w:trHeight w:hRule="exact" w:val="882"/>
        </w:trPr>
        <w:tc>
          <w:tcPr>
            <w:tcW w:w="189" w:type="pct"/>
            <w:vMerge/>
            <w:tcBorders>
              <w:left w:val="single" w:sz="4" w:space="0" w:color="auto"/>
              <w:bottom w:val="single" w:sz="4" w:space="0" w:color="auto"/>
              <w:right w:val="single" w:sz="4" w:space="0" w:color="auto"/>
            </w:tcBorders>
            <w:vAlign w:val="center"/>
          </w:tcPr>
          <w:p w:rsidR="00E57221" w:rsidRPr="00E96390" w:rsidRDefault="00E57221" w:rsidP="00DB44CF">
            <w:pPr>
              <w:jc w:val="center"/>
              <w:rPr>
                <w:b/>
                <w:sz w:val="22"/>
                <w:szCs w:val="22"/>
              </w:rPr>
            </w:pPr>
          </w:p>
        </w:tc>
        <w:tc>
          <w:tcPr>
            <w:tcW w:w="1368" w:type="pct"/>
            <w:vMerge/>
            <w:tcBorders>
              <w:left w:val="single" w:sz="4" w:space="0" w:color="auto"/>
              <w:bottom w:val="single" w:sz="4" w:space="0" w:color="auto"/>
              <w:right w:val="single" w:sz="4" w:space="0" w:color="auto"/>
            </w:tcBorders>
            <w:vAlign w:val="center"/>
          </w:tcPr>
          <w:p w:rsidR="00E57221" w:rsidRPr="00E96390" w:rsidRDefault="00E57221" w:rsidP="00DB44CF">
            <w:pPr>
              <w:jc w:val="center"/>
              <w:rPr>
                <w:b/>
                <w:sz w:val="22"/>
                <w:szCs w:val="22"/>
              </w:rPr>
            </w:pPr>
          </w:p>
        </w:tc>
        <w:tc>
          <w:tcPr>
            <w:tcW w:w="236" w:type="pct"/>
            <w:vMerge/>
            <w:tcBorders>
              <w:left w:val="single" w:sz="4" w:space="0" w:color="auto"/>
              <w:bottom w:val="single" w:sz="4" w:space="0" w:color="auto"/>
              <w:right w:val="single" w:sz="4" w:space="0" w:color="auto"/>
            </w:tcBorders>
            <w:vAlign w:val="center"/>
          </w:tcPr>
          <w:p w:rsidR="00E57221" w:rsidRPr="00E96390" w:rsidRDefault="00E57221" w:rsidP="00DB44CF">
            <w:pPr>
              <w:jc w:val="center"/>
              <w:rPr>
                <w:b/>
                <w:sz w:val="22"/>
                <w:szCs w:val="22"/>
              </w:rPr>
            </w:pPr>
          </w:p>
        </w:tc>
        <w:tc>
          <w:tcPr>
            <w:tcW w:w="236" w:type="pct"/>
            <w:vMerge/>
            <w:tcBorders>
              <w:left w:val="single" w:sz="4" w:space="0" w:color="auto"/>
              <w:bottom w:val="single" w:sz="4" w:space="0" w:color="auto"/>
              <w:right w:val="single" w:sz="4" w:space="0" w:color="auto"/>
            </w:tcBorders>
            <w:vAlign w:val="center"/>
          </w:tcPr>
          <w:p w:rsidR="00E57221" w:rsidRPr="00E96390" w:rsidRDefault="00E57221" w:rsidP="00DB44CF">
            <w:pPr>
              <w:jc w:val="center"/>
              <w:rPr>
                <w:b/>
                <w:sz w:val="22"/>
                <w:szCs w:val="22"/>
              </w:rPr>
            </w:pPr>
          </w:p>
        </w:tc>
        <w:tc>
          <w:tcPr>
            <w:tcW w:w="518" w:type="pct"/>
            <w:tcBorders>
              <w:top w:val="single" w:sz="4" w:space="0" w:color="auto"/>
              <w:left w:val="single" w:sz="4" w:space="0" w:color="auto"/>
              <w:bottom w:val="single" w:sz="4" w:space="0" w:color="auto"/>
              <w:right w:val="single" w:sz="4" w:space="0" w:color="auto"/>
            </w:tcBorders>
          </w:tcPr>
          <w:p w:rsidR="00E57221" w:rsidRPr="00812A3B" w:rsidRDefault="00E57221" w:rsidP="00DB44CF">
            <w:pPr>
              <w:jc w:val="center"/>
              <w:rPr>
                <w:b/>
                <w:sz w:val="20"/>
                <w:szCs w:val="20"/>
              </w:rPr>
            </w:pPr>
            <w:r w:rsidRPr="00812A3B">
              <w:rPr>
                <w:b/>
                <w:sz w:val="20"/>
                <w:szCs w:val="20"/>
              </w:rPr>
              <w:t>Цена № 1</w:t>
            </w:r>
          </w:p>
          <w:p w:rsidR="00E57221" w:rsidRPr="00812A3B" w:rsidRDefault="00E57221" w:rsidP="00DB44CF">
            <w:pPr>
              <w:jc w:val="center"/>
              <w:rPr>
                <w:b/>
                <w:sz w:val="20"/>
                <w:szCs w:val="20"/>
              </w:rPr>
            </w:pPr>
          </w:p>
        </w:tc>
        <w:tc>
          <w:tcPr>
            <w:tcW w:w="472" w:type="pct"/>
            <w:tcBorders>
              <w:top w:val="single" w:sz="4" w:space="0" w:color="auto"/>
              <w:left w:val="single" w:sz="4" w:space="0" w:color="auto"/>
              <w:bottom w:val="single" w:sz="4" w:space="0" w:color="auto"/>
              <w:right w:val="single" w:sz="4" w:space="0" w:color="auto"/>
            </w:tcBorders>
          </w:tcPr>
          <w:p w:rsidR="00E57221" w:rsidRPr="00812A3B" w:rsidRDefault="00E57221" w:rsidP="00DB44CF">
            <w:pPr>
              <w:jc w:val="center"/>
              <w:rPr>
                <w:b/>
                <w:sz w:val="20"/>
                <w:szCs w:val="20"/>
              </w:rPr>
            </w:pPr>
            <w:r w:rsidRPr="00812A3B">
              <w:rPr>
                <w:b/>
                <w:sz w:val="20"/>
                <w:szCs w:val="20"/>
              </w:rPr>
              <w:t>Цена № 2</w:t>
            </w:r>
          </w:p>
          <w:p w:rsidR="00E57221" w:rsidRPr="00812A3B" w:rsidRDefault="00E57221" w:rsidP="00846296">
            <w:pPr>
              <w:ind w:left="201" w:hanging="201"/>
              <w:jc w:val="center"/>
              <w:rPr>
                <w:b/>
                <w:sz w:val="20"/>
                <w:szCs w:val="20"/>
              </w:rPr>
            </w:pPr>
          </w:p>
        </w:tc>
        <w:tc>
          <w:tcPr>
            <w:tcW w:w="425" w:type="pct"/>
            <w:tcBorders>
              <w:top w:val="single" w:sz="4" w:space="0" w:color="auto"/>
              <w:left w:val="single" w:sz="4" w:space="0" w:color="auto"/>
              <w:bottom w:val="single" w:sz="4" w:space="0" w:color="auto"/>
              <w:right w:val="single" w:sz="4" w:space="0" w:color="auto"/>
            </w:tcBorders>
          </w:tcPr>
          <w:p w:rsidR="00E57221" w:rsidRPr="00812A3B" w:rsidRDefault="00E57221" w:rsidP="00812A3B">
            <w:pPr>
              <w:jc w:val="center"/>
              <w:rPr>
                <w:b/>
                <w:sz w:val="20"/>
                <w:szCs w:val="20"/>
              </w:rPr>
            </w:pPr>
            <w:r w:rsidRPr="00812A3B">
              <w:rPr>
                <w:b/>
                <w:sz w:val="20"/>
                <w:szCs w:val="20"/>
              </w:rPr>
              <w:t>Цена № 3</w:t>
            </w:r>
          </w:p>
          <w:p w:rsidR="00E57221" w:rsidRPr="00812A3B" w:rsidRDefault="00E57221" w:rsidP="00846296">
            <w:pPr>
              <w:ind w:left="201" w:hanging="201"/>
              <w:jc w:val="center"/>
              <w:rPr>
                <w:b/>
                <w:sz w:val="20"/>
                <w:szCs w:val="20"/>
              </w:rPr>
            </w:pPr>
          </w:p>
        </w:tc>
        <w:tc>
          <w:tcPr>
            <w:tcW w:w="566" w:type="pct"/>
            <w:vMerge/>
            <w:tcBorders>
              <w:left w:val="single" w:sz="4" w:space="0" w:color="auto"/>
              <w:bottom w:val="single" w:sz="4" w:space="0" w:color="auto"/>
              <w:right w:val="single" w:sz="4" w:space="0" w:color="auto"/>
            </w:tcBorders>
          </w:tcPr>
          <w:p w:rsidR="00E57221" w:rsidRPr="00E96390" w:rsidRDefault="00E57221" w:rsidP="00DB44CF">
            <w:pPr>
              <w:jc w:val="center"/>
              <w:rPr>
                <w:b/>
                <w:sz w:val="22"/>
                <w:szCs w:val="22"/>
              </w:rPr>
            </w:pPr>
          </w:p>
        </w:tc>
        <w:tc>
          <w:tcPr>
            <w:tcW w:w="472" w:type="pct"/>
            <w:vMerge/>
            <w:tcBorders>
              <w:left w:val="single" w:sz="4" w:space="0" w:color="auto"/>
              <w:bottom w:val="single" w:sz="4" w:space="0" w:color="auto"/>
              <w:right w:val="single" w:sz="4" w:space="0" w:color="auto"/>
            </w:tcBorders>
          </w:tcPr>
          <w:p w:rsidR="00E57221" w:rsidRPr="00E96390" w:rsidRDefault="00E57221" w:rsidP="00DB44CF">
            <w:pPr>
              <w:jc w:val="center"/>
              <w:rPr>
                <w:b/>
                <w:sz w:val="22"/>
                <w:szCs w:val="22"/>
              </w:rPr>
            </w:pPr>
          </w:p>
        </w:tc>
        <w:tc>
          <w:tcPr>
            <w:tcW w:w="518" w:type="pct"/>
            <w:vMerge/>
            <w:tcBorders>
              <w:left w:val="single" w:sz="4" w:space="0" w:color="auto"/>
              <w:bottom w:val="single" w:sz="4" w:space="0" w:color="auto"/>
              <w:right w:val="single" w:sz="4" w:space="0" w:color="auto"/>
            </w:tcBorders>
          </w:tcPr>
          <w:p w:rsidR="00E57221" w:rsidRPr="00E96390" w:rsidRDefault="00E57221" w:rsidP="00DB44CF">
            <w:pPr>
              <w:jc w:val="center"/>
              <w:rPr>
                <w:b/>
                <w:sz w:val="22"/>
                <w:szCs w:val="22"/>
              </w:rPr>
            </w:pPr>
          </w:p>
        </w:tc>
      </w:tr>
      <w:tr w:rsidR="00304BE0" w:rsidRPr="000F331F" w:rsidTr="00AF17DD">
        <w:trPr>
          <w:trHeight w:hRule="exact" w:val="672"/>
        </w:trPr>
        <w:tc>
          <w:tcPr>
            <w:tcW w:w="189" w:type="pct"/>
            <w:tcBorders>
              <w:top w:val="single" w:sz="4" w:space="0" w:color="auto"/>
              <w:left w:val="single" w:sz="4" w:space="0" w:color="auto"/>
              <w:bottom w:val="single" w:sz="4" w:space="0" w:color="auto"/>
              <w:right w:val="single" w:sz="4" w:space="0" w:color="auto"/>
            </w:tcBorders>
            <w:vAlign w:val="center"/>
          </w:tcPr>
          <w:p w:rsidR="00304BE0" w:rsidRPr="00812A3B" w:rsidRDefault="00304BE0" w:rsidP="00DB44CF">
            <w:pPr>
              <w:jc w:val="center"/>
              <w:rPr>
                <w:sz w:val="20"/>
                <w:szCs w:val="20"/>
              </w:rPr>
            </w:pPr>
            <w:r w:rsidRPr="00812A3B">
              <w:rPr>
                <w:sz w:val="20"/>
                <w:szCs w:val="20"/>
              </w:rPr>
              <w:t>1.</w:t>
            </w:r>
          </w:p>
        </w:tc>
        <w:tc>
          <w:tcPr>
            <w:tcW w:w="1368" w:type="pct"/>
            <w:tcBorders>
              <w:top w:val="single" w:sz="4" w:space="0" w:color="auto"/>
              <w:left w:val="single" w:sz="4" w:space="0" w:color="auto"/>
              <w:bottom w:val="single" w:sz="4" w:space="0" w:color="auto"/>
              <w:right w:val="single" w:sz="4" w:space="0" w:color="auto"/>
            </w:tcBorders>
            <w:vAlign w:val="bottom"/>
          </w:tcPr>
          <w:p w:rsidR="00304BE0" w:rsidRPr="00AF17DD" w:rsidRDefault="00304BE0">
            <w:pPr>
              <w:rPr>
                <w:color w:val="000000"/>
              </w:rPr>
            </w:pPr>
            <w:r w:rsidRPr="00AF17DD">
              <w:rPr>
                <w:color w:val="000000"/>
              </w:rPr>
              <w:t>Шкаф для хранения лабораторной посуды</w:t>
            </w:r>
          </w:p>
        </w:tc>
        <w:tc>
          <w:tcPr>
            <w:tcW w:w="236" w:type="pct"/>
            <w:tcBorders>
              <w:top w:val="single" w:sz="4" w:space="0" w:color="auto"/>
              <w:left w:val="single" w:sz="4" w:space="0" w:color="auto"/>
              <w:bottom w:val="single" w:sz="4" w:space="0" w:color="auto"/>
              <w:right w:val="single" w:sz="4" w:space="0" w:color="auto"/>
            </w:tcBorders>
            <w:vAlign w:val="center"/>
          </w:tcPr>
          <w:p w:rsidR="00304BE0" w:rsidRPr="00AF17DD" w:rsidRDefault="00304BE0" w:rsidP="00812A3B">
            <w:pPr>
              <w:jc w:val="center"/>
            </w:pPr>
            <w:r w:rsidRPr="00AF17DD">
              <w:t>шт.</w:t>
            </w:r>
          </w:p>
        </w:tc>
        <w:tc>
          <w:tcPr>
            <w:tcW w:w="236" w:type="pct"/>
            <w:tcBorders>
              <w:top w:val="single" w:sz="4" w:space="0" w:color="auto"/>
              <w:left w:val="single" w:sz="4" w:space="0" w:color="auto"/>
              <w:bottom w:val="single" w:sz="4" w:space="0" w:color="auto"/>
              <w:right w:val="single" w:sz="4" w:space="0" w:color="auto"/>
            </w:tcBorders>
            <w:vAlign w:val="center"/>
          </w:tcPr>
          <w:p w:rsidR="00304BE0" w:rsidRPr="00AF17DD" w:rsidRDefault="00304BE0">
            <w:pPr>
              <w:jc w:val="center"/>
              <w:rPr>
                <w:color w:val="000000"/>
              </w:rPr>
            </w:pPr>
            <w:r w:rsidRPr="00AF17DD">
              <w:rPr>
                <w:color w:val="000000"/>
              </w:rPr>
              <w:t>1</w:t>
            </w:r>
          </w:p>
        </w:tc>
        <w:tc>
          <w:tcPr>
            <w:tcW w:w="518" w:type="pct"/>
            <w:tcBorders>
              <w:top w:val="single" w:sz="4" w:space="0" w:color="auto"/>
              <w:left w:val="single" w:sz="4" w:space="0" w:color="auto"/>
              <w:bottom w:val="single" w:sz="4" w:space="0" w:color="auto"/>
              <w:right w:val="single" w:sz="4" w:space="0" w:color="auto"/>
            </w:tcBorders>
            <w:vAlign w:val="center"/>
          </w:tcPr>
          <w:p w:rsidR="00304BE0" w:rsidRPr="00AF17DD" w:rsidRDefault="00304BE0">
            <w:pPr>
              <w:jc w:val="center"/>
              <w:rPr>
                <w:color w:val="000000"/>
              </w:rPr>
            </w:pPr>
            <w:r w:rsidRPr="00AF17DD">
              <w:rPr>
                <w:color w:val="000000"/>
              </w:rPr>
              <w:t>22 720,00</w:t>
            </w:r>
          </w:p>
        </w:tc>
        <w:tc>
          <w:tcPr>
            <w:tcW w:w="472" w:type="pct"/>
            <w:tcBorders>
              <w:top w:val="single" w:sz="4" w:space="0" w:color="auto"/>
              <w:left w:val="single" w:sz="4" w:space="0" w:color="auto"/>
              <w:bottom w:val="single" w:sz="4" w:space="0" w:color="auto"/>
              <w:right w:val="single" w:sz="4" w:space="0" w:color="auto"/>
            </w:tcBorders>
            <w:vAlign w:val="center"/>
          </w:tcPr>
          <w:p w:rsidR="00304BE0" w:rsidRPr="00AF17DD" w:rsidRDefault="00304BE0">
            <w:pPr>
              <w:jc w:val="center"/>
              <w:rPr>
                <w:color w:val="000000"/>
              </w:rPr>
            </w:pPr>
            <w:r w:rsidRPr="00AF17DD">
              <w:rPr>
                <w:color w:val="000000"/>
              </w:rPr>
              <w:t>30 837,00</w:t>
            </w:r>
          </w:p>
        </w:tc>
        <w:tc>
          <w:tcPr>
            <w:tcW w:w="425" w:type="pct"/>
            <w:tcBorders>
              <w:top w:val="single" w:sz="4" w:space="0" w:color="auto"/>
              <w:left w:val="single" w:sz="4" w:space="0" w:color="auto"/>
              <w:bottom w:val="single" w:sz="4" w:space="0" w:color="auto"/>
              <w:right w:val="single" w:sz="4" w:space="0" w:color="auto"/>
            </w:tcBorders>
            <w:vAlign w:val="center"/>
          </w:tcPr>
          <w:p w:rsidR="00304BE0" w:rsidRPr="00AF17DD" w:rsidRDefault="00304BE0">
            <w:pPr>
              <w:jc w:val="center"/>
              <w:rPr>
                <w:color w:val="000000"/>
              </w:rPr>
            </w:pPr>
            <w:r w:rsidRPr="00AF17DD">
              <w:rPr>
                <w:color w:val="000000"/>
              </w:rPr>
              <w:t>32 996,00</w:t>
            </w:r>
          </w:p>
        </w:tc>
        <w:tc>
          <w:tcPr>
            <w:tcW w:w="566" w:type="pct"/>
            <w:tcBorders>
              <w:top w:val="single" w:sz="4" w:space="0" w:color="auto"/>
              <w:left w:val="single" w:sz="4" w:space="0" w:color="auto"/>
              <w:bottom w:val="single" w:sz="4" w:space="0" w:color="auto"/>
              <w:right w:val="single" w:sz="4" w:space="0" w:color="auto"/>
            </w:tcBorders>
            <w:vAlign w:val="center"/>
          </w:tcPr>
          <w:p w:rsidR="00304BE0" w:rsidRPr="00AF17DD" w:rsidRDefault="00304BE0">
            <w:pPr>
              <w:jc w:val="center"/>
              <w:rPr>
                <w:color w:val="000000"/>
              </w:rPr>
            </w:pPr>
            <w:r w:rsidRPr="00AF17DD">
              <w:rPr>
                <w:color w:val="000000"/>
              </w:rPr>
              <w:t>18,78</w:t>
            </w:r>
          </w:p>
        </w:tc>
        <w:tc>
          <w:tcPr>
            <w:tcW w:w="472" w:type="pct"/>
            <w:tcBorders>
              <w:top w:val="single" w:sz="4" w:space="0" w:color="auto"/>
              <w:left w:val="single" w:sz="4" w:space="0" w:color="auto"/>
              <w:bottom w:val="single" w:sz="4" w:space="0" w:color="auto"/>
              <w:right w:val="single" w:sz="4" w:space="0" w:color="auto"/>
            </w:tcBorders>
            <w:vAlign w:val="center"/>
          </w:tcPr>
          <w:p w:rsidR="00304BE0" w:rsidRPr="00AF17DD" w:rsidRDefault="00304BE0">
            <w:pPr>
              <w:jc w:val="center"/>
              <w:rPr>
                <w:color w:val="000000"/>
              </w:rPr>
            </w:pPr>
            <w:r w:rsidRPr="00AF17DD">
              <w:rPr>
                <w:color w:val="000000"/>
              </w:rPr>
              <w:t>28 851,00р.</w:t>
            </w:r>
          </w:p>
        </w:tc>
        <w:tc>
          <w:tcPr>
            <w:tcW w:w="518" w:type="pct"/>
            <w:tcBorders>
              <w:top w:val="single" w:sz="4" w:space="0" w:color="auto"/>
              <w:left w:val="single" w:sz="4" w:space="0" w:color="auto"/>
              <w:bottom w:val="single" w:sz="4" w:space="0" w:color="auto"/>
              <w:right w:val="single" w:sz="4" w:space="0" w:color="auto"/>
            </w:tcBorders>
            <w:vAlign w:val="center"/>
          </w:tcPr>
          <w:p w:rsidR="00304BE0" w:rsidRPr="00AF17DD" w:rsidRDefault="00304BE0">
            <w:pPr>
              <w:jc w:val="center"/>
              <w:rPr>
                <w:color w:val="000000"/>
              </w:rPr>
            </w:pPr>
            <w:r w:rsidRPr="00AF17DD">
              <w:rPr>
                <w:color w:val="000000"/>
              </w:rPr>
              <w:t>28 851,00р.</w:t>
            </w:r>
          </w:p>
        </w:tc>
      </w:tr>
      <w:tr w:rsidR="00304BE0" w:rsidRPr="000F331F" w:rsidTr="00AF17DD">
        <w:trPr>
          <w:trHeight w:hRule="exact" w:val="559"/>
        </w:trPr>
        <w:tc>
          <w:tcPr>
            <w:tcW w:w="189" w:type="pct"/>
            <w:tcBorders>
              <w:top w:val="single" w:sz="4" w:space="0" w:color="auto"/>
              <w:left w:val="single" w:sz="4" w:space="0" w:color="auto"/>
              <w:bottom w:val="single" w:sz="4" w:space="0" w:color="auto"/>
              <w:right w:val="single" w:sz="4" w:space="0" w:color="auto"/>
            </w:tcBorders>
            <w:vAlign w:val="center"/>
          </w:tcPr>
          <w:p w:rsidR="00304BE0" w:rsidRPr="00812A3B" w:rsidRDefault="00304BE0" w:rsidP="00DB44CF">
            <w:pPr>
              <w:jc w:val="center"/>
              <w:rPr>
                <w:sz w:val="20"/>
                <w:szCs w:val="20"/>
              </w:rPr>
            </w:pPr>
            <w:r w:rsidRPr="00812A3B">
              <w:rPr>
                <w:sz w:val="20"/>
                <w:szCs w:val="20"/>
              </w:rPr>
              <w:t>2</w:t>
            </w:r>
          </w:p>
        </w:tc>
        <w:tc>
          <w:tcPr>
            <w:tcW w:w="1368" w:type="pct"/>
            <w:tcBorders>
              <w:top w:val="single" w:sz="4" w:space="0" w:color="auto"/>
              <w:left w:val="single" w:sz="4" w:space="0" w:color="auto"/>
              <w:bottom w:val="single" w:sz="4" w:space="0" w:color="auto"/>
              <w:right w:val="single" w:sz="4" w:space="0" w:color="auto"/>
            </w:tcBorders>
            <w:vAlign w:val="bottom"/>
          </w:tcPr>
          <w:p w:rsidR="00304BE0" w:rsidRPr="00AF17DD" w:rsidRDefault="00304BE0">
            <w:pPr>
              <w:rPr>
                <w:color w:val="000000"/>
              </w:rPr>
            </w:pPr>
            <w:r w:rsidRPr="00AF17DD">
              <w:rPr>
                <w:color w:val="000000"/>
              </w:rPr>
              <w:t xml:space="preserve">Стол с мойкой лабораторный  </w:t>
            </w:r>
          </w:p>
        </w:tc>
        <w:tc>
          <w:tcPr>
            <w:tcW w:w="236" w:type="pct"/>
            <w:tcBorders>
              <w:top w:val="single" w:sz="4" w:space="0" w:color="auto"/>
              <w:left w:val="single" w:sz="4" w:space="0" w:color="auto"/>
              <w:bottom w:val="single" w:sz="4" w:space="0" w:color="auto"/>
              <w:right w:val="single" w:sz="4" w:space="0" w:color="auto"/>
            </w:tcBorders>
          </w:tcPr>
          <w:p w:rsidR="00304BE0" w:rsidRPr="00AF17DD" w:rsidRDefault="00304BE0">
            <w:r w:rsidRPr="00AF17DD">
              <w:t>шт.</w:t>
            </w:r>
          </w:p>
        </w:tc>
        <w:tc>
          <w:tcPr>
            <w:tcW w:w="236" w:type="pct"/>
            <w:tcBorders>
              <w:top w:val="single" w:sz="4" w:space="0" w:color="auto"/>
              <w:left w:val="single" w:sz="4" w:space="0" w:color="auto"/>
              <w:bottom w:val="single" w:sz="4" w:space="0" w:color="auto"/>
              <w:right w:val="single" w:sz="4" w:space="0" w:color="auto"/>
            </w:tcBorders>
            <w:vAlign w:val="center"/>
          </w:tcPr>
          <w:p w:rsidR="00304BE0" w:rsidRPr="00AF17DD" w:rsidRDefault="00304BE0">
            <w:pPr>
              <w:jc w:val="center"/>
              <w:rPr>
                <w:color w:val="000000"/>
              </w:rPr>
            </w:pPr>
            <w:r w:rsidRPr="00AF17DD">
              <w:rPr>
                <w:color w:val="000000"/>
              </w:rPr>
              <w:t>2</w:t>
            </w:r>
          </w:p>
        </w:tc>
        <w:tc>
          <w:tcPr>
            <w:tcW w:w="518" w:type="pct"/>
            <w:tcBorders>
              <w:top w:val="single" w:sz="4" w:space="0" w:color="auto"/>
              <w:left w:val="single" w:sz="4" w:space="0" w:color="auto"/>
              <w:bottom w:val="single" w:sz="4" w:space="0" w:color="auto"/>
              <w:right w:val="single" w:sz="4" w:space="0" w:color="auto"/>
            </w:tcBorders>
            <w:vAlign w:val="center"/>
          </w:tcPr>
          <w:p w:rsidR="00304BE0" w:rsidRPr="00AF17DD" w:rsidRDefault="00304BE0">
            <w:pPr>
              <w:jc w:val="center"/>
              <w:rPr>
                <w:color w:val="000000"/>
              </w:rPr>
            </w:pPr>
            <w:r w:rsidRPr="00AF17DD">
              <w:rPr>
                <w:color w:val="000000"/>
              </w:rPr>
              <w:t>100 563,84</w:t>
            </w:r>
          </w:p>
        </w:tc>
        <w:tc>
          <w:tcPr>
            <w:tcW w:w="472" w:type="pct"/>
            <w:tcBorders>
              <w:top w:val="single" w:sz="4" w:space="0" w:color="auto"/>
              <w:left w:val="single" w:sz="4" w:space="0" w:color="auto"/>
              <w:bottom w:val="single" w:sz="4" w:space="0" w:color="auto"/>
              <w:right w:val="single" w:sz="4" w:space="0" w:color="auto"/>
            </w:tcBorders>
            <w:vAlign w:val="center"/>
          </w:tcPr>
          <w:p w:rsidR="00304BE0" w:rsidRPr="00AF17DD" w:rsidRDefault="00304BE0">
            <w:pPr>
              <w:jc w:val="center"/>
              <w:rPr>
                <w:color w:val="000000"/>
              </w:rPr>
            </w:pPr>
            <w:r w:rsidRPr="00AF17DD">
              <w:rPr>
                <w:color w:val="000000"/>
              </w:rPr>
              <w:t>70 775,00</w:t>
            </w:r>
          </w:p>
        </w:tc>
        <w:tc>
          <w:tcPr>
            <w:tcW w:w="425" w:type="pct"/>
            <w:tcBorders>
              <w:top w:val="single" w:sz="4" w:space="0" w:color="auto"/>
              <w:left w:val="single" w:sz="4" w:space="0" w:color="auto"/>
              <w:bottom w:val="single" w:sz="4" w:space="0" w:color="auto"/>
              <w:right w:val="single" w:sz="4" w:space="0" w:color="auto"/>
            </w:tcBorders>
            <w:vAlign w:val="center"/>
          </w:tcPr>
          <w:p w:rsidR="00304BE0" w:rsidRPr="00AF17DD" w:rsidRDefault="00304BE0">
            <w:pPr>
              <w:jc w:val="center"/>
              <w:rPr>
                <w:color w:val="000000"/>
              </w:rPr>
            </w:pPr>
            <w:r w:rsidRPr="00AF17DD">
              <w:rPr>
                <w:color w:val="000000"/>
              </w:rPr>
              <w:t>75 729,00</w:t>
            </w:r>
          </w:p>
        </w:tc>
        <w:tc>
          <w:tcPr>
            <w:tcW w:w="566" w:type="pct"/>
            <w:tcBorders>
              <w:top w:val="single" w:sz="4" w:space="0" w:color="auto"/>
              <w:left w:val="single" w:sz="4" w:space="0" w:color="auto"/>
              <w:bottom w:val="single" w:sz="4" w:space="0" w:color="auto"/>
              <w:right w:val="single" w:sz="4" w:space="0" w:color="auto"/>
            </w:tcBorders>
            <w:vAlign w:val="center"/>
          </w:tcPr>
          <w:p w:rsidR="00304BE0" w:rsidRPr="00AF17DD" w:rsidRDefault="00304BE0">
            <w:pPr>
              <w:jc w:val="center"/>
              <w:rPr>
                <w:color w:val="000000"/>
              </w:rPr>
            </w:pPr>
            <w:r w:rsidRPr="00AF17DD">
              <w:rPr>
                <w:color w:val="000000"/>
              </w:rPr>
              <w:t>19,38</w:t>
            </w:r>
          </w:p>
        </w:tc>
        <w:tc>
          <w:tcPr>
            <w:tcW w:w="472" w:type="pct"/>
            <w:tcBorders>
              <w:top w:val="single" w:sz="4" w:space="0" w:color="auto"/>
              <w:left w:val="single" w:sz="4" w:space="0" w:color="auto"/>
              <w:bottom w:val="single" w:sz="4" w:space="0" w:color="auto"/>
              <w:right w:val="single" w:sz="4" w:space="0" w:color="auto"/>
            </w:tcBorders>
            <w:vAlign w:val="center"/>
          </w:tcPr>
          <w:p w:rsidR="00304BE0" w:rsidRPr="00AF17DD" w:rsidRDefault="00304BE0">
            <w:pPr>
              <w:jc w:val="center"/>
              <w:rPr>
                <w:color w:val="000000"/>
              </w:rPr>
            </w:pPr>
            <w:r w:rsidRPr="00AF17DD">
              <w:rPr>
                <w:color w:val="000000"/>
              </w:rPr>
              <w:t>82 355,95р.</w:t>
            </w:r>
          </w:p>
        </w:tc>
        <w:tc>
          <w:tcPr>
            <w:tcW w:w="518" w:type="pct"/>
            <w:tcBorders>
              <w:top w:val="single" w:sz="4" w:space="0" w:color="auto"/>
              <w:left w:val="single" w:sz="4" w:space="0" w:color="auto"/>
              <w:bottom w:val="single" w:sz="4" w:space="0" w:color="auto"/>
              <w:right w:val="single" w:sz="4" w:space="0" w:color="auto"/>
            </w:tcBorders>
            <w:vAlign w:val="center"/>
          </w:tcPr>
          <w:p w:rsidR="00304BE0" w:rsidRPr="00AF17DD" w:rsidRDefault="00304BE0">
            <w:pPr>
              <w:jc w:val="center"/>
              <w:rPr>
                <w:color w:val="000000"/>
              </w:rPr>
            </w:pPr>
            <w:r w:rsidRPr="00AF17DD">
              <w:rPr>
                <w:color w:val="000000"/>
              </w:rPr>
              <w:t>164 711,90р.</w:t>
            </w:r>
          </w:p>
        </w:tc>
      </w:tr>
      <w:tr w:rsidR="00304BE0" w:rsidRPr="000F331F" w:rsidTr="00AF17DD">
        <w:trPr>
          <w:trHeight w:hRule="exact" w:val="559"/>
        </w:trPr>
        <w:tc>
          <w:tcPr>
            <w:tcW w:w="189" w:type="pct"/>
            <w:tcBorders>
              <w:top w:val="single" w:sz="4" w:space="0" w:color="auto"/>
              <w:left w:val="single" w:sz="4" w:space="0" w:color="auto"/>
              <w:bottom w:val="single" w:sz="4" w:space="0" w:color="auto"/>
              <w:right w:val="single" w:sz="4" w:space="0" w:color="auto"/>
            </w:tcBorders>
            <w:vAlign w:val="center"/>
          </w:tcPr>
          <w:p w:rsidR="00304BE0" w:rsidRPr="00812A3B" w:rsidRDefault="00304BE0" w:rsidP="00DB44CF">
            <w:pPr>
              <w:jc w:val="center"/>
              <w:rPr>
                <w:sz w:val="20"/>
                <w:szCs w:val="20"/>
              </w:rPr>
            </w:pPr>
            <w:r>
              <w:rPr>
                <w:sz w:val="20"/>
                <w:szCs w:val="20"/>
              </w:rPr>
              <w:t>3</w:t>
            </w:r>
          </w:p>
        </w:tc>
        <w:tc>
          <w:tcPr>
            <w:tcW w:w="1368" w:type="pct"/>
            <w:tcBorders>
              <w:top w:val="single" w:sz="4" w:space="0" w:color="auto"/>
              <w:left w:val="single" w:sz="4" w:space="0" w:color="auto"/>
              <w:bottom w:val="single" w:sz="4" w:space="0" w:color="auto"/>
              <w:right w:val="single" w:sz="4" w:space="0" w:color="auto"/>
            </w:tcBorders>
            <w:vAlign w:val="bottom"/>
          </w:tcPr>
          <w:p w:rsidR="00304BE0" w:rsidRPr="00AF17DD" w:rsidRDefault="00304BE0">
            <w:pPr>
              <w:rPr>
                <w:color w:val="000000"/>
              </w:rPr>
            </w:pPr>
            <w:r w:rsidRPr="00AF17DD">
              <w:rPr>
                <w:color w:val="000000"/>
              </w:rPr>
              <w:t xml:space="preserve">Стол  пристенный с надстройкой </w:t>
            </w:r>
          </w:p>
        </w:tc>
        <w:tc>
          <w:tcPr>
            <w:tcW w:w="236" w:type="pct"/>
            <w:tcBorders>
              <w:top w:val="single" w:sz="4" w:space="0" w:color="auto"/>
              <w:left w:val="single" w:sz="4" w:space="0" w:color="auto"/>
              <w:bottom w:val="single" w:sz="4" w:space="0" w:color="auto"/>
              <w:right w:val="single" w:sz="4" w:space="0" w:color="auto"/>
            </w:tcBorders>
          </w:tcPr>
          <w:p w:rsidR="00304BE0" w:rsidRPr="00AF17DD" w:rsidRDefault="00304BE0">
            <w:r w:rsidRPr="00AF17DD">
              <w:t>шт.</w:t>
            </w:r>
          </w:p>
        </w:tc>
        <w:tc>
          <w:tcPr>
            <w:tcW w:w="236" w:type="pct"/>
            <w:tcBorders>
              <w:top w:val="single" w:sz="4" w:space="0" w:color="auto"/>
              <w:left w:val="single" w:sz="4" w:space="0" w:color="auto"/>
              <w:bottom w:val="single" w:sz="4" w:space="0" w:color="auto"/>
              <w:right w:val="single" w:sz="4" w:space="0" w:color="auto"/>
            </w:tcBorders>
            <w:vAlign w:val="center"/>
          </w:tcPr>
          <w:p w:rsidR="00304BE0" w:rsidRPr="00AF17DD" w:rsidRDefault="00304BE0">
            <w:pPr>
              <w:jc w:val="center"/>
              <w:rPr>
                <w:color w:val="000000"/>
              </w:rPr>
            </w:pPr>
            <w:r w:rsidRPr="00AF17DD">
              <w:rPr>
                <w:color w:val="000000"/>
              </w:rPr>
              <w:t>1</w:t>
            </w:r>
          </w:p>
        </w:tc>
        <w:tc>
          <w:tcPr>
            <w:tcW w:w="518" w:type="pct"/>
            <w:tcBorders>
              <w:top w:val="single" w:sz="4" w:space="0" w:color="auto"/>
              <w:left w:val="single" w:sz="4" w:space="0" w:color="auto"/>
              <w:bottom w:val="single" w:sz="4" w:space="0" w:color="auto"/>
              <w:right w:val="single" w:sz="4" w:space="0" w:color="auto"/>
            </w:tcBorders>
            <w:vAlign w:val="center"/>
          </w:tcPr>
          <w:p w:rsidR="00304BE0" w:rsidRPr="00AF17DD" w:rsidRDefault="00304BE0">
            <w:pPr>
              <w:jc w:val="center"/>
              <w:rPr>
                <w:color w:val="000000"/>
              </w:rPr>
            </w:pPr>
            <w:r w:rsidRPr="00AF17DD">
              <w:rPr>
                <w:color w:val="000000"/>
              </w:rPr>
              <w:t>22 875,84</w:t>
            </w:r>
          </w:p>
        </w:tc>
        <w:tc>
          <w:tcPr>
            <w:tcW w:w="472" w:type="pct"/>
            <w:tcBorders>
              <w:top w:val="single" w:sz="4" w:space="0" w:color="auto"/>
              <w:left w:val="single" w:sz="4" w:space="0" w:color="auto"/>
              <w:bottom w:val="single" w:sz="4" w:space="0" w:color="auto"/>
              <w:right w:val="single" w:sz="4" w:space="0" w:color="auto"/>
            </w:tcBorders>
            <w:vAlign w:val="center"/>
          </w:tcPr>
          <w:p w:rsidR="00304BE0" w:rsidRPr="00AF17DD" w:rsidRDefault="00304BE0">
            <w:pPr>
              <w:jc w:val="center"/>
              <w:rPr>
                <w:color w:val="000000"/>
              </w:rPr>
            </w:pPr>
            <w:r w:rsidRPr="00AF17DD">
              <w:rPr>
                <w:color w:val="000000"/>
              </w:rPr>
              <w:t>32 939,00</w:t>
            </w:r>
          </w:p>
        </w:tc>
        <w:tc>
          <w:tcPr>
            <w:tcW w:w="425" w:type="pct"/>
            <w:tcBorders>
              <w:top w:val="single" w:sz="4" w:space="0" w:color="auto"/>
              <w:left w:val="single" w:sz="4" w:space="0" w:color="auto"/>
              <w:bottom w:val="single" w:sz="4" w:space="0" w:color="auto"/>
              <w:right w:val="single" w:sz="4" w:space="0" w:color="auto"/>
            </w:tcBorders>
            <w:vAlign w:val="center"/>
          </w:tcPr>
          <w:p w:rsidR="00304BE0" w:rsidRPr="00AF17DD" w:rsidRDefault="00304BE0">
            <w:pPr>
              <w:jc w:val="center"/>
              <w:rPr>
                <w:color w:val="000000"/>
              </w:rPr>
            </w:pPr>
            <w:r w:rsidRPr="00AF17DD">
              <w:rPr>
                <w:color w:val="000000"/>
              </w:rPr>
              <w:t>35 245,00</w:t>
            </w:r>
          </w:p>
        </w:tc>
        <w:tc>
          <w:tcPr>
            <w:tcW w:w="566" w:type="pct"/>
            <w:tcBorders>
              <w:top w:val="single" w:sz="4" w:space="0" w:color="auto"/>
              <w:left w:val="single" w:sz="4" w:space="0" w:color="auto"/>
              <w:bottom w:val="single" w:sz="4" w:space="0" w:color="auto"/>
              <w:right w:val="single" w:sz="4" w:space="0" w:color="auto"/>
            </w:tcBorders>
            <w:vAlign w:val="center"/>
          </w:tcPr>
          <w:p w:rsidR="00304BE0" w:rsidRPr="00AF17DD" w:rsidRDefault="00304BE0">
            <w:pPr>
              <w:jc w:val="center"/>
              <w:rPr>
                <w:color w:val="000000"/>
              </w:rPr>
            </w:pPr>
            <w:r w:rsidRPr="00AF17DD">
              <w:rPr>
                <w:color w:val="000000"/>
              </w:rPr>
              <w:t>21,67</w:t>
            </w:r>
          </w:p>
        </w:tc>
        <w:tc>
          <w:tcPr>
            <w:tcW w:w="472" w:type="pct"/>
            <w:tcBorders>
              <w:top w:val="single" w:sz="4" w:space="0" w:color="auto"/>
              <w:left w:val="single" w:sz="4" w:space="0" w:color="auto"/>
              <w:bottom w:val="single" w:sz="4" w:space="0" w:color="auto"/>
              <w:right w:val="single" w:sz="4" w:space="0" w:color="auto"/>
            </w:tcBorders>
            <w:vAlign w:val="center"/>
          </w:tcPr>
          <w:p w:rsidR="00304BE0" w:rsidRPr="00AF17DD" w:rsidRDefault="00304BE0">
            <w:pPr>
              <w:jc w:val="center"/>
              <w:rPr>
                <w:color w:val="000000"/>
              </w:rPr>
            </w:pPr>
            <w:r w:rsidRPr="00AF17DD">
              <w:rPr>
                <w:color w:val="000000"/>
              </w:rPr>
              <w:t>30 353,28р.</w:t>
            </w:r>
          </w:p>
        </w:tc>
        <w:tc>
          <w:tcPr>
            <w:tcW w:w="518" w:type="pct"/>
            <w:tcBorders>
              <w:top w:val="single" w:sz="4" w:space="0" w:color="auto"/>
              <w:left w:val="single" w:sz="4" w:space="0" w:color="auto"/>
              <w:bottom w:val="single" w:sz="4" w:space="0" w:color="auto"/>
              <w:right w:val="single" w:sz="4" w:space="0" w:color="auto"/>
            </w:tcBorders>
            <w:vAlign w:val="center"/>
          </w:tcPr>
          <w:p w:rsidR="00304BE0" w:rsidRPr="00AF17DD" w:rsidRDefault="00304BE0">
            <w:pPr>
              <w:jc w:val="center"/>
              <w:rPr>
                <w:color w:val="000000"/>
              </w:rPr>
            </w:pPr>
            <w:r w:rsidRPr="00AF17DD">
              <w:rPr>
                <w:color w:val="000000"/>
              </w:rPr>
              <w:t>30 353,28р.</w:t>
            </w:r>
          </w:p>
        </w:tc>
      </w:tr>
      <w:tr w:rsidR="00304BE0" w:rsidRPr="000F331F" w:rsidTr="00AF17DD">
        <w:trPr>
          <w:trHeight w:hRule="exact" w:val="559"/>
        </w:trPr>
        <w:tc>
          <w:tcPr>
            <w:tcW w:w="189" w:type="pct"/>
            <w:tcBorders>
              <w:top w:val="single" w:sz="4" w:space="0" w:color="auto"/>
              <w:left w:val="single" w:sz="4" w:space="0" w:color="auto"/>
              <w:bottom w:val="single" w:sz="4" w:space="0" w:color="auto"/>
              <w:right w:val="single" w:sz="4" w:space="0" w:color="auto"/>
            </w:tcBorders>
            <w:vAlign w:val="center"/>
          </w:tcPr>
          <w:p w:rsidR="00304BE0" w:rsidRPr="00812A3B" w:rsidRDefault="00304BE0" w:rsidP="00DB44CF">
            <w:pPr>
              <w:jc w:val="center"/>
              <w:rPr>
                <w:sz w:val="20"/>
                <w:szCs w:val="20"/>
              </w:rPr>
            </w:pPr>
            <w:r>
              <w:rPr>
                <w:sz w:val="20"/>
                <w:szCs w:val="20"/>
              </w:rPr>
              <w:t>4</w:t>
            </w:r>
          </w:p>
        </w:tc>
        <w:tc>
          <w:tcPr>
            <w:tcW w:w="1368" w:type="pct"/>
            <w:tcBorders>
              <w:top w:val="single" w:sz="4" w:space="0" w:color="auto"/>
              <w:left w:val="single" w:sz="4" w:space="0" w:color="auto"/>
              <w:bottom w:val="single" w:sz="4" w:space="0" w:color="auto"/>
              <w:right w:val="single" w:sz="4" w:space="0" w:color="auto"/>
            </w:tcBorders>
            <w:vAlign w:val="bottom"/>
          </w:tcPr>
          <w:p w:rsidR="00304BE0" w:rsidRPr="00AF17DD" w:rsidRDefault="00304BE0">
            <w:pPr>
              <w:rPr>
                <w:color w:val="000000"/>
              </w:rPr>
            </w:pPr>
            <w:r w:rsidRPr="00AF17DD">
              <w:rPr>
                <w:color w:val="000000"/>
              </w:rPr>
              <w:t>Стол –тумба  с надстройкой</w:t>
            </w:r>
          </w:p>
        </w:tc>
        <w:tc>
          <w:tcPr>
            <w:tcW w:w="236" w:type="pct"/>
            <w:tcBorders>
              <w:top w:val="single" w:sz="4" w:space="0" w:color="auto"/>
              <w:left w:val="single" w:sz="4" w:space="0" w:color="auto"/>
              <w:bottom w:val="single" w:sz="4" w:space="0" w:color="auto"/>
              <w:right w:val="single" w:sz="4" w:space="0" w:color="auto"/>
            </w:tcBorders>
          </w:tcPr>
          <w:p w:rsidR="00304BE0" w:rsidRPr="00AF17DD" w:rsidRDefault="00304BE0">
            <w:r w:rsidRPr="00AF17DD">
              <w:t>шт.</w:t>
            </w:r>
          </w:p>
        </w:tc>
        <w:tc>
          <w:tcPr>
            <w:tcW w:w="236" w:type="pct"/>
            <w:tcBorders>
              <w:top w:val="single" w:sz="4" w:space="0" w:color="auto"/>
              <w:left w:val="single" w:sz="4" w:space="0" w:color="auto"/>
              <w:bottom w:val="single" w:sz="4" w:space="0" w:color="auto"/>
              <w:right w:val="single" w:sz="4" w:space="0" w:color="auto"/>
            </w:tcBorders>
            <w:vAlign w:val="center"/>
          </w:tcPr>
          <w:p w:rsidR="00304BE0" w:rsidRPr="00AF17DD" w:rsidRDefault="00304BE0">
            <w:pPr>
              <w:jc w:val="center"/>
              <w:rPr>
                <w:color w:val="000000"/>
              </w:rPr>
            </w:pPr>
            <w:r w:rsidRPr="00AF17DD">
              <w:rPr>
                <w:color w:val="000000"/>
              </w:rPr>
              <w:t>1</w:t>
            </w:r>
          </w:p>
        </w:tc>
        <w:tc>
          <w:tcPr>
            <w:tcW w:w="518" w:type="pct"/>
            <w:tcBorders>
              <w:top w:val="single" w:sz="4" w:space="0" w:color="auto"/>
              <w:left w:val="single" w:sz="4" w:space="0" w:color="auto"/>
              <w:bottom w:val="single" w:sz="4" w:space="0" w:color="auto"/>
              <w:right w:val="single" w:sz="4" w:space="0" w:color="auto"/>
            </w:tcBorders>
            <w:vAlign w:val="center"/>
          </w:tcPr>
          <w:p w:rsidR="00304BE0" w:rsidRPr="00AF17DD" w:rsidRDefault="00304BE0">
            <w:pPr>
              <w:jc w:val="center"/>
              <w:rPr>
                <w:color w:val="000000"/>
              </w:rPr>
            </w:pPr>
            <w:r w:rsidRPr="00AF17DD">
              <w:rPr>
                <w:color w:val="000000"/>
              </w:rPr>
              <w:t>68 384,16</w:t>
            </w:r>
          </w:p>
        </w:tc>
        <w:tc>
          <w:tcPr>
            <w:tcW w:w="472" w:type="pct"/>
            <w:tcBorders>
              <w:top w:val="single" w:sz="4" w:space="0" w:color="auto"/>
              <w:left w:val="single" w:sz="4" w:space="0" w:color="auto"/>
              <w:bottom w:val="single" w:sz="4" w:space="0" w:color="auto"/>
              <w:right w:val="single" w:sz="4" w:space="0" w:color="auto"/>
            </w:tcBorders>
            <w:vAlign w:val="center"/>
          </w:tcPr>
          <w:p w:rsidR="00304BE0" w:rsidRPr="00AF17DD" w:rsidRDefault="00304BE0">
            <w:pPr>
              <w:jc w:val="center"/>
              <w:rPr>
                <w:color w:val="000000"/>
              </w:rPr>
            </w:pPr>
            <w:r w:rsidRPr="00AF17DD">
              <w:rPr>
                <w:color w:val="000000"/>
              </w:rPr>
              <w:t>85 368,00</w:t>
            </w:r>
          </w:p>
        </w:tc>
        <w:tc>
          <w:tcPr>
            <w:tcW w:w="425" w:type="pct"/>
            <w:tcBorders>
              <w:top w:val="single" w:sz="4" w:space="0" w:color="auto"/>
              <w:left w:val="single" w:sz="4" w:space="0" w:color="auto"/>
              <w:bottom w:val="single" w:sz="4" w:space="0" w:color="auto"/>
              <w:right w:val="single" w:sz="4" w:space="0" w:color="auto"/>
            </w:tcBorders>
            <w:vAlign w:val="center"/>
          </w:tcPr>
          <w:p w:rsidR="00304BE0" w:rsidRPr="00AF17DD" w:rsidRDefault="00304BE0">
            <w:pPr>
              <w:jc w:val="center"/>
              <w:rPr>
                <w:color w:val="000000"/>
              </w:rPr>
            </w:pPr>
            <w:r w:rsidRPr="00AF17DD">
              <w:rPr>
                <w:color w:val="000000"/>
              </w:rPr>
              <w:t>91 344,00</w:t>
            </w:r>
          </w:p>
        </w:tc>
        <w:tc>
          <w:tcPr>
            <w:tcW w:w="566" w:type="pct"/>
            <w:tcBorders>
              <w:top w:val="single" w:sz="4" w:space="0" w:color="auto"/>
              <w:left w:val="single" w:sz="4" w:space="0" w:color="auto"/>
              <w:bottom w:val="single" w:sz="4" w:space="0" w:color="auto"/>
              <w:right w:val="single" w:sz="4" w:space="0" w:color="auto"/>
            </w:tcBorders>
            <w:vAlign w:val="center"/>
          </w:tcPr>
          <w:p w:rsidR="00304BE0" w:rsidRPr="00AF17DD" w:rsidRDefault="00304BE0">
            <w:pPr>
              <w:jc w:val="center"/>
              <w:rPr>
                <w:color w:val="000000"/>
              </w:rPr>
            </w:pPr>
            <w:r w:rsidRPr="00AF17DD">
              <w:rPr>
                <w:color w:val="000000"/>
              </w:rPr>
              <w:t>14,58</w:t>
            </w:r>
          </w:p>
        </w:tc>
        <w:tc>
          <w:tcPr>
            <w:tcW w:w="472" w:type="pct"/>
            <w:tcBorders>
              <w:top w:val="single" w:sz="4" w:space="0" w:color="auto"/>
              <w:left w:val="single" w:sz="4" w:space="0" w:color="auto"/>
              <w:bottom w:val="single" w:sz="4" w:space="0" w:color="auto"/>
              <w:right w:val="single" w:sz="4" w:space="0" w:color="auto"/>
            </w:tcBorders>
            <w:vAlign w:val="center"/>
          </w:tcPr>
          <w:p w:rsidR="00304BE0" w:rsidRPr="00AF17DD" w:rsidRDefault="00304BE0">
            <w:pPr>
              <w:jc w:val="center"/>
              <w:rPr>
                <w:color w:val="000000"/>
              </w:rPr>
            </w:pPr>
            <w:r w:rsidRPr="00AF17DD">
              <w:rPr>
                <w:color w:val="000000"/>
              </w:rPr>
              <w:t>81 698,72р.</w:t>
            </w:r>
          </w:p>
        </w:tc>
        <w:tc>
          <w:tcPr>
            <w:tcW w:w="518" w:type="pct"/>
            <w:tcBorders>
              <w:top w:val="single" w:sz="4" w:space="0" w:color="auto"/>
              <w:left w:val="single" w:sz="4" w:space="0" w:color="auto"/>
              <w:bottom w:val="single" w:sz="4" w:space="0" w:color="auto"/>
              <w:right w:val="single" w:sz="4" w:space="0" w:color="auto"/>
            </w:tcBorders>
            <w:vAlign w:val="center"/>
          </w:tcPr>
          <w:p w:rsidR="00304BE0" w:rsidRPr="00AF17DD" w:rsidRDefault="00304BE0">
            <w:pPr>
              <w:jc w:val="center"/>
              <w:rPr>
                <w:color w:val="000000"/>
              </w:rPr>
            </w:pPr>
            <w:r w:rsidRPr="00AF17DD">
              <w:rPr>
                <w:color w:val="000000"/>
              </w:rPr>
              <w:t>81 698,72р.</w:t>
            </w:r>
          </w:p>
        </w:tc>
      </w:tr>
      <w:tr w:rsidR="00304BE0" w:rsidRPr="000F331F" w:rsidTr="00AF17DD">
        <w:trPr>
          <w:trHeight w:hRule="exact" w:val="559"/>
        </w:trPr>
        <w:tc>
          <w:tcPr>
            <w:tcW w:w="189" w:type="pct"/>
            <w:tcBorders>
              <w:top w:val="single" w:sz="4" w:space="0" w:color="auto"/>
              <w:left w:val="single" w:sz="4" w:space="0" w:color="auto"/>
              <w:bottom w:val="single" w:sz="4" w:space="0" w:color="auto"/>
              <w:right w:val="single" w:sz="4" w:space="0" w:color="auto"/>
            </w:tcBorders>
            <w:vAlign w:val="center"/>
          </w:tcPr>
          <w:p w:rsidR="00304BE0" w:rsidRPr="00812A3B" w:rsidRDefault="00304BE0" w:rsidP="00DB44CF">
            <w:pPr>
              <w:jc w:val="center"/>
              <w:rPr>
                <w:sz w:val="20"/>
                <w:szCs w:val="20"/>
              </w:rPr>
            </w:pPr>
            <w:r>
              <w:rPr>
                <w:sz w:val="20"/>
                <w:szCs w:val="20"/>
              </w:rPr>
              <w:t>5</w:t>
            </w:r>
          </w:p>
        </w:tc>
        <w:tc>
          <w:tcPr>
            <w:tcW w:w="1368" w:type="pct"/>
            <w:tcBorders>
              <w:top w:val="single" w:sz="4" w:space="0" w:color="auto"/>
              <w:left w:val="single" w:sz="4" w:space="0" w:color="auto"/>
              <w:bottom w:val="single" w:sz="4" w:space="0" w:color="auto"/>
              <w:right w:val="single" w:sz="4" w:space="0" w:color="auto"/>
            </w:tcBorders>
            <w:vAlign w:val="bottom"/>
          </w:tcPr>
          <w:p w:rsidR="00304BE0" w:rsidRPr="00AF17DD" w:rsidRDefault="00304BE0">
            <w:pPr>
              <w:rPr>
                <w:color w:val="000000"/>
              </w:rPr>
            </w:pPr>
            <w:r w:rsidRPr="00AF17DD">
              <w:rPr>
                <w:color w:val="000000"/>
              </w:rPr>
              <w:t xml:space="preserve">Стол лабораторный </w:t>
            </w:r>
          </w:p>
        </w:tc>
        <w:tc>
          <w:tcPr>
            <w:tcW w:w="236" w:type="pct"/>
            <w:tcBorders>
              <w:top w:val="single" w:sz="4" w:space="0" w:color="auto"/>
              <w:left w:val="single" w:sz="4" w:space="0" w:color="auto"/>
              <w:bottom w:val="single" w:sz="4" w:space="0" w:color="auto"/>
              <w:right w:val="single" w:sz="4" w:space="0" w:color="auto"/>
            </w:tcBorders>
          </w:tcPr>
          <w:p w:rsidR="00304BE0" w:rsidRPr="00AF17DD" w:rsidRDefault="00304BE0">
            <w:r w:rsidRPr="00AF17DD">
              <w:t>шт.</w:t>
            </w:r>
          </w:p>
        </w:tc>
        <w:tc>
          <w:tcPr>
            <w:tcW w:w="236" w:type="pct"/>
            <w:tcBorders>
              <w:top w:val="single" w:sz="4" w:space="0" w:color="auto"/>
              <w:left w:val="single" w:sz="4" w:space="0" w:color="auto"/>
              <w:bottom w:val="single" w:sz="4" w:space="0" w:color="auto"/>
              <w:right w:val="single" w:sz="4" w:space="0" w:color="auto"/>
            </w:tcBorders>
            <w:vAlign w:val="center"/>
          </w:tcPr>
          <w:p w:rsidR="00304BE0" w:rsidRPr="00AF17DD" w:rsidRDefault="00304BE0">
            <w:pPr>
              <w:jc w:val="center"/>
              <w:rPr>
                <w:color w:val="000000"/>
              </w:rPr>
            </w:pPr>
            <w:r w:rsidRPr="00AF17DD">
              <w:rPr>
                <w:color w:val="000000"/>
              </w:rPr>
              <w:t>1</w:t>
            </w:r>
          </w:p>
        </w:tc>
        <w:tc>
          <w:tcPr>
            <w:tcW w:w="518" w:type="pct"/>
            <w:tcBorders>
              <w:top w:val="single" w:sz="4" w:space="0" w:color="auto"/>
              <w:left w:val="single" w:sz="4" w:space="0" w:color="auto"/>
              <w:bottom w:val="single" w:sz="4" w:space="0" w:color="auto"/>
              <w:right w:val="single" w:sz="4" w:space="0" w:color="auto"/>
            </w:tcBorders>
            <w:vAlign w:val="center"/>
          </w:tcPr>
          <w:p w:rsidR="00304BE0" w:rsidRPr="00AF17DD" w:rsidRDefault="00304BE0">
            <w:pPr>
              <w:jc w:val="center"/>
              <w:rPr>
                <w:color w:val="000000"/>
              </w:rPr>
            </w:pPr>
            <w:r w:rsidRPr="00AF17DD">
              <w:rPr>
                <w:color w:val="000000"/>
              </w:rPr>
              <w:t>17 016,48</w:t>
            </w:r>
          </w:p>
        </w:tc>
        <w:tc>
          <w:tcPr>
            <w:tcW w:w="472" w:type="pct"/>
            <w:tcBorders>
              <w:top w:val="single" w:sz="4" w:space="0" w:color="auto"/>
              <w:left w:val="single" w:sz="4" w:space="0" w:color="auto"/>
              <w:bottom w:val="single" w:sz="4" w:space="0" w:color="auto"/>
              <w:right w:val="single" w:sz="4" w:space="0" w:color="auto"/>
            </w:tcBorders>
            <w:vAlign w:val="center"/>
          </w:tcPr>
          <w:p w:rsidR="00304BE0" w:rsidRPr="00AF17DD" w:rsidRDefault="00304BE0">
            <w:pPr>
              <w:jc w:val="center"/>
              <w:rPr>
                <w:color w:val="000000"/>
              </w:rPr>
            </w:pPr>
            <w:r w:rsidRPr="00AF17DD">
              <w:rPr>
                <w:color w:val="000000"/>
              </w:rPr>
              <w:t>21 517,00</w:t>
            </w:r>
          </w:p>
        </w:tc>
        <w:tc>
          <w:tcPr>
            <w:tcW w:w="425" w:type="pct"/>
            <w:tcBorders>
              <w:top w:val="single" w:sz="4" w:space="0" w:color="auto"/>
              <w:left w:val="single" w:sz="4" w:space="0" w:color="auto"/>
              <w:bottom w:val="single" w:sz="4" w:space="0" w:color="auto"/>
              <w:right w:val="single" w:sz="4" w:space="0" w:color="auto"/>
            </w:tcBorders>
            <w:vAlign w:val="center"/>
          </w:tcPr>
          <w:p w:rsidR="00304BE0" w:rsidRPr="00AF17DD" w:rsidRDefault="00304BE0">
            <w:pPr>
              <w:jc w:val="center"/>
              <w:rPr>
                <w:color w:val="000000"/>
              </w:rPr>
            </w:pPr>
            <w:r w:rsidRPr="00AF17DD">
              <w:rPr>
                <w:color w:val="000000"/>
              </w:rPr>
              <w:t>23 023,00</w:t>
            </w:r>
          </w:p>
        </w:tc>
        <w:tc>
          <w:tcPr>
            <w:tcW w:w="566" w:type="pct"/>
            <w:tcBorders>
              <w:top w:val="single" w:sz="4" w:space="0" w:color="auto"/>
              <w:left w:val="single" w:sz="4" w:space="0" w:color="auto"/>
              <w:bottom w:val="single" w:sz="4" w:space="0" w:color="auto"/>
              <w:right w:val="single" w:sz="4" w:space="0" w:color="auto"/>
            </w:tcBorders>
            <w:vAlign w:val="center"/>
          </w:tcPr>
          <w:p w:rsidR="00304BE0" w:rsidRPr="00AF17DD" w:rsidRDefault="00304BE0">
            <w:pPr>
              <w:jc w:val="center"/>
              <w:rPr>
                <w:color w:val="000000"/>
              </w:rPr>
            </w:pPr>
            <w:r w:rsidRPr="00AF17DD">
              <w:rPr>
                <w:color w:val="000000"/>
              </w:rPr>
              <w:t>15,23</w:t>
            </w:r>
          </w:p>
        </w:tc>
        <w:tc>
          <w:tcPr>
            <w:tcW w:w="472" w:type="pct"/>
            <w:tcBorders>
              <w:top w:val="single" w:sz="4" w:space="0" w:color="auto"/>
              <w:left w:val="single" w:sz="4" w:space="0" w:color="auto"/>
              <w:bottom w:val="single" w:sz="4" w:space="0" w:color="auto"/>
              <w:right w:val="single" w:sz="4" w:space="0" w:color="auto"/>
            </w:tcBorders>
            <w:vAlign w:val="center"/>
          </w:tcPr>
          <w:p w:rsidR="00304BE0" w:rsidRPr="00AF17DD" w:rsidRDefault="00304BE0">
            <w:pPr>
              <w:jc w:val="center"/>
              <w:rPr>
                <w:color w:val="000000"/>
              </w:rPr>
            </w:pPr>
            <w:r w:rsidRPr="00AF17DD">
              <w:rPr>
                <w:color w:val="000000"/>
              </w:rPr>
              <w:t>20 518,83р.</w:t>
            </w:r>
          </w:p>
        </w:tc>
        <w:tc>
          <w:tcPr>
            <w:tcW w:w="518" w:type="pct"/>
            <w:tcBorders>
              <w:top w:val="single" w:sz="4" w:space="0" w:color="auto"/>
              <w:left w:val="single" w:sz="4" w:space="0" w:color="auto"/>
              <w:bottom w:val="single" w:sz="4" w:space="0" w:color="auto"/>
              <w:right w:val="single" w:sz="4" w:space="0" w:color="auto"/>
            </w:tcBorders>
            <w:vAlign w:val="center"/>
          </w:tcPr>
          <w:p w:rsidR="00304BE0" w:rsidRPr="00AF17DD" w:rsidRDefault="00304BE0">
            <w:pPr>
              <w:jc w:val="center"/>
              <w:rPr>
                <w:color w:val="000000"/>
              </w:rPr>
            </w:pPr>
            <w:r w:rsidRPr="00AF17DD">
              <w:rPr>
                <w:color w:val="000000"/>
              </w:rPr>
              <w:t>20 518,83р.</w:t>
            </w:r>
          </w:p>
        </w:tc>
      </w:tr>
      <w:tr w:rsidR="00AF17DD" w:rsidRPr="000F331F" w:rsidTr="00E57221">
        <w:trPr>
          <w:trHeight w:hRule="exact" w:val="559"/>
        </w:trPr>
        <w:tc>
          <w:tcPr>
            <w:tcW w:w="4482" w:type="pct"/>
            <w:gridSpan w:val="9"/>
            <w:tcBorders>
              <w:top w:val="single" w:sz="4" w:space="0" w:color="auto"/>
              <w:left w:val="single" w:sz="4" w:space="0" w:color="auto"/>
              <w:bottom w:val="single" w:sz="4" w:space="0" w:color="auto"/>
              <w:right w:val="single" w:sz="4" w:space="0" w:color="auto"/>
            </w:tcBorders>
            <w:vAlign w:val="center"/>
          </w:tcPr>
          <w:p w:rsidR="00AF17DD" w:rsidRPr="00AF17DD" w:rsidRDefault="00AF17DD" w:rsidP="00AF17DD">
            <w:pPr>
              <w:jc w:val="right"/>
              <w:rPr>
                <w:color w:val="000000"/>
              </w:rPr>
            </w:pPr>
            <w:r w:rsidRPr="00AF17DD">
              <w:rPr>
                <w:color w:val="000000"/>
              </w:rPr>
              <w:t>ИТОГО:</w:t>
            </w:r>
          </w:p>
        </w:tc>
        <w:tc>
          <w:tcPr>
            <w:tcW w:w="518" w:type="pct"/>
            <w:tcBorders>
              <w:top w:val="single" w:sz="4" w:space="0" w:color="auto"/>
              <w:left w:val="single" w:sz="4" w:space="0" w:color="auto"/>
              <w:bottom w:val="single" w:sz="4" w:space="0" w:color="auto"/>
              <w:right w:val="single" w:sz="4" w:space="0" w:color="auto"/>
            </w:tcBorders>
            <w:vAlign w:val="center"/>
          </w:tcPr>
          <w:p w:rsidR="00AF17DD" w:rsidRPr="00AF17DD" w:rsidRDefault="00AF17DD">
            <w:pPr>
              <w:jc w:val="center"/>
              <w:rPr>
                <w:b/>
                <w:bCs/>
                <w:i/>
                <w:iCs/>
                <w:color w:val="000000"/>
                <w:u w:val="single"/>
              </w:rPr>
            </w:pPr>
            <w:r w:rsidRPr="00AF17DD">
              <w:rPr>
                <w:b/>
                <w:bCs/>
                <w:i/>
                <w:iCs/>
                <w:color w:val="000000"/>
                <w:u w:val="single"/>
              </w:rPr>
              <w:t>326 133,73р.</w:t>
            </w:r>
          </w:p>
        </w:tc>
      </w:tr>
    </w:tbl>
    <w:p w:rsidR="00081E79" w:rsidRPr="00E10169" w:rsidRDefault="00081E79" w:rsidP="00081E79">
      <w:pPr>
        <w:jc w:val="both"/>
      </w:pPr>
    </w:p>
    <w:p w:rsidR="00B6214D" w:rsidRPr="00E10169" w:rsidRDefault="00081E79" w:rsidP="00B6214D">
      <w:pPr>
        <w:ind w:firstLine="567"/>
        <w:jc w:val="both"/>
        <w:rPr>
          <w:bCs/>
          <w:color w:val="000000" w:themeColor="text1"/>
        </w:rPr>
      </w:pPr>
      <w:r w:rsidRPr="00E10169">
        <w:tab/>
      </w:r>
      <w:r w:rsidR="00B6214D" w:rsidRPr="00E10169">
        <w:rPr>
          <w:bCs/>
          <w:color w:val="000000" w:themeColor="text1"/>
        </w:rPr>
        <w:t>Начальная (максимальная) цена контракта, согласно Приказа Минэкономразвития России от 02.10.2013 №567 «Об утверждении Мет</w:t>
      </w:r>
      <w:r w:rsidR="00B6214D" w:rsidRPr="00E10169">
        <w:rPr>
          <w:bCs/>
          <w:color w:val="000000" w:themeColor="text1"/>
        </w:rPr>
        <w:t>о</w:t>
      </w:r>
      <w:r w:rsidR="00B6214D" w:rsidRPr="00E10169">
        <w:rPr>
          <w:bCs/>
          <w:color w:val="000000" w:themeColor="text1"/>
        </w:rPr>
        <w:t>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определяется по следующей формуле:</w:t>
      </w:r>
    </w:p>
    <w:p w:rsidR="00B6214D" w:rsidRPr="00E10169" w:rsidRDefault="00B6214D" w:rsidP="00B6214D">
      <w:pPr>
        <w:ind w:firstLine="567"/>
        <w:jc w:val="both"/>
        <w:rPr>
          <w:bCs/>
          <w:color w:val="000000" w:themeColor="text1"/>
        </w:rPr>
      </w:pPr>
      <w:r w:rsidRPr="00E10169">
        <w:rPr>
          <w:bCs/>
          <w:noProof/>
          <w:color w:val="000000" w:themeColor="text1"/>
          <w:lang w:eastAsia="ru-RU"/>
        </w:rPr>
        <w:drawing>
          <wp:inline distT="0" distB="0" distL="0" distR="0">
            <wp:extent cx="1628775" cy="400050"/>
            <wp:effectExtent l="19050" t="0" r="0" b="0"/>
            <wp:docPr id="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28" cstate="print"/>
                    <a:srcRect/>
                    <a:stretch>
                      <a:fillRect/>
                    </a:stretch>
                  </pic:blipFill>
                  <pic:spPr bwMode="auto">
                    <a:xfrm>
                      <a:off x="0" y="0"/>
                      <a:ext cx="1628775" cy="400050"/>
                    </a:xfrm>
                    <a:prstGeom prst="rect">
                      <a:avLst/>
                    </a:prstGeom>
                    <a:noFill/>
                    <a:ln w="9525">
                      <a:noFill/>
                      <a:miter lim="800000"/>
                      <a:headEnd/>
                      <a:tailEnd/>
                    </a:ln>
                  </pic:spPr>
                </pic:pic>
              </a:graphicData>
            </a:graphic>
          </wp:inline>
        </w:drawing>
      </w:r>
    </w:p>
    <w:p w:rsidR="00B6214D" w:rsidRPr="00E10169" w:rsidRDefault="00B6214D" w:rsidP="00B6214D">
      <w:pPr>
        <w:ind w:firstLine="567"/>
        <w:jc w:val="both"/>
        <w:rPr>
          <w:bCs/>
          <w:color w:val="000000" w:themeColor="text1"/>
        </w:rPr>
      </w:pPr>
      <w:r w:rsidRPr="00E10169">
        <w:rPr>
          <w:bCs/>
          <w:color w:val="000000" w:themeColor="text1"/>
        </w:rPr>
        <w:t>где:</w:t>
      </w:r>
    </w:p>
    <w:p w:rsidR="00B6214D" w:rsidRPr="00E10169" w:rsidRDefault="00B6214D" w:rsidP="00B6214D">
      <w:pPr>
        <w:ind w:firstLine="567"/>
        <w:jc w:val="both"/>
        <w:rPr>
          <w:bCs/>
          <w:color w:val="000000" w:themeColor="text1"/>
        </w:rPr>
      </w:pPr>
      <w:r w:rsidRPr="00E10169">
        <w:rPr>
          <w:bCs/>
          <w:color w:val="000000" w:themeColor="text1"/>
        </w:rPr>
        <w:t>НМЦК, определяемая методом сопоставимых рыночных цен (анализа рынка);</w:t>
      </w:r>
    </w:p>
    <w:p w:rsidR="00B6214D" w:rsidRPr="00E10169" w:rsidRDefault="00B6214D" w:rsidP="00B6214D">
      <w:pPr>
        <w:ind w:firstLine="567"/>
        <w:jc w:val="both"/>
        <w:rPr>
          <w:bCs/>
          <w:color w:val="000000" w:themeColor="text1"/>
        </w:rPr>
      </w:pPr>
      <w:r w:rsidRPr="00E10169">
        <w:rPr>
          <w:bCs/>
          <w:color w:val="000000" w:themeColor="text1"/>
        </w:rPr>
        <w:t>v - количество (объем) закупаемого товара (работы, услуги);</w:t>
      </w:r>
    </w:p>
    <w:p w:rsidR="00B6214D" w:rsidRPr="00E10169" w:rsidRDefault="00B6214D" w:rsidP="00B6214D">
      <w:pPr>
        <w:ind w:firstLine="567"/>
        <w:jc w:val="both"/>
        <w:rPr>
          <w:bCs/>
          <w:color w:val="000000" w:themeColor="text1"/>
        </w:rPr>
      </w:pPr>
      <w:r w:rsidRPr="00E10169">
        <w:rPr>
          <w:bCs/>
          <w:color w:val="000000" w:themeColor="text1"/>
        </w:rPr>
        <w:t>n - количество значений, используемых в расчете;</w:t>
      </w:r>
    </w:p>
    <w:p w:rsidR="00B6214D" w:rsidRPr="00E10169" w:rsidRDefault="00B6214D" w:rsidP="00B6214D">
      <w:pPr>
        <w:ind w:firstLine="567"/>
        <w:jc w:val="both"/>
        <w:rPr>
          <w:bCs/>
          <w:color w:val="000000" w:themeColor="text1"/>
        </w:rPr>
      </w:pPr>
      <w:r w:rsidRPr="00E10169">
        <w:rPr>
          <w:bCs/>
          <w:color w:val="000000" w:themeColor="text1"/>
        </w:rPr>
        <w:t>i - номер источника ценовой информации;</w:t>
      </w:r>
    </w:p>
    <w:p w:rsidR="00B6214D" w:rsidRPr="00E10169" w:rsidRDefault="00B6214D" w:rsidP="00B6214D">
      <w:pPr>
        <w:ind w:firstLine="567"/>
        <w:jc w:val="both"/>
        <w:rPr>
          <w:bCs/>
          <w:color w:val="000000" w:themeColor="text1"/>
        </w:rPr>
      </w:pPr>
      <w:r w:rsidRPr="00E10169">
        <w:rPr>
          <w:bCs/>
          <w:noProof/>
          <w:color w:val="000000" w:themeColor="text1"/>
          <w:lang w:eastAsia="ru-RU"/>
        </w:rPr>
        <w:lastRenderedPageBreak/>
        <w:drawing>
          <wp:inline distT="0" distB="0" distL="0" distR="0">
            <wp:extent cx="152400" cy="228600"/>
            <wp:effectExtent l="19050" t="0" r="0" b="0"/>
            <wp:docPr id="4"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29" cstate="print"/>
                    <a:srcRect/>
                    <a:stretch>
                      <a:fillRect/>
                    </a:stretch>
                  </pic:blipFill>
                  <pic:spPr bwMode="auto">
                    <a:xfrm>
                      <a:off x="0" y="0"/>
                      <a:ext cx="152400" cy="228600"/>
                    </a:xfrm>
                    <a:prstGeom prst="rect">
                      <a:avLst/>
                    </a:prstGeom>
                    <a:noFill/>
                    <a:ln w="9525">
                      <a:noFill/>
                      <a:miter lim="800000"/>
                      <a:headEnd/>
                      <a:tailEnd/>
                    </a:ln>
                  </pic:spPr>
                </pic:pic>
              </a:graphicData>
            </a:graphic>
          </wp:inline>
        </w:drawing>
      </w:r>
      <w:r w:rsidRPr="00E10169">
        <w:rPr>
          <w:bCs/>
          <w:color w:val="000000" w:themeColor="text1"/>
        </w:rPr>
        <w:t>- цена единицы товара, работы, услуги, представленная в источнике с номером i.</w:t>
      </w:r>
    </w:p>
    <w:p w:rsidR="00B6214D" w:rsidRPr="00E10169" w:rsidRDefault="00B6214D" w:rsidP="00B6214D">
      <w:pPr>
        <w:ind w:firstLine="567"/>
        <w:jc w:val="both"/>
        <w:rPr>
          <w:bCs/>
        </w:rPr>
      </w:pPr>
      <w:r w:rsidRPr="00E10169">
        <w:rPr>
          <w:bCs/>
        </w:rPr>
        <w:t>Для обоснования максимальной цены контракта на оказание услуг были изучены коммерческие предложения 3-х Исполнителей и прои</w:t>
      </w:r>
      <w:r w:rsidRPr="00E10169">
        <w:rPr>
          <w:bCs/>
        </w:rPr>
        <w:t>з</w:t>
      </w:r>
      <w:r w:rsidRPr="00E10169">
        <w:rPr>
          <w:bCs/>
        </w:rPr>
        <w:t>ведены необходимые  расчеты.</w:t>
      </w:r>
    </w:p>
    <w:p w:rsidR="00B6214D" w:rsidRPr="00E10169" w:rsidRDefault="00B6214D" w:rsidP="00B6214D">
      <w:pPr>
        <w:ind w:firstLine="567"/>
        <w:jc w:val="both"/>
        <w:rPr>
          <w:bCs/>
          <w:color w:val="000000" w:themeColor="text1"/>
        </w:rPr>
      </w:pPr>
      <w:r w:rsidRPr="00E10169">
        <w:rPr>
          <w:bCs/>
        </w:rPr>
        <w:t>Заказчиком также произведена оценка однородности совокупности значений выявленных цен, используемых в</w:t>
      </w:r>
      <w:r w:rsidRPr="00E10169">
        <w:rPr>
          <w:bCs/>
          <w:color w:val="000000" w:themeColor="text1"/>
        </w:rPr>
        <w:t xml:space="preserve"> расчете Н(М)ЦД, опред</w:t>
      </w:r>
      <w:r w:rsidRPr="00E10169">
        <w:rPr>
          <w:bCs/>
          <w:color w:val="000000" w:themeColor="text1"/>
        </w:rPr>
        <w:t>е</w:t>
      </w:r>
      <w:r w:rsidRPr="00E10169">
        <w:rPr>
          <w:bCs/>
          <w:color w:val="000000" w:themeColor="text1"/>
        </w:rPr>
        <w:t xml:space="preserve">лен коэффициент вариации. </w:t>
      </w:r>
    </w:p>
    <w:p w:rsidR="00B6214D" w:rsidRPr="00E10169" w:rsidRDefault="00B6214D" w:rsidP="00B6214D">
      <w:pPr>
        <w:ind w:firstLine="567"/>
        <w:jc w:val="both"/>
        <w:rPr>
          <w:bCs/>
          <w:color w:val="000000" w:themeColor="text1"/>
        </w:rPr>
      </w:pPr>
      <w:r w:rsidRPr="00E10169">
        <w:rPr>
          <w:bCs/>
          <w:color w:val="000000" w:themeColor="text1"/>
        </w:rPr>
        <w:t>Коэффициент вариации цены определяется по следующей формуле:</w:t>
      </w:r>
    </w:p>
    <w:p w:rsidR="00B6214D" w:rsidRPr="00E10169" w:rsidRDefault="00B6214D" w:rsidP="00B6214D">
      <w:pPr>
        <w:ind w:firstLine="567"/>
        <w:jc w:val="both"/>
        <w:rPr>
          <w:bCs/>
          <w:color w:val="000000" w:themeColor="text1"/>
        </w:rPr>
      </w:pPr>
      <w:r w:rsidRPr="00E10169">
        <w:rPr>
          <w:bCs/>
          <w:noProof/>
          <w:color w:val="000000" w:themeColor="text1"/>
          <w:lang w:eastAsia="ru-RU"/>
        </w:rPr>
        <w:drawing>
          <wp:inline distT="0" distB="0" distL="0" distR="0">
            <wp:extent cx="1209675" cy="428625"/>
            <wp:effectExtent l="19050" t="0" r="0"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30" cstate="print"/>
                    <a:srcRect/>
                    <a:stretch>
                      <a:fillRect/>
                    </a:stretch>
                  </pic:blipFill>
                  <pic:spPr bwMode="auto">
                    <a:xfrm>
                      <a:off x="0" y="0"/>
                      <a:ext cx="1209675" cy="428625"/>
                    </a:xfrm>
                    <a:prstGeom prst="rect">
                      <a:avLst/>
                    </a:prstGeom>
                    <a:noFill/>
                    <a:ln w="9525">
                      <a:noFill/>
                      <a:miter lim="800000"/>
                      <a:headEnd/>
                      <a:tailEnd/>
                    </a:ln>
                  </pic:spPr>
                </pic:pic>
              </a:graphicData>
            </a:graphic>
          </wp:inline>
        </w:drawing>
      </w:r>
      <w:r w:rsidRPr="00E10169">
        <w:rPr>
          <w:bCs/>
          <w:color w:val="000000" w:themeColor="text1"/>
        </w:rPr>
        <w:t>,    где:</w:t>
      </w:r>
    </w:p>
    <w:p w:rsidR="00B6214D" w:rsidRPr="00E10169" w:rsidRDefault="00B6214D" w:rsidP="00B6214D">
      <w:pPr>
        <w:ind w:firstLine="567"/>
        <w:jc w:val="both"/>
        <w:rPr>
          <w:bCs/>
          <w:color w:val="000000" w:themeColor="text1"/>
        </w:rPr>
      </w:pPr>
      <w:r w:rsidRPr="00E10169">
        <w:rPr>
          <w:bCs/>
          <w:color w:val="000000" w:themeColor="text1"/>
        </w:rPr>
        <w:t>V - коэффициент вариации, не должен превышать 33%;</w:t>
      </w:r>
    </w:p>
    <w:p w:rsidR="00B6214D" w:rsidRPr="00E10169" w:rsidRDefault="00B6214D" w:rsidP="00B6214D">
      <w:pPr>
        <w:ind w:firstLine="567"/>
        <w:jc w:val="both"/>
        <w:rPr>
          <w:bCs/>
          <w:color w:val="000000" w:themeColor="text1"/>
        </w:rPr>
      </w:pPr>
      <w:r w:rsidRPr="00E10169">
        <w:rPr>
          <w:bCs/>
          <w:noProof/>
          <w:color w:val="000000" w:themeColor="text1"/>
          <w:lang w:eastAsia="ru-RU"/>
        </w:rPr>
        <w:drawing>
          <wp:inline distT="0" distB="0" distL="0" distR="0">
            <wp:extent cx="1590675" cy="542925"/>
            <wp:effectExtent l="19050" t="0" r="0" b="0"/>
            <wp:docPr id="1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31" cstate="print"/>
                    <a:srcRect/>
                    <a:stretch>
                      <a:fillRect/>
                    </a:stretch>
                  </pic:blipFill>
                  <pic:spPr bwMode="auto">
                    <a:xfrm>
                      <a:off x="0" y="0"/>
                      <a:ext cx="1590675" cy="542925"/>
                    </a:xfrm>
                    <a:prstGeom prst="rect">
                      <a:avLst/>
                    </a:prstGeom>
                    <a:noFill/>
                    <a:ln w="9525">
                      <a:noFill/>
                      <a:miter lim="800000"/>
                      <a:headEnd/>
                      <a:tailEnd/>
                    </a:ln>
                  </pic:spPr>
                </pic:pic>
              </a:graphicData>
            </a:graphic>
          </wp:inline>
        </w:drawing>
      </w:r>
      <w:r w:rsidRPr="00E10169">
        <w:rPr>
          <w:bCs/>
          <w:color w:val="000000" w:themeColor="text1"/>
        </w:rPr>
        <w:t xml:space="preserve"> - среднее квадратичное отклонение;</w:t>
      </w:r>
    </w:p>
    <w:p w:rsidR="00B6214D" w:rsidRPr="00E10169" w:rsidRDefault="00B6214D" w:rsidP="00B6214D">
      <w:pPr>
        <w:ind w:firstLine="567"/>
        <w:jc w:val="both"/>
        <w:rPr>
          <w:bCs/>
          <w:color w:val="000000" w:themeColor="text1"/>
        </w:rPr>
      </w:pPr>
      <w:r w:rsidRPr="00E10169">
        <w:rPr>
          <w:bCs/>
          <w:noProof/>
          <w:color w:val="000000" w:themeColor="text1"/>
          <w:lang w:eastAsia="ru-RU"/>
        </w:rPr>
        <w:drawing>
          <wp:inline distT="0" distB="0" distL="0" distR="0">
            <wp:extent cx="152400" cy="228600"/>
            <wp:effectExtent l="19050" t="0" r="0" b="0"/>
            <wp:docPr id="1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32" cstate="print"/>
                    <a:srcRect/>
                    <a:stretch>
                      <a:fillRect/>
                    </a:stretch>
                  </pic:blipFill>
                  <pic:spPr bwMode="auto">
                    <a:xfrm>
                      <a:off x="0" y="0"/>
                      <a:ext cx="152400" cy="228600"/>
                    </a:xfrm>
                    <a:prstGeom prst="rect">
                      <a:avLst/>
                    </a:prstGeom>
                    <a:noFill/>
                    <a:ln w="9525">
                      <a:noFill/>
                      <a:miter lim="800000"/>
                      <a:headEnd/>
                      <a:tailEnd/>
                    </a:ln>
                  </pic:spPr>
                </pic:pic>
              </a:graphicData>
            </a:graphic>
          </wp:inline>
        </w:drawing>
      </w:r>
      <w:r w:rsidRPr="00E10169">
        <w:rPr>
          <w:bCs/>
          <w:color w:val="000000" w:themeColor="text1"/>
        </w:rPr>
        <w:t xml:space="preserve"> - цена единицы товара, работы, услуги, указанная в источнике с номером i;</w:t>
      </w:r>
    </w:p>
    <w:p w:rsidR="00B6214D" w:rsidRPr="00E10169" w:rsidRDefault="00B6214D" w:rsidP="00B6214D">
      <w:pPr>
        <w:ind w:firstLine="567"/>
        <w:jc w:val="both"/>
        <w:rPr>
          <w:bCs/>
          <w:color w:val="000000" w:themeColor="text1"/>
        </w:rPr>
      </w:pPr>
      <w:r w:rsidRPr="00E10169">
        <w:rPr>
          <w:bCs/>
          <w:color w:val="000000" w:themeColor="text1"/>
        </w:rPr>
        <w:t>&lt;ц&gt; - средняя арифметическая величина цены единицы товара, работы, услуги;</w:t>
      </w:r>
    </w:p>
    <w:p w:rsidR="00B6214D" w:rsidRPr="00E10169" w:rsidRDefault="00B6214D" w:rsidP="00B6214D">
      <w:pPr>
        <w:ind w:firstLine="567"/>
        <w:jc w:val="both"/>
        <w:rPr>
          <w:bCs/>
          <w:color w:val="000000" w:themeColor="text1"/>
        </w:rPr>
      </w:pPr>
      <w:r w:rsidRPr="00E10169">
        <w:rPr>
          <w:bCs/>
          <w:color w:val="000000" w:themeColor="text1"/>
        </w:rPr>
        <w:t>n - количество значений, используемых в расчете.</w:t>
      </w:r>
    </w:p>
    <w:p w:rsidR="00B6214D" w:rsidRPr="00E10169" w:rsidRDefault="00B6214D" w:rsidP="00B6214D">
      <w:pPr>
        <w:ind w:firstLine="567"/>
        <w:jc w:val="both"/>
        <w:rPr>
          <w:b/>
          <w:bCs/>
          <w:color w:val="000000" w:themeColor="text1"/>
        </w:rPr>
      </w:pPr>
      <w:r w:rsidRPr="00E10169">
        <w:rPr>
          <w:b/>
          <w:bCs/>
          <w:color w:val="000000" w:themeColor="text1"/>
        </w:rPr>
        <w:t>Коэффициент вариации:</w:t>
      </w:r>
    </w:p>
    <w:p w:rsidR="00B6214D" w:rsidRPr="00EC05C7" w:rsidRDefault="00B6214D" w:rsidP="00B6214D">
      <w:pPr>
        <w:ind w:firstLine="567"/>
        <w:jc w:val="both"/>
        <w:rPr>
          <w:bCs/>
          <w:color w:val="000000" w:themeColor="text1"/>
        </w:rPr>
      </w:pPr>
      <w:r w:rsidRPr="00E10169">
        <w:rPr>
          <w:bCs/>
          <w:color w:val="000000" w:themeColor="text1"/>
        </w:rPr>
        <w:t>Совокупность значений, используемых в расчете, при определении НМЦК является однородной, т.к. коэффициент вариации цены не пр</w:t>
      </w:r>
      <w:r w:rsidRPr="00E10169">
        <w:rPr>
          <w:bCs/>
          <w:color w:val="000000" w:themeColor="text1"/>
        </w:rPr>
        <w:t>е</w:t>
      </w:r>
      <w:r w:rsidRPr="00EC05C7">
        <w:rPr>
          <w:bCs/>
          <w:color w:val="000000" w:themeColor="text1"/>
        </w:rPr>
        <w:t>вышает 33%.</w:t>
      </w:r>
    </w:p>
    <w:p w:rsidR="00EC05C7" w:rsidRDefault="00EC05C7" w:rsidP="00EC05C7">
      <w:pPr>
        <w:jc w:val="both"/>
        <w:rPr>
          <w:b/>
        </w:rPr>
      </w:pPr>
    </w:p>
    <w:p w:rsidR="00AF17DD" w:rsidRDefault="00AF17DD" w:rsidP="00AF17DD">
      <w:pPr>
        <w:ind w:firstLine="708"/>
        <w:jc w:val="both"/>
        <w:rPr>
          <w:b/>
        </w:rPr>
      </w:pPr>
      <w:r w:rsidRPr="00D91D5A">
        <w:t xml:space="preserve">Начальная (максимальная) цена Договора </w:t>
      </w:r>
      <w:r w:rsidRPr="00B02F0F">
        <w:t xml:space="preserve">с учетом НДС 20% – </w:t>
      </w:r>
      <w:r w:rsidRPr="00CB67E0">
        <w:rPr>
          <w:b/>
        </w:rPr>
        <w:t>326133.73 руб. (Триста двадцать шесть тысяч сто тридцать три рубля семьдесят три копейки), в т.ч. НДС 20% 54355.62 руб. (Пятьдесят четыре тысячи триста пятьдесят пять рублей шестьдесят две копе</w:t>
      </w:r>
      <w:r w:rsidRPr="00CB67E0">
        <w:rPr>
          <w:b/>
        </w:rPr>
        <w:t>й</w:t>
      </w:r>
      <w:r w:rsidRPr="00CB67E0">
        <w:rPr>
          <w:b/>
        </w:rPr>
        <w:t>ки)</w:t>
      </w:r>
      <w:r>
        <w:rPr>
          <w:b/>
        </w:rPr>
        <w:t>.</w:t>
      </w:r>
    </w:p>
    <w:p w:rsidR="00EC05C7" w:rsidRDefault="00AF17DD" w:rsidP="00AF17DD">
      <w:pPr>
        <w:ind w:firstLine="708"/>
        <w:rPr>
          <w:b/>
          <w:i/>
        </w:rPr>
      </w:pPr>
      <w:r w:rsidRPr="00B02F0F">
        <w:t>Начальная (максимальная) цена Договора без учета НДС-</w:t>
      </w:r>
      <w:r w:rsidRPr="00CB67E0">
        <w:rPr>
          <w:b/>
          <w:i/>
          <w:lang w:val="el-GR"/>
        </w:rPr>
        <w:t>271778.11 руб. (Двести семьдесят одна тысяча семьсот семьдесят восемь рублей одиннадцать копеек)</w:t>
      </w:r>
      <w:r>
        <w:rPr>
          <w:b/>
          <w:i/>
        </w:rPr>
        <w:t>.</w:t>
      </w:r>
    </w:p>
    <w:p w:rsidR="00AF17DD" w:rsidRDefault="00AF17DD" w:rsidP="00EC05C7">
      <w:pPr>
        <w:jc w:val="center"/>
      </w:pPr>
    </w:p>
    <w:p w:rsidR="00AF17DD" w:rsidRDefault="00AF17DD" w:rsidP="00EC05C7">
      <w:pPr>
        <w:jc w:val="center"/>
      </w:pPr>
    </w:p>
    <w:p w:rsidR="00757BCE" w:rsidRPr="00757BCE" w:rsidRDefault="00757BCE" w:rsidP="00EC05C7">
      <w:pPr>
        <w:jc w:val="center"/>
      </w:pPr>
      <w:r w:rsidRPr="00757BCE">
        <w:t xml:space="preserve">Ст. специалист по закупкам </w:t>
      </w:r>
      <w:r w:rsidRPr="00757BCE">
        <w:tab/>
      </w:r>
      <w:r w:rsidRPr="00757BCE">
        <w:tab/>
      </w:r>
      <w:r w:rsidRPr="00757BCE">
        <w:tab/>
      </w:r>
      <w:r w:rsidRPr="00757BCE">
        <w:tab/>
      </w:r>
      <w:r w:rsidRPr="00757BCE">
        <w:tab/>
      </w:r>
      <w:r w:rsidRPr="00757BCE">
        <w:tab/>
      </w:r>
      <w:r w:rsidRPr="00757BCE">
        <w:tab/>
      </w:r>
      <w:r w:rsidRPr="00757BCE">
        <w:tab/>
        <w:t>С.Р. Апсалямова</w:t>
      </w:r>
    </w:p>
    <w:sectPr w:rsidR="00757BCE" w:rsidRPr="00757BCE" w:rsidSect="00E57221">
      <w:pgSz w:w="16838" w:h="11906" w:orient="landscape"/>
      <w:pgMar w:top="567" w:right="820" w:bottom="851" w:left="1134" w:header="709" w:footer="0" w:gutter="0"/>
      <w:cols w:space="72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053D" w:rsidRDefault="0019053D">
      <w:r>
        <w:separator/>
      </w:r>
    </w:p>
  </w:endnote>
  <w:endnote w:type="continuationSeparator" w:id="1">
    <w:p w:rsidR="0019053D" w:rsidRDefault="001905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TimesDL">
    <w:charset w:val="00"/>
    <w:family w:val="auto"/>
    <w:pitch w:val="variable"/>
    <w:sig w:usb0="00000000" w:usb1="00000000" w:usb2="00000000" w:usb3="00000000" w:csb0="00000000" w:csb1="00000000"/>
  </w:font>
  <w:font w:name="Proxima Nova ExCn Rg">
    <w:altName w:val="Tahoma"/>
    <w:panose1 w:val="00000000000000000000"/>
    <w:charset w:val="00"/>
    <w:family w:val="modern"/>
    <w:notTrueType/>
    <w:pitch w:val="variable"/>
    <w:sig w:usb0="A00002EF" w:usb1="5000E0FB"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Segoe UI Symbol">
    <w:panose1 w:val="020B0502040204020203"/>
    <w:charset w:val="00"/>
    <w:family w:val="swiss"/>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NSimSun">
    <w:panose1 w:val="02010609030101010101"/>
    <w:charset w:val="86"/>
    <w:family w:val="modern"/>
    <w:pitch w:val="fixed"/>
    <w:sig w:usb0="00000003" w:usb1="288F0000" w:usb2="00000016" w:usb3="00000000" w:csb0="00040001" w:csb1="00000000"/>
  </w:font>
  <w:font w:name="DejaVu Sans">
    <w:panose1 w:val="020B0603030804020204"/>
    <w:charset w:val="CC"/>
    <w:family w:val="swiss"/>
    <w:pitch w:val="variable"/>
    <w:sig w:usb0="E7002EFF" w:usb1="D200FDFF" w:usb2="0A246029" w:usb3="00000000" w:csb0="000001FF" w:csb1="00000000"/>
  </w:font>
  <w:font w:name="TimesNewRomanPSMT">
    <w:altName w:val="Times New Roman"/>
    <w:panose1 w:val="00000000000000000000"/>
    <w:charset w:val="00"/>
    <w:family w:val="roman"/>
    <w:notTrueType/>
    <w:pitch w:val="default"/>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2CCD" w:rsidRDefault="00042CCD">
    <w:pPr>
      <w:pStyle w:val="aff"/>
      <w:tabs>
        <w:tab w:val="left" w:pos="720"/>
        <w:tab w:val="right" w:pos="10205"/>
      </w:tabs>
    </w:pPr>
  </w:p>
  <w:p w:rsidR="00042CCD" w:rsidRDefault="00042CCD">
    <w:pPr>
      <w:pStyle w:val="aff"/>
      <w:tabs>
        <w:tab w:val="left" w:pos="720"/>
        <w:tab w:val="right" w:pos="10205"/>
      </w:tabs>
    </w:pPr>
  </w:p>
  <w:p w:rsidR="00042CCD" w:rsidRDefault="00042CCD">
    <w:pPr>
      <w:pStyle w:val="aff"/>
      <w:tabs>
        <w:tab w:val="left" w:pos="720"/>
        <w:tab w:val="right" w:pos="10205"/>
      </w:tabs>
    </w:pPr>
  </w:p>
  <w:p w:rsidR="00042CCD" w:rsidRDefault="00042CCD">
    <w:pPr>
      <w:pStyle w:val="aff"/>
      <w:tabs>
        <w:tab w:val="left" w:pos="720"/>
        <w:tab w:val="right" w:pos="10205"/>
      </w:tabs>
    </w:pPr>
    <w:r>
      <w:tab/>
    </w:r>
    <w:r>
      <w:tab/>
    </w:r>
    <w:r>
      <w:tab/>
    </w:r>
    <w:r>
      <w:tab/>
    </w:r>
    <w:fldSimple w:instr=" PAGE ">
      <w:r w:rsidR="00403B29">
        <w:rPr>
          <w:noProof/>
        </w:rPr>
        <w:t>11</w:t>
      </w:r>
    </w:fldSimple>
  </w:p>
  <w:p w:rsidR="00042CCD" w:rsidRDefault="00042CCD">
    <w:pPr>
      <w:pStyle w:val="af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053D" w:rsidRDefault="0019053D">
      <w:r>
        <w:separator/>
      </w:r>
    </w:p>
  </w:footnote>
  <w:footnote w:type="continuationSeparator" w:id="1">
    <w:p w:rsidR="0019053D" w:rsidRDefault="001905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2CCD" w:rsidRDefault="00042CCD">
    <w:pPr>
      <w:pStyle w:val="af0"/>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1"/>
    <w:lvl w:ilvl="0">
      <w:start w:val="1"/>
      <w:numFmt w:val="decimal"/>
      <w:lvlText w:val="%1."/>
      <w:lvlJc w:val="left"/>
      <w:pPr>
        <w:tabs>
          <w:tab w:val="num" w:pos="1429"/>
        </w:tabs>
        <w:ind w:left="1429" w:hanging="360"/>
      </w:pPr>
      <w:rPr>
        <w:color w:val="000000"/>
        <w:sz w:val="22"/>
        <w:szCs w:val="22"/>
      </w:rPr>
    </w:lvl>
  </w:abstractNum>
  <w:abstractNum w:abstractNumId="2">
    <w:nsid w:val="00000003"/>
    <w:multiLevelType w:val="multilevel"/>
    <w:tmpl w:val="00000003"/>
    <w:name w:val="WW8Num7"/>
    <w:lvl w:ilvl="0">
      <w:start w:val="1"/>
      <w:numFmt w:val="decimal"/>
      <w:lvlText w:val="%1."/>
      <w:lvlJc w:val="left"/>
      <w:pPr>
        <w:tabs>
          <w:tab w:val="num" w:pos="0"/>
        </w:tabs>
        <w:ind w:left="720" w:hanging="360"/>
      </w:pPr>
      <w:rPr>
        <w:rFonts w:ascii="Times New Roman" w:hAnsi="Times New Roman" w:cs="Times New Roman" w:hint="default"/>
        <w:b/>
        <w:sz w:val="22"/>
        <w:szCs w:val="22"/>
        <w:shd w:val="clear" w:color="auto" w:fill="FFFF00"/>
      </w:rPr>
    </w:lvl>
    <w:lvl w:ilvl="1">
      <w:start w:val="1"/>
      <w:numFmt w:val="decimal"/>
      <w:lvlText w:val="%1.%2."/>
      <w:lvlJc w:val="left"/>
      <w:pPr>
        <w:tabs>
          <w:tab w:val="num" w:pos="0"/>
        </w:tabs>
        <w:ind w:left="360" w:hanging="360"/>
      </w:pPr>
      <w:rPr>
        <w:rFonts w:hint="default"/>
        <w:sz w:val="22"/>
      </w:rPr>
    </w:lvl>
    <w:lvl w:ilvl="2">
      <w:start w:val="1"/>
      <w:numFmt w:val="decimal"/>
      <w:lvlText w:val="%1.%2.%3."/>
      <w:lvlJc w:val="left"/>
      <w:pPr>
        <w:tabs>
          <w:tab w:val="num" w:pos="0"/>
        </w:tabs>
        <w:ind w:left="1080" w:hanging="720"/>
      </w:pPr>
      <w:rPr>
        <w:rFonts w:hint="default"/>
        <w:sz w:val="22"/>
      </w:rPr>
    </w:lvl>
    <w:lvl w:ilvl="3">
      <w:start w:val="1"/>
      <w:numFmt w:val="decimal"/>
      <w:lvlText w:val="%1.%2.%3.%4."/>
      <w:lvlJc w:val="left"/>
      <w:pPr>
        <w:tabs>
          <w:tab w:val="num" w:pos="0"/>
        </w:tabs>
        <w:ind w:left="1080" w:hanging="720"/>
      </w:pPr>
      <w:rPr>
        <w:rFonts w:hint="default"/>
        <w:sz w:val="22"/>
      </w:rPr>
    </w:lvl>
    <w:lvl w:ilvl="4">
      <w:start w:val="1"/>
      <w:numFmt w:val="decimal"/>
      <w:lvlText w:val="%1.%2.%3.%4.%5."/>
      <w:lvlJc w:val="left"/>
      <w:pPr>
        <w:tabs>
          <w:tab w:val="num" w:pos="0"/>
        </w:tabs>
        <w:ind w:left="1440" w:hanging="1080"/>
      </w:pPr>
      <w:rPr>
        <w:rFonts w:hint="default"/>
        <w:sz w:val="22"/>
      </w:rPr>
    </w:lvl>
    <w:lvl w:ilvl="5">
      <w:start w:val="1"/>
      <w:numFmt w:val="decimal"/>
      <w:lvlText w:val="%1.%2.%3.%4.%5.%6."/>
      <w:lvlJc w:val="left"/>
      <w:pPr>
        <w:tabs>
          <w:tab w:val="num" w:pos="0"/>
        </w:tabs>
        <w:ind w:left="1440" w:hanging="1080"/>
      </w:pPr>
      <w:rPr>
        <w:rFonts w:hint="default"/>
        <w:sz w:val="22"/>
      </w:rPr>
    </w:lvl>
    <w:lvl w:ilvl="6">
      <w:start w:val="1"/>
      <w:numFmt w:val="decimal"/>
      <w:lvlText w:val="%1.%2.%3.%4.%5.%6.%7."/>
      <w:lvlJc w:val="left"/>
      <w:pPr>
        <w:tabs>
          <w:tab w:val="num" w:pos="0"/>
        </w:tabs>
        <w:ind w:left="1800" w:hanging="1440"/>
      </w:pPr>
      <w:rPr>
        <w:rFonts w:hint="default"/>
        <w:sz w:val="22"/>
      </w:rPr>
    </w:lvl>
    <w:lvl w:ilvl="7">
      <w:start w:val="1"/>
      <w:numFmt w:val="decimal"/>
      <w:lvlText w:val="%1.%2.%3.%4.%5.%6.%7.%8."/>
      <w:lvlJc w:val="left"/>
      <w:pPr>
        <w:tabs>
          <w:tab w:val="num" w:pos="0"/>
        </w:tabs>
        <w:ind w:left="1800" w:hanging="1440"/>
      </w:pPr>
      <w:rPr>
        <w:rFonts w:hint="default"/>
        <w:sz w:val="22"/>
      </w:rPr>
    </w:lvl>
    <w:lvl w:ilvl="8">
      <w:start w:val="1"/>
      <w:numFmt w:val="decimal"/>
      <w:lvlText w:val="%1.%2.%3.%4.%5.%6.%7.%8.%9."/>
      <w:lvlJc w:val="left"/>
      <w:pPr>
        <w:tabs>
          <w:tab w:val="num" w:pos="0"/>
        </w:tabs>
        <w:ind w:left="2160" w:hanging="1800"/>
      </w:pPr>
      <w:rPr>
        <w:rFonts w:hint="default"/>
        <w:sz w:val="22"/>
      </w:rPr>
    </w:lvl>
  </w:abstractNum>
  <w:abstractNum w:abstractNumId="3">
    <w:nsid w:val="00000004"/>
    <w:multiLevelType w:val="multilevel"/>
    <w:tmpl w:val="00000004"/>
    <w:lvl w:ilvl="0">
      <w:start w:val="4"/>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0000005"/>
    <w:multiLevelType w:val="multilevel"/>
    <w:tmpl w:val="00000005"/>
    <w:lvl w:ilvl="0">
      <w:start w:val="1"/>
      <w:numFmt w:val="decimal"/>
      <w:lvlText w:val="%1."/>
      <w:lvlJc w:val="left"/>
      <w:pPr>
        <w:tabs>
          <w:tab w:val="num" w:pos="1429"/>
        </w:tabs>
        <w:ind w:left="1429" w:hanging="360"/>
      </w:pPr>
      <w:rPr>
        <w:color w:val="000000"/>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0000013"/>
    <w:multiLevelType w:val="singleLevel"/>
    <w:tmpl w:val="00000013"/>
    <w:name w:val="WW8Num23"/>
    <w:lvl w:ilvl="0">
      <w:start w:val="1"/>
      <w:numFmt w:val="decimal"/>
      <w:lvlText w:val="%1."/>
      <w:lvlJc w:val="left"/>
      <w:pPr>
        <w:tabs>
          <w:tab w:val="num" w:pos="0"/>
        </w:tabs>
        <w:ind w:left="1069" w:hanging="360"/>
      </w:pPr>
      <w:rPr>
        <w:rFonts w:hint="default"/>
        <w:b/>
        <w:bCs/>
        <w:color w:val="000000"/>
        <w:sz w:val="24"/>
        <w:szCs w:val="24"/>
      </w:rPr>
    </w:lvl>
  </w:abstractNum>
  <w:abstractNum w:abstractNumId="6">
    <w:nsid w:val="05A664C3"/>
    <w:multiLevelType w:val="hybridMultilevel"/>
    <w:tmpl w:val="C0ECD43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pStyle w:val="a"/>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07DF3562"/>
    <w:multiLevelType w:val="multilevel"/>
    <w:tmpl w:val="A120ED5A"/>
    <w:lvl w:ilvl="0">
      <w:start w:val="1"/>
      <w:numFmt w:val="decimal"/>
      <w:lvlText w:val="%1."/>
      <w:lvlJc w:val="left"/>
      <w:pPr>
        <w:ind w:left="1134" w:hanging="1134"/>
      </w:pPr>
      <w:rPr>
        <w:rFonts w:cs="Times New Roman" w:hint="default"/>
      </w:rPr>
    </w:lvl>
    <w:lvl w:ilvl="1">
      <w:start w:val="1"/>
      <w:numFmt w:val="decimal"/>
      <w:lvlText w:val="%1.%2"/>
      <w:lvlJc w:val="left"/>
      <w:pPr>
        <w:ind w:left="2269" w:hanging="1134"/>
      </w:pPr>
      <w:rPr>
        <w:rFonts w:cs="Times New Roman" w:hint="default"/>
      </w:rPr>
    </w:lvl>
    <w:lvl w:ilvl="2">
      <w:start w:val="1"/>
      <w:numFmt w:val="decimal"/>
      <w:lvlText w:val="%1.%2.%3"/>
      <w:lvlJc w:val="left"/>
      <w:pPr>
        <w:ind w:left="1134" w:hanging="1134"/>
      </w:pPr>
      <w:rPr>
        <w:rFonts w:cs="Times New Roman" w:hint="default"/>
        <w:b w:val="0"/>
      </w:rPr>
    </w:lvl>
    <w:lvl w:ilvl="3">
      <w:start w:val="1"/>
      <w:numFmt w:val="decimal"/>
      <w:lvlText w:val="(%4)"/>
      <w:lvlJc w:val="left"/>
      <w:pPr>
        <w:ind w:left="1135" w:hanging="851"/>
      </w:pPr>
      <w:rPr>
        <w:rFonts w:cs="Times New Roman" w:hint="default"/>
        <w:b/>
        <w:i/>
      </w:rPr>
    </w:lvl>
    <w:lvl w:ilvl="4">
      <w:start w:val="1"/>
      <w:numFmt w:val="russianLower"/>
      <w:lvlText w:val="(%5)"/>
      <w:lvlJc w:val="left"/>
      <w:pPr>
        <w:ind w:left="2977" w:hanging="850"/>
      </w:pPr>
      <w:rPr>
        <w:rFonts w:cs="Times New Roman" w:hint="default"/>
      </w:rPr>
    </w:lvl>
    <w:lvl w:ilvl="5">
      <w:start w:val="1"/>
      <w:numFmt w:val="none"/>
      <w:lvlText w:val=""/>
      <w:lvlJc w:val="left"/>
      <w:pPr>
        <w:ind w:left="1134" w:hanging="1134"/>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8">
    <w:nsid w:val="18EC42FD"/>
    <w:multiLevelType w:val="hybridMultilevel"/>
    <w:tmpl w:val="6344931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2255555B"/>
    <w:multiLevelType w:val="hybridMultilevel"/>
    <w:tmpl w:val="791822B4"/>
    <w:lvl w:ilvl="0" w:tplc="04190009">
      <w:start w:val="1"/>
      <w:numFmt w:val="bullet"/>
      <w:lvlText w:val=""/>
      <w:lvlJc w:val="left"/>
      <w:pPr>
        <w:ind w:left="900" w:hanging="360"/>
      </w:pPr>
      <w:rPr>
        <w:rFonts w:ascii="Wingdings" w:hAnsi="Wingdings"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nsid w:val="2AE96B84"/>
    <w:multiLevelType w:val="hybridMultilevel"/>
    <w:tmpl w:val="1D2C8052"/>
    <w:lvl w:ilvl="0" w:tplc="901CF380">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370F686B"/>
    <w:multiLevelType w:val="multilevel"/>
    <w:tmpl w:val="370F686B"/>
    <w:lvl w:ilvl="0">
      <w:start w:val="1"/>
      <w:numFmt w:val="decimal"/>
      <w:lvlText w:val="%1."/>
      <w:lvlJc w:val="left"/>
      <w:pPr>
        <w:ind w:left="720" w:hanging="360"/>
      </w:pPr>
      <w:rPr>
        <w:rFonts w:ascii="Times New Roman" w:hAnsi="Times New Roman" w:cs="Times New Roman" w:hint="default"/>
        <w:b/>
        <w:sz w:val="24"/>
        <w:szCs w:val="24"/>
      </w:rPr>
    </w:lvl>
    <w:lvl w:ilvl="1">
      <w:start w:val="1"/>
      <w:numFmt w:val="decimal"/>
      <w:isLgl/>
      <w:lvlText w:val="%1.%2."/>
      <w:lvlJc w:val="left"/>
      <w:pPr>
        <w:ind w:left="1185" w:hanging="1185"/>
      </w:pPr>
      <w:rPr>
        <w:rFonts w:hint="default"/>
        <w:i w:val="0"/>
      </w:rPr>
    </w:lvl>
    <w:lvl w:ilvl="2">
      <w:start w:val="1"/>
      <w:numFmt w:val="decimal"/>
      <w:isLgl/>
      <w:suff w:val="space"/>
      <w:lvlText w:val="%1.%2.%3."/>
      <w:lvlJc w:val="left"/>
      <w:pPr>
        <w:ind w:left="0" w:firstLine="567"/>
      </w:pPr>
      <w:rPr>
        <w:rFonts w:hint="default"/>
      </w:rPr>
    </w:lvl>
    <w:lvl w:ilvl="3">
      <w:start w:val="1"/>
      <w:numFmt w:val="decimal"/>
      <w:isLgl/>
      <w:lvlText w:val="%1.%2.%3.%4."/>
      <w:lvlJc w:val="left"/>
      <w:pPr>
        <w:ind w:left="2589" w:hanging="1185"/>
      </w:pPr>
      <w:rPr>
        <w:rFonts w:hint="default"/>
      </w:rPr>
    </w:lvl>
    <w:lvl w:ilvl="4">
      <w:start w:val="1"/>
      <w:numFmt w:val="decimal"/>
      <w:isLgl/>
      <w:lvlText w:val="%1.%2.%3.%4.%5."/>
      <w:lvlJc w:val="left"/>
      <w:pPr>
        <w:ind w:left="2937" w:hanging="1185"/>
      </w:pPr>
      <w:rPr>
        <w:rFonts w:hint="default"/>
      </w:rPr>
    </w:lvl>
    <w:lvl w:ilvl="5">
      <w:start w:val="1"/>
      <w:numFmt w:val="decimal"/>
      <w:isLgl/>
      <w:lvlText w:val="%1.%2.%3.%4.%5.%6."/>
      <w:lvlJc w:val="left"/>
      <w:pPr>
        <w:ind w:left="3285" w:hanging="1185"/>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12">
    <w:nsid w:val="407C2111"/>
    <w:multiLevelType w:val="multilevel"/>
    <w:tmpl w:val="E3362E94"/>
    <w:lvl w:ilvl="0">
      <w:start w:val="1"/>
      <w:numFmt w:val="decimal"/>
      <w:lvlText w:val="%1."/>
      <w:lvlJc w:val="left"/>
      <w:pPr>
        <w:ind w:left="360" w:hanging="360"/>
      </w:pPr>
    </w:lvl>
    <w:lvl w:ilvl="1">
      <w:start w:val="1"/>
      <w:numFmt w:val="decimal"/>
      <w:pStyle w:val="2"/>
      <w:lvlText w:val="%1.%2."/>
      <w:lvlJc w:val="left"/>
      <w:pPr>
        <w:ind w:left="792" w:hanging="432"/>
      </w:pPr>
    </w:lvl>
    <w:lvl w:ilvl="2">
      <w:start w:val="1"/>
      <w:numFmt w:val="decimal"/>
      <w:pStyle w:val="-3"/>
      <w:lvlText w:val="%1.%2.%3."/>
      <w:lvlJc w:val="left"/>
      <w:pPr>
        <w:ind w:left="178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63EC2147"/>
    <w:multiLevelType w:val="hybridMultilevel"/>
    <w:tmpl w:val="8E0848F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CB76F35"/>
    <w:multiLevelType w:val="hybridMultilevel"/>
    <w:tmpl w:val="3CB438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A347364"/>
    <w:multiLevelType w:val="hybridMultilevel"/>
    <w:tmpl w:val="A282EB2C"/>
    <w:lvl w:ilvl="0" w:tplc="A080BE98">
      <w:start w:val="1"/>
      <w:numFmt w:val="decimal"/>
      <w:lvlText w:val="%1."/>
      <w:lvlJc w:val="left"/>
      <w:pPr>
        <w:ind w:left="928" w:hanging="360"/>
      </w:pPr>
      <w:rPr>
        <w:b/>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7AD218DB"/>
    <w:multiLevelType w:val="hybridMultilevel"/>
    <w:tmpl w:val="660E945A"/>
    <w:lvl w:ilvl="0" w:tplc="04190001">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num w:numId="1">
    <w:abstractNumId w:val="0"/>
  </w:num>
  <w:num w:numId="2">
    <w:abstractNumId w:val="3"/>
  </w:num>
  <w:num w:numId="3">
    <w:abstractNumId w:val="4"/>
  </w:num>
  <w:num w:numId="4">
    <w:abstractNumId w:val="10"/>
  </w:num>
  <w:num w:numId="5">
    <w:abstractNumId w:val="6"/>
  </w:num>
  <w:num w:numId="6">
    <w:abstractNumId w:val="8"/>
  </w:num>
  <w:num w:numId="7">
    <w:abstractNumId w:val="16"/>
  </w:num>
  <w:num w:numId="8">
    <w:abstractNumId w:val="9"/>
  </w:num>
  <w:num w:numId="9">
    <w:abstractNumId w:val="7"/>
  </w:num>
  <w:num w:numId="10">
    <w:abstractNumId w:val="12"/>
  </w:num>
  <w:num w:numId="11">
    <w:abstractNumId w:val="15"/>
  </w:num>
  <w:num w:numId="12">
    <w:abstractNumId w:val="13"/>
  </w:num>
  <w:num w:numId="13">
    <w:abstractNumId w:val="14"/>
  </w:num>
  <w:num w:numId="14">
    <w:abstractNumId w:val="11"/>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isplayBackgroundShape/>
  <w:embedSystemFonts/>
  <w:stylePaneFormatFilter w:val="0000"/>
  <w:defaultTabStop w:val="708"/>
  <w:autoHyphenation/>
  <w:defaultTableStyle w:val="a0"/>
  <w:drawingGridHorizontalSpacing w:val="200"/>
  <w:drawingGridVerticalSpacing w:val="0"/>
  <w:displayHorizontalDrawingGridEvery w:val="0"/>
  <w:displayVerticalDrawingGridEvery w:val="0"/>
  <w:characterSpacingControl w:val="doNotCompress"/>
  <w:footnotePr>
    <w:footnote w:id="0"/>
    <w:footnote w:id="1"/>
  </w:footnotePr>
  <w:endnotePr>
    <w:endnote w:id="0"/>
    <w:endnote w:id="1"/>
  </w:endnotePr>
  <w:compat/>
  <w:rsids>
    <w:rsidRoot w:val="00516D9A"/>
    <w:rsid w:val="00005B33"/>
    <w:rsid w:val="0001117D"/>
    <w:rsid w:val="00013144"/>
    <w:rsid w:val="00013B60"/>
    <w:rsid w:val="00021AC9"/>
    <w:rsid w:val="000239A6"/>
    <w:rsid w:val="000258DD"/>
    <w:rsid w:val="00031697"/>
    <w:rsid w:val="000339E4"/>
    <w:rsid w:val="00037DD7"/>
    <w:rsid w:val="00041ED2"/>
    <w:rsid w:val="00042CCD"/>
    <w:rsid w:val="0004641E"/>
    <w:rsid w:val="00047631"/>
    <w:rsid w:val="00047879"/>
    <w:rsid w:val="00065EB2"/>
    <w:rsid w:val="000704E6"/>
    <w:rsid w:val="000722D3"/>
    <w:rsid w:val="00072634"/>
    <w:rsid w:val="00072D32"/>
    <w:rsid w:val="00075B3A"/>
    <w:rsid w:val="00076286"/>
    <w:rsid w:val="00077D90"/>
    <w:rsid w:val="00081E79"/>
    <w:rsid w:val="0008528F"/>
    <w:rsid w:val="00090D2C"/>
    <w:rsid w:val="000A64CA"/>
    <w:rsid w:val="000B46AB"/>
    <w:rsid w:val="000B61FD"/>
    <w:rsid w:val="000B65E3"/>
    <w:rsid w:val="000C5401"/>
    <w:rsid w:val="000D5ED2"/>
    <w:rsid w:val="000E010F"/>
    <w:rsid w:val="000E157B"/>
    <w:rsid w:val="000F4F17"/>
    <w:rsid w:val="00100D0A"/>
    <w:rsid w:val="00115535"/>
    <w:rsid w:val="001156FE"/>
    <w:rsid w:val="00126617"/>
    <w:rsid w:val="001323AC"/>
    <w:rsid w:val="00143CEE"/>
    <w:rsid w:val="0014518A"/>
    <w:rsid w:val="00151198"/>
    <w:rsid w:val="001525E3"/>
    <w:rsid w:val="00152D10"/>
    <w:rsid w:val="00156F34"/>
    <w:rsid w:val="0016302E"/>
    <w:rsid w:val="0016504A"/>
    <w:rsid w:val="001668BC"/>
    <w:rsid w:val="00170582"/>
    <w:rsid w:val="00171CFE"/>
    <w:rsid w:val="0017705D"/>
    <w:rsid w:val="00182477"/>
    <w:rsid w:val="0019053D"/>
    <w:rsid w:val="0019287E"/>
    <w:rsid w:val="0019369B"/>
    <w:rsid w:val="00196482"/>
    <w:rsid w:val="00196DE0"/>
    <w:rsid w:val="001B0E65"/>
    <w:rsid w:val="001C0084"/>
    <w:rsid w:val="001D03C4"/>
    <w:rsid w:val="001D0A64"/>
    <w:rsid w:val="001E595B"/>
    <w:rsid w:val="001E64CE"/>
    <w:rsid w:val="001F14D1"/>
    <w:rsid w:val="001F4C70"/>
    <w:rsid w:val="001F6C32"/>
    <w:rsid w:val="0020464A"/>
    <w:rsid w:val="0020702A"/>
    <w:rsid w:val="00212171"/>
    <w:rsid w:val="00214AC7"/>
    <w:rsid w:val="002161C9"/>
    <w:rsid w:val="00221B33"/>
    <w:rsid w:val="00225AF6"/>
    <w:rsid w:val="00227043"/>
    <w:rsid w:val="0023571F"/>
    <w:rsid w:val="00243E25"/>
    <w:rsid w:val="00247A38"/>
    <w:rsid w:val="002540E3"/>
    <w:rsid w:val="002560F6"/>
    <w:rsid w:val="0026149B"/>
    <w:rsid w:val="002671E4"/>
    <w:rsid w:val="00277002"/>
    <w:rsid w:val="002777C6"/>
    <w:rsid w:val="0028049A"/>
    <w:rsid w:val="002864A5"/>
    <w:rsid w:val="00286A27"/>
    <w:rsid w:val="00287A99"/>
    <w:rsid w:val="00294797"/>
    <w:rsid w:val="002A4D14"/>
    <w:rsid w:val="002B00C4"/>
    <w:rsid w:val="002B35DB"/>
    <w:rsid w:val="002C2088"/>
    <w:rsid w:val="002C46B6"/>
    <w:rsid w:val="002C5046"/>
    <w:rsid w:val="002C6A96"/>
    <w:rsid w:val="002D19CC"/>
    <w:rsid w:val="002D42D0"/>
    <w:rsid w:val="002E7A08"/>
    <w:rsid w:val="002F45DF"/>
    <w:rsid w:val="002F6E27"/>
    <w:rsid w:val="00304BE0"/>
    <w:rsid w:val="00323103"/>
    <w:rsid w:val="0032456E"/>
    <w:rsid w:val="00324724"/>
    <w:rsid w:val="003312FF"/>
    <w:rsid w:val="00345EFE"/>
    <w:rsid w:val="00350288"/>
    <w:rsid w:val="00352378"/>
    <w:rsid w:val="00352BF9"/>
    <w:rsid w:val="003769CA"/>
    <w:rsid w:val="00380C75"/>
    <w:rsid w:val="00391D28"/>
    <w:rsid w:val="00391F7C"/>
    <w:rsid w:val="003927C3"/>
    <w:rsid w:val="003A119A"/>
    <w:rsid w:val="003A6F38"/>
    <w:rsid w:val="003C6AAF"/>
    <w:rsid w:val="003C7FBF"/>
    <w:rsid w:val="003D0C00"/>
    <w:rsid w:val="003D2DE9"/>
    <w:rsid w:val="003D2E6C"/>
    <w:rsid w:val="003F4451"/>
    <w:rsid w:val="003F6893"/>
    <w:rsid w:val="00400296"/>
    <w:rsid w:val="00401E0F"/>
    <w:rsid w:val="00403B29"/>
    <w:rsid w:val="00406EB0"/>
    <w:rsid w:val="004105F2"/>
    <w:rsid w:val="004111DB"/>
    <w:rsid w:val="00416441"/>
    <w:rsid w:val="004173F2"/>
    <w:rsid w:val="00420635"/>
    <w:rsid w:val="00431339"/>
    <w:rsid w:val="004360D3"/>
    <w:rsid w:val="00446FBA"/>
    <w:rsid w:val="00451E06"/>
    <w:rsid w:val="00462958"/>
    <w:rsid w:val="00464CE6"/>
    <w:rsid w:val="00464FCE"/>
    <w:rsid w:val="0047012A"/>
    <w:rsid w:val="004922F0"/>
    <w:rsid w:val="00496823"/>
    <w:rsid w:val="004A273D"/>
    <w:rsid w:val="004B15CC"/>
    <w:rsid w:val="004B431A"/>
    <w:rsid w:val="004D36C2"/>
    <w:rsid w:val="004D4AE6"/>
    <w:rsid w:val="004E02BB"/>
    <w:rsid w:val="004E0C64"/>
    <w:rsid w:val="004E3054"/>
    <w:rsid w:val="004E3070"/>
    <w:rsid w:val="004F4736"/>
    <w:rsid w:val="004F4F65"/>
    <w:rsid w:val="0050409E"/>
    <w:rsid w:val="00510DBF"/>
    <w:rsid w:val="00516D9A"/>
    <w:rsid w:val="00525C2E"/>
    <w:rsid w:val="00537D36"/>
    <w:rsid w:val="00542395"/>
    <w:rsid w:val="00544E01"/>
    <w:rsid w:val="005464A6"/>
    <w:rsid w:val="00546528"/>
    <w:rsid w:val="00551EBE"/>
    <w:rsid w:val="00552180"/>
    <w:rsid w:val="00565B41"/>
    <w:rsid w:val="00565F34"/>
    <w:rsid w:val="00567FD0"/>
    <w:rsid w:val="00571588"/>
    <w:rsid w:val="00571C81"/>
    <w:rsid w:val="00582245"/>
    <w:rsid w:val="00585D2C"/>
    <w:rsid w:val="00592334"/>
    <w:rsid w:val="005947B1"/>
    <w:rsid w:val="00597A46"/>
    <w:rsid w:val="005A1533"/>
    <w:rsid w:val="005A45ED"/>
    <w:rsid w:val="005A57CF"/>
    <w:rsid w:val="005A7870"/>
    <w:rsid w:val="005B1982"/>
    <w:rsid w:val="005B24E4"/>
    <w:rsid w:val="005C3675"/>
    <w:rsid w:val="0060050E"/>
    <w:rsid w:val="00601E07"/>
    <w:rsid w:val="006104BD"/>
    <w:rsid w:val="00611380"/>
    <w:rsid w:val="00620B11"/>
    <w:rsid w:val="00621A1F"/>
    <w:rsid w:val="006234C9"/>
    <w:rsid w:val="0062545F"/>
    <w:rsid w:val="0062581E"/>
    <w:rsid w:val="00641838"/>
    <w:rsid w:val="00642ED2"/>
    <w:rsid w:val="00651439"/>
    <w:rsid w:val="00654B28"/>
    <w:rsid w:val="006648EF"/>
    <w:rsid w:val="006651EF"/>
    <w:rsid w:val="00666BB4"/>
    <w:rsid w:val="00670076"/>
    <w:rsid w:val="00686163"/>
    <w:rsid w:val="006908D8"/>
    <w:rsid w:val="006A0FDC"/>
    <w:rsid w:val="006A3573"/>
    <w:rsid w:val="006B213C"/>
    <w:rsid w:val="006B5A5C"/>
    <w:rsid w:val="006B633B"/>
    <w:rsid w:val="006B7B1E"/>
    <w:rsid w:val="006C5872"/>
    <w:rsid w:val="006C58F0"/>
    <w:rsid w:val="006D0CF1"/>
    <w:rsid w:val="006D63B1"/>
    <w:rsid w:val="006E1A37"/>
    <w:rsid w:val="006F6C0C"/>
    <w:rsid w:val="00705301"/>
    <w:rsid w:val="007070A6"/>
    <w:rsid w:val="0071409E"/>
    <w:rsid w:val="00726719"/>
    <w:rsid w:val="0073016F"/>
    <w:rsid w:val="0073026C"/>
    <w:rsid w:val="0073267C"/>
    <w:rsid w:val="0073299F"/>
    <w:rsid w:val="00735EDF"/>
    <w:rsid w:val="00752D5D"/>
    <w:rsid w:val="007550D6"/>
    <w:rsid w:val="00757BCE"/>
    <w:rsid w:val="00765290"/>
    <w:rsid w:val="007729D6"/>
    <w:rsid w:val="0077408E"/>
    <w:rsid w:val="0078652D"/>
    <w:rsid w:val="007939B5"/>
    <w:rsid w:val="007950B6"/>
    <w:rsid w:val="0079768E"/>
    <w:rsid w:val="00797AA5"/>
    <w:rsid w:val="007A5FD4"/>
    <w:rsid w:val="007A7C74"/>
    <w:rsid w:val="007B05A9"/>
    <w:rsid w:val="007B2BB8"/>
    <w:rsid w:val="007B3BDC"/>
    <w:rsid w:val="007B3EEC"/>
    <w:rsid w:val="007E006A"/>
    <w:rsid w:val="007E0C58"/>
    <w:rsid w:val="007E28B7"/>
    <w:rsid w:val="007E2EE1"/>
    <w:rsid w:val="007E4FE4"/>
    <w:rsid w:val="007E74CE"/>
    <w:rsid w:val="007F4424"/>
    <w:rsid w:val="007F56DF"/>
    <w:rsid w:val="007F698D"/>
    <w:rsid w:val="00800432"/>
    <w:rsid w:val="008004F7"/>
    <w:rsid w:val="00800894"/>
    <w:rsid w:val="008036FF"/>
    <w:rsid w:val="008063F6"/>
    <w:rsid w:val="00812A3B"/>
    <w:rsid w:val="00812B9B"/>
    <w:rsid w:val="00814CBF"/>
    <w:rsid w:val="008177D9"/>
    <w:rsid w:val="00822257"/>
    <w:rsid w:val="008246D6"/>
    <w:rsid w:val="00827F3C"/>
    <w:rsid w:val="0084528C"/>
    <w:rsid w:val="00846296"/>
    <w:rsid w:val="00847BB4"/>
    <w:rsid w:val="0087313E"/>
    <w:rsid w:val="0088305C"/>
    <w:rsid w:val="0089186B"/>
    <w:rsid w:val="00891D2F"/>
    <w:rsid w:val="0089264A"/>
    <w:rsid w:val="008A607A"/>
    <w:rsid w:val="008B2A94"/>
    <w:rsid w:val="008D0829"/>
    <w:rsid w:val="008F01DE"/>
    <w:rsid w:val="008F1F6E"/>
    <w:rsid w:val="008F297E"/>
    <w:rsid w:val="008F7F3C"/>
    <w:rsid w:val="00902173"/>
    <w:rsid w:val="009130F5"/>
    <w:rsid w:val="009149AC"/>
    <w:rsid w:val="00921DF9"/>
    <w:rsid w:val="0092463F"/>
    <w:rsid w:val="00924E0D"/>
    <w:rsid w:val="00925D7E"/>
    <w:rsid w:val="00926D77"/>
    <w:rsid w:val="009338F5"/>
    <w:rsid w:val="00933B3C"/>
    <w:rsid w:val="009421A5"/>
    <w:rsid w:val="00963E25"/>
    <w:rsid w:val="00991A5C"/>
    <w:rsid w:val="00994111"/>
    <w:rsid w:val="009A0E6C"/>
    <w:rsid w:val="009A3EF7"/>
    <w:rsid w:val="009A784E"/>
    <w:rsid w:val="009B0775"/>
    <w:rsid w:val="009B1602"/>
    <w:rsid w:val="009B2E81"/>
    <w:rsid w:val="009C690E"/>
    <w:rsid w:val="009D2E56"/>
    <w:rsid w:val="009D38DE"/>
    <w:rsid w:val="009D3AAE"/>
    <w:rsid w:val="009D4666"/>
    <w:rsid w:val="009D5030"/>
    <w:rsid w:val="009D5213"/>
    <w:rsid w:val="009D6FA4"/>
    <w:rsid w:val="009F25C6"/>
    <w:rsid w:val="00A031DF"/>
    <w:rsid w:val="00A033C6"/>
    <w:rsid w:val="00A053B6"/>
    <w:rsid w:val="00A10491"/>
    <w:rsid w:val="00A2204F"/>
    <w:rsid w:val="00A24E59"/>
    <w:rsid w:val="00A276D0"/>
    <w:rsid w:val="00A34825"/>
    <w:rsid w:val="00A54734"/>
    <w:rsid w:val="00A57215"/>
    <w:rsid w:val="00A62A4D"/>
    <w:rsid w:val="00A63D7A"/>
    <w:rsid w:val="00A6416B"/>
    <w:rsid w:val="00A651A3"/>
    <w:rsid w:val="00A81016"/>
    <w:rsid w:val="00A8239E"/>
    <w:rsid w:val="00A95186"/>
    <w:rsid w:val="00AA7684"/>
    <w:rsid w:val="00AA7B1D"/>
    <w:rsid w:val="00AB5328"/>
    <w:rsid w:val="00AB611C"/>
    <w:rsid w:val="00AC1B0F"/>
    <w:rsid w:val="00AC5F62"/>
    <w:rsid w:val="00AD66E7"/>
    <w:rsid w:val="00AD7508"/>
    <w:rsid w:val="00AE0B68"/>
    <w:rsid w:val="00AE5B56"/>
    <w:rsid w:val="00AE7410"/>
    <w:rsid w:val="00AF0538"/>
    <w:rsid w:val="00AF17DD"/>
    <w:rsid w:val="00B010C5"/>
    <w:rsid w:val="00B02F0F"/>
    <w:rsid w:val="00B06A4D"/>
    <w:rsid w:val="00B12F0A"/>
    <w:rsid w:val="00B13DDB"/>
    <w:rsid w:val="00B15A96"/>
    <w:rsid w:val="00B20977"/>
    <w:rsid w:val="00B2167C"/>
    <w:rsid w:val="00B2228C"/>
    <w:rsid w:val="00B24370"/>
    <w:rsid w:val="00B257CC"/>
    <w:rsid w:val="00B33CA0"/>
    <w:rsid w:val="00B35705"/>
    <w:rsid w:val="00B45255"/>
    <w:rsid w:val="00B464D8"/>
    <w:rsid w:val="00B5076C"/>
    <w:rsid w:val="00B50838"/>
    <w:rsid w:val="00B6214D"/>
    <w:rsid w:val="00B65CDF"/>
    <w:rsid w:val="00B922FD"/>
    <w:rsid w:val="00B9318B"/>
    <w:rsid w:val="00BA2A40"/>
    <w:rsid w:val="00BA69E8"/>
    <w:rsid w:val="00BB2AF5"/>
    <w:rsid w:val="00BB5A62"/>
    <w:rsid w:val="00BB7EAE"/>
    <w:rsid w:val="00BC6D85"/>
    <w:rsid w:val="00BD58E6"/>
    <w:rsid w:val="00BE1908"/>
    <w:rsid w:val="00BE3A97"/>
    <w:rsid w:val="00BE51A4"/>
    <w:rsid w:val="00BE6D81"/>
    <w:rsid w:val="00BF594B"/>
    <w:rsid w:val="00BF7661"/>
    <w:rsid w:val="00BF7792"/>
    <w:rsid w:val="00C02A65"/>
    <w:rsid w:val="00C055CD"/>
    <w:rsid w:val="00C06D64"/>
    <w:rsid w:val="00C11E4A"/>
    <w:rsid w:val="00C169E3"/>
    <w:rsid w:val="00C22323"/>
    <w:rsid w:val="00C23224"/>
    <w:rsid w:val="00C2335B"/>
    <w:rsid w:val="00C31F1E"/>
    <w:rsid w:val="00C40B2A"/>
    <w:rsid w:val="00C44E27"/>
    <w:rsid w:val="00C4559C"/>
    <w:rsid w:val="00C53222"/>
    <w:rsid w:val="00C769D6"/>
    <w:rsid w:val="00C77119"/>
    <w:rsid w:val="00C81CC7"/>
    <w:rsid w:val="00C845B2"/>
    <w:rsid w:val="00C9787A"/>
    <w:rsid w:val="00CB2E25"/>
    <w:rsid w:val="00CB67E0"/>
    <w:rsid w:val="00CB7374"/>
    <w:rsid w:val="00CC25ED"/>
    <w:rsid w:val="00CD24E0"/>
    <w:rsid w:val="00CD7F8E"/>
    <w:rsid w:val="00CE5258"/>
    <w:rsid w:val="00CF16A0"/>
    <w:rsid w:val="00CF6328"/>
    <w:rsid w:val="00D012D2"/>
    <w:rsid w:val="00D15236"/>
    <w:rsid w:val="00D20655"/>
    <w:rsid w:val="00D40422"/>
    <w:rsid w:val="00D4413B"/>
    <w:rsid w:val="00D44D09"/>
    <w:rsid w:val="00D5058B"/>
    <w:rsid w:val="00D54148"/>
    <w:rsid w:val="00D55F2A"/>
    <w:rsid w:val="00D70408"/>
    <w:rsid w:val="00D7110D"/>
    <w:rsid w:val="00D738D8"/>
    <w:rsid w:val="00D809A6"/>
    <w:rsid w:val="00D908E0"/>
    <w:rsid w:val="00D91D5A"/>
    <w:rsid w:val="00D95293"/>
    <w:rsid w:val="00D96B9C"/>
    <w:rsid w:val="00DA0998"/>
    <w:rsid w:val="00DA5795"/>
    <w:rsid w:val="00DB44CF"/>
    <w:rsid w:val="00DD3253"/>
    <w:rsid w:val="00DF2CFF"/>
    <w:rsid w:val="00DF72BA"/>
    <w:rsid w:val="00E016AA"/>
    <w:rsid w:val="00E07BC8"/>
    <w:rsid w:val="00E10169"/>
    <w:rsid w:val="00E20328"/>
    <w:rsid w:val="00E2539E"/>
    <w:rsid w:val="00E456DD"/>
    <w:rsid w:val="00E532C7"/>
    <w:rsid w:val="00E57221"/>
    <w:rsid w:val="00E77E5A"/>
    <w:rsid w:val="00E812AB"/>
    <w:rsid w:val="00E8761A"/>
    <w:rsid w:val="00E94749"/>
    <w:rsid w:val="00E95519"/>
    <w:rsid w:val="00E961EF"/>
    <w:rsid w:val="00EA1469"/>
    <w:rsid w:val="00EB0B5D"/>
    <w:rsid w:val="00EB2E22"/>
    <w:rsid w:val="00EB48B9"/>
    <w:rsid w:val="00EB4BEC"/>
    <w:rsid w:val="00EB6A0E"/>
    <w:rsid w:val="00EC05C7"/>
    <w:rsid w:val="00EC132E"/>
    <w:rsid w:val="00EC29C5"/>
    <w:rsid w:val="00EE11FC"/>
    <w:rsid w:val="00EF045C"/>
    <w:rsid w:val="00F04417"/>
    <w:rsid w:val="00F12C42"/>
    <w:rsid w:val="00F151BF"/>
    <w:rsid w:val="00F21992"/>
    <w:rsid w:val="00F25ECC"/>
    <w:rsid w:val="00F26338"/>
    <w:rsid w:val="00F27595"/>
    <w:rsid w:val="00F30C42"/>
    <w:rsid w:val="00F31232"/>
    <w:rsid w:val="00F43AF0"/>
    <w:rsid w:val="00F5043D"/>
    <w:rsid w:val="00F56659"/>
    <w:rsid w:val="00F57B8D"/>
    <w:rsid w:val="00F6212E"/>
    <w:rsid w:val="00F64380"/>
    <w:rsid w:val="00F725E9"/>
    <w:rsid w:val="00F778CC"/>
    <w:rsid w:val="00F8666B"/>
    <w:rsid w:val="00F867F1"/>
    <w:rsid w:val="00FA0BFC"/>
    <w:rsid w:val="00FA0D9D"/>
    <w:rsid w:val="00FA3BBB"/>
    <w:rsid w:val="00FA53EF"/>
    <w:rsid w:val="00FB5419"/>
    <w:rsid w:val="00FC0D5F"/>
    <w:rsid w:val="00FC6EFE"/>
    <w:rsid w:val="00FC7696"/>
    <w:rsid w:val="00FD1191"/>
    <w:rsid w:val="00FD1552"/>
    <w:rsid w:val="00FD3E04"/>
    <w:rsid w:val="00FD546C"/>
    <w:rsid w:val="00FD6FB0"/>
    <w:rsid w:val="00FE1B46"/>
    <w:rsid w:val="00FF469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C5401"/>
    <w:rPr>
      <w:sz w:val="24"/>
      <w:szCs w:val="24"/>
      <w:lang w:eastAsia="ar-SA"/>
    </w:rPr>
  </w:style>
  <w:style w:type="paragraph" w:styleId="1">
    <w:name w:val="heading 1"/>
    <w:basedOn w:val="a0"/>
    <w:next w:val="a0"/>
    <w:uiPriority w:val="9"/>
    <w:qFormat/>
    <w:rsid w:val="000C5401"/>
    <w:pPr>
      <w:keepNext/>
      <w:tabs>
        <w:tab w:val="num" w:pos="432"/>
      </w:tabs>
      <w:ind w:left="432" w:hanging="432"/>
      <w:outlineLvl w:val="0"/>
    </w:pPr>
    <w:rPr>
      <w:szCs w:val="20"/>
      <w:lang w:val="el-GR"/>
    </w:rPr>
  </w:style>
  <w:style w:type="paragraph" w:styleId="20">
    <w:name w:val="heading 2"/>
    <w:aliases w:val="H2"/>
    <w:basedOn w:val="a0"/>
    <w:next w:val="a0"/>
    <w:qFormat/>
    <w:rsid w:val="000C5401"/>
    <w:pPr>
      <w:keepNext/>
      <w:tabs>
        <w:tab w:val="num" w:pos="576"/>
      </w:tabs>
      <w:spacing w:before="240" w:after="60"/>
      <w:ind w:left="576" w:hanging="576"/>
      <w:outlineLvl w:val="1"/>
    </w:pPr>
    <w:rPr>
      <w:rFonts w:ascii="Cambria" w:hAnsi="Cambria"/>
      <w:b/>
      <w:bCs/>
      <w:i/>
      <w:iCs/>
      <w:sz w:val="28"/>
      <w:szCs w:val="28"/>
    </w:rPr>
  </w:style>
  <w:style w:type="paragraph" w:styleId="3">
    <w:name w:val="heading 3"/>
    <w:basedOn w:val="a0"/>
    <w:next w:val="a0"/>
    <w:uiPriority w:val="99"/>
    <w:qFormat/>
    <w:rsid w:val="000C5401"/>
    <w:pPr>
      <w:keepNext/>
      <w:tabs>
        <w:tab w:val="num" w:pos="720"/>
      </w:tabs>
      <w:spacing w:before="240" w:after="60"/>
      <w:ind w:left="720" w:hanging="720"/>
      <w:outlineLvl w:val="2"/>
    </w:pPr>
    <w:rPr>
      <w:rFonts w:ascii="Arial" w:hAnsi="Arial" w:cs="Arial"/>
      <w:b/>
      <w:bCs/>
      <w:sz w:val="26"/>
      <w:szCs w:val="26"/>
    </w:rPr>
  </w:style>
  <w:style w:type="paragraph" w:styleId="4">
    <w:name w:val="heading 4"/>
    <w:basedOn w:val="a0"/>
    <w:next w:val="a0"/>
    <w:link w:val="40"/>
    <w:uiPriority w:val="9"/>
    <w:unhideWhenUsed/>
    <w:qFormat/>
    <w:rsid w:val="00BB5A62"/>
    <w:pPr>
      <w:keepNext/>
      <w:spacing w:before="240" w:after="60"/>
      <w:outlineLvl w:val="3"/>
    </w:pPr>
    <w:rPr>
      <w:rFonts w:ascii="Calibri" w:hAnsi="Calibr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0C5401"/>
    <w:rPr>
      <w:color w:val="000000"/>
      <w:sz w:val="22"/>
      <w:szCs w:val="22"/>
    </w:rPr>
  </w:style>
  <w:style w:type="character" w:customStyle="1" w:styleId="WW8Num1z1">
    <w:name w:val="WW8Num1z1"/>
    <w:rsid w:val="000C5401"/>
  </w:style>
  <w:style w:type="character" w:customStyle="1" w:styleId="WW8Num1z2">
    <w:name w:val="WW8Num1z2"/>
    <w:rsid w:val="000C5401"/>
  </w:style>
  <w:style w:type="character" w:customStyle="1" w:styleId="WW8Num1z3">
    <w:name w:val="WW8Num1z3"/>
    <w:rsid w:val="000C5401"/>
  </w:style>
  <w:style w:type="character" w:customStyle="1" w:styleId="WW8Num1z4">
    <w:name w:val="WW8Num1z4"/>
    <w:rsid w:val="000C5401"/>
  </w:style>
  <w:style w:type="character" w:customStyle="1" w:styleId="WW8Num1z5">
    <w:name w:val="WW8Num1z5"/>
    <w:rsid w:val="000C5401"/>
  </w:style>
  <w:style w:type="character" w:customStyle="1" w:styleId="WW8Num1z6">
    <w:name w:val="WW8Num1z6"/>
    <w:rsid w:val="000C5401"/>
  </w:style>
  <w:style w:type="character" w:customStyle="1" w:styleId="WW8Num1z7">
    <w:name w:val="WW8Num1z7"/>
    <w:rsid w:val="000C5401"/>
  </w:style>
  <w:style w:type="character" w:customStyle="1" w:styleId="WW8Num1z8">
    <w:name w:val="WW8Num1z8"/>
    <w:rsid w:val="000C5401"/>
  </w:style>
  <w:style w:type="character" w:customStyle="1" w:styleId="WW8Num2z0">
    <w:name w:val="WW8Num2z0"/>
    <w:rsid w:val="000C5401"/>
    <w:rPr>
      <w:rFonts w:hint="default"/>
    </w:rPr>
  </w:style>
  <w:style w:type="character" w:customStyle="1" w:styleId="WW8Num2z1">
    <w:name w:val="WW8Num2z1"/>
    <w:rsid w:val="000C5401"/>
  </w:style>
  <w:style w:type="character" w:customStyle="1" w:styleId="WW8Num2z2">
    <w:name w:val="WW8Num2z2"/>
    <w:rsid w:val="000C5401"/>
  </w:style>
  <w:style w:type="character" w:customStyle="1" w:styleId="WW8Num2z3">
    <w:name w:val="WW8Num2z3"/>
    <w:rsid w:val="000C5401"/>
  </w:style>
  <w:style w:type="character" w:customStyle="1" w:styleId="WW8Num2z4">
    <w:name w:val="WW8Num2z4"/>
    <w:rsid w:val="000C5401"/>
  </w:style>
  <w:style w:type="character" w:customStyle="1" w:styleId="WW8Num2z5">
    <w:name w:val="WW8Num2z5"/>
    <w:rsid w:val="000C5401"/>
  </w:style>
  <w:style w:type="character" w:customStyle="1" w:styleId="WW8Num2z6">
    <w:name w:val="WW8Num2z6"/>
    <w:rsid w:val="000C5401"/>
  </w:style>
  <w:style w:type="character" w:customStyle="1" w:styleId="WW8Num2z7">
    <w:name w:val="WW8Num2z7"/>
    <w:rsid w:val="000C5401"/>
  </w:style>
  <w:style w:type="character" w:customStyle="1" w:styleId="WW8Num2z8">
    <w:name w:val="WW8Num2z8"/>
    <w:rsid w:val="000C5401"/>
  </w:style>
  <w:style w:type="character" w:customStyle="1" w:styleId="WW8Num3z0">
    <w:name w:val="WW8Num3z0"/>
    <w:rsid w:val="000C5401"/>
    <w:rPr>
      <w:rFonts w:ascii="Symbol" w:hAnsi="Symbol" w:cs="Symbol" w:hint="default"/>
      <w:color w:val="000000"/>
    </w:rPr>
  </w:style>
  <w:style w:type="character" w:customStyle="1" w:styleId="WW8Num3z1">
    <w:name w:val="WW8Num3z1"/>
    <w:rsid w:val="000C5401"/>
    <w:rPr>
      <w:rFonts w:ascii="Courier New" w:hAnsi="Courier New" w:cs="Courier New" w:hint="default"/>
    </w:rPr>
  </w:style>
  <w:style w:type="character" w:customStyle="1" w:styleId="WW8Num3z2">
    <w:name w:val="WW8Num3z2"/>
    <w:rsid w:val="000C5401"/>
    <w:rPr>
      <w:rFonts w:ascii="Wingdings" w:hAnsi="Wingdings" w:cs="Wingdings" w:hint="default"/>
    </w:rPr>
  </w:style>
  <w:style w:type="character" w:customStyle="1" w:styleId="WW8Num4z0">
    <w:name w:val="WW8Num4z0"/>
    <w:rsid w:val="000C5401"/>
    <w:rPr>
      <w:rFonts w:hint="default"/>
    </w:rPr>
  </w:style>
  <w:style w:type="character" w:customStyle="1" w:styleId="WW8Num4z1">
    <w:name w:val="WW8Num4z1"/>
    <w:rsid w:val="000C5401"/>
  </w:style>
  <w:style w:type="character" w:customStyle="1" w:styleId="WW8Num4z2">
    <w:name w:val="WW8Num4z2"/>
    <w:rsid w:val="000C5401"/>
  </w:style>
  <w:style w:type="character" w:customStyle="1" w:styleId="WW8Num4z3">
    <w:name w:val="WW8Num4z3"/>
    <w:rsid w:val="000C5401"/>
  </w:style>
  <w:style w:type="character" w:customStyle="1" w:styleId="WW8Num4z4">
    <w:name w:val="WW8Num4z4"/>
    <w:rsid w:val="000C5401"/>
  </w:style>
  <w:style w:type="character" w:customStyle="1" w:styleId="WW8Num4z5">
    <w:name w:val="WW8Num4z5"/>
    <w:rsid w:val="000C5401"/>
  </w:style>
  <w:style w:type="character" w:customStyle="1" w:styleId="WW8Num4z6">
    <w:name w:val="WW8Num4z6"/>
    <w:rsid w:val="000C5401"/>
  </w:style>
  <w:style w:type="character" w:customStyle="1" w:styleId="WW8Num4z7">
    <w:name w:val="WW8Num4z7"/>
    <w:rsid w:val="000C5401"/>
  </w:style>
  <w:style w:type="character" w:customStyle="1" w:styleId="WW8Num4z8">
    <w:name w:val="WW8Num4z8"/>
    <w:rsid w:val="000C5401"/>
  </w:style>
  <w:style w:type="character" w:customStyle="1" w:styleId="WW8Num5z0">
    <w:name w:val="WW8Num5z0"/>
    <w:rsid w:val="000C5401"/>
    <w:rPr>
      <w:rFonts w:hint="default"/>
      <w:b/>
      <w:bCs/>
      <w:color w:val="000000"/>
    </w:rPr>
  </w:style>
  <w:style w:type="character" w:customStyle="1" w:styleId="WW8Num5z1">
    <w:name w:val="WW8Num5z1"/>
    <w:rsid w:val="000C5401"/>
  </w:style>
  <w:style w:type="character" w:customStyle="1" w:styleId="WW8Num5z2">
    <w:name w:val="WW8Num5z2"/>
    <w:rsid w:val="000C5401"/>
  </w:style>
  <w:style w:type="character" w:customStyle="1" w:styleId="WW8Num5z3">
    <w:name w:val="WW8Num5z3"/>
    <w:rsid w:val="000C5401"/>
  </w:style>
  <w:style w:type="character" w:customStyle="1" w:styleId="WW8Num5z4">
    <w:name w:val="WW8Num5z4"/>
    <w:rsid w:val="000C5401"/>
  </w:style>
  <w:style w:type="character" w:customStyle="1" w:styleId="WW8Num5z5">
    <w:name w:val="WW8Num5z5"/>
    <w:rsid w:val="000C5401"/>
  </w:style>
  <w:style w:type="character" w:customStyle="1" w:styleId="WW8Num5z6">
    <w:name w:val="WW8Num5z6"/>
    <w:rsid w:val="000C5401"/>
  </w:style>
  <w:style w:type="character" w:customStyle="1" w:styleId="WW8Num5z7">
    <w:name w:val="WW8Num5z7"/>
    <w:rsid w:val="000C5401"/>
  </w:style>
  <w:style w:type="character" w:customStyle="1" w:styleId="WW8Num5z8">
    <w:name w:val="WW8Num5z8"/>
    <w:rsid w:val="000C5401"/>
  </w:style>
  <w:style w:type="character" w:customStyle="1" w:styleId="WW8Num6z0">
    <w:name w:val="WW8Num6z0"/>
    <w:rsid w:val="000C5401"/>
    <w:rPr>
      <w:rFonts w:ascii="Symbol" w:hAnsi="Symbol" w:cs="Symbol" w:hint="default"/>
    </w:rPr>
  </w:style>
  <w:style w:type="character" w:customStyle="1" w:styleId="WW8Num6z1">
    <w:name w:val="WW8Num6z1"/>
    <w:rsid w:val="000C5401"/>
    <w:rPr>
      <w:rFonts w:ascii="Courier New" w:hAnsi="Courier New" w:cs="Courier New" w:hint="default"/>
    </w:rPr>
  </w:style>
  <w:style w:type="character" w:customStyle="1" w:styleId="WW8Num6z2">
    <w:name w:val="WW8Num6z2"/>
    <w:rsid w:val="000C5401"/>
    <w:rPr>
      <w:rFonts w:ascii="Wingdings" w:hAnsi="Wingdings" w:cs="Wingdings" w:hint="default"/>
    </w:rPr>
  </w:style>
  <w:style w:type="character" w:customStyle="1" w:styleId="WW8Num7z0">
    <w:name w:val="WW8Num7z0"/>
    <w:rsid w:val="000C5401"/>
    <w:rPr>
      <w:rFonts w:ascii="Times New Roman" w:hAnsi="Times New Roman" w:cs="Times New Roman" w:hint="default"/>
      <w:b/>
      <w:sz w:val="22"/>
      <w:szCs w:val="22"/>
      <w:shd w:val="clear" w:color="auto" w:fill="FFFF00"/>
    </w:rPr>
  </w:style>
  <w:style w:type="character" w:customStyle="1" w:styleId="WW8Num7z1">
    <w:name w:val="WW8Num7z1"/>
    <w:rsid w:val="000C5401"/>
    <w:rPr>
      <w:rFonts w:hint="default"/>
      <w:sz w:val="22"/>
    </w:rPr>
  </w:style>
  <w:style w:type="character" w:customStyle="1" w:styleId="WW8Num8z0">
    <w:name w:val="WW8Num8z0"/>
    <w:rsid w:val="000C5401"/>
    <w:rPr>
      <w:rFonts w:hint="default"/>
    </w:rPr>
  </w:style>
  <w:style w:type="character" w:customStyle="1" w:styleId="WW8Num8z1">
    <w:name w:val="WW8Num8z1"/>
    <w:rsid w:val="000C5401"/>
  </w:style>
  <w:style w:type="character" w:customStyle="1" w:styleId="WW8Num8z2">
    <w:name w:val="WW8Num8z2"/>
    <w:rsid w:val="000C5401"/>
  </w:style>
  <w:style w:type="character" w:customStyle="1" w:styleId="WW8Num8z3">
    <w:name w:val="WW8Num8z3"/>
    <w:rsid w:val="000C5401"/>
  </w:style>
  <w:style w:type="character" w:customStyle="1" w:styleId="WW8Num8z4">
    <w:name w:val="WW8Num8z4"/>
    <w:rsid w:val="000C5401"/>
  </w:style>
  <w:style w:type="character" w:customStyle="1" w:styleId="WW8Num8z5">
    <w:name w:val="WW8Num8z5"/>
    <w:rsid w:val="000C5401"/>
  </w:style>
  <w:style w:type="character" w:customStyle="1" w:styleId="WW8Num8z6">
    <w:name w:val="WW8Num8z6"/>
    <w:rsid w:val="000C5401"/>
  </w:style>
  <w:style w:type="character" w:customStyle="1" w:styleId="WW8Num8z7">
    <w:name w:val="WW8Num8z7"/>
    <w:rsid w:val="000C5401"/>
  </w:style>
  <w:style w:type="character" w:customStyle="1" w:styleId="WW8Num8z8">
    <w:name w:val="WW8Num8z8"/>
    <w:rsid w:val="000C5401"/>
  </w:style>
  <w:style w:type="character" w:customStyle="1" w:styleId="WW8Num9z0">
    <w:name w:val="WW8Num9z0"/>
    <w:rsid w:val="000C5401"/>
    <w:rPr>
      <w:rFonts w:ascii="Symbol" w:hAnsi="Symbol" w:cs="Symbol" w:hint="default"/>
    </w:rPr>
  </w:style>
  <w:style w:type="character" w:customStyle="1" w:styleId="WW8Num9z1">
    <w:name w:val="WW8Num9z1"/>
    <w:rsid w:val="000C5401"/>
    <w:rPr>
      <w:rFonts w:ascii="Courier New" w:hAnsi="Courier New" w:cs="Courier New" w:hint="default"/>
    </w:rPr>
  </w:style>
  <w:style w:type="character" w:customStyle="1" w:styleId="WW8Num9z2">
    <w:name w:val="WW8Num9z2"/>
    <w:rsid w:val="000C5401"/>
    <w:rPr>
      <w:rFonts w:ascii="Wingdings" w:hAnsi="Wingdings" w:cs="Wingdings" w:hint="default"/>
    </w:rPr>
  </w:style>
  <w:style w:type="character" w:customStyle="1" w:styleId="WW8Num10z0">
    <w:name w:val="WW8Num10z0"/>
    <w:rsid w:val="000C5401"/>
    <w:rPr>
      <w:rFonts w:hint="default"/>
    </w:rPr>
  </w:style>
  <w:style w:type="character" w:customStyle="1" w:styleId="WW8Num10z1">
    <w:name w:val="WW8Num10z1"/>
    <w:rsid w:val="000C5401"/>
  </w:style>
  <w:style w:type="character" w:customStyle="1" w:styleId="WW8Num10z2">
    <w:name w:val="WW8Num10z2"/>
    <w:rsid w:val="000C5401"/>
  </w:style>
  <w:style w:type="character" w:customStyle="1" w:styleId="WW8Num10z3">
    <w:name w:val="WW8Num10z3"/>
    <w:rsid w:val="000C5401"/>
  </w:style>
  <w:style w:type="character" w:customStyle="1" w:styleId="WW8Num10z4">
    <w:name w:val="WW8Num10z4"/>
    <w:rsid w:val="000C5401"/>
  </w:style>
  <w:style w:type="character" w:customStyle="1" w:styleId="WW8Num10z5">
    <w:name w:val="WW8Num10z5"/>
    <w:rsid w:val="000C5401"/>
  </w:style>
  <w:style w:type="character" w:customStyle="1" w:styleId="WW8Num10z6">
    <w:name w:val="WW8Num10z6"/>
    <w:rsid w:val="000C5401"/>
  </w:style>
  <w:style w:type="character" w:customStyle="1" w:styleId="WW8Num10z7">
    <w:name w:val="WW8Num10z7"/>
    <w:rsid w:val="000C5401"/>
  </w:style>
  <w:style w:type="character" w:customStyle="1" w:styleId="WW8Num10z8">
    <w:name w:val="WW8Num10z8"/>
    <w:rsid w:val="000C5401"/>
  </w:style>
  <w:style w:type="character" w:customStyle="1" w:styleId="WW8Num11z0">
    <w:name w:val="WW8Num11z0"/>
    <w:rsid w:val="000C5401"/>
    <w:rPr>
      <w:b w:val="0"/>
      <w:sz w:val="24"/>
      <w:szCs w:val="24"/>
    </w:rPr>
  </w:style>
  <w:style w:type="character" w:customStyle="1" w:styleId="WW8Num11z1">
    <w:name w:val="WW8Num11z1"/>
    <w:rsid w:val="000C5401"/>
    <w:rPr>
      <w:b w:val="0"/>
      <w:color w:val="auto"/>
      <w:sz w:val="24"/>
      <w:szCs w:val="24"/>
    </w:rPr>
  </w:style>
  <w:style w:type="character" w:customStyle="1" w:styleId="WW8Num11z2">
    <w:name w:val="WW8Num11z2"/>
    <w:rsid w:val="000C5401"/>
    <w:rPr>
      <w:b w:val="0"/>
    </w:rPr>
  </w:style>
  <w:style w:type="character" w:customStyle="1" w:styleId="WW8Num11z3">
    <w:name w:val="WW8Num11z3"/>
    <w:rsid w:val="000C5401"/>
  </w:style>
  <w:style w:type="character" w:customStyle="1" w:styleId="WW8Num11z4">
    <w:name w:val="WW8Num11z4"/>
    <w:rsid w:val="000C5401"/>
  </w:style>
  <w:style w:type="character" w:customStyle="1" w:styleId="WW8Num11z5">
    <w:name w:val="WW8Num11z5"/>
    <w:rsid w:val="000C5401"/>
  </w:style>
  <w:style w:type="character" w:customStyle="1" w:styleId="WW8Num11z6">
    <w:name w:val="WW8Num11z6"/>
    <w:rsid w:val="000C5401"/>
  </w:style>
  <w:style w:type="character" w:customStyle="1" w:styleId="WW8Num11z7">
    <w:name w:val="WW8Num11z7"/>
    <w:rsid w:val="000C5401"/>
  </w:style>
  <w:style w:type="character" w:customStyle="1" w:styleId="WW8Num11z8">
    <w:name w:val="WW8Num11z8"/>
    <w:rsid w:val="000C5401"/>
  </w:style>
  <w:style w:type="character" w:customStyle="1" w:styleId="WW8Num12z0">
    <w:name w:val="WW8Num12z0"/>
    <w:rsid w:val="000C5401"/>
    <w:rPr>
      <w:rFonts w:ascii="Symbol" w:hAnsi="Symbol" w:cs="Symbol" w:hint="default"/>
    </w:rPr>
  </w:style>
  <w:style w:type="character" w:customStyle="1" w:styleId="WW8Num12z1">
    <w:name w:val="WW8Num12z1"/>
    <w:rsid w:val="000C5401"/>
    <w:rPr>
      <w:rFonts w:ascii="Courier New" w:hAnsi="Courier New" w:cs="Courier New" w:hint="default"/>
    </w:rPr>
  </w:style>
  <w:style w:type="character" w:customStyle="1" w:styleId="WW8Num12z2">
    <w:name w:val="WW8Num12z2"/>
    <w:rsid w:val="000C5401"/>
    <w:rPr>
      <w:rFonts w:ascii="Wingdings" w:hAnsi="Wingdings" w:cs="Wingdings" w:hint="default"/>
    </w:rPr>
  </w:style>
  <w:style w:type="character" w:customStyle="1" w:styleId="WW8Num13z0">
    <w:name w:val="WW8Num13z0"/>
    <w:rsid w:val="000C5401"/>
    <w:rPr>
      <w:rFonts w:ascii="Symbol" w:hAnsi="Symbol" w:cs="Symbol" w:hint="default"/>
    </w:rPr>
  </w:style>
  <w:style w:type="character" w:customStyle="1" w:styleId="WW8Num13z1">
    <w:name w:val="WW8Num13z1"/>
    <w:rsid w:val="000C5401"/>
    <w:rPr>
      <w:rFonts w:ascii="Courier New" w:hAnsi="Courier New" w:cs="Courier New" w:hint="default"/>
    </w:rPr>
  </w:style>
  <w:style w:type="character" w:customStyle="1" w:styleId="WW8Num13z2">
    <w:name w:val="WW8Num13z2"/>
    <w:rsid w:val="000C5401"/>
    <w:rPr>
      <w:rFonts w:ascii="Wingdings" w:hAnsi="Wingdings" w:cs="Wingdings" w:hint="default"/>
    </w:rPr>
  </w:style>
  <w:style w:type="character" w:customStyle="1" w:styleId="WW8Num14z0">
    <w:name w:val="WW8Num14z0"/>
    <w:rsid w:val="000C5401"/>
    <w:rPr>
      <w:rFonts w:ascii="Times New Roman" w:eastAsia="Times New Roman" w:hAnsi="Times New Roman" w:cs="Times New Roman"/>
      <w:b/>
      <w:bCs/>
      <w:i w:val="0"/>
      <w:color w:val="000000"/>
      <w:sz w:val="24"/>
      <w:szCs w:val="24"/>
    </w:rPr>
  </w:style>
  <w:style w:type="character" w:customStyle="1" w:styleId="WW8Num14z1">
    <w:name w:val="WW8Num14z1"/>
    <w:rsid w:val="000C5401"/>
  </w:style>
  <w:style w:type="character" w:customStyle="1" w:styleId="WW8Num14z2">
    <w:name w:val="WW8Num14z2"/>
    <w:rsid w:val="000C5401"/>
  </w:style>
  <w:style w:type="character" w:customStyle="1" w:styleId="WW8Num14z3">
    <w:name w:val="WW8Num14z3"/>
    <w:rsid w:val="000C5401"/>
  </w:style>
  <w:style w:type="character" w:customStyle="1" w:styleId="WW8Num14z4">
    <w:name w:val="WW8Num14z4"/>
    <w:rsid w:val="000C5401"/>
  </w:style>
  <w:style w:type="character" w:customStyle="1" w:styleId="WW8Num14z5">
    <w:name w:val="WW8Num14z5"/>
    <w:rsid w:val="000C5401"/>
  </w:style>
  <w:style w:type="character" w:customStyle="1" w:styleId="WW8Num14z6">
    <w:name w:val="WW8Num14z6"/>
    <w:rsid w:val="000C5401"/>
  </w:style>
  <w:style w:type="character" w:customStyle="1" w:styleId="WW8Num14z7">
    <w:name w:val="WW8Num14z7"/>
    <w:rsid w:val="000C5401"/>
  </w:style>
  <w:style w:type="character" w:customStyle="1" w:styleId="WW8Num14z8">
    <w:name w:val="WW8Num14z8"/>
    <w:rsid w:val="000C5401"/>
  </w:style>
  <w:style w:type="character" w:customStyle="1" w:styleId="WW8Num15z0">
    <w:name w:val="WW8Num15z0"/>
    <w:rsid w:val="000C5401"/>
    <w:rPr>
      <w:rFonts w:hint="default"/>
    </w:rPr>
  </w:style>
  <w:style w:type="character" w:customStyle="1" w:styleId="WW8Num15z1">
    <w:name w:val="WW8Num15z1"/>
    <w:rsid w:val="000C5401"/>
  </w:style>
  <w:style w:type="character" w:customStyle="1" w:styleId="WW8Num15z2">
    <w:name w:val="WW8Num15z2"/>
    <w:rsid w:val="000C5401"/>
  </w:style>
  <w:style w:type="character" w:customStyle="1" w:styleId="WW8Num15z3">
    <w:name w:val="WW8Num15z3"/>
    <w:rsid w:val="000C5401"/>
  </w:style>
  <w:style w:type="character" w:customStyle="1" w:styleId="WW8Num15z4">
    <w:name w:val="WW8Num15z4"/>
    <w:rsid w:val="000C5401"/>
  </w:style>
  <w:style w:type="character" w:customStyle="1" w:styleId="WW8Num15z5">
    <w:name w:val="WW8Num15z5"/>
    <w:rsid w:val="000C5401"/>
  </w:style>
  <w:style w:type="character" w:customStyle="1" w:styleId="WW8Num15z6">
    <w:name w:val="WW8Num15z6"/>
    <w:rsid w:val="000C5401"/>
  </w:style>
  <w:style w:type="character" w:customStyle="1" w:styleId="WW8Num15z7">
    <w:name w:val="WW8Num15z7"/>
    <w:rsid w:val="000C5401"/>
  </w:style>
  <w:style w:type="character" w:customStyle="1" w:styleId="WW8Num15z8">
    <w:name w:val="WW8Num15z8"/>
    <w:rsid w:val="000C5401"/>
  </w:style>
  <w:style w:type="character" w:customStyle="1" w:styleId="10">
    <w:name w:val="Основной шрифт абзаца1"/>
    <w:rsid w:val="000C5401"/>
  </w:style>
  <w:style w:type="character" w:customStyle="1" w:styleId="a4">
    <w:name w:val="Основной текст Знак"/>
    <w:rsid w:val="000C5401"/>
    <w:rPr>
      <w:sz w:val="24"/>
      <w:szCs w:val="24"/>
      <w:lang w:eastAsia="ar-SA" w:bidi="ar-SA"/>
    </w:rPr>
  </w:style>
  <w:style w:type="character" w:customStyle="1" w:styleId="a5">
    <w:name w:val="Верхний колонтитул Знак"/>
    <w:basedOn w:val="10"/>
    <w:rsid w:val="000C5401"/>
    <w:rPr>
      <w:rFonts w:ascii="Calibri" w:hAnsi="Calibri" w:cs="Calibri"/>
      <w:sz w:val="22"/>
      <w:szCs w:val="22"/>
      <w:lang w:val="ru-RU" w:eastAsia="ar-SA" w:bidi="ar-SA"/>
    </w:rPr>
  </w:style>
  <w:style w:type="character" w:customStyle="1" w:styleId="11">
    <w:name w:val="Заголовок 1 Знак"/>
    <w:uiPriority w:val="9"/>
    <w:rsid w:val="000C5401"/>
    <w:rPr>
      <w:sz w:val="24"/>
      <w:lang w:val="el-GR" w:eastAsia="ar-SA" w:bidi="ar-SA"/>
    </w:rPr>
  </w:style>
  <w:style w:type="character" w:customStyle="1" w:styleId="30">
    <w:name w:val="Заголовок 3 Знак"/>
    <w:basedOn w:val="10"/>
    <w:rsid w:val="000C5401"/>
    <w:rPr>
      <w:rFonts w:ascii="Arial" w:hAnsi="Arial" w:cs="Arial"/>
      <w:b/>
      <w:bCs/>
      <w:sz w:val="26"/>
      <w:szCs w:val="26"/>
      <w:lang w:val="ru-RU" w:eastAsia="ar-SA" w:bidi="ar-SA"/>
    </w:rPr>
  </w:style>
  <w:style w:type="character" w:customStyle="1" w:styleId="x-panel-header-text">
    <w:name w:val="x-panel-header-text"/>
    <w:basedOn w:val="10"/>
    <w:rsid w:val="000C5401"/>
  </w:style>
  <w:style w:type="character" w:customStyle="1" w:styleId="a6">
    <w:name w:val="Название Знак"/>
    <w:basedOn w:val="10"/>
    <w:rsid w:val="000C5401"/>
    <w:rPr>
      <w:b/>
      <w:sz w:val="24"/>
      <w:szCs w:val="24"/>
      <w:lang w:eastAsia="ar-SA" w:bidi="ar-SA"/>
    </w:rPr>
  </w:style>
  <w:style w:type="character" w:styleId="a7">
    <w:name w:val="page number"/>
    <w:basedOn w:val="10"/>
    <w:rsid w:val="000C5401"/>
  </w:style>
  <w:style w:type="character" w:customStyle="1" w:styleId="a8">
    <w:name w:val="Основной текст с отступом Знак"/>
    <w:basedOn w:val="10"/>
    <w:rsid w:val="000C5401"/>
    <w:rPr>
      <w:sz w:val="24"/>
      <w:szCs w:val="24"/>
    </w:rPr>
  </w:style>
  <w:style w:type="character" w:styleId="a9">
    <w:name w:val="Hyperlink"/>
    <w:basedOn w:val="10"/>
    <w:uiPriority w:val="99"/>
    <w:rsid w:val="000C5401"/>
    <w:rPr>
      <w:color w:val="0000FF"/>
      <w:u w:val="single"/>
    </w:rPr>
  </w:style>
  <w:style w:type="character" w:customStyle="1" w:styleId="aa">
    <w:name w:val="Нижний колонтитул Знак"/>
    <w:basedOn w:val="10"/>
    <w:uiPriority w:val="99"/>
    <w:rsid w:val="000C5401"/>
    <w:rPr>
      <w:sz w:val="24"/>
      <w:szCs w:val="24"/>
    </w:rPr>
  </w:style>
  <w:style w:type="character" w:customStyle="1" w:styleId="12">
    <w:name w:val="12"/>
    <w:basedOn w:val="10"/>
    <w:rsid w:val="000C5401"/>
  </w:style>
  <w:style w:type="character" w:customStyle="1" w:styleId="21">
    <w:name w:val="Заголовок 2 Знак"/>
    <w:basedOn w:val="10"/>
    <w:rsid w:val="000C5401"/>
    <w:rPr>
      <w:rFonts w:ascii="Cambria" w:eastAsia="Times New Roman" w:hAnsi="Cambria" w:cs="Times New Roman"/>
      <w:b/>
      <w:bCs/>
      <w:i/>
      <w:iCs/>
      <w:sz w:val="28"/>
      <w:szCs w:val="28"/>
    </w:rPr>
  </w:style>
  <w:style w:type="character" w:customStyle="1" w:styleId="NoSpacingChar">
    <w:name w:val="No Spacing Char"/>
    <w:aliases w:val="для таблиц Char,Без интервала1 Char,Без интервала2 Char,No Spacing1 Char,Без интервала11 Char,Без интервала3 Char,Без интервала111 Char,No Spacing2 Char"/>
    <w:rsid w:val="000C5401"/>
    <w:rPr>
      <w:rFonts w:eastAsia="Calibri"/>
      <w:lang w:eastAsia="ar-SA" w:bidi="ar-SA"/>
    </w:rPr>
  </w:style>
  <w:style w:type="character" w:styleId="ab">
    <w:name w:val="Strong"/>
    <w:basedOn w:val="10"/>
    <w:uiPriority w:val="22"/>
    <w:qFormat/>
    <w:rsid w:val="000C5401"/>
    <w:rPr>
      <w:b/>
      <w:bCs/>
    </w:rPr>
  </w:style>
  <w:style w:type="character" w:customStyle="1" w:styleId="ac">
    <w:name w:val="Символ нумерации"/>
    <w:rsid w:val="000C5401"/>
  </w:style>
  <w:style w:type="paragraph" w:customStyle="1" w:styleId="13">
    <w:name w:val="Заголовок1"/>
    <w:basedOn w:val="a0"/>
    <w:next w:val="ad"/>
    <w:rsid w:val="000C5401"/>
    <w:pPr>
      <w:keepNext/>
      <w:spacing w:before="240" w:after="120"/>
    </w:pPr>
    <w:rPr>
      <w:rFonts w:ascii="Arial" w:eastAsia="Microsoft YaHei" w:hAnsi="Arial" w:cs="Mangal"/>
      <w:sz w:val="28"/>
      <w:szCs w:val="28"/>
    </w:rPr>
  </w:style>
  <w:style w:type="paragraph" w:styleId="ad">
    <w:name w:val="Body Text"/>
    <w:basedOn w:val="a0"/>
    <w:rsid w:val="000C5401"/>
    <w:pPr>
      <w:suppressAutoHyphens/>
      <w:spacing w:after="120"/>
    </w:pPr>
  </w:style>
  <w:style w:type="paragraph" w:styleId="ae">
    <w:name w:val="List"/>
    <w:basedOn w:val="ad"/>
    <w:rsid w:val="000C5401"/>
    <w:rPr>
      <w:rFonts w:cs="Mangal"/>
    </w:rPr>
  </w:style>
  <w:style w:type="paragraph" w:customStyle="1" w:styleId="14">
    <w:name w:val="Название1"/>
    <w:basedOn w:val="a0"/>
    <w:rsid w:val="000C5401"/>
    <w:pPr>
      <w:suppressLineNumbers/>
      <w:spacing w:before="120" w:after="120"/>
    </w:pPr>
    <w:rPr>
      <w:rFonts w:cs="Mangal"/>
      <w:i/>
      <w:iCs/>
    </w:rPr>
  </w:style>
  <w:style w:type="paragraph" w:customStyle="1" w:styleId="15">
    <w:name w:val="Указатель1"/>
    <w:basedOn w:val="a0"/>
    <w:rsid w:val="000C5401"/>
    <w:pPr>
      <w:suppressLineNumbers/>
    </w:pPr>
    <w:rPr>
      <w:rFonts w:cs="Mangal"/>
    </w:rPr>
  </w:style>
  <w:style w:type="paragraph" w:customStyle="1" w:styleId="af">
    <w:name w:val="Знак Знак Знак Знак Знак Знак Знак"/>
    <w:basedOn w:val="a0"/>
    <w:rsid w:val="000C5401"/>
    <w:pPr>
      <w:spacing w:before="280" w:after="280"/>
    </w:pPr>
    <w:rPr>
      <w:rFonts w:ascii="Tahoma" w:hAnsi="Tahoma" w:cs="Tahoma"/>
      <w:sz w:val="20"/>
      <w:szCs w:val="20"/>
      <w:lang w:val="en-US"/>
    </w:rPr>
  </w:style>
  <w:style w:type="paragraph" w:customStyle="1" w:styleId="Style11">
    <w:name w:val="Style11"/>
    <w:basedOn w:val="a0"/>
    <w:rsid w:val="000C5401"/>
    <w:pPr>
      <w:widowControl w:val="0"/>
      <w:autoSpaceDE w:val="0"/>
      <w:spacing w:line="227" w:lineRule="exact"/>
      <w:ind w:firstLine="451"/>
      <w:jc w:val="both"/>
    </w:pPr>
    <w:rPr>
      <w:rFonts w:ascii="Trebuchet MS" w:hAnsi="Trebuchet MS" w:cs="Trebuchet MS"/>
    </w:rPr>
  </w:style>
  <w:style w:type="paragraph" w:customStyle="1" w:styleId="22">
    <w:name w:val="Пункт_2_заглав"/>
    <w:basedOn w:val="a0"/>
    <w:next w:val="a0"/>
    <w:rsid w:val="000C5401"/>
    <w:pPr>
      <w:keepNext/>
      <w:suppressAutoHyphens/>
      <w:spacing w:before="360" w:after="120" w:line="360" w:lineRule="auto"/>
      <w:jc w:val="both"/>
    </w:pPr>
    <w:rPr>
      <w:b/>
      <w:bCs/>
      <w:sz w:val="28"/>
      <w:szCs w:val="28"/>
    </w:rPr>
  </w:style>
  <w:style w:type="paragraph" w:customStyle="1" w:styleId="16">
    <w:name w:val="Пункт_1"/>
    <w:basedOn w:val="a0"/>
    <w:rsid w:val="000C5401"/>
    <w:pPr>
      <w:keepNext/>
      <w:spacing w:before="480" w:after="240"/>
      <w:jc w:val="center"/>
    </w:pPr>
    <w:rPr>
      <w:rFonts w:ascii="Arial" w:hAnsi="Arial" w:cs="Arial"/>
      <w:b/>
      <w:bCs/>
      <w:sz w:val="32"/>
      <w:szCs w:val="32"/>
    </w:rPr>
  </w:style>
  <w:style w:type="paragraph" w:styleId="af0">
    <w:name w:val="header"/>
    <w:basedOn w:val="a0"/>
    <w:rsid w:val="000C5401"/>
    <w:pPr>
      <w:tabs>
        <w:tab w:val="center" w:pos="4677"/>
        <w:tab w:val="right" w:pos="9355"/>
      </w:tabs>
    </w:pPr>
    <w:rPr>
      <w:rFonts w:ascii="Calibri" w:hAnsi="Calibri" w:cs="Calibri"/>
      <w:sz w:val="22"/>
      <w:szCs w:val="22"/>
    </w:rPr>
  </w:style>
  <w:style w:type="paragraph" w:styleId="af1">
    <w:name w:val="No Spacing"/>
    <w:link w:val="af2"/>
    <w:uiPriority w:val="1"/>
    <w:qFormat/>
    <w:rsid w:val="000C5401"/>
    <w:pPr>
      <w:suppressAutoHyphens/>
    </w:pPr>
    <w:rPr>
      <w:lang w:val="el-GR" w:eastAsia="ar-SA"/>
    </w:rPr>
  </w:style>
  <w:style w:type="paragraph" w:customStyle="1" w:styleId="ConsNonformat">
    <w:name w:val="ConsNonformat"/>
    <w:rsid w:val="000C5401"/>
    <w:pPr>
      <w:widowControl w:val="0"/>
      <w:suppressAutoHyphens/>
      <w:autoSpaceDE w:val="0"/>
      <w:ind w:right="19772"/>
    </w:pPr>
    <w:rPr>
      <w:rFonts w:ascii="Courier New" w:hAnsi="Courier New" w:cs="Courier New"/>
      <w:lang w:eastAsia="ar-SA"/>
    </w:rPr>
  </w:style>
  <w:style w:type="paragraph" w:customStyle="1" w:styleId="af3">
    <w:name w:val="Знак"/>
    <w:basedOn w:val="a0"/>
    <w:rsid w:val="000C5401"/>
    <w:pPr>
      <w:spacing w:before="280" w:after="280"/>
    </w:pPr>
    <w:rPr>
      <w:rFonts w:ascii="Tahoma" w:hAnsi="Tahoma" w:cs="Tahoma"/>
      <w:sz w:val="20"/>
      <w:szCs w:val="20"/>
      <w:lang w:val="en-US"/>
    </w:rPr>
  </w:style>
  <w:style w:type="paragraph" w:customStyle="1" w:styleId="a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0C5401"/>
    <w:pPr>
      <w:spacing w:before="280" w:after="280"/>
    </w:pPr>
    <w:rPr>
      <w:rFonts w:ascii="Tahoma" w:hAnsi="Tahoma" w:cs="Tahoma"/>
      <w:sz w:val="20"/>
      <w:szCs w:val="20"/>
      <w:lang w:val="en-US"/>
    </w:rPr>
  </w:style>
  <w:style w:type="paragraph" w:styleId="af5">
    <w:name w:val="Title"/>
    <w:basedOn w:val="a0"/>
    <w:next w:val="af6"/>
    <w:qFormat/>
    <w:rsid w:val="000C5401"/>
    <w:pPr>
      <w:jc w:val="center"/>
    </w:pPr>
    <w:rPr>
      <w:b/>
    </w:rPr>
  </w:style>
  <w:style w:type="paragraph" w:styleId="af6">
    <w:name w:val="Subtitle"/>
    <w:basedOn w:val="13"/>
    <w:next w:val="ad"/>
    <w:qFormat/>
    <w:rsid w:val="000C5401"/>
    <w:pPr>
      <w:jc w:val="center"/>
    </w:pPr>
    <w:rPr>
      <w:i/>
      <w:iCs/>
    </w:rPr>
  </w:style>
  <w:style w:type="paragraph" w:customStyle="1" w:styleId="a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0C5401"/>
    <w:pPr>
      <w:spacing w:before="280" w:after="280"/>
    </w:pPr>
    <w:rPr>
      <w:rFonts w:ascii="Tahoma" w:hAnsi="Tahoma" w:cs="Tahoma"/>
      <w:sz w:val="20"/>
      <w:szCs w:val="20"/>
      <w:lang w:val="en-US"/>
    </w:rPr>
  </w:style>
  <w:style w:type="paragraph" w:customStyle="1" w:styleId="23">
    <w:name w:val="Знак Знак2 Знак"/>
    <w:basedOn w:val="a0"/>
    <w:rsid w:val="000C5401"/>
    <w:pPr>
      <w:spacing w:before="280" w:after="280"/>
    </w:pPr>
    <w:rPr>
      <w:rFonts w:ascii="Tahoma" w:hAnsi="Tahoma" w:cs="Tahoma"/>
      <w:sz w:val="20"/>
      <w:szCs w:val="20"/>
      <w:lang w:val="en-US"/>
    </w:rPr>
  </w:style>
  <w:style w:type="paragraph" w:customStyle="1" w:styleId="ConsPlusNormal">
    <w:name w:val="ConsPlusNormal"/>
    <w:link w:val="ConsPlusNormal0"/>
    <w:rsid w:val="000C5401"/>
    <w:pPr>
      <w:widowControl w:val="0"/>
      <w:suppressAutoHyphens/>
      <w:autoSpaceDE w:val="0"/>
      <w:ind w:firstLine="720"/>
    </w:pPr>
    <w:rPr>
      <w:rFonts w:ascii="Arial" w:hAnsi="Arial" w:cs="Arial"/>
      <w:lang w:eastAsia="ar-SA"/>
    </w:rPr>
  </w:style>
  <w:style w:type="paragraph" w:customStyle="1" w:styleId="24">
    <w:name w:val="Знак Знак Знак Знак Знак Знак Знак2"/>
    <w:basedOn w:val="a0"/>
    <w:rsid w:val="000C5401"/>
    <w:pPr>
      <w:spacing w:before="280" w:after="280"/>
    </w:pPr>
    <w:rPr>
      <w:rFonts w:ascii="Tahoma" w:hAnsi="Tahoma" w:cs="Tahoma"/>
      <w:sz w:val="20"/>
      <w:szCs w:val="20"/>
      <w:lang w:val="en-US"/>
    </w:rPr>
  </w:style>
  <w:style w:type="paragraph" w:styleId="af8">
    <w:name w:val="Balloon Text"/>
    <w:basedOn w:val="a0"/>
    <w:link w:val="af9"/>
    <w:uiPriority w:val="99"/>
    <w:rsid w:val="000C5401"/>
    <w:rPr>
      <w:rFonts w:ascii="Tahoma" w:hAnsi="Tahoma" w:cs="Tahoma"/>
      <w:sz w:val="16"/>
      <w:szCs w:val="16"/>
    </w:rPr>
  </w:style>
  <w:style w:type="paragraph" w:styleId="HTML">
    <w:name w:val="HTML Preformatted"/>
    <w:basedOn w:val="a0"/>
    <w:rsid w:val="000C54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a">
    <w:name w:val="Body Text Indent"/>
    <w:basedOn w:val="a0"/>
    <w:rsid w:val="000C5401"/>
    <w:pPr>
      <w:spacing w:after="120"/>
      <w:ind w:left="283"/>
    </w:pPr>
  </w:style>
  <w:style w:type="paragraph" w:customStyle="1" w:styleId="afb">
    <w:name w:val="Подраздел"/>
    <w:basedOn w:val="a0"/>
    <w:rsid w:val="000C5401"/>
    <w:pPr>
      <w:suppressAutoHyphens/>
      <w:spacing w:before="240" w:after="120"/>
      <w:jc w:val="center"/>
    </w:pPr>
    <w:rPr>
      <w:rFonts w:ascii="TimesDL" w:hAnsi="TimesDL" w:cs="TimesDL"/>
      <w:b/>
      <w:smallCaps/>
      <w:spacing w:val="-2"/>
      <w:szCs w:val="20"/>
    </w:rPr>
  </w:style>
  <w:style w:type="paragraph" w:styleId="afc">
    <w:name w:val="Normal (Web)"/>
    <w:aliases w:val="Обычный (веб)1,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
    <w:basedOn w:val="a0"/>
    <w:uiPriority w:val="99"/>
    <w:qFormat/>
    <w:rsid w:val="000C5401"/>
    <w:pPr>
      <w:spacing w:before="280" w:after="280"/>
    </w:pPr>
  </w:style>
  <w:style w:type="paragraph" w:styleId="afd">
    <w:name w:val="List Paragraph"/>
    <w:aliases w:val="Bullet List,FooterText,numbered,Paragraphe de liste1,lp1,List Paragraph,Num Bullet 1,Table Number Paragraph,Bullet Number,Bulletr List Paragraph,列出段落,列出段落1,List Paragraph2,List Paragraph21,Listeafsnit1,Parágrafo da Lista1,Bullet list,Маркер"/>
    <w:basedOn w:val="a0"/>
    <w:link w:val="afe"/>
    <w:uiPriority w:val="34"/>
    <w:qFormat/>
    <w:rsid w:val="000C5401"/>
    <w:pPr>
      <w:spacing w:after="200" w:line="276" w:lineRule="auto"/>
      <w:ind w:left="720"/>
    </w:pPr>
    <w:rPr>
      <w:rFonts w:ascii="Calibri" w:eastAsia="Calibri" w:hAnsi="Calibri"/>
      <w:sz w:val="22"/>
      <w:szCs w:val="22"/>
    </w:rPr>
  </w:style>
  <w:style w:type="paragraph" w:styleId="aff">
    <w:name w:val="footer"/>
    <w:basedOn w:val="a0"/>
    <w:uiPriority w:val="99"/>
    <w:rsid w:val="000C5401"/>
    <w:pPr>
      <w:tabs>
        <w:tab w:val="center" w:pos="4677"/>
        <w:tab w:val="right" w:pos="9355"/>
      </w:tabs>
    </w:pPr>
  </w:style>
  <w:style w:type="paragraph" w:customStyle="1" w:styleId="ConsPlusNonformat">
    <w:name w:val="ConsPlusNonformat"/>
    <w:rsid w:val="000C5401"/>
    <w:pPr>
      <w:widowControl w:val="0"/>
      <w:suppressAutoHyphens/>
      <w:autoSpaceDE w:val="0"/>
    </w:pPr>
    <w:rPr>
      <w:rFonts w:ascii="Courier New" w:eastAsia="Calibri" w:hAnsi="Courier New" w:cs="Courier New"/>
      <w:lang w:eastAsia="ar-SA"/>
    </w:rPr>
  </w:style>
  <w:style w:type="paragraph" w:customStyle="1" w:styleId="17">
    <w:name w:val="Без интервала1"/>
    <w:aliases w:val="No Spacing,для таблиц,Без интервала2,No Spacing1,Без интервала11,Без интервала3,Без интервала111,No Spacing2"/>
    <w:rsid w:val="000C5401"/>
    <w:pPr>
      <w:widowControl w:val="0"/>
      <w:suppressAutoHyphens/>
    </w:pPr>
    <w:rPr>
      <w:rFonts w:eastAsia="Calibri"/>
      <w:lang w:eastAsia="ar-SA"/>
    </w:rPr>
  </w:style>
  <w:style w:type="paragraph" w:customStyle="1" w:styleId="WW-">
    <w:name w:val="WW-Заглавие"/>
    <w:basedOn w:val="a0"/>
    <w:rsid w:val="000C5401"/>
    <w:pPr>
      <w:widowControl w:val="0"/>
      <w:suppressAutoHyphens/>
      <w:jc w:val="center"/>
    </w:pPr>
    <w:rPr>
      <w:sz w:val="28"/>
      <w:szCs w:val="20"/>
    </w:rPr>
  </w:style>
  <w:style w:type="paragraph" w:customStyle="1" w:styleId="aff0">
    <w:name w:val="Содержимое таблицы"/>
    <w:basedOn w:val="a0"/>
    <w:rsid w:val="000C5401"/>
    <w:pPr>
      <w:suppressLineNumbers/>
    </w:pPr>
  </w:style>
  <w:style w:type="paragraph" w:customStyle="1" w:styleId="aff1">
    <w:name w:val="Заголовок таблицы"/>
    <w:basedOn w:val="aff0"/>
    <w:rsid w:val="000C5401"/>
    <w:pPr>
      <w:jc w:val="center"/>
    </w:pPr>
    <w:rPr>
      <w:b/>
      <w:bCs/>
    </w:rPr>
  </w:style>
  <w:style w:type="paragraph" w:customStyle="1" w:styleId="18">
    <w:name w:val="Абзац списка1"/>
    <w:basedOn w:val="a0"/>
    <w:uiPriority w:val="99"/>
    <w:rsid w:val="002D42D0"/>
    <w:pPr>
      <w:suppressAutoHyphens/>
      <w:spacing w:after="200" w:line="276" w:lineRule="auto"/>
      <w:ind w:left="720"/>
    </w:pPr>
    <w:rPr>
      <w:rFonts w:ascii="Calibri" w:hAnsi="Calibri" w:cs="Calibri"/>
      <w:sz w:val="22"/>
      <w:szCs w:val="22"/>
    </w:rPr>
  </w:style>
  <w:style w:type="paragraph" w:customStyle="1" w:styleId="aff2">
    <w:name w:val="Îáû÷íûé"/>
    <w:rsid w:val="002D42D0"/>
    <w:pPr>
      <w:suppressAutoHyphens/>
    </w:pPr>
    <w:rPr>
      <w:rFonts w:ascii="Arial" w:hAnsi="Arial" w:cs="Arial"/>
      <w:lang w:eastAsia="ar-SA"/>
    </w:rPr>
  </w:style>
  <w:style w:type="character" w:customStyle="1" w:styleId="ConsPlusNormal0">
    <w:name w:val="ConsPlusNormal Знак"/>
    <w:link w:val="ConsPlusNormal"/>
    <w:locked/>
    <w:rsid w:val="00391D28"/>
    <w:rPr>
      <w:rFonts w:ascii="Arial" w:hAnsi="Arial" w:cs="Arial"/>
      <w:lang w:eastAsia="ar-SA" w:bidi="ar-SA"/>
    </w:rPr>
  </w:style>
  <w:style w:type="character" w:customStyle="1" w:styleId="40">
    <w:name w:val="Заголовок 4 Знак"/>
    <w:basedOn w:val="a1"/>
    <w:link w:val="4"/>
    <w:uiPriority w:val="9"/>
    <w:rsid w:val="00BB5A62"/>
    <w:rPr>
      <w:rFonts w:ascii="Calibri" w:eastAsia="Times New Roman" w:hAnsi="Calibri" w:cs="Times New Roman"/>
      <w:b/>
      <w:bCs/>
      <w:sz w:val="28"/>
      <w:szCs w:val="28"/>
      <w:lang w:eastAsia="ar-SA"/>
    </w:rPr>
  </w:style>
  <w:style w:type="character" w:customStyle="1" w:styleId="pinkbg">
    <w:name w:val="pinkbg"/>
    <w:basedOn w:val="a1"/>
    <w:rsid w:val="00350288"/>
  </w:style>
  <w:style w:type="paragraph" w:customStyle="1" w:styleId="aff3">
    <w:name w:val="Табличный_заголовки"/>
    <w:basedOn w:val="a0"/>
    <w:uiPriority w:val="99"/>
    <w:rsid w:val="00420635"/>
    <w:pPr>
      <w:keepNext/>
      <w:keepLines/>
      <w:jc w:val="center"/>
    </w:pPr>
    <w:rPr>
      <w:b/>
      <w:sz w:val="22"/>
      <w:szCs w:val="22"/>
      <w:lang w:eastAsia="ru-RU"/>
    </w:rPr>
  </w:style>
  <w:style w:type="character" w:customStyle="1" w:styleId="afe">
    <w:name w:val="Абзац списка Знак"/>
    <w:aliases w:val="Bullet List Знак,FooterText Знак,numbered Знак,Paragraphe de liste1 Знак,lp1 Знак,List Paragraph Знак,Num Bullet 1 Знак,Table Number Paragraph Знак,Bullet Number Знак,Bulletr List Paragraph Знак,列出段落 Знак,列出段落1 Знак,Listeafsnit1 Знак"/>
    <w:link w:val="afd"/>
    <w:uiPriority w:val="34"/>
    <w:qFormat/>
    <w:locked/>
    <w:rsid w:val="00420635"/>
    <w:rPr>
      <w:rFonts w:ascii="Calibri" w:eastAsia="Calibri" w:hAnsi="Calibri" w:cs="Calibri"/>
      <w:sz w:val="22"/>
      <w:szCs w:val="22"/>
      <w:lang w:eastAsia="ar-SA"/>
    </w:rPr>
  </w:style>
  <w:style w:type="paragraph" w:customStyle="1" w:styleId="5">
    <w:name w:val="[Ростех] Текст Подпункта (Уровень 5)"/>
    <w:link w:val="50"/>
    <w:uiPriority w:val="99"/>
    <w:rsid w:val="0078652D"/>
    <w:pPr>
      <w:suppressAutoHyphens/>
      <w:spacing w:before="120"/>
      <w:ind w:left="1985" w:hanging="851"/>
      <w:jc w:val="both"/>
      <w:outlineLvl w:val="4"/>
    </w:pPr>
    <w:rPr>
      <w:rFonts w:ascii="Proxima Nova ExCn Rg" w:hAnsi="Proxima Nova ExCn Rg"/>
      <w:sz w:val="28"/>
      <w:szCs w:val="28"/>
    </w:rPr>
  </w:style>
  <w:style w:type="character" w:customStyle="1" w:styleId="50">
    <w:name w:val="[Ростех] Текст Подпункта (Уровень 5) Знак"/>
    <w:basedOn w:val="a1"/>
    <w:link w:val="5"/>
    <w:uiPriority w:val="99"/>
    <w:locked/>
    <w:rsid w:val="0078652D"/>
    <w:rPr>
      <w:rFonts w:ascii="Proxima Nova ExCn Rg" w:hAnsi="Proxima Nova ExCn Rg"/>
      <w:sz w:val="28"/>
      <w:szCs w:val="28"/>
      <w:lang w:val="ru-RU" w:eastAsia="ru-RU" w:bidi="ar-SA"/>
    </w:rPr>
  </w:style>
  <w:style w:type="paragraph" w:customStyle="1" w:styleId="41">
    <w:name w:val="[Ростех] Текст Пункта (Уровень 4)"/>
    <w:link w:val="42"/>
    <w:uiPriority w:val="99"/>
    <w:rsid w:val="0078652D"/>
    <w:pPr>
      <w:suppressAutoHyphens/>
      <w:spacing w:before="120"/>
      <w:ind w:left="1134" w:hanging="1134"/>
      <w:jc w:val="both"/>
      <w:outlineLvl w:val="3"/>
    </w:pPr>
    <w:rPr>
      <w:rFonts w:ascii="Proxima Nova ExCn Rg" w:hAnsi="Proxima Nova ExCn Rg"/>
      <w:sz w:val="28"/>
      <w:szCs w:val="28"/>
    </w:rPr>
  </w:style>
  <w:style w:type="character" w:customStyle="1" w:styleId="42">
    <w:name w:val="[Ростех] Текст Пункта (Уровень 4) Знак"/>
    <w:basedOn w:val="a1"/>
    <w:link w:val="41"/>
    <w:uiPriority w:val="99"/>
    <w:locked/>
    <w:rsid w:val="0078652D"/>
    <w:rPr>
      <w:rFonts w:ascii="Proxima Nova ExCn Rg" w:hAnsi="Proxima Nova ExCn Rg"/>
      <w:sz w:val="28"/>
      <w:szCs w:val="28"/>
      <w:lang w:val="ru-RU" w:eastAsia="ru-RU" w:bidi="ar-SA"/>
    </w:rPr>
  </w:style>
  <w:style w:type="paragraph" w:styleId="aff4">
    <w:name w:val="footnote text"/>
    <w:basedOn w:val="a0"/>
    <w:link w:val="aff5"/>
    <w:rsid w:val="004173F2"/>
    <w:rPr>
      <w:rFonts w:ascii="Times New Roman CYR" w:hAnsi="Times New Roman CYR"/>
      <w:sz w:val="20"/>
      <w:szCs w:val="20"/>
      <w:lang w:eastAsia="ru-RU"/>
    </w:rPr>
  </w:style>
  <w:style w:type="character" w:customStyle="1" w:styleId="aff5">
    <w:name w:val="Текст сноски Знак"/>
    <w:basedOn w:val="a1"/>
    <w:link w:val="aff4"/>
    <w:rsid w:val="004173F2"/>
    <w:rPr>
      <w:rFonts w:ascii="Times New Roman CYR" w:hAnsi="Times New Roman CYR"/>
    </w:rPr>
  </w:style>
  <w:style w:type="character" w:styleId="aff6">
    <w:name w:val="footnote reference"/>
    <w:rsid w:val="004173F2"/>
    <w:rPr>
      <w:vertAlign w:val="superscript"/>
    </w:rPr>
  </w:style>
  <w:style w:type="character" w:customStyle="1" w:styleId="af2">
    <w:name w:val="Без интервала Знак"/>
    <w:link w:val="af1"/>
    <w:uiPriority w:val="1"/>
    <w:rsid w:val="00C22323"/>
    <w:rPr>
      <w:lang w:val="el-GR" w:eastAsia="ar-SA"/>
    </w:rPr>
  </w:style>
  <w:style w:type="paragraph" w:customStyle="1" w:styleId="19">
    <w:name w:val="Знак Знак Знак Знак Знак Знак Знак1"/>
    <w:basedOn w:val="a0"/>
    <w:rsid w:val="003D2E6C"/>
    <w:pPr>
      <w:spacing w:before="280" w:after="280"/>
    </w:pPr>
    <w:rPr>
      <w:rFonts w:ascii="Tahoma" w:hAnsi="Tahoma" w:cs="Tahoma"/>
      <w:sz w:val="20"/>
      <w:szCs w:val="20"/>
      <w:lang w:val="en-US"/>
    </w:rPr>
  </w:style>
  <w:style w:type="paragraph" w:customStyle="1" w:styleId="1a">
    <w:name w:val="Знак1"/>
    <w:basedOn w:val="a0"/>
    <w:rsid w:val="003D2E6C"/>
    <w:pPr>
      <w:spacing w:before="280" w:after="280"/>
    </w:pPr>
    <w:rPr>
      <w:rFonts w:ascii="Tahoma" w:hAnsi="Tahoma" w:cs="Tahoma"/>
      <w:sz w:val="20"/>
      <w:szCs w:val="20"/>
      <w:lang w:val="en-US"/>
    </w:rPr>
  </w:style>
  <w:style w:type="paragraph" w:customStyle="1" w:styleId="1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rsid w:val="003D2E6C"/>
    <w:pPr>
      <w:spacing w:before="280" w:after="280"/>
    </w:pPr>
    <w:rPr>
      <w:rFonts w:ascii="Tahoma" w:hAnsi="Tahoma" w:cs="Tahoma"/>
      <w:sz w:val="20"/>
      <w:szCs w:val="20"/>
      <w:lang w:val="en-US"/>
    </w:rPr>
  </w:style>
  <w:style w:type="paragraph" w:customStyle="1" w:styleId="1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rsid w:val="003D2E6C"/>
    <w:pPr>
      <w:spacing w:before="280" w:after="280"/>
    </w:pPr>
    <w:rPr>
      <w:rFonts w:ascii="Tahoma" w:hAnsi="Tahoma" w:cs="Tahoma"/>
      <w:sz w:val="20"/>
      <w:szCs w:val="20"/>
      <w:lang w:val="en-US"/>
    </w:rPr>
  </w:style>
  <w:style w:type="paragraph" w:customStyle="1" w:styleId="210">
    <w:name w:val="Знак Знак2 Знак1"/>
    <w:basedOn w:val="a0"/>
    <w:rsid w:val="003D2E6C"/>
    <w:pPr>
      <w:spacing w:before="280" w:after="280"/>
    </w:pPr>
    <w:rPr>
      <w:rFonts w:ascii="Tahoma" w:hAnsi="Tahoma" w:cs="Tahoma"/>
      <w:sz w:val="20"/>
      <w:szCs w:val="20"/>
      <w:lang w:val="en-US"/>
    </w:rPr>
  </w:style>
  <w:style w:type="paragraph" w:customStyle="1" w:styleId="2">
    <w:name w:val="АМ Заголовок 2"/>
    <w:basedOn w:val="afd"/>
    <w:link w:val="25"/>
    <w:qFormat/>
    <w:rsid w:val="003D2E6C"/>
    <w:pPr>
      <w:widowControl w:val="0"/>
      <w:numPr>
        <w:ilvl w:val="1"/>
        <w:numId w:val="10"/>
      </w:numPr>
      <w:spacing w:before="120" w:after="120" w:line="240" w:lineRule="auto"/>
      <w:ind w:left="851" w:hanging="851"/>
      <w:jc w:val="both"/>
    </w:pPr>
    <w:rPr>
      <w:rFonts w:ascii="Times New Roman" w:hAnsi="Times New Roman"/>
      <w:b/>
      <w:lang w:eastAsia="en-US"/>
    </w:rPr>
  </w:style>
  <w:style w:type="paragraph" w:customStyle="1" w:styleId="-3">
    <w:name w:val="АМ Текст - 3"/>
    <w:basedOn w:val="afd"/>
    <w:link w:val="-30"/>
    <w:qFormat/>
    <w:rsid w:val="003D2E6C"/>
    <w:pPr>
      <w:widowControl w:val="0"/>
      <w:numPr>
        <w:ilvl w:val="2"/>
        <w:numId w:val="10"/>
      </w:numPr>
      <w:spacing w:before="120" w:after="120" w:line="240" w:lineRule="auto"/>
      <w:jc w:val="both"/>
    </w:pPr>
    <w:rPr>
      <w:rFonts w:ascii="Times New Roman" w:hAnsi="Times New Roman"/>
      <w:lang w:eastAsia="en-US"/>
    </w:rPr>
  </w:style>
  <w:style w:type="character" w:customStyle="1" w:styleId="25">
    <w:name w:val="АМ Заголовок 2 Знак"/>
    <w:basedOn w:val="afe"/>
    <w:link w:val="2"/>
    <w:rsid w:val="003D2E6C"/>
    <w:rPr>
      <w:rFonts w:ascii="Calibri" w:eastAsia="Calibri" w:hAnsi="Calibri" w:cs="Calibri"/>
      <w:b/>
      <w:sz w:val="22"/>
      <w:szCs w:val="22"/>
      <w:lang w:eastAsia="en-US"/>
    </w:rPr>
  </w:style>
  <w:style w:type="character" w:customStyle="1" w:styleId="-30">
    <w:name w:val="АМ Текст - 3 Знак"/>
    <w:basedOn w:val="afe"/>
    <w:link w:val="-3"/>
    <w:rsid w:val="003D2E6C"/>
    <w:rPr>
      <w:rFonts w:ascii="Calibri" w:eastAsia="Calibri" w:hAnsi="Calibri" w:cs="Calibri"/>
      <w:sz w:val="22"/>
      <w:szCs w:val="22"/>
      <w:lang w:eastAsia="en-US"/>
    </w:rPr>
  </w:style>
  <w:style w:type="paragraph" w:customStyle="1" w:styleId="11111">
    <w:name w:val="11111"/>
    <w:basedOn w:val="-3"/>
    <w:link w:val="111110"/>
    <w:qFormat/>
    <w:rsid w:val="003D2E6C"/>
    <w:pPr>
      <w:numPr>
        <w:ilvl w:val="0"/>
        <w:numId w:val="0"/>
      </w:numPr>
      <w:ind w:left="851"/>
    </w:pPr>
  </w:style>
  <w:style w:type="character" w:customStyle="1" w:styleId="111110">
    <w:name w:val="11111 Знак"/>
    <w:basedOn w:val="-30"/>
    <w:link w:val="11111"/>
    <w:rsid w:val="003D2E6C"/>
    <w:rPr>
      <w:rFonts w:ascii="Calibri" w:eastAsia="Calibri" w:hAnsi="Calibri" w:cs="Calibri"/>
      <w:sz w:val="22"/>
      <w:szCs w:val="22"/>
      <w:lang w:eastAsia="en-US"/>
    </w:rPr>
  </w:style>
  <w:style w:type="paragraph" w:customStyle="1" w:styleId="ListParagraph1">
    <w:name w:val="List Paragraph1"/>
    <w:basedOn w:val="a0"/>
    <w:rsid w:val="003D2E6C"/>
    <w:pPr>
      <w:spacing w:after="200" w:line="276" w:lineRule="auto"/>
      <w:ind w:left="720"/>
      <w:contextualSpacing/>
    </w:pPr>
    <w:rPr>
      <w:rFonts w:ascii="Calibri" w:eastAsia="Calibri" w:hAnsi="Calibri"/>
      <w:sz w:val="22"/>
      <w:szCs w:val="22"/>
      <w:lang w:eastAsia="en-US"/>
    </w:rPr>
  </w:style>
  <w:style w:type="paragraph" w:customStyle="1" w:styleId="TimesNewRoman">
    <w:name w:val="Обычный + Times New Roman"/>
    <w:basedOn w:val="a0"/>
    <w:semiHidden/>
    <w:rsid w:val="003D2E6C"/>
    <w:pPr>
      <w:autoSpaceDE w:val="0"/>
      <w:autoSpaceDN w:val="0"/>
      <w:adjustRightInd w:val="0"/>
    </w:pPr>
    <w:rPr>
      <w:sz w:val="28"/>
      <w:szCs w:val="28"/>
      <w:lang w:eastAsia="ru-RU"/>
    </w:rPr>
  </w:style>
  <w:style w:type="paragraph" w:customStyle="1" w:styleId="Text">
    <w:name w:val="Text"/>
    <w:basedOn w:val="a0"/>
    <w:rsid w:val="003D2E6C"/>
    <w:pPr>
      <w:spacing w:after="240"/>
    </w:pPr>
    <w:rPr>
      <w:lang w:eastAsia="en-US"/>
    </w:rPr>
  </w:style>
  <w:style w:type="paragraph" w:customStyle="1" w:styleId="c1e0e7eee2fbe9">
    <w:name w:val="Бc1аe0зe7оeeвe2ыfbйe9"/>
    <w:rsid w:val="003D2E6C"/>
    <w:pPr>
      <w:widowControl w:val="0"/>
      <w:suppressAutoHyphens/>
      <w:autoSpaceDN w:val="0"/>
    </w:pPr>
    <w:rPr>
      <w:kern w:val="3"/>
      <w:sz w:val="24"/>
      <w:szCs w:val="24"/>
      <w:lang w:eastAsia="zh-CN" w:bidi="hi-IN"/>
    </w:rPr>
  </w:style>
  <w:style w:type="character" w:customStyle="1" w:styleId="FontStyle15">
    <w:name w:val="Font Style15"/>
    <w:rsid w:val="003D2E6C"/>
    <w:rPr>
      <w:rFonts w:ascii="Arial" w:hAnsi="Arial" w:cs="Arial"/>
      <w:sz w:val="18"/>
      <w:szCs w:val="18"/>
    </w:rPr>
  </w:style>
  <w:style w:type="paragraph" w:customStyle="1" w:styleId="211">
    <w:name w:val="Основной текст 21"/>
    <w:basedOn w:val="a0"/>
    <w:qFormat/>
    <w:rsid w:val="003D2E6C"/>
    <w:pPr>
      <w:spacing w:after="60"/>
      <w:jc w:val="both"/>
    </w:pPr>
    <w:rPr>
      <w:szCs w:val="20"/>
    </w:rPr>
  </w:style>
  <w:style w:type="table" w:styleId="aff7">
    <w:name w:val="Table Grid"/>
    <w:basedOn w:val="a2"/>
    <w:uiPriority w:val="59"/>
    <w:rsid w:val="003D2E6C"/>
    <w:rPr>
      <w:rFonts w:eastAsia="Calibri"/>
      <w:sz w:val="28"/>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8">
    <w:name w:val="Document Map"/>
    <w:basedOn w:val="a0"/>
    <w:link w:val="aff9"/>
    <w:uiPriority w:val="99"/>
    <w:semiHidden/>
    <w:unhideWhenUsed/>
    <w:rsid w:val="003D2E6C"/>
    <w:rPr>
      <w:rFonts w:ascii="Tahoma" w:eastAsia="Calibri" w:hAnsi="Tahoma" w:cs="Tahoma"/>
      <w:sz w:val="16"/>
      <w:szCs w:val="16"/>
      <w:lang w:eastAsia="en-US"/>
    </w:rPr>
  </w:style>
  <w:style w:type="character" w:customStyle="1" w:styleId="aff9">
    <w:name w:val="Схема документа Знак"/>
    <w:basedOn w:val="a1"/>
    <w:link w:val="aff8"/>
    <w:uiPriority w:val="99"/>
    <w:semiHidden/>
    <w:rsid w:val="003D2E6C"/>
    <w:rPr>
      <w:rFonts w:ascii="Tahoma" w:eastAsia="Calibri" w:hAnsi="Tahoma" w:cs="Tahoma"/>
      <w:sz w:val="16"/>
      <w:szCs w:val="16"/>
      <w:lang w:eastAsia="en-US"/>
    </w:rPr>
  </w:style>
  <w:style w:type="character" w:customStyle="1" w:styleId="af9">
    <w:name w:val="Текст выноски Знак"/>
    <w:basedOn w:val="a1"/>
    <w:link w:val="af8"/>
    <w:uiPriority w:val="99"/>
    <w:rsid w:val="003D2E6C"/>
    <w:rPr>
      <w:rFonts w:ascii="Tahoma" w:hAnsi="Tahoma" w:cs="Tahoma"/>
      <w:sz w:val="16"/>
      <w:szCs w:val="16"/>
      <w:lang w:eastAsia="ar-SA"/>
    </w:rPr>
  </w:style>
  <w:style w:type="paragraph" w:customStyle="1" w:styleId="a">
    <w:name w:val="[Ростех] Простой текст (Без уровня)"/>
    <w:link w:val="affa"/>
    <w:uiPriority w:val="99"/>
    <w:qFormat/>
    <w:rsid w:val="003D2E6C"/>
    <w:pPr>
      <w:numPr>
        <w:ilvl w:val="5"/>
        <w:numId w:val="5"/>
      </w:numPr>
      <w:suppressAutoHyphens/>
      <w:spacing w:before="120"/>
      <w:jc w:val="both"/>
    </w:pPr>
    <w:rPr>
      <w:rFonts w:ascii="Proxima Nova ExCn Rg" w:hAnsi="Proxima Nova ExCn Rg"/>
      <w:sz w:val="28"/>
      <w:szCs w:val="28"/>
    </w:rPr>
  </w:style>
  <w:style w:type="character" w:customStyle="1" w:styleId="affa">
    <w:name w:val="[Ростех] Простой текст (Без уровня) Знак"/>
    <w:link w:val="a"/>
    <w:uiPriority w:val="99"/>
    <w:locked/>
    <w:rsid w:val="003D2E6C"/>
    <w:rPr>
      <w:rFonts w:ascii="Proxima Nova ExCn Rg" w:hAnsi="Proxima Nova ExCn Rg"/>
      <w:sz w:val="28"/>
      <w:szCs w:val="28"/>
    </w:rPr>
  </w:style>
  <w:style w:type="character" w:customStyle="1" w:styleId="Bodytext">
    <w:name w:val="Body text_"/>
    <w:link w:val="6"/>
    <w:rsid w:val="003D2E6C"/>
    <w:rPr>
      <w:shd w:val="clear" w:color="auto" w:fill="FFFFFF"/>
    </w:rPr>
  </w:style>
  <w:style w:type="paragraph" w:customStyle="1" w:styleId="6">
    <w:name w:val="Основной текст6"/>
    <w:basedOn w:val="a0"/>
    <w:link w:val="Bodytext"/>
    <w:rsid w:val="003D2E6C"/>
    <w:pPr>
      <w:shd w:val="clear" w:color="auto" w:fill="FFFFFF"/>
      <w:spacing w:before="180" w:after="360" w:line="0" w:lineRule="atLeast"/>
    </w:pPr>
    <w:rPr>
      <w:sz w:val="20"/>
      <w:szCs w:val="20"/>
      <w:lang w:eastAsia="ru-RU"/>
    </w:rPr>
  </w:style>
  <w:style w:type="paragraph" w:customStyle="1" w:styleId="s1">
    <w:name w:val="s_1"/>
    <w:basedOn w:val="a0"/>
    <w:rsid w:val="00152D10"/>
    <w:pPr>
      <w:spacing w:before="100" w:beforeAutospacing="1" w:after="100" w:afterAutospacing="1"/>
    </w:pPr>
    <w:rPr>
      <w:lang w:eastAsia="ru-RU"/>
    </w:rPr>
  </w:style>
  <w:style w:type="character" w:customStyle="1" w:styleId="apple-converted-space">
    <w:name w:val="apple-converted-space"/>
    <w:basedOn w:val="a1"/>
    <w:rsid w:val="0071409E"/>
  </w:style>
  <w:style w:type="character" w:customStyle="1" w:styleId="e-product-featuresname">
    <w:name w:val="e-product-features__name"/>
    <w:basedOn w:val="a1"/>
    <w:rsid w:val="0071409E"/>
  </w:style>
  <w:style w:type="character" w:customStyle="1" w:styleId="e-product-featuresvalue">
    <w:name w:val="e-product-features__value"/>
    <w:basedOn w:val="a1"/>
    <w:rsid w:val="0071409E"/>
  </w:style>
</w:styles>
</file>

<file path=word/webSettings.xml><?xml version="1.0" encoding="utf-8"?>
<w:webSettings xmlns:r="http://schemas.openxmlformats.org/officeDocument/2006/relationships" xmlns:w="http://schemas.openxmlformats.org/wordprocessingml/2006/main">
  <w:divs>
    <w:div w:id="437063551">
      <w:bodyDiv w:val="1"/>
      <w:marLeft w:val="0"/>
      <w:marRight w:val="0"/>
      <w:marTop w:val="0"/>
      <w:marBottom w:val="0"/>
      <w:divBdr>
        <w:top w:val="none" w:sz="0" w:space="0" w:color="auto"/>
        <w:left w:val="none" w:sz="0" w:space="0" w:color="auto"/>
        <w:bottom w:val="none" w:sz="0" w:space="0" w:color="auto"/>
        <w:right w:val="none" w:sz="0" w:space="0" w:color="auto"/>
      </w:divBdr>
    </w:div>
    <w:div w:id="600795185">
      <w:bodyDiv w:val="1"/>
      <w:marLeft w:val="0"/>
      <w:marRight w:val="0"/>
      <w:marTop w:val="0"/>
      <w:marBottom w:val="0"/>
      <w:divBdr>
        <w:top w:val="none" w:sz="0" w:space="0" w:color="auto"/>
        <w:left w:val="none" w:sz="0" w:space="0" w:color="auto"/>
        <w:bottom w:val="none" w:sz="0" w:space="0" w:color="auto"/>
        <w:right w:val="none" w:sz="0" w:space="0" w:color="auto"/>
      </w:divBdr>
    </w:div>
    <w:div w:id="606155139">
      <w:bodyDiv w:val="1"/>
      <w:marLeft w:val="0"/>
      <w:marRight w:val="0"/>
      <w:marTop w:val="0"/>
      <w:marBottom w:val="0"/>
      <w:divBdr>
        <w:top w:val="none" w:sz="0" w:space="0" w:color="auto"/>
        <w:left w:val="none" w:sz="0" w:space="0" w:color="auto"/>
        <w:bottom w:val="none" w:sz="0" w:space="0" w:color="auto"/>
        <w:right w:val="none" w:sz="0" w:space="0" w:color="auto"/>
      </w:divBdr>
    </w:div>
    <w:div w:id="941961906">
      <w:bodyDiv w:val="1"/>
      <w:marLeft w:val="0"/>
      <w:marRight w:val="0"/>
      <w:marTop w:val="0"/>
      <w:marBottom w:val="0"/>
      <w:divBdr>
        <w:top w:val="none" w:sz="0" w:space="0" w:color="auto"/>
        <w:left w:val="none" w:sz="0" w:space="0" w:color="auto"/>
        <w:bottom w:val="none" w:sz="0" w:space="0" w:color="auto"/>
        <w:right w:val="none" w:sz="0" w:space="0" w:color="auto"/>
      </w:divBdr>
    </w:div>
    <w:div w:id="1421633549">
      <w:bodyDiv w:val="1"/>
      <w:marLeft w:val="0"/>
      <w:marRight w:val="0"/>
      <w:marTop w:val="0"/>
      <w:marBottom w:val="0"/>
      <w:divBdr>
        <w:top w:val="none" w:sz="0" w:space="0" w:color="auto"/>
        <w:left w:val="none" w:sz="0" w:space="0" w:color="auto"/>
        <w:bottom w:val="none" w:sz="0" w:space="0" w:color="auto"/>
        <w:right w:val="none" w:sz="0" w:space="0" w:color="auto"/>
      </w:divBdr>
    </w:div>
    <w:div w:id="1603104062">
      <w:bodyDiv w:val="1"/>
      <w:marLeft w:val="0"/>
      <w:marRight w:val="0"/>
      <w:marTop w:val="0"/>
      <w:marBottom w:val="0"/>
      <w:divBdr>
        <w:top w:val="none" w:sz="0" w:space="0" w:color="auto"/>
        <w:left w:val="none" w:sz="0" w:space="0" w:color="auto"/>
        <w:bottom w:val="none" w:sz="0" w:space="0" w:color="auto"/>
        <w:right w:val="none" w:sz="0" w:space="0" w:color="auto"/>
      </w:divBdr>
    </w:div>
    <w:div w:id="1677535096">
      <w:bodyDiv w:val="1"/>
      <w:marLeft w:val="0"/>
      <w:marRight w:val="0"/>
      <w:marTop w:val="0"/>
      <w:marBottom w:val="0"/>
      <w:divBdr>
        <w:top w:val="none" w:sz="0" w:space="0" w:color="auto"/>
        <w:left w:val="none" w:sz="0" w:space="0" w:color="auto"/>
        <w:bottom w:val="none" w:sz="0" w:space="0" w:color="auto"/>
        <w:right w:val="none" w:sz="0" w:space="0" w:color="auto"/>
      </w:divBdr>
    </w:div>
    <w:div w:id="1691949516">
      <w:bodyDiv w:val="1"/>
      <w:marLeft w:val="0"/>
      <w:marRight w:val="0"/>
      <w:marTop w:val="0"/>
      <w:marBottom w:val="0"/>
      <w:divBdr>
        <w:top w:val="none" w:sz="0" w:space="0" w:color="auto"/>
        <w:left w:val="none" w:sz="0" w:space="0" w:color="auto"/>
        <w:bottom w:val="none" w:sz="0" w:space="0" w:color="auto"/>
        <w:right w:val="none" w:sz="0" w:space="0" w:color="auto"/>
      </w:divBdr>
    </w:div>
    <w:div w:id="1770197487">
      <w:bodyDiv w:val="1"/>
      <w:marLeft w:val="0"/>
      <w:marRight w:val="0"/>
      <w:marTop w:val="0"/>
      <w:marBottom w:val="0"/>
      <w:divBdr>
        <w:top w:val="none" w:sz="0" w:space="0" w:color="auto"/>
        <w:left w:val="none" w:sz="0" w:space="0" w:color="auto"/>
        <w:bottom w:val="none" w:sz="0" w:space="0" w:color="auto"/>
        <w:right w:val="none" w:sz="0" w:space="0" w:color="auto"/>
      </w:divBdr>
    </w:div>
    <w:div w:id="1853062203">
      <w:bodyDiv w:val="1"/>
      <w:marLeft w:val="0"/>
      <w:marRight w:val="0"/>
      <w:marTop w:val="0"/>
      <w:marBottom w:val="0"/>
      <w:divBdr>
        <w:top w:val="none" w:sz="0" w:space="0" w:color="auto"/>
        <w:left w:val="none" w:sz="0" w:space="0" w:color="auto"/>
        <w:bottom w:val="none" w:sz="0" w:space="0" w:color="auto"/>
        <w:right w:val="none" w:sz="0" w:space="0" w:color="auto"/>
      </w:divBdr>
    </w:div>
    <w:div w:id="1975207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1A8EADFAA8528D12DB2B2A0DF72614D3ABE1AB6C8114E5FED4969D9D3Q7j5M" TargetMode="External"/><Relationship Id="rId13" Type="http://schemas.openxmlformats.org/officeDocument/2006/relationships/hyperlink" Target="http://etp.torgi-online.com" TargetMode="External"/><Relationship Id="rId18" Type="http://schemas.openxmlformats.org/officeDocument/2006/relationships/hyperlink" Target="consultantplus://offline/ref=01A8EADFAA8528D12DB2B2A0DF72614D3ABE1AB4C31B4E5FED4969D9D3Q7j5M"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mkpvdk01.ru"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A3F0E6547C374BAE1226E684C5C10F90A526A8CC201CE3DDAF97D0CA0FRBj4M" TargetMode="External"/><Relationship Id="rId17" Type="http://schemas.openxmlformats.org/officeDocument/2006/relationships/hyperlink" Target="consultantplus://offline/ref=01A8EADFAA8528D12DB2B2A0DF72614D3ABE1AB6C8114E5FED4969D9D3Q7j5M" TargetMode="External"/><Relationship Id="rId25" Type="http://schemas.openxmlformats.org/officeDocument/2006/relationships/header" Target="header1.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etp.torgi-online.com" TargetMode="External"/><Relationship Id="rId20" Type="http://schemas.openxmlformats.org/officeDocument/2006/relationships/hyperlink" Target="mailto:vodokanal01@mail.ru" TargetMode="External"/><Relationship Id="rId29" Type="http://schemas.openxmlformats.org/officeDocument/2006/relationships/image" Target="media/image3.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3F0E6547C374BAE1226E684C5C10F90A526A8CE251FE3DDAF97D0CA0FRBj4M" TargetMode="External"/><Relationship Id="rId24" Type="http://schemas.openxmlformats.org/officeDocument/2006/relationships/hyperlink" Target="consultantplus://offline/ref=01A8EADFAA8528D12DB2B2A0DF72614D3ABE1AB6C6184E5FED4969D9D3Q7j5M" TargetMode="External"/><Relationship Id="rId32" Type="http://schemas.openxmlformats.org/officeDocument/2006/relationships/image" Target="media/image6.wmf"/><Relationship Id="rId5" Type="http://schemas.openxmlformats.org/officeDocument/2006/relationships/webSettings" Target="webSettings.xml"/><Relationship Id="rId15" Type="http://schemas.openxmlformats.org/officeDocument/2006/relationships/hyperlink" Target="mailto:vodokanal01@mail.ru" TargetMode="External"/><Relationship Id="rId23" Type="http://schemas.openxmlformats.org/officeDocument/2006/relationships/hyperlink" Target="consultantplus://offline/ref=01A8EADFAA8528D12DB2B2A0DF72614D3ABE1AB4C31B4E5FED4969D9D3Q7j5M" TargetMode="External"/><Relationship Id="rId28" Type="http://schemas.openxmlformats.org/officeDocument/2006/relationships/image" Target="media/image2.wmf"/><Relationship Id="rId10" Type="http://schemas.openxmlformats.org/officeDocument/2006/relationships/hyperlink" Target="consultantplus://offline/ref=01A8EADFAA8528D12DB2B2A0DF72614D3ABE1AB6C6184E5FED4969D9D3Q7j5M" TargetMode="External"/><Relationship Id="rId19" Type="http://schemas.openxmlformats.org/officeDocument/2006/relationships/hyperlink" Target="consultantplus://offline/ref=01A8EADFAA8528D12DB2B2A0DF72614D3ABE1AB6C6184E5FED4969D9D3Q7j5M" TargetMode="External"/><Relationship Id="rId31" Type="http://schemas.openxmlformats.org/officeDocument/2006/relationships/image" Target="media/image5.wmf"/><Relationship Id="rId4" Type="http://schemas.openxmlformats.org/officeDocument/2006/relationships/settings" Target="settings.xml"/><Relationship Id="rId9" Type="http://schemas.openxmlformats.org/officeDocument/2006/relationships/hyperlink" Target="consultantplus://offline/ref=01A8EADFAA8528D12DB2B2A0DF72614D3ABE1AB4C31B4E5FED4969D9D3Q7j5M" TargetMode="External"/><Relationship Id="rId14" Type="http://schemas.openxmlformats.org/officeDocument/2006/relationships/hyperlink" Target="consultantplus://offline/ref=7FAC88DE8A9425B7CB905E30B2F6655E099CBF881AB5C3B788C9E8CAF9D8633CF51EDD6FA590H7oDF" TargetMode="External"/><Relationship Id="rId22" Type="http://schemas.openxmlformats.org/officeDocument/2006/relationships/hyperlink" Target="consultantplus://offline/ref=01A8EADFAA8528D12DB2B2A0DF72614D3ABE1AB6C8114E5FED4969D9D3Q7j5M" TargetMode="External"/><Relationship Id="rId27" Type="http://schemas.openxmlformats.org/officeDocument/2006/relationships/image" Target="media/image1.png"/><Relationship Id="rId30" Type="http://schemas.openxmlformats.org/officeDocument/2006/relationships/image" Target="media/image4.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5CCE09-7D26-4C62-B40A-2EDCE7AED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39</Pages>
  <Words>14145</Words>
  <Characters>80628</Characters>
  <Application>Microsoft Office Word</Application>
  <DocSecurity>0</DocSecurity>
  <Lines>671</Lines>
  <Paragraphs>189</Paragraphs>
  <ScaleCrop>false</ScaleCrop>
  <HeadingPairs>
    <vt:vector size="2" baseType="variant">
      <vt:variant>
        <vt:lpstr>Название</vt:lpstr>
      </vt:variant>
      <vt:variant>
        <vt:i4>1</vt:i4>
      </vt:variant>
    </vt:vector>
  </HeadingPairs>
  <TitlesOfParts>
    <vt:vector size="1" baseType="lpstr">
      <vt:lpstr>Малый бизнес</vt:lpstr>
    </vt:vector>
  </TitlesOfParts>
  <Company/>
  <LinksUpToDate>false</LinksUpToDate>
  <CharactersWithSpaces>94584</CharactersWithSpaces>
  <SharedDoc>false</SharedDoc>
  <HLinks>
    <vt:vector size="96" baseType="variant">
      <vt:variant>
        <vt:i4>655442</vt:i4>
      </vt:variant>
      <vt:variant>
        <vt:i4>45</vt:i4>
      </vt:variant>
      <vt:variant>
        <vt:i4>0</vt:i4>
      </vt:variant>
      <vt:variant>
        <vt:i4>5</vt:i4>
      </vt:variant>
      <vt:variant>
        <vt:lpwstr>consultantplus://offline/ref=D68A561C722B3D63F248C7ABD0C747395F3AEB0AEBF8C21776073AA6DFN3S8H</vt:lpwstr>
      </vt:variant>
      <vt:variant>
        <vt:lpwstr/>
      </vt:variant>
      <vt:variant>
        <vt:i4>6619186</vt:i4>
      </vt:variant>
      <vt:variant>
        <vt:i4>42</vt:i4>
      </vt:variant>
      <vt:variant>
        <vt:i4>0</vt:i4>
      </vt:variant>
      <vt:variant>
        <vt:i4>5</vt:i4>
      </vt:variant>
      <vt:variant>
        <vt:lpwstr>consultantplus://offline/ref=D68A561C722B3D63F248C7ABD0C747395F32E90BEFF7C21776073AA6DF38D2D2E66EEF8A5127C061N2S2H</vt:lpwstr>
      </vt:variant>
      <vt:variant>
        <vt:lpwstr/>
      </vt:variant>
      <vt:variant>
        <vt:i4>5832789</vt:i4>
      </vt:variant>
      <vt:variant>
        <vt:i4>39</vt:i4>
      </vt:variant>
      <vt:variant>
        <vt:i4>0</vt:i4>
      </vt:variant>
      <vt:variant>
        <vt:i4>5</vt:i4>
      </vt:variant>
      <vt:variant>
        <vt:lpwstr>consultantplus://offline/ref=01A8EADFAA8528D12DB2B2A0DF72614D3ABE1AB6C6184E5FED4969D9D3Q7j5M</vt:lpwstr>
      </vt:variant>
      <vt:variant>
        <vt:lpwstr/>
      </vt:variant>
      <vt:variant>
        <vt:i4>5832712</vt:i4>
      </vt:variant>
      <vt:variant>
        <vt:i4>36</vt:i4>
      </vt:variant>
      <vt:variant>
        <vt:i4>0</vt:i4>
      </vt:variant>
      <vt:variant>
        <vt:i4>5</vt:i4>
      </vt:variant>
      <vt:variant>
        <vt:lpwstr>consultantplus://offline/ref=01A8EADFAA8528D12DB2B2A0DF72614D3ABE1AB4C31B4E5FED4969D9D3Q7j5M</vt:lpwstr>
      </vt:variant>
      <vt:variant>
        <vt:lpwstr/>
      </vt:variant>
      <vt:variant>
        <vt:i4>5832786</vt:i4>
      </vt:variant>
      <vt:variant>
        <vt:i4>33</vt:i4>
      </vt:variant>
      <vt:variant>
        <vt:i4>0</vt:i4>
      </vt:variant>
      <vt:variant>
        <vt:i4>5</vt:i4>
      </vt:variant>
      <vt:variant>
        <vt:lpwstr>consultantplus://offline/ref=01A8EADFAA8528D12DB2B2A0DF72614D3ABE1AB6C8114E5FED4969D9D3Q7j5M</vt:lpwstr>
      </vt:variant>
      <vt:variant>
        <vt:lpwstr/>
      </vt:variant>
      <vt:variant>
        <vt:i4>7798853</vt:i4>
      </vt:variant>
      <vt:variant>
        <vt:i4>30</vt:i4>
      </vt:variant>
      <vt:variant>
        <vt:i4>0</vt:i4>
      </vt:variant>
      <vt:variant>
        <vt:i4>5</vt:i4>
      </vt:variant>
      <vt:variant>
        <vt:lpwstr>mailto:vodokanal01@mail.ru</vt:lpwstr>
      </vt:variant>
      <vt:variant>
        <vt:lpwstr/>
      </vt:variant>
      <vt:variant>
        <vt:i4>3211310</vt:i4>
      </vt:variant>
      <vt:variant>
        <vt:i4>27</vt:i4>
      </vt:variant>
      <vt:variant>
        <vt:i4>0</vt:i4>
      </vt:variant>
      <vt:variant>
        <vt:i4>5</vt:i4>
      </vt:variant>
      <vt:variant>
        <vt:lpwstr>http://utp.sberbank-ast.ru/</vt:lpwstr>
      </vt:variant>
      <vt:variant>
        <vt:lpwstr/>
      </vt:variant>
      <vt:variant>
        <vt:i4>3211310</vt:i4>
      </vt:variant>
      <vt:variant>
        <vt:i4>24</vt:i4>
      </vt:variant>
      <vt:variant>
        <vt:i4>0</vt:i4>
      </vt:variant>
      <vt:variant>
        <vt:i4>5</vt:i4>
      </vt:variant>
      <vt:variant>
        <vt:lpwstr>http://utp.sberbank-ast.ru/</vt:lpwstr>
      </vt:variant>
      <vt:variant>
        <vt:lpwstr/>
      </vt:variant>
      <vt:variant>
        <vt:i4>7798853</vt:i4>
      </vt:variant>
      <vt:variant>
        <vt:i4>21</vt:i4>
      </vt:variant>
      <vt:variant>
        <vt:i4>0</vt:i4>
      </vt:variant>
      <vt:variant>
        <vt:i4>5</vt:i4>
      </vt:variant>
      <vt:variant>
        <vt:lpwstr>mailto:vodokanal01@mail.ru</vt:lpwstr>
      </vt:variant>
      <vt:variant>
        <vt:lpwstr/>
      </vt:variant>
      <vt:variant>
        <vt:i4>2293860</vt:i4>
      </vt:variant>
      <vt:variant>
        <vt:i4>18</vt:i4>
      </vt:variant>
      <vt:variant>
        <vt:i4>0</vt:i4>
      </vt:variant>
      <vt:variant>
        <vt:i4>5</vt:i4>
      </vt:variant>
      <vt:variant>
        <vt:lpwstr>consultantplus://offline/ref=7FAC88DE8A9425B7CB905E30B2F6655E099CBF881AB5C3B788C9E8CAF9D8633CF51EDD6FA590H7oDF</vt:lpwstr>
      </vt:variant>
      <vt:variant>
        <vt:lpwstr/>
      </vt:variant>
      <vt:variant>
        <vt:i4>3211310</vt:i4>
      </vt:variant>
      <vt:variant>
        <vt:i4>15</vt:i4>
      </vt:variant>
      <vt:variant>
        <vt:i4>0</vt:i4>
      </vt:variant>
      <vt:variant>
        <vt:i4>5</vt:i4>
      </vt:variant>
      <vt:variant>
        <vt:lpwstr>http://utp.sberbank-ast.ru/</vt:lpwstr>
      </vt:variant>
      <vt:variant>
        <vt:lpwstr/>
      </vt:variant>
      <vt:variant>
        <vt:i4>6029323</vt:i4>
      </vt:variant>
      <vt:variant>
        <vt:i4>12</vt:i4>
      </vt:variant>
      <vt:variant>
        <vt:i4>0</vt:i4>
      </vt:variant>
      <vt:variant>
        <vt:i4>5</vt:i4>
      </vt:variant>
      <vt:variant>
        <vt:lpwstr>consultantplus://offline/ref=A3F0E6547C374BAE1226E684C5C10F90A526A8CC201CE3DDAF97D0CA0FRBj4M</vt:lpwstr>
      </vt:variant>
      <vt:variant>
        <vt:lpwstr/>
      </vt:variant>
      <vt:variant>
        <vt:i4>6029325</vt:i4>
      </vt:variant>
      <vt:variant>
        <vt:i4>9</vt:i4>
      </vt:variant>
      <vt:variant>
        <vt:i4>0</vt:i4>
      </vt:variant>
      <vt:variant>
        <vt:i4>5</vt:i4>
      </vt:variant>
      <vt:variant>
        <vt:lpwstr>consultantplus://offline/ref=A3F0E6547C374BAE1226E684C5C10F90A526A8CE251FE3DDAF97D0CA0FRBj4M</vt:lpwstr>
      </vt:variant>
      <vt:variant>
        <vt:lpwstr/>
      </vt:variant>
      <vt:variant>
        <vt:i4>5832789</vt:i4>
      </vt:variant>
      <vt:variant>
        <vt:i4>6</vt:i4>
      </vt:variant>
      <vt:variant>
        <vt:i4>0</vt:i4>
      </vt:variant>
      <vt:variant>
        <vt:i4>5</vt:i4>
      </vt:variant>
      <vt:variant>
        <vt:lpwstr>consultantplus://offline/ref=01A8EADFAA8528D12DB2B2A0DF72614D3ABE1AB6C6184E5FED4969D9D3Q7j5M</vt:lpwstr>
      </vt:variant>
      <vt:variant>
        <vt:lpwstr/>
      </vt:variant>
      <vt:variant>
        <vt:i4>5832712</vt:i4>
      </vt:variant>
      <vt:variant>
        <vt:i4>3</vt:i4>
      </vt:variant>
      <vt:variant>
        <vt:i4>0</vt:i4>
      </vt:variant>
      <vt:variant>
        <vt:i4>5</vt:i4>
      </vt:variant>
      <vt:variant>
        <vt:lpwstr>consultantplus://offline/ref=01A8EADFAA8528D12DB2B2A0DF72614D3ABE1AB4C31B4E5FED4969D9D3Q7j5M</vt:lpwstr>
      </vt:variant>
      <vt:variant>
        <vt:lpwstr/>
      </vt:variant>
      <vt:variant>
        <vt:i4>5832786</vt:i4>
      </vt:variant>
      <vt:variant>
        <vt:i4>0</vt:i4>
      </vt:variant>
      <vt:variant>
        <vt:i4>0</vt:i4>
      </vt:variant>
      <vt:variant>
        <vt:i4>5</vt:i4>
      </vt:variant>
      <vt:variant>
        <vt:lpwstr>consultantplus://offline/ref=01A8EADFAA8528D12DB2B2A0DF72614D3ABE1AB6C8114E5FED4969D9D3Q7j5M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Малый бизнес</dc:title>
  <dc:creator>Вера</dc:creator>
  <cp:lastModifiedBy>1</cp:lastModifiedBy>
  <cp:revision>13</cp:revision>
  <cp:lastPrinted>2025-06-04T08:01:00Z</cp:lastPrinted>
  <dcterms:created xsi:type="dcterms:W3CDTF">2025-01-30T07:36:00Z</dcterms:created>
  <dcterms:modified xsi:type="dcterms:W3CDTF">2025-06-09T12:22:00Z</dcterms:modified>
</cp:coreProperties>
</file>