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C9DB1" w14:textId="77777777" w:rsidR="000D2AB5" w:rsidRDefault="000E792C">
      <w:pPr>
        <w:spacing w:after="0" w:line="275" w:lineRule="exact"/>
        <w:ind w:left="40" w:right="40"/>
        <w:jc w:val="center"/>
        <w:rPr>
          <w:rFonts w:ascii="Times New Roman" w:hAnsi="Times New Roman"/>
          <w:b/>
          <w:sz w:val="20"/>
        </w:rPr>
      </w:pPr>
      <w:r>
        <w:rPr>
          <w:rFonts w:ascii="Times New Roman" w:hAnsi="Times New Roman"/>
          <w:b/>
          <w:sz w:val="20"/>
        </w:rPr>
        <w:t>Извещение о проведении запроса котировок в электронной форме</w:t>
      </w:r>
    </w:p>
    <w:p w14:paraId="4ECA489F" w14:textId="77777777" w:rsidR="000D2AB5" w:rsidRDefault="000E792C">
      <w:pPr>
        <w:spacing w:after="0" w:line="275" w:lineRule="exact"/>
        <w:ind w:left="40" w:right="40"/>
        <w:jc w:val="center"/>
        <w:rPr>
          <w:rFonts w:ascii="Times New Roman" w:hAnsi="Times New Roman"/>
          <w:sz w:val="20"/>
        </w:rPr>
      </w:pPr>
      <w:r>
        <w:rPr>
          <w:rFonts w:ascii="Times New Roman" w:hAnsi="Times New Roman"/>
          <w:sz w:val="20"/>
        </w:rPr>
        <w:t>Дата размещения на сайте: 25.04.2025 г.</w:t>
      </w:r>
    </w:p>
    <w:p w14:paraId="4150D3E1" w14:textId="77777777" w:rsidR="000D2AB5" w:rsidRDefault="000E792C">
      <w:pPr>
        <w:spacing w:after="0" w:line="275" w:lineRule="exact"/>
        <w:ind w:left="40" w:right="40"/>
        <w:jc w:val="center"/>
        <w:rPr>
          <w:rFonts w:ascii="Times New Roman" w:hAnsi="Times New Roman"/>
          <w:b/>
          <w:sz w:val="20"/>
        </w:rPr>
      </w:pPr>
      <w:r>
        <w:rPr>
          <w:rFonts w:ascii="Times New Roman" w:hAnsi="Times New Roman"/>
          <w:b/>
          <w:sz w:val="20"/>
        </w:rPr>
        <w:t>№ 21-21.04.2025-ЗК</w:t>
      </w:r>
    </w:p>
    <w:p w14:paraId="54DD2997" w14:textId="77777777" w:rsidR="000D2AB5" w:rsidRDefault="000E792C">
      <w:pPr>
        <w:spacing w:after="0" w:line="275" w:lineRule="exact"/>
        <w:ind w:left="40" w:right="40"/>
        <w:jc w:val="center"/>
        <w:rPr>
          <w:rFonts w:ascii="Times New Roman" w:hAnsi="Times New Roman"/>
          <w:b/>
          <w:sz w:val="20"/>
        </w:rPr>
      </w:pPr>
      <w:r>
        <w:rPr>
          <w:rFonts w:ascii="Times New Roman" w:hAnsi="Times New Roman"/>
          <w:b/>
          <w:sz w:val="20"/>
        </w:rPr>
        <w:t>Выполнение работ по текущему ремонту прачечной</w:t>
      </w:r>
    </w:p>
    <w:p w14:paraId="4391714E" w14:textId="77777777" w:rsidR="000D2AB5" w:rsidRDefault="000D2AB5">
      <w:pPr>
        <w:spacing w:after="0" w:line="275" w:lineRule="exact"/>
        <w:ind w:left="40" w:right="40"/>
        <w:jc w:val="center"/>
        <w:rPr>
          <w:rFonts w:ascii="Times New Roman" w:hAnsi="Times New Roman"/>
          <w:b/>
          <w:sz w:val="20"/>
        </w:rPr>
      </w:pP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35"/>
        <w:gridCol w:w="2328"/>
        <w:gridCol w:w="5668"/>
      </w:tblGrid>
      <w:tr w:rsidR="000E792C" w14:paraId="6E5224AA" w14:textId="77777777" w:rsidTr="00776EA5">
        <w:trPr>
          <w:jc w:val="center"/>
        </w:trPr>
        <w:tc>
          <w:tcPr>
            <w:tcW w:w="1786" w:type="dxa"/>
            <w:gridSpan w:val="2"/>
            <w:tcBorders>
              <w:top w:val="double" w:sz="4" w:space="0" w:color="000000"/>
              <w:left w:val="double" w:sz="4" w:space="0" w:color="000000"/>
              <w:bottom w:val="double" w:sz="4" w:space="0" w:color="000000"/>
              <w:right w:val="double" w:sz="4" w:space="0" w:color="000000"/>
            </w:tcBorders>
          </w:tcPr>
          <w:p w14:paraId="51104DF0" w14:textId="77777777" w:rsidR="000E792C" w:rsidRDefault="000E792C">
            <w:pPr>
              <w:spacing w:after="0"/>
              <w:contextualSpacing/>
              <w:jc w:val="center"/>
              <w:rPr>
                <w:rFonts w:ascii="Times New Roman" w:hAnsi="Times New Roman"/>
                <w:b/>
                <w:sz w:val="20"/>
              </w:rPr>
            </w:pPr>
            <w:r>
              <w:rPr>
                <w:rFonts w:ascii="Times New Roman" w:hAnsi="Times New Roman"/>
                <w:b/>
                <w:sz w:val="20"/>
              </w:rPr>
              <w:t>№ п/п</w:t>
            </w:r>
          </w:p>
        </w:tc>
        <w:tc>
          <w:tcPr>
            <w:tcW w:w="2328" w:type="dxa"/>
            <w:tcBorders>
              <w:top w:val="double" w:sz="4" w:space="0" w:color="000000"/>
              <w:left w:val="double" w:sz="4" w:space="0" w:color="000000"/>
              <w:bottom w:val="double" w:sz="4" w:space="0" w:color="000000"/>
              <w:right w:val="double" w:sz="4" w:space="0" w:color="000000"/>
            </w:tcBorders>
          </w:tcPr>
          <w:p w14:paraId="798AC9B9" w14:textId="77777777" w:rsidR="000E792C" w:rsidRDefault="000E792C">
            <w:pPr>
              <w:spacing w:after="0"/>
              <w:contextualSpacing/>
              <w:jc w:val="both"/>
              <w:rPr>
                <w:rFonts w:ascii="Times New Roman" w:hAnsi="Times New Roman"/>
                <w:b/>
                <w:sz w:val="20"/>
              </w:rPr>
            </w:pPr>
            <w:r>
              <w:rPr>
                <w:rFonts w:ascii="Times New Roman" w:hAnsi="Times New Roman"/>
                <w:b/>
                <w:sz w:val="20"/>
              </w:rPr>
              <w:t>Пункт документации</w:t>
            </w:r>
          </w:p>
        </w:tc>
        <w:tc>
          <w:tcPr>
            <w:tcW w:w="5668" w:type="dxa"/>
            <w:tcBorders>
              <w:top w:val="double" w:sz="4" w:space="0" w:color="000000"/>
              <w:left w:val="double" w:sz="4" w:space="0" w:color="000000"/>
              <w:bottom w:val="double" w:sz="4" w:space="0" w:color="000000"/>
              <w:right w:val="double" w:sz="4" w:space="0" w:color="000000"/>
            </w:tcBorders>
          </w:tcPr>
          <w:p w14:paraId="5C69C0BB" w14:textId="77777777" w:rsidR="000E792C" w:rsidRDefault="000E792C">
            <w:pPr>
              <w:spacing w:after="0"/>
              <w:contextualSpacing/>
              <w:jc w:val="both"/>
              <w:rPr>
                <w:rFonts w:ascii="Times New Roman" w:hAnsi="Times New Roman"/>
                <w:b/>
                <w:sz w:val="20"/>
              </w:rPr>
            </w:pPr>
            <w:r>
              <w:rPr>
                <w:rFonts w:ascii="Times New Roman" w:hAnsi="Times New Roman"/>
                <w:b/>
                <w:sz w:val="20"/>
              </w:rPr>
              <w:t>Текст пояснений</w:t>
            </w:r>
          </w:p>
        </w:tc>
      </w:tr>
      <w:tr w:rsidR="000E792C" w14:paraId="54920234" w14:textId="77777777" w:rsidTr="00776EA5">
        <w:trPr>
          <w:trHeight w:val="3832"/>
          <w:jc w:val="center"/>
        </w:trPr>
        <w:tc>
          <w:tcPr>
            <w:tcW w:w="9782" w:type="dxa"/>
            <w:gridSpan w:val="4"/>
            <w:tcBorders>
              <w:top w:val="double" w:sz="4" w:space="0" w:color="000000"/>
              <w:left w:val="double" w:sz="4" w:space="0" w:color="000000"/>
              <w:bottom w:val="double" w:sz="4" w:space="0" w:color="000000"/>
              <w:right w:val="double" w:sz="4" w:space="0" w:color="000000"/>
            </w:tcBorders>
          </w:tcPr>
          <w:p w14:paraId="4BF7B657" w14:textId="77777777" w:rsidR="000E792C" w:rsidRDefault="000E792C">
            <w:pPr>
              <w:spacing w:after="0"/>
              <w:contextualSpacing/>
              <w:jc w:val="both"/>
              <w:rPr>
                <w:rFonts w:ascii="Times New Roman" w:hAnsi="Times New Roman"/>
                <w:b/>
                <w:sz w:val="20"/>
              </w:rPr>
            </w:pPr>
            <w:r>
              <w:rPr>
                <w:rFonts w:ascii="Times New Roman" w:hAnsi="Times New Roman"/>
                <w:b/>
                <w:sz w:val="20"/>
              </w:rPr>
              <w:t>Правовой статус процедуры</w:t>
            </w:r>
          </w:p>
          <w:p w14:paraId="791B00EB" w14:textId="77777777" w:rsidR="000E792C" w:rsidRDefault="000E792C">
            <w:pPr>
              <w:pStyle w:val="ConsPlusNormal"/>
              <w:ind w:firstLine="709"/>
              <w:jc w:val="both"/>
              <w:rPr>
                <w:color w:val="000000" w:themeColor="text1"/>
                <w:sz w:val="20"/>
              </w:rPr>
            </w:pPr>
            <w:r>
              <w:rPr>
                <w:color w:val="000000" w:themeColor="text1"/>
                <w:sz w:val="20"/>
              </w:rPr>
              <w:t>Запрос котировок в электронной форме (далее – запрос котировок) – открытая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14:paraId="1BFF24FE" w14:textId="77777777" w:rsidR="000E792C" w:rsidRDefault="000E792C">
            <w:pPr>
              <w:pStyle w:val="ConsPlusNormal"/>
              <w:ind w:firstLine="708"/>
              <w:jc w:val="both"/>
              <w:rPr>
                <w:color w:val="000000" w:themeColor="text1"/>
                <w:sz w:val="20"/>
              </w:rPr>
            </w:pPr>
            <w:r>
              <w:rPr>
                <w:color w:val="000000" w:themeColor="text1"/>
                <w:sz w:val="20"/>
              </w:rPr>
              <w:t xml:space="preserve">Заказчик вправе принять решение о проведении запроса котировок, когда проводить аукцион нецелесообразно или невозможно ввиду срочной необходимости в удовлетворении потребностей Заказчика. </w:t>
            </w:r>
          </w:p>
          <w:p w14:paraId="263AF439" w14:textId="77777777" w:rsidR="000E792C" w:rsidRDefault="000E792C">
            <w:pPr>
              <w:pStyle w:val="ConsPlusNormal"/>
              <w:ind w:firstLine="708"/>
              <w:jc w:val="both"/>
              <w:rPr>
                <w:color w:val="000000" w:themeColor="text1"/>
                <w:sz w:val="20"/>
              </w:rPr>
            </w:pPr>
            <w:r>
              <w:rPr>
                <w:color w:val="000000" w:themeColor="text1"/>
                <w:sz w:val="20"/>
              </w:rPr>
              <w:t>Победителем признается соответствующий требованиям извещения о закупке участник запроса котировок, предложивший наиболее низкую цену договора.</w:t>
            </w:r>
          </w:p>
          <w:p w14:paraId="3EB80147" w14:textId="77777777" w:rsidR="000E792C" w:rsidRDefault="000E792C">
            <w:pPr>
              <w:pStyle w:val="ConsPlusNormal"/>
              <w:ind w:firstLine="708"/>
              <w:jc w:val="both"/>
              <w:rPr>
                <w:color w:val="000000" w:themeColor="text1"/>
                <w:sz w:val="20"/>
              </w:rPr>
            </w:pPr>
            <w:r>
              <w:rPr>
                <w:color w:val="000000" w:themeColor="text1"/>
                <w:sz w:val="20"/>
              </w:rPr>
              <w:t>При проведении запроса котировок Заказчик не составляет документацию о закупке.</w:t>
            </w:r>
          </w:p>
          <w:p w14:paraId="3415E114" w14:textId="77777777" w:rsidR="000E792C" w:rsidRDefault="000E792C">
            <w:pPr>
              <w:pStyle w:val="ConsPlusNormal"/>
              <w:ind w:firstLine="708"/>
              <w:jc w:val="both"/>
              <w:rPr>
                <w:color w:val="000000" w:themeColor="text1"/>
                <w:sz w:val="20"/>
              </w:rPr>
            </w:pPr>
            <w:bookmarkStart w:id="0" w:name="Par944"/>
            <w:bookmarkEnd w:id="0"/>
            <w:r>
              <w:rPr>
                <w:color w:val="000000" w:themeColor="text1"/>
                <w:sz w:val="20"/>
              </w:rPr>
              <w:t xml:space="preserve">Заказчик размещает в ЕИС и на электронной площадке извещение о проведении запроса котировок не менее чем за 5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подпунктом 2.4.10 ПОЛОЖЕНИЯ </w:t>
            </w:r>
            <w:r>
              <w:rPr>
                <w:sz w:val="20"/>
              </w:rPr>
              <w:t>О ЗАКУПКЕ ТОВАРОВ, РАБОТ, УСЛУГ для нужд  Государственного бюджетного стационарного учреждения социального обслуживания «Анжеро-Судженский дом-интернат для граждан, имеющих психические расстройства»</w:t>
            </w:r>
            <w:r>
              <w:rPr>
                <w:color w:val="000000" w:themeColor="text1"/>
                <w:sz w:val="20"/>
              </w:rPr>
              <w:t>.</w:t>
            </w:r>
          </w:p>
          <w:p w14:paraId="46687F67" w14:textId="77777777" w:rsidR="000E792C" w:rsidRDefault="000E792C">
            <w:pPr>
              <w:pStyle w:val="Default"/>
              <w:jc w:val="both"/>
              <w:rPr>
                <w:sz w:val="20"/>
              </w:rPr>
            </w:pPr>
            <w:r>
              <w:rPr>
                <w:sz w:val="20"/>
              </w:rPr>
              <w:t>Во всем, что не оговорено в извещении о проведении запроса котировок в электронной форме, необходимо руководствоваться ПОЛОЖЕНИЕМ О ЗАКУПКЕ ТОВАРОВ, РАБОТ, УСЛУГ для нужд  государственного бюджетного стационарного учреждения социального обслуживания «Анжеро-Судженский дом-интернат для граждан, имеющих психические расстройства», Гражданским кодексом Российской Федерации, Федеральным законом от 18.07.2011 N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w:t>
            </w:r>
          </w:p>
        </w:tc>
      </w:tr>
      <w:tr w:rsidR="000E792C" w14:paraId="321F74EB" w14:textId="77777777" w:rsidTr="00776EA5">
        <w:trPr>
          <w:trHeight w:val="175"/>
          <w:jc w:val="center"/>
        </w:trPr>
        <w:tc>
          <w:tcPr>
            <w:tcW w:w="851" w:type="dxa"/>
            <w:tcBorders>
              <w:top w:val="double" w:sz="4" w:space="0" w:color="000000"/>
              <w:left w:val="double" w:sz="4" w:space="0" w:color="000000"/>
              <w:bottom w:val="double" w:sz="4" w:space="0" w:color="000000"/>
              <w:right w:val="double" w:sz="4" w:space="0" w:color="000000"/>
            </w:tcBorders>
          </w:tcPr>
          <w:p w14:paraId="309CCEF0"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1</w:t>
            </w:r>
          </w:p>
        </w:tc>
        <w:tc>
          <w:tcPr>
            <w:tcW w:w="3263" w:type="dxa"/>
            <w:gridSpan w:val="2"/>
            <w:tcBorders>
              <w:top w:val="double" w:sz="4" w:space="0" w:color="000000"/>
              <w:left w:val="double" w:sz="4" w:space="0" w:color="000000"/>
              <w:bottom w:val="double" w:sz="4" w:space="0" w:color="000000"/>
              <w:right w:val="double" w:sz="4" w:space="0" w:color="000000"/>
            </w:tcBorders>
          </w:tcPr>
          <w:p w14:paraId="0ABB8F5B"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Способ осуществления закупки</w:t>
            </w:r>
          </w:p>
        </w:tc>
        <w:tc>
          <w:tcPr>
            <w:tcW w:w="5668" w:type="dxa"/>
            <w:tcBorders>
              <w:top w:val="double" w:sz="4" w:space="0" w:color="000000"/>
              <w:left w:val="double" w:sz="4" w:space="0" w:color="000000"/>
              <w:bottom w:val="double" w:sz="4" w:space="0" w:color="000000"/>
              <w:right w:val="double" w:sz="4" w:space="0" w:color="000000"/>
            </w:tcBorders>
          </w:tcPr>
          <w:p w14:paraId="58773D95" w14:textId="77777777" w:rsidR="000E792C" w:rsidRDefault="000E792C">
            <w:pPr>
              <w:spacing w:after="0" w:line="240" w:lineRule="auto"/>
              <w:contextualSpacing/>
              <w:jc w:val="both"/>
              <w:rPr>
                <w:rFonts w:ascii="Times New Roman" w:hAnsi="Times New Roman"/>
                <w:sz w:val="20"/>
              </w:rPr>
            </w:pPr>
            <w:r>
              <w:rPr>
                <w:rFonts w:ascii="Times New Roman" w:hAnsi="Times New Roman"/>
                <w:color w:val="000000" w:themeColor="text1"/>
                <w:sz w:val="20"/>
              </w:rPr>
              <w:t>Запрос котировок в электронной форме</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c>
      </w:tr>
      <w:tr w:rsidR="000E792C" w14:paraId="2AA7E362" w14:textId="77777777" w:rsidTr="00776EA5">
        <w:trPr>
          <w:trHeight w:val="188"/>
          <w:jc w:val="center"/>
        </w:trPr>
        <w:tc>
          <w:tcPr>
            <w:tcW w:w="851" w:type="dxa"/>
            <w:vMerge w:val="restart"/>
            <w:tcBorders>
              <w:top w:val="single" w:sz="4" w:space="0" w:color="000000"/>
              <w:left w:val="double" w:sz="4" w:space="0" w:color="000000"/>
              <w:bottom w:val="single" w:sz="4" w:space="0" w:color="000000"/>
              <w:right w:val="double" w:sz="4" w:space="0" w:color="000000"/>
            </w:tcBorders>
          </w:tcPr>
          <w:p w14:paraId="3BE03BE1"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2</w:t>
            </w:r>
          </w:p>
        </w:tc>
        <w:tc>
          <w:tcPr>
            <w:tcW w:w="8931" w:type="dxa"/>
            <w:gridSpan w:val="3"/>
            <w:tcBorders>
              <w:top w:val="double" w:sz="4" w:space="0" w:color="000000"/>
              <w:left w:val="double" w:sz="4" w:space="0" w:color="000000"/>
              <w:bottom w:val="double" w:sz="4" w:space="0" w:color="000000"/>
              <w:right w:val="double" w:sz="4" w:space="0" w:color="000000"/>
            </w:tcBorders>
          </w:tcPr>
          <w:p w14:paraId="2465F14B"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Информация о заказчике</w:t>
            </w:r>
          </w:p>
        </w:tc>
      </w:tr>
      <w:tr w:rsidR="000E792C" w14:paraId="0A51D48B" w14:textId="77777777" w:rsidTr="00776EA5">
        <w:trPr>
          <w:trHeight w:val="188"/>
          <w:jc w:val="center"/>
        </w:trPr>
        <w:tc>
          <w:tcPr>
            <w:tcW w:w="851" w:type="dxa"/>
            <w:vMerge/>
            <w:tcBorders>
              <w:top w:val="single" w:sz="4" w:space="0" w:color="000000"/>
              <w:left w:val="double" w:sz="4" w:space="0" w:color="000000"/>
              <w:bottom w:val="single" w:sz="4" w:space="0" w:color="000000"/>
              <w:right w:val="double" w:sz="4" w:space="0" w:color="000000"/>
            </w:tcBorders>
          </w:tcPr>
          <w:p w14:paraId="562D941F" w14:textId="77777777" w:rsidR="000E792C" w:rsidRDefault="000E792C"/>
        </w:tc>
        <w:tc>
          <w:tcPr>
            <w:tcW w:w="8931" w:type="dxa"/>
            <w:gridSpan w:val="3"/>
            <w:tcBorders>
              <w:top w:val="double" w:sz="4" w:space="0" w:color="000000"/>
              <w:left w:val="double" w:sz="4" w:space="0" w:color="000000"/>
              <w:bottom w:val="double" w:sz="4" w:space="0" w:color="000000"/>
              <w:right w:val="double" w:sz="4" w:space="0" w:color="000000"/>
            </w:tcBorders>
          </w:tcPr>
          <w:p w14:paraId="2D984700" w14:textId="77777777" w:rsidR="000E792C" w:rsidRDefault="000E792C">
            <w:pPr>
              <w:tabs>
                <w:tab w:val="left" w:pos="1985"/>
              </w:tabs>
              <w:spacing w:after="0" w:line="240" w:lineRule="auto"/>
              <w:contextualSpacing/>
              <w:jc w:val="both"/>
              <w:rPr>
                <w:rFonts w:ascii="Times New Roman" w:hAnsi="Times New Roman"/>
                <w:sz w:val="20"/>
              </w:rPr>
            </w:pPr>
            <w:r>
              <w:rPr>
                <w:rFonts w:ascii="Times New Roman" w:hAnsi="Times New Roman"/>
                <w:b/>
                <w:sz w:val="20"/>
              </w:rPr>
              <w:t xml:space="preserve">Наименование: </w:t>
            </w:r>
            <w:r>
              <w:rPr>
                <w:rFonts w:ascii="Times New Roman" w:hAnsi="Times New Roman"/>
                <w:sz w:val="20"/>
              </w:rPr>
              <w:t>Государственное бюджетное стационарное учреждение социального обслуживания «Анжеро-Судженский дом-интернат для граждан, имеющих психические расстройства».</w:t>
            </w:r>
          </w:p>
          <w:p w14:paraId="45E88764" w14:textId="65B9A766" w:rsidR="000E792C" w:rsidRDefault="000E792C">
            <w:pPr>
              <w:tabs>
                <w:tab w:val="left" w:pos="1985"/>
              </w:tabs>
              <w:spacing w:after="0" w:line="240" w:lineRule="auto"/>
              <w:contextualSpacing/>
              <w:jc w:val="both"/>
              <w:rPr>
                <w:rFonts w:ascii="Times New Roman" w:hAnsi="Times New Roman"/>
                <w:b/>
                <w:sz w:val="20"/>
              </w:rPr>
            </w:pPr>
            <w:r>
              <w:rPr>
                <w:rFonts w:ascii="Times New Roman" w:hAnsi="Times New Roman"/>
                <w:b/>
                <w:sz w:val="20"/>
              </w:rPr>
              <w:t>Место нахождения:</w:t>
            </w:r>
            <w:r>
              <w:rPr>
                <w:rFonts w:ascii="Times New Roman" w:hAnsi="Times New Roman"/>
                <w:sz w:val="20"/>
              </w:rPr>
              <w:t>652474, Кемеровская область-Кузбасс, г.</w:t>
            </w:r>
            <w:r w:rsidR="00676868">
              <w:rPr>
                <w:rFonts w:ascii="Times New Roman" w:hAnsi="Times New Roman"/>
                <w:sz w:val="20"/>
              </w:rPr>
              <w:t xml:space="preserve"> о.</w:t>
            </w:r>
            <w:r>
              <w:rPr>
                <w:rFonts w:ascii="Times New Roman" w:hAnsi="Times New Roman"/>
                <w:sz w:val="20"/>
              </w:rPr>
              <w:t xml:space="preserve"> Анжеро-Судженск</w:t>
            </w:r>
            <w:r w:rsidR="00676868">
              <w:rPr>
                <w:rFonts w:ascii="Times New Roman" w:hAnsi="Times New Roman"/>
                <w:sz w:val="20"/>
              </w:rPr>
              <w:t>ий</w:t>
            </w:r>
            <w:r>
              <w:rPr>
                <w:rFonts w:ascii="Times New Roman" w:hAnsi="Times New Roman"/>
                <w:sz w:val="20"/>
              </w:rPr>
              <w:t>, пос. 348-го квартала, ул. Гайдара, 3.</w:t>
            </w:r>
          </w:p>
          <w:p w14:paraId="12E2F443" w14:textId="1E57D53D" w:rsidR="00676868" w:rsidRDefault="000E792C" w:rsidP="00676868">
            <w:pPr>
              <w:tabs>
                <w:tab w:val="left" w:pos="1985"/>
              </w:tabs>
              <w:spacing w:after="0" w:line="240" w:lineRule="auto"/>
              <w:contextualSpacing/>
              <w:jc w:val="both"/>
              <w:rPr>
                <w:rFonts w:ascii="Times New Roman" w:hAnsi="Times New Roman"/>
                <w:b/>
                <w:sz w:val="20"/>
              </w:rPr>
            </w:pPr>
            <w:r>
              <w:rPr>
                <w:rFonts w:ascii="Times New Roman" w:hAnsi="Times New Roman"/>
                <w:b/>
                <w:sz w:val="20"/>
              </w:rPr>
              <w:t>Почтовый адрес:</w:t>
            </w:r>
            <w:r>
              <w:rPr>
                <w:rFonts w:ascii="Times New Roman" w:hAnsi="Times New Roman"/>
                <w:sz w:val="20"/>
              </w:rPr>
              <w:t xml:space="preserve">652474, Кемеровская область-Кузбасс, </w:t>
            </w:r>
            <w:r w:rsidR="00676868">
              <w:rPr>
                <w:rFonts w:ascii="Times New Roman" w:hAnsi="Times New Roman"/>
                <w:sz w:val="20"/>
              </w:rPr>
              <w:t>г. о. Анжеро-Судженский, пос. 348-го квартала, ул. Гайдара, 3.</w:t>
            </w:r>
          </w:p>
          <w:p w14:paraId="608125A6" w14:textId="27C169AF" w:rsidR="000E792C" w:rsidRDefault="000E792C">
            <w:pPr>
              <w:tabs>
                <w:tab w:val="left" w:pos="1985"/>
              </w:tabs>
              <w:spacing w:after="0" w:line="240" w:lineRule="auto"/>
              <w:contextualSpacing/>
              <w:jc w:val="both"/>
              <w:rPr>
                <w:rFonts w:ascii="Times New Roman" w:hAnsi="Times New Roman"/>
                <w:color w:val="FF0000"/>
                <w:sz w:val="20"/>
              </w:rPr>
            </w:pPr>
            <w:r>
              <w:rPr>
                <w:rFonts w:ascii="Times New Roman" w:hAnsi="Times New Roman"/>
                <w:b/>
                <w:sz w:val="20"/>
              </w:rPr>
              <w:t xml:space="preserve">Адрес электронной почты: </w:t>
            </w:r>
            <w:hyperlink r:id="rId5" w:history="1">
              <w:r>
                <w:rPr>
                  <w:rStyle w:val="a9"/>
                  <w:rFonts w:ascii="Times New Roman" w:hAnsi="Times New Roman"/>
                  <w:sz w:val="20"/>
                </w:rPr>
                <w:t>ASinternat@mail.ru</w:t>
              </w:r>
            </w:hyperlink>
          </w:p>
          <w:p w14:paraId="558E4C1C" w14:textId="77777777" w:rsidR="000E792C" w:rsidRDefault="000E792C">
            <w:pPr>
              <w:tabs>
                <w:tab w:val="left" w:pos="1985"/>
              </w:tabs>
              <w:spacing w:after="0" w:line="240" w:lineRule="auto"/>
              <w:contextualSpacing/>
              <w:jc w:val="both"/>
              <w:rPr>
                <w:rFonts w:ascii="Times New Roman" w:hAnsi="Times New Roman"/>
                <w:sz w:val="20"/>
              </w:rPr>
            </w:pPr>
            <w:r>
              <w:rPr>
                <w:rFonts w:ascii="Times New Roman" w:hAnsi="Times New Roman"/>
                <w:b/>
                <w:sz w:val="20"/>
              </w:rPr>
              <w:t xml:space="preserve">Ответственное лицо: </w:t>
            </w:r>
            <w:r>
              <w:rPr>
                <w:rFonts w:ascii="Times New Roman" w:hAnsi="Times New Roman"/>
                <w:sz w:val="20"/>
              </w:rPr>
              <w:t>Дитрих Алина Евгеньевна</w:t>
            </w:r>
          </w:p>
          <w:p w14:paraId="4F0AC336" w14:textId="77777777" w:rsidR="000E792C" w:rsidRDefault="000E792C">
            <w:pPr>
              <w:tabs>
                <w:tab w:val="left" w:pos="1985"/>
              </w:tabs>
              <w:spacing w:after="0" w:line="240" w:lineRule="auto"/>
              <w:contextualSpacing/>
              <w:jc w:val="both"/>
              <w:rPr>
                <w:rFonts w:ascii="Times New Roman" w:hAnsi="Times New Roman"/>
                <w:b/>
                <w:sz w:val="20"/>
              </w:rPr>
            </w:pPr>
            <w:r>
              <w:rPr>
                <w:rFonts w:ascii="Times New Roman" w:hAnsi="Times New Roman"/>
                <w:b/>
                <w:sz w:val="20"/>
              </w:rPr>
              <w:t xml:space="preserve">Номер контактного телефона: </w:t>
            </w:r>
            <w:r>
              <w:rPr>
                <w:rFonts w:ascii="Times New Roman" w:hAnsi="Times New Roman"/>
                <w:sz w:val="20"/>
              </w:rPr>
              <w:t>89236115344</w:t>
            </w:r>
          </w:p>
        </w:tc>
      </w:tr>
      <w:tr w:rsidR="000E792C" w14:paraId="0D8AFCE9" w14:textId="77777777" w:rsidTr="00776EA5">
        <w:trPr>
          <w:trHeight w:val="75"/>
          <w:jc w:val="center"/>
        </w:trPr>
        <w:tc>
          <w:tcPr>
            <w:tcW w:w="851" w:type="dxa"/>
            <w:tcBorders>
              <w:top w:val="single" w:sz="4" w:space="0" w:color="000000"/>
              <w:left w:val="double" w:sz="4" w:space="0" w:color="000000"/>
              <w:bottom w:val="single" w:sz="4" w:space="0" w:color="000000"/>
              <w:right w:val="double" w:sz="4" w:space="0" w:color="000000"/>
            </w:tcBorders>
          </w:tcPr>
          <w:p w14:paraId="21921118"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3</w:t>
            </w:r>
          </w:p>
        </w:tc>
        <w:tc>
          <w:tcPr>
            <w:tcW w:w="8931" w:type="dxa"/>
            <w:gridSpan w:val="3"/>
            <w:tcBorders>
              <w:top w:val="double" w:sz="4" w:space="0" w:color="000000"/>
              <w:left w:val="double" w:sz="4" w:space="0" w:color="000000"/>
              <w:bottom w:val="double" w:sz="4" w:space="0" w:color="000000"/>
              <w:right w:val="double" w:sz="4" w:space="0" w:color="000000"/>
            </w:tcBorders>
          </w:tcPr>
          <w:p w14:paraId="7BA692D1" w14:textId="77777777" w:rsidR="000E792C" w:rsidRDefault="000E792C">
            <w:pPr>
              <w:tabs>
                <w:tab w:val="left" w:pos="1985"/>
              </w:tabs>
              <w:spacing w:after="0" w:line="240" w:lineRule="auto"/>
              <w:contextualSpacing/>
              <w:jc w:val="both"/>
              <w:rPr>
                <w:rFonts w:ascii="Times New Roman" w:hAnsi="Times New Roman"/>
                <w:b/>
                <w:sz w:val="20"/>
              </w:rPr>
            </w:pPr>
            <w:r>
              <w:rPr>
                <w:rFonts w:ascii="Times New Roman" w:hAnsi="Times New Roman"/>
                <w:b/>
                <w:sz w:val="20"/>
              </w:rPr>
              <w:t>Предмет договора с указанием количества поставляемого товара, объема выполняемых работ, оказываемых услуг; описание предмета закупки в соответствии с частью 6.1 статьи 3 Федерального закона №223 (при необходимости)</w:t>
            </w:r>
          </w:p>
        </w:tc>
      </w:tr>
      <w:tr w:rsidR="000E792C" w14:paraId="5052B5DD" w14:textId="77777777" w:rsidTr="00776EA5">
        <w:trPr>
          <w:trHeight w:val="75"/>
          <w:jc w:val="center"/>
        </w:trPr>
        <w:tc>
          <w:tcPr>
            <w:tcW w:w="851" w:type="dxa"/>
            <w:vMerge w:val="restart"/>
            <w:tcBorders>
              <w:top w:val="single" w:sz="4" w:space="0" w:color="000000"/>
              <w:left w:val="double" w:sz="4" w:space="0" w:color="000000"/>
              <w:bottom w:val="single" w:sz="4" w:space="0" w:color="000000"/>
              <w:right w:val="double" w:sz="4" w:space="0" w:color="000000"/>
            </w:tcBorders>
          </w:tcPr>
          <w:p w14:paraId="515C3DA5" w14:textId="77777777" w:rsidR="000E792C" w:rsidRDefault="000E792C"/>
        </w:tc>
        <w:tc>
          <w:tcPr>
            <w:tcW w:w="3263" w:type="dxa"/>
            <w:gridSpan w:val="2"/>
            <w:tcBorders>
              <w:top w:val="double" w:sz="4" w:space="0" w:color="000000"/>
              <w:left w:val="double" w:sz="4" w:space="0" w:color="000000"/>
              <w:bottom w:val="double" w:sz="4" w:space="0" w:color="000000"/>
              <w:right w:val="double" w:sz="4" w:space="0" w:color="000000"/>
            </w:tcBorders>
          </w:tcPr>
          <w:p w14:paraId="5AB5C924"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Предмет договора</w:t>
            </w:r>
          </w:p>
        </w:tc>
        <w:tc>
          <w:tcPr>
            <w:tcW w:w="5668" w:type="dxa"/>
            <w:tcBorders>
              <w:top w:val="double" w:sz="4" w:space="0" w:color="000000"/>
              <w:left w:val="double" w:sz="4" w:space="0" w:color="000000"/>
              <w:bottom w:val="double" w:sz="4" w:space="0" w:color="000000"/>
              <w:right w:val="double" w:sz="4" w:space="0" w:color="000000"/>
            </w:tcBorders>
          </w:tcPr>
          <w:p w14:paraId="0AF260FE" w14:textId="77777777" w:rsidR="000E792C" w:rsidRDefault="000E792C">
            <w:pPr>
              <w:spacing w:after="0" w:line="275" w:lineRule="exact"/>
              <w:ind w:left="40" w:right="40"/>
              <w:rPr>
                <w:rFonts w:ascii="Times New Roman" w:hAnsi="Times New Roman"/>
                <w:b/>
                <w:sz w:val="20"/>
              </w:rPr>
            </w:pPr>
            <w:r>
              <w:rPr>
                <w:rFonts w:ascii="Times New Roman" w:hAnsi="Times New Roman"/>
                <w:sz w:val="20"/>
              </w:rPr>
              <w:t>Выполнение работ по текущему ремонту прачечной</w:t>
            </w:r>
          </w:p>
          <w:p w14:paraId="0F7FADDE" w14:textId="77777777" w:rsidR="000E792C" w:rsidRDefault="000E792C">
            <w:pPr>
              <w:spacing w:after="0" w:line="240" w:lineRule="auto"/>
              <w:contextualSpacing/>
              <w:jc w:val="both"/>
              <w:rPr>
                <w:rFonts w:ascii="Times New Roman" w:hAnsi="Times New Roman"/>
                <w:sz w:val="20"/>
              </w:rPr>
            </w:pPr>
          </w:p>
        </w:tc>
      </w:tr>
      <w:tr w:rsidR="000E792C" w14:paraId="547E58C5" w14:textId="77777777" w:rsidTr="00776EA5">
        <w:trPr>
          <w:trHeight w:val="75"/>
          <w:jc w:val="center"/>
        </w:trPr>
        <w:tc>
          <w:tcPr>
            <w:tcW w:w="851" w:type="dxa"/>
            <w:vMerge/>
            <w:tcBorders>
              <w:top w:val="single" w:sz="4" w:space="0" w:color="000000"/>
              <w:left w:val="double" w:sz="4" w:space="0" w:color="000000"/>
              <w:bottom w:val="single" w:sz="4" w:space="0" w:color="000000"/>
              <w:right w:val="double" w:sz="4" w:space="0" w:color="000000"/>
            </w:tcBorders>
          </w:tcPr>
          <w:p w14:paraId="793CD142" w14:textId="77777777" w:rsidR="000E792C" w:rsidRDefault="000E792C"/>
        </w:tc>
        <w:tc>
          <w:tcPr>
            <w:tcW w:w="3263" w:type="dxa"/>
            <w:gridSpan w:val="2"/>
            <w:tcBorders>
              <w:top w:val="double" w:sz="4" w:space="0" w:color="000000"/>
              <w:left w:val="double" w:sz="4" w:space="0" w:color="000000"/>
              <w:bottom w:val="double" w:sz="4" w:space="0" w:color="000000"/>
              <w:right w:val="double" w:sz="4" w:space="0" w:color="000000"/>
            </w:tcBorders>
          </w:tcPr>
          <w:p w14:paraId="2D34D620"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Описание предмета закупки в соответствии с частью 6.1 статьи 3 Федерального закона №223 (при необходимости)</w:t>
            </w:r>
          </w:p>
        </w:tc>
        <w:tc>
          <w:tcPr>
            <w:tcW w:w="5668" w:type="dxa"/>
            <w:tcBorders>
              <w:top w:val="double" w:sz="4" w:space="0" w:color="000000"/>
              <w:left w:val="double" w:sz="4" w:space="0" w:color="000000"/>
              <w:bottom w:val="double" w:sz="4" w:space="0" w:color="000000"/>
              <w:right w:val="double" w:sz="4" w:space="0" w:color="000000"/>
            </w:tcBorders>
          </w:tcPr>
          <w:p w14:paraId="5F075AEC" w14:textId="77777777" w:rsidR="000E792C" w:rsidRDefault="000E792C">
            <w:pPr>
              <w:spacing w:after="0" w:line="240" w:lineRule="auto"/>
              <w:contextualSpacing/>
              <w:jc w:val="both"/>
              <w:rPr>
                <w:rFonts w:ascii="Times New Roman" w:hAnsi="Times New Roman"/>
                <w:color w:val="000000" w:themeColor="text1"/>
                <w:sz w:val="20"/>
              </w:rPr>
            </w:pPr>
            <w:r>
              <w:rPr>
                <w:rFonts w:ascii="Times New Roman" w:hAnsi="Times New Roman"/>
                <w:color w:val="000000" w:themeColor="text1"/>
                <w:sz w:val="20"/>
              </w:rPr>
              <w:t>Согласно Приложению №1</w:t>
            </w:r>
          </w:p>
        </w:tc>
      </w:tr>
      <w:tr w:rsidR="000E792C" w14:paraId="5E447F95" w14:textId="77777777" w:rsidTr="00776EA5">
        <w:trPr>
          <w:trHeight w:val="75"/>
          <w:jc w:val="center"/>
        </w:trPr>
        <w:tc>
          <w:tcPr>
            <w:tcW w:w="851" w:type="dxa"/>
            <w:vMerge/>
            <w:tcBorders>
              <w:top w:val="single" w:sz="4" w:space="0" w:color="000000"/>
              <w:left w:val="double" w:sz="4" w:space="0" w:color="000000"/>
              <w:bottom w:val="single" w:sz="4" w:space="0" w:color="000000"/>
              <w:right w:val="double" w:sz="4" w:space="0" w:color="000000"/>
            </w:tcBorders>
          </w:tcPr>
          <w:p w14:paraId="0D217BCA" w14:textId="77777777" w:rsidR="000E792C" w:rsidRDefault="000E792C"/>
        </w:tc>
        <w:tc>
          <w:tcPr>
            <w:tcW w:w="3263" w:type="dxa"/>
            <w:gridSpan w:val="2"/>
            <w:tcBorders>
              <w:top w:val="double" w:sz="4" w:space="0" w:color="000000"/>
              <w:left w:val="double" w:sz="4" w:space="0" w:color="000000"/>
              <w:bottom w:val="double" w:sz="4" w:space="0" w:color="000000"/>
              <w:right w:val="double" w:sz="4" w:space="0" w:color="000000"/>
            </w:tcBorders>
          </w:tcPr>
          <w:p w14:paraId="5896A2D6"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Количество поставляемого товара, объем выполняемых работ, оказываемых услуг</w:t>
            </w:r>
          </w:p>
        </w:tc>
        <w:tc>
          <w:tcPr>
            <w:tcW w:w="5668" w:type="dxa"/>
            <w:tcBorders>
              <w:top w:val="double" w:sz="4" w:space="0" w:color="000000"/>
              <w:left w:val="double" w:sz="4" w:space="0" w:color="000000"/>
              <w:bottom w:val="double" w:sz="4" w:space="0" w:color="000000"/>
              <w:right w:val="double" w:sz="4" w:space="0" w:color="000000"/>
            </w:tcBorders>
          </w:tcPr>
          <w:p w14:paraId="25F1DD43" w14:textId="77777777" w:rsidR="000E792C" w:rsidRDefault="000E792C">
            <w:pPr>
              <w:spacing w:after="0" w:line="240" w:lineRule="auto"/>
              <w:contextualSpacing/>
              <w:rPr>
                <w:rFonts w:ascii="Times New Roman" w:hAnsi="Times New Roman"/>
                <w:sz w:val="20"/>
              </w:rPr>
            </w:pPr>
            <w:r>
              <w:rPr>
                <w:rFonts w:ascii="Times New Roman" w:hAnsi="Times New Roman"/>
                <w:color w:val="000000" w:themeColor="text1"/>
                <w:sz w:val="20"/>
              </w:rPr>
              <w:t>Согласно Приложению №1</w:t>
            </w:r>
          </w:p>
          <w:p w14:paraId="4AC20DEF" w14:textId="77777777" w:rsidR="000E792C" w:rsidRDefault="000E792C">
            <w:pPr>
              <w:spacing w:after="0" w:line="240" w:lineRule="auto"/>
              <w:contextualSpacing/>
              <w:rPr>
                <w:rFonts w:ascii="Times New Roman" w:hAnsi="Times New Roman"/>
                <w:sz w:val="20"/>
              </w:rPr>
            </w:pPr>
          </w:p>
        </w:tc>
      </w:tr>
      <w:tr w:rsidR="000E792C" w14:paraId="2233A1E5" w14:textId="77777777" w:rsidTr="00776EA5">
        <w:trPr>
          <w:trHeight w:val="2806"/>
          <w:jc w:val="center"/>
        </w:trPr>
        <w:tc>
          <w:tcPr>
            <w:tcW w:w="851" w:type="dxa"/>
            <w:tcBorders>
              <w:top w:val="single" w:sz="4" w:space="0" w:color="000000"/>
              <w:left w:val="double" w:sz="4" w:space="0" w:color="000000"/>
              <w:bottom w:val="single" w:sz="4" w:space="0" w:color="000000"/>
              <w:right w:val="double" w:sz="4" w:space="0" w:color="000000"/>
            </w:tcBorders>
          </w:tcPr>
          <w:p w14:paraId="09C9E263"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lastRenderedPageBreak/>
              <w:t>4</w:t>
            </w:r>
          </w:p>
        </w:tc>
        <w:tc>
          <w:tcPr>
            <w:tcW w:w="3263" w:type="dxa"/>
            <w:gridSpan w:val="2"/>
            <w:tcBorders>
              <w:top w:val="double" w:sz="4" w:space="0" w:color="000000"/>
              <w:left w:val="double" w:sz="4" w:space="0" w:color="000000"/>
              <w:bottom w:val="double" w:sz="4" w:space="0" w:color="000000"/>
              <w:right w:val="double" w:sz="4" w:space="0" w:color="000000"/>
            </w:tcBorders>
          </w:tcPr>
          <w:p w14:paraId="20FE949B"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Место, условия и сроки (периоды) поставки товара, выполнения работы, оказания услуги</w:t>
            </w:r>
          </w:p>
        </w:tc>
        <w:tc>
          <w:tcPr>
            <w:tcW w:w="5668" w:type="dxa"/>
            <w:tcBorders>
              <w:top w:val="double" w:sz="4" w:space="0" w:color="000000"/>
              <w:left w:val="double" w:sz="4" w:space="0" w:color="000000"/>
              <w:bottom w:val="double" w:sz="4" w:space="0" w:color="000000"/>
              <w:right w:val="double" w:sz="4" w:space="0" w:color="000000"/>
            </w:tcBorders>
          </w:tcPr>
          <w:p w14:paraId="6197D154" w14:textId="78440D28" w:rsidR="000E792C" w:rsidRDefault="000E792C">
            <w:pPr>
              <w:jc w:val="both"/>
              <w:rPr>
                <w:rFonts w:ascii="Times New Roman" w:hAnsi="Times New Roman"/>
                <w:b/>
                <w:sz w:val="20"/>
              </w:rPr>
            </w:pPr>
            <w:r>
              <w:rPr>
                <w:rFonts w:ascii="Times New Roman" w:hAnsi="Times New Roman"/>
                <w:b/>
                <w:sz w:val="20"/>
              </w:rPr>
              <w:t>Государственное бюджетное стационарное учреждение социального обслуживания «Анжеро-Судженский  дом-интернат для граждан, имеющих психические расстройства»</w:t>
            </w:r>
            <w:r>
              <w:rPr>
                <w:rFonts w:ascii="Times New Roman" w:hAnsi="Times New Roman"/>
                <w:sz w:val="20"/>
              </w:rPr>
              <w:t xml:space="preserve">, </w:t>
            </w:r>
            <w:r>
              <w:rPr>
                <w:rFonts w:ascii="Times New Roman" w:hAnsi="Times New Roman"/>
                <w:b/>
                <w:sz w:val="20"/>
              </w:rPr>
              <w:t>Российская Федерация, 652474, Кемеровская область – Кузбасс., г.</w:t>
            </w:r>
            <w:r w:rsidR="00676868">
              <w:rPr>
                <w:rFonts w:ascii="Times New Roman" w:hAnsi="Times New Roman"/>
                <w:b/>
                <w:sz w:val="20"/>
              </w:rPr>
              <w:t xml:space="preserve"> о.</w:t>
            </w:r>
            <w:r>
              <w:rPr>
                <w:rFonts w:ascii="Times New Roman" w:hAnsi="Times New Roman"/>
                <w:b/>
                <w:sz w:val="20"/>
              </w:rPr>
              <w:t xml:space="preserve"> Анжеро-Судженск</w:t>
            </w:r>
            <w:r w:rsidR="00676868">
              <w:rPr>
                <w:rFonts w:ascii="Times New Roman" w:hAnsi="Times New Roman"/>
                <w:b/>
                <w:sz w:val="20"/>
              </w:rPr>
              <w:t>ий</w:t>
            </w:r>
            <w:r>
              <w:rPr>
                <w:rFonts w:ascii="Times New Roman" w:hAnsi="Times New Roman"/>
                <w:b/>
                <w:sz w:val="20"/>
              </w:rPr>
              <w:t>, пос. 348-го квартала, ул. Гайдара, д. 3.</w:t>
            </w:r>
          </w:p>
          <w:p w14:paraId="1846673F" w14:textId="77777777" w:rsidR="000E792C" w:rsidRDefault="000E792C">
            <w:pPr>
              <w:jc w:val="both"/>
              <w:rPr>
                <w:rFonts w:ascii="Times New Roman" w:hAnsi="Times New Roman"/>
                <w:sz w:val="20"/>
              </w:rPr>
            </w:pPr>
            <w:r>
              <w:rPr>
                <w:rFonts w:ascii="Times New Roman" w:hAnsi="Times New Roman"/>
                <w:sz w:val="20"/>
              </w:rPr>
              <w:t>Срок выполнения работ: с момента заключения Договора по 31.07.2025 г. Время начала работ не ранее 8.00ч., время окончания работ не позднее 21.00ч. (время местное).</w:t>
            </w:r>
          </w:p>
        </w:tc>
      </w:tr>
      <w:tr w:rsidR="000E792C" w14:paraId="031A14B9" w14:textId="77777777" w:rsidTr="00776EA5">
        <w:trPr>
          <w:trHeight w:val="57"/>
          <w:jc w:val="center"/>
        </w:trPr>
        <w:tc>
          <w:tcPr>
            <w:tcW w:w="851" w:type="dxa"/>
            <w:vMerge w:val="restart"/>
            <w:tcBorders>
              <w:top w:val="single" w:sz="4" w:space="0" w:color="000000"/>
              <w:left w:val="double" w:sz="4" w:space="0" w:color="000000"/>
              <w:bottom w:val="single" w:sz="4" w:space="0" w:color="000000"/>
              <w:right w:val="double" w:sz="4" w:space="0" w:color="000000"/>
            </w:tcBorders>
          </w:tcPr>
          <w:p w14:paraId="0D252FB4"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5</w:t>
            </w:r>
          </w:p>
        </w:tc>
        <w:tc>
          <w:tcPr>
            <w:tcW w:w="8931" w:type="dxa"/>
            <w:gridSpan w:val="3"/>
            <w:tcBorders>
              <w:top w:val="double" w:sz="4" w:space="0" w:color="000000"/>
              <w:left w:val="double" w:sz="4" w:space="0" w:color="000000"/>
              <w:bottom w:val="double" w:sz="4" w:space="0" w:color="000000"/>
              <w:right w:val="double" w:sz="4" w:space="0" w:color="000000"/>
            </w:tcBorders>
          </w:tcPr>
          <w:p w14:paraId="66A3B5E6" w14:textId="77777777" w:rsidR="000E792C" w:rsidRDefault="000E792C">
            <w:pPr>
              <w:spacing w:after="0" w:line="240" w:lineRule="auto"/>
              <w:contextualSpacing/>
              <w:jc w:val="both"/>
              <w:rPr>
                <w:rFonts w:ascii="Times New Roman" w:hAnsi="Times New Roman"/>
                <w:sz w:val="20"/>
              </w:rPr>
            </w:pPr>
            <w:r>
              <w:rPr>
                <w:rFonts w:ascii="Times New Roman" w:hAnsi="Times New Roman"/>
                <w:b/>
                <w:sz w:val="20"/>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0E792C" w14:paraId="6AB9DF20" w14:textId="77777777" w:rsidTr="00776EA5">
        <w:trPr>
          <w:trHeight w:val="56"/>
          <w:jc w:val="center"/>
        </w:trPr>
        <w:tc>
          <w:tcPr>
            <w:tcW w:w="851" w:type="dxa"/>
            <w:vMerge/>
            <w:tcBorders>
              <w:top w:val="single" w:sz="4" w:space="0" w:color="000000"/>
              <w:left w:val="double" w:sz="4" w:space="0" w:color="000000"/>
              <w:bottom w:val="single" w:sz="4" w:space="0" w:color="000000"/>
              <w:right w:val="double" w:sz="4" w:space="0" w:color="000000"/>
            </w:tcBorders>
          </w:tcPr>
          <w:p w14:paraId="176660DE" w14:textId="77777777" w:rsidR="000E792C" w:rsidRDefault="000E792C"/>
        </w:tc>
        <w:tc>
          <w:tcPr>
            <w:tcW w:w="3263" w:type="dxa"/>
            <w:gridSpan w:val="2"/>
            <w:tcBorders>
              <w:top w:val="double" w:sz="4" w:space="0" w:color="000000"/>
              <w:left w:val="double" w:sz="4" w:space="0" w:color="000000"/>
              <w:bottom w:val="double" w:sz="4" w:space="0" w:color="000000"/>
              <w:right w:val="double" w:sz="4" w:space="0" w:color="000000"/>
            </w:tcBorders>
          </w:tcPr>
          <w:p w14:paraId="4D9EF1F9"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Сведения о начальной (максимальной) цене договора (цене лота)</w:t>
            </w:r>
          </w:p>
        </w:tc>
        <w:tc>
          <w:tcPr>
            <w:tcW w:w="5668" w:type="dxa"/>
            <w:tcBorders>
              <w:top w:val="double" w:sz="4" w:space="0" w:color="000000"/>
              <w:left w:val="double" w:sz="4" w:space="0" w:color="000000"/>
              <w:bottom w:val="double" w:sz="4" w:space="0" w:color="000000"/>
              <w:right w:val="double" w:sz="4" w:space="0" w:color="000000"/>
            </w:tcBorders>
          </w:tcPr>
          <w:p w14:paraId="65B5C8AD" w14:textId="77777777" w:rsidR="000E792C" w:rsidRDefault="000E792C">
            <w:pPr>
              <w:spacing w:after="0"/>
              <w:rPr>
                <w:rFonts w:ascii="Times New Roman" w:hAnsi="Times New Roman"/>
                <w:b/>
                <w:color w:val="FF0000"/>
                <w:sz w:val="20"/>
              </w:rPr>
            </w:pPr>
            <w:r>
              <w:rPr>
                <w:rFonts w:ascii="Times New Roman" w:hAnsi="Times New Roman"/>
                <w:b/>
                <w:sz w:val="20"/>
              </w:rPr>
              <w:t>2 769 436 руб. (02) коп.</w:t>
            </w:r>
          </w:p>
          <w:p w14:paraId="09E09248" w14:textId="77777777" w:rsidR="000E792C" w:rsidRDefault="000E792C">
            <w:pPr>
              <w:spacing w:after="0" w:line="240" w:lineRule="auto"/>
              <w:contextualSpacing/>
              <w:jc w:val="both"/>
              <w:rPr>
                <w:rFonts w:ascii="Times New Roman" w:hAnsi="Times New Roman"/>
                <w:sz w:val="20"/>
              </w:rPr>
            </w:pPr>
          </w:p>
        </w:tc>
      </w:tr>
      <w:tr w:rsidR="000E792C" w14:paraId="76024D60" w14:textId="77777777" w:rsidTr="00776EA5">
        <w:trPr>
          <w:trHeight w:val="56"/>
          <w:jc w:val="center"/>
        </w:trPr>
        <w:tc>
          <w:tcPr>
            <w:tcW w:w="851" w:type="dxa"/>
            <w:vMerge/>
            <w:tcBorders>
              <w:top w:val="single" w:sz="4" w:space="0" w:color="000000"/>
              <w:left w:val="double" w:sz="4" w:space="0" w:color="000000"/>
              <w:bottom w:val="single" w:sz="4" w:space="0" w:color="000000"/>
              <w:right w:val="double" w:sz="4" w:space="0" w:color="000000"/>
            </w:tcBorders>
          </w:tcPr>
          <w:p w14:paraId="778718A8" w14:textId="77777777" w:rsidR="000E792C" w:rsidRDefault="000E792C"/>
        </w:tc>
        <w:tc>
          <w:tcPr>
            <w:tcW w:w="3263" w:type="dxa"/>
            <w:gridSpan w:val="2"/>
            <w:tcBorders>
              <w:top w:val="double" w:sz="4" w:space="0" w:color="000000"/>
              <w:left w:val="double" w:sz="4" w:space="0" w:color="000000"/>
              <w:bottom w:val="double" w:sz="4" w:space="0" w:color="000000"/>
              <w:right w:val="double" w:sz="4" w:space="0" w:color="000000"/>
            </w:tcBorders>
          </w:tcPr>
          <w:p w14:paraId="14C9D2A8"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5668" w:type="dxa"/>
            <w:tcBorders>
              <w:top w:val="double" w:sz="4" w:space="0" w:color="000000"/>
              <w:left w:val="double" w:sz="4" w:space="0" w:color="000000"/>
              <w:bottom w:val="double" w:sz="4" w:space="0" w:color="000000"/>
              <w:right w:val="double" w:sz="4" w:space="0" w:color="000000"/>
            </w:tcBorders>
          </w:tcPr>
          <w:p w14:paraId="1DA3209E" w14:textId="77777777" w:rsidR="000E792C" w:rsidRDefault="000E792C">
            <w:pPr>
              <w:spacing w:after="0" w:line="240" w:lineRule="auto"/>
              <w:contextualSpacing/>
              <w:jc w:val="both"/>
              <w:rPr>
                <w:rFonts w:ascii="Times New Roman" w:hAnsi="Times New Roman"/>
                <w:sz w:val="20"/>
              </w:rPr>
            </w:pPr>
            <w:r>
              <w:rPr>
                <w:rFonts w:ascii="Times New Roman" w:hAnsi="Times New Roman"/>
                <w:sz w:val="20"/>
              </w:rPr>
              <w:t>ПРОЕКТНО-СМЕТНЫЙ МЕТОД</w:t>
            </w:r>
          </w:p>
        </w:tc>
      </w:tr>
      <w:tr w:rsidR="000E792C" w14:paraId="32D1B2DF" w14:textId="77777777" w:rsidTr="00776EA5">
        <w:trPr>
          <w:trHeight w:val="56"/>
          <w:jc w:val="center"/>
        </w:trPr>
        <w:tc>
          <w:tcPr>
            <w:tcW w:w="851" w:type="dxa"/>
            <w:tcBorders>
              <w:top w:val="single" w:sz="4" w:space="0" w:color="000000"/>
              <w:left w:val="double" w:sz="4" w:space="0" w:color="000000"/>
              <w:bottom w:val="single" w:sz="4" w:space="0" w:color="000000"/>
              <w:right w:val="double" w:sz="4" w:space="0" w:color="000000"/>
            </w:tcBorders>
          </w:tcPr>
          <w:p w14:paraId="4EF5441F" w14:textId="77777777" w:rsidR="000E792C" w:rsidRDefault="000E792C"/>
        </w:tc>
        <w:tc>
          <w:tcPr>
            <w:tcW w:w="3263" w:type="dxa"/>
            <w:gridSpan w:val="2"/>
            <w:tcBorders>
              <w:top w:val="double" w:sz="4" w:space="0" w:color="000000"/>
              <w:left w:val="double" w:sz="4" w:space="0" w:color="000000"/>
              <w:bottom w:val="double" w:sz="4" w:space="0" w:color="000000"/>
              <w:right w:val="double" w:sz="4" w:space="0" w:color="000000"/>
            </w:tcBorders>
          </w:tcPr>
          <w:p w14:paraId="324347B5"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Цена единицы товара, работы, услуги и максимальное значение цены договора</w:t>
            </w:r>
          </w:p>
        </w:tc>
        <w:tc>
          <w:tcPr>
            <w:tcW w:w="5668" w:type="dxa"/>
            <w:tcBorders>
              <w:top w:val="double" w:sz="4" w:space="0" w:color="000000"/>
              <w:left w:val="double" w:sz="4" w:space="0" w:color="000000"/>
              <w:bottom w:val="double" w:sz="4" w:space="0" w:color="000000"/>
              <w:right w:val="double" w:sz="4" w:space="0" w:color="000000"/>
            </w:tcBorders>
          </w:tcPr>
          <w:p w14:paraId="5A22BA8D" w14:textId="77777777" w:rsidR="000E792C" w:rsidRDefault="000E792C">
            <w:pPr>
              <w:spacing w:after="0" w:line="240" w:lineRule="auto"/>
              <w:contextualSpacing/>
              <w:jc w:val="both"/>
              <w:rPr>
                <w:rFonts w:ascii="Times New Roman" w:hAnsi="Times New Roman"/>
                <w:b/>
                <w:sz w:val="20"/>
              </w:rPr>
            </w:pPr>
            <w:r>
              <w:rPr>
                <w:rFonts w:ascii="Times New Roman" w:hAnsi="Times New Roman"/>
                <w:b/>
                <w:sz w:val="20"/>
              </w:rPr>
              <w:t>Цена единицы товара, работы, услуги и максимальное значение цены договора, обоснование начальной (максимальной) цены договора представлено отдельным файлом</w:t>
            </w:r>
          </w:p>
        </w:tc>
      </w:tr>
      <w:tr w:rsidR="000E792C" w14:paraId="083E33D5" w14:textId="77777777" w:rsidTr="00776EA5">
        <w:trPr>
          <w:trHeight w:val="56"/>
          <w:jc w:val="center"/>
        </w:trPr>
        <w:tc>
          <w:tcPr>
            <w:tcW w:w="851" w:type="dxa"/>
            <w:tcBorders>
              <w:top w:val="single" w:sz="4" w:space="0" w:color="000000"/>
              <w:left w:val="double" w:sz="4" w:space="0" w:color="000000"/>
              <w:bottom w:val="single" w:sz="4" w:space="0" w:color="000000"/>
              <w:right w:val="double" w:sz="4" w:space="0" w:color="000000"/>
            </w:tcBorders>
          </w:tcPr>
          <w:p w14:paraId="5A9F46D9"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6</w:t>
            </w:r>
          </w:p>
        </w:tc>
        <w:tc>
          <w:tcPr>
            <w:tcW w:w="3263" w:type="dxa"/>
            <w:gridSpan w:val="2"/>
            <w:tcBorders>
              <w:top w:val="double" w:sz="4" w:space="0" w:color="000000"/>
              <w:left w:val="double" w:sz="4" w:space="0" w:color="000000"/>
              <w:bottom w:val="double" w:sz="4" w:space="0" w:color="000000"/>
              <w:right w:val="double" w:sz="4" w:space="0" w:color="000000"/>
            </w:tcBorders>
          </w:tcPr>
          <w:p w14:paraId="2B6DCC69" w14:textId="77777777" w:rsidR="000E792C" w:rsidRDefault="000E792C">
            <w:pPr>
              <w:spacing w:after="0" w:line="240" w:lineRule="auto"/>
              <w:contextualSpacing/>
              <w:jc w:val="center"/>
              <w:rPr>
                <w:rFonts w:ascii="Times New Roman" w:hAnsi="Times New Roman"/>
                <w:b/>
                <w:sz w:val="20"/>
              </w:rPr>
            </w:pPr>
            <w:r>
              <w:rPr>
                <w:rFonts w:ascii="Times New Roman" w:hAnsi="Times New Roman"/>
                <w:b/>
                <w:sz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668" w:type="dxa"/>
            <w:tcBorders>
              <w:top w:val="double" w:sz="4" w:space="0" w:color="000000"/>
              <w:left w:val="double" w:sz="4" w:space="0" w:color="000000"/>
              <w:bottom w:val="double" w:sz="4" w:space="0" w:color="000000"/>
              <w:right w:val="double" w:sz="4" w:space="0" w:color="000000"/>
            </w:tcBorders>
          </w:tcPr>
          <w:p w14:paraId="2E47A493" w14:textId="77777777" w:rsidR="000E792C" w:rsidRDefault="000E792C">
            <w:pPr>
              <w:pStyle w:val="ConsNormal"/>
              <w:widowControl/>
              <w:ind w:right="0" w:firstLine="283"/>
              <w:jc w:val="both"/>
              <w:rPr>
                <w:rFonts w:ascii="Times New Roman" w:hAnsi="Times New Roman"/>
              </w:rPr>
            </w:pPr>
            <w:r>
              <w:rPr>
                <w:rFonts w:ascii="Times New Roman" w:hAnsi="Times New Roman"/>
                <w:b/>
              </w:rPr>
              <w:t>При осуществлении закупки работ по строительству, реконструкции, капитальному ремонту, сносу объекта капитального строительства:</w:t>
            </w:r>
            <w:r>
              <w:rPr>
                <w:rFonts w:ascii="Times New Roman" w:hAnsi="Times New Roman"/>
              </w:rPr>
              <w:t xml:space="preserve"> -  Цена договора включает в себя все расходы Подрядчика, необходимые для осуществления им своих обязательств по договору в полном объеме и надлежащего качества, в том числе:</w:t>
            </w:r>
          </w:p>
          <w:p w14:paraId="0D81595F" w14:textId="77777777" w:rsidR="000E792C" w:rsidRDefault="000E792C">
            <w:pPr>
              <w:pStyle w:val="ConsNormal"/>
              <w:widowControl/>
              <w:ind w:right="0" w:firstLine="283"/>
              <w:jc w:val="both"/>
              <w:rPr>
                <w:rFonts w:ascii="Times New Roman" w:hAnsi="Times New Roman"/>
              </w:rPr>
            </w:pPr>
            <w:r>
              <w:rPr>
                <w:rFonts w:ascii="Times New Roman" w:hAnsi="Times New Roman"/>
              </w:rPr>
              <w:t>-стоимость всех работ согласно сметной документации;</w:t>
            </w:r>
          </w:p>
          <w:p w14:paraId="364E4D4E" w14:textId="77777777" w:rsidR="000E792C" w:rsidRDefault="000E792C">
            <w:pPr>
              <w:pStyle w:val="ConsNormal"/>
              <w:widowControl/>
              <w:ind w:right="0" w:firstLine="283"/>
              <w:jc w:val="both"/>
              <w:rPr>
                <w:rFonts w:ascii="Times New Roman" w:hAnsi="Times New Roman"/>
              </w:rPr>
            </w:pPr>
            <w:r>
              <w:rPr>
                <w:rFonts w:ascii="Times New Roman" w:hAnsi="Times New Roman"/>
              </w:rPr>
              <w:t>-стоимость приобретения, поставки и монтажа необходимого для проведения работ оборудования, конструкций и материалов, поставляемых Подрядчиком;</w:t>
            </w:r>
          </w:p>
          <w:p w14:paraId="74F88139" w14:textId="77777777" w:rsidR="000E792C" w:rsidRDefault="000E792C">
            <w:pPr>
              <w:pStyle w:val="ConsNormal"/>
              <w:widowControl/>
              <w:ind w:right="0" w:firstLine="283"/>
              <w:jc w:val="both"/>
              <w:rPr>
                <w:rFonts w:ascii="Times New Roman" w:hAnsi="Times New Roman"/>
              </w:rPr>
            </w:pPr>
            <w:r>
              <w:rPr>
                <w:rFonts w:ascii="Times New Roman" w:hAnsi="Times New Roman"/>
              </w:rPr>
              <w:t>-затраты, связанные с обеспечением выполнения работ рабочими, включая заработную плату, транспортные и командировочные расходы, страхование;</w:t>
            </w:r>
          </w:p>
          <w:p w14:paraId="7C826A61" w14:textId="77777777" w:rsidR="000E792C" w:rsidRDefault="000E792C">
            <w:pPr>
              <w:pStyle w:val="ConsNormal"/>
              <w:widowControl/>
              <w:ind w:right="0" w:firstLine="283"/>
              <w:jc w:val="both"/>
              <w:rPr>
                <w:rFonts w:ascii="Times New Roman" w:hAnsi="Times New Roman"/>
              </w:rPr>
            </w:pPr>
            <w:r>
              <w:rPr>
                <w:rFonts w:ascii="Times New Roman" w:hAnsi="Times New Roman"/>
              </w:rPr>
              <w:t>-затраты на уплату таможенных пошлин и сборов;</w:t>
            </w:r>
          </w:p>
          <w:p w14:paraId="3238030D" w14:textId="77777777" w:rsidR="000E792C" w:rsidRDefault="000E792C">
            <w:pPr>
              <w:pStyle w:val="ConsNormal"/>
              <w:widowControl/>
              <w:ind w:right="0" w:firstLine="283"/>
              <w:jc w:val="both"/>
              <w:rPr>
                <w:rFonts w:ascii="Times New Roman" w:hAnsi="Times New Roman"/>
              </w:rPr>
            </w:pPr>
            <w:r>
              <w:rPr>
                <w:rFonts w:ascii="Times New Roman" w:hAnsi="Times New Roman"/>
              </w:rPr>
              <w:t>-транспортные расходы и получение разрешений на транспортировку грузов, доставляемых Подрядчиком и привлекаемыми им третьими лицами;</w:t>
            </w:r>
          </w:p>
          <w:p w14:paraId="29D9CE49" w14:textId="77777777" w:rsidR="000E792C" w:rsidRDefault="000E792C">
            <w:pPr>
              <w:pStyle w:val="ConsNormal"/>
              <w:widowControl/>
              <w:ind w:right="0" w:firstLine="283"/>
              <w:jc w:val="both"/>
              <w:rPr>
                <w:rFonts w:ascii="Times New Roman" w:hAnsi="Times New Roman"/>
              </w:rPr>
            </w:pPr>
            <w:r>
              <w:rPr>
                <w:rFonts w:ascii="Times New Roman" w:hAnsi="Times New Roman"/>
              </w:rPr>
              <w:t>-накладные расходы, сметную прибыль, лимитированные затраты, все налоги, действующие на момент заключения Договора, а также другие затраты, необходимые для сдачи объекта.</w:t>
            </w:r>
          </w:p>
          <w:p w14:paraId="23CB81B7" w14:textId="77777777" w:rsidR="000E792C" w:rsidRDefault="000E792C">
            <w:pPr>
              <w:spacing w:after="0"/>
              <w:ind w:left="40" w:right="40"/>
              <w:jc w:val="both"/>
              <w:rPr>
                <w:rFonts w:ascii="Times New Roman" w:hAnsi="Times New Roman"/>
                <w:sz w:val="20"/>
              </w:rPr>
            </w:pPr>
          </w:p>
        </w:tc>
      </w:tr>
      <w:tr w:rsidR="00776EA5" w14:paraId="37F91AF9" w14:textId="77777777" w:rsidTr="00776EA5">
        <w:trPr>
          <w:trHeight w:val="56"/>
          <w:jc w:val="center"/>
        </w:trPr>
        <w:tc>
          <w:tcPr>
            <w:tcW w:w="851" w:type="dxa"/>
            <w:tcBorders>
              <w:top w:val="single" w:sz="4" w:space="0" w:color="000000"/>
              <w:left w:val="double" w:sz="4" w:space="0" w:color="000000"/>
              <w:bottom w:val="single" w:sz="4" w:space="0" w:color="000000"/>
              <w:right w:val="double" w:sz="4" w:space="0" w:color="000000"/>
            </w:tcBorders>
          </w:tcPr>
          <w:p w14:paraId="099F27E4"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7</w:t>
            </w:r>
          </w:p>
        </w:tc>
        <w:tc>
          <w:tcPr>
            <w:tcW w:w="3263" w:type="dxa"/>
            <w:gridSpan w:val="2"/>
            <w:tcBorders>
              <w:top w:val="double" w:sz="4" w:space="0" w:color="000000"/>
              <w:left w:val="double" w:sz="4" w:space="0" w:color="000000"/>
              <w:bottom w:val="double" w:sz="4" w:space="0" w:color="000000"/>
              <w:right w:val="double" w:sz="4" w:space="0" w:color="000000"/>
            </w:tcBorders>
          </w:tcPr>
          <w:p w14:paraId="39CA1571"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Форма, сроки и порядок оплаты товара, работы, услуги</w:t>
            </w:r>
          </w:p>
        </w:tc>
        <w:tc>
          <w:tcPr>
            <w:tcW w:w="5668" w:type="dxa"/>
            <w:tcBorders>
              <w:top w:val="double" w:sz="4" w:space="0" w:color="000000"/>
              <w:left w:val="double" w:sz="4" w:space="0" w:color="000000"/>
              <w:bottom w:val="double" w:sz="4" w:space="0" w:color="000000"/>
              <w:right w:val="double" w:sz="4" w:space="0" w:color="000000"/>
            </w:tcBorders>
          </w:tcPr>
          <w:p w14:paraId="18A5720F" w14:textId="77777777" w:rsidR="00776EA5" w:rsidRDefault="00776EA5">
            <w:pPr>
              <w:spacing w:after="0"/>
              <w:jc w:val="both"/>
              <w:rPr>
                <w:rFonts w:ascii="Times New Roman" w:hAnsi="Times New Roman"/>
                <w:sz w:val="20"/>
              </w:rPr>
            </w:pPr>
            <w:r>
              <w:rPr>
                <w:rFonts w:ascii="Times New Roman" w:hAnsi="Times New Roman"/>
                <w:sz w:val="20"/>
              </w:rPr>
              <w:t>Оплата по Договору производится в безналичном порядке путем перечисления Заказчиком денежных средств на указанный в Договоре расчетный счет Подрядчика. Оплата производится в рублях Российской Федерации в размере 100% в течение 7 (рабочих) дней с даты подписания в  документа о приемке.</w:t>
            </w:r>
          </w:p>
        </w:tc>
      </w:tr>
      <w:tr w:rsidR="00776EA5" w14:paraId="56DBD9BA" w14:textId="77777777" w:rsidTr="00776EA5">
        <w:trPr>
          <w:trHeight w:val="113"/>
          <w:jc w:val="center"/>
        </w:trPr>
        <w:tc>
          <w:tcPr>
            <w:tcW w:w="851" w:type="dxa"/>
            <w:tcBorders>
              <w:top w:val="single" w:sz="4" w:space="0" w:color="000000"/>
              <w:left w:val="double" w:sz="4" w:space="0" w:color="000000"/>
              <w:bottom w:val="single" w:sz="4" w:space="0" w:color="000000"/>
              <w:right w:val="double" w:sz="4" w:space="0" w:color="000000"/>
            </w:tcBorders>
          </w:tcPr>
          <w:p w14:paraId="2DF6310F"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8</w:t>
            </w:r>
          </w:p>
        </w:tc>
        <w:tc>
          <w:tcPr>
            <w:tcW w:w="8931" w:type="dxa"/>
            <w:gridSpan w:val="3"/>
            <w:tcBorders>
              <w:top w:val="double" w:sz="4" w:space="0" w:color="000000"/>
              <w:left w:val="double" w:sz="4" w:space="0" w:color="000000"/>
              <w:bottom w:val="double" w:sz="4" w:space="0" w:color="000000"/>
              <w:right w:val="double" w:sz="4" w:space="0" w:color="000000"/>
            </w:tcBorders>
          </w:tcPr>
          <w:p w14:paraId="58C4E9E2"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Описание предмета закупки в соответствии с частью 6.1 статьи 3 Федерального закона № 223-ФЗ</w:t>
            </w:r>
          </w:p>
        </w:tc>
      </w:tr>
      <w:tr w:rsidR="00776EA5" w14:paraId="57DFF30B" w14:textId="77777777" w:rsidTr="00776EA5">
        <w:trPr>
          <w:trHeight w:val="112"/>
          <w:jc w:val="center"/>
        </w:trPr>
        <w:tc>
          <w:tcPr>
            <w:tcW w:w="851" w:type="dxa"/>
            <w:tcBorders>
              <w:top w:val="single" w:sz="4" w:space="0" w:color="000000"/>
              <w:left w:val="double" w:sz="4" w:space="0" w:color="000000"/>
              <w:bottom w:val="single" w:sz="4" w:space="0" w:color="000000"/>
              <w:right w:val="double" w:sz="4" w:space="0" w:color="000000"/>
            </w:tcBorders>
          </w:tcPr>
          <w:p w14:paraId="6E2478D2" w14:textId="77777777" w:rsidR="00776EA5" w:rsidRDefault="00776EA5"/>
        </w:tc>
        <w:tc>
          <w:tcPr>
            <w:tcW w:w="3263" w:type="dxa"/>
            <w:gridSpan w:val="2"/>
            <w:tcBorders>
              <w:top w:val="double" w:sz="4" w:space="0" w:color="000000"/>
              <w:left w:val="double" w:sz="4" w:space="0" w:color="000000"/>
              <w:bottom w:val="double" w:sz="4" w:space="0" w:color="000000"/>
              <w:right w:val="double" w:sz="4" w:space="0" w:color="000000"/>
            </w:tcBorders>
          </w:tcPr>
          <w:p w14:paraId="083C0B06"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668" w:type="dxa"/>
            <w:tcBorders>
              <w:top w:val="double" w:sz="4" w:space="0" w:color="000000"/>
              <w:left w:val="double" w:sz="4" w:space="0" w:color="000000"/>
              <w:bottom w:val="double" w:sz="4" w:space="0" w:color="000000"/>
              <w:right w:val="double" w:sz="4" w:space="0" w:color="000000"/>
            </w:tcBorders>
          </w:tcPr>
          <w:p w14:paraId="027FAD0A" w14:textId="77777777" w:rsidR="00776EA5" w:rsidRDefault="00776EA5">
            <w:pPr>
              <w:spacing w:after="0" w:line="240" w:lineRule="auto"/>
              <w:contextualSpacing/>
              <w:jc w:val="both"/>
              <w:rPr>
                <w:rFonts w:ascii="Times New Roman" w:hAnsi="Times New Roman"/>
                <w:color w:val="000000" w:themeColor="text1"/>
                <w:sz w:val="20"/>
              </w:rPr>
            </w:pPr>
            <w:r>
              <w:rPr>
                <w:rFonts w:ascii="Times New Roman" w:hAnsi="Times New Roman"/>
                <w:sz w:val="20"/>
              </w:rPr>
              <w:t>В соответствии с проектом договора</w:t>
            </w:r>
          </w:p>
        </w:tc>
      </w:tr>
      <w:tr w:rsidR="00776EA5" w14:paraId="2155D4E1" w14:textId="77777777" w:rsidTr="00776EA5">
        <w:trPr>
          <w:trHeight w:val="112"/>
          <w:jc w:val="center"/>
        </w:trPr>
        <w:tc>
          <w:tcPr>
            <w:tcW w:w="851" w:type="dxa"/>
            <w:tcBorders>
              <w:top w:val="single" w:sz="4" w:space="0" w:color="000000"/>
              <w:left w:val="double" w:sz="4" w:space="0" w:color="000000"/>
              <w:bottom w:val="single" w:sz="4" w:space="0" w:color="000000"/>
              <w:right w:val="double" w:sz="4" w:space="0" w:color="000000"/>
            </w:tcBorders>
          </w:tcPr>
          <w:p w14:paraId="3842D485"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9</w:t>
            </w:r>
          </w:p>
        </w:tc>
        <w:tc>
          <w:tcPr>
            <w:tcW w:w="3263" w:type="dxa"/>
            <w:gridSpan w:val="2"/>
            <w:tcBorders>
              <w:top w:val="double" w:sz="4" w:space="0" w:color="000000"/>
              <w:left w:val="double" w:sz="4" w:space="0" w:color="000000"/>
              <w:bottom w:val="double" w:sz="4" w:space="0" w:color="000000"/>
              <w:right w:val="double" w:sz="4" w:space="0" w:color="000000"/>
            </w:tcBorders>
          </w:tcPr>
          <w:p w14:paraId="76DFBB85"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Требования к содержанию, форме, оформлению и составу заявки на участие в закупке</w:t>
            </w:r>
          </w:p>
        </w:tc>
        <w:tc>
          <w:tcPr>
            <w:tcW w:w="5668" w:type="dxa"/>
            <w:tcBorders>
              <w:top w:val="double" w:sz="4" w:space="0" w:color="000000"/>
              <w:left w:val="double" w:sz="4" w:space="0" w:color="000000"/>
              <w:bottom w:val="double" w:sz="4" w:space="0" w:color="000000"/>
              <w:right w:val="double" w:sz="4" w:space="0" w:color="000000"/>
            </w:tcBorders>
          </w:tcPr>
          <w:p w14:paraId="0029C8EB" w14:textId="77777777" w:rsidR="00776EA5" w:rsidRDefault="00776EA5">
            <w:pPr>
              <w:pStyle w:val="ConsPlusNormal"/>
              <w:ind w:firstLine="708"/>
              <w:jc w:val="both"/>
              <w:rPr>
                <w:color w:val="000000" w:themeColor="text1"/>
                <w:sz w:val="20"/>
              </w:rPr>
            </w:pPr>
            <w:r>
              <w:rPr>
                <w:color w:val="000000" w:themeColor="text1"/>
                <w:sz w:val="20"/>
              </w:rPr>
              <w:t>Заявка на участие в запросе котировок должна включать:</w:t>
            </w:r>
          </w:p>
          <w:p w14:paraId="5E0D8C8D" w14:textId="77777777" w:rsidR="00776EA5" w:rsidRDefault="00776EA5">
            <w:pPr>
              <w:pStyle w:val="ConsPlusNormal"/>
              <w:ind w:firstLine="708"/>
              <w:jc w:val="both"/>
              <w:rPr>
                <w:color w:val="000000" w:themeColor="text1"/>
                <w:sz w:val="20"/>
              </w:rPr>
            </w:pPr>
            <w:r>
              <w:rPr>
                <w:color w:val="000000" w:themeColor="text1"/>
                <w:sz w:val="20"/>
              </w:rPr>
              <w:t>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48D5EB5E" w14:textId="77777777" w:rsidR="00776EA5" w:rsidRDefault="00776EA5">
            <w:pPr>
              <w:pStyle w:val="ConsPlusNormal"/>
              <w:ind w:firstLine="708"/>
              <w:jc w:val="both"/>
              <w:rPr>
                <w:color w:val="000000" w:themeColor="text1"/>
                <w:sz w:val="20"/>
              </w:rPr>
            </w:pPr>
            <w:r>
              <w:rPr>
                <w:color w:val="000000" w:themeColor="text1"/>
                <w:sz w:val="20"/>
              </w:rPr>
              <w:t>копии учредительных документов участника закупок (для юридических лиц);</w:t>
            </w:r>
          </w:p>
          <w:p w14:paraId="51B35DD3" w14:textId="77777777" w:rsidR="00776EA5" w:rsidRDefault="00776EA5">
            <w:pPr>
              <w:pStyle w:val="ConsPlusNormal"/>
              <w:ind w:firstLine="708"/>
              <w:jc w:val="both"/>
              <w:rPr>
                <w:color w:val="000000" w:themeColor="text1"/>
                <w:sz w:val="20"/>
              </w:rPr>
            </w:pPr>
            <w:r>
              <w:rPr>
                <w:color w:val="000000" w:themeColor="text1"/>
                <w:sz w:val="20"/>
              </w:rPr>
              <w:t>копии документов, удостоверяющих личность (для физических лиц);</w:t>
            </w:r>
          </w:p>
          <w:p w14:paraId="692337F9" w14:textId="77777777" w:rsidR="00776EA5" w:rsidRDefault="00776EA5">
            <w:pPr>
              <w:pStyle w:val="ConsPlusNormal"/>
              <w:ind w:firstLine="708"/>
              <w:jc w:val="both"/>
              <w:rPr>
                <w:color w:val="000000" w:themeColor="text1"/>
                <w:sz w:val="20"/>
              </w:rPr>
            </w:pPr>
            <w:r>
              <w:rPr>
                <w:color w:val="000000" w:themeColor="text1"/>
                <w:sz w:val="20"/>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1 (один) месяц до дня размещения в ЕИС извещения о проведении запроса котировок, или нотариально заверенную копию такой выписки;</w:t>
            </w:r>
          </w:p>
          <w:p w14:paraId="072740E0" w14:textId="77777777" w:rsidR="00776EA5" w:rsidRDefault="00776EA5">
            <w:pPr>
              <w:pStyle w:val="ConsPlusNormal"/>
              <w:ind w:firstLine="708"/>
              <w:jc w:val="both"/>
              <w:rPr>
                <w:color w:val="000000" w:themeColor="text1"/>
                <w:sz w:val="20"/>
              </w:rPr>
            </w:pPr>
            <w:r>
              <w:rPr>
                <w:color w:val="000000" w:themeColor="text1"/>
                <w:sz w:val="20"/>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6 (шесть) месяцев до дня размещения в ЕИС извещения о проведении запроса котировок;</w:t>
            </w:r>
          </w:p>
          <w:p w14:paraId="07F076B1" w14:textId="77777777" w:rsidR="00776EA5" w:rsidRDefault="00776EA5">
            <w:pPr>
              <w:pStyle w:val="ConsPlusNormal"/>
              <w:ind w:firstLine="708"/>
              <w:jc w:val="both"/>
              <w:rPr>
                <w:color w:val="000000" w:themeColor="text1"/>
                <w:sz w:val="20"/>
              </w:rPr>
            </w:pPr>
            <w:r>
              <w:rPr>
                <w:color w:val="000000" w:themeColor="text1"/>
                <w:sz w:val="20"/>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w:t>
            </w:r>
            <w:r>
              <w:rPr>
                <w:color w:val="000000" w:themeColor="text1"/>
                <w:sz w:val="20"/>
              </w:rPr>
              <w:lastRenderedPageBreak/>
              <w:t>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F062950" w14:textId="77777777" w:rsidR="00776EA5" w:rsidRDefault="00776EA5">
            <w:pPr>
              <w:pStyle w:val="ConsPlusNormal"/>
              <w:ind w:firstLine="708"/>
              <w:jc w:val="both"/>
              <w:rPr>
                <w:color w:val="000000" w:themeColor="text1"/>
                <w:sz w:val="20"/>
              </w:rPr>
            </w:pPr>
            <w:r>
              <w:rPr>
                <w:color w:val="000000" w:themeColor="text1"/>
                <w:sz w:val="20"/>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A6BA0B5" w14:textId="77777777" w:rsidR="00776EA5" w:rsidRDefault="00776EA5">
            <w:pPr>
              <w:pStyle w:val="ConsPlusNormal"/>
              <w:ind w:firstLine="708"/>
              <w:jc w:val="both"/>
              <w:rPr>
                <w:color w:val="000000" w:themeColor="text1"/>
                <w:sz w:val="20"/>
              </w:rPr>
            </w:pPr>
            <w:r>
              <w:rPr>
                <w:color w:val="000000" w:themeColor="text1"/>
                <w:sz w:val="20"/>
              </w:rPr>
              <w:t>документ, декларирующий следующее:</w:t>
            </w:r>
          </w:p>
          <w:p w14:paraId="2E00ED89" w14:textId="77777777" w:rsidR="00776EA5" w:rsidRDefault="00776EA5">
            <w:pPr>
              <w:pStyle w:val="ConsPlusNormal"/>
              <w:ind w:firstLine="708"/>
              <w:jc w:val="both"/>
              <w:rPr>
                <w:color w:val="000000" w:themeColor="text1"/>
                <w:sz w:val="20"/>
              </w:rPr>
            </w:pPr>
            <w:r>
              <w:rPr>
                <w:color w:val="000000" w:themeColor="text1"/>
                <w:sz w:val="20"/>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4A579EE" w14:textId="77777777" w:rsidR="00776EA5" w:rsidRDefault="00776EA5">
            <w:pPr>
              <w:pStyle w:val="ConsPlusNormal"/>
              <w:ind w:firstLine="708"/>
              <w:jc w:val="both"/>
              <w:rPr>
                <w:color w:val="000000" w:themeColor="text1"/>
                <w:sz w:val="20"/>
              </w:rPr>
            </w:pPr>
            <w:r>
              <w:rPr>
                <w:color w:val="000000" w:themeColor="text1"/>
                <w:sz w:val="20"/>
              </w:rPr>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14:paraId="0B43A583" w14:textId="77777777" w:rsidR="00776EA5" w:rsidRDefault="00776EA5">
            <w:pPr>
              <w:pStyle w:val="ConsPlusNormal"/>
              <w:ind w:firstLine="708"/>
              <w:jc w:val="both"/>
              <w:rPr>
                <w:color w:val="000000" w:themeColor="text1"/>
                <w:sz w:val="20"/>
              </w:rPr>
            </w:pPr>
            <w:r>
              <w:rPr>
                <w:color w:val="000000" w:themeColor="text1"/>
                <w:sz w:val="20"/>
              </w:rPr>
              <w:t>у участника закупки отсутствуют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от балансовой стоимости активов участника закупки по данным бухгалтерской отчетности за последний отчетный период;</w:t>
            </w:r>
          </w:p>
          <w:p w14:paraId="3D31446B" w14:textId="77777777" w:rsidR="00776EA5" w:rsidRDefault="00776EA5">
            <w:pPr>
              <w:pStyle w:val="ConsPlusNormal"/>
              <w:ind w:firstLine="708"/>
              <w:jc w:val="both"/>
              <w:rPr>
                <w:color w:val="000000" w:themeColor="text1"/>
                <w:sz w:val="20"/>
              </w:rPr>
            </w:pPr>
            <w:r>
              <w:rPr>
                <w:color w:val="000000" w:themeColor="text1"/>
                <w:sz w:val="20"/>
              </w:rPr>
              <w:t xml:space="preserve">сведения об участнике закупки отсутствуют в реестрах недобросовестных поставщиков, ведение которых предусмотрено </w:t>
            </w:r>
            <w:hyperlink r:id="rId6" w:history="1">
              <w:r>
                <w:rPr>
                  <w:color w:val="000000" w:themeColor="text1"/>
                  <w:sz w:val="20"/>
                </w:rPr>
                <w:t>Законом</w:t>
              </w:r>
            </w:hyperlink>
            <w:r>
              <w:t xml:space="preserve"> </w:t>
            </w:r>
            <w:r>
              <w:rPr>
                <w:color w:val="000000" w:themeColor="text1"/>
                <w:sz w:val="20"/>
              </w:rPr>
              <w:t xml:space="preserve">№ 223-ФЗ и </w:t>
            </w:r>
            <w:hyperlink r:id="rId7" w:history="1">
              <w:r>
                <w:rPr>
                  <w:color w:val="000000" w:themeColor="text1"/>
                  <w:sz w:val="20"/>
                </w:rPr>
                <w:t>Законом</w:t>
              </w:r>
            </w:hyperlink>
            <w:r>
              <w:t xml:space="preserve"> </w:t>
            </w:r>
            <w:r>
              <w:rPr>
                <w:color w:val="000000" w:themeColor="text1"/>
                <w:sz w:val="20"/>
              </w:rPr>
              <w:t>№ 44-ФЗ;</w:t>
            </w:r>
          </w:p>
          <w:p w14:paraId="261A8EB2" w14:textId="77777777" w:rsidR="00776EA5" w:rsidRDefault="00776EA5">
            <w:pPr>
              <w:pStyle w:val="ConsPlusNormal"/>
              <w:ind w:firstLine="708"/>
              <w:jc w:val="both"/>
              <w:rPr>
                <w:color w:val="000000" w:themeColor="text1"/>
                <w:sz w:val="20"/>
              </w:rPr>
            </w:pPr>
            <w:r>
              <w:rPr>
                <w:color w:val="000000" w:themeColor="text1"/>
                <w:sz w:val="20"/>
              </w:rPr>
              <w:t>предложение о цене договора;</w:t>
            </w:r>
          </w:p>
          <w:p w14:paraId="63E103A0" w14:textId="77777777" w:rsidR="00776EA5" w:rsidRDefault="00776EA5">
            <w:pPr>
              <w:pStyle w:val="ConsPlusNormal"/>
              <w:ind w:firstLine="708"/>
              <w:jc w:val="both"/>
              <w:rPr>
                <w:color w:val="000000" w:themeColor="text1"/>
                <w:sz w:val="20"/>
              </w:rPr>
            </w:pPr>
            <w:r>
              <w:rPr>
                <w:color w:val="000000" w:themeColor="text1"/>
                <w:sz w:val="20"/>
              </w:rPr>
              <w:t>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14:paraId="4A54FD79" w14:textId="77777777" w:rsidR="00776EA5" w:rsidRDefault="00776EA5">
            <w:pPr>
              <w:pStyle w:val="ConsPlusNormal"/>
              <w:ind w:firstLine="708"/>
              <w:jc w:val="both"/>
              <w:rPr>
                <w:color w:val="000000" w:themeColor="text1"/>
                <w:sz w:val="20"/>
              </w:rPr>
            </w:pPr>
            <w:r>
              <w:rPr>
                <w:color w:val="000000" w:themeColor="text1"/>
                <w:sz w:val="20"/>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p w14:paraId="398CD776" w14:textId="77777777" w:rsidR="00776EA5" w:rsidRDefault="00776EA5">
            <w:pPr>
              <w:pStyle w:val="ConsPlusNormal"/>
              <w:ind w:firstLine="708"/>
              <w:jc w:val="both"/>
              <w:rPr>
                <w:color w:val="000000" w:themeColor="text1"/>
                <w:sz w:val="20"/>
              </w:rPr>
            </w:pPr>
            <w:r>
              <w:rPr>
                <w:color w:val="000000" w:themeColor="text1"/>
                <w:sz w:val="20"/>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6B328ECD" w14:textId="77777777" w:rsidR="00776EA5" w:rsidRDefault="00776EA5">
            <w:pPr>
              <w:pStyle w:val="ConsPlusNormal"/>
              <w:ind w:firstLine="708"/>
              <w:jc w:val="both"/>
              <w:rPr>
                <w:color w:val="000000" w:themeColor="text1"/>
                <w:sz w:val="20"/>
              </w:rPr>
            </w:pPr>
            <w:r>
              <w:rPr>
                <w:color w:val="000000" w:themeColor="text1"/>
                <w:sz w:val="20"/>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0D9D2C83" w14:textId="77777777" w:rsidR="00776EA5" w:rsidRDefault="00776EA5">
            <w:pPr>
              <w:pStyle w:val="ConsPlusNormal"/>
              <w:ind w:firstLine="708"/>
              <w:jc w:val="both"/>
              <w:rPr>
                <w:color w:val="000000" w:themeColor="text1"/>
                <w:sz w:val="20"/>
              </w:rPr>
            </w:pPr>
            <w:r>
              <w:rPr>
                <w:color w:val="000000" w:themeColor="text1"/>
                <w:sz w:val="20"/>
              </w:rPr>
              <w:t>иные документы в соответствии с требованиями настоящего Положения и извещением о проведении запроса котировок.</w:t>
            </w:r>
          </w:p>
          <w:p w14:paraId="61C14F91" w14:textId="77777777" w:rsidR="00776EA5" w:rsidRDefault="00776EA5">
            <w:pPr>
              <w:pStyle w:val="ConsPlusNormal"/>
              <w:ind w:firstLine="708"/>
              <w:jc w:val="both"/>
              <w:rPr>
                <w:color w:val="000000" w:themeColor="text1"/>
                <w:sz w:val="20"/>
              </w:rPr>
            </w:pPr>
            <w:r>
              <w:rPr>
                <w:color w:val="000000" w:themeColor="text1"/>
                <w:sz w:val="20"/>
              </w:rPr>
              <w:t>Не допускается устанавливать иные требования к составу заявки на участие в запросе котировок, помимо предусмотренных настоящим Положением.</w:t>
            </w:r>
          </w:p>
          <w:p w14:paraId="50164D6F" w14:textId="77777777" w:rsidR="00776EA5" w:rsidRDefault="00776EA5">
            <w:pPr>
              <w:pStyle w:val="ConsPlusNormal"/>
              <w:ind w:firstLine="708"/>
              <w:jc w:val="both"/>
              <w:rPr>
                <w:sz w:val="20"/>
              </w:rPr>
            </w:pPr>
          </w:p>
        </w:tc>
      </w:tr>
      <w:tr w:rsidR="00776EA5" w14:paraId="0738CD56" w14:textId="77777777" w:rsidTr="00776EA5">
        <w:trPr>
          <w:trHeight w:val="112"/>
          <w:jc w:val="center"/>
        </w:trPr>
        <w:tc>
          <w:tcPr>
            <w:tcW w:w="851" w:type="dxa"/>
            <w:tcBorders>
              <w:top w:val="single" w:sz="4" w:space="0" w:color="000000"/>
              <w:left w:val="double" w:sz="4" w:space="0" w:color="000000"/>
              <w:bottom w:val="single" w:sz="4" w:space="0" w:color="000000"/>
              <w:right w:val="double" w:sz="4" w:space="0" w:color="000000"/>
            </w:tcBorders>
          </w:tcPr>
          <w:p w14:paraId="176D5A9F"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lastRenderedPageBreak/>
              <w:t>10</w:t>
            </w:r>
          </w:p>
        </w:tc>
        <w:tc>
          <w:tcPr>
            <w:tcW w:w="3263" w:type="dxa"/>
            <w:gridSpan w:val="2"/>
            <w:tcBorders>
              <w:top w:val="double" w:sz="4" w:space="0" w:color="000000"/>
              <w:left w:val="double" w:sz="4" w:space="0" w:color="000000"/>
              <w:bottom w:val="double" w:sz="4" w:space="0" w:color="000000"/>
              <w:right w:val="double" w:sz="4" w:space="0" w:color="000000"/>
            </w:tcBorders>
          </w:tcPr>
          <w:p w14:paraId="593A3830"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668" w:type="dxa"/>
            <w:tcBorders>
              <w:top w:val="double" w:sz="4" w:space="0" w:color="000000"/>
              <w:left w:val="double" w:sz="4" w:space="0" w:color="000000"/>
              <w:bottom w:val="double" w:sz="4" w:space="0" w:color="000000"/>
              <w:right w:val="double" w:sz="4" w:space="0" w:color="000000"/>
            </w:tcBorders>
          </w:tcPr>
          <w:p w14:paraId="298A6CA5" w14:textId="77777777" w:rsidR="00776EA5" w:rsidRDefault="00776EA5">
            <w:pPr>
              <w:pStyle w:val="ConsPlusNormal"/>
              <w:jc w:val="both"/>
              <w:rPr>
                <w:color w:val="000000" w:themeColor="text1"/>
                <w:sz w:val="20"/>
              </w:rPr>
            </w:pPr>
            <w:r>
              <w:rPr>
                <w:color w:val="000000" w:themeColor="text1"/>
                <w:sz w:val="20"/>
              </w:rPr>
              <w:t xml:space="preserve">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3E76BC4D" w14:textId="77777777" w:rsidR="00776EA5" w:rsidRDefault="00776EA5">
            <w:pPr>
              <w:spacing w:after="0" w:line="240" w:lineRule="auto"/>
              <w:contextualSpacing/>
              <w:jc w:val="both"/>
              <w:rPr>
                <w:rFonts w:ascii="Times New Roman" w:hAnsi="Times New Roman"/>
                <w:sz w:val="20"/>
              </w:rPr>
            </w:pPr>
            <w:r>
              <w:rPr>
                <w:rFonts w:ascii="Times New Roman" w:hAnsi="Times New Roman"/>
                <w:sz w:val="20"/>
              </w:rPr>
              <w:t>Электронные документы, входящие в состав заявки должны иметь один из распространенных форматов документов: с расширением (*.</w:t>
            </w:r>
            <w:proofErr w:type="spellStart"/>
            <w:r>
              <w:rPr>
                <w:rFonts w:ascii="Times New Roman" w:hAnsi="Times New Roman"/>
                <w:sz w:val="20"/>
              </w:rPr>
              <w:t>doc</w:t>
            </w:r>
            <w:proofErr w:type="spellEnd"/>
            <w:r>
              <w:rPr>
                <w:rFonts w:ascii="Times New Roman" w:hAnsi="Times New Roman"/>
                <w:sz w:val="20"/>
              </w:rPr>
              <w:t>), (*.</w:t>
            </w:r>
            <w:proofErr w:type="spellStart"/>
            <w:r>
              <w:rPr>
                <w:rFonts w:ascii="Times New Roman" w:hAnsi="Times New Roman"/>
                <w:sz w:val="20"/>
              </w:rPr>
              <w:t>docx</w:t>
            </w:r>
            <w:proofErr w:type="spellEnd"/>
            <w:r>
              <w:rPr>
                <w:rFonts w:ascii="Times New Roman" w:hAnsi="Times New Roman"/>
                <w:sz w:val="20"/>
              </w:rPr>
              <w:t>), (*.</w:t>
            </w:r>
            <w:proofErr w:type="spellStart"/>
            <w:r>
              <w:rPr>
                <w:rFonts w:ascii="Times New Roman" w:hAnsi="Times New Roman"/>
                <w:sz w:val="20"/>
              </w:rPr>
              <w:t>xls</w:t>
            </w:r>
            <w:proofErr w:type="spellEnd"/>
            <w:r>
              <w:rPr>
                <w:rFonts w:ascii="Times New Roman" w:hAnsi="Times New Roman"/>
                <w:sz w:val="20"/>
              </w:rPr>
              <w:t>), (*.</w:t>
            </w:r>
            <w:proofErr w:type="spellStart"/>
            <w:r>
              <w:rPr>
                <w:rFonts w:ascii="Times New Roman" w:hAnsi="Times New Roman"/>
                <w:sz w:val="20"/>
              </w:rPr>
              <w:t>xlsx</w:t>
            </w:r>
            <w:proofErr w:type="spellEnd"/>
            <w:r>
              <w:rPr>
                <w:rFonts w:ascii="Times New Roman" w:hAnsi="Times New Roman"/>
                <w:sz w:val="20"/>
              </w:rPr>
              <w:t>), (*.</w:t>
            </w:r>
            <w:proofErr w:type="spellStart"/>
            <w:r>
              <w:rPr>
                <w:rFonts w:ascii="Times New Roman" w:hAnsi="Times New Roman"/>
                <w:sz w:val="20"/>
              </w:rPr>
              <w:t>txt</w:t>
            </w:r>
            <w:proofErr w:type="spellEnd"/>
            <w:r>
              <w:rPr>
                <w:rFonts w:ascii="Times New Roman" w:hAnsi="Times New Roman"/>
                <w:sz w:val="20"/>
              </w:rPr>
              <w:t>), (*.</w:t>
            </w:r>
            <w:proofErr w:type="spellStart"/>
            <w:r>
              <w:rPr>
                <w:rFonts w:ascii="Times New Roman" w:hAnsi="Times New Roman"/>
                <w:sz w:val="20"/>
              </w:rPr>
              <w:t>pdf</w:t>
            </w:r>
            <w:proofErr w:type="spellEnd"/>
            <w:r>
              <w:rPr>
                <w:rFonts w:ascii="Times New Roman" w:hAnsi="Times New Roman"/>
                <w:sz w:val="20"/>
              </w:rPr>
              <w:t>), (*.</w:t>
            </w:r>
            <w:proofErr w:type="spellStart"/>
            <w:r>
              <w:rPr>
                <w:rFonts w:ascii="Times New Roman" w:hAnsi="Times New Roman"/>
                <w:sz w:val="20"/>
              </w:rPr>
              <w:t>jpg</w:t>
            </w:r>
            <w:proofErr w:type="spellEnd"/>
            <w:r>
              <w:rPr>
                <w:rFonts w:ascii="Times New Roman" w:hAnsi="Times New Roman"/>
                <w:sz w:val="20"/>
              </w:rPr>
              <w:t>) и т.д.</w:t>
            </w:r>
          </w:p>
        </w:tc>
      </w:tr>
      <w:tr w:rsidR="00776EA5" w14:paraId="5A83282C" w14:textId="77777777" w:rsidTr="00776EA5">
        <w:trPr>
          <w:trHeight w:val="45"/>
          <w:jc w:val="center"/>
        </w:trPr>
        <w:tc>
          <w:tcPr>
            <w:tcW w:w="851" w:type="dxa"/>
            <w:vMerge w:val="restart"/>
            <w:tcBorders>
              <w:top w:val="single" w:sz="4" w:space="0" w:color="000000"/>
              <w:left w:val="double" w:sz="4" w:space="0" w:color="000000"/>
              <w:bottom w:val="single" w:sz="4" w:space="0" w:color="000000"/>
              <w:right w:val="double" w:sz="4" w:space="0" w:color="000000"/>
            </w:tcBorders>
          </w:tcPr>
          <w:p w14:paraId="4E958CE9"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11</w:t>
            </w:r>
          </w:p>
        </w:tc>
        <w:tc>
          <w:tcPr>
            <w:tcW w:w="8931" w:type="dxa"/>
            <w:gridSpan w:val="3"/>
            <w:tcBorders>
              <w:top w:val="double" w:sz="4" w:space="0" w:color="000000"/>
              <w:left w:val="double" w:sz="4" w:space="0" w:color="000000"/>
              <w:bottom w:val="double" w:sz="4" w:space="0" w:color="000000"/>
              <w:right w:val="double" w:sz="4" w:space="0" w:color="000000"/>
            </w:tcBorders>
          </w:tcPr>
          <w:p w14:paraId="5A4BA760"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Порядок, дата начала, дата и время окончания срока подачи заявок на участие в закупке (этапах) и порядок подведения итогов конкурентной закупки (этапов)</w:t>
            </w:r>
          </w:p>
        </w:tc>
      </w:tr>
      <w:tr w:rsidR="00776EA5" w14:paraId="1A932A66" w14:textId="77777777" w:rsidTr="00776EA5">
        <w:trPr>
          <w:trHeight w:val="45"/>
          <w:jc w:val="center"/>
        </w:trPr>
        <w:tc>
          <w:tcPr>
            <w:tcW w:w="851" w:type="dxa"/>
            <w:vMerge/>
            <w:tcBorders>
              <w:top w:val="single" w:sz="4" w:space="0" w:color="000000"/>
              <w:left w:val="double" w:sz="4" w:space="0" w:color="000000"/>
              <w:bottom w:val="single" w:sz="4" w:space="0" w:color="000000"/>
              <w:right w:val="double" w:sz="4" w:space="0" w:color="000000"/>
            </w:tcBorders>
          </w:tcPr>
          <w:p w14:paraId="14F19DE2" w14:textId="77777777" w:rsidR="00776EA5" w:rsidRDefault="00776EA5"/>
        </w:tc>
        <w:tc>
          <w:tcPr>
            <w:tcW w:w="8931" w:type="dxa"/>
            <w:gridSpan w:val="3"/>
            <w:tcBorders>
              <w:top w:val="double" w:sz="4" w:space="0" w:color="000000"/>
              <w:left w:val="double" w:sz="4" w:space="0" w:color="000000"/>
              <w:bottom w:val="double" w:sz="4" w:space="0" w:color="000000"/>
              <w:right w:val="double" w:sz="4" w:space="0" w:color="000000"/>
            </w:tcBorders>
          </w:tcPr>
          <w:p w14:paraId="1442A346"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Порядок подачи заявок на участие в закупке (этапах)</w:t>
            </w:r>
          </w:p>
        </w:tc>
      </w:tr>
      <w:tr w:rsidR="00776EA5" w14:paraId="47E26B1D" w14:textId="77777777" w:rsidTr="00776EA5">
        <w:trPr>
          <w:trHeight w:val="45"/>
          <w:jc w:val="center"/>
        </w:trPr>
        <w:tc>
          <w:tcPr>
            <w:tcW w:w="851" w:type="dxa"/>
            <w:vMerge/>
            <w:tcBorders>
              <w:top w:val="single" w:sz="4" w:space="0" w:color="000000"/>
              <w:left w:val="double" w:sz="4" w:space="0" w:color="000000"/>
              <w:bottom w:val="single" w:sz="4" w:space="0" w:color="000000"/>
              <w:right w:val="double" w:sz="4" w:space="0" w:color="000000"/>
            </w:tcBorders>
          </w:tcPr>
          <w:p w14:paraId="7447A454" w14:textId="77777777" w:rsidR="00776EA5" w:rsidRDefault="00776EA5"/>
        </w:tc>
        <w:tc>
          <w:tcPr>
            <w:tcW w:w="8931" w:type="dxa"/>
            <w:gridSpan w:val="3"/>
            <w:tcBorders>
              <w:top w:val="double" w:sz="4" w:space="0" w:color="000000"/>
              <w:left w:val="double" w:sz="4" w:space="0" w:color="000000"/>
              <w:bottom w:val="double" w:sz="4" w:space="0" w:color="000000"/>
              <w:right w:val="double" w:sz="4" w:space="0" w:color="000000"/>
            </w:tcBorders>
          </w:tcPr>
          <w:p w14:paraId="7B78112A" w14:textId="77777777" w:rsidR="00776EA5" w:rsidRDefault="00776EA5">
            <w:pPr>
              <w:spacing w:after="0" w:line="240" w:lineRule="auto"/>
              <w:contextualSpacing/>
              <w:jc w:val="both"/>
              <w:rPr>
                <w:rFonts w:ascii="Times New Roman" w:hAnsi="Times New Roman"/>
                <w:b/>
                <w:sz w:val="20"/>
              </w:rPr>
            </w:pPr>
            <w:r>
              <w:rPr>
                <w:rFonts w:ascii="Times New Roman" w:hAnsi="Times New Roman"/>
                <w:b/>
                <w:sz w:val="20"/>
              </w:rPr>
              <w:t>Порядок подачи заявок:</w:t>
            </w:r>
          </w:p>
          <w:p w14:paraId="483772C4" w14:textId="77777777" w:rsidR="00776EA5" w:rsidRDefault="00776EA5">
            <w:pPr>
              <w:pStyle w:val="ConsPlusNormal"/>
              <w:ind w:firstLine="708"/>
              <w:jc w:val="both"/>
              <w:rPr>
                <w:color w:val="000000" w:themeColor="text1"/>
                <w:sz w:val="20"/>
              </w:rPr>
            </w:pPr>
            <w:r>
              <w:rPr>
                <w:color w:val="000000" w:themeColor="text1"/>
                <w:sz w:val="20"/>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123AA272" w14:textId="77777777" w:rsidR="00776EA5" w:rsidRDefault="00776EA5">
            <w:pPr>
              <w:pStyle w:val="ConsPlusNormal"/>
              <w:ind w:firstLine="708"/>
              <w:jc w:val="both"/>
              <w:rPr>
                <w:color w:val="000000" w:themeColor="text1"/>
                <w:sz w:val="20"/>
              </w:rPr>
            </w:pPr>
            <w:r>
              <w:rPr>
                <w:color w:val="000000" w:themeColor="text1"/>
                <w:sz w:val="20"/>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14:paraId="6E76AFB3" w14:textId="77777777" w:rsidR="00776EA5" w:rsidRDefault="00776EA5">
            <w:pPr>
              <w:pStyle w:val="ConsPlusNormal"/>
              <w:jc w:val="both"/>
              <w:rPr>
                <w:color w:val="000000" w:themeColor="text1"/>
                <w:sz w:val="20"/>
              </w:rPr>
            </w:pPr>
            <w:r>
              <w:rPr>
                <w:color w:val="000000" w:themeColor="text1"/>
                <w:sz w:val="20"/>
              </w:rPr>
              <w:t>Заявка в электронной форме направляется оператору электронной площадки.</w:t>
            </w:r>
          </w:p>
          <w:p w14:paraId="5A3F6062" w14:textId="77777777" w:rsidR="00776EA5" w:rsidRDefault="00776EA5">
            <w:pPr>
              <w:pStyle w:val="ConsPlusNormal"/>
              <w:ind w:firstLine="708"/>
              <w:jc w:val="both"/>
              <w:rPr>
                <w:color w:val="000000" w:themeColor="text1"/>
                <w:sz w:val="20"/>
              </w:rPr>
            </w:pPr>
            <w:r>
              <w:rPr>
                <w:color w:val="000000" w:themeColor="text1"/>
                <w:sz w:val="20"/>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4C618144" w14:textId="77777777" w:rsidR="00776EA5" w:rsidRDefault="00776EA5">
            <w:pPr>
              <w:spacing w:after="0" w:line="240" w:lineRule="auto"/>
              <w:contextualSpacing/>
              <w:rPr>
                <w:rFonts w:ascii="Times New Roman" w:hAnsi="Times New Roman"/>
                <w:b/>
                <w:sz w:val="20"/>
              </w:rPr>
            </w:pPr>
          </w:p>
          <w:p w14:paraId="53A8FC99" w14:textId="77777777" w:rsidR="00776EA5" w:rsidRDefault="00776EA5">
            <w:pPr>
              <w:spacing w:after="0" w:line="240" w:lineRule="auto"/>
              <w:contextualSpacing/>
              <w:rPr>
                <w:rFonts w:ascii="Times New Roman" w:hAnsi="Times New Roman"/>
                <w:b/>
                <w:sz w:val="20"/>
              </w:rPr>
            </w:pPr>
          </w:p>
          <w:p w14:paraId="14EF4CD5" w14:textId="77777777" w:rsidR="00776EA5" w:rsidRDefault="00776EA5">
            <w:pPr>
              <w:spacing w:after="0" w:line="240" w:lineRule="auto"/>
              <w:contextualSpacing/>
              <w:rPr>
                <w:rFonts w:ascii="Times New Roman" w:hAnsi="Times New Roman"/>
                <w:b/>
                <w:sz w:val="20"/>
              </w:rPr>
            </w:pPr>
          </w:p>
          <w:p w14:paraId="3B63334A" w14:textId="77777777" w:rsidR="00776EA5" w:rsidRDefault="00776EA5">
            <w:pPr>
              <w:spacing w:after="0" w:line="240" w:lineRule="auto"/>
              <w:contextualSpacing/>
              <w:jc w:val="both"/>
              <w:rPr>
                <w:rFonts w:ascii="Times New Roman" w:hAnsi="Times New Roman"/>
                <w:b/>
                <w:color w:val="000000" w:themeColor="text1"/>
                <w:sz w:val="20"/>
              </w:rPr>
            </w:pPr>
            <w:r>
              <w:rPr>
                <w:rFonts w:ascii="Times New Roman" w:hAnsi="Times New Roman"/>
                <w:b/>
                <w:sz w:val="20"/>
              </w:rPr>
              <w:t xml:space="preserve">Дата начала подачи заявок: </w:t>
            </w:r>
            <w:r>
              <w:rPr>
                <w:rFonts w:ascii="Times New Roman" w:hAnsi="Times New Roman"/>
                <w:sz w:val="20"/>
              </w:rPr>
              <w:t>25.04.2025 г</w:t>
            </w:r>
          </w:p>
          <w:p w14:paraId="67B3624A" w14:textId="77777777" w:rsidR="00776EA5" w:rsidRDefault="00776EA5">
            <w:pPr>
              <w:spacing w:after="0" w:line="240" w:lineRule="auto"/>
              <w:contextualSpacing/>
              <w:jc w:val="both"/>
              <w:rPr>
                <w:rFonts w:ascii="Times New Roman" w:hAnsi="Times New Roman"/>
                <w:sz w:val="20"/>
              </w:rPr>
            </w:pPr>
          </w:p>
          <w:p w14:paraId="67CEAADD" w14:textId="77777777" w:rsidR="00776EA5" w:rsidRDefault="00776EA5">
            <w:pPr>
              <w:spacing w:after="0" w:line="240" w:lineRule="auto"/>
              <w:contextualSpacing/>
              <w:jc w:val="both"/>
              <w:rPr>
                <w:rFonts w:ascii="Times New Roman" w:hAnsi="Times New Roman"/>
                <w:sz w:val="20"/>
              </w:rPr>
            </w:pPr>
            <w:r>
              <w:rPr>
                <w:rFonts w:ascii="Times New Roman" w:hAnsi="Times New Roman"/>
                <w:b/>
                <w:sz w:val="20"/>
              </w:rPr>
              <w:t>Дата и время окончания подачи заявок:</w:t>
            </w:r>
            <w:r>
              <w:rPr>
                <w:rFonts w:ascii="Times New Roman" w:hAnsi="Times New Roman"/>
                <w:color w:val="000000" w:themeColor="text1"/>
                <w:sz w:val="20"/>
              </w:rPr>
              <w:t xml:space="preserve"> 07.05.2025г </w:t>
            </w:r>
            <w:r>
              <w:rPr>
                <w:rFonts w:ascii="Times New Roman" w:hAnsi="Times New Roman"/>
                <w:b/>
                <w:sz w:val="20"/>
                <w:u w:val="single"/>
              </w:rPr>
              <w:t xml:space="preserve"> 10:00</w:t>
            </w:r>
            <w:r>
              <w:rPr>
                <w:rFonts w:ascii="Times New Roman" w:hAnsi="Times New Roman"/>
                <w:sz w:val="20"/>
              </w:rPr>
              <w:t xml:space="preserve"> (время местное заказчика)</w:t>
            </w:r>
          </w:p>
          <w:p w14:paraId="7E7DD565" w14:textId="77777777" w:rsidR="00776EA5" w:rsidRDefault="00776EA5">
            <w:pPr>
              <w:spacing w:after="0" w:line="240" w:lineRule="auto"/>
              <w:contextualSpacing/>
              <w:jc w:val="both"/>
              <w:rPr>
                <w:rFonts w:ascii="Times New Roman" w:hAnsi="Times New Roman"/>
                <w:sz w:val="20"/>
              </w:rPr>
            </w:pPr>
          </w:p>
          <w:p w14:paraId="3C708039" w14:textId="77777777" w:rsidR="00776EA5" w:rsidRDefault="00776EA5">
            <w:pPr>
              <w:tabs>
                <w:tab w:val="left" w:pos="0"/>
              </w:tabs>
              <w:spacing w:after="0" w:line="240" w:lineRule="auto"/>
              <w:contextualSpacing/>
              <w:jc w:val="both"/>
              <w:rPr>
                <w:rFonts w:ascii="Times New Roman" w:hAnsi="Times New Roman"/>
                <w:b/>
                <w:color w:val="00B050"/>
                <w:sz w:val="20"/>
              </w:rPr>
            </w:pPr>
            <w:r>
              <w:rPr>
                <w:rFonts w:ascii="Times New Roman" w:hAnsi="Times New Roman"/>
                <w:b/>
                <w:sz w:val="20"/>
              </w:rPr>
              <w:t xml:space="preserve">Место предоставления котировочной заявки: </w:t>
            </w:r>
            <w:r>
              <w:rPr>
                <w:rFonts w:ascii="Times New Roman" w:hAnsi="Times New Roman"/>
                <w:sz w:val="20"/>
              </w:rPr>
              <w:t>В случае Вашего согласия на поставку товаров просим подать котировочную заявку по прилагаемой к запросу котировок форме</w:t>
            </w:r>
            <w:r>
              <w:rPr>
                <w:rFonts w:ascii="Times New Roman" w:hAnsi="Times New Roman"/>
                <w:b/>
                <w:sz w:val="20"/>
              </w:rPr>
              <w:t xml:space="preserve"> (Форма котировочной заявки, Приложение №1 к котировочной заявке, Приложение №2: «СОГЛАСИЕ субъекта персональных данных на обработку персональных данных Государственным бюджетным стационарным учреждением социальною обслуживании «Анжеро-Судженский дом-интернат для граждан, имеющих психические расстройства»., </w:t>
            </w:r>
            <w:r>
              <w:rPr>
                <w:rFonts w:ascii="Times New Roman" w:hAnsi="Times New Roman"/>
                <w:b/>
                <w:sz w:val="20"/>
                <w:u w:val="single"/>
              </w:rPr>
              <w:t xml:space="preserve">заполняется только для участников физических лиц, индивидуальных предпринимателей) </w:t>
            </w:r>
            <w:r>
              <w:rPr>
                <w:rFonts w:ascii="Times New Roman" w:hAnsi="Times New Roman"/>
                <w:color w:val="00B050"/>
                <w:sz w:val="20"/>
              </w:rPr>
              <w:t xml:space="preserve">посредством функционала </w:t>
            </w:r>
            <w:r>
              <w:rPr>
                <w:rFonts w:ascii="Times New Roman" w:hAnsi="Times New Roman"/>
                <w:b/>
                <w:color w:val="00B050"/>
                <w:sz w:val="20"/>
              </w:rPr>
              <w:t xml:space="preserve">электронной торговой площадке ЭТП «ТОРГИ – ОНЛАЙН» </w:t>
            </w:r>
            <w:hyperlink r:id="rId8" w:history="1">
              <w:r>
                <w:rPr>
                  <w:rStyle w:val="a9"/>
                  <w:rFonts w:ascii="Times New Roman" w:hAnsi="Times New Roman"/>
                  <w:b/>
                  <w:sz w:val="20"/>
                </w:rPr>
                <w:t>http://etp.torgi-online.com</w:t>
              </w:r>
            </w:hyperlink>
          </w:p>
          <w:p w14:paraId="42F3E05A" w14:textId="77777777" w:rsidR="00776EA5" w:rsidRDefault="00776EA5">
            <w:pPr>
              <w:tabs>
                <w:tab w:val="left" w:pos="0"/>
              </w:tabs>
              <w:spacing w:after="0" w:line="240" w:lineRule="auto"/>
              <w:contextualSpacing/>
              <w:jc w:val="both"/>
              <w:rPr>
                <w:rFonts w:ascii="Times New Roman" w:hAnsi="Times New Roman"/>
                <w:b/>
                <w:sz w:val="20"/>
              </w:rPr>
            </w:pPr>
            <w:r>
              <w:rPr>
                <w:rFonts w:ascii="Times New Roman" w:hAnsi="Times New Roman"/>
                <w:b/>
                <w:sz w:val="20"/>
              </w:rPr>
              <w:t>Место рассмотрения заявок:</w:t>
            </w:r>
          </w:p>
          <w:p w14:paraId="20F2A7C7" w14:textId="39B4DCF2" w:rsidR="00776EA5" w:rsidRDefault="00776EA5">
            <w:pPr>
              <w:spacing w:after="0" w:line="240" w:lineRule="auto"/>
              <w:contextualSpacing/>
              <w:rPr>
                <w:rFonts w:ascii="Times New Roman" w:hAnsi="Times New Roman"/>
                <w:b/>
                <w:sz w:val="20"/>
              </w:rPr>
            </w:pPr>
            <w:r>
              <w:rPr>
                <w:rFonts w:ascii="Times New Roman" w:hAnsi="Times New Roman"/>
                <w:sz w:val="20"/>
              </w:rPr>
              <w:t>652474, Кемеровская область-Кузбасс, г.</w:t>
            </w:r>
            <w:r w:rsidR="00676868">
              <w:rPr>
                <w:rFonts w:ascii="Times New Roman" w:hAnsi="Times New Roman"/>
                <w:sz w:val="20"/>
              </w:rPr>
              <w:t xml:space="preserve"> о.</w:t>
            </w:r>
            <w:r>
              <w:rPr>
                <w:rFonts w:ascii="Times New Roman" w:hAnsi="Times New Roman"/>
                <w:sz w:val="20"/>
              </w:rPr>
              <w:t xml:space="preserve"> Анжеро-Судженск, пос. 348-го квартала, ул. Гайдара, 3.</w:t>
            </w:r>
          </w:p>
          <w:p w14:paraId="181B30EC" w14:textId="77777777" w:rsidR="00776EA5" w:rsidRDefault="00776EA5">
            <w:pPr>
              <w:tabs>
                <w:tab w:val="left" w:pos="0"/>
              </w:tabs>
              <w:spacing w:after="0" w:line="240" w:lineRule="auto"/>
              <w:contextualSpacing/>
              <w:jc w:val="both"/>
              <w:rPr>
                <w:rFonts w:ascii="Times New Roman" w:hAnsi="Times New Roman"/>
                <w:sz w:val="20"/>
              </w:rPr>
            </w:pPr>
          </w:p>
          <w:p w14:paraId="663086FA" w14:textId="77777777" w:rsidR="00776EA5" w:rsidRDefault="00776EA5">
            <w:pPr>
              <w:tabs>
                <w:tab w:val="left" w:pos="0"/>
              </w:tabs>
              <w:spacing w:after="0" w:line="240" w:lineRule="auto"/>
              <w:contextualSpacing/>
              <w:jc w:val="both"/>
              <w:rPr>
                <w:rFonts w:ascii="Times New Roman" w:hAnsi="Times New Roman"/>
                <w:sz w:val="20"/>
              </w:rPr>
            </w:pPr>
          </w:p>
          <w:p w14:paraId="6EB71C54" w14:textId="77777777" w:rsidR="00776EA5" w:rsidRDefault="00776EA5">
            <w:pPr>
              <w:tabs>
                <w:tab w:val="left" w:pos="0"/>
              </w:tabs>
              <w:spacing w:after="0" w:line="240" w:lineRule="auto"/>
              <w:contextualSpacing/>
              <w:jc w:val="both"/>
              <w:rPr>
                <w:rFonts w:ascii="Times New Roman" w:hAnsi="Times New Roman"/>
                <w:b/>
                <w:sz w:val="20"/>
              </w:rPr>
            </w:pPr>
            <w:r>
              <w:rPr>
                <w:rFonts w:ascii="Times New Roman" w:hAnsi="Times New Roman"/>
                <w:b/>
                <w:sz w:val="20"/>
              </w:rPr>
              <w:t>Рассмотрение заявок будет проводиться (дата и время):</w:t>
            </w:r>
          </w:p>
          <w:p w14:paraId="01C6B7DC" w14:textId="77777777" w:rsidR="00776EA5" w:rsidRDefault="00776EA5">
            <w:pPr>
              <w:spacing w:after="0" w:line="240" w:lineRule="auto"/>
              <w:contextualSpacing/>
              <w:rPr>
                <w:rFonts w:ascii="Times New Roman" w:hAnsi="Times New Roman"/>
                <w:sz w:val="20"/>
              </w:rPr>
            </w:pPr>
            <w:r>
              <w:rPr>
                <w:rFonts w:ascii="Times New Roman" w:hAnsi="Times New Roman"/>
                <w:color w:val="000000" w:themeColor="text1"/>
                <w:sz w:val="20"/>
              </w:rPr>
              <w:t xml:space="preserve">07.05.2025г </w:t>
            </w:r>
            <w:r>
              <w:rPr>
                <w:rFonts w:ascii="Times New Roman" w:hAnsi="Times New Roman"/>
                <w:b/>
                <w:sz w:val="20"/>
                <w:u w:val="single"/>
              </w:rPr>
              <w:t xml:space="preserve"> 10:00</w:t>
            </w:r>
            <w:r>
              <w:rPr>
                <w:rFonts w:ascii="Times New Roman" w:hAnsi="Times New Roman"/>
                <w:sz w:val="20"/>
              </w:rPr>
              <w:t xml:space="preserve"> (время местное заказчика)</w:t>
            </w:r>
          </w:p>
          <w:p w14:paraId="3F88116B" w14:textId="77777777" w:rsidR="00776EA5" w:rsidRDefault="00776EA5">
            <w:pPr>
              <w:tabs>
                <w:tab w:val="left" w:pos="0"/>
              </w:tabs>
              <w:spacing w:after="0" w:line="240" w:lineRule="auto"/>
              <w:contextualSpacing/>
              <w:jc w:val="both"/>
              <w:rPr>
                <w:rFonts w:ascii="Times New Roman" w:hAnsi="Times New Roman"/>
                <w:b/>
                <w:sz w:val="20"/>
              </w:rPr>
            </w:pPr>
          </w:p>
          <w:p w14:paraId="739AFB09" w14:textId="77777777" w:rsidR="00776EA5" w:rsidRDefault="00776EA5">
            <w:pPr>
              <w:spacing w:after="0" w:line="240" w:lineRule="auto"/>
              <w:contextualSpacing/>
              <w:jc w:val="both"/>
              <w:rPr>
                <w:rFonts w:ascii="Times New Roman" w:hAnsi="Times New Roman"/>
                <w:sz w:val="20"/>
              </w:rPr>
            </w:pPr>
            <w:r>
              <w:rPr>
                <w:rFonts w:ascii="Times New Roman" w:hAnsi="Times New Roman"/>
                <w:sz w:val="20"/>
              </w:rPr>
              <w:t>Оператор электронной площадки открывает доступ к заявкам участников, после окончания срока подачи заявок.</w:t>
            </w:r>
          </w:p>
          <w:p w14:paraId="04EB42BF" w14:textId="77777777" w:rsidR="00776EA5" w:rsidRDefault="00776EA5">
            <w:pPr>
              <w:spacing w:after="0" w:line="240" w:lineRule="auto"/>
              <w:contextualSpacing/>
              <w:jc w:val="both"/>
              <w:rPr>
                <w:rFonts w:ascii="Times New Roman" w:hAnsi="Times New Roman"/>
                <w:sz w:val="20"/>
              </w:rPr>
            </w:pPr>
          </w:p>
          <w:p w14:paraId="653532CF" w14:textId="77777777" w:rsidR="00776EA5" w:rsidRDefault="00776EA5">
            <w:pPr>
              <w:spacing w:after="0" w:line="240" w:lineRule="auto"/>
              <w:contextualSpacing/>
              <w:jc w:val="both"/>
              <w:rPr>
                <w:rFonts w:ascii="Times New Roman" w:hAnsi="Times New Roman"/>
                <w:sz w:val="20"/>
              </w:rPr>
            </w:pPr>
          </w:p>
          <w:p w14:paraId="0BB1C92C" w14:textId="77777777" w:rsidR="00776EA5" w:rsidRDefault="00776EA5">
            <w:pPr>
              <w:spacing w:after="0" w:line="240" w:lineRule="auto"/>
              <w:contextualSpacing/>
              <w:jc w:val="both"/>
              <w:rPr>
                <w:rFonts w:ascii="Times New Roman" w:hAnsi="Times New Roman"/>
                <w:sz w:val="20"/>
              </w:rPr>
            </w:pPr>
          </w:p>
          <w:p w14:paraId="381B8F90" w14:textId="77777777" w:rsidR="00776EA5" w:rsidRDefault="00776EA5">
            <w:pPr>
              <w:spacing w:after="0" w:line="240" w:lineRule="auto"/>
              <w:contextualSpacing/>
              <w:jc w:val="both"/>
              <w:rPr>
                <w:rFonts w:ascii="Times New Roman" w:hAnsi="Times New Roman"/>
                <w:sz w:val="20"/>
              </w:rPr>
            </w:pPr>
          </w:p>
          <w:p w14:paraId="7C92964E" w14:textId="77777777" w:rsidR="00776EA5" w:rsidRDefault="00776EA5">
            <w:pPr>
              <w:spacing w:after="0" w:line="240" w:lineRule="auto"/>
              <w:contextualSpacing/>
              <w:jc w:val="both"/>
              <w:rPr>
                <w:rFonts w:ascii="Times New Roman" w:hAnsi="Times New Roman"/>
                <w:sz w:val="20"/>
              </w:rPr>
            </w:pPr>
          </w:p>
          <w:p w14:paraId="0F5CD277" w14:textId="77777777" w:rsidR="00776EA5" w:rsidRDefault="00776EA5">
            <w:pPr>
              <w:spacing w:after="0" w:line="240" w:lineRule="auto"/>
              <w:contextualSpacing/>
              <w:jc w:val="both"/>
              <w:rPr>
                <w:rFonts w:ascii="Times New Roman" w:hAnsi="Times New Roman"/>
                <w:sz w:val="20"/>
              </w:rPr>
            </w:pPr>
          </w:p>
          <w:p w14:paraId="44F23D8D" w14:textId="1FFED692" w:rsidR="00776EA5" w:rsidRDefault="00776EA5">
            <w:pPr>
              <w:spacing w:after="0" w:line="240" w:lineRule="auto"/>
              <w:contextualSpacing/>
              <w:jc w:val="both"/>
              <w:rPr>
                <w:rFonts w:ascii="Times New Roman" w:hAnsi="Times New Roman"/>
                <w:sz w:val="20"/>
              </w:rPr>
            </w:pPr>
          </w:p>
          <w:p w14:paraId="0E7A5657" w14:textId="77777777" w:rsidR="00776EA5" w:rsidRDefault="00776EA5">
            <w:pPr>
              <w:spacing w:after="0" w:line="240" w:lineRule="auto"/>
              <w:contextualSpacing/>
              <w:jc w:val="both"/>
              <w:rPr>
                <w:rFonts w:ascii="Times New Roman" w:hAnsi="Times New Roman"/>
                <w:sz w:val="20"/>
              </w:rPr>
            </w:pPr>
          </w:p>
          <w:p w14:paraId="62110CF0" w14:textId="7702E403" w:rsidR="00776EA5" w:rsidRDefault="00776EA5">
            <w:pPr>
              <w:spacing w:after="0" w:line="240" w:lineRule="auto"/>
              <w:contextualSpacing/>
              <w:jc w:val="both"/>
              <w:rPr>
                <w:rFonts w:ascii="Times New Roman" w:hAnsi="Times New Roman"/>
                <w:sz w:val="20"/>
              </w:rPr>
            </w:pPr>
          </w:p>
        </w:tc>
      </w:tr>
      <w:tr w:rsidR="00776EA5" w14:paraId="7EAC5EC1" w14:textId="77777777" w:rsidTr="00776EA5">
        <w:trPr>
          <w:trHeight w:val="45"/>
          <w:jc w:val="center"/>
        </w:trPr>
        <w:tc>
          <w:tcPr>
            <w:tcW w:w="851" w:type="dxa"/>
            <w:vMerge w:val="restart"/>
            <w:tcBorders>
              <w:top w:val="single" w:sz="4" w:space="0" w:color="000000"/>
              <w:left w:val="double" w:sz="4" w:space="0" w:color="000000"/>
              <w:bottom w:val="single" w:sz="4" w:space="0" w:color="000000"/>
              <w:right w:val="double" w:sz="4" w:space="0" w:color="000000"/>
            </w:tcBorders>
          </w:tcPr>
          <w:p w14:paraId="6E9969E1" w14:textId="77777777" w:rsidR="00776EA5" w:rsidRDefault="00776EA5"/>
        </w:tc>
        <w:tc>
          <w:tcPr>
            <w:tcW w:w="8931" w:type="dxa"/>
            <w:gridSpan w:val="3"/>
            <w:tcBorders>
              <w:top w:val="double" w:sz="4" w:space="0" w:color="000000"/>
              <w:left w:val="double" w:sz="4" w:space="0" w:color="000000"/>
              <w:bottom w:val="double" w:sz="4" w:space="0" w:color="000000"/>
              <w:right w:val="double" w:sz="4" w:space="0" w:color="000000"/>
            </w:tcBorders>
          </w:tcPr>
          <w:p w14:paraId="0E7FC33E" w14:textId="77777777" w:rsidR="00776EA5" w:rsidRDefault="00776EA5">
            <w:pPr>
              <w:spacing w:after="0" w:line="240" w:lineRule="auto"/>
              <w:contextualSpacing/>
              <w:jc w:val="center"/>
              <w:rPr>
                <w:rFonts w:ascii="Times New Roman" w:hAnsi="Times New Roman"/>
                <w:b/>
                <w:sz w:val="20"/>
              </w:rPr>
            </w:pPr>
          </w:p>
          <w:p w14:paraId="5671E795" w14:textId="77777777" w:rsidR="00776EA5" w:rsidRDefault="00776EA5">
            <w:pPr>
              <w:spacing w:after="0" w:line="240" w:lineRule="auto"/>
              <w:contextualSpacing/>
              <w:jc w:val="center"/>
              <w:rPr>
                <w:rFonts w:ascii="Times New Roman" w:hAnsi="Times New Roman"/>
                <w:b/>
                <w:sz w:val="20"/>
                <w:highlight w:val="yellow"/>
              </w:rPr>
            </w:pPr>
            <w:r>
              <w:rPr>
                <w:rFonts w:ascii="Times New Roman" w:hAnsi="Times New Roman"/>
                <w:b/>
                <w:sz w:val="20"/>
              </w:rPr>
              <w:t>Порядок подведения итогов конкурентной закупки (этапов)</w:t>
            </w:r>
          </w:p>
        </w:tc>
      </w:tr>
      <w:tr w:rsidR="00776EA5" w14:paraId="06BBC26A" w14:textId="77777777" w:rsidTr="00776EA5">
        <w:trPr>
          <w:trHeight w:val="11754"/>
          <w:jc w:val="center"/>
        </w:trPr>
        <w:tc>
          <w:tcPr>
            <w:tcW w:w="851" w:type="dxa"/>
            <w:vMerge/>
            <w:tcBorders>
              <w:top w:val="single" w:sz="4" w:space="0" w:color="000000"/>
              <w:left w:val="double" w:sz="4" w:space="0" w:color="000000"/>
              <w:bottom w:val="single" w:sz="4" w:space="0" w:color="000000"/>
              <w:right w:val="double" w:sz="4" w:space="0" w:color="000000"/>
            </w:tcBorders>
          </w:tcPr>
          <w:p w14:paraId="0BC9B728" w14:textId="77777777" w:rsidR="00776EA5" w:rsidRDefault="00776EA5"/>
        </w:tc>
        <w:tc>
          <w:tcPr>
            <w:tcW w:w="8931" w:type="dxa"/>
            <w:gridSpan w:val="3"/>
            <w:tcBorders>
              <w:top w:val="double" w:sz="4" w:space="0" w:color="000000"/>
              <w:left w:val="double" w:sz="4" w:space="0" w:color="000000"/>
              <w:bottom w:val="double" w:sz="4" w:space="0" w:color="000000"/>
              <w:right w:val="double" w:sz="4" w:space="0" w:color="000000"/>
            </w:tcBorders>
          </w:tcPr>
          <w:p w14:paraId="54844090" w14:textId="77777777" w:rsidR="00776EA5" w:rsidRDefault="00776EA5">
            <w:pPr>
              <w:pStyle w:val="ConsPlusNormal"/>
              <w:ind w:firstLine="708"/>
              <w:jc w:val="both"/>
              <w:rPr>
                <w:color w:val="000000" w:themeColor="text1"/>
                <w:sz w:val="20"/>
              </w:rPr>
            </w:pPr>
            <w:r>
              <w:rPr>
                <w:color w:val="000000" w:themeColor="text1"/>
                <w:sz w:val="20"/>
              </w:rPr>
              <w:t>В течение 1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70ADB5A4" w14:textId="77777777" w:rsidR="00776EA5" w:rsidRDefault="00776EA5">
            <w:pPr>
              <w:pStyle w:val="ConsPlusNormal"/>
              <w:ind w:firstLine="708"/>
              <w:jc w:val="both"/>
              <w:rPr>
                <w:color w:val="000000" w:themeColor="text1"/>
                <w:sz w:val="20"/>
              </w:rPr>
            </w:pPr>
            <w:r>
              <w:rPr>
                <w:color w:val="000000" w:themeColor="text1"/>
                <w:sz w:val="20"/>
              </w:rPr>
              <w:t>В протокол открытия доступа к поданным заявкам вносятся сведения, указанные в подпункте 1.8.4 Положения, а также:</w:t>
            </w:r>
          </w:p>
          <w:p w14:paraId="531E52E8" w14:textId="77777777" w:rsidR="00776EA5" w:rsidRDefault="00776EA5">
            <w:pPr>
              <w:pStyle w:val="ConsPlusNormal"/>
              <w:ind w:firstLine="708"/>
              <w:jc w:val="both"/>
              <w:rPr>
                <w:color w:val="000000" w:themeColor="text1"/>
                <w:sz w:val="20"/>
              </w:rPr>
            </w:pPr>
            <w:r>
              <w:rPr>
                <w:color w:val="000000" w:themeColor="text1"/>
                <w:sz w:val="20"/>
              </w:rPr>
              <w:t>наименование предмета и номер запроса котировок;</w:t>
            </w:r>
          </w:p>
          <w:p w14:paraId="4D5F71B6" w14:textId="77777777" w:rsidR="00776EA5" w:rsidRDefault="00776EA5">
            <w:pPr>
              <w:pStyle w:val="ConsPlusNormal"/>
              <w:ind w:firstLine="708"/>
              <w:jc w:val="both"/>
              <w:rPr>
                <w:color w:val="000000" w:themeColor="text1"/>
                <w:sz w:val="20"/>
              </w:rPr>
            </w:pPr>
            <w:r>
              <w:rPr>
                <w:color w:val="000000" w:themeColor="text1"/>
                <w:sz w:val="20"/>
              </w:rPr>
              <w:t>номер заявки, присвоенный оператором электронной площадки;</w:t>
            </w:r>
          </w:p>
          <w:p w14:paraId="619A2E61" w14:textId="77777777" w:rsidR="00776EA5" w:rsidRDefault="00776EA5">
            <w:pPr>
              <w:pStyle w:val="ConsPlusNormal"/>
              <w:ind w:firstLine="708"/>
              <w:jc w:val="both"/>
              <w:rPr>
                <w:color w:val="000000" w:themeColor="text1"/>
                <w:sz w:val="20"/>
              </w:rPr>
            </w:pPr>
            <w:r>
              <w:rPr>
                <w:color w:val="000000" w:themeColor="text1"/>
                <w:sz w:val="20"/>
              </w:rPr>
              <w:t>почтовый адрес, контактный телефон каждого участника запроса котировок, а также дату и время поступления заявки;</w:t>
            </w:r>
          </w:p>
          <w:p w14:paraId="72F22237" w14:textId="77777777" w:rsidR="00776EA5" w:rsidRDefault="00776EA5">
            <w:pPr>
              <w:pStyle w:val="ConsPlusNormal"/>
              <w:ind w:firstLine="708"/>
              <w:jc w:val="both"/>
              <w:rPr>
                <w:color w:val="000000" w:themeColor="text1"/>
                <w:sz w:val="20"/>
              </w:rPr>
            </w:pPr>
            <w:r>
              <w:rPr>
                <w:color w:val="000000" w:themeColor="text1"/>
                <w:sz w:val="20"/>
              </w:rPr>
              <w:t>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14:paraId="4E179629" w14:textId="77777777" w:rsidR="00776EA5" w:rsidRDefault="00776EA5">
            <w:pPr>
              <w:pStyle w:val="ConsPlusNormal"/>
              <w:ind w:firstLine="708"/>
              <w:jc w:val="both"/>
              <w:rPr>
                <w:color w:val="000000" w:themeColor="text1"/>
                <w:sz w:val="20"/>
              </w:rPr>
            </w:pPr>
            <w:r>
              <w:rPr>
                <w:color w:val="000000" w:themeColor="text1"/>
                <w:sz w:val="20"/>
              </w:rPr>
              <w:t>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14:paraId="79E8783C" w14:textId="77777777" w:rsidR="00776EA5" w:rsidRDefault="00776EA5">
            <w:pPr>
              <w:pStyle w:val="ConsPlusNormal"/>
              <w:ind w:firstLine="708"/>
              <w:jc w:val="both"/>
              <w:rPr>
                <w:color w:val="000000" w:themeColor="text1"/>
                <w:sz w:val="20"/>
              </w:rPr>
            </w:pPr>
            <w:r>
              <w:rPr>
                <w:color w:val="000000" w:themeColor="text1"/>
                <w:sz w:val="20"/>
              </w:rPr>
              <w:t>сведения об участниках, которым отказано в допуске, с обоснованием отказа и сведения о решении каждого члена комиссии об отказе в допуске.</w:t>
            </w:r>
          </w:p>
          <w:p w14:paraId="665991BA" w14:textId="77777777" w:rsidR="00776EA5" w:rsidRDefault="00776EA5">
            <w:pPr>
              <w:pStyle w:val="ConsPlusNormal"/>
              <w:ind w:firstLine="708"/>
              <w:jc w:val="both"/>
              <w:rPr>
                <w:color w:val="000000" w:themeColor="text1"/>
                <w:sz w:val="20"/>
              </w:rPr>
            </w:pPr>
            <w:r>
              <w:rPr>
                <w:color w:val="000000" w:themeColor="text1"/>
                <w:sz w:val="20"/>
              </w:rPr>
              <w:t>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15387732" w14:textId="77777777" w:rsidR="00776EA5" w:rsidRDefault="00776EA5">
            <w:pPr>
              <w:pStyle w:val="ConsPlusNormal"/>
              <w:ind w:firstLine="708"/>
              <w:jc w:val="both"/>
              <w:rPr>
                <w:color w:val="000000" w:themeColor="text1"/>
                <w:sz w:val="20"/>
              </w:rPr>
            </w:pPr>
            <w:r>
              <w:rPr>
                <w:color w:val="000000" w:themeColor="text1"/>
                <w:sz w:val="20"/>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в подпункте 2.11.1  Положения.</w:t>
            </w:r>
          </w:p>
          <w:p w14:paraId="32417ED9" w14:textId="77777777" w:rsidR="00776EA5" w:rsidRDefault="00776EA5">
            <w:pPr>
              <w:pStyle w:val="ConsPlusNormal"/>
              <w:ind w:firstLine="708"/>
              <w:jc w:val="both"/>
              <w:rPr>
                <w:color w:val="000000" w:themeColor="text1"/>
                <w:sz w:val="20"/>
              </w:rPr>
            </w:pPr>
            <w:r>
              <w:rPr>
                <w:color w:val="000000" w:themeColor="text1"/>
                <w:sz w:val="20"/>
              </w:rPr>
              <w:t>Победителем запроса котировок признается участник, предложивший наименьшую цену договора. При наличии 2 (двух) заявок с одинаково низкой ценой победителем признается участник, чья заявка поступила раньше.</w:t>
            </w:r>
          </w:p>
          <w:p w14:paraId="15AC21D4" w14:textId="77777777" w:rsidR="00776EA5" w:rsidRDefault="00776EA5">
            <w:pPr>
              <w:pStyle w:val="ConsPlusNormal"/>
              <w:ind w:firstLine="708"/>
              <w:jc w:val="both"/>
              <w:rPr>
                <w:color w:val="000000" w:themeColor="text1"/>
                <w:sz w:val="20"/>
              </w:rPr>
            </w:pPr>
            <w:r>
              <w:rPr>
                <w:color w:val="000000" w:themeColor="text1"/>
                <w:sz w:val="20"/>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3 (три) дня после его подписания. Протокол составляется в 1 (одном) экземпляре, который хранится у Заказчика не менее 3 (трех) лет.</w:t>
            </w:r>
          </w:p>
          <w:p w14:paraId="079A7113" w14:textId="77777777" w:rsidR="00776EA5" w:rsidRDefault="00776EA5">
            <w:pPr>
              <w:pStyle w:val="ConsPlusNormal"/>
              <w:ind w:firstLine="708"/>
              <w:jc w:val="both"/>
              <w:rPr>
                <w:color w:val="000000" w:themeColor="text1"/>
                <w:sz w:val="20"/>
              </w:rPr>
            </w:pPr>
            <w:r>
              <w:rPr>
                <w:color w:val="000000" w:themeColor="text1"/>
                <w:sz w:val="20"/>
              </w:rPr>
              <w:t>Если по окончании срока подачи заявок на участие в запросе котировок подана только 1 (одна) заявка или не подано ни 1 (одной), запрос котировок признается несостоявшимся. Если к участию в запросе котировок не был допущен ни 1 (один) участник, либо был допущен только 1 (один) участник, запрос котировок признается несостоявшимся. Соответствующая информация вносится в протокол рассмотрения и оценки заявок.</w:t>
            </w:r>
          </w:p>
          <w:p w14:paraId="4AF09C13" w14:textId="77777777" w:rsidR="00776EA5" w:rsidRDefault="00776EA5">
            <w:pPr>
              <w:pStyle w:val="ConsPlusNormal"/>
              <w:ind w:firstLine="708"/>
              <w:jc w:val="both"/>
              <w:rPr>
                <w:color w:val="000000" w:themeColor="text1"/>
                <w:sz w:val="20"/>
              </w:rPr>
            </w:pPr>
            <w:r>
              <w:rPr>
                <w:color w:val="000000" w:themeColor="text1"/>
                <w:sz w:val="20"/>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3 (трех) лет.</w:t>
            </w:r>
          </w:p>
          <w:p w14:paraId="0BA06B42" w14:textId="77777777" w:rsidR="00776EA5" w:rsidRDefault="00776EA5">
            <w:pPr>
              <w:pStyle w:val="ConsPlusNormal"/>
              <w:ind w:firstLine="708"/>
              <w:jc w:val="both"/>
              <w:rPr>
                <w:color w:val="000000" w:themeColor="text1"/>
                <w:sz w:val="20"/>
              </w:rPr>
            </w:pPr>
            <w:r>
              <w:rPr>
                <w:color w:val="000000" w:themeColor="text1"/>
                <w:sz w:val="20"/>
              </w:rPr>
              <w:t>Договор по результатам запроса котировок заключается в порядке, предусмотренном Положением.</w:t>
            </w:r>
          </w:p>
          <w:p w14:paraId="243F7B1A" w14:textId="77777777" w:rsidR="00776EA5" w:rsidRDefault="00776EA5">
            <w:pPr>
              <w:pStyle w:val="ConsPlusNormal"/>
              <w:ind w:firstLine="708"/>
              <w:jc w:val="both"/>
              <w:rPr>
                <w:color w:val="000000" w:themeColor="text1"/>
                <w:sz w:val="20"/>
              </w:rPr>
            </w:pPr>
            <w:r>
              <w:rPr>
                <w:color w:val="000000" w:themeColor="text1"/>
                <w:sz w:val="20"/>
              </w:rPr>
              <w:t>В случае если запрос котировок признается несостоявшимся по причине того, что на участие в запросе котировок не подано ни 1 (одной) заявки или все заявки были отклонены, заказчик вправе провести повторный запрос котировок или иную закупка, предусмотренную настоящим Положением.</w:t>
            </w:r>
          </w:p>
          <w:p w14:paraId="326249CC" w14:textId="77777777" w:rsidR="00776EA5" w:rsidRDefault="00776EA5">
            <w:pPr>
              <w:pStyle w:val="ConsPlusNormal"/>
              <w:ind w:firstLine="708"/>
              <w:jc w:val="both"/>
              <w:rPr>
                <w:color w:val="000000" w:themeColor="text1"/>
                <w:sz w:val="20"/>
              </w:rPr>
            </w:pPr>
            <w:r>
              <w:rPr>
                <w:color w:val="000000" w:themeColor="text1"/>
                <w:sz w:val="20"/>
              </w:rPr>
              <w:t>В случае если запрос котировок признается несостоявшимся по причине того, что на участие в запросе котировок подана только 1 (одна) заявка (заявка признана соответствующей требованиям извещения о проведении запроса котировок), заказчик вправе заключить договор с единственным участником.</w:t>
            </w:r>
          </w:p>
          <w:p w14:paraId="7FB5D72B" w14:textId="77777777" w:rsidR="00776EA5" w:rsidRDefault="00776EA5">
            <w:pPr>
              <w:spacing w:after="0" w:line="240" w:lineRule="auto"/>
              <w:contextualSpacing/>
              <w:jc w:val="both"/>
              <w:rPr>
                <w:rFonts w:ascii="Times New Roman" w:hAnsi="Times New Roman"/>
                <w:b/>
                <w:sz w:val="20"/>
              </w:rPr>
            </w:pPr>
            <w:r>
              <w:rPr>
                <w:rFonts w:ascii="Times New Roman" w:hAnsi="Times New Roman"/>
                <w:b/>
                <w:sz w:val="20"/>
              </w:rPr>
              <w:t>Дата подведения итогов закупки:</w:t>
            </w:r>
          </w:p>
          <w:p w14:paraId="7E0C986F" w14:textId="77777777" w:rsidR="00776EA5" w:rsidRDefault="00776EA5">
            <w:pPr>
              <w:spacing w:after="0" w:line="240" w:lineRule="auto"/>
              <w:contextualSpacing/>
              <w:jc w:val="both"/>
              <w:rPr>
                <w:rFonts w:ascii="Times New Roman" w:hAnsi="Times New Roman"/>
                <w:b/>
                <w:sz w:val="20"/>
              </w:rPr>
            </w:pPr>
            <w:r>
              <w:rPr>
                <w:rFonts w:ascii="Times New Roman" w:hAnsi="Times New Roman"/>
                <w:color w:val="000000" w:themeColor="text1"/>
                <w:sz w:val="20"/>
              </w:rPr>
              <w:t xml:space="preserve"> </w:t>
            </w:r>
            <w:r>
              <w:rPr>
                <w:rFonts w:ascii="Times New Roman" w:hAnsi="Times New Roman"/>
                <w:b/>
                <w:color w:val="000000" w:themeColor="text1"/>
                <w:sz w:val="20"/>
              </w:rPr>
              <w:t>07.05.2025г 11:00</w:t>
            </w:r>
            <w:r>
              <w:rPr>
                <w:rFonts w:ascii="Times New Roman" w:hAnsi="Times New Roman"/>
                <w:b/>
                <w:sz w:val="20"/>
              </w:rPr>
              <w:t xml:space="preserve"> (время местное заказчика)</w:t>
            </w:r>
          </w:p>
        </w:tc>
      </w:tr>
      <w:tr w:rsidR="00776EA5" w14:paraId="20277BF6" w14:textId="77777777" w:rsidTr="00776EA5">
        <w:trPr>
          <w:trHeight w:val="75"/>
          <w:jc w:val="center"/>
        </w:trPr>
        <w:tc>
          <w:tcPr>
            <w:tcW w:w="851" w:type="dxa"/>
            <w:tcBorders>
              <w:top w:val="single" w:sz="4" w:space="0" w:color="000000"/>
              <w:left w:val="double" w:sz="4" w:space="0" w:color="000000"/>
              <w:bottom w:val="single" w:sz="4" w:space="0" w:color="000000"/>
              <w:right w:val="double" w:sz="4" w:space="0" w:color="000000"/>
            </w:tcBorders>
          </w:tcPr>
          <w:p w14:paraId="595D9C73"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12</w:t>
            </w:r>
          </w:p>
        </w:tc>
        <w:tc>
          <w:tcPr>
            <w:tcW w:w="3263" w:type="dxa"/>
            <w:gridSpan w:val="2"/>
            <w:tcBorders>
              <w:top w:val="double" w:sz="4" w:space="0" w:color="000000"/>
              <w:left w:val="double" w:sz="4" w:space="0" w:color="000000"/>
              <w:bottom w:val="single" w:sz="4" w:space="0" w:color="000000"/>
              <w:right w:val="double" w:sz="4" w:space="0" w:color="000000"/>
            </w:tcBorders>
          </w:tcPr>
          <w:p w14:paraId="7747C9DB"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Требования к участникам закупки.</w:t>
            </w:r>
          </w:p>
          <w:p w14:paraId="1817CDD9" w14:textId="77777777" w:rsidR="00776EA5" w:rsidRDefault="00776EA5">
            <w:pPr>
              <w:spacing w:after="0" w:line="240" w:lineRule="auto"/>
              <w:contextualSpacing/>
              <w:jc w:val="center"/>
              <w:rPr>
                <w:rFonts w:ascii="Times New Roman" w:hAnsi="Times New Roman"/>
                <w:sz w:val="20"/>
              </w:rPr>
            </w:pPr>
            <w:r>
              <w:rPr>
                <w:rFonts w:ascii="Times New Roman" w:hAnsi="Times New Roman"/>
                <w:b/>
                <w:sz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w:t>
            </w:r>
            <w:r>
              <w:rPr>
                <w:rFonts w:ascii="Times New Roman" w:hAnsi="Times New Roman"/>
                <w:b/>
                <w:sz w:val="20"/>
              </w:rPr>
              <w:lastRenderedPageBreak/>
              <w:t>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668" w:type="dxa"/>
            <w:tcBorders>
              <w:top w:val="double" w:sz="4" w:space="0" w:color="000000"/>
              <w:left w:val="double" w:sz="4" w:space="0" w:color="000000"/>
              <w:bottom w:val="double" w:sz="4" w:space="0" w:color="000000"/>
              <w:right w:val="double" w:sz="4" w:space="0" w:color="000000"/>
            </w:tcBorders>
          </w:tcPr>
          <w:p w14:paraId="6440B7E6" w14:textId="77777777" w:rsidR="00776EA5" w:rsidRDefault="00776EA5">
            <w:pPr>
              <w:spacing w:after="0" w:line="240" w:lineRule="auto"/>
              <w:contextualSpacing/>
              <w:jc w:val="both"/>
              <w:rPr>
                <w:rFonts w:ascii="Times New Roman" w:hAnsi="Times New Roman"/>
                <w:color w:val="00B0F0"/>
                <w:sz w:val="20"/>
              </w:rPr>
            </w:pPr>
            <w:r>
              <w:rPr>
                <w:rFonts w:ascii="Times New Roman" w:hAnsi="Times New Roman"/>
                <w:b/>
                <w:sz w:val="20"/>
              </w:rPr>
              <w:lastRenderedPageBreak/>
              <w:t>Требования к участникам закупки</w:t>
            </w:r>
          </w:p>
          <w:p w14:paraId="21DBE9FE" w14:textId="77777777" w:rsidR="00776EA5" w:rsidRDefault="00776EA5">
            <w:pPr>
              <w:pStyle w:val="Default"/>
              <w:jc w:val="both"/>
              <w:rPr>
                <w:sz w:val="20"/>
              </w:rPr>
            </w:pPr>
            <w:r>
              <w:rPr>
                <w:sz w:val="20"/>
              </w:rPr>
              <w:t xml:space="preserve">К участникам закупки предъявляются следующие обязательные требования: </w:t>
            </w:r>
          </w:p>
          <w:p w14:paraId="0CAC7D48" w14:textId="77777777" w:rsidR="00776EA5" w:rsidRDefault="00776EA5">
            <w:pPr>
              <w:pStyle w:val="Default"/>
              <w:jc w:val="both"/>
              <w:rPr>
                <w:sz w:val="20"/>
              </w:rPr>
            </w:pPr>
            <w:r>
              <w:rPr>
                <w:sz w:val="20"/>
              </w:rPr>
              <w:t xml:space="preserve">а)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504EFBFC" w14:textId="77777777" w:rsidR="00776EA5" w:rsidRDefault="00776EA5">
            <w:pPr>
              <w:pStyle w:val="Default"/>
              <w:jc w:val="both"/>
              <w:rPr>
                <w:sz w:val="20"/>
              </w:rPr>
            </w:pPr>
            <w:r>
              <w:rPr>
                <w:sz w:val="20"/>
              </w:rPr>
              <w:t xml:space="preserve">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rPr>
                <w:sz w:val="20"/>
              </w:rPr>
              <w:lastRenderedPageBreak/>
              <w:t xml:space="preserve">предпринимателя несостоятельным (банкротом) и об открытии конкурсного производства; </w:t>
            </w:r>
          </w:p>
          <w:p w14:paraId="0125E1AB" w14:textId="77777777" w:rsidR="00776EA5" w:rsidRDefault="00776EA5">
            <w:pPr>
              <w:pStyle w:val="Default"/>
              <w:jc w:val="both"/>
              <w:rPr>
                <w:sz w:val="20"/>
              </w:rPr>
            </w:pPr>
            <w:r>
              <w:rPr>
                <w:sz w:val="20"/>
              </w:rPr>
              <w:t xml:space="preserve">в) </w:t>
            </w:r>
            <w:proofErr w:type="spellStart"/>
            <w:r>
              <w:rPr>
                <w:sz w:val="20"/>
              </w:rPr>
              <w:t>неприостановление</w:t>
            </w:r>
            <w:proofErr w:type="spellEnd"/>
            <w:r>
              <w:rPr>
                <w:sz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254F1EE9" w14:textId="77777777" w:rsidR="00776EA5" w:rsidRDefault="00776EA5">
            <w:pPr>
              <w:pStyle w:val="Default"/>
              <w:jc w:val="both"/>
              <w:rPr>
                <w:sz w:val="20"/>
              </w:rPr>
            </w:pPr>
            <w:r>
              <w:rPr>
                <w:sz w:val="20"/>
              </w:rPr>
              <w:t xml:space="preserve">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6761968D" w14:textId="77777777" w:rsidR="00776EA5" w:rsidRDefault="00776EA5">
            <w:pPr>
              <w:pStyle w:val="Default"/>
              <w:jc w:val="both"/>
              <w:rPr>
                <w:sz w:val="20"/>
              </w:rPr>
            </w:pPr>
            <w:r>
              <w:rPr>
                <w:sz w:val="20"/>
              </w:rPr>
              <w:t xml:space="preserve">д) 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 </w:t>
            </w:r>
          </w:p>
          <w:p w14:paraId="25D9969F" w14:textId="77777777" w:rsidR="00776EA5" w:rsidRDefault="00776EA5">
            <w:pPr>
              <w:pStyle w:val="Default"/>
              <w:jc w:val="both"/>
              <w:rPr>
                <w:sz w:val="20"/>
              </w:rPr>
            </w:pPr>
            <w:r>
              <w:rPr>
                <w:sz w:val="20"/>
              </w:rPr>
              <w:t xml:space="preserve">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 </w:t>
            </w:r>
          </w:p>
          <w:p w14:paraId="2774296E" w14:textId="77777777" w:rsidR="00776EA5" w:rsidRDefault="00776EA5">
            <w:pPr>
              <w:spacing w:after="0" w:line="240" w:lineRule="auto"/>
              <w:contextualSpacing/>
              <w:jc w:val="both"/>
              <w:rPr>
                <w:rFonts w:ascii="Times New Roman" w:hAnsi="Times New Roman"/>
                <w:color w:val="FF0000"/>
                <w:sz w:val="20"/>
              </w:rPr>
            </w:pPr>
            <w:r>
              <w:rPr>
                <w:rFonts w:ascii="Times New Roman" w:hAnsi="Times New Roman"/>
                <w:sz w:val="20"/>
              </w:rPr>
              <w:t xml:space="preserve">Установлено требование об отсутствии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в реестре, который ведется в соответствии с Федеральным законом от 05.04.2013 N 44-ФЗ «О </w:t>
            </w:r>
            <w:r>
              <w:rPr>
                <w:rFonts w:ascii="Times New Roman" w:hAnsi="Times New Roman"/>
                <w:sz w:val="20"/>
              </w:rPr>
              <w:lastRenderedPageBreak/>
              <w:t>контрактной системе в сфере закупок товаров, работ, услуг для обеспечения государственных и муниципальных нужд»</w:t>
            </w:r>
          </w:p>
        </w:tc>
      </w:tr>
      <w:tr w:rsidR="00776EA5" w14:paraId="38F2E516" w14:textId="77777777" w:rsidTr="00776EA5">
        <w:trPr>
          <w:trHeight w:val="75"/>
          <w:jc w:val="center"/>
        </w:trPr>
        <w:tc>
          <w:tcPr>
            <w:tcW w:w="851" w:type="dxa"/>
            <w:vMerge w:val="restart"/>
            <w:tcBorders>
              <w:top w:val="single" w:sz="4" w:space="0" w:color="000000"/>
              <w:left w:val="double" w:sz="4" w:space="0" w:color="000000"/>
              <w:bottom w:val="single" w:sz="4" w:space="0" w:color="000000"/>
              <w:right w:val="double" w:sz="4" w:space="0" w:color="000000"/>
            </w:tcBorders>
          </w:tcPr>
          <w:p w14:paraId="03BE77BA" w14:textId="77777777" w:rsidR="00776EA5" w:rsidRDefault="00776EA5"/>
        </w:tc>
        <w:tc>
          <w:tcPr>
            <w:tcW w:w="3263" w:type="dxa"/>
            <w:gridSpan w:val="2"/>
            <w:vMerge w:val="restart"/>
            <w:tcBorders>
              <w:top w:val="double" w:sz="4" w:space="0" w:color="000000"/>
              <w:left w:val="double" w:sz="4" w:space="0" w:color="000000"/>
              <w:bottom w:val="single" w:sz="4" w:space="0" w:color="000000"/>
              <w:right w:val="double" w:sz="4" w:space="0" w:color="000000"/>
            </w:tcBorders>
          </w:tcPr>
          <w:p w14:paraId="3D03D64A" w14:textId="77777777" w:rsidR="00776EA5" w:rsidRDefault="00776EA5"/>
        </w:tc>
        <w:tc>
          <w:tcPr>
            <w:tcW w:w="5668" w:type="dxa"/>
            <w:tcBorders>
              <w:top w:val="double" w:sz="4" w:space="0" w:color="000000"/>
              <w:left w:val="double" w:sz="4" w:space="0" w:color="000000"/>
              <w:bottom w:val="double" w:sz="4" w:space="0" w:color="000000"/>
              <w:right w:val="double" w:sz="4" w:space="0" w:color="000000"/>
            </w:tcBorders>
          </w:tcPr>
          <w:p w14:paraId="5740A5CE" w14:textId="77777777" w:rsidR="00776EA5" w:rsidRDefault="00776EA5">
            <w:pPr>
              <w:spacing w:after="0" w:line="240" w:lineRule="auto"/>
              <w:contextualSpacing/>
              <w:jc w:val="both"/>
              <w:rPr>
                <w:rFonts w:ascii="Times New Roman" w:hAnsi="Times New Roman"/>
                <w:b/>
                <w:sz w:val="20"/>
              </w:rPr>
            </w:pPr>
            <w:r>
              <w:rPr>
                <w:rFonts w:ascii="Times New Roman" w:hAnsi="Times New Roman"/>
                <w:b/>
                <w:sz w:val="20"/>
              </w:rPr>
              <w:t>Требования к участникам закупки и привлекаемым ими субподрядчикам, соисполнителям и (или) изготовителям товара, являющегося предметом закупки</w:t>
            </w:r>
          </w:p>
          <w:p w14:paraId="6625B044" w14:textId="77777777" w:rsidR="00776EA5" w:rsidRDefault="00776EA5">
            <w:pPr>
              <w:pStyle w:val="Default"/>
              <w:jc w:val="both"/>
              <w:rPr>
                <w:sz w:val="20"/>
              </w:rPr>
            </w:pPr>
            <w:r>
              <w:rPr>
                <w:sz w:val="20"/>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tc>
      </w:tr>
      <w:tr w:rsidR="00776EA5" w14:paraId="4FFE2FFC" w14:textId="77777777" w:rsidTr="00776EA5">
        <w:trPr>
          <w:trHeight w:val="75"/>
          <w:jc w:val="center"/>
        </w:trPr>
        <w:tc>
          <w:tcPr>
            <w:tcW w:w="851" w:type="dxa"/>
            <w:vMerge/>
            <w:tcBorders>
              <w:top w:val="single" w:sz="4" w:space="0" w:color="000000"/>
              <w:left w:val="double" w:sz="4" w:space="0" w:color="000000"/>
              <w:bottom w:val="single" w:sz="4" w:space="0" w:color="000000"/>
              <w:right w:val="double" w:sz="4" w:space="0" w:color="000000"/>
            </w:tcBorders>
          </w:tcPr>
          <w:p w14:paraId="37C27869" w14:textId="77777777" w:rsidR="00776EA5" w:rsidRDefault="00776EA5"/>
        </w:tc>
        <w:tc>
          <w:tcPr>
            <w:tcW w:w="3263" w:type="dxa"/>
            <w:gridSpan w:val="2"/>
            <w:vMerge/>
            <w:tcBorders>
              <w:top w:val="double" w:sz="4" w:space="0" w:color="000000"/>
              <w:left w:val="double" w:sz="4" w:space="0" w:color="000000"/>
              <w:bottom w:val="single" w:sz="4" w:space="0" w:color="000000"/>
              <w:right w:val="double" w:sz="4" w:space="0" w:color="000000"/>
            </w:tcBorders>
          </w:tcPr>
          <w:p w14:paraId="3A9215EF" w14:textId="77777777" w:rsidR="00776EA5" w:rsidRDefault="00776EA5"/>
        </w:tc>
        <w:tc>
          <w:tcPr>
            <w:tcW w:w="5668" w:type="dxa"/>
            <w:tcBorders>
              <w:top w:val="double" w:sz="4" w:space="0" w:color="000000"/>
              <w:left w:val="double" w:sz="4" w:space="0" w:color="000000"/>
              <w:bottom w:val="double" w:sz="4" w:space="0" w:color="000000"/>
              <w:right w:val="double" w:sz="4" w:space="0" w:color="000000"/>
            </w:tcBorders>
          </w:tcPr>
          <w:p w14:paraId="116037BC" w14:textId="77777777" w:rsidR="00776EA5" w:rsidRDefault="00776EA5">
            <w:pPr>
              <w:spacing w:after="0" w:line="240" w:lineRule="auto"/>
              <w:contextualSpacing/>
              <w:jc w:val="both"/>
              <w:rPr>
                <w:rFonts w:ascii="Times New Roman" w:hAnsi="Times New Roman"/>
                <w:b/>
                <w:sz w:val="20"/>
              </w:rPr>
            </w:pPr>
            <w:r>
              <w:rPr>
                <w:rFonts w:ascii="Times New Roman" w:hAnsi="Times New Roman"/>
                <w:b/>
                <w:sz w:val="20"/>
              </w:rPr>
              <w:t>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346ECD5" w14:textId="77777777" w:rsidR="00776EA5" w:rsidRDefault="00776EA5">
            <w:pPr>
              <w:spacing w:after="0" w:line="240" w:lineRule="auto"/>
              <w:contextualSpacing/>
              <w:jc w:val="both"/>
              <w:rPr>
                <w:rFonts w:ascii="Times New Roman" w:hAnsi="Times New Roman"/>
                <w:color w:val="00B0F0"/>
                <w:sz w:val="20"/>
              </w:rPr>
            </w:pPr>
            <w:r>
              <w:rPr>
                <w:rFonts w:ascii="Times New Roman" w:hAnsi="Times New Roman"/>
                <w:sz w:val="20"/>
              </w:rPr>
              <w:t>Не установлено</w:t>
            </w:r>
          </w:p>
        </w:tc>
      </w:tr>
      <w:tr w:rsidR="00776EA5" w14:paraId="2F050444" w14:textId="77777777" w:rsidTr="00776EA5">
        <w:trPr>
          <w:trHeight w:val="113"/>
          <w:jc w:val="center"/>
        </w:trPr>
        <w:tc>
          <w:tcPr>
            <w:tcW w:w="851" w:type="dxa"/>
            <w:vMerge w:val="restart"/>
            <w:tcBorders>
              <w:top w:val="single" w:sz="4" w:space="0" w:color="000000"/>
              <w:left w:val="double" w:sz="4" w:space="0" w:color="000000"/>
              <w:bottom w:val="single" w:sz="4" w:space="0" w:color="000000"/>
              <w:right w:val="double" w:sz="4" w:space="0" w:color="000000"/>
            </w:tcBorders>
          </w:tcPr>
          <w:p w14:paraId="085D5447"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13</w:t>
            </w:r>
          </w:p>
        </w:tc>
        <w:tc>
          <w:tcPr>
            <w:tcW w:w="8931" w:type="dxa"/>
            <w:gridSpan w:val="3"/>
            <w:tcBorders>
              <w:top w:val="single" w:sz="4" w:space="0" w:color="000000"/>
              <w:left w:val="double" w:sz="4" w:space="0" w:color="000000"/>
              <w:bottom w:val="single" w:sz="4" w:space="0" w:color="000000"/>
              <w:right w:val="double" w:sz="4" w:space="0" w:color="000000"/>
            </w:tcBorders>
          </w:tcPr>
          <w:p w14:paraId="7F76E2C2"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Обеспечение заявки на участие в закупке</w:t>
            </w:r>
          </w:p>
        </w:tc>
      </w:tr>
      <w:tr w:rsidR="00776EA5" w14:paraId="7D0FD0F2" w14:textId="77777777" w:rsidTr="00776EA5">
        <w:trPr>
          <w:trHeight w:val="112"/>
          <w:jc w:val="center"/>
        </w:trPr>
        <w:tc>
          <w:tcPr>
            <w:tcW w:w="851" w:type="dxa"/>
            <w:vMerge/>
            <w:tcBorders>
              <w:top w:val="single" w:sz="4" w:space="0" w:color="000000"/>
              <w:left w:val="double" w:sz="4" w:space="0" w:color="000000"/>
              <w:bottom w:val="single" w:sz="4" w:space="0" w:color="000000"/>
              <w:right w:val="double" w:sz="4" w:space="0" w:color="000000"/>
            </w:tcBorders>
          </w:tcPr>
          <w:p w14:paraId="791709B5" w14:textId="77777777" w:rsidR="00776EA5" w:rsidRDefault="00776EA5"/>
        </w:tc>
        <w:tc>
          <w:tcPr>
            <w:tcW w:w="8931" w:type="dxa"/>
            <w:gridSpan w:val="3"/>
            <w:tcBorders>
              <w:top w:val="single" w:sz="4" w:space="0" w:color="000000"/>
              <w:left w:val="double" w:sz="4" w:space="0" w:color="000000"/>
              <w:bottom w:val="single" w:sz="4" w:space="0" w:color="000000"/>
              <w:right w:val="double" w:sz="4" w:space="0" w:color="000000"/>
            </w:tcBorders>
          </w:tcPr>
          <w:p w14:paraId="03DC6303" w14:textId="77777777" w:rsidR="00776EA5" w:rsidRDefault="00776EA5">
            <w:pPr>
              <w:spacing w:after="0" w:line="240" w:lineRule="auto"/>
              <w:contextualSpacing/>
              <w:jc w:val="both"/>
              <w:rPr>
                <w:rFonts w:ascii="Times New Roman" w:hAnsi="Times New Roman"/>
                <w:b/>
                <w:color w:val="000000" w:themeColor="text1"/>
                <w:sz w:val="20"/>
              </w:rPr>
            </w:pPr>
            <w:r>
              <w:rPr>
                <w:rFonts w:ascii="Times New Roman" w:hAnsi="Times New Roman"/>
                <w:color w:val="000000" w:themeColor="text1"/>
                <w:sz w:val="20"/>
              </w:rPr>
              <w:t>Не установлено</w:t>
            </w:r>
          </w:p>
        </w:tc>
      </w:tr>
      <w:tr w:rsidR="00776EA5" w14:paraId="447590DC" w14:textId="77777777" w:rsidTr="00776EA5">
        <w:trPr>
          <w:trHeight w:val="113"/>
          <w:jc w:val="center"/>
        </w:trPr>
        <w:tc>
          <w:tcPr>
            <w:tcW w:w="851" w:type="dxa"/>
            <w:vMerge w:val="restart"/>
            <w:tcBorders>
              <w:top w:val="single" w:sz="4" w:space="0" w:color="000000"/>
              <w:left w:val="double" w:sz="4" w:space="0" w:color="000000"/>
              <w:bottom w:val="single" w:sz="4" w:space="0" w:color="000000"/>
              <w:right w:val="double" w:sz="4" w:space="0" w:color="000000"/>
            </w:tcBorders>
          </w:tcPr>
          <w:p w14:paraId="5BF7BE66"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14</w:t>
            </w:r>
          </w:p>
        </w:tc>
        <w:tc>
          <w:tcPr>
            <w:tcW w:w="8931" w:type="dxa"/>
            <w:gridSpan w:val="3"/>
            <w:tcBorders>
              <w:top w:val="single" w:sz="4" w:space="0" w:color="000000"/>
              <w:left w:val="double" w:sz="4" w:space="0" w:color="000000"/>
              <w:bottom w:val="single" w:sz="4" w:space="0" w:color="000000"/>
              <w:right w:val="double" w:sz="4" w:space="0" w:color="000000"/>
            </w:tcBorders>
          </w:tcPr>
          <w:p w14:paraId="4A50437E"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Обеспечение исполнения договора</w:t>
            </w:r>
          </w:p>
        </w:tc>
      </w:tr>
      <w:tr w:rsidR="00776EA5" w14:paraId="41EBD2AD" w14:textId="77777777" w:rsidTr="00776EA5">
        <w:trPr>
          <w:trHeight w:val="112"/>
          <w:jc w:val="center"/>
        </w:trPr>
        <w:tc>
          <w:tcPr>
            <w:tcW w:w="851" w:type="dxa"/>
            <w:vMerge/>
            <w:tcBorders>
              <w:top w:val="single" w:sz="4" w:space="0" w:color="000000"/>
              <w:left w:val="double" w:sz="4" w:space="0" w:color="000000"/>
              <w:bottom w:val="single" w:sz="4" w:space="0" w:color="000000"/>
              <w:right w:val="double" w:sz="4" w:space="0" w:color="000000"/>
            </w:tcBorders>
          </w:tcPr>
          <w:p w14:paraId="44647CA6" w14:textId="77777777" w:rsidR="00776EA5" w:rsidRDefault="00776EA5"/>
        </w:tc>
        <w:tc>
          <w:tcPr>
            <w:tcW w:w="8931" w:type="dxa"/>
            <w:gridSpan w:val="3"/>
            <w:tcBorders>
              <w:top w:val="single" w:sz="4" w:space="0" w:color="000000"/>
              <w:left w:val="double" w:sz="4" w:space="0" w:color="000000"/>
              <w:bottom w:val="single" w:sz="4" w:space="0" w:color="000000"/>
              <w:right w:val="double" w:sz="4" w:space="0" w:color="000000"/>
            </w:tcBorders>
          </w:tcPr>
          <w:p w14:paraId="5E0EC4F1" w14:textId="77777777" w:rsidR="00776EA5" w:rsidRDefault="00776EA5">
            <w:pPr>
              <w:spacing w:after="0"/>
              <w:rPr>
                <w:rFonts w:ascii="Times New Roman" w:hAnsi="Times New Roman"/>
                <w:b/>
                <w:sz w:val="20"/>
              </w:rPr>
            </w:pPr>
            <w:r>
              <w:rPr>
                <w:rFonts w:ascii="Times New Roman" w:hAnsi="Times New Roman"/>
                <w:color w:val="000000" w:themeColor="text1"/>
                <w:sz w:val="20"/>
              </w:rPr>
              <w:t>Не установлено</w:t>
            </w:r>
          </w:p>
        </w:tc>
      </w:tr>
      <w:tr w:rsidR="00776EA5" w14:paraId="7EC1D31B" w14:textId="77777777" w:rsidTr="00776EA5">
        <w:trPr>
          <w:trHeight w:val="112"/>
          <w:jc w:val="center"/>
        </w:trPr>
        <w:tc>
          <w:tcPr>
            <w:tcW w:w="851" w:type="dxa"/>
            <w:tcBorders>
              <w:top w:val="single" w:sz="4" w:space="0" w:color="000000"/>
              <w:left w:val="double" w:sz="4" w:space="0" w:color="000000"/>
              <w:bottom w:val="single" w:sz="4" w:space="0" w:color="000000"/>
              <w:right w:val="double" w:sz="4" w:space="0" w:color="000000"/>
            </w:tcBorders>
          </w:tcPr>
          <w:p w14:paraId="41325FDF"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15</w:t>
            </w:r>
          </w:p>
        </w:tc>
        <w:tc>
          <w:tcPr>
            <w:tcW w:w="3263" w:type="dxa"/>
            <w:gridSpan w:val="2"/>
            <w:tcBorders>
              <w:top w:val="single" w:sz="4" w:space="0" w:color="000000"/>
              <w:left w:val="double" w:sz="4" w:space="0" w:color="000000"/>
              <w:bottom w:val="single" w:sz="4" w:space="0" w:color="000000"/>
              <w:right w:val="double" w:sz="4" w:space="0" w:color="000000"/>
            </w:tcBorders>
          </w:tcPr>
          <w:p w14:paraId="4494CCA5"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Формы, порядок, дата и время окончания срока предоставления участникам закупки разъяснений положений документации о закупке</w:t>
            </w:r>
          </w:p>
        </w:tc>
        <w:tc>
          <w:tcPr>
            <w:tcW w:w="5668" w:type="dxa"/>
            <w:tcBorders>
              <w:top w:val="single" w:sz="4" w:space="0" w:color="000000"/>
              <w:left w:val="double" w:sz="4" w:space="0" w:color="000000"/>
              <w:bottom w:val="single" w:sz="4" w:space="0" w:color="000000"/>
              <w:right w:val="double" w:sz="4" w:space="0" w:color="000000"/>
            </w:tcBorders>
          </w:tcPr>
          <w:p w14:paraId="1B7BBF98" w14:textId="77777777" w:rsidR="00776EA5" w:rsidRDefault="00776EA5">
            <w:pPr>
              <w:spacing w:after="0" w:line="240" w:lineRule="auto"/>
              <w:contextualSpacing/>
              <w:jc w:val="both"/>
              <w:rPr>
                <w:rFonts w:ascii="Times New Roman" w:hAnsi="Times New Roman"/>
                <w:sz w:val="20"/>
              </w:rPr>
            </w:pPr>
            <w:r>
              <w:rPr>
                <w:rFonts w:ascii="Times New Roman" w:hAnsi="Times New Roman"/>
                <w:sz w:val="20"/>
              </w:rPr>
              <w:t>Любой участник конкурентной закупки вправе направить заказчику в порядке, предусмотренном ч. 2 ст. 3.2. Федерального закона № 223-ФЗ и положением о закупке, запрос о даче разъяснений положений извещения об осуществлении закупки и (или) документации о закупке.</w:t>
            </w:r>
          </w:p>
          <w:p w14:paraId="7571E20A" w14:textId="77777777" w:rsidR="00776EA5" w:rsidRDefault="00776EA5">
            <w:pPr>
              <w:spacing w:after="0" w:line="240" w:lineRule="auto"/>
              <w:contextualSpacing/>
              <w:jc w:val="both"/>
              <w:rPr>
                <w:rFonts w:ascii="Times New Roman" w:hAnsi="Times New Roman"/>
                <w:sz w:val="20"/>
              </w:rPr>
            </w:pPr>
            <w:r>
              <w:rPr>
                <w:rFonts w:ascii="Times New Roman" w:hAnsi="Times New Roman"/>
                <w:sz w:val="20"/>
              </w:rPr>
              <w:t xml:space="preserve">Участник, используя регламент электронной торговой площадки, направляет запрос о даче разъяснения в свободной форме с указанием своего вопроса, у участника при формировании запроса есть возможность прикрепить файл с документом на электронной торговой площадке. </w:t>
            </w:r>
          </w:p>
          <w:p w14:paraId="2CF97FD6" w14:textId="77777777" w:rsidR="00776EA5" w:rsidRDefault="00776EA5">
            <w:pPr>
              <w:spacing w:after="0" w:line="240" w:lineRule="auto"/>
              <w:contextualSpacing/>
              <w:jc w:val="both"/>
              <w:rPr>
                <w:rFonts w:ascii="Times New Roman" w:hAnsi="Times New Roman"/>
                <w:sz w:val="20"/>
              </w:rPr>
            </w:pPr>
            <w:r>
              <w:rPr>
                <w:rFonts w:ascii="Times New Roman" w:hAnsi="Times New Roman"/>
                <w:sz w:val="20"/>
              </w:rPr>
              <w:t>В течение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AAA0549" w14:textId="77777777" w:rsidR="00776EA5" w:rsidRDefault="00776EA5">
            <w:pPr>
              <w:spacing w:after="0" w:line="240" w:lineRule="auto"/>
              <w:contextualSpacing/>
              <w:jc w:val="both"/>
              <w:rPr>
                <w:rFonts w:ascii="Times New Roman" w:hAnsi="Times New Roman"/>
                <w:sz w:val="20"/>
              </w:rPr>
            </w:pPr>
            <w:r>
              <w:rPr>
                <w:rFonts w:ascii="Times New Roman" w:hAnsi="Times New Roman"/>
                <w:b/>
                <w:sz w:val="20"/>
              </w:rPr>
              <w:t>Дата и время окончания срока предоставления участникам закупки разъяснений</w:t>
            </w:r>
            <w:r>
              <w:rPr>
                <w:rFonts w:ascii="Times New Roman" w:hAnsi="Times New Roman"/>
                <w:sz w:val="20"/>
              </w:rPr>
              <w:t xml:space="preserve"> – 30.04.2025 до 12:00 (время  местное заказчика).</w:t>
            </w:r>
          </w:p>
          <w:p w14:paraId="6799CBD6" w14:textId="77777777" w:rsidR="00776EA5" w:rsidRDefault="00776EA5">
            <w:pPr>
              <w:spacing w:after="0" w:line="240" w:lineRule="auto"/>
              <w:contextualSpacing/>
              <w:jc w:val="both"/>
              <w:rPr>
                <w:rFonts w:ascii="Times New Roman" w:hAnsi="Times New Roman"/>
                <w:b/>
                <w:sz w:val="20"/>
              </w:rPr>
            </w:pPr>
            <w:r>
              <w:rPr>
                <w:rFonts w:ascii="Times New Roman" w:hAnsi="Times New Roman"/>
                <w:sz w:val="20"/>
              </w:rPr>
              <w:t>Разъяснения положений извещения о конкурентной закупке не должны изменять предмет закупки и существенные условия проекта договора</w:t>
            </w:r>
          </w:p>
        </w:tc>
      </w:tr>
      <w:tr w:rsidR="00776EA5" w14:paraId="0DFEDA32" w14:textId="77777777" w:rsidTr="00776EA5">
        <w:trPr>
          <w:trHeight w:val="112"/>
          <w:jc w:val="center"/>
        </w:trPr>
        <w:tc>
          <w:tcPr>
            <w:tcW w:w="851" w:type="dxa"/>
            <w:tcBorders>
              <w:top w:val="single" w:sz="4" w:space="0" w:color="000000"/>
              <w:left w:val="double" w:sz="4" w:space="0" w:color="000000"/>
              <w:bottom w:val="single" w:sz="4" w:space="0" w:color="000000"/>
              <w:right w:val="double" w:sz="4" w:space="0" w:color="000000"/>
            </w:tcBorders>
          </w:tcPr>
          <w:p w14:paraId="02D71908"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16</w:t>
            </w:r>
          </w:p>
        </w:tc>
        <w:tc>
          <w:tcPr>
            <w:tcW w:w="3263" w:type="dxa"/>
            <w:gridSpan w:val="2"/>
            <w:tcBorders>
              <w:top w:val="single" w:sz="4" w:space="0" w:color="000000"/>
              <w:left w:val="double" w:sz="4" w:space="0" w:color="000000"/>
              <w:bottom w:val="single" w:sz="4" w:space="0" w:color="000000"/>
              <w:right w:val="double" w:sz="4" w:space="0" w:color="000000"/>
            </w:tcBorders>
          </w:tcPr>
          <w:p w14:paraId="10E80055" w14:textId="77777777" w:rsidR="00776EA5" w:rsidRDefault="00776EA5">
            <w:pPr>
              <w:spacing w:after="0" w:line="240" w:lineRule="auto"/>
              <w:contextualSpacing/>
              <w:jc w:val="center"/>
              <w:rPr>
                <w:rFonts w:ascii="Times New Roman" w:hAnsi="Times New Roman"/>
                <w:b/>
                <w:color w:val="FF0000"/>
                <w:sz w:val="20"/>
              </w:rPr>
            </w:pPr>
            <w:r>
              <w:rPr>
                <w:rFonts w:ascii="Times New Roman" w:hAnsi="Times New Roman"/>
                <w:b/>
                <w:sz w:val="20"/>
              </w:rPr>
              <w:t>Критерии оценки и сопоставления заявок на участие закупке</w:t>
            </w:r>
          </w:p>
        </w:tc>
        <w:tc>
          <w:tcPr>
            <w:tcW w:w="5668" w:type="dxa"/>
            <w:tcBorders>
              <w:top w:val="single" w:sz="4" w:space="0" w:color="000000"/>
              <w:left w:val="double" w:sz="4" w:space="0" w:color="000000"/>
              <w:bottom w:val="single" w:sz="4" w:space="0" w:color="000000"/>
              <w:right w:val="double" w:sz="4" w:space="0" w:color="000000"/>
            </w:tcBorders>
          </w:tcPr>
          <w:p w14:paraId="2F6167BE" w14:textId="77777777" w:rsidR="00776EA5" w:rsidRDefault="00776EA5">
            <w:pPr>
              <w:pStyle w:val="Default"/>
              <w:jc w:val="both"/>
              <w:rPr>
                <w:sz w:val="20"/>
              </w:rPr>
            </w:pPr>
            <w:r>
              <w:rPr>
                <w:color w:val="000000" w:themeColor="text1"/>
                <w:sz w:val="20"/>
              </w:rPr>
              <w:t>Победителем признается соответствующий требованиям извещения о закупке участник запроса котировок, предложивший наиболее низкую цену договора</w:t>
            </w:r>
          </w:p>
        </w:tc>
      </w:tr>
      <w:tr w:rsidR="00776EA5" w14:paraId="6BB088B9" w14:textId="77777777" w:rsidTr="00776EA5">
        <w:trPr>
          <w:trHeight w:val="112"/>
          <w:jc w:val="center"/>
        </w:trPr>
        <w:tc>
          <w:tcPr>
            <w:tcW w:w="851" w:type="dxa"/>
            <w:tcBorders>
              <w:top w:val="single" w:sz="4" w:space="0" w:color="000000"/>
              <w:left w:val="double" w:sz="4" w:space="0" w:color="000000"/>
              <w:bottom w:val="single" w:sz="4" w:space="0" w:color="000000"/>
              <w:right w:val="double" w:sz="4" w:space="0" w:color="000000"/>
            </w:tcBorders>
          </w:tcPr>
          <w:p w14:paraId="3E3914CE"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17</w:t>
            </w:r>
          </w:p>
        </w:tc>
        <w:tc>
          <w:tcPr>
            <w:tcW w:w="3263" w:type="dxa"/>
            <w:gridSpan w:val="2"/>
            <w:tcBorders>
              <w:top w:val="single" w:sz="4" w:space="0" w:color="000000"/>
              <w:left w:val="double" w:sz="4" w:space="0" w:color="000000"/>
              <w:bottom w:val="single" w:sz="4" w:space="0" w:color="000000"/>
              <w:right w:val="double" w:sz="4" w:space="0" w:color="000000"/>
            </w:tcBorders>
          </w:tcPr>
          <w:p w14:paraId="2EE0054B"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Порядок оценки и сопоставления заявок на участие в закупке</w:t>
            </w:r>
          </w:p>
        </w:tc>
        <w:tc>
          <w:tcPr>
            <w:tcW w:w="5668" w:type="dxa"/>
            <w:tcBorders>
              <w:top w:val="single" w:sz="4" w:space="0" w:color="000000"/>
              <w:left w:val="double" w:sz="4" w:space="0" w:color="000000"/>
              <w:bottom w:val="single" w:sz="4" w:space="0" w:color="000000"/>
              <w:right w:val="double" w:sz="4" w:space="0" w:color="000000"/>
            </w:tcBorders>
          </w:tcPr>
          <w:p w14:paraId="6337DBA5" w14:textId="77777777" w:rsidR="00776EA5" w:rsidRDefault="00776EA5">
            <w:pPr>
              <w:pStyle w:val="ConsPlusNormal"/>
              <w:ind w:firstLine="708"/>
              <w:jc w:val="both"/>
              <w:rPr>
                <w:color w:val="000000" w:themeColor="text1"/>
                <w:sz w:val="20"/>
              </w:rPr>
            </w:pPr>
            <w:r>
              <w:rPr>
                <w:color w:val="000000" w:themeColor="text1"/>
                <w:sz w:val="20"/>
              </w:rPr>
              <w:t>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70F23B21" w14:textId="77777777" w:rsidR="00776EA5" w:rsidRDefault="00776EA5">
            <w:pPr>
              <w:pStyle w:val="ConsPlusNormal"/>
              <w:ind w:firstLine="708"/>
              <w:jc w:val="both"/>
              <w:rPr>
                <w:color w:val="000000" w:themeColor="text1"/>
                <w:sz w:val="20"/>
              </w:rPr>
            </w:pPr>
            <w:r>
              <w:rPr>
                <w:color w:val="000000" w:themeColor="text1"/>
                <w:sz w:val="20"/>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в подпункте 2.11.1  Положения.</w:t>
            </w:r>
          </w:p>
          <w:p w14:paraId="17D35A4D" w14:textId="77777777" w:rsidR="00776EA5" w:rsidRDefault="00776EA5">
            <w:pPr>
              <w:pStyle w:val="ConsPlusNormal"/>
              <w:ind w:firstLine="708"/>
              <w:jc w:val="both"/>
              <w:rPr>
                <w:color w:val="000000" w:themeColor="text1"/>
                <w:sz w:val="20"/>
              </w:rPr>
            </w:pPr>
            <w:r>
              <w:rPr>
                <w:color w:val="000000" w:themeColor="text1"/>
                <w:sz w:val="20"/>
              </w:rPr>
              <w:t>Комиссия по закупкам отказывает участнику закупки в допуске к участию в процедуре закупки в следующих случаях:</w:t>
            </w:r>
          </w:p>
          <w:p w14:paraId="223BF273" w14:textId="77777777" w:rsidR="00776EA5" w:rsidRDefault="00776EA5">
            <w:pPr>
              <w:pStyle w:val="ConsPlusNormal"/>
              <w:ind w:firstLine="708"/>
              <w:jc w:val="both"/>
              <w:rPr>
                <w:color w:val="000000" w:themeColor="text1"/>
                <w:sz w:val="20"/>
              </w:rPr>
            </w:pPr>
            <w:r>
              <w:rPr>
                <w:color w:val="000000" w:themeColor="text1"/>
                <w:sz w:val="20"/>
              </w:rPr>
              <w:t>выявлено несоответствие участника хотя бы одному из требований, перечисленных в подпункте 2.10.1 Положения;</w:t>
            </w:r>
          </w:p>
          <w:p w14:paraId="70D0DB46" w14:textId="77777777" w:rsidR="00776EA5" w:rsidRDefault="00776EA5">
            <w:pPr>
              <w:pStyle w:val="ConsPlusNormal"/>
              <w:ind w:firstLine="708"/>
              <w:jc w:val="both"/>
              <w:rPr>
                <w:color w:val="000000" w:themeColor="text1"/>
                <w:sz w:val="20"/>
              </w:rPr>
            </w:pPr>
            <w:r>
              <w:rPr>
                <w:color w:val="000000" w:themeColor="text1"/>
                <w:sz w:val="20"/>
              </w:rPr>
              <w:lastRenderedPageBreak/>
              <w:t>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177900CC" w14:textId="77777777" w:rsidR="00776EA5" w:rsidRDefault="00776EA5">
            <w:pPr>
              <w:pStyle w:val="ConsPlusNormal"/>
              <w:ind w:firstLine="708"/>
              <w:jc w:val="both"/>
              <w:rPr>
                <w:color w:val="000000" w:themeColor="text1"/>
                <w:sz w:val="20"/>
              </w:rPr>
            </w:pPr>
            <w:r>
              <w:rPr>
                <w:color w:val="000000" w:themeColor="text1"/>
                <w:sz w:val="20"/>
              </w:rPr>
              <w:t>участник закупки не представил документы, необходимые для участия в процедуре закупки;</w:t>
            </w:r>
          </w:p>
          <w:p w14:paraId="18204909" w14:textId="77777777" w:rsidR="00776EA5" w:rsidRDefault="00776EA5">
            <w:pPr>
              <w:pStyle w:val="ConsPlusNormal"/>
              <w:ind w:firstLine="708"/>
              <w:jc w:val="both"/>
              <w:rPr>
                <w:color w:val="000000" w:themeColor="text1"/>
                <w:sz w:val="20"/>
              </w:rPr>
            </w:pPr>
            <w:r>
              <w:rPr>
                <w:color w:val="000000" w:themeColor="text1"/>
                <w:sz w:val="20"/>
              </w:rPr>
              <w:t>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w:t>
            </w:r>
          </w:p>
          <w:p w14:paraId="299E9737" w14:textId="77777777" w:rsidR="00776EA5" w:rsidRDefault="00776EA5">
            <w:pPr>
              <w:pStyle w:val="ConsPlusNormal"/>
              <w:ind w:firstLine="708"/>
              <w:jc w:val="both"/>
              <w:rPr>
                <w:color w:val="000000" w:themeColor="text1"/>
                <w:sz w:val="20"/>
              </w:rPr>
            </w:pPr>
            <w:r>
              <w:rPr>
                <w:color w:val="000000" w:themeColor="text1"/>
                <w:sz w:val="20"/>
              </w:rPr>
              <w:t>участник закупки не предоставил обеспечение заявки на участие в закупке, если такое обеспечение предусмотрено документацией о закупке.</w:t>
            </w:r>
          </w:p>
          <w:p w14:paraId="441BF49E" w14:textId="77777777" w:rsidR="00776EA5" w:rsidRDefault="00776EA5">
            <w:pPr>
              <w:pStyle w:val="ConsPlusNormal"/>
              <w:ind w:firstLine="708"/>
              <w:jc w:val="both"/>
              <w:rPr>
                <w:color w:val="000000" w:themeColor="text1"/>
                <w:sz w:val="20"/>
              </w:rPr>
            </w:pPr>
            <w:bookmarkStart w:id="1" w:name="Par475"/>
            <w:bookmarkEnd w:id="1"/>
            <w:r>
              <w:rPr>
                <w:color w:val="000000" w:themeColor="text1"/>
                <w:sz w:val="20"/>
              </w:rPr>
              <w:t>Если выявлен хотя бы один из фактов, указанных в подпункте 2.11.1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7F8430DB" w14:textId="77777777" w:rsidR="00776EA5" w:rsidRDefault="00776EA5">
            <w:pPr>
              <w:pStyle w:val="ConsPlusNormal"/>
              <w:ind w:firstLine="708"/>
              <w:jc w:val="both"/>
              <w:rPr>
                <w:color w:val="000000" w:themeColor="text1"/>
                <w:sz w:val="20"/>
              </w:rPr>
            </w:pPr>
            <w:r>
              <w:rPr>
                <w:color w:val="000000" w:themeColor="text1"/>
                <w:sz w:val="20"/>
              </w:rPr>
              <w:t>Комиссия по закупкам вправе проверить сведения, содержащиеся в заявке на участие в закупке: о предлагаемом к поставке товаре, участнике закупки и т.п.</w:t>
            </w:r>
          </w:p>
          <w:p w14:paraId="0D532B23" w14:textId="77777777" w:rsidR="00776EA5" w:rsidRDefault="00776EA5">
            <w:pPr>
              <w:pStyle w:val="ConsPlusNormal"/>
              <w:ind w:firstLine="708"/>
              <w:jc w:val="both"/>
              <w:rPr>
                <w:color w:val="000000" w:themeColor="text1"/>
                <w:sz w:val="20"/>
              </w:rPr>
            </w:pPr>
            <w:bookmarkStart w:id="2" w:name="Par476"/>
            <w:bookmarkEnd w:id="2"/>
            <w:r>
              <w:rPr>
                <w:color w:val="000000" w:themeColor="text1"/>
                <w:sz w:val="20"/>
              </w:rPr>
              <w:t>В случае выявления фактов, предусмотренных в подпункте 2.11.1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AAA8EA5" w14:textId="77777777" w:rsidR="00776EA5" w:rsidRDefault="00776EA5">
            <w:pPr>
              <w:pStyle w:val="ConsPlusNormal"/>
              <w:ind w:firstLine="708"/>
              <w:jc w:val="both"/>
              <w:rPr>
                <w:color w:val="000000" w:themeColor="text1"/>
                <w:sz w:val="20"/>
              </w:rPr>
            </w:pPr>
            <w:bookmarkStart w:id="3" w:name="Par477"/>
            <w:bookmarkEnd w:id="3"/>
            <w:r>
              <w:rPr>
                <w:color w:val="000000" w:themeColor="text1"/>
                <w:sz w:val="20"/>
              </w:rPr>
              <w:t>Если факты, перечисленные в подпункте 2.11.1Положения,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В него включается информация, указанная в подпункте 2.8.3 Положения, а также:</w:t>
            </w:r>
          </w:p>
          <w:p w14:paraId="0C2F1AE0" w14:textId="77777777" w:rsidR="00776EA5" w:rsidRDefault="00776EA5">
            <w:pPr>
              <w:pStyle w:val="ConsPlusNormal"/>
              <w:ind w:firstLine="708"/>
              <w:jc w:val="both"/>
              <w:rPr>
                <w:color w:val="000000" w:themeColor="text1"/>
                <w:sz w:val="20"/>
              </w:rPr>
            </w:pPr>
            <w:r>
              <w:rPr>
                <w:color w:val="000000" w:themeColor="text1"/>
                <w:sz w:val="20"/>
              </w:rPr>
              <w:t>сведения о месте, дате, времени составления протокола;</w:t>
            </w:r>
          </w:p>
          <w:p w14:paraId="0626A911" w14:textId="77777777" w:rsidR="00776EA5" w:rsidRDefault="00776EA5">
            <w:pPr>
              <w:pStyle w:val="ConsPlusNormal"/>
              <w:ind w:firstLine="708"/>
              <w:jc w:val="both"/>
              <w:rPr>
                <w:color w:val="000000" w:themeColor="text1"/>
                <w:sz w:val="20"/>
              </w:rPr>
            </w:pPr>
            <w:r>
              <w:rPr>
                <w:color w:val="000000" w:themeColor="text1"/>
                <w:sz w:val="20"/>
              </w:rPr>
              <w:t>фамилии, имена, отчества, должности членов комиссии по закупкам;</w:t>
            </w:r>
          </w:p>
          <w:p w14:paraId="1430B2AB" w14:textId="77777777" w:rsidR="00776EA5" w:rsidRDefault="00776EA5">
            <w:pPr>
              <w:pStyle w:val="ConsPlusNormal"/>
              <w:ind w:firstLine="708"/>
              <w:jc w:val="both"/>
              <w:rPr>
                <w:color w:val="000000" w:themeColor="text1"/>
                <w:sz w:val="20"/>
              </w:rPr>
            </w:pPr>
            <w:r>
              <w:rPr>
                <w:color w:val="000000" w:themeColor="text1"/>
                <w:sz w:val="20"/>
              </w:rPr>
              <w:t>номер заявки, присвоенный оператором электронной площадки при ее получении;</w:t>
            </w:r>
          </w:p>
          <w:p w14:paraId="2B42F428" w14:textId="77777777" w:rsidR="00776EA5" w:rsidRDefault="00776EA5">
            <w:pPr>
              <w:pStyle w:val="ConsPlusNormal"/>
              <w:ind w:firstLine="708"/>
              <w:jc w:val="both"/>
              <w:rPr>
                <w:color w:val="000000" w:themeColor="text1"/>
                <w:sz w:val="20"/>
              </w:rPr>
            </w:pPr>
            <w:r>
              <w:rPr>
                <w:color w:val="000000" w:themeColor="text1"/>
                <w:sz w:val="20"/>
              </w:rPr>
              <w:t>основание для отстранения в соответствии с подпунктом                 2.11.1 Положения;</w:t>
            </w:r>
          </w:p>
          <w:p w14:paraId="429D788D" w14:textId="77777777" w:rsidR="00776EA5" w:rsidRDefault="00776EA5">
            <w:pPr>
              <w:pStyle w:val="ConsPlusNormal"/>
              <w:ind w:firstLine="708"/>
              <w:jc w:val="both"/>
              <w:rPr>
                <w:color w:val="000000" w:themeColor="text1"/>
                <w:sz w:val="20"/>
              </w:rPr>
            </w:pPr>
            <w:r>
              <w:rPr>
                <w:color w:val="000000" w:themeColor="text1"/>
                <w:sz w:val="20"/>
              </w:rPr>
              <w:t>обстоятельства, при которых выявлен факт, указанный в подпункте 2.11.1 Положения;</w:t>
            </w:r>
          </w:p>
          <w:p w14:paraId="2E2680C8" w14:textId="77777777" w:rsidR="00776EA5" w:rsidRDefault="00776EA5">
            <w:pPr>
              <w:pStyle w:val="ConsPlusNormal"/>
              <w:ind w:firstLine="708"/>
              <w:jc w:val="both"/>
              <w:rPr>
                <w:color w:val="000000" w:themeColor="text1"/>
                <w:sz w:val="20"/>
              </w:rPr>
            </w:pPr>
            <w:r>
              <w:rPr>
                <w:color w:val="000000" w:themeColor="text1"/>
                <w:sz w:val="20"/>
              </w:rPr>
              <w:t>сведения, полученные Заказчиком, комиссией по закупкам в подтверждение факта, названного в подпункте 2.11.1 Положения;</w:t>
            </w:r>
          </w:p>
          <w:p w14:paraId="16273E0B" w14:textId="77777777" w:rsidR="00776EA5" w:rsidRDefault="00776EA5">
            <w:pPr>
              <w:pStyle w:val="ConsPlusNormal"/>
              <w:ind w:firstLine="708"/>
              <w:jc w:val="both"/>
              <w:rPr>
                <w:color w:val="000000" w:themeColor="text1"/>
                <w:sz w:val="20"/>
              </w:rPr>
            </w:pPr>
            <w:r>
              <w:rPr>
                <w:color w:val="000000" w:themeColor="text1"/>
                <w:sz w:val="20"/>
              </w:rPr>
              <w:t>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14:paraId="7A83E71C" w14:textId="77777777" w:rsidR="00776EA5" w:rsidRDefault="00776EA5">
            <w:pPr>
              <w:pStyle w:val="ConsPlusNormal"/>
              <w:ind w:firstLine="708"/>
              <w:jc w:val="both"/>
              <w:rPr>
                <w:color w:val="000000" w:themeColor="text1"/>
                <w:sz w:val="20"/>
              </w:rPr>
            </w:pPr>
            <w:r>
              <w:rPr>
                <w:color w:val="000000" w:themeColor="text1"/>
                <w:sz w:val="20"/>
              </w:rPr>
              <w:t>Указанный протокол размещается в ЕИС и на электронной площадке не позднее чем через 3 (три) дня со дня подписания.</w:t>
            </w:r>
            <w:r>
              <w:rPr>
                <w:sz w:val="20"/>
              </w:rPr>
              <w:t xml:space="preserve"> </w:t>
            </w:r>
          </w:p>
        </w:tc>
      </w:tr>
      <w:tr w:rsidR="00776EA5" w14:paraId="5D2AF5D7" w14:textId="77777777" w:rsidTr="00776EA5">
        <w:trPr>
          <w:trHeight w:val="112"/>
          <w:jc w:val="center"/>
        </w:trPr>
        <w:tc>
          <w:tcPr>
            <w:tcW w:w="851" w:type="dxa"/>
            <w:tcBorders>
              <w:top w:val="single" w:sz="4" w:space="0" w:color="000000"/>
              <w:left w:val="double" w:sz="4" w:space="0" w:color="000000"/>
              <w:bottom w:val="single" w:sz="4" w:space="0" w:color="000000"/>
              <w:right w:val="double" w:sz="4" w:space="0" w:color="000000"/>
            </w:tcBorders>
          </w:tcPr>
          <w:p w14:paraId="5C9D3F45"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lastRenderedPageBreak/>
              <w:t>18</w:t>
            </w:r>
          </w:p>
        </w:tc>
        <w:tc>
          <w:tcPr>
            <w:tcW w:w="8931" w:type="dxa"/>
            <w:gridSpan w:val="3"/>
            <w:tcBorders>
              <w:top w:val="single" w:sz="4" w:space="0" w:color="000000"/>
              <w:left w:val="double" w:sz="4" w:space="0" w:color="000000"/>
              <w:bottom w:val="single" w:sz="4" w:space="0" w:color="000000"/>
              <w:right w:val="double" w:sz="4" w:space="0" w:color="000000"/>
            </w:tcBorders>
          </w:tcPr>
          <w:p w14:paraId="17911C4D" w14:textId="77777777" w:rsidR="00776EA5" w:rsidRDefault="00776EA5">
            <w:pPr>
              <w:jc w:val="both"/>
              <w:rPr>
                <w:rFonts w:ascii="Times New Roman" w:hAnsi="Times New Roman"/>
                <w:sz w:val="20"/>
              </w:rPr>
            </w:pPr>
            <w:r>
              <w:rPr>
                <w:rFonts w:ascii="Times New Roman" w:hAnsi="Times New Roman"/>
                <w:sz w:val="20"/>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w:t>
            </w:r>
            <w:r>
              <w:rPr>
                <w:rFonts w:ascii="Times New Roman" w:hAnsi="Times New Roman"/>
                <w:sz w:val="20"/>
              </w:rPr>
              <w:lastRenderedPageBreak/>
              <w:t>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4F76E78" w14:textId="77777777" w:rsidR="00776EA5" w:rsidRDefault="00776EA5">
            <w:pPr>
              <w:jc w:val="both"/>
              <w:rPr>
                <w:rFonts w:ascii="Times New Roman" w:hAnsi="Times New Roman"/>
                <w:sz w:val="20"/>
              </w:rPr>
            </w:pPr>
            <w:r>
              <w:rPr>
                <w:rFonts w:ascii="Times New Roman" w:hAnsi="Times New Roman"/>
                <w:sz w:val="20"/>
              </w:rPr>
              <w:t>ТРЕБОВАНИЯ НЕ УСТАНОВЛЕНЫ</w:t>
            </w:r>
          </w:p>
        </w:tc>
      </w:tr>
      <w:tr w:rsidR="00776EA5" w14:paraId="4EC0B310" w14:textId="77777777" w:rsidTr="00776EA5">
        <w:trPr>
          <w:trHeight w:val="112"/>
          <w:jc w:val="center"/>
        </w:trPr>
        <w:tc>
          <w:tcPr>
            <w:tcW w:w="851" w:type="dxa"/>
            <w:tcBorders>
              <w:top w:val="single" w:sz="4" w:space="0" w:color="000000"/>
              <w:left w:val="double" w:sz="4" w:space="0" w:color="000000"/>
              <w:bottom w:val="single" w:sz="4" w:space="0" w:color="000000"/>
              <w:right w:val="double" w:sz="4" w:space="0" w:color="000000"/>
            </w:tcBorders>
          </w:tcPr>
          <w:p w14:paraId="55B7084E" w14:textId="77777777" w:rsidR="00776EA5" w:rsidRDefault="00776EA5">
            <w:pPr>
              <w:spacing w:after="0" w:line="240" w:lineRule="auto"/>
              <w:contextualSpacing/>
              <w:jc w:val="center"/>
              <w:rPr>
                <w:rFonts w:ascii="Times New Roman" w:hAnsi="Times New Roman"/>
                <w:b/>
                <w:color w:val="000000" w:themeColor="text1"/>
                <w:sz w:val="20"/>
              </w:rPr>
            </w:pPr>
            <w:r>
              <w:rPr>
                <w:rFonts w:ascii="Times New Roman" w:hAnsi="Times New Roman"/>
                <w:b/>
                <w:color w:val="000000" w:themeColor="text1"/>
                <w:sz w:val="20"/>
              </w:rPr>
              <w:lastRenderedPageBreak/>
              <w:t>19</w:t>
            </w:r>
          </w:p>
        </w:tc>
        <w:tc>
          <w:tcPr>
            <w:tcW w:w="3263" w:type="dxa"/>
            <w:gridSpan w:val="2"/>
            <w:tcBorders>
              <w:top w:val="single" w:sz="4" w:space="0" w:color="000000"/>
              <w:left w:val="double" w:sz="4" w:space="0" w:color="000000"/>
              <w:bottom w:val="single" w:sz="4" w:space="0" w:color="000000"/>
              <w:right w:val="double" w:sz="4" w:space="0" w:color="000000"/>
            </w:tcBorders>
          </w:tcPr>
          <w:p w14:paraId="69C68B33" w14:textId="77777777" w:rsidR="00776EA5" w:rsidRDefault="00776EA5">
            <w:pPr>
              <w:spacing w:after="0" w:line="240" w:lineRule="auto"/>
              <w:contextualSpacing/>
              <w:jc w:val="center"/>
              <w:rPr>
                <w:rFonts w:ascii="Times New Roman" w:hAnsi="Times New Roman"/>
                <w:b/>
                <w:color w:val="000000" w:themeColor="text1"/>
                <w:sz w:val="20"/>
              </w:rPr>
            </w:pPr>
            <w:r>
              <w:rPr>
                <w:rFonts w:ascii="Times New Roman" w:hAnsi="Times New Roman"/>
                <w:b/>
                <w:color w:val="000000" w:themeColor="text1"/>
                <w:sz w:val="20"/>
              </w:rPr>
              <w:t>Особенности участия субъектов малого и среднего предпринимательства в закупке</w:t>
            </w:r>
          </w:p>
        </w:tc>
        <w:tc>
          <w:tcPr>
            <w:tcW w:w="5668" w:type="dxa"/>
            <w:tcBorders>
              <w:top w:val="single" w:sz="4" w:space="0" w:color="000000"/>
              <w:left w:val="double" w:sz="4" w:space="0" w:color="000000"/>
              <w:bottom w:val="single" w:sz="4" w:space="0" w:color="000000"/>
              <w:right w:val="double" w:sz="4" w:space="0" w:color="000000"/>
            </w:tcBorders>
          </w:tcPr>
          <w:p w14:paraId="67877B3D" w14:textId="49435C8B" w:rsidR="00776EA5" w:rsidRDefault="005D3844">
            <w:pPr>
              <w:pStyle w:val="ConsPlusNormal"/>
              <w:rPr>
                <w:color w:val="000000" w:themeColor="text1"/>
                <w:sz w:val="20"/>
              </w:rPr>
            </w:pPr>
            <w:r>
              <w:rPr>
                <w:color w:val="000000" w:themeColor="text1"/>
                <w:sz w:val="20"/>
              </w:rPr>
              <w:t>Не установлено</w:t>
            </w:r>
            <w:r>
              <w:rPr>
                <w:color w:val="000000" w:themeColor="text1"/>
                <w:sz w:val="20"/>
              </w:rPr>
              <w:t xml:space="preserve"> </w:t>
            </w:r>
          </w:p>
        </w:tc>
      </w:tr>
      <w:tr w:rsidR="00776EA5" w14:paraId="2F45AFAA" w14:textId="77777777" w:rsidTr="00776EA5">
        <w:trPr>
          <w:trHeight w:val="112"/>
          <w:jc w:val="center"/>
        </w:trPr>
        <w:tc>
          <w:tcPr>
            <w:tcW w:w="851" w:type="dxa"/>
            <w:vMerge w:val="restart"/>
            <w:tcBorders>
              <w:top w:val="single" w:sz="4" w:space="0" w:color="000000"/>
              <w:left w:val="double" w:sz="4" w:space="0" w:color="000000"/>
              <w:bottom w:val="single" w:sz="4" w:space="0" w:color="000000"/>
              <w:right w:val="double" w:sz="4" w:space="0" w:color="000000"/>
            </w:tcBorders>
          </w:tcPr>
          <w:p w14:paraId="585253CA"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20</w:t>
            </w:r>
          </w:p>
        </w:tc>
        <w:tc>
          <w:tcPr>
            <w:tcW w:w="8931" w:type="dxa"/>
            <w:gridSpan w:val="3"/>
            <w:tcBorders>
              <w:top w:val="single" w:sz="4" w:space="0" w:color="000000"/>
              <w:left w:val="double" w:sz="4" w:space="0" w:color="000000"/>
              <w:bottom w:val="single" w:sz="4" w:space="0" w:color="000000"/>
              <w:right w:val="double" w:sz="4" w:space="0" w:color="000000"/>
            </w:tcBorders>
          </w:tcPr>
          <w:p w14:paraId="69654C5D"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Сведения о праве заказчика отказаться от процедуры закупки</w:t>
            </w:r>
          </w:p>
        </w:tc>
      </w:tr>
      <w:tr w:rsidR="00776EA5" w14:paraId="10F4E49B" w14:textId="77777777" w:rsidTr="00776EA5">
        <w:trPr>
          <w:trHeight w:val="112"/>
          <w:jc w:val="center"/>
        </w:trPr>
        <w:tc>
          <w:tcPr>
            <w:tcW w:w="851" w:type="dxa"/>
            <w:vMerge/>
            <w:tcBorders>
              <w:top w:val="single" w:sz="4" w:space="0" w:color="000000"/>
              <w:left w:val="double" w:sz="4" w:space="0" w:color="000000"/>
              <w:bottom w:val="single" w:sz="4" w:space="0" w:color="000000"/>
              <w:right w:val="double" w:sz="4" w:space="0" w:color="000000"/>
            </w:tcBorders>
          </w:tcPr>
          <w:p w14:paraId="466B6E5C" w14:textId="77777777" w:rsidR="00776EA5" w:rsidRDefault="00776EA5"/>
        </w:tc>
        <w:tc>
          <w:tcPr>
            <w:tcW w:w="8931" w:type="dxa"/>
            <w:gridSpan w:val="3"/>
            <w:tcBorders>
              <w:top w:val="single" w:sz="4" w:space="0" w:color="000000"/>
              <w:left w:val="double" w:sz="4" w:space="0" w:color="000000"/>
              <w:bottom w:val="single" w:sz="4" w:space="0" w:color="000000"/>
              <w:right w:val="double" w:sz="4" w:space="0" w:color="000000"/>
            </w:tcBorders>
          </w:tcPr>
          <w:p w14:paraId="2275ABFF" w14:textId="77777777" w:rsidR="00776EA5" w:rsidRDefault="00776EA5">
            <w:pPr>
              <w:spacing w:after="0" w:line="240" w:lineRule="auto"/>
              <w:contextualSpacing/>
              <w:jc w:val="both"/>
              <w:rPr>
                <w:rFonts w:ascii="Times New Roman" w:hAnsi="Times New Roman"/>
                <w:sz w:val="20"/>
              </w:rPr>
            </w:pPr>
            <w:r>
              <w:rPr>
                <w:rFonts w:ascii="Times New Roman" w:hAnsi="Times New Roman"/>
                <w:color w:val="00B0F0"/>
                <w:sz w:val="20"/>
              </w:rPr>
              <w:t xml:space="preserve">Согласно подпункта 2.9.14. пункта 2.9 главы 2 Положения, </w:t>
            </w:r>
            <w:r>
              <w:rPr>
                <w:rFonts w:ascii="Times New Roman" w:hAnsi="Times New Roman"/>
                <w:sz w:val="20"/>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175410AF" w14:textId="77777777" w:rsidR="00776EA5" w:rsidRDefault="00776EA5">
            <w:pPr>
              <w:spacing w:after="0" w:line="240" w:lineRule="auto"/>
              <w:contextualSpacing/>
              <w:jc w:val="both"/>
              <w:rPr>
                <w:rFonts w:ascii="Times New Roman" w:hAnsi="Times New Roman"/>
                <w:sz w:val="20"/>
              </w:rPr>
            </w:pPr>
            <w:r>
              <w:rPr>
                <w:rFonts w:ascii="Times New Roman" w:hAnsi="Times New Roman"/>
                <w:sz w:val="20"/>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 Российской Федерации.</w:t>
            </w:r>
          </w:p>
        </w:tc>
      </w:tr>
      <w:tr w:rsidR="00776EA5" w14:paraId="0AB7A84B" w14:textId="77777777" w:rsidTr="00776EA5">
        <w:trPr>
          <w:trHeight w:val="112"/>
          <w:jc w:val="center"/>
        </w:trPr>
        <w:tc>
          <w:tcPr>
            <w:tcW w:w="851" w:type="dxa"/>
            <w:tcBorders>
              <w:top w:val="single" w:sz="4" w:space="0" w:color="000000"/>
              <w:left w:val="double" w:sz="4" w:space="0" w:color="000000"/>
              <w:bottom w:val="single" w:sz="4" w:space="0" w:color="000000"/>
              <w:right w:val="double" w:sz="4" w:space="0" w:color="000000"/>
            </w:tcBorders>
          </w:tcPr>
          <w:p w14:paraId="032F62A5"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21</w:t>
            </w:r>
          </w:p>
        </w:tc>
        <w:tc>
          <w:tcPr>
            <w:tcW w:w="3263" w:type="dxa"/>
            <w:gridSpan w:val="2"/>
            <w:tcBorders>
              <w:top w:val="single" w:sz="4" w:space="0" w:color="000000"/>
              <w:left w:val="double" w:sz="4" w:space="0" w:color="000000"/>
              <w:bottom w:val="single" w:sz="4" w:space="0" w:color="000000"/>
              <w:right w:val="double" w:sz="4" w:space="0" w:color="000000"/>
            </w:tcBorders>
          </w:tcPr>
          <w:p w14:paraId="4BE81667"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Изменения, вносимые в извещение о закупке, документацию о закупке</w:t>
            </w:r>
          </w:p>
        </w:tc>
        <w:tc>
          <w:tcPr>
            <w:tcW w:w="5668" w:type="dxa"/>
            <w:tcBorders>
              <w:top w:val="single" w:sz="4" w:space="0" w:color="000000"/>
              <w:left w:val="double" w:sz="4" w:space="0" w:color="000000"/>
              <w:bottom w:val="single" w:sz="4" w:space="0" w:color="000000"/>
              <w:right w:val="double" w:sz="4" w:space="0" w:color="000000"/>
            </w:tcBorders>
          </w:tcPr>
          <w:p w14:paraId="21B04BAF" w14:textId="77777777" w:rsidR="00776EA5" w:rsidRDefault="00776EA5">
            <w:pPr>
              <w:pStyle w:val="ConsPlusNormal"/>
              <w:ind w:firstLine="708"/>
              <w:jc w:val="both"/>
              <w:rPr>
                <w:color w:val="000000" w:themeColor="text1"/>
                <w:sz w:val="20"/>
              </w:rPr>
            </w:pPr>
            <w:r>
              <w:rPr>
                <w:color w:val="000000" w:themeColor="text1"/>
                <w:sz w:val="20"/>
              </w:rPr>
              <w:t>Изменения, внесенные в извещение о проведении запроса котировок, размещаются Заказчиком в ЕИС и на электронной площадке не позднее 3 (трех) дней со дня принятия решения об их внесении.</w:t>
            </w:r>
          </w:p>
          <w:p w14:paraId="03543006" w14:textId="77777777" w:rsidR="00776EA5" w:rsidRDefault="00776EA5">
            <w:pPr>
              <w:spacing w:after="0" w:line="240" w:lineRule="auto"/>
              <w:contextualSpacing/>
              <w:jc w:val="both"/>
              <w:rPr>
                <w:rFonts w:ascii="Times New Roman" w:hAnsi="Times New Roman"/>
                <w:sz w:val="20"/>
              </w:rPr>
            </w:pPr>
            <w:r>
              <w:rPr>
                <w:rFonts w:ascii="Times New Roman" w:hAnsi="Times New Roman"/>
                <w:color w:val="000000" w:themeColor="text1"/>
                <w:sz w:val="20"/>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44"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 w:history="1">
              <w:r>
                <w:rPr>
                  <w:rFonts w:ascii="Times New Roman" w:hAnsi="Times New Roman"/>
                  <w:color w:val="000000" w:themeColor="text1"/>
                  <w:sz w:val="20"/>
                </w:rPr>
                <w:t>подпунктах 6.1.5</w:t>
              </w:r>
            </w:hyperlink>
            <w:r>
              <w:rPr>
                <w:rFonts w:ascii="Times New Roman" w:hAnsi="Times New Roman"/>
                <w:color w:val="000000" w:themeColor="text1"/>
                <w:sz w:val="20"/>
              </w:rPr>
              <w:t xml:space="preserve"> настоящего Положения</w:t>
            </w:r>
          </w:p>
        </w:tc>
      </w:tr>
      <w:tr w:rsidR="00776EA5" w14:paraId="3210E0AE" w14:textId="77777777" w:rsidTr="00776EA5">
        <w:trPr>
          <w:trHeight w:val="113"/>
          <w:jc w:val="center"/>
        </w:trPr>
        <w:tc>
          <w:tcPr>
            <w:tcW w:w="851" w:type="dxa"/>
            <w:vMerge w:val="restart"/>
            <w:tcBorders>
              <w:top w:val="single" w:sz="4" w:space="0" w:color="000000"/>
              <w:left w:val="double" w:sz="4" w:space="0" w:color="000000"/>
              <w:bottom w:val="single" w:sz="4" w:space="0" w:color="000000"/>
              <w:right w:val="double" w:sz="4" w:space="0" w:color="000000"/>
            </w:tcBorders>
          </w:tcPr>
          <w:p w14:paraId="58A48F2A"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22</w:t>
            </w:r>
          </w:p>
        </w:tc>
        <w:tc>
          <w:tcPr>
            <w:tcW w:w="8931" w:type="dxa"/>
            <w:gridSpan w:val="3"/>
            <w:tcBorders>
              <w:top w:val="single" w:sz="4" w:space="0" w:color="000000"/>
              <w:left w:val="double" w:sz="4" w:space="0" w:color="000000"/>
              <w:bottom w:val="single" w:sz="4" w:space="0" w:color="000000"/>
              <w:right w:val="double" w:sz="4" w:space="0" w:color="000000"/>
            </w:tcBorders>
          </w:tcPr>
          <w:p w14:paraId="3C151F84"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Срок заключения договора</w:t>
            </w:r>
          </w:p>
        </w:tc>
      </w:tr>
      <w:tr w:rsidR="00776EA5" w14:paraId="55E66F1C" w14:textId="77777777" w:rsidTr="00776EA5">
        <w:trPr>
          <w:trHeight w:val="112"/>
          <w:jc w:val="center"/>
        </w:trPr>
        <w:tc>
          <w:tcPr>
            <w:tcW w:w="851" w:type="dxa"/>
            <w:vMerge/>
            <w:tcBorders>
              <w:top w:val="single" w:sz="4" w:space="0" w:color="000000"/>
              <w:left w:val="double" w:sz="4" w:space="0" w:color="000000"/>
              <w:bottom w:val="single" w:sz="4" w:space="0" w:color="000000"/>
              <w:right w:val="double" w:sz="4" w:space="0" w:color="000000"/>
            </w:tcBorders>
          </w:tcPr>
          <w:p w14:paraId="221253A4" w14:textId="77777777" w:rsidR="00776EA5" w:rsidRDefault="00776EA5"/>
        </w:tc>
        <w:tc>
          <w:tcPr>
            <w:tcW w:w="8931" w:type="dxa"/>
            <w:gridSpan w:val="3"/>
            <w:tcBorders>
              <w:top w:val="single" w:sz="4" w:space="0" w:color="000000"/>
              <w:left w:val="double" w:sz="4" w:space="0" w:color="000000"/>
              <w:bottom w:val="single" w:sz="4" w:space="0" w:color="000000"/>
              <w:right w:val="double" w:sz="4" w:space="0" w:color="000000"/>
            </w:tcBorders>
          </w:tcPr>
          <w:p w14:paraId="341F7FE3" w14:textId="77777777" w:rsidR="00776EA5" w:rsidRDefault="00776EA5">
            <w:pPr>
              <w:spacing w:after="0" w:line="240" w:lineRule="auto"/>
              <w:contextualSpacing/>
              <w:jc w:val="both"/>
              <w:rPr>
                <w:rFonts w:ascii="Times New Roman" w:hAnsi="Times New Roman"/>
                <w:sz w:val="20"/>
              </w:rPr>
            </w:pPr>
            <w:r>
              <w:rPr>
                <w:rFonts w:ascii="Times New Roman" w:hAnsi="Times New Roman"/>
                <w:color w:val="00B0F0"/>
                <w:sz w:val="20"/>
              </w:rPr>
              <w:t xml:space="preserve">Согласно подпункта 2.12.2. Положения, </w:t>
            </w:r>
            <w:r>
              <w:rPr>
                <w:rFonts w:ascii="Times New Roman" w:hAnsi="Times New Roman"/>
                <w:sz w:val="20"/>
              </w:rPr>
              <w:t>Договор по результатам проведения конкурентной закупки в электронной форме Заказчик заключает не ранее чем через 10 (десять) дней и не позднее чем через 20 (двадцать) дней с даты размещения в ЕИС итогового протокола, составленного по ее результатам.</w:t>
            </w:r>
          </w:p>
          <w:p w14:paraId="377A01FB" w14:textId="77777777" w:rsidR="00776EA5" w:rsidRDefault="00776EA5">
            <w:pPr>
              <w:spacing w:after="0" w:line="240" w:lineRule="auto"/>
              <w:contextualSpacing/>
              <w:jc w:val="both"/>
              <w:rPr>
                <w:rFonts w:ascii="Times New Roman" w:hAnsi="Times New Roman"/>
                <w:sz w:val="20"/>
              </w:rPr>
            </w:pPr>
            <w:r>
              <w:rPr>
                <w:rFonts w:ascii="Times New Roman" w:hAnsi="Times New Roman"/>
                <w:sz w:val="20"/>
              </w:rPr>
              <w:t>В течение 5 (пяти) дней со дня размещения в ЕИС итогового протокола закупки Заказчик размещает на электронной площадке без своей подписи проект договора. 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5EAABDD8" w14:textId="77777777" w:rsidR="00776EA5" w:rsidRDefault="00776EA5">
            <w:pPr>
              <w:spacing w:after="0" w:line="240" w:lineRule="auto"/>
              <w:contextualSpacing/>
              <w:jc w:val="both"/>
              <w:rPr>
                <w:rFonts w:ascii="Times New Roman" w:hAnsi="Times New Roman"/>
                <w:sz w:val="20"/>
              </w:rPr>
            </w:pPr>
            <w:r>
              <w:rPr>
                <w:rFonts w:ascii="Times New Roman" w:hAnsi="Times New Roman"/>
                <w:sz w:val="20"/>
              </w:rPr>
              <w:t>Победитель закупки (или иное лицо, с которым заключается договор) в течение 5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5741E222" w14:textId="77777777" w:rsidR="00776EA5" w:rsidRDefault="00776EA5">
            <w:pPr>
              <w:spacing w:after="0" w:line="240" w:lineRule="auto"/>
              <w:contextualSpacing/>
              <w:jc w:val="both"/>
              <w:rPr>
                <w:rFonts w:ascii="Times New Roman" w:hAnsi="Times New Roman"/>
                <w:sz w:val="20"/>
              </w:rPr>
            </w:pPr>
            <w:r>
              <w:rPr>
                <w:rFonts w:ascii="Times New Roman" w:hAnsi="Times New Roman"/>
                <w:color w:val="00B0F0"/>
                <w:sz w:val="20"/>
              </w:rPr>
              <w:t>Согласно подпункта 2.12.4. Положения,</w:t>
            </w:r>
            <w:r>
              <w:rPr>
                <w:rFonts w:ascii="Times New Roman" w:hAnsi="Times New Roman"/>
                <w:sz w:val="20"/>
              </w:rPr>
              <w:t xml:space="preserve">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w:t>
            </w:r>
          </w:p>
          <w:p w14:paraId="158D03F4" w14:textId="77777777" w:rsidR="00776EA5" w:rsidRDefault="00776EA5">
            <w:pPr>
              <w:spacing w:after="0" w:line="240" w:lineRule="auto"/>
              <w:contextualSpacing/>
              <w:jc w:val="both"/>
              <w:rPr>
                <w:rFonts w:ascii="Times New Roman" w:hAnsi="Times New Roman"/>
                <w:sz w:val="20"/>
              </w:rPr>
            </w:pPr>
            <w:r>
              <w:rPr>
                <w:rFonts w:ascii="Times New Roman" w:hAnsi="Times New Roman"/>
                <w:sz w:val="20"/>
              </w:rPr>
              <w:t xml:space="preserve">Подписанный участником закупки протокол в тот же день направляется Заказчику с использованием </w:t>
            </w:r>
            <w:proofErr w:type="spellStart"/>
            <w:r>
              <w:rPr>
                <w:rFonts w:ascii="Times New Roman" w:hAnsi="Times New Roman"/>
                <w:sz w:val="20"/>
              </w:rPr>
              <w:t>программно</w:t>
            </w:r>
            <w:proofErr w:type="spellEnd"/>
            <w:r>
              <w:rPr>
                <w:rFonts w:ascii="Times New Roman" w:hAnsi="Times New Roman"/>
                <w:sz w:val="20"/>
              </w:rPr>
              <w:t xml:space="preserve"> - аппаратных средств электронной площадки.</w:t>
            </w:r>
          </w:p>
          <w:p w14:paraId="5DDD53B2" w14:textId="77777777" w:rsidR="00776EA5" w:rsidRDefault="00776EA5">
            <w:pPr>
              <w:spacing w:after="0" w:line="240" w:lineRule="auto"/>
              <w:contextualSpacing/>
              <w:jc w:val="both"/>
              <w:rPr>
                <w:rFonts w:ascii="Times New Roman" w:hAnsi="Times New Roman"/>
                <w:sz w:val="20"/>
              </w:rPr>
            </w:pPr>
            <w:r>
              <w:rPr>
                <w:rFonts w:ascii="Times New Roman" w:hAnsi="Times New Roman"/>
                <w:sz w:val="20"/>
              </w:rPr>
              <w:t>Заказчик рассматривает протокол разногласий в течение 2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подпунктом 2.4.2 Положения.</w:t>
            </w:r>
          </w:p>
          <w:p w14:paraId="0EE0CC60" w14:textId="77777777" w:rsidR="00776EA5" w:rsidRDefault="00776EA5">
            <w:pPr>
              <w:spacing w:after="0" w:line="240" w:lineRule="auto"/>
              <w:contextualSpacing/>
              <w:jc w:val="both"/>
              <w:rPr>
                <w:rFonts w:ascii="Times New Roman" w:hAnsi="Times New Roman"/>
                <w:sz w:val="20"/>
              </w:rPr>
            </w:pPr>
            <w:r>
              <w:rPr>
                <w:rFonts w:ascii="Times New Roman" w:hAnsi="Times New Roman"/>
                <w:sz w:val="20"/>
              </w:rPr>
              <w:t xml:space="preserve">Участник закупки, с которым заключается договор, в течение 5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w:t>
            </w:r>
            <w:r>
              <w:rPr>
                <w:rFonts w:ascii="Times New Roman" w:hAnsi="Times New Roman"/>
                <w:sz w:val="20"/>
              </w:rPr>
              <w:lastRenderedPageBreak/>
              <w:t>предоставление обеспечения исполнения договора (если такое требование установлено в извещении и (или) документации о закупке).</w:t>
            </w:r>
          </w:p>
        </w:tc>
      </w:tr>
      <w:tr w:rsidR="00776EA5" w14:paraId="1EA3844F" w14:textId="77777777" w:rsidTr="00776EA5">
        <w:trPr>
          <w:trHeight w:val="113"/>
          <w:jc w:val="center"/>
        </w:trPr>
        <w:tc>
          <w:tcPr>
            <w:tcW w:w="851" w:type="dxa"/>
            <w:vMerge w:val="restart"/>
            <w:tcBorders>
              <w:top w:val="single" w:sz="4" w:space="0" w:color="000000"/>
              <w:left w:val="double" w:sz="4" w:space="0" w:color="000000"/>
              <w:bottom w:val="single" w:sz="4" w:space="0" w:color="000000"/>
              <w:right w:val="double" w:sz="4" w:space="0" w:color="000000"/>
            </w:tcBorders>
          </w:tcPr>
          <w:p w14:paraId="5F0B780A"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lastRenderedPageBreak/>
              <w:t>23</w:t>
            </w:r>
          </w:p>
        </w:tc>
        <w:tc>
          <w:tcPr>
            <w:tcW w:w="8931" w:type="dxa"/>
            <w:gridSpan w:val="3"/>
            <w:tcBorders>
              <w:top w:val="single" w:sz="4" w:space="0" w:color="000000"/>
              <w:left w:val="double" w:sz="4" w:space="0" w:color="000000"/>
              <w:bottom w:val="single" w:sz="4" w:space="0" w:color="000000"/>
              <w:right w:val="double" w:sz="4" w:space="0" w:color="000000"/>
            </w:tcBorders>
          </w:tcPr>
          <w:p w14:paraId="5608FEE2" w14:textId="77777777" w:rsidR="00776EA5" w:rsidRDefault="00776EA5">
            <w:pPr>
              <w:spacing w:after="0" w:line="240" w:lineRule="auto"/>
              <w:contextualSpacing/>
              <w:jc w:val="center"/>
              <w:rPr>
                <w:rFonts w:ascii="Times New Roman" w:hAnsi="Times New Roman"/>
                <w:b/>
                <w:sz w:val="20"/>
              </w:rPr>
            </w:pPr>
            <w:r>
              <w:rPr>
                <w:rFonts w:ascii="Times New Roman" w:hAnsi="Times New Roman"/>
                <w:b/>
                <w:sz w:val="20"/>
              </w:rPr>
              <w:t>Приложения к извещению о проведении запроса котировок</w:t>
            </w:r>
          </w:p>
        </w:tc>
      </w:tr>
      <w:tr w:rsidR="00776EA5" w14:paraId="42D81455" w14:textId="77777777" w:rsidTr="00776EA5">
        <w:trPr>
          <w:trHeight w:val="112"/>
          <w:jc w:val="center"/>
        </w:trPr>
        <w:tc>
          <w:tcPr>
            <w:tcW w:w="851" w:type="dxa"/>
            <w:vMerge/>
            <w:tcBorders>
              <w:top w:val="single" w:sz="4" w:space="0" w:color="000000"/>
              <w:left w:val="double" w:sz="4" w:space="0" w:color="000000"/>
              <w:bottom w:val="single" w:sz="4" w:space="0" w:color="000000"/>
              <w:right w:val="double" w:sz="4" w:space="0" w:color="000000"/>
            </w:tcBorders>
          </w:tcPr>
          <w:p w14:paraId="5CDFB888" w14:textId="77777777" w:rsidR="00776EA5" w:rsidRDefault="00776EA5"/>
        </w:tc>
        <w:tc>
          <w:tcPr>
            <w:tcW w:w="8931" w:type="dxa"/>
            <w:gridSpan w:val="3"/>
            <w:tcBorders>
              <w:top w:val="single" w:sz="4" w:space="0" w:color="000000"/>
              <w:left w:val="double" w:sz="4" w:space="0" w:color="000000"/>
              <w:bottom w:val="single" w:sz="4" w:space="0" w:color="000000"/>
              <w:right w:val="double" w:sz="4" w:space="0" w:color="000000"/>
            </w:tcBorders>
          </w:tcPr>
          <w:p w14:paraId="0DB72648" w14:textId="5DA0E58A" w:rsidR="00776EA5" w:rsidRDefault="00776EA5">
            <w:pPr>
              <w:pStyle w:val="ae"/>
              <w:numPr>
                <w:ilvl w:val="0"/>
                <w:numId w:val="1"/>
              </w:numPr>
              <w:spacing w:after="0" w:line="240" w:lineRule="auto"/>
              <w:jc w:val="both"/>
              <w:rPr>
                <w:rFonts w:ascii="Times New Roman" w:hAnsi="Times New Roman"/>
                <w:sz w:val="20"/>
              </w:rPr>
            </w:pPr>
            <w:r>
              <w:rPr>
                <w:rFonts w:ascii="Times New Roman" w:hAnsi="Times New Roman"/>
                <w:sz w:val="20"/>
              </w:rPr>
              <w:t>Приложение №1 к извещению (техническое задание)</w:t>
            </w:r>
            <w:r w:rsidR="00676868">
              <w:rPr>
                <w:rFonts w:ascii="Times New Roman" w:hAnsi="Times New Roman"/>
                <w:sz w:val="20"/>
              </w:rPr>
              <w:t>.</w:t>
            </w:r>
          </w:p>
          <w:p w14:paraId="46445FB6" w14:textId="1A1F1F7E" w:rsidR="00776EA5" w:rsidRDefault="00776EA5">
            <w:pPr>
              <w:pStyle w:val="ae"/>
              <w:widowControl w:val="0"/>
              <w:numPr>
                <w:ilvl w:val="0"/>
                <w:numId w:val="1"/>
              </w:numPr>
              <w:spacing w:after="0" w:line="240" w:lineRule="auto"/>
              <w:rPr>
                <w:rFonts w:ascii="Times New Roman" w:hAnsi="Times New Roman"/>
                <w:sz w:val="20"/>
              </w:rPr>
            </w:pPr>
            <w:r>
              <w:rPr>
                <w:rFonts w:ascii="Times New Roman" w:hAnsi="Times New Roman"/>
                <w:sz w:val="20"/>
              </w:rPr>
              <w:t>Обоснование начальной (максимальной) цены контракта</w:t>
            </w:r>
            <w:r w:rsidR="00676868">
              <w:rPr>
                <w:rFonts w:ascii="Times New Roman" w:hAnsi="Times New Roman"/>
                <w:sz w:val="20"/>
              </w:rPr>
              <w:t>.</w:t>
            </w:r>
          </w:p>
          <w:p w14:paraId="4818B4DD" w14:textId="3707D2DB" w:rsidR="00776EA5" w:rsidRDefault="00776EA5">
            <w:pPr>
              <w:widowControl w:val="0"/>
              <w:spacing w:after="0" w:line="240" w:lineRule="auto"/>
              <w:jc w:val="center"/>
              <w:rPr>
                <w:rFonts w:ascii="Times New Roman" w:hAnsi="Times New Roman"/>
                <w:sz w:val="20"/>
              </w:rPr>
            </w:pPr>
            <w:r>
              <w:rPr>
                <w:rFonts w:ascii="Times New Roman" w:hAnsi="Times New Roman"/>
                <w:sz w:val="20"/>
              </w:rPr>
              <w:t>цены контракта, заключаемого с единственным поставщиком (подрядчиком, исполнителем)</w:t>
            </w:r>
            <w:r w:rsidR="00676868">
              <w:rPr>
                <w:rFonts w:ascii="Times New Roman" w:hAnsi="Times New Roman"/>
                <w:sz w:val="20"/>
              </w:rPr>
              <w:t>.</w:t>
            </w:r>
          </w:p>
          <w:p w14:paraId="76DF63C4" w14:textId="77777777" w:rsidR="00776EA5" w:rsidRDefault="00776EA5">
            <w:pPr>
              <w:pStyle w:val="ae"/>
              <w:numPr>
                <w:ilvl w:val="0"/>
                <w:numId w:val="1"/>
              </w:numPr>
              <w:spacing w:after="0" w:line="240" w:lineRule="auto"/>
              <w:jc w:val="both"/>
              <w:rPr>
                <w:rFonts w:ascii="Times New Roman" w:hAnsi="Times New Roman"/>
                <w:sz w:val="20"/>
              </w:rPr>
            </w:pPr>
            <w:r>
              <w:rPr>
                <w:rFonts w:ascii="Times New Roman" w:hAnsi="Times New Roman"/>
                <w:sz w:val="20"/>
              </w:rPr>
              <w:t>Форма котировочной заявки (с Приложением №1,2,3).</w:t>
            </w:r>
          </w:p>
          <w:p w14:paraId="73033C1A" w14:textId="77777777" w:rsidR="00776EA5" w:rsidRDefault="00776EA5">
            <w:pPr>
              <w:pStyle w:val="ae"/>
              <w:numPr>
                <w:ilvl w:val="0"/>
                <w:numId w:val="1"/>
              </w:numPr>
              <w:spacing w:after="0" w:line="240" w:lineRule="auto"/>
              <w:jc w:val="both"/>
              <w:rPr>
                <w:rFonts w:ascii="Times New Roman" w:hAnsi="Times New Roman"/>
                <w:sz w:val="20"/>
              </w:rPr>
            </w:pPr>
            <w:r>
              <w:rPr>
                <w:rFonts w:ascii="Times New Roman" w:hAnsi="Times New Roman"/>
                <w:sz w:val="20"/>
              </w:rPr>
              <w:t>Локально сметный расчет(прикреплен отдельным файлом).</w:t>
            </w:r>
          </w:p>
          <w:p w14:paraId="5E25B2D8" w14:textId="77777777" w:rsidR="00776EA5" w:rsidRDefault="00776EA5">
            <w:pPr>
              <w:pStyle w:val="ae"/>
              <w:numPr>
                <w:ilvl w:val="0"/>
                <w:numId w:val="1"/>
              </w:numPr>
              <w:spacing w:after="0" w:line="240" w:lineRule="auto"/>
              <w:jc w:val="both"/>
              <w:rPr>
                <w:rFonts w:ascii="Times New Roman" w:hAnsi="Times New Roman"/>
                <w:sz w:val="20"/>
              </w:rPr>
            </w:pPr>
            <w:r>
              <w:rPr>
                <w:rFonts w:ascii="Times New Roman" w:hAnsi="Times New Roman"/>
                <w:sz w:val="20"/>
              </w:rPr>
              <w:t>Проект договора (прикреплен отдельным файлом).</w:t>
            </w:r>
          </w:p>
        </w:tc>
      </w:tr>
    </w:tbl>
    <w:p w14:paraId="5D6DFA73" w14:textId="2990933A" w:rsidR="000D2AB5" w:rsidRDefault="000D2AB5">
      <w:pPr>
        <w:spacing w:after="0" w:line="275" w:lineRule="exact"/>
        <w:ind w:left="40" w:right="40"/>
        <w:jc w:val="right"/>
        <w:rPr>
          <w:rFonts w:ascii="Times New Roman" w:hAnsi="Times New Roman"/>
          <w:sz w:val="20"/>
        </w:rPr>
      </w:pPr>
    </w:p>
    <w:p w14:paraId="2A6CE1F4" w14:textId="2E2504DD" w:rsidR="00776EA5" w:rsidRDefault="00776EA5">
      <w:pPr>
        <w:spacing w:after="0" w:line="275" w:lineRule="exact"/>
        <w:ind w:left="40" w:right="40"/>
        <w:jc w:val="right"/>
        <w:rPr>
          <w:rFonts w:ascii="Times New Roman" w:hAnsi="Times New Roman"/>
          <w:sz w:val="20"/>
        </w:rPr>
      </w:pPr>
    </w:p>
    <w:p w14:paraId="5D38671A" w14:textId="57D841F6" w:rsidR="00776EA5" w:rsidRDefault="00776EA5">
      <w:pPr>
        <w:spacing w:after="0" w:line="275" w:lineRule="exact"/>
        <w:ind w:left="40" w:right="40"/>
        <w:jc w:val="right"/>
        <w:rPr>
          <w:rFonts w:ascii="Times New Roman" w:hAnsi="Times New Roman"/>
          <w:sz w:val="20"/>
        </w:rPr>
      </w:pPr>
    </w:p>
    <w:p w14:paraId="1E675B54" w14:textId="7E275AA3" w:rsidR="00776EA5" w:rsidRDefault="00776EA5">
      <w:pPr>
        <w:spacing w:after="0" w:line="275" w:lineRule="exact"/>
        <w:ind w:left="40" w:right="40"/>
        <w:jc w:val="right"/>
        <w:rPr>
          <w:rFonts w:ascii="Times New Roman" w:hAnsi="Times New Roman"/>
          <w:sz w:val="20"/>
        </w:rPr>
      </w:pPr>
    </w:p>
    <w:p w14:paraId="46CD171A" w14:textId="44FC0BE6" w:rsidR="00776EA5" w:rsidRDefault="00776EA5">
      <w:pPr>
        <w:spacing w:after="0" w:line="275" w:lineRule="exact"/>
        <w:ind w:left="40" w:right="40"/>
        <w:jc w:val="right"/>
        <w:rPr>
          <w:rFonts w:ascii="Times New Roman" w:hAnsi="Times New Roman"/>
          <w:sz w:val="20"/>
        </w:rPr>
      </w:pPr>
    </w:p>
    <w:p w14:paraId="14614D06" w14:textId="73D4AA2E" w:rsidR="00776EA5" w:rsidRDefault="00776EA5">
      <w:pPr>
        <w:spacing w:after="0" w:line="275" w:lineRule="exact"/>
        <w:ind w:left="40" w:right="40"/>
        <w:jc w:val="right"/>
        <w:rPr>
          <w:rFonts w:ascii="Times New Roman" w:hAnsi="Times New Roman"/>
          <w:sz w:val="20"/>
        </w:rPr>
      </w:pPr>
    </w:p>
    <w:p w14:paraId="4091A018" w14:textId="2DB79C73" w:rsidR="00776EA5" w:rsidRDefault="00776EA5">
      <w:pPr>
        <w:spacing w:after="0" w:line="275" w:lineRule="exact"/>
        <w:ind w:left="40" w:right="40"/>
        <w:jc w:val="right"/>
        <w:rPr>
          <w:rFonts w:ascii="Times New Roman" w:hAnsi="Times New Roman"/>
          <w:sz w:val="20"/>
        </w:rPr>
      </w:pPr>
    </w:p>
    <w:p w14:paraId="77F9B88C" w14:textId="4229CBB8" w:rsidR="00776EA5" w:rsidRDefault="00776EA5">
      <w:pPr>
        <w:spacing w:after="0" w:line="275" w:lineRule="exact"/>
        <w:ind w:left="40" w:right="40"/>
        <w:jc w:val="right"/>
        <w:rPr>
          <w:rFonts w:ascii="Times New Roman" w:hAnsi="Times New Roman"/>
          <w:sz w:val="20"/>
        </w:rPr>
      </w:pPr>
    </w:p>
    <w:p w14:paraId="58792B3B" w14:textId="3B7C6B06" w:rsidR="00776EA5" w:rsidRDefault="00776EA5">
      <w:pPr>
        <w:spacing w:after="0" w:line="275" w:lineRule="exact"/>
        <w:ind w:left="40" w:right="40"/>
        <w:jc w:val="right"/>
        <w:rPr>
          <w:rFonts w:ascii="Times New Roman" w:hAnsi="Times New Roman"/>
          <w:sz w:val="20"/>
        </w:rPr>
      </w:pPr>
    </w:p>
    <w:p w14:paraId="2F2290EF" w14:textId="5C1EECCD" w:rsidR="00776EA5" w:rsidRDefault="00776EA5">
      <w:pPr>
        <w:spacing w:after="0" w:line="275" w:lineRule="exact"/>
        <w:ind w:left="40" w:right="40"/>
        <w:jc w:val="right"/>
        <w:rPr>
          <w:rFonts w:ascii="Times New Roman" w:hAnsi="Times New Roman"/>
          <w:sz w:val="20"/>
        </w:rPr>
      </w:pPr>
    </w:p>
    <w:p w14:paraId="296F555B" w14:textId="2F2A5894" w:rsidR="00776EA5" w:rsidRDefault="00776EA5">
      <w:pPr>
        <w:spacing w:after="0" w:line="275" w:lineRule="exact"/>
        <w:ind w:left="40" w:right="40"/>
        <w:jc w:val="right"/>
        <w:rPr>
          <w:rFonts w:ascii="Times New Roman" w:hAnsi="Times New Roman"/>
          <w:sz w:val="20"/>
        </w:rPr>
      </w:pPr>
    </w:p>
    <w:p w14:paraId="0694FB6A" w14:textId="1C7DB63A" w:rsidR="00776EA5" w:rsidRDefault="00776EA5">
      <w:pPr>
        <w:spacing w:after="0" w:line="275" w:lineRule="exact"/>
        <w:ind w:left="40" w:right="40"/>
        <w:jc w:val="right"/>
        <w:rPr>
          <w:rFonts w:ascii="Times New Roman" w:hAnsi="Times New Roman"/>
          <w:sz w:val="20"/>
        </w:rPr>
      </w:pPr>
    </w:p>
    <w:p w14:paraId="1DC482B3" w14:textId="16D6C647" w:rsidR="00776EA5" w:rsidRDefault="00776EA5">
      <w:pPr>
        <w:spacing w:after="0" w:line="275" w:lineRule="exact"/>
        <w:ind w:left="40" w:right="40"/>
        <w:jc w:val="right"/>
        <w:rPr>
          <w:rFonts w:ascii="Times New Roman" w:hAnsi="Times New Roman"/>
          <w:sz w:val="20"/>
        </w:rPr>
      </w:pPr>
    </w:p>
    <w:p w14:paraId="48813C94" w14:textId="20FDC8BE" w:rsidR="00776EA5" w:rsidRDefault="00776EA5">
      <w:pPr>
        <w:spacing w:after="0" w:line="275" w:lineRule="exact"/>
        <w:ind w:left="40" w:right="40"/>
        <w:jc w:val="right"/>
        <w:rPr>
          <w:rFonts w:ascii="Times New Roman" w:hAnsi="Times New Roman"/>
          <w:sz w:val="20"/>
        </w:rPr>
      </w:pPr>
    </w:p>
    <w:p w14:paraId="430AE5BC" w14:textId="141C266E" w:rsidR="00776EA5" w:rsidRDefault="00776EA5">
      <w:pPr>
        <w:spacing w:after="0" w:line="275" w:lineRule="exact"/>
        <w:ind w:left="40" w:right="40"/>
        <w:jc w:val="right"/>
        <w:rPr>
          <w:rFonts w:ascii="Times New Roman" w:hAnsi="Times New Roman"/>
          <w:sz w:val="20"/>
        </w:rPr>
      </w:pPr>
    </w:p>
    <w:p w14:paraId="16FB083B" w14:textId="377770BD" w:rsidR="00776EA5" w:rsidRDefault="00776EA5">
      <w:pPr>
        <w:spacing w:after="0" w:line="275" w:lineRule="exact"/>
        <w:ind w:left="40" w:right="40"/>
        <w:jc w:val="right"/>
        <w:rPr>
          <w:rFonts w:ascii="Times New Roman" w:hAnsi="Times New Roman"/>
          <w:sz w:val="20"/>
        </w:rPr>
      </w:pPr>
    </w:p>
    <w:p w14:paraId="7C2CCA10" w14:textId="5D50CBFC" w:rsidR="00776EA5" w:rsidRDefault="00776EA5">
      <w:pPr>
        <w:spacing w:after="0" w:line="275" w:lineRule="exact"/>
        <w:ind w:left="40" w:right="40"/>
        <w:jc w:val="right"/>
        <w:rPr>
          <w:rFonts w:ascii="Times New Roman" w:hAnsi="Times New Roman"/>
          <w:sz w:val="20"/>
        </w:rPr>
      </w:pPr>
    </w:p>
    <w:p w14:paraId="7FAE6C44" w14:textId="617C7838" w:rsidR="00776EA5" w:rsidRDefault="00776EA5">
      <w:pPr>
        <w:spacing w:after="0" w:line="275" w:lineRule="exact"/>
        <w:ind w:left="40" w:right="40"/>
        <w:jc w:val="right"/>
        <w:rPr>
          <w:rFonts w:ascii="Times New Roman" w:hAnsi="Times New Roman"/>
          <w:sz w:val="20"/>
        </w:rPr>
      </w:pPr>
    </w:p>
    <w:p w14:paraId="7F1CDE92" w14:textId="11938C44" w:rsidR="00776EA5" w:rsidRDefault="00776EA5">
      <w:pPr>
        <w:spacing w:after="0" w:line="275" w:lineRule="exact"/>
        <w:ind w:left="40" w:right="40"/>
        <w:jc w:val="right"/>
        <w:rPr>
          <w:rFonts w:ascii="Times New Roman" w:hAnsi="Times New Roman"/>
          <w:sz w:val="20"/>
        </w:rPr>
      </w:pPr>
    </w:p>
    <w:p w14:paraId="6478BEAE" w14:textId="0737F8F9" w:rsidR="00776EA5" w:rsidRDefault="00776EA5">
      <w:pPr>
        <w:spacing w:after="0" w:line="275" w:lineRule="exact"/>
        <w:ind w:left="40" w:right="40"/>
        <w:jc w:val="right"/>
        <w:rPr>
          <w:rFonts w:ascii="Times New Roman" w:hAnsi="Times New Roman"/>
          <w:sz w:val="20"/>
        </w:rPr>
      </w:pPr>
    </w:p>
    <w:p w14:paraId="0957212E" w14:textId="6EA0A871" w:rsidR="00776EA5" w:rsidRDefault="00776EA5">
      <w:pPr>
        <w:spacing w:after="0" w:line="275" w:lineRule="exact"/>
        <w:ind w:left="40" w:right="40"/>
        <w:jc w:val="right"/>
        <w:rPr>
          <w:rFonts w:ascii="Times New Roman" w:hAnsi="Times New Roman"/>
          <w:sz w:val="20"/>
        </w:rPr>
      </w:pPr>
    </w:p>
    <w:p w14:paraId="246AE2E0" w14:textId="338E6D8A" w:rsidR="00776EA5" w:rsidRDefault="00776EA5">
      <w:pPr>
        <w:spacing w:after="0" w:line="275" w:lineRule="exact"/>
        <w:ind w:left="40" w:right="40"/>
        <w:jc w:val="right"/>
        <w:rPr>
          <w:rFonts w:ascii="Times New Roman" w:hAnsi="Times New Roman"/>
          <w:sz w:val="20"/>
        </w:rPr>
      </w:pPr>
    </w:p>
    <w:p w14:paraId="7A0D0984" w14:textId="61330A9B" w:rsidR="00776EA5" w:rsidRDefault="00776EA5">
      <w:pPr>
        <w:spacing w:after="0" w:line="275" w:lineRule="exact"/>
        <w:ind w:left="40" w:right="40"/>
        <w:jc w:val="right"/>
        <w:rPr>
          <w:rFonts w:ascii="Times New Roman" w:hAnsi="Times New Roman"/>
          <w:sz w:val="20"/>
        </w:rPr>
      </w:pPr>
    </w:p>
    <w:p w14:paraId="7E2ACDAC" w14:textId="4B2138DE" w:rsidR="00776EA5" w:rsidRDefault="00776EA5">
      <w:pPr>
        <w:spacing w:after="0" w:line="275" w:lineRule="exact"/>
        <w:ind w:left="40" w:right="40"/>
        <w:jc w:val="right"/>
        <w:rPr>
          <w:rFonts w:ascii="Times New Roman" w:hAnsi="Times New Roman"/>
          <w:sz w:val="20"/>
        </w:rPr>
      </w:pPr>
    </w:p>
    <w:p w14:paraId="548F8061" w14:textId="4230F5BC" w:rsidR="00776EA5" w:rsidRDefault="00776EA5">
      <w:pPr>
        <w:spacing w:after="0" w:line="275" w:lineRule="exact"/>
        <w:ind w:left="40" w:right="40"/>
        <w:jc w:val="right"/>
        <w:rPr>
          <w:rFonts w:ascii="Times New Roman" w:hAnsi="Times New Roman"/>
          <w:sz w:val="20"/>
        </w:rPr>
      </w:pPr>
    </w:p>
    <w:p w14:paraId="6B500B1B" w14:textId="78C6F487" w:rsidR="00676868" w:rsidRDefault="00676868">
      <w:pPr>
        <w:spacing w:after="0" w:line="275" w:lineRule="exact"/>
        <w:ind w:left="40" w:right="40"/>
        <w:jc w:val="right"/>
        <w:rPr>
          <w:rFonts w:ascii="Times New Roman" w:hAnsi="Times New Roman"/>
          <w:sz w:val="20"/>
        </w:rPr>
      </w:pPr>
    </w:p>
    <w:p w14:paraId="039FEAA3" w14:textId="38421504" w:rsidR="00676868" w:rsidRDefault="00676868">
      <w:pPr>
        <w:spacing w:after="0" w:line="275" w:lineRule="exact"/>
        <w:ind w:left="40" w:right="40"/>
        <w:jc w:val="right"/>
        <w:rPr>
          <w:rFonts w:ascii="Times New Roman" w:hAnsi="Times New Roman"/>
          <w:sz w:val="20"/>
        </w:rPr>
      </w:pPr>
    </w:p>
    <w:p w14:paraId="5A2D1018" w14:textId="0DCF5A2A" w:rsidR="005D3844" w:rsidRDefault="005D3844">
      <w:pPr>
        <w:spacing w:after="0" w:line="275" w:lineRule="exact"/>
        <w:ind w:left="40" w:right="40"/>
        <w:jc w:val="right"/>
        <w:rPr>
          <w:rFonts w:ascii="Times New Roman" w:hAnsi="Times New Roman"/>
          <w:sz w:val="20"/>
        </w:rPr>
      </w:pPr>
    </w:p>
    <w:p w14:paraId="66C2B0E2" w14:textId="5608ADB6" w:rsidR="005D3844" w:rsidRDefault="005D3844">
      <w:pPr>
        <w:spacing w:after="0" w:line="275" w:lineRule="exact"/>
        <w:ind w:left="40" w:right="40"/>
        <w:jc w:val="right"/>
        <w:rPr>
          <w:rFonts w:ascii="Times New Roman" w:hAnsi="Times New Roman"/>
          <w:sz w:val="20"/>
        </w:rPr>
      </w:pPr>
    </w:p>
    <w:p w14:paraId="25FCF044" w14:textId="739A2FAD" w:rsidR="005D3844" w:rsidRDefault="005D3844">
      <w:pPr>
        <w:spacing w:after="0" w:line="275" w:lineRule="exact"/>
        <w:ind w:left="40" w:right="40"/>
        <w:jc w:val="right"/>
        <w:rPr>
          <w:rFonts w:ascii="Times New Roman" w:hAnsi="Times New Roman"/>
          <w:sz w:val="20"/>
        </w:rPr>
      </w:pPr>
    </w:p>
    <w:p w14:paraId="7D23EAEB" w14:textId="65F828F0" w:rsidR="005D3844" w:rsidRDefault="005D3844">
      <w:pPr>
        <w:spacing w:after="0" w:line="275" w:lineRule="exact"/>
        <w:ind w:left="40" w:right="40"/>
        <w:jc w:val="right"/>
        <w:rPr>
          <w:rFonts w:ascii="Times New Roman" w:hAnsi="Times New Roman"/>
          <w:sz w:val="20"/>
        </w:rPr>
      </w:pPr>
    </w:p>
    <w:p w14:paraId="7C476ADB" w14:textId="5ADB546F" w:rsidR="005D3844" w:rsidRDefault="005D3844">
      <w:pPr>
        <w:spacing w:after="0" w:line="275" w:lineRule="exact"/>
        <w:ind w:left="40" w:right="40"/>
        <w:jc w:val="right"/>
        <w:rPr>
          <w:rFonts w:ascii="Times New Roman" w:hAnsi="Times New Roman"/>
          <w:sz w:val="20"/>
        </w:rPr>
      </w:pPr>
    </w:p>
    <w:p w14:paraId="2B431059" w14:textId="46D700FF" w:rsidR="005D3844" w:rsidRDefault="005D3844">
      <w:pPr>
        <w:spacing w:after="0" w:line="275" w:lineRule="exact"/>
        <w:ind w:left="40" w:right="40"/>
        <w:jc w:val="right"/>
        <w:rPr>
          <w:rFonts w:ascii="Times New Roman" w:hAnsi="Times New Roman"/>
          <w:sz w:val="20"/>
        </w:rPr>
      </w:pPr>
    </w:p>
    <w:p w14:paraId="414E083C" w14:textId="699EB837" w:rsidR="005D3844" w:rsidRDefault="005D3844">
      <w:pPr>
        <w:spacing w:after="0" w:line="275" w:lineRule="exact"/>
        <w:ind w:left="40" w:right="40"/>
        <w:jc w:val="right"/>
        <w:rPr>
          <w:rFonts w:ascii="Times New Roman" w:hAnsi="Times New Roman"/>
          <w:sz w:val="20"/>
        </w:rPr>
      </w:pPr>
    </w:p>
    <w:p w14:paraId="090E0EB2" w14:textId="7B5667AD" w:rsidR="005D3844" w:rsidRDefault="005D3844">
      <w:pPr>
        <w:spacing w:after="0" w:line="275" w:lineRule="exact"/>
        <w:ind w:left="40" w:right="40"/>
        <w:jc w:val="right"/>
        <w:rPr>
          <w:rFonts w:ascii="Times New Roman" w:hAnsi="Times New Roman"/>
          <w:sz w:val="20"/>
        </w:rPr>
      </w:pPr>
    </w:p>
    <w:p w14:paraId="3CD44DB6" w14:textId="37B60E51" w:rsidR="005D3844" w:rsidRDefault="005D3844">
      <w:pPr>
        <w:spacing w:after="0" w:line="275" w:lineRule="exact"/>
        <w:ind w:left="40" w:right="40"/>
        <w:jc w:val="right"/>
        <w:rPr>
          <w:rFonts w:ascii="Times New Roman" w:hAnsi="Times New Roman"/>
          <w:sz w:val="20"/>
        </w:rPr>
      </w:pPr>
    </w:p>
    <w:p w14:paraId="5E50130A" w14:textId="40F749C3" w:rsidR="005D3844" w:rsidRDefault="005D3844">
      <w:pPr>
        <w:spacing w:after="0" w:line="275" w:lineRule="exact"/>
        <w:ind w:left="40" w:right="40"/>
        <w:jc w:val="right"/>
        <w:rPr>
          <w:rFonts w:ascii="Times New Roman" w:hAnsi="Times New Roman"/>
          <w:sz w:val="20"/>
        </w:rPr>
      </w:pPr>
    </w:p>
    <w:p w14:paraId="69D5A397" w14:textId="43F1CB52" w:rsidR="005D3844" w:rsidRDefault="005D3844">
      <w:pPr>
        <w:spacing w:after="0" w:line="275" w:lineRule="exact"/>
        <w:ind w:left="40" w:right="40"/>
        <w:jc w:val="right"/>
        <w:rPr>
          <w:rFonts w:ascii="Times New Roman" w:hAnsi="Times New Roman"/>
          <w:sz w:val="20"/>
        </w:rPr>
      </w:pPr>
    </w:p>
    <w:p w14:paraId="2E11DF1C" w14:textId="7EA8F23C" w:rsidR="005D3844" w:rsidRDefault="005D3844">
      <w:pPr>
        <w:spacing w:after="0" w:line="275" w:lineRule="exact"/>
        <w:ind w:left="40" w:right="40"/>
        <w:jc w:val="right"/>
        <w:rPr>
          <w:rFonts w:ascii="Times New Roman" w:hAnsi="Times New Roman"/>
          <w:sz w:val="20"/>
        </w:rPr>
      </w:pPr>
    </w:p>
    <w:p w14:paraId="3261E96D" w14:textId="7144B75D" w:rsidR="005D3844" w:rsidRDefault="005D3844">
      <w:pPr>
        <w:spacing w:after="0" w:line="275" w:lineRule="exact"/>
        <w:ind w:left="40" w:right="40"/>
        <w:jc w:val="right"/>
        <w:rPr>
          <w:rFonts w:ascii="Times New Roman" w:hAnsi="Times New Roman"/>
          <w:sz w:val="20"/>
        </w:rPr>
      </w:pPr>
    </w:p>
    <w:p w14:paraId="743B5089" w14:textId="228D8B63" w:rsidR="005D3844" w:rsidRDefault="005D3844">
      <w:pPr>
        <w:spacing w:after="0" w:line="275" w:lineRule="exact"/>
        <w:ind w:left="40" w:right="40"/>
        <w:jc w:val="right"/>
        <w:rPr>
          <w:rFonts w:ascii="Times New Roman" w:hAnsi="Times New Roman"/>
          <w:sz w:val="20"/>
        </w:rPr>
      </w:pPr>
    </w:p>
    <w:p w14:paraId="2B2912EF" w14:textId="61C8169E" w:rsidR="005D3844" w:rsidRDefault="005D3844">
      <w:pPr>
        <w:spacing w:after="0" w:line="275" w:lineRule="exact"/>
        <w:ind w:left="40" w:right="40"/>
        <w:jc w:val="right"/>
        <w:rPr>
          <w:rFonts w:ascii="Times New Roman" w:hAnsi="Times New Roman"/>
          <w:sz w:val="20"/>
        </w:rPr>
      </w:pPr>
    </w:p>
    <w:p w14:paraId="5418834A" w14:textId="4B718A32" w:rsidR="005D3844" w:rsidRDefault="005D3844">
      <w:pPr>
        <w:spacing w:after="0" w:line="275" w:lineRule="exact"/>
        <w:ind w:left="40" w:right="40"/>
        <w:jc w:val="right"/>
        <w:rPr>
          <w:rFonts w:ascii="Times New Roman" w:hAnsi="Times New Roman"/>
          <w:sz w:val="20"/>
        </w:rPr>
      </w:pPr>
    </w:p>
    <w:p w14:paraId="5DCF719C" w14:textId="7A465884" w:rsidR="005D3844" w:rsidRDefault="005D3844">
      <w:pPr>
        <w:spacing w:after="0" w:line="275" w:lineRule="exact"/>
        <w:ind w:left="40" w:right="40"/>
        <w:jc w:val="right"/>
        <w:rPr>
          <w:rFonts w:ascii="Times New Roman" w:hAnsi="Times New Roman"/>
          <w:sz w:val="20"/>
        </w:rPr>
      </w:pPr>
    </w:p>
    <w:p w14:paraId="77BEC0E7" w14:textId="77777777" w:rsidR="005D3844" w:rsidRDefault="005D3844">
      <w:pPr>
        <w:spacing w:after="0" w:line="275" w:lineRule="exact"/>
        <w:ind w:left="40" w:right="40"/>
        <w:jc w:val="right"/>
        <w:rPr>
          <w:rFonts w:ascii="Times New Roman" w:hAnsi="Times New Roman"/>
          <w:sz w:val="20"/>
        </w:rPr>
      </w:pPr>
    </w:p>
    <w:p w14:paraId="0C993E5B" w14:textId="6DF9D676" w:rsidR="00776EA5" w:rsidRDefault="00776EA5">
      <w:pPr>
        <w:spacing w:after="0" w:line="275" w:lineRule="exact"/>
        <w:ind w:left="40" w:right="40"/>
        <w:jc w:val="right"/>
        <w:rPr>
          <w:rFonts w:ascii="Times New Roman" w:hAnsi="Times New Roman"/>
          <w:sz w:val="20"/>
        </w:rPr>
      </w:pPr>
    </w:p>
    <w:p w14:paraId="24A56FEB" w14:textId="562211B9" w:rsidR="00776EA5" w:rsidRDefault="00776EA5">
      <w:pPr>
        <w:spacing w:after="0" w:line="275" w:lineRule="exact"/>
        <w:ind w:left="40" w:right="40"/>
        <w:jc w:val="right"/>
        <w:rPr>
          <w:rFonts w:ascii="Times New Roman" w:hAnsi="Times New Roman"/>
          <w:b/>
          <w:sz w:val="20"/>
        </w:rPr>
      </w:pPr>
      <w:r>
        <w:rPr>
          <w:rFonts w:ascii="Times New Roman" w:hAnsi="Times New Roman"/>
          <w:i/>
          <w:sz w:val="20"/>
        </w:rPr>
        <w:lastRenderedPageBreak/>
        <w:t>Приложение № 1 к извещению</w:t>
      </w:r>
      <w:r>
        <w:rPr>
          <w:rFonts w:ascii="Times New Roman" w:hAnsi="Times New Roman"/>
          <w:b/>
          <w:sz w:val="20"/>
        </w:rPr>
        <w:t xml:space="preserve"> № 21-21.04.2025-ЗК</w:t>
      </w:r>
    </w:p>
    <w:p w14:paraId="740EBE8B" w14:textId="74B0E09D" w:rsidR="00776EA5" w:rsidRDefault="00776EA5">
      <w:pPr>
        <w:spacing w:after="0" w:line="275" w:lineRule="exact"/>
        <w:ind w:left="40" w:right="40"/>
        <w:jc w:val="right"/>
        <w:rPr>
          <w:rFonts w:ascii="Times New Roman" w:hAnsi="Times New Roman"/>
          <w:sz w:val="20"/>
        </w:rPr>
      </w:pPr>
    </w:p>
    <w:p w14:paraId="34BAAF26" w14:textId="77777777" w:rsidR="00776EA5" w:rsidRDefault="00776EA5" w:rsidP="00776EA5">
      <w:pPr>
        <w:spacing w:after="0" w:line="240" w:lineRule="auto"/>
        <w:jc w:val="center"/>
        <w:rPr>
          <w:rFonts w:ascii="Times New Roman" w:hAnsi="Times New Roman"/>
          <w:b/>
          <w:spacing w:val="-2"/>
          <w:sz w:val="20"/>
        </w:rPr>
      </w:pPr>
      <w:r>
        <w:rPr>
          <w:rFonts w:ascii="Times New Roman" w:hAnsi="Times New Roman"/>
          <w:b/>
          <w:spacing w:val="-2"/>
          <w:sz w:val="20"/>
        </w:rPr>
        <w:t>Требования к техническим характеристикам товара, работы, услуги:</w:t>
      </w:r>
    </w:p>
    <w:tbl>
      <w:tblPr>
        <w:tblW w:w="10667" w:type="dxa"/>
        <w:tblInd w:w="-1001" w:type="dxa"/>
        <w:tblLayout w:type="fixed"/>
        <w:tblCellMar>
          <w:left w:w="0" w:type="dxa"/>
          <w:right w:w="0" w:type="dxa"/>
        </w:tblCellMar>
        <w:tblLook w:val="04A0" w:firstRow="1" w:lastRow="0" w:firstColumn="1" w:lastColumn="0" w:noHBand="0" w:noVBand="1"/>
      </w:tblPr>
      <w:tblGrid>
        <w:gridCol w:w="851"/>
        <w:gridCol w:w="5966"/>
        <w:gridCol w:w="980"/>
        <w:gridCol w:w="721"/>
        <w:gridCol w:w="2149"/>
      </w:tblGrid>
      <w:tr w:rsidR="00776EA5" w14:paraId="60C148FA" w14:textId="77777777" w:rsidTr="00A3167A">
        <w:trPr>
          <w:trHeight w:val="616"/>
        </w:trPr>
        <w:tc>
          <w:tcPr>
            <w:tcW w:w="851" w:type="dxa"/>
            <w:tcBorders>
              <w:top w:val="single" w:sz="6" w:space="0" w:color="000000"/>
              <w:left w:val="single" w:sz="6" w:space="0" w:color="000000"/>
              <w:bottom w:val="single" w:sz="6" w:space="0" w:color="000000"/>
              <w:right w:val="single" w:sz="6" w:space="0" w:color="000000"/>
            </w:tcBorders>
            <w:tcMar>
              <w:left w:w="0" w:type="dxa"/>
              <w:right w:w="0" w:type="dxa"/>
            </w:tcMar>
          </w:tcPr>
          <w:p w14:paraId="28EF9D3F" w14:textId="77777777" w:rsidR="00776EA5" w:rsidRDefault="00776EA5" w:rsidP="00676868">
            <w:pPr>
              <w:spacing w:after="0" w:line="229" w:lineRule="exact"/>
              <w:ind w:left="32" w:right="32"/>
              <w:jc w:val="center"/>
              <w:rPr>
                <w:rFonts w:ascii="Times New Roman" w:hAnsi="Times New Roman"/>
                <w:sz w:val="20"/>
              </w:rPr>
            </w:pPr>
            <w:r>
              <w:rPr>
                <w:rFonts w:ascii="Times New Roman" w:hAnsi="Times New Roman"/>
                <w:sz w:val="20"/>
              </w:rPr>
              <w:t>№ п/п</w:t>
            </w:r>
          </w:p>
        </w:tc>
        <w:tc>
          <w:tcPr>
            <w:tcW w:w="5966" w:type="dxa"/>
            <w:tcBorders>
              <w:top w:val="single" w:sz="6" w:space="0" w:color="000000"/>
              <w:left w:val="single" w:sz="6" w:space="0" w:color="000000"/>
              <w:bottom w:val="single" w:sz="6" w:space="0" w:color="000000"/>
              <w:right w:val="single" w:sz="6" w:space="0" w:color="000000"/>
            </w:tcBorders>
            <w:tcMar>
              <w:left w:w="0" w:type="dxa"/>
              <w:right w:w="0" w:type="dxa"/>
            </w:tcMar>
          </w:tcPr>
          <w:p w14:paraId="0B703250" w14:textId="77777777" w:rsidR="00776EA5" w:rsidRDefault="00776EA5" w:rsidP="00676868">
            <w:pPr>
              <w:spacing w:after="0" w:line="229" w:lineRule="exact"/>
              <w:ind w:left="32" w:right="32"/>
              <w:jc w:val="center"/>
              <w:rPr>
                <w:rFonts w:ascii="Times New Roman" w:hAnsi="Times New Roman"/>
                <w:sz w:val="20"/>
              </w:rPr>
            </w:pPr>
            <w:r>
              <w:rPr>
                <w:rFonts w:ascii="Times New Roman" w:hAnsi="Times New Roman"/>
                <w:sz w:val="20"/>
              </w:rPr>
              <w:t>Характеристика и требования к товару, работы, услуги установленные заказчиком</w:t>
            </w:r>
          </w:p>
        </w:tc>
        <w:tc>
          <w:tcPr>
            <w:tcW w:w="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6A46D1EB" w14:textId="77777777" w:rsidR="00776EA5" w:rsidRDefault="00776EA5" w:rsidP="00676868">
            <w:pPr>
              <w:spacing w:after="0" w:line="229" w:lineRule="exact"/>
              <w:ind w:left="32" w:right="32"/>
              <w:jc w:val="center"/>
              <w:rPr>
                <w:rFonts w:ascii="Times New Roman" w:hAnsi="Times New Roman"/>
                <w:sz w:val="20"/>
              </w:rPr>
            </w:pPr>
            <w:r>
              <w:rPr>
                <w:rFonts w:ascii="Times New Roman" w:hAnsi="Times New Roman"/>
                <w:sz w:val="20"/>
              </w:rPr>
              <w:t>Ед. измерения</w:t>
            </w:r>
          </w:p>
        </w:tc>
        <w:tc>
          <w:tcPr>
            <w:tcW w:w="721" w:type="dxa"/>
            <w:tcBorders>
              <w:top w:val="single" w:sz="6" w:space="0" w:color="000000"/>
              <w:left w:val="single" w:sz="6" w:space="0" w:color="000000"/>
              <w:bottom w:val="single" w:sz="6" w:space="0" w:color="000000"/>
              <w:right w:val="single" w:sz="6" w:space="0" w:color="000000"/>
            </w:tcBorders>
            <w:tcMar>
              <w:left w:w="0" w:type="dxa"/>
              <w:right w:w="0" w:type="dxa"/>
            </w:tcMar>
          </w:tcPr>
          <w:p w14:paraId="39F020AE" w14:textId="77777777" w:rsidR="00776EA5" w:rsidRDefault="00776EA5" w:rsidP="00676868">
            <w:pPr>
              <w:spacing w:after="0" w:line="229" w:lineRule="exact"/>
              <w:ind w:left="32" w:right="32"/>
              <w:jc w:val="center"/>
              <w:rPr>
                <w:rFonts w:ascii="Times New Roman" w:hAnsi="Times New Roman"/>
                <w:sz w:val="20"/>
              </w:rPr>
            </w:pPr>
            <w:r>
              <w:rPr>
                <w:rFonts w:ascii="Times New Roman" w:hAnsi="Times New Roman"/>
                <w:sz w:val="20"/>
              </w:rPr>
              <w:t>Кол-во</w:t>
            </w:r>
          </w:p>
        </w:tc>
        <w:tc>
          <w:tcPr>
            <w:tcW w:w="2149" w:type="dxa"/>
            <w:tcBorders>
              <w:top w:val="single" w:sz="6" w:space="0" w:color="000000"/>
              <w:left w:val="single" w:sz="6" w:space="0" w:color="000000"/>
              <w:bottom w:val="single" w:sz="8" w:space="0" w:color="000000"/>
              <w:right w:val="single" w:sz="6" w:space="0" w:color="000000"/>
            </w:tcBorders>
            <w:tcMar>
              <w:left w:w="0" w:type="dxa"/>
              <w:right w:w="0" w:type="dxa"/>
            </w:tcMar>
          </w:tcPr>
          <w:p w14:paraId="4C2273CC" w14:textId="77777777" w:rsidR="00776EA5" w:rsidRDefault="00776EA5" w:rsidP="00676868">
            <w:pPr>
              <w:spacing w:after="0" w:line="137" w:lineRule="exact"/>
              <w:ind w:left="32" w:right="32"/>
              <w:jc w:val="center"/>
              <w:rPr>
                <w:rFonts w:ascii="Times New Roman" w:hAnsi="Times New Roman"/>
                <w:sz w:val="20"/>
              </w:rPr>
            </w:pPr>
            <w:r>
              <w:rPr>
                <w:rFonts w:ascii="Times New Roman" w:hAnsi="Times New Roman"/>
                <w:sz w:val="20"/>
              </w:rPr>
              <w:t xml:space="preserve">Предложения участника размещения заказа по характеристике и требованиям </w:t>
            </w:r>
          </w:p>
        </w:tc>
      </w:tr>
      <w:tr w:rsidR="00776EA5" w14:paraId="11766F98" w14:textId="77777777" w:rsidTr="00A3167A">
        <w:trPr>
          <w:trHeight w:val="367"/>
        </w:trPr>
        <w:tc>
          <w:tcPr>
            <w:tcW w:w="851" w:type="dxa"/>
            <w:tcBorders>
              <w:top w:val="single" w:sz="6" w:space="0" w:color="000000"/>
              <w:left w:val="single" w:sz="6" w:space="0" w:color="000000"/>
              <w:bottom w:val="single" w:sz="8" w:space="0" w:color="000000"/>
              <w:right w:val="single" w:sz="6" w:space="0" w:color="000000"/>
            </w:tcBorders>
            <w:tcMar>
              <w:left w:w="0" w:type="dxa"/>
              <w:right w:w="0" w:type="dxa"/>
            </w:tcMar>
          </w:tcPr>
          <w:p w14:paraId="72197FED" w14:textId="77777777" w:rsidR="00776EA5" w:rsidRDefault="00776EA5" w:rsidP="00676868">
            <w:pPr>
              <w:spacing w:after="0" w:line="183" w:lineRule="exact"/>
              <w:ind w:left="32" w:right="32"/>
              <w:jc w:val="center"/>
              <w:rPr>
                <w:rFonts w:ascii="Times New Roman" w:hAnsi="Times New Roman"/>
                <w:sz w:val="20"/>
              </w:rPr>
            </w:pPr>
            <w:r>
              <w:rPr>
                <w:rFonts w:ascii="Times New Roman" w:hAnsi="Times New Roman"/>
                <w:sz w:val="20"/>
              </w:rPr>
              <w:t>1</w:t>
            </w:r>
          </w:p>
        </w:tc>
        <w:tc>
          <w:tcPr>
            <w:tcW w:w="5966" w:type="dxa"/>
            <w:tcBorders>
              <w:top w:val="single" w:sz="6" w:space="0" w:color="000000"/>
              <w:left w:val="single" w:sz="6" w:space="0" w:color="000000"/>
              <w:bottom w:val="single" w:sz="8" w:space="0" w:color="000000"/>
              <w:right w:val="single" w:sz="6" w:space="0" w:color="000000"/>
            </w:tcBorders>
            <w:tcMar>
              <w:left w:w="0" w:type="dxa"/>
              <w:right w:w="0" w:type="dxa"/>
            </w:tcMar>
          </w:tcPr>
          <w:p w14:paraId="574D9085" w14:textId="77777777" w:rsidR="00776EA5" w:rsidRDefault="00776EA5" w:rsidP="00676868">
            <w:pPr>
              <w:spacing w:after="0" w:line="183" w:lineRule="exact"/>
              <w:ind w:left="32" w:right="32"/>
              <w:jc w:val="center"/>
              <w:rPr>
                <w:rFonts w:ascii="Times New Roman" w:hAnsi="Times New Roman"/>
                <w:sz w:val="20"/>
              </w:rPr>
            </w:pPr>
            <w:r>
              <w:rPr>
                <w:rFonts w:ascii="Times New Roman" w:hAnsi="Times New Roman"/>
                <w:sz w:val="20"/>
              </w:rPr>
              <w:t>2</w:t>
            </w:r>
          </w:p>
        </w:tc>
        <w:tc>
          <w:tcPr>
            <w:tcW w:w="980" w:type="dxa"/>
            <w:tcBorders>
              <w:top w:val="single" w:sz="6" w:space="0" w:color="000000"/>
              <w:left w:val="single" w:sz="6" w:space="0" w:color="000000"/>
              <w:bottom w:val="single" w:sz="8" w:space="0" w:color="000000"/>
              <w:right w:val="single" w:sz="6" w:space="0" w:color="000000"/>
            </w:tcBorders>
            <w:tcMar>
              <w:left w:w="0" w:type="dxa"/>
              <w:right w:w="0" w:type="dxa"/>
            </w:tcMar>
          </w:tcPr>
          <w:p w14:paraId="55AE2E09" w14:textId="77777777" w:rsidR="00776EA5" w:rsidRDefault="00776EA5" w:rsidP="00676868">
            <w:pPr>
              <w:spacing w:after="0" w:line="183" w:lineRule="exact"/>
              <w:ind w:left="32" w:right="32"/>
              <w:jc w:val="center"/>
              <w:rPr>
                <w:rFonts w:ascii="Times New Roman" w:hAnsi="Times New Roman"/>
                <w:sz w:val="20"/>
              </w:rPr>
            </w:pPr>
            <w:r>
              <w:rPr>
                <w:rFonts w:ascii="Times New Roman" w:hAnsi="Times New Roman"/>
                <w:sz w:val="20"/>
              </w:rPr>
              <w:t>3</w:t>
            </w:r>
          </w:p>
        </w:tc>
        <w:tc>
          <w:tcPr>
            <w:tcW w:w="721" w:type="dxa"/>
            <w:tcBorders>
              <w:top w:val="single" w:sz="6" w:space="0" w:color="000000"/>
              <w:left w:val="single" w:sz="6" w:space="0" w:color="000000"/>
              <w:bottom w:val="single" w:sz="8" w:space="0" w:color="000000"/>
              <w:right w:val="single" w:sz="6" w:space="0" w:color="000000"/>
            </w:tcBorders>
            <w:tcMar>
              <w:left w:w="0" w:type="dxa"/>
              <w:right w:w="0" w:type="dxa"/>
            </w:tcMar>
          </w:tcPr>
          <w:p w14:paraId="1628E271" w14:textId="77777777" w:rsidR="00776EA5" w:rsidRDefault="00776EA5" w:rsidP="00676868">
            <w:pPr>
              <w:spacing w:after="0" w:line="183" w:lineRule="exact"/>
              <w:ind w:left="32" w:right="32"/>
              <w:jc w:val="center"/>
              <w:rPr>
                <w:rFonts w:ascii="Times New Roman" w:hAnsi="Times New Roman"/>
                <w:sz w:val="20"/>
              </w:rPr>
            </w:pPr>
            <w:r>
              <w:rPr>
                <w:rFonts w:ascii="Times New Roman" w:hAnsi="Times New Roman"/>
                <w:sz w:val="20"/>
              </w:rPr>
              <w:t>4</w:t>
            </w:r>
          </w:p>
        </w:tc>
        <w:tc>
          <w:tcPr>
            <w:tcW w:w="2149" w:type="dxa"/>
            <w:tcBorders>
              <w:top w:val="single" w:sz="6" w:space="0" w:color="000000"/>
              <w:left w:val="single" w:sz="6" w:space="0" w:color="000000"/>
              <w:bottom w:val="single" w:sz="8" w:space="0" w:color="000000"/>
              <w:right w:val="single" w:sz="6" w:space="0" w:color="000000"/>
            </w:tcBorders>
            <w:tcMar>
              <w:left w:w="0" w:type="dxa"/>
              <w:right w:w="0" w:type="dxa"/>
            </w:tcMar>
          </w:tcPr>
          <w:p w14:paraId="3983D45B" w14:textId="77777777" w:rsidR="00776EA5" w:rsidRDefault="00776EA5" w:rsidP="00676868">
            <w:pPr>
              <w:spacing w:after="0" w:line="183" w:lineRule="exact"/>
              <w:ind w:left="32" w:right="32"/>
              <w:jc w:val="center"/>
              <w:rPr>
                <w:rFonts w:ascii="Times New Roman" w:hAnsi="Times New Roman"/>
                <w:sz w:val="20"/>
              </w:rPr>
            </w:pPr>
            <w:r>
              <w:rPr>
                <w:rFonts w:ascii="Times New Roman" w:hAnsi="Times New Roman"/>
                <w:sz w:val="20"/>
              </w:rPr>
              <w:t>5</w:t>
            </w:r>
          </w:p>
        </w:tc>
      </w:tr>
      <w:tr w:rsidR="00776EA5" w14:paraId="38C7CAB8" w14:textId="77777777" w:rsidTr="00A3167A">
        <w:trPr>
          <w:trHeight w:val="1459"/>
        </w:trPr>
        <w:tc>
          <w:tcPr>
            <w:tcW w:w="851" w:type="dxa"/>
            <w:tcBorders>
              <w:top w:val="nil"/>
              <w:left w:val="single" w:sz="6" w:space="0" w:color="000000"/>
              <w:bottom w:val="single" w:sz="4" w:space="0" w:color="000000"/>
              <w:right w:val="nil"/>
            </w:tcBorders>
            <w:tcMar>
              <w:left w:w="0" w:type="dxa"/>
              <w:right w:w="0" w:type="dxa"/>
            </w:tcMar>
          </w:tcPr>
          <w:p w14:paraId="07A3C71B" w14:textId="77777777" w:rsidR="00776EA5" w:rsidRDefault="00776EA5" w:rsidP="00676868">
            <w:pPr>
              <w:spacing w:after="0" w:line="252" w:lineRule="exact"/>
              <w:ind w:left="-8" w:right="-8"/>
              <w:jc w:val="center"/>
              <w:rPr>
                <w:rFonts w:ascii="Times New Roman" w:hAnsi="Times New Roman"/>
                <w:sz w:val="20"/>
              </w:rPr>
            </w:pPr>
            <w:r>
              <w:rPr>
                <w:rFonts w:ascii="Times New Roman" w:hAnsi="Times New Roman"/>
                <w:sz w:val="20"/>
              </w:rPr>
              <w:t>1.1</w:t>
            </w:r>
          </w:p>
        </w:tc>
        <w:tc>
          <w:tcPr>
            <w:tcW w:w="5966" w:type="dxa"/>
            <w:tcBorders>
              <w:top w:val="nil"/>
              <w:left w:val="single" w:sz="8" w:space="0" w:color="000000"/>
              <w:bottom w:val="single" w:sz="4" w:space="0" w:color="000000"/>
              <w:right w:val="single" w:sz="8" w:space="0" w:color="000000"/>
            </w:tcBorders>
            <w:tcMar>
              <w:left w:w="0" w:type="dxa"/>
              <w:right w:w="0" w:type="dxa"/>
            </w:tcMar>
          </w:tcPr>
          <w:p w14:paraId="311A02B8" w14:textId="77777777" w:rsidR="00776EA5" w:rsidRDefault="00776EA5" w:rsidP="00676868">
            <w:pPr>
              <w:spacing w:after="0"/>
              <w:ind w:right="33"/>
              <w:jc w:val="both"/>
              <w:rPr>
                <w:rFonts w:ascii="Times New Roman" w:hAnsi="Times New Roman"/>
                <w:b/>
                <w:sz w:val="20"/>
              </w:rPr>
            </w:pPr>
            <w:r>
              <w:rPr>
                <w:rFonts w:ascii="Times New Roman" w:hAnsi="Times New Roman"/>
                <w:b/>
                <w:sz w:val="20"/>
              </w:rPr>
              <w:t>Выполнение работ по текущему ремонту прачечной</w:t>
            </w:r>
          </w:p>
          <w:p w14:paraId="4DE71141" w14:textId="77777777" w:rsidR="00776EA5" w:rsidRDefault="00776EA5" w:rsidP="00676868">
            <w:pPr>
              <w:spacing w:after="0"/>
              <w:ind w:right="33"/>
              <w:jc w:val="both"/>
              <w:rPr>
                <w:rFonts w:ascii="Times New Roman" w:hAnsi="Times New Roman"/>
                <w:sz w:val="20"/>
              </w:rPr>
            </w:pPr>
            <w:r>
              <w:rPr>
                <w:rFonts w:ascii="Times New Roman" w:hAnsi="Times New Roman"/>
                <w:sz w:val="20"/>
              </w:rPr>
              <w:t xml:space="preserve">Заказчик поручает, а Подрядчик принимает на себя обязательство </w:t>
            </w:r>
            <w:r>
              <w:rPr>
                <w:rFonts w:ascii="Times New Roman" w:hAnsi="Times New Roman"/>
                <w:b/>
                <w:sz w:val="20"/>
              </w:rPr>
              <w:t>выполнить работы по текущему ремонту прачечной</w:t>
            </w:r>
            <w:r>
              <w:rPr>
                <w:rFonts w:ascii="Times New Roman" w:hAnsi="Times New Roman"/>
                <w:sz w:val="20"/>
              </w:rPr>
              <w:t>, в соответствии со сметной документацией (Приложение № 2), Спецификацией (Приложение №1), являющимися неотъемлемой частью Договора.</w:t>
            </w:r>
          </w:p>
          <w:p w14:paraId="348DBE3C" w14:textId="77777777" w:rsidR="00776EA5" w:rsidRDefault="00776EA5" w:rsidP="00676868">
            <w:pPr>
              <w:spacing w:after="0"/>
              <w:ind w:right="33"/>
              <w:jc w:val="both"/>
              <w:rPr>
                <w:rFonts w:ascii="Times New Roman" w:hAnsi="Times New Roman"/>
                <w:sz w:val="20"/>
              </w:rPr>
            </w:pPr>
            <w:r>
              <w:rPr>
                <w:rFonts w:ascii="Times New Roman" w:hAnsi="Times New Roman"/>
                <w:sz w:val="20"/>
              </w:rPr>
              <w:t>Работы должны быть выполнены в полном объеме, качественно и в соответствии с требованиями СНиП, нормативных актов и сметной документацией, технических регламентов.</w:t>
            </w:r>
          </w:p>
          <w:p w14:paraId="3CC7D28C" w14:textId="77777777" w:rsidR="00776EA5" w:rsidRDefault="00776EA5" w:rsidP="00676868">
            <w:pPr>
              <w:spacing w:after="0" w:line="243" w:lineRule="exact"/>
              <w:ind w:right="33"/>
              <w:jc w:val="both"/>
              <w:rPr>
                <w:rFonts w:ascii="Times New Roman" w:hAnsi="Times New Roman"/>
                <w:sz w:val="20"/>
              </w:rPr>
            </w:pPr>
            <w:r>
              <w:rPr>
                <w:rFonts w:ascii="Times New Roman" w:hAnsi="Times New Roman"/>
                <w:sz w:val="20"/>
              </w:rPr>
              <w:t xml:space="preserve">Работы и используемые материалы должны строго соответствовать перечню выполняемых работ и перечню используемых материалов. </w:t>
            </w:r>
          </w:p>
          <w:p w14:paraId="58E51B07" w14:textId="77777777" w:rsidR="00776EA5" w:rsidRDefault="00776EA5" w:rsidP="00676868">
            <w:pPr>
              <w:spacing w:after="0" w:line="243" w:lineRule="exact"/>
              <w:ind w:right="33"/>
              <w:jc w:val="both"/>
              <w:rPr>
                <w:rFonts w:ascii="Times New Roman" w:hAnsi="Times New Roman"/>
                <w:sz w:val="20"/>
              </w:rPr>
            </w:pPr>
            <w:r>
              <w:rPr>
                <w:rFonts w:ascii="Times New Roman" w:hAnsi="Times New Roman"/>
                <w:sz w:val="20"/>
              </w:rPr>
              <w:t xml:space="preserve">Материалы, используемые при выполнении работ, должны соответствовать требованиям законодательства Российской Федерации. </w:t>
            </w:r>
          </w:p>
          <w:p w14:paraId="684AB109" w14:textId="77777777" w:rsidR="00776EA5" w:rsidRDefault="00776EA5" w:rsidP="00676868">
            <w:pPr>
              <w:spacing w:after="0" w:line="243" w:lineRule="exact"/>
              <w:ind w:right="33"/>
              <w:jc w:val="both"/>
              <w:rPr>
                <w:rFonts w:ascii="Times New Roman" w:hAnsi="Times New Roman"/>
                <w:sz w:val="20"/>
              </w:rPr>
            </w:pPr>
            <w:r>
              <w:rPr>
                <w:rFonts w:ascii="Times New Roman" w:hAnsi="Times New Roman"/>
                <w:sz w:val="20"/>
              </w:rPr>
              <w:t>Обеспечивать соблюдение требований техники безопасности, охраны окружающей среды и противопожарной безопасности в период выполнения работ.</w:t>
            </w:r>
          </w:p>
          <w:p w14:paraId="147689C7" w14:textId="77777777" w:rsidR="00776EA5" w:rsidRDefault="00776EA5" w:rsidP="00676868">
            <w:pPr>
              <w:spacing w:after="0" w:line="243" w:lineRule="exact"/>
              <w:ind w:right="33"/>
              <w:jc w:val="both"/>
              <w:rPr>
                <w:rFonts w:ascii="Times New Roman" w:hAnsi="Times New Roman"/>
                <w:sz w:val="20"/>
              </w:rPr>
            </w:pPr>
            <w:r>
              <w:rPr>
                <w:rFonts w:ascii="Times New Roman" w:hAnsi="Times New Roman"/>
                <w:sz w:val="20"/>
              </w:rPr>
              <w:t>Обеспечивать требования контролирующих и надзорных организаций, законодательных и иных нормативных правовых актов по охране труда на строительной площадке.</w:t>
            </w:r>
          </w:p>
          <w:p w14:paraId="2290532A" w14:textId="77777777" w:rsidR="00776EA5" w:rsidRDefault="00776EA5" w:rsidP="00676868">
            <w:pPr>
              <w:spacing w:after="0" w:line="243" w:lineRule="exact"/>
              <w:ind w:right="33"/>
              <w:jc w:val="both"/>
              <w:rPr>
                <w:rFonts w:ascii="Times New Roman" w:hAnsi="Times New Roman"/>
                <w:sz w:val="20"/>
              </w:rPr>
            </w:pPr>
            <w:r>
              <w:rPr>
                <w:rFonts w:ascii="Times New Roman" w:hAnsi="Times New Roman"/>
                <w:sz w:val="20"/>
              </w:rPr>
              <w:t>Информировать Заказчика по его требованию о ходе выполнения работ.</w:t>
            </w:r>
            <w:r>
              <w:rPr>
                <w:rFonts w:ascii="Times New Roman" w:hAnsi="Times New Roman"/>
                <w:sz w:val="20"/>
              </w:rPr>
              <w:tab/>
            </w:r>
          </w:p>
          <w:p w14:paraId="15D32AC2" w14:textId="77777777" w:rsidR="00776EA5" w:rsidRDefault="00776EA5" w:rsidP="00676868">
            <w:pPr>
              <w:spacing w:after="0" w:line="243" w:lineRule="exact"/>
              <w:ind w:right="33"/>
              <w:jc w:val="both"/>
              <w:rPr>
                <w:rFonts w:ascii="Times New Roman" w:hAnsi="Times New Roman"/>
                <w:sz w:val="20"/>
              </w:rPr>
            </w:pPr>
            <w:r>
              <w:rPr>
                <w:rFonts w:ascii="Times New Roman" w:hAnsi="Times New Roman"/>
                <w:sz w:val="20"/>
              </w:rPr>
              <w:t xml:space="preserve">При выполнении работ регулярно проводить уборку рабочих мест (объекта) от мусора. </w:t>
            </w:r>
          </w:p>
          <w:p w14:paraId="611C064D" w14:textId="77777777" w:rsidR="00776EA5" w:rsidRDefault="00776EA5" w:rsidP="00676868">
            <w:pPr>
              <w:spacing w:after="0" w:line="243" w:lineRule="exact"/>
              <w:ind w:right="33"/>
              <w:rPr>
                <w:rFonts w:ascii="Times New Roman" w:hAnsi="Times New Roman"/>
                <w:sz w:val="20"/>
              </w:rPr>
            </w:pPr>
            <w:r>
              <w:rPr>
                <w:rFonts w:ascii="Times New Roman" w:hAnsi="Times New Roman"/>
                <w:sz w:val="20"/>
              </w:rPr>
              <w:t xml:space="preserve">Складирование строительного мусора во время работ допускается только в специальные емкости, с последующим вывозом. </w:t>
            </w:r>
          </w:p>
          <w:p w14:paraId="0B2AB029" w14:textId="77777777" w:rsidR="00776EA5" w:rsidRDefault="00776EA5" w:rsidP="00676868">
            <w:pPr>
              <w:spacing w:after="0" w:line="243" w:lineRule="exact"/>
              <w:ind w:right="33"/>
              <w:jc w:val="both"/>
              <w:rPr>
                <w:rFonts w:ascii="Times New Roman" w:hAnsi="Times New Roman"/>
                <w:sz w:val="20"/>
              </w:rPr>
            </w:pPr>
            <w:r>
              <w:rPr>
                <w:rFonts w:ascii="Times New Roman" w:hAnsi="Times New Roman"/>
                <w:sz w:val="20"/>
              </w:rPr>
              <w:t xml:space="preserve">Подтверждать паспортами качества, сертификатами пожарной безопасности качество материалов,  подлежащих применению при выполнении работ. </w:t>
            </w:r>
          </w:p>
          <w:p w14:paraId="7FB4D5DB" w14:textId="77777777" w:rsidR="00776EA5" w:rsidRDefault="00776EA5" w:rsidP="00676868">
            <w:pPr>
              <w:spacing w:after="0" w:line="243" w:lineRule="exact"/>
              <w:ind w:right="33"/>
              <w:jc w:val="both"/>
              <w:rPr>
                <w:rFonts w:ascii="Times New Roman" w:hAnsi="Times New Roman"/>
                <w:sz w:val="20"/>
              </w:rPr>
            </w:pPr>
            <w:r>
              <w:rPr>
                <w:rFonts w:ascii="Times New Roman" w:hAnsi="Times New Roman"/>
                <w:sz w:val="20"/>
              </w:rPr>
              <w:t xml:space="preserve">Устранять собственными силами и за свой счет дефекты и неполадки, обнаруженные во время выполнения работ и в период гарантийного срока. </w:t>
            </w:r>
            <w:r>
              <w:rPr>
                <w:rFonts w:ascii="Times New Roman" w:hAnsi="Times New Roman"/>
                <w:sz w:val="20"/>
              </w:rPr>
              <w:tab/>
            </w:r>
            <w:r>
              <w:rPr>
                <w:rFonts w:ascii="Times New Roman" w:hAnsi="Times New Roman"/>
                <w:sz w:val="20"/>
              </w:rPr>
              <w:br/>
              <w:t>В период выполнения работ запрещается:</w:t>
            </w:r>
          </w:p>
          <w:p w14:paraId="577D1EE7" w14:textId="77777777" w:rsidR="00776EA5" w:rsidRDefault="00776EA5" w:rsidP="00676868">
            <w:pPr>
              <w:spacing w:after="0" w:line="243" w:lineRule="exact"/>
              <w:ind w:right="33"/>
              <w:jc w:val="both"/>
              <w:rPr>
                <w:rFonts w:ascii="Times New Roman" w:hAnsi="Times New Roman"/>
                <w:sz w:val="20"/>
              </w:rPr>
            </w:pPr>
            <w:r>
              <w:rPr>
                <w:rFonts w:ascii="Times New Roman" w:hAnsi="Times New Roman"/>
                <w:sz w:val="20"/>
              </w:rPr>
              <w:t xml:space="preserve">            - хранить строительные материалы на территории объекта более чем требуется для выполнения    работ на один день; </w:t>
            </w:r>
          </w:p>
          <w:p w14:paraId="761776EE" w14:textId="77777777" w:rsidR="00776EA5" w:rsidRDefault="00776EA5" w:rsidP="00676868">
            <w:pPr>
              <w:pStyle w:val="a5"/>
              <w:jc w:val="both"/>
              <w:rPr>
                <w:rFonts w:ascii="Times New Roman" w:hAnsi="Times New Roman"/>
                <w:sz w:val="20"/>
              </w:rPr>
            </w:pPr>
            <w:r>
              <w:rPr>
                <w:rFonts w:ascii="Times New Roman" w:hAnsi="Times New Roman"/>
                <w:sz w:val="20"/>
              </w:rPr>
              <w:t xml:space="preserve">        - проживание сотрудников Подрядчика на территории объекта во время выполнения работ. </w:t>
            </w:r>
          </w:p>
          <w:p w14:paraId="7D3A81B1" w14:textId="77777777" w:rsidR="00776EA5" w:rsidRDefault="00776EA5" w:rsidP="00676868">
            <w:pPr>
              <w:pStyle w:val="a5"/>
              <w:jc w:val="both"/>
              <w:rPr>
                <w:rFonts w:ascii="Times New Roman" w:hAnsi="Times New Roman"/>
                <w:b/>
                <w:i/>
                <w:sz w:val="20"/>
              </w:rPr>
            </w:pPr>
            <w:r>
              <w:rPr>
                <w:rFonts w:ascii="Times New Roman" w:hAnsi="Times New Roman"/>
                <w:sz w:val="20"/>
              </w:rPr>
              <w:t>Работы могут быть выполнены с привлечением субподрядной организации</w:t>
            </w:r>
            <w:r>
              <w:rPr>
                <w:rFonts w:ascii="Times New Roman" w:hAnsi="Times New Roman"/>
                <w:b/>
                <w:i/>
                <w:sz w:val="20"/>
              </w:rPr>
              <w:t xml:space="preserve">, </w:t>
            </w:r>
            <w:r>
              <w:rPr>
                <w:rStyle w:val="fill0"/>
                <w:rFonts w:ascii="Times New Roman" w:hAnsi="Times New Roman"/>
                <w:color w:val="000000"/>
                <w:sz w:val="20"/>
              </w:rPr>
              <w:t>при этом Подрядчик несет перед Заказчиком всю ответственность за выполнение субподрядчиком условий Договора</w:t>
            </w:r>
            <w:r>
              <w:rPr>
                <w:rFonts w:ascii="Times New Roman" w:hAnsi="Times New Roman"/>
                <w:b/>
                <w:i/>
                <w:sz w:val="20"/>
              </w:rPr>
              <w:t>.</w:t>
            </w:r>
          </w:p>
          <w:p w14:paraId="488E5F9B" w14:textId="77777777" w:rsidR="00776EA5" w:rsidRDefault="00776EA5" w:rsidP="00676868">
            <w:pPr>
              <w:spacing w:after="0"/>
              <w:jc w:val="both"/>
              <w:rPr>
                <w:rFonts w:ascii="Times New Roman" w:hAnsi="Times New Roman"/>
                <w:sz w:val="20"/>
              </w:rPr>
            </w:pPr>
            <w:r>
              <w:rPr>
                <w:rFonts w:ascii="Times New Roman" w:hAnsi="Times New Roman"/>
                <w:sz w:val="20"/>
              </w:rPr>
              <w:t>Исполнительную документацию(формы № КС-2, КС-3, акты скрытых работ, журнал работ)  предоставлять Заказчику согласно нормативным документам и СНиП, действующим на момент заключения Договора.</w:t>
            </w:r>
          </w:p>
          <w:p w14:paraId="18F6A456" w14:textId="77777777" w:rsidR="00776EA5" w:rsidRDefault="00776EA5" w:rsidP="00676868">
            <w:pPr>
              <w:pStyle w:val="a5"/>
              <w:jc w:val="both"/>
              <w:rPr>
                <w:rFonts w:ascii="Times New Roman" w:hAnsi="Times New Roman"/>
                <w:sz w:val="20"/>
              </w:rPr>
            </w:pPr>
            <w:r>
              <w:rPr>
                <w:rFonts w:ascii="Times New Roman" w:hAnsi="Times New Roman"/>
                <w:sz w:val="20"/>
              </w:rPr>
              <w:t>Нести ответственность за качество и своевременность выполнения работ.</w:t>
            </w:r>
            <w:r>
              <w:rPr>
                <w:rFonts w:ascii="Times New Roman" w:hAnsi="Times New Roman"/>
                <w:sz w:val="20"/>
              </w:rPr>
              <w:tab/>
            </w:r>
            <w:r>
              <w:rPr>
                <w:rFonts w:ascii="Times New Roman" w:hAnsi="Times New Roman"/>
                <w:sz w:val="20"/>
              </w:rPr>
              <w:br/>
              <w:t xml:space="preserve"> Подрядчик должен самостоятельно поставить на объект необходимые материалы и строительную технику, осуществлять собственными силами приемку, разгрузку и складирование материалов и оборудования, завезенных для выполнения работ. </w:t>
            </w:r>
            <w:r>
              <w:rPr>
                <w:rFonts w:ascii="Times New Roman" w:hAnsi="Times New Roman"/>
                <w:sz w:val="20"/>
              </w:rPr>
              <w:br/>
              <w:t xml:space="preserve">В период выполнения работ соблюдать правила внутреннего </w:t>
            </w:r>
            <w:r>
              <w:rPr>
                <w:rFonts w:ascii="Times New Roman" w:hAnsi="Times New Roman"/>
                <w:sz w:val="20"/>
              </w:rPr>
              <w:lastRenderedPageBreak/>
              <w:t>трудового распорядка учреждения. Работы в выходные дни согласовывать с администрацией Заказчика.</w:t>
            </w:r>
            <w:r>
              <w:rPr>
                <w:rFonts w:ascii="Times New Roman" w:hAnsi="Times New Roman"/>
                <w:sz w:val="20"/>
              </w:rPr>
              <w:tab/>
            </w:r>
            <w:r>
              <w:rPr>
                <w:rFonts w:ascii="Times New Roman" w:hAnsi="Times New Roman"/>
                <w:sz w:val="20"/>
              </w:rPr>
              <w:br/>
              <w:t>Подрядчик обязан за свой счет осуществлять охрану используемого при производстве работ имущества (машины, оборудование, материалы, инструменты и т д). Осуществить подготовку объекта к сдаче, обеспечив доступ, вывоз принадлежащих ему материалов, оборудования, транспортных средств и другого имущества</w:t>
            </w:r>
            <w:r>
              <w:rPr>
                <w:rFonts w:ascii="Times New Roman" w:hAnsi="Times New Roman"/>
                <w:sz w:val="20"/>
              </w:rPr>
              <w:tab/>
              <w:t>.</w:t>
            </w:r>
          </w:p>
          <w:p w14:paraId="490B47B7" w14:textId="77777777" w:rsidR="00776EA5" w:rsidRDefault="00776EA5" w:rsidP="00676868">
            <w:pPr>
              <w:spacing w:after="0"/>
              <w:ind w:left="30" w:right="30"/>
              <w:jc w:val="both"/>
              <w:rPr>
                <w:rFonts w:ascii="Times New Roman" w:hAnsi="Times New Roman"/>
                <w:color w:val="FF0000"/>
                <w:sz w:val="20"/>
              </w:rPr>
            </w:pPr>
            <w:r>
              <w:rPr>
                <w:rFonts w:ascii="Times New Roman" w:hAnsi="Times New Roman"/>
                <w:sz w:val="20"/>
              </w:rPr>
              <w:t>Подрядчик обязан немедленно известить Заказчика и до получения от него указаний приостановить работы при обнаружении возможных неблагоприятных для Заказчика обстоятельств, угрожающих годности или прочности результатов выполняемой работы либо создающих невозможность ее завершения в срок.</w:t>
            </w:r>
          </w:p>
        </w:tc>
        <w:tc>
          <w:tcPr>
            <w:tcW w:w="980" w:type="dxa"/>
            <w:tcBorders>
              <w:top w:val="nil"/>
              <w:left w:val="nil"/>
              <w:bottom w:val="single" w:sz="4" w:space="0" w:color="000000"/>
              <w:right w:val="single" w:sz="8" w:space="0" w:color="000000"/>
            </w:tcBorders>
            <w:tcMar>
              <w:left w:w="0" w:type="dxa"/>
              <w:right w:w="0" w:type="dxa"/>
            </w:tcMar>
          </w:tcPr>
          <w:p w14:paraId="50CB1477" w14:textId="77777777" w:rsidR="00776EA5" w:rsidRDefault="00776EA5" w:rsidP="00676868">
            <w:pPr>
              <w:spacing w:after="0" w:line="183" w:lineRule="exact"/>
              <w:ind w:left="32" w:right="32"/>
              <w:jc w:val="center"/>
              <w:rPr>
                <w:rFonts w:ascii="Times New Roman" w:hAnsi="Times New Roman"/>
                <w:sz w:val="20"/>
              </w:rPr>
            </w:pPr>
            <w:r>
              <w:rPr>
                <w:rFonts w:ascii="Times New Roman" w:hAnsi="Times New Roman"/>
                <w:sz w:val="20"/>
              </w:rPr>
              <w:lastRenderedPageBreak/>
              <w:t>Условная единица</w:t>
            </w:r>
          </w:p>
        </w:tc>
        <w:tc>
          <w:tcPr>
            <w:tcW w:w="721" w:type="dxa"/>
            <w:tcBorders>
              <w:top w:val="nil"/>
              <w:left w:val="nil"/>
              <w:bottom w:val="single" w:sz="4" w:space="0" w:color="000000"/>
              <w:right w:val="single" w:sz="8" w:space="0" w:color="000000"/>
            </w:tcBorders>
            <w:tcMar>
              <w:left w:w="0" w:type="dxa"/>
              <w:right w:w="0" w:type="dxa"/>
            </w:tcMar>
          </w:tcPr>
          <w:p w14:paraId="19DD0308" w14:textId="77777777" w:rsidR="00776EA5" w:rsidRDefault="00776EA5" w:rsidP="00676868">
            <w:pPr>
              <w:spacing w:after="0" w:line="183" w:lineRule="exact"/>
              <w:ind w:left="32" w:right="32"/>
              <w:jc w:val="center"/>
              <w:rPr>
                <w:rFonts w:ascii="Times New Roman" w:hAnsi="Times New Roman"/>
                <w:sz w:val="20"/>
              </w:rPr>
            </w:pPr>
            <w:r>
              <w:rPr>
                <w:rFonts w:ascii="Times New Roman" w:hAnsi="Times New Roman"/>
                <w:sz w:val="20"/>
              </w:rPr>
              <w:t>1</w:t>
            </w:r>
          </w:p>
        </w:tc>
        <w:tc>
          <w:tcPr>
            <w:tcW w:w="2149" w:type="dxa"/>
            <w:tcBorders>
              <w:top w:val="nil"/>
              <w:left w:val="single" w:sz="8" w:space="0" w:color="000000"/>
              <w:bottom w:val="single" w:sz="4" w:space="0" w:color="000000"/>
              <w:right w:val="single" w:sz="6" w:space="0" w:color="000000"/>
            </w:tcBorders>
            <w:tcMar>
              <w:left w:w="0" w:type="dxa"/>
              <w:right w:w="0" w:type="dxa"/>
            </w:tcMar>
          </w:tcPr>
          <w:p w14:paraId="4ECA0FAA" w14:textId="77777777" w:rsidR="00776EA5" w:rsidRDefault="00776EA5" w:rsidP="00676868">
            <w:pPr>
              <w:spacing w:after="0" w:line="229" w:lineRule="exact"/>
              <w:ind w:left="-8" w:right="-8"/>
              <w:rPr>
                <w:rFonts w:ascii="Times New Roman" w:hAnsi="Times New Roman"/>
                <w:sz w:val="20"/>
              </w:rPr>
            </w:pPr>
          </w:p>
        </w:tc>
      </w:tr>
      <w:tr w:rsidR="00776EA5" w14:paraId="42962FFD" w14:textId="77777777" w:rsidTr="00A3167A">
        <w:tc>
          <w:tcPr>
            <w:tcW w:w="10667" w:type="dxa"/>
            <w:gridSpan w:val="5"/>
            <w:tcMar>
              <w:left w:w="0" w:type="dxa"/>
              <w:right w:w="0" w:type="dxa"/>
            </w:tcMar>
          </w:tcPr>
          <w:p w14:paraId="63B8C624" w14:textId="77777777" w:rsidR="00776EA5" w:rsidRDefault="00776EA5" w:rsidP="00676868">
            <w:pPr>
              <w:spacing w:after="0" w:line="4" w:lineRule="exact"/>
              <w:rPr>
                <w:rFonts w:ascii="Times New Roman" w:hAnsi="Times New Roman"/>
                <w:sz w:val="20"/>
              </w:rPr>
            </w:pPr>
          </w:p>
        </w:tc>
      </w:tr>
    </w:tbl>
    <w:p w14:paraId="16BBDFBE" w14:textId="77777777" w:rsidR="00776EA5" w:rsidRDefault="00776EA5" w:rsidP="00776EA5">
      <w:pPr>
        <w:spacing w:after="0" w:line="275" w:lineRule="exact"/>
        <w:jc w:val="center"/>
        <w:rPr>
          <w:rFonts w:ascii="Times New Roman" w:hAnsi="Times New Roman"/>
          <w:b/>
          <w:sz w:val="20"/>
        </w:rPr>
      </w:pPr>
    </w:p>
    <w:p w14:paraId="40A5ECA2" w14:textId="77777777" w:rsidR="00776EA5" w:rsidRDefault="00776EA5" w:rsidP="00776EA5">
      <w:pPr>
        <w:spacing w:after="0" w:line="275" w:lineRule="exact"/>
        <w:ind w:left="40" w:right="40"/>
        <w:jc w:val="both"/>
        <w:rPr>
          <w:rFonts w:ascii="Times New Roman" w:hAnsi="Times New Roman"/>
          <w:sz w:val="20"/>
        </w:rPr>
      </w:pPr>
    </w:p>
    <w:p w14:paraId="5F2DFB3F" w14:textId="77777777" w:rsidR="000D2AB5" w:rsidRDefault="000D2AB5">
      <w:pPr>
        <w:spacing w:after="0" w:line="275" w:lineRule="exact"/>
        <w:ind w:left="40" w:right="40"/>
        <w:jc w:val="right"/>
        <w:rPr>
          <w:rFonts w:ascii="Times New Roman" w:hAnsi="Times New Roman"/>
          <w:sz w:val="20"/>
        </w:rPr>
      </w:pPr>
    </w:p>
    <w:p w14:paraId="020C8831" w14:textId="77777777" w:rsidR="000D2AB5" w:rsidRDefault="000D2AB5">
      <w:pPr>
        <w:spacing w:after="0" w:line="275" w:lineRule="exact"/>
        <w:ind w:left="40" w:right="40"/>
        <w:jc w:val="right"/>
        <w:rPr>
          <w:rFonts w:ascii="Times New Roman" w:hAnsi="Times New Roman"/>
          <w:sz w:val="20"/>
        </w:rPr>
      </w:pPr>
    </w:p>
    <w:p w14:paraId="35D16D49" w14:textId="77777777" w:rsidR="000D2AB5" w:rsidRDefault="000D2AB5">
      <w:pPr>
        <w:spacing w:after="0"/>
        <w:jc w:val="right"/>
        <w:rPr>
          <w:rFonts w:ascii="Times New Roman" w:hAnsi="Times New Roman"/>
          <w:sz w:val="20"/>
        </w:rPr>
      </w:pPr>
    </w:p>
    <w:p w14:paraId="3E5A46D0" w14:textId="77777777" w:rsidR="000D2AB5" w:rsidRDefault="000D2AB5">
      <w:pPr>
        <w:spacing w:after="0"/>
        <w:jc w:val="right"/>
        <w:rPr>
          <w:rFonts w:ascii="Times New Roman" w:hAnsi="Times New Roman"/>
          <w:sz w:val="20"/>
        </w:rPr>
      </w:pPr>
    </w:p>
    <w:p w14:paraId="285B7A5F" w14:textId="77777777" w:rsidR="000D2AB5" w:rsidRDefault="000D2AB5">
      <w:pPr>
        <w:spacing w:after="0"/>
        <w:jc w:val="right"/>
        <w:rPr>
          <w:rFonts w:ascii="Times New Roman" w:hAnsi="Times New Roman"/>
          <w:sz w:val="20"/>
        </w:rPr>
      </w:pPr>
    </w:p>
    <w:p w14:paraId="58725C10" w14:textId="77777777" w:rsidR="000D2AB5" w:rsidRDefault="000D2AB5">
      <w:pPr>
        <w:spacing w:after="0"/>
        <w:jc w:val="right"/>
        <w:rPr>
          <w:rFonts w:ascii="Times New Roman" w:hAnsi="Times New Roman"/>
          <w:sz w:val="20"/>
        </w:rPr>
      </w:pPr>
    </w:p>
    <w:p w14:paraId="3642AB94" w14:textId="77777777" w:rsidR="000D2AB5" w:rsidRDefault="000D2AB5">
      <w:pPr>
        <w:spacing w:after="0"/>
        <w:jc w:val="right"/>
        <w:rPr>
          <w:rFonts w:ascii="Times New Roman" w:hAnsi="Times New Roman"/>
          <w:sz w:val="20"/>
        </w:rPr>
      </w:pPr>
    </w:p>
    <w:p w14:paraId="36BD1778" w14:textId="77777777" w:rsidR="000D2AB5" w:rsidRDefault="000D2AB5">
      <w:pPr>
        <w:spacing w:after="0"/>
        <w:jc w:val="right"/>
        <w:rPr>
          <w:rFonts w:ascii="Times New Roman" w:hAnsi="Times New Roman"/>
          <w:sz w:val="20"/>
        </w:rPr>
      </w:pPr>
    </w:p>
    <w:p w14:paraId="0F3A341C" w14:textId="77777777" w:rsidR="000D2AB5" w:rsidRDefault="000D2AB5">
      <w:pPr>
        <w:spacing w:after="0"/>
        <w:jc w:val="right"/>
        <w:rPr>
          <w:rFonts w:ascii="Times New Roman" w:hAnsi="Times New Roman"/>
          <w:sz w:val="20"/>
        </w:rPr>
      </w:pPr>
    </w:p>
    <w:p w14:paraId="46EDBDA9" w14:textId="77777777" w:rsidR="000D2AB5" w:rsidRDefault="000D2AB5">
      <w:pPr>
        <w:spacing w:after="0"/>
        <w:jc w:val="right"/>
        <w:rPr>
          <w:rFonts w:ascii="Times New Roman" w:hAnsi="Times New Roman"/>
          <w:sz w:val="20"/>
        </w:rPr>
      </w:pPr>
    </w:p>
    <w:p w14:paraId="2991CBAC" w14:textId="77777777" w:rsidR="000D2AB5" w:rsidRDefault="000D2AB5">
      <w:pPr>
        <w:spacing w:after="0"/>
        <w:jc w:val="right"/>
        <w:rPr>
          <w:rFonts w:ascii="Times New Roman" w:hAnsi="Times New Roman"/>
          <w:sz w:val="20"/>
        </w:rPr>
      </w:pPr>
    </w:p>
    <w:p w14:paraId="593F3FB4" w14:textId="77777777" w:rsidR="000D2AB5" w:rsidRDefault="000D2AB5">
      <w:pPr>
        <w:spacing w:after="0"/>
        <w:jc w:val="right"/>
        <w:rPr>
          <w:rFonts w:ascii="Times New Roman" w:hAnsi="Times New Roman"/>
          <w:sz w:val="20"/>
        </w:rPr>
      </w:pPr>
    </w:p>
    <w:p w14:paraId="6A7BBB66" w14:textId="77777777" w:rsidR="000D2AB5" w:rsidRDefault="000D2AB5">
      <w:pPr>
        <w:spacing w:after="0"/>
        <w:jc w:val="right"/>
        <w:rPr>
          <w:rFonts w:ascii="Times New Roman" w:hAnsi="Times New Roman"/>
          <w:sz w:val="20"/>
        </w:rPr>
      </w:pPr>
    </w:p>
    <w:p w14:paraId="27D11E2F" w14:textId="77777777" w:rsidR="000D2AB5" w:rsidRDefault="000D2AB5">
      <w:pPr>
        <w:spacing w:after="0"/>
        <w:jc w:val="right"/>
        <w:rPr>
          <w:rFonts w:ascii="Times New Roman" w:hAnsi="Times New Roman"/>
          <w:sz w:val="20"/>
        </w:rPr>
      </w:pPr>
    </w:p>
    <w:p w14:paraId="1C7FBAA8" w14:textId="77777777" w:rsidR="000D2AB5" w:rsidRDefault="000D2AB5">
      <w:pPr>
        <w:spacing w:after="0"/>
        <w:jc w:val="right"/>
        <w:rPr>
          <w:rFonts w:ascii="Times New Roman" w:hAnsi="Times New Roman"/>
          <w:sz w:val="20"/>
        </w:rPr>
      </w:pPr>
    </w:p>
    <w:p w14:paraId="6B2880BE" w14:textId="77777777" w:rsidR="000D2AB5" w:rsidRDefault="000D2AB5">
      <w:pPr>
        <w:spacing w:after="0"/>
        <w:jc w:val="right"/>
        <w:rPr>
          <w:rFonts w:ascii="Times New Roman" w:hAnsi="Times New Roman"/>
          <w:sz w:val="20"/>
        </w:rPr>
      </w:pPr>
    </w:p>
    <w:p w14:paraId="0BDFDE54" w14:textId="77777777" w:rsidR="000D2AB5" w:rsidRDefault="000D2AB5">
      <w:pPr>
        <w:spacing w:after="0"/>
        <w:jc w:val="right"/>
        <w:rPr>
          <w:rFonts w:ascii="Times New Roman" w:hAnsi="Times New Roman"/>
          <w:sz w:val="20"/>
        </w:rPr>
      </w:pPr>
    </w:p>
    <w:p w14:paraId="2661062C" w14:textId="77777777" w:rsidR="000D2AB5" w:rsidRDefault="000D2AB5">
      <w:pPr>
        <w:spacing w:after="0"/>
        <w:jc w:val="right"/>
        <w:rPr>
          <w:rFonts w:ascii="Times New Roman" w:hAnsi="Times New Roman"/>
          <w:sz w:val="20"/>
        </w:rPr>
      </w:pPr>
    </w:p>
    <w:p w14:paraId="73368EA9" w14:textId="77777777" w:rsidR="000D2AB5" w:rsidRDefault="000D2AB5">
      <w:pPr>
        <w:spacing w:after="0"/>
        <w:jc w:val="right"/>
        <w:rPr>
          <w:rFonts w:ascii="Times New Roman" w:hAnsi="Times New Roman"/>
          <w:sz w:val="20"/>
        </w:rPr>
      </w:pPr>
    </w:p>
    <w:p w14:paraId="0F0BF0F1" w14:textId="77777777" w:rsidR="000D2AB5" w:rsidRDefault="000D2AB5">
      <w:pPr>
        <w:spacing w:after="0"/>
        <w:jc w:val="right"/>
        <w:rPr>
          <w:rFonts w:ascii="Times New Roman" w:hAnsi="Times New Roman"/>
          <w:sz w:val="20"/>
        </w:rPr>
      </w:pPr>
    </w:p>
    <w:p w14:paraId="582717A7" w14:textId="77777777" w:rsidR="000D2AB5" w:rsidRDefault="000D2AB5">
      <w:pPr>
        <w:spacing w:after="0"/>
        <w:jc w:val="right"/>
        <w:rPr>
          <w:rFonts w:ascii="Times New Roman" w:hAnsi="Times New Roman"/>
          <w:sz w:val="20"/>
        </w:rPr>
      </w:pPr>
    </w:p>
    <w:p w14:paraId="6EC35428" w14:textId="77777777" w:rsidR="000D2AB5" w:rsidRDefault="000D2AB5">
      <w:pPr>
        <w:spacing w:after="0"/>
        <w:jc w:val="right"/>
        <w:rPr>
          <w:rFonts w:ascii="Times New Roman" w:hAnsi="Times New Roman"/>
          <w:sz w:val="20"/>
        </w:rPr>
      </w:pPr>
    </w:p>
    <w:p w14:paraId="56807159" w14:textId="77777777" w:rsidR="000D2AB5" w:rsidRDefault="000D2AB5">
      <w:pPr>
        <w:spacing w:after="0"/>
        <w:jc w:val="right"/>
        <w:rPr>
          <w:rFonts w:ascii="Times New Roman" w:hAnsi="Times New Roman"/>
          <w:sz w:val="20"/>
        </w:rPr>
      </w:pPr>
    </w:p>
    <w:p w14:paraId="1889560D" w14:textId="77777777" w:rsidR="000D2AB5" w:rsidRDefault="000D2AB5">
      <w:pPr>
        <w:spacing w:after="0"/>
        <w:jc w:val="right"/>
        <w:rPr>
          <w:rFonts w:ascii="Times New Roman" w:hAnsi="Times New Roman"/>
          <w:sz w:val="20"/>
        </w:rPr>
      </w:pPr>
    </w:p>
    <w:p w14:paraId="67B6E7B8" w14:textId="77777777" w:rsidR="000D2AB5" w:rsidRDefault="000D2AB5">
      <w:pPr>
        <w:spacing w:after="0"/>
        <w:jc w:val="right"/>
        <w:rPr>
          <w:rFonts w:ascii="Times New Roman" w:hAnsi="Times New Roman"/>
          <w:sz w:val="20"/>
        </w:rPr>
      </w:pPr>
    </w:p>
    <w:p w14:paraId="6EE4641E" w14:textId="77777777" w:rsidR="000D2AB5" w:rsidRDefault="000D2AB5">
      <w:pPr>
        <w:spacing w:after="0"/>
        <w:jc w:val="right"/>
        <w:rPr>
          <w:rFonts w:ascii="Times New Roman" w:hAnsi="Times New Roman"/>
          <w:sz w:val="20"/>
        </w:rPr>
      </w:pPr>
    </w:p>
    <w:p w14:paraId="4AE1D0C7" w14:textId="77777777" w:rsidR="000D2AB5" w:rsidRDefault="000D2AB5">
      <w:pPr>
        <w:spacing w:after="0"/>
        <w:jc w:val="right"/>
        <w:rPr>
          <w:rFonts w:ascii="Times New Roman" w:hAnsi="Times New Roman"/>
          <w:sz w:val="20"/>
        </w:rPr>
      </w:pPr>
    </w:p>
    <w:p w14:paraId="54134220" w14:textId="77777777" w:rsidR="000D2AB5" w:rsidRDefault="000D2AB5">
      <w:pPr>
        <w:spacing w:after="0"/>
        <w:jc w:val="right"/>
        <w:rPr>
          <w:rFonts w:ascii="Times New Roman" w:hAnsi="Times New Roman"/>
          <w:sz w:val="20"/>
        </w:rPr>
      </w:pPr>
    </w:p>
    <w:p w14:paraId="01DCABAE" w14:textId="77777777" w:rsidR="000D2AB5" w:rsidRDefault="000D2AB5">
      <w:pPr>
        <w:spacing w:after="0"/>
        <w:jc w:val="right"/>
        <w:rPr>
          <w:rFonts w:ascii="Times New Roman" w:hAnsi="Times New Roman"/>
          <w:sz w:val="20"/>
        </w:rPr>
      </w:pPr>
    </w:p>
    <w:p w14:paraId="09B2F4D3" w14:textId="77777777" w:rsidR="000D2AB5" w:rsidRDefault="000D2AB5">
      <w:pPr>
        <w:spacing w:after="0"/>
        <w:jc w:val="right"/>
        <w:rPr>
          <w:rFonts w:ascii="Times New Roman" w:hAnsi="Times New Roman"/>
          <w:sz w:val="20"/>
        </w:rPr>
      </w:pPr>
    </w:p>
    <w:p w14:paraId="3167087D" w14:textId="4CF2E72D" w:rsidR="000D2AB5" w:rsidRDefault="000D2AB5">
      <w:pPr>
        <w:spacing w:after="0"/>
        <w:jc w:val="right"/>
        <w:rPr>
          <w:rFonts w:ascii="Times New Roman" w:hAnsi="Times New Roman"/>
          <w:sz w:val="20"/>
        </w:rPr>
      </w:pPr>
    </w:p>
    <w:p w14:paraId="1D9B8836" w14:textId="72C53171" w:rsidR="00A3167A" w:rsidRDefault="00A3167A">
      <w:pPr>
        <w:spacing w:after="0"/>
        <w:jc w:val="right"/>
        <w:rPr>
          <w:rFonts w:ascii="Times New Roman" w:hAnsi="Times New Roman"/>
          <w:sz w:val="20"/>
        </w:rPr>
      </w:pPr>
    </w:p>
    <w:p w14:paraId="1206B43D" w14:textId="263D4920" w:rsidR="00A3167A" w:rsidRDefault="00A3167A">
      <w:pPr>
        <w:spacing w:after="0"/>
        <w:jc w:val="right"/>
        <w:rPr>
          <w:rFonts w:ascii="Times New Roman" w:hAnsi="Times New Roman"/>
          <w:sz w:val="20"/>
        </w:rPr>
      </w:pPr>
    </w:p>
    <w:p w14:paraId="182B169C" w14:textId="480F2B2C" w:rsidR="00A3167A" w:rsidRDefault="00A3167A">
      <w:pPr>
        <w:spacing w:after="0"/>
        <w:jc w:val="right"/>
        <w:rPr>
          <w:rFonts w:ascii="Times New Roman" w:hAnsi="Times New Roman"/>
          <w:sz w:val="20"/>
        </w:rPr>
      </w:pPr>
    </w:p>
    <w:p w14:paraId="08F82249" w14:textId="32480231" w:rsidR="00A3167A" w:rsidRDefault="00A3167A">
      <w:pPr>
        <w:spacing w:after="0"/>
        <w:jc w:val="right"/>
        <w:rPr>
          <w:rFonts w:ascii="Times New Roman" w:hAnsi="Times New Roman"/>
          <w:sz w:val="20"/>
        </w:rPr>
      </w:pPr>
    </w:p>
    <w:p w14:paraId="0F88EA12" w14:textId="128866F8" w:rsidR="00A3167A" w:rsidRDefault="00A3167A">
      <w:pPr>
        <w:spacing w:after="0"/>
        <w:jc w:val="right"/>
        <w:rPr>
          <w:rFonts w:ascii="Times New Roman" w:hAnsi="Times New Roman"/>
          <w:sz w:val="20"/>
        </w:rPr>
      </w:pPr>
    </w:p>
    <w:p w14:paraId="15E2F4F0" w14:textId="3EDB618C" w:rsidR="00A3167A" w:rsidRDefault="00A3167A">
      <w:pPr>
        <w:spacing w:after="0"/>
        <w:jc w:val="right"/>
        <w:rPr>
          <w:rFonts w:ascii="Times New Roman" w:hAnsi="Times New Roman"/>
          <w:sz w:val="20"/>
        </w:rPr>
      </w:pPr>
    </w:p>
    <w:p w14:paraId="013A00D8" w14:textId="293F0ECD" w:rsidR="00A3167A" w:rsidRDefault="00A3167A">
      <w:pPr>
        <w:spacing w:after="0"/>
        <w:jc w:val="right"/>
        <w:rPr>
          <w:rFonts w:ascii="Times New Roman" w:hAnsi="Times New Roman"/>
          <w:sz w:val="20"/>
        </w:rPr>
      </w:pPr>
    </w:p>
    <w:p w14:paraId="73278804" w14:textId="4E99F9FA" w:rsidR="00A3167A" w:rsidRDefault="00A3167A">
      <w:pPr>
        <w:spacing w:after="0"/>
        <w:jc w:val="right"/>
        <w:rPr>
          <w:rFonts w:ascii="Times New Roman" w:hAnsi="Times New Roman"/>
          <w:sz w:val="20"/>
        </w:rPr>
      </w:pPr>
    </w:p>
    <w:p w14:paraId="0417B913" w14:textId="1D23CBCC" w:rsidR="00A3167A" w:rsidRDefault="00A3167A">
      <w:pPr>
        <w:spacing w:after="0"/>
        <w:jc w:val="right"/>
        <w:rPr>
          <w:rFonts w:ascii="Times New Roman" w:hAnsi="Times New Roman"/>
          <w:sz w:val="20"/>
        </w:rPr>
      </w:pPr>
    </w:p>
    <w:p w14:paraId="014E05F0" w14:textId="29467DD6" w:rsidR="00A3167A" w:rsidRDefault="00A3167A">
      <w:pPr>
        <w:spacing w:after="0"/>
        <w:jc w:val="right"/>
        <w:rPr>
          <w:rFonts w:ascii="Times New Roman" w:hAnsi="Times New Roman"/>
          <w:sz w:val="20"/>
        </w:rPr>
      </w:pPr>
    </w:p>
    <w:p w14:paraId="105656AF" w14:textId="77777777" w:rsidR="00A3167A" w:rsidRDefault="00A3167A">
      <w:pPr>
        <w:spacing w:after="0"/>
        <w:jc w:val="right"/>
        <w:rPr>
          <w:rFonts w:ascii="Times New Roman" w:hAnsi="Times New Roman"/>
          <w:sz w:val="20"/>
        </w:rPr>
      </w:pPr>
    </w:p>
    <w:p w14:paraId="58BD78F8" w14:textId="77777777" w:rsidR="000D2AB5" w:rsidRDefault="000E792C">
      <w:pPr>
        <w:spacing w:after="0"/>
        <w:jc w:val="right"/>
        <w:rPr>
          <w:rFonts w:ascii="Times New Roman" w:hAnsi="Times New Roman"/>
          <w:sz w:val="20"/>
        </w:rPr>
      </w:pPr>
      <w:r>
        <w:rPr>
          <w:rFonts w:ascii="Times New Roman" w:hAnsi="Times New Roman"/>
          <w:sz w:val="20"/>
        </w:rPr>
        <w:lastRenderedPageBreak/>
        <w:t>Приложение № 2</w:t>
      </w:r>
    </w:p>
    <w:p w14:paraId="77D69D51" w14:textId="77777777" w:rsidR="000D2AB5" w:rsidRDefault="000E792C">
      <w:pPr>
        <w:keepNext/>
        <w:keepLines/>
        <w:widowControl w:val="0"/>
        <w:spacing w:after="0" w:line="240" w:lineRule="auto"/>
        <w:jc w:val="right"/>
        <w:rPr>
          <w:rFonts w:ascii="Times New Roman" w:hAnsi="Times New Roman"/>
          <w:sz w:val="20"/>
        </w:rPr>
      </w:pPr>
      <w:r>
        <w:rPr>
          <w:rFonts w:ascii="Times New Roman" w:hAnsi="Times New Roman"/>
          <w:sz w:val="20"/>
        </w:rPr>
        <w:t xml:space="preserve">к настоящему извещению </w:t>
      </w:r>
      <w:r>
        <w:rPr>
          <w:rFonts w:ascii="Times New Roman" w:hAnsi="Times New Roman"/>
          <w:b/>
          <w:sz w:val="20"/>
        </w:rPr>
        <w:t>№ 21-21.04.2025-ЗК</w:t>
      </w:r>
    </w:p>
    <w:p w14:paraId="7F5E1F10" w14:textId="77777777" w:rsidR="000D2AB5" w:rsidRDefault="000E792C">
      <w:pPr>
        <w:keepNext/>
        <w:keepLines/>
        <w:widowControl w:val="0"/>
        <w:spacing w:after="0" w:line="240" w:lineRule="auto"/>
        <w:jc w:val="right"/>
        <w:rPr>
          <w:rFonts w:ascii="Times New Roman" w:hAnsi="Times New Roman"/>
          <w:sz w:val="20"/>
        </w:rPr>
      </w:pPr>
      <w:r>
        <w:rPr>
          <w:rFonts w:ascii="Times New Roman" w:hAnsi="Times New Roman"/>
          <w:sz w:val="20"/>
        </w:rPr>
        <w:t xml:space="preserve"> </w:t>
      </w:r>
    </w:p>
    <w:p w14:paraId="58DAA5B7" w14:textId="77777777" w:rsidR="000D2AB5" w:rsidRDefault="000D2AB5">
      <w:pPr>
        <w:spacing w:after="0"/>
        <w:jc w:val="right"/>
        <w:rPr>
          <w:rFonts w:ascii="Times New Roman" w:hAnsi="Times New Roman"/>
          <w:sz w:val="20"/>
        </w:rPr>
      </w:pPr>
    </w:p>
    <w:p w14:paraId="571455E4" w14:textId="77777777" w:rsidR="000D2AB5" w:rsidRDefault="000E792C">
      <w:pPr>
        <w:widowControl w:val="0"/>
        <w:spacing w:after="0" w:line="240" w:lineRule="auto"/>
        <w:jc w:val="center"/>
        <w:rPr>
          <w:rFonts w:ascii="Times New Roman" w:hAnsi="Times New Roman"/>
          <w:sz w:val="20"/>
        </w:rPr>
      </w:pPr>
      <w:r>
        <w:rPr>
          <w:rFonts w:ascii="Times New Roman" w:hAnsi="Times New Roman"/>
          <w:sz w:val="20"/>
        </w:rPr>
        <w:t>Обоснование начальной (максимальной) цены контракта,</w:t>
      </w:r>
    </w:p>
    <w:p w14:paraId="422FE1B2" w14:textId="77777777" w:rsidR="000D2AB5" w:rsidRDefault="000E792C">
      <w:pPr>
        <w:widowControl w:val="0"/>
        <w:spacing w:after="0" w:line="240" w:lineRule="auto"/>
        <w:jc w:val="center"/>
        <w:rPr>
          <w:rFonts w:ascii="Times New Roman" w:hAnsi="Times New Roman"/>
          <w:sz w:val="20"/>
        </w:rPr>
      </w:pPr>
      <w:r>
        <w:rPr>
          <w:rFonts w:ascii="Times New Roman" w:hAnsi="Times New Roman"/>
          <w:sz w:val="20"/>
        </w:rPr>
        <w:t>цены контракта, заключаемого с единственным поставщиком (подрядчиком, исполнителем)</w:t>
      </w:r>
    </w:p>
    <w:p w14:paraId="41F249A6" w14:textId="77777777" w:rsidR="000D2AB5" w:rsidRDefault="000D2AB5">
      <w:pPr>
        <w:widowControl w:val="0"/>
        <w:spacing w:after="0" w:line="240" w:lineRule="auto"/>
        <w:jc w:val="center"/>
        <w:rPr>
          <w:rFonts w:ascii="Times New Roman" w:hAnsi="Times New Roman"/>
          <w:sz w:val="20"/>
        </w:rPr>
      </w:pPr>
    </w:p>
    <w:tbl>
      <w:tblPr>
        <w:tblStyle w:val="af2"/>
        <w:tblW w:w="0" w:type="auto"/>
        <w:jc w:val="center"/>
        <w:tblLayout w:type="fixed"/>
        <w:tblLook w:val="04A0" w:firstRow="1" w:lastRow="0" w:firstColumn="1" w:lastColumn="0" w:noHBand="0" w:noVBand="1"/>
      </w:tblPr>
      <w:tblGrid>
        <w:gridCol w:w="2979"/>
        <w:gridCol w:w="7511"/>
      </w:tblGrid>
      <w:tr w:rsidR="000D2AB5" w14:paraId="226A05C0" w14:textId="77777777">
        <w:trPr>
          <w:jc w:val="center"/>
        </w:trPr>
        <w:tc>
          <w:tcPr>
            <w:tcW w:w="2979" w:type="dxa"/>
          </w:tcPr>
          <w:p w14:paraId="070032EF" w14:textId="77777777" w:rsidR="000D2AB5" w:rsidRDefault="000E792C">
            <w:pPr>
              <w:jc w:val="center"/>
              <w:rPr>
                <w:rFonts w:ascii="Times New Roman" w:hAnsi="Times New Roman"/>
                <w:sz w:val="20"/>
              </w:rPr>
            </w:pPr>
            <w:r>
              <w:rPr>
                <w:rFonts w:ascii="Times New Roman" w:hAnsi="Times New Roman"/>
                <w:sz w:val="20"/>
              </w:rPr>
              <w:t>Характеристики объекта закупки</w:t>
            </w:r>
          </w:p>
        </w:tc>
        <w:tc>
          <w:tcPr>
            <w:tcW w:w="7511" w:type="dxa"/>
          </w:tcPr>
          <w:p w14:paraId="2DAEB532" w14:textId="77777777" w:rsidR="000D2AB5" w:rsidRDefault="000E792C">
            <w:pPr>
              <w:jc w:val="center"/>
              <w:rPr>
                <w:rFonts w:ascii="Times New Roman" w:hAnsi="Times New Roman"/>
                <w:sz w:val="20"/>
              </w:rPr>
            </w:pPr>
            <w:r>
              <w:rPr>
                <w:rFonts w:ascii="Times New Roman" w:hAnsi="Times New Roman"/>
                <w:b/>
                <w:sz w:val="20"/>
              </w:rPr>
              <w:t>Выполнение работ по текущему ремонту прачечной</w:t>
            </w:r>
          </w:p>
        </w:tc>
      </w:tr>
      <w:tr w:rsidR="000D2AB5" w14:paraId="7A29E9AE" w14:textId="77777777">
        <w:trPr>
          <w:jc w:val="center"/>
        </w:trPr>
        <w:tc>
          <w:tcPr>
            <w:tcW w:w="2979" w:type="dxa"/>
          </w:tcPr>
          <w:p w14:paraId="586B4E45" w14:textId="77777777" w:rsidR="000D2AB5" w:rsidRDefault="000E792C">
            <w:pPr>
              <w:jc w:val="center"/>
              <w:rPr>
                <w:rFonts w:ascii="Times New Roman" w:hAnsi="Times New Roman"/>
                <w:sz w:val="20"/>
              </w:rPr>
            </w:pPr>
            <w:r>
              <w:rPr>
                <w:rFonts w:ascii="Times New Roman" w:hAnsi="Times New Roman"/>
                <w:sz w:val="20"/>
              </w:rPr>
              <w:t>Используемый метод определения НМЦК</w:t>
            </w:r>
            <w:r>
              <w:rPr>
                <w:rFonts w:ascii="Times New Roman" w:hAnsi="Times New Roman"/>
                <w:sz w:val="20"/>
              </w:rPr>
              <w:br/>
              <w:t>с обоснованием:</w:t>
            </w:r>
          </w:p>
        </w:tc>
        <w:tc>
          <w:tcPr>
            <w:tcW w:w="7511" w:type="dxa"/>
          </w:tcPr>
          <w:p w14:paraId="27A69DC3" w14:textId="77777777" w:rsidR="000D2AB5" w:rsidRDefault="000E792C">
            <w:pPr>
              <w:jc w:val="center"/>
              <w:rPr>
                <w:rFonts w:ascii="Times New Roman" w:hAnsi="Times New Roman"/>
                <w:sz w:val="20"/>
              </w:rPr>
            </w:pPr>
            <w:r>
              <w:rPr>
                <w:rFonts w:ascii="Times New Roman" w:hAnsi="Times New Roman"/>
                <w:sz w:val="20"/>
              </w:rPr>
              <w:t xml:space="preserve">Проектно-сметный метод. </w:t>
            </w:r>
          </w:p>
          <w:p w14:paraId="3DFEFC82" w14:textId="77777777" w:rsidR="000D2AB5" w:rsidRDefault="000E792C">
            <w:pPr>
              <w:jc w:val="center"/>
              <w:rPr>
                <w:rFonts w:ascii="Times New Roman" w:hAnsi="Times New Roman"/>
                <w:sz w:val="20"/>
              </w:rPr>
            </w:pPr>
            <w:r>
              <w:rPr>
                <w:rFonts w:ascii="Times New Roman" w:hAnsi="Times New Roman"/>
                <w:sz w:val="20"/>
              </w:rPr>
              <w:t>Расчет выполнен в соответствии с п.п.1.11.2 п. 1 раздела 12 Положения о закупке товаров, работ, услуг государственного бюджетного стационарного учреждения социального обслуживания «Анжеро-Судженский дом-интернат для граждан, имеющих психические расстройства", утвержденного Приказом Министерства социальной защиты населения Кузбасса от 23.01.2024 №20.</w:t>
            </w:r>
            <w:r>
              <w:rPr>
                <w:rFonts w:ascii="Times New Roman" w:hAnsi="Times New Roman"/>
                <w:sz w:val="20"/>
              </w:rPr>
              <w:br/>
            </w:r>
            <w:r>
              <w:rPr>
                <w:rFonts w:ascii="Times New Roman" w:hAnsi="Times New Roman"/>
                <w:b/>
                <w:i/>
                <w:sz w:val="20"/>
                <w:u w:val="single"/>
              </w:rPr>
              <w:t>Локальный сметный расчет представлен отдельным файлом</w:t>
            </w:r>
          </w:p>
        </w:tc>
      </w:tr>
      <w:tr w:rsidR="000D2AB5" w14:paraId="3921D01F" w14:textId="77777777">
        <w:trPr>
          <w:jc w:val="center"/>
        </w:trPr>
        <w:tc>
          <w:tcPr>
            <w:tcW w:w="2979" w:type="dxa"/>
          </w:tcPr>
          <w:p w14:paraId="34F6ABFA" w14:textId="77777777" w:rsidR="000D2AB5" w:rsidRDefault="000E792C">
            <w:pPr>
              <w:jc w:val="center"/>
              <w:rPr>
                <w:rFonts w:ascii="Times New Roman" w:hAnsi="Times New Roman"/>
                <w:sz w:val="20"/>
              </w:rPr>
            </w:pPr>
            <w:r>
              <w:rPr>
                <w:rFonts w:ascii="Times New Roman" w:hAnsi="Times New Roman"/>
                <w:sz w:val="20"/>
              </w:rPr>
              <w:t>Начальная (максимальная) цена договора</w:t>
            </w:r>
          </w:p>
        </w:tc>
        <w:tc>
          <w:tcPr>
            <w:tcW w:w="7511" w:type="dxa"/>
          </w:tcPr>
          <w:p w14:paraId="7AFF1796" w14:textId="77777777" w:rsidR="00676868" w:rsidRDefault="00676868">
            <w:pPr>
              <w:jc w:val="center"/>
              <w:rPr>
                <w:rFonts w:ascii="Times New Roman" w:hAnsi="Times New Roman"/>
                <w:b/>
                <w:bCs/>
                <w:sz w:val="20"/>
              </w:rPr>
            </w:pPr>
          </w:p>
          <w:p w14:paraId="763061B8" w14:textId="28F931FA" w:rsidR="000D2AB5" w:rsidRPr="00676868" w:rsidRDefault="000E792C">
            <w:pPr>
              <w:jc w:val="center"/>
              <w:rPr>
                <w:rFonts w:ascii="Times New Roman" w:hAnsi="Times New Roman"/>
                <w:b/>
                <w:bCs/>
                <w:sz w:val="20"/>
              </w:rPr>
            </w:pPr>
            <w:r w:rsidRPr="00676868">
              <w:rPr>
                <w:rFonts w:ascii="Times New Roman" w:hAnsi="Times New Roman"/>
                <w:b/>
                <w:bCs/>
                <w:sz w:val="20"/>
              </w:rPr>
              <w:t>2 769 436,02 рублей</w:t>
            </w:r>
          </w:p>
        </w:tc>
      </w:tr>
    </w:tbl>
    <w:p w14:paraId="613A0DE6" w14:textId="77777777" w:rsidR="000D2AB5" w:rsidRDefault="000D2AB5">
      <w:pPr>
        <w:spacing w:after="0" w:line="275" w:lineRule="exact"/>
        <w:ind w:left="40" w:right="40"/>
        <w:jc w:val="right"/>
        <w:rPr>
          <w:rFonts w:ascii="Times New Roman" w:hAnsi="Times New Roman"/>
          <w:sz w:val="20"/>
        </w:rPr>
      </w:pPr>
    </w:p>
    <w:p w14:paraId="0B342C31" w14:textId="77777777" w:rsidR="000D2AB5" w:rsidRDefault="000D2AB5">
      <w:pPr>
        <w:spacing w:after="0" w:line="275" w:lineRule="exact"/>
        <w:ind w:right="40"/>
        <w:rPr>
          <w:rFonts w:ascii="Times New Roman" w:hAnsi="Times New Roman"/>
          <w:sz w:val="20"/>
        </w:rPr>
      </w:pPr>
    </w:p>
    <w:p w14:paraId="6B8FFC09" w14:textId="77777777" w:rsidR="000D2AB5" w:rsidRDefault="000D2AB5">
      <w:pPr>
        <w:spacing w:after="0" w:line="275" w:lineRule="exact"/>
        <w:ind w:right="40"/>
        <w:rPr>
          <w:rFonts w:ascii="Times New Roman" w:hAnsi="Times New Roman"/>
          <w:sz w:val="20"/>
        </w:rPr>
      </w:pPr>
    </w:p>
    <w:p w14:paraId="0DC4D3DE" w14:textId="77777777" w:rsidR="000D2AB5" w:rsidRDefault="000D2AB5">
      <w:pPr>
        <w:spacing w:after="0" w:line="275" w:lineRule="exact"/>
        <w:ind w:left="40" w:right="40"/>
        <w:jc w:val="right"/>
        <w:rPr>
          <w:rFonts w:ascii="Times New Roman" w:hAnsi="Times New Roman"/>
          <w:sz w:val="20"/>
        </w:rPr>
      </w:pPr>
    </w:p>
    <w:p w14:paraId="5300A305" w14:textId="77777777" w:rsidR="000D2AB5" w:rsidRDefault="000D2AB5">
      <w:pPr>
        <w:spacing w:after="0" w:line="275" w:lineRule="exact"/>
        <w:ind w:left="40" w:right="40"/>
        <w:jc w:val="right"/>
        <w:rPr>
          <w:rFonts w:ascii="Times New Roman" w:hAnsi="Times New Roman"/>
          <w:sz w:val="20"/>
        </w:rPr>
      </w:pPr>
    </w:p>
    <w:p w14:paraId="5A7AD992" w14:textId="77777777" w:rsidR="000D2AB5" w:rsidRDefault="000D2AB5">
      <w:pPr>
        <w:spacing w:after="0" w:line="275" w:lineRule="exact"/>
        <w:ind w:left="40" w:right="40"/>
        <w:jc w:val="right"/>
        <w:rPr>
          <w:rFonts w:ascii="Times New Roman" w:hAnsi="Times New Roman"/>
          <w:sz w:val="20"/>
        </w:rPr>
      </w:pPr>
    </w:p>
    <w:p w14:paraId="35F99F50" w14:textId="77777777" w:rsidR="000D2AB5" w:rsidRDefault="000D2AB5">
      <w:pPr>
        <w:spacing w:after="0" w:line="275" w:lineRule="exact"/>
        <w:ind w:left="40" w:right="40"/>
        <w:jc w:val="right"/>
        <w:rPr>
          <w:rFonts w:ascii="Times New Roman" w:hAnsi="Times New Roman"/>
          <w:sz w:val="20"/>
        </w:rPr>
      </w:pPr>
    </w:p>
    <w:p w14:paraId="4461A1C5" w14:textId="77777777" w:rsidR="000D2AB5" w:rsidRDefault="000D2AB5">
      <w:pPr>
        <w:spacing w:after="0" w:line="275" w:lineRule="exact"/>
        <w:ind w:left="40" w:right="40"/>
        <w:jc w:val="right"/>
        <w:rPr>
          <w:rFonts w:ascii="Times New Roman" w:hAnsi="Times New Roman"/>
          <w:sz w:val="20"/>
        </w:rPr>
      </w:pPr>
    </w:p>
    <w:p w14:paraId="7087D702" w14:textId="77777777" w:rsidR="000D2AB5" w:rsidRDefault="000D2AB5">
      <w:pPr>
        <w:spacing w:after="0" w:line="275" w:lineRule="exact"/>
        <w:ind w:left="40" w:right="40"/>
        <w:jc w:val="right"/>
        <w:rPr>
          <w:rFonts w:ascii="Times New Roman" w:hAnsi="Times New Roman"/>
          <w:sz w:val="20"/>
        </w:rPr>
      </w:pPr>
    </w:p>
    <w:p w14:paraId="26505CC4" w14:textId="77777777" w:rsidR="000D2AB5" w:rsidRDefault="000D2AB5">
      <w:pPr>
        <w:spacing w:after="0" w:line="275" w:lineRule="exact"/>
        <w:ind w:left="40" w:right="40"/>
        <w:jc w:val="right"/>
        <w:rPr>
          <w:rFonts w:ascii="Times New Roman" w:hAnsi="Times New Roman"/>
          <w:sz w:val="20"/>
        </w:rPr>
      </w:pPr>
    </w:p>
    <w:p w14:paraId="74039A8D" w14:textId="77777777" w:rsidR="000D2AB5" w:rsidRDefault="000D2AB5">
      <w:pPr>
        <w:spacing w:after="0" w:line="275" w:lineRule="exact"/>
        <w:ind w:left="40" w:right="40"/>
        <w:jc w:val="right"/>
        <w:rPr>
          <w:rFonts w:ascii="Times New Roman" w:hAnsi="Times New Roman"/>
          <w:sz w:val="20"/>
        </w:rPr>
      </w:pPr>
    </w:p>
    <w:p w14:paraId="494CFAC6" w14:textId="77777777" w:rsidR="000D2AB5" w:rsidRDefault="000D2AB5">
      <w:pPr>
        <w:spacing w:after="0" w:line="275" w:lineRule="exact"/>
        <w:ind w:left="40" w:right="40"/>
        <w:jc w:val="right"/>
        <w:rPr>
          <w:rFonts w:ascii="Times New Roman" w:hAnsi="Times New Roman"/>
          <w:sz w:val="20"/>
        </w:rPr>
      </w:pPr>
    </w:p>
    <w:p w14:paraId="293D58F8" w14:textId="77777777" w:rsidR="000D2AB5" w:rsidRDefault="000D2AB5">
      <w:pPr>
        <w:spacing w:after="0" w:line="275" w:lineRule="exact"/>
        <w:ind w:left="40" w:right="40"/>
        <w:jc w:val="right"/>
        <w:rPr>
          <w:rFonts w:ascii="Times New Roman" w:hAnsi="Times New Roman"/>
          <w:sz w:val="20"/>
        </w:rPr>
      </w:pPr>
    </w:p>
    <w:p w14:paraId="318AF02C" w14:textId="77777777" w:rsidR="000D2AB5" w:rsidRDefault="000D2AB5">
      <w:pPr>
        <w:spacing w:after="0" w:line="275" w:lineRule="exact"/>
        <w:ind w:left="40" w:right="40"/>
        <w:jc w:val="right"/>
        <w:rPr>
          <w:rFonts w:ascii="Times New Roman" w:hAnsi="Times New Roman"/>
          <w:sz w:val="20"/>
        </w:rPr>
      </w:pPr>
    </w:p>
    <w:p w14:paraId="3A2C85CD" w14:textId="77777777" w:rsidR="000D2AB5" w:rsidRDefault="000D2AB5">
      <w:pPr>
        <w:spacing w:after="0" w:line="275" w:lineRule="exact"/>
        <w:ind w:left="40" w:right="40"/>
        <w:jc w:val="right"/>
        <w:rPr>
          <w:rFonts w:ascii="Times New Roman" w:hAnsi="Times New Roman"/>
          <w:sz w:val="20"/>
        </w:rPr>
      </w:pPr>
    </w:p>
    <w:p w14:paraId="5915DDB1" w14:textId="77777777" w:rsidR="000D2AB5" w:rsidRDefault="000D2AB5">
      <w:pPr>
        <w:spacing w:after="0" w:line="275" w:lineRule="exact"/>
        <w:ind w:left="40" w:right="40"/>
        <w:jc w:val="right"/>
        <w:rPr>
          <w:rFonts w:ascii="Times New Roman" w:hAnsi="Times New Roman"/>
          <w:sz w:val="20"/>
        </w:rPr>
      </w:pPr>
    </w:p>
    <w:p w14:paraId="36E6AF6F" w14:textId="77777777" w:rsidR="000D2AB5" w:rsidRDefault="000D2AB5">
      <w:pPr>
        <w:spacing w:after="0" w:line="275" w:lineRule="exact"/>
        <w:ind w:left="40" w:right="40"/>
        <w:jc w:val="right"/>
        <w:rPr>
          <w:rFonts w:ascii="Times New Roman" w:hAnsi="Times New Roman"/>
          <w:sz w:val="20"/>
        </w:rPr>
      </w:pPr>
    </w:p>
    <w:p w14:paraId="4AE510E3" w14:textId="77777777" w:rsidR="000D2AB5" w:rsidRDefault="000D2AB5">
      <w:pPr>
        <w:spacing w:after="0" w:line="275" w:lineRule="exact"/>
        <w:ind w:left="40" w:right="40"/>
        <w:jc w:val="right"/>
        <w:rPr>
          <w:rFonts w:ascii="Times New Roman" w:hAnsi="Times New Roman"/>
          <w:sz w:val="20"/>
        </w:rPr>
      </w:pPr>
    </w:p>
    <w:p w14:paraId="50C5ACF4" w14:textId="77777777" w:rsidR="000D2AB5" w:rsidRDefault="000D2AB5">
      <w:pPr>
        <w:spacing w:after="0" w:line="275" w:lineRule="exact"/>
        <w:ind w:left="40" w:right="40"/>
        <w:jc w:val="right"/>
        <w:rPr>
          <w:rFonts w:ascii="Times New Roman" w:hAnsi="Times New Roman"/>
          <w:sz w:val="20"/>
        </w:rPr>
      </w:pPr>
    </w:p>
    <w:p w14:paraId="4A88FA56" w14:textId="77777777" w:rsidR="000D2AB5" w:rsidRDefault="000D2AB5">
      <w:pPr>
        <w:spacing w:after="0" w:line="275" w:lineRule="exact"/>
        <w:ind w:left="40" w:right="40"/>
        <w:jc w:val="right"/>
        <w:rPr>
          <w:rFonts w:ascii="Times New Roman" w:hAnsi="Times New Roman"/>
          <w:sz w:val="20"/>
        </w:rPr>
      </w:pPr>
    </w:p>
    <w:p w14:paraId="03F88C17" w14:textId="77777777" w:rsidR="000D2AB5" w:rsidRDefault="000D2AB5">
      <w:pPr>
        <w:spacing w:after="0" w:line="275" w:lineRule="exact"/>
        <w:ind w:left="40" w:right="40"/>
        <w:jc w:val="right"/>
        <w:rPr>
          <w:rFonts w:ascii="Times New Roman" w:hAnsi="Times New Roman"/>
          <w:sz w:val="20"/>
        </w:rPr>
      </w:pPr>
    </w:p>
    <w:p w14:paraId="7122EF79" w14:textId="77777777" w:rsidR="000D2AB5" w:rsidRDefault="000D2AB5">
      <w:pPr>
        <w:spacing w:after="0" w:line="275" w:lineRule="exact"/>
        <w:ind w:left="40" w:right="40"/>
        <w:jc w:val="right"/>
        <w:rPr>
          <w:rFonts w:ascii="Times New Roman" w:hAnsi="Times New Roman"/>
          <w:sz w:val="20"/>
        </w:rPr>
      </w:pPr>
    </w:p>
    <w:p w14:paraId="6449D9BC" w14:textId="77777777" w:rsidR="000D2AB5" w:rsidRDefault="000D2AB5">
      <w:pPr>
        <w:spacing w:after="0" w:line="275" w:lineRule="exact"/>
        <w:ind w:left="40" w:right="40"/>
        <w:jc w:val="right"/>
        <w:rPr>
          <w:rFonts w:ascii="Times New Roman" w:hAnsi="Times New Roman"/>
          <w:sz w:val="20"/>
        </w:rPr>
      </w:pPr>
    </w:p>
    <w:p w14:paraId="0032E6FB" w14:textId="77777777" w:rsidR="000D2AB5" w:rsidRDefault="000D2AB5">
      <w:pPr>
        <w:spacing w:after="0" w:line="275" w:lineRule="exact"/>
        <w:ind w:left="40" w:right="40"/>
        <w:jc w:val="right"/>
        <w:rPr>
          <w:rFonts w:ascii="Times New Roman" w:hAnsi="Times New Roman"/>
          <w:sz w:val="20"/>
        </w:rPr>
      </w:pPr>
    </w:p>
    <w:p w14:paraId="3BD3CAF4" w14:textId="77777777" w:rsidR="000D2AB5" w:rsidRDefault="000D2AB5">
      <w:pPr>
        <w:spacing w:after="0" w:line="275" w:lineRule="exact"/>
        <w:ind w:left="40" w:right="40"/>
        <w:jc w:val="right"/>
        <w:rPr>
          <w:rFonts w:ascii="Times New Roman" w:hAnsi="Times New Roman"/>
          <w:sz w:val="20"/>
        </w:rPr>
      </w:pPr>
    </w:p>
    <w:p w14:paraId="471DCD15" w14:textId="77777777" w:rsidR="000D2AB5" w:rsidRDefault="000D2AB5">
      <w:pPr>
        <w:spacing w:after="0" w:line="275" w:lineRule="exact"/>
        <w:ind w:left="40" w:right="40"/>
        <w:jc w:val="right"/>
        <w:rPr>
          <w:rFonts w:ascii="Times New Roman" w:hAnsi="Times New Roman"/>
          <w:sz w:val="20"/>
        </w:rPr>
      </w:pPr>
    </w:p>
    <w:p w14:paraId="5D5169B5" w14:textId="77777777" w:rsidR="000D2AB5" w:rsidRDefault="000D2AB5">
      <w:pPr>
        <w:spacing w:after="0" w:line="275" w:lineRule="exact"/>
        <w:ind w:left="40" w:right="40"/>
        <w:jc w:val="right"/>
        <w:rPr>
          <w:rFonts w:ascii="Times New Roman" w:hAnsi="Times New Roman"/>
          <w:sz w:val="20"/>
        </w:rPr>
      </w:pPr>
    </w:p>
    <w:p w14:paraId="17511EBF" w14:textId="77777777" w:rsidR="000D2AB5" w:rsidRDefault="000D2AB5">
      <w:pPr>
        <w:spacing w:after="0" w:line="275" w:lineRule="exact"/>
        <w:ind w:left="40" w:right="40"/>
        <w:jc w:val="right"/>
        <w:rPr>
          <w:rFonts w:ascii="Times New Roman" w:hAnsi="Times New Roman"/>
          <w:sz w:val="20"/>
        </w:rPr>
      </w:pPr>
    </w:p>
    <w:p w14:paraId="1E153EA2" w14:textId="77777777" w:rsidR="000D2AB5" w:rsidRDefault="000D2AB5">
      <w:pPr>
        <w:spacing w:after="0" w:line="275" w:lineRule="exact"/>
        <w:ind w:left="40" w:right="40"/>
        <w:jc w:val="right"/>
        <w:rPr>
          <w:rFonts w:ascii="Times New Roman" w:hAnsi="Times New Roman"/>
          <w:sz w:val="20"/>
        </w:rPr>
      </w:pPr>
    </w:p>
    <w:p w14:paraId="30109E00" w14:textId="77777777" w:rsidR="000D2AB5" w:rsidRDefault="000D2AB5">
      <w:pPr>
        <w:spacing w:after="0" w:line="275" w:lineRule="exact"/>
        <w:ind w:left="40" w:right="40"/>
        <w:jc w:val="right"/>
        <w:rPr>
          <w:rFonts w:ascii="Times New Roman" w:hAnsi="Times New Roman"/>
          <w:sz w:val="20"/>
        </w:rPr>
      </w:pPr>
    </w:p>
    <w:p w14:paraId="088A34FA" w14:textId="77777777" w:rsidR="000D2AB5" w:rsidRDefault="000D2AB5">
      <w:pPr>
        <w:spacing w:after="0" w:line="275" w:lineRule="exact"/>
        <w:ind w:left="40" w:right="40"/>
        <w:jc w:val="right"/>
        <w:rPr>
          <w:rFonts w:ascii="Times New Roman" w:hAnsi="Times New Roman"/>
          <w:sz w:val="20"/>
        </w:rPr>
      </w:pPr>
    </w:p>
    <w:p w14:paraId="391F1F88" w14:textId="77777777" w:rsidR="000D2AB5" w:rsidRDefault="000D2AB5">
      <w:pPr>
        <w:spacing w:after="0" w:line="275" w:lineRule="exact"/>
        <w:ind w:left="40" w:right="40"/>
        <w:jc w:val="right"/>
        <w:rPr>
          <w:rFonts w:ascii="Times New Roman" w:hAnsi="Times New Roman"/>
          <w:sz w:val="20"/>
        </w:rPr>
      </w:pPr>
    </w:p>
    <w:p w14:paraId="7A096D88" w14:textId="77777777" w:rsidR="000D2AB5" w:rsidRDefault="000D2AB5">
      <w:pPr>
        <w:spacing w:after="0" w:line="275" w:lineRule="exact"/>
        <w:ind w:left="40" w:right="40"/>
        <w:jc w:val="right"/>
        <w:rPr>
          <w:rFonts w:ascii="Times New Roman" w:hAnsi="Times New Roman"/>
          <w:sz w:val="20"/>
        </w:rPr>
      </w:pPr>
    </w:p>
    <w:p w14:paraId="56BC0566" w14:textId="77777777" w:rsidR="000D2AB5" w:rsidRDefault="000D2AB5">
      <w:pPr>
        <w:spacing w:after="0" w:line="275" w:lineRule="exact"/>
        <w:ind w:left="40" w:right="40"/>
        <w:jc w:val="right"/>
        <w:rPr>
          <w:rFonts w:ascii="Times New Roman" w:hAnsi="Times New Roman"/>
          <w:sz w:val="20"/>
        </w:rPr>
      </w:pPr>
    </w:p>
    <w:p w14:paraId="0627F1CD" w14:textId="77777777" w:rsidR="000D2AB5" w:rsidRDefault="000D2AB5">
      <w:pPr>
        <w:spacing w:after="0" w:line="275" w:lineRule="exact"/>
        <w:ind w:left="40" w:right="40"/>
        <w:jc w:val="right"/>
        <w:rPr>
          <w:rFonts w:ascii="Times New Roman" w:hAnsi="Times New Roman"/>
          <w:sz w:val="20"/>
        </w:rPr>
      </w:pPr>
    </w:p>
    <w:p w14:paraId="4573ED7C" w14:textId="77777777" w:rsidR="000D2AB5" w:rsidRDefault="000D2AB5">
      <w:pPr>
        <w:spacing w:after="0" w:line="275" w:lineRule="exact"/>
        <w:ind w:left="40" w:right="40"/>
        <w:jc w:val="right"/>
        <w:rPr>
          <w:rFonts w:ascii="Times New Roman" w:hAnsi="Times New Roman"/>
          <w:sz w:val="20"/>
        </w:rPr>
      </w:pPr>
    </w:p>
    <w:p w14:paraId="0B6A87BD" w14:textId="77777777" w:rsidR="000D2AB5" w:rsidRDefault="000D2AB5">
      <w:pPr>
        <w:spacing w:after="0" w:line="275" w:lineRule="exact"/>
        <w:ind w:left="40" w:right="40"/>
        <w:jc w:val="right"/>
        <w:rPr>
          <w:rFonts w:ascii="Times New Roman" w:hAnsi="Times New Roman"/>
          <w:sz w:val="20"/>
        </w:rPr>
      </w:pPr>
    </w:p>
    <w:p w14:paraId="10E62166" w14:textId="77777777" w:rsidR="000D2AB5" w:rsidRDefault="000D2AB5">
      <w:pPr>
        <w:spacing w:after="0" w:line="275" w:lineRule="exact"/>
        <w:ind w:left="40" w:right="40"/>
        <w:jc w:val="right"/>
        <w:rPr>
          <w:rFonts w:ascii="Times New Roman" w:hAnsi="Times New Roman"/>
          <w:sz w:val="20"/>
        </w:rPr>
      </w:pPr>
    </w:p>
    <w:p w14:paraId="679C0152" w14:textId="77777777" w:rsidR="000D2AB5" w:rsidRDefault="000E792C">
      <w:pPr>
        <w:spacing w:after="0" w:line="275" w:lineRule="exact"/>
        <w:ind w:left="40" w:right="40"/>
        <w:jc w:val="right"/>
        <w:rPr>
          <w:rFonts w:ascii="Times New Roman" w:hAnsi="Times New Roman"/>
          <w:sz w:val="20"/>
        </w:rPr>
      </w:pPr>
      <w:r>
        <w:rPr>
          <w:rFonts w:ascii="Times New Roman" w:hAnsi="Times New Roman"/>
          <w:sz w:val="20"/>
        </w:rPr>
        <w:lastRenderedPageBreak/>
        <w:t>*ФОРМА котировочной заявки</w:t>
      </w:r>
    </w:p>
    <w:p w14:paraId="66EB9AA0" w14:textId="77777777" w:rsidR="000D2AB5" w:rsidRDefault="000E792C">
      <w:pPr>
        <w:spacing w:after="0" w:line="275" w:lineRule="exact"/>
        <w:ind w:left="40" w:right="40"/>
        <w:jc w:val="right"/>
        <w:rPr>
          <w:rFonts w:ascii="Times New Roman" w:hAnsi="Times New Roman"/>
          <w:b/>
          <w:sz w:val="20"/>
          <w:u w:val="single"/>
        </w:rPr>
      </w:pPr>
      <w:r>
        <w:rPr>
          <w:rFonts w:ascii="Times New Roman" w:hAnsi="Times New Roman"/>
          <w:b/>
          <w:sz w:val="20"/>
          <w:u w:val="single"/>
        </w:rPr>
        <w:t>Дата рассмотрения котировочных заявок: 07 мая 2025 г.</w:t>
      </w:r>
    </w:p>
    <w:p w14:paraId="7797E548" w14:textId="77777777" w:rsidR="000D2AB5" w:rsidRDefault="000E792C">
      <w:pPr>
        <w:spacing w:after="0" w:line="275" w:lineRule="exact"/>
        <w:ind w:left="40" w:right="40"/>
        <w:jc w:val="center"/>
        <w:rPr>
          <w:rFonts w:ascii="Times New Roman" w:hAnsi="Times New Roman"/>
          <w:b/>
          <w:sz w:val="20"/>
        </w:rPr>
      </w:pPr>
      <w:r>
        <w:rPr>
          <w:rFonts w:ascii="Times New Roman" w:hAnsi="Times New Roman"/>
          <w:b/>
          <w:sz w:val="20"/>
        </w:rPr>
        <w:t>КОТИРОВОЧНАЯ ЗАЯВКА на № 21-21.04.2025-ЗК</w:t>
      </w:r>
    </w:p>
    <w:p w14:paraId="1943F059" w14:textId="77777777" w:rsidR="000D2AB5" w:rsidRDefault="000E792C">
      <w:pPr>
        <w:spacing w:after="0" w:line="275" w:lineRule="exact"/>
        <w:ind w:left="40" w:right="40"/>
        <w:jc w:val="center"/>
        <w:rPr>
          <w:rFonts w:ascii="Times New Roman" w:hAnsi="Times New Roman"/>
          <w:b/>
          <w:sz w:val="20"/>
        </w:rPr>
      </w:pPr>
      <w:r>
        <w:rPr>
          <w:rFonts w:ascii="Times New Roman" w:hAnsi="Times New Roman"/>
          <w:b/>
          <w:sz w:val="20"/>
        </w:rPr>
        <w:t>Выполнение работ по текущему ремонту прачечной</w:t>
      </w:r>
    </w:p>
    <w:p w14:paraId="5E683D1A" w14:textId="77777777" w:rsidR="000D2AB5" w:rsidRDefault="000E792C">
      <w:pPr>
        <w:spacing w:after="0" w:line="275" w:lineRule="exact"/>
        <w:ind w:left="40" w:right="40"/>
        <w:rPr>
          <w:rFonts w:ascii="Times New Roman" w:hAnsi="Times New Roman"/>
          <w:sz w:val="20"/>
        </w:rPr>
      </w:pPr>
      <w:r>
        <w:rPr>
          <w:rFonts w:ascii="Times New Roman" w:hAnsi="Times New Roman"/>
          <w:sz w:val="20"/>
        </w:rPr>
        <w:t>Дата_______________________</w:t>
      </w:r>
    </w:p>
    <w:tbl>
      <w:tblPr>
        <w:tblW w:w="0" w:type="auto"/>
        <w:tblLayout w:type="fixed"/>
        <w:tblCellMar>
          <w:left w:w="0" w:type="dxa"/>
          <w:right w:w="0" w:type="dxa"/>
        </w:tblCellMar>
        <w:tblLook w:val="04A0" w:firstRow="1" w:lastRow="0" w:firstColumn="1" w:lastColumn="0" w:noHBand="0" w:noVBand="1"/>
      </w:tblPr>
      <w:tblGrid>
        <w:gridCol w:w="851"/>
        <w:gridCol w:w="8792"/>
      </w:tblGrid>
      <w:tr w:rsidR="000D2AB5" w14:paraId="061ADD92" w14:textId="77777777">
        <w:tc>
          <w:tcPr>
            <w:tcW w:w="851" w:type="dxa"/>
            <w:tcMar>
              <w:left w:w="0" w:type="dxa"/>
              <w:right w:w="0" w:type="dxa"/>
            </w:tcMar>
          </w:tcPr>
          <w:p w14:paraId="5FFD062E" w14:textId="77777777" w:rsidR="000D2AB5" w:rsidRDefault="000E792C">
            <w:pPr>
              <w:spacing w:after="0" w:line="275" w:lineRule="exact"/>
              <w:ind w:left="40" w:right="40"/>
              <w:rPr>
                <w:rFonts w:ascii="Times New Roman" w:hAnsi="Times New Roman"/>
                <w:b/>
                <w:sz w:val="20"/>
              </w:rPr>
            </w:pPr>
            <w:r>
              <w:rPr>
                <w:rFonts w:ascii="Times New Roman" w:hAnsi="Times New Roman"/>
                <w:b/>
                <w:sz w:val="20"/>
              </w:rPr>
              <w:t>Кому</w:t>
            </w:r>
          </w:p>
        </w:tc>
        <w:tc>
          <w:tcPr>
            <w:tcW w:w="8792" w:type="dxa"/>
            <w:tcMar>
              <w:left w:w="0" w:type="dxa"/>
              <w:right w:w="0" w:type="dxa"/>
            </w:tcMar>
          </w:tcPr>
          <w:p w14:paraId="08E2F698" w14:textId="5F7D5759" w:rsidR="000D2AB5" w:rsidRDefault="000E792C">
            <w:pPr>
              <w:tabs>
                <w:tab w:val="left" w:pos="1985"/>
              </w:tabs>
              <w:spacing w:after="0" w:line="240" w:lineRule="auto"/>
              <w:contextualSpacing/>
              <w:jc w:val="both"/>
              <w:rPr>
                <w:rFonts w:ascii="Times New Roman" w:hAnsi="Times New Roman"/>
                <w:sz w:val="20"/>
              </w:rPr>
            </w:pPr>
            <w:r>
              <w:rPr>
                <w:rFonts w:ascii="Times New Roman" w:hAnsi="Times New Roman"/>
                <w:sz w:val="20"/>
              </w:rPr>
              <w:t>Государственное бюджетное стационарное учреждение социального обслуживания «Анжеро-Судженский дом-интернат для граждан, имеющих психические расстройства», 652470, г.</w:t>
            </w:r>
            <w:r w:rsidR="00676868">
              <w:rPr>
                <w:rFonts w:ascii="Times New Roman" w:hAnsi="Times New Roman"/>
                <w:sz w:val="20"/>
              </w:rPr>
              <w:t xml:space="preserve"> о.</w:t>
            </w:r>
            <w:r>
              <w:rPr>
                <w:rFonts w:ascii="Times New Roman" w:hAnsi="Times New Roman"/>
                <w:sz w:val="20"/>
              </w:rPr>
              <w:t xml:space="preserve"> Анжеро-Судженск, ул. Гайдара, 3, здание административного корпуса, приемная.</w:t>
            </w:r>
          </w:p>
        </w:tc>
      </w:tr>
    </w:tbl>
    <w:p w14:paraId="4FB2CDEE" w14:textId="77777777" w:rsidR="000D2AB5" w:rsidRDefault="000D2AB5">
      <w:pPr>
        <w:spacing w:after="0" w:line="0" w:lineRule="atLeast"/>
        <w:rPr>
          <w:rFonts w:ascii="Times New Roman" w:hAnsi="Times New Roman"/>
          <w:sz w:val="20"/>
        </w:rPr>
      </w:pPr>
    </w:p>
    <w:p w14:paraId="1992FD87" w14:textId="77777777" w:rsidR="000D2AB5" w:rsidRDefault="000E792C">
      <w:pPr>
        <w:spacing w:after="0" w:line="275" w:lineRule="exact"/>
        <w:ind w:left="40" w:right="40"/>
        <w:jc w:val="center"/>
        <w:rPr>
          <w:rFonts w:ascii="Times New Roman" w:hAnsi="Times New Roman"/>
          <w:b/>
          <w:sz w:val="20"/>
        </w:rPr>
      </w:pPr>
      <w:r>
        <w:rPr>
          <w:rFonts w:ascii="Times New Roman" w:hAnsi="Times New Roman"/>
          <w:b/>
          <w:sz w:val="20"/>
        </w:rPr>
        <w:t>Уважаемые господа!</w:t>
      </w:r>
    </w:p>
    <w:p w14:paraId="3714E442" w14:textId="77777777" w:rsidR="000D2AB5" w:rsidRDefault="000E792C">
      <w:pPr>
        <w:spacing w:after="0" w:line="275" w:lineRule="exact"/>
        <w:ind w:left="40" w:right="5431"/>
        <w:rPr>
          <w:rFonts w:ascii="Times New Roman" w:hAnsi="Times New Roman"/>
          <w:b/>
          <w:sz w:val="20"/>
        </w:rPr>
      </w:pPr>
      <w:r>
        <w:rPr>
          <w:rFonts w:ascii="Times New Roman" w:hAnsi="Times New Roman"/>
          <w:b/>
          <w:sz w:val="20"/>
        </w:rPr>
        <w:t>Изучив Ваш запрос котировок, мы</w:t>
      </w:r>
    </w:p>
    <w:tbl>
      <w:tblPr>
        <w:tblW w:w="0" w:type="auto"/>
        <w:tblInd w:w="4251" w:type="dxa"/>
        <w:tblLayout w:type="fixed"/>
        <w:tblCellMar>
          <w:left w:w="0" w:type="dxa"/>
          <w:right w:w="0" w:type="dxa"/>
        </w:tblCellMar>
        <w:tblLook w:val="04A0" w:firstRow="1" w:lastRow="0" w:firstColumn="1" w:lastColumn="0" w:noHBand="0" w:noVBand="1"/>
      </w:tblPr>
      <w:tblGrid>
        <w:gridCol w:w="5391"/>
      </w:tblGrid>
      <w:tr w:rsidR="000D2AB5" w14:paraId="184C46B7" w14:textId="77777777">
        <w:tc>
          <w:tcPr>
            <w:tcW w:w="5391" w:type="dxa"/>
            <w:tcBorders>
              <w:top w:val="single" w:sz="8" w:space="0" w:color="000000"/>
              <w:left w:val="nil"/>
              <w:bottom w:val="nil"/>
              <w:right w:val="nil"/>
            </w:tcBorders>
            <w:tcMar>
              <w:left w:w="0" w:type="dxa"/>
              <w:right w:w="0" w:type="dxa"/>
            </w:tcMar>
          </w:tcPr>
          <w:p w14:paraId="37858501" w14:textId="77777777" w:rsidR="000D2AB5" w:rsidRDefault="000D2AB5">
            <w:pPr>
              <w:spacing w:after="0" w:line="101" w:lineRule="exact"/>
              <w:rPr>
                <w:rFonts w:ascii="Times New Roman" w:hAnsi="Times New Roman"/>
                <w:sz w:val="20"/>
              </w:rPr>
            </w:pPr>
          </w:p>
        </w:tc>
      </w:tr>
    </w:tbl>
    <w:p w14:paraId="41419BAB" w14:textId="77777777" w:rsidR="000D2AB5" w:rsidRDefault="000D2AB5">
      <w:pPr>
        <w:spacing w:after="0" w:line="240" w:lineRule="exact"/>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9643"/>
      </w:tblGrid>
      <w:tr w:rsidR="000D2AB5" w14:paraId="7F3B953A" w14:textId="77777777">
        <w:tc>
          <w:tcPr>
            <w:tcW w:w="9643" w:type="dxa"/>
            <w:tcBorders>
              <w:top w:val="single" w:sz="8" w:space="0" w:color="000000"/>
              <w:left w:val="nil"/>
              <w:bottom w:val="nil"/>
              <w:right w:val="nil"/>
            </w:tcBorders>
            <w:tcMar>
              <w:left w:w="0" w:type="dxa"/>
              <w:right w:w="0" w:type="dxa"/>
            </w:tcMar>
          </w:tcPr>
          <w:p w14:paraId="0CFDCA03" w14:textId="77777777" w:rsidR="000D2AB5" w:rsidRDefault="000E792C">
            <w:pPr>
              <w:spacing w:after="0" w:line="183" w:lineRule="exact"/>
              <w:ind w:left="40" w:right="40"/>
              <w:jc w:val="center"/>
              <w:rPr>
                <w:rFonts w:ascii="Times New Roman" w:hAnsi="Times New Roman"/>
                <w:sz w:val="20"/>
              </w:rPr>
            </w:pPr>
            <w:r>
              <w:rPr>
                <w:rFonts w:ascii="Times New Roman" w:hAnsi="Times New Roman"/>
                <w:sz w:val="20"/>
              </w:rPr>
              <w:t>(название участника: полное наименование юридических лиц, ФИО для физических лиц)</w:t>
            </w:r>
          </w:p>
        </w:tc>
      </w:tr>
    </w:tbl>
    <w:p w14:paraId="2BD8BE7E" w14:textId="77777777" w:rsidR="000D2AB5" w:rsidRDefault="000D2AB5">
      <w:pPr>
        <w:spacing w:after="0" w:line="0" w:lineRule="atLeast"/>
        <w:rPr>
          <w:rFonts w:ascii="Times New Roman" w:hAnsi="Times New Roman"/>
          <w:sz w:val="20"/>
        </w:rPr>
      </w:pPr>
    </w:p>
    <w:p w14:paraId="3510BB52" w14:textId="77777777" w:rsidR="000D2AB5" w:rsidRDefault="000E792C">
      <w:pPr>
        <w:spacing w:after="0" w:line="275" w:lineRule="exact"/>
        <w:ind w:left="40" w:right="8549"/>
        <w:rPr>
          <w:rFonts w:ascii="Times New Roman" w:hAnsi="Times New Roman"/>
          <w:b/>
          <w:sz w:val="20"/>
        </w:rPr>
      </w:pPr>
      <w:r>
        <w:rPr>
          <w:rFonts w:ascii="Times New Roman" w:hAnsi="Times New Roman"/>
          <w:b/>
          <w:sz w:val="20"/>
        </w:rPr>
        <w:t>в лице</w:t>
      </w:r>
    </w:p>
    <w:tbl>
      <w:tblPr>
        <w:tblW w:w="0" w:type="auto"/>
        <w:tblInd w:w="1133" w:type="dxa"/>
        <w:tblLayout w:type="fixed"/>
        <w:tblCellMar>
          <w:left w:w="0" w:type="dxa"/>
          <w:right w:w="0" w:type="dxa"/>
        </w:tblCellMar>
        <w:tblLook w:val="04A0" w:firstRow="1" w:lastRow="0" w:firstColumn="1" w:lastColumn="0" w:noHBand="0" w:noVBand="1"/>
      </w:tblPr>
      <w:tblGrid>
        <w:gridCol w:w="8509"/>
      </w:tblGrid>
      <w:tr w:rsidR="000D2AB5" w14:paraId="34F5BB54" w14:textId="77777777">
        <w:tc>
          <w:tcPr>
            <w:tcW w:w="8509" w:type="dxa"/>
            <w:tcBorders>
              <w:top w:val="single" w:sz="8" w:space="0" w:color="000000"/>
              <w:left w:val="nil"/>
              <w:bottom w:val="nil"/>
              <w:right w:val="nil"/>
            </w:tcBorders>
            <w:tcMar>
              <w:left w:w="0" w:type="dxa"/>
              <w:right w:w="0" w:type="dxa"/>
            </w:tcMar>
          </w:tcPr>
          <w:p w14:paraId="5DEF0092" w14:textId="77777777" w:rsidR="000D2AB5" w:rsidRDefault="000E792C">
            <w:pPr>
              <w:spacing w:after="0" w:line="183" w:lineRule="exact"/>
              <w:ind w:left="40" w:right="40"/>
              <w:jc w:val="center"/>
              <w:rPr>
                <w:rFonts w:ascii="Times New Roman" w:hAnsi="Times New Roman"/>
                <w:sz w:val="20"/>
              </w:rPr>
            </w:pPr>
            <w:r>
              <w:rPr>
                <w:rFonts w:ascii="Times New Roman" w:hAnsi="Times New Roman"/>
                <w:sz w:val="20"/>
              </w:rPr>
              <w:t>(должность и ФИО уполномоченного лица)</w:t>
            </w:r>
          </w:p>
        </w:tc>
      </w:tr>
    </w:tbl>
    <w:p w14:paraId="52205AA2" w14:textId="77777777" w:rsidR="000D2AB5" w:rsidRDefault="000E792C">
      <w:pPr>
        <w:spacing w:after="0" w:line="275" w:lineRule="exact"/>
        <w:ind w:left="40" w:right="40"/>
        <w:rPr>
          <w:rFonts w:ascii="Times New Roman" w:hAnsi="Times New Roman"/>
          <w:b/>
          <w:sz w:val="20"/>
        </w:rPr>
      </w:pPr>
      <w:r>
        <w:rPr>
          <w:rFonts w:ascii="Times New Roman" w:hAnsi="Times New Roman"/>
          <w:b/>
          <w:sz w:val="20"/>
        </w:rPr>
        <w:t xml:space="preserve">действующего на основании </w:t>
      </w:r>
    </w:p>
    <w:tbl>
      <w:tblPr>
        <w:tblW w:w="0" w:type="auto"/>
        <w:tblInd w:w="3259" w:type="dxa"/>
        <w:tblLayout w:type="fixed"/>
        <w:tblCellMar>
          <w:left w:w="0" w:type="dxa"/>
          <w:right w:w="0" w:type="dxa"/>
        </w:tblCellMar>
        <w:tblLook w:val="04A0" w:firstRow="1" w:lastRow="0" w:firstColumn="1" w:lastColumn="0" w:noHBand="0" w:noVBand="1"/>
      </w:tblPr>
      <w:tblGrid>
        <w:gridCol w:w="6383"/>
      </w:tblGrid>
      <w:tr w:rsidR="000D2AB5" w14:paraId="00368B37" w14:textId="77777777">
        <w:tc>
          <w:tcPr>
            <w:tcW w:w="6383" w:type="dxa"/>
            <w:tcBorders>
              <w:top w:val="single" w:sz="8" w:space="0" w:color="000000"/>
              <w:left w:val="nil"/>
              <w:bottom w:val="nil"/>
              <w:right w:val="nil"/>
            </w:tcBorders>
            <w:tcMar>
              <w:left w:w="0" w:type="dxa"/>
              <w:right w:w="0" w:type="dxa"/>
            </w:tcMar>
          </w:tcPr>
          <w:p w14:paraId="3E41DFE1" w14:textId="77777777" w:rsidR="000D2AB5" w:rsidRDefault="000E792C">
            <w:pPr>
              <w:spacing w:after="0" w:line="183" w:lineRule="exact"/>
              <w:ind w:left="40" w:right="40"/>
              <w:jc w:val="center"/>
              <w:rPr>
                <w:rFonts w:ascii="Times New Roman" w:hAnsi="Times New Roman"/>
                <w:sz w:val="20"/>
              </w:rPr>
            </w:pPr>
            <w:r>
              <w:rPr>
                <w:rFonts w:ascii="Times New Roman" w:hAnsi="Times New Roman"/>
                <w:sz w:val="20"/>
              </w:rPr>
              <w:t>(Устава, доверенности или др. документов)</w:t>
            </w:r>
          </w:p>
        </w:tc>
      </w:tr>
    </w:tbl>
    <w:p w14:paraId="4787739A" w14:textId="77777777" w:rsidR="000D2AB5" w:rsidRDefault="000D2AB5">
      <w:pPr>
        <w:spacing w:after="0" w:line="0" w:lineRule="atLeast"/>
        <w:rPr>
          <w:rFonts w:ascii="Times New Roman" w:hAnsi="Times New Roman"/>
          <w:sz w:val="20"/>
        </w:rPr>
      </w:pPr>
    </w:p>
    <w:p w14:paraId="326AC4BF" w14:textId="77777777" w:rsidR="000D2AB5" w:rsidRDefault="000E792C">
      <w:pPr>
        <w:spacing w:after="0" w:line="275" w:lineRule="exact"/>
        <w:ind w:left="40" w:right="7132"/>
        <w:rPr>
          <w:rFonts w:ascii="Times New Roman" w:hAnsi="Times New Roman"/>
          <w:b/>
          <w:sz w:val="20"/>
        </w:rPr>
      </w:pPr>
      <w:r>
        <w:rPr>
          <w:rFonts w:ascii="Times New Roman" w:hAnsi="Times New Roman"/>
          <w:b/>
          <w:sz w:val="20"/>
        </w:rPr>
        <w:t xml:space="preserve">юридический адрес: </w:t>
      </w:r>
    </w:p>
    <w:tbl>
      <w:tblPr>
        <w:tblW w:w="0" w:type="auto"/>
        <w:tblInd w:w="2551" w:type="dxa"/>
        <w:tblLayout w:type="fixed"/>
        <w:tblCellMar>
          <w:left w:w="0" w:type="dxa"/>
          <w:right w:w="0" w:type="dxa"/>
        </w:tblCellMar>
        <w:tblLook w:val="04A0" w:firstRow="1" w:lastRow="0" w:firstColumn="1" w:lastColumn="0" w:noHBand="0" w:noVBand="1"/>
      </w:tblPr>
      <w:tblGrid>
        <w:gridCol w:w="7092"/>
      </w:tblGrid>
      <w:tr w:rsidR="000D2AB5" w14:paraId="44C9E592" w14:textId="77777777">
        <w:tc>
          <w:tcPr>
            <w:tcW w:w="7092" w:type="dxa"/>
            <w:tcBorders>
              <w:top w:val="single" w:sz="8" w:space="0" w:color="000000"/>
              <w:left w:val="nil"/>
              <w:bottom w:val="nil"/>
              <w:right w:val="nil"/>
            </w:tcBorders>
            <w:tcMar>
              <w:left w:w="0" w:type="dxa"/>
              <w:right w:w="0" w:type="dxa"/>
            </w:tcMar>
          </w:tcPr>
          <w:p w14:paraId="450AA788" w14:textId="77777777" w:rsidR="000D2AB5" w:rsidRDefault="000E792C">
            <w:pPr>
              <w:spacing w:after="0" w:line="183" w:lineRule="exact"/>
              <w:ind w:left="40" w:right="40"/>
              <w:jc w:val="center"/>
              <w:rPr>
                <w:rFonts w:ascii="Times New Roman" w:hAnsi="Times New Roman"/>
                <w:sz w:val="20"/>
              </w:rPr>
            </w:pPr>
            <w:r>
              <w:rPr>
                <w:rFonts w:ascii="Times New Roman" w:hAnsi="Times New Roman"/>
                <w:sz w:val="20"/>
              </w:rPr>
              <w:t>(для юридических лиц)</w:t>
            </w:r>
          </w:p>
        </w:tc>
      </w:tr>
    </w:tbl>
    <w:p w14:paraId="1078F1BA" w14:textId="77777777" w:rsidR="000D2AB5" w:rsidRDefault="000E792C">
      <w:pPr>
        <w:spacing w:after="0" w:line="275" w:lineRule="exact"/>
        <w:ind w:left="40" w:right="7273"/>
        <w:rPr>
          <w:rFonts w:ascii="Times New Roman" w:hAnsi="Times New Roman"/>
          <w:b/>
          <w:sz w:val="20"/>
        </w:rPr>
      </w:pPr>
      <w:r>
        <w:rPr>
          <w:rFonts w:ascii="Times New Roman" w:hAnsi="Times New Roman"/>
          <w:b/>
          <w:sz w:val="20"/>
        </w:rPr>
        <w:t xml:space="preserve">адрес регистрации: </w:t>
      </w:r>
    </w:p>
    <w:tbl>
      <w:tblPr>
        <w:tblW w:w="0" w:type="auto"/>
        <w:tblInd w:w="2409" w:type="dxa"/>
        <w:tblLayout w:type="fixed"/>
        <w:tblCellMar>
          <w:left w:w="0" w:type="dxa"/>
          <w:right w:w="0" w:type="dxa"/>
        </w:tblCellMar>
        <w:tblLook w:val="04A0" w:firstRow="1" w:lastRow="0" w:firstColumn="1" w:lastColumn="0" w:noHBand="0" w:noVBand="1"/>
      </w:tblPr>
      <w:tblGrid>
        <w:gridCol w:w="7233"/>
      </w:tblGrid>
      <w:tr w:rsidR="000D2AB5" w14:paraId="063E2102" w14:textId="77777777">
        <w:tc>
          <w:tcPr>
            <w:tcW w:w="7233" w:type="dxa"/>
            <w:tcBorders>
              <w:top w:val="single" w:sz="8" w:space="0" w:color="000000"/>
              <w:left w:val="nil"/>
              <w:bottom w:val="nil"/>
              <w:right w:val="nil"/>
            </w:tcBorders>
            <w:tcMar>
              <w:left w:w="0" w:type="dxa"/>
              <w:right w:w="0" w:type="dxa"/>
            </w:tcMar>
          </w:tcPr>
          <w:p w14:paraId="0ADE1E54" w14:textId="77777777" w:rsidR="000D2AB5" w:rsidRDefault="000E792C">
            <w:pPr>
              <w:spacing w:after="0" w:line="183" w:lineRule="exact"/>
              <w:ind w:left="40" w:right="40"/>
              <w:jc w:val="center"/>
              <w:rPr>
                <w:rFonts w:ascii="Times New Roman" w:hAnsi="Times New Roman"/>
                <w:sz w:val="20"/>
              </w:rPr>
            </w:pPr>
            <w:r>
              <w:rPr>
                <w:rFonts w:ascii="Times New Roman" w:hAnsi="Times New Roman"/>
                <w:sz w:val="20"/>
              </w:rPr>
              <w:t>(для физических лиц)</w:t>
            </w:r>
          </w:p>
        </w:tc>
      </w:tr>
    </w:tbl>
    <w:p w14:paraId="18850ED0" w14:textId="77777777" w:rsidR="000D2AB5" w:rsidRDefault="000E792C">
      <w:pPr>
        <w:spacing w:after="0" w:line="275" w:lineRule="exact"/>
        <w:ind w:left="40" w:right="7273"/>
        <w:rPr>
          <w:rFonts w:ascii="Times New Roman" w:hAnsi="Times New Roman"/>
          <w:b/>
          <w:sz w:val="20"/>
        </w:rPr>
      </w:pPr>
      <w:r>
        <w:rPr>
          <w:rFonts w:ascii="Times New Roman" w:hAnsi="Times New Roman"/>
          <w:b/>
          <w:sz w:val="20"/>
        </w:rPr>
        <w:t xml:space="preserve">почтовый адрес: </w:t>
      </w:r>
    </w:p>
    <w:tbl>
      <w:tblPr>
        <w:tblW w:w="0" w:type="auto"/>
        <w:tblInd w:w="2409" w:type="dxa"/>
        <w:tblLayout w:type="fixed"/>
        <w:tblCellMar>
          <w:left w:w="0" w:type="dxa"/>
          <w:right w:w="0" w:type="dxa"/>
        </w:tblCellMar>
        <w:tblLook w:val="04A0" w:firstRow="1" w:lastRow="0" w:firstColumn="1" w:lastColumn="0" w:noHBand="0" w:noVBand="1"/>
      </w:tblPr>
      <w:tblGrid>
        <w:gridCol w:w="7233"/>
      </w:tblGrid>
      <w:tr w:rsidR="000D2AB5" w14:paraId="6D9DF301" w14:textId="77777777">
        <w:tc>
          <w:tcPr>
            <w:tcW w:w="7233" w:type="dxa"/>
            <w:tcBorders>
              <w:top w:val="single" w:sz="8" w:space="0" w:color="000000"/>
              <w:left w:val="nil"/>
              <w:bottom w:val="nil"/>
              <w:right w:val="nil"/>
            </w:tcBorders>
            <w:tcMar>
              <w:left w:w="0" w:type="dxa"/>
              <w:right w:w="0" w:type="dxa"/>
            </w:tcMar>
          </w:tcPr>
          <w:p w14:paraId="4396072C" w14:textId="77777777" w:rsidR="000D2AB5" w:rsidRDefault="000E792C">
            <w:pPr>
              <w:spacing w:after="0" w:line="183" w:lineRule="exact"/>
              <w:ind w:left="40" w:right="40"/>
              <w:jc w:val="center"/>
              <w:rPr>
                <w:rFonts w:ascii="Times New Roman" w:hAnsi="Times New Roman"/>
                <w:sz w:val="20"/>
              </w:rPr>
            </w:pPr>
            <w:r>
              <w:rPr>
                <w:rFonts w:ascii="Times New Roman" w:hAnsi="Times New Roman"/>
                <w:sz w:val="20"/>
              </w:rPr>
              <w:t>(для юридических лиц и физических лиц)</w:t>
            </w:r>
          </w:p>
        </w:tc>
      </w:tr>
    </w:tbl>
    <w:p w14:paraId="5F806D44" w14:textId="77777777" w:rsidR="000D2AB5" w:rsidRDefault="000D2AB5">
      <w:pPr>
        <w:spacing w:after="0" w:line="0" w:lineRule="atLeast"/>
        <w:rPr>
          <w:rFonts w:ascii="Times New Roman" w:hAnsi="Times New Roman"/>
          <w:sz w:val="20"/>
        </w:rPr>
      </w:pPr>
    </w:p>
    <w:p w14:paraId="5CECA5F0" w14:textId="77777777" w:rsidR="000D2AB5" w:rsidRDefault="000E792C">
      <w:pPr>
        <w:spacing w:after="0" w:line="275" w:lineRule="exact"/>
        <w:ind w:left="40" w:right="7273"/>
        <w:rPr>
          <w:rFonts w:ascii="Times New Roman" w:hAnsi="Times New Roman"/>
          <w:b/>
          <w:sz w:val="20"/>
        </w:rPr>
      </w:pPr>
      <w:r>
        <w:rPr>
          <w:rFonts w:ascii="Times New Roman" w:hAnsi="Times New Roman"/>
          <w:b/>
          <w:sz w:val="20"/>
        </w:rPr>
        <w:t xml:space="preserve">фактический адрес: </w:t>
      </w:r>
    </w:p>
    <w:tbl>
      <w:tblPr>
        <w:tblW w:w="0" w:type="auto"/>
        <w:tblInd w:w="2409" w:type="dxa"/>
        <w:tblLayout w:type="fixed"/>
        <w:tblCellMar>
          <w:left w:w="0" w:type="dxa"/>
          <w:right w:w="0" w:type="dxa"/>
        </w:tblCellMar>
        <w:tblLook w:val="04A0" w:firstRow="1" w:lastRow="0" w:firstColumn="1" w:lastColumn="0" w:noHBand="0" w:noVBand="1"/>
      </w:tblPr>
      <w:tblGrid>
        <w:gridCol w:w="7233"/>
      </w:tblGrid>
      <w:tr w:rsidR="000D2AB5" w14:paraId="04E0D084" w14:textId="77777777">
        <w:tc>
          <w:tcPr>
            <w:tcW w:w="7233" w:type="dxa"/>
            <w:tcBorders>
              <w:top w:val="single" w:sz="8" w:space="0" w:color="000000"/>
              <w:left w:val="nil"/>
              <w:bottom w:val="nil"/>
              <w:right w:val="nil"/>
            </w:tcBorders>
            <w:tcMar>
              <w:left w:w="0" w:type="dxa"/>
              <w:right w:w="0" w:type="dxa"/>
            </w:tcMar>
          </w:tcPr>
          <w:p w14:paraId="7DA6D907" w14:textId="77777777" w:rsidR="000D2AB5" w:rsidRDefault="000E792C">
            <w:pPr>
              <w:spacing w:after="0" w:line="183" w:lineRule="exact"/>
              <w:ind w:left="40" w:right="40"/>
              <w:jc w:val="center"/>
              <w:rPr>
                <w:rFonts w:ascii="Times New Roman" w:hAnsi="Times New Roman"/>
                <w:sz w:val="20"/>
              </w:rPr>
            </w:pPr>
            <w:r>
              <w:rPr>
                <w:rFonts w:ascii="Times New Roman" w:hAnsi="Times New Roman"/>
                <w:sz w:val="20"/>
              </w:rPr>
              <w:t>(для юридических лиц и физических лиц)</w:t>
            </w:r>
          </w:p>
        </w:tc>
      </w:tr>
    </w:tbl>
    <w:p w14:paraId="3FAC0BE1" w14:textId="77777777" w:rsidR="000D2AB5" w:rsidRDefault="000E792C">
      <w:pPr>
        <w:spacing w:after="0" w:line="275" w:lineRule="exact"/>
        <w:ind w:left="40" w:right="7273"/>
        <w:rPr>
          <w:rFonts w:ascii="Times New Roman" w:hAnsi="Times New Roman"/>
          <w:b/>
          <w:sz w:val="20"/>
        </w:rPr>
      </w:pPr>
      <w:r>
        <w:rPr>
          <w:rFonts w:ascii="Times New Roman" w:hAnsi="Times New Roman"/>
          <w:b/>
          <w:sz w:val="20"/>
        </w:rPr>
        <w:t xml:space="preserve">Адрес электронной почты: </w:t>
      </w:r>
    </w:p>
    <w:tbl>
      <w:tblPr>
        <w:tblW w:w="0" w:type="auto"/>
        <w:tblInd w:w="2409" w:type="dxa"/>
        <w:tblLayout w:type="fixed"/>
        <w:tblCellMar>
          <w:left w:w="0" w:type="dxa"/>
          <w:right w:w="0" w:type="dxa"/>
        </w:tblCellMar>
        <w:tblLook w:val="04A0" w:firstRow="1" w:lastRow="0" w:firstColumn="1" w:lastColumn="0" w:noHBand="0" w:noVBand="1"/>
      </w:tblPr>
      <w:tblGrid>
        <w:gridCol w:w="7233"/>
      </w:tblGrid>
      <w:tr w:rsidR="000D2AB5" w14:paraId="1B123796" w14:textId="77777777">
        <w:tc>
          <w:tcPr>
            <w:tcW w:w="7233" w:type="dxa"/>
            <w:tcBorders>
              <w:top w:val="single" w:sz="8" w:space="0" w:color="000000"/>
              <w:left w:val="nil"/>
              <w:bottom w:val="nil"/>
              <w:right w:val="nil"/>
            </w:tcBorders>
            <w:tcMar>
              <w:left w:w="0" w:type="dxa"/>
              <w:right w:w="0" w:type="dxa"/>
            </w:tcMar>
          </w:tcPr>
          <w:p w14:paraId="46508BDB" w14:textId="77777777" w:rsidR="000D2AB5" w:rsidRDefault="000E792C">
            <w:pPr>
              <w:spacing w:after="0" w:line="183" w:lineRule="exact"/>
              <w:ind w:left="40" w:right="40"/>
              <w:jc w:val="center"/>
              <w:rPr>
                <w:rFonts w:ascii="Times New Roman" w:hAnsi="Times New Roman"/>
                <w:sz w:val="20"/>
              </w:rPr>
            </w:pPr>
            <w:r>
              <w:rPr>
                <w:rFonts w:ascii="Times New Roman" w:hAnsi="Times New Roman"/>
                <w:sz w:val="20"/>
              </w:rPr>
              <w:t>(для юридических лиц и физических лиц)</w:t>
            </w:r>
          </w:p>
        </w:tc>
      </w:tr>
    </w:tbl>
    <w:p w14:paraId="24EB45F8" w14:textId="77777777" w:rsidR="000D2AB5" w:rsidRDefault="000E792C">
      <w:pPr>
        <w:spacing w:after="0" w:line="275" w:lineRule="exact"/>
        <w:ind w:left="40" w:right="40"/>
        <w:jc w:val="center"/>
        <w:rPr>
          <w:rFonts w:ascii="Times New Roman" w:hAnsi="Times New Roman"/>
          <w:b/>
          <w:sz w:val="20"/>
        </w:rPr>
      </w:pPr>
      <w:r>
        <w:rPr>
          <w:rFonts w:ascii="Times New Roman" w:hAnsi="Times New Roman"/>
          <w:b/>
          <w:sz w:val="20"/>
        </w:rPr>
        <w:t>Банковские реквизиты участника:</w:t>
      </w:r>
    </w:p>
    <w:p w14:paraId="70E7F1B7" w14:textId="77777777" w:rsidR="000D2AB5" w:rsidRDefault="000E792C">
      <w:pPr>
        <w:spacing w:after="0" w:line="275" w:lineRule="exact"/>
        <w:ind w:left="40" w:right="40"/>
        <w:rPr>
          <w:rFonts w:ascii="Times New Roman" w:hAnsi="Times New Roman"/>
          <w:b/>
          <w:sz w:val="20"/>
        </w:rPr>
      </w:pPr>
      <w:r>
        <w:rPr>
          <w:rFonts w:ascii="Times New Roman" w:hAnsi="Times New Roman"/>
          <w:b/>
          <w:sz w:val="20"/>
        </w:rPr>
        <w:t>ИНН ____________________________ КПП ____________________________________</w:t>
      </w:r>
    </w:p>
    <w:p w14:paraId="0D30E348" w14:textId="77777777" w:rsidR="000D2AB5" w:rsidRDefault="000E792C">
      <w:pPr>
        <w:spacing w:after="0" w:line="275" w:lineRule="exact"/>
        <w:ind w:left="40" w:right="40"/>
        <w:rPr>
          <w:rFonts w:ascii="Times New Roman" w:hAnsi="Times New Roman"/>
          <w:b/>
          <w:sz w:val="20"/>
        </w:rPr>
      </w:pPr>
      <w:r>
        <w:rPr>
          <w:rFonts w:ascii="Times New Roman" w:hAnsi="Times New Roman"/>
          <w:b/>
          <w:sz w:val="20"/>
        </w:rPr>
        <w:t>Р/</w:t>
      </w:r>
      <w:proofErr w:type="spellStart"/>
      <w:r>
        <w:rPr>
          <w:rFonts w:ascii="Times New Roman" w:hAnsi="Times New Roman"/>
          <w:b/>
          <w:sz w:val="20"/>
        </w:rPr>
        <w:t>сч</w:t>
      </w:r>
      <w:proofErr w:type="spellEnd"/>
      <w:r>
        <w:rPr>
          <w:rFonts w:ascii="Times New Roman" w:hAnsi="Times New Roman"/>
          <w:b/>
          <w:sz w:val="20"/>
        </w:rPr>
        <w:t xml:space="preserve"> ____________________________ в ________________________________________</w:t>
      </w:r>
    </w:p>
    <w:p w14:paraId="278C06EB" w14:textId="77777777" w:rsidR="000D2AB5" w:rsidRDefault="000E792C">
      <w:pPr>
        <w:spacing w:after="0" w:line="275" w:lineRule="exact"/>
        <w:ind w:left="40" w:right="40"/>
        <w:rPr>
          <w:rFonts w:ascii="Times New Roman" w:hAnsi="Times New Roman"/>
          <w:b/>
          <w:sz w:val="20"/>
        </w:rPr>
      </w:pPr>
      <w:r>
        <w:rPr>
          <w:rFonts w:ascii="Times New Roman" w:hAnsi="Times New Roman"/>
          <w:b/>
          <w:sz w:val="20"/>
        </w:rPr>
        <w:t>БИК ____________________________ К/</w:t>
      </w:r>
      <w:proofErr w:type="spellStart"/>
      <w:r>
        <w:rPr>
          <w:rFonts w:ascii="Times New Roman" w:hAnsi="Times New Roman"/>
          <w:b/>
          <w:sz w:val="20"/>
        </w:rPr>
        <w:t>сч</w:t>
      </w:r>
      <w:proofErr w:type="spellEnd"/>
      <w:r>
        <w:rPr>
          <w:rFonts w:ascii="Times New Roman" w:hAnsi="Times New Roman"/>
          <w:b/>
          <w:sz w:val="20"/>
        </w:rPr>
        <w:t xml:space="preserve"> _____________________________________</w:t>
      </w:r>
    </w:p>
    <w:p w14:paraId="41F21CF8" w14:textId="77777777" w:rsidR="000D2AB5" w:rsidRDefault="000E792C">
      <w:pPr>
        <w:spacing w:after="0" w:line="275" w:lineRule="exact"/>
        <w:ind w:left="40" w:right="40"/>
        <w:rPr>
          <w:rFonts w:ascii="Times New Roman" w:hAnsi="Times New Roman"/>
          <w:b/>
          <w:sz w:val="20"/>
        </w:rPr>
      </w:pPr>
      <w:r>
        <w:rPr>
          <w:rFonts w:ascii="Times New Roman" w:hAnsi="Times New Roman"/>
          <w:b/>
          <w:sz w:val="20"/>
        </w:rPr>
        <w:t>ОГРН ___________________________ ОКПО __________________________________</w:t>
      </w:r>
    </w:p>
    <w:p w14:paraId="004E2765" w14:textId="77777777" w:rsidR="000D2AB5" w:rsidRDefault="000E792C">
      <w:pPr>
        <w:spacing w:after="0" w:line="275" w:lineRule="exact"/>
        <w:ind w:left="40" w:right="40"/>
        <w:rPr>
          <w:rFonts w:ascii="Times New Roman" w:hAnsi="Times New Roman"/>
          <w:b/>
          <w:sz w:val="20"/>
        </w:rPr>
      </w:pPr>
      <w:r>
        <w:rPr>
          <w:rFonts w:ascii="Times New Roman" w:hAnsi="Times New Roman"/>
          <w:b/>
          <w:sz w:val="20"/>
        </w:rPr>
        <w:t>Дата регистрации в налоговом органе_______________________________________</w:t>
      </w:r>
    </w:p>
    <w:p w14:paraId="514A043D" w14:textId="77777777" w:rsidR="000D2AB5" w:rsidRDefault="000E792C">
      <w:pPr>
        <w:spacing w:after="0" w:line="275" w:lineRule="exact"/>
        <w:ind w:left="40" w:right="40"/>
        <w:rPr>
          <w:rFonts w:ascii="Times New Roman" w:hAnsi="Times New Roman"/>
          <w:b/>
          <w:sz w:val="20"/>
        </w:rPr>
      </w:pPr>
      <w:r>
        <w:rPr>
          <w:rFonts w:ascii="Times New Roman" w:hAnsi="Times New Roman"/>
          <w:b/>
          <w:sz w:val="20"/>
        </w:rPr>
        <w:t>Контактный телефон _____________ / факс_____________________________________</w:t>
      </w:r>
    </w:p>
    <w:p w14:paraId="1F917AFF" w14:textId="77777777" w:rsidR="000D2AB5" w:rsidRDefault="000E792C">
      <w:pPr>
        <w:spacing w:after="0"/>
        <w:jc w:val="both"/>
        <w:rPr>
          <w:rFonts w:ascii="Times New Roman" w:hAnsi="Times New Roman"/>
          <w:sz w:val="20"/>
        </w:rPr>
      </w:pPr>
      <w:r>
        <w:rPr>
          <w:rFonts w:ascii="Times New Roman" w:hAnsi="Times New Roman"/>
          <w:sz w:val="20"/>
        </w:rPr>
        <w:t>Подав настоящую котировочную заявку мы соглашаемся со следующими условиями исполнения контракта (договора): по месту поставки товара, по сроку и условиям поставки; по сроку и (или) объему предоставления гарантий качества (срок годности); по сроку и условиям оплаты, указанными в извещении о проведении запроса ценовых котировок № __________ дата ___________.</w:t>
      </w:r>
    </w:p>
    <w:p w14:paraId="2B283A8A" w14:textId="77777777" w:rsidR="000D2AB5" w:rsidRDefault="000E792C">
      <w:pPr>
        <w:spacing w:after="0" w:line="240" w:lineRule="auto"/>
        <w:ind w:firstLine="709"/>
        <w:jc w:val="both"/>
        <w:rPr>
          <w:rFonts w:ascii="Times New Roman" w:hAnsi="Times New Roman"/>
          <w:sz w:val="20"/>
        </w:rPr>
      </w:pPr>
      <w:r>
        <w:rPr>
          <w:rFonts w:ascii="Times New Roman" w:hAnsi="Times New Roman"/>
          <w:b/>
          <w:sz w:val="20"/>
        </w:rPr>
        <w:t xml:space="preserve">Цена Договора составляет: _________________ </w:t>
      </w:r>
      <w:r>
        <w:rPr>
          <w:rFonts w:ascii="Times New Roman" w:hAnsi="Times New Roman"/>
          <w:sz w:val="20"/>
        </w:rPr>
        <w:t>(сумма прописью).</w:t>
      </w:r>
    </w:p>
    <w:p w14:paraId="415A98EC" w14:textId="77777777" w:rsidR="000D2AB5" w:rsidRDefault="000D2AB5">
      <w:pPr>
        <w:spacing w:after="0" w:line="240" w:lineRule="auto"/>
        <w:ind w:firstLine="709"/>
        <w:jc w:val="both"/>
        <w:rPr>
          <w:rFonts w:ascii="Times New Roman" w:hAnsi="Times New Roman"/>
          <w:sz w:val="20"/>
        </w:rPr>
      </w:pPr>
    </w:p>
    <w:p w14:paraId="4BA978F0" w14:textId="77777777" w:rsidR="000D2AB5" w:rsidRDefault="000E792C">
      <w:pPr>
        <w:spacing w:after="0" w:line="240" w:lineRule="auto"/>
        <w:ind w:firstLine="709"/>
        <w:jc w:val="both"/>
        <w:rPr>
          <w:rFonts w:ascii="Times New Roman" w:hAnsi="Times New Roman"/>
          <w:sz w:val="20"/>
        </w:rPr>
      </w:pPr>
      <w:r>
        <w:rPr>
          <w:rFonts w:ascii="Times New Roman" w:hAnsi="Times New Roman"/>
          <w:sz w:val="20"/>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14:paraId="3F917BE9" w14:textId="77777777" w:rsidR="000D2AB5" w:rsidRDefault="000D2AB5">
      <w:pPr>
        <w:rPr>
          <w:rFonts w:ascii="Times New Roman" w:hAnsi="Times New Roman"/>
          <w:sz w:val="20"/>
        </w:rPr>
      </w:pPr>
    </w:p>
    <w:p w14:paraId="4B4B62A0" w14:textId="77777777" w:rsidR="000D2AB5" w:rsidRDefault="000E792C">
      <w:pPr>
        <w:spacing w:after="0" w:line="240" w:lineRule="auto"/>
        <w:jc w:val="both"/>
        <w:rPr>
          <w:rFonts w:ascii="Times New Roman" w:hAnsi="Times New Roman"/>
          <w:b/>
          <w:sz w:val="20"/>
        </w:rPr>
      </w:pPr>
      <w:r>
        <w:rPr>
          <w:rFonts w:ascii="Times New Roman" w:hAnsi="Times New Roman"/>
          <w:b/>
          <w:sz w:val="20"/>
        </w:rPr>
        <w:t>Подав заявку на участие в закупке, Подрядчик дает согласие на выполнение работ по текущему ремонту прачечной, в соответствии с условиями документации, проекта Договора и локальным сметным расчетом.</w:t>
      </w:r>
    </w:p>
    <w:p w14:paraId="26136AD2" w14:textId="77777777" w:rsidR="000D2AB5" w:rsidRDefault="000D2AB5">
      <w:pPr>
        <w:spacing w:after="0"/>
        <w:jc w:val="right"/>
        <w:rPr>
          <w:rFonts w:ascii="Times New Roman" w:hAnsi="Times New Roman"/>
          <w:sz w:val="20"/>
        </w:rPr>
      </w:pPr>
    </w:p>
    <w:p w14:paraId="51F5B3D5" w14:textId="77777777" w:rsidR="000D2AB5" w:rsidRDefault="000D2AB5">
      <w:pP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9637"/>
      </w:tblGrid>
      <w:tr w:rsidR="000D2AB5" w14:paraId="3140AFE4" w14:textId="77777777">
        <w:trPr>
          <w:trHeight w:val="2011"/>
        </w:trPr>
        <w:tc>
          <w:tcPr>
            <w:tcW w:w="9637" w:type="dxa"/>
            <w:tcMar>
              <w:left w:w="0" w:type="dxa"/>
              <w:right w:w="0" w:type="dxa"/>
            </w:tcMar>
          </w:tcPr>
          <w:p w14:paraId="5A00DF66" w14:textId="77777777" w:rsidR="000D2AB5" w:rsidRDefault="000E792C">
            <w:pPr>
              <w:pStyle w:val="ConsPlusNormal"/>
              <w:ind w:firstLine="540"/>
              <w:jc w:val="both"/>
              <w:rPr>
                <w:sz w:val="20"/>
              </w:rPr>
            </w:pPr>
            <w:r>
              <w:rPr>
                <w:b/>
                <w:sz w:val="20"/>
              </w:rPr>
              <w:lastRenderedPageBreak/>
              <w:t>Сведения о включенных или не включенных расходах в цену</w:t>
            </w:r>
            <w:r>
              <w:t>:</w:t>
            </w:r>
          </w:p>
          <w:p w14:paraId="6E8730E8" w14:textId="77777777" w:rsidR="000D2AB5" w:rsidRDefault="000E792C">
            <w:pPr>
              <w:pStyle w:val="ConsPlusNormal"/>
              <w:ind w:firstLine="540"/>
              <w:jc w:val="both"/>
              <w:rPr>
                <w:rFonts w:ascii="XO Thames" w:hAnsi="XO Thames"/>
                <w:sz w:val="20"/>
              </w:rPr>
            </w:pPr>
            <w:r>
              <w:rPr>
                <w:rFonts w:ascii="XO Thames" w:hAnsi="XO Thames"/>
                <w:sz w:val="20"/>
              </w:rPr>
              <w:t>Цена договора включает в себя все расходы Подрядчика, необходимые для осуществления им своих обязательств по договору в полном объеме и надлежащего качества, в том числе:</w:t>
            </w:r>
          </w:p>
          <w:p w14:paraId="536C20DA" w14:textId="77777777" w:rsidR="000D2AB5" w:rsidRDefault="000E792C">
            <w:pPr>
              <w:pStyle w:val="ConsNormal"/>
              <w:widowControl/>
              <w:ind w:right="0" w:firstLine="283"/>
              <w:jc w:val="both"/>
              <w:rPr>
                <w:rFonts w:ascii="XO Thames" w:hAnsi="XO Thames"/>
              </w:rPr>
            </w:pPr>
            <w:r>
              <w:rPr>
                <w:rFonts w:ascii="XO Thames" w:hAnsi="XO Thames"/>
              </w:rPr>
              <w:t>-стоимость всех работ согласно сметной документации;</w:t>
            </w:r>
          </w:p>
          <w:p w14:paraId="76352CAD" w14:textId="77777777" w:rsidR="000D2AB5" w:rsidRDefault="000E792C">
            <w:pPr>
              <w:pStyle w:val="ConsNormal"/>
              <w:widowControl/>
              <w:ind w:right="0" w:firstLine="283"/>
              <w:jc w:val="both"/>
              <w:rPr>
                <w:rFonts w:ascii="XO Thames" w:hAnsi="XO Thames"/>
              </w:rPr>
            </w:pPr>
            <w:r>
              <w:rPr>
                <w:rFonts w:ascii="XO Thames" w:hAnsi="XO Thames"/>
              </w:rPr>
              <w:t>-стоимость приобретения, поставки и монтажа необходимого для проведения работ оборудования, конструкций и материалов, поставляемых Подрядчиком;</w:t>
            </w:r>
          </w:p>
          <w:p w14:paraId="70FFCEBF" w14:textId="77777777" w:rsidR="000D2AB5" w:rsidRDefault="000E792C">
            <w:pPr>
              <w:pStyle w:val="ConsNormal"/>
              <w:widowControl/>
              <w:ind w:right="0" w:firstLine="283"/>
              <w:jc w:val="both"/>
              <w:rPr>
                <w:rFonts w:ascii="XO Thames" w:hAnsi="XO Thames"/>
              </w:rPr>
            </w:pPr>
            <w:r>
              <w:rPr>
                <w:rFonts w:ascii="XO Thames" w:hAnsi="XO Thames"/>
              </w:rPr>
              <w:t>-затраты, связанные с обеспечением выполнения работ рабочими, включая заработную плату, транспортные и командировочные расходы, страхование;</w:t>
            </w:r>
          </w:p>
          <w:p w14:paraId="20AB76CA" w14:textId="77777777" w:rsidR="000D2AB5" w:rsidRDefault="000E792C">
            <w:pPr>
              <w:pStyle w:val="ConsNormal"/>
              <w:widowControl/>
              <w:ind w:right="0" w:firstLine="283"/>
              <w:jc w:val="both"/>
              <w:rPr>
                <w:rFonts w:ascii="XO Thames" w:hAnsi="XO Thames"/>
              </w:rPr>
            </w:pPr>
            <w:r>
              <w:rPr>
                <w:rFonts w:ascii="XO Thames" w:hAnsi="XO Thames"/>
              </w:rPr>
              <w:t>-затраты на уплату таможенных пошлин и сборов;</w:t>
            </w:r>
          </w:p>
          <w:p w14:paraId="6CF8F188" w14:textId="77777777" w:rsidR="000D2AB5" w:rsidRDefault="000E792C">
            <w:pPr>
              <w:pStyle w:val="ConsNormal"/>
              <w:widowControl/>
              <w:ind w:right="0" w:firstLine="283"/>
              <w:jc w:val="both"/>
              <w:rPr>
                <w:rFonts w:ascii="XO Thames" w:hAnsi="XO Thames"/>
              </w:rPr>
            </w:pPr>
            <w:r>
              <w:rPr>
                <w:rFonts w:ascii="XO Thames" w:hAnsi="XO Thames"/>
              </w:rPr>
              <w:t>-транспортные расходы и получение разрешений на транспортировку грузов, доставляемых Подрядчиком и привлекаемыми им третьими лицами;</w:t>
            </w:r>
          </w:p>
          <w:p w14:paraId="2556D98E" w14:textId="77777777" w:rsidR="000D2AB5" w:rsidRDefault="000E792C">
            <w:pPr>
              <w:pStyle w:val="ConsNormal"/>
              <w:widowControl/>
              <w:ind w:right="0" w:firstLine="283"/>
              <w:jc w:val="both"/>
              <w:rPr>
                <w:rFonts w:ascii="XO Thames" w:hAnsi="XO Thames"/>
              </w:rPr>
            </w:pPr>
            <w:r>
              <w:rPr>
                <w:rFonts w:ascii="XO Thames" w:hAnsi="XO Thames"/>
              </w:rPr>
              <w:t>-накладные расходы, сметную прибыль, лимитированные затраты, все налоги, действующие на момент заключения Договора, а также другие затраты, необходимые для сдачи объекта.</w:t>
            </w:r>
          </w:p>
          <w:p w14:paraId="0FE4ECD6" w14:textId="77777777" w:rsidR="000D2AB5" w:rsidRDefault="000D2AB5">
            <w:pPr>
              <w:pStyle w:val="ConsPlusNormal"/>
              <w:ind w:firstLine="540"/>
              <w:jc w:val="both"/>
              <w:rPr>
                <w:sz w:val="20"/>
              </w:rPr>
            </w:pPr>
          </w:p>
          <w:p w14:paraId="5C5E95D2" w14:textId="77777777" w:rsidR="000D2AB5" w:rsidRDefault="000E792C">
            <w:pPr>
              <w:pStyle w:val="ConsPlusNormal"/>
              <w:ind w:firstLine="540"/>
              <w:jc w:val="both"/>
              <w:rPr>
                <w:sz w:val="20"/>
              </w:rPr>
            </w:pPr>
            <w:r>
              <w:rPr>
                <w:sz w:val="20"/>
              </w:rPr>
              <w:t xml:space="preserve">Цена Договора является твердой и определяется на весь срок исполнения Договора, за исключением случаев, установленных настоящим Договором. </w:t>
            </w:r>
          </w:p>
          <w:p w14:paraId="33A68F74" w14:textId="77777777" w:rsidR="000D2AB5" w:rsidRDefault="000E792C">
            <w:pPr>
              <w:pStyle w:val="ConsPlusNormal"/>
              <w:ind w:firstLine="540"/>
              <w:jc w:val="both"/>
              <w:rPr>
                <w:sz w:val="20"/>
              </w:rPr>
            </w:pPr>
            <w:r>
              <w:rPr>
                <w:sz w:val="20"/>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14:paraId="17DA19C7" w14:textId="77777777" w:rsidR="000D2AB5" w:rsidRDefault="000D2AB5">
            <w:pPr>
              <w:spacing w:after="0"/>
              <w:ind w:left="40" w:right="40"/>
              <w:jc w:val="both"/>
              <w:rPr>
                <w:rFonts w:ascii="Times New Roman" w:hAnsi="Times New Roman"/>
                <w:sz w:val="20"/>
              </w:rPr>
            </w:pPr>
          </w:p>
          <w:p w14:paraId="251BA975" w14:textId="77777777" w:rsidR="000D2AB5" w:rsidRDefault="000E792C">
            <w:pPr>
              <w:spacing w:after="0"/>
              <w:ind w:left="40" w:right="40"/>
              <w:jc w:val="both"/>
              <w:rPr>
                <w:rFonts w:ascii="Times New Roman" w:hAnsi="Times New Roman"/>
                <w:sz w:val="20"/>
              </w:rPr>
            </w:pPr>
            <w:r>
              <w:rPr>
                <w:rFonts w:ascii="Times New Roman" w:hAnsi="Times New Roman"/>
                <w:b/>
                <w:color w:val="FF0000"/>
                <w:sz w:val="20"/>
              </w:rPr>
              <w:t>* Данная информация является обязательной</w:t>
            </w:r>
          </w:p>
        </w:tc>
      </w:tr>
    </w:tbl>
    <w:p w14:paraId="19A8951F" w14:textId="77777777" w:rsidR="000D2AB5" w:rsidRDefault="000D2AB5">
      <w:pPr>
        <w:spacing w:after="0"/>
        <w:jc w:val="both"/>
        <w:rPr>
          <w:rFonts w:ascii="Times New Roman" w:hAnsi="Times New Roman"/>
          <w:sz w:val="20"/>
        </w:rPr>
      </w:pPr>
    </w:p>
    <w:p w14:paraId="736D9130" w14:textId="77777777" w:rsidR="000D2AB5" w:rsidRDefault="000E792C">
      <w:pPr>
        <w:spacing w:after="0"/>
        <w:jc w:val="both"/>
        <w:rPr>
          <w:rFonts w:ascii="Times New Roman" w:hAnsi="Times New Roman"/>
          <w:sz w:val="20"/>
        </w:rPr>
      </w:pPr>
      <w:r>
        <w:rPr>
          <w:rFonts w:ascii="Times New Roman" w:hAnsi="Times New Roman"/>
          <w:sz w:val="20"/>
        </w:rPr>
        <w:t>Приложение №1 является неотъемлемой частью настоящей котировочной заявки.</w:t>
      </w:r>
    </w:p>
    <w:p w14:paraId="4D67D0DA" w14:textId="77777777" w:rsidR="000D2AB5" w:rsidRDefault="000E792C">
      <w:pPr>
        <w:spacing w:after="0" w:line="229" w:lineRule="exact"/>
        <w:ind w:left="40" w:right="40"/>
        <w:rPr>
          <w:rFonts w:ascii="Times New Roman" w:hAnsi="Times New Roman"/>
          <w:sz w:val="20"/>
        </w:rPr>
      </w:pPr>
      <w:r>
        <w:rPr>
          <w:rFonts w:ascii="Times New Roman" w:hAnsi="Times New Roman"/>
          <w:sz w:val="20"/>
        </w:rPr>
        <w:t>_________________________________________________________________________________________</w:t>
      </w:r>
    </w:p>
    <w:p w14:paraId="22C4231F" w14:textId="77777777" w:rsidR="000D2AB5" w:rsidRDefault="000E792C">
      <w:pPr>
        <w:spacing w:after="0" w:line="183" w:lineRule="exact"/>
        <w:ind w:left="40" w:right="40"/>
        <w:jc w:val="center"/>
        <w:rPr>
          <w:rFonts w:ascii="Times New Roman" w:hAnsi="Times New Roman"/>
          <w:sz w:val="20"/>
        </w:rPr>
      </w:pPr>
      <w:r>
        <w:rPr>
          <w:rFonts w:ascii="Times New Roman" w:hAnsi="Times New Roman"/>
          <w:sz w:val="20"/>
        </w:rPr>
        <w:t>(Должность, ФИО и подпись участника запроса котировок)</w:t>
      </w:r>
    </w:p>
    <w:p w14:paraId="598433A0" w14:textId="77777777" w:rsidR="000D2AB5" w:rsidRDefault="000E792C">
      <w:pPr>
        <w:spacing w:after="0" w:line="229" w:lineRule="exact"/>
        <w:ind w:left="40" w:right="40"/>
        <w:rPr>
          <w:rFonts w:ascii="Times New Roman" w:hAnsi="Times New Roman"/>
          <w:sz w:val="20"/>
        </w:rPr>
      </w:pPr>
      <w:r>
        <w:rPr>
          <w:rFonts w:ascii="Times New Roman" w:hAnsi="Times New Roman"/>
          <w:sz w:val="20"/>
        </w:rPr>
        <w:t>М.П. (для юридических лиц)</w:t>
      </w:r>
    </w:p>
    <w:p w14:paraId="3FBD7963" w14:textId="77777777" w:rsidR="000D2AB5" w:rsidRDefault="000E792C">
      <w:pPr>
        <w:spacing w:after="0" w:line="229" w:lineRule="exact"/>
        <w:ind w:left="40" w:right="40"/>
        <w:rPr>
          <w:rFonts w:ascii="Times New Roman" w:hAnsi="Times New Roman"/>
          <w:sz w:val="20"/>
        </w:rPr>
      </w:pPr>
      <w:r>
        <w:rPr>
          <w:rFonts w:ascii="Times New Roman" w:hAnsi="Times New Roman"/>
          <w:sz w:val="20"/>
        </w:rPr>
        <w:t>Дата:</w:t>
      </w:r>
    </w:p>
    <w:p w14:paraId="62E692E5" w14:textId="77777777" w:rsidR="000D2AB5" w:rsidRDefault="000D2AB5">
      <w:pPr>
        <w:spacing w:after="0" w:line="229" w:lineRule="exact"/>
        <w:ind w:left="40" w:right="40"/>
        <w:jc w:val="right"/>
        <w:rPr>
          <w:rFonts w:ascii="Times New Roman" w:hAnsi="Times New Roman"/>
          <w:b/>
          <w:sz w:val="20"/>
        </w:rPr>
      </w:pPr>
    </w:p>
    <w:p w14:paraId="429E436B" w14:textId="77777777" w:rsidR="000D2AB5" w:rsidRDefault="000D2AB5">
      <w:pPr>
        <w:spacing w:after="0" w:line="229" w:lineRule="exact"/>
        <w:ind w:left="40" w:right="40"/>
        <w:jc w:val="right"/>
        <w:rPr>
          <w:rFonts w:ascii="Times New Roman" w:hAnsi="Times New Roman"/>
          <w:b/>
          <w:sz w:val="20"/>
        </w:rPr>
      </w:pPr>
    </w:p>
    <w:p w14:paraId="4C8D2CBF" w14:textId="77777777" w:rsidR="000D2AB5" w:rsidRDefault="000D2AB5">
      <w:pPr>
        <w:spacing w:after="0" w:line="229" w:lineRule="exact"/>
        <w:ind w:left="40" w:right="40"/>
        <w:jc w:val="right"/>
        <w:rPr>
          <w:rFonts w:ascii="Times New Roman" w:hAnsi="Times New Roman"/>
          <w:b/>
          <w:sz w:val="20"/>
        </w:rPr>
      </w:pPr>
    </w:p>
    <w:p w14:paraId="5EFA8329" w14:textId="77777777" w:rsidR="000D2AB5" w:rsidRDefault="000D2AB5">
      <w:pPr>
        <w:spacing w:after="0" w:line="229" w:lineRule="exact"/>
        <w:ind w:left="40" w:right="40"/>
        <w:jc w:val="right"/>
        <w:rPr>
          <w:rFonts w:ascii="Times New Roman" w:hAnsi="Times New Roman"/>
          <w:b/>
          <w:sz w:val="20"/>
        </w:rPr>
      </w:pPr>
    </w:p>
    <w:p w14:paraId="4B86ABB0" w14:textId="77777777" w:rsidR="000D2AB5" w:rsidRDefault="000D2AB5">
      <w:pPr>
        <w:spacing w:after="0" w:line="229" w:lineRule="exact"/>
        <w:ind w:left="40" w:right="40"/>
        <w:jc w:val="right"/>
        <w:rPr>
          <w:rFonts w:ascii="Times New Roman" w:hAnsi="Times New Roman"/>
          <w:b/>
          <w:sz w:val="20"/>
        </w:rPr>
      </w:pPr>
    </w:p>
    <w:p w14:paraId="08755914" w14:textId="77777777" w:rsidR="000D2AB5" w:rsidRDefault="000D2AB5">
      <w:pPr>
        <w:spacing w:after="0" w:line="229" w:lineRule="exact"/>
        <w:ind w:left="40" w:right="40"/>
        <w:jc w:val="right"/>
        <w:rPr>
          <w:rFonts w:ascii="Times New Roman" w:hAnsi="Times New Roman"/>
          <w:b/>
          <w:sz w:val="20"/>
        </w:rPr>
      </w:pPr>
    </w:p>
    <w:p w14:paraId="18E71B73" w14:textId="77777777" w:rsidR="000D2AB5" w:rsidRDefault="000D2AB5">
      <w:pPr>
        <w:spacing w:after="0" w:line="229" w:lineRule="exact"/>
        <w:ind w:left="40" w:right="40"/>
        <w:jc w:val="right"/>
        <w:rPr>
          <w:rFonts w:ascii="Times New Roman" w:hAnsi="Times New Roman"/>
          <w:b/>
          <w:sz w:val="20"/>
        </w:rPr>
      </w:pPr>
    </w:p>
    <w:p w14:paraId="7514D3AE" w14:textId="77777777" w:rsidR="000D2AB5" w:rsidRDefault="000D2AB5">
      <w:pPr>
        <w:spacing w:after="0" w:line="229" w:lineRule="exact"/>
        <w:ind w:left="40" w:right="40"/>
        <w:jc w:val="right"/>
        <w:rPr>
          <w:rFonts w:ascii="Times New Roman" w:hAnsi="Times New Roman"/>
          <w:b/>
          <w:sz w:val="20"/>
        </w:rPr>
      </w:pPr>
    </w:p>
    <w:p w14:paraId="3B09B04C" w14:textId="77777777" w:rsidR="000D2AB5" w:rsidRDefault="000D2AB5">
      <w:pPr>
        <w:spacing w:after="0" w:line="229" w:lineRule="exact"/>
        <w:ind w:left="40" w:right="40"/>
        <w:jc w:val="right"/>
        <w:rPr>
          <w:rFonts w:ascii="Times New Roman" w:hAnsi="Times New Roman"/>
          <w:b/>
          <w:sz w:val="20"/>
        </w:rPr>
      </w:pPr>
    </w:p>
    <w:p w14:paraId="7DBD37A3" w14:textId="77777777" w:rsidR="000D2AB5" w:rsidRDefault="000D2AB5">
      <w:pPr>
        <w:spacing w:after="0" w:line="229" w:lineRule="exact"/>
        <w:ind w:left="40" w:right="40"/>
        <w:jc w:val="right"/>
        <w:rPr>
          <w:rFonts w:ascii="Times New Roman" w:hAnsi="Times New Roman"/>
          <w:b/>
          <w:sz w:val="20"/>
        </w:rPr>
      </w:pPr>
    </w:p>
    <w:p w14:paraId="5F0C54DC" w14:textId="77777777" w:rsidR="000D2AB5" w:rsidRDefault="000D2AB5">
      <w:pPr>
        <w:spacing w:after="0"/>
        <w:jc w:val="right"/>
        <w:rPr>
          <w:rFonts w:ascii="Times New Roman" w:hAnsi="Times New Roman"/>
          <w:sz w:val="20"/>
        </w:rPr>
      </w:pPr>
    </w:p>
    <w:tbl>
      <w:tblPr>
        <w:tblW w:w="0" w:type="auto"/>
        <w:tblInd w:w="-68" w:type="dxa"/>
        <w:tblLayout w:type="fixed"/>
        <w:tblCellMar>
          <w:left w:w="0" w:type="dxa"/>
          <w:right w:w="0" w:type="dxa"/>
        </w:tblCellMar>
        <w:tblLook w:val="04A0" w:firstRow="1" w:lastRow="0" w:firstColumn="1" w:lastColumn="0" w:noHBand="0" w:noVBand="1"/>
      </w:tblPr>
      <w:tblGrid>
        <w:gridCol w:w="9957"/>
      </w:tblGrid>
      <w:tr w:rsidR="000D2AB5" w14:paraId="1F3B337C" w14:textId="77777777">
        <w:trPr>
          <w:trHeight w:val="431"/>
        </w:trPr>
        <w:tc>
          <w:tcPr>
            <w:tcW w:w="9957" w:type="dxa"/>
            <w:tcMar>
              <w:left w:w="0" w:type="dxa"/>
              <w:right w:w="0" w:type="dxa"/>
            </w:tcMar>
          </w:tcPr>
          <w:p w14:paraId="77206472" w14:textId="77777777" w:rsidR="000D2AB5" w:rsidRDefault="000D2AB5">
            <w:pPr>
              <w:spacing w:after="0" w:line="275" w:lineRule="exact"/>
              <w:jc w:val="right"/>
              <w:rPr>
                <w:rFonts w:ascii="Times New Roman" w:hAnsi="Times New Roman"/>
                <w:i/>
                <w:sz w:val="20"/>
              </w:rPr>
            </w:pPr>
          </w:p>
          <w:p w14:paraId="30BA522A" w14:textId="77777777" w:rsidR="000D2AB5" w:rsidRDefault="000D2AB5">
            <w:pPr>
              <w:spacing w:after="0" w:line="275" w:lineRule="exact"/>
              <w:jc w:val="right"/>
              <w:rPr>
                <w:rFonts w:ascii="Times New Roman" w:hAnsi="Times New Roman"/>
                <w:i/>
                <w:sz w:val="20"/>
              </w:rPr>
            </w:pPr>
          </w:p>
          <w:p w14:paraId="76EEECB2" w14:textId="77777777" w:rsidR="000D2AB5" w:rsidRDefault="000D2AB5">
            <w:pPr>
              <w:spacing w:after="0" w:line="275" w:lineRule="exact"/>
              <w:jc w:val="right"/>
              <w:rPr>
                <w:rFonts w:ascii="Times New Roman" w:hAnsi="Times New Roman"/>
                <w:i/>
                <w:sz w:val="20"/>
              </w:rPr>
            </w:pPr>
          </w:p>
          <w:p w14:paraId="46FB67E4" w14:textId="77777777" w:rsidR="000D2AB5" w:rsidRDefault="000D2AB5">
            <w:pPr>
              <w:spacing w:after="0" w:line="275" w:lineRule="exact"/>
              <w:jc w:val="right"/>
              <w:rPr>
                <w:rFonts w:ascii="Times New Roman" w:hAnsi="Times New Roman"/>
                <w:i/>
                <w:sz w:val="20"/>
              </w:rPr>
            </w:pPr>
          </w:p>
          <w:p w14:paraId="35CD8027" w14:textId="77777777" w:rsidR="000D2AB5" w:rsidRDefault="000D2AB5">
            <w:pPr>
              <w:spacing w:after="0" w:line="275" w:lineRule="exact"/>
              <w:jc w:val="right"/>
              <w:rPr>
                <w:rFonts w:ascii="Times New Roman" w:hAnsi="Times New Roman"/>
                <w:i/>
                <w:sz w:val="20"/>
              </w:rPr>
            </w:pPr>
          </w:p>
          <w:p w14:paraId="27BA2858" w14:textId="77777777" w:rsidR="000D2AB5" w:rsidRDefault="000D2AB5">
            <w:pPr>
              <w:spacing w:after="0" w:line="275" w:lineRule="exact"/>
              <w:jc w:val="right"/>
              <w:rPr>
                <w:rFonts w:ascii="Times New Roman" w:hAnsi="Times New Roman"/>
                <w:i/>
                <w:sz w:val="20"/>
              </w:rPr>
            </w:pPr>
          </w:p>
          <w:p w14:paraId="2BAA7915" w14:textId="77777777" w:rsidR="000D2AB5" w:rsidRDefault="000D2AB5">
            <w:pPr>
              <w:spacing w:after="0" w:line="275" w:lineRule="exact"/>
              <w:jc w:val="right"/>
              <w:rPr>
                <w:rFonts w:ascii="Times New Roman" w:hAnsi="Times New Roman"/>
                <w:i/>
                <w:sz w:val="20"/>
              </w:rPr>
            </w:pPr>
          </w:p>
          <w:p w14:paraId="45F3EE8C" w14:textId="77777777" w:rsidR="000D2AB5" w:rsidRDefault="000D2AB5">
            <w:pPr>
              <w:spacing w:after="0" w:line="275" w:lineRule="exact"/>
              <w:jc w:val="right"/>
              <w:rPr>
                <w:rFonts w:ascii="Times New Roman" w:hAnsi="Times New Roman"/>
                <w:i/>
                <w:sz w:val="20"/>
              </w:rPr>
            </w:pPr>
          </w:p>
          <w:p w14:paraId="3A135B7C" w14:textId="77777777" w:rsidR="000D2AB5" w:rsidRDefault="000D2AB5">
            <w:pPr>
              <w:spacing w:after="0" w:line="275" w:lineRule="exact"/>
              <w:jc w:val="right"/>
              <w:rPr>
                <w:rFonts w:ascii="Times New Roman" w:hAnsi="Times New Roman"/>
                <w:i/>
                <w:sz w:val="20"/>
              </w:rPr>
            </w:pPr>
          </w:p>
          <w:p w14:paraId="13A969BC" w14:textId="77777777" w:rsidR="000D2AB5" w:rsidRDefault="000D2AB5">
            <w:pPr>
              <w:spacing w:after="0" w:line="275" w:lineRule="exact"/>
              <w:jc w:val="right"/>
              <w:rPr>
                <w:rFonts w:ascii="Times New Roman" w:hAnsi="Times New Roman"/>
                <w:i/>
                <w:sz w:val="20"/>
              </w:rPr>
            </w:pPr>
          </w:p>
          <w:p w14:paraId="654A01EC" w14:textId="77777777" w:rsidR="000D2AB5" w:rsidRDefault="000D2AB5">
            <w:pPr>
              <w:spacing w:after="0" w:line="275" w:lineRule="exact"/>
              <w:jc w:val="right"/>
              <w:rPr>
                <w:rFonts w:ascii="Times New Roman" w:hAnsi="Times New Roman"/>
                <w:i/>
                <w:sz w:val="20"/>
              </w:rPr>
            </w:pPr>
          </w:p>
          <w:p w14:paraId="6338B684" w14:textId="77777777" w:rsidR="000D2AB5" w:rsidRDefault="000D2AB5">
            <w:pPr>
              <w:spacing w:after="0" w:line="275" w:lineRule="exact"/>
              <w:jc w:val="right"/>
              <w:rPr>
                <w:rFonts w:ascii="Times New Roman" w:hAnsi="Times New Roman"/>
                <w:i/>
                <w:sz w:val="20"/>
              </w:rPr>
            </w:pPr>
          </w:p>
          <w:p w14:paraId="11BEC27E" w14:textId="77777777" w:rsidR="000D2AB5" w:rsidRDefault="000D2AB5">
            <w:pPr>
              <w:spacing w:after="0" w:line="275" w:lineRule="exact"/>
              <w:jc w:val="right"/>
              <w:rPr>
                <w:rFonts w:ascii="Times New Roman" w:hAnsi="Times New Roman"/>
                <w:i/>
                <w:sz w:val="20"/>
              </w:rPr>
            </w:pPr>
          </w:p>
          <w:p w14:paraId="5E381BC3" w14:textId="77777777" w:rsidR="000D2AB5" w:rsidRDefault="000D2AB5">
            <w:pPr>
              <w:spacing w:after="0" w:line="275" w:lineRule="exact"/>
              <w:jc w:val="right"/>
              <w:rPr>
                <w:rFonts w:ascii="Times New Roman" w:hAnsi="Times New Roman"/>
                <w:i/>
                <w:sz w:val="20"/>
              </w:rPr>
            </w:pPr>
          </w:p>
          <w:p w14:paraId="298DE653" w14:textId="77777777" w:rsidR="000D2AB5" w:rsidRDefault="000D2AB5">
            <w:pPr>
              <w:spacing w:after="0" w:line="275" w:lineRule="exact"/>
              <w:jc w:val="right"/>
              <w:rPr>
                <w:rFonts w:ascii="Times New Roman" w:hAnsi="Times New Roman"/>
                <w:i/>
                <w:sz w:val="20"/>
              </w:rPr>
            </w:pPr>
          </w:p>
          <w:p w14:paraId="43C9D9DD" w14:textId="77777777" w:rsidR="000D2AB5" w:rsidRDefault="000D2AB5">
            <w:pPr>
              <w:spacing w:after="0" w:line="275" w:lineRule="exact"/>
              <w:jc w:val="right"/>
              <w:rPr>
                <w:rFonts w:ascii="Times New Roman" w:hAnsi="Times New Roman"/>
                <w:i/>
                <w:sz w:val="20"/>
              </w:rPr>
            </w:pPr>
          </w:p>
          <w:p w14:paraId="31B7D9B7" w14:textId="77777777" w:rsidR="000D2AB5" w:rsidRDefault="000D2AB5">
            <w:pPr>
              <w:spacing w:after="0" w:line="275" w:lineRule="exact"/>
              <w:jc w:val="right"/>
              <w:rPr>
                <w:rFonts w:ascii="Times New Roman" w:hAnsi="Times New Roman"/>
                <w:i/>
                <w:sz w:val="20"/>
              </w:rPr>
            </w:pPr>
          </w:p>
          <w:p w14:paraId="75280091" w14:textId="77777777" w:rsidR="000D2AB5" w:rsidRDefault="000D2AB5">
            <w:pPr>
              <w:spacing w:after="0" w:line="275" w:lineRule="exact"/>
              <w:jc w:val="right"/>
              <w:rPr>
                <w:rFonts w:ascii="Times New Roman" w:hAnsi="Times New Roman"/>
                <w:i/>
                <w:sz w:val="20"/>
              </w:rPr>
            </w:pPr>
          </w:p>
          <w:p w14:paraId="1AAAB8A2" w14:textId="77777777" w:rsidR="000D2AB5" w:rsidRDefault="000D2AB5">
            <w:pPr>
              <w:spacing w:after="0" w:line="275" w:lineRule="exact"/>
              <w:jc w:val="right"/>
              <w:rPr>
                <w:rFonts w:ascii="Times New Roman" w:hAnsi="Times New Roman"/>
                <w:i/>
                <w:sz w:val="20"/>
              </w:rPr>
            </w:pPr>
          </w:p>
          <w:p w14:paraId="2279DF5E" w14:textId="77777777" w:rsidR="000D2AB5" w:rsidRDefault="000D2AB5">
            <w:pPr>
              <w:spacing w:after="0" w:line="275" w:lineRule="exact"/>
              <w:jc w:val="right"/>
              <w:rPr>
                <w:rFonts w:ascii="Times New Roman" w:hAnsi="Times New Roman"/>
                <w:i/>
                <w:sz w:val="20"/>
              </w:rPr>
            </w:pPr>
          </w:p>
          <w:p w14:paraId="387ADBB0" w14:textId="77777777" w:rsidR="000D2AB5" w:rsidRDefault="000D2AB5">
            <w:pPr>
              <w:spacing w:after="0" w:line="275" w:lineRule="exact"/>
              <w:jc w:val="right"/>
              <w:rPr>
                <w:rFonts w:ascii="Times New Roman" w:hAnsi="Times New Roman"/>
                <w:i/>
                <w:sz w:val="20"/>
              </w:rPr>
            </w:pPr>
          </w:p>
          <w:p w14:paraId="5C4AADCD" w14:textId="77777777" w:rsidR="000D2AB5" w:rsidRDefault="000D2AB5">
            <w:pPr>
              <w:spacing w:after="0" w:line="275" w:lineRule="exact"/>
              <w:jc w:val="right"/>
              <w:rPr>
                <w:rFonts w:ascii="Times New Roman" w:hAnsi="Times New Roman"/>
                <w:i/>
                <w:sz w:val="20"/>
              </w:rPr>
            </w:pPr>
          </w:p>
          <w:p w14:paraId="37FA7A86" w14:textId="77777777" w:rsidR="000D2AB5" w:rsidRDefault="000E792C">
            <w:pPr>
              <w:spacing w:after="0" w:line="275" w:lineRule="exact"/>
              <w:jc w:val="right"/>
              <w:rPr>
                <w:rFonts w:ascii="Times New Roman" w:hAnsi="Times New Roman"/>
                <w:i/>
                <w:sz w:val="20"/>
              </w:rPr>
            </w:pPr>
            <w:r>
              <w:rPr>
                <w:rFonts w:ascii="Times New Roman" w:hAnsi="Times New Roman"/>
                <w:i/>
                <w:sz w:val="20"/>
              </w:rPr>
              <w:lastRenderedPageBreak/>
              <w:t xml:space="preserve">Приложение №1к котировочной заявке </w:t>
            </w:r>
          </w:p>
        </w:tc>
      </w:tr>
      <w:tr w:rsidR="000D2AB5" w14:paraId="625B6D53" w14:textId="77777777">
        <w:trPr>
          <w:trHeight w:val="69"/>
        </w:trPr>
        <w:tc>
          <w:tcPr>
            <w:tcW w:w="9957" w:type="dxa"/>
            <w:tcMar>
              <w:left w:w="0" w:type="dxa"/>
              <w:right w:w="0" w:type="dxa"/>
            </w:tcMar>
          </w:tcPr>
          <w:p w14:paraId="3D32D67E" w14:textId="77777777" w:rsidR="000D2AB5" w:rsidRDefault="000E792C">
            <w:pPr>
              <w:spacing w:after="0" w:line="275" w:lineRule="exact"/>
              <w:ind w:left="40"/>
              <w:jc w:val="right"/>
              <w:rPr>
                <w:rFonts w:ascii="Times New Roman" w:hAnsi="Times New Roman"/>
                <w:i/>
                <w:sz w:val="20"/>
              </w:rPr>
            </w:pPr>
            <w:r>
              <w:rPr>
                <w:rFonts w:ascii="Times New Roman" w:hAnsi="Times New Roman"/>
                <w:i/>
                <w:sz w:val="20"/>
              </w:rPr>
              <w:lastRenderedPageBreak/>
              <w:t>№ ____________________</w:t>
            </w:r>
          </w:p>
        </w:tc>
      </w:tr>
      <w:tr w:rsidR="000D2AB5" w14:paraId="40771C13" w14:textId="77777777">
        <w:tc>
          <w:tcPr>
            <w:tcW w:w="9957" w:type="dxa"/>
            <w:tcMar>
              <w:left w:w="0" w:type="dxa"/>
              <w:right w:w="0" w:type="dxa"/>
            </w:tcMar>
          </w:tcPr>
          <w:p w14:paraId="687DE2EA" w14:textId="77777777" w:rsidR="000D2AB5" w:rsidRDefault="000E792C">
            <w:pPr>
              <w:spacing w:after="0" w:line="275" w:lineRule="exact"/>
              <w:ind w:left="40"/>
              <w:jc w:val="center"/>
              <w:rPr>
                <w:rFonts w:ascii="Times New Roman" w:hAnsi="Times New Roman"/>
                <w:b/>
                <w:sz w:val="20"/>
              </w:rPr>
            </w:pPr>
            <w:r>
              <w:rPr>
                <w:rFonts w:ascii="Times New Roman" w:hAnsi="Times New Roman"/>
                <w:b/>
                <w:sz w:val="20"/>
              </w:rPr>
              <w:t>*Характеристика, требования работ, услуги:</w:t>
            </w:r>
          </w:p>
        </w:tc>
      </w:tr>
    </w:tbl>
    <w:p w14:paraId="347CE26A" w14:textId="77777777" w:rsidR="000D2AB5" w:rsidRDefault="000E792C">
      <w:pPr>
        <w:spacing w:after="0" w:line="275" w:lineRule="exact"/>
        <w:ind w:left="40"/>
        <w:rPr>
          <w:rFonts w:ascii="Times New Roman" w:hAnsi="Times New Roman"/>
          <w:b/>
          <w:sz w:val="20"/>
        </w:rPr>
      </w:pPr>
      <w:r>
        <w:rPr>
          <w:rFonts w:ascii="Times New Roman" w:hAnsi="Times New Roman"/>
          <w:b/>
          <w:sz w:val="20"/>
        </w:rPr>
        <w:t>Наименование участника____________________________________________________</w:t>
      </w:r>
    </w:p>
    <w:tbl>
      <w:tblPr>
        <w:tblW w:w="0" w:type="auto"/>
        <w:tblLayout w:type="fixed"/>
        <w:tblCellMar>
          <w:left w:w="0" w:type="dxa"/>
          <w:right w:w="0" w:type="dxa"/>
        </w:tblCellMar>
        <w:tblLook w:val="04A0" w:firstRow="1" w:lastRow="0" w:firstColumn="1" w:lastColumn="0" w:noHBand="0" w:noVBand="1"/>
      </w:tblPr>
      <w:tblGrid>
        <w:gridCol w:w="568"/>
        <w:gridCol w:w="5248"/>
        <w:gridCol w:w="996"/>
        <w:gridCol w:w="705"/>
        <w:gridCol w:w="2149"/>
      </w:tblGrid>
      <w:tr w:rsidR="000D2AB5" w14:paraId="70ADF05E" w14:textId="77777777">
        <w:trPr>
          <w:trHeight w:val="616"/>
        </w:trPr>
        <w:tc>
          <w:tcPr>
            <w:tcW w:w="568" w:type="dxa"/>
            <w:tcBorders>
              <w:top w:val="single" w:sz="6" w:space="0" w:color="000000"/>
              <w:left w:val="single" w:sz="6" w:space="0" w:color="000000"/>
              <w:bottom w:val="single" w:sz="6" w:space="0" w:color="000000"/>
              <w:right w:val="single" w:sz="6" w:space="0" w:color="000000"/>
            </w:tcBorders>
            <w:tcMar>
              <w:left w:w="0" w:type="dxa"/>
              <w:right w:w="0" w:type="dxa"/>
            </w:tcMar>
          </w:tcPr>
          <w:p w14:paraId="3606CA5C" w14:textId="77777777" w:rsidR="000D2AB5" w:rsidRDefault="000E792C">
            <w:pPr>
              <w:spacing w:after="0" w:line="229" w:lineRule="exact"/>
              <w:ind w:left="32" w:right="32"/>
              <w:jc w:val="center"/>
              <w:rPr>
                <w:rFonts w:ascii="Times New Roman" w:hAnsi="Times New Roman"/>
                <w:sz w:val="20"/>
              </w:rPr>
            </w:pPr>
            <w:r>
              <w:rPr>
                <w:rFonts w:ascii="Times New Roman" w:hAnsi="Times New Roman"/>
                <w:sz w:val="20"/>
              </w:rPr>
              <w:t>№ п/п</w:t>
            </w:r>
          </w:p>
        </w:tc>
        <w:tc>
          <w:tcPr>
            <w:tcW w:w="5248" w:type="dxa"/>
            <w:tcBorders>
              <w:top w:val="single" w:sz="6" w:space="0" w:color="000000"/>
              <w:left w:val="single" w:sz="6" w:space="0" w:color="000000"/>
              <w:bottom w:val="single" w:sz="6" w:space="0" w:color="000000"/>
              <w:right w:val="single" w:sz="6" w:space="0" w:color="000000"/>
            </w:tcBorders>
            <w:tcMar>
              <w:left w:w="0" w:type="dxa"/>
              <w:right w:w="0" w:type="dxa"/>
            </w:tcMar>
          </w:tcPr>
          <w:p w14:paraId="3D8DFAB2" w14:textId="77777777" w:rsidR="000D2AB5" w:rsidRDefault="000E792C">
            <w:pPr>
              <w:spacing w:after="0" w:line="229" w:lineRule="exact"/>
              <w:ind w:left="32" w:right="32"/>
              <w:jc w:val="center"/>
              <w:rPr>
                <w:rFonts w:ascii="Times New Roman" w:hAnsi="Times New Roman"/>
                <w:sz w:val="20"/>
              </w:rPr>
            </w:pPr>
            <w:r>
              <w:rPr>
                <w:rFonts w:ascii="Times New Roman" w:hAnsi="Times New Roman"/>
                <w:sz w:val="20"/>
              </w:rPr>
              <w:t>Характеристика и требования к товару, работы, услуги установленные заказчиком</w:t>
            </w:r>
          </w:p>
        </w:tc>
        <w:tc>
          <w:tcPr>
            <w:tcW w:w="996" w:type="dxa"/>
            <w:tcBorders>
              <w:top w:val="single" w:sz="6" w:space="0" w:color="000000"/>
              <w:left w:val="single" w:sz="6" w:space="0" w:color="000000"/>
              <w:bottom w:val="single" w:sz="6" w:space="0" w:color="000000"/>
              <w:right w:val="single" w:sz="6" w:space="0" w:color="000000"/>
            </w:tcBorders>
            <w:tcMar>
              <w:left w:w="0" w:type="dxa"/>
              <w:right w:w="0" w:type="dxa"/>
            </w:tcMar>
          </w:tcPr>
          <w:p w14:paraId="0AD75F40" w14:textId="77777777" w:rsidR="000D2AB5" w:rsidRDefault="000E792C">
            <w:pPr>
              <w:spacing w:after="0" w:line="229" w:lineRule="exact"/>
              <w:ind w:left="32" w:right="32"/>
              <w:jc w:val="center"/>
              <w:rPr>
                <w:rFonts w:ascii="Times New Roman" w:hAnsi="Times New Roman"/>
                <w:sz w:val="20"/>
              </w:rPr>
            </w:pPr>
            <w:r>
              <w:rPr>
                <w:rFonts w:ascii="Times New Roman" w:hAnsi="Times New Roman"/>
                <w:sz w:val="20"/>
              </w:rPr>
              <w:t>Ед. измерения</w:t>
            </w:r>
          </w:p>
        </w:tc>
        <w:tc>
          <w:tcPr>
            <w:tcW w:w="705" w:type="dxa"/>
            <w:tcBorders>
              <w:top w:val="single" w:sz="6" w:space="0" w:color="000000"/>
              <w:left w:val="single" w:sz="6" w:space="0" w:color="000000"/>
              <w:bottom w:val="single" w:sz="6" w:space="0" w:color="000000"/>
              <w:right w:val="single" w:sz="6" w:space="0" w:color="000000"/>
            </w:tcBorders>
            <w:tcMar>
              <w:left w:w="0" w:type="dxa"/>
              <w:right w:w="0" w:type="dxa"/>
            </w:tcMar>
          </w:tcPr>
          <w:p w14:paraId="036DD2E6" w14:textId="77777777" w:rsidR="000D2AB5" w:rsidRDefault="000E792C">
            <w:pPr>
              <w:spacing w:after="0" w:line="229" w:lineRule="exact"/>
              <w:ind w:left="32" w:right="32"/>
              <w:jc w:val="center"/>
              <w:rPr>
                <w:rFonts w:ascii="Times New Roman" w:hAnsi="Times New Roman"/>
                <w:sz w:val="20"/>
              </w:rPr>
            </w:pPr>
            <w:r>
              <w:rPr>
                <w:rFonts w:ascii="Times New Roman" w:hAnsi="Times New Roman"/>
                <w:sz w:val="20"/>
              </w:rPr>
              <w:t>Кол-во</w:t>
            </w:r>
          </w:p>
        </w:tc>
        <w:tc>
          <w:tcPr>
            <w:tcW w:w="2149" w:type="dxa"/>
            <w:tcBorders>
              <w:top w:val="single" w:sz="6" w:space="0" w:color="000000"/>
              <w:left w:val="single" w:sz="6" w:space="0" w:color="000000"/>
              <w:bottom w:val="single" w:sz="8" w:space="0" w:color="000000"/>
              <w:right w:val="single" w:sz="6" w:space="0" w:color="000000"/>
            </w:tcBorders>
            <w:tcMar>
              <w:left w:w="0" w:type="dxa"/>
              <w:right w:w="0" w:type="dxa"/>
            </w:tcMar>
          </w:tcPr>
          <w:p w14:paraId="27408152" w14:textId="77777777" w:rsidR="000D2AB5" w:rsidRDefault="000E792C">
            <w:pPr>
              <w:spacing w:after="0" w:line="137" w:lineRule="exact"/>
              <w:ind w:left="32" w:right="32"/>
              <w:jc w:val="center"/>
              <w:rPr>
                <w:rFonts w:ascii="Times New Roman" w:hAnsi="Times New Roman"/>
                <w:sz w:val="20"/>
              </w:rPr>
            </w:pPr>
            <w:r>
              <w:rPr>
                <w:rFonts w:ascii="Times New Roman" w:hAnsi="Times New Roman"/>
                <w:sz w:val="20"/>
              </w:rPr>
              <w:t>Предложения участника размещения заказа по характеристике и требованиям*</w:t>
            </w:r>
          </w:p>
        </w:tc>
      </w:tr>
      <w:tr w:rsidR="000D2AB5" w14:paraId="5F02DDF8" w14:textId="77777777">
        <w:trPr>
          <w:trHeight w:val="367"/>
        </w:trPr>
        <w:tc>
          <w:tcPr>
            <w:tcW w:w="568" w:type="dxa"/>
            <w:tcBorders>
              <w:top w:val="single" w:sz="6" w:space="0" w:color="000000"/>
              <w:left w:val="single" w:sz="6" w:space="0" w:color="000000"/>
              <w:bottom w:val="single" w:sz="8" w:space="0" w:color="000000"/>
              <w:right w:val="single" w:sz="6" w:space="0" w:color="000000"/>
            </w:tcBorders>
            <w:tcMar>
              <w:left w:w="0" w:type="dxa"/>
              <w:right w:w="0" w:type="dxa"/>
            </w:tcMar>
          </w:tcPr>
          <w:p w14:paraId="5BEB2E39" w14:textId="77777777" w:rsidR="000D2AB5" w:rsidRDefault="000E792C">
            <w:pPr>
              <w:spacing w:after="0" w:line="183" w:lineRule="exact"/>
              <w:ind w:left="32" w:right="32"/>
              <w:jc w:val="center"/>
              <w:rPr>
                <w:rFonts w:ascii="Times New Roman" w:hAnsi="Times New Roman"/>
                <w:sz w:val="20"/>
              </w:rPr>
            </w:pPr>
            <w:r>
              <w:rPr>
                <w:rFonts w:ascii="Times New Roman" w:hAnsi="Times New Roman"/>
                <w:sz w:val="20"/>
              </w:rPr>
              <w:t>1</w:t>
            </w:r>
          </w:p>
        </w:tc>
        <w:tc>
          <w:tcPr>
            <w:tcW w:w="5248" w:type="dxa"/>
            <w:tcBorders>
              <w:top w:val="single" w:sz="6" w:space="0" w:color="000000"/>
              <w:left w:val="single" w:sz="6" w:space="0" w:color="000000"/>
              <w:bottom w:val="single" w:sz="8" w:space="0" w:color="000000"/>
              <w:right w:val="single" w:sz="6" w:space="0" w:color="000000"/>
            </w:tcBorders>
            <w:tcMar>
              <w:left w:w="0" w:type="dxa"/>
              <w:right w:w="0" w:type="dxa"/>
            </w:tcMar>
          </w:tcPr>
          <w:p w14:paraId="68592615" w14:textId="77777777" w:rsidR="000D2AB5" w:rsidRDefault="000E792C">
            <w:pPr>
              <w:spacing w:after="0" w:line="183" w:lineRule="exact"/>
              <w:ind w:left="32" w:right="32"/>
              <w:jc w:val="center"/>
              <w:rPr>
                <w:rFonts w:ascii="Times New Roman" w:hAnsi="Times New Roman"/>
                <w:sz w:val="20"/>
              </w:rPr>
            </w:pPr>
            <w:r>
              <w:rPr>
                <w:rFonts w:ascii="Times New Roman" w:hAnsi="Times New Roman"/>
                <w:sz w:val="20"/>
              </w:rPr>
              <w:t>2</w:t>
            </w:r>
          </w:p>
        </w:tc>
        <w:tc>
          <w:tcPr>
            <w:tcW w:w="996" w:type="dxa"/>
            <w:tcBorders>
              <w:top w:val="single" w:sz="6" w:space="0" w:color="000000"/>
              <w:left w:val="single" w:sz="6" w:space="0" w:color="000000"/>
              <w:bottom w:val="single" w:sz="8" w:space="0" w:color="000000"/>
              <w:right w:val="single" w:sz="6" w:space="0" w:color="000000"/>
            </w:tcBorders>
            <w:tcMar>
              <w:left w:w="0" w:type="dxa"/>
              <w:right w:w="0" w:type="dxa"/>
            </w:tcMar>
          </w:tcPr>
          <w:p w14:paraId="3F16EA9E" w14:textId="77777777" w:rsidR="000D2AB5" w:rsidRDefault="000E792C">
            <w:pPr>
              <w:spacing w:after="0" w:line="183" w:lineRule="exact"/>
              <w:ind w:left="32" w:right="32"/>
              <w:jc w:val="center"/>
              <w:rPr>
                <w:rFonts w:ascii="Times New Roman" w:hAnsi="Times New Roman"/>
                <w:sz w:val="20"/>
              </w:rPr>
            </w:pPr>
            <w:r>
              <w:rPr>
                <w:rFonts w:ascii="Times New Roman" w:hAnsi="Times New Roman"/>
                <w:sz w:val="20"/>
              </w:rPr>
              <w:t>3</w:t>
            </w:r>
          </w:p>
        </w:tc>
        <w:tc>
          <w:tcPr>
            <w:tcW w:w="705" w:type="dxa"/>
            <w:tcBorders>
              <w:top w:val="single" w:sz="6" w:space="0" w:color="000000"/>
              <w:left w:val="single" w:sz="6" w:space="0" w:color="000000"/>
              <w:bottom w:val="single" w:sz="8" w:space="0" w:color="000000"/>
              <w:right w:val="single" w:sz="6" w:space="0" w:color="000000"/>
            </w:tcBorders>
            <w:tcMar>
              <w:left w:w="0" w:type="dxa"/>
              <w:right w:w="0" w:type="dxa"/>
            </w:tcMar>
          </w:tcPr>
          <w:p w14:paraId="6D3373F5" w14:textId="77777777" w:rsidR="000D2AB5" w:rsidRDefault="000E792C">
            <w:pPr>
              <w:spacing w:after="0" w:line="183" w:lineRule="exact"/>
              <w:ind w:left="32" w:right="32"/>
              <w:jc w:val="center"/>
              <w:rPr>
                <w:rFonts w:ascii="Times New Roman" w:hAnsi="Times New Roman"/>
                <w:sz w:val="20"/>
              </w:rPr>
            </w:pPr>
            <w:r>
              <w:rPr>
                <w:rFonts w:ascii="Times New Roman" w:hAnsi="Times New Roman"/>
                <w:sz w:val="20"/>
              </w:rPr>
              <w:t>4</w:t>
            </w:r>
          </w:p>
        </w:tc>
        <w:tc>
          <w:tcPr>
            <w:tcW w:w="2149" w:type="dxa"/>
            <w:tcBorders>
              <w:top w:val="single" w:sz="6" w:space="0" w:color="000000"/>
              <w:left w:val="single" w:sz="6" w:space="0" w:color="000000"/>
              <w:bottom w:val="single" w:sz="8" w:space="0" w:color="000000"/>
              <w:right w:val="single" w:sz="6" w:space="0" w:color="000000"/>
            </w:tcBorders>
            <w:tcMar>
              <w:left w:w="0" w:type="dxa"/>
              <w:right w:w="0" w:type="dxa"/>
            </w:tcMar>
          </w:tcPr>
          <w:p w14:paraId="69F45F8F" w14:textId="77777777" w:rsidR="000D2AB5" w:rsidRDefault="000E792C">
            <w:pPr>
              <w:spacing w:after="0" w:line="183" w:lineRule="exact"/>
              <w:ind w:left="32" w:right="32"/>
              <w:jc w:val="center"/>
              <w:rPr>
                <w:rFonts w:ascii="Times New Roman" w:hAnsi="Times New Roman"/>
                <w:sz w:val="20"/>
              </w:rPr>
            </w:pPr>
            <w:r>
              <w:rPr>
                <w:rFonts w:ascii="Times New Roman" w:hAnsi="Times New Roman"/>
                <w:sz w:val="20"/>
              </w:rPr>
              <w:t>5</w:t>
            </w:r>
          </w:p>
        </w:tc>
      </w:tr>
      <w:tr w:rsidR="000D2AB5" w14:paraId="6469528D" w14:textId="77777777">
        <w:trPr>
          <w:trHeight w:val="1459"/>
        </w:trPr>
        <w:tc>
          <w:tcPr>
            <w:tcW w:w="568" w:type="dxa"/>
            <w:tcBorders>
              <w:top w:val="nil"/>
              <w:left w:val="single" w:sz="6" w:space="0" w:color="000000"/>
              <w:bottom w:val="single" w:sz="4" w:space="0" w:color="000000"/>
              <w:right w:val="nil"/>
            </w:tcBorders>
            <w:tcMar>
              <w:left w:w="0" w:type="dxa"/>
              <w:right w:w="0" w:type="dxa"/>
            </w:tcMar>
          </w:tcPr>
          <w:p w14:paraId="0C0A57F3" w14:textId="77777777" w:rsidR="000D2AB5" w:rsidRDefault="000E792C">
            <w:pPr>
              <w:spacing w:after="0" w:line="252" w:lineRule="exact"/>
              <w:ind w:left="-8" w:right="-8"/>
              <w:jc w:val="center"/>
              <w:rPr>
                <w:rFonts w:ascii="Times New Roman" w:hAnsi="Times New Roman"/>
                <w:sz w:val="20"/>
              </w:rPr>
            </w:pPr>
            <w:r>
              <w:rPr>
                <w:rFonts w:ascii="Times New Roman" w:hAnsi="Times New Roman"/>
                <w:sz w:val="20"/>
              </w:rPr>
              <w:t>1.1</w:t>
            </w:r>
          </w:p>
        </w:tc>
        <w:tc>
          <w:tcPr>
            <w:tcW w:w="5248" w:type="dxa"/>
            <w:tcBorders>
              <w:top w:val="nil"/>
              <w:left w:val="single" w:sz="8" w:space="0" w:color="000000"/>
              <w:bottom w:val="single" w:sz="4" w:space="0" w:color="000000"/>
              <w:right w:val="single" w:sz="8" w:space="0" w:color="000000"/>
            </w:tcBorders>
            <w:tcMar>
              <w:left w:w="0" w:type="dxa"/>
              <w:right w:w="0" w:type="dxa"/>
            </w:tcMar>
          </w:tcPr>
          <w:p w14:paraId="03DCCB7D" w14:textId="77777777" w:rsidR="000D2AB5" w:rsidRDefault="000E792C">
            <w:pPr>
              <w:spacing w:after="0"/>
              <w:ind w:right="33"/>
              <w:jc w:val="both"/>
              <w:rPr>
                <w:rFonts w:ascii="Times New Roman" w:hAnsi="Times New Roman"/>
                <w:b/>
                <w:sz w:val="20"/>
              </w:rPr>
            </w:pPr>
            <w:r>
              <w:rPr>
                <w:rFonts w:ascii="Times New Roman" w:hAnsi="Times New Roman"/>
                <w:b/>
                <w:sz w:val="20"/>
              </w:rPr>
              <w:t>Выполнение работ по текущему ремонту прачечной</w:t>
            </w:r>
          </w:p>
          <w:p w14:paraId="48773574" w14:textId="77777777" w:rsidR="000D2AB5" w:rsidRDefault="000E792C">
            <w:pPr>
              <w:spacing w:after="0"/>
              <w:ind w:right="33"/>
              <w:jc w:val="both"/>
              <w:rPr>
                <w:rFonts w:ascii="Times New Roman" w:hAnsi="Times New Roman"/>
                <w:sz w:val="20"/>
              </w:rPr>
            </w:pPr>
            <w:r>
              <w:rPr>
                <w:rFonts w:ascii="Times New Roman" w:hAnsi="Times New Roman"/>
                <w:sz w:val="20"/>
              </w:rPr>
              <w:t xml:space="preserve">Заказчик поручает, а Подрядчик принимает на себя обязательство </w:t>
            </w:r>
            <w:r>
              <w:rPr>
                <w:rFonts w:ascii="Times New Roman" w:hAnsi="Times New Roman"/>
                <w:b/>
                <w:sz w:val="20"/>
              </w:rPr>
              <w:t>выполнить работы по текущему ремонту прачечной</w:t>
            </w:r>
            <w:r>
              <w:rPr>
                <w:rFonts w:ascii="Times New Roman" w:hAnsi="Times New Roman"/>
                <w:sz w:val="20"/>
              </w:rPr>
              <w:t>, в соответствии со сметной документацией (Приложение № 2), Спецификацией (Приложение №1), являющимися неотъемлемой частью Договора.</w:t>
            </w:r>
          </w:p>
          <w:p w14:paraId="204A8214" w14:textId="77777777" w:rsidR="000D2AB5" w:rsidRDefault="000E792C">
            <w:pPr>
              <w:spacing w:after="0"/>
              <w:ind w:right="33"/>
              <w:jc w:val="both"/>
              <w:rPr>
                <w:rFonts w:ascii="Times New Roman" w:hAnsi="Times New Roman"/>
                <w:sz w:val="20"/>
              </w:rPr>
            </w:pPr>
            <w:r>
              <w:rPr>
                <w:rFonts w:ascii="Times New Roman" w:hAnsi="Times New Roman"/>
                <w:sz w:val="20"/>
              </w:rPr>
              <w:t>Работы должны быть выполнены в полном объеме, качественно и в соответствии с требованиями СНиП, нормативных актов и сметной документацией, технических регламентов.</w:t>
            </w:r>
          </w:p>
          <w:p w14:paraId="656CF20F" w14:textId="77777777" w:rsidR="000D2AB5" w:rsidRDefault="000E792C">
            <w:pPr>
              <w:spacing w:after="0" w:line="243" w:lineRule="exact"/>
              <w:ind w:right="33"/>
              <w:jc w:val="both"/>
              <w:rPr>
                <w:rFonts w:ascii="Times New Roman" w:hAnsi="Times New Roman"/>
                <w:sz w:val="20"/>
              </w:rPr>
            </w:pPr>
            <w:r>
              <w:rPr>
                <w:rFonts w:ascii="Times New Roman" w:hAnsi="Times New Roman"/>
                <w:sz w:val="20"/>
              </w:rPr>
              <w:t xml:space="preserve">Работы и используемые материалы должны строго соответствовать перечню выполняемых работ и перечню используемых материалов. </w:t>
            </w:r>
          </w:p>
          <w:p w14:paraId="1F8F1D84" w14:textId="77777777" w:rsidR="000D2AB5" w:rsidRDefault="000E792C">
            <w:pPr>
              <w:spacing w:after="0" w:line="243" w:lineRule="exact"/>
              <w:ind w:right="33"/>
              <w:jc w:val="both"/>
              <w:rPr>
                <w:rFonts w:ascii="Times New Roman" w:hAnsi="Times New Roman"/>
                <w:sz w:val="20"/>
              </w:rPr>
            </w:pPr>
            <w:r>
              <w:rPr>
                <w:rFonts w:ascii="Times New Roman" w:hAnsi="Times New Roman"/>
                <w:sz w:val="20"/>
              </w:rPr>
              <w:t xml:space="preserve">Материалы, используемые при выполнении работ, должны соответствовать требованиям законодательства Российской Федерации. </w:t>
            </w:r>
          </w:p>
          <w:p w14:paraId="506C124A" w14:textId="77777777" w:rsidR="000D2AB5" w:rsidRDefault="000E792C">
            <w:pPr>
              <w:spacing w:after="0" w:line="243" w:lineRule="exact"/>
              <w:ind w:right="33"/>
              <w:jc w:val="both"/>
              <w:rPr>
                <w:rFonts w:ascii="Times New Roman" w:hAnsi="Times New Roman"/>
                <w:sz w:val="20"/>
              </w:rPr>
            </w:pPr>
            <w:r>
              <w:rPr>
                <w:rFonts w:ascii="Times New Roman" w:hAnsi="Times New Roman"/>
                <w:sz w:val="20"/>
              </w:rPr>
              <w:t>Обеспечивать соблюдение требований техники безопасности, охраны окружающей среды и противопожарной безопасности в период выполнения работ.</w:t>
            </w:r>
          </w:p>
          <w:p w14:paraId="5D0689B5" w14:textId="77777777" w:rsidR="000D2AB5" w:rsidRDefault="000E792C">
            <w:pPr>
              <w:spacing w:after="0" w:line="243" w:lineRule="exact"/>
              <w:ind w:right="33"/>
              <w:jc w:val="both"/>
              <w:rPr>
                <w:rFonts w:ascii="Times New Roman" w:hAnsi="Times New Roman"/>
                <w:sz w:val="20"/>
              </w:rPr>
            </w:pPr>
            <w:r>
              <w:rPr>
                <w:rFonts w:ascii="Times New Roman" w:hAnsi="Times New Roman"/>
                <w:sz w:val="20"/>
              </w:rPr>
              <w:t>Обеспечивать требования контролирующих и надзорных организаций, законодательных и иных нормативных правовых актов по охране труда на строительной площадке.</w:t>
            </w:r>
          </w:p>
          <w:p w14:paraId="5EDDC303" w14:textId="77777777" w:rsidR="000D2AB5" w:rsidRDefault="000E792C">
            <w:pPr>
              <w:spacing w:after="0" w:line="243" w:lineRule="exact"/>
              <w:ind w:right="33"/>
              <w:jc w:val="both"/>
              <w:rPr>
                <w:rFonts w:ascii="Times New Roman" w:hAnsi="Times New Roman"/>
                <w:sz w:val="20"/>
              </w:rPr>
            </w:pPr>
            <w:r>
              <w:rPr>
                <w:rFonts w:ascii="Times New Roman" w:hAnsi="Times New Roman"/>
                <w:sz w:val="20"/>
              </w:rPr>
              <w:t>Информировать Заказчика по его требованию о ходе выполнения работ.</w:t>
            </w:r>
            <w:r>
              <w:rPr>
                <w:rFonts w:ascii="Times New Roman" w:hAnsi="Times New Roman"/>
                <w:sz w:val="20"/>
              </w:rPr>
              <w:tab/>
            </w:r>
          </w:p>
          <w:p w14:paraId="7C8F3742" w14:textId="77777777" w:rsidR="000D2AB5" w:rsidRDefault="000E792C">
            <w:pPr>
              <w:spacing w:after="0" w:line="243" w:lineRule="exact"/>
              <w:ind w:right="33"/>
              <w:jc w:val="both"/>
              <w:rPr>
                <w:rFonts w:ascii="Times New Roman" w:hAnsi="Times New Roman"/>
                <w:sz w:val="20"/>
              </w:rPr>
            </w:pPr>
            <w:r>
              <w:rPr>
                <w:rFonts w:ascii="Times New Roman" w:hAnsi="Times New Roman"/>
                <w:sz w:val="20"/>
              </w:rPr>
              <w:t xml:space="preserve">При выполнении работ регулярно проводить уборку рабочих мест (объекта) от мусора. </w:t>
            </w:r>
          </w:p>
          <w:p w14:paraId="1D47D1C5" w14:textId="77777777" w:rsidR="000D2AB5" w:rsidRDefault="000E792C">
            <w:pPr>
              <w:spacing w:after="0" w:line="243" w:lineRule="exact"/>
              <w:ind w:right="33"/>
              <w:rPr>
                <w:rFonts w:ascii="Times New Roman" w:hAnsi="Times New Roman"/>
                <w:sz w:val="20"/>
              </w:rPr>
            </w:pPr>
            <w:r>
              <w:rPr>
                <w:rFonts w:ascii="Times New Roman" w:hAnsi="Times New Roman"/>
                <w:sz w:val="20"/>
              </w:rPr>
              <w:t xml:space="preserve">Складирование строительного мусора во время работ допускается только в специальные емкости, с последующим вывозом. </w:t>
            </w:r>
          </w:p>
          <w:p w14:paraId="67473088" w14:textId="77777777" w:rsidR="000D2AB5" w:rsidRDefault="000E792C">
            <w:pPr>
              <w:spacing w:after="0" w:line="243" w:lineRule="exact"/>
              <w:ind w:right="33"/>
              <w:jc w:val="both"/>
              <w:rPr>
                <w:rFonts w:ascii="Times New Roman" w:hAnsi="Times New Roman"/>
                <w:sz w:val="20"/>
              </w:rPr>
            </w:pPr>
            <w:r>
              <w:rPr>
                <w:rFonts w:ascii="Times New Roman" w:hAnsi="Times New Roman"/>
                <w:sz w:val="20"/>
              </w:rPr>
              <w:t xml:space="preserve">Подтверждать паспортами качества, сертификатами пожарной безопасности качество материалов,  подлежащих применению при выполнении работ. </w:t>
            </w:r>
          </w:p>
          <w:p w14:paraId="311DB390" w14:textId="77777777" w:rsidR="000D2AB5" w:rsidRDefault="000E792C">
            <w:pPr>
              <w:spacing w:after="0" w:line="243" w:lineRule="exact"/>
              <w:ind w:right="33"/>
              <w:jc w:val="both"/>
              <w:rPr>
                <w:rFonts w:ascii="Times New Roman" w:hAnsi="Times New Roman"/>
                <w:sz w:val="20"/>
              </w:rPr>
            </w:pPr>
            <w:r>
              <w:rPr>
                <w:rFonts w:ascii="Times New Roman" w:hAnsi="Times New Roman"/>
                <w:sz w:val="20"/>
              </w:rPr>
              <w:t xml:space="preserve">Устранять собственными силами и за свой счет дефекты и неполадки, обнаруженные во время выполнения работ и в период гарантийного срока. </w:t>
            </w:r>
            <w:r>
              <w:rPr>
                <w:rFonts w:ascii="Times New Roman" w:hAnsi="Times New Roman"/>
                <w:sz w:val="20"/>
              </w:rPr>
              <w:tab/>
            </w:r>
            <w:r>
              <w:rPr>
                <w:rFonts w:ascii="Times New Roman" w:hAnsi="Times New Roman"/>
                <w:sz w:val="20"/>
              </w:rPr>
              <w:br/>
              <w:t>В период выполнения работ запрещается:</w:t>
            </w:r>
          </w:p>
          <w:p w14:paraId="5B7E7334" w14:textId="77777777" w:rsidR="000D2AB5" w:rsidRDefault="000E792C">
            <w:pPr>
              <w:spacing w:after="0" w:line="243" w:lineRule="exact"/>
              <w:ind w:right="33"/>
              <w:rPr>
                <w:rFonts w:ascii="Times New Roman" w:hAnsi="Times New Roman"/>
                <w:sz w:val="20"/>
              </w:rPr>
            </w:pPr>
            <w:r>
              <w:rPr>
                <w:rFonts w:ascii="Times New Roman" w:hAnsi="Times New Roman"/>
                <w:sz w:val="20"/>
              </w:rPr>
              <w:t xml:space="preserve">            - хранить строительные материалы на территории объекта более чем требуется для выполнения    работ на один день; </w:t>
            </w:r>
          </w:p>
          <w:p w14:paraId="1D166E34" w14:textId="77777777" w:rsidR="000D2AB5" w:rsidRDefault="000E792C">
            <w:pPr>
              <w:pStyle w:val="a5"/>
              <w:rPr>
                <w:rFonts w:ascii="Times New Roman" w:hAnsi="Times New Roman"/>
                <w:sz w:val="20"/>
              </w:rPr>
            </w:pPr>
            <w:r>
              <w:rPr>
                <w:rFonts w:ascii="Times New Roman" w:hAnsi="Times New Roman"/>
                <w:sz w:val="20"/>
              </w:rPr>
              <w:t xml:space="preserve">        - проживание сотрудников Подрядчика на территории объекта во время выполнения работ. </w:t>
            </w:r>
          </w:p>
          <w:p w14:paraId="008E9258" w14:textId="77777777" w:rsidR="000D2AB5" w:rsidRDefault="000E792C">
            <w:pPr>
              <w:pStyle w:val="a5"/>
              <w:rPr>
                <w:rFonts w:ascii="Times New Roman" w:hAnsi="Times New Roman"/>
                <w:b/>
                <w:i/>
                <w:sz w:val="20"/>
              </w:rPr>
            </w:pPr>
            <w:r>
              <w:rPr>
                <w:rFonts w:ascii="Times New Roman" w:hAnsi="Times New Roman"/>
                <w:sz w:val="20"/>
              </w:rPr>
              <w:t>Работы могут быть выполнены с привлечением субподрядной организации</w:t>
            </w:r>
            <w:r>
              <w:rPr>
                <w:rFonts w:ascii="Times New Roman" w:hAnsi="Times New Roman"/>
                <w:b/>
                <w:i/>
                <w:sz w:val="20"/>
              </w:rPr>
              <w:t xml:space="preserve">, </w:t>
            </w:r>
            <w:r>
              <w:rPr>
                <w:rStyle w:val="fill0"/>
                <w:rFonts w:ascii="Times New Roman" w:hAnsi="Times New Roman"/>
                <w:color w:val="000000"/>
                <w:sz w:val="20"/>
              </w:rPr>
              <w:t>при этом Подрядчик несет перед Заказчиком всю ответственность за выполнение субподрядчиком условий Договора</w:t>
            </w:r>
            <w:r>
              <w:rPr>
                <w:rFonts w:ascii="Times New Roman" w:hAnsi="Times New Roman"/>
                <w:b/>
                <w:i/>
                <w:sz w:val="20"/>
              </w:rPr>
              <w:t>.</w:t>
            </w:r>
          </w:p>
          <w:p w14:paraId="7890D816" w14:textId="77777777" w:rsidR="000D2AB5" w:rsidRDefault="000E792C">
            <w:pPr>
              <w:spacing w:after="0"/>
              <w:rPr>
                <w:rFonts w:ascii="Times New Roman" w:hAnsi="Times New Roman"/>
                <w:sz w:val="20"/>
              </w:rPr>
            </w:pPr>
            <w:r>
              <w:rPr>
                <w:rFonts w:ascii="Times New Roman" w:hAnsi="Times New Roman"/>
                <w:sz w:val="20"/>
              </w:rPr>
              <w:t>Исполнительную документацию(формы № КС-2, КС-3, акты скрытых работ, журнал работ)  предоставлять Заказчику согласно нормативным документам и СНиП, действующим на момент заключения Договора.</w:t>
            </w:r>
          </w:p>
          <w:p w14:paraId="67BEC4F1" w14:textId="77777777" w:rsidR="000D2AB5" w:rsidRDefault="000E792C">
            <w:pPr>
              <w:pStyle w:val="a5"/>
              <w:rPr>
                <w:rFonts w:ascii="Times New Roman" w:hAnsi="Times New Roman"/>
                <w:sz w:val="20"/>
              </w:rPr>
            </w:pPr>
            <w:r>
              <w:rPr>
                <w:rFonts w:ascii="Times New Roman" w:hAnsi="Times New Roman"/>
                <w:sz w:val="20"/>
              </w:rPr>
              <w:lastRenderedPageBreak/>
              <w:t>Нести ответственность за качество и своевременность выполнения работ.</w:t>
            </w:r>
            <w:r>
              <w:rPr>
                <w:rFonts w:ascii="Times New Roman" w:hAnsi="Times New Roman"/>
                <w:sz w:val="20"/>
              </w:rPr>
              <w:tab/>
            </w:r>
            <w:r>
              <w:rPr>
                <w:rFonts w:ascii="Times New Roman" w:hAnsi="Times New Roman"/>
                <w:sz w:val="20"/>
              </w:rPr>
              <w:br/>
              <w:t xml:space="preserve"> Подрядчик должен самостоятельно поставить на объект необходимые материалы и строительную технику, осуществлять собственными силами приемку, разгрузку и складирование материалов и оборудования, завезенных для выполнения работ. </w:t>
            </w:r>
            <w:r>
              <w:rPr>
                <w:rFonts w:ascii="Times New Roman" w:hAnsi="Times New Roman"/>
                <w:sz w:val="20"/>
              </w:rPr>
              <w:br/>
              <w:t>В период выполнения работ соблюдать правила внутреннего трудового распорядка учреждения. Работы в выходные дни согласовывать с администрацией Заказчика.</w:t>
            </w:r>
            <w:r>
              <w:rPr>
                <w:rFonts w:ascii="Times New Roman" w:hAnsi="Times New Roman"/>
                <w:sz w:val="20"/>
              </w:rPr>
              <w:tab/>
            </w:r>
            <w:r>
              <w:rPr>
                <w:rFonts w:ascii="Times New Roman" w:hAnsi="Times New Roman"/>
                <w:sz w:val="20"/>
              </w:rPr>
              <w:br/>
              <w:t>Подрядчик обязан за свой счет осуществлять охрану используемого при производстве работ имущества (машины, оборудование, материалы, инструменты и т д). Осуществить подготовку объекта к сдаче, обеспечив доступ, вывоз принадлежащих ему материалов, оборудования, транспортных средств и другого имущества</w:t>
            </w:r>
            <w:r>
              <w:rPr>
                <w:rFonts w:ascii="Times New Roman" w:hAnsi="Times New Roman"/>
                <w:sz w:val="20"/>
              </w:rPr>
              <w:tab/>
              <w:t>.</w:t>
            </w:r>
          </w:p>
          <w:p w14:paraId="1C964E29" w14:textId="77777777" w:rsidR="000D2AB5" w:rsidRDefault="000E792C">
            <w:pPr>
              <w:spacing w:after="0"/>
              <w:ind w:left="30" w:right="30"/>
              <w:jc w:val="both"/>
              <w:rPr>
                <w:rFonts w:ascii="Times New Roman" w:hAnsi="Times New Roman"/>
                <w:sz w:val="20"/>
              </w:rPr>
            </w:pPr>
            <w:r>
              <w:rPr>
                <w:rFonts w:ascii="Times New Roman" w:hAnsi="Times New Roman"/>
                <w:sz w:val="20"/>
              </w:rPr>
              <w:t>Подрядчик обязан немедленно известить Заказчика и до получения от него указаний приостановить работы при обнаружении возможных неблагоприятных для Заказчика обстоятельств, угрожающих годности или прочности результатов выполняемой работы либо создающих невозможность ее завершения в срок.</w:t>
            </w:r>
          </w:p>
        </w:tc>
        <w:tc>
          <w:tcPr>
            <w:tcW w:w="996" w:type="dxa"/>
            <w:tcBorders>
              <w:top w:val="nil"/>
              <w:left w:val="nil"/>
              <w:bottom w:val="single" w:sz="4" w:space="0" w:color="000000"/>
              <w:right w:val="single" w:sz="8" w:space="0" w:color="000000"/>
            </w:tcBorders>
            <w:tcMar>
              <w:left w:w="0" w:type="dxa"/>
              <w:right w:w="0" w:type="dxa"/>
            </w:tcMar>
          </w:tcPr>
          <w:p w14:paraId="4D4130FE" w14:textId="77777777" w:rsidR="000D2AB5" w:rsidRDefault="000E792C">
            <w:pPr>
              <w:spacing w:after="0" w:line="183" w:lineRule="exact"/>
              <w:ind w:left="32" w:right="32"/>
              <w:jc w:val="center"/>
              <w:rPr>
                <w:rFonts w:ascii="Times New Roman" w:hAnsi="Times New Roman"/>
                <w:sz w:val="20"/>
              </w:rPr>
            </w:pPr>
            <w:r>
              <w:rPr>
                <w:rFonts w:ascii="Times New Roman" w:hAnsi="Times New Roman"/>
                <w:sz w:val="20"/>
              </w:rPr>
              <w:lastRenderedPageBreak/>
              <w:t>Условная единица</w:t>
            </w:r>
          </w:p>
        </w:tc>
        <w:tc>
          <w:tcPr>
            <w:tcW w:w="705" w:type="dxa"/>
            <w:tcBorders>
              <w:top w:val="nil"/>
              <w:left w:val="nil"/>
              <w:bottom w:val="single" w:sz="4" w:space="0" w:color="000000"/>
              <w:right w:val="single" w:sz="8" w:space="0" w:color="000000"/>
            </w:tcBorders>
            <w:tcMar>
              <w:left w:w="0" w:type="dxa"/>
              <w:right w:w="0" w:type="dxa"/>
            </w:tcMar>
          </w:tcPr>
          <w:p w14:paraId="59015FA8" w14:textId="77777777" w:rsidR="000D2AB5" w:rsidRDefault="000E792C">
            <w:pPr>
              <w:spacing w:after="0" w:line="183" w:lineRule="exact"/>
              <w:ind w:left="32" w:right="32"/>
              <w:jc w:val="center"/>
              <w:rPr>
                <w:rFonts w:ascii="Times New Roman" w:hAnsi="Times New Roman"/>
                <w:sz w:val="20"/>
              </w:rPr>
            </w:pPr>
            <w:r>
              <w:rPr>
                <w:rFonts w:ascii="Times New Roman" w:hAnsi="Times New Roman"/>
                <w:sz w:val="20"/>
              </w:rPr>
              <w:t>1</w:t>
            </w:r>
          </w:p>
        </w:tc>
        <w:tc>
          <w:tcPr>
            <w:tcW w:w="2149" w:type="dxa"/>
            <w:tcBorders>
              <w:top w:val="nil"/>
              <w:left w:val="single" w:sz="8" w:space="0" w:color="000000"/>
              <w:bottom w:val="single" w:sz="4" w:space="0" w:color="000000"/>
              <w:right w:val="single" w:sz="6" w:space="0" w:color="000000"/>
            </w:tcBorders>
            <w:tcMar>
              <w:left w:w="0" w:type="dxa"/>
              <w:right w:w="0" w:type="dxa"/>
            </w:tcMar>
          </w:tcPr>
          <w:p w14:paraId="24BF92A4" w14:textId="77777777" w:rsidR="000D2AB5" w:rsidRDefault="000D2AB5">
            <w:pPr>
              <w:spacing w:after="0" w:line="229" w:lineRule="exact"/>
              <w:ind w:left="-8" w:right="-8"/>
              <w:rPr>
                <w:rFonts w:ascii="Times New Roman" w:hAnsi="Times New Roman"/>
                <w:sz w:val="20"/>
              </w:rPr>
            </w:pPr>
          </w:p>
        </w:tc>
      </w:tr>
      <w:tr w:rsidR="000D2AB5" w14:paraId="4A4ECCAE" w14:textId="77777777">
        <w:tc>
          <w:tcPr>
            <w:tcW w:w="9666" w:type="dxa"/>
            <w:gridSpan w:val="5"/>
            <w:tcMar>
              <w:left w:w="0" w:type="dxa"/>
              <w:right w:w="0" w:type="dxa"/>
            </w:tcMar>
          </w:tcPr>
          <w:p w14:paraId="3790D52C" w14:textId="77777777" w:rsidR="000D2AB5" w:rsidRDefault="000D2AB5">
            <w:pPr>
              <w:spacing w:after="0" w:line="4" w:lineRule="exact"/>
              <w:rPr>
                <w:rFonts w:ascii="Times New Roman" w:hAnsi="Times New Roman"/>
                <w:sz w:val="20"/>
              </w:rPr>
            </w:pPr>
          </w:p>
        </w:tc>
      </w:tr>
    </w:tbl>
    <w:p w14:paraId="4C0F04EE" w14:textId="77777777" w:rsidR="000D2AB5" w:rsidRDefault="000E792C">
      <w:pPr>
        <w:spacing w:after="0" w:line="229" w:lineRule="exact"/>
        <w:ind w:right="40"/>
        <w:rPr>
          <w:rFonts w:ascii="Times New Roman" w:hAnsi="Times New Roman"/>
          <w:b/>
          <w:sz w:val="20"/>
        </w:rPr>
      </w:pPr>
      <w:r>
        <w:rPr>
          <w:rFonts w:ascii="Times New Roman" w:hAnsi="Times New Roman"/>
          <w:b/>
          <w:sz w:val="20"/>
        </w:rPr>
        <w:t>* Столбец № 5 заполняется в обязательном порядке (по характеристике, требованиям к товару)</w:t>
      </w:r>
    </w:p>
    <w:p w14:paraId="773CF081" w14:textId="77777777" w:rsidR="000D2AB5" w:rsidRDefault="000E792C">
      <w:pPr>
        <w:spacing w:after="0"/>
        <w:jc w:val="both"/>
        <w:rPr>
          <w:rFonts w:ascii="Times New Roman" w:hAnsi="Times New Roman"/>
          <w:sz w:val="20"/>
        </w:rPr>
      </w:pPr>
      <w:r>
        <w:rPr>
          <w:rFonts w:ascii="Times New Roman" w:hAnsi="Times New Roman"/>
          <w:sz w:val="20"/>
        </w:rPr>
        <w:t>Предложение участника должно соде</w:t>
      </w:r>
      <w:r>
        <w:rPr>
          <w:rFonts w:ascii="Times New Roman" w:hAnsi="Times New Roman"/>
          <w:i/>
          <w:sz w:val="20"/>
        </w:rPr>
        <w:t>р</w:t>
      </w:r>
      <w:r>
        <w:rPr>
          <w:rFonts w:ascii="Times New Roman" w:hAnsi="Times New Roman"/>
          <w:sz w:val="20"/>
        </w:rPr>
        <w:t>жать:</w:t>
      </w:r>
    </w:p>
    <w:p w14:paraId="77E38117" w14:textId="77777777" w:rsidR="000D2AB5" w:rsidRDefault="000E792C">
      <w:pPr>
        <w:spacing w:after="0"/>
        <w:jc w:val="both"/>
        <w:rPr>
          <w:rFonts w:ascii="Times New Roman" w:hAnsi="Times New Roman"/>
          <w:sz w:val="20"/>
        </w:rPr>
      </w:pPr>
      <w:r>
        <w:rPr>
          <w:rFonts w:ascii="Times New Roman" w:hAnsi="Times New Roman"/>
          <w:sz w:val="20"/>
        </w:rPr>
        <w:t>- наименование и характеристики, предлагаемых к поставке товаров, в полном объеме в соответствии требованиями, установленными Заказчиком в извещении о проведении запроса котировок;</w:t>
      </w:r>
    </w:p>
    <w:p w14:paraId="6DDC55D9" w14:textId="77777777" w:rsidR="000D2AB5" w:rsidRDefault="000E792C">
      <w:pPr>
        <w:spacing w:after="0"/>
        <w:jc w:val="both"/>
        <w:rPr>
          <w:rFonts w:ascii="Times New Roman" w:hAnsi="Times New Roman"/>
          <w:sz w:val="20"/>
        </w:rPr>
      </w:pPr>
      <w:r>
        <w:rPr>
          <w:rFonts w:ascii="Times New Roman" w:hAnsi="Times New Roman"/>
          <w:sz w:val="20"/>
        </w:rPr>
        <w:t>- при наличии в извещении о проведении запроса котировок характеристик и требований к товару, установленных заказчиком, в сопровождении слов «не хуже», «наличие», «имеется», «соответствует», «согласны», «не более», «не менее» и т.п., участником размещения заказа указывается конкретные характеристики, параметры предлагаемого к поставке товара.</w:t>
      </w:r>
    </w:p>
    <w:p w14:paraId="38D667D5" w14:textId="77777777" w:rsidR="000D2AB5" w:rsidRDefault="000E792C">
      <w:pPr>
        <w:spacing w:after="0"/>
        <w:jc w:val="both"/>
        <w:rPr>
          <w:rFonts w:ascii="Times New Roman" w:hAnsi="Times New Roman"/>
          <w:sz w:val="20"/>
        </w:rPr>
      </w:pPr>
      <w:r>
        <w:rPr>
          <w:rFonts w:ascii="Times New Roman" w:hAnsi="Times New Roman"/>
          <w:sz w:val="20"/>
        </w:rPr>
        <w:t>- точное торговое наименование товара (товарный знак) в случае его наличия, предлагаемого к поставке;</w:t>
      </w:r>
    </w:p>
    <w:p w14:paraId="145A35EA" w14:textId="77777777" w:rsidR="000D2AB5" w:rsidRDefault="000E792C">
      <w:pPr>
        <w:spacing w:after="0"/>
        <w:jc w:val="both"/>
        <w:rPr>
          <w:rFonts w:ascii="Times New Roman" w:hAnsi="Times New Roman"/>
          <w:sz w:val="20"/>
        </w:rPr>
      </w:pPr>
      <w:r>
        <w:rPr>
          <w:rFonts w:ascii="Times New Roman" w:hAnsi="Times New Roman"/>
          <w:sz w:val="20"/>
        </w:rPr>
        <w:t>- котировочная заявка участника размещения заказа не должна содержать двусмысленных толкований и предложений, должна содержать только достоверные сведения по предмету контракта.</w:t>
      </w:r>
    </w:p>
    <w:tbl>
      <w:tblPr>
        <w:tblW w:w="0" w:type="auto"/>
        <w:tblLayout w:type="fixed"/>
        <w:tblCellMar>
          <w:left w:w="0" w:type="dxa"/>
          <w:right w:w="0" w:type="dxa"/>
        </w:tblCellMar>
        <w:tblLook w:val="04A0" w:firstRow="1" w:lastRow="0" w:firstColumn="1" w:lastColumn="0" w:noHBand="0" w:noVBand="1"/>
      </w:tblPr>
      <w:tblGrid>
        <w:gridCol w:w="9643"/>
      </w:tblGrid>
      <w:tr w:rsidR="000D2AB5" w14:paraId="34ED3089" w14:textId="77777777">
        <w:tc>
          <w:tcPr>
            <w:tcW w:w="9643" w:type="dxa"/>
            <w:tcBorders>
              <w:top w:val="single" w:sz="8" w:space="0" w:color="000000"/>
              <w:left w:val="nil"/>
              <w:bottom w:val="nil"/>
              <w:right w:val="nil"/>
            </w:tcBorders>
            <w:tcMar>
              <w:left w:w="0" w:type="dxa"/>
              <w:right w:w="0" w:type="dxa"/>
            </w:tcMar>
          </w:tcPr>
          <w:p w14:paraId="63D31C2F" w14:textId="77777777" w:rsidR="000D2AB5" w:rsidRDefault="000E792C">
            <w:pPr>
              <w:spacing w:after="0" w:line="183" w:lineRule="exact"/>
              <w:ind w:left="40" w:right="40"/>
              <w:jc w:val="center"/>
              <w:rPr>
                <w:rFonts w:ascii="Times New Roman" w:hAnsi="Times New Roman"/>
                <w:sz w:val="20"/>
              </w:rPr>
            </w:pPr>
            <w:r>
              <w:rPr>
                <w:rFonts w:ascii="Times New Roman" w:hAnsi="Times New Roman"/>
                <w:sz w:val="20"/>
              </w:rPr>
              <w:t>(Должность, ФИО, подпись участника размещения заказа)</w:t>
            </w:r>
          </w:p>
        </w:tc>
      </w:tr>
    </w:tbl>
    <w:p w14:paraId="0A6BBC1C" w14:textId="77777777" w:rsidR="000D2AB5" w:rsidRDefault="000D2AB5">
      <w:pPr>
        <w:spacing w:after="0" w:line="0" w:lineRule="atLeast"/>
        <w:rPr>
          <w:rFonts w:ascii="Times New Roman" w:hAnsi="Times New Roman"/>
          <w:sz w:val="20"/>
        </w:rPr>
      </w:pPr>
    </w:p>
    <w:p w14:paraId="621C2475" w14:textId="77777777" w:rsidR="000D2AB5" w:rsidRDefault="000E792C">
      <w:pPr>
        <w:spacing w:after="0" w:line="229" w:lineRule="exact"/>
        <w:ind w:left="40" w:right="40"/>
        <w:rPr>
          <w:rFonts w:ascii="Times New Roman" w:hAnsi="Times New Roman"/>
          <w:sz w:val="20"/>
        </w:rPr>
      </w:pPr>
      <w:r>
        <w:rPr>
          <w:rFonts w:ascii="Times New Roman" w:hAnsi="Times New Roman"/>
          <w:sz w:val="20"/>
        </w:rPr>
        <w:t>М.П. (для юридических лиц)</w:t>
      </w:r>
    </w:p>
    <w:p w14:paraId="6CAF95BC" w14:textId="77777777" w:rsidR="000D2AB5" w:rsidRDefault="000E792C">
      <w:pPr>
        <w:spacing w:after="0" w:line="229" w:lineRule="exact"/>
        <w:ind w:left="40" w:right="40"/>
        <w:rPr>
          <w:rFonts w:ascii="Times New Roman" w:hAnsi="Times New Roman"/>
          <w:sz w:val="20"/>
        </w:rPr>
      </w:pPr>
      <w:r>
        <w:rPr>
          <w:rFonts w:ascii="Times New Roman" w:hAnsi="Times New Roman"/>
          <w:sz w:val="20"/>
        </w:rPr>
        <w:t>Дата:___________</w:t>
      </w:r>
    </w:p>
    <w:p w14:paraId="27104974" w14:textId="77777777" w:rsidR="000D2AB5" w:rsidRDefault="000D2AB5">
      <w:pPr>
        <w:spacing w:after="0" w:line="275" w:lineRule="exact"/>
        <w:ind w:right="40"/>
        <w:rPr>
          <w:rFonts w:ascii="Times New Roman" w:hAnsi="Times New Roman"/>
          <w:sz w:val="20"/>
        </w:rPr>
      </w:pPr>
    </w:p>
    <w:p w14:paraId="36DEC03B" w14:textId="77777777" w:rsidR="000D2AB5" w:rsidRDefault="000D2AB5">
      <w:pPr>
        <w:spacing w:after="0" w:line="275" w:lineRule="exact"/>
        <w:ind w:right="40"/>
        <w:rPr>
          <w:rFonts w:ascii="Times New Roman" w:hAnsi="Times New Roman"/>
          <w:sz w:val="20"/>
        </w:rPr>
      </w:pPr>
    </w:p>
    <w:p w14:paraId="1A817027" w14:textId="77777777" w:rsidR="000D2AB5" w:rsidRDefault="000D2AB5">
      <w:pPr>
        <w:spacing w:after="0" w:line="275" w:lineRule="exact"/>
        <w:ind w:right="40"/>
        <w:rPr>
          <w:rFonts w:ascii="Times New Roman" w:hAnsi="Times New Roman"/>
          <w:sz w:val="20"/>
        </w:rPr>
      </w:pPr>
    </w:p>
    <w:p w14:paraId="72B83E0A" w14:textId="77777777" w:rsidR="000D2AB5" w:rsidRDefault="000D2AB5">
      <w:pPr>
        <w:spacing w:after="0" w:line="275" w:lineRule="exact"/>
        <w:ind w:right="40"/>
        <w:rPr>
          <w:rFonts w:ascii="Times New Roman" w:hAnsi="Times New Roman"/>
          <w:sz w:val="20"/>
        </w:rPr>
      </w:pPr>
    </w:p>
    <w:p w14:paraId="2130F67A" w14:textId="77777777" w:rsidR="000D2AB5" w:rsidRDefault="000D2AB5">
      <w:pPr>
        <w:spacing w:after="0" w:line="275" w:lineRule="exact"/>
        <w:ind w:right="40"/>
        <w:rPr>
          <w:rFonts w:ascii="Times New Roman" w:hAnsi="Times New Roman"/>
          <w:sz w:val="20"/>
        </w:rPr>
      </w:pPr>
    </w:p>
    <w:p w14:paraId="6E6C6F13" w14:textId="77777777" w:rsidR="000D2AB5" w:rsidRDefault="000D2AB5">
      <w:pPr>
        <w:spacing w:after="0" w:line="275" w:lineRule="exact"/>
        <w:ind w:right="40"/>
        <w:rPr>
          <w:rFonts w:ascii="Times New Roman" w:hAnsi="Times New Roman"/>
          <w:sz w:val="20"/>
        </w:rPr>
      </w:pPr>
    </w:p>
    <w:p w14:paraId="50EE140D" w14:textId="77777777" w:rsidR="000D2AB5" w:rsidRDefault="000D2AB5">
      <w:pPr>
        <w:spacing w:after="0" w:line="275" w:lineRule="exact"/>
        <w:ind w:right="40"/>
        <w:rPr>
          <w:rFonts w:ascii="Times New Roman" w:hAnsi="Times New Roman"/>
          <w:sz w:val="20"/>
        </w:rPr>
      </w:pPr>
    </w:p>
    <w:p w14:paraId="58842325" w14:textId="77777777" w:rsidR="000D2AB5" w:rsidRDefault="000D2AB5">
      <w:pPr>
        <w:spacing w:after="0" w:line="275" w:lineRule="exact"/>
        <w:ind w:right="40"/>
        <w:rPr>
          <w:rFonts w:ascii="Times New Roman" w:hAnsi="Times New Roman"/>
          <w:sz w:val="20"/>
        </w:rPr>
      </w:pPr>
    </w:p>
    <w:p w14:paraId="604515E9" w14:textId="77777777" w:rsidR="000D2AB5" w:rsidRDefault="000D2AB5">
      <w:pPr>
        <w:spacing w:after="0" w:line="275" w:lineRule="exact"/>
        <w:ind w:right="40"/>
        <w:rPr>
          <w:rFonts w:ascii="Times New Roman" w:hAnsi="Times New Roman"/>
          <w:sz w:val="20"/>
        </w:rPr>
      </w:pPr>
    </w:p>
    <w:p w14:paraId="556672D2" w14:textId="77777777" w:rsidR="000D2AB5" w:rsidRDefault="000D2AB5">
      <w:pPr>
        <w:spacing w:after="0" w:line="275" w:lineRule="exact"/>
        <w:ind w:right="40"/>
        <w:rPr>
          <w:rFonts w:ascii="Times New Roman" w:hAnsi="Times New Roman"/>
          <w:sz w:val="20"/>
        </w:rPr>
      </w:pPr>
    </w:p>
    <w:p w14:paraId="564FC0B3" w14:textId="77777777" w:rsidR="000D2AB5" w:rsidRDefault="000D2AB5">
      <w:pPr>
        <w:spacing w:after="0" w:line="275" w:lineRule="exact"/>
        <w:ind w:right="40"/>
        <w:rPr>
          <w:rFonts w:ascii="Times New Roman" w:hAnsi="Times New Roman"/>
          <w:sz w:val="20"/>
        </w:rPr>
      </w:pPr>
    </w:p>
    <w:p w14:paraId="4CA067C5" w14:textId="77777777" w:rsidR="000D2AB5" w:rsidRDefault="000D2AB5">
      <w:pPr>
        <w:spacing w:after="0" w:line="275" w:lineRule="exact"/>
        <w:ind w:right="40"/>
        <w:rPr>
          <w:rFonts w:ascii="Times New Roman" w:hAnsi="Times New Roman"/>
          <w:sz w:val="20"/>
        </w:rPr>
      </w:pPr>
    </w:p>
    <w:p w14:paraId="40B9DB1D" w14:textId="77777777" w:rsidR="000D2AB5" w:rsidRDefault="000D2AB5">
      <w:pPr>
        <w:spacing w:after="0" w:line="275" w:lineRule="exact"/>
        <w:ind w:right="40"/>
        <w:rPr>
          <w:rFonts w:ascii="Times New Roman" w:hAnsi="Times New Roman"/>
          <w:sz w:val="20"/>
        </w:rPr>
      </w:pPr>
    </w:p>
    <w:p w14:paraId="3517CC9D" w14:textId="77777777" w:rsidR="000D2AB5" w:rsidRDefault="000D2AB5">
      <w:pPr>
        <w:spacing w:after="0" w:line="275" w:lineRule="exact"/>
        <w:ind w:right="40"/>
        <w:rPr>
          <w:rFonts w:ascii="Times New Roman" w:hAnsi="Times New Roman"/>
          <w:sz w:val="20"/>
        </w:rPr>
      </w:pPr>
    </w:p>
    <w:p w14:paraId="6D117E25" w14:textId="77777777" w:rsidR="000D2AB5" w:rsidRDefault="000D2AB5">
      <w:pPr>
        <w:spacing w:after="0" w:line="275" w:lineRule="exact"/>
        <w:ind w:right="40"/>
        <w:rPr>
          <w:rFonts w:ascii="Times New Roman" w:hAnsi="Times New Roman"/>
          <w:sz w:val="20"/>
        </w:rPr>
      </w:pPr>
    </w:p>
    <w:p w14:paraId="53214CD9" w14:textId="77777777" w:rsidR="000D2AB5" w:rsidRDefault="000D2AB5">
      <w:pPr>
        <w:spacing w:after="0" w:line="275" w:lineRule="exact"/>
        <w:ind w:right="40"/>
        <w:rPr>
          <w:rFonts w:ascii="Times New Roman" w:hAnsi="Times New Roman"/>
          <w:sz w:val="20"/>
        </w:rPr>
      </w:pPr>
    </w:p>
    <w:p w14:paraId="3F8E00F7" w14:textId="77777777" w:rsidR="000D2AB5" w:rsidRDefault="000D2AB5">
      <w:pPr>
        <w:spacing w:after="0" w:line="275" w:lineRule="exact"/>
        <w:ind w:right="40"/>
        <w:rPr>
          <w:rFonts w:ascii="Times New Roman" w:hAnsi="Times New Roman"/>
          <w:sz w:val="20"/>
        </w:rPr>
      </w:pPr>
    </w:p>
    <w:p w14:paraId="45C7DF4B" w14:textId="77777777" w:rsidR="000D2AB5" w:rsidRDefault="000D2AB5">
      <w:pPr>
        <w:spacing w:after="0" w:line="275" w:lineRule="exact"/>
        <w:ind w:right="40"/>
        <w:rPr>
          <w:rFonts w:ascii="Times New Roman" w:hAnsi="Times New Roman"/>
          <w:sz w:val="20"/>
        </w:rPr>
      </w:pPr>
    </w:p>
    <w:p w14:paraId="1FCE18BD" w14:textId="77777777" w:rsidR="000D2AB5" w:rsidRDefault="000D2AB5">
      <w:pPr>
        <w:spacing w:after="0" w:line="275" w:lineRule="exact"/>
        <w:ind w:right="40"/>
        <w:rPr>
          <w:rFonts w:ascii="Times New Roman" w:hAnsi="Times New Roman"/>
          <w:sz w:val="20"/>
        </w:rPr>
      </w:pPr>
    </w:p>
    <w:p w14:paraId="4097D1FE" w14:textId="77777777" w:rsidR="000D2AB5" w:rsidRDefault="000D2AB5">
      <w:pPr>
        <w:spacing w:after="0" w:line="275" w:lineRule="exact"/>
        <w:ind w:right="40"/>
        <w:rPr>
          <w:rFonts w:ascii="Times New Roman" w:hAnsi="Times New Roman"/>
          <w:sz w:val="20"/>
        </w:rPr>
      </w:pPr>
    </w:p>
    <w:p w14:paraId="1B5FD41E" w14:textId="77777777" w:rsidR="000D2AB5" w:rsidRDefault="000D2AB5">
      <w:pPr>
        <w:spacing w:after="0" w:line="275" w:lineRule="exact"/>
        <w:ind w:right="40"/>
        <w:rPr>
          <w:rFonts w:ascii="Times New Roman" w:hAnsi="Times New Roman"/>
          <w:sz w:val="20"/>
        </w:rPr>
      </w:pPr>
    </w:p>
    <w:p w14:paraId="46594A61" w14:textId="77777777" w:rsidR="000D2AB5" w:rsidRDefault="000D2AB5">
      <w:pPr>
        <w:spacing w:after="0" w:line="275" w:lineRule="exact"/>
        <w:ind w:right="40"/>
        <w:rPr>
          <w:rFonts w:ascii="Times New Roman" w:hAnsi="Times New Roman"/>
          <w:sz w:val="20"/>
        </w:rPr>
      </w:pPr>
    </w:p>
    <w:p w14:paraId="6A875004" w14:textId="77777777" w:rsidR="000D2AB5" w:rsidRDefault="000E792C">
      <w:pPr>
        <w:spacing w:after="0" w:line="275" w:lineRule="exact"/>
        <w:ind w:left="40" w:right="40"/>
        <w:jc w:val="right"/>
        <w:rPr>
          <w:rFonts w:ascii="Times New Roman" w:hAnsi="Times New Roman"/>
          <w:sz w:val="20"/>
        </w:rPr>
      </w:pPr>
      <w:r>
        <w:rPr>
          <w:rFonts w:ascii="Times New Roman" w:hAnsi="Times New Roman"/>
          <w:b/>
          <w:color w:val="FF0000"/>
          <w:sz w:val="20"/>
        </w:rPr>
        <w:t>* Данная информация является обязательной</w:t>
      </w:r>
    </w:p>
    <w:p w14:paraId="64158F0E" w14:textId="77777777" w:rsidR="000D2AB5" w:rsidRDefault="000E792C">
      <w:pPr>
        <w:spacing w:after="0"/>
        <w:jc w:val="right"/>
        <w:rPr>
          <w:rFonts w:ascii="Times New Roman" w:hAnsi="Times New Roman"/>
          <w:sz w:val="20"/>
        </w:rPr>
      </w:pPr>
      <w:r>
        <w:rPr>
          <w:rFonts w:ascii="Times New Roman" w:hAnsi="Times New Roman"/>
          <w:sz w:val="20"/>
        </w:rPr>
        <w:t>Приложение №2</w:t>
      </w:r>
    </w:p>
    <w:p w14:paraId="2A1DF19E" w14:textId="77777777" w:rsidR="000D2AB5" w:rsidRDefault="000E792C">
      <w:pPr>
        <w:spacing w:after="0"/>
        <w:jc w:val="right"/>
        <w:rPr>
          <w:rFonts w:ascii="Times New Roman" w:hAnsi="Times New Roman"/>
          <w:sz w:val="20"/>
        </w:rPr>
      </w:pPr>
      <w:r>
        <w:rPr>
          <w:rFonts w:ascii="Times New Roman" w:hAnsi="Times New Roman"/>
          <w:sz w:val="20"/>
        </w:rPr>
        <w:t>к котировочной заявке</w:t>
      </w:r>
    </w:p>
    <w:p w14:paraId="59CAF298" w14:textId="77777777" w:rsidR="000D2AB5" w:rsidRDefault="000E792C">
      <w:pPr>
        <w:spacing w:after="0"/>
        <w:jc w:val="right"/>
        <w:rPr>
          <w:rStyle w:val="FontStyle120"/>
          <w:b w:val="0"/>
          <w:sz w:val="20"/>
        </w:rPr>
      </w:pPr>
      <w:r>
        <w:rPr>
          <w:rFonts w:ascii="Times New Roman" w:hAnsi="Times New Roman"/>
          <w:sz w:val="20"/>
        </w:rPr>
        <w:t>№___________________</w:t>
      </w:r>
    </w:p>
    <w:p w14:paraId="59C993E6" w14:textId="77777777" w:rsidR="000D2AB5" w:rsidRDefault="000E792C">
      <w:pPr>
        <w:spacing w:after="0"/>
        <w:jc w:val="center"/>
        <w:rPr>
          <w:rFonts w:ascii="Times New Roman" w:hAnsi="Times New Roman"/>
          <w:b/>
          <w:sz w:val="20"/>
        </w:rPr>
      </w:pPr>
      <w:r>
        <w:rPr>
          <w:rFonts w:ascii="Times New Roman" w:hAnsi="Times New Roman"/>
          <w:b/>
          <w:sz w:val="20"/>
        </w:rPr>
        <w:t>СОГЛАСИЕ</w:t>
      </w:r>
    </w:p>
    <w:p w14:paraId="253BC0DD" w14:textId="77777777" w:rsidR="000D2AB5" w:rsidRDefault="000D2AB5">
      <w:pPr>
        <w:spacing w:after="0"/>
        <w:jc w:val="center"/>
        <w:rPr>
          <w:rFonts w:ascii="Times New Roman" w:hAnsi="Times New Roman"/>
          <w:b/>
          <w:sz w:val="20"/>
        </w:rPr>
      </w:pPr>
    </w:p>
    <w:p w14:paraId="00629DC1" w14:textId="77777777" w:rsidR="000D2AB5" w:rsidRDefault="000E792C">
      <w:pPr>
        <w:spacing w:after="0"/>
        <w:jc w:val="center"/>
        <w:rPr>
          <w:rFonts w:ascii="Times New Roman" w:hAnsi="Times New Roman"/>
          <w:b/>
          <w:sz w:val="20"/>
        </w:rPr>
      </w:pPr>
      <w:r>
        <w:rPr>
          <w:rFonts w:ascii="Times New Roman" w:hAnsi="Times New Roman"/>
          <w:b/>
          <w:sz w:val="20"/>
        </w:rPr>
        <w:t xml:space="preserve">субъекта персональных данных на обработку персональных данных Государственным бюджетным стационарным учреждением социального обслуживании </w:t>
      </w:r>
    </w:p>
    <w:p w14:paraId="624AA2D1" w14:textId="77777777" w:rsidR="000D2AB5" w:rsidRDefault="000E792C">
      <w:pPr>
        <w:tabs>
          <w:tab w:val="left" w:pos="1985"/>
        </w:tabs>
        <w:spacing w:after="0" w:line="240" w:lineRule="auto"/>
        <w:contextualSpacing/>
        <w:jc w:val="center"/>
        <w:rPr>
          <w:rFonts w:ascii="Times New Roman" w:hAnsi="Times New Roman"/>
          <w:b/>
          <w:sz w:val="20"/>
        </w:rPr>
      </w:pPr>
      <w:r>
        <w:rPr>
          <w:rFonts w:ascii="Times New Roman" w:hAnsi="Times New Roman"/>
          <w:b/>
          <w:sz w:val="20"/>
        </w:rPr>
        <w:t>«Анжеро-Судженский дом-интернат для граждан, имеющих психические расстройства».</w:t>
      </w:r>
    </w:p>
    <w:p w14:paraId="6455247C" w14:textId="77777777" w:rsidR="000D2AB5" w:rsidRDefault="000D2AB5">
      <w:pPr>
        <w:spacing w:after="0"/>
        <w:jc w:val="center"/>
        <w:rPr>
          <w:rFonts w:ascii="Times New Roman" w:hAnsi="Times New Roman"/>
          <w:b/>
          <w:sz w:val="20"/>
        </w:rPr>
      </w:pPr>
    </w:p>
    <w:p w14:paraId="31659B3D" w14:textId="77777777" w:rsidR="000D2AB5" w:rsidRDefault="000E792C">
      <w:pPr>
        <w:spacing w:after="0"/>
        <w:jc w:val="center"/>
        <w:rPr>
          <w:rFonts w:ascii="Times New Roman" w:hAnsi="Times New Roman"/>
          <w:b/>
          <w:sz w:val="20"/>
          <w:u w:val="single"/>
        </w:rPr>
      </w:pPr>
      <w:r>
        <w:rPr>
          <w:rFonts w:ascii="Times New Roman" w:hAnsi="Times New Roman"/>
          <w:b/>
          <w:sz w:val="20"/>
          <w:u w:val="single"/>
        </w:rPr>
        <w:t>(заполняется для участников физических лиц, индивидуальных предпринимателей)</w:t>
      </w:r>
    </w:p>
    <w:p w14:paraId="2201461C" w14:textId="77777777" w:rsidR="000D2AB5" w:rsidRDefault="000D2AB5">
      <w:pPr>
        <w:pStyle w:val="Style2"/>
        <w:widowControl/>
        <w:spacing w:line="240" w:lineRule="auto"/>
        <w:rPr>
          <w:rStyle w:val="FontStyle130"/>
          <w:sz w:val="20"/>
        </w:rPr>
      </w:pPr>
    </w:p>
    <w:p w14:paraId="25EB5692" w14:textId="77777777" w:rsidR="000D2AB5" w:rsidRDefault="000E792C">
      <w:pPr>
        <w:pStyle w:val="Style4"/>
        <w:widowControl/>
        <w:ind w:left="0" w:firstLine="0"/>
        <w:jc w:val="left"/>
        <w:rPr>
          <w:rStyle w:val="FontStyle170"/>
          <w:rFonts w:ascii="Times New Roman" w:hAnsi="Times New Roman"/>
          <w:sz w:val="20"/>
        </w:rPr>
      </w:pPr>
      <w:r>
        <w:rPr>
          <w:rStyle w:val="FontStyle170"/>
          <w:rFonts w:ascii="Times New Roman" w:hAnsi="Times New Roman"/>
          <w:sz w:val="20"/>
        </w:rPr>
        <w:t>1.   Настоящее согласие регулирует вопросы обработки персональных данных Участника закупки Заказчиком.</w:t>
      </w:r>
    </w:p>
    <w:p w14:paraId="5064F3EF" w14:textId="77777777" w:rsidR="000D2AB5" w:rsidRDefault="000E792C">
      <w:pPr>
        <w:pStyle w:val="Style4"/>
        <w:widowControl/>
        <w:ind w:left="0" w:firstLine="0"/>
        <w:jc w:val="left"/>
        <w:rPr>
          <w:rStyle w:val="FontStyle170"/>
          <w:rFonts w:ascii="Times New Roman" w:hAnsi="Times New Roman"/>
          <w:sz w:val="20"/>
        </w:rPr>
      </w:pPr>
      <w:r>
        <w:rPr>
          <w:rStyle w:val="FontStyle140"/>
          <w:rFonts w:ascii="Times New Roman" w:hAnsi="Times New Roman"/>
          <w:sz w:val="20"/>
        </w:rPr>
        <w:t xml:space="preserve">2.   </w:t>
      </w:r>
      <w:r>
        <w:rPr>
          <w:rStyle w:val="FontStyle170"/>
          <w:rFonts w:ascii="Times New Roman" w:hAnsi="Times New Roman"/>
          <w:sz w:val="20"/>
        </w:rPr>
        <w:t>Цель обработки: размещение в единой информационной системе в сфере закупок  протоколов, информации о заключении, изменении, исполнении, расторжении гражданско-правового договора по результатам закупки.</w:t>
      </w:r>
    </w:p>
    <w:p w14:paraId="4BEEE9F2" w14:textId="77777777" w:rsidR="000D2AB5" w:rsidRDefault="000E792C">
      <w:pPr>
        <w:pStyle w:val="Style4"/>
        <w:widowControl/>
        <w:ind w:left="0" w:firstLine="0"/>
        <w:jc w:val="left"/>
        <w:rPr>
          <w:rStyle w:val="FontStyle170"/>
          <w:rFonts w:ascii="Times New Roman" w:hAnsi="Times New Roman"/>
          <w:sz w:val="20"/>
        </w:rPr>
      </w:pPr>
      <w:r>
        <w:rPr>
          <w:rStyle w:val="FontStyle170"/>
          <w:rFonts w:ascii="Times New Roman" w:hAnsi="Times New Roman"/>
          <w:sz w:val="20"/>
        </w:rPr>
        <w:t>3. Участник закупки подписанием настоящего документа выражает согласие на обработку Заказчиком  в документальной и  электронной форме нижеследующих персональных данных: фамилия, имя, отчество, пол; паспортные данные,  адрес места жительства, номер телефона; идентификационный номер налогоплательщика.</w:t>
      </w:r>
    </w:p>
    <w:p w14:paraId="2791C5C1" w14:textId="77777777" w:rsidR="000D2AB5" w:rsidRDefault="000D2AB5">
      <w:pPr>
        <w:pStyle w:val="Style4"/>
        <w:widowControl/>
        <w:ind w:left="0" w:firstLine="0"/>
        <w:jc w:val="left"/>
        <w:rPr>
          <w:rStyle w:val="FontStyle170"/>
          <w:rFonts w:ascii="Times New Roman" w:hAnsi="Times New Roman"/>
          <w:sz w:val="20"/>
        </w:rPr>
      </w:pPr>
    </w:p>
    <w:p w14:paraId="1E5C329D" w14:textId="77777777" w:rsidR="000D2AB5" w:rsidRDefault="000E792C">
      <w:pPr>
        <w:pStyle w:val="Style4"/>
        <w:widowControl/>
        <w:ind w:left="471" w:hanging="471"/>
        <w:jc w:val="left"/>
        <w:rPr>
          <w:rStyle w:val="FontStyle150"/>
          <w:rFonts w:ascii="Times New Roman" w:hAnsi="Times New Roman"/>
          <w:sz w:val="20"/>
        </w:rPr>
      </w:pPr>
      <w:r>
        <w:rPr>
          <w:rStyle w:val="FontStyle170"/>
          <w:rFonts w:ascii="Times New Roman" w:hAnsi="Times New Roman"/>
          <w:sz w:val="20"/>
        </w:rPr>
        <w:t>Я, _________________________________________________________________________________________________________________________________________________________________</w:t>
      </w:r>
      <w:r>
        <w:rPr>
          <w:rStyle w:val="FontStyle150"/>
          <w:rFonts w:ascii="Times New Roman" w:hAnsi="Times New Roman"/>
          <w:sz w:val="20"/>
        </w:rPr>
        <w:t>_</w:t>
      </w:r>
    </w:p>
    <w:p w14:paraId="520E7F09" w14:textId="77777777" w:rsidR="000D2AB5" w:rsidRDefault="000D2AB5">
      <w:pPr>
        <w:pStyle w:val="Style9"/>
        <w:widowControl/>
        <w:tabs>
          <w:tab w:val="left" w:leader="underscore" w:pos="9187"/>
        </w:tabs>
        <w:spacing w:line="278" w:lineRule="exact"/>
        <w:jc w:val="left"/>
        <w:rPr>
          <w:rStyle w:val="FontStyle180"/>
          <w:rFonts w:ascii="Times New Roman" w:hAnsi="Times New Roman"/>
        </w:rPr>
      </w:pPr>
    </w:p>
    <w:p w14:paraId="112C597C" w14:textId="77777777" w:rsidR="000D2AB5" w:rsidRDefault="000E792C">
      <w:pPr>
        <w:pStyle w:val="Style9"/>
        <w:widowControl/>
        <w:tabs>
          <w:tab w:val="left" w:leader="underscore" w:pos="9781"/>
        </w:tabs>
        <w:spacing w:line="278" w:lineRule="exact"/>
        <w:jc w:val="left"/>
        <w:rPr>
          <w:rStyle w:val="FontStyle180"/>
          <w:rFonts w:ascii="Times New Roman" w:hAnsi="Times New Roman"/>
        </w:rPr>
      </w:pPr>
      <w:r>
        <w:rPr>
          <w:rStyle w:val="FontStyle180"/>
          <w:rFonts w:ascii="Times New Roman" w:hAnsi="Times New Roman"/>
        </w:rPr>
        <w:t>проживающий по адресу:______________</w:t>
      </w:r>
      <w:r>
        <w:rPr>
          <w:rStyle w:val="FontStyle180"/>
          <w:rFonts w:ascii="Times New Roman" w:hAnsi="Times New Roman"/>
        </w:rPr>
        <w:tab/>
      </w:r>
    </w:p>
    <w:p w14:paraId="6D719C06" w14:textId="77777777" w:rsidR="000D2AB5" w:rsidRDefault="000D2AB5">
      <w:pPr>
        <w:pStyle w:val="Style7"/>
        <w:widowControl/>
        <w:tabs>
          <w:tab w:val="left" w:leader="underscore" w:pos="2127"/>
          <w:tab w:val="left" w:leader="underscore" w:pos="4848"/>
          <w:tab w:val="left" w:leader="underscore" w:pos="6758"/>
        </w:tabs>
        <w:spacing w:line="278" w:lineRule="exact"/>
        <w:rPr>
          <w:rStyle w:val="FontStyle180"/>
          <w:rFonts w:ascii="Times New Roman" w:hAnsi="Times New Roman"/>
        </w:rPr>
      </w:pPr>
    </w:p>
    <w:p w14:paraId="3A7B71F0" w14:textId="7AF5E98D" w:rsidR="000D2AB5" w:rsidRDefault="000E792C">
      <w:pPr>
        <w:tabs>
          <w:tab w:val="left" w:pos="1985"/>
        </w:tabs>
        <w:spacing w:after="0" w:line="240" w:lineRule="auto"/>
        <w:contextualSpacing/>
        <w:jc w:val="both"/>
        <w:rPr>
          <w:rFonts w:ascii="Times New Roman" w:hAnsi="Times New Roman"/>
          <w:sz w:val="20"/>
        </w:rPr>
      </w:pPr>
      <w:r>
        <w:rPr>
          <w:rStyle w:val="FontStyle180"/>
          <w:rFonts w:ascii="Times New Roman" w:hAnsi="Times New Roman"/>
        </w:rPr>
        <w:t xml:space="preserve">в соответствии с Федеральным законом от 27.07.2006 </w:t>
      </w:r>
      <w:r>
        <w:rPr>
          <w:rStyle w:val="FontStyle170"/>
          <w:rFonts w:ascii="Times New Roman" w:hAnsi="Times New Roman"/>
          <w:sz w:val="20"/>
        </w:rPr>
        <w:t xml:space="preserve">г. </w:t>
      </w:r>
      <w:r>
        <w:rPr>
          <w:rStyle w:val="FontStyle180"/>
          <w:rFonts w:ascii="Times New Roman" w:hAnsi="Times New Roman"/>
        </w:rPr>
        <w:t xml:space="preserve">№152-ФЗ «О персональных данных», </w:t>
      </w:r>
      <w:r>
        <w:rPr>
          <w:rStyle w:val="FontStyle180"/>
          <w:rFonts w:ascii="Times New Roman" w:hAnsi="Times New Roman"/>
          <w:u w:val="single"/>
        </w:rPr>
        <w:t>даю свое согласие</w:t>
      </w:r>
      <w:r>
        <w:rPr>
          <w:rStyle w:val="FontStyle180"/>
          <w:rFonts w:ascii="Times New Roman" w:hAnsi="Times New Roman"/>
        </w:rPr>
        <w:t xml:space="preserve"> ГБУ </w:t>
      </w:r>
      <w:r>
        <w:rPr>
          <w:rFonts w:ascii="Times New Roman" w:hAnsi="Times New Roman"/>
          <w:sz w:val="20"/>
        </w:rPr>
        <w:t>«Анжеро-Судженский дом-интернат для граждан, имеющих психические расстройства»</w:t>
      </w:r>
      <w:r>
        <w:rPr>
          <w:rStyle w:val="FontStyle180"/>
          <w:rFonts w:ascii="Times New Roman" w:hAnsi="Times New Roman"/>
        </w:rPr>
        <w:t>, расположенному по адресу:652474 г.</w:t>
      </w:r>
      <w:r w:rsidR="00B318F5">
        <w:rPr>
          <w:rStyle w:val="FontStyle180"/>
          <w:rFonts w:ascii="Times New Roman" w:hAnsi="Times New Roman"/>
        </w:rPr>
        <w:t xml:space="preserve"> о. </w:t>
      </w:r>
      <w:r>
        <w:rPr>
          <w:rStyle w:val="FontStyle180"/>
          <w:rFonts w:ascii="Times New Roman" w:hAnsi="Times New Roman"/>
        </w:rPr>
        <w:t xml:space="preserve"> Анжеро-Судженск, Кемеровская область, ул. Гайдара, 3 на сбор, систематизацию, накопление, хранение, уничтожение, обновление, изменение, использование, распространение, обезличивание, блокирование, уничтожение своих персональных данных путем автоматизированной обработки, обработки без использования средств автоматизации. Также </w:t>
      </w:r>
      <w:r>
        <w:rPr>
          <w:rStyle w:val="FontStyle180"/>
          <w:rFonts w:ascii="Times New Roman" w:hAnsi="Times New Roman"/>
          <w:u w:val="single"/>
        </w:rPr>
        <w:t>Я даю свое согласие</w:t>
      </w:r>
      <w:r>
        <w:rPr>
          <w:rStyle w:val="FontStyle180"/>
          <w:rFonts w:ascii="Times New Roman" w:hAnsi="Times New Roman"/>
        </w:rPr>
        <w:t xml:space="preserve"> ГБУ </w:t>
      </w:r>
      <w:r>
        <w:rPr>
          <w:rFonts w:ascii="Times New Roman" w:hAnsi="Times New Roman"/>
          <w:sz w:val="20"/>
        </w:rPr>
        <w:t>«Анжеро-Судженский дом-интернат для граждан, имеющих психические расстройства»</w:t>
      </w:r>
    </w:p>
    <w:p w14:paraId="2CCEE36C" w14:textId="77777777" w:rsidR="000D2AB5" w:rsidRDefault="000E792C">
      <w:pPr>
        <w:tabs>
          <w:tab w:val="left" w:pos="1985"/>
        </w:tabs>
        <w:spacing w:after="0" w:line="240" w:lineRule="auto"/>
        <w:contextualSpacing/>
        <w:jc w:val="both"/>
        <w:rPr>
          <w:rStyle w:val="FontStyle180"/>
          <w:rFonts w:ascii="Times New Roman" w:hAnsi="Times New Roman"/>
        </w:rPr>
      </w:pPr>
      <w:r>
        <w:rPr>
          <w:rStyle w:val="FontStyle180"/>
          <w:rFonts w:ascii="Times New Roman" w:hAnsi="Times New Roman"/>
        </w:rPr>
        <w:t xml:space="preserve"> на использование указанных выше моих персональных данных при передаче информации, содержащей мои персональные данные в вышестоящие органы и организации.</w:t>
      </w:r>
    </w:p>
    <w:p w14:paraId="17F77AE8" w14:textId="77777777" w:rsidR="000D2AB5" w:rsidRDefault="000E792C">
      <w:pPr>
        <w:pStyle w:val="Style7"/>
        <w:widowControl/>
        <w:tabs>
          <w:tab w:val="left" w:leader="underscore" w:pos="1757"/>
          <w:tab w:val="left" w:leader="underscore" w:pos="4848"/>
          <w:tab w:val="left" w:leader="underscore" w:pos="6758"/>
        </w:tabs>
        <w:spacing w:line="278" w:lineRule="exact"/>
        <w:rPr>
          <w:rStyle w:val="FontStyle180"/>
          <w:rFonts w:ascii="Times New Roman" w:hAnsi="Times New Roman"/>
        </w:rPr>
      </w:pPr>
      <w:r>
        <w:rPr>
          <w:rStyle w:val="FontStyle180"/>
          <w:rFonts w:ascii="Times New Roman" w:hAnsi="Times New Roman"/>
        </w:rPr>
        <w:t>_____________________________________________________________________________________________________________________</w:t>
      </w:r>
    </w:p>
    <w:p w14:paraId="0C32D380" w14:textId="77777777" w:rsidR="000D2AB5" w:rsidRDefault="000E792C">
      <w:pPr>
        <w:pStyle w:val="Style9"/>
        <w:widowControl/>
        <w:tabs>
          <w:tab w:val="left" w:leader="underscore" w:pos="5386"/>
        </w:tabs>
        <w:spacing w:line="240" w:lineRule="auto"/>
        <w:rPr>
          <w:rStyle w:val="FontStyle170"/>
          <w:rFonts w:ascii="Times New Roman" w:hAnsi="Times New Roman"/>
          <w:sz w:val="20"/>
        </w:rPr>
      </w:pPr>
      <w:r>
        <w:rPr>
          <w:rStyle w:val="FontStyle170"/>
          <w:rFonts w:ascii="Times New Roman" w:hAnsi="Times New Roman"/>
          <w:sz w:val="20"/>
        </w:rPr>
        <w:t xml:space="preserve">Согласие </w:t>
      </w:r>
      <w:r>
        <w:rPr>
          <w:rStyle w:val="FontStyle170"/>
          <w:rFonts w:ascii="Times New Roman" w:hAnsi="Times New Roman"/>
          <w:spacing w:val="-20"/>
          <w:sz w:val="20"/>
        </w:rPr>
        <w:t>на</w:t>
      </w:r>
      <w:r>
        <w:rPr>
          <w:rStyle w:val="FontStyle170"/>
          <w:rFonts w:ascii="Times New Roman" w:hAnsi="Times New Roman"/>
          <w:sz w:val="20"/>
        </w:rPr>
        <w:t xml:space="preserve"> обработку персональных данных в целях, указанных и настоящем документе, действительно в течение </w:t>
      </w:r>
      <w:r>
        <w:rPr>
          <w:rStyle w:val="FontStyle170"/>
          <w:rFonts w:ascii="Times New Roman" w:hAnsi="Times New Roman"/>
          <w:spacing w:val="-20"/>
          <w:sz w:val="20"/>
        </w:rPr>
        <w:t>действия</w:t>
      </w:r>
      <w:r>
        <w:rPr>
          <w:rStyle w:val="FontStyle170"/>
          <w:rFonts w:ascii="Times New Roman" w:hAnsi="Times New Roman"/>
          <w:sz w:val="20"/>
        </w:rPr>
        <w:t xml:space="preserve"> гражданско-правового  договора, заключенного по результатам закупки. </w:t>
      </w:r>
    </w:p>
    <w:p w14:paraId="14E89857" w14:textId="77777777" w:rsidR="000D2AB5" w:rsidRDefault="000E792C">
      <w:pPr>
        <w:tabs>
          <w:tab w:val="left" w:pos="1985"/>
        </w:tabs>
        <w:spacing w:after="0" w:line="240" w:lineRule="auto"/>
        <w:contextualSpacing/>
        <w:jc w:val="both"/>
        <w:rPr>
          <w:rStyle w:val="FontStyle170"/>
          <w:rFonts w:ascii="Times New Roman" w:hAnsi="Times New Roman"/>
          <w:sz w:val="20"/>
        </w:rPr>
      </w:pPr>
      <w:r>
        <w:rPr>
          <w:rStyle w:val="FontStyle160"/>
          <w:rFonts w:ascii="Times New Roman" w:hAnsi="Times New Roman"/>
          <w:b w:val="0"/>
          <w:i w:val="0"/>
          <w:sz w:val="20"/>
        </w:rPr>
        <w:t xml:space="preserve">Я </w:t>
      </w:r>
      <w:r>
        <w:rPr>
          <w:rStyle w:val="FontStyle170"/>
          <w:rFonts w:ascii="Times New Roman" w:hAnsi="Times New Roman"/>
          <w:sz w:val="20"/>
        </w:rPr>
        <w:t xml:space="preserve">уведомлен(а) о своем праве отозвать согласие путем подачи в ГБУ  </w:t>
      </w:r>
      <w:r>
        <w:rPr>
          <w:rFonts w:ascii="Times New Roman" w:hAnsi="Times New Roman"/>
          <w:sz w:val="20"/>
        </w:rPr>
        <w:t>«Анжеро-Судженский дом-интернат для граждан, имеющих психические расстройства»</w:t>
      </w:r>
      <w:r>
        <w:rPr>
          <w:rStyle w:val="FontStyle170"/>
          <w:rFonts w:ascii="Times New Roman" w:hAnsi="Times New Roman"/>
          <w:sz w:val="20"/>
        </w:rPr>
        <w:t xml:space="preserve"> письменного заявления. Отказ от предоставления своих персональных данных влечет невозможность ГБУ  «Анжеро-Судженский дом-интернат для граждан, имеющих психические расстройств» исполнить свои функции по достижению цели использования персональных данных.</w:t>
      </w:r>
    </w:p>
    <w:p w14:paraId="3A28F5FB" w14:textId="77777777" w:rsidR="000D2AB5" w:rsidRDefault="000E792C">
      <w:pPr>
        <w:pStyle w:val="Style8"/>
        <w:widowControl/>
        <w:spacing w:line="240" w:lineRule="auto"/>
        <w:rPr>
          <w:rStyle w:val="FontStyle170"/>
          <w:rFonts w:ascii="Times New Roman" w:hAnsi="Times New Roman"/>
          <w:sz w:val="20"/>
        </w:rPr>
      </w:pPr>
      <w:r>
        <w:rPr>
          <w:rStyle w:val="FontStyle170"/>
          <w:rFonts w:ascii="Times New Roman" w:hAnsi="Times New Roman"/>
          <w:sz w:val="20"/>
        </w:rPr>
        <w:t xml:space="preserve">Подтверждаю, что ознакомлен(а) с Федеральным законом от 27.07.2006г № 152-ФЗ. </w:t>
      </w:r>
    </w:p>
    <w:p w14:paraId="507176C0" w14:textId="77777777" w:rsidR="000D2AB5" w:rsidRDefault="000E792C">
      <w:pPr>
        <w:tabs>
          <w:tab w:val="left" w:pos="1985"/>
        </w:tabs>
        <w:spacing w:after="0" w:line="240" w:lineRule="auto"/>
        <w:contextualSpacing/>
        <w:jc w:val="both"/>
        <w:rPr>
          <w:rStyle w:val="FontStyle170"/>
          <w:rFonts w:ascii="Times New Roman" w:hAnsi="Times New Roman"/>
          <w:sz w:val="20"/>
        </w:rPr>
      </w:pPr>
      <w:r>
        <w:rPr>
          <w:rStyle w:val="FontStyle170"/>
          <w:rFonts w:ascii="Times New Roman" w:hAnsi="Times New Roman"/>
          <w:sz w:val="20"/>
        </w:rPr>
        <w:t xml:space="preserve">Кроме того, я уведомлен(а)  что ГБУ </w:t>
      </w:r>
      <w:r>
        <w:rPr>
          <w:rFonts w:ascii="Times New Roman" w:hAnsi="Times New Roman"/>
          <w:sz w:val="20"/>
        </w:rPr>
        <w:t xml:space="preserve">«Анжеро-Судженский дом-интернат для граждан, имеющих психические расстройства» </w:t>
      </w:r>
      <w:r>
        <w:rPr>
          <w:rStyle w:val="FontStyle170"/>
          <w:rFonts w:ascii="Times New Roman" w:hAnsi="Times New Roman"/>
          <w:sz w:val="20"/>
        </w:rPr>
        <w:t>имеет право предоставлять информацию по официальному запросу третьих лиц только в установленных законом случаях.</w:t>
      </w:r>
    </w:p>
    <w:p w14:paraId="2BE5720D" w14:textId="77777777" w:rsidR="000D2AB5" w:rsidRDefault="000D2AB5">
      <w:pPr>
        <w:pStyle w:val="Style9"/>
        <w:widowControl/>
        <w:spacing w:line="240" w:lineRule="exact"/>
        <w:jc w:val="left"/>
        <w:rPr>
          <w:sz w:val="20"/>
        </w:rPr>
      </w:pPr>
    </w:p>
    <w:p w14:paraId="1C552F72" w14:textId="77777777" w:rsidR="000D2AB5" w:rsidRDefault="000E792C">
      <w:pPr>
        <w:pStyle w:val="Style9"/>
        <w:widowControl/>
        <w:tabs>
          <w:tab w:val="left" w:leader="underscore" w:pos="2486"/>
        </w:tabs>
        <w:spacing w:line="240" w:lineRule="auto"/>
        <w:jc w:val="left"/>
        <w:rPr>
          <w:rStyle w:val="FontStyle180"/>
          <w:rFonts w:ascii="Times New Roman" w:hAnsi="Times New Roman"/>
        </w:rPr>
      </w:pPr>
      <w:r>
        <w:rPr>
          <w:rStyle w:val="FontStyle180"/>
          <w:rFonts w:ascii="Times New Roman" w:hAnsi="Times New Roman"/>
        </w:rPr>
        <w:t>Дата:</w:t>
      </w:r>
      <w:r>
        <w:rPr>
          <w:rStyle w:val="FontStyle180"/>
          <w:rFonts w:ascii="Times New Roman" w:hAnsi="Times New Roman"/>
        </w:rPr>
        <w:tab/>
        <w:t>подпись_____________________________________________________</w:t>
      </w:r>
    </w:p>
    <w:p w14:paraId="0B09F046" w14:textId="77777777" w:rsidR="000D2AB5" w:rsidRDefault="000D2AB5">
      <w:pPr>
        <w:pStyle w:val="Style9"/>
        <w:widowControl/>
        <w:tabs>
          <w:tab w:val="left" w:leader="underscore" w:pos="2486"/>
        </w:tabs>
        <w:spacing w:line="240" w:lineRule="auto"/>
        <w:jc w:val="left"/>
        <w:rPr>
          <w:rStyle w:val="FontStyle180"/>
          <w:rFonts w:ascii="Times New Roman" w:hAnsi="Times New Roman"/>
        </w:rPr>
      </w:pPr>
    </w:p>
    <w:p w14:paraId="17536853" w14:textId="77777777" w:rsidR="000D2AB5" w:rsidRDefault="000E792C">
      <w:pPr>
        <w:pStyle w:val="Style6"/>
        <w:widowControl/>
        <w:rPr>
          <w:rStyle w:val="FontStyle180"/>
          <w:rFonts w:ascii="Times New Roman" w:hAnsi="Times New Roman"/>
        </w:rPr>
      </w:pPr>
      <w:r>
        <w:rPr>
          <w:rStyle w:val="FontStyle180"/>
          <w:rFonts w:ascii="Times New Roman" w:hAnsi="Times New Roman"/>
        </w:rPr>
        <w:t>Ф.И.О.___________________________________________________________________________</w:t>
      </w:r>
    </w:p>
    <w:p w14:paraId="75D60926" w14:textId="77777777" w:rsidR="000D2AB5" w:rsidRDefault="000D2AB5">
      <w:pPr>
        <w:spacing w:after="0" w:line="229" w:lineRule="exact"/>
        <w:ind w:left="40" w:right="40"/>
        <w:jc w:val="right"/>
        <w:rPr>
          <w:rFonts w:ascii="Times New Roman" w:hAnsi="Times New Roman"/>
          <w:b/>
          <w:sz w:val="20"/>
        </w:rPr>
      </w:pPr>
    </w:p>
    <w:p w14:paraId="2F29DE35" w14:textId="77777777" w:rsidR="000D2AB5" w:rsidRDefault="000D2AB5">
      <w:pPr>
        <w:spacing w:after="0" w:line="229" w:lineRule="exact"/>
        <w:ind w:left="40" w:right="40"/>
        <w:jc w:val="right"/>
        <w:rPr>
          <w:rFonts w:ascii="Times New Roman" w:hAnsi="Times New Roman"/>
          <w:b/>
          <w:sz w:val="20"/>
        </w:rPr>
      </w:pPr>
    </w:p>
    <w:p w14:paraId="743E6434" w14:textId="77777777" w:rsidR="000D2AB5" w:rsidRDefault="000D2AB5">
      <w:pPr>
        <w:tabs>
          <w:tab w:val="left" w:pos="643"/>
          <w:tab w:val="left" w:pos="1843"/>
        </w:tabs>
        <w:spacing w:after="0" w:line="240" w:lineRule="auto"/>
        <w:jc w:val="center"/>
        <w:rPr>
          <w:rFonts w:ascii="Times New Roman" w:hAnsi="Times New Roman"/>
          <w:b/>
          <w:sz w:val="20"/>
        </w:rPr>
      </w:pPr>
    </w:p>
    <w:p w14:paraId="18970DA3" w14:textId="77777777" w:rsidR="000D2AB5" w:rsidRDefault="000D2AB5">
      <w:pPr>
        <w:tabs>
          <w:tab w:val="left" w:pos="643"/>
          <w:tab w:val="left" w:pos="1843"/>
        </w:tabs>
        <w:spacing w:after="0" w:line="240" w:lineRule="auto"/>
        <w:jc w:val="center"/>
        <w:rPr>
          <w:rFonts w:ascii="Times New Roman" w:hAnsi="Times New Roman"/>
          <w:b/>
          <w:sz w:val="20"/>
        </w:rPr>
      </w:pPr>
    </w:p>
    <w:p w14:paraId="75F2EBAC" w14:textId="77777777" w:rsidR="000D2AB5" w:rsidRDefault="000D2AB5">
      <w:pPr>
        <w:tabs>
          <w:tab w:val="left" w:pos="643"/>
          <w:tab w:val="left" w:pos="1843"/>
        </w:tabs>
        <w:spacing w:after="0" w:line="240" w:lineRule="auto"/>
        <w:jc w:val="center"/>
        <w:rPr>
          <w:rFonts w:ascii="Times New Roman" w:hAnsi="Times New Roman"/>
          <w:b/>
          <w:sz w:val="20"/>
        </w:rPr>
      </w:pPr>
    </w:p>
    <w:p w14:paraId="03480DF0" w14:textId="77777777" w:rsidR="000D2AB5" w:rsidRDefault="000D2AB5">
      <w:pPr>
        <w:tabs>
          <w:tab w:val="left" w:pos="643"/>
          <w:tab w:val="left" w:pos="1843"/>
        </w:tabs>
        <w:spacing w:after="0" w:line="240" w:lineRule="auto"/>
        <w:jc w:val="center"/>
        <w:rPr>
          <w:rFonts w:ascii="Times New Roman" w:hAnsi="Times New Roman"/>
          <w:b/>
          <w:sz w:val="20"/>
        </w:rPr>
      </w:pPr>
    </w:p>
    <w:p w14:paraId="7E4B6BC1" w14:textId="77777777" w:rsidR="000D2AB5" w:rsidRDefault="000D2AB5">
      <w:pPr>
        <w:tabs>
          <w:tab w:val="left" w:pos="643"/>
          <w:tab w:val="left" w:pos="1843"/>
        </w:tabs>
        <w:spacing w:after="0" w:line="240" w:lineRule="auto"/>
        <w:jc w:val="center"/>
        <w:rPr>
          <w:rFonts w:ascii="Times New Roman" w:hAnsi="Times New Roman"/>
          <w:b/>
          <w:sz w:val="20"/>
        </w:rPr>
      </w:pPr>
    </w:p>
    <w:p w14:paraId="2E71B477" w14:textId="77777777" w:rsidR="000D2AB5" w:rsidRDefault="000D2AB5">
      <w:pPr>
        <w:tabs>
          <w:tab w:val="left" w:pos="643"/>
          <w:tab w:val="left" w:pos="1843"/>
        </w:tabs>
        <w:spacing w:after="0" w:line="240" w:lineRule="auto"/>
        <w:jc w:val="center"/>
        <w:rPr>
          <w:rFonts w:ascii="Times New Roman" w:hAnsi="Times New Roman"/>
          <w:b/>
          <w:sz w:val="20"/>
        </w:rPr>
      </w:pPr>
    </w:p>
    <w:p w14:paraId="5B25129E" w14:textId="77777777" w:rsidR="000D2AB5" w:rsidRDefault="000D2AB5">
      <w:pPr>
        <w:spacing w:after="0"/>
        <w:jc w:val="right"/>
        <w:rPr>
          <w:rFonts w:ascii="Times New Roman" w:hAnsi="Times New Roman"/>
          <w:sz w:val="20"/>
        </w:rPr>
      </w:pPr>
    </w:p>
    <w:p w14:paraId="38482BFD" w14:textId="77777777" w:rsidR="000D2AB5" w:rsidRDefault="000E792C">
      <w:pPr>
        <w:spacing w:after="0"/>
        <w:jc w:val="right"/>
        <w:rPr>
          <w:rFonts w:ascii="Times New Roman" w:hAnsi="Times New Roman"/>
          <w:sz w:val="20"/>
        </w:rPr>
      </w:pPr>
      <w:r>
        <w:rPr>
          <w:rFonts w:ascii="Times New Roman" w:hAnsi="Times New Roman"/>
          <w:sz w:val="20"/>
        </w:rPr>
        <w:t>Приложение №3</w:t>
      </w:r>
    </w:p>
    <w:p w14:paraId="43CC54AA" w14:textId="77777777" w:rsidR="000D2AB5" w:rsidRDefault="000E792C">
      <w:pPr>
        <w:spacing w:after="0"/>
        <w:jc w:val="right"/>
        <w:rPr>
          <w:rFonts w:ascii="Times New Roman" w:hAnsi="Times New Roman"/>
          <w:sz w:val="20"/>
        </w:rPr>
      </w:pPr>
      <w:r>
        <w:rPr>
          <w:rFonts w:ascii="Times New Roman" w:hAnsi="Times New Roman"/>
          <w:sz w:val="20"/>
        </w:rPr>
        <w:t>к котировочной заявке</w:t>
      </w:r>
    </w:p>
    <w:p w14:paraId="10D8C9BD" w14:textId="77777777" w:rsidR="000D2AB5" w:rsidRDefault="000E792C">
      <w:pPr>
        <w:tabs>
          <w:tab w:val="left" w:pos="643"/>
          <w:tab w:val="left" w:pos="1843"/>
        </w:tabs>
        <w:spacing w:after="0" w:line="240" w:lineRule="auto"/>
        <w:jc w:val="right"/>
        <w:rPr>
          <w:rFonts w:ascii="Times New Roman" w:hAnsi="Times New Roman"/>
          <w:b/>
          <w:sz w:val="20"/>
        </w:rPr>
      </w:pPr>
      <w:r>
        <w:rPr>
          <w:rFonts w:ascii="Times New Roman" w:hAnsi="Times New Roman"/>
          <w:sz w:val="20"/>
        </w:rPr>
        <w:t>№___________________</w:t>
      </w:r>
    </w:p>
    <w:p w14:paraId="67C0122D" w14:textId="77777777" w:rsidR="000D2AB5" w:rsidRDefault="000E792C">
      <w:pPr>
        <w:tabs>
          <w:tab w:val="left" w:pos="643"/>
          <w:tab w:val="left" w:pos="1843"/>
        </w:tabs>
        <w:spacing w:after="0" w:line="240" w:lineRule="auto"/>
        <w:jc w:val="center"/>
        <w:rPr>
          <w:rFonts w:ascii="Times New Roman" w:hAnsi="Times New Roman"/>
          <w:b/>
          <w:sz w:val="20"/>
        </w:rPr>
      </w:pPr>
      <w:r>
        <w:rPr>
          <w:rFonts w:ascii="Times New Roman" w:hAnsi="Times New Roman"/>
          <w:b/>
          <w:sz w:val="20"/>
        </w:rPr>
        <w:t xml:space="preserve">ДЕКЛАРАЦИЯ СООТВЕТСТВИЯ ТРЕБОВАНИЯМ </w:t>
      </w:r>
      <w:r>
        <w:rPr>
          <w:rFonts w:ascii="Times New Roman" w:hAnsi="Times New Roman"/>
          <w:b/>
          <w:color w:val="FF0000"/>
          <w:sz w:val="20"/>
        </w:rPr>
        <w:t>*</w:t>
      </w:r>
    </w:p>
    <w:p w14:paraId="4E86433B" w14:textId="77777777" w:rsidR="000D2AB5" w:rsidRDefault="000D2AB5">
      <w:pPr>
        <w:tabs>
          <w:tab w:val="left" w:pos="643"/>
          <w:tab w:val="left" w:pos="1843"/>
        </w:tabs>
        <w:spacing w:after="0" w:line="240" w:lineRule="auto"/>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0"/>
        <w:gridCol w:w="3268"/>
      </w:tblGrid>
      <w:tr w:rsidR="000D2AB5" w14:paraId="45878FF5" w14:textId="77777777">
        <w:tc>
          <w:tcPr>
            <w:tcW w:w="6020" w:type="dxa"/>
            <w:tcBorders>
              <w:top w:val="single" w:sz="4" w:space="0" w:color="000000"/>
              <w:left w:val="single" w:sz="4" w:space="0" w:color="000000"/>
              <w:bottom w:val="single" w:sz="4" w:space="0" w:color="000000"/>
              <w:right w:val="single" w:sz="4" w:space="0" w:color="000000"/>
            </w:tcBorders>
            <w:shd w:val="clear" w:color="auto" w:fill="auto"/>
          </w:tcPr>
          <w:p w14:paraId="0FCE0414" w14:textId="77777777" w:rsidR="000D2AB5" w:rsidRDefault="000E792C">
            <w:pPr>
              <w:tabs>
                <w:tab w:val="left" w:pos="643"/>
                <w:tab w:val="left" w:pos="1843"/>
              </w:tabs>
              <w:spacing w:after="0" w:line="240" w:lineRule="auto"/>
              <w:rPr>
                <w:rFonts w:ascii="Times New Roman" w:hAnsi="Times New Roman"/>
                <w:sz w:val="20"/>
              </w:rPr>
            </w:pPr>
            <w:r>
              <w:rPr>
                <w:rFonts w:ascii="Times New Roman" w:hAnsi="Times New Roman"/>
                <w:sz w:val="20"/>
              </w:rPr>
              <w:t>Требования к участникам</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14:paraId="6D7F3E57" w14:textId="77777777" w:rsidR="000D2AB5" w:rsidRDefault="000E792C">
            <w:pPr>
              <w:tabs>
                <w:tab w:val="left" w:pos="643"/>
                <w:tab w:val="left" w:pos="1843"/>
              </w:tabs>
              <w:spacing w:after="0" w:line="240" w:lineRule="auto"/>
              <w:rPr>
                <w:rFonts w:ascii="Times New Roman" w:hAnsi="Times New Roman"/>
                <w:sz w:val="20"/>
              </w:rPr>
            </w:pPr>
            <w:r>
              <w:rPr>
                <w:rFonts w:ascii="Times New Roman" w:hAnsi="Times New Roman"/>
                <w:sz w:val="20"/>
              </w:rPr>
              <w:t>Сведения об участнике</w:t>
            </w:r>
          </w:p>
        </w:tc>
      </w:tr>
      <w:tr w:rsidR="000D2AB5" w14:paraId="4AA8CCF0" w14:textId="77777777">
        <w:tc>
          <w:tcPr>
            <w:tcW w:w="6020" w:type="dxa"/>
            <w:tcBorders>
              <w:top w:val="single" w:sz="4" w:space="0" w:color="000000"/>
              <w:left w:val="single" w:sz="4" w:space="0" w:color="000000"/>
              <w:bottom w:val="single" w:sz="4" w:space="0" w:color="000000"/>
              <w:right w:val="single" w:sz="4" w:space="0" w:color="000000"/>
            </w:tcBorders>
            <w:shd w:val="clear" w:color="auto" w:fill="auto"/>
          </w:tcPr>
          <w:p w14:paraId="7CAA89AF" w14:textId="77777777" w:rsidR="000D2AB5" w:rsidRDefault="000E792C">
            <w:pPr>
              <w:tabs>
                <w:tab w:val="left" w:pos="643"/>
                <w:tab w:val="left" w:pos="1843"/>
              </w:tabs>
              <w:spacing w:after="0" w:line="240" w:lineRule="auto"/>
              <w:jc w:val="both"/>
              <w:rPr>
                <w:rFonts w:ascii="Times New Roman" w:hAnsi="Times New Roman"/>
                <w:sz w:val="20"/>
              </w:rPr>
            </w:pPr>
            <w:r>
              <w:rPr>
                <w:rFonts w:ascii="Times New Roman" w:hAnsi="Times New Roman"/>
                <w:sz w:val="20"/>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14:paraId="3570FD0E" w14:textId="77777777" w:rsidR="000D2AB5" w:rsidRDefault="000D2AB5">
            <w:pPr>
              <w:tabs>
                <w:tab w:val="left" w:pos="643"/>
                <w:tab w:val="left" w:pos="1843"/>
              </w:tabs>
              <w:spacing w:after="0" w:line="240" w:lineRule="auto"/>
              <w:rPr>
                <w:rFonts w:ascii="Times New Roman" w:hAnsi="Times New Roman"/>
                <w:sz w:val="20"/>
              </w:rPr>
            </w:pPr>
          </w:p>
        </w:tc>
      </w:tr>
      <w:tr w:rsidR="000D2AB5" w14:paraId="040306AE" w14:textId="77777777">
        <w:tc>
          <w:tcPr>
            <w:tcW w:w="6020" w:type="dxa"/>
            <w:tcBorders>
              <w:top w:val="single" w:sz="4" w:space="0" w:color="000000"/>
              <w:left w:val="single" w:sz="4" w:space="0" w:color="000000"/>
              <w:bottom w:val="single" w:sz="4" w:space="0" w:color="000000"/>
              <w:right w:val="single" w:sz="4" w:space="0" w:color="000000"/>
            </w:tcBorders>
            <w:shd w:val="clear" w:color="auto" w:fill="auto"/>
          </w:tcPr>
          <w:p w14:paraId="48CAFEA2" w14:textId="77777777" w:rsidR="000D2AB5" w:rsidRDefault="000E792C">
            <w:pPr>
              <w:tabs>
                <w:tab w:val="left" w:pos="643"/>
                <w:tab w:val="left" w:pos="1843"/>
              </w:tabs>
              <w:spacing w:after="0" w:line="240" w:lineRule="auto"/>
              <w:jc w:val="both"/>
              <w:rPr>
                <w:rFonts w:ascii="Times New Roman" w:hAnsi="Times New Roman"/>
                <w:sz w:val="20"/>
              </w:rPr>
            </w:pPr>
            <w:r>
              <w:rPr>
                <w:rFonts w:ascii="Times New Roman" w:hAnsi="Times New Roman"/>
                <w:sz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14:paraId="2E9778D3" w14:textId="77777777" w:rsidR="000D2AB5" w:rsidRDefault="000D2AB5">
            <w:pPr>
              <w:tabs>
                <w:tab w:val="left" w:pos="643"/>
                <w:tab w:val="left" w:pos="1843"/>
              </w:tabs>
              <w:spacing w:after="0" w:line="240" w:lineRule="auto"/>
              <w:rPr>
                <w:rFonts w:ascii="Times New Roman" w:hAnsi="Times New Roman"/>
                <w:sz w:val="20"/>
              </w:rPr>
            </w:pPr>
          </w:p>
        </w:tc>
      </w:tr>
      <w:tr w:rsidR="000D2AB5" w14:paraId="1EEBF381" w14:textId="77777777">
        <w:tc>
          <w:tcPr>
            <w:tcW w:w="6020" w:type="dxa"/>
            <w:tcBorders>
              <w:top w:val="single" w:sz="4" w:space="0" w:color="000000"/>
              <w:left w:val="single" w:sz="4" w:space="0" w:color="000000"/>
              <w:bottom w:val="single" w:sz="4" w:space="0" w:color="000000"/>
              <w:right w:val="single" w:sz="4" w:space="0" w:color="000000"/>
            </w:tcBorders>
            <w:shd w:val="clear" w:color="auto" w:fill="auto"/>
          </w:tcPr>
          <w:p w14:paraId="0323F464" w14:textId="77777777" w:rsidR="000D2AB5" w:rsidRDefault="000E792C">
            <w:pPr>
              <w:tabs>
                <w:tab w:val="left" w:pos="643"/>
                <w:tab w:val="left" w:pos="1843"/>
              </w:tabs>
              <w:spacing w:after="0" w:line="240" w:lineRule="auto"/>
              <w:jc w:val="both"/>
              <w:rPr>
                <w:rFonts w:ascii="Times New Roman" w:hAnsi="Times New Roman"/>
                <w:sz w:val="20"/>
              </w:rPr>
            </w:pPr>
            <w:proofErr w:type="spellStart"/>
            <w:r>
              <w:rPr>
                <w:rFonts w:ascii="Times New Roman" w:hAnsi="Times New Roman"/>
                <w:sz w:val="20"/>
              </w:rPr>
              <w:t>неприостановление</w:t>
            </w:r>
            <w:proofErr w:type="spellEnd"/>
            <w:r>
              <w:rPr>
                <w:rFonts w:ascii="Times New Roman" w:hAnsi="Times New Roman"/>
                <w:sz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14:paraId="15635621" w14:textId="77777777" w:rsidR="000D2AB5" w:rsidRDefault="000D2AB5">
            <w:pPr>
              <w:tabs>
                <w:tab w:val="left" w:pos="643"/>
                <w:tab w:val="left" w:pos="1843"/>
              </w:tabs>
              <w:spacing w:after="0" w:line="240" w:lineRule="auto"/>
              <w:rPr>
                <w:rFonts w:ascii="Times New Roman" w:hAnsi="Times New Roman"/>
                <w:sz w:val="20"/>
              </w:rPr>
            </w:pPr>
          </w:p>
        </w:tc>
      </w:tr>
      <w:tr w:rsidR="000D2AB5" w14:paraId="49CEACC0" w14:textId="77777777">
        <w:tc>
          <w:tcPr>
            <w:tcW w:w="6020" w:type="dxa"/>
            <w:tcBorders>
              <w:top w:val="single" w:sz="4" w:space="0" w:color="000000"/>
              <w:left w:val="single" w:sz="4" w:space="0" w:color="000000"/>
              <w:bottom w:val="single" w:sz="4" w:space="0" w:color="000000"/>
              <w:right w:val="single" w:sz="4" w:space="0" w:color="000000"/>
            </w:tcBorders>
            <w:shd w:val="clear" w:color="auto" w:fill="auto"/>
          </w:tcPr>
          <w:p w14:paraId="5CE9593A" w14:textId="77777777" w:rsidR="000D2AB5" w:rsidRDefault="000E792C">
            <w:pPr>
              <w:tabs>
                <w:tab w:val="left" w:pos="643"/>
                <w:tab w:val="left" w:pos="1843"/>
              </w:tabs>
              <w:spacing w:after="0" w:line="240" w:lineRule="auto"/>
              <w:jc w:val="both"/>
              <w:rPr>
                <w:rFonts w:ascii="Times New Roman" w:hAnsi="Times New Roman"/>
                <w:sz w:val="20"/>
              </w:rPr>
            </w:pPr>
            <w:r>
              <w:rPr>
                <w:rFonts w:ascii="Times New Roman" w:hAnsi="Times New Roman"/>
                <w:sz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14:paraId="7F10FD34" w14:textId="77777777" w:rsidR="000D2AB5" w:rsidRDefault="000D2AB5">
            <w:pPr>
              <w:tabs>
                <w:tab w:val="left" w:pos="643"/>
                <w:tab w:val="left" w:pos="1843"/>
              </w:tabs>
              <w:spacing w:after="0" w:line="240" w:lineRule="auto"/>
              <w:rPr>
                <w:rFonts w:ascii="Times New Roman" w:hAnsi="Times New Roman"/>
                <w:sz w:val="20"/>
              </w:rPr>
            </w:pPr>
          </w:p>
        </w:tc>
      </w:tr>
      <w:tr w:rsidR="000D2AB5" w14:paraId="7EC13616" w14:textId="77777777">
        <w:tc>
          <w:tcPr>
            <w:tcW w:w="6020" w:type="dxa"/>
            <w:tcBorders>
              <w:top w:val="single" w:sz="4" w:space="0" w:color="000000"/>
              <w:left w:val="single" w:sz="4" w:space="0" w:color="000000"/>
              <w:bottom w:val="single" w:sz="4" w:space="0" w:color="000000"/>
              <w:right w:val="single" w:sz="4" w:space="0" w:color="000000"/>
            </w:tcBorders>
            <w:shd w:val="clear" w:color="auto" w:fill="auto"/>
          </w:tcPr>
          <w:p w14:paraId="18C61B24" w14:textId="77777777" w:rsidR="000D2AB5" w:rsidRDefault="000E792C">
            <w:pPr>
              <w:tabs>
                <w:tab w:val="left" w:pos="643"/>
                <w:tab w:val="left" w:pos="1843"/>
              </w:tabs>
              <w:spacing w:after="0" w:line="240" w:lineRule="auto"/>
              <w:jc w:val="both"/>
              <w:rPr>
                <w:rFonts w:ascii="Times New Roman" w:hAnsi="Times New Roman"/>
                <w:sz w:val="20"/>
              </w:rPr>
            </w:pPr>
            <w:r>
              <w:rPr>
                <w:rFonts w:ascii="Times New Roman" w:hAnsi="Times New Roman"/>
                <w:sz w:val="20"/>
              </w:rPr>
              <w:t>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14:paraId="030C024F" w14:textId="77777777" w:rsidR="000D2AB5" w:rsidRDefault="000D2AB5">
            <w:pPr>
              <w:tabs>
                <w:tab w:val="left" w:pos="643"/>
                <w:tab w:val="left" w:pos="1843"/>
              </w:tabs>
              <w:spacing w:after="0" w:line="240" w:lineRule="auto"/>
              <w:rPr>
                <w:rFonts w:ascii="Times New Roman" w:hAnsi="Times New Roman"/>
                <w:sz w:val="20"/>
              </w:rPr>
            </w:pPr>
          </w:p>
        </w:tc>
      </w:tr>
      <w:tr w:rsidR="000D2AB5" w14:paraId="31B82A87" w14:textId="77777777">
        <w:tc>
          <w:tcPr>
            <w:tcW w:w="6020" w:type="dxa"/>
            <w:tcBorders>
              <w:top w:val="single" w:sz="4" w:space="0" w:color="000000"/>
              <w:left w:val="single" w:sz="4" w:space="0" w:color="000000"/>
              <w:bottom w:val="single" w:sz="4" w:space="0" w:color="000000"/>
              <w:right w:val="single" w:sz="4" w:space="0" w:color="000000"/>
            </w:tcBorders>
            <w:shd w:val="clear" w:color="auto" w:fill="auto"/>
          </w:tcPr>
          <w:p w14:paraId="5544DC56" w14:textId="77777777" w:rsidR="000D2AB5" w:rsidRDefault="000E792C">
            <w:pPr>
              <w:tabs>
                <w:tab w:val="left" w:pos="643"/>
                <w:tab w:val="left" w:pos="1843"/>
              </w:tabs>
              <w:spacing w:after="0" w:line="240" w:lineRule="auto"/>
              <w:jc w:val="both"/>
              <w:rPr>
                <w:rFonts w:ascii="Times New Roman" w:hAnsi="Times New Roman"/>
                <w:sz w:val="20"/>
              </w:rPr>
            </w:pPr>
            <w:r>
              <w:rPr>
                <w:rFonts w:ascii="Times New Roman" w:hAnsi="Times New Roman"/>
                <w:sz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w:t>
            </w:r>
            <w:r>
              <w:rPr>
                <w:rFonts w:ascii="Times New Roman" w:hAnsi="Times New Roman"/>
                <w:sz w:val="20"/>
              </w:rPr>
              <w:lastRenderedPageBreak/>
              <w:t>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14:paraId="4DC5A0D7" w14:textId="77777777" w:rsidR="000D2AB5" w:rsidRDefault="000D2AB5">
            <w:pPr>
              <w:tabs>
                <w:tab w:val="left" w:pos="643"/>
                <w:tab w:val="left" w:pos="1843"/>
              </w:tabs>
              <w:spacing w:after="0" w:line="240" w:lineRule="auto"/>
              <w:rPr>
                <w:rFonts w:ascii="Times New Roman" w:hAnsi="Times New Roman"/>
                <w:sz w:val="20"/>
              </w:rPr>
            </w:pPr>
          </w:p>
        </w:tc>
      </w:tr>
      <w:tr w:rsidR="000D2AB5" w14:paraId="71BE4140" w14:textId="77777777">
        <w:tc>
          <w:tcPr>
            <w:tcW w:w="6020" w:type="dxa"/>
            <w:tcBorders>
              <w:top w:val="single" w:sz="4" w:space="0" w:color="000000"/>
              <w:left w:val="single" w:sz="4" w:space="0" w:color="000000"/>
              <w:bottom w:val="single" w:sz="4" w:space="0" w:color="000000"/>
              <w:right w:val="single" w:sz="4" w:space="0" w:color="000000"/>
            </w:tcBorders>
            <w:shd w:val="clear" w:color="auto" w:fill="auto"/>
          </w:tcPr>
          <w:p w14:paraId="01444F65" w14:textId="77777777" w:rsidR="000D2AB5" w:rsidRDefault="000E792C">
            <w:pPr>
              <w:tabs>
                <w:tab w:val="left" w:pos="643"/>
                <w:tab w:val="left" w:pos="1843"/>
              </w:tabs>
              <w:spacing w:after="0" w:line="240" w:lineRule="auto"/>
              <w:jc w:val="both"/>
              <w:rPr>
                <w:rFonts w:ascii="Times New Roman" w:hAnsi="Times New Roman"/>
                <w:sz w:val="20"/>
              </w:rPr>
            </w:pPr>
            <w:r>
              <w:rPr>
                <w:rFonts w:ascii="Times New Roman" w:hAnsi="Times New Roman"/>
                <w:sz w:val="20"/>
              </w:rPr>
              <w:t>требование об отсутствии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14:paraId="34A67AB5" w14:textId="77777777" w:rsidR="000D2AB5" w:rsidRDefault="000D2AB5">
            <w:pPr>
              <w:tabs>
                <w:tab w:val="left" w:pos="643"/>
                <w:tab w:val="left" w:pos="1843"/>
              </w:tabs>
              <w:spacing w:after="0" w:line="240" w:lineRule="auto"/>
              <w:rPr>
                <w:rFonts w:ascii="Times New Roman" w:hAnsi="Times New Roman"/>
                <w:sz w:val="20"/>
              </w:rPr>
            </w:pPr>
          </w:p>
        </w:tc>
      </w:tr>
      <w:tr w:rsidR="000D2AB5" w14:paraId="005227BE" w14:textId="77777777">
        <w:tc>
          <w:tcPr>
            <w:tcW w:w="6020" w:type="dxa"/>
            <w:tcBorders>
              <w:top w:val="single" w:sz="4" w:space="0" w:color="000000"/>
              <w:left w:val="single" w:sz="4" w:space="0" w:color="000000"/>
              <w:bottom w:val="single" w:sz="4" w:space="0" w:color="000000"/>
              <w:right w:val="single" w:sz="4" w:space="0" w:color="000000"/>
            </w:tcBorders>
            <w:shd w:val="clear" w:color="auto" w:fill="auto"/>
          </w:tcPr>
          <w:p w14:paraId="2ADA353E" w14:textId="77777777" w:rsidR="000D2AB5" w:rsidRDefault="000E792C">
            <w:pPr>
              <w:tabs>
                <w:tab w:val="left" w:pos="643"/>
                <w:tab w:val="left" w:pos="1843"/>
              </w:tabs>
              <w:spacing w:after="0" w:line="240" w:lineRule="auto"/>
              <w:jc w:val="both"/>
              <w:rPr>
                <w:rFonts w:ascii="Times New Roman" w:hAnsi="Times New Roman"/>
                <w:sz w:val="20"/>
              </w:rPr>
            </w:pPr>
            <w:r>
              <w:rPr>
                <w:rFonts w:ascii="Times New Roman" w:hAnsi="Times New Roman"/>
                <w:sz w:val="20"/>
              </w:rPr>
              <w:t xml:space="preserve">Участник закупки не является аффилированным с заказчиком лицом, имеющим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аффилированного лица и осуществлять контроль за его деятельностью; </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14:paraId="1039467F" w14:textId="77777777" w:rsidR="000D2AB5" w:rsidRDefault="000D2AB5">
            <w:pPr>
              <w:tabs>
                <w:tab w:val="left" w:pos="643"/>
                <w:tab w:val="left" w:pos="1843"/>
              </w:tabs>
              <w:spacing w:after="0" w:line="240" w:lineRule="auto"/>
              <w:rPr>
                <w:rFonts w:ascii="Times New Roman" w:hAnsi="Times New Roman"/>
                <w:sz w:val="20"/>
              </w:rPr>
            </w:pPr>
          </w:p>
        </w:tc>
      </w:tr>
      <w:tr w:rsidR="000D2AB5" w14:paraId="5E3DECFB" w14:textId="77777777">
        <w:tc>
          <w:tcPr>
            <w:tcW w:w="6020" w:type="dxa"/>
            <w:tcBorders>
              <w:top w:val="single" w:sz="4" w:space="0" w:color="000000"/>
              <w:left w:val="single" w:sz="4" w:space="0" w:color="000000"/>
              <w:bottom w:val="single" w:sz="4" w:space="0" w:color="000000"/>
              <w:right w:val="single" w:sz="4" w:space="0" w:color="000000"/>
            </w:tcBorders>
            <w:shd w:val="clear" w:color="auto" w:fill="auto"/>
          </w:tcPr>
          <w:p w14:paraId="6ACB60F0" w14:textId="77777777" w:rsidR="000D2AB5" w:rsidRDefault="000E792C">
            <w:pPr>
              <w:tabs>
                <w:tab w:val="left" w:pos="643"/>
                <w:tab w:val="left" w:pos="1843"/>
              </w:tabs>
              <w:spacing w:after="0" w:line="240" w:lineRule="auto"/>
              <w:jc w:val="both"/>
              <w:rPr>
                <w:rFonts w:ascii="Times New Roman" w:hAnsi="Times New Roman"/>
                <w:sz w:val="20"/>
              </w:rPr>
            </w:pPr>
            <w:r>
              <w:rPr>
                <w:rFonts w:ascii="Times New Roman" w:hAnsi="Times New Roman"/>
                <w:sz w:val="20"/>
              </w:rPr>
              <w:t>Участник закупки не является юридическим и физическим лицом, которое было привлечено заказчиком для оказания услуг по организации процедур закупки, а также их дочерние структуры.</w:t>
            </w:r>
          </w:p>
        </w:tc>
        <w:tc>
          <w:tcPr>
            <w:tcW w:w="3268" w:type="dxa"/>
            <w:tcBorders>
              <w:top w:val="single" w:sz="4" w:space="0" w:color="000000"/>
              <w:left w:val="single" w:sz="4" w:space="0" w:color="000000"/>
              <w:bottom w:val="single" w:sz="4" w:space="0" w:color="000000"/>
              <w:right w:val="single" w:sz="4" w:space="0" w:color="000000"/>
            </w:tcBorders>
            <w:shd w:val="clear" w:color="auto" w:fill="auto"/>
          </w:tcPr>
          <w:p w14:paraId="1752CAE2" w14:textId="77777777" w:rsidR="000D2AB5" w:rsidRDefault="000D2AB5">
            <w:pPr>
              <w:tabs>
                <w:tab w:val="left" w:pos="643"/>
                <w:tab w:val="left" w:pos="1843"/>
              </w:tabs>
              <w:spacing w:after="0" w:line="240" w:lineRule="auto"/>
              <w:rPr>
                <w:rFonts w:ascii="Times New Roman" w:hAnsi="Times New Roman"/>
                <w:sz w:val="20"/>
              </w:rPr>
            </w:pPr>
          </w:p>
        </w:tc>
      </w:tr>
    </w:tbl>
    <w:p w14:paraId="08B951D2" w14:textId="77777777" w:rsidR="000D2AB5" w:rsidRDefault="000E792C">
      <w:pPr>
        <w:tabs>
          <w:tab w:val="left" w:pos="643"/>
          <w:tab w:val="left" w:pos="1843"/>
        </w:tabs>
        <w:spacing w:after="0" w:line="240" w:lineRule="auto"/>
        <w:jc w:val="both"/>
        <w:rPr>
          <w:rFonts w:ascii="Times New Roman" w:hAnsi="Times New Roman"/>
          <w:b/>
          <w:i/>
          <w:sz w:val="20"/>
        </w:rPr>
      </w:pPr>
      <w:r>
        <w:rPr>
          <w:rFonts w:ascii="Times New Roman" w:hAnsi="Times New Roman"/>
          <w:b/>
          <w:i/>
          <w:sz w:val="20"/>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14:paraId="4884A9B3" w14:textId="77777777" w:rsidR="000D2AB5" w:rsidRDefault="000E792C">
      <w:pPr>
        <w:tabs>
          <w:tab w:val="left" w:pos="643"/>
          <w:tab w:val="left" w:pos="1843"/>
        </w:tabs>
        <w:spacing w:after="0" w:line="240" w:lineRule="auto"/>
        <w:jc w:val="both"/>
        <w:rPr>
          <w:rFonts w:ascii="Times New Roman" w:hAnsi="Times New Roman"/>
          <w:sz w:val="20"/>
        </w:rPr>
      </w:pPr>
      <w:r>
        <w:rPr>
          <w:rFonts w:ascii="Times New Roman" w:hAnsi="Times New Roman"/>
          <w:sz w:val="20"/>
          <w:u w:val="single"/>
        </w:rPr>
        <w:t>(Указать наименование участника закупки)</w:t>
      </w:r>
      <w:r>
        <w:rPr>
          <w:rFonts w:ascii="Times New Roman" w:hAnsi="Times New Roman"/>
          <w:sz w:val="20"/>
        </w:rPr>
        <w:t xml:space="preserve"> подтверждает, что соответствует требованиям, установленным Конкурсной документацией.</w:t>
      </w:r>
    </w:p>
    <w:p w14:paraId="246F0BA6" w14:textId="77777777" w:rsidR="000D2AB5" w:rsidRDefault="000E792C">
      <w:pPr>
        <w:tabs>
          <w:tab w:val="left" w:pos="643"/>
          <w:tab w:val="left" w:pos="1843"/>
        </w:tabs>
        <w:spacing w:after="0" w:line="240" w:lineRule="auto"/>
        <w:rPr>
          <w:rFonts w:ascii="Times New Roman" w:hAnsi="Times New Roman"/>
          <w:sz w:val="20"/>
        </w:rPr>
      </w:pPr>
      <w:r>
        <w:rPr>
          <w:rFonts w:ascii="Times New Roman" w:hAnsi="Times New Roman"/>
          <w:sz w:val="20"/>
        </w:rPr>
        <w:t>ФИО, должность</w:t>
      </w:r>
    </w:p>
    <w:p w14:paraId="531EAE0E" w14:textId="77777777" w:rsidR="000D2AB5" w:rsidRDefault="000E792C">
      <w:pPr>
        <w:tabs>
          <w:tab w:val="left" w:pos="643"/>
          <w:tab w:val="left" w:pos="1843"/>
        </w:tabs>
        <w:spacing w:after="0" w:line="240" w:lineRule="auto"/>
        <w:rPr>
          <w:rFonts w:ascii="Times New Roman" w:hAnsi="Times New Roman"/>
          <w:sz w:val="20"/>
        </w:rPr>
      </w:pPr>
      <w:r>
        <w:rPr>
          <w:rFonts w:ascii="Times New Roman" w:hAnsi="Times New Roman"/>
          <w:sz w:val="20"/>
        </w:rPr>
        <w:t>Подпись</w:t>
      </w:r>
    </w:p>
    <w:p w14:paraId="5B082541" w14:textId="77777777" w:rsidR="000D2AB5" w:rsidRDefault="000E792C">
      <w:pPr>
        <w:tabs>
          <w:tab w:val="left" w:pos="643"/>
          <w:tab w:val="left" w:pos="1843"/>
        </w:tabs>
        <w:spacing w:after="0" w:line="240" w:lineRule="auto"/>
        <w:rPr>
          <w:rFonts w:ascii="Times New Roman" w:hAnsi="Times New Roman"/>
          <w:sz w:val="20"/>
        </w:rPr>
      </w:pPr>
      <w:r>
        <w:rPr>
          <w:rFonts w:ascii="Times New Roman" w:hAnsi="Times New Roman"/>
          <w:sz w:val="20"/>
        </w:rPr>
        <w:t>МП</w:t>
      </w:r>
    </w:p>
    <w:p w14:paraId="628A041B" w14:textId="77777777" w:rsidR="000D2AB5" w:rsidRDefault="000D2AB5">
      <w:pPr>
        <w:tabs>
          <w:tab w:val="left" w:pos="643"/>
          <w:tab w:val="left" w:pos="1843"/>
        </w:tabs>
        <w:spacing w:after="0" w:line="240" w:lineRule="auto"/>
        <w:rPr>
          <w:rFonts w:ascii="Times New Roman" w:hAnsi="Times New Roman"/>
          <w:sz w:val="20"/>
        </w:rPr>
      </w:pPr>
    </w:p>
    <w:p w14:paraId="63CC6350" w14:textId="77777777" w:rsidR="000D2AB5" w:rsidRDefault="000E792C">
      <w:pPr>
        <w:tabs>
          <w:tab w:val="left" w:pos="643"/>
          <w:tab w:val="left" w:pos="1843"/>
        </w:tabs>
        <w:spacing w:after="0" w:line="240" w:lineRule="auto"/>
        <w:jc w:val="both"/>
        <w:rPr>
          <w:rFonts w:ascii="Times New Roman" w:hAnsi="Times New Roman"/>
          <w:color w:val="FF0000"/>
          <w:sz w:val="20"/>
        </w:rPr>
      </w:pPr>
      <w:r>
        <w:rPr>
          <w:rFonts w:ascii="Times New Roman" w:hAnsi="Times New Roman"/>
          <w:color w:val="FF0000"/>
          <w:sz w:val="20"/>
        </w:rPr>
        <w:t>* Примечание: столбец №2 заполняется участником закупки путем проставления в соответствующих пунктах фразы «</w:t>
      </w:r>
      <w:r>
        <w:rPr>
          <w:rFonts w:ascii="Times New Roman" w:hAnsi="Times New Roman"/>
          <w:b/>
          <w:color w:val="FF0000"/>
          <w:sz w:val="20"/>
        </w:rPr>
        <w:t>Соответствую указанному пункту</w:t>
      </w:r>
      <w:r>
        <w:rPr>
          <w:rFonts w:ascii="Times New Roman" w:hAnsi="Times New Roman"/>
          <w:color w:val="FF0000"/>
          <w:sz w:val="20"/>
        </w:rPr>
        <w:t>» или «</w:t>
      </w:r>
      <w:r>
        <w:rPr>
          <w:rFonts w:ascii="Times New Roman" w:hAnsi="Times New Roman"/>
          <w:b/>
          <w:color w:val="FF0000"/>
          <w:sz w:val="20"/>
        </w:rPr>
        <w:t>Не соответствую указанному пункту</w:t>
      </w:r>
      <w:r>
        <w:rPr>
          <w:rFonts w:ascii="Times New Roman" w:hAnsi="Times New Roman"/>
          <w:color w:val="FF0000"/>
          <w:sz w:val="20"/>
        </w:rPr>
        <w:t>».</w:t>
      </w:r>
    </w:p>
    <w:p w14:paraId="330AD64B" w14:textId="77777777" w:rsidR="000D2AB5" w:rsidRDefault="000D2AB5">
      <w:pPr>
        <w:tabs>
          <w:tab w:val="left" w:pos="643"/>
          <w:tab w:val="left" w:pos="1843"/>
        </w:tabs>
        <w:spacing w:after="0" w:line="240" w:lineRule="auto"/>
        <w:rPr>
          <w:rFonts w:ascii="Times New Roman" w:hAnsi="Times New Roman"/>
          <w:sz w:val="20"/>
        </w:rPr>
      </w:pPr>
    </w:p>
    <w:p w14:paraId="41CBDA1B" w14:textId="77777777" w:rsidR="000D2AB5" w:rsidRDefault="000D2AB5">
      <w:pPr>
        <w:tabs>
          <w:tab w:val="left" w:pos="643"/>
          <w:tab w:val="left" w:pos="1843"/>
        </w:tabs>
        <w:spacing w:after="0" w:line="240" w:lineRule="auto"/>
        <w:rPr>
          <w:rFonts w:ascii="Times New Roman" w:hAnsi="Times New Roman"/>
          <w:b/>
          <w:color w:val="FF0000"/>
          <w:sz w:val="20"/>
        </w:rPr>
      </w:pPr>
    </w:p>
    <w:p w14:paraId="447B1600" w14:textId="77777777" w:rsidR="000D2AB5" w:rsidRDefault="000E792C">
      <w:pPr>
        <w:spacing w:after="0" w:line="240" w:lineRule="auto"/>
        <w:jc w:val="both"/>
        <w:rPr>
          <w:rFonts w:ascii="Times New Roman" w:hAnsi="Times New Roman"/>
          <w:b/>
          <w:sz w:val="20"/>
        </w:rPr>
      </w:pPr>
      <w:r>
        <w:rPr>
          <w:rFonts w:ascii="Times New Roman" w:hAnsi="Times New Roman"/>
          <w:b/>
          <w:color w:val="FF0000"/>
          <w:sz w:val="20"/>
        </w:rPr>
        <w:t>* Данная информация является обязательной и может быть предоставлена в произвольной форме.</w:t>
      </w:r>
    </w:p>
    <w:p w14:paraId="4107CFD2" w14:textId="77777777" w:rsidR="000D2AB5" w:rsidRDefault="000D2AB5">
      <w:pPr>
        <w:spacing w:after="0"/>
        <w:rPr>
          <w:rFonts w:ascii="Times New Roman" w:hAnsi="Times New Roman"/>
          <w:sz w:val="20"/>
        </w:rPr>
      </w:pPr>
    </w:p>
    <w:sectPr w:rsidR="000D2AB5">
      <w:pgSz w:w="11906" w:h="16838"/>
      <w:pgMar w:top="851" w:right="1133"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F421F"/>
    <w:multiLevelType w:val="multilevel"/>
    <w:tmpl w:val="B6741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B5"/>
    <w:rsid w:val="000D2AB5"/>
    <w:rsid w:val="000E792C"/>
    <w:rsid w:val="005D3844"/>
    <w:rsid w:val="00676868"/>
    <w:rsid w:val="00776EA5"/>
    <w:rsid w:val="00A3167A"/>
    <w:rsid w:val="00B31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D61"/>
  <w15:docId w15:val="{071DA326-2D65-45AA-B674-4305820F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Cambria" w:hAnsi="Cambria"/>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mbria" w:hAnsi="Cambri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ntStyle15">
    <w:name w:val="Font Style15"/>
    <w:link w:val="FontStyle150"/>
    <w:rPr>
      <w:rFonts w:ascii="Lucida Sans Unicode" w:hAnsi="Lucida Sans Unicode"/>
      <w:spacing w:val="-30"/>
      <w:sz w:val="30"/>
    </w:rPr>
  </w:style>
  <w:style w:type="character" w:customStyle="1" w:styleId="FontStyle150">
    <w:name w:val="Font Style15"/>
    <w:link w:val="FontStyle15"/>
    <w:rPr>
      <w:rFonts w:ascii="Lucida Sans Unicode" w:hAnsi="Lucida Sans Unicode"/>
      <w:spacing w:val="-30"/>
      <w:sz w:val="3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FontStyle13">
    <w:name w:val="Font Style13"/>
    <w:link w:val="FontStyle130"/>
    <w:rPr>
      <w:rFonts w:ascii="Times New Roman" w:hAnsi="Times New Roman"/>
      <w:b/>
      <w:spacing w:val="20"/>
      <w:sz w:val="24"/>
    </w:rPr>
  </w:style>
  <w:style w:type="character" w:customStyle="1" w:styleId="FontStyle130">
    <w:name w:val="Font Style13"/>
    <w:link w:val="FontStyle13"/>
    <w:rPr>
      <w:rFonts w:ascii="Times New Roman" w:hAnsi="Times New Roman"/>
      <w:b/>
      <w:spacing w:val="20"/>
      <w:sz w:val="24"/>
    </w:rPr>
  </w:style>
  <w:style w:type="paragraph" w:customStyle="1" w:styleId="FontStyle16">
    <w:name w:val="Font Style16"/>
    <w:link w:val="FontStyle160"/>
    <w:rPr>
      <w:rFonts w:ascii="Century Gothic" w:hAnsi="Century Gothic"/>
      <w:b/>
      <w:i/>
      <w:sz w:val="16"/>
    </w:rPr>
  </w:style>
  <w:style w:type="character" w:customStyle="1" w:styleId="FontStyle160">
    <w:name w:val="Font Style16"/>
    <w:link w:val="FontStyle16"/>
    <w:rPr>
      <w:rFonts w:ascii="Century Gothic" w:hAnsi="Century Gothic"/>
      <w:b/>
      <w:i/>
      <w:sz w:val="1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ntStyle14">
    <w:name w:val="Font Style14"/>
    <w:link w:val="FontStyle140"/>
    <w:rPr>
      <w:rFonts w:ascii="Lucida Sans Unicode" w:hAnsi="Lucida Sans Unicode"/>
      <w:sz w:val="16"/>
    </w:rPr>
  </w:style>
  <w:style w:type="character" w:customStyle="1" w:styleId="FontStyle140">
    <w:name w:val="Font Style14"/>
    <w:link w:val="FontStyle14"/>
    <w:rPr>
      <w:rFonts w:ascii="Lucida Sans Unicode" w:hAnsi="Lucida Sans Unicode"/>
      <w:sz w:val="16"/>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rPr>
      <w:rFonts w:ascii="Cambria" w:hAnsi="Cambria"/>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Style7">
    <w:name w:val="Style7"/>
    <w:basedOn w:val="a"/>
    <w:link w:val="Style70"/>
    <w:pPr>
      <w:widowControl w:val="0"/>
      <w:spacing w:after="0" w:line="240" w:lineRule="auto"/>
    </w:pPr>
    <w:rPr>
      <w:rFonts w:ascii="Times New Roman" w:hAnsi="Times New Roman"/>
      <w:sz w:val="24"/>
    </w:rPr>
  </w:style>
  <w:style w:type="character" w:customStyle="1" w:styleId="Style70">
    <w:name w:val="Style7"/>
    <w:basedOn w:val="1"/>
    <w:link w:val="Style7"/>
    <w:rPr>
      <w:rFonts w:ascii="Times New Roman" w:hAnsi="Times New Roman"/>
      <w:sz w:val="24"/>
    </w:rPr>
  </w:style>
  <w:style w:type="paragraph" w:customStyle="1" w:styleId="Style2">
    <w:name w:val="Style2"/>
    <w:basedOn w:val="a"/>
    <w:link w:val="Style20"/>
    <w:pPr>
      <w:widowControl w:val="0"/>
      <w:spacing w:after="0" w:line="310" w:lineRule="exact"/>
      <w:jc w:val="center"/>
    </w:pPr>
    <w:rPr>
      <w:rFonts w:ascii="Times New Roman" w:hAnsi="Times New Roman"/>
      <w:sz w:val="24"/>
    </w:rPr>
  </w:style>
  <w:style w:type="character" w:customStyle="1" w:styleId="Style20">
    <w:name w:val="Style2"/>
    <w:basedOn w:val="1"/>
    <w:link w:val="Style2"/>
    <w:rPr>
      <w:rFonts w:ascii="Times New Roman" w:hAnsi="Times New Roman"/>
      <w:sz w:val="24"/>
    </w:rPr>
  </w:style>
  <w:style w:type="paragraph" w:styleId="a5">
    <w:name w:val="No Spacing"/>
    <w:link w:val="a6"/>
    <w:pPr>
      <w:spacing w:after="0" w:line="240" w:lineRule="auto"/>
    </w:pPr>
  </w:style>
  <w:style w:type="character" w:customStyle="1" w:styleId="a6">
    <w:name w:val="Без интервала Знак"/>
    <w:link w:val="a5"/>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ntStyle17">
    <w:name w:val="Font Style17"/>
    <w:link w:val="FontStyle170"/>
    <w:rPr>
      <w:rFonts w:ascii="Lucida Sans Unicode" w:hAnsi="Lucida Sans Unicode"/>
      <w:sz w:val="16"/>
    </w:rPr>
  </w:style>
  <w:style w:type="character" w:customStyle="1" w:styleId="FontStyle170">
    <w:name w:val="Font Style17"/>
    <w:link w:val="FontStyle17"/>
    <w:rPr>
      <w:rFonts w:ascii="Lucida Sans Unicode" w:hAnsi="Lucida Sans Unicode"/>
      <w:sz w:val="16"/>
    </w:rPr>
  </w:style>
  <w:style w:type="paragraph" w:customStyle="1" w:styleId="Style6">
    <w:name w:val="Style6"/>
    <w:basedOn w:val="a"/>
    <w:link w:val="Style60"/>
    <w:pPr>
      <w:widowControl w:val="0"/>
      <w:spacing w:after="0" w:line="240" w:lineRule="auto"/>
    </w:pPr>
    <w:rPr>
      <w:rFonts w:ascii="Times New Roman" w:hAnsi="Times New Roman"/>
      <w:sz w:val="24"/>
    </w:rPr>
  </w:style>
  <w:style w:type="character" w:customStyle="1" w:styleId="Style60">
    <w:name w:val="Style6"/>
    <w:basedOn w:val="1"/>
    <w:link w:val="Style6"/>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FontStyle12">
    <w:name w:val="Font Style12"/>
    <w:link w:val="FontStyle120"/>
    <w:rPr>
      <w:rFonts w:ascii="Times New Roman" w:hAnsi="Times New Roman"/>
      <w:b/>
      <w:spacing w:val="20"/>
      <w:sz w:val="28"/>
    </w:rPr>
  </w:style>
  <w:style w:type="character" w:customStyle="1" w:styleId="FontStyle120">
    <w:name w:val="Font Style12"/>
    <w:link w:val="FontStyle12"/>
    <w:rPr>
      <w:rFonts w:ascii="Times New Roman" w:hAnsi="Times New Roman"/>
      <w:b/>
      <w:spacing w:val="20"/>
      <w:sz w:val="28"/>
    </w:rPr>
  </w:style>
  <w:style w:type="character" w:customStyle="1" w:styleId="11">
    <w:name w:val="Заголовок 1 Знак"/>
    <w:link w:val="10"/>
    <w:rPr>
      <w:rFonts w:ascii="XO Thames" w:hAnsi="XO Thames"/>
      <w:b/>
      <w:sz w:val="32"/>
    </w:rPr>
  </w:style>
  <w:style w:type="paragraph" w:customStyle="1" w:styleId="Style4">
    <w:name w:val="Style4"/>
    <w:basedOn w:val="a"/>
    <w:link w:val="Style40"/>
    <w:pPr>
      <w:widowControl w:val="0"/>
      <w:spacing w:after="0" w:line="221" w:lineRule="exact"/>
      <w:ind w:left="336" w:hanging="336"/>
      <w:jc w:val="both"/>
    </w:pPr>
    <w:rPr>
      <w:rFonts w:ascii="Times New Roman" w:hAnsi="Times New Roman"/>
      <w:sz w:val="24"/>
    </w:rPr>
  </w:style>
  <w:style w:type="character" w:customStyle="1" w:styleId="Style40">
    <w:name w:val="Style4"/>
    <w:basedOn w:val="1"/>
    <w:link w:val="Style4"/>
    <w:rPr>
      <w:rFonts w:ascii="Times New Roman" w:hAnsi="Times New Roman"/>
      <w:sz w:val="24"/>
    </w:rPr>
  </w:style>
  <w:style w:type="paragraph" w:customStyle="1" w:styleId="12">
    <w:name w:val="Гиперссылка1"/>
    <w:basedOn w:val="13"/>
    <w:link w:val="a9"/>
    <w:rPr>
      <w:color w:val="0000FF" w:themeColor="hyperlink"/>
      <w:u w:val="single"/>
    </w:rPr>
  </w:style>
  <w:style w:type="character" w:styleId="a9">
    <w:name w:val="Hyperlink"/>
    <w:basedOn w:val="a0"/>
    <w:link w:val="12"/>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Style8">
    <w:name w:val="Style8"/>
    <w:basedOn w:val="a"/>
    <w:link w:val="Style80"/>
    <w:pPr>
      <w:widowControl w:val="0"/>
      <w:spacing w:after="0" w:line="237" w:lineRule="exact"/>
      <w:jc w:val="both"/>
    </w:pPr>
    <w:rPr>
      <w:rFonts w:ascii="Times New Roman" w:hAnsi="Times New Roman"/>
      <w:sz w:val="24"/>
    </w:rPr>
  </w:style>
  <w:style w:type="character" w:customStyle="1" w:styleId="Style80">
    <w:name w:val="Style8"/>
    <w:basedOn w:val="1"/>
    <w:link w:val="Style8"/>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ill">
    <w:name w:val="fill"/>
    <w:link w:val="fill0"/>
    <w:rPr>
      <w:b/>
      <w:i/>
      <w:color w:val="FF0000"/>
    </w:rPr>
  </w:style>
  <w:style w:type="character" w:customStyle="1" w:styleId="fill0">
    <w:name w:val="fill"/>
    <w:link w:val="fill"/>
    <w:rPr>
      <w:b/>
      <w:i/>
      <w:color w:val="FF000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a">
    <w:name w:val="footer"/>
    <w:basedOn w:val="a"/>
    <w:link w:val="ab"/>
    <w:pPr>
      <w:tabs>
        <w:tab w:val="center" w:pos="4677"/>
        <w:tab w:val="right" w:pos="9355"/>
      </w:tabs>
      <w:spacing w:after="0" w:line="240" w:lineRule="auto"/>
    </w:pPr>
  </w:style>
  <w:style w:type="character" w:customStyle="1" w:styleId="ab">
    <w:name w:val="Нижний колонтитул Знак"/>
    <w:basedOn w:val="1"/>
    <w:link w:val="aa"/>
    <w:rPr>
      <w:rFonts w:ascii="Cambria" w:hAnsi="Cambria"/>
    </w:rPr>
  </w:style>
  <w:style w:type="paragraph" w:customStyle="1" w:styleId="Style9">
    <w:name w:val="Style9"/>
    <w:basedOn w:val="a"/>
    <w:link w:val="Style90"/>
    <w:pPr>
      <w:widowControl w:val="0"/>
      <w:spacing w:after="0" w:line="282" w:lineRule="exact"/>
      <w:jc w:val="both"/>
    </w:pPr>
    <w:rPr>
      <w:rFonts w:ascii="Times New Roman" w:hAnsi="Times New Roman"/>
      <w:sz w:val="24"/>
    </w:rPr>
  </w:style>
  <w:style w:type="character" w:customStyle="1" w:styleId="Style90">
    <w:name w:val="Style9"/>
    <w:basedOn w:val="1"/>
    <w:link w:val="Style9"/>
    <w:rPr>
      <w:rFonts w:ascii="Times New Roman" w:hAnsi="Times New Roman"/>
      <w:sz w:val="24"/>
    </w:rPr>
  </w:style>
  <w:style w:type="paragraph" w:customStyle="1" w:styleId="FontStyle18">
    <w:name w:val="Font Style18"/>
    <w:link w:val="FontStyle180"/>
    <w:rPr>
      <w:rFonts w:ascii="Lucida Sans Unicode" w:hAnsi="Lucida Sans Unicode"/>
      <w:sz w:val="20"/>
    </w:rPr>
  </w:style>
  <w:style w:type="character" w:customStyle="1" w:styleId="FontStyle180">
    <w:name w:val="Font Style18"/>
    <w:link w:val="FontStyle18"/>
    <w:rPr>
      <w:rFonts w:ascii="Lucida Sans Unicode" w:hAnsi="Lucida Sans Unicode"/>
      <w:sz w:val="20"/>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List Paragraph"/>
    <w:basedOn w:val="a"/>
    <w:link w:val="af"/>
    <w:pPr>
      <w:ind w:left="720"/>
      <w:contextualSpacing/>
    </w:pPr>
  </w:style>
  <w:style w:type="character" w:customStyle="1" w:styleId="af">
    <w:name w:val="Абзац списка Знак"/>
    <w:basedOn w:val="1"/>
    <w:link w:val="ae"/>
    <w:rPr>
      <w:rFonts w:ascii="Cambria" w:hAnsi="Cambria"/>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3" Type="http://schemas.openxmlformats.org/officeDocument/2006/relationships/settings" Target="settings.xml"/><Relationship Id="rId7" Type="http://schemas.openxmlformats.org/officeDocument/2006/relationships/hyperlink" Target="https://login.consultant.ru/link/?req=doc&amp;base=RZB&amp;n=377767&amp;date=30.03.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377760&amp;date=30.03.2021" TargetMode="External"/><Relationship Id="rId5" Type="http://schemas.openxmlformats.org/officeDocument/2006/relationships/hyperlink" Target="mailto:ASinternat@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8508</Words>
  <Characters>48501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Zakupki#</cp:lastModifiedBy>
  <cp:revision>6</cp:revision>
  <dcterms:created xsi:type="dcterms:W3CDTF">2025-04-24T06:24:00Z</dcterms:created>
  <dcterms:modified xsi:type="dcterms:W3CDTF">2025-04-24T07:38:00Z</dcterms:modified>
</cp:coreProperties>
</file>