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F9" w:rsidRDefault="00545EF9" w:rsidP="00545EF9">
      <w:pPr>
        <w:widowControl w:val="0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(применяется в случае наличия разногласий к проекту договора, заключаемого по результатам электронного магазина)</w:t>
      </w:r>
    </w:p>
    <w:p w:rsidR="00545EF9" w:rsidRDefault="00545EF9" w:rsidP="00545EF9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545EF9" w:rsidRDefault="00545EF9" w:rsidP="00545EF9">
      <w:pPr>
        <w:jc w:val="center"/>
        <w:rPr>
          <w:b/>
          <w:bCs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>ПРОТОКОЛ</w:t>
      </w:r>
    </w:p>
    <w:p w:rsidR="00545EF9" w:rsidRDefault="00545EF9" w:rsidP="00545E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разногласий к проекту договора, заключаемого по итогам электронного магазина</w:t>
      </w:r>
      <w:r>
        <w:rPr>
          <w:b/>
          <w:bCs/>
          <w:i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участниками которого могут быть только субъекты малого и среднего предпринимательства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электронной форме № _______</w:t>
      </w:r>
    </w:p>
    <w:p w:rsidR="00545EF9" w:rsidRDefault="00545EF9" w:rsidP="00545EF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5EF9" w:rsidRDefault="00545EF9" w:rsidP="00545EF9">
      <w:pPr>
        <w:rPr>
          <w:b/>
          <w:color w:val="000000"/>
          <w:sz w:val="28"/>
          <w:szCs w:val="28"/>
        </w:rPr>
      </w:pPr>
    </w:p>
    <w:p w:rsidR="00545EF9" w:rsidRDefault="00545EF9" w:rsidP="00545EF9">
      <w:pPr>
        <w:tabs>
          <w:tab w:val="left" w:pos="6663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szCs w:val="28"/>
        </w:rPr>
        <w:t>«__» _______ 202_ г.</w:t>
      </w:r>
    </w:p>
    <w:p w:rsidR="00545EF9" w:rsidRDefault="00545EF9" w:rsidP="00545EF9">
      <w:pPr>
        <w:ind w:firstLine="567"/>
        <w:jc w:val="center"/>
        <w:outlineLvl w:val="0"/>
        <w:rPr>
          <w:b/>
          <w:color w:val="000000"/>
          <w:sz w:val="28"/>
          <w:szCs w:val="28"/>
          <w:u w:val="single"/>
        </w:rPr>
      </w:pPr>
    </w:p>
    <w:p w:rsidR="00545EF9" w:rsidRDefault="00545EF9" w:rsidP="00545E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 </w:t>
      </w:r>
      <w:r>
        <w:rPr>
          <w:i/>
          <w:color w:val="000000"/>
          <w:sz w:val="28"/>
          <w:szCs w:val="28"/>
        </w:rPr>
        <w:t>(наименование победителя /</w:t>
      </w:r>
      <w:r>
        <w:rPr>
          <w:i/>
          <w:color w:val="000000"/>
        </w:rPr>
        <w:t xml:space="preserve"> </w:t>
      </w:r>
      <w:r>
        <w:rPr>
          <w:i/>
          <w:color w:val="000000"/>
          <w:sz w:val="28"/>
          <w:szCs w:val="28"/>
        </w:rPr>
        <w:t>участника электронного магазина, заявке которого присвоен второй номер/ единственного участника, допущенного к участию в электронном магазине</w:t>
      </w:r>
      <w:r>
        <w:rPr>
          <w:color w:val="000000"/>
          <w:sz w:val="28"/>
          <w:szCs w:val="28"/>
        </w:rPr>
        <w:t xml:space="preserve">) в соответствии с положениями извещения о проведении электронного магазина направляет протокол разногласий к положениям проекта договора в связи с несоответствием </w:t>
      </w:r>
      <w:r>
        <w:rPr>
          <w:i/>
          <w:color w:val="000000"/>
          <w:sz w:val="28"/>
          <w:szCs w:val="28"/>
        </w:rPr>
        <w:t>извещению, своей заявке</w:t>
      </w:r>
    </w:p>
    <w:p w:rsidR="00545EF9" w:rsidRDefault="00545EF9" w:rsidP="00545EF9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693"/>
        <w:gridCol w:w="2763"/>
        <w:gridCol w:w="3188"/>
      </w:tblGrid>
      <w:tr w:rsidR="00545EF9" w:rsidTr="00545E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9" w:rsidRDefault="00545E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пункта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9" w:rsidRDefault="00545E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Редакция заказчика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9" w:rsidRDefault="00545E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Предлагаемая редакция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9" w:rsidRDefault="00545E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Несоответствие (</w:t>
            </w:r>
            <w:r>
              <w:rPr>
                <w:i/>
                <w:color w:val="000000"/>
              </w:rPr>
              <w:t>необходимо указать, в чем несоответствие и с каким документом</w:t>
            </w:r>
            <w:r>
              <w:rPr>
                <w:color w:val="000000"/>
              </w:rPr>
              <w:t>)</w:t>
            </w:r>
          </w:p>
        </w:tc>
      </w:tr>
      <w:tr w:rsidR="00545EF9" w:rsidTr="00545E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EF9" w:rsidTr="00545E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5EF9" w:rsidTr="00545E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F9" w:rsidRDefault="00545EF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5EF9" w:rsidRDefault="00545EF9" w:rsidP="00545EF9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545EF9" w:rsidRDefault="00545EF9" w:rsidP="00545EF9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545EF9" w:rsidRDefault="00545EF9" w:rsidP="00545EF9">
      <w:pPr>
        <w:pStyle w:val="2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3296"/>
        <w:gridCol w:w="3068"/>
      </w:tblGrid>
      <w:tr w:rsidR="00545EF9" w:rsidTr="00545EF9">
        <w:tc>
          <w:tcPr>
            <w:tcW w:w="4077" w:type="dxa"/>
          </w:tcPr>
          <w:p w:rsidR="00545EF9" w:rsidRDefault="00545EF9">
            <w:pPr>
              <w:pStyle w:val="2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hideMark/>
          </w:tcPr>
          <w:p w:rsidR="00545EF9" w:rsidRDefault="00545EF9">
            <w:pPr>
              <w:pStyle w:val="2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______________________</w:t>
            </w:r>
          </w:p>
        </w:tc>
        <w:tc>
          <w:tcPr>
            <w:tcW w:w="3508" w:type="dxa"/>
          </w:tcPr>
          <w:p w:rsidR="00545EF9" w:rsidRDefault="00545EF9">
            <w:pPr>
              <w:pStyle w:val="2"/>
              <w:spacing w:after="0" w:line="240" w:lineRule="auto"/>
              <w:ind w:firstLine="709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45EF9" w:rsidTr="00545EF9">
        <w:tc>
          <w:tcPr>
            <w:tcW w:w="4077" w:type="dxa"/>
          </w:tcPr>
          <w:p w:rsidR="00545EF9" w:rsidRDefault="00545EF9">
            <w:pPr>
              <w:pStyle w:val="2"/>
              <w:spacing w:after="0" w:line="240" w:lineRule="auto"/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hideMark/>
          </w:tcPr>
          <w:p w:rsidR="00545EF9" w:rsidRDefault="00545EF9">
            <w:pPr>
              <w:pStyle w:val="2"/>
              <w:spacing w:after="0" w:line="240" w:lineRule="auto"/>
              <w:ind w:firstLine="709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(подпись)</w:t>
            </w:r>
          </w:p>
        </w:tc>
        <w:tc>
          <w:tcPr>
            <w:tcW w:w="3508" w:type="dxa"/>
            <w:hideMark/>
          </w:tcPr>
          <w:p w:rsidR="00545EF9" w:rsidRDefault="00545EF9">
            <w:pPr>
              <w:pStyle w:val="2"/>
              <w:spacing w:after="0" w:line="240" w:lineRule="auto"/>
              <w:ind w:firstLine="709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(Ф.И.О.)</w:t>
            </w:r>
          </w:p>
        </w:tc>
      </w:tr>
    </w:tbl>
    <w:p w:rsidR="00FC7C65" w:rsidRDefault="00FC7C65">
      <w:bookmarkStart w:id="0" w:name="_GoBack"/>
      <w:bookmarkEnd w:id="0"/>
    </w:p>
    <w:sectPr w:rsidR="00F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F9"/>
    <w:rsid w:val="00545EF9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380D-2EBF-49CA-B359-65090B0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45E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5E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1</cp:revision>
  <dcterms:created xsi:type="dcterms:W3CDTF">2024-04-23T10:09:00Z</dcterms:created>
  <dcterms:modified xsi:type="dcterms:W3CDTF">2024-04-23T10:09:00Z</dcterms:modified>
</cp:coreProperties>
</file>