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89" w:rsidRPr="00347789" w:rsidRDefault="00347789" w:rsidP="00347789">
      <w:pPr>
        <w:spacing w:after="0" w:line="240" w:lineRule="auto"/>
        <w:jc w:val="center"/>
        <w:rPr>
          <w:rFonts w:ascii="Times New Roman" w:hAnsi="Times New Roman"/>
          <w:b/>
          <w:sz w:val="24"/>
          <w:szCs w:val="24"/>
        </w:rPr>
      </w:pPr>
      <w:r w:rsidRPr="00347789">
        <w:rPr>
          <w:rFonts w:ascii="Times New Roman" w:hAnsi="Times New Roman"/>
          <w:b/>
          <w:sz w:val="24"/>
          <w:szCs w:val="24"/>
        </w:rPr>
        <w:t>ДОГОВОР № ДЗ-_____</w:t>
      </w:r>
    </w:p>
    <w:p w:rsidR="00B1407A" w:rsidRDefault="00347789" w:rsidP="00347789">
      <w:pPr>
        <w:spacing w:after="0" w:line="240" w:lineRule="auto"/>
        <w:jc w:val="center"/>
        <w:rPr>
          <w:rFonts w:ascii="Times New Roman" w:hAnsi="Times New Roman"/>
          <w:b/>
          <w:sz w:val="24"/>
          <w:szCs w:val="24"/>
        </w:rPr>
      </w:pPr>
      <w:r w:rsidRPr="00347789">
        <w:rPr>
          <w:rFonts w:ascii="Times New Roman" w:hAnsi="Times New Roman"/>
          <w:b/>
          <w:sz w:val="24"/>
          <w:szCs w:val="24"/>
        </w:rPr>
        <w:t>на поставку товаров для нужд МУП «БКС»</w:t>
      </w:r>
    </w:p>
    <w:p w:rsidR="00347789" w:rsidRPr="009D2B0A" w:rsidRDefault="00347789" w:rsidP="00347789">
      <w:pPr>
        <w:spacing w:after="0" w:line="240" w:lineRule="auto"/>
        <w:jc w:val="center"/>
        <w:rPr>
          <w:rFonts w:ascii="Times New Roman" w:hAnsi="Times New Roman"/>
          <w:sz w:val="24"/>
          <w:szCs w:val="24"/>
        </w:rPr>
      </w:pPr>
    </w:p>
    <w:p w:rsidR="00B1407A" w:rsidRPr="009D2B0A" w:rsidRDefault="00B1407A" w:rsidP="009D2B0A">
      <w:pPr>
        <w:spacing w:after="0" w:line="240" w:lineRule="auto"/>
        <w:jc w:val="both"/>
        <w:rPr>
          <w:rFonts w:ascii="Times New Roman" w:hAnsi="Times New Roman"/>
          <w:sz w:val="24"/>
          <w:szCs w:val="24"/>
        </w:rPr>
      </w:pPr>
      <w:r w:rsidRPr="009D2B0A">
        <w:rPr>
          <w:rFonts w:ascii="Times New Roman" w:hAnsi="Times New Roman"/>
          <w:sz w:val="24"/>
          <w:szCs w:val="24"/>
        </w:rPr>
        <w:t>г. Белоярский</w:t>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4B6F26">
        <w:rPr>
          <w:rFonts w:ascii="Times New Roman" w:hAnsi="Times New Roman"/>
          <w:sz w:val="24"/>
          <w:szCs w:val="24"/>
        </w:rPr>
        <w:t>«___» _________ 2025</w:t>
      </w:r>
      <w:r w:rsidRPr="009D2B0A">
        <w:rPr>
          <w:rFonts w:ascii="Times New Roman" w:hAnsi="Times New Roman"/>
          <w:sz w:val="24"/>
          <w:szCs w:val="24"/>
        </w:rPr>
        <w:t xml:space="preserve"> г</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b/>
          <w:sz w:val="24"/>
          <w:szCs w:val="24"/>
        </w:rPr>
        <w:t xml:space="preserve">Муниципальное унитарное предприятие Белоярского района «Белоярские коммунальные системы» (МУП «БКС»), </w:t>
      </w:r>
      <w:r w:rsidRPr="009D2B0A">
        <w:rPr>
          <w:rFonts w:ascii="Times New Roman" w:hAnsi="Times New Roman"/>
          <w:iCs/>
          <w:sz w:val="24"/>
          <w:szCs w:val="24"/>
        </w:rPr>
        <w:t xml:space="preserve">именуемое в дальнейшем </w:t>
      </w:r>
      <w:r w:rsidRPr="009D2B0A">
        <w:rPr>
          <w:rFonts w:ascii="Times New Roman" w:hAnsi="Times New Roman"/>
          <w:b/>
          <w:sz w:val="24"/>
          <w:szCs w:val="24"/>
        </w:rPr>
        <w:t xml:space="preserve">«Заказчик», </w:t>
      </w:r>
      <w:r w:rsidRPr="009D2B0A">
        <w:rPr>
          <w:rFonts w:ascii="Times New Roman" w:hAnsi="Times New Roman"/>
          <w:sz w:val="24"/>
          <w:szCs w:val="24"/>
        </w:rPr>
        <w:t>в лице директора Кожевникова Ивана Анатольевича, действующего на основании Устава, с одной стороны, и ____________________, именуемый в дальнейшем «</w:t>
      </w:r>
      <w:r w:rsidRPr="009D2B0A">
        <w:rPr>
          <w:rFonts w:ascii="Times New Roman" w:hAnsi="Times New Roman"/>
          <w:b/>
          <w:sz w:val="24"/>
          <w:szCs w:val="24"/>
        </w:rPr>
        <w:t>Поставщик</w:t>
      </w:r>
      <w:r w:rsidRPr="009D2B0A">
        <w:rPr>
          <w:rFonts w:ascii="Times New Roman" w:hAnsi="Times New Roman"/>
          <w:sz w:val="24"/>
          <w:szCs w:val="24"/>
        </w:rPr>
        <w:t>», в лице __________________, действующего на основании __________________, с другой стороны, вместе именуемые в дальнейшем «</w:t>
      </w:r>
      <w:r w:rsidRPr="009D2B0A">
        <w:rPr>
          <w:rFonts w:ascii="Times New Roman" w:hAnsi="Times New Roman"/>
          <w:b/>
          <w:sz w:val="24"/>
          <w:szCs w:val="24"/>
        </w:rPr>
        <w:t>Стороны</w:t>
      </w:r>
      <w:r w:rsidRPr="009D2B0A">
        <w:rPr>
          <w:rFonts w:ascii="Times New Roman" w:hAnsi="Times New Roman"/>
          <w:sz w:val="24"/>
          <w:szCs w:val="24"/>
        </w:rPr>
        <w:t>»,</w:t>
      </w:r>
      <w:r w:rsidRPr="009D2B0A">
        <w:rPr>
          <w:rFonts w:ascii="Times New Roman" w:hAnsi="Times New Roman"/>
          <w:bCs/>
          <w:sz w:val="24"/>
          <w:szCs w:val="24"/>
        </w:rPr>
        <w:t xml:space="preserve"> в порядке, установленном Федеральным законом от </w:t>
      </w:r>
      <w:r w:rsidRPr="009D2B0A">
        <w:rPr>
          <w:rFonts w:ascii="Times New Roman" w:hAnsi="Times New Roman"/>
          <w:bCs/>
          <w:iCs/>
          <w:sz w:val="24"/>
          <w:szCs w:val="24"/>
        </w:rPr>
        <w:t>18.07.2011г. № 223-ФЗ «О закупках товаров, работ, услуг отдельными видами юридических лиц»</w:t>
      </w:r>
      <w:r w:rsidRPr="009D2B0A">
        <w:rPr>
          <w:rFonts w:ascii="Times New Roman" w:hAnsi="Times New Roman"/>
          <w:b/>
          <w:bCs/>
          <w:iCs/>
          <w:sz w:val="24"/>
          <w:szCs w:val="24"/>
        </w:rPr>
        <w:t xml:space="preserve">, </w:t>
      </w:r>
      <w:r w:rsidR="009F734F" w:rsidRPr="00A1246D">
        <w:rPr>
          <w:rFonts w:ascii="Times New Roman" w:hAnsi="Times New Roman"/>
          <w:bCs/>
          <w:iCs/>
          <w:sz w:val="24"/>
          <w:szCs w:val="24"/>
        </w:rPr>
        <w:t>на основании протокола №_____ от ___.___.2025 г.</w:t>
      </w:r>
      <w:r w:rsidR="009F734F" w:rsidRPr="00A1246D">
        <w:rPr>
          <w:rFonts w:ascii="Times New Roman" w:hAnsi="Times New Roman"/>
          <w:b/>
          <w:bCs/>
          <w:iCs/>
          <w:sz w:val="24"/>
          <w:szCs w:val="24"/>
        </w:rPr>
        <w:t xml:space="preserve"> </w:t>
      </w:r>
      <w:r w:rsidRPr="00A1246D">
        <w:rPr>
          <w:rFonts w:ascii="Times New Roman" w:hAnsi="Times New Roman"/>
          <w:bCs/>
          <w:sz w:val="24"/>
          <w:szCs w:val="24"/>
        </w:rPr>
        <w:t>заключили настоящий Договор (далее - Договор) о нижеследующем:</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4B6F26">
      <w:pPr>
        <w:tabs>
          <w:tab w:val="left" w:pos="3885"/>
        </w:tabs>
        <w:spacing w:after="0" w:line="240" w:lineRule="auto"/>
        <w:jc w:val="center"/>
        <w:rPr>
          <w:rFonts w:ascii="Times New Roman" w:hAnsi="Times New Roman"/>
          <w:b/>
          <w:sz w:val="24"/>
          <w:szCs w:val="24"/>
        </w:rPr>
      </w:pPr>
      <w:r w:rsidRPr="009D2B0A">
        <w:rPr>
          <w:rFonts w:ascii="Times New Roman" w:hAnsi="Times New Roman"/>
          <w:b/>
          <w:sz w:val="24"/>
          <w:szCs w:val="24"/>
        </w:rPr>
        <w:t>1. Предмет Договора</w:t>
      </w:r>
    </w:p>
    <w:p w:rsidR="00B1407A" w:rsidRPr="00865FB9" w:rsidRDefault="00B1407A" w:rsidP="009D2B0A">
      <w:pPr>
        <w:pStyle w:val="a5"/>
        <w:shd w:val="clear" w:color="auto" w:fill="FFFFFF"/>
        <w:spacing w:after="0" w:line="240" w:lineRule="auto"/>
        <w:ind w:left="0" w:firstLine="709"/>
        <w:jc w:val="both"/>
        <w:rPr>
          <w:rFonts w:ascii="Times New Roman" w:hAnsi="Times New Roman"/>
          <w:b/>
          <w:sz w:val="24"/>
          <w:szCs w:val="24"/>
        </w:rPr>
      </w:pPr>
      <w:r w:rsidRPr="009D2B0A">
        <w:rPr>
          <w:rFonts w:ascii="Times New Roman" w:hAnsi="Times New Roman"/>
          <w:sz w:val="24"/>
          <w:szCs w:val="24"/>
        </w:rPr>
        <w:t xml:space="preserve">1.1. </w:t>
      </w:r>
      <w:r w:rsidRPr="009D2B0A">
        <w:rPr>
          <w:rFonts w:ascii="Times New Roman" w:hAnsi="Times New Roman"/>
          <w:color w:val="000000"/>
          <w:sz w:val="24"/>
          <w:szCs w:val="24"/>
        </w:rPr>
        <w:t>Поставщик обязуется в порядке и сроки, предусмотренные настоящим Договором, осуществить поставку</w:t>
      </w:r>
      <w:r w:rsidRPr="009D2B0A">
        <w:rPr>
          <w:rFonts w:ascii="Times New Roman" w:hAnsi="Times New Roman"/>
          <w:sz w:val="24"/>
          <w:szCs w:val="24"/>
        </w:rPr>
        <w:t xml:space="preserve"> Товаров</w:t>
      </w:r>
      <w:r w:rsidR="0080361A">
        <w:rPr>
          <w:rFonts w:ascii="Times New Roman" w:hAnsi="Times New Roman"/>
          <w:sz w:val="24"/>
          <w:szCs w:val="24"/>
        </w:rPr>
        <w:t xml:space="preserve"> </w:t>
      </w:r>
      <w:r w:rsidRPr="009D2B0A">
        <w:rPr>
          <w:rFonts w:ascii="Times New Roman" w:hAnsi="Times New Roman"/>
          <w:sz w:val="24"/>
          <w:szCs w:val="24"/>
        </w:rPr>
        <w:t>(далее – Товар)</w:t>
      </w:r>
      <w:r w:rsidRPr="009D2B0A">
        <w:rPr>
          <w:rFonts w:ascii="Times New Roman" w:hAnsi="Times New Roman"/>
          <w:color w:val="000000"/>
          <w:sz w:val="24"/>
          <w:szCs w:val="24"/>
        </w:rPr>
        <w:t xml:space="preserve"> в соответствии </w:t>
      </w:r>
      <w:r w:rsidR="00974FCB">
        <w:rPr>
          <w:rFonts w:ascii="Times New Roman" w:hAnsi="Times New Roman"/>
          <w:color w:val="000000"/>
          <w:sz w:val="24"/>
          <w:szCs w:val="24"/>
        </w:rPr>
        <w:t>со Спецификацией (Приложение № 2</w:t>
      </w:r>
      <w:r w:rsidRPr="009D2B0A">
        <w:rPr>
          <w:rFonts w:ascii="Times New Roman" w:hAnsi="Times New Roman"/>
          <w:color w:val="000000"/>
          <w:sz w:val="24"/>
          <w:szCs w:val="24"/>
        </w:rPr>
        <w:t>) и Техн</w:t>
      </w:r>
      <w:r w:rsidR="00974FCB">
        <w:rPr>
          <w:rFonts w:ascii="Times New Roman" w:hAnsi="Times New Roman"/>
          <w:color w:val="000000"/>
          <w:sz w:val="24"/>
          <w:szCs w:val="24"/>
        </w:rPr>
        <w:t>ическим заданием (Приложение № 1</w:t>
      </w:r>
      <w:r w:rsidRPr="009D2B0A">
        <w:rPr>
          <w:rFonts w:ascii="Times New Roman" w:hAnsi="Times New Roman"/>
          <w:color w:val="000000"/>
          <w:sz w:val="24"/>
          <w:szCs w:val="24"/>
        </w:rPr>
        <w:t xml:space="preserve">), </w:t>
      </w:r>
      <w:r w:rsidRPr="009D2B0A">
        <w:rPr>
          <w:rFonts w:ascii="Times New Roman" w:hAnsi="Times New Roman"/>
          <w:sz w:val="24"/>
          <w:szCs w:val="24"/>
        </w:rPr>
        <w:t xml:space="preserve">а </w:t>
      </w:r>
      <w:r w:rsidRPr="009D2B0A">
        <w:rPr>
          <w:rFonts w:ascii="Times New Roman" w:hAnsi="Times New Roman"/>
          <w:color w:val="000000"/>
          <w:sz w:val="24"/>
          <w:szCs w:val="24"/>
        </w:rPr>
        <w:t xml:space="preserve">Заказчик обязуется в порядке и </w:t>
      </w:r>
      <w:r w:rsidRPr="00865FB9">
        <w:rPr>
          <w:rFonts w:ascii="Times New Roman" w:hAnsi="Times New Roman"/>
          <w:color w:val="000000"/>
          <w:sz w:val="24"/>
          <w:szCs w:val="24"/>
        </w:rPr>
        <w:t xml:space="preserve">сроки, предусмотренные Договором, принять и оплатить поставленный Товар </w:t>
      </w:r>
      <w:r w:rsidRPr="00865FB9">
        <w:rPr>
          <w:rFonts w:ascii="Times New Roman" w:hAnsi="Times New Roman"/>
          <w:sz w:val="24"/>
          <w:szCs w:val="24"/>
        </w:rPr>
        <w:t>на условиях, предусмотренных Договором</w:t>
      </w:r>
      <w:r w:rsidRPr="00865FB9">
        <w:rPr>
          <w:rFonts w:ascii="Times New Roman" w:hAnsi="Times New Roman"/>
          <w:color w:val="000000"/>
          <w:sz w:val="24"/>
          <w:szCs w:val="24"/>
        </w:rPr>
        <w:t>.</w:t>
      </w:r>
    </w:p>
    <w:p w:rsidR="00B1407A" w:rsidRPr="00865FB9" w:rsidRDefault="00B1407A" w:rsidP="009F734F">
      <w:pPr>
        <w:spacing w:after="0" w:line="240" w:lineRule="auto"/>
        <w:ind w:firstLine="709"/>
        <w:jc w:val="both"/>
        <w:rPr>
          <w:rFonts w:ascii="Times New Roman" w:hAnsi="Times New Roman"/>
          <w:bCs/>
          <w:sz w:val="24"/>
          <w:szCs w:val="24"/>
          <w:lang w:bidi="ru-RU"/>
        </w:rPr>
      </w:pPr>
      <w:r w:rsidRPr="00865FB9">
        <w:rPr>
          <w:rFonts w:ascii="Times New Roman" w:hAnsi="Times New Roman"/>
          <w:sz w:val="24"/>
          <w:szCs w:val="24"/>
        </w:rPr>
        <w:t>1.2. Адрес поставки Товара:</w:t>
      </w:r>
      <w:r w:rsidR="009F734F" w:rsidRPr="00865FB9">
        <w:rPr>
          <w:rFonts w:ascii="Times New Roman" w:eastAsia="Courier New" w:hAnsi="Times New Roman"/>
          <w:bCs/>
          <w:sz w:val="24"/>
          <w:szCs w:val="24"/>
          <w:lang w:bidi="ru-RU"/>
        </w:rPr>
        <w:t xml:space="preserve"> </w:t>
      </w:r>
      <w:r w:rsidR="009F734F" w:rsidRPr="00865FB9">
        <w:rPr>
          <w:rFonts w:ascii="Times New Roman" w:hAnsi="Times New Roman"/>
          <w:bCs/>
          <w:sz w:val="24"/>
          <w:szCs w:val="24"/>
          <w:lang w:bidi="ru-RU"/>
        </w:rPr>
        <w:t xml:space="preserve">628162, Ханты-Мансийский - Югра автономный округ, Белоярский </w:t>
      </w:r>
      <w:r w:rsidR="00865FB9" w:rsidRPr="00865FB9">
        <w:rPr>
          <w:rFonts w:ascii="Times New Roman" w:hAnsi="Times New Roman"/>
          <w:bCs/>
          <w:sz w:val="24"/>
          <w:szCs w:val="24"/>
          <w:lang w:bidi="ru-RU"/>
        </w:rPr>
        <w:t xml:space="preserve">р-н, г Белоярский, ул. </w:t>
      </w:r>
      <w:proofErr w:type="spellStart"/>
      <w:r w:rsidR="00865FB9" w:rsidRPr="00865FB9">
        <w:rPr>
          <w:rFonts w:ascii="Times New Roman" w:hAnsi="Times New Roman"/>
          <w:bCs/>
          <w:sz w:val="24"/>
          <w:szCs w:val="24"/>
          <w:lang w:bidi="ru-RU"/>
        </w:rPr>
        <w:t>Лысюка</w:t>
      </w:r>
      <w:proofErr w:type="spellEnd"/>
      <w:r w:rsidR="00865FB9" w:rsidRPr="00865FB9">
        <w:rPr>
          <w:rFonts w:ascii="Times New Roman" w:hAnsi="Times New Roman"/>
          <w:bCs/>
          <w:sz w:val="24"/>
          <w:szCs w:val="24"/>
          <w:lang w:bidi="ru-RU"/>
        </w:rPr>
        <w:t xml:space="preserve"> 11.</w:t>
      </w:r>
    </w:p>
    <w:p w:rsidR="00B1407A" w:rsidRPr="00865FB9" w:rsidRDefault="00B1407A" w:rsidP="009D2B0A">
      <w:pPr>
        <w:spacing w:after="0" w:line="240" w:lineRule="auto"/>
        <w:ind w:firstLine="709"/>
        <w:jc w:val="both"/>
        <w:rPr>
          <w:rFonts w:ascii="Times New Roman" w:hAnsi="Times New Roman"/>
          <w:sz w:val="24"/>
          <w:szCs w:val="24"/>
        </w:rPr>
      </w:pPr>
      <w:r w:rsidRPr="00865FB9">
        <w:rPr>
          <w:rFonts w:ascii="Times New Roman" w:hAnsi="Times New Roman"/>
          <w:sz w:val="24"/>
          <w:szCs w:val="24"/>
        </w:rPr>
        <w:t>1.3. Наименование, количество и иные характеристики поставляемого Товара указан</w:t>
      </w:r>
      <w:r w:rsidR="00974FCB" w:rsidRPr="00865FB9">
        <w:rPr>
          <w:rFonts w:ascii="Times New Roman" w:hAnsi="Times New Roman"/>
          <w:sz w:val="24"/>
          <w:szCs w:val="24"/>
        </w:rPr>
        <w:t>ы в Спецификации (Приложение № 2</w:t>
      </w:r>
      <w:r w:rsidRPr="00865FB9">
        <w:rPr>
          <w:rFonts w:ascii="Times New Roman" w:hAnsi="Times New Roman"/>
          <w:sz w:val="24"/>
          <w:szCs w:val="24"/>
        </w:rPr>
        <w:t>) и Те</w:t>
      </w:r>
      <w:r w:rsidR="00974FCB" w:rsidRPr="00865FB9">
        <w:rPr>
          <w:rFonts w:ascii="Times New Roman" w:hAnsi="Times New Roman"/>
          <w:sz w:val="24"/>
          <w:szCs w:val="24"/>
        </w:rPr>
        <w:t>хническом задании (Приложение №1</w:t>
      </w:r>
      <w:r w:rsidRPr="00865FB9">
        <w:rPr>
          <w:rFonts w:ascii="Times New Roman" w:hAnsi="Times New Roman"/>
          <w:sz w:val="24"/>
          <w:szCs w:val="24"/>
        </w:rPr>
        <w:t>), являющиеся неотъемлемыми частями Договора.</w:t>
      </w:r>
    </w:p>
    <w:p w:rsidR="00B1407A" w:rsidRPr="009D2B0A" w:rsidRDefault="00B1407A" w:rsidP="009D2B0A">
      <w:pPr>
        <w:spacing w:after="0" w:line="240" w:lineRule="auto"/>
        <w:ind w:firstLine="709"/>
        <w:jc w:val="both"/>
        <w:rPr>
          <w:rFonts w:ascii="Times New Roman" w:hAnsi="Times New Roman"/>
          <w:sz w:val="24"/>
          <w:szCs w:val="24"/>
        </w:rPr>
      </w:pPr>
      <w:r w:rsidRPr="00865FB9">
        <w:rPr>
          <w:rFonts w:ascii="Times New Roman" w:hAnsi="Times New Roman"/>
          <w:color w:val="000000"/>
          <w:sz w:val="24"/>
          <w:szCs w:val="24"/>
        </w:rPr>
        <w:t xml:space="preserve">1.4. Поставка Товара осуществляется </w:t>
      </w:r>
      <w:r w:rsidRPr="00865FB9">
        <w:rPr>
          <w:rFonts w:ascii="Times New Roman" w:hAnsi="Times New Roman"/>
          <w:sz w:val="24"/>
          <w:szCs w:val="24"/>
        </w:rPr>
        <w:t>силами и за счёт Поставщика в соответствии с законодательством Российской Федерации, требованиями иных нормативных</w:t>
      </w:r>
      <w:r w:rsidRPr="009D2B0A">
        <w:rPr>
          <w:rFonts w:ascii="Times New Roman" w:hAnsi="Times New Roman"/>
          <w:sz w:val="24"/>
          <w:szCs w:val="24"/>
        </w:rPr>
        <w:t xml:space="preserve">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Pr="009D2B0A">
        <w:rPr>
          <w:rFonts w:ascii="Times New Roman" w:hAnsi="Times New Roman"/>
          <w:color w:val="000000"/>
          <w:sz w:val="24"/>
          <w:szCs w:val="24"/>
        </w:rPr>
        <w:t>Техн</w:t>
      </w:r>
      <w:r w:rsidR="00974FCB">
        <w:rPr>
          <w:rFonts w:ascii="Times New Roman" w:hAnsi="Times New Roman"/>
          <w:color w:val="000000"/>
          <w:sz w:val="24"/>
          <w:szCs w:val="24"/>
        </w:rPr>
        <w:t>ического задания (Приложение № 1</w:t>
      </w:r>
      <w:r w:rsidRPr="009D2B0A">
        <w:rPr>
          <w:rFonts w:ascii="Times New Roman" w:hAnsi="Times New Roman"/>
          <w:color w:val="000000"/>
          <w:sz w:val="24"/>
          <w:szCs w:val="24"/>
        </w:rPr>
        <w:t xml:space="preserve">) к Договору. </w:t>
      </w:r>
    </w:p>
    <w:p w:rsidR="00B1407A" w:rsidRPr="009D2B0A" w:rsidRDefault="00B1407A" w:rsidP="009D2B0A">
      <w:pPr>
        <w:widowControl w:val="0"/>
        <w:spacing w:after="0" w:line="240" w:lineRule="auto"/>
        <w:ind w:firstLine="709"/>
        <w:jc w:val="both"/>
        <w:rPr>
          <w:rFonts w:ascii="Times New Roman" w:hAnsi="Times New Roman"/>
          <w:b/>
          <w:sz w:val="24"/>
          <w:szCs w:val="24"/>
        </w:rPr>
      </w:pPr>
    </w:p>
    <w:p w:rsidR="00B1407A" w:rsidRPr="009D2B0A" w:rsidRDefault="00B1407A" w:rsidP="004B6F26">
      <w:pPr>
        <w:widowControl w:val="0"/>
        <w:spacing w:after="0" w:line="240" w:lineRule="auto"/>
        <w:jc w:val="center"/>
        <w:rPr>
          <w:rFonts w:ascii="Times New Roman" w:hAnsi="Times New Roman"/>
          <w:b/>
          <w:sz w:val="24"/>
          <w:szCs w:val="24"/>
        </w:rPr>
      </w:pPr>
      <w:r w:rsidRPr="009D2B0A">
        <w:rPr>
          <w:rFonts w:ascii="Times New Roman" w:hAnsi="Times New Roman"/>
          <w:b/>
          <w:sz w:val="24"/>
          <w:szCs w:val="24"/>
        </w:rPr>
        <w:t>2. Качество и упаковка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2.1. Поставщик гарантирует, что поставляемый Товар соответствует требо</w:t>
      </w:r>
      <w:r w:rsidR="00BB0F46" w:rsidRPr="009D2B0A">
        <w:rPr>
          <w:rFonts w:ascii="Times New Roman" w:hAnsi="Times New Roman"/>
          <w:sz w:val="24"/>
          <w:szCs w:val="24"/>
        </w:rPr>
        <w:t>ваниям, установленным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2.2. Поставщик гарантирует, что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соответствуют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техническим характеристикам поставляемого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2.3. Поставщик гарантирует:</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 поставку Товара в полном объеме и в сроки, по заявке Заказчика;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качество Товара на весь срок его полезного использования;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замену некачественного Товара.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2.4. 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свободен от прав и притязаний третьих лиц, не находится под запретом (арестом), в залоге.</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2.5. Товар должен иметь необходимые маркировки и инструкции на русском языке, а также наклейки и пломбы, если такие требования предъявляются действующим </w:t>
      </w:r>
      <w:r w:rsidRPr="009D2B0A">
        <w:rPr>
          <w:rFonts w:ascii="Times New Roman" w:hAnsi="Times New Roman"/>
          <w:sz w:val="24"/>
          <w:szCs w:val="24"/>
        </w:rPr>
        <w:lastRenderedPageBreak/>
        <w:t xml:space="preserve">законодательством РФ. </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2.6. Товар поставляется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Спецификации на поставку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1407A" w:rsidRPr="009D2B0A" w:rsidRDefault="00B1407A" w:rsidP="009D2B0A">
      <w:pPr>
        <w:widowControl w:val="0"/>
        <w:spacing w:after="0" w:line="240" w:lineRule="auto"/>
        <w:ind w:firstLine="709"/>
        <w:jc w:val="both"/>
        <w:rPr>
          <w:rFonts w:ascii="Times New Roman" w:hAnsi="Times New Roman"/>
          <w:color w:val="000000"/>
          <w:sz w:val="24"/>
          <w:szCs w:val="24"/>
        </w:rPr>
      </w:pPr>
      <w:r w:rsidRPr="009D2B0A">
        <w:rPr>
          <w:rFonts w:ascii="Times New Roman" w:hAnsi="Times New Roman"/>
          <w:color w:val="000000"/>
          <w:sz w:val="24"/>
          <w:szCs w:val="24"/>
        </w:rPr>
        <w:t>2.7. В случае поставки товара ненадлежащего качества Заказчик вправе потребовать от Поставщика соразмерного уменьшения покупной цены.</w:t>
      </w:r>
    </w:p>
    <w:p w:rsidR="00B1407A" w:rsidRPr="009D2B0A" w:rsidRDefault="00B1407A" w:rsidP="009D2B0A">
      <w:pPr>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2.8. Товар, который подлежит обязательной сертификации, должен иметь регистрационные удостоверения и должны быть зарегистрированы на территории Российской Федерации.</w:t>
      </w:r>
    </w:p>
    <w:p w:rsidR="00B1407A" w:rsidRPr="009D2B0A" w:rsidRDefault="00B1407A" w:rsidP="009D2B0A">
      <w:pPr>
        <w:spacing w:after="0" w:line="240" w:lineRule="auto"/>
        <w:ind w:firstLine="709"/>
        <w:contextualSpacing/>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3. Порядок, сроки и условия поставки и приемки Товара</w:t>
      </w:r>
    </w:p>
    <w:p w:rsidR="00B1407A" w:rsidRPr="009F734F" w:rsidRDefault="00B1407A" w:rsidP="009F734F">
      <w:pPr>
        <w:spacing w:after="0" w:line="240" w:lineRule="auto"/>
        <w:ind w:firstLine="709"/>
        <w:jc w:val="both"/>
        <w:rPr>
          <w:rFonts w:ascii="Times New Roman" w:hAnsi="Times New Roman"/>
          <w:bCs/>
          <w:sz w:val="24"/>
          <w:szCs w:val="24"/>
          <w:lang w:bidi="ru-RU"/>
        </w:rPr>
      </w:pPr>
      <w:r w:rsidRPr="009D2B0A">
        <w:rPr>
          <w:rFonts w:ascii="Times New Roman" w:hAnsi="Times New Roman"/>
          <w:sz w:val="24"/>
          <w:szCs w:val="24"/>
        </w:rPr>
        <w:t>3.</w:t>
      </w:r>
      <w:r w:rsidRPr="00865FB9">
        <w:rPr>
          <w:rFonts w:ascii="Times New Roman" w:hAnsi="Times New Roman"/>
          <w:sz w:val="24"/>
          <w:szCs w:val="24"/>
        </w:rPr>
        <w:t xml:space="preserve">1. Поставщик самостоятельно доставляет Товар Заказчику по адресу: </w:t>
      </w:r>
      <w:r w:rsidR="009F734F" w:rsidRPr="00865FB9">
        <w:rPr>
          <w:rFonts w:ascii="Times New Roman" w:hAnsi="Times New Roman"/>
          <w:bCs/>
          <w:sz w:val="24"/>
          <w:szCs w:val="24"/>
          <w:lang w:bidi="ru-RU"/>
        </w:rPr>
        <w:t>628162, Ханты-Мансийский - Югра автономный округ, Белоярский р-н, г Белоярский, </w:t>
      </w:r>
      <w:r w:rsidR="00865FB9" w:rsidRPr="00865FB9">
        <w:rPr>
          <w:rFonts w:ascii="Times New Roman" w:hAnsi="Times New Roman"/>
          <w:bCs/>
          <w:sz w:val="24"/>
          <w:szCs w:val="24"/>
          <w:lang w:bidi="ru-RU"/>
        </w:rPr>
        <w:t xml:space="preserve">ул. </w:t>
      </w:r>
      <w:proofErr w:type="spellStart"/>
      <w:r w:rsidR="00865FB9" w:rsidRPr="00865FB9">
        <w:rPr>
          <w:rFonts w:ascii="Times New Roman" w:hAnsi="Times New Roman"/>
          <w:bCs/>
          <w:sz w:val="24"/>
          <w:szCs w:val="24"/>
          <w:lang w:bidi="ru-RU"/>
        </w:rPr>
        <w:t>Лысюка</w:t>
      </w:r>
      <w:proofErr w:type="spellEnd"/>
      <w:r w:rsidR="00865FB9" w:rsidRPr="00865FB9">
        <w:rPr>
          <w:rFonts w:ascii="Times New Roman" w:hAnsi="Times New Roman"/>
          <w:bCs/>
          <w:sz w:val="24"/>
          <w:szCs w:val="24"/>
          <w:lang w:bidi="ru-RU"/>
        </w:rPr>
        <w:t xml:space="preserve"> 11.</w:t>
      </w:r>
      <w:r w:rsidR="00655D2A" w:rsidRPr="00865FB9">
        <w:rPr>
          <w:rFonts w:ascii="Times New Roman" w:hAnsi="Times New Roman"/>
          <w:sz w:val="24"/>
          <w:szCs w:val="24"/>
        </w:rPr>
        <w:t xml:space="preserve"> </w:t>
      </w:r>
      <w:r w:rsidRPr="00865FB9">
        <w:rPr>
          <w:rFonts w:ascii="Times New Roman" w:hAnsi="Times New Roman"/>
          <w:sz w:val="24"/>
          <w:szCs w:val="24"/>
        </w:rPr>
        <w:t>Поставщик обязан поставлять товары в упаковке (таре), соответствующей требованиям нормативных документов и обеспечивающей сохранность Товара при перевозке и хранении.</w:t>
      </w:r>
    </w:p>
    <w:p w:rsidR="00B1407A" w:rsidRPr="009D2B0A" w:rsidRDefault="00B1407A" w:rsidP="009D2B0A">
      <w:pPr>
        <w:tabs>
          <w:tab w:val="left" w:pos="1260"/>
          <w:tab w:val="left" w:pos="9214"/>
        </w:tabs>
        <w:spacing w:after="0" w:line="240" w:lineRule="auto"/>
        <w:ind w:firstLine="709"/>
        <w:jc w:val="both"/>
        <w:rPr>
          <w:rFonts w:ascii="Times New Roman" w:hAnsi="Times New Roman"/>
          <w:bCs/>
          <w:sz w:val="24"/>
          <w:szCs w:val="24"/>
        </w:rPr>
      </w:pPr>
      <w:bookmarkStart w:id="0" w:name="_Hlk129079421"/>
      <w:r w:rsidRPr="009D2B0A">
        <w:rPr>
          <w:rFonts w:ascii="Times New Roman" w:hAnsi="Times New Roman"/>
          <w:sz w:val="24"/>
          <w:szCs w:val="24"/>
        </w:rPr>
        <w:t>3.2. Поставка Товара (партии товара) по настоящему Договору осуществляется по заявкам Заказчика в зависимости от фактической потребности в заявленном количеств</w:t>
      </w:r>
      <w:r w:rsidR="00974FCB">
        <w:rPr>
          <w:rFonts w:ascii="Times New Roman" w:hAnsi="Times New Roman"/>
          <w:sz w:val="24"/>
          <w:szCs w:val="24"/>
        </w:rPr>
        <w:t xml:space="preserve">е и наименовании Товаров. </w:t>
      </w:r>
    </w:p>
    <w:bookmarkEnd w:id="0"/>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Заявки направляются Поставщику не менее чем за 10 (десять) календарных дней до предполагаемой даты поставки товара по факсу или электронной почты, которая указана в Договоре. Заявка формируется Заказчиком с обязательным указанием </w:t>
      </w:r>
      <w:r w:rsidR="005A0CE4" w:rsidRPr="009D2B0A">
        <w:rPr>
          <w:rFonts w:ascii="Times New Roman" w:hAnsi="Times New Roman"/>
          <w:sz w:val="24"/>
          <w:szCs w:val="24"/>
        </w:rPr>
        <w:t xml:space="preserve">наименования и </w:t>
      </w:r>
      <w:r w:rsidRPr="009D2B0A">
        <w:rPr>
          <w:rFonts w:ascii="Times New Roman" w:hAnsi="Times New Roman"/>
          <w:sz w:val="24"/>
          <w:szCs w:val="24"/>
        </w:rPr>
        <w:t>количества Товара и планируемой даты получения.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Поставщик обязан обеспечить прием заявки от Заказчика и подтвердить получение такой заявки любым способом оповещения. Данные заявки хранятся до окончания срока исполнения Поставщиком своих обязательств по данному Договору. Поставка осуществляется в рабочее время: с понедельника по пятницу с 08 час. 00 мин. до 17 час. 00 мин., (с учетом часового пояса Заказчика).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3.3. Приемка товара (партии товара) и оформление результатов приемки осуществляется в течение 5 (пяти) рабочих дней со дня поставки товара и представления документов в соответствии с законодательством Российской Федерации, обязательных для данного вида Товара, а также иных документов, подтверждающих качество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3.4. В день доставки Товара (партии товара) по адресу поставки Товара (партии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5" w:history="1">
        <w:r w:rsidR="005A0CE4" w:rsidRPr="009D2B0A">
          <w:rPr>
            <w:rStyle w:val="a3"/>
            <w:rFonts w:ascii="Times New Roman" w:hAnsi="Times New Roman"/>
            <w:color w:val="auto"/>
            <w:sz w:val="24"/>
            <w:szCs w:val="24"/>
            <w:u w:val="none"/>
          </w:rPr>
          <w:t>форме № </w:t>
        </w:r>
        <w:r w:rsidRPr="009D2B0A">
          <w:rPr>
            <w:rStyle w:val="a3"/>
            <w:rFonts w:ascii="Times New Roman" w:hAnsi="Times New Roman"/>
            <w:color w:val="auto"/>
            <w:sz w:val="24"/>
            <w:szCs w:val="24"/>
            <w:u w:val="none"/>
          </w:rPr>
          <w:t>ТОРГ-12</w:t>
        </w:r>
      </w:hyperlink>
      <w:r w:rsidRPr="009D2B0A">
        <w:rPr>
          <w:rFonts w:ascii="Times New Roman" w:hAnsi="Times New Roman"/>
          <w:sz w:val="24"/>
          <w:szCs w:val="24"/>
        </w:rPr>
        <w:t xml:space="preserve"> в 2 (двух) экземплярах (по 1 (одному) экземпляру для каждой из Сторон) и счет.</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Вместе с товарной накладной по </w:t>
      </w:r>
      <w:hyperlink r:id="rId6" w:history="1">
        <w:r w:rsidRPr="009D2B0A">
          <w:rPr>
            <w:rStyle w:val="a3"/>
            <w:rFonts w:ascii="Times New Roman" w:hAnsi="Times New Roman"/>
            <w:color w:val="auto"/>
            <w:sz w:val="24"/>
            <w:szCs w:val="24"/>
            <w:u w:val="none"/>
          </w:rPr>
          <w:t>форме № ТОРГ-12</w:t>
        </w:r>
      </w:hyperlink>
      <w:r w:rsidRPr="009D2B0A">
        <w:rPr>
          <w:rFonts w:ascii="Times New Roman" w:hAnsi="Times New Roman"/>
          <w:sz w:val="24"/>
          <w:szCs w:val="24"/>
        </w:rPr>
        <w:t xml:space="preserve"> Поставщик предоставляет счет-фактуру в соответствии с налоговым законодательством Российской Федерации.</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3.5. Приемка Товара (партии товара) осуществляется в 2 (два) этапа: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lastRenderedPageBreak/>
        <w:t>3.5.1. В день разгрузки и доставки Товара (партии товара) Заказчик осуществляет приемку Товара (партии товара) по количеству, ассортименту, комплекту, производит осмотр на предмет явных видимым (внешних) повреждений упаковки и целостности Товара.</w:t>
      </w:r>
    </w:p>
    <w:p w:rsidR="00B1407A" w:rsidRPr="009D2B0A" w:rsidRDefault="00B1407A" w:rsidP="009D2B0A">
      <w:pPr>
        <w:spacing w:after="0" w:line="240" w:lineRule="auto"/>
        <w:ind w:firstLine="708"/>
        <w:jc w:val="both"/>
        <w:rPr>
          <w:rFonts w:ascii="Times New Roman" w:hAnsi="Times New Roman"/>
          <w:sz w:val="24"/>
          <w:szCs w:val="24"/>
          <w:lang w:eastAsia="ar-SA"/>
        </w:rPr>
      </w:pPr>
      <w:r w:rsidRPr="009D2B0A">
        <w:rPr>
          <w:rFonts w:ascii="Times New Roman" w:hAnsi="Times New Roman"/>
          <w:sz w:val="24"/>
          <w:szCs w:val="24"/>
        </w:rPr>
        <w:t xml:space="preserve">В случае обнаружения недостачи или видимых дефектов Товара при его приемке, представитель </w:t>
      </w:r>
      <w:r w:rsidR="00AA002A">
        <w:rPr>
          <w:rFonts w:ascii="Times New Roman" w:hAnsi="Times New Roman"/>
          <w:sz w:val="24"/>
          <w:szCs w:val="24"/>
        </w:rPr>
        <w:t>Заказчика</w:t>
      </w:r>
      <w:r w:rsidRPr="009D2B0A">
        <w:rPr>
          <w:rFonts w:ascii="Times New Roman" w:hAnsi="Times New Roman"/>
          <w:sz w:val="24"/>
          <w:szCs w:val="24"/>
        </w:rPr>
        <w:t>, осуществляющий приемку Товара и лицо ответственное за доставку Товара (водитель-экспедитор) вносят соответствующие изменения в товарно-транспортную накладную (ТТН) и заверяют данные изменения своими подписями. В этом случае дополнительного уведомления и вызова представителя Поставщика не требуется.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При данных обстоятельствах в момент разгрузки Товара (партии товара) при обнаружении недостатков Заказчик вправе по своему усмотрению:</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отказаться от приемки Товара (партии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потребовать от Поставщика устранить выявленные нарушения (</w:t>
      </w:r>
      <w:r w:rsidR="00A95345" w:rsidRPr="009D2B0A">
        <w:rPr>
          <w:rFonts w:ascii="Times New Roman" w:hAnsi="Times New Roman"/>
          <w:sz w:val="24"/>
          <w:szCs w:val="24"/>
        </w:rPr>
        <w:t>до поставить</w:t>
      </w:r>
      <w:r w:rsidRPr="009D2B0A">
        <w:rPr>
          <w:rFonts w:ascii="Times New Roman" w:hAnsi="Times New Roman"/>
          <w:sz w:val="24"/>
          <w:szCs w:val="24"/>
        </w:rPr>
        <w:t>, доукомплектовать, заменить) Товар (партию товара) в срок не позднее 5 (пяти) рабочих дней с даты поставки Товара (партии товара);</w:t>
      </w:r>
    </w:p>
    <w:p w:rsidR="00B1407A" w:rsidRPr="009D2B0A" w:rsidRDefault="00B1407A" w:rsidP="009D2B0A">
      <w:pPr>
        <w:spacing w:after="0" w:line="240" w:lineRule="auto"/>
        <w:ind w:firstLine="708"/>
        <w:jc w:val="both"/>
        <w:rPr>
          <w:rFonts w:ascii="Times New Roman" w:hAnsi="Times New Roman"/>
          <w:sz w:val="24"/>
          <w:szCs w:val="24"/>
          <w:lang w:eastAsia="ar-SA"/>
        </w:rPr>
      </w:pPr>
      <w:r w:rsidRPr="009D2B0A">
        <w:rPr>
          <w:rFonts w:ascii="Times New Roman" w:hAnsi="Times New Roman"/>
          <w:sz w:val="24"/>
          <w:szCs w:val="24"/>
        </w:rPr>
        <w:t>- частично принять поставленный Товар с отражением информации о фактически принятом количестве.</w:t>
      </w: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sz w:val="24"/>
          <w:szCs w:val="24"/>
        </w:rPr>
        <w:t xml:space="preserve">3.5.2. Заказчик проводит окончательную проверку Товара на предмет соответствия наименования, количества, качества, свойств и иных характеристик поставляемого Товара, установленных закупочной документацией, сведениям, содержащимся в сопроводительных документах Поставщика, в течение 5 (пяти) рабочих дней со дня поставки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потребительским свойства, качеству и безопасности Товара (партии товара) Заказчик, которому передан Товар ненадлежащего качества, вправе по своему выбору: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 отказаться (в </w:t>
      </w:r>
      <w:proofErr w:type="spellStart"/>
      <w:r w:rsidRPr="009D2B0A">
        <w:rPr>
          <w:rFonts w:ascii="Times New Roman" w:hAnsi="Times New Roman"/>
          <w:sz w:val="24"/>
          <w:szCs w:val="24"/>
        </w:rPr>
        <w:t>т.ч</w:t>
      </w:r>
      <w:proofErr w:type="spellEnd"/>
      <w:r w:rsidRPr="009D2B0A">
        <w:rPr>
          <w:rFonts w:ascii="Times New Roman" w:hAnsi="Times New Roman"/>
          <w:sz w:val="24"/>
          <w:szCs w:val="24"/>
        </w:rPr>
        <w:t>. частично) от приемки такого Товара (партии товара) и составляет в течение 5 (пяти)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Договора (далее - мотивированный отказ);</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соразмерно уменьшить покупную цену Договора;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потребовать от Поставщика безвозмездного устранения недостатков Товара (партии товара) в разумный срок;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потребовать возмещения своих расходов на устранение недостатков Товара (партии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7" w:history="1">
        <w:r w:rsidRPr="009D2B0A">
          <w:rPr>
            <w:rStyle w:val="a3"/>
            <w:rFonts w:ascii="Times New Roman" w:hAnsi="Times New Roman"/>
            <w:color w:val="auto"/>
            <w:sz w:val="24"/>
            <w:szCs w:val="24"/>
            <w:u w:val="none"/>
          </w:rPr>
          <w:t>форме № ТОРГ-12</w:t>
        </w:r>
      </w:hyperlink>
      <w:r w:rsidRPr="009D2B0A">
        <w:rPr>
          <w:rFonts w:ascii="Times New Roman" w:hAnsi="Times New Roman"/>
          <w:sz w:val="24"/>
          <w:szCs w:val="24"/>
        </w:rPr>
        <w:t xml:space="preserve"> в порядке, предусмотренном настоящим разделом.</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После устранения Поставщиком замечаний, указанных в мотивированном отказе от приемки товара, Заказчик осуществляет приемку товара и подписывает документы о приемке Товара (партии товара).</w:t>
      </w:r>
    </w:p>
    <w:p w:rsidR="00B1407A" w:rsidRPr="009D2B0A" w:rsidRDefault="00B1407A" w:rsidP="009D2B0A">
      <w:pPr>
        <w:spacing w:line="240" w:lineRule="auto"/>
        <w:ind w:firstLine="709"/>
        <w:contextualSpacing/>
        <w:jc w:val="both"/>
        <w:rPr>
          <w:rFonts w:ascii="Times New Roman" w:hAnsi="Times New Roman"/>
          <w:bCs/>
          <w:sz w:val="24"/>
          <w:szCs w:val="24"/>
        </w:rPr>
      </w:pPr>
      <w:r w:rsidRPr="009D2B0A">
        <w:rPr>
          <w:rFonts w:ascii="Times New Roman" w:hAnsi="Times New Roman"/>
          <w:spacing w:val="-4"/>
          <w:sz w:val="24"/>
          <w:szCs w:val="24"/>
          <w:lang w:eastAsia="ar-SA"/>
        </w:rPr>
        <w:t>3.6.</w:t>
      </w:r>
      <w:r w:rsidRPr="009D2B0A">
        <w:rPr>
          <w:rFonts w:ascii="Times New Roman" w:hAnsi="Times New Roman"/>
          <w:bCs/>
          <w:sz w:val="24"/>
          <w:szCs w:val="24"/>
        </w:rPr>
        <w:t xml:space="preserve"> Расходы</w:t>
      </w:r>
      <w:r w:rsidRPr="009D2B0A">
        <w:rPr>
          <w:rFonts w:ascii="Times New Roman" w:hAnsi="Times New Roman"/>
          <w:sz w:val="24"/>
          <w:szCs w:val="24"/>
        </w:rPr>
        <w:t>, связанные с обратной транспортировкой некачественного товара, не соответствующего спецификации или иным требованиям, указанным в настоящем Договоре, несет Поставщик.</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3.7. В случае выявления недостатков товара, работ, услуг после их приемки (в процессе использования), т.е. выявления скрытых недостатков, которые не могли быть выявлены в процессе приемки, в том числе в процессе хранения, Заказчик обязан: </w:t>
      </w:r>
    </w:p>
    <w:p w:rsidR="00B1407A" w:rsidRPr="009D2B0A" w:rsidRDefault="00B1407A" w:rsidP="009D2B0A">
      <w:pPr>
        <w:pStyle w:val="a4"/>
        <w:ind w:firstLine="709"/>
      </w:pPr>
      <w:r w:rsidRPr="009D2B0A">
        <w:t xml:space="preserve">-уведомить поставщика о выявленных недостатках; </w:t>
      </w:r>
    </w:p>
    <w:p w:rsidR="00B1407A" w:rsidRPr="009D2B0A" w:rsidRDefault="00B1407A" w:rsidP="009D2B0A">
      <w:pPr>
        <w:pStyle w:val="a4"/>
        <w:ind w:firstLine="709"/>
      </w:pPr>
      <w:r w:rsidRPr="009D2B0A">
        <w:t xml:space="preserve">-принять меры по обеспечению сохранности продукции и предотвращению дальнейшего ухудшения ее качества и смешения с иным товаром; </w:t>
      </w:r>
    </w:p>
    <w:p w:rsidR="00B1407A" w:rsidRPr="009D2B0A" w:rsidRDefault="00B1407A" w:rsidP="009D2B0A">
      <w:pPr>
        <w:pStyle w:val="a4"/>
        <w:ind w:firstLine="709"/>
      </w:pPr>
      <w:r w:rsidRPr="009D2B0A">
        <w:t>-для подписания акта о выявленных недостатках продукции, вызвать представителя поставщика (в форме, подтверждающей факт уведомления о приглашении);</w:t>
      </w:r>
    </w:p>
    <w:p w:rsidR="00B1407A" w:rsidRPr="009D2B0A" w:rsidRDefault="00B1407A" w:rsidP="009D2B0A">
      <w:pPr>
        <w:pStyle w:val="a4"/>
        <w:ind w:firstLine="709"/>
      </w:pPr>
      <w:r w:rsidRPr="009D2B0A">
        <w:lastRenderedPageBreak/>
        <w:t>-оформить факт выявленного несоответствия актом, подписанным обеими сторонами.</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r w:rsidRPr="009D2B0A">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r w:rsidRPr="009D2B0A">
        <w:rPr>
          <w:rFonts w:ascii="Times New Roman" w:hAnsi="Times New Roman"/>
          <w:spacing w:val="-4"/>
          <w:sz w:val="24"/>
          <w:szCs w:val="24"/>
          <w:lang w:eastAsia="ar-SA"/>
        </w:rPr>
        <w:t xml:space="preserve">3.8. Право собственности на Товар переходит к </w:t>
      </w:r>
      <w:r w:rsidRPr="009D2B0A">
        <w:rPr>
          <w:rFonts w:ascii="Times New Roman" w:hAnsi="Times New Roman"/>
          <w:sz w:val="24"/>
          <w:szCs w:val="24"/>
          <w:lang w:eastAsia="ar-SA"/>
        </w:rPr>
        <w:t>Заказчику</w:t>
      </w:r>
      <w:r w:rsidRPr="009D2B0A">
        <w:rPr>
          <w:rFonts w:ascii="Times New Roman" w:hAnsi="Times New Roman"/>
          <w:spacing w:val="-4"/>
          <w:sz w:val="24"/>
          <w:szCs w:val="24"/>
          <w:lang w:eastAsia="ar-SA"/>
        </w:rPr>
        <w:t xml:space="preserve"> в момент его фактического получения Товара Заказчиком при условии подписания всех товарно-сопроводительных документов.</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p>
    <w:p w:rsidR="00B1407A" w:rsidRPr="009D2B0A" w:rsidRDefault="00B1407A" w:rsidP="004B6F26">
      <w:pPr>
        <w:spacing w:after="0" w:line="240" w:lineRule="auto"/>
        <w:ind w:firstLine="709"/>
        <w:jc w:val="center"/>
        <w:rPr>
          <w:rFonts w:ascii="Times New Roman" w:hAnsi="Times New Roman"/>
          <w:b/>
          <w:sz w:val="24"/>
          <w:szCs w:val="24"/>
        </w:rPr>
      </w:pPr>
      <w:r w:rsidRPr="009D2B0A">
        <w:rPr>
          <w:rFonts w:ascii="Times New Roman" w:hAnsi="Times New Roman"/>
          <w:b/>
          <w:sz w:val="24"/>
          <w:szCs w:val="24"/>
        </w:rPr>
        <w:t>4. Цена Договора и порядок расчетов</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4.1. Цена Договора составляет ____________ (_____) рублей (</w:t>
      </w:r>
      <w:r w:rsidRPr="009D2B0A">
        <w:rPr>
          <w:rFonts w:ascii="Times New Roman" w:hAnsi="Times New Roman"/>
          <w:i/>
          <w:sz w:val="24"/>
          <w:szCs w:val="24"/>
        </w:rPr>
        <w:t>цифрами и прописью</w:t>
      </w:r>
      <w:r w:rsidRPr="009D2B0A">
        <w:rPr>
          <w:rFonts w:ascii="Times New Roman" w:hAnsi="Times New Roman"/>
          <w:sz w:val="24"/>
          <w:szCs w:val="24"/>
        </w:rPr>
        <w:t>) ___ копеек, в том числе НДС (_____) рублей ___ копеек (</w:t>
      </w:r>
      <w:r w:rsidRPr="009D2B0A">
        <w:rPr>
          <w:rFonts w:ascii="Times New Roman" w:hAnsi="Times New Roman"/>
          <w:i/>
          <w:sz w:val="24"/>
          <w:szCs w:val="24"/>
        </w:rPr>
        <w:t>НДС не облагается</w:t>
      </w:r>
      <w:r w:rsidRPr="009D2B0A">
        <w:rPr>
          <w:rFonts w:ascii="Times New Roman" w:hAnsi="Times New Roman"/>
          <w:sz w:val="24"/>
          <w:szCs w:val="24"/>
        </w:rPr>
        <w:t xml:space="preserve">).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4.2. </w:t>
      </w:r>
      <w:r w:rsidRPr="009D2B0A">
        <w:rPr>
          <w:rFonts w:ascii="Times New Roman" w:hAnsi="Times New Roman"/>
          <w:color w:val="000000"/>
          <w:sz w:val="24"/>
          <w:szCs w:val="24"/>
        </w:rPr>
        <w:t xml:space="preserve">В цену Договора включены </w:t>
      </w:r>
      <w:r w:rsidRPr="009D2B0A">
        <w:rPr>
          <w:rFonts w:ascii="Times New Roman" w:eastAsia="Arial" w:hAnsi="Times New Roman"/>
          <w:color w:val="000000"/>
          <w:sz w:val="24"/>
          <w:szCs w:val="24"/>
        </w:rPr>
        <w:t>все</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предполагаемые</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расходы</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по</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реализации</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условий</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исполнения</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договора,</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в</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том</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числе</w:t>
      </w:r>
      <w:r w:rsidRPr="009D2B0A">
        <w:rPr>
          <w:rFonts w:ascii="Times New Roman" w:hAnsi="Times New Roman"/>
          <w:sz w:val="24"/>
          <w:szCs w:val="24"/>
        </w:rPr>
        <w:t>: стоимость Товара, расходы, связанные с доставкой, разгрузкой-погрузкой, размещением в местах хранения Заказчика, декларирование, страхование, таможенные платежи (пошлины), другие установленные налоги, сборы и иные расходы, связанные с исполнением Договора.</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4.3. Цена Договора является твердой и определяется на весь срок исполнения Договора, за исключением случаев, установленных Федеральным законом № 223-ФЗ и настоящим Договором.</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Цена Договора может быть снижена по соглашению Сторон без изменения, предусмотренного Договором количества и качества поставляемого Товара и иных условий Договора.</w:t>
      </w:r>
    </w:p>
    <w:p w:rsidR="00B1407A" w:rsidRPr="00865FB9" w:rsidRDefault="00B1407A" w:rsidP="009D2B0A">
      <w:pPr>
        <w:widowControl w:val="0"/>
        <w:shd w:val="clear" w:color="auto" w:fill="FFFFFF"/>
        <w:suppressAutoHyphens/>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4.4. </w:t>
      </w:r>
      <w:r w:rsidRPr="009D2B0A">
        <w:rPr>
          <w:rFonts w:ascii="Times New Roman" w:hAnsi="Times New Roman"/>
          <w:bCs/>
          <w:sz w:val="24"/>
          <w:szCs w:val="24"/>
        </w:rPr>
        <w:t>Источник финансирования Договора</w:t>
      </w:r>
      <w:r w:rsidRPr="00865FB9">
        <w:rPr>
          <w:rFonts w:ascii="Times New Roman" w:hAnsi="Times New Roman"/>
          <w:sz w:val="24"/>
          <w:szCs w:val="24"/>
        </w:rPr>
        <w:t xml:space="preserve">: </w:t>
      </w:r>
      <w:r w:rsidR="009F734F" w:rsidRPr="00865FB9">
        <w:rPr>
          <w:rFonts w:ascii="Times New Roman" w:hAnsi="Times New Roman"/>
          <w:sz w:val="24"/>
          <w:szCs w:val="24"/>
        </w:rPr>
        <w:t>собственные средства заказчика</w:t>
      </w:r>
      <w:r w:rsidRPr="00865FB9">
        <w:rPr>
          <w:rFonts w:ascii="Times New Roman" w:hAnsi="Times New Roman"/>
          <w:sz w:val="24"/>
          <w:szCs w:val="24"/>
        </w:rPr>
        <w:t>.</w:t>
      </w:r>
    </w:p>
    <w:p w:rsidR="00B1407A" w:rsidRPr="00865FB9" w:rsidRDefault="00B1407A" w:rsidP="009D2B0A">
      <w:pPr>
        <w:spacing w:after="0" w:line="240" w:lineRule="auto"/>
        <w:ind w:firstLine="709"/>
        <w:jc w:val="both"/>
        <w:rPr>
          <w:rFonts w:ascii="Times New Roman" w:hAnsi="Times New Roman"/>
          <w:spacing w:val="-7"/>
          <w:sz w:val="24"/>
          <w:szCs w:val="24"/>
        </w:rPr>
      </w:pPr>
      <w:r w:rsidRPr="00865FB9">
        <w:rPr>
          <w:rFonts w:ascii="Times New Roman" w:hAnsi="Times New Roman"/>
          <w:spacing w:val="-7"/>
          <w:sz w:val="24"/>
          <w:szCs w:val="24"/>
        </w:rPr>
        <w:t>4.5. Оплата товара производится Заказчиком российскими рублями по безналичному расчету, путём перечисления денежных средств на расчетный счет Поставщика.</w:t>
      </w:r>
    </w:p>
    <w:p w:rsidR="00B1407A" w:rsidRPr="00865FB9" w:rsidRDefault="00B1407A" w:rsidP="009F734F">
      <w:pPr>
        <w:spacing w:after="0" w:line="240" w:lineRule="auto"/>
        <w:ind w:firstLine="709"/>
        <w:jc w:val="both"/>
        <w:rPr>
          <w:rFonts w:ascii="Times New Roman" w:hAnsi="Times New Roman"/>
          <w:sz w:val="24"/>
          <w:szCs w:val="24"/>
        </w:rPr>
      </w:pPr>
      <w:r w:rsidRPr="00865FB9">
        <w:rPr>
          <w:rFonts w:ascii="Times New Roman" w:hAnsi="Times New Roman"/>
          <w:spacing w:val="-7"/>
          <w:sz w:val="24"/>
          <w:szCs w:val="24"/>
        </w:rPr>
        <w:t xml:space="preserve">4.5.1. </w:t>
      </w:r>
      <w:r w:rsidR="009F734F" w:rsidRPr="00865FB9">
        <w:rPr>
          <w:rFonts w:ascii="Times New Roman" w:hAnsi="Times New Roman"/>
          <w:spacing w:val="-7"/>
          <w:sz w:val="24"/>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r w:rsidRPr="00865FB9">
        <w:rPr>
          <w:rFonts w:ascii="Times New Roman" w:hAnsi="Times New Roman"/>
          <w:noProof/>
          <w:sz w:val="24"/>
          <w:szCs w:val="24"/>
        </w:rPr>
        <w:t>.</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865FB9">
        <w:rPr>
          <w:rFonts w:ascii="Times New Roman" w:hAnsi="Times New Roman"/>
          <w:sz w:val="24"/>
          <w:szCs w:val="24"/>
        </w:rPr>
        <w:t>4.5.</w:t>
      </w:r>
      <w:r w:rsidR="009F734F" w:rsidRPr="00865FB9">
        <w:rPr>
          <w:rFonts w:ascii="Times New Roman" w:hAnsi="Times New Roman"/>
          <w:sz w:val="24"/>
          <w:szCs w:val="24"/>
        </w:rPr>
        <w:t>2</w:t>
      </w:r>
      <w:r w:rsidRPr="00865FB9">
        <w:rPr>
          <w:rFonts w:ascii="Times New Roman" w:hAnsi="Times New Roman"/>
          <w:sz w:val="24"/>
          <w:szCs w:val="24"/>
        </w:rPr>
        <w:t>.</w:t>
      </w:r>
      <w:r w:rsidR="00A95345" w:rsidRPr="00865FB9">
        <w:rPr>
          <w:rFonts w:ascii="Times New Roman" w:hAnsi="Times New Roman"/>
          <w:sz w:val="24"/>
          <w:szCs w:val="24"/>
        </w:rPr>
        <w:t xml:space="preserve"> </w:t>
      </w:r>
      <w:r w:rsidRPr="00865FB9">
        <w:rPr>
          <w:rFonts w:ascii="Times New Roman" w:hAnsi="Times New Roman"/>
          <w:sz w:val="24"/>
          <w:szCs w:val="24"/>
        </w:rPr>
        <w:t>Датой оплаты является дата списания денежных средств с расчетного счета Заказчика.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4.6. В ходе исполнения Договора Заказчик по согласованию с Поставщиком, вправе увеличить или уменьшить предусмотренные Договором количество товара не более чем на десять процентов. При этом цена Договора изменяется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такого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407A" w:rsidRPr="009D2B0A" w:rsidRDefault="00B1407A" w:rsidP="009D2B0A">
      <w:pPr>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 xml:space="preserve">Допустимый </w:t>
      </w:r>
      <w:proofErr w:type="spellStart"/>
      <w:r w:rsidRPr="009D2B0A">
        <w:rPr>
          <w:rFonts w:ascii="Times New Roman" w:eastAsia="Times New Roman" w:hAnsi="Times New Roman"/>
          <w:sz w:val="24"/>
          <w:szCs w:val="24"/>
          <w:lang w:eastAsia="ru-RU"/>
        </w:rPr>
        <w:t>толеранс</w:t>
      </w:r>
      <w:proofErr w:type="spellEnd"/>
      <w:r w:rsidRPr="009D2B0A">
        <w:rPr>
          <w:rFonts w:ascii="Times New Roman" w:eastAsia="Times New Roman" w:hAnsi="Times New Roman"/>
          <w:sz w:val="24"/>
          <w:szCs w:val="24"/>
          <w:lang w:eastAsia="ru-RU"/>
        </w:rPr>
        <w:t xml:space="preserve"> поставки от согласованного сторонами договора объема поставки составляет -/+ 10 процентов.</w:t>
      </w:r>
    </w:p>
    <w:p w:rsidR="00974FCB" w:rsidRPr="009D2B0A" w:rsidRDefault="00974FCB" w:rsidP="004B6F26">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5. Взаимодействие Сторон</w:t>
      </w: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5.1. Поставщик обязан:</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5.1.1. на основании заявки Заказчика осуществлять поставку Товара (партии товара) в порядке, количестве, в срок и на условиях, предусмотренных Договором.</w:t>
      </w: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sz w:val="24"/>
          <w:szCs w:val="24"/>
        </w:rPr>
        <w:t>5.1.2.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lastRenderedPageBreak/>
        <w:t>5.1.3.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5.1.4. поставить Товар (партии товара) свободным от прав третьих лиц.</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5.1.5. предоставить одновременно с товаром документы, подтверждающие качество товара, в соответствии с действующим законодательством.</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5.1.6. сообщать Заказчику в течение 5 (пяти) дней в письменной форме об изменении своего расчетного счета с указанием новых реквизитов.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5.1.7. представлять Заказчику сведения об изменении своего фактического местонахождения или почтового адреса в срок не позднее 5 (пяти) дней со дня соответствующего изменения. </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5.1.8. исполнять иные обязанности, предусмотренные Договором и действующим законодательством</w:t>
      </w:r>
      <w:r w:rsidR="000836C3" w:rsidRPr="009D2B0A">
        <w:rPr>
          <w:rFonts w:ascii="Times New Roman" w:hAnsi="Times New Roman"/>
          <w:sz w:val="24"/>
          <w:szCs w:val="24"/>
        </w:rPr>
        <w:t xml:space="preserve"> РФ</w:t>
      </w:r>
      <w:r w:rsidRPr="009D2B0A">
        <w:rPr>
          <w:rFonts w:ascii="Times New Roman" w:hAnsi="Times New Roman"/>
          <w:sz w:val="24"/>
          <w:szCs w:val="24"/>
        </w:rPr>
        <w:t>.</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5.2. Поставщик вправе:</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5.2.1. требовать от Заказчика произвести приемку Товара в порядке и в сроки, предусмотренные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5.2.2. требовать своевременной оплаты на условиях, установленных Договором, надлежащим образом поставленного и принятого Заказчиком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5.2.3. запрашивать у Заказчика предоставления разъяснений и уточнений по вопросам поставки Товаров (партии товара) в рамках настоящего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5.2.4. требовать возмещения убытков, уплаты неустоек (штрафов, пеней) в соответствии с условиями настоящего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без увеличения цена Договора.</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9D2B0A">
      <w:pPr>
        <w:spacing w:after="0" w:line="240" w:lineRule="auto"/>
        <w:ind w:firstLine="709"/>
        <w:jc w:val="both"/>
        <w:rPr>
          <w:rFonts w:ascii="Times New Roman" w:hAnsi="Times New Roman"/>
          <w:b/>
          <w:sz w:val="24"/>
          <w:szCs w:val="24"/>
        </w:rPr>
      </w:pPr>
      <w:r w:rsidRPr="009D2B0A">
        <w:rPr>
          <w:rFonts w:ascii="Times New Roman" w:hAnsi="Times New Roman"/>
          <w:b/>
          <w:sz w:val="24"/>
          <w:szCs w:val="24"/>
        </w:rPr>
        <w:t>5.3. Заказчик обязуется:</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5.3.1. обеспечить своевременную приемку и оплату поставленного Товара (партии товара) надлежащего качества в порядке и сроки, предусмотренные Договором;</w:t>
      </w:r>
    </w:p>
    <w:p w:rsidR="00B1407A" w:rsidRPr="009D2B0A" w:rsidRDefault="00B1407A" w:rsidP="009D2B0A">
      <w:pPr>
        <w:pStyle w:val="a4"/>
        <w:ind w:firstLine="709"/>
      </w:pPr>
      <w:r w:rsidRPr="009D2B0A">
        <w:t>5.3.2. требовать уплаты неустоек (штрафов, пеней) в соответствии с условиями настоящего Договора;</w:t>
      </w:r>
    </w:p>
    <w:p w:rsidR="00B1407A" w:rsidRPr="009D2B0A" w:rsidRDefault="00B1407A" w:rsidP="009D2B0A">
      <w:pPr>
        <w:pStyle w:val="a4"/>
        <w:ind w:firstLine="709"/>
      </w:pPr>
      <w:r w:rsidRPr="009D2B0A">
        <w:t>5.3.3. указать информацию об ответственном должностном лице Заказчика.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5.3.4.  своевременно сообщать Поставщику о недостатках товара, обнаруженных в ходе его поставки или приемки.</w:t>
      </w:r>
    </w:p>
    <w:p w:rsidR="00B1407A" w:rsidRPr="009D2B0A" w:rsidRDefault="00B1407A" w:rsidP="009D2B0A">
      <w:pPr>
        <w:pStyle w:val="a4"/>
        <w:ind w:firstLine="709"/>
      </w:pP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5.4. Заказчик вправе:</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5.4.1. требовать от Поставщика надлежащего исполнения обязательств по Договору;</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5.4.2. требовать от Поставщика своевременного устранения недостатков, выявленных как в ходе приемки, так и в течение гарантийного периода;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5.4.3. проверять ход и качество выполнения Поставщиком условий Договора без вмешательства в оперативно-хозяйственную деятельность Поставщика;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5.4.4. требовать возмещения убытков в соответствии с условиями Договора, причиненных по вине Поставщика;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5.4.5. предложить увеличить или уменьшить в процессе исполнения Договора количество Товара, предусмотренного Договором, не более чем на десять процентов в порядке и на условиях, установленных Федеральным законом № 223-ФЗ и настоящим Договором;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5.4.6. отказаться от приемки и оплаты Товара, не соответствующего условиям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5.4.7. принять решение об одностороннем отказе от исполнения Договора по основаниям, предусмотренным Гражданским кодексом Российской Федерации;</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6 Ответственность Сторон</w:t>
      </w:r>
    </w:p>
    <w:p w:rsidR="00B1407A" w:rsidRPr="009D2B0A" w:rsidRDefault="00B1407A" w:rsidP="009D2B0A">
      <w:pPr>
        <w:pStyle w:val="ConsPlusNormal"/>
        <w:tabs>
          <w:tab w:val="left" w:pos="1134"/>
        </w:tabs>
        <w:ind w:firstLine="709"/>
        <w:jc w:val="both"/>
        <w:rPr>
          <w:rFonts w:ascii="Times New Roman" w:hAnsi="Times New Roman"/>
          <w:sz w:val="24"/>
          <w:szCs w:val="24"/>
        </w:rPr>
      </w:pPr>
      <w:r w:rsidRPr="009D2B0A">
        <w:rPr>
          <w:rFonts w:ascii="Times New Roman" w:hAnsi="Times New Roman"/>
          <w:sz w:val="24"/>
          <w:szCs w:val="24"/>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6.2. В случае полного (частичного) неисполнения условий Договора одной из Сторон эта Сторона обязана возместить другой Стороне причиненные убытки в части, непокрытой неустойкой.</w:t>
      </w:r>
    </w:p>
    <w:p w:rsidR="00B1407A" w:rsidRPr="009D2B0A" w:rsidRDefault="00B1407A" w:rsidP="009D2B0A">
      <w:pPr>
        <w:tabs>
          <w:tab w:val="left" w:pos="1134"/>
        </w:tabs>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в соответствии с гражданским законодательством РФ. </w:t>
      </w:r>
    </w:p>
    <w:p w:rsidR="00B1407A" w:rsidRPr="009D2B0A" w:rsidRDefault="00B1407A" w:rsidP="009D2B0A">
      <w:pPr>
        <w:tabs>
          <w:tab w:val="left" w:pos="1134"/>
        </w:tabs>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6.4. В случае просрочки исполнения Поставщиком обязательств, предусмотренных Договором, нарушение сроков поставки Товара (партии товара), Заказчик вправе потребовать уплаты неустоек (штрафов, пеней).</w:t>
      </w:r>
    </w:p>
    <w:p w:rsidR="00B1407A" w:rsidRPr="009D2B0A" w:rsidRDefault="00B1407A" w:rsidP="009D2B0A">
      <w:pPr>
        <w:widowControl w:val="0"/>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rPr>
        <w:t>Пеня начисляется за каждый день просрочки исполнения Поставщиком</w:t>
      </w:r>
      <w:r w:rsidR="00A95345">
        <w:rPr>
          <w:rFonts w:ascii="Times New Roman" w:hAnsi="Times New Roman"/>
          <w:sz w:val="24"/>
          <w:szCs w:val="24"/>
        </w:rPr>
        <w:t xml:space="preserve"> </w:t>
      </w:r>
      <w:r w:rsidRPr="009D2B0A">
        <w:rPr>
          <w:rFonts w:ascii="Times New Roman" w:hAnsi="Times New Roman"/>
          <w:sz w:val="24"/>
          <w:szCs w:val="24"/>
        </w:rPr>
        <w:t xml:space="preserve">обязательства, предусмотренного </w:t>
      </w:r>
      <w:r w:rsidRPr="009D2B0A">
        <w:rPr>
          <w:rFonts w:ascii="Times New Roman" w:hAnsi="Times New Roman"/>
          <w:bCs/>
          <w:sz w:val="24"/>
          <w:szCs w:val="24"/>
        </w:rPr>
        <w:t>Договором</w:t>
      </w:r>
      <w:r w:rsidRPr="009D2B0A">
        <w:rPr>
          <w:rFonts w:ascii="Times New Roman" w:hAnsi="Times New Roman"/>
          <w:sz w:val="24"/>
          <w:szCs w:val="24"/>
        </w:rPr>
        <w:t>,</w:t>
      </w:r>
      <w:r w:rsidR="00A95345">
        <w:rPr>
          <w:rFonts w:ascii="Times New Roman" w:hAnsi="Times New Roman"/>
          <w:sz w:val="24"/>
          <w:szCs w:val="24"/>
        </w:rPr>
        <w:t xml:space="preserve"> </w:t>
      </w:r>
      <w:r w:rsidRPr="009D2B0A">
        <w:rPr>
          <w:rFonts w:ascii="Times New Roman" w:hAnsi="Times New Roman"/>
          <w:sz w:val="24"/>
          <w:szCs w:val="24"/>
        </w:rPr>
        <w:t xml:space="preserve">начиная со дня, следующего после дня истечения установленного </w:t>
      </w:r>
      <w:r w:rsidRPr="009D2B0A">
        <w:rPr>
          <w:rFonts w:ascii="Times New Roman" w:hAnsi="Times New Roman"/>
          <w:bCs/>
          <w:sz w:val="24"/>
          <w:szCs w:val="24"/>
        </w:rPr>
        <w:t>Договором</w:t>
      </w:r>
      <w:r w:rsidRPr="009D2B0A">
        <w:rPr>
          <w:rFonts w:ascii="Times New Roman" w:hAnsi="Times New Roman"/>
          <w:sz w:val="24"/>
          <w:szCs w:val="24"/>
        </w:rPr>
        <w:t xml:space="preserve"> срока исполнения обязательства, в размере 0,3% от размера неисполненных обязательств.</w:t>
      </w:r>
    </w:p>
    <w:p w:rsidR="00B1407A" w:rsidRPr="009D2B0A" w:rsidRDefault="00B1407A" w:rsidP="009D2B0A">
      <w:pPr>
        <w:widowControl w:val="0"/>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lang w:eastAsia="ar-SA"/>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7. Обстоятельства непреодолимой силы</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5-ти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8. Рассмотрение и разрешение споров</w:t>
      </w:r>
    </w:p>
    <w:p w:rsidR="00B1407A" w:rsidRPr="009D2B0A" w:rsidRDefault="00B1407A" w:rsidP="009D2B0A">
      <w:pPr>
        <w:pStyle w:val="ConsPlusNormal"/>
        <w:tabs>
          <w:tab w:val="left" w:pos="1134"/>
        </w:tabs>
        <w:ind w:firstLine="709"/>
        <w:jc w:val="both"/>
        <w:rPr>
          <w:rFonts w:ascii="Times New Roman" w:hAnsi="Times New Roman"/>
          <w:sz w:val="24"/>
          <w:szCs w:val="24"/>
        </w:rPr>
      </w:pPr>
      <w:r w:rsidRPr="009D2B0A">
        <w:rPr>
          <w:rFonts w:ascii="Times New Roman" w:hAnsi="Times New Roman"/>
          <w:sz w:val="24"/>
          <w:szCs w:val="24"/>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8.3. Срок рассмотрения претензии не может превышать 10 (десять) дней.</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8.4. При не урегулировании Сторонами спора в досудебном порядке, спор разрешается в судебном порядке в Арбитражном суде ХМАО-Югры.</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
    <w:p w:rsidR="00B1407A" w:rsidRPr="009D2B0A" w:rsidRDefault="00B1407A" w:rsidP="004B6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rPr>
      </w:pPr>
      <w:r w:rsidRPr="009D2B0A">
        <w:rPr>
          <w:rFonts w:ascii="Times New Roman" w:hAnsi="Times New Roman"/>
          <w:b/>
          <w:sz w:val="24"/>
          <w:szCs w:val="24"/>
        </w:rPr>
        <w:t>9. Конфиденциальность</w:t>
      </w:r>
    </w:p>
    <w:p w:rsidR="00B1407A" w:rsidRPr="009D2B0A" w:rsidRDefault="00B1407A" w:rsidP="009D2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D2B0A">
        <w:rPr>
          <w:rFonts w:ascii="Times New Roman" w:hAnsi="Times New Roman"/>
          <w:sz w:val="24"/>
          <w:szCs w:val="24"/>
        </w:rPr>
        <w:t>9.1. Каждая из Сторон обязуется не разглашать и предпринимать все необходимые меры во избежание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Для целей настоящего Договора под конфиденциальной информацией понимается любая информация о Стороне или ее деятельности, которая не является по своему характеру общедоступной. Поставщик обязуется предпринимать все зависящие от него меры в целях недопущения разглашения любым третьим лицам информации о клиентах или сотрудниках Заказчика, ставшей известной Поставщику или работникам Поставщика в связи с исполнением настоящего Договора. Указанная в настоящем пункте информация не может быть использована Поставщиком или работниками Поставщика иначе, как в целях выполнения обязательств Поставщика по настоящему Договору.</w:t>
      </w:r>
    </w:p>
    <w:p w:rsidR="00B1407A" w:rsidRPr="009D2B0A" w:rsidRDefault="00B1407A" w:rsidP="009D2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1407A" w:rsidRPr="009D2B0A" w:rsidRDefault="00B1407A" w:rsidP="004B6F26">
      <w:pPr>
        <w:pStyle w:val="ConsPlusNormal"/>
        <w:ind w:firstLine="540"/>
        <w:jc w:val="center"/>
        <w:rPr>
          <w:rFonts w:ascii="Times New Roman" w:hAnsi="Times New Roman"/>
          <w:b/>
          <w:bCs/>
          <w:color w:val="000000"/>
          <w:sz w:val="24"/>
          <w:szCs w:val="24"/>
        </w:rPr>
      </w:pPr>
      <w:r w:rsidRPr="009D2B0A">
        <w:rPr>
          <w:rFonts w:ascii="Times New Roman" w:hAnsi="Times New Roman"/>
          <w:b/>
          <w:iCs/>
          <w:color w:val="000000"/>
          <w:sz w:val="24"/>
          <w:szCs w:val="24"/>
        </w:rPr>
        <w:t>10. А</w:t>
      </w:r>
      <w:r w:rsidRPr="009D2B0A">
        <w:rPr>
          <w:rFonts w:ascii="Times New Roman" w:hAnsi="Times New Roman"/>
          <w:b/>
          <w:bCs/>
          <w:color w:val="000000"/>
          <w:sz w:val="24"/>
          <w:szCs w:val="24"/>
        </w:rPr>
        <w:t>нтикоррупционная оговорка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B1407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 xml:space="preserve">10.5. Стороны информируют в письменной форме </w:t>
      </w:r>
      <w:r w:rsidRPr="009D2B0A">
        <w:rPr>
          <w:rFonts w:ascii="Times New Roman" w:hAnsi="Times New Roman"/>
          <w:bCs/>
          <w:sz w:val="24"/>
          <w:szCs w:val="24"/>
          <w:shd w:val="clear" w:color="auto" w:fill="FFFFFF"/>
        </w:rPr>
        <w:t>Департамент</w:t>
      </w:r>
      <w:r w:rsidRPr="009D2B0A">
        <w:rPr>
          <w:rFonts w:ascii="Times New Roman" w:hAnsi="Times New Roman"/>
          <w:sz w:val="24"/>
          <w:szCs w:val="24"/>
          <w:shd w:val="clear" w:color="auto" w:fill="FFFFFF"/>
        </w:rPr>
        <w:t xml:space="preserve"> государственной гражданской службы, кадровой политики и профилактики </w:t>
      </w:r>
      <w:r w:rsidRPr="009D2B0A">
        <w:rPr>
          <w:rFonts w:ascii="Times New Roman" w:hAnsi="Times New Roman"/>
          <w:bCs/>
          <w:sz w:val="24"/>
          <w:szCs w:val="24"/>
          <w:shd w:val="clear" w:color="auto" w:fill="FFFFFF"/>
        </w:rPr>
        <w:t>коррупции</w:t>
      </w:r>
      <w:r w:rsidRPr="009D2B0A">
        <w:rPr>
          <w:rFonts w:ascii="Times New Roman" w:hAnsi="Times New Roman"/>
          <w:sz w:val="24"/>
          <w:szCs w:val="24"/>
          <w:shd w:val="clear" w:color="auto" w:fill="FFFFFF"/>
        </w:rPr>
        <w:t xml:space="preserve"> Ханты-Мансийского автономного округа –Югры </w:t>
      </w:r>
      <w:r w:rsidRPr="009D2B0A">
        <w:rPr>
          <w:rFonts w:ascii="Times New Roman" w:hAnsi="Times New Roman"/>
          <w:sz w:val="24"/>
          <w:szCs w:val="24"/>
        </w:rPr>
        <w:t>о случаях коррупционных нарушений не позднее 5 рабочих дней с момента подтверждения факта соответствующего нарушения.</w:t>
      </w:r>
    </w:p>
    <w:p w:rsidR="004B6F26" w:rsidRPr="009D2B0A" w:rsidRDefault="004B6F26" w:rsidP="009D2B0A">
      <w:pPr>
        <w:pStyle w:val="ConsPlusNormal"/>
        <w:ind w:firstLine="709"/>
        <w:jc w:val="both"/>
        <w:rPr>
          <w:rFonts w:ascii="Times New Roman" w:hAnsi="Times New Roman"/>
          <w:sz w:val="24"/>
          <w:szCs w:val="24"/>
        </w:rPr>
      </w:pPr>
    </w:p>
    <w:p w:rsidR="00820D94" w:rsidRPr="004B6F26" w:rsidRDefault="00820D94" w:rsidP="004B6F26">
      <w:pPr>
        <w:pStyle w:val="ConsPlusNormal"/>
        <w:ind w:firstLine="540"/>
        <w:jc w:val="center"/>
        <w:rPr>
          <w:rFonts w:ascii="Times New Roman" w:hAnsi="Times New Roman"/>
          <w:b/>
          <w:iCs/>
          <w:color w:val="000000"/>
          <w:sz w:val="24"/>
          <w:szCs w:val="24"/>
        </w:rPr>
      </w:pPr>
      <w:r w:rsidRPr="004B6F26">
        <w:rPr>
          <w:rFonts w:ascii="Times New Roman" w:hAnsi="Times New Roman"/>
          <w:b/>
          <w:iCs/>
          <w:color w:val="000000"/>
          <w:sz w:val="24"/>
          <w:szCs w:val="24"/>
        </w:rPr>
        <w:t>11. Услови</w:t>
      </w:r>
      <w:r w:rsidR="000836C3" w:rsidRPr="004B6F26">
        <w:rPr>
          <w:rFonts w:ascii="Times New Roman" w:hAnsi="Times New Roman"/>
          <w:b/>
          <w:iCs/>
          <w:color w:val="000000"/>
          <w:sz w:val="24"/>
          <w:szCs w:val="24"/>
        </w:rPr>
        <w:t>я о возмещении налоговых потерь</w:t>
      </w:r>
    </w:p>
    <w:p w:rsidR="00820D94" w:rsidRPr="009D2B0A" w:rsidRDefault="00820D94" w:rsidP="009D2B0A">
      <w:pPr>
        <w:pStyle w:val="a7"/>
        <w:spacing w:before="0" w:beforeAutospacing="0" w:after="0" w:afterAutospacing="0"/>
        <w:ind w:firstLine="708"/>
        <w:jc w:val="both"/>
      </w:pPr>
      <w:r w:rsidRPr="009D2B0A">
        <w:t xml:space="preserve">11.1. Поставщик обязуется в соответствии со статьей 406.1 ГК возместить </w:t>
      </w:r>
      <w:r w:rsidR="000836C3" w:rsidRPr="009D2B0A">
        <w:t xml:space="preserve">Заказчику </w:t>
      </w:r>
      <w:r w:rsidRPr="009D2B0A">
        <w:t>в полном объеме потери, понесенные в результате предъявления к нему требований и претензий со стороны налоговых органов из-за действия или бездействия Поставщика, в том числе об уплате налогов (включая пени, штрафы), до</w:t>
      </w:r>
      <w:r w:rsidR="00A95345">
        <w:t xml:space="preserve"> </w:t>
      </w:r>
      <w:r w:rsidRPr="009D2B0A">
        <w:t>начисленных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действиями или бездействием Поставщика (далее – имущественные потери).</w:t>
      </w:r>
    </w:p>
    <w:p w:rsidR="00820D94" w:rsidRPr="009D2B0A" w:rsidRDefault="00820D94" w:rsidP="009D2B0A">
      <w:pPr>
        <w:pStyle w:val="a7"/>
        <w:spacing w:before="0" w:beforeAutospacing="0" w:after="0" w:afterAutospacing="0"/>
        <w:ind w:firstLine="708"/>
        <w:jc w:val="both"/>
      </w:pPr>
      <w:r w:rsidRPr="009D2B0A">
        <w:t xml:space="preserve">11.2. Указанные в пункте 1 настоящего соглашения имущественные потери возмещаются в размере сумм, уплаченных </w:t>
      </w:r>
      <w:r w:rsidR="000836C3" w:rsidRPr="009D2B0A">
        <w:t>Заказчиком</w:t>
      </w:r>
      <w:r w:rsidRPr="009D2B0A">
        <w:t xml:space="preserve"> на основании решений, требований, актов проверок налоговых органов. При этом факт оспаривания налоговых доначислений в вышестоящем налоговом органе или в суде не влияет на обязанность Поставщика возместить </w:t>
      </w:r>
      <w:r w:rsidR="000836C3" w:rsidRPr="009D2B0A">
        <w:t>Заказчику</w:t>
      </w:r>
      <w:r w:rsidRPr="009D2B0A">
        <w:t xml:space="preserve"> потери.</w:t>
      </w:r>
    </w:p>
    <w:p w:rsidR="00820D94" w:rsidRPr="009D2B0A" w:rsidRDefault="00820D94" w:rsidP="009D2B0A">
      <w:pPr>
        <w:pStyle w:val="a7"/>
        <w:spacing w:before="0" w:beforeAutospacing="0" w:after="0" w:afterAutospacing="0"/>
        <w:ind w:firstLine="708"/>
        <w:jc w:val="both"/>
      </w:pPr>
      <w:r w:rsidRPr="009D2B0A">
        <w:t xml:space="preserve">11.3. Срок для возмещения имущественных потерь – 5 (пять) рабочих дней с даты предъявления </w:t>
      </w:r>
      <w:r w:rsidR="000836C3" w:rsidRPr="009D2B0A">
        <w:t>Заказчиком</w:t>
      </w:r>
      <w:r w:rsidRPr="009D2B0A">
        <w:t xml:space="preserve"> соответствующего требования Поставщику, если иное не указано в требовании. Кроме возмещения потерь, </w:t>
      </w:r>
      <w:r w:rsidR="000836C3" w:rsidRPr="009D2B0A">
        <w:t xml:space="preserve">Заказчик </w:t>
      </w:r>
      <w:r w:rsidRPr="009D2B0A">
        <w:t>вправе требовать возмещения всех убытков, понесенных из-за нарушения Поставщиком налогового законодательства РФ.</w:t>
      </w:r>
    </w:p>
    <w:p w:rsidR="00820D94" w:rsidRPr="009D2B0A" w:rsidRDefault="00820D94" w:rsidP="009D2B0A">
      <w:pPr>
        <w:pStyle w:val="a7"/>
        <w:spacing w:before="0" w:beforeAutospacing="0" w:after="0" w:afterAutospacing="0"/>
        <w:ind w:firstLine="708"/>
        <w:jc w:val="both"/>
      </w:pPr>
      <w:r w:rsidRPr="009D2B0A">
        <w:t>11.4. Под рабочими днями стороны договорились считать календарные дни с понедельника по пятницу. Окончание соответствующего рабочего дня – 17 часов 00 минут по местному</w:t>
      </w:r>
      <w:r w:rsidR="00A95345">
        <w:t xml:space="preserve"> времени, в пятницу до 12 часов</w:t>
      </w:r>
      <w:r w:rsidRPr="009D2B0A">
        <w:t xml:space="preserve"> 00 минут. </w:t>
      </w:r>
    </w:p>
    <w:p w:rsidR="00820D94" w:rsidRPr="009D2B0A" w:rsidRDefault="00820D94" w:rsidP="009D2B0A">
      <w:pPr>
        <w:pStyle w:val="a7"/>
        <w:spacing w:before="0" w:beforeAutospacing="0" w:after="0" w:afterAutospacing="0"/>
        <w:ind w:firstLine="567"/>
        <w:jc w:val="both"/>
      </w:pPr>
      <w:r w:rsidRPr="009D2B0A">
        <w:t xml:space="preserve">11.5. В случае нарушения Поставщиком сроков возмещения потерь, указанных в пункте 4 настоящего соглашения, </w:t>
      </w:r>
      <w:r w:rsidR="000836C3" w:rsidRPr="009D2B0A">
        <w:t xml:space="preserve">Заказчик </w:t>
      </w:r>
      <w:r w:rsidRPr="009D2B0A">
        <w:t>вправе потребовать уплаты неустойки в размере 0,1 процента от суммы задолженности за каждый день просрочки.</w:t>
      </w:r>
    </w:p>
    <w:p w:rsidR="00B1407A" w:rsidRPr="009D2B0A" w:rsidRDefault="00B1407A" w:rsidP="009D2B0A">
      <w:pPr>
        <w:widowControl w:val="0"/>
        <w:autoSpaceDE w:val="0"/>
        <w:autoSpaceDN w:val="0"/>
        <w:spacing w:after="0" w:line="240" w:lineRule="auto"/>
        <w:jc w:val="both"/>
        <w:rPr>
          <w:rFonts w:ascii="Times New Roman" w:eastAsia="Times New Roman" w:hAnsi="Times New Roman"/>
          <w:sz w:val="24"/>
          <w:szCs w:val="24"/>
          <w:lang w:eastAsia="ru-RU"/>
        </w:rPr>
      </w:pPr>
    </w:p>
    <w:p w:rsidR="00B1407A" w:rsidRPr="009D2B0A" w:rsidRDefault="00B1407A" w:rsidP="004B6F26">
      <w:pPr>
        <w:spacing w:after="0" w:line="240" w:lineRule="auto"/>
        <w:ind w:firstLine="708"/>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2</w:t>
      </w:r>
      <w:r w:rsidRPr="009D2B0A">
        <w:rPr>
          <w:rFonts w:ascii="Times New Roman" w:hAnsi="Times New Roman"/>
          <w:b/>
          <w:sz w:val="24"/>
          <w:szCs w:val="24"/>
        </w:rPr>
        <w:t>. Срок действия и порядок расторжения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2</w:t>
      </w:r>
      <w:r w:rsidRPr="009D2B0A">
        <w:rPr>
          <w:rFonts w:ascii="Times New Roman" w:hAnsi="Times New Roman"/>
          <w:sz w:val="24"/>
          <w:szCs w:val="24"/>
        </w:rPr>
        <w:t xml:space="preserve">.1. Настоящий Договор вступает в силу с момента подписания его сторонами и действует до </w:t>
      </w:r>
      <w:r w:rsidR="007F6078">
        <w:rPr>
          <w:rFonts w:ascii="Times New Roman" w:hAnsi="Times New Roman"/>
          <w:sz w:val="24"/>
          <w:szCs w:val="24"/>
        </w:rPr>
        <w:t>полного</w:t>
      </w:r>
      <w:r w:rsidRPr="009D2B0A">
        <w:rPr>
          <w:rFonts w:ascii="Times New Roman" w:hAnsi="Times New Roman"/>
          <w:sz w:val="24"/>
          <w:szCs w:val="24"/>
        </w:rPr>
        <w:t xml:space="preserve"> исполнения </w:t>
      </w:r>
      <w:r w:rsidR="007F6078">
        <w:rPr>
          <w:rFonts w:ascii="Times New Roman" w:hAnsi="Times New Roman"/>
          <w:sz w:val="24"/>
          <w:szCs w:val="24"/>
        </w:rPr>
        <w:t xml:space="preserve">сторонами взятых на себя </w:t>
      </w:r>
      <w:r w:rsidRPr="009D2B0A">
        <w:rPr>
          <w:rFonts w:ascii="Times New Roman" w:hAnsi="Times New Roman"/>
          <w:sz w:val="24"/>
          <w:szCs w:val="24"/>
        </w:rPr>
        <w:t>обязательств</w:t>
      </w:r>
      <w:r w:rsidR="007F6078">
        <w:rPr>
          <w:rFonts w:ascii="Times New Roman" w:hAnsi="Times New Roman"/>
          <w:sz w:val="24"/>
          <w:szCs w:val="24"/>
        </w:rPr>
        <w:t>.</w:t>
      </w:r>
    </w:p>
    <w:p w:rsidR="00B1407A" w:rsidRDefault="00B1407A" w:rsidP="007F6078">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2</w:t>
      </w:r>
      <w:r w:rsidRPr="009D2B0A">
        <w:rPr>
          <w:rFonts w:ascii="Times New Roman" w:hAnsi="Times New Roman"/>
          <w:sz w:val="24"/>
          <w:szCs w:val="24"/>
        </w:rPr>
        <w:t xml:space="preserve">.2.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w:t>
      </w:r>
    </w:p>
    <w:p w:rsidR="004B6F26" w:rsidRPr="009D2B0A" w:rsidRDefault="004B6F26" w:rsidP="007F6078">
      <w:pPr>
        <w:spacing w:after="0" w:line="240" w:lineRule="auto"/>
        <w:ind w:firstLine="708"/>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3</w:t>
      </w:r>
      <w:r w:rsidRPr="009D2B0A">
        <w:rPr>
          <w:rFonts w:ascii="Times New Roman" w:hAnsi="Times New Roman"/>
          <w:b/>
          <w:sz w:val="24"/>
          <w:szCs w:val="24"/>
        </w:rPr>
        <w:t>. Прочие положения</w:t>
      </w:r>
    </w:p>
    <w:p w:rsidR="00B1407A" w:rsidRPr="009D2B0A" w:rsidRDefault="00B1407A" w:rsidP="009D2B0A">
      <w:pPr>
        <w:spacing w:after="0" w:line="240" w:lineRule="auto"/>
        <w:jc w:val="both"/>
        <w:rPr>
          <w:rFonts w:ascii="Times New Roman" w:hAnsi="Times New Roman"/>
          <w:sz w:val="24"/>
          <w:szCs w:val="24"/>
        </w:rPr>
      </w:pPr>
      <w:r w:rsidRPr="009D2B0A">
        <w:rPr>
          <w:rFonts w:ascii="Times New Roman" w:hAnsi="Times New Roman"/>
          <w:sz w:val="24"/>
          <w:szCs w:val="24"/>
        </w:rPr>
        <w:t> </w:t>
      </w:r>
      <w:r w:rsidRPr="009D2B0A">
        <w:rPr>
          <w:rFonts w:ascii="Times New Roman" w:hAnsi="Times New Roman"/>
          <w:sz w:val="24"/>
          <w:szCs w:val="24"/>
        </w:rPr>
        <w:tab/>
        <w:t>1</w:t>
      </w:r>
      <w:r w:rsidR="00820D94" w:rsidRPr="009D2B0A">
        <w:rPr>
          <w:rFonts w:ascii="Times New Roman" w:hAnsi="Times New Roman"/>
          <w:sz w:val="24"/>
          <w:szCs w:val="24"/>
        </w:rPr>
        <w:t>3</w:t>
      </w:r>
      <w:r w:rsidRPr="009D2B0A">
        <w:rPr>
          <w:rFonts w:ascii="Times New Roman" w:hAnsi="Times New Roman"/>
          <w:sz w:val="24"/>
          <w:szCs w:val="24"/>
        </w:rPr>
        <w:t>.1. Во всем, что не предусмотрено Договором, Стороны руководствуются законодательством Российской Федерации.</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.2. В случае изменения у какой-либо из Сторон местонахождения, наименования, банковских реквизитов, а также в случае реорганизации она обязана в течение 5 (пяти) дней письменно известить об этом другую Сторону.</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.4.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1407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7F6078" w:rsidRPr="009D2B0A"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13.5. Стороны договорились, что в процессе исполнения договора будут осуществлять постоянную связь, в том числе посредствам электронной почты, что признается сторонами официальной перепиской.</w:t>
      </w:r>
    </w:p>
    <w:p w:rsidR="00B1407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w:t>
      </w:r>
      <w:r w:rsidR="007F6078">
        <w:rPr>
          <w:rFonts w:ascii="Times New Roman" w:hAnsi="Times New Roman"/>
          <w:sz w:val="24"/>
          <w:szCs w:val="24"/>
        </w:rPr>
        <w:t>6</w:t>
      </w:r>
      <w:r w:rsidRPr="009D2B0A">
        <w:rPr>
          <w:rFonts w:ascii="Times New Roman" w:hAnsi="Times New Roman"/>
          <w:sz w:val="24"/>
          <w:szCs w:val="24"/>
        </w:rPr>
        <w:t xml:space="preserve">. Договор составлен в форме электронного документа, подписанного усиленными электронными подписями Сторон. </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13.7. Неотъемлемой частью настоящего договора являются следующие приложения:</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1 – Техническое задание</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2 – Спецификация</w:t>
      </w:r>
    </w:p>
    <w:p w:rsidR="00062BB8" w:rsidRPr="00062BB8" w:rsidRDefault="00062BB8" w:rsidP="00062BB8">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3</w:t>
      </w:r>
      <w:r w:rsidRPr="00062BB8">
        <w:rPr>
          <w:rFonts w:ascii="Times New Roman" w:hAnsi="Times New Roman"/>
          <w:sz w:val="24"/>
          <w:szCs w:val="24"/>
        </w:rPr>
        <w:t xml:space="preserve"> – График оплаты и поставки товара</w:t>
      </w:r>
    </w:p>
    <w:p w:rsidR="00820D94" w:rsidRDefault="00820D94" w:rsidP="009D2B0A">
      <w:pPr>
        <w:spacing w:after="0" w:line="240" w:lineRule="auto"/>
        <w:ind w:firstLine="708"/>
        <w:jc w:val="both"/>
        <w:rPr>
          <w:rFonts w:ascii="Times New Roman" w:hAnsi="Times New Roman"/>
          <w:sz w:val="24"/>
          <w:szCs w:val="24"/>
        </w:rPr>
      </w:pPr>
    </w:p>
    <w:p w:rsidR="00062BB8" w:rsidRPr="009D2B0A" w:rsidRDefault="00062BB8" w:rsidP="009D2B0A">
      <w:pPr>
        <w:spacing w:after="0" w:line="240" w:lineRule="auto"/>
        <w:ind w:firstLine="708"/>
        <w:jc w:val="both"/>
        <w:rPr>
          <w:rFonts w:ascii="Times New Roman" w:hAnsi="Times New Roman"/>
          <w:sz w:val="24"/>
          <w:szCs w:val="24"/>
        </w:rPr>
      </w:pPr>
    </w:p>
    <w:p w:rsidR="00B1407A" w:rsidRPr="009D2B0A" w:rsidRDefault="00B1407A" w:rsidP="009D2B0A">
      <w:pPr>
        <w:spacing w:after="0" w:line="240" w:lineRule="auto"/>
        <w:ind w:firstLine="708"/>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4</w:t>
      </w:r>
      <w:r w:rsidRPr="009D2B0A">
        <w:rPr>
          <w:rFonts w:ascii="Times New Roman" w:hAnsi="Times New Roman"/>
          <w:b/>
          <w:sz w:val="24"/>
          <w:szCs w:val="24"/>
        </w:rPr>
        <w:t>. Адреса и банковские реквизиты Сторон</w:t>
      </w:r>
    </w:p>
    <w:p w:rsidR="00820D94" w:rsidRPr="009D2B0A" w:rsidRDefault="00820D94" w:rsidP="009D2B0A">
      <w:pPr>
        <w:spacing w:after="0" w:line="240" w:lineRule="auto"/>
        <w:ind w:firstLine="708"/>
        <w:jc w:val="center"/>
        <w:rPr>
          <w:rFonts w:ascii="Times New Roman" w:hAnsi="Times New Roman"/>
          <w:b/>
          <w:sz w:val="24"/>
          <w:szCs w:val="24"/>
        </w:rPr>
      </w:pPr>
    </w:p>
    <w:tbl>
      <w:tblPr>
        <w:tblW w:w="0" w:type="auto"/>
        <w:tblLook w:val="04A0" w:firstRow="1" w:lastRow="0" w:firstColumn="1" w:lastColumn="0" w:noHBand="0" w:noVBand="1"/>
      </w:tblPr>
      <w:tblGrid>
        <w:gridCol w:w="4786"/>
        <w:gridCol w:w="4678"/>
      </w:tblGrid>
      <w:tr w:rsidR="00820D94" w:rsidRPr="009D2B0A" w:rsidTr="00820D94">
        <w:trPr>
          <w:trHeight w:val="4889"/>
        </w:trPr>
        <w:tc>
          <w:tcPr>
            <w:tcW w:w="4786" w:type="dxa"/>
          </w:tcPr>
          <w:p w:rsidR="00820D94" w:rsidRPr="00865FB9" w:rsidRDefault="00820D94" w:rsidP="009D2B0A">
            <w:pPr>
              <w:spacing w:after="0" w:line="240" w:lineRule="auto"/>
              <w:jc w:val="center"/>
              <w:rPr>
                <w:rFonts w:ascii="Times New Roman" w:hAnsi="Times New Roman"/>
                <w:b/>
              </w:rPr>
            </w:pPr>
            <w:r w:rsidRPr="00865FB9">
              <w:rPr>
                <w:rFonts w:ascii="Times New Roman" w:hAnsi="Times New Roman"/>
                <w:b/>
              </w:rPr>
              <w:t>Заказчик</w:t>
            </w:r>
          </w:p>
          <w:p w:rsidR="00820D94" w:rsidRPr="00865FB9" w:rsidRDefault="00820D94" w:rsidP="009D2B0A">
            <w:pPr>
              <w:spacing w:after="0" w:line="240" w:lineRule="auto"/>
              <w:jc w:val="center"/>
              <w:rPr>
                <w:rFonts w:ascii="Times New Roman" w:hAnsi="Times New Roman"/>
                <w:b/>
              </w:rPr>
            </w:pPr>
          </w:p>
          <w:p w:rsidR="00820D94" w:rsidRPr="00865FB9" w:rsidRDefault="00820D94" w:rsidP="009D2B0A">
            <w:pPr>
              <w:tabs>
                <w:tab w:val="left" w:pos="1560"/>
              </w:tabs>
              <w:spacing w:after="0" w:line="240" w:lineRule="auto"/>
              <w:jc w:val="center"/>
              <w:rPr>
                <w:rFonts w:ascii="Times New Roman" w:hAnsi="Times New Roman"/>
                <w:b/>
              </w:rPr>
            </w:pPr>
            <w:r w:rsidRPr="00865FB9">
              <w:rPr>
                <w:rFonts w:ascii="Times New Roman" w:hAnsi="Times New Roman"/>
                <w:b/>
              </w:rPr>
              <w:t xml:space="preserve">Муниципальное унитарное предприятие Белоярского района «Белоярские </w:t>
            </w:r>
            <w:bookmarkStart w:id="1" w:name="_GoBack"/>
            <w:bookmarkEnd w:id="1"/>
            <w:r w:rsidRPr="00865FB9">
              <w:rPr>
                <w:rFonts w:ascii="Times New Roman" w:hAnsi="Times New Roman"/>
                <w:b/>
              </w:rPr>
              <w:t>коммунальные системы»</w:t>
            </w:r>
          </w:p>
          <w:p w:rsidR="00820D94" w:rsidRPr="00865FB9" w:rsidRDefault="00820D94" w:rsidP="009D2B0A">
            <w:pPr>
              <w:tabs>
                <w:tab w:val="left" w:pos="1560"/>
              </w:tabs>
              <w:spacing w:after="0" w:line="240" w:lineRule="auto"/>
              <w:jc w:val="both"/>
              <w:rPr>
                <w:rFonts w:ascii="Times New Roman" w:hAnsi="Times New Roman"/>
              </w:rPr>
            </w:pPr>
          </w:p>
          <w:p w:rsidR="0077734F" w:rsidRPr="00865FB9" w:rsidRDefault="0077734F" w:rsidP="0077734F">
            <w:pPr>
              <w:tabs>
                <w:tab w:val="left" w:pos="1560"/>
              </w:tabs>
              <w:spacing w:after="0" w:line="240" w:lineRule="auto"/>
              <w:jc w:val="both"/>
              <w:rPr>
                <w:rFonts w:ascii="Times New Roman" w:hAnsi="Times New Roman"/>
              </w:rPr>
            </w:pPr>
            <w:r w:rsidRPr="00865FB9">
              <w:rPr>
                <w:rFonts w:ascii="Times New Roman" w:hAnsi="Times New Roman"/>
              </w:rPr>
              <w:t>ИНН/КПП 8611013174/861101001</w:t>
            </w:r>
          </w:p>
          <w:p w:rsidR="0077734F" w:rsidRPr="00865FB9" w:rsidRDefault="0077734F" w:rsidP="0077734F">
            <w:pPr>
              <w:tabs>
                <w:tab w:val="left" w:pos="1560"/>
              </w:tabs>
              <w:spacing w:after="0" w:line="240" w:lineRule="auto"/>
              <w:jc w:val="both"/>
              <w:rPr>
                <w:rFonts w:ascii="Times New Roman" w:hAnsi="Times New Roman"/>
                <w:b/>
              </w:rPr>
            </w:pPr>
            <w:r w:rsidRPr="00865FB9">
              <w:rPr>
                <w:rFonts w:ascii="Times New Roman" w:hAnsi="Times New Roman"/>
              </w:rPr>
              <w:t>ОГРН 1228600009846</w:t>
            </w:r>
          </w:p>
          <w:p w:rsidR="0077734F" w:rsidRPr="00865FB9" w:rsidRDefault="0077734F" w:rsidP="0077734F">
            <w:pPr>
              <w:spacing w:after="0" w:line="240" w:lineRule="auto"/>
              <w:jc w:val="both"/>
              <w:rPr>
                <w:rFonts w:ascii="Times New Roman" w:hAnsi="Times New Roman"/>
              </w:rPr>
            </w:pPr>
            <w:r w:rsidRPr="00865FB9">
              <w:rPr>
                <w:rFonts w:ascii="Times New Roman" w:hAnsi="Times New Roman"/>
              </w:rPr>
              <w:t>Юридический адрес: 628162, Ханты-Мансийский автономный округ-Югра, г. Белоярский, микрорайон 3, дом 27А</w:t>
            </w:r>
          </w:p>
          <w:p w:rsidR="0077734F" w:rsidRPr="00865FB9" w:rsidRDefault="0077734F" w:rsidP="0077734F">
            <w:pPr>
              <w:spacing w:after="0" w:line="240" w:lineRule="auto"/>
              <w:contextualSpacing/>
              <w:jc w:val="both"/>
              <w:rPr>
                <w:rFonts w:ascii="Times New Roman" w:hAnsi="Times New Roman"/>
              </w:rPr>
            </w:pPr>
            <w:r w:rsidRPr="00865FB9">
              <w:rPr>
                <w:rFonts w:ascii="Times New Roman" w:hAnsi="Times New Roman"/>
              </w:rPr>
              <w:t>р/</w:t>
            </w:r>
            <w:proofErr w:type="spellStart"/>
            <w:r w:rsidRPr="00865FB9">
              <w:rPr>
                <w:rFonts w:ascii="Times New Roman" w:hAnsi="Times New Roman"/>
              </w:rPr>
              <w:t>сч</w:t>
            </w:r>
            <w:proofErr w:type="spellEnd"/>
            <w:r w:rsidRPr="00865FB9">
              <w:rPr>
                <w:rFonts w:ascii="Times New Roman" w:hAnsi="Times New Roman"/>
              </w:rPr>
              <w:t xml:space="preserve"> 40702810919690001014 в Филиал «Центральный» Банка ВТБ (ПАО) г. Москва, к/</w:t>
            </w:r>
            <w:proofErr w:type="spellStart"/>
            <w:r w:rsidRPr="00865FB9">
              <w:rPr>
                <w:rFonts w:ascii="Times New Roman" w:hAnsi="Times New Roman"/>
              </w:rPr>
              <w:t>сч</w:t>
            </w:r>
            <w:proofErr w:type="spellEnd"/>
            <w:r w:rsidRPr="00865FB9">
              <w:rPr>
                <w:rFonts w:ascii="Times New Roman" w:hAnsi="Times New Roman"/>
              </w:rPr>
              <w:t xml:space="preserve"> 30101810145250000411 в РКЦ </w:t>
            </w:r>
          </w:p>
          <w:p w:rsidR="0077734F" w:rsidRPr="00865FB9" w:rsidRDefault="0077734F" w:rsidP="0077734F">
            <w:pPr>
              <w:spacing w:after="0" w:line="240" w:lineRule="auto"/>
              <w:contextualSpacing/>
              <w:jc w:val="both"/>
              <w:rPr>
                <w:rFonts w:ascii="Times New Roman" w:hAnsi="Times New Roman"/>
              </w:rPr>
            </w:pPr>
            <w:r w:rsidRPr="00865FB9">
              <w:rPr>
                <w:rFonts w:ascii="Times New Roman" w:hAnsi="Times New Roman"/>
              </w:rPr>
              <w:t xml:space="preserve">БИК 044525411, </w:t>
            </w:r>
          </w:p>
          <w:p w:rsidR="0077734F" w:rsidRPr="00865FB9" w:rsidRDefault="0077734F" w:rsidP="0077734F">
            <w:pPr>
              <w:spacing w:after="0" w:line="240" w:lineRule="auto"/>
              <w:contextualSpacing/>
              <w:jc w:val="both"/>
              <w:rPr>
                <w:rFonts w:ascii="Times New Roman" w:hAnsi="Times New Roman"/>
              </w:rPr>
            </w:pPr>
            <w:r w:rsidRPr="00865FB9">
              <w:rPr>
                <w:rFonts w:ascii="Times New Roman" w:hAnsi="Times New Roman"/>
              </w:rPr>
              <w:t xml:space="preserve">ОКПО 93488075, </w:t>
            </w:r>
          </w:p>
          <w:p w:rsidR="0077734F" w:rsidRPr="00865FB9" w:rsidRDefault="004F01DC" w:rsidP="0077734F">
            <w:pPr>
              <w:spacing w:after="0" w:line="240" w:lineRule="auto"/>
              <w:contextualSpacing/>
              <w:jc w:val="both"/>
              <w:rPr>
                <w:rFonts w:ascii="Times New Roman" w:hAnsi="Times New Roman"/>
              </w:rPr>
            </w:pPr>
            <w:r w:rsidRPr="00865FB9">
              <w:rPr>
                <w:rFonts w:ascii="Times New Roman" w:hAnsi="Times New Roman"/>
              </w:rPr>
              <w:t>Тел./факс 8 (34670) 2-41-49</w:t>
            </w:r>
            <w:r w:rsidR="0077734F" w:rsidRPr="00865FB9">
              <w:rPr>
                <w:rFonts w:ascii="Times New Roman" w:hAnsi="Times New Roman"/>
              </w:rPr>
              <w:t xml:space="preserve"> </w:t>
            </w:r>
          </w:p>
          <w:p w:rsidR="0077734F" w:rsidRPr="00865FB9" w:rsidRDefault="0077734F" w:rsidP="0077734F">
            <w:pPr>
              <w:spacing w:after="0" w:line="240" w:lineRule="auto"/>
              <w:contextualSpacing/>
              <w:jc w:val="both"/>
              <w:rPr>
                <w:rStyle w:val="a3"/>
                <w:sz w:val="24"/>
                <w:szCs w:val="24"/>
              </w:rPr>
            </w:pPr>
            <w:r w:rsidRPr="00865FB9">
              <w:rPr>
                <w:rFonts w:ascii="Times New Roman" w:hAnsi="Times New Roman"/>
                <w:lang w:val="en-US"/>
              </w:rPr>
              <w:t>E</w:t>
            </w:r>
            <w:r w:rsidRPr="00865FB9">
              <w:rPr>
                <w:rFonts w:ascii="Times New Roman" w:hAnsi="Times New Roman"/>
              </w:rPr>
              <w:t>-</w:t>
            </w:r>
            <w:r w:rsidRPr="00865FB9">
              <w:rPr>
                <w:rFonts w:ascii="Times New Roman" w:hAnsi="Times New Roman"/>
                <w:lang w:val="en-US"/>
              </w:rPr>
              <w:t>mail</w:t>
            </w:r>
            <w:r w:rsidRPr="00865FB9">
              <w:rPr>
                <w:rFonts w:ascii="Times New Roman" w:hAnsi="Times New Roman"/>
              </w:rPr>
              <w:t xml:space="preserve">: </w:t>
            </w:r>
            <w:r w:rsidRPr="00865FB9">
              <w:rPr>
                <w:rStyle w:val="a3"/>
                <w:sz w:val="24"/>
                <w:szCs w:val="24"/>
                <w:lang w:val="en-US"/>
              </w:rPr>
              <w:t>info</w:t>
            </w:r>
            <w:r w:rsidRPr="00865FB9">
              <w:rPr>
                <w:rStyle w:val="a3"/>
                <w:sz w:val="24"/>
                <w:szCs w:val="24"/>
              </w:rPr>
              <w:t>@</w:t>
            </w:r>
            <w:proofErr w:type="spellStart"/>
            <w:r w:rsidRPr="00865FB9">
              <w:rPr>
                <w:rStyle w:val="a3"/>
                <w:sz w:val="24"/>
                <w:szCs w:val="24"/>
                <w:lang w:val="en-US"/>
              </w:rPr>
              <w:t>rsobks</w:t>
            </w:r>
            <w:proofErr w:type="spellEnd"/>
            <w:r w:rsidRPr="00865FB9">
              <w:rPr>
                <w:rStyle w:val="a3"/>
                <w:sz w:val="24"/>
                <w:szCs w:val="24"/>
              </w:rPr>
              <w:t>.</w:t>
            </w:r>
            <w:proofErr w:type="spellStart"/>
            <w:r w:rsidRPr="00865FB9">
              <w:rPr>
                <w:rStyle w:val="a3"/>
                <w:sz w:val="24"/>
                <w:szCs w:val="24"/>
                <w:lang w:val="en-US"/>
              </w:rPr>
              <w:t>ru</w:t>
            </w:r>
            <w:proofErr w:type="spellEnd"/>
          </w:p>
          <w:p w:rsidR="0077734F" w:rsidRPr="00865FB9" w:rsidRDefault="0077734F" w:rsidP="0077734F">
            <w:pPr>
              <w:spacing w:after="0" w:line="240" w:lineRule="auto"/>
              <w:contextualSpacing/>
              <w:jc w:val="both"/>
              <w:rPr>
                <w:rFonts w:ascii="Times New Roman" w:hAnsi="Times New Roman"/>
              </w:rPr>
            </w:pPr>
          </w:p>
          <w:p w:rsidR="0077734F" w:rsidRPr="00865FB9" w:rsidRDefault="0077734F" w:rsidP="0077734F">
            <w:pPr>
              <w:pStyle w:val="Style5"/>
              <w:widowControl/>
              <w:jc w:val="left"/>
              <w:rPr>
                <w:rStyle w:val="FontStyle34"/>
                <w:rFonts w:eastAsia="Calibri"/>
              </w:rPr>
            </w:pPr>
            <w:r w:rsidRPr="00865FB9">
              <w:rPr>
                <w:rStyle w:val="FontStyle34"/>
                <w:rFonts w:eastAsia="Calibri"/>
              </w:rPr>
              <w:t>Директор</w:t>
            </w:r>
          </w:p>
          <w:p w:rsidR="0077734F" w:rsidRPr="00865FB9" w:rsidRDefault="0077734F" w:rsidP="0077734F">
            <w:pPr>
              <w:pStyle w:val="Style5"/>
              <w:widowControl/>
              <w:jc w:val="left"/>
              <w:rPr>
                <w:rStyle w:val="FontStyle34"/>
                <w:rFonts w:eastAsia="Calibri"/>
                <w:sz w:val="16"/>
                <w:szCs w:val="16"/>
              </w:rPr>
            </w:pPr>
          </w:p>
          <w:p w:rsidR="0077734F" w:rsidRPr="00865FB9" w:rsidRDefault="0077734F" w:rsidP="0077734F">
            <w:pPr>
              <w:pStyle w:val="Style5"/>
              <w:widowControl/>
              <w:jc w:val="left"/>
              <w:rPr>
                <w:rStyle w:val="FontStyle34"/>
                <w:rFonts w:eastAsia="Calibri"/>
                <w:sz w:val="16"/>
                <w:szCs w:val="16"/>
              </w:rPr>
            </w:pPr>
          </w:p>
          <w:p w:rsidR="0077734F" w:rsidRPr="00865FB9" w:rsidRDefault="0077734F" w:rsidP="0077734F">
            <w:pPr>
              <w:pStyle w:val="Style5"/>
              <w:widowControl/>
              <w:jc w:val="left"/>
              <w:rPr>
                <w:rStyle w:val="FontStyle34"/>
                <w:rFonts w:eastAsia="Calibri"/>
              </w:rPr>
            </w:pPr>
            <w:r w:rsidRPr="00865FB9">
              <w:rPr>
                <w:rStyle w:val="FontStyle34"/>
                <w:rFonts w:eastAsia="Calibri"/>
              </w:rPr>
              <w:t xml:space="preserve">_________________ И.А. Кожевников </w:t>
            </w:r>
          </w:p>
          <w:p w:rsidR="00820D94" w:rsidRPr="00865FB9" w:rsidRDefault="0077734F" w:rsidP="0077734F">
            <w:pPr>
              <w:pStyle w:val="Style5"/>
              <w:widowControl/>
              <w:jc w:val="left"/>
              <w:rPr>
                <w:sz w:val="22"/>
                <w:szCs w:val="22"/>
              </w:rPr>
            </w:pPr>
            <w:r w:rsidRPr="00865FB9">
              <w:rPr>
                <w:rStyle w:val="FontStyle34"/>
                <w:rFonts w:eastAsia="Calibri"/>
              </w:rPr>
              <w:t>М.П.</w:t>
            </w:r>
          </w:p>
        </w:tc>
        <w:tc>
          <w:tcPr>
            <w:tcW w:w="4678" w:type="dxa"/>
          </w:tcPr>
          <w:p w:rsidR="00820D94" w:rsidRPr="00865FB9" w:rsidRDefault="00820D94" w:rsidP="009D2B0A">
            <w:pPr>
              <w:spacing w:after="0" w:line="240" w:lineRule="auto"/>
              <w:jc w:val="center"/>
              <w:rPr>
                <w:rFonts w:ascii="Times New Roman" w:hAnsi="Times New Roman"/>
                <w:b/>
              </w:rPr>
            </w:pPr>
            <w:r w:rsidRPr="00865FB9">
              <w:rPr>
                <w:rFonts w:ascii="Times New Roman" w:hAnsi="Times New Roman"/>
                <w:b/>
              </w:rPr>
              <w:t>Поставщик</w:t>
            </w:r>
          </w:p>
          <w:p w:rsidR="00820D94" w:rsidRPr="00865FB9" w:rsidRDefault="00820D94" w:rsidP="009D2B0A">
            <w:pPr>
              <w:spacing w:after="0" w:line="240" w:lineRule="auto"/>
              <w:jc w:val="center"/>
              <w:rPr>
                <w:rFonts w:ascii="Times New Roman" w:hAnsi="Times New Roman"/>
                <w:b/>
              </w:rPr>
            </w:pPr>
          </w:p>
          <w:p w:rsidR="00820D94" w:rsidRPr="00865FB9" w:rsidRDefault="00820D94" w:rsidP="009D2B0A">
            <w:pPr>
              <w:pStyle w:val="Style5"/>
              <w:widowControl/>
              <w:jc w:val="left"/>
              <w:rPr>
                <w:sz w:val="22"/>
                <w:szCs w:val="22"/>
              </w:rPr>
            </w:pPr>
          </w:p>
        </w:tc>
      </w:tr>
    </w:tbl>
    <w:p w:rsidR="00652183" w:rsidRPr="00652183" w:rsidRDefault="00652183" w:rsidP="00652183">
      <w:pPr>
        <w:spacing w:after="0" w:line="240" w:lineRule="auto"/>
        <w:jc w:val="both"/>
        <w:rPr>
          <w:rFonts w:ascii="Times New Roman" w:hAnsi="Times New Roman"/>
          <w:sz w:val="20"/>
          <w:szCs w:val="20"/>
          <w:lang w:eastAsia="zh-CN"/>
        </w:rPr>
      </w:pPr>
    </w:p>
    <w:p w:rsidR="00652183" w:rsidRPr="00652183" w:rsidRDefault="00652183" w:rsidP="00652183">
      <w:pPr>
        <w:spacing w:after="0" w:line="240" w:lineRule="auto"/>
        <w:jc w:val="both"/>
        <w:rPr>
          <w:rFonts w:ascii="Times New Roman" w:hAnsi="Times New Roman"/>
          <w:sz w:val="20"/>
          <w:szCs w:val="20"/>
          <w:lang w:eastAsia="zh-CN"/>
        </w:rPr>
      </w:pPr>
    </w:p>
    <w:p w:rsidR="00DC50FC" w:rsidRPr="00B1407A" w:rsidRDefault="00DC50FC" w:rsidP="009D2B0A">
      <w:pPr>
        <w:spacing w:line="240" w:lineRule="auto"/>
        <w:rPr>
          <w:rFonts w:ascii="Times New Roman" w:hAnsi="Times New Roman"/>
          <w:sz w:val="24"/>
          <w:szCs w:val="24"/>
        </w:rPr>
      </w:pPr>
    </w:p>
    <w:sectPr w:rsidR="00DC50FC" w:rsidRPr="00B1407A" w:rsidSect="00C37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705E"/>
    <w:multiLevelType w:val="hybridMultilevel"/>
    <w:tmpl w:val="5BB80EC6"/>
    <w:lvl w:ilvl="0" w:tplc="1DC43972">
      <w:start w:val="1"/>
      <w:numFmt w:val="decimal"/>
      <w:lvlText w:val="%1."/>
      <w:lvlJc w:val="left"/>
      <w:pPr>
        <w:ind w:left="360" w:hanging="360"/>
      </w:pPr>
    </w:lvl>
    <w:lvl w:ilvl="1" w:tplc="5C2EC590">
      <w:start w:val="1"/>
      <w:numFmt w:val="lowerLetter"/>
      <w:lvlText w:val="%2."/>
      <w:lvlJc w:val="left"/>
      <w:pPr>
        <w:ind w:left="1080" w:hanging="360"/>
      </w:pPr>
    </w:lvl>
    <w:lvl w:ilvl="2" w:tplc="D602C9CE">
      <w:start w:val="1"/>
      <w:numFmt w:val="lowerRoman"/>
      <w:lvlText w:val="%3."/>
      <w:lvlJc w:val="right"/>
      <w:pPr>
        <w:ind w:left="1800" w:hanging="180"/>
      </w:pPr>
    </w:lvl>
    <w:lvl w:ilvl="3" w:tplc="8A2AF6C4">
      <w:start w:val="1"/>
      <w:numFmt w:val="decimal"/>
      <w:lvlText w:val="%4."/>
      <w:lvlJc w:val="left"/>
      <w:pPr>
        <w:ind w:left="2520" w:hanging="360"/>
      </w:pPr>
    </w:lvl>
    <w:lvl w:ilvl="4" w:tplc="7E727B84">
      <w:start w:val="1"/>
      <w:numFmt w:val="lowerLetter"/>
      <w:lvlText w:val="%5."/>
      <w:lvlJc w:val="left"/>
      <w:pPr>
        <w:ind w:left="3240" w:hanging="360"/>
      </w:pPr>
    </w:lvl>
    <w:lvl w:ilvl="5" w:tplc="F9EA4872">
      <w:start w:val="1"/>
      <w:numFmt w:val="lowerRoman"/>
      <w:lvlText w:val="%6."/>
      <w:lvlJc w:val="right"/>
      <w:pPr>
        <w:ind w:left="3960" w:hanging="180"/>
      </w:pPr>
    </w:lvl>
    <w:lvl w:ilvl="6" w:tplc="BF628A1A">
      <w:start w:val="1"/>
      <w:numFmt w:val="decimal"/>
      <w:lvlText w:val="%7."/>
      <w:lvlJc w:val="left"/>
      <w:pPr>
        <w:ind w:left="4680" w:hanging="360"/>
      </w:pPr>
    </w:lvl>
    <w:lvl w:ilvl="7" w:tplc="B0B45FF8">
      <w:start w:val="1"/>
      <w:numFmt w:val="lowerLetter"/>
      <w:lvlText w:val="%8."/>
      <w:lvlJc w:val="left"/>
      <w:pPr>
        <w:ind w:left="5400" w:hanging="360"/>
      </w:pPr>
    </w:lvl>
    <w:lvl w:ilvl="8" w:tplc="426EE23A">
      <w:start w:val="1"/>
      <w:numFmt w:val="lowerRoman"/>
      <w:lvlText w:val="%9."/>
      <w:lvlJc w:val="right"/>
      <w:pPr>
        <w:ind w:left="6120" w:hanging="180"/>
      </w:pPr>
    </w:lvl>
  </w:abstractNum>
  <w:abstractNum w:abstractNumId="1" w15:restartNumberingAfterBreak="0">
    <w:nsid w:val="4A1F4B0E"/>
    <w:multiLevelType w:val="hybridMultilevel"/>
    <w:tmpl w:val="5BB80EC6"/>
    <w:lvl w:ilvl="0" w:tplc="1DC43972">
      <w:start w:val="1"/>
      <w:numFmt w:val="decimal"/>
      <w:lvlText w:val="%1."/>
      <w:lvlJc w:val="left"/>
      <w:pPr>
        <w:ind w:left="360" w:hanging="360"/>
      </w:pPr>
    </w:lvl>
    <w:lvl w:ilvl="1" w:tplc="5C2EC590">
      <w:start w:val="1"/>
      <w:numFmt w:val="lowerLetter"/>
      <w:lvlText w:val="%2."/>
      <w:lvlJc w:val="left"/>
      <w:pPr>
        <w:ind w:left="1080" w:hanging="360"/>
      </w:pPr>
    </w:lvl>
    <w:lvl w:ilvl="2" w:tplc="D602C9CE">
      <w:start w:val="1"/>
      <w:numFmt w:val="lowerRoman"/>
      <w:lvlText w:val="%3."/>
      <w:lvlJc w:val="right"/>
      <w:pPr>
        <w:ind w:left="1800" w:hanging="180"/>
      </w:pPr>
    </w:lvl>
    <w:lvl w:ilvl="3" w:tplc="8A2AF6C4">
      <w:start w:val="1"/>
      <w:numFmt w:val="decimal"/>
      <w:lvlText w:val="%4."/>
      <w:lvlJc w:val="left"/>
      <w:pPr>
        <w:ind w:left="2520" w:hanging="360"/>
      </w:pPr>
    </w:lvl>
    <w:lvl w:ilvl="4" w:tplc="7E727B84">
      <w:start w:val="1"/>
      <w:numFmt w:val="lowerLetter"/>
      <w:lvlText w:val="%5."/>
      <w:lvlJc w:val="left"/>
      <w:pPr>
        <w:ind w:left="3240" w:hanging="360"/>
      </w:pPr>
    </w:lvl>
    <w:lvl w:ilvl="5" w:tplc="F9EA4872">
      <w:start w:val="1"/>
      <w:numFmt w:val="lowerRoman"/>
      <w:lvlText w:val="%6."/>
      <w:lvlJc w:val="right"/>
      <w:pPr>
        <w:ind w:left="3960" w:hanging="180"/>
      </w:pPr>
    </w:lvl>
    <w:lvl w:ilvl="6" w:tplc="BF628A1A">
      <w:start w:val="1"/>
      <w:numFmt w:val="decimal"/>
      <w:lvlText w:val="%7."/>
      <w:lvlJc w:val="left"/>
      <w:pPr>
        <w:ind w:left="4680" w:hanging="360"/>
      </w:pPr>
    </w:lvl>
    <w:lvl w:ilvl="7" w:tplc="B0B45FF8">
      <w:start w:val="1"/>
      <w:numFmt w:val="lowerLetter"/>
      <w:lvlText w:val="%8."/>
      <w:lvlJc w:val="left"/>
      <w:pPr>
        <w:ind w:left="5400" w:hanging="360"/>
      </w:pPr>
    </w:lvl>
    <w:lvl w:ilvl="8" w:tplc="426EE23A">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01"/>
    <w:rsid w:val="00062BB8"/>
    <w:rsid w:val="000836C3"/>
    <w:rsid w:val="000D29BA"/>
    <w:rsid w:val="000E1062"/>
    <w:rsid w:val="001F72EC"/>
    <w:rsid w:val="00347789"/>
    <w:rsid w:val="00374B7E"/>
    <w:rsid w:val="004066E4"/>
    <w:rsid w:val="004B6F26"/>
    <w:rsid w:val="004D5A36"/>
    <w:rsid w:val="004F01DC"/>
    <w:rsid w:val="005A0CE4"/>
    <w:rsid w:val="00652183"/>
    <w:rsid w:val="00655D2A"/>
    <w:rsid w:val="00742287"/>
    <w:rsid w:val="0077734F"/>
    <w:rsid w:val="007F6078"/>
    <w:rsid w:val="0080361A"/>
    <w:rsid w:val="00815301"/>
    <w:rsid w:val="00820D94"/>
    <w:rsid w:val="00865FB9"/>
    <w:rsid w:val="00974FCB"/>
    <w:rsid w:val="00996E04"/>
    <w:rsid w:val="009C0A3E"/>
    <w:rsid w:val="009D2B0A"/>
    <w:rsid w:val="009F734F"/>
    <w:rsid w:val="00A1246D"/>
    <w:rsid w:val="00A66295"/>
    <w:rsid w:val="00A95345"/>
    <w:rsid w:val="00AA002A"/>
    <w:rsid w:val="00B1407A"/>
    <w:rsid w:val="00B93891"/>
    <w:rsid w:val="00BB0F46"/>
    <w:rsid w:val="00C37A49"/>
    <w:rsid w:val="00D37EDF"/>
    <w:rsid w:val="00DC0034"/>
    <w:rsid w:val="00DC50FC"/>
    <w:rsid w:val="00E65305"/>
    <w:rsid w:val="00EF41DF"/>
    <w:rsid w:val="00F9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5B34"/>
  <w15:docId w15:val="{385197BE-2747-4E39-AE5C-34F346E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7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407A"/>
    <w:rPr>
      <w:color w:val="0563C1"/>
      <w:u w:val="single"/>
    </w:rPr>
  </w:style>
  <w:style w:type="paragraph" w:styleId="a4">
    <w:name w:val="No Spacing"/>
    <w:uiPriority w:val="1"/>
    <w:qFormat/>
    <w:rsid w:val="00B1407A"/>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aliases w:val="Bullet List,FooterText,numbered,SL_Абзац списка,UL,Абзац маркированнный,Table-Normal,RSHB_Table-Normal,Предусловия,1. Абзац списка,Нумерованный список_ФТ,Булет 1,Bullet Number,Нумерованый список,lp1,lp11,List Paragraph11,Bullet 1,Маркер,1"/>
    <w:basedOn w:val="a"/>
    <w:link w:val="a6"/>
    <w:uiPriority w:val="34"/>
    <w:qFormat/>
    <w:rsid w:val="00B1407A"/>
    <w:pPr>
      <w:spacing w:after="200" w:line="276" w:lineRule="auto"/>
      <w:ind w:left="720"/>
      <w:contextualSpacing/>
    </w:pPr>
  </w:style>
  <w:style w:type="paragraph" w:customStyle="1" w:styleId="ConsPlusNormal">
    <w:name w:val="ConsPlusNormal"/>
    <w:link w:val="ConsPlusNormal0"/>
    <w:qFormat/>
    <w:rsid w:val="00B1407A"/>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B1407A"/>
    <w:rPr>
      <w:rFonts w:ascii="Calibri" w:eastAsia="Times New Roman" w:hAnsi="Calibri" w:cs="Times New Roman"/>
      <w:szCs w:val="20"/>
      <w:lang w:eastAsia="ru-RU"/>
    </w:rPr>
  </w:style>
  <w:style w:type="character" w:customStyle="1" w:styleId="a6">
    <w:name w:val="Абзац списка Знак"/>
    <w:aliases w:val="Bullet List Знак,FooterText Знак,numbered Знак,SL_Абзац списка Знак,UL Знак,Абзац маркированнный Знак,Table-Normal Знак,RSHB_Table-Normal Знак,Предусловия Знак,1. Абзац списка Знак,Нумерованный список_ФТ Знак,Булет 1 Знак,lp1 Знак"/>
    <w:link w:val="a5"/>
    <w:uiPriority w:val="34"/>
    <w:qFormat/>
    <w:rsid w:val="00B1407A"/>
    <w:rPr>
      <w:rFonts w:ascii="Calibri" w:eastAsia="Calibri" w:hAnsi="Calibri" w:cs="Times New Roman"/>
    </w:rPr>
  </w:style>
  <w:style w:type="character" w:customStyle="1" w:styleId="FontStyle34">
    <w:name w:val="Font Style34"/>
    <w:uiPriority w:val="99"/>
    <w:rsid w:val="00B1407A"/>
    <w:rPr>
      <w:rFonts w:ascii="Times New Roman" w:hAnsi="Times New Roman" w:cs="Times New Roman"/>
      <w:sz w:val="22"/>
      <w:szCs w:val="22"/>
    </w:rPr>
  </w:style>
  <w:style w:type="paragraph" w:customStyle="1" w:styleId="Style5">
    <w:name w:val="Style5"/>
    <w:basedOn w:val="a"/>
    <w:uiPriority w:val="99"/>
    <w:rsid w:val="00B1407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styleId="a7">
    <w:name w:val="Normal (Web)"/>
    <w:basedOn w:val="a"/>
    <w:uiPriority w:val="99"/>
    <w:semiHidden/>
    <w:unhideWhenUsed/>
    <w:rsid w:val="00820D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ut-v4title">
    <w:name w:val="incut-v4__title"/>
    <w:basedOn w:val="a"/>
    <w:rsid w:val="00820D9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74FC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4F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8AF2F3203F8C8EBCE0BFF5F8C0BF793418905830B95B6EEE5CEF5B973AB62C4563D9B0979206EEEA0AB0C736B513EE01793C7D68AC8AK3e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F8AF2F3203F8C8EBCE0BFF5F8C0BF793418905830B95B6EEE5CEF5B973AB62C4563D9B0979206EEEA0AB0C736B513EE01793C7D68AC8AK3eBM" TargetMode="External"/><Relationship Id="rId5" Type="http://schemas.openxmlformats.org/officeDocument/2006/relationships/hyperlink" Target="consultantplus://offline/ref=8F8AF2F3203F8C8EBCE0BFF5F8C0BF793418905830B95B6EEE5CEF5B973AB62C4563D9B0979206EEEA0AB0C736B513EE01793C7D68AC8AK3e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urotdel</cp:lastModifiedBy>
  <cp:revision>12</cp:revision>
  <cp:lastPrinted>2024-01-15T09:57:00Z</cp:lastPrinted>
  <dcterms:created xsi:type="dcterms:W3CDTF">2025-04-01T07:29:00Z</dcterms:created>
  <dcterms:modified xsi:type="dcterms:W3CDTF">2025-04-01T10:11:00Z</dcterms:modified>
</cp:coreProperties>
</file>