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40"/>
        <w:gridCol w:w="5382"/>
      </w:tblGrid>
      <w:tr w:rsidR="00550332" w:rsidRPr="004C38AA" w:rsidTr="00C67D31">
        <w:tc>
          <w:tcPr>
            <w:tcW w:w="4694" w:type="dxa"/>
          </w:tcPr>
          <w:p w:rsidR="00550332" w:rsidRPr="00550332" w:rsidRDefault="00550332" w:rsidP="00550332">
            <w:pPr>
              <w:tabs>
                <w:tab w:val="left" w:pos="0"/>
              </w:tabs>
              <w:rPr>
                <w:rFonts w:ascii="Times New Roman" w:eastAsia="Times New Roman" w:hAnsi="Times New Roman"/>
                <w:sz w:val="24"/>
                <w:szCs w:val="24"/>
                <w:lang w:eastAsia="ru-RU"/>
              </w:rPr>
            </w:pPr>
            <w:bookmarkStart w:id="0" w:name="_Toc260918437"/>
            <w:bookmarkStart w:id="1" w:name="_Toc283298630"/>
            <w:bookmarkStart w:id="2" w:name="_Toc330804379"/>
          </w:p>
        </w:tc>
        <w:tc>
          <w:tcPr>
            <w:tcW w:w="5479" w:type="dxa"/>
            <w:shd w:val="clear" w:color="auto" w:fill="FFFFFF" w:themeFill="background1"/>
          </w:tcPr>
          <w:p w:rsidR="00CA4FEF" w:rsidRPr="004C38AA" w:rsidRDefault="00D7567F" w:rsidP="00D7567F">
            <w:pPr>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«УТВЕРЖДАЮ»</w:t>
            </w:r>
          </w:p>
          <w:p w:rsidR="00D7567F" w:rsidRPr="004C38AA" w:rsidRDefault="00CA4FEF" w:rsidP="00D7567F">
            <w:pPr>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Директор</w:t>
            </w:r>
          </w:p>
          <w:p w:rsidR="00CA4FEF" w:rsidRPr="004C38AA" w:rsidRDefault="00CA4FEF" w:rsidP="00D7567F">
            <w:pPr>
              <w:widowControl w:val="0"/>
              <w:ind w:firstLine="708"/>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МАОУ "</w:t>
            </w:r>
            <w:proofErr w:type="spellStart"/>
            <w:r w:rsidRPr="004C38AA">
              <w:rPr>
                <w:rFonts w:ascii="Times New Roman" w:eastAsia="Times New Roman" w:hAnsi="Times New Roman"/>
                <w:b/>
                <w:color w:val="000000"/>
                <w:sz w:val="24"/>
                <w:shd w:val="clear" w:color="auto" w:fill="FFD821"/>
                <w:lang w:eastAsia="ru-RU"/>
              </w:rPr>
              <w:t>Новоликеевская</w:t>
            </w:r>
            <w:proofErr w:type="spellEnd"/>
            <w:r w:rsidRPr="004C38AA">
              <w:rPr>
                <w:rFonts w:ascii="Times New Roman" w:eastAsia="Times New Roman" w:hAnsi="Times New Roman"/>
                <w:b/>
                <w:color w:val="000000"/>
                <w:sz w:val="24"/>
                <w:shd w:val="clear" w:color="auto" w:fill="FFD821"/>
                <w:lang w:eastAsia="ru-RU"/>
              </w:rPr>
              <w:t xml:space="preserve"> средняя школа"</w:t>
            </w:r>
          </w:p>
          <w:p w:rsidR="00D7567F" w:rsidRPr="004C38AA" w:rsidRDefault="00D7567F" w:rsidP="00D7567F">
            <w:pPr>
              <w:widowControl w:val="0"/>
              <w:ind w:firstLine="708"/>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 xml:space="preserve">______________/ </w:t>
            </w:r>
            <w:r w:rsidR="00CA4FEF" w:rsidRPr="004C38AA">
              <w:rPr>
                <w:rFonts w:ascii="Times New Roman" w:eastAsia="Times New Roman" w:hAnsi="Times New Roman"/>
                <w:b/>
                <w:color w:val="000000"/>
                <w:sz w:val="26"/>
                <w:shd w:val="clear" w:color="auto" w:fill="FFD821"/>
                <w:lang w:eastAsia="ru-RU"/>
              </w:rPr>
              <w:t>_______________</w:t>
            </w:r>
          </w:p>
          <w:p w:rsidR="00D7567F" w:rsidRPr="004C38AA" w:rsidRDefault="00D7567F" w:rsidP="00D7567F">
            <w:pPr>
              <w:widowControl w:val="0"/>
              <w:ind w:right="119" w:hanging="20"/>
              <w:jc w:val="right"/>
              <w:rPr>
                <w:rFonts w:ascii="Times New Roman" w:eastAsia="Times New Roman" w:hAnsi="Times New Roman"/>
                <w:b/>
                <w:color w:val="000000"/>
                <w:sz w:val="24"/>
                <w:shd w:val="clear" w:color="auto" w:fill="FFD821"/>
                <w:lang w:eastAsia="ru-RU"/>
              </w:rPr>
            </w:pPr>
          </w:p>
          <w:p w:rsidR="00D7567F" w:rsidRPr="004C38AA" w:rsidRDefault="00D7567F" w:rsidP="00D7567F">
            <w:pPr>
              <w:widowControl w:val="0"/>
              <w:ind w:right="119" w:hanging="20"/>
              <w:jc w:val="right"/>
              <w:rPr>
                <w:rFonts w:ascii="Times New Roman" w:eastAsia="Times New Roman" w:hAnsi="Times New Roman"/>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w:t>
            </w:r>
            <w:r w:rsidR="00C67D31" w:rsidRPr="004C38AA">
              <w:rPr>
                <w:rFonts w:ascii="Times New Roman" w:eastAsia="Times New Roman" w:hAnsi="Times New Roman"/>
                <w:b/>
                <w:color w:val="000000"/>
                <w:sz w:val="24"/>
                <w:shd w:val="clear" w:color="auto" w:fill="FFD821"/>
                <w:lang w:eastAsia="ru-RU"/>
              </w:rPr>
              <w:t>06</w:t>
            </w:r>
            <w:r w:rsidRPr="004C38AA">
              <w:rPr>
                <w:rFonts w:ascii="Times New Roman" w:eastAsia="Times New Roman" w:hAnsi="Times New Roman"/>
                <w:b/>
                <w:color w:val="000000"/>
                <w:sz w:val="24"/>
                <w:shd w:val="clear" w:color="auto" w:fill="FFD821"/>
                <w:lang w:eastAsia="ru-RU"/>
              </w:rPr>
              <w:t xml:space="preserve">» </w:t>
            </w:r>
            <w:r w:rsidR="00CA4FEF" w:rsidRPr="004C38AA">
              <w:rPr>
                <w:rFonts w:ascii="Times New Roman" w:eastAsia="Times New Roman" w:hAnsi="Times New Roman"/>
                <w:b/>
                <w:color w:val="000000"/>
                <w:sz w:val="24"/>
                <w:shd w:val="clear" w:color="auto" w:fill="FFD821"/>
                <w:lang w:eastAsia="ru-RU"/>
              </w:rPr>
              <w:t>марта</w:t>
            </w:r>
            <w:r w:rsidRPr="004C38AA">
              <w:rPr>
                <w:rFonts w:ascii="Times New Roman" w:eastAsia="Times New Roman" w:hAnsi="Times New Roman"/>
                <w:b/>
                <w:color w:val="000000"/>
                <w:sz w:val="24"/>
                <w:shd w:val="clear" w:color="auto" w:fill="FFD821"/>
                <w:lang w:eastAsia="ru-RU"/>
              </w:rPr>
              <w:t xml:space="preserve"> 2025г.</w:t>
            </w:r>
          </w:p>
          <w:p w:rsidR="00550332" w:rsidRPr="004C38AA" w:rsidRDefault="00550332" w:rsidP="00550332">
            <w:pPr>
              <w:tabs>
                <w:tab w:val="left" w:pos="0"/>
              </w:tabs>
              <w:rPr>
                <w:rFonts w:ascii="Times New Roman" w:eastAsia="Times New Roman" w:hAnsi="Times New Roman"/>
                <w:color w:val="FF0000"/>
                <w:sz w:val="24"/>
                <w:szCs w:val="24"/>
                <w:lang w:eastAsia="ru-RU"/>
              </w:rPr>
            </w:pPr>
          </w:p>
        </w:tc>
      </w:tr>
    </w:tbl>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jc w:val="center"/>
        <w:rPr>
          <w:rFonts w:ascii="Times New Roman" w:eastAsia="Times New Roman" w:hAnsi="Times New Roman"/>
          <w:b/>
          <w:sz w:val="40"/>
          <w:szCs w:val="40"/>
          <w:lang w:eastAsia="ru-RU"/>
        </w:rPr>
      </w:pPr>
      <w:r w:rsidRPr="004C38AA">
        <w:rPr>
          <w:rFonts w:ascii="Times New Roman" w:eastAsia="Times New Roman" w:hAnsi="Times New Roman"/>
          <w:b/>
          <w:sz w:val="40"/>
          <w:szCs w:val="40"/>
          <w:lang w:eastAsia="ru-RU"/>
        </w:rPr>
        <w:t xml:space="preserve">ДОКУМЕНТАЦИЯ </w:t>
      </w:r>
    </w:p>
    <w:p w:rsidR="00550332" w:rsidRPr="004C38AA" w:rsidRDefault="00550332" w:rsidP="00550332">
      <w:pPr>
        <w:tabs>
          <w:tab w:val="left" w:pos="0"/>
        </w:tabs>
        <w:jc w:val="center"/>
        <w:rPr>
          <w:rFonts w:ascii="Times New Roman" w:eastAsia="Times New Roman" w:hAnsi="Times New Roman"/>
          <w:b/>
          <w:sz w:val="40"/>
          <w:szCs w:val="40"/>
          <w:lang w:eastAsia="ru-RU"/>
        </w:rPr>
      </w:pPr>
      <w:r w:rsidRPr="004C38AA">
        <w:rPr>
          <w:rFonts w:ascii="Times New Roman" w:eastAsia="Times New Roman" w:hAnsi="Times New Roman"/>
          <w:b/>
          <w:sz w:val="40"/>
          <w:szCs w:val="40"/>
          <w:lang w:eastAsia="ru-RU"/>
        </w:rPr>
        <w:t>ОБ АУКЦИОНЕ В ЭЛЕКТРОННОЙ ФОРМЕ</w:t>
      </w:r>
    </w:p>
    <w:p w:rsidR="00D7567F" w:rsidRPr="004C38AA" w:rsidRDefault="00CA4FEF" w:rsidP="00550332">
      <w:pPr>
        <w:tabs>
          <w:tab w:val="left" w:pos="0"/>
        </w:tabs>
        <w:jc w:val="center"/>
        <w:rPr>
          <w:rFonts w:ascii="Times New Roman" w:hAnsi="Times New Roman"/>
          <w:b/>
          <w:bCs/>
          <w:color w:val="151515"/>
          <w:sz w:val="28"/>
          <w:szCs w:val="24"/>
          <w:shd w:val="clear" w:color="auto" w:fill="FFFFFF"/>
        </w:rPr>
      </w:pPr>
      <w:r w:rsidRPr="004C38AA">
        <w:rPr>
          <w:rFonts w:ascii="Times New Roman" w:hAnsi="Times New Roman"/>
          <w:b/>
          <w:bCs/>
          <w:color w:val="151515"/>
          <w:sz w:val="28"/>
          <w:szCs w:val="24"/>
          <w:shd w:val="clear" w:color="auto" w:fill="FFFFFF"/>
        </w:rPr>
        <w:t>выполнение работ по благоустройству территории вокруг МАОУ «</w:t>
      </w:r>
      <w:proofErr w:type="spellStart"/>
      <w:r w:rsidRPr="004C38AA">
        <w:rPr>
          <w:rFonts w:ascii="Times New Roman" w:hAnsi="Times New Roman"/>
          <w:b/>
          <w:bCs/>
          <w:color w:val="151515"/>
          <w:sz w:val="28"/>
          <w:szCs w:val="24"/>
          <w:shd w:val="clear" w:color="auto" w:fill="FFFFFF"/>
        </w:rPr>
        <w:t>Новоликеевская</w:t>
      </w:r>
      <w:proofErr w:type="spellEnd"/>
      <w:r w:rsidRPr="004C38AA">
        <w:rPr>
          <w:rFonts w:ascii="Times New Roman" w:hAnsi="Times New Roman"/>
          <w:b/>
          <w:bCs/>
          <w:color w:val="151515"/>
          <w:sz w:val="28"/>
          <w:szCs w:val="24"/>
          <w:shd w:val="clear" w:color="auto" w:fill="FFFFFF"/>
        </w:rPr>
        <w:t xml:space="preserve"> средняя школа» по адресу </w:t>
      </w:r>
      <w:proofErr w:type="spellStart"/>
      <w:r w:rsidRPr="004C38AA">
        <w:rPr>
          <w:rFonts w:ascii="Times New Roman" w:hAnsi="Times New Roman"/>
          <w:b/>
          <w:bCs/>
          <w:color w:val="151515"/>
          <w:sz w:val="28"/>
          <w:szCs w:val="24"/>
          <w:shd w:val="clear" w:color="auto" w:fill="FFFFFF"/>
        </w:rPr>
        <w:t>Кстовский</w:t>
      </w:r>
      <w:proofErr w:type="spellEnd"/>
      <w:r w:rsidRPr="004C38AA">
        <w:rPr>
          <w:rFonts w:ascii="Times New Roman" w:hAnsi="Times New Roman"/>
          <w:b/>
          <w:bCs/>
          <w:color w:val="151515"/>
          <w:sz w:val="28"/>
          <w:szCs w:val="24"/>
          <w:shd w:val="clear" w:color="auto" w:fill="FFFFFF"/>
        </w:rPr>
        <w:t xml:space="preserve"> </w:t>
      </w:r>
      <w:proofErr w:type="spellStart"/>
      <w:r w:rsidRPr="004C38AA">
        <w:rPr>
          <w:rFonts w:ascii="Times New Roman" w:hAnsi="Times New Roman"/>
          <w:b/>
          <w:bCs/>
          <w:color w:val="151515"/>
          <w:sz w:val="28"/>
          <w:szCs w:val="24"/>
          <w:shd w:val="clear" w:color="auto" w:fill="FFFFFF"/>
        </w:rPr>
        <w:t>м.о</w:t>
      </w:r>
      <w:proofErr w:type="spellEnd"/>
      <w:r w:rsidRPr="004C38AA">
        <w:rPr>
          <w:rFonts w:ascii="Times New Roman" w:hAnsi="Times New Roman"/>
          <w:b/>
          <w:bCs/>
          <w:color w:val="151515"/>
          <w:sz w:val="28"/>
          <w:szCs w:val="24"/>
          <w:shd w:val="clear" w:color="auto" w:fill="FFFFFF"/>
        </w:rPr>
        <w:t>. с. Новоликеево, ул. Ленина, д. 25</w:t>
      </w:r>
    </w:p>
    <w:p w:rsidR="00CA4FEF" w:rsidRPr="004C38AA" w:rsidRDefault="00CA4FEF" w:rsidP="00550332">
      <w:pPr>
        <w:tabs>
          <w:tab w:val="left" w:pos="0"/>
        </w:tabs>
        <w:jc w:val="center"/>
        <w:rPr>
          <w:rFonts w:ascii="Times New Roman" w:hAnsi="Times New Roman"/>
          <w:b/>
          <w:bCs/>
          <w:color w:val="151515"/>
          <w:sz w:val="28"/>
          <w:szCs w:val="24"/>
          <w:shd w:val="clear" w:color="auto" w:fill="FFFFFF"/>
        </w:rPr>
      </w:pPr>
    </w:p>
    <w:p w:rsidR="00550332" w:rsidRPr="004C38AA" w:rsidRDefault="00550332" w:rsidP="00550332">
      <w:pPr>
        <w:tabs>
          <w:tab w:val="left" w:pos="0"/>
        </w:tabs>
        <w:jc w:val="center"/>
        <w:rPr>
          <w:rFonts w:ascii="Times New Roman" w:hAnsi="Times New Roman"/>
          <w:bCs/>
          <w:color w:val="0C0E31"/>
          <w:sz w:val="28"/>
          <w:szCs w:val="22"/>
        </w:rPr>
      </w:pPr>
      <w:r w:rsidRPr="004C38AA">
        <w:rPr>
          <w:rFonts w:ascii="Times New Roman" w:hAnsi="Times New Roman"/>
          <w:b/>
          <w:sz w:val="28"/>
          <w:szCs w:val="28"/>
        </w:rPr>
        <w:t>Заказчик:</w:t>
      </w:r>
      <w:r w:rsidRPr="004C38AA">
        <w:rPr>
          <w:rFonts w:ascii="Times New Roman" w:hAnsi="Times New Roman"/>
          <w:bCs/>
          <w:color w:val="0C0E31"/>
          <w:sz w:val="28"/>
          <w:szCs w:val="22"/>
        </w:rPr>
        <w:t xml:space="preserve">                                                                                                            </w:t>
      </w:r>
    </w:p>
    <w:p w:rsidR="006424E9" w:rsidRPr="004C38AA" w:rsidRDefault="00CA4FEF" w:rsidP="006424E9">
      <w:pPr>
        <w:tabs>
          <w:tab w:val="left" w:pos="0"/>
        </w:tabs>
        <w:jc w:val="center"/>
        <w:rPr>
          <w:rFonts w:ascii="Times New Roman" w:eastAsia="Courier New" w:hAnsi="Times New Roman"/>
          <w:b/>
          <w:color w:val="000000"/>
          <w:sz w:val="30"/>
          <w:szCs w:val="30"/>
          <w:lang w:eastAsia="ru-RU"/>
        </w:rPr>
      </w:pPr>
      <w:r w:rsidRPr="004C38AA">
        <w:rPr>
          <w:rFonts w:ascii="Times New Roman" w:eastAsia="Courier New" w:hAnsi="Times New Roman"/>
          <w:b/>
          <w:color w:val="000000"/>
          <w:sz w:val="30"/>
          <w:szCs w:val="30"/>
          <w:lang w:eastAsia="ru-RU"/>
        </w:rPr>
        <w:t>МУНИЦИПАЛЬНОЕ АВТОНОМНОЕ ОБЩЕОБРАЗОВАТЕЛЬНОЕ УЧРЕЖДЕНИЕ "НОВОЛИКЕЕВСКАЯ СРЕДНЯЯ ШКОЛА"</w:t>
      </w:r>
    </w:p>
    <w:p w:rsidR="00CA4FEF" w:rsidRPr="004C38AA" w:rsidRDefault="00CA4FEF" w:rsidP="006424E9">
      <w:pPr>
        <w:tabs>
          <w:tab w:val="left" w:pos="0"/>
        </w:tabs>
        <w:jc w:val="center"/>
        <w:rPr>
          <w:rFonts w:ascii="Times New Roman" w:eastAsia="Times New Roman" w:hAnsi="Times New Roman"/>
          <w:b/>
          <w:sz w:val="30"/>
          <w:szCs w:val="30"/>
          <w:lang w:eastAsia="ru-RU"/>
        </w:rPr>
      </w:pPr>
    </w:p>
    <w:p w:rsidR="00550332" w:rsidRPr="004C38AA" w:rsidRDefault="00550332" w:rsidP="00550332">
      <w:pPr>
        <w:jc w:val="both"/>
        <w:rPr>
          <w:rFonts w:ascii="Times New Roman" w:hAnsi="Times New Roman"/>
          <w:sz w:val="30"/>
          <w:szCs w:val="30"/>
        </w:rPr>
      </w:pPr>
      <w:r w:rsidRPr="004C38AA">
        <w:rPr>
          <w:rFonts w:ascii="Times New Roman" w:hAnsi="Times New Roman"/>
          <w:b/>
          <w:sz w:val="30"/>
          <w:szCs w:val="30"/>
        </w:rPr>
        <w:t>Электронная площадка:</w:t>
      </w:r>
      <w:r w:rsidRPr="004C38AA">
        <w:rPr>
          <w:rFonts w:ascii="Times New Roman" w:hAnsi="Times New Roman"/>
          <w:sz w:val="30"/>
          <w:szCs w:val="30"/>
        </w:rPr>
        <w:t xml:space="preserve"> Торги-онлайн, </w:t>
      </w:r>
      <w:hyperlink r:id="rId8" w:tooltip="http://etp.torgi-online.com" w:history="1">
        <w:r w:rsidRPr="004C38AA">
          <w:rPr>
            <w:rFonts w:ascii="Times New Roman" w:hAnsi="Times New Roman"/>
            <w:color w:val="0000FF"/>
            <w:sz w:val="30"/>
            <w:szCs w:val="30"/>
            <w:u w:val="single"/>
          </w:rPr>
          <w:t>http://etp.torgi-online.com</w:t>
        </w:r>
      </w:hyperlink>
    </w:p>
    <w:p w:rsidR="0029592E" w:rsidRPr="004C38AA" w:rsidRDefault="0029592E">
      <w:pPr>
        <w:jc w:val="both"/>
        <w:rPr>
          <w:rFonts w:ascii="Times New Roman" w:hAnsi="Times New Roman"/>
          <w:sz w:val="30"/>
          <w:szCs w:val="30"/>
        </w:rPr>
      </w:pPr>
    </w:p>
    <w:p w:rsidR="0029592E" w:rsidRPr="004C38AA" w:rsidRDefault="0029592E">
      <w:pPr>
        <w:jc w:val="both"/>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630441">
      <w:pPr>
        <w:tabs>
          <w:tab w:val="left" w:pos="0"/>
        </w:tabs>
        <w:jc w:val="center"/>
        <w:rPr>
          <w:rFonts w:ascii="Times New Roman" w:hAnsi="Times New Roman"/>
          <w:sz w:val="28"/>
          <w:szCs w:val="28"/>
        </w:rPr>
      </w:pPr>
      <w:r w:rsidRPr="004C38AA">
        <w:rPr>
          <w:rFonts w:ascii="Times New Roman" w:hAnsi="Times New Roman"/>
          <w:sz w:val="28"/>
          <w:szCs w:val="28"/>
        </w:rPr>
        <w:t>2025</w:t>
      </w:r>
    </w:p>
    <w:p w:rsidR="0029592E" w:rsidRPr="004C38AA" w:rsidRDefault="0029592E">
      <w:pPr>
        <w:tabs>
          <w:tab w:val="left" w:pos="0"/>
        </w:tabs>
        <w:jc w:val="center"/>
        <w:rPr>
          <w:rFonts w:ascii="Times New Roman" w:hAnsi="Times New Roman"/>
          <w:sz w:val="28"/>
          <w:szCs w:val="28"/>
        </w:rPr>
      </w:pPr>
    </w:p>
    <w:p w:rsidR="0029592E" w:rsidRPr="004C38AA" w:rsidRDefault="0029592E">
      <w:pPr>
        <w:pStyle w:val="10"/>
        <w:numPr>
          <w:ilvl w:val="0"/>
          <w:numId w:val="0"/>
        </w:numPr>
        <w:tabs>
          <w:tab w:val="left" w:pos="0"/>
        </w:tabs>
        <w:spacing w:before="0" w:after="0"/>
        <w:jc w:val="left"/>
        <w:rPr>
          <w:bCs/>
          <w:caps/>
          <w:sz w:val="24"/>
          <w:szCs w:val="24"/>
          <w:lang w:val="ru-RU"/>
        </w:rPr>
        <w:sectPr w:rsidR="0029592E" w:rsidRPr="004C38AA">
          <w:footerReference w:type="default" r:id="rId9"/>
          <w:pgSz w:w="11906" w:h="16838"/>
          <w:pgMar w:top="1134" w:right="424" w:bottom="709" w:left="1560" w:header="708" w:footer="708" w:gutter="0"/>
          <w:cols w:space="708"/>
          <w:titlePg/>
          <w:docGrid w:linePitch="360"/>
        </w:sectPr>
      </w:pPr>
    </w:p>
    <w:p w:rsidR="0029592E" w:rsidRPr="004C38AA" w:rsidRDefault="00630441">
      <w:pPr>
        <w:pStyle w:val="10"/>
        <w:numPr>
          <w:ilvl w:val="0"/>
          <w:numId w:val="0"/>
        </w:numPr>
        <w:tabs>
          <w:tab w:val="left" w:pos="0"/>
        </w:tabs>
        <w:spacing w:before="0" w:after="0"/>
        <w:rPr>
          <w:bCs/>
          <w:caps/>
          <w:sz w:val="24"/>
          <w:szCs w:val="24"/>
          <w:lang w:val="ru-RU"/>
        </w:rPr>
      </w:pPr>
      <w:r w:rsidRPr="004C38AA">
        <w:rPr>
          <w:bCs/>
          <w:caps/>
          <w:sz w:val="24"/>
          <w:szCs w:val="24"/>
          <w:lang w:val="ru-RU"/>
        </w:rPr>
        <w:lastRenderedPageBreak/>
        <w:t xml:space="preserve">РАЗДЕЛ 1. ОБЩИЕ УСЛОВИЯ ПРОВЕДЕНИЯ АУКЦИОНА В ЭЛЕКТРОННОЙ ФОРМЕ </w:t>
      </w:r>
      <w:bookmarkEnd w:id="0"/>
      <w:bookmarkEnd w:id="1"/>
      <w:bookmarkEnd w:id="2"/>
    </w:p>
    <w:p w:rsidR="0029592E" w:rsidRPr="004C38AA" w:rsidRDefault="0029592E">
      <w:pPr>
        <w:ind w:firstLine="709"/>
        <w:rPr>
          <w:rFonts w:ascii="Times New Roman" w:hAnsi="Times New Roman"/>
        </w:rPr>
      </w:pPr>
    </w:p>
    <w:p w:rsidR="0029592E" w:rsidRPr="004C38AA" w:rsidRDefault="00630441">
      <w:pPr>
        <w:pStyle w:val="10"/>
        <w:tabs>
          <w:tab w:val="clear" w:pos="432"/>
          <w:tab w:val="num" w:pos="0"/>
        </w:tabs>
        <w:spacing w:before="0" w:after="0"/>
        <w:ind w:left="0" w:firstLine="426"/>
        <w:rPr>
          <w:bCs/>
          <w:sz w:val="24"/>
          <w:szCs w:val="24"/>
        </w:rPr>
      </w:pPr>
      <w:bookmarkStart w:id="3" w:name="_Toc283298631"/>
      <w:bookmarkStart w:id="4" w:name="_Toc330804380"/>
      <w:r w:rsidRPr="004C38AA">
        <w:rPr>
          <w:bCs/>
          <w:sz w:val="24"/>
          <w:szCs w:val="24"/>
        </w:rPr>
        <w:t>ОБЩИЕ ПОЛОЖЕНИЯ</w:t>
      </w:r>
      <w:bookmarkEnd w:id="3"/>
      <w:bookmarkEnd w:id="4"/>
    </w:p>
    <w:p w:rsidR="0029592E" w:rsidRPr="004C38AA" w:rsidRDefault="0029592E">
      <w:pPr>
        <w:tabs>
          <w:tab w:val="left" w:pos="0"/>
        </w:tabs>
        <w:ind w:firstLine="426"/>
        <w:jc w:val="center"/>
        <w:rPr>
          <w:rFonts w:ascii="Times New Roman" w:hAnsi="Times New Roman"/>
          <w:b/>
        </w:rPr>
      </w:pPr>
    </w:p>
    <w:p w:rsidR="0029592E" w:rsidRPr="004C38AA" w:rsidRDefault="00630441">
      <w:pPr>
        <w:pStyle w:val="1"/>
        <w:numPr>
          <w:ilvl w:val="1"/>
          <w:numId w:val="3"/>
        </w:numPr>
        <w:tabs>
          <w:tab w:val="num" w:pos="0"/>
        </w:tabs>
        <w:spacing w:after="0"/>
        <w:ind w:left="0" w:firstLine="426"/>
        <w:rPr>
          <w:rFonts w:ascii="Times New Roman" w:hAnsi="Times New Roman"/>
          <w:bCs/>
          <w:sz w:val="24"/>
          <w:szCs w:val="24"/>
        </w:rPr>
      </w:pPr>
      <w:r w:rsidRPr="004C38AA">
        <w:rPr>
          <w:rFonts w:ascii="Times New Roman" w:hAnsi="Times New Roman"/>
          <w:bCs/>
          <w:sz w:val="24"/>
          <w:szCs w:val="24"/>
        </w:rPr>
        <w:t>Законодательное регулирование</w:t>
      </w:r>
    </w:p>
    <w:p w:rsidR="0029592E" w:rsidRPr="004C38AA" w:rsidRDefault="00630441">
      <w:pPr>
        <w:pStyle w:val="ConsPlusTitle"/>
        <w:ind w:firstLine="426"/>
        <w:jc w:val="both"/>
        <w:rPr>
          <w:rFonts w:ascii="Times New Roman" w:hAnsi="Times New Roman"/>
          <w:b w:val="0"/>
          <w:bCs/>
          <w:sz w:val="24"/>
          <w:szCs w:val="24"/>
        </w:rPr>
      </w:pPr>
      <w:r w:rsidRPr="004C38AA">
        <w:rPr>
          <w:rFonts w:ascii="Times New Roman" w:hAnsi="Times New Roman"/>
          <w:b w:val="0"/>
          <w:bCs/>
          <w:sz w:val="24"/>
          <w:szCs w:val="24"/>
        </w:rPr>
        <w:t xml:space="preserve">1.1.1. Настоящая документация об аукционе в электронной форме подготовлена в соответствии с </w:t>
      </w:r>
      <w:r w:rsidRPr="004C38AA">
        <w:rPr>
          <w:rFonts w:ascii="Times New Roman" w:hAnsi="Times New Roman"/>
          <w:b w:val="0"/>
          <w:sz w:val="24"/>
          <w:szCs w:val="24"/>
        </w:rPr>
        <w:t xml:space="preserve">Федеральным </w:t>
      </w:r>
      <w:hyperlink r:id="rId10" w:tooltip="consultantplus://offline/ref=8AB2D2BF016C666A3BA3396F45A25922AB8ED0983F376325232F4DE8435FF0839AED2670D6LFH" w:history="1">
        <w:r w:rsidRPr="004C38AA">
          <w:rPr>
            <w:rFonts w:ascii="Times New Roman" w:hAnsi="Times New Roman"/>
            <w:b w:val="0"/>
            <w:sz w:val="24"/>
            <w:szCs w:val="24"/>
          </w:rPr>
          <w:t>законом</w:t>
        </w:r>
      </w:hyperlink>
      <w:r w:rsidRPr="004C38AA">
        <w:rPr>
          <w:rFonts w:ascii="Times New Roman" w:hAnsi="Times New Roman"/>
          <w:b w:val="0"/>
          <w:sz w:val="24"/>
          <w:szCs w:val="24"/>
        </w:rPr>
        <w:t xml:space="preserve"> от </w:t>
      </w:r>
      <w:r w:rsidRPr="004C38AA">
        <w:rPr>
          <w:rFonts w:ascii="Times New Roman" w:eastAsia="Calibri" w:hAnsi="Times New Roman"/>
          <w:b w:val="0"/>
          <w:sz w:val="24"/>
          <w:szCs w:val="24"/>
          <w:lang w:eastAsia="en-US"/>
        </w:rPr>
        <w:t xml:space="preserve">18 июля  2011 г. № 223–ФЗ </w:t>
      </w:r>
      <w:r w:rsidRPr="004C38AA">
        <w:rPr>
          <w:rFonts w:ascii="Times New Roman" w:hAnsi="Times New Roman"/>
          <w:b w:val="0"/>
          <w:sz w:val="24"/>
          <w:szCs w:val="24"/>
        </w:rPr>
        <w:t>«О закупках товаров, работ, услуг отдельными видами юридических лиц» (далее – Федеральный закон)</w:t>
      </w:r>
      <w:r w:rsidRPr="004C38AA">
        <w:rPr>
          <w:rFonts w:ascii="Times New Roman" w:hAnsi="Times New Roman"/>
          <w:b w:val="0"/>
          <w:bCs/>
          <w:sz w:val="24"/>
          <w:szCs w:val="24"/>
        </w:rPr>
        <w:t xml:space="preserve">, Положением о </w:t>
      </w:r>
      <w:r w:rsidRPr="004C38AA">
        <w:rPr>
          <w:rFonts w:ascii="Times New Roman" w:hAnsi="Times New Roman"/>
          <w:b w:val="0"/>
          <w:sz w:val="24"/>
          <w:szCs w:val="24"/>
        </w:rPr>
        <w:t>закупке товаров, работ, услуг</w:t>
      </w:r>
      <w:r w:rsidRPr="004C38AA">
        <w:rPr>
          <w:rFonts w:ascii="Times New Roman" w:hAnsi="Times New Roman"/>
          <w:b w:val="0"/>
          <w:bCs/>
          <w:sz w:val="24"/>
          <w:szCs w:val="24"/>
        </w:rPr>
        <w:t xml:space="preserve"> </w:t>
      </w:r>
      <w:r w:rsidRPr="004C38AA">
        <w:rPr>
          <w:rFonts w:ascii="Times New Roman" w:hAnsi="Times New Roman"/>
          <w:b w:val="0"/>
          <w:sz w:val="24"/>
          <w:szCs w:val="24"/>
        </w:rPr>
        <w:t>(далее – Положение о закупке)</w:t>
      </w:r>
      <w:r w:rsidRPr="004C38AA">
        <w:rPr>
          <w:rFonts w:ascii="Times New Roman" w:hAnsi="Times New Roman"/>
          <w:sz w:val="24"/>
          <w:szCs w:val="24"/>
        </w:rPr>
        <w:t>,</w:t>
      </w:r>
      <w:r w:rsidRPr="004C38AA">
        <w:rPr>
          <w:rFonts w:ascii="Times New Roman" w:hAnsi="Times New Roman"/>
          <w:b w:val="0"/>
          <w:sz w:val="24"/>
          <w:szCs w:val="24"/>
        </w:rPr>
        <w:t xml:space="preserve"> </w:t>
      </w:r>
      <w:r w:rsidRPr="004C38AA">
        <w:rPr>
          <w:rFonts w:ascii="Times New Roman" w:hAnsi="Times New Roman"/>
          <w:b w:val="0"/>
          <w:bCs/>
          <w:sz w:val="24"/>
          <w:szCs w:val="24"/>
        </w:rPr>
        <w:t xml:space="preserve">а также иным законодательством РФ и иными нормативными правовыми актами </w:t>
      </w:r>
      <w:r w:rsidRPr="004C38AA">
        <w:rPr>
          <w:rFonts w:ascii="Times New Roman" w:hAnsi="Times New Roman"/>
          <w:b w:val="0"/>
          <w:sz w:val="24"/>
          <w:szCs w:val="24"/>
        </w:rPr>
        <w:t>о закупках товаров, работ, услуг отдельными видами юридических лиц</w:t>
      </w:r>
      <w:r w:rsidRPr="004C38AA">
        <w:rPr>
          <w:rFonts w:ascii="Times New Roman" w:hAnsi="Times New Roman"/>
          <w:b w:val="0"/>
          <w:bCs/>
          <w:sz w:val="24"/>
          <w:szCs w:val="24"/>
        </w:rPr>
        <w:t>.</w:t>
      </w:r>
    </w:p>
    <w:p w:rsidR="0029592E" w:rsidRPr="004C38AA" w:rsidRDefault="00630441">
      <w:pPr>
        <w:pStyle w:val="1"/>
        <w:numPr>
          <w:ilvl w:val="0"/>
          <w:numId w:val="0"/>
        </w:numPr>
        <w:ind w:firstLine="426"/>
        <w:jc w:val="both"/>
        <w:rPr>
          <w:rFonts w:ascii="Times New Roman" w:hAnsi="Times New Roman"/>
          <w:b w:val="0"/>
          <w:bCs/>
          <w:sz w:val="24"/>
          <w:szCs w:val="24"/>
        </w:rPr>
      </w:pPr>
      <w:r w:rsidRPr="004C38AA">
        <w:rPr>
          <w:rFonts w:ascii="Times New Roman" w:hAnsi="Times New Roman"/>
          <w:b w:val="0"/>
          <w:bCs/>
          <w:sz w:val="24"/>
          <w:szCs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29592E" w:rsidRPr="004C38AA" w:rsidRDefault="00630441">
      <w:pPr>
        <w:pStyle w:val="1"/>
        <w:numPr>
          <w:ilvl w:val="0"/>
          <w:numId w:val="0"/>
        </w:numPr>
        <w:ind w:firstLine="426"/>
        <w:jc w:val="both"/>
        <w:rPr>
          <w:rFonts w:ascii="Times New Roman" w:hAnsi="Times New Roman"/>
          <w:b w:val="0"/>
          <w:bCs/>
          <w:sz w:val="24"/>
          <w:szCs w:val="24"/>
        </w:rPr>
      </w:pPr>
      <w:r w:rsidRPr="004C38AA">
        <w:rPr>
          <w:rFonts w:ascii="Times New Roman" w:hAnsi="Times New Roman"/>
          <w:b w:val="0"/>
          <w:bCs/>
          <w:sz w:val="24"/>
          <w:szCs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29592E" w:rsidRPr="004C38AA" w:rsidRDefault="0029592E">
      <w:pPr>
        <w:tabs>
          <w:tab w:val="num" w:pos="0"/>
        </w:tabs>
        <w:ind w:firstLine="426"/>
        <w:jc w:val="both"/>
        <w:rPr>
          <w:rFonts w:ascii="Times New Roman" w:hAnsi="Times New Roman"/>
          <w:sz w:val="24"/>
          <w:szCs w:val="24"/>
        </w:rPr>
      </w:pPr>
    </w:p>
    <w:p w:rsidR="0029592E" w:rsidRPr="004C38AA" w:rsidRDefault="00630441">
      <w:pPr>
        <w:tabs>
          <w:tab w:val="num" w:pos="0"/>
        </w:tabs>
        <w:ind w:firstLine="426"/>
        <w:jc w:val="both"/>
        <w:rPr>
          <w:rFonts w:ascii="Times New Roman" w:hAnsi="Times New Roman"/>
          <w:b/>
          <w:sz w:val="24"/>
          <w:szCs w:val="24"/>
        </w:rPr>
      </w:pPr>
      <w:bookmarkStart w:id="5" w:name="_Toc260918439"/>
      <w:r w:rsidRPr="004C38AA">
        <w:rPr>
          <w:rFonts w:ascii="Times New Roman" w:hAnsi="Times New Roman"/>
          <w:b/>
          <w:sz w:val="24"/>
          <w:szCs w:val="24"/>
        </w:rPr>
        <w:t xml:space="preserve">1.2. </w:t>
      </w:r>
      <w:bookmarkEnd w:id="5"/>
      <w:r w:rsidRPr="004C38AA">
        <w:rPr>
          <w:rFonts w:ascii="Times New Roman" w:hAnsi="Times New Roman"/>
          <w:b/>
          <w:sz w:val="24"/>
          <w:szCs w:val="24"/>
        </w:rPr>
        <w:t>Предмет закупки</w:t>
      </w:r>
    </w:p>
    <w:p w:rsidR="0029592E" w:rsidRPr="004C38AA" w:rsidRDefault="00630441">
      <w:pPr>
        <w:tabs>
          <w:tab w:val="num" w:pos="0"/>
        </w:tabs>
        <w:ind w:right="51" w:firstLine="426"/>
        <w:jc w:val="both"/>
        <w:rPr>
          <w:rFonts w:ascii="Times New Roman" w:hAnsi="Times New Roman"/>
          <w:sz w:val="24"/>
          <w:szCs w:val="24"/>
        </w:rPr>
      </w:pPr>
      <w:r w:rsidRPr="004C38AA">
        <w:rPr>
          <w:rFonts w:ascii="Times New Roman" w:hAnsi="Times New Roman"/>
          <w:sz w:val="24"/>
          <w:szCs w:val="24"/>
        </w:rPr>
        <w:t>1.2.1. Заказчик, указанный в извещении о проведении аукциона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4C38AA">
        <w:rPr>
          <w:rFonts w:ascii="Times New Roman" w:hAnsi="Times New Roman"/>
          <w:caps/>
          <w:sz w:val="24"/>
          <w:szCs w:val="24"/>
        </w:rPr>
        <w:t>Техническое задание</w:t>
      </w:r>
      <w:r w:rsidRPr="004C38AA">
        <w:rPr>
          <w:rFonts w:ascii="Times New Roman" w:hAnsi="Times New Roman"/>
          <w:sz w:val="24"/>
          <w:szCs w:val="24"/>
        </w:rPr>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29592E" w:rsidRPr="004C38AA" w:rsidRDefault="0029592E">
      <w:pPr>
        <w:tabs>
          <w:tab w:val="left" w:pos="0"/>
        </w:tabs>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6" w:name="_Toc260918441"/>
      <w:r w:rsidRPr="004C38AA">
        <w:rPr>
          <w:rFonts w:ascii="Times New Roman" w:hAnsi="Times New Roman"/>
          <w:b/>
          <w:sz w:val="24"/>
          <w:szCs w:val="24"/>
        </w:rPr>
        <w:t xml:space="preserve">1.3. Требования к участникам </w:t>
      </w:r>
      <w:bookmarkEnd w:id="6"/>
      <w:r w:rsidRPr="004C38AA">
        <w:rPr>
          <w:rFonts w:ascii="Times New Roman" w:hAnsi="Times New Roman"/>
          <w:b/>
          <w:sz w:val="24"/>
          <w:szCs w:val="24"/>
        </w:rPr>
        <w:t>закупки</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 xml:space="preserve">1.3.1. В аукционе в электронной форме может принять участие </w:t>
      </w:r>
      <w:r w:rsidRPr="004C38AA">
        <w:rPr>
          <w:rFonts w:ascii="Times New Roman" w:eastAsia="Calibri" w:hAnsi="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4C38AA">
        <w:rPr>
          <w:rFonts w:ascii="Times New Roman" w:hAnsi="Times New Roman"/>
          <w:sz w:val="24"/>
          <w:szCs w:val="24"/>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29592E" w:rsidRPr="004C38AA" w:rsidRDefault="00630441">
      <w:pPr>
        <w:widowControl w:val="0"/>
        <w:ind w:firstLine="426"/>
        <w:jc w:val="both"/>
        <w:rPr>
          <w:rFonts w:ascii="Times New Roman" w:hAnsi="Times New Roman"/>
          <w:sz w:val="24"/>
          <w:szCs w:val="24"/>
        </w:rPr>
      </w:pPr>
      <w:r w:rsidRPr="004C38AA">
        <w:rPr>
          <w:rFonts w:ascii="Times New Roman" w:hAnsi="Times New Roman"/>
          <w:sz w:val="24"/>
          <w:szCs w:val="24"/>
        </w:rPr>
        <w:t>1.3.3. 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участник закупки должен отвечать требованиям документации о закупке;</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lastRenderedPageBreak/>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sz w:val="24"/>
          <w:szCs w:val="24"/>
          <w:lang w:eastAsia="ar-SA"/>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Pr="004C38AA">
        <w:rPr>
          <w:rFonts w:ascii="Times New Roman" w:hAnsi="Times New Roman"/>
          <w:color w:val="000000"/>
          <w:sz w:val="24"/>
          <w:szCs w:val="24"/>
          <w:lang w:eastAsia="ar-SA"/>
        </w:rPr>
        <w:t xml:space="preserve"> </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 </w:t>
      </w:r>
      <w:proofErr w:type="spellStart"/>
      <w:r w:rsidRPr="004C38AA">
        <w:rPr>
          <w:rFonts w:ascii="Times New Roman" w:hAnsi="Times New Roman"/>
          <w:color w:val="000000"/>
          <w:sz w:val="24"/>
          <w:szCs w:val="24"/>
          <w:lang w:eastAsia="ar-SA"/>
        </w:rPr>
        <w:t>аботы</w:t>
      </w:r>
      <w:proofErr w:type="spellEnd"/>
      <w:r w:rsidRPr="004C38AA">
        <w:rPr>
          <w:rFonts w:ascii="Times New Roman" w:hAnsi="Times New Roman"/>
          <w:color w:val="000000"/>
          <w:sz w:val="24"/>
          <w:szCs w:val="24"/>
          <w:lang w:eastAsia="ar-SA"/>
        </w:rPr>
        <w:t>, оказанием услуги, являющихся объектом осуществляемой закупки, и административного наказания в виде дисквалификации;</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10) отсутствие у участника закупки ограничений для участия в закупках, установленных законодательством РФ;</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11) участник закупки не является иностранным агентом.</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12)</w:t>
      </w:r>
      <w:r w:rsidRPr="004C38AA">
        <w:rPr>
          <w:rFonts w:ascii="Times New Roman" w:hAnsi="Times New Roman"/>
          <w:sz w:val="24"/>
          <w:szCs w:val="24"/>
          <w:lang w:eastAsia="ar-SA"/>
        </w:rPr>
        <w:t xml:space="preserve"> </w:t>
      </w:r>
      <w:r w:rsidRPr="004C38AA">
        <w:rPr>
          <w:rFonts w:ascii="Times New Roman" w:hAnsi="Times New Roman"/>
          <w:color w:val="000000"/>
          <w:sz w:val="24"/>
          <w:szCs w:val="24"/>
          <w:lang w:eastAsia="ar-SA"/>
        </w:rPr>
        <w:t>отсутствие сведений об участнике закупки в реестрах недобросовестных поставщиков, ведение которых предусмотрено Законом N 223-ФЗ и Законом N 44-ФЗ</w:t>
      </w:r>
    </w:p>
    <w:p w:rsidR="007570C4" w:rsidRPr="004C38AA" w:rsidRDefault="00AB3FA2" w:rsidP="00AB3FA2">
      <w:pPr>
        <w:pStyle w:val="46"/>
        <w:tabs>
          <w:tab w:val="left" w:pos="1276"/>
        </w:tabs>
        <w:spacing w:before="0"/>
        <w:ind w:firstLine="709"/>
        <w:textAlignment w:val="auto"/>
        <w:rPr>
          <w:rFonts w:ascii="Times New Roman" w:hAnsi="Times New Roman" w:cs="Times New Roman"/>
          <w:sz w:val="24"/>
          <w:szCs w:val="24"/>
        </w:rPr>
      </w:pPr>
      <w:r w:rsidRPr="004C38AA">
        <w:rPr>
          <w:rFonts w:ascii="Times New Roman" w:hAnsi="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7570C4" w:rsidRPr="004C38AA">
        <w:rPr>
          <w:rFonts w:ascii="Times New Roman" w:hAnsi="Times New Roman" w:cs="Times New Roman"/>
          <w:sz w:val="24"/>
          <w:szCs w:val="24"/>
        </w:rPr>
        <w:t>.</w:t>
      </w:r>
    </w:p>
    <w:p w:rsidR="0029592E" w:rsidRPr="004C38AA" w:rsidRDefault="007570C4" w:rsidP="007570C4">
      <w:pPr>
        <w:ind w:firstLine="540"/>
        <w:jc w:val="both"/>
        <w:rPr>
          <w:rFonts w:ascii="Times New Roman" w:eastAsia="Times New Roman" w:hAnsi="Times New Roman"/>
          <w:sz w:val="24"/>
          <w:szCs w:val="24"/>
          <w:lang w:eastAsia="ru-RU"/>
        </w:rPr>
      </w:pPr>
      <w:r w:rsidRPr="004C38AA">
        <w:rPr>
          <w:rFonts w:ascii="Times New Roman" w:hAnsi="Times New Roman"/>
          <w:sz w:val="24"/>
          <w:szCs w:val="24"/>
        </w:rPr>
        <w:t>Заказчик вправе установить требования об отсутствии сведений об участнике процедуры закупки в реестрах недобросовестных поставщиков, предусмотренных Законом № 223-ФЗ и Законом № 44-ФЗ</w:t>
      </w:r>
      <w:r w:rsidR="00630441" w:rsidRPr="004C38AA">
        <w:rPr>
          <w:rFonts w:ascii="Times New Roman" w:eastAsia="Times New Roman" w:hAnsi="Times New Roman"/>
          <w:sz w:val="24"/>
          <w:szCs w:val="24"/>
          <w:lang w:eastAsia="ru-RU"/>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1.3.4. Соответствующие (конкретные) требования к участникам аукциона в электронной форме, предусмотренные подпунктом 1.3.3 настоящего Раздела, установлены (приведены) в извещении и Разделе 2. «ИНФОРМАЦИОННАЯ КАРТА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bCs/>
          <w:sz w:val="24"/>
          <w:szCs w:val="24"/>
        </w:rPr>
        <w:lastRenderedPageBreak/>
        <w:t xml:space="preserve">1.3.5. </w:t>
      </w:r>
      <w:r w:rsidRPr="004C38AA">
        <w:rPr>
          <w:rFonts w:ascii="Times New Roman" w:hAnsi="Times New Roman"/>
          <w:sz w:val="24"/>
          <w:szCs w:val="24"/>
        </w:rPr>
        <w:t>Требования к участникам аукциона в электронной форме предъявляются в равной мере ко всем участникам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1.3.7.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29592E" w:rsidRPr="004C38AA" w:rsidRDefault="0029592E">
      <w:pPr>
        <w:ind w:firstLine="426"/>
        <w:jc w:val="both"/>
        <w:rPr>
          <w:rFonts w:ascii="Times New Roman" w:hAnsi="Times New Roman"/>
          <w:b/>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1.4. Предоставление национального режима при осуществлении закупок.</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1.4.1.</w:t>
      </w:r>
      <w:r w:rsidRPr="004C38AA">
        <w:rPr>
          <w:rFonts w:ascii="Times New Roman" w:eastAsia="Times New Roman" w:hAnsi="Times New Roman"/>
          <w:sz w:val="24"/>
          <w:szCs w:val="24"/>
          <w:lang w:eastAsia="ru-RU"/>
        </w:rPr>
        <w:t xml:space="preserve"> </w:t>
      </w:r>
      <w:r w:rsidRPr="004C38AA">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sidRPr="004C38AA">
        <w:rPr>
          <w:rFonts w:ascii="Times New Roman" w:eastAsia="Times New Roman" w:hAnsi="Times New Roman"/>
          <w:sz w:val="24"/>
          <w:szCs w:val="24"/>
          <w:lang w:eastAsia="ru-RU"/>
        </w:rPr>
        <w:t xml:space="preserve"> статьи 3.1-4 Федерального закона № 223-ФЗ, Постановления Правительства РФ от 23.12.2024 №1875, Положения о закупках заказчика.</w:t>
      </w:r>
    </w:p>
    <w:p w:rsidR="0029592E" w:rsidRPr="004C38AA" w:rsidRDefault="0029592E">
      <w:pPr>
        <w:ind w:firstLine="426"/>
        <w:jc w:val="both"/>
        <w:rPr>
          <w:rFonts w:ascii="Times New Roman" w:hAnsi="Times New Roman"/>
          <w:sz w:val="24"/>
          <w:szCs w:val="24"/>
        </w:rPr>
      </w:pPr>
    </w:p>
    <w:p w:rsidR="0029592E" w:rsidRPr="004C38AA" w:rsidRDefault="0029592E">
      <w:pPr>
        <w:widowControl w:val="0"/>
        <w:tabs>
          <w:tab w:val="left" w:pos="709"/>
        </w:tabs>
        <w:ind w:firstLine="426"/>
        <w:contextualSpacing/>
        <w:jc w:val="both"/>
        <w:rPr>
          <w:rFonts w:ascii="Times New Roman" w:hAnsi="Times New Roman"/>
          <w:spacing w:val="-2"/>
          <w:sz w:val="24"/>
          <w:szCs w:val="24"/>
        </w:rPr>
      </w:pPr>
    </w:p>
    <w:p w:rsidR="0029592E" w:rsidRPr="004C38AA" w:rsidRDefault="00630441">
      <w:pPr>
        <w:ind w:firstLine="426"/>
        <w:jc w:val="both"/>
        <w:rPr>
          <w:rFonts w:ascii="Times New Roman" w:hAnsi="Times New Roman"/>
          <w:b/>
          <w:sz w:val="24"/>
          <w:szCs w:val="24"/>
        </w:rPr>
      </w:pPr>
      <w:bookmarkStart w:id="7" w:name="_Toc260918442"/>
      <w:r w:rsidRPr="004C38AA">
        <w:rPr>
          <w:rFonts w:ascii="Times New Roman" w:hAnsi="Times New Roman"/>
          <w:b/>
          <w:sz w:val="24"/>
          <w:szCs w:val="24"/>
        </w:rPr>
        <w:t>1.5. Расходы на участие в аукционе в электронной форме и при заключении договора</w:t>
      </w:r>
      <w:bookmarkEnd w:id="7"/>
    </w:p>
    <w:p w:rsidR="0029592E" w:rsidRPr="004C38AA" w:rsidRDefault="00630441">
      <w:pPr>
        <w:widowControl w:val="0"/>
        <w:tabs>
          <w:tab w:val="left" w:pos="0"/>
        </w:tabs>
        <w:ind w:firstLine="426"/>
        <w:jc w:val="both"/>
        <w:rPr>
          <w:rFonts w:ascii="Times New Roman" w:hAnsi="Times New Roman"/>
          <w:sz w:val="24"/>
          <w:szCs w:val="24"/>
        </w:rPr>
      </w:pPr>
      <w:r w:rsidRPr="004C38AA">
        <w:rPr>
          <w:rFonts w:ascii="Times New Roman" w:hAnsi="Times New Roman"/>
          <w:sz w:val="24"/>
          <w:szCs w:val="24"/>
        </w:rPr>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29592E" w:rsidRPr="004C38AA" w:rsidRDefault="0029592E">
      <w:pPr>
        <w:ind w:firstLine="426"/>
        <w:jc w:val="both"/>
        <w:rPr>
          <w:rFonts w:ascii="Times New Roman" w:hAnsi="Times New Roman"/>
          <w:sz w:val="24"/>
          <w:szCs w:val="24"/>
        </w:rPr>
      </w:pPr>
      <w:bookmarkStart w:id="8" w:name="_Toc260918440"/>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 xml:space="preserve">1.6. </w:t>
      </w:r>
      <w:bookmarkEnd w:id="8"/>
      <w:r w:rsidRPr="004C38AA">
        <w:rPr>
          <w:rFonts w:ascii="Times New Roman" w:hAnsi="Times New Roman"/>
          <w:b/>
          <w:sz w:val="24"/>
          <w:szCs w:val="24"/>
        </w:rPr>
        <w:t>Информационное обеспечение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1.6.1. В целях информационного обеспечения осуществления </w:t>
      </w:r>
      <w:r w:rsidRPr="004C38AA">
        <w:rPr>
          <w:rFonts w:ascii="Times New Roman" w:hAnsi="Times New Roman"/>
          <w:b/>
          <w:sz w:val="24"/>
          <w:szCs w:val="24"/>
        </w:rPr>
        <w:t>закупок, проводимых отдельными видами юридических лиц,</w:t>
      </w:r>
      <w:r w:rsidRPr="004C38AA">
        <w:rPr>
          <w:rFonts w:ascii="Times New Roman" w:hAnsi="Times New Roman"/>
          <w:sz w:val="24"/>
          <w:szCs w:val="24"/>
        </w:rPr>
        <w:t xml:space="preserve"> создается и ведется единая информационная система в сфере закупок (далее – ЕИС).</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1.7. Аккредитация участников аукциона в электронной форме на электронной площадке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29592E" w:rsidRPr="004C38AA" w:rsidRDefault="0029592E">
      <w:pPr>
        <w:ind w:firstLine="426"/>
        <w:jc w:val="center"/>
        <w:rPr>
          <w:rFonts w:ascii="Times New Roman" w:hAnsi="Times New Roman"/>
          <w:sz w:val="24"/>
          <w:szCs w:val="24"/>
        </w:rPr>
      </w:pPr>
    </w:p>
    <w:p w:rsidR="0029592E" w:rsidRPr="004C38AA" w:rsidRDefault="00630441">
      <w:pPr>
        <w:pStyle w:val="10"/>
        <w:numPr>
          <w:ilvl w:val="0"/>
          <w:numId w:val="0"/>
        </w:numPr>
        <w:spacing w:before="0" w:after="0"/>
        <w:ind w:firstLine="426"/>
        <w:rPr>
          <w:sz w:val="24"/>
          <w:szCs w:val="24"/>
          <w:lang w:val="ru-RU"/>
        </w:rPr>
      </w:pPr>
      <w:bookmarkStart w:id="9" w:name="_Toc179617073"/>
      <w:bookmarkStart w:id="10" w:name="_Toc205370556"/>
      <w:bookmarkStart w:id="11" w:name="_Toc260918445"/>
      <w:bookmarkStart w:id="12" w:name="_Toc283298632"/>
      <w:bookmarkStart w:id="13" w:name="_Toc330804381"/>
      <w:r w:rsidRPr="004C38AA">
        <w:rPr>
          <w:sz w:val="24"/>
          <w:szCs w:val="24"/>
          <w:lang w:val="ru-RU"/>
        </w:rPr>
        <w:br w:type="page" w:clear="all"/>
      </w:r>
      <w:r w:rsidRPr="004C38AA">
        <w:rPr>
          <w:sz w:val="24"/>
          <w:szCs w:val="24"/>
          <w:lang w:val="ru-RU"/>
        </w:rPr>
        <w:lastRenderedPageBreak/>
        <w:t>2.</w:t>
      </w:r>
      <w:r w:rsidRPr="004C38AA">
        <w:rPr>
          <w:sz w:val="24"/>
          <w:szCs w:val="24"/>
          <w:lang w:val="ru-RU"/>
        </w:rPr>
        <w:tab/>
        <w:t>ДОКУМЕНТАЦИЯ ОБ АУКЦИОНЕ В ЭЛЕКТРОННОЙ ФОРМЕ</w:t>
      </w:r>
      <w:bookmarkEnd w:id="9"/>
      <w:bookmarkEnd w:id="10"/>
      <w:bookmarkEnd w:id="11"/>
      <w:bookmarkEnd w:id="12"/>
      <w:bookmarkEnd w:id="13"/>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14" w:name="_Toc179617074"/>
      <w:bookmarkStart w:id="15" w:name="_Toc205370557"/>
      <w:bookmarkStart w:id="16" w:name="_Toc260918446"/>
      <w:r w:rsidRPr="004C38AA">
        <w:rPr>
          <w:rFonts w:ascii="Times New Roman" w:hAnsi="Times New Roman"/>
          <w:b/>
          <w:sz w:val="24"/>
          <w:szCs w:val="24"/>
        </w:rPr>
        <w:t>2.1.</w:t>
      </w:r>
      <w:r w:rsidRPr="004C38AA">
        <w:rPr>
          <w:rFonts w:ascii="Times New Roman" w:hAnsi="Times New Roman"/>
          <w:b/>
          <w:sz w:val="24"/>
          <w:szCs w:val="24"/>
        </w:rPr>
        <w:tab/>
        <w:t>Содержание документации об аукционе в электронной форме</w:t>
      </w:r>
      <w:bookmarkEnd w:id="14"/>
      <w:bookmarkEnd w:id="15"/>
      <w:bookmarkEnd w:id="16"/>
    </w:p>
    <w:p w:rsidR="0029592E" w:rsidRPr="004C38AA" w:rsidRDefault="00630441">
      <w:pPr>
        <w:pStyle w:val="33"/>
        <w:numPr>
          <w:ilvl w:val="2"/>
          <w:numId w:val="4"/>
        </w:numPr>
        <w:ind w:left="0" w:firstLine="426"/>
        <w:rPr>
          <w:lang w:val="ru-RU"/>
        </w:rPr>
      </w:pPr>
      <w:r w:rsidRPr="004C38AA">
        <w:rPr>
          <w:lang w:val="ru-RU"/>
        </w:rPr>
        <w:t xml:space="preserve">Документация об аукционе в электронной форме включает перечисленные ниже документы, а </w:t>
      </w:r>
      <w:proofErr w:type="gramStart"/>
      <w:r w:rsidRPr="004C38AA">
        <w:rPr>
          <w:lang w:val="ru-RU"/>
        </w:rPr>
        <w:t>также  возможные</w:t>
      </w:r>
      <w:proofErr w:type="gramEnd"/>
      <w:r w:rsidRPr="004C38AA">
        <w:rPr>
          <w:lang w:val="ru-RU"/>
        </w:rPr>
        <w:t xml:space="preserve"> изменения к документации об аукционе в электронной форме, вносимые в соответствии с пунктом 2.3. настоящего Раздела.</w:t>
      </w:r>
    </w:p>
    <w:tbl>
      <w:tblPr>
        <w:tblW w:w="9861" w:type="dxa"/>
        <w:tblInd w:w="108" w:type="dxa"/>
        <w:tblLook w:val="04A0" w:firstRow="1" w:lastRow="0" w:firstColumn="1" w:lastColumn="0" w:noHBand="0" w:noVBand="1"/>
      </w:tblPr>
      <w:tblGrid>
        <w:gridCol w:w="1701"/>
        <w:gridCol w:w="8160"/>
      </w:tblGrid>
      <w:tr w:rsidR="0029592E" w:rsidRPr="004C38AA">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Раздел 1.</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jc w:val="both"/>
              <w:rPr>
                <w:rFonts w:ascii="Times New Roman" w:hAnsi="Times New Roman"/>
                <w:sz w:val="24"/>
                <w:szCs w:val="24"/>
              </w:rPr>
            </w:pPr>
            <w:r w:rsidRPr="004C38AA">
              <w:rPr>
                <w:rFonts w:ascii="Times New Roman" w:hAnsi="Times New Roman"/>
                <w:sz w:val="24"/>
                <w:szCs w:val="24"/>
              </w:rPr>
              <w:t xml:space="preserve">Общие условия проведения аукциона в электронной форме </w:t>
            </w:r>
            <w:r w:rsidRPr="004C38AA">
              <w:rPr>
                <w:rFonts w:ascii="Times New Roman" w:hAnsi="Times New Roman"/>
                <w:i/>
                <w:sz w:val="24"/>
                <w:szCs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4C38AA">
              <w:rPr>
                <w:rFonts w:ascii="Times New Roman" w:hAnsi="Times New Roman"/>
                <w:bCs/>
                <w:i/>
                <w:sz w:val="24"/>
                <w:szCs w:val="24"/>
              </w:rPr>
              <w:t>)</w:t>
            </w:r>
          </w:p>
        </w:tc>
      </w:tr>
      <w:tr w:rsidR="0029592E" w:rsidRPr="004C38AA">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pStyle w:val="aff1"/>
              <w:keepNext/>
              <w:keepLines/>
              <w:widowControl w:val="0"/>
              <w:suppressLineNumbers/>
              <w:spacing w:after="0"/>
              <w:ind w:firstLine="426"/>
              <w:rPr>
                <w:rFonts w:eastAsia="Calibri"/>
                <w:lang w:eastAsia="zh-CN"/>
              </w:rPr>
            </w:pPr>
            <w:r w:rsidRPr="004C38AA">
              <w:rPr>
                <w:rFonts w:eastAsia="Calibri"/>
                <w:lang w:eastAsia="zh-CN"/>
              </w:rPr>
              <w:t>Раздел 2.</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jc w:val="both"/>
              <w:rPr>
                <w:rFonts w:ascii="Times New Roman" w:hAnsi="Times New Roman"/>
                <w:i/>
                <w:sz w:val="24"/>
                <w:szCs w:val="24"/>
              </w:rPr>
            </w:pPr>
            <w:r w:rsidRPr="004C38AA">
              <w:rPr>
                <w:rFonts w:ascii="Times New Roman" w:hAnsi="Times New Roman"/>
                <w:sz w:val="24"/>
                <w:szCs w:val="24"/>
              </w:rPr>
              <w:t xml:space="preserve">Информационная карта аукциона в электронной форме </w:t>
            </w:r>
            <w:r w:rsidRPr="004C38AA">
              <w:rPr>
                <w:rFonts w:ascii="Times New Roman" w:hAnsi="Times New Roman"/>
                <w:i/>
                <w:sz w:val="24"/>
                <w:szCs w:val="24"/>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29592E" w:rsidRPr="004C38AA">
        <w:trPr>
          <w:trHeight w:val="223"/>
        </w:trPr>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 xml:space="preserve">Раздел 3. </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rPr>
                <w:rFonts w:ascii="Times New Roman" w:hAnsi="Times New Roman"/>
                <w:sz w:val="24"/>
                <w:szCs w:val="24"/>
              </w:rPr>
            </w:pPr>
            <w:r w:rsidRPr="004C38AA">
              <w:rPr>
                <w:rFonts w:ascii="Times New Roman" w:hAnsi="Times New Roman"/>
                <w:sz w:val="24"/>
                <w:szCs w:val="24"/>
              </w:rPr>
              <w:t>Техническое задание</w:t>
            </w:r>
          </w:p>
          <w:p w:rsidR="0029592E" w:rsidRPr="004C38AA" w:rsidRDefault="00630441">
            <w:pPr>
              <w:keepNext/>
              <w:keepLines/>
              <w:widowControl w:val="0"/>
              <w:suppressLineNumbers/>
              <w:rPr>
                <w:rFonts w:ascii="Times New Roman" w:hAnsi="Times New Roman"/>
                <w:i/>
                <w:sz w:val="24"/>
                <w:szCs w:val="24"/>
              </w:rPr>
            </w:pPr>
            <w:r w:rsidRPr="004C38AA">
              <w:rPr>
                <w:rFonts w:ascii="Times New Roman" w:hAnsi="Times New Roman"/>
                <w:i/>
                <w:sz w:val="24"/>
                <w:szCs w:val="24"/>
              </w:rPr>
              <w:t>(положения, предусматривающие описание предмета)</w:t>
            </w:r>
          </w:p>
        </w:tc>
      </w:tr>
      <w:tr w:rsidR="0029592E" w:rsidRPr="004C38AA">
        <w:trPr>
          <w:trHeight w:val="834"/>
        </w:trPr>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Раздел 4.</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rPr>
                <w:rFonts w:ascii="Times New Roman" w:hAnsi="Times New Roman"/>
                <w:sz w:val="24"/>
                <w:szCs w:val="24"/>
              </w:rPr>
            </w:pPr>
            <w:r w:rsidRPr="004C38AA">
              <w:rPr>
                <w:rFonts w:ascii="Times New Roman" w:hAnsi="Times New Roman"/>
                <w:sz w:val="24"/>
                <w:szCs w:val="24"/>
              </w:rPr>
              <w:t>Проект договора</w:t>
            </w:r>
          </w:p>
          <w:p w:rsidR="0029592E" w:rsidRPr="004C38AA" w:rsidRDefault="00630441">
            <w:pPr>
              <w:keepNext/>
              <w:keepLines/>
              <w:widowControl w:val="0"/>
              <w:suppressLineNumbers/>
              <w:rPr>
                <w:rFonts w:ascii="Times New Roman" w:hAnsi="Times New Roman"/>
                <w:i/>
                <w:sz w:val="24"/>
                <w:szCs w:val="24"/>
              </w:rPr>
            </w:pPr>
            <w:r w:rsidRPr="004C38AA">
              <w:rPr>
                <w:rFonts w:ascii="Times New Roman" w:hAnsi="Times New Roman"/>
                <w:i/>
                <w:sz w:val="24"/>
                <w:szCs w:val="24"/>
              </w:rPr>
              <w:t>(проект заключаемого по результатам аукциона в электронной форме договора)</w:t>
            </w:r>
          </w:p>
        </w:tc>
      </w:tr>
    </w:tbl>
    <w:p w:rsidR="0029592E" w:rsidRPr="004C38AA" w:rsidRDefault="0029592E">
      <w:pPr>
        <w:tabs>
          <w:tab w:val="left" w:pos="0"/>
        </w:tabs>
        <w:ind w:firstLine="426"/>
        <w:jc w:val="both"/>
        <w:rPr>
          <w:rFonts w:ascii="Times New Roman" w:hAnsi="Times New Roman"/>
          <w:sz w:val="24"/>
          <w:szCs w:val="24"/>
        </w:rPr>
      </w:pP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29592E" w:rsidRPr="004C38AA" w:rsidRDefault="00630441">
      <w:pPr>
        <w:tabs>
          <w:tab w:val="left" w:pos="0"/>
          <w:tab w:val="left" w:pos="1134"/>
        </w:tabs>
        <w:ind w:firstLine="426"/>
        <w:jc w:val="both"/>
        <w:rPr>
          <w:rFonts w:ascii="Times New Roman" w:hAnsi="Times New Roman"/>
          <w:i/>
          <w:sz w:val="24"/>
          <w:szCs w:val="24"/>
        </w:rPr>
      </w:pPr>
      <w:r w:rsidRPr="004C38AA">
        <w:rPr>
          <w:rFonts w:ascii="Times New Roman" w:hAnsi="Times New Roman"/>
          <w:sz w:val="24"/>
          <w:szCs w:val="24"/>
        </w:rPr>
        <w:t>2.1.3.</w:t>
      </w:r>
      <w:r w:rsidRPr="004C38AA">
        <w:rPr>
          <w:rFonts w:ascii="Times New Roman" w:hAnsi="Times New Roman"/>
          <w:sz w:val="24"/>
          <w:szCs w:val="24"/>
        </w:rPr>
        <w:tab/>
        <w:t xml:space="preserve">Документация об аукционе в электронной форме доступна для ознакомления в единой информационной системе без взимания платы. </w:t>
      </w:r>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17" w:name="_Toc205370558"/>
      <w:bookmarkStart w:id="18" w:name="_Toc260918447"/>
      <w:r w:rsidRPr="004C38AA">
        <w:rPr>
          <w:rFonts w:ascii="Times New Roman" w:hAnsi="Times New Roman"/>
          <w:b/>
          <w:sz w:val="24"/>
          <w:szCs w:val="24"/>
        </w:rPr>
        <w:t>2.2.</w:t>
      </w:r>
      <w:r w:rsidRPr="004C38AA">
        <w:rPr>
          <w:rFonts w:ascii="Times New Roman" w:hAnsi="Times New Roman"/>
          <w:b/>
          <w:sz w:val="24"/>
          <w:szCs w:val="24"/>
        </w:rPr>
        <w:tab/>
        <w:t>Разъяснения положений документации об аукционе в электронной форме</w:t>
      </w:r>
      <w:bookmarkEnd w:id="17"/>
      <w:bookmarkEnd w:id="18"/>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29592E" w:rsidRPr="004C38AA" w:rsidRDefault="0029592E">
      <w:pPr>
        <w:ind w:firstLine="426"/>
        <w:rPr>
          <w:rFonts w:ascii="Times New Roman" w:hAnsi="Times New Roman"/>
          <w:sz w:val="24"/>
          <w:szCs w:val="24"/>
        </w:rPr>
      </w:pPr>
    </w:p>
    <w:p w:rsidR="0029592E" w:rsidRPr="004C38AA" w:rsidRDefault="00630441">
      <w:pPr>
        <w:tabs>
          <w:tab w:val="left" w:pos="851"/>
        </w:tabs>
        <w:ind w:firstLine="426"/>
        <w:jc w:val="both"/>
        <w:rPr>
          <w:rFonts w:ascii="Times New Roman" w:hAnsi="Times New Roman"/>
          <w:b/>
          <w:sz w:val="24"/>
          <w:szCs w:val="24"/>
        </w:rPr>
      </w:pPr>
      <w:bookmarkStart w:id="19" w:name="_Toc179617076"/>
      <w:bookmarkStart w:id="20" w:name="_Toc205370559"/>
      <w:bookmarkStart w:id="21" w:name="_Toc260918448"/>
      <w:r w:rsidRPr="004C38AA">
        <w:rPr>
          <w:rFonts w:ascii="Times New Roman" w:hAnsi="Times New Roman"/>
          <w:b/>
          <w:sz w:val="24"/>
          <w:szCs w:val="24"/>
        </w:rPr>
        <w:t>2.3.</w:t>
      </w:r>
      <w:r w:rsidRPr="004C38AA">
        <w:rPr>
          <w:rFonts w:ascii="Times New Roman" w:hAnsi="Times New Roman"/>
          <w:b/>
          <w:sz w:val="24"/>
          <w:szCs w:val="24"/>
        </w:rPr>
        <w:tab/>
        <w:t>Внесение изменений в извещение и документацию об аукционе в электронной форме</w:t>
      </w:r>
      <w:bookmarkEnd w:id="19"/>
      <w:bookmarkEnd w:id="20"/>
      <w:bookmarkEnd w:id="21"/>
      <w:r w:rsidRPr="004C38AA">
        <w:rPr>
          <w:rFonts w:ascii="Times New Roman" w:hAnsi="Times New Roman"/>
          <w:b/>
          <w:sz w:val="24"/>
          <w:szCs w:val="24"/>
        </w:rPr>
        <w:t xml:space="preserve"> </w:t>
      </w:r>
    </w:p>
    <w:p w:rsidR="0029592E" w:rsidRPr="004C38AA" w:rsidRDefault="00630441">
      <w:pPr>
        <w:tabs>
          <w:tab w:val="left" w:pos="0"/>
        </w:tabs>
        <w:ind w:firstLine="426"/>
        <w:jc w:val="both"/>
        <w:rPr>
          <w:rFonts w:ascii="Times New Roman" w:hAnsi="Times New Roman"/>
          <w:b/>
          <w:i/>
          <w:sz w:val="24"/>
          <w:szCs w:val="24"/>
        </w:rPr>
      </w:pPr>
      <w:r w:rsidRPr="004C38AA">
        <w:rPr>
          <w:rFonts w:ascii="Times New Roman" w:hAnsi="Times New Roman"/>
          <w:sz w:val="24"/>
          <w:szCs w:val="24"/>
        </w:rPr>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 xml:space="preserve">2.3.2. 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w:t>
      </w:r>
      <w:r w:rsidRPr="004C38AA">
        <w:rPr>
          <w:rFonts w:ascii="Times New Roman" w:hAnsi="Times New Roman"/>
          <w:sz w:val="24"/>
          <w:szCs w:val="24"/>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документацией об аукционе в электронной форме.</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22" w:name="_Toc205370560"/>
      <w:bookmarkStart w:id="23" w:name="_Toc260918449"/>
      <w:r w:rsidRPr="004C38AA">
        <w:rPr>
          <w:rFonts w:ascii="Times New Roman" w:hAnsi="Times New Roman"/>
          <w:b/>
          <w:sz w:val="24"/>
          <w:szCs w:val="24"/>
        </w:rPr>
        <w:t>2.4.</w:t>
      </w:r>
      <w:r w:rsidRPr="004C38AA">
        <w:rPr>
          <w:rFonts w:ascii="Times New Roman" w:hAnsi="Times New Roman"/>
          <w:b/>
          <w:sz w:val="24"/>
          <w:szCs w:val="24"/>
        </w:rPr>
        <w:tab/>
      </w:r>
      <w:bookmarkEnd w:id="22"/>
      <w:bookmarkEnd w:id="23"/>
      <w:r w:rsidRPr="004C38AA">
        <w:rPr>
          <w:rFonts w:ascii="Times New Roman" w:hAnsi="Times New Roman"/>
          <w:b/>
          <w:sz w:val="24"/>
          <w:szCs w:val="24"/>
        </w:rPr>
        <w:t xml:space="preserve">Отмена аукциона в электронной форме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Решение об отмене аукциона в электронной форме размещается Заказчиком в ЕИС в день принятия этого решения.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По истечении срока отмены аукциона в электронной форме в соответствии с </w:t>
      </w:r>
      <w:hyperlink w:anchor="Par0" w:tooltip="#Par0" w:history="1">
        <w:r w:rsidRPr="004C38AA">
          <w:rPr>
            <w:rFonts w:ascii="Times New Roman" w:hAnsi="Times New Roman"/>
            <w:sz w:val="24"/>
            <w:szCs w:val="24"/>
          </w:rPr>
          <w:t>частью 5</w:t>
        </w:r>
      </w:hyperlink>
      <w:r w:rsidRPr="004C38AA">
        <w:rPr>
          <w:rFonts w:ascii="Times New Roman" w:hAnsi="Times New Roman"/>
          <w:sz w:val="24"/>
          <w:szCs w:val="24"/>
        </w:rPr>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tooltip="consultantplus://offline/ref=761F41028C65994616F05CA06FE5086FF22934FDF883C7CA1675422652FC2C318304C80869F76D6Ey0ZEM" w:history="1">
        <w:r w:rsidRPr="004C38AA">
          <w:rPr>
            <w:rFonts w:ascii="Times New Roman" w:hAnsi="Times New Roman"/>
            <w:sz w:val="24"/>
            <w:szCs w:val="24"/>
          </w:rPr>
          <w:t>непреодолимой силы</w:t>
        </w:r>
      </w:hyperlink>
      <w:r w:rsidRPr="004C38AA">
        <w:rPr>
          <w:rFonts w:ascii="Times New Roman" w:hAnsi="Times New Roman"/>
          <w:sz w:val="24"/>
          <w:szCs w:val="24"/>
        </w:rPr>
        <w:t xml:space="preserve"> в соответствии с гражданским законодательством.</w:t>
      </w:r>
    </w:p>
    <w:p w:rsidR="0029592E" w:rsidRPr="004C38AA" w:rsidRDefault="00630441">
      <w:pPr>
        <w:ind w:firstLine="426"/>
        <w:jc w:val="both"/>
        <w:rPr>
          <w:rFonts w:ascii="Times New Roman" w:hAnsi="Times New Roman"/>
          <w:bCs/>
          <w:i/>
          <w:sz w:val="24"/>
          <w:szCs w:val="24"/>
        </w:rPr>
      </w:pPr>
      <w:r w:rsidRPr="004C38AA">
        <w:rPr>
          <w:rFonts w:ascii="Times New Roman" w:hAnsi="Times New Roman"/>
          <w:bCs/>
          <w:sz w:val="24"/>
          <w:szCs w:val="24"/>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29592E" w:rsidRPr="004C38AA" w:rsidRDefault="0029592E">
      <w:pPr>
        <w:ind w:firstLine="426"/>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24" w:name="_Toc179617078"/>
      <w:bookmarkStart w:id="25" w:name="_Toc205370561"/>
      <w:bookmarkStart w:id="26" w:name="_Toc260918450"/>
      <w:bookmarkStart w:id="27" w:name="_Toc283298633"/>
      <w:bookmarkStart w:id="28" w:name="_Toc330804382"/>
      <w:r w:rsidRPr="004C38AA">
        <w:rPr>
          <w:bCs/>
          <w:sz w:val="24"/>
          <w:szCs w:val="24"/>
          <w:lang w:val="ru-RU"/>
        </w:rPr>
        <w:t>3.</w:t>
      </w:r>
      <w:r w:rsidRPr="004C38AA">
        <w:rPr>
          <w:bCs/>
          <w:sz w:val="24"/>
          <w:szCs w:val="24"/>
          <w:lang w:val="ru-RU"/>
        </w:rPr>
        <w:tab/>
      </w:r>
      <w:bookmarkEnd w:id="24"/>
      <w:bookmarkEnd w:id="25"/>
      <w:bookmarkEnd w:id="26"/>
      <w:bookmarkEnd w:id="27"/>
      <w:bookmarkEnd w:id="28"/>
      <w:r w:rsidRPr="004C38AA">
        <w:rPr>
          <w:bCs/>
          <w:sz w:val="24"/>
          <w:szCs w:val="24"/>
          <w:lang w:val="ru-RU"/>
        </w:rPr>
        <w:t>ТРЕБОВАНИЯ К СОДЕРЖАНИЮ И СОСТАВУ ЗАЯВКИ НА УЧАСТИЕ В АУКЦИОНЕ В ЭЛЕКТРОННОЙ ФОРМЕ</w:t>
      </w:r>
    </w:p>
    <w:p w:rsidR="0029592E" w:rsidRPr="004C38AA" w:rsidRDefault="0029592E">
      <w:pPr>
        <w:ind w:firstLine="426"/>
        <w:rPr>
          <w:rFonts w:ascii="Times New Roman" w:hAnsi="Times New Roman"/>
          <w:sz w:val="24"/>
          <w:szCs w:val="24"/>
        </w:rPr>
      </w:pPr>
    </w:p>
    <w:p w:rsidR="0029592E" w:rsidRPr="004C38AA" w:rsidRDefault="00630441">
      <w:pPr>
        <w:tabs>
          <w:tab w:val="left" w:pos="851"/>
        </w:tabs>
        <w:ind w:firstLine="426"/>
        <w:jc w:val="both"/>
        <w:rPr>
          <w:rFonts w:ascii="Times New Roman" w:hAnsi="Times New Roman"/>
          <w:b/>
          <w:sz w:val="24"/>
          <w:szCs w:val="24"/>
        </w:rPr>
      </w:pPr>
      <w:bookmarkStart w:id="29" w:name="_Toc205370563"/>
      <w:bookmarkStart w:id="30" w:name="_Toc260918451"/>
      <w:r w:rsidRPr="004C38AA">
        <w:rPr>
          <w:rFonts w:ascii="Times New Roman" w:hAnsi="Times New Roman"/>
          <w:b/>
          <w:sz w:val="24"/>
          <w:szCs w:val="24"/>
        </w:rPr>
        <w:t>3.1.</w:t>
      </w:r>
      <w:r w:rsidRPr="004C38AA">
        <w:rPr>
          <w:rFonts w:ascii="Times New Roman" w:hAnsi="Times New Roman"/>
          <w:b/>
          <w:sz w:val="24"/>
          <w:szCs w:val="24"/>
        </w:rPr>
        <w:tab/>
        <w:t>Язык документов, входящих в состав заявки на участие в аукционе в электронной форме</w:t>
      </w:r>
      <w:bookmarkEnd w:id="29"/>
      <w:bookmarkEnd w:id="30"/>
    </w:p>
    <w:p w:rsidR="0029592E" w:rsidRPr="004C38AA" w:rsidRDefault="00630441">
      <w:pPr>
        <w:tabs>
          <w:tab w:val="left" w:pos="993"/>
        </w:tabs>
        <w:ind w:firstLine="426"/>
        <w:jc w:val="both"/>
        <w:rPr>
          <w:rFonts w:ascii="Times New Roman" w:hAnsi="Times New Roman"/>
          <w:sz w:val="24"/>
          <w:szCs w:val="24"/>
        </w:rPr>
      </w:pPr>
      <w:r w:rsidRPr="004C38AA">
        <w:rPr>
          <w:rFonts w:ascii="Times New Roman" w:hAnsi="Times New Roman"/>
          <w:sz w:val="24"/>
          <w:szCs w:val="24"/>
        </w:rPr>
        <w:t>3.1.1.</w:t>
      </w:r>
      <w:r w:rsidRPr="004C38AA">
        <w:rPr>
          <w:rFonts w:ascii="Times New Roman" w:hAnsi="Times New Roman"/>
          <w:sz w:val="24"/>
          <w:szCs w:val="24"/>
        </w:rPr>
        <w:tab/>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rsidR="0029592E" w:rsidRPr="004C38AA" w:rsidRDefault="00630441">
      <w:pPr>
        <w:tabs>
          <w:tab w:val="left" w:pos="993"/>
        </w:tabs>
        <w:ind w:firstLine="426"/>
        <w:jc w:val="both"/>
        <w:rPr>
          <w:rFonts w:ascii="Times New Roman" w:hAnsi="Times New Roman"/>
          <w:sz w:val="24"/>
          <w:szCs w:val="24"/>
        </w:rPr>
      </w:pPr>
      <w:r w:rsidRPr="004C38AA">
        <w:rPr>
          <w:rFonts w:ascii="Times New Roman" w:hAnsi="Times New Roman"/>
          <w:sz w:val="24"/>
          <w:szCs w:val="24"/>
        </w:rPr>
        <w:t>3.1.2.</w:t>
      </w:r>
      <w:r w:rsidRPr="004C38AA">
        <w:rPr>
          <w:rFonts w:ascii="Times New Roman" w:hAnsi="Times New Roman"/>
          <w:sz w:val="24"/>
          <w:szCs w:val="24"/>
        </w:rPr>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w:t>
      </w:r>
      <w:proofErr w:type="gramStart"/>
      <w:r w:rsidRPr="004C38AA">
        <w:rPr>
          <w:rFonts w:ascii="Times New Roman" w:hAnsi="Times New Roman"/>
          <w:sz w:val="24"/>
          <w:szCs w:val="24"/>
        </w:rPr>
        <w:t>надлежащим образом</w:t>
      </w:r>
      <w:proofErr w:type="gramEnd"/>
      <w:r w:rsidRPr="004C38AA">
        <w:rPr>
          <w:rFonts w:ascii="Times New Roman" w:hAnsi="Times New Roman"/>
          <w:sz w:val="24"/>
          <w:szCs w:val="24"/>
        </w:rPr>
        <w:t xml:space="preserve"> заверенный перевод на русский язык. В случае противоречия представленного документа и его перевода преимущество будет иметь перевод. </w:t>
      </w:r>
    </w:p>
    <w:p w:rsidR="0029592E" w:rsidRPr="004C38AA" w:rsidRDefault="0029592E">
      <w:pPr>
        <w:ind w:firstLine="426"/>
        <w:jc w:val="both"/>
        <w:rPr>
          <w:rFonts w:ascii="Times New Roman" w:hAnsi="Times New Roman"/>
          <w:sz w:val="24"/>
          <w:szCs w:val="24"/>
        </w:rPr>
      </w:pPr>
    </w:p>
    <w:p w:rsidR="0029592E" w:rsidRPr="004C38AA" w:rsidRDefault="00630441">
      <w:pPr>
        <w:tabs>
          <w:tab w:val="left" w:pos="709"/>
        </w:tabs>
        <w:ind w:firstLine="426"/>
        <w:jc w:val="both"/>
        <w:rPr>
          <w:rFonts w:ascii="Times New Roman" w:hAnsi="Times New Roman"/>
          <w:i/>
          <w:sz w:val="24"/>
          <w:szCs w:val="24"/>
        </w:rPr>
      </w:pPr>
      <w:bookmarkStart w:id="31" w:name="_Toc205370564"/>
      <w:bookmarkStart w:id="32" w:name="_Toc260918452"/>
      <w:r w:rsidRPr="004C38AA">
        <w:rPr>
          <w:rFonts w:ascii="Times New Roman" w:hAnsi="Times New Roman"/>
          <w:b/>
          <w:sz w:val="24"/>
          <w:szCs w:val="24"/>
        </w:rPr>
        <w:t>3.2.</w:t>
      </w:r>
      <w:r w:rsidRPr="004C38AA">
        <w:rPr>
          <w:rFonts w:ascii="Times New Roman" w:hAnsi="Times New Roman"/>
          <w:b/>
          <w:sz w:val="24"/>
          <w:szCs w:val="24"/>
        </w:rPr>
        <w:tab/>
        <w:t>Требования к содержанию документов, входящих в состав заявки на участие в аукционе в электронной форме</w:t>
      </w:r>
      <w:bookmarkEnd w:id="31"/>
      <w:bookmarkEnd w:id="32"/>
      <w:r w:rsidRPr="004C38AA">
        <w:rPr>
          <w:rFonts w:ascii="Times New Roman" w:hAnsi="Times New Roman"/>
          <w:b/>
          <w:sz w:val="24"/>
          <w:szCs w:val="24"/>
        </w:rPr>
        <w:t xml:space="preserve"> </w:t>
      </w:r>
    </w:p>
    <w:p w:rsidR="0029592E" w:rsidRPr="004C38AA" w:rsidRDefault="00630441">
      <w:pPr>
        <w:ind w:firstLine="426"/>
        <w:jc w:val="both"/>
        <w:rPr>
          <w:rFonts w:ascii="Times New Roman" w:hAnsi="Times New Roman"/>
          <w:sz w:val="24"/>
          <w:szCs w:val="24"/>
        </w:rPr>
      </w:pPr>
      <w:bookmarkStart w:id="33" w:name="_Ref134297402"/>
      <w:r w:rsidRPr="004C38AA">
        <w:rPr>
          <w:rFonts w:ascii="Times New Roman" w:hAnsi="Times New Roman"/>
          <w:sz w:val="24"/>
          <w:szCs w:val="24"/>
        </w:rPr>
        <w:t>3.2.1.</w:t>
      </w:r>
      <w:r w:rsidRPr="004C38AA">
        <w:rPr>
          <w:rFonts w:ascii="Times New Roman" w:hAnsi="Times New Roman"/>
          <w:sz w:val="24"/>
          <w:szCs w:val="24"/>
        </w:rPr>
        <w:tab/>
        <w:t>Заявка на участие в аукционе в электронной форме состоит из одной части.</w:t>
      </w:r>
    </w:p>
    <w:p w:rsidR="0029592E" w:rsidRPr="004C38AA" w:rsidRDefault="00630441">
      <w:pPr>
        <w:ind w:firstLine="426"/>
        <w:jc w:val="both"/>
        <w:rPr>
          <w:rFonts w:ascii="Times New Roman" w:hAnsi="Times New Roman"/>
          <w:sz w:val="24"/>
          <w:szCs w:val="24"/>
        </w:rPr>
      </w:pPr>
      <w:bookmarkStart w:id="34" w:name="Par0"/>
      <w:bookmarkEnd w:id="33"/>
      <w:r w:rsidRPr="004C38AA">
        <w:rPr>
          <w:rFonts w:ascii="Times New Roman" w:hAnsi="Times New Roman"/>
          <w:sz w:val="24"/>
          <w:szCs w:val="24"/>
        </w:rPr>
        <w:t>3.2.2. Заявка на участие в аукционе в электронной форме должна содержать указанную в одном из следующих подпунктов информацию:</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 xml:space="preserve">2) полученную не ранее, чем за шесть месяцев до дня размещения в ЕИС и сайте Заказчика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w:t>
      </w:r>
      <w:r w:rsidRPr="004C38AA">
        <w:rPr>
          <w:rFonts w:ascii="Times New Roman" w:hAnsi="Times New Roman"/>
          <w:sz w:val="24"/>
          <w:szCs w:val="24"/>
          <w:lang w:eastAsia="ar-SA"/>
        </w:rPr>
        <w:lastRenderedPageBreak/>
        <w:t>нотариально заверенные копии, копии документов, удостоверяющих личность (для иного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документ, подтверждающий полномочия лица на осуществление действий от имени участника закупок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копии учредительных документов участника закупок (для юридических лиц);</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согласие на поставку товаров, выполнение работ, оказание услуг в соответствии с условиями, установленными аукционной документацией;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7) документы, подтверждающие внесение денежных средств в качестве обеспечения аукционной заявки (платежное поручение, подтверждающее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8) копии документов, подтверждающих соответствие участника закупок требованиям, установленным Положением;</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9) конкретные показатели товара, соответствующие значениям, установленным документацией, и указание на товарный знак (при наличии) в случае установления требований в документации предоставления таких показателей;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10) другие документы и сведения в соответствии с требованиями аукционной документации.</w:t>
      </w:r>
    </w:p>
    <w:p w:rsidR="007570C4" w:rsidRPr="004C38AA" w:rsidRDefault="00AB3FA2" w:rsidP="00AB3FA2">
      <w:pPr>
        <w:pStyle w:val="Textbody"/>
        <w:tabs>
          <w:tab w:val="left" w:pos="540"/>
          <w:tab w:val="left" w:pos="1134"/>
        </w:tabs>
        <w:spacing w:after="0" w:line="240" w:lineRule="auto"/>
        <w:ind w:firstLine="0"/>
        <w:rPr>
          <w:sz w:val="24"/>
          <w:szCs w:val="24"/>
        </w:rPr>
      </w:pPr>
      <w:r w:rsidRPr="004C38AA">
        <w:rPr>
          <w:rFonts w:eastAsia="Calibri"/>
          <w:kern w:val="0"/>
          <w:sz w:val="24"/>
          <w:szCs w:val="24"/>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закупок</w:t>
      </w:r>
      <w:r w:rsidR="007570C4" w:rsidRPr="004C38AA">
        <w:rPr>
          <w:rFonts w:eastAsia="SimSun"/>
          <w:sz w:val="24"/>
          <w:szCs w:val="24"/>
        </w:rPr>
        <w:t>.</w:t>
      </w:r>
    </w:p>
    <w:p w:rsidR="007570C4" w:rsidRPr="004C38AA" w:rsidRDefault="007570C4" w:rsidP="007570C4">
      <w:pPr>
        <w:widowControl w:val="0"/>
        <w:numPr>
          <w:ilvl w:val="2"/>
          <w:numId w:val="9"/>
        </w:numPr>
        <w:tabs>
          <w:tab w:val="left" w:pos="540"/>
          <w:tab w:val="left" w:pos="1134"/>
        </w:tabs>
        <w:suppressAutoHyphens/>
        <w:ind w:left="0" w:firstLine="709"/>
        <w:jc w:val="both"/>
        <w:textAlignment w:val="baseline"/>
        <w:rPr>
          <w:rFonts w:ascii="Times New Roman" w:eastAsia="Times New Roman" w:hAnsi="Times New Roman"/>
          <w:kern w:val="1"/>
          <w:sz w:val="24"/>
          <w:szCs w:val="24"/>
          <w:lang w:eastAsia="ar-SA"/>
        </w:rPr>
      </w:pPr>
      <w:r w:rsidRPr="004C38AA">
        <w:rPr>
          <w:rFonts w:ascii="Times New Roman" w:eastAsia="Times New Roman" w:hAnsi="Times New Roman"/>
          <w:kern w:val="1"/>
          <w:sz w:val="24"/>
          <w:szCs w:val="24"/>
          <w:lang w:eastAsia="ar-SA"/>
        </w:rPr>
        <w:t xml:space="preserve">Заявка и документы, входящие в состав заявки, должны быть составлены на русском языке, за исключением специальных терминов, </w:t>
      </w:r>
      <w:r w:rsidRPr="004C38AA">
        <w:rPr>
          <w:rFonts w:ascii="Times New Roman" w:eastAsia="Times New Roman" w:hAnsi="Times New Roman"/>
          <w:kern w:val="1"/>
          <w:sz w:val="24"/>
          <w:szCs w:val="24"/>
          <w:lang w:eastAsia="ar-SA"/>
        </w:rPr>
        <w:br/>
        <w:t xml:space="preserve">в письменной форме на бумажном носителе или в электронной форме. </w:t>
      </w:r>
      <w:r w:rsidRPr="004C38AA">
        <w:rPr>
          <w:rFonts w:ascii="Times New Roman" w:eastAsia="Times New Roman" w:hAnsi="Times New Roman"/>
          <w:kern w:val="1"/>
          <w:sz w:val="24"/>
          <w:szCs w:val="24"/>
          <w:lang w:eastAsia="ar-SA"/>
        </w:rPr>
        <w:br/>
        <w:t xml:space="preserve">Если заявка и (или) какой-либо другой документ, входящий в состав заявки, составлен не на русском языке, к заявке должны быть приложены </w:t>
      </w:r>
      <w:r w:rsidRPr="004C38AA">
        <w:rPr>
          <w:rFonts w:ascii="Times New Roman" w:eastAsia="Times New Roman" w:hAnsi="Times New Roman"/>
          <w:kern w:val="1"/>
          <w:sz w:val="24"/>
          <w:szCs w:val="24"/>
          <w:lang w:eastAsia="ar-SA"/>
        </w:rPr>
        <w:br/>
        <w:t xml:space="preserve">их надлежащим образом заверенные переводы на русский язык. </w:t>
      </w:r>
    </w:p>
    <w:p w:rsidR="00EF7158" w:rsidRPr="004C38AA" w:rsidRDefault="007570C4" w:rsidP="007570C4">
      <w:pPr>
        <w:ind w:firstLine="540"/>
        <w:jc w:val="both"/>
        <w:rPr>
          <w:rFonts w:ascii="Times New Roman" w:hAnsi="Times New Roman"/>
          <w:sz w:val="24"/>
          <w:szCs w:val="24"/>
        </w:rPr>
      </w:pPr>
      <w:r w:rsidRPr="004C38AA">
        <w:rPr>
          <w:rFonts w:ascii="Times New Roman" w:eastAsia="SimSun" w:hAnsi="Times New Roman"/>
          <w:kern w:val="1"/>
          <w:sz w:val="24"/>
          <w:szCs w:val="24"/>
          <w:lang w:eastAsia="ar-SA"/>
        </w:rPr>
        <w:t xml:space="preserve">Документы и сведения должны быть представлены в доступном </w:t>
      </w:r>
      <w:r w:rsidRPr="004C38AA">
        <w:rPr>
          <w:rFonts w:ascii="Times New Roman" w:eastAsia="SimSun" w:hAnsi="Times New Roman"/>
          <w:kern w:val="1"/>
          <w:sz w:val="24"/>
          <w:szCs w:val="24"/>
          <w:lang w:eastAsia="ar-SA"/>
        </w:rPr>
        <w:br/>
        <w:t>и читаемом виде</w:t>
      </w:r>
      <w:r w:rsidR="00630441" w:rsidRPr="004C38AA">
        <w:rPr>
          <w:rFonts w:ascii="Times New Roman" w:hAnsi="Times New Roman"/>
          <w:sz w:val="24"/>
          <w:szCs w:val="24"/>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3.2.3.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3.2.4.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3.2.5.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3.2.6.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3.2.8.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w:t>
      </w:r>
      <w:r w:rsidRPr="004C38AA">
        <w:rPr>
          <w:rFonts w:ascii="Times New Roman" w:hAnsi="Times New Roman"/>
          <w:sz w:val="24"/>
          <w:szCs w:val="24"/>
        </w:rPr>
        <w:lastRenderedPageBreak/>
        <w:t>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29592E" w:rsidRPr="004C38AA" w:rsidRDefault="0029592E">
      <w:pPr>
        <w:ind w:firstLine="426"/>
        <w:jc w:val="both"/>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35" w:name="_Toc179617083"/>
      <w:bookmarkStart w:id="36" w:name="_Toc205370567"/>
      <w:bookmarkStart w:id="37" w:name="_Toc260918454"/>
      <w:bookmarkStart w:id="38" w:name="_Toc283298634"/>
      <w:bookmarkStart w:id="39" w:name="_Toc330804383"/>
      <w:bookmarkEnd w:id="34"/>
      <w:r w:rsidRPr="004C38AA">
        <w:rPr>
          <w:bCs/>
          <w:sz w:val="24"/>
          <w:szCs w:val="24"/>
          <w:lang w:val="ru-RU"/>
        </w:rPr>
        <w:t>4.</w:t>
      </w:r>
      <w:r w:rsidRPr="004C38AA">
        <w:rPr>
          <w:bCs/>
          <w:sz w:val="24"/>
          <w:szCs w:val="24"/>
          <w:lang w:val="ru-RU"/>
        </w:rPr>
        <w:tab/>
        <w:t>ПОДАЧА ЗАЯВОК НА УЧАСТИЕ В АУКЦИОНЕ В ЭЛЕКТРОННОЙ ФОРМЕ</w:t>
      </w:r>
      <w:bookmarkEnd w:id="35"/>
      <w:bookmarkEnd w:id="36"/>
      <w:bookmarkEnd w:id="37"/>
      <w:bookmarkEnd w:id="38"/>
      <w:bookmarkEnd w:id="39"/>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40" w:name="_Toc205370568"/>
      <w:bookmarkStart w:id="41" w:name="_Toc260918455"/>
      <w:r w:rsidRPr="004C38AA">
        <w:rPr>
          <w:rFonts w:ascii="Times New Roman" w:hAnsi="Times New Roman"/>
          <w:b/>
          <w:sz w:val="24"/>
          <w:szCs w:val="24"/>
        </w:rPr>
        <w:t xml:space="preserve">4.1. </w:t>
      </w:r>
      <w:bookmarkEnd w:id="40"/>
      <w:bookmarkEnd w:id="41"/>
      <w:r w:rsidRPr="004C38AA">
        <w:rPr>
          <w:rFonts w:ascii="Times New Roman" w:hAnsi="Times New Roman"/>
          <w:b/>
          <w:sz w:val="24"/>
          <w:szCs w:val="24"/>
        </w:rPr>
        <w:t>Срок, место и порядок подачи заявок участников аукциона в электронной форме</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4.1.1.</w:t>
      </w:r>
      <w:r w:rsidRPr="004C38AA">
        <w:rPr>
          <w:rFonts w:ascii="Times New Roman" w:hAnsi="Times New Roman"/>
          <w:sz w:val="24"/>
          <w:szCs w:val="24"/>
        </w:rPr>
        <w:tab/>
        <w:t xml:space="preserve">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 «ИНФОРМАЦИОННАЯ КАРТА АУКЦИОНА В ЭЛЕКТРОННОЙ ФОРМЕ»), вправе участвовать во всех аукционах в электронной формах, проводимых на электронной площадке.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4C38AA">
        <w:rPr>
          <w:rFonts w:ascii="Times New Roman" w:hAnsi="Times New Roman"/>
          <w:sz w:val="24"/>
          <w:szCs w:val="24"/>
        </w:rPr>
        <w:t xml:space="preserve">Разделом 2. «ИНФОРМАЦИОННАЯ КАРТА АУКЦИОНА В ЭЛЕКТРОННОЙ ФОРМЕ» </w:t>
      </w:r>
      <w:r w:rsidRPr="004C38AA">
        <w:rPr>
          <w:rFonts w:ascii="Times New Roman" w:hAnsi="Times New Roman"/>
          <w:bCs/>
          <w:sz w:val="24"/>
          <w:szCs w:val="24"/>
        </w:rPr>
        <w:t>даты и времени окончания срока подачи на участие в таком аукционе в электронной форме заявок.</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4C38AA">
        <w:rPr>
          <w:rFonts w:ascii="Times New Roman" w:hAnsi="Times New Roman"/>
          <w:sz w:val="24"/>
          <w:szCs w:val="24"/>
        </w:rPr>
        <w:t>на участие в аукционе в электронной форме на рассмотрение закупочной комиссии.</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4.1.6. </w:t>
      </w:r>
      <w:r w:rsidRPr="004C38AA">
        <w:rPr>
          <w:rFonts w:ascii="Times New Roman" w:hAnsi="Times New Roman"/>
          <w:sz w:val="24"/>
          <w:szCs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i/>
          <w:sz w:val="24"/>
          <w:szCs w:val="24"/>
        </w:rPr>
      </w:pPr>
      <w:r w:rsidRPr="004C38AA">
        <w:rPr>
          <w:rFonts w:ascii="Times New Roman" w:hAnsi="Times New Roman"/>
          <w:bCs/>
          <w:sz w:val="24"/>
          <w:szCs w:val="24"/>
        </w:rPr>
        <w:t>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4C38AA">
        <w:rPr>
          <w:rFonts w:ascii="Times New Roman" w:hAnsi="Times New Roman"/>
          <w:bCs/>
          <w:i/>
          <w:sz w:val="24"/>
          <w:szCs w:val="24"/>
        </w:rPr>
        <w:t xml:space="preserve">. </w:t>
      </w:r>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i/>
          <w:sz w:val="24"/>
          <w:szCs w:val="24"/>
        </w:rPr>
      </w:pPr>
      <w:bookmarkStart w:id="42" w:name="_Toc179617088"/>
      <w:bookmarkStart w:id="43" w:name="_Toc205370572"/>
      <w:bookmarkStart w:id="44" w:name="_Toc260918458"/>
      <w:r w:rsidRPr="004C38AA">
        <w:rPr>
          <w:rFonts w:ascii="Times New Roman" w:hAnsi="Times New Roman"/>
          <w:b/>
          <w:sz w:val="24"/>
          <w:szCs w:val="24"/>
        </w:rPr>
        <w:t>4.2. Обеспечение заявок на участие в аукционе в электронной форме</w:t>
      </w:r>
      <w:bookmarkEnd w:id="42"/>
      <w:bookmarkEnd w:id="43"/>
      <w:bookmarkEnd w:id="44"/>
      <w:r w:rsidRPr="004C38AA">
        <w:rPr>
          <w:rFonts w:ascii="Times New Roman" w:hAnsi="Times New Roman"/>
          <w:b/>
          <w:sz w:val="24"/>
          <w:szCs w:val="24"/>
        </w:rPr>
        <w:t xml:space="preserve"> </w:t>
      </w:r>
      <w:r w:rsidRPr="004C38AA">
        <w:rPr>
          <w:rFonts w:ascii="Times New Roman" w:hAnsi="Times New Roman"/>
          <w:sz w:val="24"/>
          <w:szCs w:val="24"/>
        </w:rPr>
        <w:t>(в случае, если обеспечение заявки на участие в аукционе в электронной форме предусмотрено Разделом 2. «ИНФОРМАЦИОННАЯ КАРТА АУКЦИОНА В ЭЛЕКТРОННОЙ ФОРМЕ»)</w:t>
      </w:r>
    </w:p>
    <w:p w:rsidR="0029592E" w:rsidRPr="004C38AA" w:rsidRDefault="00630441">
      <w:pPr>
        <w:ind w:firstLine="426"/>
        <w:jc w:val="both"/>
        <w:rPr>
          <w:rFonts w:ascii="Times New Roman" w:hAnsi="Times New Roman"/>
          <w:bCs/>
          <w:sz w:val="24"/>
          <w:szCs w:val="24"/>
        </w:rPr>
      </w:pPr>
      <w:bookmarkStart w:id="45" w:name="_Toc179617089"/>
      <w:bookmarkStart w:id="46" w:name="_Toc205370573"/>
      <w:r w:rsidRPr="004C38AA">
        <w:rPr>
          <w:rFonts w:ascii="Times New Roman" w:hAnsi="Times New Roman"/>
          <w:bCs/>
          <w:sz w:val="24"/>
          <w:szCs w:val="24"/>
        </w:rPr>
        <w:t xml:space="preserve">4.2.1. </w:t>
      </w:r>
      <w:r w:rsidRPr="004C38AA">
        <w:rPr>
          <w:rFonts w:ascii="Times New Roman" w:hAnsi="Times New Roman"/>
          <w:sz w:val="24"/>
          <w:szCs w:val="24"/>
        </w:rPr>
        <w:t xml:space="preserve">При проведении аукциона в электронной форме устанавливается требование к обеспечению заявок на участие в аукционе в электронной форме.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4.2.2. 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rsidR="0029592E" w:rsidRPr="004C38AA" w:rsidRDefault="00630441">
      <w:pPr>
        <w:ind w:firstLine="426"/>
        <w:jc w:val="both"/>
        <w:rPr>
          <w:rFonts w:ascii="Times New Roman" w:hAnsi="Times New Roman"/>
          <w:sz w:val="24"/>
          <w:szCs w:val="24"/>
        </w:rPr>
      </w:pPr>
      <w:bookmarkStart w:id="47" w:name="Par5"/>
      <w:bookmarkEnd w:id="45"/>
      <w:r w:rsidRPr="004C38AA">
        <w:rPr>
          <w:rFonts w:ascii="Times New Roman" w:hAnsi="Times New Roman"/>
          <w:bCs/>
          <w:sz w:val="24"/>
          <w:szCs w:val="24"/>
        </w:rPr>
        <w:t xml:space="preserve">4.2.3. </w:t>
      </w:r>
      <w:r w:rsidRPr="004C38AA">
        <w:rPr>
          <w:rFonts w:ascii="Times New Roman" w:hAnsi="Times New Roman"/>
          <w:sz w:val="24"/>
          <w:szCs w:val="24"/>
        </w:rPr>
        <w:t>Размер обеспечения заявки установлен в Разделе 2. «ИНФОРМАЦИОННАЯ КАРТА АУКЦИОНА В ЭЛЕКТРОННОЙ ФОРМЕ».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4.2.4. 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4C38AA">
        <w:rPr>
          <w:rFonts w:ascii="Times New Roman" w:hAnsi="Times New Roman"/>
          <w:sz w:val="24"/>
          <w:szCs w:val="24"/>
        </w:rPr>
        <w:t>Разделом 2. «ИНФОРМАЦИОННАЯ КАРТА АУКЦИОНА В ЭЛЕКТРОННОЙ ФОРМЕ»</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29592E" w:rsidRPr="004C38AA" w:rsidRDefault="00630441">
      <w:pPr>
        <w:ind w:firstLine="426"/>
        <w:jc w:val="both"/>
        <w:rPr>
          <w:rFonts w:ascii="Times New Roman" w:hAnsi="Times New Roman"/>
          <w:bCs/>
          <w:sz w:val="24"/>
          <w:szCs w:val="24"/>
        </w:rPr>
      </w:pPr>
      <w:bookmarkStart w:id="48" w:name="Par26"/>
      <w:bookmarkEnd w:id="46"/>
      <w:r w:rsidRPr="004C38AA">
        <w:rPr>
          <w:rFonts w:ascii="Times New Roman" w:hAnsi="Times New Roman"/>
          <w:bCs/>
          <w:sz w:val="24"/>
          <w:szCs w:val="24"/>
        </w:rPr>
        <w:t>4.2.6. 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4.2.7. </w:t>
      </w:r>
      <w:r w:rsidRPr="004C38AA">
        <w:rPr>
          <w:rFonts w:ascii="Times New Roman" w:hAnsi="Times New Roman"/>
          <w:sz w:val="24"/>
          <w:szCs w:val="24"/>
        </w:rPr>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rsidR="0029592E" w:rsidRPr="004C38AA" w:rsidRDefault="0029592E">
      <w:pPr>
        <w:ind w:firstLine="426"/>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49" w:name="_Toc260918459"/>
      <w:bookmarkStart w:id="50" w:name="_Toc283298635"/>
      <w:bookmarkStart w:id="51" w:name="_Toc330804384"/>
      <w:r w:rsidRPr="004C38AA">
        <w:rPr>
          <w:bCs/>
          <w:sz w:val="24"/>
          <w:szCs w:val="24"/>
          <w:lang w:val="ru-RU"/>
        </w:rPr>
        <w:t>5.</w:t>
      </w:r>
      <w:r w:rsidRPr="004C38AA">
        <w:rPr>
          <w:bCs/>
          <w:sz w:val="24"/>
          <w:szCs w:val="24"/>
          <w:lang w:val="ru-RU"/>
        </w:rPr>
        <w:tab/>
        <w:t xml:space="preserve">РАССМОТРЕНИЕ ЗАЯВОК </w:t>
      </w:r>
      <w:r w:rsidRPr="004C38AA">
        <w:rPr>
          <w:bCs/>
          <w:caps/>
          <w:sz w:val="24"/>
          <w:szCs w:val="24"/>
          <w:lang w:val="ru-RU"/>
        </w:rPr>
        <w:t>на участие в аукционе в электронной форме</w:t>
      </w:r>
      <w:r w:rsidRPr="004C38AA">
        <w:rPr>
          <w:bCs/>
          <w:sz w:val="24"/>
          <w:szCs w:val="24"/>
          <w:lang w:val="ru-RU"/>
        </w:rPr>
        <w:t xml:space="preserve"> И ПРОВЕДЕНИЕ АУКЦИОНА В ЭЛЕКТРОННОЙ ФОРМЕ</w:t>
      </w:r>
      <w:bookmarkEnd w:id="47"/>
      <w:bookmarkEnd w:id="48"/>
      <w:bookmarkEnd w:id="49"/>
      <w:bookmarkEnd w:id="50"/>
      <w:bookmarkEnd w:id="51"/>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52" w:name="_Toc179617090"/>
      <w:bookmarkStart w:id="53" w:name="_Toc205370574"/>
      <w:bookmarkStart w:id="54" w:name="_Toc260918460"/>
      <w:r w:rsidRPr="004C38AA">
        <w:rPr>
          <w:rFonts w:ascii="Times New Roman" w:hAnsi="Times New Roman"/>
          <w:b/>
          <w:sz w:val="24"/>
          <w:szCs w:val="24"/>
        </w:rPr>
        <w:t>5.1.</w:t>
      </w:r>
      <w:r w:rsidRPr="004C38AA">
        <w:rPr>
          <w:rFonts w:ascii="Times New Roman" w:hAnsi="Times New Roman"/>
          <w:b/>
          <w:sz w:val="24"/>
          <w:szCs w:val="24"/>
        </w:rPr>
        <w:tab/>
      </w:r>
      <w:bookmarkEnd w:id="52"/>
      <w:bookmarkEnd w:id="53"/>
      <w:r w:rsidRPr="004C38AA">
        <w:rPr>
          <w:rFonts w:ascii="Times New Roman" w:hAnsi="Times New Roman"/>
          <w:b/>
          <w:sz w:val="24"/>
          <w:szCs w:val="24"/>
        </w:rPr>
        <w:t>Рассмотрение заявок на участие в аукционе в электронной форме</w:t>
      </w:r>
      <w:bookmarkEnd w:id="54"/>
    </w:p>
    <w:p w:rsidR="0029592E" w:rsidRPr="004C38AA" w:rsidRDefault="00630441">
      <w:pPr>
        <w:ind w:firstLine="426"/>
        <w:jc w:val="both"/>
        <w:rPr>
          <w:rFonts w:ascii="Times New Roman" w:hAnsi="Times New Roman"/>
          <w:sz w:val="24"/>
          <w:szCs w:val="24"/>
        </w:rPr>
      </w:pPr>
      <w:bookmarkStart w:id="55" w:name="_Toc205370575"/>
      <w:r w:rsidRPr="004C38AA">
        <w:rPr>
          <w:rFonts w:ascii="Times New Roman" w:hAnsi="Times New Roman"/>
          <w:sz w:val="24"/>
          <w:szCs w:val="24"/>
        </w:rPr>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5.1.2. Срок рассмотрения заявок на участие в электронном аукционе не может превышать 2 (двух) дней, со дня окончания срока подачи заявок на участие в электронном аукционе.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5.1.3. 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tooltip="#Par3"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5.1.4. настоящего Раздела.</w:t>
      </w:r>
    </w:p>
    <w:p w:rsidR="0029592E" w:rsidRPr="004C38AA" w:rsidRDefault="00630441">
      <w:pPr>
        <w:ind w:firstLine="426"/>
        <w:jc w:val="both"/>
        <w:rPr>
          <w:rFonts w:ascii="Times New Roman" w:hAnsi="Times New Roman"/>
          <w:sz w:val="24"/>
          <w:szCs w:val="24"/>
        </w:rPr>
      </w:pPr>
      <w:bookmarkStart w:id="56" w:name="Par3"/>
      <w:bookmarkEnd w:id="55"/>
      <w:r w:rsidRPr="004C38AA">
        <w:rPr>
          <w:rFonts w:ascii="Times New Roman" w:hAnsi="Times New Roman"/>
          <w:sz w:val="24"/>
          <w:szCs w:val="24"/>
        </w:rPr>
        <w:t>5.1.4. Участник аукциона в электронной форме не допускается к участию в нем в случае: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1) </w:t>
      </w:r>
      <w:proofErr w:type="spellStart"/>
      <w:r w:rsidRPr="004C38AA">
        <w:rPr>
          <w:rFonts w:ascii="Times New Roman" w:hAnsi="Times New Roman"/>
          <w:sz w:val="24"/>
          <w:szCs w:val="24"/>
        </w:rPr>
        <w:t>непредоставления</w:t>
      </w:r>
      <w:proofErr w:type="spellEnd"/>
      <w:r w:rsidRPr="004C38AA">
        <w:rPr>
          <w:rFonts w:ascii="Times New Roman" w:hAnsi="Times New Roman"/>
          <w:sz w:val="24"/>
          <w:szCs w:val="24"/>
        </w:rPr>
        <w:t xml:space="preserve"> информации, предусмотренной подпунктом 3.2. настоящего Раздела, или предоставления недостоверной информации;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29592E" w:rsidRPr="004C38AA" w:rsidRDefault="00630441">
      <w:pPr>
        <w:pStyle w:val="ConsPlusNormal"/>
        <w:ind w:firstLine="426"/>
        <w:jc w:val="both"/>
        <w:rPr>
          <w:rFonts w:ascii="Times New Roman" w:hAnsi="Times New Roman"/>
          <w:sz w:val="24"/>
          <w:szCs w:val="24"/>
        </w:rPr>
      </w:pPr>
      <w:bookmarkStart w:id="57" w:name="Par7"/>
      <w:bookmarkEnd w:id="56"/>
      <w:r w:rsidRPr="004C38AA">
        <w:rPr>
          <w:rFonts w:ascii="Times New Roman" w:hAnsi="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 дата подписания протокола;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количество поданных на участие в закупке заявок, а также дата и время регистрации каждой такой заявки;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 результаты рассмотрения заявок на участие в аукционе в электронной форме с указанием в том числе: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а) количества заявок на участие в аукционе в электронной форме, которые отклонены;</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lastRenderedPageBreak/>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4) причины, по которым конкурентная закупка признана несостоявшейся, в случае ее признания таковой;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 иные сведения, не противоречащие Положению о закупке.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5.1.7. В случае,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4C38AA">
          <w:rPr>
            <w:rFonts w:ascii="Times New Roman" w:hAnsi="Times New Roman"/>
            <w:sz w:val="24"/>
            <w:szCs w:val="24"/>
          </w:rPr>
          <w:t>подпункте</w:t>
        </w:r>
      </w:hyperlink>
      <w:r w:rsidRPr="004C38AA">
        <w:rPr>
          <w:rFonts w:ascii="Times New Roman" w:hAnsi="Times New Roman"/>
          <w:sz w:val="24"/>
          <w:szCs w:val="24"/>
        </w:rPr>
        <w:t xml:space="preserve"> 5.1.5. настоящего Раздела, вносится информация о признании такого аукциона в электронной форме несостоявшимся.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5.2.</w:t>
      </w:r>
      <w:r w:rsidRPr="004C38AA">
        <w:rPr>
          <w:rFonts w:ascii="Times New Roman" w:hAnsi="Times New Roman"/>
          <w:b/>
          <w:sz w:val="24"/>
          <w:szCs w:val="24"/>
        </w:rPr>
        <w:tab/>
        <w:t>Порядок проведения аукциона в электронной форме</w:t>
      </w:r>
      <w:bookmarkEnd w:id="57"/>
      <w:r w:rsidRPr="004C38AA">
        <w:rPr>
          <w:rFonts w:ascii="Times New Roman" w:hAnsi="Times New Roman"/>
          <w:b/>
          <w:sz w:val="24"/>
          <w:szCs w:val="24"/>
        </w:rPr>
        <w:t xml:space="preserve">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5.2.2. Аукцион проводится на электронной площадке в указанный в извещении о его проведении и определенный с учетом Раздела 2. «ИНФОРМАЦИОННАЯ КАРТА АУКЦИОНА В ЭЛЕКТРОННОЙ ФОРМЕ» день. </w:t>
      </w:r>
    </w:p>
    <w:p w:rsidR="0029592E" w:rsidRPr="004C38AA" w:rsidRDefault="00630441">
      <w:pPr>
        <w:ind w:firstLine="426"/>
        <w:jc w:val="both"/>
        <w:rPr>
          <w:rFonts w:ascii="Times New Roman" w:hAnsi="Times New Roman"/>
          <w:sz w:val="24"/>
          <w:szCs w:val="24"/>
        </w:rPr>
      </w:pPr>
      <w:bookmarkStart w:id="58" w:name="Par2"/>
      <w:bookmarkEnd w:id="58"/>
      <w:r w:rsidRPr="004C38AA">
        <w:rPr>
          <w:rFonts w:ascii="Times New Roman" w:hAnsi="Times New Roman"/>
          <w:sz w:val="24"/>
          <w:szCs w:val="24"/>
        </w:rPr>
        <w:t>5.2.3. Днем проведения аукциона в электронной форме является рабочий день.</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5.2.5. Если в Разделе 2. «ИНФОРМАЦИОННАЯ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5.2.6. 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29592E" w:rsidRPr="004C38AA" w:rsidRDefault="00630441">
      <w:pPr>
        <w:ind w:firstLine="426"/>
        <w:jc w:val="both"/>
        <w:rPr>
          <w:rFonts w:ascii="Times New Roman" w:hAnsi="Times New Roman"/>
          <w:sz w:val="24"/>
          <w:szCs w:val="24"/>
        </w:rPr>
      </w:pPr>
      <w:bookmarkStart w:id="59" w:name="Par6"/>
      <w:bookmarkEnd w:id="59"/>
      <w:r w:rsidRPr="004C38AA">
        <w:rPr>
          <w:rFonts w:ascii="Times New Roman" w:hAnsi="Times New Roman"/>
          <w:sz w:val="24"/>
          <w:szCs w:val="24"/>
        </w:rPr>
        <w:t>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5.2.8. 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29592E" w:rsidRPr="004C38AA" w:rsidRDefault="00630441">
      <w:pPr>
        <w:ind w:firstLine="426"/>
        <w:jc w:val="both"/>
        <w:rPr>
          <w:rFonts w:ascii="Times New Roman" w:hAnsi="Times New Roman"/>
          <w:sz w:val="24"/>
          <w:szCs w:val="24"/>
        </w:rPr>
      </w:pPr>
      <w:bookmarkStart w:id="60" w:name="Par8"/>
      <w:bookmarkEnd w:id="60"/>
      <w:r w:rsidRPr="004C38AA">
        <w:rPr>
          <w:rFonts w:ascii="Times New Roman" w:hAnsi="Times New Roman"/>
          <w:sz w:val="24"/>
          <w:szCs w:val="24"/>
        </w:rPr>
        <w:t>5.2.9. При проведении аукциона в электронной форме его участники подают предложения о цене договора с учетом следующих требований:</w:t>
      </w:r>
    </w:p>
    <w:p w:rsidR="0029592E" w:rsidRPr="004C38AA" w:rsidRDefault="00630441">
      <w:pPr>
        <w:ind w:firstLine="426"/>
        <w:jc w:val="both"/>
        <w:rPr>
          <w:rFonts w:ascii="Times New Roman" w:hAnsi="Times New Roman"/>
          <w:sz w:val="24"/>
          <w:szCs w:val="24"/>
        </w:rPr>
      </w:pPr>
      <w:bookmarkStart w:id="61" w:name="Par9"/>
      <w:bookmarkEnd w:id="61"/>
      <w:r w:rsidRPr="004C38AA">
        <w:rPr>
          <w:rFonts w:ascii="Times New Roman" w:hAnsi="Times New Roman"/>
          <w:sz w:val="24"/>
          <w:szCs w:val="24"/>
        </w:rPr>
        <w:lastRenderedPageBreak/>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29592E" w:rsidRPr="004C38AA" w:rsidRDefault="00630441">
      <w:pPr>
        <w:ind w:firstLine="426"/>
        <w:jc w:val="both"/>
        <w:rPr>
          <w:rFonts w:ascii="Times New Roman" w:hAnsi="Times New Roman"/>
          <w:sz w:val="24"/>
          <w:szCs w:val="24"/>
        </w:rPr>
      </w:pPr>
      <w:bookmarkStart w:id="62" w:name="Par11"/>
      <w:bookmarkEnd w:id="62"/>
      <w:r w:rsidRPr="004C38AA">
        <w:rPr>
          <w:rFonts w:ascii="Times New Roman" w:hAnsi="Times New Roman"/>
          <w:sz w:val="24"/>
          <w:szCs w:val="24"/>
        </w:rPr>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5.2.11. настоящего Раздела.</w:t>
      </w:r>
    </w:p>
    <w:p w:rsidR="0029592E" w:rsidRPr="004C38AA" w:rsidRDefault="00630441">
      <w:pPr>
        <w:ind w:firstLine="426"/>
        <w:jc w:val="both"/>
        <w:rPr>
          <w:rFonts w:ascii="Times New Roman" w:hAnsi="Times New Roman"/>
          <w:sz w:val="24"/>
          <w:szCs w:val="24"/>
        </w:rPr>
      </w:pPr>
      <w:bookmarkStart w:id="63" w:name="Par13"/>
      <w:bookmarkEnd w:id="63"/>
      <w:r w:rsidRPr="004C38AA">
        <w:rPr>
          <w:rFonts w:ascii="Times New Roman" w:hAnsi="Times New Roman"/>
          <w:sz w:val="24"/>
          <w:szCs w:val="24"/>
        </w:rPr>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4C38AA">
          <w:rPr>
            <w:rFonts w:ascii="Times New Roman" w:hAnsi="Times New Roman"/>
            <w:sz w:val="24"/>
            <w:szCs w:val="24"/>
          </w:rPr>
          <w:t>пунктами 1</w:t>
        </w:r>
      </w:hyperlink>
      <w:r w:rsidRPr="004C38AA">
        <w:rPr>
          <w:rFonts w:ascii="Times New Roman" w:hAnsi="Times New Roman"/>
          <w:sz w:val="24"/>
          <w:szCs w:val="24"/>
        </w:rPr>
        <w:t xml:space="preserve"> и </w:t>
      </w:r>
      <w:hyperlink w:anchor="Par11" w:tooltip="#Par11" w:history="1">
        <w:r w:rsidRPr="004C38AA">
          <w:rPr>
            <w:rFonts w:ascii="Times New Roman" w:hAnsi="Times New Roman"/>
            <w:sz w:val="24"/>
            <w:szCs w:val="24"/>
          </w:rPr>
          <w:t>3 подпункта</w:t>
        </w:r>
      </w:hyperlink>
      <w:r w:rsidRPr="004C38AA">
        <w:rPr>
          <w:rFonts w:ascii="Times New Roman" w:hAnsi="Times New Roman"/>
          <w:sz w:val="24"/>
          <w:szCs w:val="24"/>
        </w:rPr>
        <w:t xml:space="preserve"> 5.2.9.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29592E" w:rsidRPr="004C38AA" w:rsidRDefault="00630441">
      <w:pPr>
        <w:ind w:firstLine="426"/>
        <w:jc w:val="both"/>
        <w:rPr>
          <w:rFonts w:ascii="Times New Roman" w:hAnsi="Times New Roman"/>
          <w:sz w:val="24"/>
          <w:szCs w:val="24"/>
        </w:rPr>
      </w:pPr>
      <w:bookmarkStart w:id="64" w:name="Par16"/>
      <w:bookmarkEnd w:id="64"/>
      <w:r w:rsidRPr="004C38AA">
        <w:rPr>
          <w:rFonts w:ascii="Times New Roman" w:hAnsi="Times New Roman"/>
          <w:sz w:val="24"/>
          <w:szCs w:val="24"/>
        </w:rPr>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5.2.14. настоящего Раздела, не допускается.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5.2.17. В случае проведения в соответствии с </w:t>
      </w:r>
      <w:hyperlink w:anchor="Par4" w:tooltip="#Par4"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низкую цену единицы работы и (или) услуги, , наиболее низкую цену единицы товара, работы, услуги.</w:t>
      </w:r>
    </w:p>
    <w:p w:rsidR="0029592E" w:rsidRPr="004C38AA" w:rsidRDefault="00630441">
      <w:pPr>
        <w:ind w:firstLine="426"/>
        <w:jc w:val="both"/>
        <w:rPr>
          <w:rFonts w:ascii="Times New Roman" w:hAnsi="Times New Roman"/>
          <w:sz w:val="24"/>
          <w:szCs w:val="24"/>
        </w:rPr>
      </w:pPr>
      <w:bookmarkStart w:id="65" w:name="Par20"/>
      <w:bookmarkEnd w:id="65"/>
      <w:r w:rsidRPr="004C38AA">
        <w:rPr>
          <w:rFonts w:ascii="Times New Roman" w:hAnsi="Times New Roman"/>
          <w:sz w:val="24"/>
          <w:szCs w:val="24"/>
        </w:rPr>
        <w:t>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5.2.19. В срок, установленный регламентом электронной площадки, оператор электронной площадки обязан направить заказчику указанный протокол и предложения о цене договора </w:t>
      </w:r>
      <w:r w:rsidRPr="004C38AA">
        <w:rPr>
          <w:rFonts w:ascii="Times New Roman" w:hAnsi="Times New Roman"/>
          <w:sz w:val="24"/>
          <w:szCs w:val="24"/>
        </w:rPr>
        <w:lastRenderedPageBreak/>
        <w:t xml:space="preserve">которых при ранжировании в соответствии с </w:t>
      </w:r>
      <w:hyperlink w:anchor="Par20" w:tooltip="#Par20" w:history="1">
        <w:r w:rsidRPr="004C38AA">
          <w:rPr>
            <w:rFonts w:ascii="Times New Roman" w:hAnsi="Times New Roman"/>
            <w:sz w:val="24"/>
            <w:szCs w:val="24"/>
          </w:rPr>
          <w:t>подпунктом 5.2.18</w:t>
        </w:r>
      </w:hyperlink>
      <w:r w:rsidRPr="004C38AA">
        <w:rPr>
          <w:rFonts w:ascii="Times New Roman" w:hAnsi="Times New Roman"/>
          <w:sz w:val="24"/>
          <w:szCs w:val="24"/>
        </w:rPr>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5.2.20.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5.2.22.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 такой аукцион в соответствии с настоящим подпунктом проводится до достижения цены договора не более чем сто миллионов рублей;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29592E" w:rsidRPr="004C38AA" w:rsidRDefault="0029592E">
      <w:pPr>
        <w:pStyle w:val="aff"/>
        <w:tabs>
          <w:tab w:val="left" w:pos="0"/>
        </w:tabs>
        <w:spacing w:before="0" w:beforeAutospacing="0" w:after="0" w:afterAutospacing="0"/>
        <w:ind w:firstLine="426"/>
        <w:jc w:val="both"/>
        <w:rPr>
          <w:lang w:val="ru-RU"/>
        </w:rPr>
      </w:pPr>
      <w:bookmarkStart w:id="66" w:name="_Toc205370577"/>
    </w:p>
    <w:p w:rsidR="0029592E" w:rsidRPr="004C38AA" w:rsidRDefault="00630441">
      <w:pPr>
        <w:pStyle w:val="10"/>
        <w:numPr>
          <w:ilvl w:val="0"/>
          <w:numId w:val="0"/>
        </w:numPr>
        <w:spacing w:before="0" w:after="0"/>
        <w:ind w:firstLine="426"/>
        <w:rPr>
          <w:bCs/>
          <w:sz w:val="24"/>
          <w:szCs w:val="24"/>
          <w:lang w:val="ru-RU"/>
        </w:rPr>
      </w:pPr>
      <w:bookmarkStart w:id="67" w:name="_Toc283298636"/>
      <w:bookmarkStart w:id="68" w:name="_Toc330804385"/>
      <w:r w:rsidRPr="004C38AA">
        <w:rPr>
          <w:bCs/>
          <w:sz w:val="24"/>
          <w:szCs w:val="24"/>
          <w:lang w:val="ru-RU"/>
        </w:rPr>
        <w:t>6.</w:t>
      </w:r>
      <w:r w:rsidRPr="004C38AA">
        <w:rPr>
          <w:bCs/>
          <w:sz w:val="24"/>
          <w:szCs w:val="24"/>
          <w:lang w:val="ru-RU"/>
        </w:rPr>
        <w:tab/>
      </w:r>
      <w:bookmarkStart w:id="69" w:name="_Toc295467305"/>
      <w:bookmarkEnd w:id="66"/>
      <w:bookmarkEnd w:id="67"/>
      <w:bookmarkEnd w:id="68"/>
      <w:r w:rsidRPr="004C38AA">
        <w:rPr>
          <w:bCs/>
          <w:sz w:val="24"/>
          <w:szCs w:val="24"/>
          <w:lang w:val="ru-RU"/>
        </w:rPr>
        <w:t>ЗАКЛЮЧЕНИЕ ДОГОВОРА</w:t>
      </w:r>
      <w:bookmarkEnd w:id="69"/>
      <w:r w:rsidRPr="004C38AA">
        <w:rPr>
          <w:bCs/>
          <w:sz w:val="24"/>
          <w:szCs w:val="24"/>
          <w:lang w:val="ru-RU"/>
        </w:rPr>
        <w:t xml:space="preserve"> ПО РЕЗУЛЬТАТАМ АУКЦИОНА В ЭЛЕКТРОННОЙ ФОРМЕ</w:t>
      </w:r>
    </w:p>
    <w:p w:rsidR="0029592E" w:rsidRPr="004C38AA" w:rsidRDefault="0029592E">
      <w:pPr>
        <w:ind w:firstLine="426"/>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6.1.</w:t>
      </w:r>
      <w:r w:rsidRPr="004C38AA">
        <w:rPr>
          <w:rFonts w:ascii="Times New Roman" w:hAnsi="Times New Roman"/>
          <w:b/>
          <w:sz w:val="24"/>
          <w:szCs w:val="24"/>
        </w:rPr>
        <w:tab/>
        <w:t xml:space="preserve">Сроки и порядок заключения договора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6.1.1. По результатам аукциона в электронной форме 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таком аукционе в электронной форме в соответствии с пунктом 5.2. настоящего Раздела признана соответствующей требованиям, установленным документацией о таком аукционе в электронной форме.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 xml:space="preserve">Договор заключается в электронной форме. </w:t>
      </w:r>
      <w:r w:rsidRPr="004C38AA">
        <w:rPr>
          <w:rFonts w:ascii="Times New Roman" w:eastAsia="Adobe Kaiti Std R" w:hAnsi="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w:t>
      </w:r>
      <w:proofErr w:type="gramStart"/>
      <w:r w:rsidRPr="004C38AA">
        <w:rPr>
          <w:rFonts w:ascii="Times New Roman" w:eastAsia="Adobe Kaiti Std R" w:hAnsi="Times New Roman"/>
          <w:sz w:val="24"/>
          <w:szCs w:val="24"/>
        </w:rPr>
        <w:t>во время</w:t>
      </w:r>
      <w:proofErr w:type="gramEnd"/>
      <w:r w:rsidRPr="004C38AA">
        <w:rPr>
          <w:rFonts w:ascii="Times New Roman" w:eastAsia="Adobe Kaiti Std R" w:hAnsi="Times New Roman"/>
          <w:sz w:val="24"/>
          <w:szCs w:val="24"/>
        </w:rPr>
        <w:t>,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6.1.2. 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w:t>
      </w:r>
      <w:r w:rsidRPr="004C38AA">
        <w:rPr>
          <w:rFonts w:ascii="Times New Roman" w:hAnsi="Times New Roman"/>
          <w:b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lastRenderedPageBreak/>
        <w:t>6.1.3. 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6.1.4. 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При несогласии участника Заказчик вправе предложить меньшие сумму и объем.</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6.1.5. В случае, предусмотренном </w:t>
      </w:r>
      <w:hyperlink r:id="rId12" w:tooltip="consultantplus://offline/ref=1CB131AAE4F04A7BF62999974E8CDB88739738925B5744142BFA91B21722E208C3D2E2E276B86A0ClCJFI"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29592E" w:rsidRPr="004C38AA" w:rsidRDefault="0029592E">
      <w:pPr>
        <w:pStyle w:val="ConsPlusNormal"/>
        <w:ind w:firstLine="426"/>
        <w:jc w:val="both"/>
        <w:rPr>
          <w:rFonts w:ascii="Times New Roman" w:hAnsi="Times New Roman"/>
          <w:sz w:val="24"/>
          <w:szCs w:val="24"/>
        </w:rPr>
      </w:pPr>
    </w:p>
    <w:p w:rsidR="0029592E" w:rsidRPr="004C38AA" w:rsidRDefault="00630441">
      <w:pPr>
        <w:ind w:firstLine="426"/>
        <w:jc w:val="both"/>
        <w:rPr>
          <w:rFonts w:ascii="Times New Roman" w:hAnsi="Times New Roman"/>
          <w:i/>
          <w:sz w:val="24"/>
          <w:szCs w:val="24"/>
        </w:rPr>
      </w:pPr>
      <w:r w:rsidRPr="004C38AA">
        <w:rPr>
          <w:rFonts w:ascii="Times New Roman" w:hAnsi="Times New Roman"/>
          <w:b/>
          <w:sz w:val="24"/>
          <w:szCs w:val="24"/>
        </w:rPr>
        <w:t xml:space="preserve">6.2. Изменение и расторжение договора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1) если возможность изменения условий договора была предусмотрена Разделом 2. «</w:t>
      </w:r>
      <w:r w:rsidRPr="004C38AA">
        <w:rPr>
          <w:rFonts w:ascii="Times New Roman" w:hAnsi="Times New Roman"/>
          <w:sz w:val="24"/>
          <w:szCs w:val="24"/>
        </w:rPr>
        <w:t>ИНФОРМАЦИОННАЯ КАРТА АУКЦИОНА В ЭЛЕКТРОННОЙ ФОРМЕ</w:t>
      </w:r>
      <w:r w:rsidRPr="004C38AA">
        <w:rPr>
          <w:rFonts w:ascii="Times New Roman" w:hAnsi="Times New Roman"/>
          <w:bCs/>
          <w:sz w:val="24"/>
          <w:szCs w:val="24"/>
        </w:rPr>
        <w:t>» и Разделом 4. «ПРОЕКТ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а) </w:t>
      </w:r>
      <w:r w:rsidRPr="004C38AA">
        <w:rPr>
          <w:rFonts w:ascii="Times New Roman" w:hAnsi="Times New Roman"/>
          <w:sz w:val="24"/>
          <w:szCs w:val="24"/>
        </w:rPr>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 xml:space="preserve">б) </w:t>
      </w:r>
      <w:r w:rsidRPr="004C38AA">
        <w:rPr>
          <w:rFonts w:ascii="Times New Roman" w:hAnsi="Times New Roman"/>
          <w:sz w:val="24"/>
          <w:szCs w:val="24"/>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в) </w:t>
      </w:r>
      <w:r w:rsidRPr="004C38AA">
        <w:rPr>
          <w:rFonts w:ascii="Times New Roman" w:hAnsi="Times New Roman"/>
          <w:sz w:val="24"/>
          <w:szCs w:val="24"/>
        </w:rPr>
        <w:t>при изменении цены договора путем ее уменьшения без изменения иных условий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2) </w:t>
      </w:r>
      <w:r w:rsidRPr="004C38AA">
        <w:rPr>
          <w:rFonts w:ascii="Times New Roman" w:hAnsi="Times New Roman"/>
          <w:sz w:val="24"/>
          <w:szCs w:val="24"/>
        </w:rPr>
        <w:t>Изменение в соответствии с законодательством Российской Федерации регулируемых цен (тарифов) на товары, работы, услуги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6.2.3. В случае перемены заказчика права и обязанности заказчика, предусмотренные договором, переходят к новому заказчику.</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6.2.6. Заказчик вправе принять решение об одностороннем отказе от исполнения договора </w:t>
      </w:r>
      <w:r w:rsidRPr="004C38AA">
        <w:rPr>
          <w:rFonts w:ascii="Times New Roman" w:hAnsi="Times New Roman"/>
          <w:sz w:val="24"/>
          <w:szCs w:val="24"/>
        </w:rPr>
        <w:t xml:space="preserve">по основаниям, предусмотренным Гражданским кодексом РФ для одностороннего отказа от исполнения отдельных видов обязательств, </w:t>
      </w:r>
      <w:r w:rsidRPr="004C38AA">
        <w:rPr>
          <w:rFonts w:ascii="Times New Roman" w:hAnsi="Times New Roman"/>
          <w:bCs/>
          <w:sz w:val="24"/>
          <w:szCs w:val="24"/>
        </w:rPr>
        <w:t>при условии, если это было предусмотрено Разделом 4. «ПРОЕКТ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подпунктом 6.2.5. настоящего Раздела.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9592E" w:rsidRPr="004C38AA" w:rsidRDefault="00630441">
      <w:pPr>
        <w:ind w:firstLine="426"/>
        <w:jc w:val="both"/>
        <w:rPr>
          <w:rFonts w:ascii="Times New Roman" w:hAnsi="Times New Roman"/>
          <w:sz w:val="24"/>
          <w:szCs w:val="24"/>
        </w:rPr>
      </w:pPr>
      <w:r w:rsidRPr="004C38AA">
        <w:rPr>
          <w:rFonts w:ascii="Times New Roman" w:hAnsi="Times New Roman"/>
          <w:bCs/>
          <w:sz w:val="24"/>
          <w:szCs w:val="24"/>
        </w:rPr>
        <w:t xml:space="preserve">6.2.9. Решение заказчика об одностороннем отказе от исполнения договора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4C38AA">
        <w:rPr>
          <w:rFonts w:ascii="Times New Roman" w:hAnsi="Times New Roman"/>
          <w:sz w:val="24"/>
          <w:szCs w:val="24"/>
        </w:rPr>
        <w:t>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6.2.10.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w:t>
      </w:r>
      <w:r w:rsidRPr="004C38AA">
        <w:rPr>
          <w:rFonts w:ascii="Times New Roman" w:hAnsi="Times New Roman"/>
          <w:sz w:val="24"/>
          <w:szCs w:val="24"/>
        </w:rPr>
        <w:t>ИНФОРМАЦИОННАЯ КАРТА АУКЦИОНА В ЭЛЕКТРОННОЙ ФОРМЕ</w:t>
      </w:r>
      <w:r w:rsidRPr="004C38AA">
        <w:rPr>
          <w:rFonts w:ascii="Times New Roman" w:hAnsi="Times New Roman"/>
          <w:bCs/>
          <w:sz w:val="24"/>
          <w:szCs w:val="24"/>
        </w:rPr>
        <w:t>»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аукциона в электронной форме.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w:t>
      </w:r>
      <w:r w:rsidRPr="004C38AA">
        <w:rPr>
          <w:rFonts w:ascii="Times New Roman" w:hAnsi="Times New Roman"/>
          <w:sz w:val="24"/>
          <w:szCs w:val="24"/>
        </w:rPr>
        <w:t>установленном законодательством</w:t>
      </w:r>
      <w:r w:rsidRPr="004C38AA">
        <w:rPr>
          <w:rFonts w:ascii="Times New Roman" w:hAnsi="Times New Roman"/>
          <w:b/>
          <w:sz w:val="24"/>
          <w:szCs w:val="24"/>
        </w:rPr>
        <w:t xml:space="preserve"> </w:t>
      </w:r>
      <w:r w:rsidRPr="004C38AA">
        <w:rPr>
          <w:rFonts w:ascii="Times New Roman" w:hAnsi="Times New Roman"/>
          <w:sz w:val="24"/>
          <w:szCs w:val="24"/>
        </w:rPr>
        <w:t xml:space="preserve">порядке </w:t>
      </w:r>
      <w:r w:rsidRPr="004C38AA">
        <w:rPr>
          <w:rFonts w:ascii="Times New Roman" w:hAnsi="Times New Roman"/>
          <w:bCs/>
          <w:sz w:val="24"/>
          <w:szCs w:val="24"/>
        </w:rPr>
        <w:t>реестр недобросовестных поставщиков (подрядчиков, исполнителей).</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6.2.14. </w:t>
      </w:r>
      <w:r w:rsidRPr="004C38AA">
        <w:rPr>
          <w:rFonts w:ascii="Times New Roman" w:hAnsi="Times New Roman"/>
          <w:sz w:val="24"/>
          <w:szCs w:val="24"/>
        </w:rPr>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6.2.15. </w:t>
      </w:r>
      <w:r w:rsidRPr="004C38AA">
        <w:rPr>
          <w:rFonts w:ascii="Times New Roman" w:hAnsi="Times New Roman"/>
          <w:sz w:val="24"/>
          <w:szCs w:val="24"/>
        </w:rPr>
        <w:t xml:space="preserve">Информация и </w:t>
      </w:r>
      <w:proofErr w:type="gramStart"/>
      <w:r w:rsidRPr="004C38AA">
        <w:rPr>
          <w:rFonts w:ascii="Times New Roman" w:hAnsi="Times New Roman"/>
          <w:sz w:val="24"/>
          <w:szCs w:val="24"/>
        </w:rPr>
        <w:t>документы  об</w:t>
      </w:r>
      <w:proofErr w:type="gramEnd"/>
      <w:r w:rsidRPr="004C38AA">
        <w:rPr>
          <w:rFonts w:ascii="Times New Roman" w:hAnsi="Times New Roman"/>
          <w:sz w:val="24"/>
          <w:szCs w:val="24"/>
        </w:rPr>
        <w:t xml:space="preserve">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заказчиком в единой информационной системе не позднее чем в течение десяти дней со дня внесения изменения в договор или расторжения договора.</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6.3.</w:t>
      </w:r>
      <w:r w:rsidRPr="004C38AA">
        <w:rPr>
          <w:rFonts w:ascii="Times New Roman" w:hAnsi="Times New Roman"/>
          <w:b/>
          <w:sz w:val="24"/>
          <w:szCs w:val="24"/>
        </w:rPr>
        <w:tab/>
        <w:t xml:space="preserve">Обеспечение исполнения договора </w:t>
      </w:r>
    </w:p>
    <w:p w:rsidR="0029592E" w:rsidRPr="004C38AA" w:rsidRDefault="00630441">
      <w:pPr>
        <w:ind w:firstLine="426"/>
        <w:jc w:val="both"/>
        <w:rPr>
          <w:rFonts w:ascii="Times New Roman" w:hAnsi="Times New Roman"/>
          <w:vanish/>
          <w:sz w:val="24"/>
          <w:szCs w:val="24"/>
        </w:rPr>
      </w:pPr>
      <w:r w:rsidRPr="004C38AA">
        <w:rPr>
          <w:rFonts w:ascii="Times New Roman" w:hAnsi="Times New Roman"/>
          <w:sz w:val="24"/>
          <w:szCs w:val="24"/>
        </w:rPr>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«ИНФОРМАЦИОННАЯ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6.3.3. В случае </w:t>
      </w:r>
      <w:proofErr w:type="spellStart"/>
      <w:r w:rsidRPr="004C38AA">
        <w:rPr>
          <w:rFonts w:ascii="Times New Roman" w:hAnsi="Times New Roman"/>
          <w:sz w:val="24"/>
          <w:szCs w:val="24"/>
        </w:rPr>
        <w:t>непредоставления</w:t>
      </w:r>
      <w:proofErr w:type="spellEnd"/>
      <w:r w:rsidRPr="004C38AA">
        <w:rPr>
          <w:rFonts w:ascii="Times New Roman" w:hAnsi="Times New Roman"/>
          <w:sz w:val="24"/>
          <w:szCs w:val="24"/>
        </w:rPr>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6.3.4. Размер обеспечения исполнения договора установлен в Разделе 2. «ИНФОРМАЦИОННАЯ КАРТА АУКЦИОНА В ЭЛЕКТРОННОЙ ФОРМЕ». В случае, если предложенная в заявке участника аукциона в электронной форме цена снижена на 25 (двадцать </w:t>
      </w:r>
      <w:r w:rsidRPr="004C38AA">
        <w:rPr>
          <w:rFonts w:ascii="Times New Roman" w:hAnsi="Times New Roman"/>
          <w:sz w:val="24"/>
          <w:szCs w:val="24"/>
        </w:rPr>
        <w:lastRenderedPageBreak/>
        <w:t>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29592E" w:rsidRPr="004C38AA" w:rsidRDefault="0029592E">
      <w:pPr>
        <w:ind w:firstLine="426"/>
        <w:jc w:val="both"/>
        <w:rPr>
          <w:rFonts w:ascii="Times New Roman" w:hAnsi="Times New Roman"/>
          <w:b/>
          <w:sz w:val="24"/>
          <w:szCs w:val="24"/>
        </w:rPr>
      </w:pPr>
    </w:p>
    <w:p w:rsidR="0029592E" w:rsidRPr="004C38AA" w:rsidRDefault="00630441">
      <w:pPr>
        <w:pStyle w:val="10"/>
        <w:numPr>
          <w:ilvl w:val="0"/>
          <w:numId w:val="0"/>
        </w:numPr>
        <w:spacing w:before="0" w:after="0"/>
        <w:ind w:firstLine="426"/>
        <w:rPr>
          <w:bCs/>
          <w:sz w:val="24"/>
          <w:szCs w:val="24"/>
          <w:lang w:val="ru-RU"/>
        </w:rPr>
      </w:pPr>
      <w:r w:rsidRPr="004C38AA">
        <w:rPr>
          <w:bCs/>
          <w:sz w:val="24"/>
          <w:szCs w:val="24"/>
          <w:lang w:val="ru-RU"/>
        </w:rPr>
        <w:t>7.</w:t>
      </w:r>
      <w:r w:rsidRPr="004C38AA">
        <w:rPr>
          <w:bCs/>
          <w:sz w:val="24"/>
          <w:szCs w:val="24"/>
          <w:lang w:val="ru-RU"/>
        </w:rPr>
        <w:tab/>
        <w:t xml:space="preserve">ОБЕСПЕЧЕНИЕ ЗАЩИТЫ ПРАВ И ЗАКОННЫХ ИНТЕРЕСОВ УЧАСТНИКОВ АУКЦИОНА В ЭЛЕКТРОННОЙ ФОРМЕ </w:t>
      </w:r>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7.1. Обжалование результатов аукциона в электронной форме</w:t>
      </w:r>
    </w:p>
    <w:p w:rsidR="0029592E" w:rsidRPr="004C38AA" w:rsidRDefault="00630441">
      <w:pPr>
        <w:pStyle w:val="33"/>
        <w:tabs>
          <w:tab w:val="clear" w:pos="360"/>
          <w:tab w:val="left" w:pos="708"/>
        </w:tabs>
        <w:ind w:left="0" w:firstLine="426"/>
        <w:rPr>
          <w:lang w:val="ru-RU"/>
        </w:rPr>
      </w:pPr>
      <w:r w:rsidRPr="004C38AA">
        <w:rPr>
          <w:lang w:val="ru-RU"/>
        </w:rPr>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13" w:tooltip="consultantplus://offline/ref=0666F75D2E3219338E073FE705D8F50B31A605E8FB4FDD85812F30F05C0E842D3E73F950E60F8DC0i1h1H" w:history="1">
        <w:r w:rsidRPr="004C38AA">
          <w:rPr>
            <w:lang w:val="ru-RU"/>
          </w:rPr>
          <w:t>пунктами 1</w:t>
        </w:r>
      </w:hyperlink>
      <w:r w:rsidRPr="004C38AA">
        <w:rPr>
          <w:lang w:val="ru-RU"/>
        </w:rPr>
        <w:t xml:space="preserve">, </w:t>
      </w:r>
      <w:hyperlink r:id="rId14" w:tooltip="consultantplus://offline/ref=0666F75D2E3219338E073FE705D8F50B31A605E8FB4FDD85812F30F05C0E842D3E73F950E60F8DC0i1h6H" w:history="1">
        <w:r w:rsidRPr="004C38AA">
          <w:rPr>
            <w:lang w:val="ru-RU"/>
          </w:rPr>
          <w:t>4</w:t>
        </w:r>
      </w:hyperlink>
      <w:r w:rsidRPr="004C38AA">
        <w:rPr>
          <w:lang w:val="ru-RU"/>
        </w:rPr>
        <w:t xml:space="preserve"> - </w:t>
      </w:r>
      <w:hyperlink r:id="rId15" w:tooltip="consultantplus://offline/ref=0666F75D2E3219338E073FE705D8F50B31A605E8FB4FDD85812F30F05C0E842D3E73F950E60F8DC0i1h4H" w:history="1">
        <w:r w:rsidRPr="004C38AA">
          <w:rPr>
            <w:lang w:val="ru-RU"/>
          </w:rPr>
          <w:t>6 части 10</w:t>
        </w:r>
      </w:hyperlink>
      <w:r w:rsidRPr="004C38AA">
        <w:rPr>
          <w:lang w:val="ru-RU"/>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4C38AA">
          <w:rPr>
            <w:lang w:val="ru-RU"/>
          </w:rPr>
          <w:t>статьей 5.1</w:t>
        </w:r>
      </w:hyperlink>
      <w:r w:rsidRPr="004C38AA">
        <w:rPr>
          <w:lang w:val="ru-RU"/>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17" w:tooltip="consultantplus://offline/ref=0666F75D2E3219338E073FE705D8F50B31A605E8FB4FDD85812F30F05C0E842D3E73F950E60F8DC0i1h1H" w:history="1">
        <w:r w:rsidRPr="004C38AA">
          <w:rPr>
            <w:lang w:val="ru-RU"/>
          </w:rPr>
          <w:t>пунктами 1</w:t>
        </w:r>
      </w:hyperlink>
      <w:r w:rsidRPr="004C38AA">
        <w:rPr>
          <w:lang w:val="ru-RU"/>
        </w:rPr>
        <w:t xml:space="preserve">, </w:t>
      </w:r>
      <w:hyperlink r:id="rId18" w:tooltip="consultantplus://offline/ref=0666F75D2E3219338E073FE705D8F50B31A605E8FB4FDD85812F30F05C0E842D3E73F950E60F8DC0i1h6H" w:history="1">
        <w:r w:rsidRPr="004C38AA">
          <w:rPr>
            <w:lang w:val="ru-RU"/>
          </w:rPr>
          <w:t>4</w:t>
        </w:r>
      </w:hyperlink>
      <w:r w:rsidRPr="004C38AA">
        <w:rPr>
          <w:lang w:val="ru-RU"/>
        </w:rPr>
        <w:t xml:space="preserve"> - </w:t>
      </w:r>
      <w:hyperlink r:id="rId19" w:tooltip="consultantplus://offline/ref=0666F75D2E3219338E073FE705D8F50B31A605E8FB4FDD85812F30F05C0E842D3E73F950E60F8DC0i1h4H" w:history="1">
        <w:r w:rsidRPr="004C38AA">
          <w:rPr>
            <w:lang w:val="ru-RU"/>
          </w:rPr>
          <w:t>6 части 10</w:t>
        </w:r>
      </w:hyperlink>
      <w:r w:rsidRPr="004C38AA">
        <w:rPr>
          <w:lang w:val="ru-RU"/>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20" w:tooltip="consultantplus://offline/ref=0666F75D2E3219338E073FE705D8F50B31A605E8FB4FDD85812F30F05C0E842D3E73F957iEh2H" w:history="1">
        <w:r w:rsidRPr="004C38AA">
          <w:rPr>
            <w:lang w:val="ru-RU"/>
          </w:rPr>
          <w:t>статьей 5.1</w:t>
        </w:r>
      </w:hyperlink>
      <w:r w:rsidRPr="004C38AA">
        <w:rPr>
          <w:lang w:val="ru-RU"/>
        </w:rPr>
        <w:t xml:space="preserve"> Федерального закона.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Любой участник закупки вправе обжаловать в антимонопольном органе в порядке, установленном </w:t>
      </w:r>
      <w:hyperlink r:id="rId21" w:tooltip="consultantplus://offline/ref=B0BE9BB6DC758A575EEBDC7D19D43E663393625DEDDB61F16763AFB29AA0E7DC527BFC2016tCy3L" w:history="1">
        <w:r w:rsidRPr="004C38AA">
          <w:rPr>
            <w:rStyle w:val="af5"/>
            <w:rFonts w:ascii="Times New Roman" w:hAnsi="Times New Roman"/>
            <w:bCs/>
            <w:color w:val="000000"/>
            <w:sz w:val="24"/>
            <w:szCs w:val="24"/>
            <w:u w:val="none"/>
          </w:rPr>
          <w:t>статьей 18.1</w:t>
        </w:r>
      </w:hyperlink>
      <w:r w:rsidRPr="004C38AA">
        <w:rPr>
          <w:rFonts w:ascii="Times New Roman" w:hAnsi="Times New Roman"/>
          <w:bCs/>
          <w:sz w:val="24"/>
          <w:szCs w:val="24"/>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3) </w:t>
      </w:r>
      <w:proofErr w:type="spellStart"/>
      <w:r w:rsidRPr="004C38AA">
        <w:rPr>
          <w:rFonts w:ascii="Times New Roman" w:hAnsi="Times New Roman"/>
          <w:bCs/>
          <w:sz w:val="24"/>
          <w:szCs w:val="24"/>
        </w:rPr>
        <w:t>неразмещение</w:t>
      </w:r>
      <w:proofErr w:type="spellEnd"/>
      <w:r w:rsidRPr="004C38AA">
        <w:rPr>
          <w:rFonts w:ascii="Times New Roman" w:hAnsi="Times New Roman"/>
          <w:bCs/>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 предъявление к участникам закупки требований, не предусмотренных документацией о конкурентной закупке;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2" w:tooltip="consultantplus://offline/ref=B0BE9BB6DC758A575EEBDC7D19D43E663393625AE7DB61F16763AFB29AtAy0L" w:history="1">
        <w:r w:rsidRPr="004C38AA">
          <w:rPr>
            <w:rFonts w:ascii="Times New Roman" w:hAnsi="Times New Roman"/>
            <w:bCs/>
            <w:sz w:val="24"/>
            <w:szCs w:val="24"/>
          </w:rPr>
          <w:t>закона</w:t>
        </w:r>
      </w:hyperlink>
      <w:r w:rsidRPr="004C38AA">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4C38AA">
        <w:rPr>
          <w:rFonts w:ascii="Times New Roman" w:hAnsi="Times New Roman"/>
          <w:sz w:val="24"/>
          <w:szCs w:val="24"/>
        </w:rPr>
        <w:t>»</w:t>
      </w:r>
      <w:r w:rsidRPr="004C38AA">
        <w:rPr>
          <w:rFonts w:ascii="Times New Roman" w:hAnsi="Times New Roman"/>
          <w:bCs/>
          <w:sz w:val="24"/>
          <w:szCs w:val="24"/>
        </w:rPr>
        <w:t xml:space="preserve">, предусмотренных </w:t>
      </w:r>
      <w:hyperlink r:id="rId23" w:tooltip="consultantplus://offline/ref=B0BE9BB6DC758A575EEBDC7D19D43E6633996459E6D461F16763AFB29AA0E7DC527BFC271FtCy0L" w:history="1">
        <w:r w:rsidRPr="004C38AA">
          <w:rPr>
            <w:rFonts w:ascii="Times New Roman" w:hAnsi="Times New Roman"/>
            <w:bCs/>
            <w:sz w:val="24"/>
            <w:szCs w:val="24"/>
          </w:rPr>
          <w:t>частью 8.1</w:t>
        </w:r>
      </w:hyperlink>
      <w:r w:rsidRPr="004C38AA">
        <w:rPr>
          <w:rFonts w:ascii="Times New Roman" w:hAnsi="Times New Roman"/>
          <w:bCs/>
          <w:sz w:val="24"/>
          <w:szCs w:val="24"/>
        </w:rPr>
        <w:t xml:space="preserve"> статьи 3 Федерального закона, </w:t>
      </w:r>
      <w:hyperlink r:id="rId24" w:tooltip="consultantplus://offline/ref=B0BE9BB6DC758A575EEBDC7D19D43E6633996459E6D461F16763AFB29AA0E7DC527BFC271FC1CB97t7y2L" w:history="1">
        <w:r w:rsidRPr="004C38AA">
          <w:rPr>
            <w:rFonts w:ascii="Times New Roman" w:hAnsi="Times New Roman"/>
            <w:bCs/>
            <w:sz w:val="24"/>
            <w:szCs w:val="24"/>
          </w:rPr>
          <w:t>частью 5 статьи 8</w:t>
        </w:r>
      </w:hyperlink>
      <w:r w:rsidRPr="004C38AA">
        <w:rPr>
          <w:rFonts w:ascii="Times New Roman" w:hAnsi="Times New Roman"/>
          <w:bCs/>
          <w:sz w:val="24"/>
          <w:szCs w:val="24"/>
        </w:rPr>
        <w:t xml:space="preserve"> Федерального закона, включая нарушение порядка применения указанных положений;</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 </w:t>
      </w:r>
      <w:proofErr w:type="spellStart"/>
      <w:r w:rsidRPr="004C38AA">
        <w:rPr>
          <w:rFonts w:ascii="Times New Roman" w:hAnsi="Times New Roman"/>
          <w:bCs/>
          <w:sz w:val="24"/>
          <w:szCs w:val="24"/>
        </w:rPr>
        <w:t>неразмещение</w:t>
      </w:r>
      <w:proofErr w:type="spellEnd"/>
      <w:r w:rsidRPr="004C38AA">
        <w:rPr>
          <w:rFonts w:ascii="Times New Roman" w:hAnsi="Times New Roman"/>
          <w:bCs/>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В случае, если обжалуемые действия (бездействие) совершены заказчиком, комиссией по осуществлению закупок, оператором электронной площадки </w:t>
      </w:r>
      <w:proofErr w:type="gramStart"/>
      <w:r w:rsidRPr="004C38AA">
        <w:rPr>
          <w:rFonts w:ascii="Times New Roman" w:hAnsi="Times New Roman"/>
          <w:bCs/>
          <w:sz w:val="24"/>
          <w:szCs w:val="24"/>
        </w:rPr>
        <w:t>после окончания</w:t>
      </w:r>
      <w:proofErr w:type="gramEnd"/>
      <w:r w:rsidRPr="004C38AA">
        <w:rPr>
          <w:rFonts w:ascii="Times New Roman" w:hAnsi="Times New Roman"/>
          <w:bCs/>
          <w:sz w:val="24"/>
          <w:szCs w:val="24"/>
        </w:rPr>
        <w:t xml:space="preserve">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В антимонопольном органе в порядке, установленном </w:t>
      </w:r>
      <w:hyperlink r:id="rId25" w:tooltip="consultantplus://offline/ref=B0BE9BB6DC758A575EEBDC7D19D43E663393625DEDDB61F16763AFB29AA0E7DC527BFC2016tCy3L" w:history="1">
        <w:r w:rsidRPr="004C38AA">
          <w:rPr>
            <w:rStyle w:val="af5"/>
            <w:rFonts w:ascii="Times New Roman" w:hAnsi="Times New Roman"/>
            <w:bCs/>
            <w:color w:val="000000"/>
            <w:sz w:val="24"/>
            <w:szCs w:val="24"/>
            <w:u w:val="none"/>
          </w:rPr>
          <w:t>статьей 18.1</w:t>
        </w:r>
      </w:hyperlink>
      <w:r w:rsidRPr="004C38AA">
        <w:rPr>
          <w:rFonts w:ascii="Times New Roman" w:hAnsi="Times New Roman"/>
          <w:bCs/>
          <w:sz w:val="24"/>
          <w:szCs w:val="24"/>
        </w:rPr>
        <w:t xml:space="preserve"> Федерального закона от 26 июля 2006 года N 135-ФЗ «О защите конкуренции», в случаях, определенных </w:t>
      </w:r>
      <w:hyperlink r:id="rId26" w:anchor="Par2" w:tooltip="file:///C:UsersPC-2AppDataLocalMicrosoftWindowsTemporary%20Internet%20FilesA_TynyankinaDesktopЗапрос%20котировокДОКУМЕНТАЦИЯ%20ЗАПРОС%20КОТИРОВОК%20декабрь%202017.doc#Par2" w:history="1">
        <w:r w:rsidRPr="004C38AA">
          <w:rPr>
            <w:rStyle w:val="af5"/>
            <w:rFonts w:ascii="Times New Roman" w:hAnsi="Times New Roman"/>
            <w:bCs/>
            <w:color w:val="000000"/>
            <w:sz w:val="24"/>
            <w:szCs w:val="24"/>
            <w:u w:val="none"/>
          </w:rPr>
          <w:t>пунктами 1</w:t>
        </w:r>
      </w:hyperlink>
      <w:r w:rsidRPr="004C38AA">
        <w:rPr>
          <w:rFonts w:ascii="Times New Roman" w:hAnsi="Times New Roman"/>
          <w:bCs/>
          <w:sz w:val="24"/>
          <w:szCs w:val="24"/>
        </w:rPr>
        <w:t xml:space="preserve">, </w:t>
      </w:r>
      <w:hyperlink r:id="rId27" w:anchor="Par9" w:tooltip="file:///C:UsersPC-2AppDataLocalMicrosoftWindowsTemporary%20Internet%20FilesA_TynyankinaDesktopЗапрос%20котировокДОКУМЕНТАЦИЯ%20ЗАПРОС%20КОТИРОВОК%20декабрь%202017.doc#Par9" w:history="1">
        <w:r w:rsidRPr="004C38AA">
          <w:rPr>
            <w:rStyle w:val="af5"/>
            <w:rFonts w:ascii="Times New Roman" w:hAnsi="Times New Roman"/>
            <w:bCs/>
            <w:color w:val="000000"/>
            <w:sz w:val="24"/>
            <w:szCs w:val="24"/>
            <w:u w:val="none"/>
          </w:rPr>
          <w:t>4</w:t>
        </w:r>
      </w:hyperlink>
      <w:r w:rsidRPr="004C38AA">
        <w:rPr>
          <w:rFonts w:ascii="Times New Roman" w:hAnsi="Times New Roman"/>
          <w:bCs/>
          <w:sz w:val="24"/>
          <w:szCs w:val="24"/>
        </w:rPr>
        <w:t xml:space="preserve"> </w:t>
      </w:r>
      <w:r w:rsidRPr="004C38AA">
        <w:rPr>
          <w:rFonts w:ascii="Times New Roman" w:hAnsi="Times New Roman"/>
          <w:bCs/>
          <w:sz w:val="24"/>
          <w:szCs w:val="24"/>
        </w:rPr>
        <w:lastRenderedPageBreak/>
        <w:t xml:space="preserve">- </w:t>
      </w:r>
      <w:hyperlink r:id="rId28" w:anchor="Par15" w:tooltip="file:///C:UsersPC-2AppDataLocalMicrosoftWindowsTemporary%20Internet%20FilesA_TynyankinaDesktopЗапрос%20котировокДОКУМЕНТАЦИЯ%20ЗАПРОС%20КОТИРОВОК%20декабрь%202017.doc#Par15" w:history="1">
        <w:r w:rsidRPr="004C38AA">
          <w:rPr>
            <w:rStyle w:val="af5"/>
            <w:rFonts w:ascii="Times New Roman" w:hAnsi="Times New Roman"/>
            <w:bCs/>
            <w:color w:val="000000"/>
            <w:sz w:val="24"/>
            <w:szCs w:val="24"/>
            <w:u w:val="none"/>
          </w:rPr>
          <w:t>6 части 10</w:t>
        </w:r>
      </w:hyperlink>
      <w:r w:rsidRPr="004C38AA">
        <w:rPr>
          <w:rFonts w:ascii="Times New Roman" w:hAnsi="Times New Roman"/>
          <w:bCs/>
          <w:sz w:val="24"/>
          <w:szCs w:val="24"/>
        </w:rPr>
        <w:t xml:space="preserve"> статьи 3 Федерального закона, а также с учетом особенностей, установленных настоящей статьей, могут быть обжалованы:</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9" w:tooltip="consultantplus://offline/ref=B0BE9BB6DC758A575EEBDC7D19D43E6633996459E6D461F16763AFB29AA0E7DC527BFC20t1yBL" w:history="1">
        <w:r w:rsidRPr="004C38AA">
          <w:rPr>
            <w:rStyle w:val="af5"/>
            <w:rFonts w:ascii="Times New Roman" w:hAnsi="Times New Roman"/>
            <w:bCs/>
            <w:color w:val="000000"/>
            <w:sz w:val="24"/>
            <w:szCs w:val="24"/>
            <w:u w:val="none"/>
          </w:rPr>
          <w:t>статьей 5.1</w:t>
        </w:r>
      </w:hyperlink>
      <w:r w:rsidRPr="004C38AA">
        <w:rPr>
          <w:rFonts w:ascii="Times New Roman" w:hAnsi="Times New Roman"/>
          <w:bCs/>
          <w:sz w:val="24"/>
          <w:szCs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30" w:tooltip="consultantplus://offline/ref=B0BE9BB6DC758A575EEBDC7D19D43E6633996459E6D461F16763AFB29AA0E7DC527BFC20t1yBL" w:history="1">
        <w:r w:rsidRPr="004C38AA">
          <w:rPr>
            <w:rStyle w:val="af5"/>
            <w:rFonts w:ascii="Times New Roman" w:hAnsi="Times New Roman"/>
            <w:bCs/>
            <w:color w:val="000000"/>
            <w:sz w:val="24"/>
            <w:szCs w:val="24"/>
            <w:u w:val="none"/>
          </w:rPr>
          <w:t>статьей 5.1</w:t>
        </w:r>
      </w:hyperlink>
      <w:r w:rsidRPr="004C38AA">
        <w:rPr>
          <w:rFonts w:ascii="Times New Roman" w:hAnsi="Times New Roman"/>
          <w:bCs/>
          <w:sz w:val="24"/>
          <w:szCs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630441">
      <w:pPr>
        <w:ind w:firstLine="709"/>
        <w:jc w:val="both"/>
        <w:rPr>
          <w:rFonts w:ascii="Times New Roman" w:hAnsi="Times New Roman"/>
          <w:bCs/>
        </w:rPr>
      </w:pPr>
      <w:r w:rsidRPr="004C38AA">
        <w:rPr>
          <w:rFonts w:ascii="Times New Roman" w:hAnsi="Times New Roman"/>
          <w:bCs/>
          <w:sz w:val="24"/>
          <w:szCs w:val="24"/>
        </w:rPr>
        <w:br w:type="page" w:clear="all"/>
      </w:r>
    </w:p>
    <w:p w:rsidR="0029592E" w:rsidRPr="004C38AA" w:rsidRDefault="00630441">
      <w:pPr>
        <w:pStyle w:val="10"/>
        <w:numPr>
          <w:ilvl w:val="0"/>
          <w:numId w:val="0"/>
        </w:numPr>
        <w:tabs>
          <w:tab w:val="left" w:pos="0"/>
        </w:tabs>
        <w:spacing w:before="0" w:after="0"/>
        <w:ind w:left="-180"/>
        <w:rPr>
          <w:sz w:val="24"/>
          <w:szCs w:val="24"/>
          <w:lang w:val="ru-RU"/>
        </w:rPr>
      </w:pPr>
      <w:r w:rsidRPr="004C38AA">
        <w:rPr>
          <w:sz w:val="24"/>
          <w:szCs w:val="24"/>
          <w:lang w:val="ru-RU"/>
        </w:rPr>
        <w:lastRenderedPageBreak/>
        <w:t xml:space="preserve">РАЗДЕЛ 2. ИНФОРМАЦИОННАЯ КАРТА АУКЦИОНА В ЭЛЕКТРОННОЙ ФОРМЕ </w:t>
      </w:r>
    </w:p>
    <w:p w:rsidR="0029592E" w:rsidRPr="004C38AA" w:rsidRDefault="0029592E">
      <w:pPr>
        <w:rPr>
          <w:rFonts w:ascii="Times New Roman" w:hAnsi="Times New Roman"/>
        </w:rPr>
      </w:pPr>
    </w:p>
    <w:p w:rsidR="0029592E" w:rsidRPr="004C38AA" w:rsidRDefault="00630441">
      <w:pPr>
        <w:pStyle w:val="aff6"/>
        <w:tabs>
          <w:tab w:val="left" w:pos="0"/>
        </w:tabs>
        <w:spacing w:after="0"/>
        <w:ind w:left="0" w:firstLine="567"/>
        <w:jc w:val="both"/>
        <w:rPr>
          <w:bCs/>
        </w:rPr>
      </w:pPr>
      <w:r w:rsidRPr="004C38AA">
        <w:rPr>
          <w:bCs/>
          <w:lang w:val="ru-RU"/>
        </w:rPr>
        <w:t xml:space="preserve">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w:t>
      </w:r>
      <w:r w:rsidRPr="004C38AA">
        <w:rPr>
          <w:bCs/>
        </w:rPr>
        <w:t>"</w:t>
      </w:r>
      <w:proofErr w:type="spellStart"/>
      <w:r w:rsidRPr="004C38AA">
        <w:rPr>
          <w:bCs/>
        </w:rPr>
        <w:t>Общие</w:t>
      </w:r>
      <w:proofErr w:type="spellEnd"/>
      <w:r w:rsidRPr="004C38AA">
        <w:rPr>
          <w:bCs/>
        </w:rPr>
        <w:t xml:space="preserve"> </w:t>
      </w:r>
      <w:proofErr w:type="spellStart"/>
      <w:r w:rsidRPr="004C38AA">
        <w:rPr>
          <w:bCs/>
        </w:rPr>
        <w:t>условия</w:t>
      </w:r>
      <w:proofErr w:type="spellEnd"/>
      <w:r w:rsidRPr="004C38AA">
        <w:rPr>
          <w:bCs/>
        </w:rPr>
        <w:t xml:space="preserve"> </w:t>
      </w:r>
      <w:proofErr w:type="spellStart"/>
      <w:r w:rsidRPr="004C38AA">
        <w:rPr>
          <w:bCs/>
        </w:rPr>
        <w:t>проведения</w:t>
      </w:r>
      <w:proofErr w:type="spellEnd"/>
      <w:r w:rsidRPr="004C38AA">
        <w:rPr>
          <w:bCs/>
        </w:rPr>
        <w:t xml:space="preserve"> </w:t>
      </w:r>
      <w:proofErr w:type="spellStart"/>
      <w:r w:rsidRPr="004C38AA">
        <w:rPr>
          <w:bCs/>
        </w:rPr>
        <w:t>аукциона</w:t>
      </w:r>
      <w:proofErr w:type="spellEnd"/>
      <w:r w:rsidRPr="004C38AA">
        <w:rPr>
          <w:bCs/>
        </w:rPr>
        <w:t xml:space="preserve"> в </w:t>
      </w:r>
      <w:proofErr w:type="spellStart"/>
      <w:r w:rsidRPr="004C38AA">
        <w:rPr>
          <w:bCs/>
        </w:rPr>
        <w:t>электронной</w:t>
      </w:r>
      <w:proofErr w:type="spellEnd"/>
      <w:r w:rsidRPr="004C38AA">
        <w:rPr>
          <w:bCs/>
        </w:rPr>
        <w:t xml:space="preserve"> </w:t>
      </w:r>
      <w:proofErr w:type="spellStart"/>
      <w:r w:rsidRPr="004C38AA">
        <w:rPr>
          <w:bCs/>
        </w:rPr>
        <w:t>форме</w:t>
      </w:r>
      <w:proofErr w:type="spellEnd"/>
      <w:r w:rsidRPr="004C38AA">
        <w:rPr>
          <w:bCs/>
        </w:rPr>
        <w:t>".</w:t>
      </w:r>
    </w:p>
    <w:p w:rsidR="0029592E" w:rsidRPr="004C38AA" w:rsidRDefault="0029592E">
      <w:pPr>
        <w:pStyle w:val="aff6"/>
        <w:tabs>
          <w:tab w:val="left" w:pos="0"/>
        </w:tabs>
        <w:spacing w:after="0"/>
        <w:ind w:left="0"/>
        <w:jc w:val="center"/>
        <w:rPr>
          <w:b/>
          <w:b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329"/>
        <w:gridCol w:w="2977"/>
        <w:gridCol w:w="3969"/>
      </w:tblGrid>
      <w:tr w:rsidR="0029592E" w:rsidRPr="004C38AA">
        <w:trPr>
          <w:trHeight w:val="629"/>
        </w:trPr>
        <w:tc>
          <w:tcPr>
            <w:tcW w:w="648" w:type="dxa"/>
            <w:vAlign w:val="center"/>
          </w:tcPr>
          <w:p w:rsidR="0029592E" w:rsidRPr="004C38AA" w:rsidRDefault="00630441">
            <w:pPr>
              <w:pStyle w:val="aff6"/>
              <w:tabs>
                <w:tab w:val="left" w:pos="0"/>
                <w:tab w:val="left" w:pos="180"/>
              </w:tabs>
              <w:spacing w:after="0"/>
              <w:ind w:left="0"/>
              <w:jc w:val="center"/>
              <w:rPr>
                <w:rFonts w:eastAsia="Calibri"/>
                <w:b/>
                <w:bCs/>
                <w:sz w:val="20"/>
                <w:szCs w:val="20"/>
                <w:lang w:val="ru-RU" w:eastAsia="zh-CN"/>
              </w:rPr>
            </w:pPr>
            <w:r w:rsidRPr="004C38AA">
              <w:rPr>
                <w:rFonts w:eastAsia="Calibri"/>
                <w:b/>
                <w:bCs/>
                <w:sz w:val="20"/>
                <w:szCs w:val="20"/>
                <w:lang w:val="ru-RU" w:eastAsia="zh-CN"/>
              </w:rPr>
              <w:t>№ п/п</w:t>
            </w:r>
          </w:p>
        </w:tc>
        <w:tc>
          <w:tcPr>
            <w:tcW w:w="9275" w:type="dxa"/>
            <w:gridSpan w:val="3"/>
            <w:vAlign w:val="center"/>
          </w:tcPr>
          <w:p w:rsidR="0029592E" w:rsidRPr="004C38AA" w:rsidRDefault="00630441">
            <w:pPr>
              <w:tabs>
                <w:tab w:val="center" w:pos="7689"/>
              </w:tabs>
              <w:jc w:val="center"/>
              <w:rPr>
                <w:rFonts w:ascii="Times New Roman" w:hAnsi="Times New Roman"/>
                <w:b/>
              </w:rPr>
            </w:pPr>
            <w:r w:rsidRPr="004C38AA">
              <w:rPr>
                <w:rFonts w:ascii="Times New Roman" w:hAnsi="Times New Roman"/>
                <w:b/>
                <w:bCs/>
              </w:rPr>
              <w:t xml:space="preserve">ИНФОРМАЦИЯ ОБ АУКЦИОНЕ В ЭЛЕКТРОННОЙ ФОРМЕ </w:t>
            </w:r>
          </w:p>
        </w:tc>
      </w:tr>
      <w:tr w:rsidR="0029592E" w:rsidRPr="004C38AA">
        <w:trPr>
          <w:trHeight w:val="807"/>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1</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Информация о Заказчике</w:t>
            </w:r>
          </w:p>
          <w:p w:rsidR="0029592E" w:rsidRPr="004C38AA" w:rsidRDefault="00630441">
            <w:pPr>
              <w:rPr>
                <w:rFonts w:ascii="Times New Roman" w:hAnsi="Times New Roman"/>
                <w:sz w:val="24"/>
                <w:szCs w:val="24"/>
              </w:rPr>
            </w:pPr>
            <w:r w:rsidRPr="004C38AA">
              <w:rPr>
                <w:rFonts w:ascii="Times New Roman" w:hAnsi="Times New Roman"/>
                <w:sz w:val="24"/>
                <w:szCs w:val="24"/>
              </w:rPr>
              <w:t>(контактная информация)</w:t>
            </w:r>
          </w:p>
        </w:tc>
        <w:tc>
          <w:tcPr>
            <w:tcW w:w="6946" w:type="dxa"/>
            <w:gridSpan w:val="2"/>
          </w:tcPr>
          <w:p w:rsidR="00CA4FEF" w:rsidRPr="004C38AA" w:rsidRDefault="006079F0" w:rsidP="00CA4FEF">
            <w:pPr>
              <w:rPr>
                <w:rFonts w:ascii="Times New Roman" w:eastAsia="Courier New" w:hAnsi="Times New Roman"/>
                <w:sz w:val="24"/>
                <w:szCs w:val="24"/>
                <w:lang w:eastAsia="ru-RU"/>
              </w:rPr>
            </w:pPr>
            <w:hyperlink r:id="rId31" w:tooltip="МАОУ &quot;НОВОЛИКЕЕВСКАЯ СШ&quot;" w:history="1">
              <w:r w:rsidR="00CA4FEF" w:rsidRPr="004C38AA">
                <w:rPr>
                  <w:rFonts w:ascii="Times New Roman" w:eastAsia="Courier New" w:hAnsi="Times New Roman"/>
                  <w:b/>
                  <w:sz w:val="24"/>
                  <w:szCs w:val="24"/>
                  <w:lang w:eastAsia="ru-RU"/>
                </w:rPr>
                <w:t>Муниципальное автономное общеобразовательное учреждение "</w:t>
              </w:r>
              <w:proofErr w:type="spellStart"/>
              <w:r w:rsidR="00CA4FEF" w:rsidRPr="004C38AA">
                <w:rPr>
                  <w:rFonts w:ascii="Times New Roman" w:eastAsia="Courier New" w:hAnsi="Times New Roman"/>
                  <w:b/>
                  <w:sz w:val="24"/>
                  <w:szCs w:val="24"/>
                  <w:lang w:eastAsia="ru-RU"/>
                </w:rPr>
                <w:t>Новоликеевская</w:t>
              </w:r>
              <w:proofErr w:type="spellEnd"/>
              <w:r w:rsidR="00CA4FEF" w:rsidRPr="004C38AA">
                <w:rPr>
                  <w:rFonts w:ascii="Times New Roman" w:eastAsia="Courier New" w:hAnsi="Times New Roman"/>
                  <w:b/>
                  <w:sz w:val="24"/>
                  <w:szCs w:val="24"/>
                  <w:lang w:eastAsia="ru-RU"/>
                </w:rPr>
                <w:t xml:space="preserve"> средняя школа"</w:t>
              </w:r>
            </w:hyperlink>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Адрес</w:t>
            </w:r>
            <w:r w:rsidRPr="004C38AA">
              <w:rPr>
                <w:rFonts w:ascii="Times New Roman" w:eastAsia="Courier New" w:hAnsi="Times New Roman"/>
                <w:b/>
                <w:sz w:val="24"/>
                <w:szCs w:val="24"/>
                <w:lang w:eastAsia="ru-RU"/>
              </w:rPr>
              <w:t xml:space="preserve">: </w:t>
            </w:r>
            <w:r w:rsidRPr="004C38AA">
              <w:rPr>
                <w:rFonts w:ascii="Times New Roman" w:eastAsia="Courier New" w:hAnsi="Times New Roman"/>
                <w:sz w:val="24"/>
                <w:szCs w:val="24"/>
                <w:lang w:eastAsia="ru-RU"/>
              </w:rPr>
              <w:t xml:space="preserve">607676, </w:t>
            </w:r>
            <w:r w:rsidR="00C67D31" w:rsidRPr="004C38AA">
              <w:rPr>
                <w:rFonts w:ascii="Times New Roman" w:eastAsia="Courier New" w:hAnsi="Times New Roman"/>
                <w:sz w:val="24"/>
                <w:szCs w:val="24"/>
                <w:lang w:eastAsia="ru-RU"/>
              </w:rPr>
              <w:t xml:space="preserve">Нижегородская </w:t>
            </w:r>
            <w:proofErr w:type="spellStart"/>
            <w:r w:rsidR="00C67D31" w:rsidRPr="004C38AA">
              <w:rPr>
                <w:rFonts w:ascii="Times New Roman" w:eastAsia="Courier New" w:hAnsi="Times New Roman"/>
                <w:sz w:val="24"/>
                <w:szCs w:val="24"/>
                <w:lang w:eastAsia="ru-RU"/>
              </w:rPr>
              <w:t>обл</w:t>
            </w:r>
            <w:proofErr w:type="spellEnd"/>
            <w:r w:rsidR="00C67D31" w:rsidRPr="004C38AA">
              <w:rPr>
                <w:rFonts w:ascii="Times New Roman" w:eastAsia="Courier New" w:hAnsi="Times New Roman"/>
                <w:sz w:val="24"/>
                <w:szCs w:val="24"/>
                <w:lang w:eastAsia="ru-RU"/>
              </w:rPr>
              <w:t xml:space="preserve">, </w:t>
            </w:r>
            <w:proofErr w:type="spellStart"/>
            <w:r w:rsidR="00C67D31" w:rsidRPr="004C38AA">
              <w:rPr>
                <w:rFonts w:ascii="Times New Roman" w:eastAsia="Courier New" w:hAnsi="Times New Roman"/>
                <w:sz w:val="24"/>
                <w:szCs w:val="24"/>
                <w:lang w:eastAsia="ru-RU"/>
              </w:rPr>
              <w:t>Кстовский</w:t>
            </w:r>
            <w:proofErr w:type="spellEnd"/>
            <w:r w:rsidR="00C67D31" w:rsidRPr="004C38AA">
              <w:rPr>
                <w:rFonts w:ascii="Times New Roman" w:eastAsia="Courier New" w:hAnsi="Times New Roman"/>
                <w:sz w:val="24"/>
                <w:szCs w:val="24"/>
                <w:lang w:eastAsia="ru-RU"/>
              </w:rPr>
              <w:t xml:space="preserve"> </w:t>
            </w:r>
            <w:proofErr w:type="spellStart"/>
            <w:r w:rsidR="00C67D31" w:rsidRPr="004C38AA">
              <w:rPr>
                <w:rFonts w:ascii="Times New Roman" w:eastAsia="Courier New" w:hAnsi="Times New Roman"/>
                <w:sz w:val="24"/>
                <w:szCs w:val="24"/>
                <w:lang w:eastAsia="ru-RU"/>
              </w:rPr>
              <w:t>м.о</w:t>
            </w:r>
            <w:proofErr w:type="spellEnd"/>
            <w:r w:rsidRPr="004C38AA">
              <w:rPr>
                <w:rFonts w:ascii="Times New Roman" w:eastAsia="Courier New" w:hAnsi="Times New Roman"/>
                <w:sz w:val="24"/>
                <w:szCs w:val="24"/>
                <w:lang w:eastAsia="ru-RU"/>
              </w:rPr>
              <w:t>, Новоликеево д, Ленина ул., д. 25</w:t>
            </w:r>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 xml:space="preserve">Контактное лицо: </w:t>
            </w:r>
            <w:proofErr w:type="spellStart"/>
            <w:r w:rsidRPr="004C38AA">
              <w:rPr>
                <w:rFonts w:ascii="Times New Roman" w:eastAsia="Courier New" w:hAnsi="Times New Roman"/>
                <w:sz w:val="24"/>
                <w:szCs w:val="24"/>
                <w:lang w:eastAsia="ru-RU"/>
              </w:rPr>
              <w:t>Хапаева</w:t>
            </w:r>
            <w:proofErr w:type="spellEnd"/>
            <w:r w:rsidRPr="004C38AA">
              <w:rPr>
                <w:rFonts w:ascii="Times New Roman" w:eastAsia="Courier New" w:hAnsi="Times New Roman"/>
                <w:sz w:val="24"/>
                <w:szCs w:val="24"/>
                <w:lang w:eastAsia="ru-RU"/>
              </w:rPr>
              <w:t xml:space="preserve"> Татьяна Петровна</w:t>
            </w:r>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Электронная почта: hkeeper@rambler.ru</w:t>
            </w:r>
          </w:p>
          <w:p w:rsidR="0029592E" w:rsidRPr="004C38AA" w:rsidRDefault="00CA4FEF" w:rsidP="00D7567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Контактный телефон: 88314566185</w:t>
            </w:r>
          </w:p>
        </w:tc>
      </w:tr>
      <w:tr w:rsidR="0029592E" w:rsidRPr="004C38AA">
        <w:trPr>
          <w:trHeight w:val="1112"/>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2</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bCs/>
                <w:sz w:val="24"/>
                <w:szCs w:val="24"/>
              </w:rPr>
              <w:t>Адрес электронной площадки в сети Интернет (место подачи заявок на участие в аукционе в электронной форме)</w:t>
            </w:r>
          </w:p>
        </w:tc>
        <w:tc>
          <w:tcPr>
            <w:tcW w:w="6946" w:type="dxa"/>
            <w:gridSpan w:val="2"/>
            <w:vAlign w:val="center"/>
          </w:tcPr>
          <w:p w:rsidR="0029592E" w:rsidRPr="004C38AA" w:rsidRDefault="006079F0">
            <w:pPr>
              <w:tabs>
                <w:tab w:val="center" w:pos="7689"/>
              </w:tabs>
              <w:rPr>
                <w:rFonts w:ascii="Times New Roman" w:hAnsi="Times New Roman"/>
                <w:sz w:val="24"/>
                <w:szCs w:val="24"/>
              </w:rPr>
            </w:pPr>
            <w:hyperlink r:id="rId32" w:tooltip="http://etp.torgi-online.com" w:history="1">
              <w:r w:rsidR="00630441" w:rsidRPr="004C38AA">
                <w:rPr>
                  <w:rStyle w:val="af5"/>
                  <w:rFonts w:ascii="Times New Roman" w:hAnsi="Times New Roman"/>
                  <w:sz w:val="24"/>
                  <w:szCs w:val="24"/>
                </w:rPr>
                <w:t>http://etp.torgi-online.com</w:t>
              </w:r>
            </w:hyperlink>
          </w:p>
          <w:p w:rsidR="0029592E" w:rsidRPr="004C38AA" w:rsidRDefault="0029592E">
            <w:pPr>
              <w:tabs>
                <w:tab w:val="center" w:pos="7689"/>
              </w:tabs>
              <w:rPr>
                <w:rFonts w:ascii="Times New Roman" w:hAnsi="Times New Roman"/>
                <w:sz w:val="24"/>
                <w:szCs w:val="24"/>
              </w:rPr>
            </w:pPr>
          </w:p>
        </w:tc>
      </w:tr>
      <w:tr w:rsidR="0029592E" w:rsidRPr="004C38AA">
        <w:trPr>
          <w:trHeight w:val="1112"/>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2.1.</w:t>
            </w:r>
          </w:p>
        </w:tc>
        <w:tc>
          <w:tcPr>
            <w:tcW w:w="2329" w:type="dxa"/>
            <w:vAlign w:val="center"/>
          </w:tcPr>
          <w:p w:rsidR="0029592E" w:rsidRPr="004C38AA" w:rsidRDefault="00630441">
            <w:pPr>
              <w:rPr>
                <w:rFonts w:ascii="Times New Roman" w:hAnsi="Times New Roman"/>
                <w:bCs/>
                <w:sz w:val="24"/>
                <w:szCs w:val="24"/>
              </w:rPr>
            </w:pPr>
            <w:r w:rsidRPr="004C38AA">
              <w:rPr>
                <w:rFonts w:ascii="Times New Roman" w:hAnsi="Times New Roman"/>
                <w:bCs/>
                <w:sz w:val="24"/>
                <w:szCs w:val="24"/>
              </w:rPr>
              <w:t xml:space="preserve">Порядок подачи заявок на участие в аукционе в электронной форме </w:t>
            </w:r>
          </w:p>
        </w:tc>
        <w:tc>
          <w:tcPr>
            <w:tcW w:w="6946" w:type="dxa"/>
            <w:gridSpan w:val="2"/>
            <w:vAlign w:val="center"/>
          </w:tcPr>
          <w:p w:rsidR="0029592E" w:rsidRPr="004C38AA" w:rsidRDefault="00630441">
            <w:pPr>
              <w:tabs>
                <w:tab w:val="center" w:pos="7689"/>
              </w:tabs>
              <w:jc w:val="both"/>
              <w:rPr>
                <w:rFonts w:ascii="Times New Roman" w:hAnsi="Times New Roman"/>
                <w:sz w:val="24"/>
                <w:szCs w:val="24"/>
              </w:rPr>
            </w:pPr>
            <w:r w:rsidRPr="004C38AA">
              <w:rPr>
                <w:rFonts w:ascii="Times New Roman" w:hAnsi="Times New Roman"/>
                <w:sz w:val="24"/>
                <w:szCs w:val="24"/>
              </w:rPr>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29592E" w:rsidRPr="004C38AA">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3</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Наименование предмета закупки</w:t>
            </w:r>
          </w:p>
        </w:tc>
        <w:tc>
          <w:tcPr>
            <w:tcW w:w="6946" w:type="dxa"/>
            <w:gridSpan w:val="2"/>
          </w:tcPr>
          <w:p w:rsidR="0029592E" w:rsidRPr="004C38AA" w:rsidRDefault="00CA4FEF" w:rsidP="00D7567F">
            <w:pPr>
              <w:jc w:val="both"/>
              <w:rPr>
                <w:rFonts w:ascii="Times New Roman" w:hAnsi="Times New Roman"/>
                <w:bCs/>
                <w:sz w:val="24"/>
                <w:szCs w:val="24"/>
              </w:rPr>
            </w:pPr>
            <w:r w:rsidRPr="004C38AA">
              <w:rPr>
                <w:rFonts w:ascii="Times New Roman" w:hAnsi="Times New Roman"/>
                <w:b/>
                <w:bCs/>
                <w:color w:val="151515"/>
                <w:sz w:val="24"/>
                <w:szCs w:val="24"/>
                <w:shd w:val="clear" w:color="auto" w:fill="FFFFFF"/>
              </w:rPr>
              <w:t>Выполнение работ по благоустройству территории вокруг МАОУ «</w:t>
            </w:r>
            <w:proofErr w:type="spellStart"/>
            <w:r w:rsidRPr="004C38AA">
              <w:rPr>
                <w:rFonts w:ascii="Times New Roman" w:hAnsi="Times New Roman"/>
                <w:b/>
                <w:bCs/>
                <w:color w:val="151515"/>
                <w:sz w:val="24"/>
                <w:szCs w:val="24"/>
                <w:shd w:val="clear" w:color="auto" w:fill="FFFFFF"/>
              </w:rPr>
              <w:t>Новоликеевская</w:t>
            </w:r>
            <w:proofErr w:type="spellEnd"/>
            <w:r w:rsidRPr="004C38AA">
              <w:rPr>
                <w:rFonts w:ascii="Times New Roman" w:hAnsi="Times New Roman"/>
                <w:b/>
                <w:bCs/>
                <w:color w:val="151515"/>
                <w:sz w:val="24"/>
                <w:szCs w:val="24"/>
                <w:shd w:val="clear" w:color="auto" w:fill="FFFFFF"/>
              </w:rPr>
              <w:t xml:space="preserve"> средняя школа» по адресу </w:t>
            </w:r>
            <w:proofErr w:type="spellStart"/>
            <w:r w:rsidRPr="004C38AA">
              <w:rPr>
                <w:rFonts w:ascii="Times New Roman" w:hAnsi="Times New Roman"/>
                <w:b/>
                <w:bCs/>
                <w:color w:val="151515"/>
                <w:sz w:val="24"/>
                <w:szCs w:val="24"/>
                <w:shd w:val="clear" w:color="auto" w:fill="FFFFFF"/>
              </w:rPr>
              <w:t>Кстовский</w:t>
            </w:r>
            <w:proofErr w:type="spellEnd"/>
            <w:r w:rsidRPr="004C38AA">
              <w:rPr>
                <w:rFonts w:ascii="Times New Roman" w:hAnsi="Times New Roman"/>
                <w:b/>
                <w:bCs/>
                <w:color w:val="151515"/>
                <w:sz w:val="24"/>
                <w:szCs w:val="24"/>
                <w:shd w:val="clear" w:color="auto" w:fill="FFFFFF"/>
              </w:rPr>
              <w:t xml:space="preserve"> </w:t>
            </w:r>
            <w:proofErr w:type="spellStart"/>
            <w:r w:rsidRPr="004C38AA">
              <w:rPr>
                <w:rFonts w:ascii="Times New Roman" w:hAnsi="Times New Roman"/>
                <w:b/>
                <w:bCs/>
                <w:color w:val="151515"/>
                <w:sz w:val="24"/>
                <w:szCs w:val="24"/>
                <w:shd w:val="clear" w:color="auto" w:fill="FFFFFF"/>
              </w:rPr>
              <w:t>м.о</w:t>
            </w:r>
            <w:proofErr w:type="spellEnd"/>
            <w:r w:rsidRPr="004C38AA">
              <w:rPr>
                <w:rFonts w:ascii="Times New Roman" w:hAnsi="Times New Roman"/>
                <w:b/>
                <w:bCs/>
                <w:color w:val="151515"/>
                <w:sz w:val="24"/>
                <w:szCs w:val="24"/>
                <w:shd w:val="clear" w:color="auto" w:fill="FFFFFF"/>
              </w:rPr>
              <w:t>. с. Новоликеево, ул. Ленина, д. 25</w:t>
            </w:r>
          </w:p>
        </w:tc>
      </w:tr>
      <w:tr w:rsidR="0029592E" w:rsidRPr="004C38AA">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4</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Количество поставляемого товара, объем выполняемых работ, оказываемых услуг</w:t>
            </w:r>
          </w:p>
        </w:tc>
        <w:tc>
          <w:tcPr>
            <w:tcW w:w="6946" w:type="dxa"/>
            <w:gridSpan w:val="2"/>
          </w:tcPr>
          <w:p w:rsidR="0029592E" w:rsidRPr="004C38AA" w:rsidRDefault="00630441">
            <w:pPr>
              <w:pStyle w:val="aff6"/>
              <w:tabs>
                <w:tab w:val="left" w:pos="0"/>
              </w:tabs>
              <w:spacing w:after="0"/>
              <w:ind w:left="0"/>
              <w:jc w:val="both"/>
              <w:rPr>
                <w:rFonts w:eastAsia="Calibri"/>
                <w:bCs/>
                <w:lang w:val="ru-RU" w:eastAsia="zh-CN"/>
              </w:rPr>
            </w:pPr>
            <w:r w:rsidRPr="004C38AA">
              <w:rPr>
                <w:rFonts w:eastAsia="Calibri"/>
                <w:bCs/>
                <w:lang w:val="ru-RU" w:eastAsia="zh-CN"/>
              </w:rPr>
              <w:t xml:space="preserve">В соответствии с техническим заданием к документации об аукционе в электронной форме (Раздел №3)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Код по Общероссийскому классификатору продукции по видам экономической деятельности (ОКПД 2) ОК 034-2014 (КПЕС 2008)</w:t>
            </w:r>
          </w:p>
        </w:tc>
        <w:tc>
          <w:tcPr>
            <w:tcW w:w="6946" w:type="dxa"/>
            <w:gridSpan w:val="2"/>
          </w:tcPr>
          <w:p w:rsidR="0029592E" w:rsidRPr="004C38AA" w:rsidRDefault="0029592E">
            <w:pPr>
              <w:rPr>
                <w:rFonts w:ascii="Times New Roman" w:hAnsi="Times New Roman"/>
                <w:bCs/>
                <w:sz w:val="24"/>
                <w:szCs w:val="24"/>
              </w:rPr>
            </w:pPr>
          </w:p>
          <w:p w:rsidR="0029592E" w:rsidRPr="004C38AA" w:rsidRDefault="006424E9">
            <w:pPr>
              <w:rPr>
                <w:rFonts w:ascii="Times New Roman" w:hAnsi="Times New Roman"/>
                <w:sz w:val="24"/>
                <w:szCs w:val="24"/>
              </w:rPr>
            </w:pPr>
            <w:r w:rsidRPr="004C38AA">
              <w:rPr>
                <w:rFonts w:ascii="Times New Roman" w:hAnsi="Times New Roman"/>
                <w:bCs/>
                <w:sz w:val="24"/>
                <w:szCs w:val="24"/>
              </w:rPr>
              <w:t>В соответствии с техническим заданием к документации об аукционе в электронной форме (Раздел №3)</w:t>
            </w: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6</w:t>
            </w:r>
          </w:p>
        </w:tc>
        <w:tc>
          <w:tcPr>
            <w:tcW w:w="2329" w:type="dxa"/>
            <w:vAlign w:val="center"/>
          </w:tcPr>
          <w:p w:rsidR="00550332" w:rsidRPr="004C38AA" w:rsidRDefault="00550332">
            <w:pPr>
              <w:pStyle w:val="aff6"/>
              <w:tabs>
                <w:tab w:val="left" w:pos="0"/>
              </w:tabs>
              <w:spacing w:after="0"/>
              <w:ind w:left="0"/>
              <w:rPr>
                <w:rFonts w:eastAsia="Calibri"/>
                <w:lang w:val="ru-RU" w:eastAsia="zh-CN"/>
              </w:rPr>
            </w:pPr>
            <w:r w:rsidRPr="004C38AA">
              <w:rPr>
                <w:rFonts w:eastAsia="Calibri"/>
                <w:lang w:val="ru-RU" w:eastAsia="zh-CN"/>
              </w:rPr>
              <w:t xml:space="preserve">Источник финансирования </w:t>
            </w:r>
          </w:p>
        </w:tc>
        <w:tc>
          <w:tcPr>
            <w:tcW w:w="6946" w:type="dxa"/>
            <w:gridSpan w:val="2"/>
          </w:tcPr>
          <w:p w:rsidR="00550332" w:rsidRPr="004C38AA" w:rsidRDefault="00CA4FEF" w:rsidP="006F5181">
            <w:pPr>
              <w:jc w:val="both"/>
              <w:rPr>
                <w:rFonts w:ascii="Times New Roman" w:hAnsi="Times New Roman"/>
                <w:bCs/>
                <w:color w:val="000000"/>
                <w:sz w:val="24"/>
                <w:szCs w:val="24"/>
              </w:rPr>
            </w:pPr>
            <w:r w:rsidRPr="004C38AA">
              <w:rPr>
                <w:rFonts w:ascii="Times New Roman" w:hAnsi="Times New Roman"/>
                <w:color w:val="000000"/>
                <w:sz w:val="24"/>
                <w:szCs w:val="24"/>
              </w:rPr>
              <w:t>Бюджетные средства</w:t>
            </w: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7</w:t>
            </w:r>
          </w:p>
        </w:tc>
        <w:tc>
          <w:tcPr>
            <w:tcW w:w="2329" w:type="dxa"/>
            <w:vAlign w:val="center"/>
          </w:tcPr>
          <w:p w:rsidR="00550332" w:rsidRPr="004C38AA" w:rsidRDefault="00550332">
            <w:pPr>
              <w:pStyle w:val="aff6"/>
              <w:tabs>
                <w:tab w:val="left" w:pos="0"/>
              </w:tabs>
              <w:spacing w:after="0"/>
              <w:ind w:left="0"/>
              <w:rPr>
                <w:rFonts w:eastAsia="Calibri"/>
                <w:bCs/>
                <w:lang w:val="ru-RU" w:eastAsia="zh-CN"/>
              </w:rPr>
            </w:pPr>
            <w:r w:rsidRPr="004C38AA">
              <w:rPr>
                <w:rFonts w:eastAsia="Calibri"/>
                <w:bCs/>
                <w:lang w:val="ru-RU" w:eastAsia="zh-CN"/>
              </w:rPr>
              <w:t>Начальная (максимальная) цена договора</w:t>
            </w:r>
          </w:p>
        </w:tc>
        <w:tc>
          <w:tcPr>
            <w:tcW w:w="6946" w:type="dxa"/>
            <w:gridSpan w:val="2"/>
          </w:tcPr>
          <w:p w:rsidR="00550332" w:rsidRPr="004C38AA" w:rsidRDefault="00CA4FEF" w:rsidP="006F5181">
            <w:pPr>
              <w:rPr>
                <w:rFonts w:ascii="Times New Roman" w:hAnsi="Times New Roman"/>
                <w:b/>
                <w:bCs/>
                <w:color w:val="000000" w:themeColor="text1"/>
                <w:sz w:val="24"/>
                <w:szCs w:val="24"/>
              </w:rPr>
            </w:pPr>
            <w:r w:rsidRPr="004C38AA">
              <w:rPr>
                <w:rFonts w:ascii="Times New Roman" w:hAnsi="Times New Roman"/>
                <w:b/>
                <w:bCs/>
                <w:color w:val="000000" w:themeColor="text1"/>
                <w:sz w:val="24"/>
                <w:szCs w:val="24"/>
              </w:rPr>
              <w:t xml:space="preserve">5 376 176,66 </w:t>
            </w:r>
            <w:r w:rsidR="00550332" w:rsidRPr="004C38AA">
              <w:rPr>
                <w:rFonts w:ascii="Times New Roman" w:hAnsi="Times New Roman"/>
                <w:b/>
                <w:bCs/>
                <w:color w:val="000000" w:themeColor="text1"/>
                <w:sz w:val="24"/>
                <w:szCs w:val="24"/>
              </w:rPr>
              <w:t>(</w:t>
            </w:r>
            <w:r w:rsidRPr="004C38AA">
              <w:rPr>
                <w:rFonts w:ascii="Times New Roman" w:hAnsi="Times New Roman"/>
                <w:b/>
                <w:bCs/>
                <w:color w:val="000000" w:themeColor="text1"/>
                <w:sz w:val="24"/>
                <w:szCs w:val="24"/>
              </w:rPr>
              <w:t>пять миллионов триста семьдесят шесть тысяч сто семьдесят шесть</w:t>
            </w:r>
            <w:r w:rsidR="00AA18FB" w:rsidRPr="004C38AA">
              <w:rPr>
                <w:rFonts w:ascii="Times New Roman" w:hAnsi="Times New Roman"/>
                <w:b/>
                <w:bCs/>
                <w:color w:val="000000" w:themeColor="text1"/>
                <w:sz w:val="24"/>
                <w:szCs w:val="24"/>
              </w:rPr>
              <w:t xml:space="preserve">) </w:t>
            </w:r>
            <w:r w:rsidR="00550332" w:rsidRPr="004C38AA">
              <w:rPr>
                <w:rFonts w:ascii="Times New Roman" w:hAnsi="Times New Roman"/>
                <w:b/>
                <w:bCs/>
                <w:color w:val="000000" w:themeColor="text1"/>
                <w:sz w:val="24"/>
                <w:szCs w:val="24"/>
              </w:rPr>
              <w:t xml:space="preserve">рублей </w:t>
            </w:r>
            <w:r w:rsidRPr="004C38AA">
              <w:rPr>
                <w:rFonts w:ascii="Times New Roman" w:hAnsi="Times New Roman"/>
                <w:b/>
                <w:bCs/>
                <w:color w:val="000000" w:themeColor="text1"/>
                <w:sz w:val="24"/>
                <w:szCs w:val="24"/>
              </w:rPr>
              <w:t>66</w:t>
            </w:r>
            <w:r w:rsidR="00D7567F" w:rsidRPr="004C38AA">
              <w:rPr>
                <w:rFonts w:ascii="Times New Roman" w:hAnsi="Times New Roman"/>
                <w:b/>
                <w:bCs/>
                <w:color w:val="000000" w:themeColor="text1"/>
                <w:sz w:val="24"/>
                <w:szCs w:val="24"/>
              </w:rPr>
              <w:t xml:space="preserve"> копеек</w:t>
            </w:r>
            <w:r w:rsidR="00550332" w:rsidRPr="004C38AA">
              <w:rPr>
                <w:rFonts w:ascii="Times New Roman" w:hAnsi="Times New Roman"/>
                <w:b/>
                <w:bCs/>
                <w:color w:val="000000" w:themeColor="text1"/>
                <w:sz w:val="24"/>
                <w:szCs w:val="24"/>
              </w:rPr>
              <w:t>,</w:t>
            </w:r>
            <w:r w:rsidR="00550332" w:rsidRPr="004C38AA">
              <w:rPr>
                <w:rFonts w:ascii="Times New Roman" w:hAnsi="Times New Roman"/>
                <w:bCs/>
                <w:color w:val="000000" w:themeColor="text1"/>
                <w:sz w:val="24"/>
                <w:szCs w:val="24"/>
              </w:rPr>
              <w:t xml:space="preserve"> </w:t>
            </w:r>
            <w:r w:rsidR="00550332" w:rsidRPr="004C38AA">
              <w:rPr>
                <w:rFonts w:ascii="Times New Roman" w:hAnsi="Times New Roman"/>
                <w:b/>
                <w:bCs/>
                <w:color w:val="000000" w:themeColor="text1"/>
                <w:sz w:val="24"/>
                <w:szCs w:val="24"/>
              </w:rPr>
              <w:t>в том числе НДС (если предусмотрен)</w:t>
            </w:r>
          </w:p>
          <w:p w:rsidR="00550332" w:rsidRPr="004C38AA" w:rsidRDefault="00550332" w:rsidP="006F5181">
            <w:pPr>
              <w:rPr>
                <w:rFonts w:ascii="Times New Roman" w:hAnsi="Times New Roman"/>
                <w:bCs/>
                <w:color w:val="FF0000"/>
                <w:sz w:val="24"/>
                <w:szCs w:val="24"/>
              </w:rPr>
            </w:pP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9</w:t>
            </w:r>
          </w:p>
        </w:tc>
        <w:tc>
          <w:tcPr>
            <w:tcW w:w="2329" w:type="dxa"/>
            <w:vAlign w:val="center"/>
          </w:tcPr>
          <w:p w:rsidR="00550332" w:rsidRPr="004C38AA" w:rsidRDefault="00550332">
            <w:pPr>
              <w:pStyle w:val="aff6"/>
              <w:tabs>
                <w:tab w:val="left" w:pos="0"/>
              </w:tabs>
              <w:spacing w:after="0"/>
              <w:ind w:left="0"/>
              <w:rPr>
                <w:rFonts w:eastAsia="Calibri"/>
                <w:bCs/>
                <w:lang w:val="ru-RU" w:eastAsia="zh-CN"/>
              </w:rPr>
            </w:pPr>
            <w:r w:rsidRPr="004C38AA">
              <w:rPr>
                <w:rFonts w:eastAsia="Calibri"/>
                <w:lang w:val="ru-RU" w:eastAsia="zh-CN"/>
              </w:rPr>
              <w:t>Форма, сроки и порядок оплаты товара, работ, услуг</w:t>
            </w:r>
          </w:p>
        </w:tc>
        <w:tc>
          <w:tcPr>
            <w:tcW w:w="6946" w:type="dxa"/>
            <w:gridSpan w:val="2"/>
          </w:tcPr>
          <w:p w:rsidR="00550332" w:rsidRPr="004C38AA" w:rsidRDefault="00716637" w:rsidP="006F5181">
            <w:pPr>
              <w:widowControl w:val="0"/>
              <w:autoSpaceDE w:val="0"/>
              <w:autoSpaceDN w:val="0"/>
              <w:adjustRightInd w:val="0"/>
              <w:jc w:val="both"/>
              <w:rPr>
                <w:rFonts w:ascii="Times New Roman" w:hAnsi="Times New Roman"/>
                <w:color w:val="000000"/>
                <w:sz w:val="24"/>
                <w:szCs w:val="24"/>
              </w:rPr>
            </w:pPr>
            <w:r w:rsidRPr="004C38AA">
              <w:rPr>
                <w:rFonts w:ascii="Times New Roman" w:eastAsia="Times New Roman" w:hAnsi="Times New Roman"/>
                <w:bCs/>
                <w:color w:val="00000A"/>
                <w:sz w:val="24"/>
                <w:szCs w:val="24"/>
                <w:lang w:eastAsia="ar-SA"/>
              </w:rPr>
              <w:t xml:space="preserve">Оплата производится по безналичному расчету путем перечисления денежных средств в валюте Российской Федерации (рубль) на расчетный счет Подрядчика не позднее 7 (семи) рабочих дней с момента подписания Акта о приемке </w:t>
            </w:r>
            <w:r w:rsidRPr="004C38AA">
              <w:rPr>
                <w:rFonts w:ascii="Times New Roman" w:eastAsia="Times New Roman" w:hAnsi="Times New Roman"/>
                <w:bCs/>
                <w:color w:val="00000A"/>
                <w:sz w:val="24"/>
                <w:szCs w:val="24"/>
                <w:lang w:eastAsia="ar-SA"/>
              </w:rPr>
              <w:lastRenderedPageBreak/>
              <w:t>выполненных работ по форме № КС-2, справки о стоимости выполненных работ и затрат по форме № КС-3 и выставленного счета на оплату</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10</w:t>
            </w:r>
          </w:p>
        </w:tc>
        <w:tc>
          <w:tcPr>
            <w:tcW w:w="2329" w:type="dxa"/>
            <w:vAlign w:val="center"/>
          </w:tcPr>
          <w:p w:rsidR="0029592E" w:rsidRPr="004C38AA" w:rsidRDefault="00630441">
            <w:pPr>
              <w:pStyle w:val="aff6"/>
              <w:tabs>
                <w:tab w:val="left" w:pos="0"/>
              </w:tabs>
              <w:spacing w:after="0"/>
              <w:ind w:left="0"/>
              <w:rPr>
                <w:rFonts w:eastAsia="Calibri"/>
                <w:lang w:val="ru-RU" w:eastAsia="zh-CN"/>
              </w:rPr>
            </w:pPr>
            <w:r w:rsidRPr="004C38AA">
              <w:rPr>
                <w:rFonts w:eastAsia="Calibri"/>
                <w:lang w:val="ru-RU" w:eastAsia="zh-CN"/>
              </w:rPr>
              <w:t>Обоснование начальной (максимальной) цены договора</w:t>
            </w:r>
          </w:p>
        </w:tc>
        <w:tc>
          <w:tcPr>
            <w:tcW w:w="6946" w:type="dxa"/>
            <w:gridSpan w:val="2"/>
          </w:tcPr>
          <w:p w:rsidR="0029592E" w:rsidRPr="004C38AA" w:rsidRDefault="00630441">
            <w:pPr>
              <w:rPr>
                <w:rFonts w:ascii="Times New Roman" w:hAnsi="Times New Roman"/>
                <w:sz w:val="24"/>
                <w:szCs w:val="24"/>
              </w:rPr>
            </w:pPr>
            <w:r w:rsidRPr="004C38AA">
              <w:rPr>
                <w:rFonts w:ascii="Times New Roman" w:hAnsi="Times New Roman"/>
                <w:sz w:val="24"/>
                <w:szCs w:val="24"/>
              </w:rPr>
              <w:t>Приложение № 2 к Разделу 2. "Информационная карта аукциона в электронной форме"</w:t>
            </w:r>
          </w:p>
          <w:p w:rsidR="0029592E" w:rsidRPr="004C38AA" w:rsidRDefault="0029592E">
            <w:pPr>
              <w:pStyle w:val="aff6"/>
              <w:tabs>
                <w:tab w:val="left" w:pos="0"/>
              </w:tabs>
              <w:spacing w:after="0"/>
              <w:ind w:left="0"/>
              <w:jc w:val="both"/>
              <w:rPr>
                <w:rFonts w:eastAsia="Calibri"/>
                <w:bCs/>
                <w:lang w:val="ru-RU" w:eastAsia="zh-CN"/>
              </w:rPr>
            </w:pPr>
          </w:p>
        </w:tc>
      </w:tr>
      <w:tr w:rsidR="0029592E" w:rsidRPr="004C38AA">
        <w:tc>
          <w:tcPr>
            <w:tcW w:w="648" w:type="dxa"/>
            <w:tcBorders>
              <w:bottom w:val="single" w:sz="4" w:space="0" w:color="000000"/>
            </w:tcBorders>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11</w:t>
            </w:r>
          </w:p>
        </w:tc>
        <w:tc>
          <w:tcPr>
            <w:tcW w:w="2329" w:type="dxa"/>
            <w:tcBorders>
              <w:bottom w:val="single" w:sz="4" w:space="0" w:color="000000"/>
            </w:tcBorders>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Порядок формирования цены договора </w:t>
            </w:r>
          </w:p>
        </w:tc>
        <w:tc>
          <w:tcPr>
            <w:tcW w:w="6946" w:type="dxa"/>
            <w:gridSpan w:val="2"/>
            <w:tcBorders>
              <w:bottom w:val="single" w:sz="4" w:space="0" w:color="000000"/>
            </w:tcBorders>
          </w:tcPr>
          <w:p w:rsidR="0029592E" w:rsidRPr="004C38AA" w:rsidRDefault="00FB472C">
            <w:pPr>
              <w:widowControl w:val="0"/>
              <w:jc w:val="both"/>
              <w:rPr>
                <w:rFonts w:ascii="Times New Roman" w:hAnsi="Times New Roman"/>
                <w:bCs/>
                <w:strike/>
                <w:color w:val="000000"/>
                <w:sz w:val="24"/>
                <w:szCs w:val="24"/>
              </w:rPr>
            </w:pPr>
            <w:r w:rsidRPr="004C38AA">
              <w:rPr>
                <w:rFonts w:ascii="Times New Roman" w:eastAsia="Courier New" w:hAnsi="Times New Roman"/>
                <w:sz w:val="24"/>
                <w:szCs w:val="22"/>
                <w:lang w:eastAsia="ru-RU"/>
              </w:rPr>
              <w:t>Цена договора включает в себя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w:t>
            </w:r>
          </w:p>
        </w:tc>
      </w:tr>
      <w:tr w:rsidR="0029592E" w:rsidRPr="004C38AA">
        <w:tc>
          <w:tcPr>
            <w:tcW w:w="648" w:type="dxa"/>
            <w:tcBorders>
              <w:bottom w:val="single" w:sz="4" w:space="0" w:color="000000"/>
            </w:tcBorders>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13</w:t>
            </w:r>
          </w:p>
        </w:tc>
        <w:tc>
          <w:tcPr>
            <w:tcW w:w="2329" w:type="dxa"/>
            <w:tcBorders>
              <w:bottom w:val="single" w:sz="4" w:space="0" w:color="000000"/>
            </w:tcBorders>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Место поставки товара, выполнения работ или оказания услуг; сроки поставки товара или оказания услуг</w:t>
            </w:r>
          </w:p>
        </w:tc>
        <w:tc>
          <w:tcPr>
            <w:tcW w:w="6946" w:type="dxa"/>
            <w:gridSpan w:val="2"/>
            <w:tcBorders>
              <w:bottom w:val="single" w:sz="4" w:space="0" w:color="000000"/>
            </w:tcBorders>
          </w:tcPr>
          <w:p w:rsidR="00CA4FEF" w:rsidRPr="004C38AA" w:rsidRDefault="00CA4FEF" w:rsidP="00CA4FEF">
            <w:pPr>
              <w:spacing w:line="276" w:lineRule="auto"/>
              <w:jc w:val="both"/>
              <w:rPr>
                <w:rFonts w:ascii="Times New Roman" w:hAnsi="Times New Roman"/>
                <w:bCs/>
                <w:sz w:val="24"/>
                <w:szCs w:val="24"/>
                <w:lang w:eastAsia="ru-RU"/>
              </w:rPr>
            </w:pPr>
            <w:r w:rsidRPr="004C38AA">
              <w:rPr>
                <w:rFonts w:ascii="Times New Roman" w:hAnsi="Times New Roman"/>
                <w:bCs/>
                <w:sz w:val="24"/>
                <w:szCs w:val="24"/>
                <w:lang w:eastAsia="ru-RU"/>
              </w:rPr>
              <w:t>607676, Нижего</w:t>
            </w:r>
            <w:r w:rsidR="00C67D31" w:rsidRPr="004C38AA">
              <w:rPr>
                <w:rFonts w:ascii="Times New Roman" w:hAnsi="Times New Roman"/>
                <w:bCs/>
                <w:sz w:val="24"/>
                <w:szCs w:val="24"/>
                <w:lang w:eastAsia="ru-RU"/>
              </w:rPr>
              <w:t xml:space="preserve">родская область, </w:t>
            </w:r>
            <w:proofErr w:type="spellStart"/>
            <w:r w:rsidR="00C67D31" w:rsidRPr="004C38AA">
              <w:rPr>
                <w:rFonts w:ascii="Times New Roman" w:hAnsi="Times New Roman"/>
                <w:bCs/>
                <w:sz w:val="24"/>
                <w:szCs w:val="24"/>
                <w:lang w:eastAsia="ru-RU"/>
              </w:rPr>
              <w:t>Кстовский</w:t>
            </w:r>
            <w:proofErr w:type="spellEnd"/>
            <w:r w:rsidR="00C67D31" w:rsidRPr="004C38AA">
              <w:rPr>
                <w:rFonts w:ascii="Times New Roman" w:hAnsi="Times New Roman"/>
                <w:bCs/>
                <w:sz w:val="24"/>
                <w:szCs w:val="24"/>
                <w:lang w:eastAsia="ru-RU"/>
              </w:rPr>
              <w:t xml:space="preserve"> </w:t>
            </w:r>
            <w:proofErr w:type="spellStart"/>
            <w:r w:rsidR="00C67D31" w:rsidRPr="004C38AA">
              <w:rPr>
                <w:rFonts w:ascii="Times New Roman" w:hAnsi="Times New Roman"/>
                <w:bCs/>
                <w:sz w:val="24"/>
                <w:szCs w:val="24"/>
                <w:lang w:eastAsia="ru-RU"/>
              </w:rPr>
              <w:t>м.о</w:t>
            </w:r>
            <w:proofErr w:type="spellEnd"/>
            <w:r w:rsidRPr="004C38AA">
              <w:rPr>
                <w:rFonts w:ascii="Times New Roman" w:hAnsi="Times New Roman"/>
                <w:bCs/>
                <w:sz w:val="24"/>
                <w:szCs w:val="24"/>
                <w:lang w:eastAsia="ru-RU"/>
              </w:rPr>
              <w:t xml:space="preserve">, деревня Новоликеево, </w:t>
            </w:r>
            <w:proofErr w:type="spellStart"/>
            <w:r w:rsidRPr="004C38AA">
              <w:rPr>
                <w:rFonts w:ascii="Times New Roman" w:hAnsi="Times New Roman"/>
                <w:bCs/>
                <w:sz w:val="24"/>
                <w:szCs w:val="24"/>
                <w:lang w:eastAsia="ru-RU"/>
              </w:rPr>
              <w:t>ул</w:t>
            </w:r>
            <w:proofErr w:type="spellEnd"/>
            <w:r w:rsidRPr="004C38AA">
              <w:rPr>
                <w:rFonts w:ascii="Times New Roman" w:hAnsi="Times New Roman"/>
                <w:bCs/>
                <w:sz w:val="24"/>
                <w:szCs w:val="24"/>
                <w:lang w:eastAsia="ru-RU"/>
              </w:rPr>
              <w:t xml:space="preserve"> Ленина, д. 25</w:t>
            </w:r>
          </w:p>
          <w:p w:rsidR="00CA4FEF" w:rsidRPr="004C38AA" w:rsidRDefault="00CA4FEF" w:rsidP="00CA4FEF">
            <w:pPr>
              <w:spacing w:line="276" w:lineRule="auto"/>
              <w:jc w:val="both"/>
              <w:rPr>
                <w:rFonts w:ascii="Times New Roman" w:hAnsi="Times New Roman"/>
                <w:bCs/>
                <w:sz w:val="24"/>
                <w:szCs w:val="24"/>
                <w:lang w:eastAsia="ru-RU"/>
              </w:rPr>
            </w:pPr>
          </w:p>
          <w:p w:rsidR="00CA4FEF" w:rsidRPr="004C38AA" w:rsidRDefault="00C67D31" w:rsidP="00CA4FEF">
            <w:pPr>
              <w:spacing w:line="276" w:lineRule="auto"/>
              <w:jc w:val="both"/>
              <w:rPr>
                <w:rFonts w:ascii="Times New Roman" w:hAnsi="Times New Roman"/>
                <w:bCs/>
                <w:sz w:val="24"/>
                <w:szCs w:val="24"/>
                <w:lang w:eastAsia="ru-RU"/>
              </w:rPr>
            </w:pPr>
            <w:r w:rsidRPr="004C38AA">
              <w:rPr>
                <w:rFonts w:ascii="Times New Roman" w:hAnsi="Times New Roman"/>
                <w:bCs/>
                <w:sz w:val="24"/>
                <w:szCs w:val="24"/>
                <w:lang w:eastAsia="ru-RU"/>
              </w:rPr>
              <w:t>с</w:t>
            </w:r>
            <w:r w:rsidR="00CA4FEF" w:rsidRPr="004C38AA">
              <w:rPr>
                <w:rFonts w:ascii="Times New Roman" w:hAnsi="Times New Roman"/>
                <w:bCs/>
                <w:sz w:val="24"/>
                <w:szCs w:val="24"/>
                <w:lang w:eastAsia="ru-RU"/>
              </w:rPr>
              <w:t xml:space="preserve"> </w:t>
            </w:r>
            <w:r w:rsidRPr="004C38AA">
              <w:rPr>
                <w:rFonts w:ascii="Times New Roman" w:hAnsi="Times New Roman"/>
                <w:bCs/>
                <w:sz w:val="24"/>
                <w:szCs w:val="24"/>
                <w:lang w:eastAsia="ru-RU"/>
              </w:rPr>
              <w:t>30.06.2025 года по 10.08</w:t>
            </w:r>
            <w:r w:rsidR="00CA4FEF" w:rsidRPr="004C38AA">
              <w:rPr>
                <w:rFonts w:ascii="Times New Roman" w:hAnsi="Times New Roman"/>
                <w:bCs/>
                <w:sz w:val="24"/>
                <w:szCs w:val="24"/>
                <w:lang w:eastAsia="ru-RU"/>
              </w:rPr>
              <w:t>.2025 года.</w:t>
            </w:r>
          </w:p>
          <w:p w:rsidR="00CA4FEF" w:rsidRPr="004C38AA" w:rsidRDefault="00CA4FEF" w:rsidP="00CA4FEF">
            <w:pPr>
              <w:spacing w:line="276" w:lineRule="auto"/>
              <w:jc w:val="both"/>
              <w:rPr>
                <w:rFonts w:ascii="Times New Roman" w:hAnsi="Times New Roman"/>
                <w:bCs/>
                <w:sz w:val="24"/>
                <w:szCs w:val="24"/>
                <w:lang w:eastAsia="ru-RU"/>
              </w:rPr>
            </w:pPr>
          </w:p>
          <w:p w:rsidR="006424E9" w:rsidRPr="004C38AA" w:rsidRDefault="006424E9" w:rsidP="00CA4FEF">
            <w:pPr>
              <w:spacing w:line="276" w:lineRule="auto"/>
              <w:jc w:val="both"/>
              <w:rPr>
                <w:rFonts w:ascii="Times New Roman" w:hAnsi="Times New Roman"/>
                <w:sz w:val="24"/>
                <w:szCs w:val="24"/>
                <w:lang w:eastAsia="ru-RU"/>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14</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 xml:space="preserve">Информация о возможности изменить условия договора </w:t>
            </w:r>
          </w:p>
        </w:tc>
        <w:tc>
          <w:tcPr>
            <w:tcW w:w="6946" w:type="dxa"/>
            <w:gridSpan w:val="2"/>
          </w:tcPr>
          <w:p w:rsidR="0029592E" w:rsidRPr="004C38AA" w:rsidRDefault="005503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ascii="Times New Roman" w:hAnsi="Times New Roman"/>
                <w:sz w:val="24"/>
                <w:szCs w:val="24"/>
              </w:rPr>
            </w:pPr>
            <w:r w:rsidRPr="004C38AA">
              <w:rPr>
                <w:rFonts w:ascii="Times New Roman" w:hAnsi="Times New Roman"/>
                <w:bCs/>
                <w:sz w:val="24"/>
                <w:szCs w:val="24"/>
              </w:rPr>
              <w:t>В соответствии с проектом договора к документации об аукционе в электронной форме (Раздел №4)</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14.1</w:t>
            </w:r>
          </w:p>
        </w:tc>
        <w:tc>
          <w:tcPr>
            <w:tcW w:w="2329" w:type="dxa"/>
          </w:tcPr>
          <w:p w:rsidR="0029592E" w:rsidRPr="004C38AA" w:rsidRDefault="00630441">
            <w:pPr>
              <w:rPr>
                <w:rFonts w:ascii="Times New Roman" w:hAnsi="Times New Roman"/>
                <w:sz w:val="24"/>
                <w:szCs w:val="24"/>
              </w:rPr>
            </w:pPr>
            <w:r w:rsidRPr="004C38AA">
              <w:rPr>
                <w:rFonts w:ascii="Times New Roman" w:hAnsi="Times New Roman"/>
                <w:sz w:val="24"/>
                <w:szCs w:val="24"/>
              </w:rPr>
              <w:t>Информация о возможности одностороннего отказа от исполнения договора</w:t>
            </w:r>
          </w:p>
        </w:tc>
        <w:tc>
          <w:tcPr>
            <w:tcW w:w="6946" w:type="dxa"/>
            <w:gridSpan w:val="2"/>
          </w:tcPr>
          <w:p w:rsidR="0029592E" w:rsidRPr="004C38AA" w:rsidRDefault="00550332">
            <w:pPr>
              <w:rPr>
                <w:rFonts w:ascii="Times New Roman" w:hAnsi="Times New Roman"/>
                <w:sz w:val="24"/>
                <w:szCs w:val="24"/>
              </w:rPr>
            </w:pPr>
            <w:r w:rsidRPr="004C38AA">
              <w:rPr>
                <w:rFonts w:ascii="Times New Roman" w:hAnsi="Times New Roman"/>
                <w:bCs/>
                <w:sz w:val="24"/>
                <w:szCs w:val="24"/>
              </w:rPr>
              <w:t>В соответствии с проектом договора к документации об аукционе в электронной форме (Раздел №4)</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Требования к участникам аукциона в электронной форме </w:t>
            </w:r>
          </w:p>
        </w:tc>
        <w:tc>
          <w:tcPr>
            <w:tcW w:w="6946" w:type="dxa"/>
            <w:gridSpan w:val="2"/>
          </w:tcPr>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участник закупки должен отвечать требованиям документации о закупке;</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lastRenderedPageBreak/>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sz w:val="24"/>
                <w:szCs w:val="24"/>
                <w:lang w:eastAsia="ar-SA"/>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Pr="004C38AA">
              <w:rPr>
                <w:rFonts w:ascii="Times New Roman" w:hAnsi="Times New Roman"/>
                <w:color w:val="000000"/>
                <w:sz w:val="24"/>
                <w:szCs w:val="24"/>
                <w:lang w:eastAsia="ar-SA"/>
              </w:rPr>
              <w:t xml:space="preserve"> </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 </w:t>
            </w:r>
            <w:proofErr w:type="spellStart"/>
            <w:r w:rsidRPr="004C38AA">
              <w:rPr>
                <w:rFonts w:ascii="Times New Roman" w:hAnsi="Times New Roman"/>
                <w:color w:val="000000"/>
                <w:sz w:val="24"/>
                <w:szCs w:val="24"/>
                <w:lang w:eastAsia="ar-SA"/>
              </w:rPr>
              <w:t>аботы</w:t>
            </w:r>
            <w:proofErr w:type="spellEnd"/>
            <w:r w:rsidRPr="004C38AA">
              <w:rPr>
                <w:rFonts w:ascii="Times New Roman" w:hAnsi="Times New Roman"/>
                <w:color w:val="000000"/>
                <w:sz w:val="24"/>
                <w:szCs w:val="24"/>
                <w:lang w:eastAsia="ar-SA"/>
              </w:rPr>
              <w:t>, оказанием услуги, являющихся объектом осуществляемой закупки, и административного наказания в виде дисквалификации;</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10) отсутствие у участника закупки ограничений для участия в закупках, установленных законодательством РФ;</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11) участник закупки не является иностранным агентом.</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12)</w:t>
            </w:r>
            <w:r w:rsidRPr="004C38AA">
              <w:rPr>
                <w:rFonts w:ascii="Times New Roman" w:hAnsi="Times New Roman"/>
                <w:sz w:val="24"/>
                <w:szCs w:val="24"/>
                <w:lang w:eastAsia="ar-SA"/>
              </w:rPr>
              <w:t xml:space="preserve"> </w:t>
            </w:r>
            <w:r w:rsidRPr="004C38AA">
              <w:rPr>
                <w:rFonts w:ascii="Times New Roman" w:hAnsi="Times New Roman"/>
                <w:color w:val="000000"/>
                <w:sz w:val="24"/>
                <w:szCs w:val="24"/>
                <w:lang w:eastAsia="ar-SA"/>
              </w:rPr>
              <w:t>отсутствие сведений об участнике закупки в реестрах недобросовестных поставщиков, ведение которых предусмотрено Законом N 223-ФЗ и Законом N 44-ФЗ</w:t>
            </w:r>
          </w:p>
          <w:p w:rsidR="0029592E"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16</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Дополнительные требования к участникам аукциона в электронной форме </w:t>
            </w:r>
          </w:p>
        </w:tc>
        <w:tc>
          <w:tcPr>
            <w:tcW w:w="6946" w:type="dxa"/>
            <w:gridSpan w:val="2"/>
          </w:tcPr>
          <w:p w:rsidR="0029592E" w:rsidRPr="004C38AA" w:rsidRDefault="0029592E">
            <w:pPr>
              <w:jc w:val="both"/>
              <w:rPr>
                <w:rFonts w:ascii="Times New Roman" w:hAnsi="Times New Roman"/>
                <w:sz w:val="24"/>
                <w:szCs w:val="24"/>
              </w:rPr>
            </w:pPr>
          </w:p>
          <w:p w:rsidR="0029592E" w:rsidRPr="004C38AA" w:rsidRDefault="0029592E">
            <w:pPr>
              <w:jc w:val="both"/>
              <w:rPr>
                <w:rFonts w:ascii="Times New Roman" w:hAnsi="Times New Roman"/>
                <w:sz w:val="24"/>
                <w:szCs w:val="24"/>
              </w:rPr>
            </w:pPr>
          </w:p>
          <w:p w:rsidR="0029592E" w:rsidRPr="004C38AA" w:rsidRDefault="00630441">
            <w:pPr>
              <w:jc w:val="both"/>
              <w:rPr>
                <w:rFonts w:ascii="Times New Roman" w:hAnsi="Times New Roman"/>
                <w:sz w:val="24"/>
                <w:szCs w:val="24"/>
                <w:lang w:eastAsia="en-US"/>
              </w:rPr>
            </w:pPr>
            <w:r w:rsidRPr="004C38AA">
              <w:rPr>
                <w:rFonts w:ascii="Times New Roman" w:hAnsi="Times New Roman"/>
                <w:sz w:val="24"/>
                <w:szCs w:val="24"/>
              </w:rPr>
              <w:t xml:space="preserve">Не установлены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17</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Документы, входящие в состав заявки на участие в аукционе в электронной форме </w:t>
            </w:r>
          </w:p>
        </w:tc>
        <w:tc>
          <w:tcPr>
            <w:tcW w:w="6946" w:type="dxa"/>
            <w:gridSpan w:val="2"/>
          </w:tcPr>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полученную не ранее, чем за шесть месяцев до дня размещения в ЕИС и сайте Заказчика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иного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документ, подтверждающий полномочия лица на осуществление действий от имени участника закупок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копии учредительных документов участника закупок (для юридических лиц);</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согласие на поставку товаров, выполнение работ, оказание услуг в соответствии с условиями, установленными аукционной документацией;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7) копии документов, подтверждающих соответствие участника закупок требованиям, аукционной документации;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8) конкретные показатели товара, соответствующие значениям, установленным документацией, и указание на товарный знак (при наличии) в случае установления требований в документации предоставления таких показателей;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9) другие документы и сведения в соответствии с требованиями аукционной документации.</w:t>
            </w:r>
          </w:p>
          <w:p w:rsidR="00AB3FA2" w:rsidRPr="004C38AA" w:rsidRDefault="00AB3FA2" w:rsidP="00AB3FA2">
            <w:pPr>
              <w:pStyle w:val="Textbody"/>
              <w:tabs>
                <w:tab w:val="left" w:pos="540"/>
                <w:tab w:val="left" w:pos="1134"/>
              </w:tabs>
              <w:spacing w:after="0" w:line="240" w:lineRule="auto"/>
              <w:ind w:firstLine="0"/>
              <w:rPr>
                <w:sz w:val="24"/>
                <w:szCs w:val="24"/>
              </w:rPr>
            </w:pPr>
            <w:r w:rsidRPr="004C38AA">
              <w:rPr>
                <w:rFonts w:eastAsia="Calibri"/>
                <w:kern w:val="0"/>
                <w:sz w:val="24"/>
                <w:szCs w:val="24"/>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закупок</w:t>
            </w:r>
          </w:p>
          <w:p w:rsidR="00AB3FA2" w:rsidRPr="004C38AA" w:rsidRDefault="00AB3FA2" w:rsidP="007570C4">
            <w:pPr>
              <w:pStyle w:val="Textbody"/>
              <w:tabs>
                <w:tab w:val="left" w:pos="540"/>
                <w:tab w:val="left" w:pos="1134"/>
              </w:tabs>
              <w:spacing w:after="0" w:line="240" w:lineRule="auto"/>
              <w:ind w:firstLine="0"/>
              <w:rPr>
                <w:sz w:val="24"/>
                <w:szCs w:val="24"/>
              </w:rPr>
            </w:pPr>
          </w:p>
          <w:p w:rsidR="007570C4" w:rsidRPr="004C38AA" w:rsidRDefault="007570C4" w:rsidP="007570C4">
            <w:pPr>
              <w:pStyle w:val="Textbody"/>
              <w:tabs>
                <w:tab w:val="left" w:pos="540"/>
                <w:tab w:val="left" w:pos="1134"/>
              </w:tabs>
              <w:spacing w:after="0" w:line="240" w:lineRule="auto"/>
              <w:ind w:firstLine="0"/>
              <w:rPr>
                <w:sz w:val="24"/>
                <w:szCs w:val="24"/>
              </w:rPr>
            </w:pPr>
            <w:r w:rsidRPr="004C38AA">
              <w:rPr>
                <w:sz w:val="24"/>
                <w:szCs w:val="24"/>
              </w:rPr>
              <w:t xml:space="preserve">Если заявка и (или) какой-либо другой документ, входящий в состав заявки, составлен не на русском языке, к заявке должны быть приложены </w:t>
            </w:r>
            <w:r w:rsidRPr="004C38AA">
              <w:rPr>
                <w:sz w:val="24"/>
                <w:szCs w:val="24"/>
              </w:rPr>
              <w:br/>
              <w:t xml:space="preserve">их надлежащим образом заверенные переводы на русский язык. </w:t>
            </w:r>
          </w:p>
          <w:p w:rsidR="007019B6" w:rsidRDefault="007570C4" w:rsidP="007570C4">
            <w:pPr>
              <w:jc w:val="both"/>
              <w:rPr>
                <w:rFonts w:ascii="Times New Roman" w:hAnsi="Times New Roman"/>
                <w:sz w:val="24"/>
                <w:szCs w:val="24"/>
              </w:rPr>
            </w:pPr>
            <w:r w:rsidRPr="004C38AA">
              <w:rPr>
                <w:rFonts w:ascii="Times New Roman" w:hAnsi="Times New Roman"/>
                <w:sz w:val="24"/>
                <w:szCs w:val="24"/>
              </w:rPr>
              <w:t xml:space="preserve">Документы и сведения должны быть представлены в доступном </w:t>
            </w:r>
            <w:r w:rsidRPr="004C38AA">
              <w:rPr>
                <w:rFonts w:ascii="Times New Roman" w:hAnsi="Times New Roman"/>
                <w:sz w:val="24"/>
                <w:szCs w:val="24"/>
              </w:rPr>
              <w:br/>
              <w:t>и читаемом виде</w:t>
            </w:r>
          </w:p>
          <w:p w:rsidR="007019B6" w:rsidRPr="007019B6" w:rsidRDefault="007019B6" w:rsidP="007019B6">
            <w:pPr>
              <w:jc w:val="both"/>
              <w:rPr>
                <w:rFonts w:ascii="Times New Roman" w:hAnsi="Times New Roman"/>
                <w:sz w:val="24"/>
                <w:szCs w:val="24"/>
              </w:rPr>
            </w:pPr>
            <w:r w:rsidRPr="007019B6">
              <w:rPr>
                <w:rFonts w:ascii="Times New Roman" w:hAnsi="Times New Roman"/>
                <w:sz w:val="24"/>
                <w:szCs w:val="24"/>
                <w:highlight w:val="yellow"/>
              </w:rPr>
              <w:lastRenderedPageBreak/>
              <w:t xml:space="preserve">Приложение № 1 к Разделу 5.  "Информационная карта аукциона в электронной форме" указаны </w:t>
            </w:r>
            <w:proofErr w:type="spellStart"/>
            <w:r w:rsidRPr="007019B6">
              <w:rPr>
                <w:rFonts w:ascii="Times New Roman" w:hAnsi="Times New Roman"/>
                <w:sz w:val="24"/>
                <w:szCs w:val="24"/>
                <w:highlight w:val="yellow"/>
              </w:rPr>
              <w:t>рекломендуемые</w:t>
            </w:r>
            <w:proofErr w:type="spellEnd"/>
            <w:r w:rsidRPr="007019B6">
              <w:rPr>
                <w:rFonts w:ascii="Times New Roman" w:hAnsi="Times New Roman"/>
                <w:sz w:val="24"/>
                <w:szCs w:val="24"/>
                <w:highlight w:val="yellow"/>
              </w:rPr>
              <w:t xml:space="preserve"> формы для заполнения</w:t>
            </w:r>
          </w:p>
          <w:p w:rsidR="0029592E" w:rsidRPr="004C38AA" w:rsidRDefault="00630441" w:rsidP="007570C4">
            <w:pPr>
              <w:jc w:val="both"/>
              <w:rPr>
                <w:rFonts w:ascii="Times New Roman" w:hAnsi="Times New Roman"/>
                <w:sz w:val="24"/>
                <w:szCs w:val="24"/>
              </w:rPr>
            </w:pPr>
            <w:r w:rsidRPr="004C38AA">
              <w:rPr>
                <w:rFonts w:ascii="Times New Roman" w:hAnsi="Times New Roman"/>
                <w:sz w:val="24"/>
                <w:szCs w:val="24"/>
              </w:rPr>
              <w:tab/>
            </w:r>
          </w:p>
          <w:p w:rsidR="0029592E" w:rsidRPr="004C38AA" w:rsidRDefault="0029592E">
            <w:pPr>
              <w:pStyle w:val="aff6"/>
              <w:tabs>
                <w:tab w:val="left" w:pos="0"/>
              </w:tabs>
              <w:spacing w:after="0"/>
              <w:ind w:left="0" w:firstLine="317"/>
              <w:jc w:val="both"/>
              <w:rPr>
                <w:rFonts w:eastAsia="Calibri"/>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18</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начала срока подачи заявок на участие в аукционе в электронной форме </w:t>
            </w:r>
          </w:p>
        </w:tc>
        <w:tc>
          <w:tcPr>
            <w:tcW w:w="6946" w:type="dxa"/>
            <w:gridSpan w:val="2"/>
          </w:tcPr>
          <w:p w:rsidR="0029592E" w:rsidRPr="004C38AA" w:rsidRDefault="00C67D31" w:rsidP="00D7567F">
            <w:pPr>
              <w:pStyle w:val="aff6"/>
              <w:tabs>
                <w:tab w:val="left" w:pos="0"/>
              </w:tabs>
              <w:spacing w:after="0"/>
              <w:ind w:left="0"/>
              <w:jc w:val="both"/>
              <w:rPr>
                <w:rFonts w:eastAsia="Calibri"/>
                <w:b/>
                <w:bCs/>
                <w:lang w:val="ru-RU" w:eastAsia="zh-CN"/>
              </w:rPr>
            </w:pPr>
            <w:r w:rsidRPr="004C38AA">
              <w:rPr>
                <w:rFonts w:eastAsia="Calibri"/>
                <w:b/>
                <w:lang w:val="ru-RU" w:eastAsia="zh-CN"/>
              </w:rPr>
              <w:t>06</w:t>
            </w:r>
            <w:r w:rsidR="00CA4FEF" w:rsidRPr="004C38AA">
              <w:rPr>
                <w:rFonts w:eastAsia="Calibri"/>
                <w:b/>
                <w:lang w:val="ru-RU" w:eastAsia="zh-CN"/>
              </w:rPr>
              <w:t>.03</w:t>
            </w:r>
            <w:r w:rsidR="00630441" w:rsidRPr="004C38AA">
              <w:rPr>
                <w:rFonts w:eastAsia="Calibri"/>
                <w:b/>
                <w:lang w:val="ru-RU" w:eastAsia="zh-CN"/>
              </w:rPr>
              <w:t xml:space="preserve">.2025 г.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19</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окончания срока подачи заявок на участие в аукционе в электронной форме </w:t>
            </w:r>
          </w:p>
        </w:tc>
        <w:tc>
          <w:tcPr>
            <w:tcW w:w="6946" w:type="dxa"/>
            <w:gridSpan w:val="2"/>
          </w:tcPr>
          <w:p w:rsidR="0029592E" w:rsidRPr="004C38AA" w:rsidRDefault="004C38AA" w:rsidP="005B7FDB">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24</w:t>
            </w:r>
            <w:r w:rsidR="00550332" w:rsidRPr="004C38AA">
              <w:rPr>
                <w:rFonts w:eastAsia="Calibri"/>
                <w:b/>
                <w:bCs/>
                <w:color w:val="000000"/>
                <w:lang w:val="ru-RU" w:eastAsia="zh-CN"/>
              </w:rPr>
              <w:t>.03</w:t>
            </w:r>
            <w:r w:rsidR="00630441" w:rsidRPr="004C38AA">
              <w:rPr>
                <w:rFonts w:eastAsia="Calibri"/>
                <w:b/>
                <w:bCs/>
                <w:color w:val="000000"/>
                <w:lang w:val="ru-RU" w:eastAsia="zh-CN"/>
              </w:rPr>
              <w:t xml:space="preserve">.2025 г. 10-00 </w:t>
            </w:r>
            <w:r w:rsidR="00630441" w:rsidRPr="004C38AA">
              <w:rPr>
                <w:rFonts w:eastAsia="Calibri"/>
                <w:b/>
                <w:color w:val="000000"/>
                <w:lang w:val="ru-RU" w:eastAsia="zh-CN"/>
              </w:rPr>
              <w:t>(время местное Заказчика)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20</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начала срока рассмотрения заявок на участие в аукционе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24</w:t>
            </w:r>
            <w:r w:rsidR="00550332" w:rsidRPr="004C38AA">
              <w:rPr>
                <w:rFonts w:eastAsia="Calibri"/>
                <w:b/>
                <w:bCs/>
                <w:color w:val="000000"/>
                <w:lang w:val="ru-RU" w:eastAsia="zh-CN"/>
              </w:rPr>
              <w:t>.03</w:t>
            </w:r>
            <w:r w:rsidR="00630441" w:rsidRPr="004C38AA">
              <w:rPr>
                <w:rFonts w:eastAsia="Calibri"/>
                <w:b/>
                <w:bCs/>
                <w:color w:val="000000"/>
                <w:lang w:val="ru-RU" w:eastAsia="zh-CN"/>
              </w:rPr>
              <w:t>.2025 г.</w:t>
            </w:r>
          </w:p>
          <w:p w:rsidR="0029592E" w:rsidRPr="004C38AA" w:rsidRDefault="0029592E">
            <w:pPr>
              <w:pStyle w:val="aff6"/>
              <w:tabs>
                <w:tab w:val="left" w:pos="0"/>
              </w:tabs>
              <w:spacing w:after="0"/>
              <w:ind w:left="0"/>
              <w:jc w:val="both"/>
              <w:rPr>
                <w:rFonts w:eastAsia="Calibri"/>
                <w:b/>
                <w:bCs/>
                <w:color w:val="000000"/>
                <w:lang w:val="ru-RU" w:eastAsia="zh-CN"/>
              </w:rPr>
            </w:pPr>
          </w:p>
          <w:p w:rsidR="0029592E" w:rsidRPr="004C38AA" w:rsidRDefault="0029592E">
            <w:pPr>
              <w:pStyle w:val="aff6"/>
              <w:tabs>
                <w:tab w:val="left" w:pos="0"/>
              </w:tabs>
              <w:spacing w:after="0"/>
              <w:ind w:left="0"/>
              <w:jc w:val="both"/>
              <w:rPr>
                <w:rFonts w:eastAsia="Calibri"/>
                <w:b/>
                <w:bCs/>
                <w:color w:val="FF0000"/>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21</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проведения аукциона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25</w:t>
            </w:r>
            <w:r w:rsidR="00550332" w:rsidRPr="004C38AA">
              <w:rPr>
                <w:rFonts w:eastAsia="Calibri"/>
                <w:b/>
                <w:bCs/>
                <w:color w:val="000000"/>
                <w:lang w:val="ru-RU" w:eastAsia="zh-CN"/>
              </w:rPr>
              <w:t>.03</w:t>
            </w:r>
            <w:r w:rsidR="00630441" w:rsidRPr="004C38AA">
              <w:rPr>
                <w:rFonts w:eastAsia="Calibri"/>
                <w:b/>
                <w:bCs/>
                <w:color w:val="000000"/>
                <w:lang w:val="ru-RU" w:eastAsia="zh-CN"/>
              </w:rPr>
              <w:t>.2025 г.</w:t>
            </w:r>
          </w:p>
          <w:p w:rsidR="0029592E" w:rsidRPr="004C38AA" w:rsidRDefault="00630441">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 xml:space="preserve">14-00  </w:t>
            </w:r>
            <w:r w:rsidRPr="004C38AA">
              <w:rPr>
                <w:rFonts w:eastAsia="Calibri"/>
                <w:b/>
                <w:color w:val="000000"/>
                <w:lang w:val="ru-RU" w:eastAsia="zh-CN"/>
              </w:rPr>
              <w:t>(время местное Заказчика)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22</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начала срока подведения итогов аукциона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26</w:t>
            </w:r>
            <w:r w:rsidR="00550332" w:rsidRPr="004C38AA">
              <w:rPr>
                <w:rFonts w:eastAsia="Calibri"/>
                <w:b/>
                <w:bCs/>
                <w:color w:val="000000"/>
                <w:lang w:val="ru-RU" w:eastAsia="zh-CN"/>
              </w:rPr>
              <w:t>.03</w:t>
            </w:r>
            <w:r w:rsidR="00630441" w:rsidRPr="004C38AA">
              <w:rPr>
                <w:rFonts w:eastAsia="Calibri"/>
                <w:b/>
                <w:bCs/>
                <w:color w:val="000000"/>
                <w:lang w:val="ru-RU" w:eastAsia="zh-CN"/>
              </w:rPr>
              <w:t xml:space="preserve">.2025 г. </w:t>
            </w:r>
          </w:p>
          <w:p w:rsidR="0029592E" w:rsidRPr="004C38AA" w:rsidRDefault="0029592E">
            <w:pPr>
              <w:pStyle w:val="aff6"/>
              <w:tabs>
                <w:tab w:val="left" w:pos="0"/>
              </w:tabs>
              <w:spacing w:after="0"/>
              <w:ind w:left="0"/>
              <w:jc w:val="both"/>
              <w:rPr>
                <w:rFonts w:eastAsia="Calibri"/>
                <w:b/>
                <w:bCs/>
                <w:color w:val="000000"/>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23</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 xml:space="preserve">Даты начала и окончания срока предоставления участникам </w:t>
            </w:r>
            <w:r w:rsidRPr="004C38AA">
              <w:rPr>
                <w:rFonts w:eastAsia="Calibri"/>
                <w:bCs/>
                <w:lang w:val="ru-RU" w:eastAsia="zh-CN"/>
              </w:rPr>
              <w:t xml:space="preserve">аукциона в электронной форме </w:t>
            </w:r>
          </w:p>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 xml:space="preserve">разъяснений положений документации об аукционе в электронной форме </w:t>
            </w:r>
          </w:p>
        </w:tc>
        <w:tc>
          <w:tcPr>
            <w:tcW w:w="6946" w:type="dxa"/>
            <w:gridSpan w:val="2"/>
          </w:tcPr>
          <w:p w:rsidR="0029592E" w:rsidRPr="004C38AA" w:rsidRDefault="00630441" w:rsidP="00015411">
            <w:pPr>
              <w:tabs>
                <w:tab w:val="center" w:pos="7689"/>
              </w:tabs>
              <w:jc w:val="both"/>
              <w:rPr>
                <w:rFonts w:ascii="Times New Roman" w:hAnsi="Times New Roman"/>
                <w:color w:val="000000"/>
                <w:sz w:val="24"/>
                <w:szCs w:val="24"/>
              </w:rPr>
            </w:pPr>
            <w:r w:rsidRPr="004C38AA">
              <w:rPr>
                <w:rFonts w:ascii="Times New Roman" w:hAnsi="Times New Roman"/>
                <w:color w:val="000000"/>
                <w:sz w:val="24"/>
                <w:szCs w:val="24"/>
              </w:rPr>
              <w:t>Дата начала срока предоставления участникам аукциона в электронной форме разъяснений –</w:t>
            </w:r>
            <w:r w:rsidR="00C67D31" w:rsidRPr="004C38AA">
              <w:rPr>
                <w:rFonts w:ascii="Times New Roman" w:hAnsi="Times New Roman"/>
                <w:b/>
                <w:color w:val="000000"/>
                <w:sz w:val="24"/>
                <w:szCs w:val="24"/>
              </w:rPr>
              <w:t>06</w:t>
            </w:r>
            <w:r w:rsidR="00CA4FEF" w:rsidRPr="004C38AA">
              <w:rPr>
                <w:rFonts w:ascii="Times New Roman" w:hAnsi="Times New Roman"/>
                <w:b/>
                <w:color w:val="000000"/>
                <w:sz w:val="24"/>
                <w:szCs w:val="24"/>
              </w:rPr>
              <w:t>.03</w:t>
            </w:r>
            <w:r w:rsidRPr="004C38AA">
              <w:rPr>
                <w:rFonts w:ascii="Times New Roman" w:hAnsi="Times New Roman"/>
                <w:b/>
                <w:color w:val="000000"/>
                <w:sz w:val="24"/>
                <w:szCs w:val="24"/>
              </w:rPr>
              <w:t>.2025 г.</w:t>
            </w:r>
          </w:p>
          <w:p w:rsidR="0029592E" w:rsidRPr="004C38AA" w:rsidRDefault="00630441" w:rsidP="00015411">
            <w:pPr>
              <w:pStyle w:val="aff6"/>
              <w:tabs>
                <w:tab w:val="left" w:pos="0"/>
              </w:tabs>
              <w:spacing w:after="0"/>
              <w:ind w:left="0"/>
              <w:jc w:val="both"/>
              <w:rPr>
                <w:rFonts w:eastAsia="Calibri"/>
                <w:color w:val="000000"/>
                <w:lang w:val="ru-RU" w:eastAsia="zh-CN"/>
              </w:rPr>
            </w:pPr>
            <w:r w:rsidRPr="004C38AA">
              <w:rPr>
                <w:rFonts w:eastAsia="Calibri"/>
                <w:color w:val="000000"/>
                <w:lang w:val="ru-RU" w:eastAsia="zh-CN"/>
              </w:rPr>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rsidR="0029592E" w:rsidRPr="004C38AA" w:rsidRDefault="00630441" w:rsidP="00015411">
            <w:pPr>
              <w:pStyle w:val="aff6"/>
              <w:tabs>
                <w:tab w:val="left" w:pos="0"/>
              </w:tabs>
              <w:ind w:left="0"/>
              <w:jc w:val="both"/>
              <w:rPr>
                <w:bCs/>
                <w:color w:val="000000"/>
                <w:lang w:val="ru-RU"/>
              </w:rPr>
            </w:pPr>
            <w:r w:rsidRPr="004C38AA">
              <w:rPr>
                <w:bCs/>
                <w:color w:val="000000"/>
                <w:lang w:val="ru-RU"/>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rsidR="0029592E" w:rsidRPr="004C38AA" w:rsidRDefault="00630441" w:rsidP="00015411">
            <w:pPr>
              <w:pStyle w:val="aff6"/>
              <w:tabs>
                <w:tab w:val="left" w:pos="0"/>
              </w:tabs>
              <w:spacing w:after="0"/>
              <w:ind w:left="0"/>
              <w:jc w:val="both"/>
              <w:rPr>
                <w:rFonts w:eastAsia="Calibri"/>
                <w:bCs/>
                <w:color w:val="000000"/>
                <w:lang w:val="ru-RU" w:eastAsia="zh-CN"/>
              </w:rPr>
            </w:pPr>
            <w:r w:rsidRPr="004C38AA">
              <w:rPr>
                <w:rFonts w:eastAsia="Calibri"/>
                <w:bCs/>
                <w:color w:val="000000"/>
                <w:lang w:val="ru-RU" w:eastAsia="zh-CN"/>
              </w:rPr>
              <w:t>Заказчик вправе не предоставлять разъяснения по запросам, поступившим с нарушением сроков</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24</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Размер обеспечения заявки на участие в аукционе в электронной форме </w:t>
            </w:r>
          </w:p>
        </w:tc>
        <w:tc>
          <w:tcPr>
            <w:tcW w:w="6946" w:type="dxa"/>
            <w:gridSpan w:val="2"/>
          </w:tcPr>
          <w:p w:rsidR="0029592E" w:rsidRPr="004C38AA" w:rsidRDefault="00630441">
            <w:pPr>
              <w:jc w:val="both"/>
              <w:rPr>
                <w:rFonts w:ascii="Times New Roman" w:hAnsi="Times New Roman"/>
                <w:sz w:val="24"/>
                <w:szCs w:val="24"/>
              </w:rPr>
            </w:pPr>
            <w:r w:rsidRPr="004C38AA">
              <w:rPr>
                <w:rFonts w:ascii="Times New Roman" w:hAnsi="Times New Roman"/>
                <w:sz w:val="24"/>
                <w:szCs w:val="24"/>
              </w:rPr>
              <w:t>Не установлено.</w:t>
            </w:r>
          </w:p>
        </w:tc>
      </w:tr>
      <w:tr w:rsidR="0029592E" w:rsidRPr="004C38AA">
        <w:trPr>
          <w:trHeight w:val="1896"/>
        </w:trPr>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Размер обеспечения исполнения договора, порядок предоставления такого обеспечения</w:t>
            </w:r>
          </w:p>
        </w:tc>
        <w:tc>
          <w:tcPr>
            <w:tcW w:w="6946" w:type="dxa"/>
            <w:gridSpan w:val="2"/>
          </w:tcPr>
          <w:p w:rsidR="00D21BBC" w:rsidRPr="004C38AA" w:rsidRDefault="00FB472C" w:rsidP="00D21BBC">
            <w:pPr>
              <w:jc w:val="both"/>
              <w:rPr>
                <w:rFonts w:ascii="Times New Roman" w:hAnsi="Times New Roman"/>
                <w:spacing w:val="1"/>
                <w:sz w:val="24"/>
                <w:szCs w:val="24"/>
                <w:lang w:val="sah-RU"/>
              </w:rPr>
            </w:pPr>
            <w:r w:rsidRPr="004C38AA">
              <w:rPr>
                <w:rFonts w:ascii="Times New Roman" w:hAnsi="Times New Roman"/>
                <w:spacing w:val="1"/>
                <w:sz w:val="24"/>
                <w:szCs w:val="24"/>
              </w:rPr>
              <w:t>Не установлено.</w:t>
            </w:r>
          </w:p>
        </w:tc>
      </w:tr>
      <w:tr w:rsidR="00D7567F" w:rsidRPr="004C38AA" w:rsidTr="00FB472C">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r w:rsidRPr="004C38AA">
              <w:rPr>
                <w:rFonts w:ascii="Times New Roman" w:hAnsi="Times New Roman"/>
                <w:bCs/>
                <w:sz w:val="24"/>
                <w:szCs w:val="24"/>
              </w:rPr>
              <w:lastRenderedPageBreak/>
              <w:t>26</w:t>
            </w:r>
          </w:p>
        </w:tc>
        <w:tc>
          <w:tcPr>
            <w:tcW w:w="9275" w:type="dxa"/>
            <w:gridSpan w:val="3"/>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rsidP="00AB0EE4">
            <w:pPr>
              <w:pStyle w:val="ConsPlusNormal"/>
              <w:ind w:firstLine="0"/>
              <w:jc w:val="both"/>
              <w:rPr>
                <w:rFonts w:ascii="Times New Roman" w:hAnsi="Times New Roman"/>
                <w:sz w:val="24"/>
                <w:szCs w:val="24"/>
              </w:rPr>
            </w:pPr>
            <w:r w:rsidRPr="004C38AA">
              <w:rPr>
                <w:rFonts w:ascii="Times New Roman" w:eastAsia="Calibri" w:hAnsi="Times New Roman"/>
                <w:bCs/>
                <w:color w:val="000000"/>
                <w:sz w:val="24"/>
                <w:szCs w:val="24"/>
                <w:lang w:eastAsia="en-U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Запрет</w:t>
            </w:r>
            <w:r w:rsidRPr="004C38AA">
              <w:rPr>
                <w:rFonts w:ascii="Times New Roman" w:hAnsi="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shd w:val="clear" w:color="auto" w:fill="FFFFFF"/>
              <w:jc w:val="both"/>
              <w:rPr>
                <w:rFonts w:ascii="Times New Roman" w:hAnsi="Times New Roman"/>
                <w:bCs/>
                <w:color w:val="000000"/>
                <w:sz w:val="24"/>
                <w:szCs w:val="24"/>
              </w:rPr>
            </w:pPr>
            <w:r w:rsidRPr="004C38AA">
              <w:rPr>
                <w:rFonts w:ascii="Times New Roman" w:eastAsia="SimSun" w:hAnsi="Times New Roman"/>
                <w:bCs/>
                <w:kern w:val="3"/>
                <w:sz w:val="24"/>
                <w:szCs w:val="24"/>
                <w:lang w:eastAsia="ru-RU"/>
              </w:rPr>
              <w:t xml:space="preserve"> </w:t>
            </w:r>
            <w:r w:rsidRPr="004C38AA">
              <w:rPr>
                <w:rFonts w:ascii="Times New Roman" w:eastAsia="SimSun" w:hAnsi="Times New Roman"/>
                <w:b/>
                <w:bCs/>
                <w:kern w:val="3"/>
                <w:sz w:val="24"/>
                <w:szCs w:val="24"/>
                <w:lang w:eastAsia="ru-RU"/>
              </w:rPr>
              <w:t>НЕ УСТАНОВЛЕНО.</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Ограничение</w:t>
            </w:r>
            <w:r w:rsidRPr="004C38AA">
              <w:rPr>
                <w:rFonts w:ascii="Times New Roman" w:hAnsi="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jc w:val="both"/>
              <w:rPr>
                <w:rFonts w:ascii="Times New Roman" w:hAnsi="Times New Roman"/>
                <w:bCs/>
                <w:color w:val="000000"/>
                <w:sz w:val="24"/>
                <w:szCs w:val="24"/>
              </w:rPr>
            </w:pPr>
            <w:r w:rsidRPr="004C38AA">
              <w:rPr>
                <w:rFonts w:ascii="Times New Roman" w:hAnsi="Times New Roman"/>
                <w:b/>
                <w:bCs/>
                <w:color w:val="000000"/>
                <w:sz w:val="24"/>
                <w:szCs w:val="24"/>
              </w:rPr>
              <w:t>НЕ УСТАНОВЛЕНО.</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Преимущество</w:t>
            </w:r>
            <w:r w:rsidRPr="004C38AA">
              <w:rPr>
                <w:rFonts w:ascii="Times New Roman" w:hAnsi="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0E13C1" w:rsidP="00FB472C">
            <w:pPr>
              <w:shd w:val="clear" w:color="auto" w:fill="FFFFFF"/>
              <w:jc w:val="both"/>
              <w:rPr>
                <w:rFonts w:ascii="Times New Roman" w:hAnsi="Times New Roman"/>
                <w:bCs/>
                <w:color w:val="FF0000"/>
                <w:sz w:val="24"/>
                <w:szCs w:val="24"/>
              </w:rPr>
            </w:pPr>
            <w:r w:rsidRPr="004C38AA">
              <w:rPr>
                <w:rFonts w:ascii="Times New Roman" w:hAnsi="Times New Roman"/>
                <w:b/>
                <w:bCs/>
                <w:color w:val="000000"/>
                <w:sz w:val="24"/>
                <w:szCs w:val="24"/>
              </w:rPr>
              <w:t xml:space="preserve">НЕ </w:t>
            </w:r>
            <w:r w:rsidR="00D7567F" w:rsidRPr="004C38AA">
              <w:rPr>
                <w:rFonts w:ascii="Times New Roman" w:hAnsi="Times New Roman"/>
                <w:b/>
                <w:bCs/>
                <w:color w:val="000000"/>
                <w:sz w:val="24"/>
                <w:szCs w:val="24"/>
              </w:rPr>
              <w:t>УСТАНОВЛЕНО</w:t>
            </w:r>
          </w:p>
        </w:tc>
      </w:tr>
    </w:tbl>
    <w:p w:rsidR="0029592E" w:rsidRPr="004C38AA" w:rsidRDefault="0029592E">
      <w:pPr>
        <w:tabs>
          <w:tab w:val="left" w:pos="0"/>
        </w:tabs>
        <w:jc w:val="both"/>
        <w:rPr>
          <w:rFonts w:ascii="Times New Roman" w:hAnsi="Times New Roman"/>
        </w:rPr>
      </w:pPr>
    </w:p>
    <w:p w:rsidR="0029592E" w:rsidRPr="004C38AA" w:rsidRDefault="0029592E">
      <w:pPr>
        <w:ind w:firstLine="709"/>
        <w:jc w:val="both"/>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№1 к Разделу 2.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rPr>
          <w:rFonts w:ascii="Times New Roman" w:hAnsi="Times New Roman"/>
        </w:rPr>
      </w:pPr>
    </w:p>
    <w:p w:rsidR="0029592E" w:rsidRPr="004C38AA" w:rsidRDefault="00630441">
      <w:pPr>
        <w:tabs>
          <w:tab w:val="left" w:pos="1080"/>
        </w:tabs>
        <w:jc w:val="center"/>
        <w:rPr>
          <w:rFonts w:ascii="Times New Roman" w:hAnsi="Times New Roman"/>
          <w:b/>
          <w:bCs/>
          <w:caps/>
          <w:sz w:val="22"/>
          <w:szCs w:val="22"/>
          <w:lang w:eastAsia="en-US"/>
        </w:rPr>
      </w:pPr>
      <w:r w:rsidRPr="004C38AA">
        <w:rPr>
          <w:rFonts w:ascii="Times New Roman" w:hAnsi="Times New Roman"/>
          <w:b/>
          <w:bCs/>
          <w:caps/>
          <w:sz w:val="22"/>
          <w:szCs w:val="22"/>
          <w:lang w:eastAsia="en-US"/>
        </w:rPr>
        <w:t>Инструкция по заполнению заявки на участие в аукционе в электронной форме</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lastRenderedPageBreak/>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rsidR="0029592E" w:rsidRPr="004C38AA" w:rsidRDefault="00630441">
      <w:pPr>
        <w:ind w:firstLine="567"/>
        <w:jc w:val="both"/>
        <w:rPr>
          <w:rFonts w:ascii="Times New Roman" w:hAnsi="Times New Roman"/>
          <w:b/>
          <w:bCs/>
        </w:rPr>
      </w:pPr>
      <w:r w:rsidRPr="004C38AA">
        <w:rPr>
          <w:rFonts w:ascii="Times New Roman" w:hAnsi="Times New Roman"/>
          <w:lang w:eastAsia="en-US"/>
        </w:rPr>
        <w:t xml:space="preserve">5. Участником в отдельной графе (пункте) указывается </w:t>
      </w:r>
      <w:r w:rsidRPr="004C38AA">
        <w:rPr>
          <w:rFonts w:ascii="Times New Roman" w:hAnsi="Times New Roman"/>
          <w:b/>
          <w:lang w:eastAsia="en-US"/>
        </w:rPr>
        <w:t>н</w:t>
      </w:r>
      <w:r w:rsidRPr="004C38AA">
        <w:rPr>
          <w:rFonts w:ascii="Times New Roman" w:hAnsi="Times New Roman"/>
          <w:b/>
          <w:bCs/>
        </w:rPr>
        <w:t xml:space="preserve">аименование страны происхождения товара. </w:t>
      </w:r>
      <w:r w:rsidRPr="004C38AA">
        <w:rPr>
          <w:rFonts w:ascii="Times New Roman" w:hAnsi="Times New Roman"/>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9592E" w:rsidRPr="004C38AA" w:rsidRDefault="00630441">
      <w:pPr>
        <w:tabs>
          <w:tab w:val="num" w:pos="1260"/>
        </w:tabs>
        <w:ind w:firstLine="540"/>
        <w:jc w:val="both"/>
        <w:rPr>
          <w:rFonts w:ascii="Times New Roman" w:hAnsi="Times New Roman"/>
          <w:b/>
          <w:i/>
          <w:lang w:eastAsia="en-US"/>
        </w:rPr>
      </w:pPr>
      <w:r w:rsidRPr="004C38AA">
        <w:rPr>
          <w:rFonts w:ascii="Times New Roman" w:hAnsi="Times New Roman"/>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4C38AA">
        <w:rPr>
          <w:rFonts w:ascii="Times New Roman" w:hAnsi="Times New Roman"/>
          <w:b/>
          <w:i/>
          <w:lang w:eastAsia="en-US"/>
        </w:rPr>
        <w:t xml:space="preserve">Разделе 3 «Техническое задание» (далее техническое задание). </w:t>
      </w:r>
      <w:r w:rsidRPr="004C38AA">
        <w:rPr>
          <w:rFonts w:ascii="Times New Roman" w:hAnsi="Times New Roman"/>
          <w:lang w:eastAsia="en-US"/>
        </w:rPr>
        <w:t>Единицы измерения применяются в той же системе измерений, в которой установлены в техническом задании.</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29592E" w:rsidRPr="004C38AA" w:rsidRDefault="00630441">
      <w:pPr>
        <w:widowControl w:val="0"/>
        <w:ind w:right="-57" w:firstLine="708"/>
        <w:jc w:val="both"/>
        <w:rPr>
          <w:rFonts w:ascii="Times New Roman" w:hAnsi="Times New Roman"/>
        </w:rPr>
      </w:pPr>
      <w:r w:rsidRPr="004C38AA">
        <w:rPr>
          <w:rFonts w:ascii="Times New Roman" w:hAnsi="Times New Roman"/>
        </w:rPr>
        <w:t xml:space="preserve">8. Если в техническом задании устанавливается диапазонный показатель, значение которого сопровождается фразой «в диапазоне», «диапазон», «от до» и не может изменяться в ту или иную сторону, участником аукциона в электронной форме должен быть предложен товар </w:t>
      </w:r>
      <w:r w:rsidRPr="004C38AA">
        <w:rPr>
          <w:rFonts w:ascii="Times New Roman" w:hAnsi="Times New Roman"/>
          <w:b/>
        </w:rPr>
        <w:t>именно с таким значением показателя</w:t>
      </w:r>
      <w:r w:rsidRPr="004C38AA">
        <w:rPr>
          <w:rFonts w:ascii="Times New Roman" w:hAnsi="Times New Roman"/>
        </w:rPr>
        <w:t>.</w:t>
      </w:r>
    </w:p>
    <w:p w:rsidR="0029592E" w:rsidRPr="004C38AA" w:rsidRDefault="00630441">
      <w:pPr>
        <w:ind w:firstLine="708"/>
        <w:jc w:val="both"/>
        <w:rPr>
          <w:rFonts w:ascii="Times New Roman" w:hAnsi="Times New Roman"/>
          <w:lang w:eastAsia="en-US"/>
        </w:rPr>
      </w:pPr>
      <w:r w:rsidRPr="004C38AA">
        <w:rPr>
          <w:rFonts w:ascii="Times New Roman" w:hAnsi="Times New Roman"/>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4C38AA">
        <w:rPr>
          <w:rFonts w:ascii="Times New Roman" w:hAnsi="Times New Roman"/>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29592E" w:rsidRPr="004C38AA" w:rsidRDefault="00630441">
      <w:pPr>
        <w:ind w:firstLine="708"/>
        <w:jc w:val="both"/>
        <w:rPr>
          <w:rFonts w:ascii="Times New Roman" w:hAnsi="Times New Roman"/>
          <w:lang w:eastAsia="en-US"/>
        </w:rPr>
      </w:pPr>
      <w:r w:rsidRPr="004C38AA">
        <w:rPr>
          <w:rFonts w:ascii="Times New Roman" w:hAnsi="Times New Roman"/>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4C38AA">
        <w:rPr>
          <w:rFonts w:ascii="Times New Roman" w:hAnsi="Times New Roman"/>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0029592E" w:rsidRPr="004C38AA" w:rsidRDefault="00630441">
      <w:pPr>
        <w:ind w:firstLine="708"/>
        <w:jc w:val="both"/>
        <w:rPr>
          <w:rFonts w:ascii="Times New Roman" w:hAnsi="Times New Roman"/>
          <w:b/>
          <w:lang w:eastAsia="en-US"/>
        </w:rPr>
      </w:pPr>
      <w:r w:rsidRPr="004C38AA">
        <w:rPr>
          <w:rFonts w:ascii="Times New Roman" w:hAnsi="Times New Roman"/>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4C38AA">
        <w:rPr>
          <w:rFonts w:ascii="Times New Roman" w:hAnsi="Times New Roman"/>
          <w:b/>
          <w:lang w:eastAsia="en-US"/>
        </w:rPr>
        <w:t>.</w:t>
      </w:r>
    </w:p>
    <w:p w:rsidR="0029592E" w:rsidRPr="004C38AA" w:rsidRDefault="00630441">
      <w:pPr>
        <w:ind w:firstLine="708"/>
        <w:jc w:val="both"/>
        <w:rPr>
          <w:rFonts w:ascii="Times New Roman" w:hAnsi="Times New Roman"/>
          <w:b/>
          <w:lang w:eastAsia="en-US"/>
        </w:rPr>
      </w:pPr>
      <w:r w:rsidRPr="004C38AA">
        <w:rPr>
          <w:rFonts w:ascii="Times New Roman" w:hAnsi="Times New Roman"/>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4C38AA">
        <w:rPr>
          <w:rFonts w:ascii="Times New Roman" w:hAnsi="Times New Roman"/>
          <w:b/>
          <w:lang w:eastAsia="en-US"/>
        </w:rPr>
        <w:t>.</w:t>
      </w: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 xml:space="preserve">13. </w:t>
      </w:r>
      <w:r w:rsidRPr="004C38AA">
        <w:rPr>
          <w:rFonts w:ascii="Times New Roman" w:hAnsi="Times New Roman"/>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 xml:space="preserve">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w:t>
      </w:r>
      <w:proofErr w:type="gramStart"/>
      <w:r w:rsidRPr="004C38AA">
        <w:rPr>
          <w:rFonts w:ascii="Times New Roman" w:hAnsi="Times New Roman"/>
        </w:rPr>
        <w:t>значению  показателей</w:t>
      </w:r>
      <w:proofErr w:type="gramEnd"/>
      <w:r w:rsidRPr="004C38AA">
        <w:rPr>
          <w:rFonts w:ascii="Times New Roman" w:hAnsi="Times New Roman"/>
        </w:rPr>
        <w:t xml:space="preserve"> в Техническом задании и не подлежащие изменению.</w:t>
      </w:r>
    </w:p>
    <w:p w:rsidR="0029592E" w:rsidRPr="004C38AA" w:rsidRDefault="00630441">
      <w:pPr>
        <w:widowControl w:val="0"/>
        <w:ind w:right="-57" w:firstLine="708"/>
        <w:jc w:val="both"/>
        <w:rPr>
          <w:rFonts w:ascii="Times New Roman" w:hAnsi="Times New Roman"/>
        </w:rPr>
      </w:pPr>
      <w:r w:rsidRPr="004C38AA">
        <w:rPr>
          <w:rFonts w:ascii="Times New Roman" w:hAnsi="Times New Roman"/>
        </w:rPr>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29592E" w:rsidRPr="004C38AA" w:rsidRDefault="0029592E">
      <w:pPr>
        <w:tabs>
          <w:tab w:val="left" w:pos="0"/>
        </w:tabs>
        <w:ind w:firstLine="709"/>
        <w:jc w:val="both"/>
        <w:rPr>
          <w:rFonts w:ascii="Times New Roman" w:hAnsi="Times New Roman"/>
        </w:rPr>
      </w:pP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Все случаи, не предусмотренные инструкцией, трактуются в пользу участника аукциона в электронной форме.</w:t>
      </w:r>
    </w:p>
    <w:p w:rsidR="0029592E" w:rsidRPr="004C38AA" w:rsidRDefault="0029592E">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9592E" w:rsidRPr="004C38AA" w:rsidRDefault="0029592E">
      <w:pPr>
        <w:ind w:firstLine="709"/>
        <w:jc w:val="both"/>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 2 к Разделу 2.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jc w:val="right"/>
        <w:rPr>
          <w:rFonts w:ascii="Times New Roman" w:hAnsi="Times New Roman"/>
          <w:i/>
          <w:sz w:val="18"/>
          <w:szCs w:val="18"/>
        </w:rPr>
      </w:pPr>
    </w:p>
    <w:p w:rsidR="0029592E" w:rsidRPr="004C38AA" w:rsidRDefault="00630441">
      <w:pPr>
        <w:jc w:val="center"/>
        <w:rPr>
          <w:rFonts w:ascii="Times New Roman" w:hAnsi="Times New Roman"/>
          <w:b/>
        </w:rPr>
      </w:pPr>
      <w:r w:rsidRPr="004C38AA">
        <w:rPr>
          <w:rFonts w:ascii="Times New Roman" w:hAnsi="Times New Roman"/>
          <w:b/>
        </w:rPr>
        <w:t>ОБОСНОВАНИЕ НАЧАЛЬНОЙ (МАКСИМАЛЬНОЙ) ЦЕНЫ ДОГОВОРА</w:t>
      </w:r>
    </w:p>
    <w:p w:rsidR="0029592E" w:rsidRPr="004C38AA" w:rsidRDefault="00AB3FA2" w:rsidP="00AB3FA2">
      <w:pPr>
        <w:jc w:val="center"/>
        <w:rPr>
          <w:rFonts w:ascii="Times New Roman" w:hAnsi="Times New Roman"/>
          <w:sz w:val="24"/>
          <w:szCs w:val="24"/>
        </w:rPr>
      </w:pPr>
      <w:r w:rsidRPr="004C38AA">
        <w:rPr>
          <w:rFonts w:ascii="Times New Roman" w:hAnsi="Times New Roman"/>
          <w:sz w:val="24"/>
          <w:szCs w:val="24"/>
        </w:rPr>
        <w:t>Локальный сметный расчет № ЛС-01 «Благоустройство территории вокруг МАОУ «</w:t>
      </w:r>
      <w:proofErr w:type="spellStart"/>
      <w:r w:rsidRPr="004C38AA">
        <w:rPr>
          <w:rFonts w:ascii="Times New Roman" w:hAnsi="Times New Roman"/>
          <w:sz w:val="24"/>
          <w:szCs w:val="24"/>
        </w:rPr>
        <w:t>Новоликеевская</w:t>
      </w:r>
      <w:proofErr w:type="spellEnd"/>
      <w:r w:rsidRPr="004C38AA">
        <w:rPr>
          <w:rFonts w:ascii="Times New Roman" w:hAnsi="Times New Roman"/>
          <w:sz w:val="24"/>
          <w:szCs w:val="24"/>
        </w:rPr>
        <w:t xml:space="preserve"> средняя школа» по адресу </w:t>
      </w:r>
      <w:proofErr w:type="spellStart"/>
      <w:r w:rsidRPr="004C38AA">
        <w:rPr>
          <w:rFonts w:ascii="Times New Roman" w:hAnsi="Times New Roman"/>
          <w:sz w:val="24"/>
          <w:szCs w:val="24"/>
        </w:rPr>
        <w:t>Кстовский</w:t>
      </w:r>
      <w:proofErr w:type="spellEnd"/>
      <w:r w:rsidRPr="004C38AA">
        <w:rPr>
          <w:rFonts w:ascii="Times New Roman" w:hAnsi="Times New Roman"/>
          <w:sz w:val="24"/>
          <w:szCs w:val="24"/>
        </w:rPr>
        <w:t xml:space="preserve"> </w:t>
      </w:r>
      <w:proofErr w:type="spellStart"/>
      <w:r w:rsidRPr="004C38AA">
        <w:rPr>
          <w:rFonts w:ascii="Times New Roman" w:hAnsi="Times New Roman"/>
          <w:sz w:val="24"/>
          <w:szCs w:val="24"/>
        </w:rPr>
        <w:t>м.о</w:t>
      </w:r>
      <w:proofErr w:type="spellEnd"/>
      <w:r w:rsidRPr="004C38AA">
        <w:rPr>
          <w:rFonts w:ascii="Times New Roman" w:hAnsi="Times New Roman"/>
          <w:sz w:val="24"/>
          <w:szCs w:val="24"/>
        </w:rPr>
        <w:t>. с. Новоликеево, ул. Ленина, д. 25»</w:t>
      </w:r>
    </w:p>
    <w:p w:rsidR="0029592E" w:rsidRPr="004C38AA" w:rsidRDefault="00630441">
      <w:pPr>
        <w:jc w:val="center"/>
        <w:rPr>
          <w:rFonts w:ascii="Times New Roman" w:hAnsi="Times New Roman"/>
          <w:b/>
          <w:sz w:val="24"/>
          <w:szCs w:val="24"/>
        </w:rPr>
      </w:pPr>
      <w:r w:rsidRPr="004C38AA">
        <w:rPr>
          <w:rFonts w:ascii="Times New Roman" w:hAnsi="Times New Roman"/>
          <w:b/>
          <w:sz w:val="24"/>
          <w:szCs w:val="24"/>
        </w:rPr>
        <w:t>приложен отдельным файлом</w:t>
      </w:r>
    </w:p>
    <w:p w:rsidR="0029592E" w:rsidRPr="004C38AA" w:rsidRDefault="0029592E">
      <w:pPr>
        <w:jc w:val="center"/>
        <w:rPr>
          <w:rFonts w:ascii="Times New Roman" w:hAnsi="Times New Roman"/>
          <w:sz w:val="24"/>
          <w:szCs w:val="24"/>
        </w:rPr>
      </w:pPr>
    </w:p>
    <w:p w:rsidR="0029592E" w:rsidRPr="004C38AA" w:rsidRDefault="0029592E">
      <w:pPr>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 1 к Разделу 3.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9404E7" w:rsidRPr="004C38AA" w:rsidRDefault="009404E7">
      <w:pPr>
        <w:jc w:val="center"/>
        <w:rPr>
          <w:rFonts w:ascii="Times New Roman" w:eastAsia="Times New Roman" w:hAnsi="Times New Roman"/>
          <w:b/>
          <w:sz w:val="24"/>
          <w:szCs w:val="24"/>
          <w:lang w:eastAsia="en-US"/>
        </w:rPr>
      </w:pPr>
    </w:p>
    <w:p w:rsidR="00015411" w:rsidRPr="004C38AA" w:rsidRDefault="00630441">
      <w:pPr>
        <w:jc w:val="center"/>
        <w:rPr>
          <w:rFonts w:ascii="Times New Roman" w:eastAsia="Times New Roman" w:hAnsi="Times New Roman"/>
          <w:b/>
          <w:sz w:val="24"/>
          <w:szCs w:val="24"/>
          <w:lang w:eastAsia="en-US"/>
        </w:rPr>
      </w:pPr>
      <w:r w:rsidRPr="004C38AA">
        <w:rPr>
          <w:rFonts w:ascii="Times New Roman" w:eastAsia="Times New Roman" w:hAnsi="Times New Roman"/>
          <w:b/>
          <w:sz w:val="24"/>
          <w:szCs w:val="24"/>
          <w:lang w:eastAsia="en-US"/>
        </w:rPr>
        <w:t xml:space="preserve">Техническое задание </w:t>
      </w:r>
    </w:p>
    <w:p w:rsidR="00AB3FA2" w:rsidRPr="004C38AA" w:rsidRDefault="00AB3FA2" w:rsidP="00AB3FA2">
      <w:pPr>
        <w:widowControl w:val="0"/>
        <w:tabs>
          <w:tab w:val="left" w:pos="709"/>
        </w:tabs>
        <w:rPr>
          <w:rFonts w:ascii="Times New Roman" w:hAnsi="Times New Roman"/>
          <w:sz w:val="22"/>
          <w:szCs w:val="22"/>
          <w:lang w:eastAsia="ru-RU"/>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Содержание требований</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Благоустройство территории вокруг МАОУ «</w:t>
            </w:r>
            <w:proofErr w:type="spellStart"/>
            <w:r w:rsidRPr="004C38AA">
              <w:rPr>
                <w:rFonts w:ascii="Times New Roman" w:eastAsia="Times New Roman" w:hAnsi="Times New Roman"/>
                <w:sz w:val="22"/>
                <w:szCs w:val="22"/>
                <w:lang w:eastAsia="ru-RU"/>
              </w:rPr>
              <w:t>Новоликеевская</w:t>
            </w:r>
            <w:proofErr w:type="spellEnd"/>
            <w:r w:rsidRPr="004C38AA">
              <w:rPr>
                <w:rFonts w:ascii="Times New Roman" w:eastAsia="Times New Roman" w:hAnsi="Times New Roman"/>
                <w:sz w:val="22"/>
                <w:szCs w:val="22"/>
                <w:lang w:eastAsia="ru-RU"/>
              </w:rPr>
              <w:t xml:space="preserve"> средняя школа» по адресу </w:t>
            </w:r>
            <w:proofErr w:type="spellStart"/>
            <w:r w:rsidRPr="004C38AA">
              <w:rPr>
                <w:rFonts w:ascii="Times New Roman" w:eastAsia="Times New Roman" w:hAnsi="Times New Roman"/>
                <w:sz w:val="22"/>
                <w:szCs w:val="22"/>
                <w:lang w:eastAsia="ru-RU"/>
              </w:rPr>
              <w:t>Кстовский</w:t>
            </w:r>
            <w:proofErr w:type="spellEnd"/>
            <w:r w:rsidRPr="004C38AA">
              <w:rPr>
                <w:rFonts w:ascii="Times New Roman" w:eastAsia="Times New Roman" w:hAnsi="Times New Roman"/>
                <w:sz w:val="22"/>
                <w:szCs w:val="22"/>
                <w:lang w:eastAsia="ru-RU"/>
              </w:rPr>
              <w:t xml:space="preserve"> </w:t>
            </w:r>
            <w:proofErr w:type="spellStart"/>
            <w:r w:rsidRPr="004C38AA">
              <w:rPr>
                <w:rFonts w:ascii="Times New Roman" w:eastAsia="Times New Roman" w:hAnsi="Times New Roman"/>
                <w:sz w:val="22"/>
                <w:szCs w:val="22"/>
                <w:lang w:eastAsia="ru-RU"/>
              </w:rPr>
              <w:t>м.о</w:t>
            </w:r>
            <w:proofErr w:type="spellEnd"/>
            <w:r w:rsidRPr="004C38AA">
              <w:rPr>
                <w:rFonts w:ascii="Times New Roman" w:eastAsia="Times New Roman" w:hAnsi="Times New Roman"/>
                <w:sz w:val="22"/>
                <w:szCs w:val="22"/>
                <w:lang w:eastAsia="ru-RU"/>
              </w:rPr>
              <w:t>. с. Новоликеево, ул. Ленина, д. 25</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МАОУ "</w:t>
            </w:r>
            <w:proofErr w:type="spellStart"/>
            <w:r w:rsidRPr="004C38AA">
              <w:rPr>
                <w:rFonts w:ascii="Times New Roman" w:eastAsia="Times New Roman" w:hAnsi="Times New Roman"/>
                <w:sz w:val="22"/>
                <w:szCs w:val="22"/>
                <w:lang w:eastAsia="ru-RU"/>
              </w:rPr>
              <w:t>Новоликеевская</w:t>
            </w:r>
            <w:proofErr w:type="spellEnd"/>
            <w:r w:rsidRPr="004C38AA">
              <w:rPr>
                <w:rFonts w:ascii="Times New Roman" w:eastAsia="Times New Roman" w:hAnsi="Times New Roman"/>
                <w:sz w:val="22"/>
                <w:szCs w:val="22"/>
                <w:lang w:eastAsia="ru-RU"/>
              </w:rPr>
              <w:t xml:space="preserve"> СШ"</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42.99.29.100</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C67D31" w:rsidRPr="004C38AA" w:rsidRDefault="00C67D31" w:rsidP="00C67D31">
            <w:pPr>
              <w:widowControl w:val="0"/>
              <w:spacing w:line="276" w:lineRule="auto"/>
              <w:rPr>
                <w:rFonts w:ascii="Times New Roman" w:eastAsia="Times New Roman" w:hAnsi="Times New Roman"/>
                <w:bCs/>
                <w:sz w:val="22"/>
                <w:szCs w:val="22"/>
                <w:lang w:eastAsia="ru-RU"/>
              </w:rPr>
            </w:pPr>
            <w:r w:rsidRPr="004C38AA">
              <w:rPr>
                <w:rFonts w:ascii="Times New Roman" w:eastAsia="Times New Roman" w:hAnsi="Times New Roman"/>
                <w:bCs/>
                <w:sz w:val="22"/>
                <w:szCs w:val="22"/>
                <w:lang w:eastAsia="ru-RU"/>
              </w:rPr>
              <w:t>с 30.06.2025 года по 10.08.2025 года.</w:t>
            </w:r>
          </w:p>
          <w:p w:rsidR="00AB3FA2" w:rsidRPr="004C38AA" w:rsidRDefault="00AB3FA2" w:rsidP="00AB3FA2">
            <w:pPr>
              <w:widowControl w:val="0"/>
              <w:spacing w:line="276" w:lineRule="auto"/>
              <w:rPr>
                <w:rFonts w:ascii="Times New Roman" w:eastAsia="Times New Roman" w:hAnsi="Times New Roman"/>
                <w:sz w:val="24"/>
                <w:szCs w:val="24"/>
              </w:rPr>
            </w:pPr>
          </w:p>
          <w:p w:rsidR="00AB3FA2" w:rsidRPr="004C38AA" w:rsidRDefault="00AB3FA2" w:rsidP="00AB3FA2">
            <w:pPr>
              <w:widowControl w:val="0"/>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Подрядчик не позднее 5-х рабочих дней от даты заключения договора предоставляет Заказчику:</w:t>
            </w:r>
          </w:p>
          <w:p w:rsidR="00AB3FA2" w:rsidRPr="004C38AA" w:rsidRDefault="00AB3FA2" w:rsidP="00AB3FA2">
            <w:pPr>
              <w:widowControl w:val="0"/>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 утвержденный план график выполнения работ;</w:t>
            </w:r>
          </w:p>
          <w:p w:rsidR="00AB3FA2" w:rsidRPr="004C38AA" w:rsidRDefault="00AB3FA2" w:rsidP="00AB3FA2">
            <w:pPr>
              <w:widowControl w:val="0"/>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w:t>
            </w:r>
            <w:r w:rsidRPr="004C38AA">
              <w:rPr>
                <w:rFonts w:ascii="Times New Roman" w:eastAsia="Times New Roman" w:hAnsi="Times New Roman"/>
                <w:sz w:val="22"/>
                <w:szCs w:val="22"/>
              </w:rPr>
              <w:t xml:space="preserve"> предоставить Заказчику документ о назначении представителя, ответственного за выполнение работ</w:t>
            </w:r>
            <w:r w:rsidRPr="004C38AA">
              <w:rPr>
                <w:rFonts w:ascii="Times New Roman" w:eastAsia="Times New Roman" w:hAnsi="Times New Roman"/>
                <w:sz w:val="22"/>
                <w:szCs w:val="22"/>
                <w:lang w:eastAsia="ru-RU"/>
              </w:rPr>
              <w:t>;</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w:t>
            </w:r>
            <w:r w:rsidRPr="004C38AA">
              <w:rPr>
                <w:rFonts w:ascii="Times New Roman" w:eastAsia="Times New Roman" w:hAnsi="Times New Roman"/>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4C38AA">
              <w:rPr>
                <w:rFonts w:ascii="Times New Roman" w:eastAsia="Times New Roman" w:hAnsi="Times New Roman"/>
                <w:sz w:val="22"/>
                <w:szCs w:val="22"/>
              </w:rPr>
              <w:t>.</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607676, Нижего</w:t>
            </w:r>
            <w:r w:rsidR="00C67D31" w:rsidRPr="004C38AA">
              <w:rPr>
                <w:rFonts w:ascii="Times New Roman" w:eastAsia="Times New Roman" w:hAnsi="Times New Roman"/>
                <w:sz w:val="22"/>
                <w:szCs w:val="22"/>
                <w:lang w:eastAsia="ru-RU"/>
              </w:rPr>
              <w:t xml:space="preserve">родская область, </w:t>
            </w:r>
            <w:proofErr w:type="spellStart"/>
            <w:r w:rsidR="00C67D31" w:rsidRPr="004C38AA">
              <w:rPr>
                <w:rFonts w:ascii="Times New Roman" w:eastAsia="Times New Roman" w:hAnsi="Times New Roman"/>
                <w:sz w:val="22"/>
                <w:szCs w:val="22"/>
                <w:lang w:eastAsia="ru-RU"/>
              </w:rPr>
              <w:t>Кстовский</w:t>
            </w:r>
            <w:proofErr w:type="spellEnd"/>
            <w:r w:rsidR="00C67D31" w:rsidRPr="004C38AA">
              <w:rPr>
                <w:rFonts w:ascii="Times New Roman" w:eastAsia="Times New Roman" w:hAnsi="Times New Roman"/>
                <w:sz w:val="22"/>
                <w:szCs w:val="22"/>
                <w:lang w:eastAsia="ru-RU"/>
              </w:rPr>
              <w:t xml:space="preserve"> </w:t>
            </w:r>
            <w:proofErr w:type="spellStart"/>
            <w:r w:rsidR="00C67D31" w:rsidRPr="004C38AA">
              <w:rPr>
                <w:rFonts w:ascii="Times New Roman" w:eastAsia="Times New Roman" w:hAnsi="Times New Roman"/>
                <w:sz w:val="22"/>
                <w:szCs w:val="22"/>
                <w:lang w:eastAsia="ru-RU"/>
              </w:rPr>
              <w:t>м.о</w:t>
            </w:r>
            <w:proofErr w:type="spellEnd"/>
            <w:r w:rsidR="00C67D31" w:rsidRPr="004C38AA">
              <w:rPr>
                <w:rFonts w:ascii="Times New Roman" w:eastAsia="Times New Roman" w:hAnsi="Times New Roman"/>
                <w:sz w:val="22"/>
                <w:szCs w:val="22"/>
                <w:lang w:eastAsia="ru-RU"/>
              </w:rPr>
              <w:t>.</w:t>
            </w:r>
            <w:r w:rsidRPr="004C38AA">
              <w:rPr>
                <w:rFonts w:ascii="Times New Roman" w:eastAsia="Times New Roman" w:hAnsi="Times New Roman"/>
                <w:sz w:val="22"/>
                <w:szCs w:val="22"/>
                <w:lang w:eastAsia="ru-RU"/>
              </w:rPr>
              <w:t xml:space="preserve">, деревня Новоликеево, </w:t>
            </w:r>
            <w:proofErr w:type="spellStart"/>
            <w:r w:rsidRPr="004C38AA">
              <w:rPr>
                <w:rFonts w:ascii="Times New Roman" w:eastAsia="Times New Roman" w:hAnsi="Times New Roman"/>
                <w:sz w:val="22"/>
                <w:szCs w:val="22"/>
                <w:lang w:eastAsia="ru-RU"/>
              </w:rPr>
              <w:t>ул</w:t>
            </w:r>
            <w:proofErr w:type="spellEnd"/>
            <w:r w:rsidRPr="004C38AA">
              <w:rPr>
                <w:rFonts w:ascii="Times New Roman" w:eastAsia="Times New Roman" w:hAnsi="Times New Roman"/>
                <w:sz w:val="22"/>
                <w:szCs w:val="22"/>
                <w:lang w:eastAsia="ru-RU"/>
              </w:rPr>
              <w:t xml:space="preserve"> Ленина, д. 25</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Согласно составу закупочной документации, в том числе:</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Локальный сметный расчет № ЛС-01 «Благоустройство территории вокруг МАОУ «</w:t>
            </w:r>
            <w:proofErr w:type="spellStart"/>
            <w:r w:rsidRPr="004C38AA">
              <w:rPr>
                <w:rFonts w:ascii="Times New Roman" w:eastAsia="Times New Roman" w:hAnsi="Times New Roman"/>
                <w:sz w:val="22"/>
                <w:szCs w:val="22"/>
                <w:lang w:eastAsia="ru-RU"/>
              </w:rPr>
              <w:t>Новоликеевская</w:t>
            </w:r>
            <w:proofErr w:type="spellEnd"/>
            <w:r w:rsidRPr="004C38AA">
              <w:rPr>
                <w:rFonts w:ascii="Times New Roman" w:eastAsia="Times New Roman" w:hAnsi="Times New Roman"/>
                <w:sz w:val="22"/>
                <w:szCs w:val="22"/>
                <w:lang w:eastAsia="ru-RU"/>
              </w:rPr>
              <w:t xml:space="preserve"> средняя школа» по адресу </w:t>
            </w:r>
            <w:proofErr w:type="spellStart"/>
            <w:r w:rsidRPr="004C38AA">
              <w:rPr>
                <w:rFonts w:ascii="Times New Roman" w:eastAsia="Times New Roman" w:hAnsi="Times New Roman"/>
                <w:sz w:val="22"/>
                <w:szCs w:val="22"/>
                <w:lang w:eastAsia="ru-RU"/>
              </w:rPr>
              <w:t>Кстовский</w:t>
            </w:r>
            <w:proofErr w:type="spellEnd"/>
            <w:r w:rsidRPr="004C38AA">
              <w:rPr>
                <w:rFonts w:ascii="Times New Roman" w:eastAsia="Times New Roman" w:hAnsi="Times New Roman"/>
                <w:sz w:val="22"/>
                <w:szCs w:val="22"/>
                <w:lang w:eastAsia="ru-RU"/>
              </w:rPr>
              <w:t xml:space="preserve"> </w:t>
            </w:r>
            <w:proofErr w:type="spellStart"/>
            <w:r w:rsidRPr="004C38AA">
              <w:rPr>
                <w:rFonts w:ascii="Times New Roman" w:eastAsia="Times New Roman" w:hAnsi="Times New Roman"/>
                <w:sz w:val="22"/>
                <w:szCs w:val="22"/>
                <w:lang w:eastAsia="ru-RU"/>
              </w:rPr>
              <w:t>м.о</w:t>
            </w:r>
            <w:proofErr w:type="spellEnd"/>
            <w:r w:rsidRPr="004C38AA">
              <w:rPr>
                <w:rFonts w:ascii="Times New Roman" w:eastAsia="Times New Roman" w:hAnsi="Times New Roman"/>
                <w:sz w:val="22"/>
                <w:szCs w:val="22"/>
                <w:lang w:eastAsia="ru-RU"/>
              </w:rPr>
              <w:t>. с. Новоликеево, ул. Ленина, д. 25».</w:t>
            </w:r>
          </w:p>
          <w:p w:rsidR="00AB3FA2" w:rsidRPr="004C38AA" w:rsidRDefault="00AB3FA2" w:rsidP="00AB3FA2">
            <w:pPr>
              <w:widowControl w:val="0"/>
              <w:spacing w:line="276" w:lineRule="auto"/>
              <w:rPr>
                <w:rFonts w:ascii="Times New Roman" w:eastAsia="Times New Roman" w:hAnsi="Times New Roman"/>
                <w:sz w:val="24"/>
                <w:szCs w:val="24"/>
                <w:lang w:eastAsia="ru-RU"/>
              </w:rPr>
            </w:pP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SimSun" w:hAnsi="Times New Roman"/>
                <w:bCs/>
                <w:sz w:val="22"/>
                <w:szCs w:val="22"/>
                <w:lang w:eastAsia="hi-IN" w:bidi="hi-IN"/>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AB3FA2" w:rsidRPr="004C38AA" w:rsidRDefault="00AB3FA2" w:rsidP="00AB3FA2">
            <w:pPr>
              <w:widowControl w:val="0"/>
              <w:shd w:val="clear" w:color="auto" w:fill="FFFFFF"/>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№52-ФЗ от 30.03.99 г. «О санитарно-эпидемиологическом благополучии населения (с Изменениями)»;</w:t>
            </w:r>
          </w:p>
          <w:p w:rsidR="00AB3FA2" w:rsidRPr="004C38AA" w:rsidRDefault="00AB3FA2" w:rsidP="00AB3FA2">
            <w:pPr>
              <w:widowControl w:val="0"/>
              <w:shd w:val="clear" w:color="auto" w:fill="FFFFFF"/>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Градостроительный кодекс Российской Федерации (редакция, действующая);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22.07.2008 № 123-ФЗ «Технический регламент о требованиях пожарной безопасности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12-03-2001 «Безопасность труда в строительстве Часть 1. Общие требования»;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12-04-2002 «Безопасность труда в строительстве Часть 2. Строительное производство»;</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21.12.1994 № 69-ФЗ «О пожарной безопасности»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27.12.2002 № 184-ФЗ «О техническом регулировании»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Федеральным законом от 30.12.2009 № 384-ФЗ «Технический регламент о безопасности зданий и сооружений (с изменениями)»;</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СП 82.13330.2016 «Благоустройство территорий»;</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lastRenderedPageBreak/>
              <w:t>- СП 70.13330.2012 «Свод правил. Несущие и ограждающие конструкции зданий. Актуализированная редакция СНиП 3.03.01-87»;</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СП 28.13330.2017 «Свод правил. Защита строительных конструкций от коррозии. Актуализированная редакция СНиП 2.03.11-85»;</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xml:space="preserve">- СП 71.13330.2017 «Свод правил. Изоляционные и отделочные покрытия. Актуализированная редакция </w:t>
            </w:r>
            <w:hyperlink r:id="rId33" w:tooltip="https://docs.cntd.ru/document/871001187" w:history="1">
              <w:r w:rsidRPr="004C38AA">
                <w:rPr>
                  <w:rFonts w:ascii="Times New Roman" w:eastAsia="Times New Roman" w:hAnsi="Times New Roman"/>
                  <w:sz w:val="22"/>
                  <w:szCs w:val="22"/>
                </w:rPr>
                <w:t>СНиП 3.04.01-87</w:t>
              </w:r>
            </w:hyperlink>
            <w:r w:rsidRPr="004C38AA">
              <w:rPr>
                <w:rFonts w:ascii="Times New Roman" w:eastAsia="Times New Roman" w:hAnsi="Times New Roman"/>
                <w:sz w:val="22"/>
                <w:szCs w:val="22"/>
              </w:rPr>
              <w:t>»;</w:t>
            </w:r>
          </w:p>
          <w:p w:rsidR="00AB3FA2" w:rsidRPr="004C38AA" w:rsidRDefault="00AB3FA2" w:rsidP="00AB3FA2">
            <w:pPr>
              <w:widowControl w:val="0"/>
              <w:tabs>
                <w:tab w:val="left" w:pos="341"/>
              </w:tabs>
              <w:contextualSpacing/>
              <w:rPr>
                <w:rFonts w:ascii="Times New Roman" w:eastAsia="Times New Roman" w:hAnsi="Times New Roman"/>
                <w:sz w:val="24"/>
                <w:szCs w:val="24"/>
              </w:rPr>
            </w:pPr>
            <w:r w:rsidRPr="004C38AA">
              <w:rPr>
                <w:rFonts w:ascii="Times New Roman" w:eastAsia="Times New Roman" w:hAnsi="Times New Roman"/>
                <w:sz w:val="22"/>
                <w:szCs w:val="22"/>
              </w:rPr>
              <w:t>- ПУЭ «Правила устройства электроустановок» изд. 7;</w:t>
            </w:r>
          </w:p>
          <w:p w:rsidR="00AB3FA2" w:rsidRPr="004C38AA" w:rsidRDefault="00AB3FA2" w:rsidP="00AB3FA2">
            <w:pPr>
              <w:widowControl w:val="0"/>
              <w:tabs>
                <w:tab w:val="left" w:pos="341"/>
              </w:tabs>
              <w:contextualSpacing/>
              <w:rPr>
                <w:rFonts w:ascii="Times New Roman" w:eastAsia="Times New Roman" w:hAnsi="Times New Roman"/>
                <w:sz w:val="24"/>
                <w:szCs w:val="24"/>
              </w:rPr>
            </w:pPr>
            <w:r w:rsidRPr="004C38AA">
              <w:rPr>
                <w:rFonts w:ascii="Times New Roman" w:eastAsia="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bCs/>
                <w:sz w:val="24"/>
                <w:szCs w:val="24"/>
                <w:lang w:eastAsia="ru-RU"/>
              </w:rPr>
            </w:pPr>
            <w:r w:rsidRPr="004C38AA">
              <w:rPr>
                <w:rFonts w:ascii="Times New Roman" w:eastAsia="SimSun" w:hAnsi="Times New Roma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rPr>
              <w:t xml:space="preserve">1. </w:t>
            </w:r>
            <w:r w:rsidRPr="004C38AA">
              <w:rPr>
                <w:rFonts w:ascii="Times New Roman" w:eastAsia="Times New Roman" w:hAnsi="Times New Roman"/>
                <w:sz w:val="22"/>
                <w:szCs w:val="22"/>
                <w:lang w:eastAsia="ru-RU"/>
              </w:rPr>
              <w:t xml:space="preserve">Подрядчик гарантирует: </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ru-RU"/>
              </w:rPr>
              <w:t>- выполнение всех работ в полном объеме и в сроки, определенные условиями договора;</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возможность безаварийной эксплуатации объекта на протяжении гарантийного срока;</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соответствие выполненных работ требованиям технического задания и условиям контракта;</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xml:space="preserve">- </w:t>
            </w:r>
            <w:r w:rsidRPr="004C38AA">
              <w:rPr>
                <w:rFonts w:ascii="Times New Roman" w:eastAsia="Times New Roman" w:hAnsi="Times New Roman"/>
                <w:sz w:val="22"/>
                <w:szCs w:val="22"/>
                <w:lang w:eastAsia="ru-RU"/>
              </w:rPr>
              <w:t xml:space="preserve"> своевременное устранение за свой счет недостатков и дефектов, выявленных в период гарантийного срока.</w:t>
            </w:r>
          </w:p>
          <w:p w:rsidR="00AB3FA2" w:rsidRPr="004C38AA" w:rsidRDefault="00AB3FA2" w:rsidP="00AB3FA2">
            <w:pPr>
              <w:widowControl w:val="0"/>
              <w:spacing w:line="276" w:lineRule="auto"/>
              <w:rPr>
                <w:rFonts w:ascii="Times New Roman" w:eastAsia="Times New Roman" w:hAnsi="Times New Roman"/>
                <w:b/>
                <w:bCs/>
                <w:sz w:val="24"/>
                <w:szCs w:val="24"/>
              </w:rPr>
            </w:pPr>
            <w:r w:rsidRPr="004C38AA">
              <w:rPr>
                <w:rFonts w:ascii="Times New Roman" w:eastAsia="Times New Roman" w:hAnsi="Times New Roman"/>
                <w:sz w:val="22"/>
                <w:szCs w:val="22"/>
              </w:rPr>
              <w:t>2. Заказчик имеет право:</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b/>
                <w:bCs/>
                <w:sz w:val="22"/>
                <w:szCs w:val="22"/>
              </w:rPr>
              <w:t xml:space="preserve">- </w:t>
            </w:r>
            <w:r w:rsidRPr="004C38AA">
              <w:rPr>
                <w:rFonts w:ascii="Times New Roman" w:eastAsia="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осматривать и испытывать материалы и оборудование, применяемые Подрядчиком для выполнения работ;</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отказать в оплате выполненных работ, не предусмотренные настоящим Договором;</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lastRenderedPageBreak/>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4. </w:t>
            </w:r>
            <w:r w:rsidRPr="004C38AA">
              <w:rPr>
                <w:rFonts w:ascii="Times New Roman" w:eastAsia="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SimSun" w:hAnsi="Times New Roman"/>
                <w:sz w:val="22"/>
                <w:szCs w:val="22"/>
                <w:lang w:eastAsia="hi-IN" w:bidi="hi-IN"/>
              </w:rPr>
              <w:t xml:space="preserve">5. </w:t>
            </w:r>
            <w:r w:rsidRPr="004C38AA">
              <w:rPr>
                <w:rFonts w:ascii="Times New Roman" w:eastAsia="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 Перед началом производства необходимо провести инструктаж о методах работ, последовательности их выполнения.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SimSun" w:hAnsi="Times New Roman"/>
                <w:sz w:val="22"/>
                <w:szCs w:val="22"/>
                <w:lang w:eastAsia="hi-IN" w:bidi="hi-IN"/>
              </w:rPr>
              <w:t xml:space="preserve">7. </w:t>
            </w:r>
            <w:r w:rsidRPr="004C38AA">
              <w:rPr>
                <w:rFonts w:ascii="Times New Roman" w:eastAsia="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4C38AA">
              <w:rPr>
                <w:rFonts w:ascii="Times New Roman" w:eastAsia="SimSun" w:hAnsi="Times New Roman"/>
                <w:sz w:val="22"/>
                <w:szCs w:val="22"/>
                <w:lang w:eastAsia="hi-IN" w:bidi="hi-IN"/>
              </w:rPr>
              <w:t>ответственность за привлекаемый к работе сотрудников несет Подрядчик</w:t>
            </w:r>
            <w:r w:rsidRPr="004C38AA">
              <w:rPr>
                <w:rFonts w:ascii="Times New Roman" w:eastAsia="Times New Roman" w:hAnsi="Times New Roman"/>
                <w:bCs/>
                <w:spacing w:val="-5"/>
                <w:sz w:val="22"/>
                <w:szCs w:val="22"/>
                <w:lang w:eastAsia="en-US"/>
              </w:rPr>
              <w:t>;</w:t>
            </w:r>
          </w:p>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3. </w:t>
            </w:r>
            <w:r w:rsidRPr="004C38AA">
              <w:rPr>
                <w:rFonts w:ascii="Times New Roman" w:eastAsia="SimSun" w:hAnsi="Times New Roma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ind w:right="57"/>
              <w:rPr>
                <w:rFonts w:ascii="Times New Roman" w:eastAsia="Times New Roman" w:hAnsi="Times New Roman"/>
                <w:b/>
                <w:sz w:val="24"/>
                <w:szCs w:val="24"/>
              </w:rPr>
            </w:pPr>
            <w:r w:rsidRPr="004C38AA">
              <w:rPr>
                <w:rFonts w:ascii="Times New Roman" w:eastAsia="NSimSun" w:hAnsi="Times New Roma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4C38AA">
              <w:rPr>
                <w:rFonts w:ascii="Times New Roman" w:eastAsia="NSimSun" w:hAnsi="Times New Roman"/>
                <w:spacing w:val="-1"/>
                <w:sz w:val="22"/>
                <w:szCs w:val="22"/>
              </w:rPr>
              <w:t xml:space="preserve">иметь торговую </w:t>
            </w:r>
            <w:r w:rsidRPr="004C38AA">
              <w:rPr>
                <w:rFonts w:ascii="Times New Roman" w:eastAsia="NSimSun" w:hAnsi="Times New Roma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lastRenderedPageBreak/>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B3FA2" w:rsidRPr="004C38AA" w:rsidRDefault="00AB3FA2" w:rsidP="00AB3F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5. Цветовая гамма используемого материала согласовывается с Заказчиком.</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SimSun" w:hAnsi="Times New Roma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5. </w:t>
            </w:r>
            <w:r w:rsidRPr="004C38AA">
              <w:rPr>
                <w:rFonts w:ascii="Times New Roman" w:eastAsia="SimSun" w:hAnsi="Times New Roma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AB3FA2" w:rsidRPr="004C38AA" w:rsidRDefault="00AB3FA2" w:rsidP="00AB3FA2">
            <w:pPr>
              <w:widowControl w:val="0"/>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rsidR="00AB3FA2" w:rsidRPr="004C38AA" w:rsidRDefault="00AB3FA2" w:rsidP="00AB3FA2">
            <w:pPr>
              <w:widowControl w:val="0"/>
              <w:spacing w:line="276" w:lineRule="auto"/>
              <w:rPr>
                <w:rFonts w:ascii="Times New Roman" w:eastAsia="SimSun" w:hAnsi="Times New Roman"/>
                <w:sz w:val="24"/>
                <w:szCs w:val="24"/>
              </w:rPr>
            </w:pPr>
            <w:r w:rsidRPr="004C38AA">
              <w:rPr>
                <w:rFonts w:ascii="Times New Roman" w:eastAsia="SimSun" w:hAnsi="Times New Roma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AB3FA2" w:rsidRPr="004C38AA" w:rsidTr="00FB472C">
        <w:trPr>
          <w:trHeight w:val="41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567"/>
              </w:tabs>
              <w:spacing w:line="276" w:lineRule="auto"/>
              <w:rPr>
                <w:rFonts w:ascii="Times New Roman" w:eastAsia="Times New Roman" w:hAnsi="Times New Roman"/>
                <w:sz w:val="24"/>
                <w:szCs w:val="24"/>
              </w:rPr>
            </w:pPr>
            <w:r w:rsidRPr="004C38AA">
              <w:rPr>
                <w:rFonts w:ascii="Times New Roman" w:eastAsia="Times New Roman" w:hAnsi="Times New Roman"/>
                <w:sz w:val="22"/>
                <w:szCs w:val="22"/>
                <w:lang w:eastAsia="ru-RU"/>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 По завершению работ Подрядчик должен предоставить Заказчику:</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rsidR="00AB3FA2" w:rsidRPr="004C38AA" w:rsidRDefault="00AB3FA2" w:rsidP="00AB3FA2">
            <w:pPr>
              <w:widowControl w:val="0"/>
              <w:spacing w:line="276" w:lineRule="auto"/>
              <w:rPr>
                <w:rFonts w:ascii="Times New Roman" w:eastAsia="Times New Roman" w:hAnsi="Times New Roman"/>
                <w:sz w:val="24"/>
                <w:szCs w:val="24"/>
                <w:shd w:val="clear" w:color="auto" w:fill="FFFFFF"/>
                <w:lang w:eastAsia="ru-RU"/>
              </w:rPr>
            </w:pPr>
            <w:r w:rsidRPr="004C38AA">
              <w:rPr>
                <w:rFonts w:ascii="Times New Roman" w:eastAsia="Times New Roman" w:hAnsi="Times New Roman"/>
                <w:sz w:val="22"/>
                <w:szCs w:val="22"/>
                <w:lang w:eastAsia="ru-RU"/>
              </w:rPr>
              <w:t xml:space="preserve">- сертификаты на материалы (заверенные копии) - на бумажном носителе в количестве </w:t>
            </w:r>
            <w:r w:rsidRPr="004C38AA">
              <w:rPr>
                <w:rFonts w:ascii="Times New Roman" w:eastAsia="Times New Roman" w:hAnsi="Times New Roman"/>
                <w:sz w:val="22"/>
                <w:szCs w:val="22"/>
                <w:shd w:val="clear" w:color="auto" w:fill="FFFFFF"/>
                <w:lang w:eastAsia="ru-RU"/>
              </w:rPr>
              <w:t>1 экземпляра;</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акт выполненных работ (КС-2) - на бумажном и электронном носителе в количестве 2-х экземпляров;</w:t>
            </w:r>
          </w:p>
          <w:p w:rsidR="00AB3FA2" w:rsidRPr="004C38AA" w:rsidRDefault="00AB3FA2" w:rsidP="00AB3FA2">
            <w:pPr>
              <w:spacing w:line="276" w:lineRule="auto"/>
              <w:rPr>
                <w:rFonts w:ascii="Times New Roman" w:hAnsi="Times New Roman"/>
                <w:sz w:val="22"/>
                <w:szCs w:val="22"/>
                <w:lang w:eastAsia="en-US"/>
              </w:rPr>
            </w:pPr>
            <w:r w:rsidRPr="004C38AA">
              <w:rPr>
                <w:rFonts w:ascii="Times New Roman" w:hAnsi="Times New Roman"/>
                <w:sz w:val="22"/>
                <w:szCs w:val="22"/>
                <w:lang w:eastAsia="en-US"/>
              </w:rPr>
              <w:t>- справка о стоимости выполненных работ и затрат (КС-3) - на бумажном и электронном носителе в количестве 2-х экземпляров.</w:t>
            </w:r>
          </w:p>
          <w:p w:rsidR="00AB3FA2" w:rsidRPr="004C38AA" w:rsidRDefault="00AB3FA2" w:rsidP="00AB3FA2">
            <w:pPr>
              <w:spacing w:line="276" w:lineRule="auto"/>
              <w:rPr>
                <w:rFonts w:ascii="Times New Roman" w:hAnsi="Times New Roman"/>
                <w:sz w:val="22"/>
                <w:szCs w:val="22"/>
                <w:lang w:eastAsia="en-US"/>
              </w:rPr>
            </w:pPr>
            <w:r w:rsidRPr="004C38AA">
              <w:rPr>
                <w:rFonts w:ascii="Times New Roman" w:hAnsi="Times New Roman"/>
                <w:sz w:val="22"/>
                <w:szCs w:val="22"/>
                <w:lang w:eastAsia="en-US"/>
              </w:rPr>
              <w:t xml:space="preserve">- общий журнал работ </w:t>
            </w:r>
            <w:r w:rsidRPr="004C38AA">
              <w:rPr>
                <w:rFonts w:ascii="Times New Roman" w:hAnsi="Times New Roman"/>
                <w:sz w:val="22"/>
                <w:szCs w:val="22"/>
                <w:lang w:eastAsia="ru-RU"/>
              </w:rPr>
              <w:t xml:space="preserve">- на бумажном носителе в количестве </w:t>
            </w:r>
            <w:r w:rsidRPr="004C38AA">
              <w:rPr>
                <w:rFonts w:ascii="Times New Roman" w:hAnsi="Times New Roman"/>
                <w:sz w:val="22"/>
                <w:szCs w:val="22"/>
                <w:shd w:val="clear" w:color="auto" w:fill="FFFFFF"/>
                <w:lang w:eastAsia="ru-RU"/>
              </w:rPr>
              <w:t>1 экземпляра.</w:t>
            </w:r>
          </w:p>
          <w:p w:rsidR="00AB3FA2" w:rsidRPr="004C38AA" w:rsidRDefault="00AB3FA2" w:rsidP="00AB3FA2">
            <w:pPr>
              <w:spacing w:line="276" w:lineRule="auto"/>
              <w:rPr>
                <w:rFonts w:ascii="Times New Roman" w:hAnsi="Times New Roman"/>
                <w:sz w:val="22"/>
                <w:szCs w:val="22"/>
                <w:lang w:eastAsia="ru-RU"/>
              </w:rPr>
            </w:pPr>
            <w:r w:rsidRPr="004C38AA">
              <w:rPr>
                <w:rFonts w:ascii="Times New Roman" w:hAnsi="Times New Roman"/>
                <w:sz w:val="22"/>
                <w:szCs w:val="22"/>
                <w:lang w:eastAsia="en-US"/>
              </w:rPr>
              <w:t xml:space="preserve">3. </w:t>
            </w:r>
            <w:r w:rsidRPr="004C38AA">
              <w:rPr>
                <w:rFonts w:ascii="Times New Roman" w:hAnsi="Times New Roman"/>
                <w:sz w:val="22"/>
                <w:szCs w:val="22"/>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AB3FA2" w:rsidRPr="004C38AA" w:rsidRDefault="00AB3FA2">
      <w:pPr>
        <w:jc w:val="center"/>
        <w:rPr>
          <w:rFonts w:ascii="Times New Roman" w:eastAsia="Times New Roman" w:hAnsi="Times New Roman"/>
          <w:b/>
          <w:sz w:val="24"/>
          <w:szCs w:val="24"/>
          <w:lang w:eastAsia="en-US"/>
        </w:rPr>
      </w:pPr>
    </w:p>
    <w:p w:rsidR="00AB3FA2" w:rsidRPr="004C38AA" w:rsidRDefault="00AB3FA2">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716637" w:rsidRPr="004C38AA" w:rsidRDefault="00716637">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 1 к Разделу 4.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rPr>
          <w:rFonts w:ascii="Times New Roman" w:hAnsi="Times New Roman"/>
        </w:rPr>
      </w:pPr>
    </w:p>
    <w:p w:rsidR="00251AC0" w:rsidRPr="004C38AA" w:rsidRDefault="00251AC0">
      <w:pPr>
        <w:rPr>
          <w:rFonts w:ascii="Times New Roman" w:hAnsi="Times New Roman"/>
        </w:rPr>
      </w:pP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ПРОЕКТ</w:t>
      </w: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Договор № __________</w:t>
      </w: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bCs/>
          <w:sz w:val="24"/>
          <w:szCs w:val="24"/>
          <w:lang w:eastAsia="ru-RU"/>
        </w:rPr>
        <w:t>выполнение работ по благоустройству территории вокруг МАОУ «</w:t>
      </w:r>
      <w:proofErr w:type="spellStart"/>
      <w:r w:rsidRPr="004C38AA">
        <w:rPr>
          <w:rFonts w:ascii="Times New Roman" w:eastAsia="Times New Roman" w:hAnsi="Times New Roman"/>
          <w:b/>
          <w:bCs/>
          <w:sz w:val="24"/>
          <w:szCs w:val="24"/>
          <w:lang w:eastAsia="ru-RU"/>
        </w:rPr>
        <w:t>Новоликеевская</w:t>
      </w:r>
      <w:proofErr w:type="spellEnd"/>
      <w:r w:rsidRPr="004C38AA">
        <w:rPr>
          <w:rFonts w:ascii="Times New Roman" w:eastAsia="Times New Roman" w:hAnsi="Times New Roman"/>
          <w:b/>
          <w:bCs/>
          <w:sz w:val="24"/>
          <w:szCs w:val="24"/>
          <w:lang w:eastAsia="ru-RU"/>
        </w:rPr>
        <w:t xml:space="preserve"> средняя школа» по адресу </w:t>
      </w:r>
      <w:proofErr w:type="spellStart"/>
      <w:r w:rsidRPr="004C38AA">
        <w:rPr>
          <w:rFonts w:ascii="Times New Roman" w:eastAsia="Times New Roman" w:hAnsi="Times New Roman"/>
          <w:b/>
          <w:bCs/>
          <w:sz w:val="24"/>
          <w:szCs w:val="24"/>
          <w:lang w:eastAsia="ru-RU"/>
        </w:rPr>
        <w:t>Кстовский</w:t>
      </w:r>
      <w:proofErr w:type="spellEnd"/>
      <w:r w:rsidRPr="004C38AA">
        <w:rPr>
          <w:rFonts w:ascii="Times New Roman" w:eastAsia="Times New Roman" w:hAnsi="Times New Roman"/>
          <w:b/>
          <w:bCs/>
          <w:sz w:val="24"/>
          <w:szCs w:val="24"/>
          <w:lang w:eastAsia="ru-RU"/>
        </w:rPr>
        <w:t xml:space="preserve"> </w:t>
      </w:r>
      <w:proofErr w:type="spellStart"/>
      <w:r w:rsidRPr="004C38AA">
        <w:rPr>
          <w:rFonts w:ascii="Times New Roman" w:eastAsia="Times New Roman" w:hAnsi="Times New Roman"/>
          <w:b/>
          <w:bCs/>
          <w:sz w:val="24"/>
          <w:szCs w:val="24"/>
          <w:lang w:eastAsia="ru-RU"/>
        </w:rPr>
        <w:t>м.о</w:t>
      </w:r>
      <w:proofErr w:type="spellEnd"/>
      <w:r w:rsidRPr="004C38AA">
        <w:rPr>
          <w:rFonts w:ascii="Times New Roman" w:eastAsia="Times New Roman" w:hAnsi="Times New Roman"/>
          <w:b/>
          <w:bCs/>
          <w:sz w:val="24"/>
          <w:szCs w:val="24"/>
          <w:lang w:eastAsia="ru-RU"/>
        </w:rPr>
        <w:t>. с. Новоликеево, ул. Ленина, д. 25</w:t>
      </w:r>
    </w:p>
    <w:p w:rsidR="00716637" w:rsidRPr="004C38AA" w:rsidRDefault="00716637" w:rsidP="00716637">
      <w:pPr>
        <w:keepNext/>
        <w:autoSpaceDE w:val="0"/>
        <w:autoSpaceDN w:val="0"/>
        <w:adjustRightInd w:val="0"/>
        <w:ind w:firstLine="720"/>
        <w:jc w:val="center"/>
        <w:rPr>
          <w:rFonts w:ascii="Times New Roman" w:eastAsia="Times New Roman" w:hAnsi="Times New Roman"/>
          <w:color w:val="1B05BB"/>
          <w:sz w:val="24"/>
          <w:szCs w:val="24"/>
          <w:lang w:eastAsia="ru-RU"/>
        </w:rPr>
      </w:pPr>
    </w:p>
    <w:p w:rsidR="00716637" w:rsidRPr="004C38AA" w:rsidRDefault="00716637" w:rsidP="00716637">
      <w:pPr>
        <w:keepNext/>
        <w:keepLines/>
        <w:tabs>
          <w:tab w:val="left" w:pos="6379"/>
        </w:tabs>
        <w:rPr>
          <w:rFonts w:ascii="Times New Roman" w:eastAsia="Times New Roman" w:hAnsi="Times New Roman"/>
          <w:sz w:val="24"/>
          <w:szCs w:val="24"/>
          <w:lang w:eastAsia="ru-RU"/>
        </w:rPr>
      </w:pPr>
      <w:r w:rsidRPr="004C38AA">
        <w:rPr>
          <w:rFonts w:ascii="Times New Roman" w:eastAsia="Times New Roman" w:hAnsi="Times New Roman"/>
          <w:bCs/>
          <w:sz w:val="24"/>
          <w:szCs w:val="24"/>
          <w:lang w:eastAsia="ru-RU"/>
        </w:rPr>
        <w:t>с. Новоликеево</w:t>
      </w:r>
      <w:r w:rsidRPr="004C38AA">
        <w:rPr>
          <w:rFonts w:ascii="Times New Roman" w:eastAsia="Times New Roman" w:hAnsi="Times New Roman"/>
          <w:sz w:val="24"/>
          <w:szCs w:val="24"/>
          <w:lang w:eastAsia="ru-RU"/>
        </w:rPr>
        <w:tab/>
        <w:t xml:space="preserve">                </w:t>
      </w:r>
      <w:proofErr w:type="gramStart"/>
      <w:r w:rsidRPr="004C38AA">
        <w:rPr>
          <w:rFonts w:ascii="Times New Roman" w:eastAsia="Times New Roman" w:hAnsi="Times New Roman"/>
          <w:sz w:val="24"/>
          <w:szCs w:val="24"/>
          <w:lang w:eastAsia="ru-RU"/>
        </w:rPr>
        <w:t xml:space="preserve">   «</w:t>
      </w:r>
      <w:proofErr w:type="gramEnd"/>
      <w:r w:rsidRPr="004C38AA">
        <w:rPr>
          <w:rFonts w:ascii="Times New Roman" w:eastAsia="Times New Roman" w:hAnsi="Times New Roman"/>
          <w:sz w:val="24"/>
          <w:szCs w:val="24"/>
          <w:lang w:eastAsia="ru-RU"/>
        </w:rPr>
        <w:t>___» _______ 2025 года</w:t>
      </w:r>
    </w:p>
    <w:p w:rsidR="00716637" w:rsidRPr="004C38AA" w:rsidRDefault="00716637" w:rsidP="00716637">
      <w:pPr>
        <w:keepNext/>
        <w:keepLines/>
        <w:widowControl w:val="0"/>
        <w:autoSpaceDE w:val="0"/>
        <w:autoSpaceDN w:val="0"/>
        <w:adjustRightInd w:val="0"/>
        <w:jc w:val="both"/>
        <w:rPr>
          <w:rFonts w:ascii="Times New Roman" w:eastAsia="Times New Roman" w:hAnsi="Times New Roman"/>
          <w:sz w:val="24"/>
          <w:szCs w:val="24"/>
          <w:lang w:eastAsia="ru-RU"/>
        </w:rPr>
      </w:pPr>
    </w:p>
    <w:p w:rsidR="00716637" w:rsidRPr="004C38AA" w:rsidRDefault="00716637" w:rsidP="00716637">
      <w:pPr>
        <w:widowControl w:val="0"/>
        <w:suppressAutoHyphens/>
        <w:autoSpaceDE w:val="0"/>
        <w:autoSpaceDN w:val="0"/>
        <w:adjustRightInd w:val="0"/>
        <w:ind w:firstLine="567"/>
        <w:jc w:val="both"/>
        <w:rPr>
          <w:rFonts w:ascii="Times New Roman" w:hAnsi="Times New Roman"/>
          <w:sz w:val="24"/>
          <w:szCs w:val="24"/>
          <w:lang w:eastAsia="ru-RU"/>
        </w:rPr>
      </w:pPr>
      <w:r w:rsidRPr="004C38AA">
        <w:rPr>
          <w:rFonts w:ascii="Times New Roman" w:eastAsia="Times New Roman" w:hAnsi="Times New Roman"/>
          <w:b/>
          <w:bCs/>
          <w:sz w:val="24"/>
          <w:szCs w:val="24"/>
          <w:lang w:eastAsia="ru-RU"/>
        </w:rPr>
        <w:t>______________________________</w:t>
      </w:r>
      <w:r w:rsidRPr="004C38AA">
        <w:rPr>
          <w:rFonts w:ascii="Times New Roman" w:eastAsia="Times New Roman" w:hAnsi="Times New Roman"/>
          <w:bCs/>
          <w:sz w:val="24"/>
          <w:szCs w:val="24"/>
          <w:lang w:eastAsia="ru-RU"/>
        </w:rPr>
        <w:t xml:space="preserve">, именуемое в дальнейшем </w:t>
      </w:r>
      <w:r w:rsidRPr="004C38AA">
        <w:rPr>
          <w:rFonts w:ascii="Times New Roman" w:eastAsia="Times New Roman" w:hAnsi="Times New Roman"/>
          <w:b/>
          <w:sz w:val="24"/>
          <w:szCs w:val="24"/>
          <w:lang w:eastAsia="ru-RU"/>
        </w:rPr>
        <w:t>«Заказчик»,</w:t>
      </w:r>
      <w:r w:rsidRPr="004C38AA">
        <w:rPr>
          <w:rFonts w:ascii="Times New Roman" w:eastAsia="Times New Roman" w:hAnsi="Times New Roman"/>
          <w:bCs/>
          <w:sz w:val="24"/>
          <w:szCs w:val="24"/>
          <w:lang w:eastAsia="ru-RU"/>
        </w:rPr>
        <w:t xml:space="preserve"> </w:t>
      </w:r>
      <w:r w:rsidRPr="004C38AA">
        <w:rPr>
          <w:rFonts w:ascii="Times New Roman" w:eastAsia="Times New Roman" w:hAnsi="Times New Roman"/>
          <w:sz w:val="24"/>
          <w:szCs w:val="24"/>
          <w:lang w:eastAsia="ru-RU"/>
        </w:rPr>
        <w:t>в лице в лице директора ________________________, действующего на основании устава</w:t>
      </w:r>
      <w:r w:rsidRPr="004C38AA">
        <w:rPr>
          <w:rFonts w:ascii="Times New Roman" w:eastAsia="Times New Roman" w:hAnsi="Times New Roman"/>
          <w:bCs/>
          <w:sz w:val="24"/>
          <w:szCs w:val="24"/>
          <w:lang w:eastAsia="ru-RU"/>
        </w:rPr>
        <w:t>, с одной стороны, и</w:t>
      </w:r>
      <w:r w:rsidRPr="004C38AA">
        <w:rPr>
          <w:rFonts w:ascii="Times New Roman" w:eastAsia="Times New Roman" w:hAnsi="Times New Roman"/>
          <w:b/>
          <w:sz w:val="24"/>
          <w:szCs w:val="24"/>
          <w:lang w:eastAsia="ru-RU"/>
        </w:rPr>
        <w:t xml:space="preserve"> ______________________________, </w:t>
      </w:r>
      <w:r w:rsidRPr="004C38AA">
        <w:rPr>
          <w:rFonts w:ascii="Times New Roman" w:eastAsia="Times New Roman" w:hAnsi="Times New Roman"/>
          <w:bCs/>
          <w:sz w:val="24"/>
          <w:szCs w:val="24"/>
          <w:lang w:eastAsia="ru-RU"/>
        </w:rPr>
        <w:t xml:space="preserve">именуемое в дальнейшем </w:t>
      </w:r>
      <w:r w:rsidRPr="004C38AA">
        <w:rPr>
          <w:rFonts w:ascii="Times New Roman" w:eastAsia="Times New Roman" w:hAnsi="Times New Roman"/>
          <w:b/>
          <w:sz w:val="24"/>
          <w:szCs w:val="24"/>
          <w:lang w:eastAsia="ru-RU"/>
        </w:rPr>
        <w:t>«Подрядчик»,</w:t>
      </w:r>
      <w:r w:rsidRPr="004C38AA">
        <w:rPr>
          <w:rFonts w:ascii="Times New Roman" w:eastAsia="Times New Roman" w:hAnsi="Times New Roman"/>
          <w:bCs/>
          <w:sz w:val="24"/>
          <w:szCs w:val="24"/>
          <w:lang w:eastAsia="ru-RU"/>
        </w:rPr>
        <w:t xml:space="preserve"> </w:t>
      </w:r>
      <w:r w:rsidRPr="004C38AA">
        <w:rPr>
          <w:rFonts w:ascii="Times New Roman" w:eastAsia="Times New Roman" w:hAnsi="Times New Roman"/>
          <w:sz w:val="24"/>
          <w:szCs w:val="24"/>
          <w:lang w:eastAsia="ru-RU"/>
        </w:rPr>
        <w:t>в лице _____________________________________, действующего на основании Устава</w:t>
      </w:r>
      <w:r w:rsidRPr="004C38AA">
        <w:rPr>
          <w:rFonts w:ascii="Times New Roman" w:hAnsi="Times New Roman"/>
          <w:sz w:val="24"/>
          <w:szCs w:val="24"/>
          <w:lang w:eastAsia="ru-RU"/>
        </w:rPr>
        <w:t>, в соответствии с Федеральным законом № 223-ФЗ от 18.07.2011 «О закупках товаров, работ, услуг отдельными видами юридических лиц», на основании протокола №________ от __.__.2025 г. заключили настоящий договор о нижеследующем:</w:t>
      </w:r>
    </w:p>
    <w:p w:rsidR="00716637" w:rsidRPr="004C38AA" w:rsidRDefault="00716637" w:rsidP="00716637">
      <w:pPr>
        <w:keepNext/>
        <w:widowControl w:val="0"/>
        <w:tabs>
          <w:tab w:val="left" w:pos="0"/>
          <w:tab w:val="left" w:pos="567"/>
        </w:tabs>
        <w:autoSpaceDE w:val="0"/>
        <w:autoSpaceDN w:val="0"/>
        <w:adjustRightInd w:val="0"/>
        <w:ind w:firstLine="720"/>
        <w:jc w:val="both"/>
        <w:rPr>
          <w:rFonts w:ascii="Times New Roman" w:eastAsia="Times New Roman" w:hAnsi="Times New Roman"/>
          <w:sz w:val="24"/>
          <w:szCs w:val="24"/>
          <w:lang w:eastAsia="ru-RU"/>
        </w:rPr>
      </w:pPr>
    </w:p>
    <w:p w:rsidR="00716637" w:rsidRPr="004C38AA" w:rsidRDefault="00716637" w:rsidP="00716637">
      <w:pPr>
        <w:keepNext/>
        <w:widowControl w:val="0"/>
        <w:autoSpaceDE w:val="0"/>
        <w:autoSpaceDN w:val="0"/>
        <w:adjustRightInd w:val="0"/>
        <w:ind w:firstLine="720"/>
        <w:jc w:val="center"/>
        <w:rPr>
          <w:rFonts w:ascii="Times New Roman" w:eastAsia="Times New Roman" w:hAnsi="Times New Roman"/>
          <w:bCs/>
          <w:sz w:val="24"/>
          <w:szCs w:val="24"/>
          <w:lang w:eastAsia="ru-RU"/>
        </w:rPr>
      </w:pPr>
      <w:r w:rsidRPr="004C38AA">
        <w:rPr>
          <w:rFonts w:ascii="Times New Roman" w:eastAsia="Times New Roman" w:hAnsi="Times New Roman"/>
          <w:b/>
          <w:bCs/>
          <w:sz w:val="24"/>
          <w:szCs w:val="24"/>
          <w:lang w:eastAsia="ru-RU"/>
        </w:rPr>
        <w:t>1.</w:t>
      </w:r>
      <w:r w:rsidRPr="004C38AA">
        <w:rPr>
          <w:rFonts w:ascii="Times New Roman" w:eastAsia="Times New Roman" w:hAnsi="Times New Roman"/>
          <w:b/>
          <w:sz w:val="24"/>
          <w:szCs w:val="24"/>
          <w:lang w:eastAsia="ru-RU"/>
        </w:rPr>
        <w:t xml:space="preserve"> ПРЕДМЕТ ДОГОВОРА </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bookmarkStart w:id="70" w:name="_Hlk134864351"/>
      <w:r w:rsidRPr="004C38AA">
        <w:rPr>
          <w:rFonts w:ascii="Times New Roman" w:eastAsia="Times New Roman" w:hAnsi="Times New Roman"/>
          <w:sz w:val="24"/>
          <w:szCs w:val="24"/>
          <w:lang w:eastAsia="ru-RU"/>
        </w:rPr>
        <w:t>1.1.</w:t>
      </w:r>
      <w:r w:rsidRPr="004C38AA">
        <w:rPr>
          <w:rFonts w:ascii="Arial" w:eastAsia="Times New Roman" w:hAnsi="Arial" w:cs="Arial"/>
          <w:sz w:val="18"/>
          <w:szCs w:val="18"/>
          <w:lang w:eastAsia="ru-RU"/>
        </w:rPr>
        <w:t xml:space="preserve"> </w:t>
      </w:r>
      <w:bookmarkStart w:id="71" w:name="_Hlk134863478"/>
      <w:r w:rsidRPr="004C38AA">
        <w:rPr>
          <w:rFonts w:ascii="Times New Roman" w:eastAsia="Times New Roman" w:hAnsi="Times New Roman"/>
          <w:sz w:val="24"/>
          <w:szCs w:val="24"/>
          <w:lang w:eastAsia="ru-RU"/>
        </w:rPr>
        <w:t xml:space="preserve">Заказчик поручает, а Подрядчик принимает на себя обязательства </w:t>
      </w:r>
      <w:r w:rsidRPr="004C38AA">
        <w:rPr>
          <w:rFonts w:ascii="Times New Roman" w:eastAsia="Times New Roman" w:hAnsi="Times New Roman" w:cs="Arial"/>
          <w:sz w:val="24"/>
          <w:szCs w:val="24"/>
          <w:lang w:eastAsia="ru-RU"/>
        </w:rPr>
        <w:t xml:space="preserve">своими силами и средствами, с использованием собственных материалов и оборудования </w:t>
      </w:r>
      <w:r w:rsidRPr="004C38AA">
        <w:rPr>
          <w:rFonts w:ascii="Times New Roman" w:eastAsia="Times New Roman" w:hAnsi="Times New Roman"/>
          <w:b/>
          <w:sz w:val="24"/>
          <w:szCs w:val="24"/>
          <w:lang w:eastAsia="ru-RU"/>
        </w:rPr>
        <w:t>выполнить работы по благоустройству территории вокруг МАОУ «</w:t>
      </w:r>
      <w:proofErr w:type="spellStart"/>
      <w:r w:rsidRPr="004C38AA">
        <w:rPr>
          <w:rFonts w:ascii="Times New Roman" w:eastAsia="Times New Roman" w:hAnsi="Times New Roman"/>
          <w:b/>
          <w:sz w:val="24"/>
          <w:szCs w:val="24"/>
          <w:lang w:eastAsia="ru-RU"/>
        </w:rPr>
        <w:t>Новоликеевская</w:t>
      </w:r>
      <w:proofErr w:type="spellEnd"/>
      <w:r w:rsidRPr="004C38AA">
        <w:rPr>
          <w:rFonts w:ascii="Times New Roman" w:eastAsia="Times New Roman" w:hAnsi="Times New Roman"/>
          <w:b/>
          <w:sz w:val="24"/>
          <w:szCs w:val="24"/>
          <w:lang w:eastAsia="ru-RU"/>
        </w:rPr>
        <w:t xml:space="preserve"> средняя школа» по адресу </w:t>
      </w:r>
      <w:proofErr w:type="spellStart"/>
      <w:r w:rsidRPr="004C38AA">
        <w:rPr>
          <w:rFonts w:ascii="Times New Roman" w:eastAsia="Times New Roman" w:hAnsi="Times New Roman"/>
          <w:b/>
          <w:sz w:val="24"/>
          <w:szCs w:val="24"/>
          <w:lang w:eastAsia="ru-RU"/>
        </w:rPr>
        <w:t>Кстовский</w:t>
      </w:r>
      <w:proofErr w:type="spellEnd"/>
      <w:r w:rsidRPr="004C38AA">
        <w:rPr>
          <w:rFonts w:ascii="Times New Roman" w:eastAsia="Times New Roman" w:hAnsi="Times New Roman"/>
          <w:b/>
          <w:sz w:val="24"/>
          <w:szCs w:val="24"/>
          <w:lang w:eastAsia="ru-RU"/>
        </w:rPr>
        <w:t xml:space="preserve"> </w:t>
      </w:r>
      <w:proofErr w:type="spellStart"/>
      <w:r w:rsidRPr="004C38AA">
        <w:rPr>
          <w:rFonts w:ascii="Times New Roman" w:eastAsia="Times New Roman" w:hAnsi="Times New Roman"/>
          <w:b/>
          <w:sz w:val="24"/>
          <w:szCs w:val="24"/>
          <w:lang w:eastAsia="ru-RU"/>
        </w:rPr>
        <w:t>м.о</w:t>
      </w:r>
      <w:proofErr w:type="spellEnd"/>
      <w:r w:rsidRPr="004C38AA">
        <w:rPr>
          <w:rFonts w:ascii="Times New Roman" w:eastAsia="Times New Roman" w:hAnsi="Times New Roman"/>
          <w:b/>
          <w:sz w:val="24"/>
          <w:szCs w:val="24"/>
          <w:lang w:eastAsia="ru-RU"/>
        </w:rPr>
        <w:t xml:space="preserve">. с. Новоликеево, ул. Ленина, д. 25 </w:t>
      </w:r>
      <w:r w:rsidRPr="004C38AA">
        <w:rPr>
          <w:rFonts w:ascii="Times New Roman" w:eastAsia="Times New Roman" w:hAnsi="Times New Roman"/>
          <w:sz w:val="24"/>
          <w:szCs w:val="24"/>
          <w:lang w:eastAsia="ru-RU"/>
        </w:rPr>
        <w:t xml:space="preserve">согласно Технического задания (Приложение № 1 к договору), а Заказчик обязуется принять и оплатить выполненные работы в размере и в порядке, которые установлены настоящим договором. </w:t>
      </w:r>
    </w:p>
    <w:p w:rsidR="00716637" w:rsidRPr="004C38AA" w:rsidRDefault="00716637" w:rsidP="00716637">
      <w:pPr>
        <w:keepNext/>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1.2. </w:t>
      </w:r>
      <w:r w:rsidRPr="004C38AA">
        <w:rPr>
          <w:rFonts w:ascii="Times New Roman" w:eastAsia="Times New Roman" w:hAnsi="Times New Roman"/>
          <w:sz w:val="24"/>
          <w:szCs w:val="24"/>
          <w:lang w:eastAsia="en-US"/>
        </w:rPr>
        <w:t xml:space="preserve">Виды, объем выполнения работ определены </w:t>
      </w:r>
      <w:proofErr w:type="gramStart"/>
      <w:r w:rsidRPr="004C38AA">
        <w:rPr>
          <w:rFonts w:ascii="Times New Roman" w:eastAsia="Times New Roman" w:hAnsi="Times New Roman"/>
          <w:sz w:val="24"/>
          <w:szCs w:val="24"/>
          <w:lang w:eastAsia="en-US"/>
        </w:rPr>
        <w:t>в Техническим заданием</w:t>
      </w:r>
      <w:proofErr w:type="gramEnd"/>
      <w:r w:rsidRPr="004C38AA">
        <w:rPr>
          <w:rFonts w:ascii="Times New Roman" w:eastAsia="Times New Roman" w:hAnsi="Times New Roman"/>
          <w:sz w:val="24"/>
          <w:szCs w:val="24"/>
          <w:lang w:eastAsia="en-US"/>
        </w:rPr>
        <w:t xml:space="preserve"> (Приложение № 1) и сметным расчетом (Приложение № 2), являющимися неотъемлемой частью настоящего договора.</w:t>
      </w:r>
    </w:p>
    <w:bookmarkEnd w:id="70"/>
    <w:bookmarkEnd w:id="71"/>
    <w:p w:rsidR="00716637" w:rsidRPr="004C38AA" w:rsidRDefault="00716637" w:rsidP="00716637">
      <w:pPr>
        <w:widowControl w:val="0"/>
        <w:autoSpaceDE w:val="0"/>
        <w:autoSpaceDN w:val="0"/>
        <w:adjustRightInd w:val="0"/>
        <w:jc w:val="center"/>
        <w:rPr>
          <w:rFonts w:ascii="Times New Roman" w:eastAsia="Times New Roman" w:hAnsi="Times New Roman"/>
          <w:color w:val="4F22F2"/>
          <w:sz w:val="24"/>
          <w:szCs w:val="24"/>
          <w:lang w:eastAsia="ru-RU"/>
        </w:rPr>
      </w:pPr>
      <w:r w:rsidRPr="004C38AA">
        <w:rPr>
          <w:rFonts w:ascii="Arial" w:eastAsia="Times New Roman" w:hAnsi="Arial" w:cs="Arial"/>
          <w:sz w:val="18"/>
          <w:szCs w:val="18"/>
          <w:lang w:eastAsia="ru-RU"/>
        </w:rPr>
        <w:br/>
      </w:r>
      <w:r w:rsidRPr="004C38AA">
        <w:rPr>
          <w:rFonts w:ascii="Times New Roman" w:eastAsia="Times New Roman" w:hAnsi="Times New Roman"/>
          <w:b/>
          <w:bCs/>
          <w:sz w:val="24"/>
          <w:szCs w:val="24"/>
          <w:lang w:eastAsia="ru-RU"/>
        </w:rPr>
        <w:t xml:space="preserve">2. ЦЕНА ДОГОВОРА </w:t>
      </w:r>
      <w:r w:rsidRPr="004C38AA">
        <w:rPr>
          <w:rFonts w:ascii="Times New Roman" w:eastAsia="Times New Roman" w:hAnsi="Times New Roman"/>
          <w:b/>
          <w:sz w:val="24"/>
          <w:szCs w:val="24"/>
          <w:lang w:eastAsia="ru-RU"/>
        </w:rPr>
        <w:t>И ПОРЯДОК ОПЛАТЫ</w:t>
      </w:r>
    </w:p>
    <w:p w:rsidR="00716637" w:rsidRPr="004C38AA" w:rsidRDefault="00716637" w:rsidP="00716637">
      <w:pPr>
        <w:autoSpaceDE w:val="0"/>
        <w:autoSpaceDN w:val="0"/>
        <w:adjustRightInd w:val="0"/>
        <w:ind w:firstLine="709"/>
        <w:jc w:val="both"/>
        <w:rPr>
          <w:rFonts w:ascii="Times New Roman" w:eastAsia="Times New Roman" w:hAnsi="Times New Roman" w:cs="Arial"/>
          <w:bCs/>
          <w:sz w:val="24"/>
          <w:szCs w:val="24"/>
          <w:lang w:eastAsia="ru-RU"/>
        </w:rPr>
      </w:pPr>
      <w:r w:rsidRPr="004C38AA">
        <w:rPr>
          <w:rFonts w:ascii="Times New Roman" w:eastAsia="Times New Roman" w:hAnsi="Times New Roman"/>
          <w:sz w:val="24"/>
          <w:szCs w:val="24"/>
          <w:lang w:eastAsia="ru-RU"/>
        </w:rPr>
        <w:t xml:space="preserve">2.1. Цена настоящего договора составляет </w:t>
      </w:r>
      <w:r w:rsidRPr="004C38AA">
        <w:rPr>
          <w:rFonts w:ascii="Times New Roman" w:eastAsia="Times New Roman" w:hAnsi="Times New Roman" w:cs="Arial"/>
          <w:b/>
          <w:spacing w:val="-1"/>
          <w:sz w:val="24"/>
          <w:szCs w:val="24"/>
          <w:lang w:eastAsia="ru-RU"/>
        </w:rPr>
        <w:t xml:space="preserve">_______________________ (______________________________) </w:t>
      </w:r>
      <w:r w:rsidRPr="004C38AA">
        <w:rPr>
          <w:rFonts w:ascii="Times New Roman" w:eastAsia="Times New Roman" w:hAnsi="Times New Roman" w:cs="Arial"/>
          <w:b/>
          <w:spacing w:val="-3"/>
          <w:sz w:val="24"/>
          <w:szCs w:val="24"/>
          <w:lang w:eastAsia="ru-RU"/>
        </w:rPr>
        <w:t>рублей 00 копеек</w:t>
      </w:r>
      <w:r w:rsidRPr="004C38AA">
        <w:rPr>
          <w:rFonts w:ascii="Times New Roman" w:eastAsia="Times New Roman" w:hAnsi="Times New Roman"/>
          <w:sz w:val="24"/>
          <w:szCs w:val="24"/>
          <w:lang w:eastAsia="ru-RU"/>
        </w:rPr>
        <w:t>, с учетом НДС/ НДС не облагается</w:t>
      </w:r>
      <w:bookmarkStart w:id="72" w:name="_Hlk134864505"/>
      <w:r w:rsidRPr="004C38AA">
        <w:rPr>
          <w:rFonts w:ascii="Times New Roman" w:eastAsia="Times New Roman" w:hAnsi="Times New Roman" w:cs="Arial"/>
          <w:bCs/>
          <w:sz w:val="24"/>
          <w:szCs w:val="24"/>
          <w:lang w:eastAsia="ru-RU"/>
        </w:rPr>
        <w:t>.</w:t>
      </w:r>
    </w:p>
    <w:p w:rsidR="00716637" w:rsidRPr="004C38AA" w:rsidRDefault="00716637" w:rsidP="00716637">
      <w:pPr>
        <w:autoSpaceDE w:val="0"/>
        <w:autoSpaceDN w:val="0"/>
        <w:adjustRightInd w:val="0"/>
        <w:ind w:firstLine="709"/>
        <w:jc w:val="both"/>
        <w:rPr>
          <w:rFonts w:ascii="Times New Roman" w:eastAsia="Times New Roman" w:hAnsi="Times New Roman"/>
          <w:color w:val="4F22F2"/>
          <w:sz w:val="24"/>
          <w:szCs w:val="24"/>
          <w:lang w:eastAsia="ru-RU"/>
        </w:rPr>
      </w:pPr>
      <w:r w:rsidRPr="004C38AA">
        <w:rPr>
          <w:rFonts w:ascii="Times New Roman" w:eastAsia="Times New Roman" w:hAnsi="Times New Roman"/>
          <w:sz w:val="24"/>
          <w:szCs w:val="24"/>
          <w:lang w:eastAsia="ru-RU"/>
        </w:rPr>
        <w:t xml:space="preserve">Цена договора является твердой и определяется на весь срок исполнения договора. </w:t>
      </w:r>
    </w:p>
    <w:p w:rsidR="00716637" w:rsidRPr="004C38AA" w:rsidRDefault="00716637" w:rsidP="00716637">
      <w:pPr>
        <w:keepNext/>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2.2. Цена договора включает в себя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2.3. Выплата аванса по настоящему договору не предусмотрена.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2.4.</w:t>
      </w:r>
      <w:r w:rsidRPr="004C38AA">
        <w:rPr>
          <w:rFonts w:ascii="Times New Roman" w:eastAsia="Courier New" w:hAnsi="Times New Roman"/>
          <w:bCs/>
          <w:sz w:val="24"/>
          <w:szCs w:val="22"/>
          <w:lang w:eastAsia="ru-RU"/>
        </w:rPr>
        <w:t xml:space="preserve"> </w:t>
      </w:r>
      <w:r w:rsidRPr="004C38AA">
        <w:rPr>
          <w:rFonts w:ascii="Times New Roman" w:eastAsia="Times New Roman" w:hAnsi="Times New Roman"/>
          <w:bCs/>
          <w:sz w:val="24"/>
          <w:szCs w:val="24"/>
          <w:lang w:eastAsia="ru-RU"/>
        </w:rPr>
        <w:t>Оплата производится по безналичному расчету путем перечисления денежных средств в валюте Российской Федерации (рубль) на расчетный счет Подрядчика не позднее 7 (семи) рабочих дней с момента подписания Акта о приемке выполненных работ по форме № КС-2, справки о стоимости выполненных работ и затрат по форме № КС-3 и выставленного счета на оплату</w:t>
      </w:r>
      <w:r w:rsidRPr="004C38AA">
        <w:rPr>
          <w:rFonts w:ascii="Times New Roman" w:eastAsia="Times New Roman" w:hAnsi="Times New Roman"/>
          <w:sz w:val="24"/>
          <w:szCs w:val="24"/>
          <w:lang w:eastAsia="ru-RU"/>
        </w:rPr>
        <w:t xml:space="preserve">.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Обязательства Заказчика по оплате цены договора считаются исполненными с момента списания денежных средств с расчетного счета Заказчика.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2.5. Валюта, используемая для расчетов, - рубль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2.6. Источник финансирования: бюджетные средства.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p>
    <w:bookmarkEnd w:id="72"/>
    <w:p w:rsidR="00716637" w:rsidRPr="004C38AA" w:rsidRDefault="00716637" w:rsidP="00716637">
      <w:pPr>
        <w:widowControl w:val="0"/>
        <w:autoSpaceDE w:val="0"/>
        <w:autoSpaceDN w:val="0"/>
        <w:adjustRightInd w:val="0"/>
        <w:spacing w:line="233" w:lineRule="auto"/>
        <w:ind w:firstLine="708"/>
        <w:jc w:val="center"/>
        <w:outlineLvl w:val="2"/>
        <w:rPr>
          <w:rFonts w:ascii="Times New Roman" w:eastAsia="Times New Roman" w:hAnsi="Times New Roman"/>
          <w:b/>
          <w:sz w:val="24"/>
          <w:szCs w:val="24"/>
          <w:lang w:eastAsia="ru-RU"/>
        </w:rPr>
      </w:pPr>
      <w:r w:rsidRPr="004C38AA">
        <w:rPr>
          <w:rFonts w:ascii="Times New Roman" w:eastAsia="Times New Roman" w:hAnsi="Times New Roman"/>
          <w:b/>
          <w:snapToGrid w:val="0"/>
          <w:sz w:val="24"/>
          <w:szCs w:val="24"/>
          <w:lang w:eastAsia="ru-RU"/>
        </w:rPr>
        <w:t>3. ПРАВА И ОБЯЗАННОСТИ</w:t>
      </w:r>
      <w:r w:rsidRPr="004C38AA">
        <w:rPr>
          <w:rFonts w:ascii="Times New Roman" w:eastAsia="Times New Roman" w:hAnsi="Times New Roman"/>
          <w:b/>
          <w:sz w:val="24"/>
          <w:szCs w:val="24"/>
          <w:lang w:eastAsia="ru-RU"/>
        </w:rPr>
        <w:t xml:space="preserve"> СТОРОН</w:t>
      </w:r>
    </w:p>
    <w:p w:rsidR="00716637" w:rsidRPr="004C38AA" w:rsidRDefault="00716637" w:rsidP="00716637">
      <w:pPr>
        <w:widowControl w:val="0"/>
        <w:autoSpaceDE w:val="0"/>
        <w:autoSpaceDN w:val="0"/>
        <w:adjustRightInd w:val="0"/>
        <w:spacing w:line="233" w:lineRule="auto"/>
        <w:ind w:firstLine="708"/>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lastRenderedPageBreak/>
        <w:t>3.1. Заказчик имеет право:</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3.1.2. Требовать от Подрядчика представления надлежащим образом оформленных документов.</w:t>
      </w:r>
    </w:p>
    <w:p w:rsidR="00716637" w:rsidRPr="004C38AA" w:rsidRDefault="00716637" w:rsidP="00716637">
      <w:pPr>
        <w:widowControl w:val="0"/>
        <w:tabs>
          <w:tab w:val="left" w:pos="70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3.1.4. Запрашивать у Подрядчика информацию о ходе и состоянии исполнения обязательств Подрядчика по договору.</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4C38AA">
        <w:rPr>
          <w:rFonts w:ascii="Times New Roman" w:eastAsia="Times New Roman" w:hAnsi="Times New Roman"/>
          <w:spacing w:val="1"/>
          <w:sz w:val="24"/>
          <w:szCs w:val="24"/>
          <w:lang w:eastAsia="ru-RU"/>
        </w:rPr>
        <w:t>.</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3.1.6. Беспрепятственного доступа к объектам работ, выполняемых Подрядчиком по договору, для осуществления контроля над ходом и качеством выполнения работ, в том числе с привлечением специализированных организаций.</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pacing w:val="1"/>
          <w:sz w:val="24"/>
          <w:szCs w:val="24"/>
          <w:lang w:eastAsia="ru-RU"/>
        </w:rPr>
      </w:pPr>
      <w:r w:rsidRPr="004C38AA">
        <w:rPr>
          <w:rFonts w:ascii="Times New Roman" w:eastAsia="Times New Roman" w:hAnsi="Times New Roman"/>
          <w:sz w:val="24"/>
          <w:szCs w:val="24"/>
          <w:lang w:eastAsia="ru-RU"/>
        </w:rPr>
        <w:t xml:space="preserve">3.1.7. </w:t>
      </w:r>
      <w:r w:rsidRPr="004C38AA">
        <w:rPr>
          <w:rFonts w:ascii="Times New Roman" w:eastAsia="Times New Roman" w:hAnsi="Times New Roman"/>
          <w:spacing w:val="1"/>
          <w:sz w:val="24"/>
          <w:szCs w:val="24"/>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3.1.8. Направлять мотивированный отказ в подписании акта выполненных работ по результатам приемки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3.1.9. Проводить экспертизу результатов работ, предусмотренных договором, самостоятельно или с привлечением экспертов, экспертных организаций.</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3.1.10. Пользоваться иными установленными договором и законодательством Российской Федерации правами.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3.2. Заказчик обязан:</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3.2.1. Проводить проверку предоставленных Подрядчиком результатов работ, предусмотренных договором, в части их соответствия условиям договора.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3.2.2.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3.2.3. Исполнять иные обязанности, предусмотренные законодательством Российской Федерации и условиями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3.2.4. Заказчик не предоставляет площади для размещения (проживания) специалистов Подрядчика, привлекаемых к выполнению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3.3. Подрядчик вправе:</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3.3.1. Требовать от Заказчика оплаты выполненных надлежащим образом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3.3.2. Запрашивать у Заказчика разъяснения и уточнения относительно проведения работ в рамках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3.3.4. Пользоваться иными правами, установленными договором и законодательством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3.4. Подрядчик обязан:</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3.4.1. До начала производства работ сообщить письменным уведомлением Заказчику о дате начала работ и предоставить письмо о назначении ответственного лица, имеющего право представлять интересы Подрядчика на объекте.</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3.4.2. Предоставить Заказчику необходимую документацию (паспорт завода изготовителя, протоколы заводских испытаний, сертификат соответствия), подтверждающую надлежащее качество материалов, конструкций используемых при выполнении работ.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3.4.3. Обеспечить необходимую надежность и безопасность при выполнении работ в соответствии с требованиями и нормативными документами, установленными законодательством Российской Федерации, а также локализацию и минимальный ущерб при возникновении аварий. Соблюдать при выполнении работ правила техники безопасности, пожарной безопасности, охраны окружающей среды.</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color w:val="0000FF"/>
          <w:sz w:val="24"/>
          <w:szCs w:val="24"/>
          <w:lang w:eastAsia="ru-RU"/>
        </w:rPr>
      </w:pPr>
      <w:r w:rsidRPr="004C38AA">
        <w:rPr>
          <w:rFonts w:ascii="Times New Roman" w:eastAsia="Times New Roman" w:hAnsi="Times New Roman"/>
          <w:sz w:val="24"/>
          <w:szCs w:val="24"/>
          <w:lang w:eastAsia="ru-RU"/>
        </w:rPr>
        <w:t xml:space="preserve">3.4.4. Выполнить все работы с надлежащим качеством в объеме и в сроки, предусмотренные договором и приложениями к нему в соответствии с требованиями ГОСТ, </w:t>
      </w:r>
      <w:r w:rsidRPr="004C38AA">
        <w:rPr>
          <w:rFonts w:ascii="Times New Roman" w:eastAsia="Times New Roman" w:hAnsi="Times New Roman"/>
          <w:sz w:val="24"/>
          <w:szCs w:val="24"/>
          <w:lang w:eastAsia="ru-RU"/>
        </w:rPr>
        <w:lastRenderedPageBreak/>
        <w:t xml:space="preserve">СНиП, СП (свод правил) и ТУ на выполнение работ и применяемые материалы, конструкции и сдать результат выполненных работ Заказчику по акту выполненных работ. </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3.4.5.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3.4.6. Немедленно предупредить Заказчика и до получения от него указаний, приостановить работу при обнаружении: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возможных неблагоприятных для Заказчика последствий выполнения его указаний о способе исполнения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3.4.7. Обеспечить устранение недостатков, выявленных при приемке Заказчиком Работ и в течение гарантийного срока, за свой счет.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3.4.8.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11.3. договора.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3.4.9.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3.4.10. Подрядчик обязан передать Заказчику вместе с выполненными работами следующие документы: счет, акт выполненных работ, документы, подтверждающие качество изделий, возникших в результате выполнения работ. </w:t>
      </w:r>
    </w:p>
    <w:p w:rsidR="00716637" w:rsidRPr="004C38AA" w:rsidRDefault="00716637" w:rsidP="00716637">
      <w:pPr>
        <w:widowControl w:val="0"/>
        <w:shd w:val="clear" w:color="auto" w:fill="FFFFFF"/>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sz w:val="24"/>
          <w:szCs w:val="24"/>
          <w:lang w:eastAsia="ru-RU"/>
        </w:rPr>
        <w:tab/>
      </w:r>
      <w:bookmarkStart w:id="73" w:name="_Hlk169536849"/>
      <w:r w:rsidRPr="004C38AA">
        <w:rPr>
          <w:rFonts w:ascii="Times New Roman" w:eastAsia="Times New Roman" w:hAnsi="Times New Roman" w:cs="Arial"/>
          <w:sz w:val="24"/>
          <w:szCs w:val="24"/>
          <w:lang w:eastAsia="ru-RU"/>
        </w:rPr>
        <w:t>3.4.11. Осуществлять фото- и видеосъемку производства работ (в том числе в обязательном порядке до начала выполнения работ и после окончания выполнения работ) с привязкой к местности и указанием даты съемки. Подрядчик обязан предоставить результаты фото- и (или) видеосъемки Объектов до начала выполнения работ, после окончания выполнения работ, а также оперативно предоставлять фото- и видеоматериалы в период производства работ по требованию Заказчика посредством мессенджеров либо на электронном носителе.</w:t>
      </w:r>
    </w:p>
    <w:p w:rsidR="00716637" w:rsidRPr="004C38AA" w:rsidRDefault="00716637" w:rsidP="00716637">
      <w:pPr>
        <w:widowControl w:val="0"/>
        <w:autoSpaceDE w:val="0"/>
        <w:autoSpaceDN w:val="0"/>
        <w:adjustRightInd w:val="0"/>
        <w:spacing w:line="233" w:lineRule="auto"/>
        <w:ind w:firstLine="709"/>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3.4.12. Исполнять иные обязанности, предусмотренные действующим законодательством Российской Федерации и настоящим договором.</w:t>
      </w:r>
    </w:p>
    <w:bookmarkEnd w:id="73"/>
    <w:p w:rsidR="00716637" w:rsidRPr="004C38AA" w:rsidRDefault="00716637" w:rsidP="00716637">
      <w:pPr>
        <w:widowControl w:val="0"/>
        <w:autoSpaceDE w:val="0"/>
        <w:autoSpaceDN w:val="0"/>
        <w:adjustRightInd w:val="0"/>
        <w:spacing w:line="233" w:lineRule="auto"/>
        <w:jc w:val="both"/>
        <w:outlineLvl w:val="2"/>
        <w:rPr>
          <w:rFonts w:ascii="Times New Roman" w:eastAsia="Times New Roman" w:hAnsi="Times New Roman"/>
          <w:color w:val="0000FF"/>
          <w:sz w:val="24"/>
          <w:szCs w:val="24"/>
          <w:lang w:eastAsia="ru-RU"/>
        </w:rPr>
      </w:pPr>
      <w:r w:rsidRPr="004C38AA">
        <w:rPr>
          <w:rFonts w:ascii="Times New Roman" w:eastAsia="Times New Roman" w:hAnsi="Times New Roman"/>
          <w:color w:val="0000FF"/>
          <w:sz w:val="24"/>
          <w:szCs w:val="24"/>
          <w:lang w:eastAsia="ru-RU"/>
        </w:rPr>
        <w:tab/>
      </w:r>
    </w:p>
    <w:p w:rsidR="00716637" w:rsidRPr="004C38AA" w:rsidRDefault="00716637" w:rsidP="00716637">
      <w:pPr>
        <w:widowControl w:val="0"/>
        <w:autoSpaceDE w:val="0"/>
        <w:autoSpaceDN w:val="0"/>
        <w:adjustRightInd w:val="0"/>
        <w:spacing w:line="233" w:lineRule="auto"/>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 xml:space="preserve">4. СРОКИ ВЫПОЛНЕНИЯ РАБОТ, </w:t>
      </w:r>
      <w:r w:rsidRPr="004C38AA">
        <w:rPr>
          <w:rFonts w:ascii="Times New Roman" w:eastAsia="Times New Roman" w:hAnsi="Times New Roman"/>
          <w:b/>
          <w:sz w:val="24"/>
          <w:szCs w:val="24"/>
          <w:lang w:eastAsia="ru-RU"/>
        </w:rPr>
        <w:t>МЕСТО</w:t>
      </w:r>
      <w:r w:rsidRPr="004C38AA">
        <w:rPr>
          <w:rFonts w:ascii="Times New Roman" w:eastAsia="Times New Roman" w:hAnsi="Times New Roman"/>
          <w:b/>
          <w:bCs/>
          <w:sz w:val="24"/>
          <w:szCs w:val="24"/>
          <w:lang w:eastAsia="ru-RU"/>
        </w:rPr>
        <w:t>, КАЧЕСТВО И УСЛОВИЯ ВЫПОЛНЕНИЯ РАБОТ</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4.1. Срок выполнения работ по договору: с момента подписани</w:t>
      </w:r>
      <w:r w:rsidR="00AC5684" w:rsidRPr="004C38AA">
        <w:rPr>
          <w:rFonts w:ascii="Times New Roman" w:eastAsia="Times New Roman" w:hAnsi="Times New Roman"/>
          <w:sz w:val="24"/>
          <w:szCs w:val="24"/>
          <w:lang w:eastAsia="ru-RU"/>
        </w:rPr>
        <w:t>я договора по 10.08</w:t>
      </w:r>
      <w:r w:rsidRPr="004C38AA">
        <w:rPr>
          <w:rFonts w:ascii="Times New Roman" w:eastAsia="Times New Roman" w:hAnsi="Times New Roman"/>
          <w:sz w:val="24"/>
          <w:szCs w:val="24"/>
          <w:lang w:eastAsia="ru-RU"/>
        </w:rPr>
        <w:t>.2025 года, с правом Подрядчика досрочной сдачи результата работ Заказчику.</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4.2. Место выполнения работ: 607676, Нижего</w:t>
      </w:r>
      <w:r w:rsidR="00AC5684" w:rsidRPr="004C38AA">
        <w:rPr>
          <w:rFonts w:ascii="Times New Roman" w:eastAsia="Times New Roman" w:hAnsi="Times New Roman"/>
          <w:sz w:val="24"/>
          <w:szCs w:val="24"/>
          <w:lang w:eastAsia="ru-RU"/>
        </w:rPr>
        <w:t xml:space="preserve">родская область, </w:t>
      </w:r>
      <w:proofErr w:type="spellStart"/>
      <w:r w:rsidR="00AC5684" w:rsidRPr="004C38AA">
        <w:rPr>
          <w:rFonts w:ascii="Times New Roman" w:eastAsia="Times New Roman" w:hAnsi="Times New Roman"/>
          <w:sz w:val="24"/>
          <w:szCs w:val="24"/>
          <w:lang w:eastAsia="ru-RU"/>
        </w:rPr>
        <w:t>Кстовский</w:t>
      </w:r>
      <w:proofErr w:type="spellEnd"/>
      <w:r w:rsidR="00AC5684" w:rsidRPr="004C38AA">
        <w:rPr>
          <w:rFonts w:ascii="Times New Roman" w:eastAsia="Times New Roman" w:hAnsi="Times New Roman"/>
          <w:sz w:val="24"/>
          <w:szCs w:val="24"/>
          <w:lang w:eastAsia="ru-RU"/>
        </w:rPr>
        <w:t xml:space="preserve"> </w:t>
      </w:r>
      <w:proofErr w:type="spellStart"/>
      <w:r w:rsidR="00AC5684" w:rsidRPr="004C38AA">
        <w:rPr>
          <w:rFonts w:ascii="Times New Roman" w:eastAsia="Times New Roman" w:hAnsi="Times New Roman"/>
          <w:sz w:val="24"/>
          <w:szCs w:val="24"/>
          <w:lang w:eastAsia="ru-RU"/>
        </w:rPr>
        <w:t>м.о</w:t>
      </w:r>
      <w:proofErr w:type="spellEnd"/>
      <w:r w:rsidR="00AC5684" w:rsidRPr="004C38AA">
        <w:rPr>
          <w:rFonts w:ascii="Times New Roman" w:eastAsia="Times New Roman" w:hAnsi="Times New Roman"/>
          <w:sz w:val="24"/>
          <w:szCs w:val="24"/>
          <w:lang w:eastAsia="ru-RU"/>
        </w:rPr>
        <w:t>.</w:t>
      </w:r>
      <w:r w:rsidRPr="004C38AA">
        <w:rPr>
          <w:rFonts w:ascii="Times New Roman" w:eastAsia="Times New Roman" w:hAnsi="Times New Roman"/>
          <w:sz w:val="24"/>
          <w:szCs w:val="24"/>
          <w:lang w:eastAsia="ru-RU"/>
        </w:rPr>
        <w:t xml:space="preserve">, деревня Новоликеево, </w:t>
      </w:r>
      <w:proofErr w:type="spellStart"/>
      <w:r w:rsidRPr="004C38AA">
        <w:rPr>
          <w:rFonts w:ascii="Times New Roman" w:eastAsia="Times New Roman" w:hAnsi="Times New Roman"/>
          <w:sz w:val="24"/>
          <w:szCs w:val="24"/>
          <w:lang w:eastAsia="ru-RU"/>
        </w:rPr>
        <w:t>ул</w:t>
      </w:r>
      <w:proofErr w:type="spellEnd"/>
      <w:r w:rsidRPr="004C38AA">
        <w:rPr>
          <w:rFonts w:ascii="Times New Roman" w:eastAsia="Times New Roman" w:hAnsi="Times New Roman"/>
          <w:sz w:val="24"/>
          <w:szCs w:val="24"/>
          <w:lang w:eastAsia="ru-RU"/>
        </w:rPr>
        <w:t xml:space="preserve"> Ленина, д. 25.</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4.4. Материалы, конструкции,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rsidR="00716637" w:rsidRPr="004C38AA" w:rsidRDefault="00716637" w:rsidP="00716637">
      <w:pPr>
        <w:widowControl w:val="0"/>
        <w:autoSpaceDE w:val="0"/>
        <w:autoSpaceDN w:val="0"/>
        <w:adjustRightInd w:val="0"/>
        <w:spacing w:line="233" w:lineRule="auto"/>
        <w:jc w:val="both"/>
        <w:outlineLvl w:val="2"/>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spacing w:line="233" w:lineRule="auto"/>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5. ПОРЯДОК ПРИЕМКИ РЕЗУЛЬТАТОВ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5.1. Заказчик осуществляет приемку выполненных работ в срок не позднее трех рабочих дней, следующих за днем поступления Заказчику подписанного Подрядчиком акта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5.2. </w:t>
      </w:r>
      <w:r w:rsidRPr="004C38AA">
        <w:rPr>
          <w:rFonts w:ascii="Times New Roman" w:eastAsia="Times New Roman" w:hAnsi="Times New Roman"/>
          <w:kern w:val="16"/>
          <w:sz w:val="24"/>
          <w:szCs w:val="24"/>
          <w:lang w:eastAsia="ru-RU"/>
        </w:rPr>
        <w:t xml:space="preserve">В случае обнаружения недостатков (по объему, качеству, иных недостатков) Заказчик извещает </w:t>
      </w:r>
      <w:r w:rsidRPr="004C38AA">
        <w:rPr>
          <w:rFonts w:ascii="Times New Roman" w:eastAsia="Times New Roman" w:hAnsi="Times New Roman"/>
          <w:sz w:val="24"/>
          <w:szCs w:val="24"/>
          <w:lang w:eastAsia="ru-RU"/>
        </w:rPr>
        <w:t xml:space="preserve">Подрядчика </w:t>
      </w:r>
      <w:r w:rsidRPr="004C38AA">
        <w:rPr>
          <w:rFonts w:ascii="Times New Roman" w:eastAsia="Times New Roman" w:hAnsi="Times New Roman"/>
          <w:kern w:val="16"/>
          <w:sz w:val="24"/>
          <w:szCs w:val="24"/>
          <w:lang w:eastAsia="ru-RU"/>
        </w:rPr>
        <w:t xml:space="preserve">не позднее пяти рабочих дней с даты обнаружения указанных недостатков. </w:t>
      </w:r>
      <w:r w:rsidRPr="004C38AA">
        <w:rPr>
          <w:rFonts w:ascii="Times New Roman" w:eastAsia="Times New Roman" w:hAnsi="Times New Roman"/>
          <w:sz w:val="24"/>
          <w:szCs w:val="24"/>
          <w:lang w:eastAsia="ru-RU"/>
        </w:rPr>
        <w:t>Извещение о выявленных недостатках с указанием сроков по устранению недостатков направляется Подрядчику телеграммой, почтой, электронной почтой, либо нарочным</w:t>
      </w:r>
      <w:r w:rsidRPr="004C38AA">
        <w:rPr>
          <w:rFonts w:ascii="Times New Roman" w:eastAsia="Times New Roman" w:hAnsi="Times New Roman"/>
          <w:kern w:val="16"/>
          <w:sz w:val="24"/>
          <w:szCs w:val="24"/>
          <w:lang w:eastAsia="ru-RU"/>
        </w:rPr>
        <w:t xml:space="preserve">. </w:t>
      </w:r>
    </w:p>
    <w:p w:rsidR="00716637" w:rsidRPr="004C38AA" w:rsidRDefault="00716637" w:rsidP="00716637">
      <w:pPr>
        <w:tabs>
          <w:tab w:val="left" w:pos="709"/>
        </w:tabs>
        <w:ind w:firstLine="709"/>
        <w:jc w:val="both"/>
        <w:rPr>
          <w:rFonts w:ascii="Times New Roman" w:eastAsia="Times New Roman" w:hAnsi="Times New Roman"/>
          <w:kern w:val="16"/>
          <w:sz w:val="24"/>
          <w:szCs w:val="24"/>
          <w:lang w:eastAsia="ru-RU"/>
        </w:rPr>
      </w:pPr>
      <w:r w:rsidRPr="004C38AA">
        <w:rPr>
          <w:rFonts w:ascii="Times New Roman" w:eastAsia="Times New Roman" w:hAnsi="Times New Roman"/>
          <w:sz w:val="24"/>
          <w:szCs w:val="24"/>
          <w:lang w:eastAsia="ru-RU"/>
        </w:rPr>
        <w:lastRenderedPageBreak/>
        <w:t xml:space="preserve">Подрядчик </w:t>
      </w:r>
      <w:r w:rsidRPr="004C38AA">
        <w:rPr>
          <w:rFonts w:ascii="Times New Roman" w:eastAsia="Times New Roman" w:hAnsi="Times New Roman"/>
          <w:kern w:val="16"/>
          <w:sz w:val="24"/>
          <w:szCs w:val="24"/>
          <w:lang w:eastAsia="ru-RU"/>
        </w:rPr>
        <w:t xml:space="preserve">в согласованный с Заказчиком срок обязан устранить все недостатки. </w:t>
      </w:r>
      <w:r w:rsidRPr="004C38AA">
        <w:rPr>
          <w:rFonts w:ascii="Times New Roman" w:eastAsia="Times New Roman" w:hAnsi="Times New Roman"/>
          <w:sz w:val="24"/>
          <w:szCs w:val="24"/>
          <w:lang w:eastAsia="ru-RU"/>
        </w:rPr>
        <w:t>Если Подрядчик в установленный срок не устранит недостатки, Заказчик вправе отказаться от исполнения договора и предъявить Подрядчику требование о возмещении понесенных убытков.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5.3. Для проверки предоставленных Подрядчиком результатов, предусмотренных договором, в части их соответствия условиям договора Заказчик может провести экспертизу.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5.4. По результатам приемки выполненных работ Заказчик в срок, установленный в п.5.1 настоящего договора, подписывает акт выполненных работ либо мотивированный отказ от его подписания с указанием причин такого отказа.</w:t>
      </w:r>
    </w:p>
    <w:p w:rsidR="00716637" w:rsidRPr="004C38AA" w:rsidRDefault="00716637" w:rsidP="00716637">
      <w:pPr>
        <w:widowControl w:val="0"/>
        <w:numPr>
          <w:ilvl w:val="1"/>
          <w:numId w:val="12"/>
        </w:numPr>
        <w:autoSpaceDE w:val="0"/>
        <w:autoSpaceDN w:val="0"/>
        <w:adjustRightInd w:val="0"/>
        <w:ind w:firstLine="709"/>
        <w:jc w:val="both"/>
        <w:rPr>
          <w:rFonts w:ascii="Times New Roman" w:eastAsia="Times New Roman" w:hAnsi="Times New Roman"/>
          <w:sz w:val="24"/>
          <w:szCs w:val="24"/>
          <w:lang w:eastAsia="ru-RU"/>
        </w:rPr>
      </w:pPr>
      <w:bookmarkStart w:id="74" w:name="_Hlk166077337"/>
      <w:r w:rsidRPr="004C38AA">
        <w:rPr>
          <w:rFonts w:ascii="Times New Roman" w:eastAsia="Times New Roman" w:hAnsi="Times New Roman"/>
          <w:sz w:val="24"/>
          <w:szCs w:val="24"/>
          <w:lang w:eastAsia="ru-RU"/>
        </w:rPr>
        <w:t xml:space="preserve">После осуществления приемки выполненных работ, Заказчик формирует в форме электронного документа, подписывает со своей стороны ЭЦП Акт приемки товаров, работ, услуг (ф. 0510452) по форме, утвержденной Приказом Минфина России от 15.04.2021 № 61н и передает два его экземпляра на бумажном носителе Подрядчику для подписания. Подрядчик обязуется сразу после осуществления Заказчиком приемки товаров (работ, услуг) подписать данный акт на бумажном носителе и один его экземпляр вернуть </w:t>
      </w:r>
      <w:proofErr w:type="gramStart"/>
      <w:r w:rsidRPr="004C38AA">
        <w:rPr>
          <w:rFonts w:ascii="Times New Roman" w:eastAsia="Times New Roman" w:hAnsi="Times New Roman"/>
          <w:sz w:val="24"/>
          <w:szCs w:val="24"/>
          <w:lang w:eastAsia="ru-RU"/>
        </w:rPr>
        <w:t>Заказчику.*</w:t>
      </w:r>
      <w:proofErr w:type="gramEnd"/>
    </w:p>
    <w:p w:rsidR="00716637" w:rsidRPr="004C38AA" w:rsidRDefault="00716637" w:rsidP="00716637">
      <w:pPr>
        <w:widowControl w:val="0"/>
        <w:autoSpaceDE w:val="0"/>
        <w:autoSpaceDN w:val="0"/>
        <w:adjustRightInd w:val="0"/>
        <w:jc w:val="both"/>
        <w:rPr>
          <w:rFonts w:ascii="Times New Roman" w:eastAsia="Courier New" w:hAnsi="Times New Roman"/>
          <w:color w:val="000000"/>
          <w:lang w:eastAsia="ru-RU" w:bidi="ru-RU"/>
        </w:rPr>
      </w:pPr>
      <w:r w:rsidRPr="004C38AA">
        <w:rPr>
          <w:rFonts w:ascii="Times New Roman" w:eastAsia="Times New Roman" w:hAnsi="Times New Roman"/>
          <w:lang w:eastAsia="ru-RU"/>
        </w:rPr>
        <w:t>* Акт приемки товаров, работ, услуг (ф. 0510452), на основании п. 64.19 Приказа Минфина России от 15.04.2021                    № 61н, является обязательным электронным первичным документом бухгалтерского учета для муниципальных учреждений.</w:t>
      </w:r>
    </w:p>
    <w:bookmarkEnd w:id="74"/>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spacing w:line="233" w:lineRule="auto"/>
        <w:ind w:firstLine="708"/>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6. ОТВЕТСТВЕННОСТЬ СТОРОН</w:t>
      </w:r>
    </w:p>
    <w:p w:rsidR="00716637" w:rsidRPr="004C38AA" w:rsidRDefault="00716637" w:rsidP="00716637">
      <w:pPr>
        <w:widowControl w:val="0"/>
        <w:tabs>
          <w:tab w:val="left" w:pos="1418"/>
        </w:tabs>
        <w:autoSpaceDE w:val="0"/>
        <w:autoSpaceDN w:val="0"/>
        <w:adjustRightInd w:val="0"/>
        <w:ind w:firstLine="567"/>
        <w:contextualSpacing/>
        <w:jc w:val="both"/>
        <w:rPr>
          <w:rFonts w:ascii="Times New Roman" w:eastAsia="Times New Roman" w:hAnsi="Times New Roman" w:cs="Arial"/>
          <w:sz w:val="24"/>
          <w:szCs w:val="18"/>
          <w:lang w:eastAsia="ru-RU"/>
        </w:rPr>
      </w:pPr>
      <w:r w:rsidRPr="004C38AA">
        <w:rPr>
          <w:rFonts w:ascii="Times New Roman" w:eastAsia="Times New Roman" w:hAnsi="Times New Roman" w:cs="Arial"/>
          <w:sz w:val="24"/>
          <w:szCs w:val="18"/>
          <w:lang w:eastAsia="ru-RU"/>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716637" w:rsidRPr="004C38AA" w:rsidRDefault="00716637" w:rsidP="00716637">
      <w:pPr>
        <w:widowControl w:val="0"/>
        <w:autoSpaceDE w:val="0"/>
        <w:autoSpaceDN w:val="0"/>
        <w:adjustRightInd w:val="0"/>
        <w:ind w:firstLine="567"/>
        <w:jc w:val="both"/>
        <w:rPr>
          <w:rFonts w:ascii="Times New Roman" w:eastAsia="Times New Roman" w:hAnsi="Times New Roman"/>
          <w:sz w:val="24"/>
          <w:szCs w:val="24"/>
          <w:lang w:eastAsia="ru-RU"/>
        </w:rPr>
      </w:pPr>
      <w:r w:rsidRPr="004C38AA">
        <w:rPr>
          <w:rFonts w:ascii="Times New Roman" w:hAnsi="Times New Roman"/>
          <w:sz w:val="24"/>
          <w:szCs w:val="24"/>
          <w:lang w:eastAsia="en-US"/>
        </w:rPr>
        <w:t>6.2.</w:t>
      </w:r>
      <w:r w:rsidRPr="004C38AA">
        <w:rPr>
          <w:rFonts w:ascii="Arial" w:hAnsi="Arial" w:cs="Arial"/>
          <w:sz w:val="18"/>
          <w:szCs w:val="18"/>
          <w:lang w:eastAsia="en-US"/>
        </w:rPr>
        <w:t xml:space="preserve"> </w:t>
      </w:r>
      <w:r w:rsidRPr="004C38AA">
        <w:rPr>
          <w:rFonts w:ascii="Times New Roman" w:eastAsia="Times New Roman" w:hAnsi="Times New Roman"/>
          <w:sz w:val="24"/>
          <w:szCs w:val="24"/>
          <w:lang w:eastAsia="ru-RU"/>
        </w:rPr>
        <w:t xml:space="preserve">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потребовать уплаты неустоек (штрафов, пеней). </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kern w:val="3"/>
          <w:sz w:val="24"/>
          <w:szCs w:val="24"/>
          <w:lang w:eastAsia="ru-RU"/>
        </w:rPr>
        <w:t>Пеня начисляется за каждый день просрочки исполнения обязательства</w:t>
      </w:r>
      <w:r w:rsidRPr="004C38AA">
        <w:rPr>
          <w:rFonts w:ascii="Times New Roman" w:eastAsia="Arial Unicode MS" w:hAnsi="Times New Roman" w:cs="Tahoma"/>
          <w:kern w:val="3"/>
          <w:sz w:val="24"/>
          <w:szCs w:val="24"/>
          <w:lang w:eastAsia="ru-RU"/>
        </w:rPr>
        <w:t>,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cs="Tahoma"/>
          <w:kern w:val="3"/>
          <w:sz w:val="24"/>
          <w:szCs w:val="24"/>
          <w:lang w:eastAsia="ru-RU"/>
        </w:rPr>
        <w:t xml:space="preserve">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обязательств, предусмотренных договором. </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cs="Tahoma"/>
          <w:kern w:val="3"/>
          <w:sz w:val="24"/>
          <w:szCs w:val="24"/>
          <w:lang w:eastAsia="ru-RU"/>
        </w:rPr>
        <w:t>6.3. Общая сумма начисленной неустойки за неисполнение или ненадлежащее исполнение Стороной обязательств, предусмотренных договором, не может превышать цену договора.</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6.5. Неустойка по договору выплачивается только на основании обоснованного письменного требования Сторон.</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 xml:space="preserve">6.6. </w:t>
      </w:r>
      <w:r w:rsidRPr="004C38AA">
        <w:rPr>
          <w:rFonts w:ascii="Times New Roman" w:eastAsia="Arial Unicode MS" w:hAnsi="Times New Roman" w:cs="Tahoma"/>
          <w:kern w:val="3"/>
          <w:sz w:val="24"/>
          <w:szCs w:val="24"/>
          <w:lang w:eastAsia="ru-RU"/>
        </w:rPr>
        <w:t>В случае начисления Подрядчику неустойки (штрафа, пени) в связи с ненадлежащим исполнением условий договора и неисполнения Подрядчиком требования об уплате неустойки (штрафа, пени), предъявленного Заказчиком, в срок, указанный в направленном Подрядчику требовании, сумма неустойки удерживается Заказчиком из суммы, подлежащей оплате Подрядчику по настоящему договору</w:t>
      </w:r>
      <w:r w:rsidRPr="004C38AA">
        <w:rPr>
          <w:rFonts w:ascii="Times New Roman" w:hAnsi="Times New Roman" w:cs="Tahoma"/>
          <w:kern w:val="3"/>
          <w:sz w:val="24"/>
          <w:szCs w:val="24"/>
          <w:lang w:eastAsia="en-US"/>
        </w:rPr>
        <w:t>.</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lastRenderedPageBreak/>
        <w:t>6.8. Подрядчик несет самостоятельную ответственность перед третьими лицами за ущерб, причиняемый им неисполнением, ненадлежащим исполнением условий настоящего договора, а также причиненный по вине работников Подрядчика.</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6.9. В случае предъявления исков, связанных с ненадлежащим исполнением Подрядчиком обязательств по настоящему договору, Подрядчик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6.10. В случае, если Заказчик будет подвергнут административному наказанию вследствие неисполнения или ненадлежащего исполнения порученных Подрядчику работ по настоящему договору, в том числе по причине неисполнения или ненадлежащего исполнения требований нормативно-технических документов, требования которых Подрядчик обязан соблюдать в ходе реализации настоящего договора,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iCs/>
          <w:sz w:val="16"/>
          <w:szCs w:val="16"/>
          <w:lang w:eastAsia="ru-RU"/>
        </w:rPr>
      </w:pPr>
    </w:p>
    <w:p w:rsidR="00716637" w:rsidRPr="004C38AA" w:rsidRDefault="00716637" w:rsidP="00716637">
      <w:pPr>
        <w:widowControl w:val="0"/>
        <w:autoSpaceDE w:val="0"/>
        <w:autoSpaceDN w:val="0"/>
        <w:adjustRightInd w:val="0"/>
        <w:ind w:firstLine="709"/>
        <w:jc w:val="center"/>
        <w:rPr>
          <w:rFonts w:ascii="Times New Roman" w:eastAsia="Times New Roman" w:hAnsi="Times New Roman"/>
          <w:b/>
          <w:snapToGrid w:val="0"/>
          <w:color w:val="000000"/>
          <w:sz w:val="24"/>
          <w:szCs w:val="24"/>
          <w:lang w:eastAsia="ru-RU"/>
        </w:rPr>
      </w:pPr>
      <w:r w:rsidRPr="004C38AA">
        <w:rPr>
          <w:rFonts w:ascii="Times New Roman" w:eastAsia="Times New Roman" w:hAnsi="Times New Roman"/>
          <w:b/>
          <w:snapToGrid w:val="0"/>
          <w:color w:val="000000"/>
          <w:sz w:val="24"/>
          <w:szCs w:val="24"/>
          <w:lang w:eastAsia="ru-RU"/>
        </w:rPr>
        <w:t>7. ПОРЯДОК РАЗРЕШЕНИЯ СПОРОВ</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color w:val="000000"/>
          <w:sz w:val="24"/>
          <w:szCs w:val="24"/>
          <w:lang w:eastAsia="ru-RU"/>
        </w:rPr>
        <w:t xml:space="preserve">7.1. Все споры или разногласия, возникающие между Сторонами по договору или в связи с ним, разрешаются </w:t>
      </w:r>
      <w:r w:rsidRPr="004C38AA">
        <w:rPr>
          <w:rFonts w:ascii="Times New Roman" w:eastAsia="Times New Roman" w:hAnsi="Times New Roman"/>
          <w:snapToGrid w:val="0"/>
          <w:sz w:val="24"/>
          <w:szCs w:val="24"/>
          <w:lang w:eastAsia="ru-RU"/>
        </w:rPr>
        <w:t>в претензионном порядке. Срок рассмотрения претензии составляет десять рабочих дней со дня ее получения.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r w:rsidRPr="004C38AA">
        <w:rPr>
          <w:rFonts w:ascii="Times New Roman" w:eastAsia="Times New Roman" w:hAnsi="Times New Roman"/>
          <w:snapToGrid w:val="0"/>
          <w:sz w:val="24"/>
          <w:szCs w:val="24"/>
          <w:lang w:eastAsia="ru-RU"/>
        </w:rPr>
        <w:t>7.2. В случае невозможности разрешения разногласий в претензионном порядке, они подлежат рассмотрению в Арбитражном</w:t>
      </w:r>
      <w:r w:rsidRPr="004C38AA">
        <w:rPr>
          <w:rFonts w:ascii="Times New Roman" w:eastAsia="Times New Roman" w:hAnsi="Times New Roman"/>
          <w:snapToGrid w:val="0"/>
          <w:color w:val="000000"/>
          <w:sz w:val="24"/>
          <w:szCs w:val="24"/>
          <w:lang w:eastAsia="ru-RU"/>
        </w:rPr>
        <w:t xml:space="preserve"> суде Нижегородской области.</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r w:rsidRPr="004C38AA">
        <w:rPr>
          <w:rFonts w:ascii="Times New Roman" w:eastAsia="Times New Roman" w:hAnsi="Times New Roman"/>
          <w:b/>
          <w:snapToGrid w:val="0"/>
          <w:sz w:val="24"/>
          <w:szCs w:val="24"/>
          <w:lang w:eastAsia="ru-RU"/>
        </w:rPr>
        <w:t>8. ПОРЯДОК ИЗМЕНЕНИЯ, ДОПОЛНЕНИЯ И РАСТОРЖЕНИЯ КОНТРАКТА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bookmarkStart w:id="75" w:name="_Hlk134865752"/>
      <w:r w:rsidRPr="004C38AA">
        <w:rPr>
          <w:rFonts w:ascii="Times New Roman" w:eastAsia="Times New Roman" w:hAnsi="Times New Roman"/>
          <w:snapToGrid w:val="0"/>
          <w:sz w:val="24"/>
          <w:szCs w:val="24"/>
          <w:lang w:eastAsia="ru-RU"/>
        </w:rPr>
        <w:t>8.1. Изменение существенных условий договора при его исполнении не допускается, за исключением случаев, предусмотренных законодательством РФ.</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8.2. 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8.3.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8.4. Расторжение договора допускается по соглашению сторон, по решению суда, в случае одностороннего отказа Сторон настоящего договора от исполнения договора в соответствии с гражданским законодательством Российской Федерации и Федеральным законом № 223-ФЗ.</w:t>
      </w:r>
    </w:p>
    <w:bookmarkEnd w:id="75"/>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p>
    <w:p w:rsidR="00716637" w:rsidRPr="004C38AA" w:rsidRDefault="00716637" w:rsidP="00716637">
      <w:pPr>
        <w:widowControl w:val="0"/>
        <w:tabs>
          <w:tab w:val="left" w:pos="3921"/>
        </w:tabs>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9. ОБСТОЯТЕЛЬСТВА НЕПРЕОДОЛИМОЙ СИЛЫ</w:t>
      </w:r>
    </w:p>
    <w:p w:rsidR="00716637" w:rsidRPr="004C38AA" w:rsidRDefault="00716637" w:rsidP="00716637">
      <w:pPr>
        <w:widowControl w:val="0"/>
        <w:tabs>
          <w:tab w:val="left" w:pos="25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9.1.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4C38AA">
        <w:rPr>
          <w:rFonts w:ascii="Times New Roman" w:eastAsia="Times New Roman" w:hAnsi="Times New Roman"/>
          <w:sz w:val="24"/>
          <w:szCs w:val="24"/>
          <w:lang w:eastAsia="ru-RU"/>
        </w:rPr>
        <w:t>как то</w:t>
      </w:r>
      <w:proofErr w:type="gramEnd"/>
      <w:r w:rsidRPr="004C38AA">
        <w:rPr>
          <w:rFonts w:ascii="Times New Roman" w:eastAsia="Times New Roman" w:hAnsi="Times New Roman"/>
          <w:sz w:val="24"/>
          <w:szCs w:val="24"/>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9.4. </w:t>
      </w:r>
      <w:proofErr w:type="spellStart"/>
      <w:r w:rsidRPr="004C38AA">
        <w:rPr>
          <w:rFonts w:ascii="Times New Roman" w:eastAsia="Times New Roman" w:hAnsi="Times New Roman"/>
          <w:sz w:val="24"/>
          <w:szCs w:val="24"/>
          <w:lang w:eastAsia="ru-RU"/>
        </w:rPr>
        <w:t>Неизвещение</w:t>
      </w:r>
      <w:proofErr w:type="spellEnd"/>
      <w:r w:rsidRPr="004C38AA">
        <w:rPr>
          <w:rFonts w:ascii="Times New Roman" w:eastAsia="Times New Roman" w:hAnsi="Times New Roman"/>
          <w:sz w:val="24"/>
          <w:szCs w:val="24"/>
          <w:lang w:eastAsia="ru-RU"/>
        </w:rPr>
        <w:t xml:space="preserve"> либо несвоевременное извещение другой Стороны согласно п.9.3. договора влечет за собой утрату права ссылаться на эти обстоятельства.</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p>
    <w:p w:rsidR="00716637" w:rsidRPr="004C38AA" w:rsidRDefault="00716637" w:rsidP="00716637">
      <w:pPr>
        <w:keepNext/>
        <w:widowControl w:val="0"/>
        <w:autoSpaceDE w:val="0"/>
        <w:autoSpaceDN w:val="0"/>
        <w:adjustRightInd w:val="0"/>
        <w:ind w:left="360"/>
        <w:jc w:val="center"/>
        <w:outlineLvl w:val="0"/>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lastRenderedPageBreak/>
        <w:t>10. ГАРАНТИЙНЫЕ ОБЯЗАТЕЛЬСТВА</w:t>
      </w:r>
    </w:p>
    <w:p w:rsidR="00716637" w:rsidRPr="004C38AA" w:rsidRDefault="00716637" w:rsidP="00716637">
      <w:pPr>
        <w:keepNext/>
        <w:widowControl w:val="0"/>
        <w:suppressAutoHyphens/>
        <w:autoSpaceDN w:val="0"/>
        <w:adjustRightInd w:val="0"/>
        <w:ind w:firstLine="709"/>
        <w:jc w:val="both"/>
        <w:rPr>
          <w:rFonts w:ascii="Times New Roman" w:eastAsia="Times New Roman" w:hAnsi="Times New Roman"/>
          <w:color w:val="4F22F2"/>
          <w:sz w:val="24"/>
          <w:szCs w:val="24"/>
          <w:lang w:eastAsia="ru-RU"/>
        </w:rPr>
      </w:pPr>
      <w:r w:rsidRPr="004C38AA">
        <w:rPr>
          <w:rFonts w:ascii="Times New Roman" w:eastAsia="Times New Roman" w:hAnsi="Times New Roman"/>
          <w:sz w:val="24"/>
          <w:szCs w:val="24"/>
          <w:lang w:eastAsia="ru-RU"/>
        </w:rPr>
        <w:t>10.1.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rsidR="00716637" w:rsidRPr="004C38AA" w:rsidRDefault="00716637" w:rsidP="00716637">
      <w:pPr>
        <w:keepNext/>
        <w:widowControl w:val="0"/>
        <w:suppressAutoHyphens/>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10.2. Гарантия распространяется на весь объем выполненных работ.</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10.4.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10.5.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10.6. Подрядчик обязан безвозмездно устранять указанные в акте недостатки (дефекты) в разумный срок или возмещать расходы на их устранение.</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10.6.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10.7. Подрядчик несет ответственность перед Заказчиком за допущенные отступления от требований настоящего Технического задания.</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rsidR="00716637" w:rsidRPr="004C38AA" w:rsidRDefault="00716637" w:rsidP="00716637">
      <w:pPr>
        <w:keepNext/>
        <w:widowControl w:val="0"/>
        <w:suppressAutoHyphens/>
        <w:autoSpaceDE w:val="0"/>
        <w:autoSpaceDN w:val="0"/>
        <w:adjustRightInd w:val="0"/>
        <w:ind w:firstLine="709"/>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11. ПРОЧИЕ УСЛОВИЯ</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bookmarkStart w:id="76" w:name="_Hlk169279717"/>
      <w:r w:rsidRPr="004C38AA">
        <w:rPr>
          <w:rFonts w:ascii="Times New Roman" w:eastAsia="Times New Roman" w:hAnsi="Times New Roman"/>
          <w:sz w:val="24"/>
          <w:szCs w:val="24"/>
          <w:lang w:eastAsia="ru-RU"/>
        </w:rPr>
        <w:t>11.1.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716637" w:rsidRPr="004C38AA" w:rsidRDefault="00716637" w:rsidP="00716637">
      <w:pPr>
        <w:keepNext/>
        <w:keepLines/>
        <w:widowControl w:val="0"/>
        <w:suppressAutoHyphens/>
        <w:autoSpaceDE w:val="0"/>
        <w:autoSpaceDN w:val="0"/>
        <w:adjustRightInd w:val="0"/>
        <w:ind w:firstLine="709"/>
        <w:jc w:val="both"/>
        <w:rPr>
          <w:rFonts w:ascii="Times New Roman" w:eastAsia="Times New Roman" w:hAnsi="Times New Roman"/>
          <w:color w:val="0000FF"/>
          <w:sz w:val="24"/>
          <w:szCs w:val="24"/>
          <w:lang w:eastAsia="ru-RU"/>
        </w:rPr>
      </w:pPr>
      <w:r w:rsidRPr="004C38AA">
        <w:rPr>
          <w:rFonts w:ascii="Times New Roman" w:eastAsia="Times New Roman" w:hAnsi="Times New Roman"/>
          <w:sz w:val="24"/>
          <w:szCs w:val="24"/>
          <w:lang w:eastAsia="ru-RU"/>
        </w:rPr>
        <w:t>11.2. Настоящий договор вступает в силу с момента его подписания сторонами и действует до 31.12.2024 года, а в части гарантийных обязательств – до полного их исполнения.</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11.3. Документооборот в рамках договора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Срок ответа на входящий документ в рамках договора не может превышать 3 (трех) рабочих дней со дня его получения.</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11.4. Стороны признают, что деловая корреспонденция, переписка,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и имеет обязательную для обеих сторон силу.</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11.5. Если иное не предусмотрено договором, все уведомления Сторон, связанные с исполнением договора, направляются в письменной форме нарочным отправлением или с использованием электронной почты.</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В случае отправления уведомлений посредством электронной почты уведомления считаются полученными Стороной в день их отправки.</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Уведомления Заказчиком Подрядчика направляются с адреса электронной почты ответственного лица Заказчика на адрес электронной почты Подрядчика, указанный в реквизитах настоящего договора.</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Уведомления Подрядчиком Заказчика направляются с адреса электронной почты Подрядчика на адрес электронной почты ответственного лица Заказчика.</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11.6.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11.7. </w:t>
      </w:r>
      <w:bookmarkStart w:id="77" w:name="OLE_LINK5"/>
      <w:r w:rsidRPr="004C38AA">
        <w:rPr>
          <w:rFonts w:ascii="Times New Roman" w:eastAsia="Times New Roman" w:hAnsi="Times New Roman"/>
          <w:bCs/>
          <w:sz w:val="24"/>
          <w:szCs w:val="24"/>
          <w:lang w:eastAsia="ru-RU"/>
        </w:rPr>
        <w:t>Подрядчик обязан представить Заказчику сведения об изменении своего адреса в срок не позднее 2 (Двух) рабочих</w:t>
      </w:r>
      <w:r w:rsidRPr="004C38AA">
        <w:rPr>
          <w:rFonts w:ascii="Times New Roman" w:eastAsia="Times New Roman" w:hAnsi="Times New Roman"/>
          <w:sz w:val="24"/>
          <w:szCs w:val="24"/>
          <w:lang w:eastAsia="ru-RU"/>
        </w:rPr>
        <w:t xml:space="preserve"> дней со дня соответствующего изменения. В случае </w:t>
      </w:r>
      <w:r w:rsidRPr="004C38AA">
        <w:rPr>
          <w:rFonts w:ascii="Times New Roman" w:eastAsia="Times New Roman" w:hAnsi="Times New Roman"/>
          <w:sz w:val="24"/>
          <w:szCs w:val="24"/>
          <w:lang w:eastAsia="ru-RU"/>
        </w:rPr>
        <w:lastRenderedPageBreak/>
        <w:t xml:space="preserve">непредставления в установленный срок уведомления адресом Подрядчика будет считаться адрес, указанный в договоре. </w:t>
      </w:r>
    </w:p>
    <w:p w:rsidR="00716637" w:rsidRPr="004C38AA" w:rsidRDefault="00716637" w:rsidP="00716637">
      <w:pPr>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w:t>
      </w:r>
      <w:bookmarkEnd w:id="77"/>
      <w:r w:rsidRPr="004C38AA">
        <w:rPr>
          <w:rFonts w:ascii="Times New Roman" w:eastAsia="Times New Roman" w:hAnsi="Times New Roman"/>
          <w:sz w:val="24"/>
          <w:szCs w:val="24"/>
          <w:lang w:eastAsia="ru-RU"/>
        </w:rPr>
        <w:t>в договоре.</w:t>
      </w:r>
    </w:p>
    <w:p w:rsidR="00716637" w:rsidRPr="004C38AA" w:rsidRDefault="00716637" w:rsidP="00716637">
      <w:pPr>
        <w:widowControl w:val="0"/>
        <w:autoSpaceDE w:val="0"/>
        <w:autoSpaceDN w:val="0"/>
        <w:adjustRightInd w:val="0"/>
        <w:ind w:firstLine="720"/>
        <w:jc w:val="both"/>
        <w:rPr>
          <w:rFonts w:ascii="Arial" w:eastAsia="Times New Roman" w:hAnsi="Arial" w:cs="Arial"/>
          <w:sz w:val="18"/>
          <w:szCs w:val="18"/>
          <w:lang w:eastAsia="ru-RU"/>
        </w:rPr>
      </w:pPr>
    </w:p>
    <w:bookmarkEnd w:id="76"/>
    <w:p w:rsidR="00716637" w:rsidRPr="004C38AA" w:rsidRDefault="00716637" w:rsidP="00716637">
      <w:pPr>
        <w:autoSpaceDE w:val="0"/>
        <w:autoSpaceDN w:val="0"/>
        <w:adjustRightInd w:val="0"/>
        <w:ind w:firstLine="709"/>
        <w:jc w:val="center"/>
        <w:rPr>
          <w:rFonts w:ascii="Times New Roman" w:eastAsia="Times New Roman" w:hAnsi="Times New Roman"/>
          <w:b/>
          <w:sz w:val="24"/>
          <w:szCs w:val="24"/>
          <w:lang w:eastAsia="ru-RU"/>
        </w:rPr>
      </w:pPr>
    </w:p>
    <w:p w:rsidR="00716637" w:rsidRPr="004C38AA" w:rsidRDefault="00716637" w:rsidP="00716637">
      <w:pPr>
        <w:autoSpaceDE w:val="0"/>
        <w:autoSpaceDN w:val="0"/>
        <w:adjustRightInd w:val="0"/>
        <w:ind w:firstLine="709"/>
        <w:jc w:val="center"/>
        <w:rPr>
          <w:rFonts w:ascii="Times New Roman" w:eastAsia="Times New Roman" w:hAnsi="Times New Roman"/>
          <w:bCs/>
          <w:sz w:val="24"/>
          <w:szCs w:val="24"/>
          <w:lang w:eastAsia="ru-RU"/>
        </w:rPr>
      </w:pPr>
      <w:r w:rsidRPr="004C38AA">
        <w:rPr>
          <w:rFonts w:ascii="Times New Roman" w:eastAsia="Times New Roman" w:hAnsi="Times New Roman"/>
          <w:b/>
          <w:sz w:val="24"/>
          <w:szCs w:val="24"/>
          <w:lang w:eastAsia="ru-RU"/>
        </w:rPr>
        <w:t>12. ПРИЛОЖЕНИЯ К ДОГОВОРУ</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sz w:val="24"/>
          <w:szCs w:val="24"/>
          <w:lang w:eastAsia="ru-RU"/>
        </w:rPr>
        <w:t>12.1. Приложения к договору являются его неотъемлемыми частями:</w:t>
      </w:r>
    </w:p>
    <w:p w:rsidR="00716637" w:rsidRPr="004C38AA" w:rsidRDefault="00716637" w:rsidP="00716637">
      <w:pPr>
        <w:autoSpaceDE w:val="0"/>
        <w:autoSpaceDN w:val="0"/>
        <w:adjustRightInd w:val="0"/>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1 – Техническое задание.</w:t>
      </w:r>
    </w:p>
    <w:p w:rsidR="00716637" w:rsidRPr="004C38AA" w:rsidRDefault="00716637" w:rsidP="00716637">
      <w:pPr>
        <w:autoSpaceDE w:val="0"/>
        <w:autoSpaceDN w:val="0"/>
        <w:adjustRightInd w:val="0"/>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Приложение № 2 – </w:t>
      </w:r>
      <w:r w:rsidRPr="004C38AA">
        <w:rPr>
          <w:rFonts w:ascii="Times New Roman" w:hAnsi="Times New Roman"/>
          <w:sz w:val="24"/>
          <w:szCs w:val="24"/>
        </w:rPr>
        <w:t xml:space="preserve"> </w:t>
      </w:r>
      <w:r w:rsidRPr="004C38AA">
        <w:rPr>
          <w:rFonts w:ascii="Times New Roman" w:eastAsia="Times New Roman" w:hAnsi="Times New Roman"/>
          <w:sz w:val="24"/>
          <w:szCs w:val="24"/>
          <w:lang w:eastAsia="ru-RU"/>
        </w:rPr>
        <w:t>Локальный сметный расчет № ЛС-01 «Благоустройство территории вокруг МАОУ «</w:t>
      </w:r>
      <w:proofErr w:type="spellStart"/>
      <w:r w:rsidRPr="004C38AA">
        <w:rPr>
          <w:rFonts w:ascii="Times New Roman" w:eastAsia="Times New Roman" w:hAnsi="Times New Roman"/>
          <w:sz w:val="24"/>
          <w:szCs w:val="24"/>
          <w:lang w:eastAsia="ru-RU"/>
        </w:rPr>
        <w:t>Новоликеевская</w:t>
      </w:r>
      <w:proofErr w:type="spellEnd"/>
      <w:r w:rsidRPr="004C38AA">
        <w:rPr>
          <w:rFonts w:ascii="Times New Roman" w:eastAsia="Times New Roman" w:hAnsi="Times New Roman"/>
          <w:sz w:val="24"/>
          <w:szCs w:val="24"/>
          <w:lang w:eastAsia="ru-RU"/>
        </w:rPr>
        <w:t xml:space="preserve"> средняя школа» по адресу </w:t>
      </w:r>
      <w:proofErr w:type="spellStart"/>
      <w:r w:rsidRPr="004C38AA">
        <w:rPr>
          <w:rFonts w:ascii="Times New Roman" w:eastAsia="Times New Roman" w:hAnsi="Times New Roman"/>
          <w:sz w:val="24"/>
          <w:szCs w:val="24"/>
          <w:lang w:eastAsia="ru-RU"/>
        </w:rPr>
        <w:t>Кстовский</w:t>
      </w:r>
      <w:proofErr w:type="spellEnd"/>
      <w:r w:rsidRPr="004C38AA">
        <w:rPr>
          <w:rFonts w:ascii="Times New Roman" w:eastAsia="Times New Roman" w:hAnsi="Times New Roman"/>
          <w:sz w:val="24"/>
          <w:szCs w:val="24"/>
          <w:lang w:eastAsia="ru-RU"/>
        </w:rPr>
        <w:t xml:space="preserve"> </w:t>
      </w:r>
      <w:proofErr w:type="spellStart"/>
      <w:r w:rsidRPr="004C38AA">
        <w:rPr>
          <w:rFonts w:ascii="Times New Roman" w:eastAsia="Times New Roman" w:hAnsi="Times New Roman"/>
          <w:sz w:val="24"/>
          <w:szCs w:val="24"/>
          <w:lang w:eastAsia="ru-RU"/>
        </w:rPr>
        <w:t>м.о</w:t>
      </w:r>
      <w:proofErr w:type="spellEnd"/>
      <w:r w:rsidRPr="004C38AA">
        <w:rPr>
          <w:rFonts w:ascii="Times New Roman" w:eastAsia="Times New Roman" w:hAnsi="Times New Roman"/>
          <w:sz w:val="24"/>
          <w:szCs w:val="24"/>
          <w:lang w:eastAsia="ru-RU"/>
        </w:rPr>
        <w:t>. с. Новоликеево, ул. Ленина, д. 25».</w:t>
      </w:r>
    </w:p>
    <w:p w:rsidR="00716637" w:rsidRPr="004C38AA" w:rsidRDefault="00716637" w:rsidP="00716637">
      <w:pPr>
        <w:autoSpaceDE w:val="0"/>
        <w:autoSpaceDN w:val="0"/>
        <w:adjustRightInd w:val="0"/>
        <w:ind w:firstLine="540"/>
        <w:jc w:val="center"/>
        <w:rPr>
          <w:rFonts w:ascii="Times New Roman" w:eastAsia="Times New Roman" w:hAnsi="Times New Roman"/>
          <w:b/>
          <w:snapToGrid w:val="0"/>
          <w:sz w:val="24"/>
          <w:szCs w:val="24"/>
          <w:lang w:eastAsia="ru-RU"/>
        </w:rPr>
      </w:pPr>
    </w:p>
    <w:p w:rsidR="00716637" w:rsidRPr="004C38AA" w:rsidRDefault="00716637" w:rsidP="00716637">
      <w:pPr>
        <w:autoSpaceDE w:val="0"/>
        <w:autoSpaceDN w:val="0"/>
        <w:adjustRightInd w:val="0"/>
        <w:ind w:firstLine="540"/>
        <w:jc w:val="center"/>
        <w:rPr>
          <w:rFonts w:ascii="Times New Roman" w:eastAsia="Times New Roman" w:hAnsi="Times New Roman"/>
          <w:i/>
          <w:color w:val="0000FF"/>
          <w:sz w:val="24"/>
          <w:szCs w:val="24"/>
          <w:lang w:eastAsia="ru-RU"/>
        </w:rPr>
      </w:pPr>
      <w:r w:rsidRPr="004C38AA">
        <w:rPr>
          <w:rFonts w:ascii="Times New Roman" w:eastAsia="Times New Roman" w:hAnsi="Times New Roman"/>
          <w:b/>
          <w:snapToGrid w:val="0"/>
          <w:sz w:val="24"/>
          <w:szCs w:val="24"/>
          <w:lang w:eastAsia="ru-RU"/>
        </w:rPr>
        <w:t xml:space="preserve">13. </w:t>
      </w:r>
      <w:r w:rsidRPr="004C38AA">
        <w:rPr>
          <w:rFonts w:ascii="Times New Roman" w:eastAsia="Times New Roman" w:hAnsi="Times New Roman"/>
          <w:b/>
          <w:sz w:val="24"/>
          <w:szCs w:val="24"/>
          <w:lang w:eastAsia="ru-RU"/>
        </w:rPr>
        <w:t>АДРЕСА, РЕКВИЗИТЫ И ПОДПИСИ СТОРОН:</w:t>
      </w:r>
    </w:p>
    <w:p w:rsidR="00716637" w:rsidRPr="004C38AA" w:rsidRDefault="00716637" w:rsidP="00716637">
      <w:pPr>
        <w:widowControl w:val="0"/>
        <w:autoSpaceDE w:val="0"/>
        <w:autoSpaceDN w:val="0"/>
        <w:adjustRightInd w:val="0"/>
        <w:jc w:val="both"/>
        <w:rPr>
          <w:rFonts w:ascii="Times New Roman" w:eastAsia="Times New Roman" w:hAnsi="Times New Roman"/>
          <w:sz w:val="24"/>
          <w:lang w:eastAsia="ru-RU"/>
        </w:rPr>
      </w:pPr>
    </w:p>
    <w:tbl>
      <w:tblPr>
        <w:tblW w:w="0" w:type="auto"/>
        <w:tblLook w:val="04A0" w:firstRow="1" w:lastRow="0" w:firstColumn="1" w:lastColumn="0" w:noHBand="0" w:noVBand="1"/>
      </w:tblPr>
      <w:tblGrid>
        <w:gridCol w:w="4873"/>
        <w:gridCol w:w="4906"/>
      </w:tblGrid>
      <w:tr w:rsidR="00716637" w:rsidRPr="004C38AA" w:rsidTr="00C67D31">
        <w:tc>
          <w:tcPr>
            <w:tcW w:w="5261"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bCs/>
                <w:sz w:val="24"/>
                <w:szCs w:val="24"/>
                <w:lang w:eastAsia="ru-RU"/>
              </w:rPr>
            </w:pPr>
            <w:bookmarkStart w:id="78" w:name="_Hlk93659082"/>
            <w:bookmarkStart w:id="79" w:name="_Hlk104980096"/>
            <w:r w:rsidRPr="004C38AA">
              <w:rPr>
                <w:rFonts w:ascii="Times New Roman" w:eastAsia="Times New Roman" w:hAnsi="Times New Roman"/>
                <w:b/>
                <w:bCs/>
                <w:sz w:val="24"/>
                <w:szCs w:val="24"/>
                <w:lang w:eastAsia="ru-RU"/>
              </w:rPr>
              <w:t>Заказчик:</w:t>
            </w:r>
          </w:p>
          <w:p w:rsidR="00716637" w:rsidRPr="004C38AA" w:rsidRDefault="00716637" w:rsidP="00716637">
            <w:pPr>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r w:rsidRPr="004C38AA">
              <w:rPr>
                <w:rFonts w:ascii="Times New Roman" w:eastAsia="Times New Roman" w:hAnsi="Times New Roman"/>
                <w:bCs/>
                <w:iCs/>
                <w:sz w:val="24"/>
                <w:szCs w:val="24"/>
                <w:lang w:eastAsia="ru-RU"/>
              </w:rPr>
              <w:t xml:space="preserve">Директор </w:t>
            </w: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__________________ ______________</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c>
          <w:tcPr>
            <w:tcW w:w="5262"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Подрядчик:</w:t>
            </w: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____________________ ______________                                                   </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r>
    </w:tbl>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p>
    <w:bookmarkEnd w:id="78"/>
    <w:bookmarkEnd w:id="79"/>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b/>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1</w:t>
      </w:r>
    </w:p>
    <w:p w:rsidR="00716637" w:rsidRPr="004C38AA" w:rsidRDefault="00716637" w:rsidP="00716637">
      <w:pPr>
        <w:widowControl w:val="0"/>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договору № _________от «___</w:t>
      </w:r>
      <w:proofErr w:type="gramStart"/>
      <w:r w:rsidRPr="004C38AA">
        <w:rPr>
          <w:rFonts w:ascii="Times New Roman" w:eastAsia="Times New Roman" w:hAnsi="Times New Roman"/>
          <w:sz w:val="24"/>
          <w:szCs w:val="24"/>
          <w:lang w:eastAsia="ru-RU"/>
        </w:rPr>
        <w:t>_»_</w:t>
      </w:r>
      <w:proofErr w:type="gramEnd"/>
      <w:r w:rsidRPr="004C38AA">
        <w:rPr>
          <w:rFonts w:ascii="Times New Roman" w:eastAsia="Times New Roman" w:hAnsi="Times New Roman"/>
          <w:sz w:val="24"/>
          <w:szCs w:val="24"/>
          <w:lang w:eastAsia="ru-RU"/>
        </w:rPr>
        <w:t xml:space="preserve">______2025 г. </w:t>
      </w:r>
    </w:p>
    <w:p w:rsidR="00716637" w:rsidRPr="004C38AA" w:rsidRDefault="00716637" w:rsidP="00716637">
      <w:pPr>
        <w:widowControl w:val="0"/>
        <w:tabs>
          <w:tab w:val="left" w:pos="450"/>
          <w:tab w:val="left" w:pos="4380"/>
          <w:tab w:val="right" w:pos="9354"/>
        </w:tabs>
        <w:autoSpaceDE w:val="0"/>
        <w:autoSpaceDN w:val="0"/>
        <w:adjustRightInd w:val="0"/>
        <w:spacing w:after="60"/>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ab/>
      </w:r>
      <w:r w:rsidRPr="004C38AA">
        <w:rPr>
          <w:rFonts w:ascii="Times New Roman" w:eastAsia="Times New Roman" w:hAnsi="Times New Roman"/>
          <w:b/>
          <w:sz w:val="24"/>
          <w:szCs w:val="24"/>
          <w:lang w:eastAsia="ru-RU"/>
        </w:rPr>
        <w:tab/>
      </w:r>
    </w:p>
    <w:p w:rsidR="00716637" w:rsidRPr="004C38AA" w:rsidRDefault="00716637" w:rsidP="00716637">
      <w:pPr>
        <w:widowControl w:val="0"/>
        <w:tabs>
          <w:tab w:val="left" w:pos="709"/>
        </w:tabs>
        <w:suppressAutoHyphens/>
        <w:jc w:val="center"/>
        <w:rPr>
          <w:rFonts w:ascii="Times New Roman" w:hAnsi="Times New Roman"/>
          <w:b/>
          <w:sz w:val="22"/>
          <w:szCs w:val="22"/>
          <w:lang w:eastAsia="ru-RU"/>
        </w:rPr>
      </w:pPr>
      <w:r w:rsidRPr="004C38AA">
        <w:rPr>
          <w:rFonts w:ascii="Times New Roman" w:hAnsi="Times New Roman"/>
          <w:b/>
          <w:sz w:val="22"/>
          <w:szCs w:val="22"/>
          <w:lang w:eastAsia="ru-RU"/>
        </w:rPr>
        <w:t>ТЕХНИЧЕСКОЕ ЗАДАНИЕ</w:t>
      </w:r>
    </w:p>
    <w:p w:rsidR="00716637" w:rsidRPr="004C38AA" w:rsidRDefault="00716637" w:rsidP="00716637">
      <w:pPr>
        <w:widowControl w:val="0"/>
        <w:tabs>
          <w:tab w:val="left" w:pos="709"/>
        </w:tabs>
        <w:suppressAutoHyphens/>
        <w:jc w:val="center"/>
        <w:rPr>
          <w:rFonts w:ascii="Times New Roman" w:hAnsi="Times New Roman"/>
          <w:b/>
          <w:sz w:val="22"/>
          <w:szCs w:val="22"/>
          <w:lang w:eastAsia="ru-RU"/>
        </w:rPr>
      </w:pPr>
    </w:p>
    <w:tbl>
      <w:tblPr>
        <w:tblpPr w:leftFromText="180" w:rightFromText="180" w:vertAnchor="text" w:tblpY="1"/>
        <w:tblW w:w="10456" w:type="dxa"/>
        <w:tblLayout w:type="fixed"/>
        <w:tblLook w:val="04A0" w:firstRow="1" w:lastRow="0" w:firstColumn="1" w:lastColumn="0" w:noHBand="0" w:noVBand="1"/>
      </w:tblPr>
      <w:tblGrid>
        <w:gridCol w:w="562"/>
        <w:gridCol w:w="2268"/>
        <w:gridCol w:w="7626"/>
      </w:tblGrid>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Перечень основных заданий и требований</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Содержание требований</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Вид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Благоустройство территории вокруг МАОУ «</w:t>
            </w:r>
            <w:proofErr w:type="spellStart"/>
            <w:r w:rsidRPr="004C38AA">
              <w:rPr>
                <w:rFonts w:ascii="Times New Roman" w:eastAsia="Times New Roman" w:hAnsi="Times New Roman"/>
                <w:sz w:val="22"/>
                <w:szCs w:val="22"/>
                <w:lang w:eastAsia="ru-RU"/>
              </w:rPr>
              <w:t>Новоликеевская</w:t>
            </w:r>
            <w:proofErr w:type="spellEnd"/>
            <w:r w:rsidRPr="004C38AA">
              <w:rPr>
                <w:rFonts w:ascii="Times New Roman" w:eastAsia="Times New Roman" w:hAnsi="Times New Roman"/>
                <w:sz w:val="22"/>
                <w:szCs w:val="22"/>
                <w:lang w:eastAsia="ru-RU"/>
              </w:rPr>
              <w:t xml:space="preserve"> средняя школа» по адресу </w:t>
            </w:r>
            <w:proofErr w:type="spellStart"/>
            <w:r w:rsidRPr="004C38AA">
              <w:rPr>
                <w:rFonts w:ascii="Times New Roman" w:eastAsia="Times New Roman" w:hAnsi="Times New Roman"/>
                <w:sz w:val="22"/>
                <w:szCs w:val="22"/>
                <w:lang w:eastAsia="ru-RU"/>
              </w:rPr>
              <w:t>Кстовский</w:t>
            </w:r>
            <w:proofErr w:type="spellEnd"/>
            <w:r w:rsidRPr="004C38AA">
              <w:rPr>
                <w:rFonts w:ascii="Times New Roman" w:eastAsia="Times New Roman" w:hAnsi="Times New Roman"/>
                <w:sz w:val="22"/>
                <w:szCs w:val="22"/>
                <w:lang w:eastAsia="ru-RU"/>
              </w:rPr>
              <w:t xml:space="preserve"> </w:t>
            </w:r>
            <w:proofErr w:type="spellStart"/>
            <w:r w:rsidRPr="004C38AA">
              <w:rPr>
                <w:rFonts w:ascii="Times New Roman" w:eastAsia="Times New Roman" w:hAnsi="Times New Roman"/>
                <w:sz w:val="22"/>
                <w:szCs w:val="22"/>
                <w:lang w:eastAsia="ru-RU"/>
              </w:rPr>
              <w:t>м.о</w:t>
            </w:r>
            <w:proofErr w:type="spellEnd"/>
            <w:r w:rsidRPr="004C38AA">
              <w:rPr>
                <w:rFonts w:ascii="Times New Roman" w:eastAsia="Times New Roman" w:hAnsi="Times New Roman"/>
                <w:sz w:val="22"/>
                <w:szCs w:val="22"/>
                <w:lang w:eastAsia="ru-RU"/>
              </w:rPr>
              <w:t>. с. Новоликеево, ул. Ленина, д. 25.</w:t>
            </w:r>
          </w:p>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Заказчик</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МАУ "</w:t>
            </w:r>
            <w:proofErr w:type="spellStart"/>
            <w:r w:rsidR="00191241" w:rsidRPr="004C38AA">
              <w:rPr>
                <w:rFonts w:ascii="Times New Roman" w:eastAsia="Times New Roman" w:hAnsi="Times New Roman"/>
                <w:sz w:val="22"/>
                <w:szCs w:val="22"/>
                <w:lang w:eastAsia="ru-RU"/>
              </w:rPr>
              <w:t>Новоликеевская</w:t>
            </w:r>
            <w:proofErr w:type="spellEnd"/>
            <w:r w:rsidR="00191241" w:rsidRPr="004C38AA">
              <w:rPr>
                <w:rFonts w:ascii="Times New Roman" w:eastAsia="Times New Roman" w:hAnsi="Times New Roman"/>
                <w:sz w:val="22"/>
                <w:szCs w:val="22"/>
                <w:lang w:eastAsia="ru-RU"/>
              </w:rPr>
              <w:t xml:space="preserve"> СШ</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ОКПД 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42.99.29.100</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Сроки выполнения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6F1FB2" w:rsidP="00191241">
            <w:pPr>
              <w:widowControl w:val="0"/>
              <w:suppressAutoHyphens/>
              <w:spacing w:line="276" w:lineRule="auto"/>
              <w:rPr>
                <w:rFonts w:ascii="Times New Roman" w:eastAsia="Times New Roman" w:hAnsi="Times New Roman"/>
                <w:bCs/>
                <w:sz w:val="22"/>
                <w:szCs w:val="22"/>
                <w:lang w:eastAsia="ru-RU"/>
              </w:rPr>
            </w:pPr>
            <w:r>
              <w:rPr>
                <w:rFonts w:ascii="Times New Roman" w:eastAsia="Times New Roman" w:hAnsi="Times New Roman"/>
                <w:bCs/>
                <w:sz w:val="22"/>
                <w:szCs w:val="22"/>
                <w:lang w:eastAsia="ru-RU"/>
              </w:rPr>
              <w:t>с 30.06.2025 года по 20</w:t>
            </w:r>
            <w:bookmarkStart w:id="80" w:name="_GoBack"/>
            <w:bookmarkEnd w:id="80"/>
            <w:r w:rsidR="00191241" w:rsidRPr="004C38AA">
              <w:rPr>
                <w:rFonts w:ascii="Times New Roman" w:eastAsia="Times New Roman" w:hAnsi="Times New Roman"/>
                <w:bCs/>
                <w:sz w:val="22"/>
                <w:szCs w:val="22"/>
                <w:lang w:eastAsia="ru-RU"/>
              </w:rPr>
              <w:t>.08.2025 года.</w:t>
            </w:r>
          </w:p>
          <w:p w:rsidR="00716637" w:rsidRPr="004C38AA" w:rsidRDefault="00716637" w:rsidP="00716637">
            <w:pPr>
              <w:widowControl w:val="0"/>
              <w:suppressAutoHyphens/>
              <w:spacing w:line="276" w:lineRule="auto"/>
              <w:rPr>
                <w:rFonts w:ascii="Times New Roman" w:eastAsia="Times New Roman" w:hAnsi="Times New Roman"/>
                <w:sz w:val="24"/>
                <w:szCs w:val="24"/>
              </w:rPr>
            </w:pP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Подрядчик не позднее 5-х рабочих дней от даты заключения договора предоставляет Заказчику:</w:t>
            </w: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 утвержденный план график выполнения работ;</w:t>
            </w: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w:t>
            </w:r>
            <w:r w:rsidRPr="004C38AA">
              <w:rPr>
                <w:rFonts w:ascii="Times New Roman" w:eastAsia="Times New Roman" w:hAnsi="Times New Roman"/>
                <w:sz w:val="22"/>
                <w:szCs w:val="22"/>
              </w:rPr>
              <w:t xml:space="preserve"> предоставить Заказчику документ о назначении представителя, ответственного за выполнение работ</w:t>
            </w:r>
            <w:r w:rsidRPr="004C38AA">
              <w:rPr>
                <w:rFonts w:ascii="Times New Roman" w:eastAsia="Times New Roman" w:hAnsi="Times New Roman"/>
                <w:sz w:val="22"/>
                <w:szCs w:val="22"/>
                <w:lang w:eastAsia="ru-RU"/>
              </w:rPr>
              <w:t>;</w:t>
            </w:r>
          </w:p>
          <w:p w:rsidR="00716637" w:rsidRPr="004C38AA" w:rsidRDefault="00716637" w:rsidP="00716637">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lastRenderedPageBreak/>
              <w:t>-</w:t>
            </w:r>
            <w:r w:rsidRPr="004C38AA">
              <w:rPr>
                <w:rFonts w:ascii="Times New Roman" w:eastAsia="Times New Roman" w:hAnsi="Times New Roman"/>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4C38AA">
              <w:rPr>
                <w:rFonts w:ascii="Times New Roman" w:eastAsia="Times New Roman" w:hAnsi="Times New Roman"/>
                <w:sz w:val="22"/>
                <w:szCs w:val="22"/>
              </w:rPr>
              <w:t>.</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Место размещения объекта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xml:space="preserve">607676, Нижегородская область, </w:t>
            </w:r>
            <w:proofErr w:type="spellStart"/>
            <w:r w:rsidRPr="004C38AA">
              <w:rPr>
                <w:rFonts w:ascii="Times New Roman" w:eastAsia="Times New Roman" w:hAnsi="Times New Roman"/>
                <w:sz w:val="22"/>
                <w:szCs w:val="22"/>
                <w:lang w:eastAsia="ru-RU"/>
              </w:rPr>
              <w:t>Кстовский</w:t>
            </w:r>
            <w:proofErr w:type="spellEnd"/>
            <w:r w:rsidRPr="004C38AA">
              <w:rPr>
                <w:rFonts w:ascii="Times New Roman" w:eastAsia="Times New Roman" w:hAnsi="Times New Roman"/>
                <w:sz w:val="22"/>
                <w:szCs w:val="22"/>
                <w:lang w:eastAsia="ru-RU"/>
              </w:rPr>
              <w:t xml:space="preserve"> </w:t>
            </w:r>
            <w:proofErr w:type="spellStart"/>
            <w:r w:rsidRPr="004C38AA">
              <w:rPr>
                <w:rFonts w:ascii="Times New Roman" w:eastAsia="Times New Roman" w:hAnsi="Times New Roman"/>
                <w:sz w:val="22"/>
                <w:szCs w:val="22"/>
                <w:lang w:eastAsia="ru-RU"/>
              </w:rPr>
              <w:t>м.о</w:t>
            </w:r>
            <w:proofErr w:type="spellEnd"/>
            <w:r w:rsidRPr="004C38AA">
              <w:rPr>
                <w:rFonts w:ascii="Times New Roman" w:eastAsia="Times New Roman" w:hAnsi="Times New Roman"/>
                <w:sz w:val="22"/>
                <w:szCs w:val="22"/>
                <w:lang w:eastAsia="ru-RU"/>
              </w:rPr>
              <w:t xml:space="preserve">., деревня Новоликеево, </w:t>
            </w:r>
            <w:proofErr w:type="spellStart"/>
            <w:r w:rsidRPr="004C38AA">
              <w:rPr>
                <w:rFonts w:ascii="Times New Roman" w:eastAsia="Times New Roman" w:hAnsi="Times New Roman"/>
                <w:sz w:val="22"/>
                <w:szCs w:val="22"/>
                <w:lang w:eastAsia="ru-RU"/>
              </w:rPr>
              <w:t>ул</w:t>
            </w:r>
            <w:proofErr w:type="spellEnd"/>
            <w:r w:rsidRPr="004C38AA">
              <w:rPr>
                <w:rFonts w:ascii="Times New Roman" w:eastAsia="Times New Roman" w:hAnsi="Times New Roman"/>
                <w:sz w:val="22"/>
                <w:szCs w:val="22"/>
                <w:lang w:eastAsia="ru-RU"/>
              </w:rPr>
              <w:t xml:space="preserve"> Ленина, д. 25</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Объем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Согласно составу закупочной документации, в том числе:</w:t>
            </w:r>
          </w:p>
          <w:p w:rsidR="00191241" w:rsidRPr="004C38AA" w:rsidRDefault="0019124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 xml:space="preserve">- </w:t>
            </w:r>
            <w:r w:rsidRPr="004C38AA">
              <w:rPr>
                <w:rFonts w:ascii="Times New Roman" w:eastAsia="Times New Roman" w:hAnsi="Times New Roman"/>
                <w:sz w:val="24"/>
                <w:szCs w:val="24"/>
                <w:lang w:eastAsia="ru-RU"/>
              </w:rPr>
              <w:t xml:space="preserve"> </w:t>
            </w:r>
            <w:r w:rsidRPr="004C38AA">
              <w:rPr>
                <w:rFonts w:ascii="Times New Roman" w:eastAsia="Times New Roman" w:hAnsi="Times New Roman"/>
                <w:sz w:val="22"/>
                <w:szCs w:val="22"/>
                <w:lang w:eastAsia="ru-RU"/>
              </w:rPr>
              <w:t>Локальный сметный расчет № ЛС-01 «Благоустройство территории вокруг МАОУ «</w:t>
            </w:r>
            <w:proofErr w:type="spellStart"/>
            <w:r w:rsidRPr="004C38AA">
              <w:rPr>
                <w:rFonts w:ascii="Times New Roman" w:eastAsia="Times New Roman" w:hAnsi="Times New Roman"/>
                <w:sz w:val="22"/>
                <w:szCs w:val="22"/>
                <w:lang w:eastAsia="ru-RU"/>
              </w:rPr>
              <w:t>Новоликеевская</w:t>
            </w:r>
            <w:proofErr w:type="spellEnd"/>
            <w:r w:rsidRPr="004C38AA">
              <w:rPr>
                <w:rFonts w:ascii="Times New Roman" w:eastAsia="Times New Roman" w:hAnsi="Times New Roman"/>
                <w:sz w:val="22"/>
                <w:szCs w:val="22"/>
                <w:lang w:eastAsia="ru-RU"/>
              </w:rPr>
              <w:t xml:space="preserve"> средняя школа» по адресу </w:t>
            </w:r>
            <w:proofErr w:type="spellStart"/>
            <w:r w:rsidRPr="004C38AA">
              <w:rPr>
                <w:rFonts w:ascii="Times New Roman" w:eastAsia="Times New Roman" w:hAnsi="Times New Roman"/>
                <w:sz w:val="22"/>
                <w:szCs w:val="22"/>
                <w:lang w:eastAsia="ru-RU"/>
              </w:rPr>
              <w:t>Кстовский</w:t>
            </w:r>
            <w:proofErr w:type="spellEnd"/>
            <w:r w:rsidRPr="004C38AA">
              <w:rPr>
                <w:rFonts w:ascii="Times New Roman" w:eastAsia="Times New Roman" w:hAnsi="Times New Roman"/>
                <w:sz w:val="22"/>
                <w:szCs w:val="22"/>
                <w:lang w:eastAsia="ru-RU"/>
              </w:rPr>
              <w:t xml:space="preserve"> </w:t>
            </w:r>
            <w:proofErr w:type="spellStart"/>
            <w:r w:rsidRPr="004C38AA">
              <w:rPr>
                <w:rFonts w:ascii="Times New Roman" w:eastAsia="Times New Roman" w:hAnsi="Times New Roman"/>
                <w:sz w:val="22"/>
                <w:szCs w:val="22"/>
                <w:lang w:eastAsia="ru-RU"/>
              </w:rPr>
              <w:t>м.о</w:t>
            </w:r>
            <w:proofErr w:type="spellEnd"/>
            <w:r w:rsidRPr="004C38AA">
              <w:rPr>
                <w:rFonts w:ascii="Times New Roman" w:eastAsia="Times New Roman" w:hAnsi="Times New Roman"/>
                <w:sz w:val="22"/>
                <w:szCs w:val="22"/>
                <w:lang w:eastAsia="ru-RU"/>
              </w:rPr>
              <w:t>. с. Новоликеево, ул. Ленина, д. 25»</w:t>
            </w:r>
          </w:p>
          <w:p w:rsidR="00827781" w:rsidRPr="004C38AA" w:rsidRDefault="0082778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 Ведомость объема работ;</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SimSun" w:hAnsi="Times New Roman"/>
                <w:bCs/>
                <w:sz w:val="22"/>
                <w:szCs w:val="22"/>
                <w:lang w:eastAsia="hi-IN" w:bidi="hi-IN"/>
              </w:rPr>
              <w:t>Требования к выполнению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191241" w:rsidRPr="004C38AA" w:rsidRDefault="00191241" w:rsidP="00191241">
            <w:pPr>
              <w:widowControl w:val="0"/>
              <w:shd w:val="clear" w:color="auto" w:fill="FFFFFF"/>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№52-ФЗ от 30.03.99 г. «О санитарно-эпидемиологическом благополучии населения (с Изменениями)»;</w:t>
            </w:r>
          </w:p>
          <w:p w:rsidR="00191241" w:rsidRPr="004C38AA" w:rsidRDefault="00191241" w:rsidP="00191241">
            <w:pPr>
              <w:widowControl w:val="0"/>
              <w:shd w:val="clear" w:color="auto" w:fill="FFFFFF"/>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Градостроительный кодекс Российской Федерации (редакция, действующая);</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22.07.2008 № 123-ФЗ «Технический регламент о требованиях пожарной безопасности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12-03-2001 «Безопасность труда в строительстве Часть 1. Общие требования»;</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12-04-2002 «Безопасность труда в строительстве Часть 2. Строительное производство»;</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21.12.1994 № 69-ФЗ «О пожарной безопасности»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27.12.2002 № 184-ФЗ «О техническом регулировании»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Федеральным законом от 30.12.2009 № 384-ФЗ «Технический регламент о безопасности зданий и сооружений (с изменениями)»;</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82.13330.2016 «Благоустройство территорий»;</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70.13330.2012 «Свод правил. Несущие и ограждающие конструкции зданий. Актуализированная редакция СНиП 3.03.01-87»;</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28.13330.2017 «Свод правил. Защита строительных конструкций от коррозии. Актуализированная редакция СНиП 2.03.11-85»;</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xml:space="preserve">- СП 71.13330.2017 «Свод правил. Изоляционные и отделочные покрытия. Актуализированная редакция </w:t>
            </w:r>
            <w:hyperlink r:id="rId34" w:history="1">
              <w:r w:rsidRPr="004C38AA">
                <w:rPr>
                  <w:rFonts w:ascii="Times New Roman" w:eastAsia="Times New Roman" w:hAnsi="Times New Roman"/>
                  <w:sz w:val="22"/>
                  <w:szCs w:val="22"/>
                </w:rPr>
                <w:t>СНиП 3.04.01-87</w:t>
              </w:r>
            </w:hyperlink>
            <w:r w:rsidRPr="004C38AA">
              <w:rPr>
                <w:rFonts w:ascii="Times New Roman" w:eastAsia="Times New Roman" w:hAnsi="Times New Roman"/>
                <w:sz w:val="22"/>
                <w:szCs w:val="22"/>
              </w:rPr>
              <w:t>»;</w:t>
            </w:r>
          </w:p>
          <w:p w:rsidR="00191241" w:rsidRPr="004C38AA" w:rsidRDefault="00191241" w:rsidP="00191241">
            <w:pPr>
              <w:widowControl w:val="0"/>
              <w:tabs>
                <w:tab w:val="left" w:pos="341"/>
              </w:tabs>
              <w:suppressAutoHyphens/>
              <w:contextualSpacing/>
              <w:rPr>
                <w:rFonts w:ascii="Times New Roman" w:eastAsia="Times New Roman" w:hAnsi="Times New Roman"/>
                <w:sz w:val="24"/>
                <w:szCs w:val="24"/>
              </w:rPr>
            </w:pPr>
            <w:r w:rsidRPr="004C38AA">
              <w:rPr>
                <w:rFonts w:ascii="Times New Roman" w:eastAsia="Times New Roman" w:hAnsi="Times New Roman"/>
                <w:sz w:val="22"/>
                <w:szCs w:val="22"/>
              </w:rPr>
              <w:t>- ПУЭ «Правила устройства электроустановок» изд. 7;</w:t>
            </w:r>
          </w:p>
          <w:p w:rsidR="00191241" w:rsidRPr="004C38AA" w:rsidRDefault="00191241" w:rsidP="00191241">
            <w:pPr>
              <w:widowControl w:val="0"/>
              <w:tabs>
                <w:tab w:val="left" w:pos="341"/>
              </w:tabs>
              <w:suppressAutoHyphens/>
              <w:contextualSpacing/>
              <w:rPr>
                <w:rFonts w:ascii="Times New Roman" w:eastAsia="Times New Roman" w:hAnsi="Times New Roman"/>
                <w:sz w:val="24"/>
                <w:szCs w:val="24"/>
              </w:rPr>
            </w:pPr>
            <w:r w:rsidRPr="004C38AA">
              <w:rPr>
                <w:rFonts w:ascii="Times New Roman" w:eastAsia="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bCs/>
                <w:sz w:val="24"/>
                <w:szCs w:val="24"/>
                <w:lang w:eastAsia="ru-RU"/>
              </w:rPr>
            </w:pPr>
            <w:r w:rsidRPr="004C38AA">
              <w:rPr>
                <w:rFonts w:ascii="Times New Roman" w:eastAsia="SimSun" w:hAnsi="Times New Roman"/>
                <w:bCs/>
                <w:sz w:val="22"/>
                <w:szCs w:val="22"/>
                <w:lang w:eastAsia="hi-IN" w:bidi="hi-IN"/>
              </w:rPr>
              <w:t>Общие требования</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rPr>
              <w:t xml:space="preserve">1. </w:t>
            </w:r>
            <w:r w:rsidRPr="004C38AA">
              <w:rPr>
                <w:rFonts w:ascii="Times New Roman" w:eastAsia="Times New Roman" w:hAnsi="Times New Roman"/>
                <w:sz w:val="22"/>
                <w:szCs w:val="22"/>
                <w:lang w:eastAsia="ru-RU"/>
              </w:rPr>
              <w:t xml:space="preserve">Подрядчик гарантирует: </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ru-RU"/>
              </w:rPr>
              <w:t xml:space="preserve">- выполнение всех работ в полном объеме и в сроки, определенные условиями </w:t>
            </w:r>
            <w:r w:rsidRPr="004C38AA">
              <w:rPr>
                <w:rFonts w:ascii="Times New Roman" w:eastAsia="Times New Roman" w:hAnsi="Times New Roman"/>
                <w:sz w:val="22"/>
                <w:szCs w:val="22"/>
                <w:lang w:eastAsia="ru-RU"/>
              </w:rPr>
              <w:lastRenderedPageBreak/>
              <w:t>договора;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возможность безаварийной эксплуатации объекта на протяжении гарантийного срока;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соответствие выполненных работ требованиям технического задания и условиям контракта;</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Times New Roman" w:hAnsi="Times New Roman"/>
                <w:sz w:val="22"/>
                <w:szCs w:val="22"/>
              </w:rPr>
              <w:t xml:space="preserve">- </w:t>
            </w:r>
            <w:r w:rsidRPr="004C38AA">
              <w:rPr>
                <w:rFonts w:ascii="Times New Roman" w:eastAsia="Times New Roman" w:hAnsi="Times New Roman"/>
                <w:sz w:val="22"/>
                <w:szCs w:val="22"/>
                <w:lang w:eastAsia="ru-RU"/>
              </w:rPr>
              <w:t xml:space="preserve"> своевременное устранение за свой счет недостатков и дефектов, выявленных в период гарантийного срока.</w:t>
            </w:r>
          </w:p>
          <w:p w:rsidR="00191241" w:rsidRPr="004C38AA" w:rsidRDefault="00191241" w:rsidP="00191241">
            <w:pPr>
              <w:widowControl w:val="0"/>
              <w:suppressAutoHyphens/>
              <w:spacing w:line="276" w:lineRule="auto"/>
              <w:textAlignment w:val="baseline"/>
              <w:rPr>
                <w:rFonts w:ascii="Times New Roman" w:eastAsia="Times New Roman" w:hAnsi="Times New Roman"/>
                <w:b/>
                <w:bCs/>
                <w:sz w:val="24"/>
                <w:szCs w:val="24"/>
              </w:rPr>
            </w:pPr>
            <w:r w:rsidRPr="004C38AA">
              <w:rPr>
                <w:rFonts w:ascii="Times New Roman" w:eastAsia="Times New Roman" w:hAnsi="Times New Roman"/>
                <w:sz w:val="22"/>
                <w:szCs w:val="22"/>
              </w:rPr>
              <w:t>2. Заказчик имеет право:</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b/>
                <w:bCs/>
                <w:sz w:val="22"/>
                <w:szCs w:val="22"/>
              </w:rPr>
              <w:t xml:space="preserve">- </w:t>
            </w:r>
            <w:r w:rsidRPr="004C38AA">
              <w:rPr>
                <w:rFonts w:ascii="Times New Roman" w:eastAsia="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осматривать и испытывать материалы и оборудование, применяемые Подрядчиком для выполнения работ;</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отказать в оплате выполненных работ, не предусмотренные настоящим Договором;</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4. </w:t>
            </w:r>
            <w:r w:rsidRPr="004C38AA">
              <w:rPr>
                <w:rFonts w:ascii="Times New Roman" w:eastAsia="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SimSun" w:hAnsi="Times New Roman"/>
                <w:sz w:val="22"/>
                <w:szCs w:val="22"/>
                <w:lang w:eastAsia="hi-IN" w:bidi="hi-IN"/>
              </w:rPr>
              <w:t xml:space="preserve">5. </w:t>
            </w:r>
            <w:r w:rsidRPr="004C38AA">
              <w:rPr>
                <w:rFonts w:ascii="Times New Roman" w:eastAsia="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 Перед началом производства необходимо провести инструктаж о методах работ, последовательности их выполнения.</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SimSun" w:hAnsi="Times New Roman"/>
                <w:sz w:val="22"/>
                <w:szCs w:val="22"/>
                <w:lang w:eastAsia="hi-IN" w:bidi="hi-IN"/>
              </w:rPr>
              <w:t xml:space="preserve">7. </w:t>
            </w:r>
            <w:r w:rsidRPr="004C38AA">
              <w:rPr>
                <w:rFonts w:ascii="Times New Roman" w:eastAsia="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 xml:space="preserve">Требования к сотрудникам </w:t>
            </w:r>
            <w:r w:rsidRPr="004C38AA">
              <w:rPr>
                <w:rFonts w:ascii="Times New Roman" w:eastAsia="SimSun" w:hAnsi="Times New Roman"/>
                <w:bCs/>
                <w:sz w:val="22"/>
                <w:szCs w:val="22"/>
                <w:lang w:eastAsia="hi-IN" w:bidi="hi-IN"/>
              </w:rPr>
              <w:lastRenderedPageBreak/>
              <w:t>Подрядчика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lastRenderedPageBreak/>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w:t>
            </w:r>
            <w:r w:rsidRPr="004C38AA">
              <w:rPr>
                <w:rFonts w:ascii="Times New Roman" w:eastAsia="Times New Roman" w:hAnsi="Times New Roman"/>
                <w:bCs/>
                <w:spacing w:val="-5"/>
                <w:sz w:val="22"/>
                <w:szCs w:val="22"/>
                <w:lang w:eastAsia="en-US"/>
              </w:rPr>
              <w:lastRenderedPageBreak/>
              <w:t xml:space="preserve">подтверждающие такую квалификацию. </w:t>
            </w:r>
            <w:r w:rsidRPr="004C38AA">
              <w:rPr>
                <w:rFonts w:ascii="Times New Roman" w:eastAsia="SimSun" w:hAnsi="Times New Roman"/>
                <w:sz w:val="22"/>
                <w:szCs w:val="22"/>
                <w:lang w:eastAsia="hi-IN" w:bidi="hi-IN"/>
              </w:rPr>
              <w:t>ответственность за привлекаемый к работе сотрудников несет Подрядчик</w:t>
            </w:r>
            <w:r w:rsidRPr="004C38AA">
              <w:rPr>
                <w:rFonts w:ascii="Times New Roman" w:eastAsia="Times New Roman" w:hAnsi="Times New Roman"/>
                <w:bCs/>
                <w:spacing w:val="-5"/>
                <w:sz w:val="22"/>
                <w:szCs w:val="22"/>
                <w:lang w:eastAsia="en-US"/>
              </w:rPr>
              <w:t>;</w:t>
            </w:r>
          </w:p>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3. </w:t>
            </w:r>
            <w:r w:rsidRPr="004C38AA">
              <w:rPr>
                <w:rFonts w:ascii="Times New Roman" w:eastAsia="SimSun" w:hAnsi="Times New Roma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качеству используемых в работе материалов (товаров)</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ind w:right="57"/>
              <w:rPr>
                <w:rFonts w:ascii="Times New Roman" w:eastAsia="Times New Roman" w:hAnsi="Times New Roman"/>
                <w:b/>
                <w:sz w:val="24"/>
                <w:szCs w:val="24"/>
              </w:rPr>
            </w:pPr>
            <w:r w:rsidRPr="004C38AA">
              <w:rPr>
                <w:rFonts w:ascii="Times New Roman" w:eastAsia="NSimSun" w:hAnsi="Times New Roma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4C38AA">
              <w:rPr>
                <w:rFonts w:ascii="Times New Roman" w:eastAsia="NSimSun" w:hAnsi="Times New Roman"/>
                <w:spacing w:val="-1"/>
                <w:sz w:val="22"/>
                <w:szCs w:val="22"/>
              </w:rPr>
              <w:t xml:space="preserve">иметь торговую </w:t>
            </w:r>
            <w:r w:rsidRPr="004C38AA">
              <w:rPr>
                <w:rFonts w:ascii="Times New Roman" w:eastAsia="NSimSun" w:hAnsi="Times New Roma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91241" w:rsidRPr="004C38AA" w:rsidRDefault="00191241" w:rsidP="00191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5. Цветовая гамма используемого материала согласовывается с Заказчиком.</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SimSun" w:hAnsi="Times New Roman"/>
                <w:sz w:val="22"/>
                <w:szCs w:val="22"/>
                <w:lang w:eastAsia="hi-IN" w:bidi="hi-IN"/>
              </w:rPr>
              <w:t>Требования по объёму гарантий качества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5. </w:t>
            </w:r>
            <w:r w:rsidRPr="004C38AA">
              <w:rPr>
                <w:rFonts w:ascii="Times New Roman" w:eastAsia="SimSun" w:hAnsi="Times New Roman"/>
                <w:bCs/>
                <w:sz w:val="22"/>
                <w:szCs w:val="22"/>
                <w:lang w:eastAsia="hi-IN" w:bidi="hi-IN"/>
              </w:rPr>
              <w:t xml:space="preserve">Подрядчик гарантирует возможность безопасного использования результата выполненных работ по назначению в течение всего гарантийного </w:t>
            </w:r>
            <w:r w:rsidRPr="004C38AA">
              <w:rPr>
                <w:rFonts w:ascii="Times New Roman" w:eastAsia="SimSun" w:hAnsi="Times New Roman"/>
                <w:bCs/>
                <w:sz w:val="22"/>
                <w:szCs w:val="22"/>
                <w:lang w:eastAsia="hi-IN" w:bidi="hi-IN"/>
              </w:rPr>
              <w:lastRenderedPageBreak/>
              <w:t>срока.</w:t>
            </w:r>
          </w:p>
          <w:p w:rsidR="00191241" w:rsidRPr="004C38AA" w:rsidRDefault="00191241" w:rsidP="00191241">
            <w:pPr>
              <w:widowControl w:val="0"/>
              <w:suppressAutoHyphens/>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rsidR="00191241" w:rsidRPr="004C38AA" w:rsidRDefault="00191241" w:rsidP="00191241">
            <w:pPr>
              <w:widowControl w:val="0"/>
              <w:suppressAutoHyphens/>
              <w:spacing w:line="276" w:lineRule="auto"/>
              <w:rPr>
                <w:rFonts w:ascii="Times New Roman" w:eastAsia="SimSun" w:hAnsi="Times New Roman"/>
                <w:sz w:val="24"/>
                <w:szCs w:val="24"/>
              </w:rPr>
            </w:pPr>
            <w:r w:rsidRPr="004C38AA">
              <w:rPr>
                <w:rFonts w:ascii="Times New Roman" w:eastAsia="SimSun" w:hAnsi="Times New Roma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191241" w:rsidRPr="004C38AA" w:rsidTr="00C67D31">
        <w:trPr>
          <w:trHeight w:val="41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исполнительной документации</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567"/>
              </w:tabs>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lang w:eastAsia="ru-RU"/>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 По завершению работ Подрядчик должен предоставить Заказчику:</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rsidR="00191241" w:rsidRPr="004C38AA" w:rsidRDefault="00191241" w:rsidP="00191241">
            <w:pPr>
              <w:widowControl w:val="0"/>
              <w:suppressAutoHyphens/>
              <w:spacing w:line="276" w:lineRule="auto"/>
              <w:rPr>
                <w:rFonts w:ascii="Times New Roman" w:eastAsia="Times New Roman" w:hAnsi="Times New Roman"/>
                <w:sz w:val="24"/>
                <w:szCs w:val="24"/>
                <w:shd w:val="clear" w:color="auto" w:fill="FFFFFF"/>
                <w:lang w:eastAsia="ru-RU"/>
              </w:rPr>
            </w:pPr>
            <w:r w:rsidRPr="004C38AA">
              <w:rPr>
                <w:rFonts w:ascii="Times New Roman" w:eastAsia="Times New Roman" w:hAnsi="Times New Roman"/>
                <w:sz w:val="22"/>
                <w:szCs w:val="22"/>
                <w:lang w:eastAsia="ru-RU"/>
              </w:rPr>
              <w:t xml:space="preserve">- сертификаты на материалы (заверенные копии) - на бумажном носителе в количестве </w:t>
            </w:r>
            <w:r w:rsidRPr="004C38AA">
              <w:rPr>
                <w:rFonts w:ascii="Times New Roman" w:eastAsia="Times New Roman" w:hAnsi="Times New Roman"/>
                <w:sz w:val="22"/>
                <w:szCs w:val="22"/>
                <w:shd w:val="clear" w:color="auto" w:fill="FFFFFF"/>
                <w:lang w:eastAsia="ru-RU"/>
              </w:rPr>
              <w:t>1 экземпляра;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акт выполненных работ (КС-2) - на бумажном и электронном носителе в количестве 2-х экземпляров;</w:t>
            </w:r>
          </w:p>
          <w:p w:rsidR="00191241" w:rsidRPr="004C38AA" w:rsidRDefault="00191241" w:rsidP="00191241">
            <w:pPr>
              <w:suppressAutoHyphens/>
              <w:spacing w:line="276" w:lineRule="auto"/>
              <w:rPr>
                <w:rFonts w:ascii="Times New Roman" w:hAnsi="Times New Roman"/>
                <w:sz w:val="22"/>
                <w:szCs w:val="22"/>
                <w:lang w:eastAsia="en-US"/>
              </w:rPr>
            </w:pPr>
            <w:r w:rsidRPr="004C38AA">
              <w:rPr>
                <w:rFonts w:ascii="Times New Roman" w:hAnsi="Times New Roman"/>
                <w:sz w:val="22"/>
                <w:szCs w:val="22"/>
                <w:lang w:eastAsia="en-US"/>
              </w:rPr>
              <w:t>- справка о стоимости выполненных работ и затрат (КС-3) - на бумажном и электронном носителе в количестве 2-х экземпляров.</w:t>
            </w:r>
          </w:p>
          <w:p w:rsidR="00191241" w:rsidRPr="004C38AA" w:rsidRDefault="00191241" w:rsidP="00191241">
            <w:pPr>
              <w:suppressAutoHyphens/>
              <w:spacing w:line="276" w:lineRule="auto"/>
              <w:rPr>
                <w:rFonts w:ascii="Times New Roman" w:hAnsi="Times New Roman"/>
                <w:sz w:val="22"/>
                <w:szCs w:val="22"/>
                <w:lang w:eastAsia="en-US"/>
              </w:rPr>
            </w:pPr>
            <w:r w:rsidRPr="004C38AA">
              <w:rPr>
                <w:rFonts w:ascii="Times New Roman" w:hAnsi="Times New Roman"/>
                <w:sz w:val="22"/>
                <w:szCs w:val="22"/>
                <w:lang w:eastAsia="en-US"/>
              </w:rPr>
              <w:t xml:space="preserve">- общий журнал работ </w:t>
            </w:r>
            <w:r w:rsidRPr="004C38AA">
              <w:rPr>
                <w:rFonts w:ascii="Times New Roman" w:hAnsi="Times New Roman"/>
                <w:sz w:val="22"/>
                <w:szCs w:val="22"/>
                <w:lang w:eastAsia="ru-RU"/>
              </w:rPr>
              <w:t xml:space="preserve">- на бумажном носителе в количестве </w:t>
            </w:r>
            <w:r w:rsidRPr="004C38AA">
              <w:rPr>
                <w:rFonts w:ascii="Times New Roman" w:hAnsi="Times New Roman"/>
                <w:sz w:val="22"/>
                <w:szCs w:val="22"/>
                <w:shd w:val="clear" w:color="auto" w:fill="FFFFFF"/>
                <w:lang w:eastAsia="ru-RU"/>
              </w:rPr>
              <w:t>1 экземпляра.</w:t>
            </w:r>
          </w:p>
          <w:p w:rsidR="00191241" w:rsidRPr="004C38AA" w:rsidRDefault="00191241" w:rsidP="00191241">
            <w:pPr>
              <w:suppressAutoHyphens/>
              <w:spacing w:line="276" w:lineRule="auto"/>
              <w:rPr>
                <w:rFonts w:ascii="Times New Roman" w:hAnsi="Times New Roman"/>
                <w:sz w:val="22"/>
                <w:szCs w:val="22"/>
                <w:lang w:eastAsia="ru-RU"/>
              </w:rPr>
            </w:pPr>
            <w:r w:rsidRPr="004C38AA">
              <w:rPr>
                <w:rFonts w:ascii="Times New Roman" w:hAnsi="Times New Roman"/>
                <w:sz w:val="22"/>
                <w:szCs w:val="22"/>
                <w:lang w:eastAsia="en-US"/>
              </w:rPr>
              <w:t xml:space="preserve">3. </w:t>
            </w:r>
            <w:r w:rsidRPr="004C38AA">
              <w:rPr>
                <w:rFonts w:ascii="Times New Roman" w:hAnsi="Times New Roman"/>
                <w:sz w:val="22"/>
                <w:szCs w:val="22"/>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716637" w:rsidRPr="004C38AA" w:rsidRDefault="00716637" w:rsidP="00716637">
      <w:pPr>
        <w:widowControl w:val="0"/>
        <w:tabs>
          <w:tab w:val="left" w:pos="450"/>
          <w:tab w:val="left" w:pos="4380"/>
          <w:tab w:val="right" w:pos="9354"/>
        </w:tabs>
        <w:autoSpaceDE w:val="0"/>
        <w:autoSpaceDN w:val="0"/>
        <w:adjustRightInd w:val="0"/>
        <w:spacing w:after="60"/>
        <w:rPr>
          <w:rFonts w:ascii="Times New Roman" w:eastAsia="Times New Roman" w:hAnsi="Times New Roman"/>
          <w:b/>
          <w:sz w:val="24"/>
          <w:szCs w:val="24"/>
          <w:lang w:eastAsia="ru-RU"/>
        </w:rPr>
      </w:pPr>
    </w:p>
    <w:p w:rsidR="00716637" w:rsidRPr="004C38AA" w:rsidRDefault="00716637" w:rsidP="00716637">
      <w:pPr>
        <w:widowControl w:val="0"/>
        <w:tabs>
          <w:tab w:val="left" w:pos="720"/>
        </w:tabs>
        <w:suppressAutoHyphens/>
        <w:autoSpaceDE w:val="0"/>
        <w:autoSpaceDN w:val="0"/>
        <w:adjustRightInd w:val="0"/>
        <w:jc w:val="center"/>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873"/>
        <w:gridCol w:w="4906"/>
      </w:tblGrid>
      <w:tr w:rsidR="00716637" w:rsidRPr="004C38AA" w:rsidTr="00C67D31">
        <w:tc>
          <w:tcPr>
            <w:tcW w:w="5261"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Заказчик:</w:t>
            </w:r>
          </w:p>
          <w:p w:rsidR="00716637" w:rsidRPr="004C38AA" w:rsidRDefault="00716637" w:rsidP="00716637">
            <w:pPr>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r w:rsidRPr="004C38AA">
              <w:rPr>
                <w:rFonts w:ascii="Times New Roman" w:eastAsia="Times New Roman" w:hAnsi="Times New Roman"/>
                <w:bCs/>
                <w:iCs/>
                <w:sz w:val="24"/>
                <w:szCs w:val="24"/>
                <w:lang w:eastAsia="ru-RU"/>
              </w:rPr>
              <w:t xml:space="preserve">Директор </w:t>
            </w: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__________________ ______________</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c>
          <w:tcPr>
            <w:tcW w:w="5262"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Подрядчик:</w:t>
            </w: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____________________ ______________                                                   </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r>
    </w:tbl>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p>
    <w:p w:rsidR="00716637" w:rsidRPr="004C38AA" w:rsidRDefault="00716637" w:rsidP="00716637">
      <w:pPr>
        <w:widowControl w:val="0"/>
        <w:tabs>
          <w:tab w:val="left" w:pos="2228"/>
        </w:tabs>
        <w:autoSpaceDE w:val="0"/>
        <w:autoSpaceDN w:val="0"/>
        <w:adjustRightInd w:val="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2</w:t>
      </w:r>
    </w:p>
    <w:p w:rsidR="00716637" w:rsidRPr="004C38AA" w:rsidRDefault="00716637" w:rsidP="00716637">
      <w:pPr>
        <w:widowControl w:val="0"/>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к договору № _________от «___</w:t>
      </w:r>
      <w:proofErr w:type="gramStart"/>
      <w:r w:rsidRPr="004C38AA">
        <w:rPr>
          <w:rFonts w:ascii="Times New Roman" w:eastAsia="Times New Roman" w:hAnsi="Times New Roman"/>
          <w:sz w:val="24"/>
          <w:szCs w:val="24"/>
          <w:lang w:eastAsia="ru-RU"/>
        </w:rPr>
        <w:t>_»_</w:t>
      </w:r>
      <w:proofErr w:type="gramEnd"/>
      <w:r w:rsidRPr="004C38AA">
        <w:rPr>
          <w:rFonts w:ascii="Times New Roman" w:eastAsia="Times New Roman" w:hAnsi="Times New Roman"/>
          <w:sz w:val="24"/>
          <w:szCs w:val="24"/>
          <w:lang w:eastAsia="ru-RU"/>
        </w:rPr>
        <w:t xml:space="preserve">______2025г. </w:t>
      </w:r>
    </w:p>
    <w:p w:rsidR="00716637" w:rsidRPr="004C38AA" w:rsidRDefault="00716637" w:rsidP="00716637">
      <w:pPr>
        <w:widowControl w:val="0"/>
        <w:tabs>
          <w:tab w:val="left" w:pos="450"/>
          <w:tab w:val="left" w:pos="4380"/>
          <w:tab w:val="right" w:pos="9354"/>
        </w:tabs>
        <w:autoSpaceDE w:val="0"/>
        <w:autoSpaceDN w:val="0"/>
        <w:adjustRightInd w:val="0"/>
        <w:spacing w:after="60"/>
        <w:jc w:val="center"/>
        <w:rPr>
          <w:rFonts w:ascii="Times New Roman" w:eastAsia="Times New Roman" w:hAnsi="Times New Roman"/>
          <w:sz w:val="24"/>
          <w:szCs w:val="24"/>
          <w:lang w:eastAsia="ru-RU"/>
        </w:rPr>
      </w:pPr>
    </w:p>
    <w:p w:rsidR="00716637" w:rsidRPr="00716637" w:rsidRDefault="00716637" w:rsidP="00716637">
      <w:pPr>
        <w:widowControl w:val="0"/>
        <w:tabs>
          <w:tab w:val="left" w:pos="450"/>
          <w:tab w:val="left" w:pos="4380"/>
          <w:tab w:val="right" w:pos="9354"/>
        </w:tabs>
        <w:autoSpaceDE w:val="0"/>
        <w:autoSpaceDN w:val="0"/>
        <w:adjustRightInd w:val="0"/>
        <w:spacing w:after="60"/>
        <w:jc w:val="center"/>
        <w:rPr>
          <w:rFonts w:ascii="Times New Roman" w:eastAsia="Times New Roman" w:hAnsi="Times New Roman"/>
          <w:b/>
          <w:sz w:val="24"/>
          <w:szCs w:val="24"/>
          <w:lang w:eastAsia="ru-RU"/>
        </w:rPr>
      </w:pPr>
      <w:r w:rsidRPr="004C38AA">
        <w:rPr>
          <w:rFonts w:ascii="Times New Roman" w:eastAsia="Times New Roman" w:hAnsi="Times New Roman"/>
          <w:sz w:val="24"/>
          <w:szCs w:val="24"/>
          <w:lang w:eastAsia="ru-RU"/>
        </w:rPr>
        <w:t>Локальный сметный расчет № ЛС-01 «Благоустройство территории вокруг МАОУ «</w:t>
      </w:r>
      <w:proofErr w:type="spellStart"/>
      <w:r w:rsidRPr="004C38AA">
        <w:rPr>
          <w:rFonts w:ascii="Times New Roman" w:eastAsia="Times New Roman" w:hAnsi="Times New Roman"/>
          <w:sz w:val="24"/>
          <w:szCs w:val="24"/>
          <w:lang w:eastAsia="ru-RU"/>
        </w:rPr>
        <w:t>Новоликеевская</w:t>
      </w:r>
      <w:proofErr w:type="spellEnd"/>
      <w:r w:rsidRPr="004C38AA">
        <w:rPr>
          <w:rFonts w:ascii="Times New Roman" w:eastAsia="Times New Roman" w:hAnsi="Times New Roman"/>
          <w:sz w:val="24"/>
          <w:szCs w:val="24"/>
          <w:lang w:eastAsia="ru-RU"/>
        </w:rPr>
        <w:t xml:space="preserve"> средняя школа» по адресу </w:t>
      </w:r>
      <w:proofErr w:type="spellStart"/>
      <w:r w:rsidRPr="004C38AA">
        <w:rPr>
          <w:rFonts w:ascii="Times New Roman" w:eastAsia="Times New Roman" w:hAnsi="Times New Roman"/>
          <w:sz w:val="24"/>
          <w:szCs w:val="24"/>
          <w:lang w:eastAsia="ru-RU"/>
        </w:rPr>
        <w:t>Кстовский</w:t>
      </w:r>
      <w:proofErr w:type="spellEnd"/>
      <w:r w:rsidRPr="004C38AA">
        <w:rPr>
          <w:rFonts w:ascii="Times New Roman" w:eastAsia="Times New Roman" w:hAnsi="Times New Roman"/>
          <w:sz w:val="24"/>
          <w:szCs w:val="24"/>
          <w:lang w:eastAsia="ru-RU"/>
        </w:rPr>
        <w:t xml:space="preserve"> </w:t>
      </w:r>
      <w:proofErr w:type="spellStart"/>
      <w:r w:rsidRPr="004C38AA">
        <w:rPr>
          <w:rFonts w:ascii="Times New Roman" w:eastAsia="Times New Roman" w:hAnsi="Times New Roman"/>
          <w:sz w:val="24"/>
          <w:szCs w:val="24"/>
          <w:lang w:eastAsia="ru-RU"/>
        </w:rPr>
        <w:t>м.о</w:t>
      </w:r>
      <w:proofErr w:type="spellEnd"/>
      <w:r w:rsidRPr="004C38AA">
        <w:rPr>
          <w:rFonts w:ascii="Times New Roman" w:eastAsia="Times New Roman" w:hAnsi="Times New Roman"/>
          <w:sz w:val="24"/>
          <w:szCs w:val="24"/>
          <w:lang w:eastAsia="ru-RU"/>
        </w:rPr>
        <w:t>. с. Новоликеево, ул. Ленина, д. 25»</w:t>
      </w:r>
    </w:p>
    <w:p w:rsidR="0029592E" w:rsidRDefault="0029592E">
      <w:pPr>
        <w:rPr>
          <w:rFonts w:ascii="Times New Roman" w:hAnsi="Times New Roman"/>
        </w:rPr>
      </w:pPr>
    </w:p>
    <w:p w:rsid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p w:rsidR="007019B6"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Pr="004C38AA" w:rsidRDefault="007019B6" w:rsidP="007019B6">
      <w:pPr>
        <w:jc w:val="right"/>
        <w:rPr>
          <w:rFonts w:ascii="Times New Roman" w:hAnsi="Times New Roman"/>
          <w:i/>
          <w:sz w:val="18"/>
          <w:szCs w:val="18"/>
        </w:rPr>
      </w:pPr>
      <w:r w:rsidRPr="004C38AA">
        <w:rPr>
          <w:rFonts w:ascii="Times New Roman" w:hAnsi="Times New Roman"/>
          <w:i/>
          <w:sz w:val="18"/>
          <w:szCs w:val="18"/>
        </w:rPr>
        <w:t xml:space="preserve">Приложение № 1 к Разделу </w:t>
      </w:r>
      <w:r>
        <w:rPr>
          <w:rFonts w:ascii="Times New Roman" w:hAnsi="Times New Roman"/>
          <w:i/>
          <w:sz w:val="18"/>
          <w:szCs w:val="18"/>
        </w:rPr>
        <w:t>5</w:t>
      </w:r>
      <w:r w:rsidRPr="004C38AA">
        <w:rPr>
          <w:rFonts w:ascii="Times New Roman" w:hAnsi="Times New Roman"/>
          <w:i/>
          <w:sz w:val="18"/>
          <w:szCs w:val="18"/>
        </w:rPr>
        <w:t xml:space="preserve">. </w:t>
      </w:r>
    </w:p>
    <w:p w:rsidR="007019B6" w:rsidRPr="004C38AA" w:rsidRDefault="007019B6" w:rsidP="007019B6">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7019B6" w:rsidRPr="005B3CA1" w:rsidRDefault="007019B6" w:rsidP="005B3CA1">
      <w:pPr>
        <w:overflowPunct w:val="0"/>
        <w:spacing w:line="276" w:lineRule="auto"/>
        <w:jc w:val="center"/>
        <w:rPr>
          <w:rFonts w:ascii="Times New Roman" w:eastAsia="Times New Roman" w:hAnsi="Times New Roman"/>
          <w:b/>
          <w:color w:val="00000A"/>
          <w:sz w:val="22"/>
          <w:szCs w:val="22"/>
          <w:lang w:eastAsia="en-US"/>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b/>
          <w:iCs/>
          <w:snapToGrid w:val="0"/>
          <w:sz w:val="24"/>
          <w:szCs w:val="24"/>
          <w:lang w:eastAsia="ru-RU"/>
        </w:rPr>
      </w:pPr>
      <w:r w:rsidRPr="007019B6">
        <w:rPr>
          <w:rFonts w:ascii="Times New Roman" w:eastAsia="Times New Roman" w:hAnsi="Times New Roman"/>
          <w:b/>
          <w:iCs/>
          <w:snapToGrid w:val="0"/>
          <w:sz w:val="24"/>
          <w:szCs w:val="24"/>
          <w:lang w:eastAsia="ru-RU"/>
        </w:rPr>
        <w:t>Заявка на участие в аукционе в электронной форме</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lang w:eastAsia="ru-RU"/>
        </w:rPr>
      </w:pPr>
      <w:r w:rsidRPr="007019B6">
        <w:rPr>
          <w:rFonts w:ascii="Times New Roman" w:eastAsia="Times New Roman" w:hAnsi="Times New Roman"/>
          <w:b/>
          <w:iCs/>
          <w:snapToGrid w:val="0"/>
          <w:sz w:val="24"/>
          <w:szCs w:val="24"/>
          <w:lang w:eastAsia="ru-RU"/>
        </w:rPr>
        <w:t xml:space="preserve">на ________________ </w:t>
      </w:r>
      <w:r w:rsidRPr="007019B6">
        <w:rPr>
          <w:rFonts w:ascii="Times New Roman" w:eastAsia="Times New Roman" w:hAnsi="Times New Roman"/>
          <w:i/>
          <w:iCs/>
          <w:snapToGrid w:val="0"/>
          <w:sz w:val="24"/>
          <w:szCs w:val="24"/>
          <w:highlight w:val="yellow"/>
          <w:lang w:eastAsia="ru-RU"/>
        </w:rPr>
        <w:t>(указывается наименование закупки)</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b/>
          <w:i/>
          <w:iCs/>
          <w:snapToGrid w:val="0"/>
          <w:sz w:val="24"/>
          <w:szCs w:val="24"/>
          <w:lang w:eastAsia="ru-RU"/>
        </w:rPr>
      </w:pPr>
    </w:p>
    <w:p w:rsidR="007019B6" w:rsidRPr="007019B6" w:rsidRDefault="007019B6" w:rsidP="007019B6">
      <w:pPr>
        <w:widowControl w:val="0"/>
        <w:autoSpaceDE w:val="0"/>
        <w:autoSpaceDN w:val="0"/>
        <w:adjustRightInd w:val="0"/>
        <w:spacing w:before="120" w:after="120"/>
        <w:ind w:firstLine="567"/>
        <w:jc w:val="both"/>
        <w:rPr>
          <w:rFonts w:ascii="Times New Roman" w:eastAsia="Times New Roman" w:hAnsi="Times New Roman"/>
          <w:iCs/>
          <w:snapToGrid w:val="0"/>
          <w:sz w:val="24"/>
          <w:szCs w:val="24"/>
          <w:lang w:eastAsia="ru-RU"/>
        </w:rPr>
      </w:pPr>
      <w:r w:rsidRPr="007019B6">
        <w:rPr>
          <w:rFonts w:ascii="Times New Roman" w:eastAsia="Times New Roman" w:hAnsi="Times New Roman"/>
          <w:iCs/>
          <w:snapToGrid w:val="0"/>
          <w:sz w:val="24"/>
          <w:szCs w:val="24"/>
          <w:lang w:eastAsia="ru-RU"/>
        </w:rPr>
        <w:t xml:space="preserve">Изучив документацию о проведении аукциона №______ на ______ </w:t>
      </w:r>
      <w:r w:rsidRPr="007019B6">
        <w:rPr>
          <w:rFonts w:ascii="Times New Roman" w:eastAsia="Times New Roman" w:hAnsi="Times New Roman"/>
          <w:i/>
          <w:iCs/>
          <w:snapToGrid w:val="0"/>
          <w:sz w:val="24"/>
          <w:szCs w:val="24"/>
          <w:highlight w:val="yellow"/>
          <w:lang w:eastAsia="ru-RU"/>
        </w:rPr>
        <w:t>(предмет аукциона)</w:t>
      </w:r>
      <w:r w:rsidRPr="007019B6">
        <w:rPr>
          <w:rFonts w:ascii="Times New Roman" w:eastAsia="Times New Roman" w:hAnsi="Times New Roman"/>
          <w:iCs/>
          <w:snapToGrid w:val="0"/>
          <w:sz w:val="24"/>
          <w:szCs w:val="24"/>
          <w:lang w:eastAsia="ru-RU"/>
        </w:rPr>
        <w:t xml:space="preserve"> даю согласие на поставку выполнение работ в полном соответствии с условиями закупочной документации, проекта договора и технического задания</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Cs/>
          <w:snapToGrid w:val="0"/>
          <w:sz w:val="24"/>
          <w:szCs w:val="24"/>
          <w:lang w:eastAsia="ru-RU"/>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Cs/>
          <w:snapToGrid w:val="0"/>
          <w:sz w:val="24"/>
          <w:szCs w:val="24"/>
          <w:lang w:eastAsia="ru-RU"/>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highlight w:val="yellow"/>
          <w:lang w:eastAsia="ru-RU"/>
        </w:rPr>
      </w:pPr>
      <w:r w:rsidRPr="007019B6">
        <w:rPr>
          <w:rFonts w:ascii="Times New Roman" w:eastAsia="Times New Roman" w:hAnsi="Times New Roman"/>
          <w:i/>
          <w:iCs/>
          <w:snapToGrid w:val="0"/>
          <w:sz w:val="24"/>
          <w:szCs w:val="24"/>
          <w:highlight w:val="yellow"/>
          <w:lang w:eastAsia="ru-RU"/>
        </w:rPr>
        <w:t>Внимание участников: При оформлении заявки заполняются все графы формы.</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highlight w:val="yellow"/>
          <w:lang w:eastAsia="ru-RU"/>
        </w:rPr>
      </w:pPr>
      <w:r w:rsidRPr="007019B6">
        <w:rPr>
          <w:rFonts w:ascii="Times New Roman" w:eastAsia="Times New Roman" w:hAnsi="Times New Roman"/>
          <w:i/>
          <w:iCs/>
          <w:snapToGrid w:val="0"/>
          <w:sz w:val="24"/>
          <w:szCs w:val="24"/>
          <w:highlight w:val="yellow"/>
          <w:lang w:eastAsia="ru-RU"/>
        </w:rPr>
        <w:t xml:space="preserve">При заполнении заявки необходимо указывать конкретные характеристики товара, используемого при поставке товара, не допускается использование формулировок  «не более», «не менее», «не более чем», «не менее чем», «более», «менее», «более чем», «менее чем», «больше», «меньше», «больше чем», «меньше чем», «не больше», «не меньше», «не больше чем», «не меньше чем», «уже», «шире», «не уже», «не шире», «от», «до», «или», «выше», «ниже», «не выше», «не ниже», за исключением случаев, когда указанным способом показатели характеристик товара: </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lang w:eastAsia="ru-RU"/>
        </w:rPr>
      </w:pPr>
      <w:r w:rsidRPr="007019B6">
        <w:rPr>
          <w:rFonts w:ascii="Times New Roman" w:eastAsia="Times New Roman" w:hAnsi="Times New Roman"/>
          <w:i/>
          <w:iCs/>
          <w:snapToGrid w:val="0"/>
          <w:sz w:val="24"/>
          <w:szCs w:val="24"/>
          <w:highlight w:val="yellow"/>
          <w:lang w:eastAsia="ru-RU"/>
        </w:rPr>
        <w:t>- устанавливаются в технических регламентах, принятых в соответствии с законодательством Российской Федерации о техническом регулировании, документах, разрабатываемых и применяемых в национальной системе стандартизации, принятых в соответствии с законодательством Российской Федерации о стандартизации</w:t>
      </w:r>
      <w:r w:rsidRPr="007019B6">
        <w:rPr>
          <w:rFonts w:ascii="Times New Roman" w:eastAsia="Times New Roman" w:hAnsi="Times New Roman"/>
          <w:i/>
          <w:iCs/>
          <w:snapToGrid w:val="0"/>
          <w:sz w:val="24"/>
          <w:szCs w:val="24"/>
          <w:lang w:eastAsia="ru-RU"/>
        </w:rPr>
        <w:t>;</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lang w:eastAsia="ru-RU"/>
        </w:rPr>
      </w:pPr>
      <w:r w:rsidRPr="007019B6">
        <w:rPr>
          <w:rFonts w:ascii="Times New Roman" w:eastAsia="Times New Roman" w:hAnsi="Times New Roman"/>
          <w:i/>
          <w:iCs/>
          <w:snapToGrid w:val="0"/>
          <w:sz w:val="24"/>
          <w:szCs w:val="24"/>
          <w:lang w:eastAsia="ru-RU"/>
        </w:rPr>
        <w:t xml:space="preserve">- обозначаются производителем товара. </w:t>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b/>
          <w:bCs/>
          <w:iCs/>
          <w:snapToGrid w:val="0"/>
          <w:sz w:val="24"/>
          <w:szCs w:val="24"/>
          <w:lang w:eastAsia="ru-RU"/>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Cs/>
          <w:snapToGrid w:val="0"/>
          <w:sz w:val="24"/>
          <w:szCs w:val="24"/>
          <w:lang w:eastAsia="ru-RU"/>
        </w:rPr>
      </w:pPr>
      <w:r w:rsidRPr="007019B6">
        <w:rPr>
          <w:rFonts w:ascii="Times New Roman" w:eastAsia="Times New Roman" w:hAnsi="Times New Roman"/>
          <w:iCs/>
          <w:snapToGrid w:val="0"/>
          <w:sz w:val="24"/>
          <w:szCs w:val="24"/>
          <w:lang w:eastAsia="ru-RU"/>
        </w:rPr>
        <w:br w:type="page"/>
      </w: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Cs/>
          <w:snapToGrid w:val="0"/>
          <w:sz w:val="24"/>
          <w:szCs w:val="24"/>
          <w:lang w:eastAsia="ru-RU"/>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Cs/>
          <w:snapToGrid w:val="0"/>
          <w:sz w:val="24"/>
          <w:szCs w:val="24"/>
          <w:lang w:eastAsia="ru-RU"/>
        </w:rPr>
      </w:pPr>
    </w:p>
    <w:p w:rsidR="007019B6" w:rsidRPr="007019B6" w:rsidRDefault="007019B6" w:rsidP="007019B6">
      <w:pPr>
        <w:widowControl w:val="0"/>
        <w:autoSpaceDE w:val="0"/>
        <w:autoSpaceDN w:val="0"/>
        <w:adjustRightInd w:val="0"/>
        <w:spacing w:before="120" w:after="120"/>
        <w:jc w:val="center"/>
        <w:rPr>
          <w:rFonts w:ascii="Times New Roman" w:eastAsia="Times New Roman" w:hAnsi="Times New Roman"/>
          <w:i/>
          <w:iCs/>
          <w:snapToGrid w:val="0"/>
          <w:sz w:val="24"/>
          <w:szCs w:val="24"/>
          <w:lang w:eastAsia="ru-RU"/>
        </w:rPr>
      </w:pPr>
      <w:r w:rsidRPr="007019B6">
        <w:rPr>
          <w:rFonts w:ascii="Times New Roman" w:eastAsia="Times New Roman" w:hAnsi="Times New Roman"/>
          <w:iCs/>
          <w:snapToGrid w:val="0"/>
          <w:sz w:val="24"/>
          <w:szCs w:val="24"/>
          <w:lang w:eastAsia="ru-RU"/>
        </w:rPr>
        <w:t xml:space="preserve">АНКЕТА УЧАСТНИКА </w:t>
      </w:r>
      <w:r w:rsidRPr="007019B6">
        <w:rPr>
          <w:rFonts w:ascii="Times New Roman" w:eastAsia="Times New Roman" w:hAnsi="Times New Roman"/>
          <w:i/>
          <w:iCs/>
          <w:snapToGrid w:val="0"/>
          <w:sz w:val="24"/>
          <w:szCs w:val="24"/>
          <w:highlight w:val="yellow"/>
          <w:lang w:eastAsia="ru-RU"/>
        </w:rPr>
        <w:t>(в аукционах из 2 частей это 2ая часть заявки)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01"/>
        <w:gridCol w:w="3685"/>
      </w:tblGrid>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vAlign w:val="center"/>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r w:rsidRPr="007019B6">
              <w:rPr>
                <w:rFonts w:ascii="Times New Roman" w:eastAsia="Times New Roman" w:hAnsi="Times New Roman"/>
                <w:color w:val="000000"/>
                <w:lang w:eastAsia="ru-RU"/>
              </w:rPr>
              <w:t>№ п/п</w:t>
            </w:r>
          </w:p>
        </w:tc>
        <w:tc>
          <w:tcPr>
            <w:tcW w:w="5801" w:type="dxa"/>
            <w:tcBorders>
              <w:top w:val="single" w:sz="4" w:space="0" w:color="auto"/>
              <w:left w:val="single" w:sz="4" w:space="0" w:color="auto"/>
              <w:bottom w:val="single" w:sz="4" w:space="0" w:color="auto"/>
              <w:right w:val="single" w:sz="4" w:space="0" w:color="auto"/>
            </w:tcBorders>
            <w:vAlign w:val="center"/>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r w:rsidRPr="007019B6">
              <w:rPr>
                <w:rFonts w:ascii="Times New Roman" w:eastAsia="Times New Roman" w:hAnsi="Times New Roman"/>
                <w:color w:val="000000"/>
                <w:lang w:eastAsia="ru-RU"/>
              </w:rPr>
              <w:t>Наименование параметра</w:t>
            </w:r>
          </w:p>
        </w:tc>
        <w:tc>
          <w:tcPr>
            <w:tcW w:w="3685" w:type="dxa"/>
            <w:tcBorders>
              <w:top w:val="single" w:sz="4" w:space="0" w:color="auto"/>
              <w:left w:val="single" w:sz="4" w:space="0" w:color="auto"/>
              <w:bottom w:val="single" w:sz="4" w:space="0" w:color="auto"/>
              <w:right w:val="single" w:sz="4" w:space="0" w:color="auto"/>
            </w:tcBorders>
            <w:vAlign w:val="center"/>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r w:rsidRPr="007019B6">
              <w:rPr>
                <w:rFonts w:ascii="Times New Roman" w:eastAsia="Times New Roman" w:hAnsi="Times New Roman"/>
                <w:color w:val="000000"/>
                <w:lang w:eastAsia="ru-RU"/>
              </w:rPr>
              <w:t>Сведения об участнике</w:t>
            </w: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Полное наименование с указанием организационно-правовой формы (для юридического лица) / Ф.И.О., паспортные данные (для физического лица)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Место нахождения (для юридического лица) / сведения о месте регистрации (для физического лица)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Почтовый адрес</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ИНН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КПП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ОГРН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ОКПО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ОКТМО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ОКОПФ участника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Дата постановки на налоговый учет</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 xml:space="preserve">Банковские реквизиты (наименование банка, номер расчетного счета в банке, </w:t>
            </w:r>
            <w:proofErr w:type="spellStart"/>
            <w:r w:rsidRPr="007019B6">
              <w:rPr>
                <w:rFonts w:ascii="Times New Roman" w:eastAsia="Times New Roman" w:hAnsi="Times New Roman"/>
                <w:color w:val="000000"/>
                <w:lang w:eastAsia="ru-RU"/>
              </w:rPr>
              <w:t>кор.счет</w:t>
            </w:r>
            <w:proofErr w:type="spellEnd"/>
            <w:r w:rsidRPr="007019B6">
              <w:rPr>
                <w:rFonts w:ascii="Times New Roman" w:eastAsia="Times New Roman" w:hAnsi="Times New Roman"/>
                <w:color w:val="000000"/>
                <w:lang w:eastAsia="ru-RU"/>
              </w:rPr>
              <w:t>, БИК, ИНН банка)</w:t>
            </w:r>
          </w:p>
        </w:tc>
        <w:tc>
          <w:tcPr>
            <w:tcW w:w="3685" w:type="dxa"/>
            <w:tcBorders>
              <w:top w:val="single" w:sz="4" w:space="0" w:color="auto"/>
              <w:left w:val="single" w:sz="4" w:space="0" w:color="auto"/>
              <w:bottom w:val="single" w:sz="4" w:space="0" w:color="auto"/>
              <w:right w:val="single" w:sz="4" w:space="0" w:color="auto"/>
            </w:tcBorders>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Контактные телефоны участника процедуры закупки (с указанием кода города)</w:t>
            </w:r>
          </w:p>
        </w:tc>
        <w:tc>
          <w:tcPr>
            <w:tcW w:w="3685" w:type="dxa"/>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Адрес электронной почты участника процедуры закупки</w:t>
            </w:r>
          </w:p>
        </w:tc>
        <w:tc>
          <w:tcPr>
            <w:tcW w:w="3685" w:type="dxa"/>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Должность, Ф.И.О. уполномоченного представителя, подписавшего заявку на участие в закупке; на основании чего действует</w:t>
            </w:r>
          </w:p>
        </w:tc>
        <w:tc>
          <w:tcPr>
            <w:tcW w:w="3685" w:type="dxa"/>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r w:rsidR="007019B6" w:rsidRPr="007019B6" w:rsidTr="008D4134">
        <w:trPr>
          <w:cantSplit/>
        </w:trPr>
        <w:tc>
          <w:tcPr>
            <w:tcW w:w="720" w:type="dxa"/>
          </w:tcPr>
          <w:p w:rsidR="007019B6" w:rsidRPr="007019B6" w:rsidRDefault="007019B6" w:rsidP="007019B6">
            <w:pPr>
              <w:widowControl w:val="0"/>
              <w:numPr>
                <w:ilvl w:val="0"/>
                <w:numId w:val="13"/>
              </w:numPr>
              <w:tabs>
                <w:tab w:val="num" w:pos="0"/>
              </w:tabs>
              <w:autoSpaceDE w:val="0"/>
              <w:autoSpaceDN w:val="0"/>
              <w:adjustRightInd w:val="0"/>
              <w:spacing w:before="20" w:after="20" w:line="259" w:lineRule="auto"/>
              <w:contextualSpacing/>
              <w:rPr>
                <w:rFonts w:ascii="Times New Roman" w:eastAsia="Times New Roman" w:hAnsi="Times New Roman"/>
                <w:color w:val="000000"/>
                <w:lang w:eastAsia="ru-RU"/>
              </w:rPr>
            </w:pPr>
          </w:p>
        </w:tc>
        <w:tc>
          <w:tcPr>
            <w:tcW w:w="5801" w:type="dxa"/>
          </w:tcPr>
          <w:p w:rsidR="007019B6" w:rsidRPr="007019B6" w:rsidRDefault="007019B6" w:rsidP="007019B6">
            <w:pPr>
              <w:widowControl w:val="0"/>
              <w:autoSpaceDE w:val="0"/>
              <w:autoSpaceDN w:val="0"/>
              <w:adjustRightInd w:val="0"/>
              <w:spacing w:before="40" w:after="40"/>
              <w:ind w:left="57" w:right="57"/>
              <w:rPr>
                <w:rFonts w:ascii="Times New Roman" w:eastAsia="Times New Roman" w:hAnsi="Times New Roman"/>
                <w:color w:val="000000"/>
                <w:lang w:eastAsia="ru-RU"/>
              </w:rPr>
            </w:pPr>
            <w:r w:rsidRPr="007019B6">
              <w:rPr>
                <w:rFonts w:ascii="Times New Roman" w:eastAsia="Times New Roman" w:hAnsi="Times New Roman"/>
                <w:color w:val="000000"/>
                <w:lang w:eastAsia="ru-RU"/>
              </w:rPr>
              <w:t>Ф.И.О. контактного лица участника процедуры закупки с указанием должности, контактного телефона и адреса электронной почты</w:t>
            </w:r>
          </w:p>
        </w:tc>
        <w:tc>
          <w:tcPr>
            <w:tcW w:w="3685" w:type="dxa"/>
          </w:tcPr>
          <w:p w:rsidR="007019B6" w:rsidRPr="007019B6" w:rsidRDefault="007019B6" w:rsidP="007019B6">
            <w:pPr>
              <w:widowControl w:val="0"/>
              <w:autoSpaceDE w:val="0"/>
              <w:autoSpaceDN w:val="0"/>
              <w:adjustRightInd w:val="0"/>
              <w:spacing w:before="40" w:after="40"/>
              <w:ind w:left="57" w:right="57"/>
              <w:jc w:val="center"/>
              <w:rPr>
                <w:rFonts w:ascii="Times New Roman" w:eastAsia="Times New Roman" w:hAnsi="Times New Roman"/>
                <w:color w:val="000000"/>
                <w:lang w:eastAsia="ru-RU"/>
              </w:rPr>
            </w:pPr>
          </w:p>
        </w:tc>
      </w:tr>
    </w:tbl>
    <w:p w:rsidR="007019B6" w:rsidRPr="007019B6" w:rsidRDefault="007019B6" w:rsidP="007019B6">
      <w:pPr>
        <w:widowControl w:val="0"/>
        <w:autoSpaceDE w:val="0"/>
        <w:autoSpaceDN w:val="0"/>
        <w:adjustRightInd w:val="0"/>
        <w:ind w:firstLine="709"/>
        <w:jc w:val="right"/>
        <w:outlineLvl w:val="1"/>
        <w:rPr>
          <w:rFonts w:ascii="Times New Roman" w:eastAsia="Times New Roman" w:hAnsi="Times New Roman"/>
          <w:sz w:val="28"/>
          <w:szCs w:val="28"/>
          <w:lang w:eastAsia="ru-RU"/>
        </w:rPr>
      </w:pPr>
    </w:p>
    <w:p w:rsidR="007019B6" w:rsidRPr="007019B6" w:rsidRDefault="007019B6" w:rsidP="007019B6">
      <w:pPr>
        <w:widowControl w:val="0"/>
        <w:autoSpaceDE w:val="0"/>
        <w:autoSpaceDN w:val="0"/>
        <w:adjustRightInd w:val="0"/>
        <w:ind w:firstLine="709"/>
        <w:jc w:val="center"/>
        <w:outlineLvl w:val="1"/>
        <w:rPr>
          <w:rFonts w:ascii="Times New Roman" w:eastAsia="Times New Roman" w:hAnsi="Times New Roman"/>
          <w:sz w:val="28"/>
          <w:szCs w:val="28"/>
          <w:lang w:eastAsia="ru-RU"/>
        </w:rPr>
      </w:pPr>
    </w:p>
    <w:p w:rsidR="007019B6" w:rsidRPr="007019B6" w:rsidRDefault="007019B6" w:rsidP="007019B6">
      <w:pPr>
        <w:widowControl w:val="0"/>
        <w:autoSpaceDE w:val="0"/>
        <w:autoSpaceDN w:val="0"/>
        <w:adjustRightInd w:val="0"/>
        <w:ind w:right="-6" w:firstLine="708"/>
        <w:jc w:val="right"/>
        <w:rPr>
          <w:rFonts w:ascii="Times New Roman" w:eastAsia="Times New Roman" w:hAnsi="Times New Roman"/>
          <w:lang w:eastAsia="ru-RU"/>
        </w:rPr>
      </w:pPr>
    </w:p>
    <w:p w:rsidR="007019B6" w:rsidRPr="007019B6" w:rsidRDefault="007019B6" w:rsidP="007019B6">
      <w:pPr>
        <w:widowControl w:val="0"/>
        <w:autoSpaceDE w:val="0"/>
        <w:autoSpaceDN w:val="0"/>
        <w:adjustRightInd w:val="0"/>
        <w:jc w:val="center"/>
        <w:rPr>
          <w:rFonts w:ascii="Times New Roman" w:eastAsia="Times New Roman" w:hAnsi="Times New Roman"/>
          <w:b/>
          <w:lang w:eastAsia="ru-RU"/>
        </w:rPr>
      </w:pPr>
      <w:r w:rsidRPr="007019B6">
        <w:rPr>
          <w:rFonts w:ascii="Times New Roman" w:eastAsia="Times New Roman" w:hAnsi="Times New Roman"/>
          <w:b/>
          <w:bCs/>
          <w:iCs/>
          <w:color w:val="000000"/>
          <w:highlight w:val="yellow"/>
          <w:lang w:eastAsia="ru-RU"/>
        </w:rPr>
        <w:t>РЕКОМЕНДУЕМАЯ</w:t>
      </w:r>
      <w:r w:rsidRPr="007019B6">
        <w:rPr>
          <w:rFonts w:ascii="Times New Roman" w:eastAsia="Times New Roman" w:hAnsi="Times New Roman"/>
          <w:b/>
          <w:highlight w:val="yellow"/>
          <w:lang w:eastAsia="ru-RU"/>
        </w:rPr>
        <w:t xml:space="preserve"> ФОРМА ДЕКЛАРАЦИИ</w:t>
      </w:r>
    </w:p>
    <w:p w:rsidR="007019B6" w:rsidRPr="007019B6" w:rsidRDefault="007019B6" w:rsidP="007019B6">
      <w:pPr>
        <w:widowControl w:val="0"/>
        <w:autoSpaceDE w:val="0"/>
        <w:autoSpaceDN w:val="0"/>
        <w:adjustRightInd w:val="0"/>
        <w:rPr>
          <w:rFonts w:ascii="Times New Roman" w:eastAsia="Times New Roman" w:hAnsi="Times New Roman"/>
          <w:i/>
          <w:color w:val="3E3E3E"/>
          <w:u w:val="single"/>
          <w:lang w:eastAsia="ru-RU"/>
        </w:rPr>
      </w:pPr>
      <w:r w:rsidRPr="007019B6">
        <w:rPr>
          <w:rFonts w:ascii="Times New Roman" w:eastAsia="Times New Roman" w:hAnsi="Times New Roman"/>
          <w:i/>
          <w:color w:val="3E3E3E"/>
          <w:u w:val="single"/>
          <w:lang w:eastAsia="ru-RU"/>
        </w:rPr>
        <w:t>На бланке организации</w:t>
      </w:r>
    </w:p>
    <w:tbl>
      <w:tblPr>
        <w:tblW w:w="0" w:type="auto"/>
        <w:tblLook w:val="01E0" w:firstRow="1" w:lastRow="1" w:firstColumn="1" w:lastColumn="1" w:noHBand="0" w:noVBand="0"/>
      </w:tblPr>
      <w:tblGrid>
        <w:gridCol w:w="4488"/>
      </w:tblGrid>
      <w:tr w:rsidR="007019B6" w:rsidRPr="007019B6" w:rsidTr="008D4134">
        <w:tc>
          <w:tcPr>
            <w:tcW w:w="4488" w:type="dxa"/>
          </w:tcPr>
          <w:p w:rsidR="007019B6" w:rsidRPr="007019B6" w:rsidRDefault="007019B6" w:rsidP="007019B6">
            <w:pPr>
              <w:widowControl w:val="0"/>
              <w:autoSpaceDE w:val="0"/>
              <w:autoSpaceDN w:val="0"/>
              <w:adjustRightInd w:val="0"/>
              <w:rPr>
                <w:rFonts w:ascii="Times New Roman" w:eastAsia="Times New Roman" w:hAnsi="Times New Roman"/>
                <w:lang w:eastAsia="ru-RU"/>
              </w:rPr>
            </w:pPr>
            <w:r w:rsidRPr="007019B6">
              <w:rPr>
                <w:rFonts w:ascii="Times New Roman" w:eastAsia="Times New Roman" w:hAnsi="Times New Roman"/>
                <w:lang w:eastAsia="ru-RU"/>
              </w:rPr>
              <w:t>__________________ № ______________</w:t>
            </w:r>
          </w:p>
          <w:p w:rsidR="007019B6" w:rsidRPr="007019B6" w:rsidRDefault="007019B6" w:rsidP="007019B6">
            <w:pPr>
              <w:widowControl w:val="0"/>
              <w:autoSpaceDE w:val="0"/>
              <w:autoSpaceDN w:val="0"/>
              <w:adjustRightInd w:val="0"/>
              <w:rPr>
                <w:rFonts w:ascii="Times New Roman" w:eastAsia="Times New Roman" w:hAnsi="Times New Roman"/>
                <w:lang w:eastAsia="ru-RU"/>
              </w:rPr>
            </w:pPr>
          </w:p>
          <w:p w:rsidR="007019B6" w:rsidRPr="007019B6" w:rsidRDefault="007019B6" w:rsidP="007019B6">
            <w:pPr>
              <w:widowControl w:val="0"/>
              <w:autoSpaceDE w:val="0"/>
              <w:autoSpaceDN w:val="0"/>
              <w:adjustRightInd w:val="0"/>
              <w:rPr>
                <w:rFonts w:ascii="Times New Roman" w:eastAsia="Times New Roman" w:hAnsi="Times New Roman"/>
                <w:color w:val="3E3E3E"/>
                <w:lang w:eastAsia="ru-RU"/>
              </w:rPr>
            </w:pPr>
          </w:p>
        </w:tc>
      </w:tr>
    </w:tbl>
    <w:p w:rsidR="007019B6" w:rsidRPr="007019B6" w:rsidRDefault="007019B6" w:rsidP="007019B6">
      <w:pPr>
        <w:widowControl w:val="0"/>
        <w:autoSpaceDE w:val="0"/>
        <w:autoSpaceDN w:val="0"/>
        <w:adjustRightInd w:val="0"/>
        <w:spacing w:before="100" w:beforeAutospacing="1" w:after="100" w:afterAutospacing="1"/>
        <w:ind w:left="1276" w:hanging="1276"/>
        <w:jc w:val="center"/>
        <w:rPr>
          <w:rFonts w:ascii="Times New Roman" w:eastAsia="Times New Roman" w:hAnsi="Times New Roman"/>
          <w:iCs/>
          <w:color w:val="000000"/>
          <w:u w:val="single"/>
          <w:lang w:eastAsia="ru-RU"/>
        </w:rPr>
      </w:pPr>
      <w:r w:rsidRPr="007019B6">
        <w:rPr>
          <w:rFonts w:ascii="Times New Roman" w:eastAsia="Times New Roman" w:hAnsi="Times New Roman"/>
          <w:iCs/>
          <w:color w:val="000000"/>
          <w:lang w:eastAsia="ru-RU"/>
        </w:rPr>
        <w:t>_______________________________________________________________</w:t>
      </w:r>
      <w:r w:rsidRPr="007019B6">
        <w:rPr>
          <w:rFonts w:ascii="Times New Roman" w:eastAsia="Times New Roman" w:hAnsi="Times New Roman"/>
          <w:iCs/>
          <w:color w:val="000000"/>
          <w:u w:val="single"/>
          <w:lang w:eastAsia="ru-RU"/>
        </w:rPr>
        <w:t xml:space="preserve">                                                                        </w:t>
      </w:r>
      <w:proofErr w:type="gramStart"/>
      <w:r w:rsidRPr="007019B6">
        <w:rPr>
          <w:rFonts w:ascii="Times New Roman" w:eastAsia="Times New Roman" w:hAnsi="Times New Roman"/>
          <w:iCs/>
          <w:color w:val="000000"/>
          <w:u w:val="single"/>
          <w:lang w:eastAsia="ru-RU"/>
        </w:rPr>
        <w:t xml:space="preserve">   </w:t>
      </w:r>
      <w:r w:rsidRPr="007019B6">
        <w:rPr>
          <w:rFonts w:ascii="Times New Roman" w:eastAsia="Times New Roman" w:hAnsi="Times New Roman"/>
          <w:iCs/>
          <w:color w:val="000000"/>
          <w:lang w:eastAsia="ru-RU"/>
        </w:rPr>
        <w:t>(</w:t>
      </w:r>
      <w:proofErr w:type="gramEnd"/>
      <w:r w:rsidRPr="007019B6">
        <w:rPr>
          <w:rFonts w:ascii="Times New Roman" w:eastAsia="Times New Roman" w:hAnsi="Times New Roman"/>
          <w:iCs/>
          <w:color w:val="000000"/>
          <w:lang w:eastAsia="ru-RU"/>
        </w:rPr>
        <w:t xml:space="preserve">наименование участника закупки - юридического лица, </w:t>
      </w:r>
      <w:proofErr w:type="spellStart"/>
      <w:r w:rsidRPr="007019B6">
        <w:rPr>
          <w:rFonts w:ascii="Times New Roman" w:eastAsia="Times New Roman" w:hAnsi="Times New Roman"/>
          <w:iCs/>
          <w:color w:val="000000"/>
          <w:lang w:eastAsia="ru-RU"/>
        </w:rPr>
        <w:t>ф.и.о.</w:t>
      </w:r>
      <w:proofErr w:type="spellEnd"/>
      <w:r w:rsidRPr="007019B6">
        <w:rPr>
          <w:rFonts w:ascii="Times New Roman" w:eastAsia="Times New Roman" w:hAnsi="Times New Roman"/>
          <w:iCs/>
          <w:color w:val="000000"/>
          <w:lang w:eastAsia="ru-RU"/>
        </w:rPr>
        <w:t xml:space="preserve"> физического лица, в </w:t>
      </w:r>
      <w:proofErr w:type="spellStart"/>
      <w:r w:rsidRPr="007019B6">
        <w:rPr>
          <w:rFonts w:ascii="Times New Roman" w:eastAsia="Times New Roman" w:hAnsi="Times New Roman"/>
          <w:iCs/>
          <w:color w:val="000000"/>
          <w:lang w:eastAsia="ru-RU"/>
        </w:rPr>
        <w:t>т.ч</w:t>
      </w:r>
      <w:proofErr w:type="spellEnd"/>
      <w:r w:rsidRPr="007019B6">
        <w:rPr>
          <w:rFonts w:ascii="Times New Roman" w:eastAsia="Times New Roman" w:hAnsi="Times New Roman"/>
          <w:iCs/>
          <w:color w:val="000000"/>
          <w:lang w:eastAsia="ru-RU"/>
        </w:rPr>
        <w:t>. индивидуального предпринимателя)</w:t>
      </w:r>
    </w:p>
    <w:p w:rsidR="007019B6" w:rsidRPr="007019B6" w:rsidRDefault="007019B6" w:rsidP="007019B6">
      <w:pPr>
        <w:widowControl w:val="0"/>
        <w:autoSpaceDE w:val="0"/>
        <w:autoSpaceDN w:val="0"/>
        <w:adjustRightInd w:val="0"/>
        <w:spacing w:before="100" w:beforeAutospacing="1" w:after="100" w:afterAutospacing="1"/>
        <w:ind w:left="1276" w:hanging="1276"/>
        <w:jc w:val="both"/>
        <w:rPr>
          <w:rFonts w:ascii="Times New Roman" w:eastAsia="Times New Roman" w:hAnsi="Times New Roman"/>
          <w:iCs/>
          <w:color w:val="000000"/>
          <w:lang w:eastAsia="ru-RU"/>
        </w:rPr>
      </w:pPr>
      <w:r w:rsidRPr="007019B6">
        <w:rPr>
          <w:rFonts w:ascii="Times New Roman" w:eastAsia="Times New Roman" w:hAnsi="Times New Roman"/>
          <w:iCs/>
          <w:color w:val="000000"/>
          <w:lang w:eastAsia="ru-RU"/>
        </w:rPr>
        <w:t>сообщает следующее:</w:t>
      </w:r>
    </w:p>
    <w:p w:rsidR="007019B6" w:rsidRPr="007019B6" w:rsidRDefault="007019B6" w:rsidP="007019B6">
      <w:pPr>
        <w:widowControl w:val="0"/>
        <w:autoSpaceDE w:val="0"/>
        <w:autoSpaceDN w:val="0"/>
        <w:adjustRightInd w:val="0"/>
        <w:spacing w:before="100" w:beforeAutospacing="1" w:after="100" w:afterAutospacing="1"/>
        <w:ind w:left="1276" w:hanging="1276"/>
        <w:jc w:val="center"/>
        <w:rPr>
          <w:rFonts w:ascii="Times New Roman" w:eastAsia="Times New Roman" w:hAnsi="Times New Roman"/>
          <w:iCs/>
          <w:color w:val="000000"/>
          <w:u w:val="single"/>
          <w:lang w:eastAsia="ru-RU"/>
        </w:rPr>
      </w:pPr>
      <w:r w:rsidRPr="007019B6">
        <w:rPr>
          <w:rFonts w:ascii="Times New Roman" w:eastAsia="Times New Roman" w:hAnsi="Times New Roman"/>
          <w:iCs/>
          <w:color w:val="000000"/>
          <w:lang w:eastAsia="ru-RU"/>
        </w:rPr>
        <w:t>в отношении ________________________________________________________________</w:t>
      </w:r>
      <w:r w:rsidRPr="007019B6">
        <w:rPr>
          <w:rFonts w:ascii="Times New Roman" w:eastAsia="Times New Roman" w:hAnsi="Times New Roman"/>
          <w:iCs/>
          <w:color w:val="000000"/>
          <w:u w:val="single"/>
          <w:lang w:eastAsia="ru-RU"/>
        </w:rPr>
        <w:t xml:space="preserve">                                                                        </w:t>
      </w:r>
      <w:proofErr w:type="gramStart"/>
      <w:r w:rsidRPr="007019B6">
        <w:rPr>
          <w:rFonts w:ascii="Times New Roman" w:eastAsia="Times New Roman" w:hAnsi="Times New Roman"/>
          <w:iCs/>
          <w:color w:val="000000"/>
          <w:u w:val="single"/>
          <w:lang w:eastAsia="ru-RU"/>
        </w:rPr>
        <w:t xml:space="preserve">   </w:t>
      </w:r>
      <w:r w:rsidRPr="007019B6">
        <w:rPr>
          <w:rFonts w:ascii="Times New Roman" w:eastAsia="Times New Roman" w:hAnsi="Times New Roman"/>
          <w:iCs/>
          <w:color w:val="000000"/>
          <w:lang w:eastAsia="ru-RU"/>
        </w:rPr>
        <w:t>(</w:t>
      </w:r>
      <w:proofErr w:type="gramEnd"/>
      <w:r w:rsidRPr="007019B6">
        <w:rPr>
          <w:rFonts w:ascii="Times New Roman" w:eastAsia="Times New Roman" w:hAnsi="Times New Roman"/>
          <w:iCs/>
          <w:color w:val="000000"/>
          <w:lang w:eastAsia="ru-RU"/>
        </w:rPr>
        <w:t>наименование участника закупки)</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2) участник закупки должен отвечать требованиям документации о закупке;</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lastRenderedPageBreak/>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 </w:t>
      </w:r>
      <w:proofErr w:type="spellStart"/>
      <w:r w:rsidRPr="007019B6">
        <w:rPr>
          <w:rFonts w:ascii="Times New Roman" w:eastAsia="Times New Roman" w:hAnsi="Times New Roman"/>
          <w:color w:val="000000"/>
          <w:highlight w:val="yellow"/>
          <w:lang w:eastAsia="ru-RU"/>
        </w:rPr>
        <w:t>аботы</w:t>
      </w:r>
      <w:proofErr w:type="spellEnd"/>
      <w:r w:rsidRPr="007019B6">
        <w:rPr>
          <w:rFonts w:ascii="Times New Roman" w:eastAsia="Times New Roman" w:hAnsi="Times New Roman"/>
          <w:color w:val="000000"/>
          <w:highlight w:val="yellow"/>
          <w:lang w:eastAsia="ru-RU"/>
        </w:rPr>
        <w:t>, оказанием услуги, являющихся объектом осуществляемой закупки, и административного наказания в виде дисквалификации;</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10) отсутствие у участника закупки ограничений для участия в закупках, установленных законодательством РФ;</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color w:val="000000"/>
          <w:highlight w:val="yellow"/>
          <w:lang w:eastAsia="ru-RU"/>
        </w:rPr>
      </w:pPr>
      <w:r w:rsidRPr="007019B6">
        <w:rPr>
          <w:rFonts w:ascii="Times New Roman" w:eastAsia="Times New Roman" w:hAnsi="Times New Roman"/>
          <w:color w:val="000000"/>
          <w:highlight w:val="yellow"/>
          <w:lang w:eastAsia="ru-RU"/>
        </w:rPr>
        <w:t>11) участник закупки не является иностранным агентом.</w:t>
      </w:r>
    </w:p>
    <w:p w:rsidR="007019B6" w:rsidRPr="007019B6" w:rsidRDefault="007019B6" w:rsidP="007019B6">
      <w:pPr>
        <w:widowControl w:val="0"/>
        <w:tabs>
          <w:tab w:val="left" w:pos="1134"/>
          <w:tab w:val="left" w:pos="1276"/>
          <w:tab w:val="left" w:pos="1418"/>
        </w:tabs>
        <w:autoSpaceDE w:val="0"/>
        <w:autoSpaceDN w:val="0"/>
        <w:adjustRightInd w:val="0"/>
        <w:ind w:firstLine="851"/>
        <w:contextualSpacing/>
        <w:jc w:val="both"/>
        <w:rPr>
          <w:rFonts w:ascii="Times New Roman" w:eastAsia="Times New Roman" w:hAnsi="Times New Roman"/>
          <w:b/>
          <w:i/>
          <w:sz w:val="28"/>
          <w:szCs w:val="28"/>
          <w:lang w:eastAsia="ru-RU"/>
        </w:rPr>
      </w:pPr>
      <w:r w:rsidRPr="007019B6">
        <w:rPr>
          <w:rFonts w:ascii="Times New Roman" w:eastAsia="Times New Roman" w:hAnsi="Times New Roman"/>
          <w:color w:val="000000"/>
          <w:highlight w:val="yellow"/>
          <w:lang w:eastAsia="ru-RU"/>
        </w:rPr>
        <w:t>12) отсутствие сведений об участнике закупки в реестрах недобросовестных поставщиков, ведение которых предусмотрено Законом N 223-ФЗ и Законом N 44-ФЗ.</w:t>
      </w:r>
    </w:p>
    <w:p w:rsidR="007019B6" w:rsidRPr="007019B6" w:rsidRDefault="007019B6" w:rsidP="007019B6">
      <w:pPr>
        <w:spacing w:after="160" w:line="259" w:lineRule="auto"/>
        <w:rPr>
          <w:sz w:val="22"/>
          <w:szCs w:val="22"/>
          <w:lang w:eastAsia="en-US"/>
        </w:rPr>
      </w:pPr>
    </w:p>
    <w:p w:rsidR="005B3CA1" w:rsidRP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p w:rsidR="005B3CA1" w:rsidRP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tbl>
      <w:tblPr>
        <w:tblW w:w="9921" w:type="dxa"/>
        <w:tblInd w:w="-10" w:type="dxa"/>
        <w:tblCellMar>
          <w:left w:w="0" w:type="dxa"/>
          <w:right w:w="0" w:type="dxa"/>
        </w:tblCellMar>
        <w:tblLook w:val="04A0" w:firstRow="1" w:lastRow="0" w:firstColumn="1" w:lastColumn="0" w:noHBand="0" w:noVBand="1"/>
      </w:tblPr>
      <w:tblGrid>
        <w:gridCol w:w="5343"/>
        <w:gridCol w:w="4578"/>
      </w:tblGrid>
      <w:tr w:rsidR="00EB7301" w:rsidRPr="005B3CA1" w:rsidTr="00D21BBC">
        <w:trPr>
          <w:trHeight w:val="4750"/>
        </w:trPr>
        <w:tc>
          <w:tcPr>
            <w:tcW w:w="5343" w:type="dxa"/>
            <w:shd w:val="clear" w:color="auto" w:fill="FFFFFF"/>
          </w:tcPr>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Pr="005B3CA1" w:rsidRDefault="00EB7301" w:rsidP="00D21BBC">
            <w:pPr>
              <w:overflowPunct w:val="0"/>
              <w:ind w:right="229"/>
              <w:rPr>
                <w:rFonts w:ascii="Times New Roman" w:hAnsi="Times New Roman"/>
                <w:color w:val="00000A"/>
                <w:sz w:val="24"/>
                <w:szCs w:val="24"/>
                <w:lang w:eastAsia="en-US"/>
              </w:rPr>
            </w:pPr>
          </w:p>
        </w:tc>
        <w:tc>
          <w:tcPr>
            <w:tcW w:w="4578" w:type="dxa"/>
            <w:shd w:val="clear" w:color="auto" w:fill="FFFFFF"/>
          </w:tcPr>
          <w:p w:rsidR="00EB7301" w:rsidRPr="005B3CA1" w:rsidRDefault="00EB7301" w:rsidP="00D21BBC">
            <w:pPr>
              <w:suppressAutoHyphens/>
              <w:overflowPunct w:val="0"/>
              <w:rPr>
                <w:rFonts w:ascii="Times New Roman" w:hAnsi="Times New Roman"/>
                <w:color w:val="00000A"/>
                <w:sz w:val="22"/>
                <w:szCs w:val="22"/>
                <w:lang w:eastAsia="en-US"/>
              </w:rPr>
            </w:pPr>
          </w:p>
        </w:tc>
      </w:tr>
    </w:tbl>
    <w:p w:rsidR="005B3CA1" w:rsidRPr="005B3CA1" w:rsidRDefault="005B3CA1" w:rsidP="005B3CA1">
      <w:pPr>
        <w:suppressAutoHyphens/>
        <w:overflowPunct w:val="0"/>
        <w:ind w:firstLine="540"/>
        <w:jc w:val="right"/>
        <w:rPr>
          <w:color w:val="00000A"/>
          <w:sz w:val="22"/>
          <w:szCs w:val="22"/>
          <w:lang w:eastAsia="en-US"/>
        </w:rPr>
      </w:pPr>
    </w:p>
    <w:p w:rsidR="005B3CA1" w:rsidRPr="005B3CA1" w:rsidRDefault="005B3CA1" w:rsidP="005B3CA1">
      <w:pPr>
        <w:spacing w:line="276" w:lineRule="auto"/>
        <w:rPr>
          <w:rFonts w:ascii="Times New Roman" w:hAnsi="Times New Roman"/>
          <w:b/>
          <w:color w:val="00000A"/>
          <w:sz w:val="22"/>
          <w:szCs w:val="22"/>
          <w:lang w:eastAsia="en-US"/>
        </w:rPr>
        <w:sectPr w:rsidR="005B3CA1" w:rsidRPr="005B3CA1">
          <w:footerReference w:type="default" r:id="rId35"/>
          <w:pgSz w:w="11906" w:h="16838"/>
          <w:pgMar w:top="709" w:right="851" w:bottom="851" w:left="1276" w:header="0" w:footer="417" w:gutter="0"/>
          <w:cols w:space="720"/>
          <w:formProt w:val="0"/>
        </w:sectPr>
      </w:pPr>
    </w:p>
    <w:p w:rsidR="002137F3" w:rsidRPr="002137F3" w:rsidRDefault="002137F3" w:rsidP="002137F3">
      <w:pPr>
        <w:jc w:val="right"/>
        <w:rPr>
          <w:rFonts w:ascii="Times New Roman" w:eastAsia="Times New Roman" w:hAnsi="Times New Roman"/>
          <w:sz w:val="22"/>
          <w:szCs w:val="22"/>
          <w:lang w:eastAsia="ru-RU"/>
        </w:rPr>
      </w:pPr>
    </w:p>
    <w:p w:rsidR="002137F3" w:rsidRPr="002137F3" w:rsidRDefault="002137F3" w:rsidP="002137F3">
      <w:pPr>
        <w:rPr>
          <w:rFonts w:ascii="Times New Roman" w:eastAsia="Times New Roman" w:hAnsi="Times New Roman"/>
          <w:sz w:val="22"/>
          <w:szCs w:val="22"/>
          <w:lang w:eastAsia="ru-RU"/>
        </w:rPr>
      </w:pPr>
    </w:p>
    <w:p w:rsidR="002137F3" w:rsidRPr="00251AC0" w:rsidRDefault="002137F3" w:rsidP="00251AC0">
      <w:pPr>
        <w:jc w:val="center"/>
        <w:rPr>
          <w:rFonts w:ascii="Times New Roman" w:eastAsia="Times New Roman" w:hAnsi="Times New Roman"/>
          <w:b/>
          <w:color w:val="000000"/>
          <w:sz w:val="22"/>
          <w:szCs w:val="22"/>
          <w:lang w:eastAsia="ru-RU"/>
        </w:rPr>
      </w:pPr>
    </w:p>
    <w:sectPr w:rsidR="002137F3" w:rsidRPr="00251AC0" w:rsidSect="00015411">
      <w:footerReference w:type="default" r:id="rId36"/>
      <w:pgSz w:w="11906" w:h="16838"/>
      <w:pgMar w:top="568" w:right="849"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9F0" w:rsidRDefault="006079F0">
      <w:r>
        <w:separator/>
      </w:r>
    </w:p>
  </w:endnote>
  <w:endnote w:type="continuationSeparator" w:id="0">
    <w:p w:rsidR="006079F0" w:rsidRDefault="0060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center"/>
    </w:pPr>
    <w:r>
      <w:fldChar w:fldCharType="begin"/>
    </w:r>
    <w:r>
      <w:instrText>PAGE   \* MERGEFORMAT</w:instrText>
    </w:r>
    <w:r>
      <w:fldChar w:fldCharType="separate"/>
    </w:r>
    <w:r>
      <w:rPr>
        <w:noProof/>
      </w:rPr>
      <w:t>2</w:t>
    </w:r>
    <w:r>
      <w:fldChar w:fldCharType="end"/>
    </w:r>
  </w:p>
  <w:p w:rsidR="00191241" w:rsidRDefault="0019124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right"/>
    </w:pPr>
    <w:r>
      <w:fldChar w:fldCharType="begin"/>
    </w:r>
    <w:r>
      <w:instrText>PAGE</w:instrText>
    </w:r>
    <w:r>
      <w:fldChar w:fldCharType="separate"/>
    </w:r>
    <w:r w:rsidR="006F1FB2">
      <w:rPr>
        <w:noProof/>
      </w:rPr>
      <w:t>41</w:t>
    </w:r>
    <w:r>
      <w:fldChar w:fldCharType="end"/>
    </w:r>
  </w:p>
  <w:p w:rsidR="00191241" w:rsidRDefault="0019124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center"/>
    </w:pPr>
    <w:proofErr w:type="spellStart"/>
    <w:r>
      <w:t>Страница</w:t>
    </w:r>
    <w:proofErr w:type="spellEnd"/>
    <w:r>
      <w:t xml:space="preserve"> </w:t>
    </w:r>
    <w:r>
      <w:rPr>
        <w:b/>
        <w:bCs/>
      </w:rPr>
      <w:fldChar w:fldCharType="begin"/>
    </w:r>
    <w:r>
      <w:rPr>
        <w:b/>
        <w:bCs/>
      </w:rPr>
      <w:instrText>PAGE</w:instrText>
    </w:r>
    <w:r>
      <w:rPr>
        <w:b/>
        <w:bCs/>
      </w:rPr>
      <w:fldChar w:fldCharType="separate"/>
    </w:r>
    <w:r w:rsidR="006F1FB2">
      <w:rPr>
        <w:b/>
        <w:bCs/>
        <w:noProof/>
      </w:rPr>
      <w:t>43</w:t>
    </w:r>
    <w:r>
      <w:rPr>
        <w:b/>
        <w:bCs/>
      </w:rPr>
      <w:fldChar w:fldCharType="end"/>
    </w:r>
    <w:r>
      <w:t xml:space="preserve"> </w:t>
    </w:r>
    <w:proofErr w:type="spellStart"/>
    <w:r>
      <w:t>из</w:t>
    </w:r>
    <w:proofErr w:type="spellEnd"/>
    <w:r>
      <w:t xml:space="preserve"> </w:t>
    </w:r>
    <w:r>
      <w:rPr>
        <w:b/>
        <w:bCs/>
      </w:rPr>
      <w:fldChar w:fldCharType="begin"/>
    </w:r>
    <w:r>
      <w:rPr>
        <w:b/>
        <w:bCs/>
      </w:rPr>
      <w:instrText>NUMPAGES</w:instrText>
    </w:r>
    <w:r>
      <w:rPr>
        <w:b/>
        <w:bCs/>
      </w:rPr>
      <w:fldChar w:fldCharType="separate"/>
    </w:r>
    <w:r w:rsidR="006F1FB2">
      <w:rPr>
        <w:b/>
        <w:bCs/>
        <w:noProof/>
      </w:rPr>
      <w:t>43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9F0" w:rsidRDefault="006079F0">
      <w:r>
        <w:separator/>
      </w:r>
    </w:p>
  </w:footnote>
  <w:footnote w:type="continuationSeparator" w:id="0">
    <w:p w:rsidR="006079F0" w:rsidRDefault="0060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899"/>
    <w:multiLevelType w:val="hybridMultilevel"/>
    <w:tmpl w:val="D6FC10D6"/>
    <w:lvl w:ilvl="0" w:tplc="3924A884">
      <w:start w:val="1"/>
      <w:numFmt w:val="decimal"/>
      <w:pStyle w:val="1"/>
      <w:lvlText w:val="%1."/>
      <w:lvlJc w:val="left"/>
      <w:pPr>
        <w:ind w:left="720" w:hanging="360"/>
      </w:pPr>
    </w:lvl>
    <w:lvl w:ilvl="1" w:tplc="60DA16EE">
      <w:start w:val="1"/>
      <w:numFmt w:val="lowerLetter"/>
      <w:lvlText w:val="%2."/>
      <w:lvlJc w:val="left"/>
      <w:pPr>
        <w:ind w:left="1440" w:hanging="360"/>
      </w:pPr>
    </w:lvl>
    <w:lvl w:ilvl="2" w:tplc="11E03D44">
      <w:start w:val="1"/>
      <w:numFmt w:val="lowerRoman"/>
      <w:lvlText w:val="%3."/>
      <w:lvlJc w:val="right"/>
      <w:pPr>
        <w:ind w:left="2160" w:hanging="180"/>
      </w:pPr>
    </w:lvl>
    <w:lvl w:ilvl="3" w:tplc="D3F01604">
      <w:start w:val="1"/>
      <w:numFmt w:val="decimal"/>
      <w:lvlText w:val="%4."/>
      <w:lvlJc w:val="left"/>
      <w:pPr>
        <w:ind w:left="2880" w:hanging="360"/>
      </w:pPr>
    </w:lvl>
    <w:lvl w:ilvl="4" w:tplc="057EF6BE">
      <w:start w:val="1"/>
      <w:numFmt w:val="lowerLetter"/>
      <w:lvlText w:val="%5."/>
      <w:lvlJc w:val="left"/>
      <w:pPr>
        <w:ind w:left="3600" w:hanging="360"/>
      </w:pPr>
    </w:lvl>
    <w:lvl w:ilvl="5" w:tplc="A0C06A80">
      <w:start w:val="1"/>
      <w:numFmt w:val="lowerRoman"/>
      <w:lvlText w:val="%6."/>
      <w:lvlJc w:val="right"/>
      <w:pPr>
        <w:ind w:left="4320" w:hanging="180"/>
      </w:pPr>
    </w:lvl>
    <w:lvl w:ilvl="6" w:tplc="354E73F6">
      <w:start w:val="1"/>
      <w:numFmt w:val="decimal"/>
      <w:lvlText w:val="%7."/>
      <w:lvlJc w:val="left"/>
      <w:pPr>
        <w:ind w:left="5040" w:hanging="360"/>
      </w:pPr>
    </w:lvl>
    <w:lvl w:ilvl="7" w:tplc="07B2B846">
      <w:start w:val="1"/>
      <w:numFmt w:val="lowerLetter"/>
      <w:lvlText w:val="%8."/>
      <w:lvlJc w:val="left"/>
      <w:pPr>
        <w:ind w:left="5760" w:hanging="360"/>
      </w:pPr>
    </w:lvl>
    <w:lvl w:ilvl="8" w:tplc="ED52267A">
      <w:start w:val="1"/>
      <w:numFmt w:val="lowerRoman"/>
      <w:lvlText w:val="%9."/>
      <w:lvlJc w:val="right"/>
      <w:pPr>
        <w:ind w:left="6480" w:hanging="180"/>
      </w:pPr>
    </w:lvl>
  </w:abstractNum>
  <w:abstractNum w:abstractNumId="1" w15:restartNumberingAfterBreak="0">
    <w:nsid w:val="1A7D6EA6"/>
    <w:multiLevelType w:val="multilevel"/>
    <w:tmpl w:val="5F106A7E"/>
    <w:lvl w:ilvl="0">
      <w:start w:val="5"/>
      <w:numFmt w:val="decimal"/>
      <w:lvlText w:val="%1."/>
      <w:lvlJc w:val="left"/>
      <w:pPr>
        <w:ind w:left="360" w:hanging="360"/>
      </w:pPr>
      <w:rPr>
        <w:rFonts w:hint="default"/>
        <w:sz w:val="22"/>
      </w:rPr>
    </w:lvl>
    <w:lvl w:ilvl="1">
      <w:start w:val="5"/>
      <w:numFmt w:val="decimal"/>
      <w:lvlText w:val="%1.%2."/>
      <w:lvlJc w:val="left"/>
      <w:pPr>
        <w:ind w:left="1495"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244477E"/>
    <w:multiLevelType w:val="hybridMultilevel"/>
    <w:tmpl w:val="FAA2BB16"/>
    <w:lvl w:ilvl="0" w:tplc="C958DE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rPr>
    </w:lvl>
    <w:lvl w:ilvl="1" w:tplc="A76A2106">
      <w:start w:val="1"/>
      <w:numFmt w:val="decimal"/>
      <w:lvlText w:val=""/>
      <w:lvlJc w:val="left"/>
    </w:lvl>
    <w:lvl w:ilvl="2" w:tplc="51348B0E">
      <w:start w:val="1"/>
      <w:numFmt w:val="decimal"/>
      <w:lvlText w:val=""/>
      <w:lvlJc w:val="left"/>
    </w:lvl>
    <w:lvl w:ilvl="3" w:tplc="00CA9058">
      <w:start w:val="1"/>
      <w:numFmt w:val="decimal"/>
      <w:lvlText w:val=""/>
      <w:lvlJc w:val="left"/>
    </w:lvl>
    <w:lvl w:ilvl="4" w:tplc="028C2358">
      <w:start w:val="1"/>
      <w:numFmt w:val="decimal"/>
      <w:lvlText w:val=""/>
      <w:lvlJc w:val="left"/>
    </w:lvl>
    <w:lvl w:ilvl="5" w:tplc="44004860">
      <w:start w:val="1"/>
      <w:numFmt w:val="decimal"/>
      <w:lvlText w:val=""/>
      <w:lvlJc w:val="left"/>
    </w:lvl>
    <w:lvl w:ilvl="6" w:tplc="E96EB192">
      <w:start w:val="1"/>
      <w:numFmt w:val="decimal"/>
      <w:lvlText w:val=""/>
      <w:lvlJc w:val="left"/>
    </w:lvl>
    <w:lvl w:ilvl="7" w:tplc="A2529CBA">
      <w:start w:val="1"/>
      <w:numFmt w:val="decimal"/>
      <w:lvlText w:val=""/>
      <w:lvlJc w:val="left"/>
    </w:lvl>
    <w:lvl w:ilvl="8" w:tplc="07AE0F9E">
      <w:start w:val="1"/>
      <w:numFmt w:val="decimal"/>
      <w:lvlText w:val=""/>
      <w:lvlJc w:val="left"/>
    </w:lvl>
  </w:abstractNum>
  <w:abstractNum w:abstractNumId="3" w15:restartNumberingAfterBreak="0">
    <w:nsid w:val="23BA4A8B"/>
    <w:multiLevelType w:val="hybridMultilevel"/>
    <w:tmpl w:val="E8EAE0F6"/>
    <w:lvl w:ilvl="0" w:tplc="EA7AE4C8">
      <w:start w:val="1"/>
      <w:numFmt w:val="decimal"/>
      <w:pStyle w:val="a"/>
      <w:lvlText w:val="%1."/>
      <w:lvlJc w:val="left"/>
      <w:pPr>
        <w:tabs>
          <w:tab w:val="num" w:pos="643"/>
        </w:tabs>
        <w:ind w:left="643" w:hanging="360"/>
      </w:pPr>
    </w:lvl>
    <w:lvl w:ilvl="1" w:tplc="8A72DAD2">
      <w:start w:val="1"/>
      <w:numFmt w:val="bullet"/>
      <w:lvlText w:val="o"/>
      <w:lvlJc w:val="left"/>
      <w:pPr>
        <w:ind w:left="1440" w:hanging="360"/>
      </w:pPr>
      <w:rPr>
        <w:rFonts w:ascii="Courier New" w:eastAsia="Courier New" w:hAnsi="Courier New"/>
      </w:rPr>
    </w:lvl>
    <w:lvl w:ilvl="2" w:tplc="58A6354E">
      <w:start w:val="1"/>
      <w:numFmt w:val="bullet"/>
      <w:lvlText w:val="§"/>
      <w:lvlJc w:val="left"/>
      <w:pPr>
        <w:ind w:left="2160" w:hanging="360"/>
      </w:pPr>
      <w:rPr>
        <w:rFonts w:ascii="Wingdings" w:eastAsia="Wingdings" w:hAnsi="Wingdings"/>
      </w:rPr>
    </w:lvl>
    <w:lvl w:ilvl="3" w:tplc="7D280D2A">
      <w:start w:val="1"/>
      <w:numFmt w:val="bullet"/>
      <w:lvlText w:val="·"/>
      <w:lvlJc w:val="left"/>
      <w:pPr>
        <w:ind w:left="2880" w:hanging="360"/>
      </w:pPr>
      <w:rPr>
        <w:rFonts w:ascii="Symbol" w:eastAsia="Symbol" w:hAnsi="Symbol"/>
      </w:rPr>
    </w:lvl>
    <w:lvl w:ilvl="4" w:tplc="690667F0">
      <w:start w:val="1"/>
      <w:numFmt w:val="bullet"/>
      <w:lvlText w:val="o"/>
      <w:lvlJc w:val="left"/>
      <w:pPr>
        <w:ind w:left="3600" w:hanging="360"/>
      </w:pPr>
      <w:rPr>
        <w:rFonts w:ascii="Courier New" w:eastAsia="Courier New" w:hAnsi="Courier New"/>
      </w:rPr>
    </w:lvl>
    <w:lvl w:ilvl="5" w:tplc="F80A2C68">
      <w:start w:val="1"/>
      <w:numFmt w:val="bullet"/>
      <w:lvlText w:val="§"/>
      <w:lvlJc w:val="left"/>
      <w:pPr>
        <w:ind w:left="4320" w:hanging="360"/>
      </w:pPr>
      <w:rPr>
        <w:rFonts w:ascii="Wingdings" w:eastAsia="Wingdings" w:hAnsi="Wingdings"/>
      </w:rPr>
    </w:lvl>
    <w:lvl w:ilvl="6" w:tplc="DFA090A4">
      <w:start w:val="1"/>
      <w:numFmt w:val="bullet"/>
      <w:lvlText w:val="·"/>
      <w:lvlJc w:val="left"/>
      <w:pPr>
        <w:ind w:left="5040" w:hanging="360"/>
      </w:pPr>
      <w:rPr>
        <w:rFonts w:ascii="Symbol" w:eastAsia="Symbol" w:hAnsi="Symbol"/>
      </w:rPr>
    </w:lvl>
    <w:lvl w:ilvl="7" w:tplc="89CE3906">
      <w:start w:val="1"/>
      <w:numFmt w:val="bullet"/>
      <w:lvlText w:val="o"/>
      <w:lvlJc w:val="left"/>
      <w:pPr>
        <w:ind w:left="5760" w:hanging="360"/>
      </w:pPr>
      <w:rPr>
        <w:rFonts w:ascii="Courier New" w:eastAsia="Courier New" w:hAnsi="Courier New"/>
      </w:rPr>
    </w:lvl>
    <w:lvl w:ilvl="8" w:tplc="1D28DF88">
      <w:start w:val="1"/>
      <w:numFmt w:val="bullet"/>
      <w:lvlText w:val="§"/>
      <w:lvlJc w:val="left"/>
      <w:pPr>
        <w:ind w:left="6480" w:hanging="360"/>
      </w:pPr>
      <w:rPr>
        <w:rFonts w:ascii="Wingdings" w:eastAsia="Wingdings" w:hAnsi="Wingdings"/>
      </w:rPr>
    </w:lvl>
  </w:abstractNum>
  <w:abstractNum w:abstractNumId="4" w15:restartNumberingAfterBreak="0">
    <w:nsid w:val="32826A6F"/>
    <w:multiLevelType w:val="hybridMultilevel"/>
    <w:tmpl w:val="E46A7D2A"/>
    <w:lvl w:ilvl="0" w:tplc="3F6ED6E2">
      <w:start w:val="1"/>
      <w:numFmt w:val="none"/>
      <w:pStyle w:val="a0"/>
      <w:lvlText w:val=""/>
      <w:legacy w:legacy="1" w:legacySpace="120" w:legacyIndent="283"/>
      <w:lvlJc w:val="left"/>
      <w:pPr>
        <w:ind w:left="283" w:hanging="283"/>
      </w:pPr>
      <w:rPr>
        <w:rFonts w:ascii="Symbol" w:hAnsi="Symbol" w:cs="Times New Roman" w:hint="default"/>
      </w:rPr>
    </w:lvl>
    <w:lvl w:ilvl="1" w:tplc="46BE5EC4">
      <w:start w:val="1"/>
      <w:numFmt w:val="none"/>
      <w:lvlText w:val="o"/>
      <w:legacy w:legacy="1" w:legacySpace="120" w:legacyIndent="360"/>
      <w:lvlJc w:val="left"/>
      <w:pPr>
        <w:ind w:left="643" w:hanging="360"/>
      </w:pPr>
      <w:rPr>
        <w:rFonts w:ascii="Courier New" w:hAnsi="Courier New" w:cs="Times New Roman" w:hint="default"/>
      </w:rPr>
    </w:lvl>
    <w:lvl w:ilvl="2" w:tplc="054A2868">
      <w:start w:val="1"/>
      <w:numFmt w:val="none"/>
      <w:lvlText w:val=""/>
      <w:legacy w:legacy="1" w:legacySpace="120" w:legacyIndent="360"/>
      <w:lvlJc w:val="left"/>
      <w:pPr>
        <w:ind w:left="1003" w:hanging="360"/>
      </w:pPr>
      <w:rPr>
        <w:rFonts w:ascii="Wingdings" w:hAnsi="Wingdings" w:cs="Times New Roman" w:hint="default"/>
      </w:rPr>
    </w:lvl>
    <w:lvl w:ilvl="3" w:tplc="93606FBA">
      <w:start w:val="1"/>
      <w:numFmt w:val="none"/>
      <w:lvlText w:val=""/>
      <w:legacy w:legacy="1" w:legacySpace="120" w:legacyIndent="360"/>
      <w:lvlJc w:val="left"/>
      <w:pPr>
        <w:ind w:left="1363" w:hanging="360"/>
      </w:pPr>
      <w:rPr>
        <w:rFonts w:ascii="Symbol" w:hAnsi="Symbol" w:cs="Times New Roman" w:hint="default"/>
      </w:rPr>
    </w:lvl>
    <w:lvl w:ilvl="4" w:tplc="D40ED476">
      <w:start w:val="1"/>
      <w:numFmt w:val="none"/>
      <w:lvlText w:val="o"/>
      <w:legacy w:legacy="1" w:legacySpace="120" w:legacyIndent="360"/>
      <w:lvlJc w:val="left"/>
      <w:pPr>
        <w:ind w:left="1723" w:hanging="360"/>
      </w:pPr>
      <w:rPr>
        <w:rFonts w:ascii="Courier New" w:hAnsi="Courier New" w:cs="Times New Roman" w:hint="default"/>
      </w:rPr>
    </w:lvl>
    <w:lvl w:ilvl="5" w:tplc="4120C206">
      <w:start w:val="1"/>
      <w:numFmt w:val="none"/>
      <w:lvlText w:val=""/>
      <w:legacy w:legacy="1" w:legacySpace="120" w:legacyIndent="360"/>
      <w:lvlJc w:val="left"/>
      <w:pPr>
        <w:ind w:left="2083" w:hanging="360"/>
      </w:pPr>
      <w:rPr>
        <w:rFonts w:ascii="Wingdings" w:hAnsi="Wingdings" w:cs="Times New Roman" w:hint="default"/>
      </w:rPr>
    </w:lvl>
    <w:lvl w:ilvl="6" w:tplc="17C06C38">
      <w:start w:val="1"/>
      <w:numFmt w:val="none"/>
      <w:lvlText w:val=""/>
      <w:legacy w:legacy="1" w:legacySpace="120" w:legacyIndent="360"/>
      <w:lvlJc w:val="left"/>
      <w:pPr>
        <w:ind w:left="2443" w:hanging="360"/>
      </w:pPr>
      <w:rPr>
        <w:rFonts w:ascii="Symbol" w:hAnsi="Symbol" w:cs="Times New Roman" w:hint="default"/>
      </w:rPr>
    </w:lvl>
    <w:lvl w:ilvl="7" w:tplc="0B365C58">
      <w:start w:val="1"/>
      <w:numFmt w:val="none"/>
      <w:lvlText w:val="o"/>
      <w:legacy w:legacy="1" w:legacySpace="120" w:legacyIndent="360"/>
      <w:lvlJc w:val="left"/>
      <w:pPr>
        <w:ind w:left="2803" w:hanging="360"/>
      </w:pPr>
      <w:rPr>
        <w:rFonts w:ascii="Courier New" w:hAnsi="Courier New" w:cs="Times New Roman" w:hint="default"/>
      </w:rPr>
    </w:lvl>
    <w:lvl w:ilvl="8" w:tplc="EFE81FEE">
      <w:start w:val="1"/>
      <w:numFmt w:val="none"/>
      <w:lvlText w:val=""/>
      <w:legacy w:legacy="1" w:legacySpace="120" w:legacyIndent="360"/>
      <w:lvlJc w:val="left"/>
      <w:pPr>
        <w:ind w:left="3163" w:hanging="360"/>
      </w:pPr>
      <w:rPr>
        <w:rFonts w:ascii="Wingdings" w:hAnsi="Wingdings" w:cs="Times New Roman" w:hint="default"/>
      </w:rPr>
    </w:lvl>
  </w:abstractNum>
  <w:abstractNum w:abstractNumId="5" w15:restartNumberingAfterBreak="0">
    <w:nsid w:val="437071C2"/>
    <w:multiLevelType w:val="hybridMultilevel"/>
    <w:tmpl w:val="F0E6612C"/>
    <w:lvl w:ilvl="0" w:tplc="D81AF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335170"/>
    <w:multiLevelType w:val="multilevel"/>
    <w:tmpl w:val="D5B62DBE"/>
    <w:lvl w:ilvl="0">
      <w:start w:val="1"/>
      <w:numFmt w:val="upperRoman"/>
      <w:lvlText w:val="%1."/>
      <w:lvlJc w:val="left"/>
      <w:pPr>
        <w:ind w:left="1080" w:hanging="720"/>
      </w:pPr>
      <w:rPr>
        <w:rFonts w:hint="default"/>
        <w:sz w:val="28"/>
      </w:rPr>
    </w:lvl>
    <w:lvl w:ilvl="1">
      <w:start w:val="1"/>
      <w:numFmt w:val="decimal"/>
      <w:isLgl/>
      <w:lvlText w:val="%1.%2."/>
      <w:lvlJc w:val="left"/>
      <w:pPr>
        <w:ind w:left="372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4)"/>
      <w:lvlJc w:val="left"/>
      <w:pPr>
        <w:ind w:left="1788" w:hanging="1080"/>
      </w:pPr>
      <w:rPr>
        <w:rFonts w:ascii="Times New Roman" w:eastAsia="Times New Roman" w:hAnsi="Times New Roman" w:cs="Times New Roman"/>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7" w15:restartNumberingAfterBreak="0">
    <w:nsid w:val="539D698B"/>
    <w:multiLevelType w:val="hybridMultilevel"/>
    <w:tmpl w:val="8F624376"/>
    <w:lvl w:ilvl="0" w:tplc="9C363AAE">
      <w:start w:val="1"/>
      <w:numFmt w:val="bullet"/>
      <w:lvlText w:val="­"/>
      <w:lvlJc w:val="left"/>
      <w:pPr>
        <w:ind w:left="2196" w:firstLine="1836"/>
      </w:pPr>
      <w:rPr>
        <w:rFonts w:ascii="Times New Roman" w:hAnsi="Times New Roman" w:cs="Times New Roman" w:hint="default"/>
      </w:rPr>
    </w:lvl>
    <w:lvl w:ilvl="1" w:tplc="9DAEB966">
      <w:start w:val="1"/>
      <w:numFmt w:val="bullet"/>
      <w:lvlText w:val="o"/>
      <w:lvlJc w:val="left"/>
      <w:pPr>
        <w:ind w:left="2916" w:firstLine="2556"/>
      </w:pPr>
      <w:rPr>
        <w:rFonts w:ascii="Arial" w:hAnsi="Arial" w:hint="default"/>
      </w:rPr>
    </w:lvl>
    <w:lvl w:ilvl="2" w:tplc="FE14CD32">
      <w:start w:val="1"/>
      <w:numFmt w:val="bullet"/>
      <w:lvlText w:val="▪"/>
      <w:lvlJc w:val="left"/>
      <w:pPr>
        <w:ind w:left="3636" w:firstLine="3276"/>
      </w:pPr>
      <w:rPr>
        <w:rFonts w:ascii="Arial" w:eastAsia="Arial" w:hAnsi="Arial" w:cs="Arial" w:hint="default"/>
      </w:rPr>
    </w:lvl>
    <w:lvl w:ilvl="3" w:tplc="85D24608">
      <w:start w:val="1"/>
      <w:numFmt w:val="bullet"/>
      <w:lvlText w:val="●"/>
      <w:lvlJc w:val="left"/>
      <w:pPr>
        <w:ind w:left="4356" w:firstLine="3996"/>
      </w:pPr>
      <w:rPr>
        <w:rFonts w:ascii="Arial" w:eastAsia="Arial" w:hAnsi="Arial" w:cs="Arial" w:hint="default"/>
      </w:rPr>
    </w:lvl>
    <w:lvl w:ilvl="4" w:tplc="F324612A">
      <w:start w:val="1"/>
      <w:numFmt w:val="bullet"/>
      <w:lvlText w:val="o"/>
      <w:lvlJc w:val="left"/>
      <w:pPr>
        <w:ind w:left="5076" w:firstLine="4716"/>
      </w:pPr>
      <w:rPr>
        <w:rFonts w:ascii="Arial" w:eastAsia="Arial" w:hAnsi="Arial" w:cs="Arial" w:hint="default"/>
      </w:rPr>
    </w:lvl>
    <w:lvl w:ilvl="5" w:tplc="F3D6D840">
      <w:start w:val="1"/>
      <w:numFmt w:val="bullet"/>
      <w:lvlText w:val="▪"/>
      <w:lvlJc w:val="left"/>
      <w:pPr>
        <w:ind w:left="5796" w:firstLine="5436"/>
      </w:pPr>
      <w:rPr>
        <w:rFonts w:ascii="Arial" w:eastAsia="Arial" w:hAnsi="Arial" w:cs="Arial" w:hint="default"/>
      </w:rPr>
    </w:lvl>
    <w:lvl w:ilvl="6" w:tplc="BA3AD1F2">
      <w:start w:val="1"/>
      <w:numFmt w:val="bullet"/>
      <w:lvlText w:val="●"/>
      <w:lvlJc w:val="left"/>
      <w:pPr>
        <w:ind w:left="6516" w:firstLine="6156"/>
      </w:pPr>
      <w:rPr>
        <w:rFonts w:ascii="Arial" w:eastAsia="Arial" w:hAnsi="Arial" w:cs="Arial" w:hint="default"/>
      </w:rPr>
    </w:lvl>
    <w:lvl w:ilvl="7" w:tplc="C5141402">
      <w:start w:val="1"/>
      <w:numFmt w:val="bullet"/>
      <w:lvlText w:val="o"/>
      <w:lvlJc w:val="left"/>
      <w:pPr>
        <w:ind w:left="7236" w:firstLine="6876"/>
      </w:pPr>
      <w:rPr>
        <w:rFonts w:ascii="Arial" w:eastAsia="Arial" w:hAnsi="Arial" w:cs="Arial" w:hint="default"/>
      </w:rPr>
    </w:lvl>
    <w:lvl w:ilvl="8" w:tplc="EDC424DC">
      <w:start w:val="1"/>
      <w:numFmt w:val="bullet"/>
      <w:lvlText w:val="▪"/>
      <w:lvlJc w:val="left"/>
      <w:pPr>
        <w:ind w:left="7956" w:firstLine="7596"/>
      </w:pPr>
      <w:rPr>
        <w:rFonts w:ascii="Arial" w:eastAsia="Arial" w:hAnsi="Arial" w:cs="Arial" w:hint="default"/>
      </w:rPr>
    </w:lvl>
  </w:abstractNum>
  <w:abstractNum w:abstractNumId="8" w15:restartNumberingAfterBreak="0">
    <w:nsid w:val="552664B9"/>
    <w:multiLevelType w:val="multilevel"/>
    <w:tmpl w:val="5BE259B0"/>
    <w:lvl w:ilvl="0">
      <w:start w:val="1"/>
      <w:numFmt w:val="decimal"/>
      <w:pStyle w:val="10"/>
      <w:lvlText w:val="%1."/>
      <w:lvlJc w:val="left"/>
      <w:pPr>
        <w:tabs>
          <w:tab w:val="num" w:pos="432"/>
        </w:tabs>
        <w:ind w:left="432" w:hanging="432"/>
      </w:pPr>
      <w:rPr>
        <w:rFonts w:ascii="Times New Roman" w:hAnsi="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55B249EB"/>
    <w:multiLevelType w:val="multilevel"/>
    <w:tmpl w:val="D5B62DBE"/>
    <w:lvl w:ilvl="0">
      <w:start w:val="1"/>
      <w:numFmt w:val="upperRoman"/>
      <w:lvlText w:val="%1."/>
      <w:lvlJc w:val="left"/>
      <w:pPr>
        <w:ind w:left="1080" w:hanging="720"/>
      </w:pPr>
      <w:rPr>
        <w:rFonts w:hint="default"/>
        <w:sz w:val="28"/>
      </w:rPr>
    </w:lvl>
    <w:lvl w:ilvl="1">
      <w:start w:val="1"/>
      <w:numFmt w:val="decimal"/>
      <w:isLgl/>
      <w:lvlText w:val="%1.%2."/>
      <w:lvlJc w:val="left"/>
      <w:pPr>
        <w:ind w:left="372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4)"/>
      <w:lvlJc w:val="left"/>
      <w:pPr>
        <w:ind w:left="1788" w:hanging="1080"/>
      </w:pPr>
      <w:rPr>
        <w:rFonts w:ascii="Times New Roman" w:eastAsia="Times New Roman" w:hAnsi="Times New Roman" w:cs="Times New Roman"/>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0"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462BB4"/>
    <w:multiLevelType w:val="multilevel"/>
    <w:tmpl w:val="1DACAC84"/>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2" w15:restartNumberingAfterBreak="0">
    <w:nsid w:val="7F80317A"/>
    <w:multiLevelType w:val="multilevel"/>
    <w:tmpl w:val="DF86C5B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8"/>
  </w:num>
  <w:num w:numId="2">
    <w:abstractNumId w:val="3"/>
  </w:num>
  <w:num w:numId="3">
    <w:abstractNumId w:val="11"/>
  </w:num>
  <w:num w:numId="4">
    <w:abstractNumId w:val="12"/>
  </w:num>
  <w:num w:numId="5">
    <w:abstractNumId w:val="0"/>
  </w:num>
  <w:num w:numId="6">
    <w:abstractNumId w:val="2"/>
  </w:num>
  <w:num w:numId="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9"/>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2E"/>
    <w:rsid w:val="00015411"/>
    <w:rsid w:val="00021B11"/>
    <w:rsid w:val="00076CD0"/>
    <w:rsid w:val="000E13C1"/>
    <w:rsid w:val="000F0FE8"/>
    <w:rsid w:val="00191241"/>
    <w:rsid w:val="001F0FAD"/>
    <w:rsid w:val="002137F3"/>
    <w:rsid w:val="00251AC0"/>
    <w:rsid w:val="0029592E"/>
    <w:rsid w:val="002D4C09"/>
    <w:rsid w:val="00312DAC"/>
    <w:rsid w:val="00351754"/>
    <w:rsid w:val="003C4FDC"/>
    <w:rsid w:val="004075BE"/>
    <w:rsid w:val="004C38AA"/>
    <w:rsid w:val="00540F87"/>
    <w:rsid w:val="00544081"/>
    <w:rsid w:val="00550332"/>
    <w:rsid w:val="00583594"/>
    <w:rsid w:val="005B3CA1"/>
    <w:rsid w:val="005B7FDB"/>
    <w:rsid w:val="006079F0"/>
    <w:rsid w:val="00630441"/>
    <w:rsid w:val="006424E9"/>
    <w:rsid w:val="0066298D"/>
    <w:rsid w:val="0066794A"/>
    <w:rsid w:val="006B09A1"/>
    <w:rsid w:val="006F1FB2"/>
    <w:rsid w:val="006F378A"/>
    <w:rsid w:val="006F5181"/>
    <w:rsid w:val="007019B6"/>
    <w:rsid w:val="0071153D"/>
    <w:rsid w:val="00716637"/>
    <w:rsid w:val="007570C4"/>
    <w:rsid w:val="007A3594"/>
    <w:rsid w:val="00827781"/>
    <w:rsid w:val="00874899"/>
    <w:rsid w:val="008A0DED"/>
    <w:rsid w:val="008D7DE9"/>
    <w:rsid w:val="00921454"/>
    <w:rsid w:val="009404E7"/>
    <w:rsid w:val="00A318AF"/>
    <w:rsid w:val="00A80C9A"/>
    <w:rsid w:val="00AA18FB"/>
    <w:rsid w:val="00AB0EE4"/>
    <w:rsid w:val="00AB3FA2"/>
    <w:rsid w:val="00AC5684"/>
    <w:rsid w:val="00B22D93"/>
    <w:rsid w:val="00B778AF"/>
    <w:rsid w:val="00BA078E"/>
    <w:rsid w:val="00C67D31"/>
    <w:rsid w:val="00CA4FEF"/>
    <w:rsid w:val="00D21BBC"/>
    <w:rsid w:val="00D33F30"/>
    <w:rsid w:val="00D7567F"/>
    <w:rsid w:val="00DB1BB0"/>
    <w:rsid w:val="00EB0985"/>
    <w:rsid w:val="00EB7301"/>
    <w:rsid w:val="00ED6BD6"/>
    <w:rsid w:val="00EF7158"/>
    <w:rsid w:val="00F02785"/>
    <w:rsid w:val="00F903A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1DA7"/>
  <w15:docId w15:val="{8A710DBD-0A03-4225-A4CA-B3899591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pPr>
      <w:keepNext/>
      <w:numPr>
        <w:numId w:val="1"/>
      </w:numPr>
      <w:spacing w:before="240" w:after="60"/>
      <w:jc w:val="center"/>
      <w:outlineLvl w:val="0"/>
    </w:pPr>
    <w:rPr>
      <w:rFonts w:ascii="Times New Roman" w:eastAsia="Times New Roman" w:hAnsi="Times New Roman"/>
      <w:b/>
      <w:sz w:val="36"/>
      <w:lang w:val="en-US" w:eastAsia="en-US"/>
    </w:rPr>
  </w:style>
  <w:style w:type="paragraph" w:styleId="2">
    <w:name w:val="heading 2"/>
    <w:basedOn w:val="a1"/>
    <w:next w:val="a1"/>
    <w:link w:val="20"/>
    <w:qFormat/>
    <w:pPr>
      <w:keepNext/>
      <w:numPr>
        <w:ilvl w:val="1"/>
        <w:numId w:val="1"/>
      </w:numPr>
      <w:spacing w:after="60"/>
      <w:jc w:val="center"/>
      <w:outlineLvl w:val="1"/>
    </w:pPr>
    <w:rPr>
      <w:rFonts w:ascii="Times New Roman" w:eastAsia="Times New Roman" w:hAnsi="Times New Roman"/>
      <w:b/>
      <w:sz w:val="30"/>
      <w:lang w:val="en-US" w:eastAsia="en-US"/>
    </w:rPr>
  </w:style>
  <w:style w:type="paragraph" w:styleId="3">
    <w:name w:val="heading 3"/>
    <w:basedOn w:val="a1"/>
    <w:next w:val="a1"/>
    <w:link w:val="30"/>
    <w:qFormat/>
    <w:pPr>
      <w:keepNext/>
      <w:keepLines/>
      <w:spacing w:before="320" w:after="200"/>
      <w:outlineLvl w:val="2"/>
    </w:pPr>
    <w:rPr>
      <w:rFonts w:ascii="Arial" w:eastAsia="Arial" w:hAnsi="Arial"/>
      <w:sz w:val="30"/>
      <w:szCs w:val="30"/>
      <w:lang w:val="en-US" w:eastAsia="en-US"/>
    </w:rPr>
  </w:style>
  <w:style w:type="paragraph" w:styleId="4">
    <w:name w:val="heading 4"/>
    <w:basedOn w:val="a1"/>
    <w:next w:val="a1"/>
    <w:link w:val="40"/>
    <w:qFormat/>
    <w:pPr>
      <w:keepNext/>
      <w:numPr>
        <w:ilvl w:val="3"/>
        <w:numId w:val="1"/>
      </w:numPr>
      <w:spacing w:before="240" w:after="60"/>
      <w:jc w:val="both"/>
      <w:outlineLvl w:val="3"/>
    </w:pPr>
    <w:rPr>
      <w:rFonts w:ascii="Arial" w:eastAsia="Times New Roman" w:hAnsi="Arial"/>
      <w:sz w:val="24"/>
      <w:lang w:val="en-US" w:eastAsia="en-US"/>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lang w:val="en-US" w:eastAsia="en-US"/>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lang w:val="en-US" w:eastAsia="en-US"/>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lang w:val="en-US" w:eastAsia="en-US"/>
    </w:rPr>
  </w:style>
  <w:style w:type="paragraph" w:styleId="8">
    <w:name w:val="heading 8"/>
    <w:basedOn w:val="a1"/>
    <w:next w:val="a1"/>
    <w:link w:val="80"/>
    <w:uiPriority w:val="99"/>
    <w:qFormat/>
    <w:pPr>
      <w:numPr>
        <w:ilvl w:val="7"/>
        <w:numId w:val="1"/>
      </w:numPr>
      <w:spacing w:before="240" w:after="60"/>
      <w:jc w:val="both"/>
      <w:outlineLvl w:val="7"/>
    </w:pPr>
    <w:rPr>
      <w:rFonts w:ascii="Arial" w:eastAsia="Times New Roman" w:hAnsi="Arial"/>
      <w:i/>
      <w:lang w:val="en-US" w:eastAsia="en-US"/>
    </w:rPr>
  </w:style>
  <w:style w:type="paragraph" w:styleId="9">
    <w:name w:val="heading 9"/>
    <w:basedOn w:val="a1"/>
    <w:next w:val="a1"/>
    <w:link w:val="90"/>
    <w:uiPriority w:val="99"/>
    <w:qFormat/>
    <w:pPr>
      <w:numPr>
        <w:ilvl w:val="8"/>
        <w:numId w:val="1"/>
      </w:numPr>
      <w:spacing w:before="240" w:after="60"/>
      <w:jc w:val="both"/>
      <w:outlineLvl w:val="8"/>
    </w:pPr>
    <w:rPr>
      <w:rFonts w:ascii="Arial" w:eastAsia="Times New Roman" w:hAnsi="Arial"/>
      <w:b/>
      <w:i/>
      <w:sz w:val="18"/>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pPr>
      <w:spacing w:after="160" w:line="259" w:lineRule="auto"/>
      <w:ind w:left="720"/>
      <w:contextualSpacing/>
    </w:pPr>
    <w:rPr>
      <w:sz w:val="22"/>
      <w:szCs w:val="22"/>
      <w:lang w:val="en-US" w:eastAsia="en-US"/>
    </w:rPr>
  </w:style>
  <w:style w:type="paragraph" w:styleId="a7">
    <w:name w:val="No Spacing"/>
    <w:link w:val="a8"/>
    <w:uiPriority w:val="1"/>
    <w:qFormat/>
    <w:rPr>
      <w:sz w:val="22"/>
      <w:szCs w:val="22"/>
      <w:lang w:eastAsia="en-US"/>
    </w:rPr>
  </w:style>
  <w:style w:type="paragraph" w:styleId="a9">
    <w:name w:val="Title"/>
    <w:basedOn w:val="a1"/>
    <w:next w:val="a1"/>
    <w:link w:val="12"/>
    <w:uiPriority w:val="99"/>
    <w:qFormat/>
    <w:pPr>
      <w:spacing w:before="300" w:after="200"/>
      <w:contextualSpacing/>
    </w:pPr>
    <w:rPr>
      <w:sz w:val="48"/>
      <w:szCs w:val="48"/>
    </w:rPr>
  </w:style>
  <w:style w:type="paragraph" w:styleId="aa">
    <w:name w:val="Subtitle"/>
    <w:basedOn w:val="a1"/>
    <w:next w:val="a1"/>
    <w:link w:val="ab"/>
    <w:uiPriority w:val="11"/>
    <w:qFormat/>
    <w:pPr>
      <w:spacing w:before="200" w:after="200"/>
    </w:pPr>
    <w:rPr>
      <w:sz w:val="24"/>
      <w:szCs w:val="24"/>
      <w:lang w:val="en-US" w:eastAsia="en-US"/>
    </w:rPr>
  </w:style>
  <w:style w:type="paragraph" w:styleId="21">
    <w:name w:val="Quote"/>
    <w:basedOn w:val="a1"/>
    <w:next w:val="a1"/>
    <w:link w:val="22"/>
    <w:uiPriority w:val="29"/>
    <w:qFormat/>
    <w:pPr>
      <w:ind w:left="720" w:right="720"/>
    </w:pPr>
    <w:rPr>
      <w:i/>
      <w:lang w:val="en-US" w:eastAsia="en-US"/>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val="en-US" w:eastAsia="en-US"/>
    </w:rPr>
  </w:style>
  <w:style w:type="paragraph" w:styleId="ae">
    <w:name w:val="header"/>
    <w:basedOn w:val="a1"/>
    <w:link w:val="af"/>
    <w:uiPriority w:val="99"/>
    <w:pPr>
      <w:tabs>
        <w:tab w:val="center" w:pos="4677"/>
        <w:tab w:val="right" w:pos="9355"/>
      </w:tabs>
    </w:pPr>
    <w:rPr>
      <w:rFonts w:ascii="Times New Roman" w:eastAsia="Times New Roman" w:hAnsi="Times New Roman"/>
      <w:sz w:val="24"/>
      <w:szCs w:val="24"/>
      <w:lang w:val="en-US" w:eastAsia="en-US"/>
    </w:rPr>
  </w:style>
  <w:style w:type="paragraph" w:styleId="af0">
    <w:name w:val="footer"/>
    <w:basedOn w:val="a1"/>
    <w:link w:val="af1"/>
    <w:uiPriority w:val="99"/>
    <w:pPr>
      <w:tabs>
        <w:tab w:val="center" w:pos="4677"/>
        <w:tab w:val="right" w:pos="9355"/>
      </w:tabs>
    </w:pPr>
    <w:rPr>
      <w:rFonts w:ascii="Times New Roman" w:eastAsia="Times New Roman" w:hAnsi="Times New Roman"/>
      <w:sz w:val="24"/>
      <w:szCs w:val="24"/>
      <w:lang w:val="en-US" w:eastAsia="en-US"/>
    </w:rPr>
  </w:style>
  <w:style w:type="paragraph" w:styleId="af2">
    <w:name w:val="caption"/>
    <w:basedOn w:val="a1"/>
    <w:next w:val="a1"/>
    <w:link w:val="af3"/>
    <w:uiPriority w:val="35"/>
    <w:semiHidden/>
    <w:qFormat/>
    <w:pPr>
      <w:spacing w:line="276" w:lineRule="auto"/>
    </w:pPr>
    <w:rPr>
      <w:b/>
      <w:bCs/>
      <w:color w:val="5B9BD5"/>
      <w:sz w:val="18"/>
      <w:szCs w:val="18"/>
    </w:rPr>
  </w:style>
  <w:style w:type="table" w:styleId="af4">
    <w:name w:val="Table Grid"/>
    <w:basedOn w:val="a3"/>
    <w:rPr>
      <w:sz w:val="22"/>
      <w:szCs w:val="22"/>
      <w:lang w:eastAsia="en-US"/>
    </w:rP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f5">
    <w:name w:val="Hyperlink"/>
    <w:rPr>
      <w:color w:val="0000FF"/>
      <w:u w:val="single"/>
    </w:rPr>
  </w:style>
  <w:style w:type="paragraph" w:styleId="af6">
    <w:name w:val="footnote text"/>
    <w:basedOn w:val="a1"/>
    <w:link w:val="af7"/>
    <w:qFormat/>
    <w:rPr>
      <w:rFonts w:ascii="Times New Roman" w:eastAsia="Times New Roman" w:hAnsi="Times New Roman"/>
      <w:lang w:val="en-US" w:eastAsia="en-US"/>
    </w:rPr>
  </w:style>
  <w:style w:type="character" w:styleId="af8">
    <w:name w:val="footnote reference"/>
    <w:qFormat/>
    <w:rPr>
      <w:rFonts w:ascii="Times New Roman" w:hAnsi="Times New Roman"/>
      <w:vertAlign w:val="superscript"/>
    </w:rPr>
  </w:style>
  <w:style w:type="paragraph" w:styleId="af9">
    <w:name w:val="endnote text"/>
    <w:basedOn w:val="a1"/>
    <w:link w:val="afa"/>
    <w:uiPriority w:val="99"/>
    <w:semiHidden/>
    <w:rPr>
      <w:lang w:val="en-US" w:eastAsia="en-US"/>
    </w:rPr>
  </w:style>
  <w:style w:type="character" w:styleId="afb">
    <w:name w:val="endnote reference"/>
    <w:uiPriority w:val="99"/>
    <w:semiHidden/>
    <w:rPr>
      <w:vertAlign w:val="superscript"/>
    </w:rPr>
  </w:style>
  <w:style w:type="paragraph" w:styleId="13">
    <w:name w:val="toc 1"/>
    <w:basedOn w:val="a1"/>
    <w:next w:val="a1"/>
    <w:uiPriority w:val="39"/>
    <w:pPr>
      <w:spacing w:after="57"/>
    </w:pPr>
  </w:style>
  <w:style w:type="paragraph" w:styleId="23">
    <w:name w:val="toc 2"/>
    <w:basedOn w:val="a1"/>
    <w:next w:val="a1"/>
    <w:uiPriority w:val="39"/>
    <w:pPr>
      <w:spacing w:after="57"/>
      <w:ind w:left="283"/>
    </w:pPr>
  </w:style>
  <w:style w:type="paragraph" w:styleId="32">
    <w:name w:val="toc 3"/>
    <w:basedOn w:val="a1"/>
    <w:next w:val="a1"/>
    <w:uiPriority w:val="39"/>
    <w:pPr>
      <w:spacing w:after="57"/>
      <w:ind w:left="567"/>
    </w:pPr>
  </w:style>
  <w:style w:type="paragraph" w:styleId="42">
    <w:name w:val="toc 4"/>
    <w:basedOn w:val="a1"/>
    <w:next w:val="a1"/>
    <w:uiPriority w:val="39"/>
    <w:pPr>
      <w:spacing w:after="57"/>
      <w:ind w:left="850"/>
    </w:pPr>
  </w:style>
  <w:style w:type="paragraph" w:styleId="50">
    <w:name w:val="toc 5"/>
    <w:basedOn w:val="a1"/>
    <w:next w:val="a1"/>
    <w:uiPriority w:val="39"/>
    <w:pPr>
      <w:spacing w:after="57"/>
      <w:ind w:left="1134"/>
    </w:pPr>
  </w:style>
  <w:style w:type="paragraph" w:styleId="61">
    <w:name w:val="toc 6"/>
    <w:basedOn w:val="a1"/>
    <w:next w:val="a1"/>
    <w:uiPriority w:val="39"/>
    <w:pPr>
      <w:spacing w:after="57"/>
      <w:ind w:left="1417"/>
    </w:pPr>
  </w:style>
  <w:style w:type="paragraph" w:styleId="71">
    <w:name w:val="toc 7"/>
    <w:basedOn w:val="a1"/>
    <w:next w:val="a1"/>
    <w:uiPriority w:val="39"/>
    <w:pPr>
      <w:spacing w:after="57"/>
      <w:ind w:left="1701"/>
    </w:pPr>
  </w:style>
  <w:style w:type="paragraph" w:styleId="81">
    <w:name w:val="toc 8"/>
    <w:basedOn w:val="a1"/>
    <w:next w:val="a1"/>
    <w:uiPriority w:val="39"/>
    <w:pPr>
      <w:spacing w:after="57"/>
      <w:ind w:left="1984"/>
    </w:pPr>
  </w:style>
  <w:style w:type="paragraph" w:styleId="91">
    <w:name w:val="toc 9"/>
    <w:basedOn w:val="a1"/>
    <w:next w:val="a1"/>
    <w:uiPriority w:val="39"/>
    <w:pPr>
      <w:spacing w:after="57"/>
      <w:ind w:left="2268"/>
    </w:pPr>
  </w:style>
  <w:style w:type="paragraph" w:styleId="afc">
    <w:name w:val="TOC Heading"/>
    <w:uiPriority w:val="39"/>
    <w:rPr>
      <w:lang w:eastAsia="ru-RU"/>
    </w:rPr>
  </w:style>
  <w:style w:type="paragraph" w:styleId="afd">
    <w:name w:val="table of figures"/>
    <w:basedOn w:val="a1"/>
    <w:next w:val="a1"/>
    <w:uiPriority w:val="99"/>
  </w:style>
  <w:style w:type="character" w:customStyle="1" w:styleId="Heading3Char">
    <w:name w:val="Heading 3 Char"/>
    <w:uiPriority w:val="9"/>
    <w:rPr>
      <w:rFonts w:ascii="Arial" w:eastAsia="Arial" w:hAnsi="Arial" w:cs="Arial"/>
      <w:sz w:val="30"/>
      <w:szCs w:val="30"/>
    </w:rPr>
  </w:style>
  <w:style w:type="character" w:customStyle="1" w:styleId="Heading5Char">
    <w:name w:val="Heading 5 Char"/>
    <w:uiPriority w:val="9"/>
    <w:rPr>
      <w:rFonts w:ascii="Arial" w:eastAsia="Arial" w:hAnsi="Arial" w:cs="Arial"/>
      <w:b/>
      <w:bCs/>
      <w:sz w:val="24"/>
      <w:szCs w:val="24"/>
    </w:rPr>
  </w:style>
  <w:style w:type="paragraph" w:customStyle="1" w:styleId="14">
    <w:name w:val="Заголовок1"/>
    <w:basedOn w:val="a1"/>
    <w:next w:val="a1"/>
    <w:link w:val="afe"/>
    <w:pPr>
      <w:spacing w:before="300" w:after="200"/>
      <w:contextualSpacing/>
    </w:pPr>
    <w:rPr>
      <w:sz w:val="48"/>
      <w:szCs w:val="48"/>
      <w:lang w:val="en-US" w:eastAsia="en-US"/>
    </w:rPr>
  </w:style>
  <w:style w:type="character" w:customStyle="1" w:styleId="12">
    <w:name w:val="Заголовок Знак1"/>
    <w:link w:val="a9"/>
    <w:uiPriority w:val="99"/>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20">
    <w:name w:val="Таблица простая 12"/>
    <w:basedOn w:val="a3"/>
    <w:tblPr/>
  </w:style>
  <w:style w:type="table" w:customStyle="1" w:styleId="220">
    <w:name w:val="Таблица простая 22"/>
    <w:basedOn w:val="a3"/>
    <w:tblPr/>
  </w:style>
  <w:style w:type="table" w:customStyle="1" w:styleId="320">
    <w:name w:val="Таблица простая 32"/>
    <w:basedOn w:val="a3"/>
    <w:tblPr/>
  </w:style>
  <w:style w:type="table" w:customStyle="1" w:styleId="420">
    <w:name w:val="Таблица простая 42"/>
    <w:basedOn w:val="a3"/>
    <w:tblPr/>
  </w:style>
  <w:style w:type="table" w:customStyle="1" w:styleId="52">
    <w:name w:val="Таблица простая 52"/>
    <w:basedOn w:val="a3"/>
    <w:tblPr/>
  </w:style>
  <w:style w:type="table" w:customStyle="1" w:styleId="-12">
    <w:name w:val="Таблица-сетка 1 светлая2"/>
    <w:basedOn w:val="a3"/>
    <w:tblPr/>
  </w:style>
  <w:style w:type="table" w:customStyle="1" w:styleId="-22">
    <w:name w:val="Таблица-сетка 22"/>
    <w:basedOn w:val="a3"/>
    <w:tblPr/>
  </w:style>
  <w:style w:type="table" w:customStyle="1" w:styleId="-32">
    <w:name w:val="Таблица-сетка 32"/>
    <w:basedOn w:val="a3"/>
    <w:tblPr/>
  </w:style>
  <w:style w:type="table" w:customStyle="1" w:styleId="-42">
    <w:name w:val="Таблица-сетка 42"/>
    <w:basedOn w:val="a3"/>
    <w:tblPr/>
  </w:style>
  <w:style w:type="table" w:customStyle="1" w:styleId="-52">
    <w:name w:val="Таблица-сетка 5 темная2"/>
    <w:basedOn w:val="a3"/>
    <w:tblPr/>
  </w:style>
  <w:style w:type="table" w:customStyle="1" w:styleId="-62">
    <w:name w:val="Таблица-сетка 6 цветная2"/>
    <w:basedOn w:val="a3"/>
    <w:tblPr/>
  </w:style>
  <w:style w:type="table" w:customStyle="1" w:styleId="-72">
    <w:name w:val="Таблица-сетка 7 цветная2"/>
    <w:basedOn w:val="a3"/>
    <w:tblPr/>
  </w:style>
  <w:style w:type="table" w:customStyle="1" w:styleId="-120">
    <w:name w:val="Список-таблица 1 светлая2"/>
    <w:basedOn w:val="a3"/>
    <w:tblPr/>
  </w:style>
  <w:style w:type="table" w:customStyle="1" w:styleId="-220">
    <w:name w:val="Список-таблица 22"/>
    <w:basedOn w:val="a3"/>
    <w:tblPr/>
  </w:style>
  <w:style w:type="table" w:customStyle="1" w:styleId="-320">
    <w:name w:val="Список-таблица 32"/>
    <w:basedOn w:val="a3"/>
    <w:tblPr/>
  </w:style>
  <w:style w:type="table" w:customStyle="1" w:styleId="-420">
    <w:name w:val="Список-таблица 42"/>
    <w:basedOn w:val="a3"/>
    <w:tblPr/>
  </w:style>
  <w:style w:type="table" w:customStyle="1" w:styleId="-520">
    <w:name w:val="Список-таблица 5 темная2"/>
    <w:basedOn w:val="a3"/>
    <w:tblPr/>
  </w:style>
  <w:style w:type="table" w:customStyle="1" w:styleId="-620">
    <w:name w:val="Список-таблица 6 цветная2"/>
    <w:basedOn w:val="a3"/>
    <w:tblPr/>
  </w:style>
  <w:style w:type="table" w:customStyle="1" w:styleId="-720">
    <w:name w:val="Список-таблица 7 цветная2"/>
    <w:basedOn w:val="a3"/>
    <w:tbl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sz w:val="40"/>
      <w:szCs w:val="40"/>
    </w:rPr>
  </w:style>
  <w:style w:type="character" w:customStyle="1" w:styleId="Heading2Char">
    <w:name w:val="Heading 2 Char"/>
    <w:uiPriority w:val="9"/>
    <w:rPr>
      <w:rFonts w:ascii="Arial" w:eastAsia="Arial" w:hAnsi="Arial"/>
      <w:sz w:val="34"/>
    </w:rPr>
  </w:style>
  <w:style w:type="character" w:customStyle="1" w:styleId="30">
    <w:name w:val="Заголовок 3 Знак"/>
    <w:link w:val="3"/>
    <w:rPr>
      <w:rFonts w:ascii="Arial" w:eastAsia="Arial" w:hAnsi="Arial"/>
      <w:sz w:val="30"/>
      <w:szCs w:val="30"/>
    </w:rPr>
  </w:style>
  <w:style w:type="character" w:customStyle="1" w:styleId="Heading4Char">
    <w:name w:val="Heading 4 Char"/>
    <w:uiPriority w:val="9"/>
    <w:rPr>
      <w:rFonts w:ascii="Arial" w:eastAsia="Arial" w:hAnsi="Arial"/>
      <w:b/>
      <w:bCs/>
      <w:sz w:val="26"/>
      <w:szCs w:val="26"/>
    </w:rPr>
  </w:style>
  <w:style w:type="character" w:customStyle="1" w:styleId="51">
    <w:name w:val="Заголовок 5 Знак1"/>
    <w:link w:val="5"/>
    <w:rPr>
      <w:rFonts w:ascii="Arial" w:eastAsia="Arial" w:hAnsi="Arial"/>
      <w:b/>
      <w:bCs/>
      <w:sz w:val="24"/>
      <w:szCs w:val="24"/>
    </w:rPr>
  </w:style>
  <w:style w:type="character" w:customStyle="1" w:styleId="Heading6Char">
    <w:name w:val="Heading 6 Char"/>
    <w:uiPriority w:val="9"/>
    <w:rPr>
      <w:rFonts w:ascii="Arial" w:eastAsia="Arial" w:hAnsi="Arial"/>
      <w:b/>
      <w:bCs/>
      <w:sz w:val="22"/>
      <w:szCs w:val="22"/>
    </w:rPr>
  </w:style>
  <w:style w:type="character" w:customStyle="1" w:styleId="Heading7Char">
    <w:name w:val="Heading 7 Char"/>
    <w:uiPriority w:val="9"/>
    <w:rPr>
      <w:rFonts w:ascii="Arial" w:eastAsia="Arial" w:hAnsi="Arial"/>
      <w:b/>
      <w:bCs/>
      <w:i/>
      <w:iCs/>
      <w:sz w:val="22"/>
      <w:szCs w:val="22"/>
    </w:rPr>
  </w:style>
  <w:style w:type="character" w:customStyle="1" w:styleId="Heading8Char">
    <w:name w:val="Heading 8 Char"/>
    <w:uiPriority w:val="9"/>
    <w:rPr>
      <w:rFonts w:ascii="Arial" w:eastAsia="Arial" w:hAnsi="Arial"/>
      <w:i/>
      <w:iCs/>
      <w:sz w:val="22"/>
      <w:szCs w:val="22"/>
    </w:rPr>
  </w:style>
  <w:style w:type="character" w:customStyle="1" w:styleId="Heading9Char">
    <w:name w:val="Heading 9 Char"/>
    <w:uiPriority w:val="9"/>
    <w:rPr>
      <w:rFonts w:ascii="Arial" w:eastAsia="Arial" w:hAnsi="Arial"/>
      <w:i/>
      <w:iCs/>
      <w:sz w:val="21"/>
      <w:szCs w:val="21"/>
    </w:rPr>
  </w:style>
  <w:style w:type="character" w:customStyle="1" w:styleId="afe">
    <w:name w:val="Заголовок Знак"/>
    <w:link w:val="14"/>
    <w:rPr>
      <w:sz w:val="48"/>
      <w:szCs w:val="48"/>
    </w:rPr>
  </w:style>
  <w:style w:type="character" w:customStyle="1" w:styleId="ab">
    <w:name w:val="Подзаголовок Знак"/>
    <w:link w:val="aa"/>
    <w:uiPriority w:val="11"/>
    <w:rPr>
      <w:sz w:val="24"/>
      <w:szCs w:val="24"/>
    </w:rPr>
  </w:style>
  <w:style w:type="character" w:customStyle="1" w:styleId="22">
    <w:name w:val="Цитата 2 Знак"/>
    <w:link w:val="21"/>
    <w:uiPriority w:val="29"/>
    <w:rPr>
      <w:i/>
    </w:rPr>
  </w:style>
  <w:style w:type="character" w:customStyle="1" w:styleId="ad">
    <w:name w:val="Выделенная цитата Знак"/>
    <w:link w:val="ac"/>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f3">
    <w:name w:val="Название объекта Знак"/>
    <w:link w:val="af2"/>
    <w:uiPriority w:val="35"/>
  </w:style>
  <w:style w:type="table" w:customStyle="1" w:styleId="TableGridLight">
    <w:name w:val="Table Grid Light"/>
    <w:basedOn w:val="a3"/>
    <w:tblPr/>
  </w:style>
  <w:style w:type="table" w:customStyle="1" w:styleId="GridTable1Light-Accent1">
    <w:name w:val="Grid Table 1 Light - Accent 1"/>
    <w:basedOn w:val="a3"/>
    <w:tblPr/>
  </w:style>
  <w:style w:type="table" w:customStyle="1" w:styleId="GridTable1Light-Accent2">
    <w:name w:val="Grid Table 1 Light - Accent 2"/>
    <w:basedOn w:val="a3"/>
    <w:tblPr/>
  </w:style>
  <w:style w:type="table" w:customStyle="1" w:styleId="GridTable1Light-Accent3">
    <w:name w:val="Grid Table 1 Light - Accent 3"/>
    <w:basedOn w:val="a3"/>
    <w:tblPr/>
  </w:style>
  <w:style w:type="table" w:customStyle="1" w:styleId="GridTable1Light-Accent4">
    <w:name w:val="Grid Table 1 Light - Accent 4"/>
    <w:basedOn w:val="a3"/>
    <w:tblPr/>
  </w:style>
  <w:style w:type="table" w:customStyle="1" w:styleId="GridTable1Light-Accent5">
    <w:name w:val="Grid Table 1 Light - Accent 5"/>
    <w:basedOn w:val="a3"/>
    <w:tblPr/>
  </w:style>
  <w:style w:type="table" w:customStyle="1" w:styleId="GridTable1Light-Accent6">
    <w:name w:val="Grid Table 1 Light - Accent 6"/>
    <w:basedOn w:val="a3"/>
    <w:tblPr/>
  </w:style>
  <w:style w:type="table" w:customStyle="1" w:styleId="GridTable2-Accent1">
    <w:name w:val="Grid Table 2 - Accent 1"/>
    <w:basedOn w:val="a3"/>
    <w:tblPr/>
  </w:style>
  <w:style w:type="table" w:customStyle="1" w:styleId="GridTable2-Accent2">
    <w:name w:val="Grid Table 2 - Accent 2"/>
    <w:basedOn w:val="a3"/>
    <w:tblPr/>
  </w:style>
  <w:style w:type="table" w:customStyle="1" w:styleId="GridTable2-Accent3">
    <w:name w:val="Grid Table 2 - Accent 3"/>
    <w:basedOn w:val="a3"/>
    <w:tblPr/>
  </w:style>
  <w:style w:type="table" w:customStyle="1" w:styleId="GridTable2-Accent4">
    <w:name w:val="Grid Table 2 - Accent 4"/>
    <w:basedOn w:val="a3"/>
    <w:tblPr/>
  </w:style>
  <w:style w:type="table" w:customStyle="1" w:styleId="GridTable2-Accent5">
    <w:name w:val="Grid Table 2 - Accent 5"/>
    <w:basedOn w:val="a3"/>
    <w:tblPr/>
  </w:style>
  <w:style w:type="table" w:customStyle="1" w:styleId="GridTable2-Accent6">
    <w:name w:val="Grid Table 2 - Accent 6"/>
    <w:basedOn w:val="a3"/>
    <w:tblPr/>
  </w:style>
  <w:style w:type="table" w:customStyle="1" w:styleId="GridTable3-Accent1">
    <w:name w:val="Grid Table 3 - Accent 1"/>
    <w:basedOn w:val="a3"/>
    <w:tblPr/>
  </w:style>
  <w:style w:type="table" w:customStyle="1" w:styleId="GridTable3-Accent2">
    <w:name w:val="Grid Table 3 - Accent 2"/>
    <w:basedOn w:val="a3"/>
    <w:tblPr/>
  </w:style>
  <w:style w:type="table" w:customStyle="1" w:styleId="GridTable3-Accent3">
    <w:name w:val="Grid Table 3 - Accent 3"/>
    <w:basedOn w:val="a3"/>
    <w:tblPr/>
  </w:style>
  <w:style w:type="table" w:customStyle="1" w:styleId="GridTable3-Accent4">
    <w:name w:val="Grid Table 3 - Accent 4"/>
    <w:basedOn w:val="a3"/>
    <w:tblPr/>
  </w:style>
  <w:style w:type="table" w:customStyle="1" w:styleId="GridTable3-Accent5">
    <w:name w:val="Grid Table 3 - Accent 5"/>
    <w:basedOn w:val="a3"/>
    <w:tblPr/>
  </w:style>
  <w:style w:type="table" w:customStyle="1" w:styleId="GridTable3-Accent6">
    <w:name w:val="Grid Table 3 - Accent 6"/>
    <w:basedOn w:val="a3"/>
    <w:tblPr/>
  </w:style>
  <w:style w:type="table" w:customStyle="1" w:styleId="GridTable4-Accent1">
    <w:name w:val="Grid Table 4 - Accent 1"/>
    <w:basedOn w:val="a3"/>
    <w:tblPr/>
  </w:style>
  <w:style w:type="table" w:customStyle="1" w:styleId="GridTable4-Accent2">
    <w:name w:val="Grid Table 4 - Accent 2"/>
    <w:basedOn w:val="a3"/>
    <w:tblPr/>
  </w:style>
  <w:style w:type="table" w:customStyle="1" w:styleId="GridTable4-Accent3">
    <w:name w:val="Grid Table 4 - Accent 3"/>
    <w:basedOn w:val="a3"/>
    <w:tblPr/>
  </w:style>
  <w:style w:type="table" w:customStyle="1" w:styleId="GridTable4-Accent4">
    <w:name w:val="Grid Table 4 - Accent 4"/>
    <w:basedOn w:val="a3"/>
    <w:tblPr/>
  </w:style>
  <w:style w:type="table" w:customStyle="1" w:styleId="GridTable4-Accent5">
    <w:name w:val="Grid Table 4 - Accent 5"/>
    <w:basedOn w:val="a3"/>
    <w:tblPr/>
  </w:style>
  <w:style w:type="table" w:customStyle="1" w:styleId="GridTable4-Accent6">
    <w:name w:val="Grid Table 4 - Accent 6"/>
    <w:basedOn w:val="a3"/>
    <w:tblPr/>
  </w:style>
  <w:style w:type="table" w:customStyle="1" w:styleId="GridTable5Dark-Accent1">
    <w:name w:val="Grid Table 5 Dark- Accent 1"/>
    <w:basedOn w:val="a3"/>
    <w:tblPr/>
  </w:style>
  <w:style w:type="table" w:customStyle="1" w:styleId="GridTable5Dark-Accent2">
    <w:name w:val="Grid Table 5 Dark - Accent 2"/>
    <w:basedOn w:val="a3"/>
    <w:tblPr/>
  </w:style>
  <w:style w:type="table" w:customStyle="1" w:styleId="GridTable5Dark-Accent3">
    <w:name w:val="Grid Table 5 Dark - Accent 3"/>
    <w:basedOn w:val="a3"/>
    <w:tblPr/>
  </w:style>
  <w:style w:type="table" w:customStyle="1" w:styleId="GridTable5Dark-Accent4">
    <w:name w:val="Grid Table 5 Dark- Accent 4"/>
    <w:basedOn w:val="a3"/>
    <w:tblPr/>
  </w:style>
  <w:style w:type="table" w:customStyle="1" w:styleId="GridTable5Dark-Accent5">
    <w:name w:val="Grid Table 5 Dark - Accent 5"/>
    <w:basedOn w:val="a3"/>
    <w:tblPr/>
  </w:style>
  <w:style w:type="table" w:customStyle="1" w:styleId="GridTable5Dark-Accent6">
    <w:name w:val="Grid Table 5 Dark - Accent 6"/>
    <w:basedOn w:val="a3"/>
    <w:tblPr/>
  </w:style>
  <w:style w:type="table" w:customStyle="1" w:styleId="GridTable6Colorful-Accent1">
    <w:name w:val="Grid Table 6 Colorful - Accent 1"/>
    <w:basedOn w:val="a3"/>
    <w:tblPr/>
  </w:style>
  <w:style w:type="table" w:customStyle="1" w:styleId="GridTable6Colorful-Accent2">
    <w:name w:val="Grid Table 6 Colorful - Accent 2"/>
    <w:basedOn w:val="a3"/>
    <w:tblPr/>
  </w:style>
  <w:style w:type="table" w:customStyle="1" w:styleId="GridTable6Colorful-Accent3">
    <w:name w:val="Grid Table 6 Colorful - Accent 3"/>
    <w:basedOn w:val="a3"/>
    <w:tblPr/>
  </w:style>
  <w:style w:type="table" w:customStyle="1" w:styleId="GridTable6Colorful-Accent4">
    <w:name w:val="Grid Table 6 Colorful - Accent 4"/>
    <w:basedOn w:val="a3"/>
    <w:tblPr/>
  </w:style>
  <w:style w:type="table" w:customStyle="1" w:styleId="GridTable6Colorful-Accent5">
    <w:name w:val="Grid Table 6 Colorful - Accent 5"/>
    <w:basedOn w:val="a3"/>
    <w:tblPr/>
  </w:style>
  <w:style w:type="table" w:customStyle="1" w:styleId="GridTable6Colorful-Accent6">
    <w:name w:val="Grid Table 6 Colorful - Accent 6"/>
    <w:basedOn w:val="a3"/>
    <w:tblPr/>
  </w:style>
  <w:style w:type="table" w:customStyle="1" w:styleId="GridTable7Colorful-Accent1">
    <w:name w:val="Grid Table 7 Colorful - Accent 1"/>
    <w:basedOn w:val="a3"/>
    <w:tblPr/>
  </w:style>
  <w:style w:type="table" w:customStyle="1" w:styleId="GridTable7Colorful-Accent2">
    <w:name w:val="Grid Table 7 Colorful - Accent 2"/>
    <w:basedOn w:val="a3"/>
    <w:tblPr/>
  </w:style>
  <w:style w:type="table" w:customStyle="1" w:styleId="GridTable7Colorful-Accent3">
    <w:name w:val="Grid Table 7 Colorful - Accent 3"/>
    <w:basedOn w:val="a3"/>
    <w:tblPr/>
  </w:style>
  <w:style w:type="table" w:customStyle="1" w:styleId="GridTable7Colorful-Accent4">
    <w:name w:val="Grid Table 7 Colorful - Accent 4"/>
    <w:basedOn w:val="a3"/>
    <w:tblPr/>
  </w:style>
  <w:style w:type="table" w:customStyle="1" w:styleId="GridTable7Colorful-Accent5">
    <w:name w:val="Grid Table 7 Colorful - Accent 5"/>
    <w:basedOn w:val="a3"/>
    <w:tblPr/>
  </w:style>
  <w:style w:type="table" w:customStyle="1" w:styleId="GridTable7Colorful-Accent6">
    <w:name w:val="Grid Table 7 Colorful - Accent 6"/>
    <w:basedOn w:val="a3"/>
    <w:tblPr/>
  </w:style>
  <w:style w:type="table" w:customStyle="1" w:styleId="ListTable1Light-Accent1">
    <w:name w:val="List Table 1 Light - Accent 1"/>
    <w:basedOn w:val="a3"/>
    <w:tblPr/>
  </w:style>
  <w:style w:type="table" w:customStyle="1" w:styleId="ListTable1Light-Accent2">
    <w:name w:val="List Table 1 Light - Accent 2"/>
    <w:basedOn w:val="a3"/>
    <w:tblPr/>
  </w:style>
  <w:style w:type="table" w:customStyle="1" w:styleId="ListTable1Light-Accent3">
    <w:name w:val="List Table 1 Light - Accent 3"/>
    <w:basedOn w:val="a3"/>
    <w:tblPr/>
  </w:style>
  <w:style w:type="table" w:customStyle="1" w:styleId="ListTable1Light-Accent4">
    <w:name w:val="List Table 1 Light - Accent 4"/>
    <w:basedOn w:val="a3"/>
    <w:tblPr/>
  </w:style>
  <w:style w:type="table" w:customStyle="1" w:styleId="ListTable1Light-Accent5">
    <w:name w:val="List Table 1 Light - Accent 5"/>
    <w:basedOn w:val="a3"/>
    <w:tblPr/>
  </w:style>
  <w:style w:type="table" w:customStyle="1" w:styleId="ListTable1Light-Accent6">
    <w:name w:val="List Table 1 Light - Accent 6"/>
    <w:basedOn w:val="a3"/>
    <w:tblPr/>
  </w:style>
  <w:style w:type="table" w:customStyle="1" w:styleId="ListTable2-Accent1">
    <w:name w:val="List Table 2 - Accent 1"/>
    <w:basedOn w:val="a3"/>
    <w:tblPr/>
  </w:style>
  <w:style w:type="table" w:customStyle="1" w:styleId="ListTable2-Accent2">
    <w:name w:val="List Table 2 - Accent 2"/>
    <w:basedOn w:val="a3"/>
    <w:tblPr/>
  </w:style>
  <w:style w:type="table" w:customStyle="1" w:styleId="ListTable2-Accent3">
    <w:name w:val="List Table 2 - Accent 3"/>
    <w:basedOn w:val="a3"/>
    <w:tblPr/>
  </w:style>
  <w:style w:type="table" w:customStyle="1" w:styleId="ListTable2-Accent4">
    <w:name w:val="List Table 2 - Accent 4"/>
    <w:basedOn w:val="a3"/>
    <w:tblPr/>
  </w:style>
  <w:style w:type="table" w:customStyle="1" w:styleId="ListTable2-Accent5">
    <w:name w:val="List Table 2 - Accent 5"/>
    <w:basedOn w:val="a3"/>
    <w:tblPr/>
  </w:style>
  <w:style w:type="table" w:customStyle="1" w:styleId="ListTable2-Accent6">
    <w:name w:val="List Table 2 - Accent 6"/>
    <w:basedOn w:val="a3"/>
    <w:tblPr/>
  </w:style>
  <w:style w:type="table" w:customStyle="1" w:styleId="ListTable3-Accent1">
    <w:name w:val="List Table 3 - Accent 1"/>
    <w:basedOn w:val="a3"/>
    <w:tblPr/>
  </w:style>
  <w:style w:type="table" w:customStyle="1" w:styleId="ListTable3-Accent2">
    <w:name w:val="List Table 3 - Accent 2"/>
    <w:basedOn w:val="a3"/>
    <w:tblPr/>
  </w:style>
  <w:style w:type="table" w:customStyle="1" w:styleId="ListTable3-Accent3">
    <w:name w:val="List Table 3 - Accent 3"/>
    <w:basedOn w:val="a3"/>
    <w:tblPr/>
  </w:style>
  <w:style w:type="table" w:customStyle="1" w:styleId="ListTable3-Accent4">
    <w:name w:val="List Table 3 - Accent 4"/>
    <w:basedOn w:val="a3"/>
    <w:tblPr/>
  </w:style>
  <w:style w:type="table" w:customStyle="1" w:styleId="ListTable3-Accent5">
    <w:name w:val="List Table 3 - Accent 5"/>
    <w:basedOn w:val="a3"/>
    <w:tblPr/>
  </w:style>
  <w:style w:type="table" w:customStyle="1" w:styleId="ListTable3-Accent6">
    <w:name w:val="List Table 3 - Accent 6"/>
    <w:basedOn w:val="a3"/>
    <w:tblPr/>
  </w:style>
  <w:style w:type="table" w:customStyle="1" w:styleId="ListTable4-Accent1">
    <w:name w:val="List Table 4 - Accent 1"/>
    <w:basedOn w:val="a3"/>
    <w:tblPr/>
  </w:style>
  <w:style w:type="table" w:customStyle="1" w:styleId="ListTable4-Accent2">
    <w:name w:val="List Table 4 - Accent 2"/>
    <w:basedOn w:val="a3"/>
    <w:tblPr/>
  </w:style>
  <w:style w:type="table" w:customStyle="1" w:styleId="ListTable4-Accent3">
    <w:name w:val="List Table 4 - Accent 3"/>
    <w:basedOn w:val="a3"/>
    <w:tblPr/>
  </w:style>
  <w:style w:type="table" w:customStyle="1" w:styleId="ListTable4-Accent4">
    <w:name w:val="List Table 4 - Accent 4"/>
    <w:basedOn w:val="a3"/>
    <w:tblPr/>
  </w:style>
  <w:style w:type="table" w:customStyle="1" w:styleId="ListTable4-Accent5">
    <w:name w:val="List Table 4 - Accent 5"/>
    <w:basedOn w:val="a3"/>
    <w:tblPr/>
  </w:style>
  <w:style w:type="table" w:customStyle="1" w:styleId="ListTable4-Accent6">
    <w:name w:val="List Table 4 - Accent 6"/>
    <w:basedOn w:val="a3"/>
    <w:tblPr/>
  </w:style>
  <w:style w:type="table" w:customStyle="1" w:styleId="ListTable5Dark-Accent1">
    <w:name w:val="List Table 5 Dark - Accent 1"/>
    <w:basedOn w:val="a3"/>
    <w:tblPr/>
  </w:style>
  <w:style w:type="table" w:customStyle="1" w:styleId="ListTable5Dark-Accent2">
    <w:name w:val="List Table 5 Dark - Accent 2"/>
    <w:basedOn w:val="a3"/>
    <w:tblPr/>
  </w:style>
  <w:style w:type="table" w:customStyle="1" w:styleId="ListTable5Dark-Accent3">
    <w:name w:val="List Table 5 Dark - Accent 3"/>
    <w:basedOn w:val="a3"/>
    <w:tblPr/>
  </w:style>
  <w:style w:type="table" w:customStyle="1" w:styleId="ListTable5Dark-Accent4">
    <w:name w:val="List Table 5 Dark - Accent 4"/>
    <w:basedOn w:val="a3"/>
    <w:tblPr/>
  </w:style>
  <w:style w:type="table" w:customStyle="1" w:styleId="ListTable5Dark-Accent5">
    <w:name w:val="List Table 5 Dark - Accent 5"/>
    <w:basedOn w:val="a3"/>
    <w:tblPr/>
  </w:style>
  <w:style w:type="table" w:customStyle="1" w:styleId="ListTable5Dark-Accent6">
    <w:name w:val="List Table 5 Dark - Accent 6"/>
    <w:basedOn w:val="a3"/>
    <w:tblPr/>
  </w:style>
  <w:style w:type="table" w:customStyle="1" w:styleId="ListTable6Colorful-Accent1">
    <w:name w:val="List Table 6 Colorful - Accent 1"/>
    <w:basedOn w:val="a3"/>
    <w:tblPr/>
  </w:style>
  <w:style w:type="table" w:customStyle="1" w:styleId="ListTable6Colorful-Accent2">
    <w:name w:val="List Table 6 Colorful - Accent 2"/>
    <w:basedOn w:val="a3"/>
    <w:tblPr/>
  </w:style>
  <w:style w:type="table" w:customStyle="1" w:styleId="ListTable6Colorful-Accent3">
    <w:name w:val="List Table 6 Colorful - Accent 3"/>
    <w:basedOn w:val="a3"/>
    <w:tblPr/>
  </w:style>
  <w:style w:type="table" w:customStyle="1" w:styleId="ListTable6Colorful-Accent4">
    <w:name w:val="List Table 6 Colorful - Accent 4"/>
    <w:basedOn w:val="a3"/>
    <w:tblPr/>
  </w:style>
  <w:style w:type="table" w:customStyle="1" w:styleId="ListTable6Colorful-Accent5">
    <w:name w:val="List Table 6 Colorful - Accent 5"/>
    <w:basedOn w:val="a3"/>
    <w:tblPr/>
  </w:style>
  <w:style w:type="table" w:customStyle="1" w:styleId="ListTable6Colorful-Accent6">
    <w:name w:val="List Table 6 Colorful - Accent 6"/>
    <w:basedOn w:val="a3"/>
    <w:tblPr/>
  </w:style>
  <w:style w:type="table" w:customStyle="1" w:styleId="ListTable7Colorful-Accent1">
    <w:name w:val="List Table 7 Colorful - Accent 1"/>
    <w:basedOn w:val="a3"/>
    <w:tblPr/>
  </w:style>
  <w:style w:type="table" w:customStyle="1" w:styleId="ListTable7Colorful-Accent2">
    <w:name w:val="List Table 7 Colorful - Accent 2"/>
    <w:basedOn w:val="a3"/>
    <w:tblPr/>
  </w:style>
  <w:style w:type="table" w:customStyle="1" w:styleId="ListTable7Colorful-Accent3">
    <w:name w:val="List Table 7 Colorful - Accent 3"/>
    <w:basedOn w:val="a3"/>
    <w:tblPr/>
  </w:style>
  <w:style w:type="table" w:customStyle="1" w:styleId="ListTable7Colorful-Accent4">
    <w:name w:val="List Table 7 Colorful - Accent 4"/>
    <w:basedOn w:val="a3"/>
    <w:tblPr/>
  </w:style>
  <w:style w:type="table" w:customStyle="1" w:styleId="ListTable7Colorful-Accent5">
    <w:name w:val="List Table 7 Colorful - Accent 5"/>
    <w:basedOn w:val="a3"/>
    <w:tblPr/>
  </w:style>
  <w:style w:type="table" w:customStyle="1" w:styleId="ListTable7Colorful-Accent6">
    <w:name w:val="List Table 7 Colorful - Accent 6"/>
    <w:basedOn w:val="a3"/>
    <w:tblPr/>
  </w:style>
  <w:style w:type="table" w:customStyle="1" w:styleId="Lined-Accent">
    <w:name w:val="Lined - Accent"/>
    <w:basedOn w:val="a3"/>
    <w:rPr>
      <w:color w:val="404040"/>
    </w:rPr>
    <w:tblPr/>
  </w:style>
  <w:style w:type="table" w:customStyle="1" w:styleId="Lined-Accent1">
    <w:name w:val="Lined - Accent 1"/>
    <w:basedOn w:val="a3"/>
    <w:rPr>
      <w:color w:val="404040"/>
    </w:rPr>
    <w:tblPr/>
  </w:style>
  <w:style w:type="table" w:customStyle="1" w:styleId="Lined-Accent2">
    <w:name w:val="Lined - Accent 2"/>
    <w:basedOn w:val="a3"/>
    <w:rPr>
      <w:color w:val="404040"/>
    </w:rPr>
    <w:tblPr/>
  </w:style>
  <w:style w:type="table" w:customStyle="1" w:styleId="Lined-Accent3">
    <w:name w:val="Lined - Accent 3"/>
    <w:basedOn w:val="a3"/>
    <w:rPr>
      <w:color w:val="404040"/>
    </w:rPr>
    <w:tblPr/>
  </w:style>
  <w:style w:type="table" w:customStyle="1" w:styleId="Lined-Accent4">
    <w:name w:val="Lined - Accent 4"/>
    <w:basedOn w:val="a3"/>
    <w:rPr>
      <w:color w:val="404040"/>
    </w:rPr>
    <w:tblPr/>
  </w:style>
  <w:style w:type="table" w:customStyle="1" w:styleId="Lined-Accent5">
    <w:name w:val="Lined - Accent 5"/>
    <w:basedOn w:val="a3"/>
    <w:rPr>
      <w:color w:val="404040"/>
    </w:rPr>
    <w:tblPr/>
  </w:style>
  <w:style w:type="table" w:customStyle="1" w:styleId="Lined-Accent6">
    <w:name w:val="Lined - Accent 6"/>
    <w:basedOn w:val="a3"/>
    <w:rPr>
      <w:color w:val="404040"/>
    </w:rPr>
    <w:tblPr/>
  </w:style>
  <w:style w:type="table" w:customStyle="1" w:styleId="BorderedLined-Accent">
    <w:name w:val="Bordered &amp; Lined - Accent"/>
    <w:basedOn w:val="a3"/>
    <w:rPr>
      <w:color w:val="404040"/>
    </w:rPr>
    <w:tblPr/>
  </w:style>
  <w:style w:type="table" w:customStyle="1" w:styleId="BorderedLined-Accent1">
    <w:name w:val="Bordered &amp; Lined - Accent 1"/>
    <w:basedOn w:val="a3"/>
    <w:rPr>
      <w:color w:val="404040"/>
    </w:rPr>
    <w:tblPr/>
  </w:style>
  <w:style w:type="table" w:customStyle="1" w:styleId="BorderedLined-Accent2">
    <w:name w:val="Bordered &amp; Lined - Accent 2"/>
    <w:basedOn w:val="a3"/>
    <w:rPr>
      <w:color w:val="404040"/>
    </w:rPr>
    <w:tblPr/>
  </w:style>
  <w:style w:type="table" w:customStyle="1" w:styleId="BorderedLined-Accent3">
    <w:name w:val="Bordered &amp; Lined - Accent 3"/>
    <w:basedOn w:val="a3"/>
    <w:rPr>
      <w:color w:val="404040"/>
    </w:rPr>
    <w:tblPr/>
  </w:style>
  <w:style w:type="table" w:customStyle="1" w:styleId="BorderedLined-Accent4">
    <w:name w:val="Bordered &amp; Lined - Accent 4"/>
    <w:basedOn w:val="a3"/>
    <w:rPr>
      <w:color w:val="404040"/>
    </w:rPr>
    <w:tblPr/>
  </w:style>
  <w:style w:type="table" w:customStyle="1" w:styleId="BorderedLined-Accent5">
    <w:name w:val="Bordered &amp; Lined - Accent 5"/>
    <w:basedOn w:val="a3"/>
    <w:rPr>
      <w:color w:val="404040"/>
    </w:rPr>
    <w:tblPr/>
  </w:style>
  <w:style w:type="table" w:customStyle="1" w:styleId="BorderedLined-Accent6">
    <w:name w:val="Bordered &amp; Lined - Accent 6"/>
    <w:basedOn w:val="a3"/>
    <w:rPr>
      <w:color w:val="404040"/>
    </w:rPr>
    <w:tblPr/>
  </w:style>
  <w:style w:type="table" w:customStyle="1" w:styleId="Bordered">
    <w:name w:val="Bordered"/>
    <w:basedOn w:val="a3"/>
    <w:tblPr/>
  </w:style>
  <w:style w:type="table" w:customStyle="1" w:styleId="Bordered-Accent1">
    <w:name w:val="Bordered - Accent 1"/>
    <w:basedOn w:val="a3"/>
    <w:tblPr/>
  </w:style>
  <w:style w:type="table" w:customStyle="1" w:styleId="Bordered-Accent2">
    <w:name w:val="Bordered - Accent 2"/>
    <w:basedOn w:val="a3"/>
    <w:tblPr/>
  </w:style>
  <w:style w:type="table" w:customStyle="1" w:styleId="Bordered-Accent3">
    <w:name w:val="Bordered - Accent 3"/>
    <w:basedOn w:val="a3"/>
    <w:tblPr/>
  </w:style>
  <w:style w:type="table" w:customStyle="1" w:styleId="Bordered-Accent4">
    <w:name w:val="Bordered - Accent 4"/>
    <w:basedOn w:val="a3"/>
    <w:tblPr/>
  </w:style>
  <w:style w:type="table" w:customStyle="1" w:styleId="Bordered-Accent5">
    <w:name w:val="Bordered - Accent 5"/>
    <w:basedOn w:val="a3"/>
    <w:tblPr/>
  </w:style>
  <w:style w:type="table" w:customStyle="1" w:styleId="Bordered-Accent6">
    <w:name w:val="Bordered - Accent 6"/>
    <w:basedOn w:val="a3"/>
    <w:tblPr/>
  </w:style>
  <w:style w:type="character" w:customStyle="1" w:styleId="FootnoteTextChar">
    <w:name w:val="Footnote Text Char"/>
    <w:uiPriority w:val="99"/>
    <w:rPr>
      <w:sz w:val="18"/>
    </w:rPr>
  </w:style>
  <w:style w:type="character" w:customStyle="1" w:styleId="afa">
    <w:name w:val="Текст концевой сноски Знак"/>
    <w:link w:val="af9"/>
    <w:uiPriority w:val="99"/>
    <w:rPr>
      <w:sz w:val="20"/>
    </w:rPr>
  </w:style>
  <w:style w:type="character" w:customStyle="1" w:styleId="11">
    <w:name w:val="Заголовок 1 Знак"/>
    <w:link w:val="10"/>
    <w:rPr>
      <w:rFonts w:ascii="Times New Roman" w:eastAsia="Times New Roman" w:hAnsi="Times New Roman"/>
      <w:b/>
      <w:sz w:val="36"/>
      <w:lang w:val="en-US" w:eastAsia="en-US"/>
    </w:rPr>
  </w:style>
  <w:style w:type="character" w:customStyle="1" w:styleId="20">
    <w:name w:val="Заголовок 2 Знак"/>
    <w:link w:val="2"/>
    <w:rPr>
      <w:rFonts w:ascii="Times New Roman" w:eastAsia="Times New Roman" w:hAnsi="Times New Roman"/>
      <w:b/>
      <w:sz w:val="30"/>
      <w:lang w:val="en-US" w:eastAsia="en-US"/>
    </w:rPr>
  </w:style>
  <w:style w:type="character" w:customStyle="1" w:styleId="40">
    <w:name w:val="Заголовок 4 Знак"/>
    <w:link w:val="4"/>
    <w:rPr>
      <w:rFonts w:ascii="Arial" w:eastAsia="Times New Roman" w:hAnsi="Arial"/>
      <w:sz w:val="24"/>
      <w:lang w:val="en-US" w:eastAsia="en-US"/>
    </w:rPr>
  </w:style>
  <w:style w:type="character" w:customStyle="1" w:styleId="60">
    <w:name w:val="Заголовок 6 Знак"/>
    <w:link w:val="6"/>
    <w:rPr>
      <w:rFonts w:ascii="Times New Roman" w:eastAsia="Times New Roman" w:hAnsi="Times New Roman"/>
      <w:i/>
      <w:lang w:val="en-US" w:eastAsia="en-US"/>
    </w:rPr>
  </w:style>
  <w:style w:type="character" w:customStyle="1" w:styleId="70">
    <w:name w:val="Заголовок 7 Знак"/>
    <w:link w:val="7"/>
    <w:rPr>
      <w:rFonts w:ascii="Arial" w:eastAsia="Times New Roman" w:hAnsi="Arial"/>
      <w:lang w:val="en-US" w:eastAsia="en-US"/>
    </w:rPr>
  </w:style>
  <w:style w:type="character" w:customStyle="1" w:styleId="80">
    <w:name w:val="Заголовок 8 Знак"/>
    <w:link w:val="8"/>
    <w:uiPriority w:val="99"/>
    <w:rPr>
      <w:rFonts w:ascii="Arial" w:eastAsia="Times New Roman" w:hAnsi="Arial"/>
      <w:i/>
      <w:lang w:val="en-US" w:eastAsia="en-US"/>
    </w:rPr>
  </w:style>
  <w:style w:type="character" w:customStyle="1" w:styleId="90">
    <w:name w:val="Заголовок 9 Знак"/>
    <w:link w:val="9"/>
    <w:uiPriority w:val="99"/>
    <w:rPr>
      <w:rFonts w:ascii="Arial" w:eastAsia="Times New Roman" w:hAnsi="Arial"/>
      <w:b/>
      <w:i/>
      <w:sz w:val="18"/>
      <w:lang w:val="en-US" w:eastAsia="en-US"/>
    </w:rPr>
  </w:style>
  <w:style w:type="paragraph" w:customStyle="1" w:styleId="ConsPlusNormal">
    <w:name w:val="ConsPlusNormal"/>
    <w:link w:val="ConsPlusNormal0"/>
    <w:qFormat/>
    <w:pPr>
      <w:widowControl w:val="0"/>
      <w:ind w:firstLine="720"/>
    </w:pPr>
    <w:rPr>
      <w:rFonts w:ascii="Arial" w:eastAsia="Times New Roman" w:hAnsi="Arial"/>
      <w:lang w:eastAsia="ru-RU"/>
    </w:rPr>
  </w:style>
  <w:style w:type="paragraph" w:styleId="a">
    <w:name w:val="List Number"/>
    <w:basedOn w:val="a1"/>
    <w:pPr>
      <w:numPr>
        <w:numId w:val="2"/>
      </w:numPr>
      <w:spacing w:after="60"/>
      <w:jc w:val="both"/>
    </w:pPr>
  </w:style>
  <w:style w:type="paragraph" w:customStyle="1" w:styleId="1">
    <w:name w:val="Стиль1"/>
    <w:basedOn w:val="a1"/>
    <w:pPr>
      <w:keepNext/>
      <w:keepLines/>
      <w:widowControl w:val="0"/>
      <w:numPr>
        <w:numId w:val="5"/>
      </w:numPr>
      <w:suppressLineNumbers/>
      <w:spacing w:after="60"/>
    </w:pPr>
    <w:rPr>
      <w:b/>
      <w:sz w:val="28"/>
    </w:rPr>
  </w:style>
  <w:style w:type="paragraph" w:styleId="aff">
    <w:name w:val="Normal (Web)"/>
    <w:basedOn w:val="a1"/>
    <w:link w:val="aff0"/>
    <w:uiPriority w:val="99"/>
    <w:pPr>
      <w:spacing w:before="100" w:beforeAutospacing="1" w:after="100" w:afterAutospacing="1"/>
    </w:pPr>
    <w:rPr>
      <w:rFonts w:ascii="Times New Roman" w:eastAsia="Times New Roman" w:hAnsi="Times New Roman"/>
      <w:sz w:val="24"/>
      <w:szCs w:val="24"/>
      <w:lang w:val="en-US" w:eastAsia="en-US"/>
    </w:rPr>
  </w:style>
  <w:style w:type="paragraph" w:styleId="aff1">
    <w:name w:val="Date"/>
    <w:basedOn w:val="a1"/>
    <w:next w:val="a1"/>
    <w:link w:val="aff2"/>
    <w:pPr>
      <w:spacing w:after="60"/>
      <w:jc w:val="both"/>
    </w:pPr>
    <w:rPr>
      <w:rFonts w:ascii="Times New Roman" w:eastAsia="Times New Roman" w:hAnsi="Times New Roman"/>
      <w:sz w:val="24"/>
      <w:szCs w:val="24"/>
      <w:lang w:eastAsia="en-US"/>
    </w:rPr>
  </w:style>
  <w:style w:type="character" w:customStyle="1" w:styleId="aff2">
    <w:name w:val="Дата Знак"/>
    <w:link w:val="aff1"/>
    <w:rPr>
      <w:rFonts w:ascii="Times New Roman" w:eastAsia="Times New Roman" w:hAnsi="Times New Roman"/>
      <w:sz w:val="24"/>
      <w:szCs w:val="24"/>
      <w:lang w:val="ru-RU"/>
    </w:rPr>
  </w:style>
  <w:style w:type="paragraph" w:customStyle="1" w:styleId="33">
    <w:name w:val="Стиль3 Знак Знак"/>
    <w:basedOn w:val="24"/>
    <w:link w:val="34"/>
    <w:pPr>
      <w:widowControl w:val="0"/>
      <w:tabs>
        <w:tab w:val="num" w:pos="360"/>
      </w:tabs>
      <w:spacing w:after="0" w:line="240" w:lineRule="auto"/>
      <w:jc w:val="both"/>
    </w:pPr>
  </w:style>
  <w:style w:type="character" w:customStyle="1" w:styleId="34">
    <w:name w:val="Стиль3 Знак Знак Знак"/>
    <w:link w:val="33"/>
    <w:rPr>
      <w:rFonts w:ascii="Times New Roman" w:eastAsia="Times New Roman" w:hAnsi="Times New Roman"/>
      <w:sz w:val="24"/>
      <w:szCs w:val="24"/>
      <w:lang w:eastAsia="ru-RU"/>
    </w:rPr>
  </w:style>
  <w:style w:type="character" w:customStyle="1" w:styleId="f">
    <w:name w:val="f"/>
  </w:style>
  <w:style w:type="character" w:customStyle="1" w:styleId="blk">
    <w:name w:val="blk"/>
  </w:style>
  <w:style w:type="character" w:customStyle="1" w:styleId="u">
    <w:name w:val="u"/>
  </w:style>
  <w:style w:type="character" w:customStyle="1" w:styleId="ConsPlusNormal0">
    <w:name w:val="ConsPlusNormal Знак"/>
    <w:link w:val="ConsPlusNormal"/>
    <w:uiPriority w:val="99"/>
    <w:rPr>
      <w:rFonts w:ascii="Arial" w:eastAsia="Times New Roman" w:hAnsi="Arial"/>
      <w:lang w:eastAsia="ru-RU" w:bidi="ar-SA"/>
    </w:rPr>
  </w:style>
  <w:style w:type="paragraph" w:styleId="24">
    <w:name w:val="Body Text Indent 2"/>
    <w:basedOn w:val="a1"/>
    <w:link w:val="25"/>
    <w:pPr>
      <w:spacing w:after="120" w:line="480" w:lineRule="auto"/>
      <w:ind w:left="283"/>
    </w:pPr>
    <w:rPr>
      <w:rFonts w:ascii="Times New Roman" w:eastAsia="Times New Roman" w:hAnsi="Times New Roman"/>
      <w:sz w:val="24"/>
      <w:szCs w:val="24"/>
      <w:lang w:val="en-US" w:eastAsia="ru-RU"/>
    </w:rPr>
  </w:style>
  <w:style w:type="character" w:customStyle="1" w:styleId="25">
    <w:name w:val="Основной текст с отступом 2 Знак"/>
    <w:link w:val="24"/>
    <w:rPr>
      <w:rFonts w:ascii="Times New Roman" w:eastAsia="Times New Roman" w:hAnsi="Times New Roman"/>
      <w:sz w:val="24"/>
      <w:szCs w:val="24"/>
      <w:lang w:eastAsia="ru-RU"/>
    </w:rPr>
  </w:style>
  <w:style w:type="paragraph" w:styleId="aff3">
    <w:name w:val="Balloon Text"/>
    <w:basedOn w:val="a1"/>
    <w:link w:val="aff4"/>
    <w:uiPriority w:val="99"/>
    <w:semiHidden/>
    <w:rPr>
      <w:rFonts w:ascii="Tahoma" w:eastAsia="Times New Roman" w:hAnsi="Tahoma"/>
      <w:sz w:val="16"/>
      <w:szCs w:val="16"/>
      <w:lang w:val="en-US" w:eastAsia="ru-RU"/>
    </w:rPr>
  </w:style>
  <w:style w:type="character" w:customStyle="1" w:styleId="aff4">
    <w:name w:val="Текст выноски Знак"/>
    <w:link w:val="aff3"/>
    <w:uiPriority w:val="99"/>
    <w:semiHidden/>
    <w:rPr>
      <w:rFonts w:ascii="Tahoma" w:eastAsia="Times New Roman" w:hAnsi="Tahoma"/>
      <w:sz w:val="16"/>
      <w:szCs w:val="16"/>
      <w:lang w:eastAsia="ru-RU"/>
    </w:rPr>
  </w:style>
  <w:style w:type="paragraph" w:customStyle="1" w:styleId="ConsPlusTitle">
    <w:name w:val="ConsPlusTitle"/>
    <w:pPr>
      <w:widowControl w:val="0"/>
    </w:pPr>
    <w:rPr>
      <w:rFonts w:eastAsia="Times New Roman"/>
      <w:b/>
      <w:sz w:val="22"/>
      <w:lang w:eastAsia="ru-RU"/>
    </w:rPr>
  </w:style>
  <w:style w:type="character" w:styleId="aff5">
    <w:name w:val="Strong"/>
    <w:uiPriority w:val="22"/>
    <w:qFormat/>
    <w:rPr>
      <w:b/>
      <w:bCs/>
    </w:rPr>
  </w:style>
  <w:style w:type="character" w:customStyle="1" w:styleId="apple-converted-space">
    <w:name w:val="apple-converted-space"/>
  </w:style>
  <w:style w:type="paragraph" w:styleId="aff6">
    <w:name w:val="Body Text Indent"/>
    <w:basedOn w:val="a1"/>
    <w:link w:val="15"/>
    <w:uiPriority w:val="99"/>
    <w:pPr>
      <w:spacing w:after="120"/>
      <w:ind w:left="283"/>
    </w:pPr>
    <w:rPr>
      <w:rFonts w:ascii="Times New Roman" w:eastAsia="Times New Roman" w:hAnsi="Times New Roman"/>
      <w:sz w:val="24"/>
      <w:szCs w:val="24"/>
      <w:lang w:val="en-US" w:eastAsia="en-US"/>
    </w:rPr>
  </w:style>
  <w:style w:type="character" w:customStyle="1" w:styleId="aff7">
    <w:name w:val="Основной текст с отступом Знак"/>
    <w:uiPriority w:val="99"/>
    <w:rPr>
      <w:rFonts w:ascii="Times New Roman" w:eastAsia="Times New Roman" w:hAnsi="Times New Roman"/>
      <w:sz w:val="24"/>
      <w:szCs w:val="24"/>
    </w:rPr>
  </w:style>
  <w:style w:type="character" w:customStyle="1" w:styleId="15">
    <w:name w:val="Основной текст с отступом Знак1"/>
    <w:link w:val="aff6"/>
    <w:rPr>
      <w:rFonts w:ascii="Times New Roman" w:eastAsia="Times New Roman" w:hAnsi="Times New Roman"/>
      <w:sz w:val="24"/>
      <w:szCs w:val="24"/>
    </w:rPr>
  </w:style>
  <w:style w:type="character" w:customStyle="1" w:styleId="af">
    <w:name w:val="Верхний колонтитул Знак"/>
    <w:link w:val="ae"/>
    <w:uiPriority w:val="99"/>
    <w:rPr>
      <w:rFonts w:ascii="Times New Roman" w:eastAsia="Times New Roman" w:hAnsi="Times New Roman"/>
      <w:sz w:val="24"/>
      <w:szCs w:val="24"/>
    </w:rPr>
  </w:style>
  <w:style w:type="character" w:customStyle="1" w:styleId="af1">
    <w:name w:val="Нижний колонтитул Знак"/>
    <w:link w:val="af0"/>
    <w:uiPriority w:val="99"/>
    <w:rPr>
      <w:rFonts w:ascii="Times New Roman" w:eastAsia="Times New Roman" w:hAnsi="Times New Roman"/>
      <w:sz w:val="24"/>
      <w:szCs w:val="24"/>
    </w:rPr>
  </w:style>
  <w:style w:type="character" w:customStyle="1" w:styleId="af7">
    <w:name w:val="Текст сноски Знак"/>
    <w:link w:val="af6"/>
    <w:rPr>
      <w:rFonts w:ascii="Times New Roman" w:eastAsia="Times New Roman" w:hAnsi="Times New Roman"/>
    </w:rPr>
  </w:style>
  <w:style w:type="character" w:customStyle="1" w:styleId="a6">
    <w:name w:val="Абзац списка Знак"/>
    <w:link w:val="a5"/>
    <w:uiPriority w:val="34"/>
    <w:rPr>
      <w:sz w:val="22"/>
      <w:szCs w:val="22"/>
      <w:lang w:eastAsia="en-US"/>
    </w:rPr>
  </w:style>
  <w:style w:type="paragraph" w:customStyle="1" w:styleId="Iniiaiieoaeno2">
    <w:name w:val="Iniiaiie oaeno 2"/>
    <w:basedOn w:val="a1"/>
    <w:pPr>
      <w:ind w:firstLine="709"/>
      <w:jc w:val="both"/>
    </w:pPr>
  </w:style>
  <w:style w:type="character" w:styleId="aff8">
    <w:name w:val="annotation reference"/>
    <w:uiPriority w:val="99"/>
    <w:rPr>
      <w:sz w:val="16"/>
      <w:szCs w:val="16"/>
    </w:rPr>
  </w:style>
  <w:style w:type="paragraph" w:styleId="aff9">
    <w:name w:val="annotation text"/>
    <w:basedOn w:val="a1"/>
    <w:link w:val="affa"/>
    <w:rPr>
      <w:rFonts w:ascii="Times New Roman" w:eastAsia="Times New Roman" w:hAnsi="Times New Roman"/>
      <w:lang w:val="en-US" w:eastAsia="en-US"/>
    </w:rPr>
  </w:style>
  <w:style w:type="character" w:customStyle="1" w:styleId="affa">
    <w:name w:val="Текст примечания Знак"/>
    <w:link w:val="aff9"/>
    <w:rPr>
      <w:rFonts w:ascii="Times New Roman" w:eastAsia="Times New Roman" w:hAnsi="Times New Roman"/>
    </w:rPr>
  </w:style>
  <w:style w:type="paragraph" w:styleId="affb">
    <w:name w:val="annotation subject"/>
    <w:basedOn w:val="aff9"/>
    <w:next w:val="aff9"/>
    <w:link w:val="affc"/>
    <w:uiPriority w:val="99"/>
    <w:semiHidden/>
    <w:rPr>
      <w:b/>
      <w:bCs/>
    </w:rPr>
  </w:style>
  <w:style w:type="character" w:customStyle="1" w:styleId="affc">
    <w:name w:val="Тема примечания Знак"/>
    <w:link w:val="affb"/>
    <w:uiPriority w:val="99"/>
    <w:semiHidden/>
    <w:rPr>
      <w:rFonts w:ascii="Times New Roman" w:eastAsia="Times New Roman" w:hAnsi="Times New Roman"/>
      <w:b/>
      <w:bCs/>
    </w:rPr>
  </w:style>
  <w:style w:type="character" w:customStyle="1" w:styleId="affd">
    <w:name w:val="Символ сноски"/>
    <w:rPr>
      <w:rFonts w:ascii="Times New Roman" w:hAnsi="Times New Roman"/>
      <w:vertAlign w:val="superscript"/>
    </w:rPr>
  </w:style>
  <w:style w:type="character" w:customStyle="1" w:styleId="affe">
    <w:name w:val="Стиль вставки"/>
    <w:rPr>
      <w:rFonts w:ascii="Tahoma" w:hAnsi="Tahoma"/>
      <w:color w:val="000000"/>
      <w:sz w:val="20"/>
    </w:rPr>
  </w:style>
  <w:style w:type="table" w:customStyle="1" w:styleId="16">
    <w:name w:val="Сетка таблицы1"/>
    <w:basedOn w:val="a3"/>
    <w:next w:val="af4"/>
    <w:rPr>
      <w:sz w:val="22"/>
      <w:szCs w:val="22"/>
      <w:lang w:eastAsia="en-US"/>
    </w:rPr>
    <w:tblPr/>
  </w:style>
  <w:style w:type="paragraph" w:customStyle="1" w:styleId="afff">
    <w:name w:val="Обычный + по ширине"/>
    <w:basedOn w:val="a1"/>
    <w:pPr>
      <w:jc w:val="both"/>
    </w:pPr>
  </w:style>
  <w:style w:type="paragraph" w:customStyle="1" w:styleId="WW-">
    <w:name w:val="WW-Базовый"/>
    <w:pPr>
      <w:tabs>
        <w:tab w:val="left" w:pos="708"/>
      </w:tabs>
      <w:spacing w:line="100" w:lineRule="atLeast"/>
    </w:pPr>
    <w:rPr>
      <w:rFonts w:eastAsia="Times New Roman"/>
      <w:sz w:val="24"/>
      <w:szCs w:val="24"/>
    </w:rPr>
  </w:style>
  <w:style w:type="paragraph" w:customStyle="1" w:styleId="Style7">
    <w:name w:val="Style7"/>
    <w:basedOn w:val="a1"/>
    <w:pPr>
      <w:widowControl w:val="0"/>
      <w:spacing w:line="228" w:lineRule="exact"/>
      <w:ind w:hanging="379"/>
      <w:jc w:val="both"/>
    </w:pPr>
    <w:rPr>
      <w:rFonts w:ascii="Arial" w:hAnsi="Arial"/>
    </w:rPr>
  </w:style>
  <w:style w:type="paragraph" w:customStyle="1" w:styleId="Style6">
    <w:name w:val="Style6"/>
    <w:basedOn w:val="a1"/>
    <w:pPr>
      <w:widowControl w:val="0"/>
      <w:spacing w:line="283" w:lineRule="exact"/>
      <w:jc w:val="both"/>
    </w:pPr>
  </w:style>
  <w:style w:type="paragraph" w:customStyle="1" w:styleId="Style5">
    <w:name w:val="Style5"/>
    <w:basedOn w:val="a1"/>
    <w:pPr>
      <w:widowControl w:val="0"/>
      <w:spacing w:line="245" w:lineRule="exact"/>
      <w:ind w:firstLine="485"/>
      <w:jc w:val="both"/>
    </w:pPr>
    <w:rPr>
      <w:lang w:eastAsia="ar-SA"/>
    </w:rPr>
  </w:style>
  <w:style w:type="paragraph" w:customStyle="1" w:styleId="Style12">
    <w:name w:val="Style12"/>
    <w:basedOn w:val="a1"/>
    <w:pPr>
      <w:widowControl w:val="0"/>
    </w:pPr>
    <w:rPr>
      <w:rFonts w:ascii="Franklin Gothic Demi" w:hAnsi="Franklin Gothic Demi"/>
    </w:rPr>
  </w:style>
  <w:style w:type="paragraph" w:customStyle="1" w:styleId="Style10">
    <w:name w:val="Style10"/>
    <w:basedOn w:val="a1"/>
    <w:pPr>
      <w:widowControl w:val="0"/>
    </w:pPr>
    <w:rPr>
      <w:rFonts w:ascii="Franklin Gothic Demi" w:hAnsi="Franklin Gothic Demi"/>
    </w:rPr>
  </w:style>
  <w:style w:type="character" w:customStyle="1" w:styleId="FontStyle26">
    <w:name w:val="Font Style26"/>
    <w:rPr>
      <w:rFonts w:ascii="Times New Roman" w:hAnsi="Times New Roman"/>
      <w:sz w:val="20"/>
    </w:rPr>
  </w:style>
  <w:style w:type="character" w:customStyle="1" w:styleId="FontStyle27">
    <w:name w:val="Font Style27"/>
    <w:rPr>
      <w:rFonts w:ascii="Times New Roman" w:hAnsi="Times New Roman"/>
      <w:b/>
      <w:sz w:val="22"/>
    </w:rPr>
  </w:style>
  <w:style w:type="paragraph" w:customStyle="1" w:styleId="Style16">
    <w:name w:val="Style16"/>
    <w:basedOn w:val="a1"/>
    <w:pPr>
      <w:widowControl w:val="0"/>
      <w:spacing w:line="259" w:lineRule="exact"/>
      <w:ind w:firstLine="696"/>
    </w:pPr>
    <w:rPr>
      <w:rFonts w:ascii="Franklin Gothic Demi" w:hAnsi="Franklin Gothic Demi"/>
    </w:rPr>
  </w:style>
  <w:style w:type="paragraph" w:customStyle="1" w:styleId="Standard">
    <w:name w:val="Standard"/>
    <w:pPr>
      <w:spacing w:after="60"/>
      <w:jc w:val="both"/>
    </w:pPr>
    <w:rPr>
      <w:rFonts w:ascii="Arial" w:eastAsia="SimSun" w:hAnsi="Arial"/>
      <w:sz w:val="24"/>
      <w:szCs w:val="24"/>
      <w:lang w:bidi="hi-IN"/>
    </w:rPr>
  </w:style>
  <w:style w:type="numbering" w:customStyle="1" w:styleId="17">
    <w:name w:val="Статья / Раздел1"/>
  </w:style>
  <w:style w:type="character" w:customStyle="1" w:styleId="aff0">
    <w:name w:val="Обычный (веб) Знак"/>
    <w:link w:val="aff"/>
    <w:rPr>
      <w:rFonts w:ascii="Times New Roman" w:eastAsia="Times New Roman" w:hAnsi="Times New Roman"/>
      <w:sz w:val="24"/>
      <w:szCs w:val="24"/>
    </w:rPr>
  </w:style>
  <w:style w:type="paragraph" w:customStyle="1" w:styleId="afff0">
    <w:name w:val="Текстовка"/>
    <w:basedOn w:val="a1"/>
    <w:pPr>
      <w:ind w:firstLine="567"/>
      <w:jc w:val="both"/>
    </w:pPr>
    <w:rPr>
      <w:rFonts w:ascii="Arial" w:hAnsi="Arial"/>
      <w:sz w:val="18"/>
    </w:rPr>
  </w:style>
  <w:style w:type="paragraph" w:customStyle="1" w:styleId="Style3">
    <w:name w:val="Style3"/>
    <w:basedOn w:val="a1"/>
    <w:pPr>
      <w:widowControl w:val="0"/>
      <w:spacing w:line="643" w:lineRule="exact"/>
      <w:jc w:val="right"/>
    </w:pPr>
  </w:style>
  <w:style w:type="paragraph" w:customStyle="1" w:styleId="1KGK9">
    <w:name w:val="1KG=K9"/>
    <w:rPr>
      <w:rFonts w:ascii="Arial" w:eastAsia="Times New Roman" w:hAnsi="Arial"/>
      <w:sz w:val="24"/>
      <w:szCs w:val="24"/>
      <w:lang w:val="en-AU" w:eastAsia="ru-RU"/>
    </w:rPr>
  </w:style>
  <w:style w:type="paragraph" w:styleId="afff1">
    <w:name w:val="Body Text"/>
    <w:basedOn w:val="a1"/>
    <w:link w:val="afff2"/>
    <w:uiPriority w:val="99"/>
    <w:pPr>
      <w:spacing w:after="120"/>
    </w:pPr>
    <w:rPr>
      <w:rFonts w:ascii="Times New Roman" w:eastAsia="Times New Roman" w:hAnsi="Times New Roman"/>
      <w:sz w:val="24"/>
      <w:szCs w:val="24"/>
      <w:lang w:val="en-US" w:eastAsia="en-US"/>
    </w:rPr>
  </w:style>
  <w:style w:type="character" w:customStyle="1" w:styleId="afff2">
    <w:name w:val="Основной текст Знак"/>
    <w:link w:val="afff1"/>
    <w:uiPriority w:val="99"/>
    <w:rPr>
      <w:rFonts w:ascii="Times New Roman" w:eastAsia="Times New Roman" w:hAnsi="Times New Roman"/>
      <w:sz w:val="24"/>
      <w:szCs w:val="24"/>
    </w:rPr>
  </w:style>
  <w:style w:type="paragraph" w:styleId="26">
    <w:name w:val="Body Text 2"/>
    <w:basedOn w:val="a1"/>
    <w:link w:val="27"/>
    <w:uiPriority w:val="99"/>
    <w:semiHidden/>
    <w:pPr>
      <w:spacing w:after="120" w:line="480" w:lineRule="auto"/>
    </w:pPr>
    <w:rPr>
      <w:rFonts w:ascii="Times New Roman" w:eastAsia="Times New Roman" w:hAnsi="Times New Roman"/>
      <w:sz w:val="24"/>
      <w:szCs w:val="24"/>
      <w:lang w:val="en-US" w:eastAsia="en-US"/>
    </w:rPr>
  </w:style>
  <w:style w:type="character" w:customStyle="1" w:styleId="27">
    <w:name w:val="Основной текст 2 Знак"/>
    <w:link w:val="26"/>
    <w:uiPriority w:val="99"/>
    <w:semiHidden/>
    <w:rPr>
      <w:rFonts w:ascii="Times New Roman" w:eastAsia="Times New Roman" w:hAnsi="Times New Roman"/>
      <w:sz w:val="24"/>
      <w:szCs w:val="24"/>
    </w:rPr>
  </w:style>
  <w:style w:type="paragraph" w:styleId="afff3">
    <w:name w:val="Plain Text"/>
    <w:basedOn w:val="a1"/>
    <w:link w:val="afff4"/>
    <w:uiPriority w:val="99"/>
    <w:rPr>
      <w:rFonts w:ascii="Courier New" w:eastAsia="Times New Roman" w:hAnsi="Courier New"/>
      <w:lang w:val="en-US" w:eastAsia="en-US"/>
    </w:rPr>
  </w:style>
  <w:style w:type="character" w:customStyle="1" w:styleId="afff4">
    <w:name w:val="Текст Знак"/>
    <w:link w:val="afff3"/>
    <w:uiPriority w:val="99"/>
    <w:rPr>
      <w:rFonts w:ascii="Courier New" w:eastAsia="Times New Roman" w:hAnsi="Courier New"/>
    </w:rPr>
  </w:style>
  <w:style w:type="character" w:customStyle="1" w:styleId="53">
    <w:name w:val="Заголовок 5 Знак"/>
    <w:rPr>
      <w:rFonts w:ascii="Calibri" w:eastAsia="Times New Roman" w:hAnsi="Calibri"/>
      <w:b/>
      <w:bCs/>
      <w:i/>
      <w:iCs/>
      <w:sz w:val="26"/>
      <w:szCs w:val="26"/>
    </w:rPr>
  </w:style>
  <w:style w:type="paragraph" w:customStyle="1" w:styleId="ConsNormal">
    <w:name w:val="ConsNormal"/>
    <w:pPr>
      <w:widowControl w:val="0"/>
      <w:ind w:right="19772" w:firstLine="720"/>
    </w:pPr>
    <w:rPr>
      <w:rFonts w:ascii="Arial" w:eastAsia="Arial" w:hAnsi="Arial"/>
      <w:lang w:eastAsia="ar-SA"/>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val="en-US" w:eastAsia="ar-SA"/>
    </w:rPr>
  </w:style>
  <w:style w:type="character" w:customStyle="1" w:styleId="HTML0">
    <w:name w:val="Стандартный HTML Знак"/>
    <w:link w:val="HTML"/>
    <w:rPr>
      <w:rFonts w:ascii="Courier New" w:eastAsia="Times New Roman" w:hAnsi="Courier New"/>
      <w:lang w:eastAsia="ar-SA"/>
    </w:rPr>
  </w:style>
  <w:style w:type="character" w:customStyle="1" w:styleId="FontStyle211">
    <w:name w:val="Font Style211"/>
    <w:rPr>
      <w:rFonts w:ascii="Times New Roman" w:hAnsi="Times New Roman"/>
      <w:sz w:val="20"/>
      <w:szCs w:val="20"/>
    </w:rPr>
  </w:style>
  <w:style w:type="character" w:customStyle="1" w:styleId="FontStyle159">
    <w:name w:val="Font Style159"/>
    <w:rPr>
      <w:rFonts w:ascii="Times New Roman" w:hAnsi="Times New Roman"/>
      <w:sz w:val="20"/>
      <w:szCs w:val="20"/>
    </w:rPr>
  </w:style>
  <w:style w:type="paragraph" w:customStyle="1" w:styleId="Style77">
    <w:name w:val="Style77"/>
    <w:basedOn w:val="a1"/>
    <w:pPr>
      <w:widowControl w:val="0"/>
      <w:spacing w:line="226" w:lineRule="exact"/>
      <w:ind w:firstLine="216"/>
      <w:jc w:val="both"/>
    </w:pPr>
  </w:style>
  <w:style w:type="character" w:customStyle="1" w:styleId="FontStyle177">
    <w:name w:val="Font Style177"/>
    <w:rPr>
      <w:rFonts w:ascii="Times New Roman" w:hAnsi="Times New Roman"/>
      <w:i/>
      <w:iCs/>
      <w:sz w:val="20"/>
      <w:szCs w:val="20"/>
    </w:rPr>
  </w:style>
  <w:style w:type="paragraph" w:customStyle="1" w:styleId="Style24">
    <w:name w:val="Style24"/>
    <w:basedOn w:val="a1"/>
    <w:pPr>
      <w:widowControl w:val="0"/>
      <w:spacing w:line="277" w:lineRule="exact"/>
    </w:pPr>
  </w:style>
  <w:style w:type="character" w:customStyle="1" w:styleId="28">
    <w:name w:val="Основной шрифт абзаца2"/>
  </w:style>
  <w:style w:type="character" w:customStyle="1" w:styleId="FontStyle22">
    <w:name w:val="Font Style22"/>
    <w:rPr>
      <w:rFonts w:ascii="Times New Roman" w:hAnsi="Times New Roman"/>
      <w:sz w:val="20"/>
      <w:szCs w:val="20"/>
    </w:rPr>
  </w:style>
  <w:style w:type="character" w:customStyle="1" w:styleId="afff5">
    <w:name w:val="Основной текст_"/>
    <w:link w:val="29"/>
    <w:rPr>
      <w:shd w:val="clear" w:color="auto" w:fill="FFFFFF"/>
    </w:rPr>
  </w:style>
  <w:style w:type="character" w:customStyle="1" w:styleId="18">
    <w:name w:val="Основной текст1"/>
  </w:style>
  <w:style w:type="paragraph" w:customStyle="1" w:styleId="29">
    <w:name w:val="Основной текст2"/>
    <w:basedOn w:val="a1"/>
    <w:link w:val="afff5"/>
    <w:pPr>
      <w:shd w:val="clear" w:color="auto" w:fill="FFFFFF"/>
      <w:spacing w:line="298" w:lineRule="exact"/>
    </w:pPr>
    <w:rPr>
      <w:lang w:val="en-US" w:eastAsia="en-US"/>
    </w:rPr>
  </w:style>
  <w:style w:type="character" w:customStyle="1" w:styleId="postbody">
    <w:name w:val="postbody"/>
  </w:style>
  <w:style w:type="character" w:customStyle="1" w:styleId="wmi-callto">
    <w:name w:val="wmi-callto"/>
  </w:style>
  <w:style w:type="paragraph" w:customStyle="1" w:styleId="Style4">
    <w:name w:val="Style4"/>
    <w:basedOn w:val="a1"/>
    <w:pPr>
      <w:spacing w:line="245" w:lineRule="exact"/>
      <w:ind w:firstLine="413"/>
      <w:jc w:val="both"/>
    </w:pPr>
    <w:rPr>
      <w:lang w:eastAsia="ar-SA"/>
    </w:rPr>
  </w:style>
  <w:style w:type="character" w:customStyle="1" w:styleId="FontStyle73">
    <w:name w:val="Font Style73"/>
    <w:rPr>
      <w:rFonts w:ascii="Arial" w:hAnsi="Arial"/>
      <w:sz w:val="22"/>
      <w:szCs w:val="22"/>
    </w:rPr>
  </w:style>
  <w:style w:type="paragraph" w:customStyle="1" w:styleId="35">
    <w:name w:val="[Ростех] Наименование Подраздела (Уровень 3)"/>
    <w:pPr>
      <w:keepNext/>
      <w:keepLines/>
      <w:tabs>
        <w:tab w:val="num" w:pos="432"/>
      </w:tabs>
      <w:spacing w:before="240" w:line="100" w:lineRule="atLeast"/>
      <w:ind w:left="432" w:hanging="432"/>
    </w:pPr>
    <w:rPr>
      <w:rFonts w:ascii="Proxima Nova ExCn Rg" w:eastAsia="Times New Roman" w:hAnsi="Proxima Nova ExCn Rg"/>
      <w:b/>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100" w:beforeAutospacing="1" w:after="100" w:afterAutospacing="1"/>
    </w:pPr>
    <w:rPr>
      <w:rFonts w:ascii="Tahoma" w:hAnsi="Tahoma"/>
      <w:lang w:val="en-US" w:eastAsia="en-US"/>
    </w:rPr>
  </w:style>
  <w:style w:type="character" w:customStyle="1" w:styleId="n-product-specvalue-inner">
    <w:name w:val="n-product-spec__value-inner"/>
  </w:style>
  <w:style w:type="character" w:customStyle="1" w:styleId="n-product-specname-inner">
    <w:name w:val="n-product-spec__name-inner"/>
  </w:style>
  <w:style w:type="character" w:customStyle="1" w:styleId="a8">
    <w:name w:val="Без интервала Знак"/>
    <w:link w:val="a7"/>
    <w:uiPriority w:val="1"/>
    <w:rPr>
      <w:sz w:val="22"/>
      <w:szCs w:val="22"/>
      <w:lang w:eastAsia="en-US" w:bidi="ar-SA"/>
    </w:rPr>
  </w:style>
  <w:style w:type="character" w:styleId="afff6">
    <w:name w:val="FollowedHyperlink"/>
    <w:semiHidden/>
    <w:rPr>
      <w:color w:val="800080"/>
      <w:u w:val="single"/>
    </w:rPr>
  </w:style>
  <w:style w:type="paragraph" w:customStyle="1" w:styleId="Default">
    <w:name w:val="Default"/>
    <w:rPr>
      <w:color w:val="000000"/>
      <w:sz w:val="24"/>
      <w:szCs w:val="24"/>
      <w:lang w:eastAsia="ru-RU"/>
    </w:rPr>
  </w:style>
  <w:style w:type="character" w:customStyle="1" w:styleId="afff7">
    <w:name w:val="Гипертекстовая ссылка"/>
    <w:rPr>
      <w:color w:val="106BBE"/>
    </w:rPr>
  </w:style>
  <w:style w:type="table" w:customStyle="1" w:styleId="2a">
    <w:name w:val="Сетка таблицы2"/>
    <w:basedOn w:val="a3"/>
    <w:next w:val="af4"/>
    <w:uiPriority w:val="39"/>
    <w:rPr>
      <w:rFonts w:ascii="Times New Roman" w:eastAsia="SimSun" w:hAnsi="Times New Roman"/>
    </w:rPr>
    <w:tblPr/>
  </w:style>
  <w:style w:type="paragraph" w:customStyle="1" w:styleId="headertext">
    <w:name w:val="headertext"/>
    <w:basedOn w:val="a1"/>
    <w:pPr>
      <w:spacing w:before="100" w:beforeAutospacing="1" w:after="100" w:afterAutospacing="1"/>
    </w:pPr>
    <w:rPr>
      <w:rFonts w:ascii="Times New Roman" w:eastAsia="Times New Roman" w:hAnsi="Times New Roman"/>
      <w:sz w:val="24"/>
      <w:szCs w:val="24"/>
      <w:lang w:eastAsia="ru-RU"/>
    </w:rPr>
  </w:style>
  <w:style w:type="numbering" w:customStyle="1" w:styleId="19">
    <w:name w:val="Нет списка1"/>
    <w:next w:val="a4"/>
    <w:uiPriority w:val="99"/>
    <w:semiHidden/>
    <w:unhideWhenUsed/>
    <w:rsid w:val="00251AC0"/>
  </w:style>
  <w:style w:type="character" w:customStyle="1" w:styleId="TitleChar">
    <w:name w:val="Title Char"/>
    <w:basedOn w:val="a2"/>
    <w:uiPriority w:val="10"/>
    <w:rsid w:val="00251AC0"/>
    <w:rPr>
      <w:sz w:val="48"/>
      <w:szCs w:val="48"/>
    </w:rPr>
  </w:style>
  <w:style w:type="table" w:customStyle="1" w:styleId="TableGridLight1">
    <w:name w:val="Table Grid Light1"/>
    <w:basedOn w:val="a3"/>
    <w:uiPriority w:val="59"/>
    <w:rsid w:val="00251AC0"/>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3"/>
    <w:uiPriority w:val="59"/>
    <w:rsid w:val="00251AC0"/>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3"/>
    <w:uiPriority w:val="59"/>
    <w:rsid w:val="00251AC0"/>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3"/>
    <w:uiPriority w:val="99"/>
    <w:rsid w:val="00251AC0"/>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3"/>
    <w:uiPriority w:val="99"/>
    <w:rsid w:val="00251AC0"/>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3"/>
    <w:uiPriority w:val="99"/>
    <w:rsid w:val="00251AC0"/>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3"/>
    <w:uiPriority w:val="99"/>
    <w:rsid w:val="00251AC0"/>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251AC0"/>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251AC0"/>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251AC0"/>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251AC0"/>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251AC0"/>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251AC0"/>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3"/>
    <w:uiPriority w:val="99"/>
    <w:rsid w:val="00251AC0"/>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3"/>
    <w:uiPriority w:val="99"/>
    <w:rsid w:val="00251AC0"/>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3"/>
    <w:uiPriority w:val="99"/>
    <w:rsid w:val="00251AC0"/>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3"/>
    <w:uiPriority w:val="99"/>
    <w:rsid w:val="00251AC0"/>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3"/>
    <w:uiPriority w:val="99"/>
    <w:rsid w:val="00251AC0"/>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3"/>
    <w:uiPriority w:val="99"/>
    <w:rsid w:val="00251AC0"/>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3"/>
    <w:uiPriority w:val="99"/>
    <w:rsid w:val="00251AC0"/>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3"/>
    <w:uiPriority w:val="99"/>
    <w:rsid w:val="00251AC0"/>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3"/>
    <w:uiPriority w:val="99"/>
    <w:rsid w:val="00251AC0"/>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3"/>
    <w:uiPriority w:val="99"/>
    <w:rsid w:val="00251AC0"/>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3"/>
    <w:uiPriority w:val="99"/>
    <w:rsid w:val="00251AC0"/>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3"/>
    <w:uiPriority w:val="99"/>
    <w:rsid w:val="00251AC0"/>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3"/>
    <w:uiPriority w:val="99"/>
    <w:rsid w:val="00251AC0"/>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3"/>
    <w:uiPriority w:val="99"/>
    <w:rsid w:val="00251AC0"/>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3"/>
    <w:uiPriority w:val="59"/>
    <w:rsid w:val="00251AC0"/>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3"/>
    <w:uiPriority w:val="59"/>
    <w:rsid w:val="00251AC0"/>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3"/>
    <w:uiPriority w:val="59"/>
    <w:rsid w:val="00251AC0"/>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3"/>
    <w:uiPriority w:val="59"/>
    <w:rsid w:val="00251AC0"/>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3"/>
    <w:uiPriority w:val="59"/>
    <w:rsid w:val="00251AC0"/>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3"/>
    <w:uiPriority w:val="59"/>
    <w:rsid w:val="00251AC0"/>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3"/>
    <w:uiPriority w:val="59"/>
    <w:rsid w:val="00251AC0"/>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3"/>
    <w:uiPriority w:val="99"/>
    <w:rsid w:val="00251AC0"/>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3"/>
    <w:uiPriority w:val="99"/>
    <w:rsid w:val="00251AC0"/>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3"/>
    <w:uiPriority w:val="99"/>
    <w:rsid w:val="00251AC0"/>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3"/>
    <w:uiPriority w:val="99"/>
    <w:rsid w:val="00251AC0"/>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3"/>
    <w:uiPriority w:val="99"/>
    <w:rsid w:val="00251AC0"/>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3"/>
    <w:uiPriority w:val="99"/>
    <w:rsid w:val="00251AC0"/>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3"/>
    <w:uiPriority w:val="99"/>
    <w:rsid w:val="00251AC0"/>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3"/>
    <w:uiPriority w:val="99"/>
    <w:rsid w:val="00251AC0"/>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3"/>
    <w:uiPriority w:val="99"/>
    <w:rsid w:val="00251AC0"/>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3"/>
    <w:uiPriority w:val="99"/>
    <w:rsid w:val="00251AC0"/>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3"/>
    <w:uiPriority w:val="99"/>
    <w:rsid w:val="00251AC0"/>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3"/>
    <w:uiPriority w:val="99"/>
    <w:rsid w:val="00251AC0"/>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3"/>
    <w:uiPriority w:val="99"/>
    <w:rsid w:val="00251AC0"/>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3"/>
    <w:uiPriority w:val="99"/>
    <w:rsid w:val="00251AC0"/>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3"/>
    <w:uiPriority w:val="99"/>
    <w:rsid w:val="00251AC0"/>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3"/>
    <w:uiPriority w:val="99"/>
    <w:rsid w:val="00251AC0"/>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3"/>
    <w:uiPriority w:val="99"/>
    <w:rsid w:val="00251AC0"/>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3"/>
    <w:uiPriority w:val="99"/>
    <w:rsid w:val="00251AC0"/>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3"/>
    <w:uiPriority w:val="99"/>
    <w:rsid w:val="00251AC0"/>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3"/>
    <w:uiPriority w:val="99"/>
    <w:rsid w:val="00251AC0"/>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3"/>
    <w:uiPriority w:val="99"/>
    <w:rsid w:val="00251AC0"/>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3"/>
    <w:uiPriority w:val="99"/>
    <w:rsid w:val="00251AC0"/>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251AC0"/>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251AC0"/>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251AC0"/>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251AC0"/>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251AC0"/>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251AC0"/>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3"/>
    <w:uiPriority w:val="99"/>
    <w:rsid w:val="00251AC0"/>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3"/>
    <w:uiPriority w:val="99"/>
    <w:rsid w:val="00251AC0"/>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3"/>
    <w:uiPriority w:val="99"/>
    <w:rsid w:val="00251AC0"/>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3"/>
    <w:uiPriority w:val="99"/>
    <w:rsid w:val="00251AC0"/>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3"/>
    <w:uiPriority w:val="99"/>
    <w:rsid w:val="00251AC0"/>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3"/>
    <w:uiPriority w:val="99"/>
    <w:rsid w:val="00251AC0"/>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3"/>
    <w:uiPriority w:val="99"/>
    <w:rsid w:val="00251AC0"/>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3"/>
    <w:uiPriority w:val="99"/>
    <w:rsid w:val="00251AC0"/>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3"/>
    <w:uiPriority w:val="99"/>
    <w:rsid w:val="00251AC0"/>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3"/>
    <w:uiPriority w:val="99"/>
    <w:rsid w:val="00251AC0"/>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3"/>
    <w:uiPriority w:val="99"/>
    <w:rsid w:val="00251AC0"/>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3"/>
    <w:uiPriority w:val="99"/>
    <w:rsid w:val="00251AC0"/>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3"/>
    <w:uiPriority w:val="99"/>
    <w:rsid w:val="00251AC0"/>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3"/>
    <w:uiPriority w:val="99"/>
    <w:rsid w:val="00251AC0"/>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3"/>
    <w:uiPriority w:val="99"/>
    <w:rsid w:val="00251AC0"/>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3"/>
    <w:uiPriority w:val="99"/>
    <w:rsid w:val="00251AC0"/>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3"/>
    <w:uiPriority w:val="99"/>
    <w:rsid w:val="00251AC0"/>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3"/>
    <w:uiPriority w:val="99"/>
    <w:rsid w:val="00251AC0"/>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3"/>
    <w:uiPriority w:val="99"/>
    <w:rsid w:val="00251AC0"/>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3"/>
    <w:uiPriority w:val="99"/>
    <w:rsid w:val="00251AC0"/>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3"/>
    <w:uiPriority w:val="99"/>
    <w:rsid w:val="00251AC0"/>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3"/>
    <w:uiPriority w:val="99"/>
    <w:rsid w:val="00251AC0"/>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3"/>
    <w:uiPriority w:val="99"/>
    <w:rsid w:val="00251AC0"/>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3"/>
    <w:uiPriority w:val="99"/>
    <w:rsid w:val="00251AC0"/>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3"/>
    <w:uiPriority w:val="99"/>
    <w:rsid w:val="00251AC0"/>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3"/>
    <w:uiPriority w:val="99"/>
    <w:rsid w:val="00251AC0"/>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3"/>
    <w:uiPriority w:val="99"/>
    <w:rsid w:val="00251AC0"/>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3"/>
    <w:uiPriority w:val="99"/>
    <w:rsid w:val="00251AC0"/>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3"/>
    <w:uiPriority w:val="99"/>
    <w:rsid w:val="00251AC0"/>
    <w:rPr>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3"/>
    <w:uiPriority w:val="99"/>
    <w:rsid w:val="00251AC0"/>
    <w:rPr>
      <w:color w:val="40404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3"/>
    <w:uiPriority w:val="99"/>
    <w:rsid w:val="00251AC0"/>
    <w:rPr>
      <w:color w:val="40404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3"/>
    <w:uiPriority w:val="99"/>
    <w:rsid w:val="00251AC0"/>
    <w:rPr>
      <w:color w:val="40404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3"/>
    <w:uiPriority w:val="99"/>
    <w:rsid w:val="00251AC0"/>
    <w:rPr>
      <w:color w:val="40404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3"/>
    <w:uiPriority w:val="99"/>
    <w:rsid w:val="00251AC0"/>
    <w:rPr>
      <w:color w:val="40404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3"/>
    <w:uiPriority w:val="99"/>
    <w:rsid w:val="00251AC0"/>
    <w:rPr>
      <w:color w:val="40404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3"/>
    <w:uiPriority w:val="99"/>
    <w:rsid w:val="00251AC0"/>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251AC0"/>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251AC0"/>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251AC0"/>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251AC0"/>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251AC0"/>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251AC0"/>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11">
    <w:name w:val="Сетка таблицы11"/>
    <w:basedOn w:val="a3"/>
    <w:uiPriority w:val="59"/>
    <w:rsid w:val="00251AC0"/>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3"/>
    <w:next w:val="af4"/>
    <w:uiPriority w:val="99"/>
    <w:rsid w:val="00251AC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251AC0"/>
  </w:style>
  <w:style w:type="paragraph" w:customStyle="1" w:styleId="afff8">
    <w:name w:val="Базовый"/>
    <w:uiPriority w:val="99"/>
    <w:rsid w:val="00251AC0"/>
    <w:pPr>
      <w:tabs>
        <w:tab w:val="left" w:pos="709"/>
      </w:tabs>
      <w:spacing w:line="100" w:lineRule="atLeast"/>
    </w:pPr>
    <w:rPr>
      <w:rFonts w:ascii="Times New Roman" w:eastAsia="Times New Roman" w:hAnsi="Times New Roman"/>
      <w:color w:val="00000A"/>
      <w:sz w:val="24"/>
      <w:szCs w:val="24"/>
      <w:lang w:eastAsia="ru-RU"/>
    </w:rPr>
  </w:style>
  <w:style w:type="character" w:customStyle="1" w:styleId="FontStyle32">
    <w:name w:val="Font Style32"/>
    <w:uiPriority w:val="99"/>
    <w:rsid w:val="00251AC0"/>
    <w:rPr>
      <w:rFonts w:ascii="Times New Roman" w:hAnsi="Times New Roman" w:cs="Times New Roman" w:hint="default"/>
      <w:sz w:val="20"/>
    </w:rPr>
  </w:style>
  <w:style w:type="paragraph" w:customStyle="1" w:styleId="cn">
    <w:name w:val="cn"/>
    <w:basedOn w:val="a1"/>
    <w:rsid w:val="00251AC0"/>
    <w:pPr>
      <w:spacing w:before="100" w:beforeAutospacing="1" w:after="100" w:afterAutospacing="1"/>
    </w:pPr>
    <w:rPr>
      <w:rFonts w:ascii="Times New Roman" w:eastAsia="Times New Roman" w:hAnsi="Times New Roman"/>
      <w:sz w:val="24"/>
      <w:szCs w:val="24"/>
      <w:lang w:eastAsia="ru-RU"/>
    </w:rPr>
  </w:style>
  <w:style w:type="paragraph" w:customStyle="1" w:styleId="ConsPlusNonformat">
    <w:name w:val="ConsPlusNonformat"/>
    <w:uiPriority w:val="99"/>
    <w:rsid w:val="00251AC0"/>
    <w:rPr>
      <w:rFonts w:ascii="Courier New" w:hAnsi="Courier New" w:cs="Courier New"/>
      <w:lang w:eastAsia="en-US"/>
    </w:rPr>
  </w:style>
  <w:style w:type="table" w:styleId="1a">
    <w:name w:val="Table Simple 1"/>
    <w:basedOn w:val="a3"/>
    <w:rsid w:val="00251AC0"/>
    <w:rPr>
      <w:rFonts w:ascii="Times New Roman" w:eastAsia="Times New Roman" w:hAnsi="Times New Roman"/>
      <w:color w:val="000000"/>
      <w:sz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2"/>
    <w:rsid w:val="00251AC0"/>
    <w:rPr>
      <w:rFonts w:ascii="Times New Roman" w:eastAsia="Times New Roman" w:hAnsi="Times New Roman" w:cs="Times New Roman"/>
      <w:b/>
      <w:bCs/>
      <w:color w:val="000000"/>
      <w:spacing w:val="0"/>
      <w:position w:val="0"/>
      <w:sz w:val="23"/>
      <w:szCs w:val="23"/>
      <w:shd w:val="clear" w:color="auto" w:fill="FFFFFF"/>
      <w:lang w:val="ru-RU"/>
    </w:rPr>
  </w:style>
  <w:style w:type="table" w:customStyle="1" w:styleId="54">
    <w:name w:val="Сетка таблицы5"/>
    <w:basedOn w:val="a3"/>
    <w:next w:val="af4"/>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нак Знак2"/>
    <w:basedOn w:val="a1"/>
    <w:rsid w:val="00251AC0"/>
    <w:pPr>
      <w:spacing w:after="160" w:line="240" w:lineRule="exact"/>
    </w:pPr>
    <w:rPr>
      <w:rFonts w:ascii="Verdana" w:eastAsia="Times New Roman" w:hAnsi="Verdana"/>
      <w:color w:val="000000"/>
      <w:sz w:val="24"/>
      <w:szCs w:val="24"/>
      <w:lang w:val="en-US" w:eastAsia="en-US"/>
    </w:rPr>
  </w:style>
  <w:style w:type="paragraph" w:customStyle="1" w:styleId="ConsNonformat">
    <w:name w:val="ConsNonformat"/>
    <w:rsid w:val="00251AC0"/>
    <w:pPr>
      <w:widowControl w:val="0"/>
    </w:pPr>
    <w:rPr>
      <w:rFonts w:ascii="Courier New" w:eastAsia="Times New Roman" w:hAnsi="Courier New" w:cs="Courier New"/>
      <w:lang w:eastAsia="ru-RU"/>
    </w:rPr>
  </w:style>
  <w:style w:type="paragraph" w:customStyle="1" w:styleId="1b">
    <w:name w:val="Обычный1"/>
    <w:rsid w:val="00251AC0"/>
    <w:pPr>
      <w:widowControl w:val="0"/>
      <w:spacing w:line="300" w:lineRule="auto"/>
      <w:ind w:firstLine="720"/>
      <w:jc w:val="both"/>
    </w:pPr>
    <w:rPr>
      <w:rFonts w:ascii="Times New Roman" w:eastAsia="Times New Roman" w:hAnsi="Times New Roman"/>
      <w:sz w:val="24"/>
      <w:lang w:eastAsia="ru-RU"/>
    </w:rPr>
  </w:style>
  <w:style w:type="paragraph" w:styleId="afff9">
    <w:name w:val="Block Text"/>
    <w:basedOn w:val="a1"/>
    <w:rsid w:val="00251AC0"/>
    <w:pPr>
      <w:spacing w:after="120"/>
      <w:ind w:left="1440" w:right="1440"/>
      <w:jc w:val="both"/>
    </w:pPr>
    <w:rPr>
      <w:rFonts w:ascii="Times New Roman" w:eastAsia="Times New Roman" w:hAnsi="Times New Roman"/>
      <w:sz w:val="24"/>
      <w:lang w:eastAsia="ru-RU"/>
    </w:rPr>
  </w:style>
  <w:style w:type="paragraph" w:customStyle="1" w:styleId="211">
    <w:name w:val="Основной текст 21"/>
    <w:basedOn w:val="a1"/>
    <w:rsid w:val="00251AC0"/>
    <w:pPr>
      <w:ind w:firstLine="709"/>
      <w:jc w:val="both"/>
    </w:pPr>
    <w:rPr>
      <w:rFonts w:ascii="Times New Roman" w:eastAsia="Times New Roman" w:hAnsi="Times New Roman"/>
      <w:sz w:val="24"/>
      <w:lang w:eastAsia="ru-RU"/>
    </w:rPr>
  </w:style>
  <w:style w:type="character" w:customStyle="1" w:styleId="iceouttxt">
    <w:name w:val="iceouttxt"/>
    <w:rsid w:val="00251AC0"/>
  </w:style>
  <w:style w:type="paragraph" w:customStyle="1" w:styleId="2c">
    <w:name w:val="Знак2"/>
    <w:basedOn w:val="a1"/>
    <w:rsid w:val="00251AC0"/>
    <w:pPr>
      <w:spacing w:after="160" w:line="240" w:lineRule="exact"/>
    </w:pPr>
    <w:rPr>
      <w:rFonts w:ascii="Times New Roman" w:hAnsi="Times New Roman"/>
    </w:rPr>
  </w:style>
  <w:style w:type="paragraph" w:customStyle="1" w:styleId="43">
    <w:name w:val="Знак Знак4 Знак Знак Знак Знак"/>
    <w:basedOn w:val="a1"/>
    <w:rsid w:val="00251AC0"/>
    <w:pPr>
      <w:spacing w:after="160" w:line="240" w:lineRule="exact"/>
    </w:pPr>
    <w:rPr>
      <w:rFonts w:ascii="Verdana" w:eastAsia="Times New Roman" w:hAnsi="Verdana"/>
      <w:color w:val="000000"/>
      <w:sz w:val="24"/>
      <w:szCs w:val="24"/>
      <w:lang w:val="en-US" w:eastAsia="en-US"/>
    </w:rPr>
  </w:style>
  <w:style w:type="character" w:customStyle="1" w:styleId="msg-recipient">
    <w:name w:val="msg-recipient"/>
    <w:rsid w:val="00251AC0"/>
  </w:style>
  <w:style w:type="character" w:customStyle="1" w:styleId="tendersubject1">
    <w:name w:val="tendersubject1"/>
    <w:rsid w:val="00251AC0"/>
    <w:rPr>
      <w:b/>
      <w:bCs/>
      <w:color w:val="0000FF"/>
      <w:sz w:val="20"/>
      <w:szCs w:val="20"/>
    </w:rPr>
  </w:style>
  <w:style w:type="paragraph" w:customStyle="1" w:styleId="410">
    <w:name w:val="Знак Знак4 Знак1 Знак Знак Знак"/>
    <w:basedOn w:val="a1"/>
    <w:rsid w:val="00251AC0"/>
    <w:pPr>
      <w:spacing w:after="160" w:line="240" w:lineRule="exact"/>
    </w:pPr>
    <w:rPr>
      <w:rFonts w:ascii="Verdana" w:eastAsia="Times New Roman" w:hAnsi="Verdana"/>
      <w:color w:val="000000"/>
      <w:sz w:val="24"/>
      <w:szCs w:val="24"/>
      <w:lang w:val="en-US" w:eastAsia="en-US"/>
    </w:rPr>
  </w:style>
  <w:style w:type="paragraph" w:customStyle="1" w:styleId="1c">
    <w:name w:val="Абзац списка1"/>
    <w:basedOn w:val="a1"/>
    <w:rsid w:val="00251AC0"/>
    <w:pPr>
      <w:spacing w:after="200" w:line="276" w:lineRule="auto"/>
      <w:ind w:left="720"/>
    </w:pPr>
    <w:rPr>
      <w:rFonts w:eastAsia="Times New Roman"/>
      <w:sz w:val="22"/>
      <w:szCs w:val="22"/>
      <w:lang w:eastAsia="en-US"/>
    </w:rPr>
  </w:style>
  <w:style w:type="paragraph" w:customStyle="1" w:styleId="1d">
    <w:name w:val="Без интервала1"/>
    <w:rsid w:val="00251AC0"/>
    <w:rPr>
      <w:rFonts w:eastAsia="Times New Roman" w:cs="Calibri"/>
      <w:sz w:val="22"/>
      <w:szCs w:val="22"/>
      <w:lang w:eastAsia="ru-RU"/>
    </w:rPr>
  </w:style>
  <w:style w:type="paragraph" w:customStyle="1" w:styleId="212">
    <w:name w:val="Заголовок 21"/>
    <w:basedOn w:val="a1"/>
    <w:next w:val="a1"/>
    <w:uiPriority w:val="99"/>
    <w:rsid w:val="00251AC0"/>
    <w:pPr>
      <w:keepNext/>
      <w:tabs>
        <w:tab w:val="left" w:pos="709"/>
      </w:tabs>
      <w:spacing w:line="100" w:lineRule="atLeast"/>
      <w:ind w:left="576" w:hanging="576"/>
      <w:outlineLvl w:val="1"/>
    </w:pPr>
    <w:rPr>
      <w:rFonts w:ascii="Times New Roman" w:eastAsia="Times New Roman" w:hAnsi="Times New Roman"/>
      <w:b/>
      <w:bCs/>
      <w:i/>
      <w:iCs/>
      <w:color w:val="00000A"/>
      <w:sz w:val="28"/>
      <w:lang w:eastAsia="ru-RU"/>
    </w:rPr>
  </w:style>
  <w:style w:type="character" w:customStyle="1" w:styleId="37">
    <w:name w:val="Основной текст (3)"/>
    <w:rsid w:val="00251AC0"/>
    <w:rPr>
      <w:rFonts w:ascii="Times New Roman" w:eastAsia="Times New Roman" w:hAnsi="Times New Roman" w:cs="Times New Roman"/>
      <w:b/>
      <w:bCs/>
      <w:i w:val="0"/>
      <w:iCs w:val="0"/>
      <w:smallCaps w:val="0"/>
      <w:strike w:val="0"/>
      <w:color w:val="000000"/>
      <w:spacing w:val="0"/>
      <w:position w:val="0"/>
      <w:sz w:val="23"/>
      <w:szCs w:val="23"/>
      <w:u w:val="none"/>
      <w:lang w:val="ru-RU"/>
    </w:rPr>
  </w:style>
  <w:style w:type="paragraph" w:styleId="afffa">
    <w:name w:val="Document Map"/>
    <w:basedOn w:val="a1"/>
    <w:link w:val="afffb"/>
    <w:uiPriority w:val="99"/>
    <w:semiHidden/>
    <w:unhideWhenUsed/>
    <w:rsid w:val="00251AC0"/>
    <w:rPr>
      <w:rFonts w:ascii="Tahoma" w:eastAsia="Times New Roman" w:hAnsi="Tahoma"/>
      <w:sz w:val="16"/>
      <w:szCs w:val="16"/>
      <w:lang w:eastAsia="ru-RU"/>
    </w:rPr>
  </w:style>
  <w:style w:type="character" w:customStyle="1" w:styleId="afffb">
    <w:name w:val="Схема документа Знак"/>
    <w:basedOn w:val="a2"/>
    <w:link w:val="afffa"/>
    <w:uiPriority w:val="99"/>
    <w:semiHidden/>
    <w:rsid w:val="00251AC0"/>
    <w:rPr>
      <w:rFonts w:ascii="Tahoma" w:eastAsia="Times New Roman" w:hAnsi="Tahoma"/>
      <w:sz w:val="16"/>
      <w:szCs w:val="16"/>
      <w:lang w:eastAsia="ru-RU"/>
    </w:rPr>
  </w:style>
  <w:style w:type="paragraph" w:customStyle="1" w:styleId="82">
    <w:name w:val="Основной текст8"/>
    <w:basedOn w:val="a1"/>
    <w:rsid w:val="00251AC0"/>
    <w:pPr>
      <w:widowControl w:val="0"/>
      <w:shd w:val="clear" w:color="auto" w:fill="FFFFFF"/>
      <w:spacing w:before="240" w:after="300" w:line="0" w:lineRule="atLeast"/>
      <w:ind w:hanging="400"/>
      <w:jc w:val="both"/>
    </w:pPr>
    <w:rPr>
      <w:rFonts w:ascii="Times New Roman" w:eastAsia="Times New Roman" w:hAnsi="Times New Roman"/>
      <w:sz w:val="22"/>
      <w:szCs w:val="22"/>
      <w:lang w:eastAsia="en-US"/>
    </w:rPr>
  </w:style>
  <w:style w:type="character" w:customStyle="1" w:styleId="9pt">
    <w:name w:val="Основной текст + 9 pt"/>
    <w:rsid w:val="00251AC0"/>
    <w:rPr>
      <w:rFonts w:ascii="Times New Roman" w:eastAsia="Times New Roman" w:hAnsi="Times New Roman" w:cs="Times New Roman"/>
      <w:color w:val="000000"/>
      <w:spacing w:val="0"/>
      <w:position w:val="0"/>
      <w:sz w:val="18"/>
      <w:szCs w:val="18"/>
      <w:shd w:val="clear" w:color="auto" w:fill="FFFFFF"/>
      <w:lang w:val="ru-RU"/>
    </w:rPr>
  </w:style>
  <w:style w:type="table" w:customStyle="1" w:styleId="213">
    <w:name w:val="Сетка таблицы21"/>
    <w:basedOn w:val="a3"/>
    <w:next w:val="af4"/>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4"/>
    <w:uiPriority w:val="99"/>
    <w:semiHidden/>
    <w:unhideWhenUsed/>
    <w:rsid w:val="00251AC0"/>
  </w:style>
  <w:style w:type="numbering" w:customStyle="1" w:styleId="1110">
    <w:name w:val="Нет списка111"/>
    <w:next w:val="a4"/>
    <w:uiPriority w:val="99"/>
    <w:semiHidden/>
    <w:unhideWhenUsed/>
    <w:rsid w:val="00251AC0"/>
  </w:style>
  <w:style w:type="table" w:customStyle="1" w:styleId="310">
    <w:name w:val="Сетка таблицы31"/>
    <w:basedOn w:val="a3"/>
    <w:next w:val="af4"/>
    <w:uiPriority w:val="99"/>
    <w:rsid w:val="00251AC0"/>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mphasis"/>
    <w:uiPriority w:val="99"/>
    <w:qFormat/>
    <w:rsid w:val="00251AC0"/>
    <w:rPr>
      <w:rFonts w:cs="Times New Roman"/>
      <w:i/>
      <w:iCs/>
    </w:rPr>
  </w:style>
  <w:style w:type="paragraph" w:customStyle="1" w:styleId="a0">
    <w:name w:val="Точка"/>
    <w:basedOn w:val="a1"/>
    <w:uiPriority w:val="99"/>
    <w:rsid w:val="00251AC0"/>
    <w:pPr>
      <w:numPr>
        <w:numId w:val="7"/>
      </w:numPr>
      <w:spacing w:after="20"/>
      <w:ind w:left="284" w:right="284" w:hanging="284"/>
    </w:pPr>
    <w:rPr>
      <w:rFonts w:ascii="Arial" w:eastAsia="Times New Roman" w:hAnsi="Arial"/>
      <w:lang w:eastAsia="ru-RU"/>
    </w:rPr>
  </w:style>
  <w:style w:type="character" w:customStyle="1" w:styleId="hps">
    <w:name w:val="hps"/>
    <w:uiPriority w:val="99"/>
    <w:rsid w:val="00251AC0"/>
  </w:style>
  <w:style w:type="character" w:styleId="afffd">
    <w:name w:val="line number"/>
    <w:semiHidden/>
    <w:rsid w:val="00251AC0"/>
  </w:style>
  <w:style w:type="character" w:customStyle="1" w:styleId="72">
    <w:name w:val="Основной текст7"/>
    <w:rsid w:val="00251AC0"/>
    <w:rPr>
      <w:rFonts w:ascii="Times New Roman" w:eastAsia="Times New Roman" w:hAnsi="Times New Roman" w:cs="Times New Roman"/>
      <w:color w:val="000000"/>
      <w:spacing w:val="0"/>
      <w:position w:val="0"/>
      <w:shd w:val="clear" w:color="auto" w:fill="FFFFFF"/>
      <w:lang w:val="ru-RU"/>
    </w:rPr>
  </w:style>
  <w:style w:type="character" w:customStyle="1" w:styleId="afffe">
    <w:name w:val="Оглавление_"/>
    <w:link w:val="affff"/>
    <w:rsid w:val="00251AC0"/>
    <w:rPr>
      <w:shd w:val="clear" w:color="auto" w:fill="FFFFFF"/>
    </w:rPr>
  </w:style>
  <w:style w:type="paragraph" w:customStyle="1" w:styleId="affff">
    <w:name w:val="Оглавление"/>
    <w:basedOn w:val="a1"/>
    <w:link w:val="afffe"/>
    <w:rsid w:val="00251AC0"/>
    <w:pPr>
      <w:widowControl w:val="0"/>
      <w:shd w:val="clear" w:color="auto" w:fill="FFFFFF"/>
      <w:spacing w:line="274" w:lineRule="exact"/>
      <w:jc w:val="both"/>
    </w:pPr>
  </w:style>
  <w:style w:type="character" w:customStyle="1" w:styleId="2d">
    <w:name w:val="Подпись к таблице (2)_"/>
    <w:rsid w:val="00251AC0"/>
    <w:rPr>
      <w:rFonts w:ascii="Times New Roman" w:eastAsia="Times New Roman" w:hAnsi="Times New Roman" w:cs="Times New Roman"/>
      <w:b/>
      <w:bCs/>
      <w:i w:val="0"/>
      <w:iCs w:val="0"/>
      <w:smallCaps w:val="0"/>
      <w:strike w:val="0"/>
      <w:sz w:val="23"/>
      <w:szCs w:val="23"/>
      <w:u w:val="none"/>
    </w:rPr>
  </w:style>
  <w:style w:type="character" w:customStyle="1" w:styleId="2e">
    <w:name w:val="Подпись к таблице (2)"/>
    <w:rsid w:val="00251AC0"/>
    <w:rPr>
      <w:rFonts w:ascii="Times New Roman" w:eastAsia="Times New Roman" w:hAnsi="Times New Roman" w:cs="Times New Roman"/>
      <w:b/>
      <w:bCs/>
      <w:i w:val="0"/>
      <w:iCs w:val="0"/>
      <w:smallCaps w:val="0"/>
      <w:strike w:val="0"/>
      <w:color w:val="000000"/>
      <w:spacing w:val="0"/>
      <w:position w:val="0"/>
      <w:sz w:val="23"/>
      <w:szCs w:val="23"/>
      <w:u w:val="single"/>
      <w:lang w:val="ru-RU"/>
    </w:rPr>
  </w:style>
  <w:style w:type="character" w:customStyle="1" w:styleId="38">
    <w:name w:val="Основной текст (3)_"/>
    <w:rsid w:val="00251AC0"/>
    <w:rPr>
      <w:rFonts w:ascii="Times New Roman" w:eastAsia="Times New Roman" w:hAnsi="Times New Roman" w:cs="Times New Roman"/>
      <w:b/>
      <w:bCs/>
      <w:i w:val="0"/>
      <w:iCs w:val="0"/>
      <w:smallCaps w:val="0"/>
      <w:strike w:val="0"/>
      <w:sz w:val="23"/>
      <w:szCs w:val="23"/>
      <w:u w:val="none"/>
    </w:rPr>
  </w:style>
  <w:style w:type="paragraph" w:styleId="39">
    <w:name w:val="Body Text 3"/>
    <w:basedOn w:val="a1"/>
    <w:link w:val="3a"/>
    <w:uiPriority w:val="99"/>
    <w:semiHidden/>
    <w:unhideWhenUsed/>
    <w:rsid w:val="00251AC0"/>
    <w:pPr>
      <w:spacing w:after="120"/>
    </w:pPr>
    <w:rPr>
      <w:rFonts w:ascii="Times New Roman" w:eastAsia="Times New Roman" w:hAnsi="Times New Roman"/>
      <w:color w:val="000000"/>
      <w:sz w:val="16"/>
      <w:szCs w:val="16"/>
      <w:lang w:eastAsia="ru-RU"/>
    </w:rPr>
  </w:style>
  <w:style w:type="character" w:customStyle="1" w:styleId="3a">
    <w:name w:val="Основной текст 3 Знак"/>
    <w:basedOn w:val="a2"/>
    <w:link w:val="39"/>
    <w:uiPriority w:val="99"/>
    <w:semiHidden/>
    <w:rsid w:val="00251AC0"/>
    <w:rPr>
      <w:rFonts w:ascii="Times New Roman" w:eastAsia="Times New Roman" w:hAnsi="Times New Roman"/>
      <w:color w:val="000000"/>
      <w:sz w:val="16"/>
      <w:szCs w:val="16"/>
      <w:lang w:eastAsia="ru-RU"/>
    </w:rPr>
  </w:style>
  <w:style w:type="character" w:customStyle="1" w:styleId="44">
    <w:name w:val="Основной текст4"/>
    <w:rsid w:val="00251AC0"/>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rPr>
  </w:style>
  <w:style w:type="character" w:customStyle="1" w:styleId="311pt">
    <w:name w:val="Основной текст (3) + 11 pt;Не полужирный"/>
    <w:rsid w:val="00251AC0"/>
    <w:rPr>
      <w:rFonts w:ascii="Times New Roman" w:eastAsia="Times New Roman" w:hAnsi="Times New Roman" w:cs="Times New Roman"/>
      <w:b/>
      <w:bCs/>
      <w:i w:val="0"/>
      <w:iCs w:val="0"/>
      <w:smallCaps w:val="0"/>
      <w:strike w:val="0"/>
      <w:color w:val="000000"/>
      <w:spacing w:val="0"/>
      <w:position w:val="0"/>
      <w:sz w:val="22"/>
      <w:szCs w:val="22"/>
      <w:u w:val="none"/>
      <w:lang w:val="ru-RU"/>
    </w:rPr>
  </w:style>
  <w:style w:type="numbering" w:customStyle="1" w:styleId="2f">
    <w:name w:val="Нет списка2"/>
    <w:next w:val="a4"/>
    <w:uiPriority w:val="99"/>
    <w:semiHidden/>
    <w:unhideWhenUsed/>
    <w:rsid w:val="00251AC0"/>
  </w:style>
  <w:style w:type="table" w:customStyle="1" w:styleId="113">
    <w:name w:val="Простая таблица 11"/>
    <w:basedOn w:val="a3"/>
    <w:next w:val="1a"/>
    <w:rsid w:val="00251AC0"/>
    <w:rPr>
      <w:rFonts w:ascii="Times New Roman" w:eastAsia="Times New Roman" w:hAnsi="Times New Roman"/>
      <w:color w:val="000000"/>
      <w:sz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3"/>
    <w:next w:val="af4"/>
    <w:uiPriority w:val="99"/>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4"/>
    <w:uiPriority w:val="99"/>
    <w:semiHidden/>
    <w:unhideWhenUsed/>
    <w:rsid w:val="00251AC0"/>
  </w:style>
  <w:style w:type="numbering" w:customStyle="1" w:styleId="3b">
    <w:name w:val="Нет списка3"/>
    <w:next w:val="a4"/>
    <w:uiPriority w:val="99"/>
    <w:semiHidden/>
    <w:unhideWhenUsed/>
    <w:rsid w:val="00251AC0"/>
  </w:style>
  <w:style w:type="numbering" w:customStyle="1" w:styleId="130">
    <w:name w:val="Нет списка13"/>
    <w:next w:val="a4"/>
    <w:uiPriority w:val="99"/>
    <w:semiHidden/>
    <w:unhideWhenUsed/>
    <w:rsid w:val="00251AC0"/>
  </w:style>
  <w:style w:type="table" w:customStyle="1" w:styleId="62">
    <w:name w:val="Сетка таблицы6"/>
    <w:basedOn w:val="a3"/>
    <w:next w:val="af4"/>
    <w:uiPriority w:val="99"/>
    <w:rsid w:val="00251AC0"/>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251AC0"/>
    <w:rPr>
      <w:rFonts w:ascii="Arial" w:eastAsia="Times New Roman" w:hAnsi="Arial" w:cs="Arial"/>
      <w:lang w:eastAsia="ru-RU"/>
    </w:rPr>
  </w:style>
  <w:style w:type="paragraph" w:customStyle="1" w:styleId="2f0">
    <w:name w:val="Обычный2"/>
    <w:rsid w:val="00251AC0"/>
    <w:pPr>
      <w:widowControl w:val="0"/>
      <w:spacing w:line="300" w:lineRule="auto"/>
      <w:ind w:firstLine="720"/>
      <w:jc w:val="both"/>
    </w:pPr>
    <w:rPr>
      <w:rFonts w:ascii="Times New Roman" w:eastAsia="Times New Roman" w:hAnsi="Times New Roman"/>
      <w:sz w:val="24"/>
      <w:lang w:eastAsia="ru-RU"/>
    </w:rPr>
  </w:style>
  <w:style w:type="paragraph" w:customStyle="1" w:styleId="221">
    <w:name w:val="Основной текст 22"/>
    <w:basedOn w:val="a1"/>
    <w:rsid w:val="00251AC0"/>
    <w:pPr>
      <w:ind w:firstLine="709"/>
      <w:jc w:val="both"/>
    </w:pPr>
    <w:rPr>
      <w:rFonts w:ascii="Times New Roman" w:eastAsia="Times New Roman" w:hAnsi="Times New Roman"/>
      <w:sz w:val="24"/>
      <w:lang w:eastAsia="ru-RU"/>
    </w:rPr>
  </w:style>
  <w:style w:type="paragraph" w:customStyle="1" w:styleId="2f1">
    <w:name w:val="Абзац списка2"/>
    <w:basedOn w:val="a1"/>
    <w:rsid w:val="00251AC0"/>
    <w:pPr>
      <w:spacing w:after="200" w:line="276" w:lineRule="auto"/>
      <w:ind w:left="720"/>
    </w:pPr>
    <w:rPr>
      <w:rFonts w:eastAsia="Times New Roman"/>
      <w:sz w:val="22"/>
      <w:szCs w:val="22"/>
      <w:lang w:eastAsia="en-US"/>
    </w:rPr>
  </w:style>
  <w:style w:type="paragraph" w:styleId="affff0">
    <w:name w:val="Revision"/>
    <w:hidden/>
    <w:uiPriority w:val="99"/>
    <w:semiHidden/>
    <w:rsid w:val="00251AC0"/>
    <w:rPr>
      <w:rFonts w:ascii="Times New Roman" w:eastAsia="Times New Roman" w:hAnsi="Times New Roman"/>
      <w:color w:val="000000"/>
      <w:sz w:val="24"/>
      <w:szCs w:val="24"/>
      <w:lang w:eastAsia="ru-RU"/>
    </w:rPr>
  </w:style>
  <w:style w:type="character" w:customStyle="1" w:styleId="blk1">
    <w:name w:val="blk1"/>
    <w:basedOn w:val="a2"/>
    <w:rsid w:val="00251AC0"/>
    <w:rPr>
      <w:vanish w:val="0"/>
    </w:rPr>
  </w:style>
  <w:style w:type="character" w:customStyle="1" w:styleId="2f2">
    <w:name w:val="Основной текст (2)_"/>
    <w:link w:val="2f3"/>
    <w:rsid w:val="00251AC0"/>
    <w:rPr>
      <w:rFonts w:ascii="Times New Roman" w:eastAsia="Times New Roman" w:hAnsi="Times New Roman"/>
      <w:shd w:val="clear" w:color="auto" w:fill="FFFFFF"/>
    </w:rPr>
  </w:style>
  <w:style w:type="paragraph" w:customStyle="1" w:styleId="2f3">
    <w:name w:val="Основной текст (2)"/>
    <w:basedOn w:val="a1"/>
    <w:link w:val="2f2"/>
    <w:rsid w:val="00251AC0"/>
    <w:pPr>
      <w:widowControl w:val="0"/>
      <w:shd w:val="clear" w:color="auto" w:fill="FFFFFF"/>
      <w:spacing w:after="120" w:line="0" w:lineRule="atLeast"/>
      <w:jc w:val="both"/>
    </w:pPr>
    <w:rPr>
      <w:rFonts w:ascii="Times New Roman" w:eastAsia="Times New Roman" w:hAnsi="Times New Roman"/>
    </w:rPr>
  </w:style>
  <w:style w:type="character" w:customStyle="1" w:styleId="f3">
    <w:name w:val="f3"/>
    <w:basedOn w:val="a2"/>
    <w:rsid w:val="00251AC0"/>
    <w:rPr>
      <w:color w:val="000000"/>
      <w:shd w:val="clear" w:color="auto" w:fill="D2D2D2"/>
    </w:rPr>
  </w:style>
  <w:style w:type="character" w:customStyle="1" w:styleId="hl">
    <w:name w:val="hl"/>
    <w:basedOn w:val="a2"/>
    <w:rsid w:val="00251AC0"/>
  </w:style>
  <w:style w:type="table" w:customStyle="1" w:styleId="150">
    <w:name w:val="15"/>
    <w:basedOn w:val="a3"/>
    <w:rsid w:val="00251AC0"/>
    <w:pPr>
      <w:widowControl w:val="0"/>
    </w:pPr>
    <w:rPr>
      <w:rFonts w:ascii="Times New Roman" w:eastAsia="Times New Roman" w:hAnsi="Times New Roman"/>
      <w:color w:val="000000"/>
      <w:sz w:val="24"/>
      <w:szCs w:val="24"/>
      <w:lang w:eastAsia="ru-RU"/>
    </w:rPr>
    <w:tblPr>
      <w:tblStyleRowBandSize w:val="1"/>
      <w:tblStyleColBandSize w:val="1"/>
      <w:tblCellMar>
        <w:left w:w="115" w:type="dxa"/>
        <w:right w:w="115" w:type="dxa"/>
      </w:tblCellMar>
    </w:tblPr>
  </w:style>
  <w:style w:type="table" w:customStyle="1" w:styleId="140">
    <w:name w:val="14"/>
    <w:basedOn w:val="a3"/>
    <w:rsid w:val="00251AC0"/>
    <w:pPr>
      <w:widowControl w:val="0"/>
      <w:contextualSpacing/>
    </w:pPr>
    <w:rPr>
      <w:rFonts w:cs="Calibri"/>
      <w:color w:val="000000"/>
      <w:lang w:eastAsia="ru-RU"/>
    </w:rPr>
    <w:tblPr>
      <w:tblStyleRowBandSize w:val="1"/>
      <w:tblStyleColBandSize w:val="1"/>
      <w:tblCellMar>
        <w:left w:w="115" w:type="dxa"/>
        <w:right w:w="115" w:type="dxa"/>
      </w:tblCellMar>
    </w:tblPr>
  </w:style>
  <w:style w:type="paragraph" w:customStyle="1" w:styleId="1e">
    <w:name w:val="Заголовок таблицы1"/>
    <w:basedOn w:val="a1"/>
    <w:link w:val="1f"/>
    <w:qFormat/>
    <w:rsid w:val="00251AC0"/>
    <w:rPr>
      <w:rFonts w:ascii="Times New Roman" w:eastAsia="Times New Roman" w:hAnsi="Times New Roman"/>
      <w:b/>
      <w:sz w:val="24"/>
      <w:szCs w:val="24"/>
      <w:lang w:eastAsia="ar-SA"/>
    </w:rPr>
  </w:style>
  <w:style w:type="character" w:customStyle="1" w:styleId="1f">
    <w:name w:val="Заголовок таблицы1 Знак"/>
    <w:basedOn w:val="a2"/>
    <w:link w:val="1e"/>
    <w:rsid w:val="00251AC0"/>
    <w:rPr>
      <w:rFonts w:ascii="Times New Roman" w:eastAsia="Times New Roman" w:hAnsi="Times New Roman"/>
      <w:b/>
      <w:sz w:val="24"/>
      <w:szCs w:val="24"/>
      <w:lang w:eastAsia="ar-SA"/>
    </w:rPr>
  </w:style>
  <w:style w:type="paragraph" w:customStyle="1" w:styleId="affff1">
    <w:name w:val="Название таблицы"/>
    <w:basedOn w:val="af2"/>
    <w:link w:val="affff2"/>
    <w:qFormat/>
    <w:rsid w:val="00251AC0"/>
    <w:pPr>
      <w:keepNext/>
      <w:spacing w:after="200" w:line="240" w:lineRule="auto"/>
      <w:ind w:firstLine="567"/>
      <w:jc w:val="right"/>
    </w:pPr>
    <w:rPr>
      <w:rFonts w:ascii="Times New Roman" w:hAnsi="Times New Roman"/>
      <w:b w:val="0"/>
      <w:bCs w:val="0"/>
      <w:iCs/>
      <w:color w:val="auto"/>
      <w:sz w:val="24"/>
      <w:szCs w:val="24"/>
      <w:lang w:eastAsia="ar-SA"/>
    </w:rPr>
  </w:style>
  <w:style w:type="character" w:customStyle="1" w:styleId="affff2">
    <w:name w:val="Название таблицы Знак"/>
    <w:basedOn w:val="a2"/>
    <w:link w:val="affff1"/>
    <w:rsid w:val="00251AC0"/>
    <w:rPr>
      <w:rFonts w:ascii="Times New Roman" w:hAnsi="Times New Roman"/>
      <w:iCs/>
      <w:sz w:val="24"/>
      <w:szCs w:val="24"/>
      <w:lang w:eastAsia="ar-SA"/>
    </w:rPr>
  </w:style>
  <w:style w:type="paragraph" w:customStyle="1" w:styleId="affff3">
    <w:name w:val="Тест таблицы"/>
    <w:basedOn w:val="a1"/>
    <w:link w:val="affff4"/>
    <w:qFormat/>
    <w:rsid w:val="00251AC0"/>
    <w:rPr>
      <w:rFonts w:ascii="Times New Roman" w:eastAsia="Times New Roman" w:hAnsi="Times New Roman"/>
      <w:sz w:val="24"/>
      <w:szCs w:val="24"/>
      <w:lang w:eastAsia="ar-SA"/>
    </w:rPr>
  </w:style>
  <w:style w:type="character" w:customStyle="1" w:styleId="affff4">
    <w:name w:val="Тест таблицы Знак"/>
    <w:basedOn w:val="a2"/>
    <w:link w:val="affff3"/>
    <w:rsid w:val="00251AC0"/>
    <w:rPr>
      <w:rFonts w:ascii="Times New Roman" w:eastAsia="Times New Roman" w:hAnsi="Times New Roman"/>
      <w:sz w:val="24"/>
      <w:szCs w:val="24"/>
      <w:lang w:eastAsia="ar-SA"/>
    </w:rPr>
  </w:style>
  <w:style w:type="table" w:customStyle="1" w:styleId="73">
    <w:name w:val="Сетка таблицы7"/>
    <w:basedOn w:val="a3"/>
    <w:next w:val="af4"/>
    <w:uiPriority w:val="39"/>
    <w:rsid w:val="0001541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4"/>
    <w:uiPriority w:val="39"/>
    <w:rsid w:val="002137F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a1"/>
    <w:rsid w:val="007570C4"/>
    <w:pPr>
      <w:suppressAutoHyphens/>
      <w:spacing w:after="120" w:line="288" w:lineRule="auto"/>
      <w:ind w:firstLine="567"/>
      <w:jc w:val="both"/>
      <w:textAlignment w:val="baseline"/>
    </w:pPr>
    <w:rPr>
      <w:rFonts w:ascii="Times New Roman" w:eastAsia="Times New Roman" w:hAnsi="Times New Roman"/>
      <w:kern w:val="1"/>
      <w:sz w:val="28"/>
      <w:szCs w:val="28"/>
      <w:lang w:eastAsia="ar-SA"/>
    </w:rPr>
  </w:style>
  <w:style w:type="paragraph" w:customStyle="1" w:styleId="46">
    <w:name w:val="[Ростех] Текст Пункта (Уровень 4)"/>
    <w:uiPriority w:val="99"/>
    <w:qFormat/>
    <w:rsid w:val="007570C4"/>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table" w:customStyle="1" w:styleId="83">
    <w:name w:val="Сетка таблицы8"/>
    <w:basedOn w:val="a3"/>
    <w:next w:val="af4"/>
    <w:uiPriority w:val="99"/>
    <w:rsid w:val="00540F87"/>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03273">
      <w:bodyDiv w:val="1"/>
      <w:marLeft w:val="0"/>
      <w:marRight w:val="0"/>
      <w:marTop w:val="0"/>
      <w:marBottom w:val="0"/>
      <w:divBdr>
        <w:top w:val="none" w:sz="0" w:space="0" w:color="auto"/>
        <w:left w:val="none" w:sz="0" w:space="0" w:color="auto"/>
        <w:bottom w:val="none" w:sz="0" w:space="0" w:color="auto"/>
        <w:right w:val="none" w:sz="0" w:space="0" w:color="auto"/>
      </w:divBdr>
    </w:div>
    <w:div w:id="10026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0666F75D2E3219338E073FE705D8F50B31A605E8FB4FDD85812F30F05C0E842D3E73F950E60F8DC0i1h6H" TargetMode="External"/><Relationship Id="rId26"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hyperlink" Target="https://docs.cntd.ru/document/871001187" TargetMode="External"/><Relationship Id="rId7" Type="http://schemas.openxmlformats.org/officeDocument/2006/relationships/endnotes" Target="endnotes.xml"/><Relationship Id="rId12" Type="http://schemas.openxmlformats.org/officeDocument/2006/relationships/hyperlink" Target="consultantplus://offline/ref=1CB131AAE4F04A7BF62999974E8CDB88739738925B5744142BFA91B21722E208C3D2E2E276B86A0ClCJFI" TargetMode="External"/><Relationship Id="rId17" Type="http://schemas.openxmlformats.org/officeDocument/2006/relationships/hyperlink" Target="consultantplus://offline/ref=0666F75D2E3219338E073FE705D8F50B31A605E8FB4FDD85812F30F05C0E842D3E73F950E60F8DC0i1h1H" TargetMode="External"/><Relationship Id="rId25" Type="http://schemas.openxmlformats.org/officeDocument/2006/relationships/hyperlink" Target="consultantplus://offline/ref=B0BE9BB6DC758A575EEBDC7D19D43E663393625DEDDB61F16763AFB29AA0E7DC527BFC2016tCy3L" TargetMode="External"/><Relationship Id="rId33" Type="http://schemas.openxmlformats.org/officeDocument/2006/relationships/hyperlink" Target="https://docs.cntd.ru/document/87100118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0666F75D2E3219338E073FE705D8F50B31A605E8FB4FDD85812F30F05C0E842D3E73F957iEh2H" TargetMode="External"/><Relationship Id="rId29" Type="http://schemas.openxmlformats.org/officeDocument/2006/relationships/hyperlink" Target="consultantplus://offline/ref=B0BE9BB6DC758A575EEBDC7D19D43E6633996459E6D461F16763AFB29AA0E7DC527BFC20t1y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F41028C65994616F05CA06FE5086FF22934FDF883C7CA1675422652FC2C318304C80869F76D6Ey0ZEM" TargetMode="External"/><Relationship Id="rId24" Type="http://schemas.openxmlformats.org/officeDocument/2006/relationships/hyperlink" Target="consultantplus://offline/ref=B0BE9BB6DC758A575EEBDC7D19D43E6633996459E6D461F16763AFB29AA0E7DC527BFC271FC1CB97t7y2L" TargetMode="External"/><Relationship Id="rId32" Type="http://schemas.openxmlformats.org/officeDocument/2006/relationships/hyperlink" Target="http://etp.torgi-online.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consultantplus://offline/ref=B0BE9BB6DC758A575EEBDC7D19D43E6633996459E6D461F16763AFB29AA0E7DC527BFC271FtCy0L" TargetMode="External"/><Relationship Id="rId28"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6" Type="http://schemas.openxmlformats.org/officeDocument/2006/relationships/footer" Target="footer3.xm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0666F75D2E3219338E073FE705D8F50B31A605E8FB4FDD85812F30F05C0E842D3E73F950E60F8DC0i1h4H" TargetMode="External"/><Relationship Id="rId31" Type="http://schemas.openxmlformats.org/officeDocument/2006/relationships/hyperlink" Target="https://egrul.nalog.ru/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consultantplus://offline/ref=B0BE9BB6DC758A575EEBDC7D19D43E663393625AE7DB61F16763AFB29AtAy0L" TargetMode="External"/><Relationship Id="rId27"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0" Type="http://schemas.openxmlformats.org/officeDocument/2006/relationships/hyperlink" Target="consultantplus://offline/ref=B0BE9BB6DC758A575EEBDC7D19D43E6633996459E6D461F16763AFB29AA0E7DC527BFC20t1yBL" TargetMode="External"/><Relationship Id="rId35" Type="http://schemas.openxmlformats.org/officeDocument/2006/relationships/footer" Target="footer2.xml"/><Relationship Id="rId8" Type="http://schemas.openxmlformats.org/officeDocument/2006/relationships/hyperlink" Target="http://etp.torgi-online.com" TargetMode="External"/><Relationship Id="rId3"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BC7B7-833C-4281-A7EB-E42B9B80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19715</Words>
  <Characters>112379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ChiefAccountant</cp:lastModifiedBy>
  <cp:revision>3</cp:revision>
  <dcterms:created xsi:type="dcterms:W3CDTF">2025-03-12T06:10:00Z</dcterms:created>
  <dcterms:modified xsi:type="dcterms:W3CDTF">2025-03-12T06:44:00Z</dcterms:modified>
  <cp:version>917504</cp:version>
</cp:coreProperties>
</file>