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78"/>
        <w:tblW w:w="4644" w:type="dxa"/>
        <w:tblLook w:val="01E0" w:firstRow="1" w:lastRow="1" w:firstColumn="1" w:lastColumn="1" w:noHBand="0" w:noVBand="0"/>
      </w:tblPr>
      <w:tblGrid>
        <w:gridCol w:w="4644"/>
      </w:tblGrid>
      <w:tr w:rsidR="00337B92" w:rsidRPr="007D4A12" w:rsidTr="00337B92">
        <w:tc>
          <w:tcPr>
            <w:tcW w:w="4644" w:type="dxa"/>
          </w:tcPr>
          <w:p w:rsidR="00337B92" w:rsidRPr="007D4A12" w:rsidRDefault="00337B92" w:rsidP="00337B92">
            <w:pPr>
              <w:shd w:val="clear" w:color="auto" w:fill="FFFFFF"/>
              <w:ind w:right="5"/>
              <w:jc w:val="right"/>
              <w:rPr>
                <w:color w:val="000000"/>
                <w:spacing w:val="-2"/>
                <w:sz w:val="24"/>
                <w:szCs w:val="24"/>
              </w:rPr>
            </w:pPr>
            <w:r w:rsidRPr="007D4A12">
              <w:rPr>
                <w:color w:val="000000"/>
                <w:spacing w:val="-2"/>
                <w:sz w:val="24"/>
                <w:szCs w:val="24"/>
              </w:rPr>
              <w:t>«УТВЕРЖДАЮ»</w:t>
            </w:r>
          </w:p>
        </w:tc>
      </w:tr>
      <w:tr w:rsidR="00337B92" w:rsidRPr="007D4A12" w:rsidTr="00337B92">
        <w:tc>
          <w:tcPr>
            <w:tcW w:w="4644" w:type="dxa"/>
          </w:tcPr>
          <w:p w:rsidR="00337B92" w:rsidRPr="007D4A12" w:rsidRDefault="00337B92" w:rsidP="00337B92">
            <w:pPr>
              <w:shd w:val="clear" w:color="auto" w:fill="FFFFFF"/>
              <w:ind w:right="5"/>
              <w:jc w:val="right"/>
              <w:rPr>
                <w:color w:val="000000"/>
                <w:spacing w:val="-2"/>
                <w:sz w:val="24"/>
                <w:szCs w:val="24"/>
              </w:rPr>
            </w:pPr>
            <w:r w:rsidRPr="007D4A12">
              <w:rPr>
                <w:color w:val="000000"/>
                <w:spacing w:val="-2"/>
                <w:sz w:val="24"/>
                <w:szCs w:val="24"/>
              </w:rPr>
              <w:t>Директор ООО «Няганские</w:t>
            </w:r>
          </w:p>
          <w:p w:rsidR="00337B92" w:rsidRPr="007D4A12" w:rsidRDefault="00337B92" w:rsidP="00337B92">
            <w:pPr>
              <w:shd w:val="clear" w:color="auto" w:fill="FFFFFF"/>
              <w:ind w:right="5"/>
              <w:jc w:val="right"/>
              <w:rPr>
                <w:color w:val="000000"/>
                <w:spacing w:val="-2"/>
                <w:sz w:val="24"/>
                <w:szCs w:val="24"/>
              </w:rPr>
            </w:pPr>
            <w:r w:rsidRPr="007D4A12">
              <w:rPr>
                <w:color w:val="000000"/>
                <w:spacing w:val="-2"/>
                <w:sz w:val="24"/>
                <w:szCs w:val="24"/>
              </w:rPr>
              <w:t>газораспределительные сети»</w:t>
            </w:r>
          </w:p>
          <w:p w:rsidR="00337B92" w:rsidRPr="007D4A12" w:rsidRDefault="00337B92" w:rsidP="00337B92">
            <w:pPr>
              <w:shd w:val="clear" w:color="auto" w:fill="FFFFFF"/>
              <w:ind w:right="5"/>
              <w:jc w:val="right"/>
              <w:rPr>
                <w:color w:val="000000"/>
                <w:spacing w:val="-2"/>
                <w:sz w:val="24"/>
                <w:szCs w:val="24"/>
              </w:rPr>
            </w:pPr>
          </w:p>
          <w:p w:rsidR="00337B92" w:rsidRPr="007D4A12" w:rsidRDefault="00337B92" w:rsidP="00C32316">
            <w:pPr>
              <w:shd w:val="clear" w:color="auto" w:fill="FFFFFF"/>
              <w:ind w:right="5"/>
              <w:jc w:val="right"/>
              <w:rPr>
                <w:color w:val="000000"/>
                <w:spacing w:val="-2"/>
                <w:sz w:val="24"/>
                <w:szCs w:val="24"/>
              </w:rPr>
            </w:pPr>
            <w:r w:rsidRPr="007D4A12">
              <w:rPr>
                <w:color w:val="000000"/>
                <w:spacing w:val="-2"/>
                <w:sz w:val="24"/>
                <w:szCs w:val="24"/>
              </w:rPr>
              <w:t>_______________ /А.</w:t>
            </w:r>
            <w:r w:rsidR="00C32316">
              <w:rPr>
                <w:color w:val="000000"/>
                <w:spacing w:val="-2"/>
                <w:sz w:val="24"/>
                <w:szCs w:val="24"/>
              </w:rPr>
              <w:t>Л</w:t>
            </w:r>
            <w:r w:rsidRPr="007D4A12">
              <w:rPr>
                <w:color w:val="000000"/>
                <w:spacing w:val="-2"/>
                <w:sz w:val="24"/>
                <w:szCs w:val="24"/>
              </w:rPr>
              <w:t xml:space="preserve">. </w:t>
            </w:r>
            <w:r w:rsidR="00C32316">
              <w:rPr>
                <w:color w:val="000000"/>
                <w:spacing w:val="-2"/>
                <w:sz w:val="24"/>
                <w:szCs w:val="24"/>
              </w:rPr>
              <w:t>Щербинин</w:t>
            </w:r>
            <w:r w:rsidRPr="007D4A12">
              <w:rPr>
                <w:color w:val="000000"/>
                <w:spacing w:val="-2"/>
                <w:sz w:val="24"/>
                <w:szCs w:val="24"/>
              </w:rPr>
              <w:t>/</w:t>
            </w:r>
          </w:p>
        </w:tc>
      </w:tr>
      <w:tr w:rsidR="00337B92" w:rsidRPr="007D4A12" w:rsidTr="00337B92">
        <w:tc>
          <w:tcPr>
            <w:tcW w:w="4644" w:type="dxa"/>
          </w:tcPr>
          <w:p w:rsidR="00337B92" w:rsidRPr="007D4A12" w:rsidRDefault="00337B92" w:rsidP="00337B92">
            <w:pPr>
              <w:shd w:val="clear" w:color="auto" w:fill="FFFFFF"/>
              <w:ind w:right="5"/>
              <w:jc w:val="both"/>
              <w:rPr>
                <w:color w:val="000000"/>
                <w:spacing w:val="-2"/>
                <w:sz w:val="24"/>
                <w:szCs w:val="24"/>
              </w:rPr>
            </w:pPr>
          </w:p>
          <w:p w:rsidR="00337B92" w:rsidRPr="007D4A12" w:rsidRDefault="00337B92" w:rsidP="00337B92">
            <w:pPr>
              <w:shd w:val="clear" w:color="auto" w:fill="FFFFFF"/>
              <w:ind w:right="5"/>
              <w:jc w:val="both"/>
              <w:rPr>
                <w:color w:val="000000"/>
                <w:spacing w:val="-2"/>
                <w:sz w:val="24"/>
                <w:szCs w:val="24"/>
              </w:rPr>
            </w:pPr>
          </w:p>
        </w:tc>
      </w:tr>
    </w:tbl>
    <w:p w:rsidR="007A7D7F" w:rsidRPr="007D4A12" w:rsidRDefault="007A7D7F" w:rsidP="00337B92">
      <w:pPr>
        <w:shd w:val="clear" w:color="auto" w:fill="FFFFFF"/>
        <w:ind w:right="5"/>
        <w:jc w:val="both"/>
        <w:rPr>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471150" w:rsidRPr="007D4A12" w:rsidRDefault="00471150" w:rsidP="00337B92">
      <w:pPr>
        <w:shd w:val="clear" w:color="auto" w:fill="FFFFFF"/>
        <w:ind w:right="5"/>
        <w:jc w:val="both"/>
        <w:rPr>
          <w:b/>
          <w:color w:val="000000"/>
          <w:spacing w:val="-2"/>
          <w:sz w:val="24"/>
          <w:szCs w:val="24"/>
        </w:rPr>
      </w:pPr>
    </w:p>
    <w:p w:rsidR="00471150" w:rsidRPr="007D4A12" w:rsidRDefault="00471150" w:rsidP="00337B92">
      <w:pPr>
        <w:shd w:val="clear" w:color="auto" w:fill="FFFFFF"/>
        <w:ind w:right="5"/>
        <w:jc w:val="both"/>
        <w:rPr>
          <w:b/>
          <w:color w:val="000000"/>
          <w:spacing w:val="-2"/>
          <w:sz w:val="24"/>
          <w:szCs w:val="24"/>
        </w:rPr>
      </w:pPr>
    </w:p>
    <w:p w:rsidR="00471150" w:rsidRPr="007D4A12" w:rsidRDefault="00471150" w:rsidP="00337B92">
      <w:pPr>
        <w:shd w:val="clear" w:color="auto" w:fill="FFFFFF"/>
        <w:ind w:right="5"/>
        <w:jc w:val="both"/>
        <w:rPr>
          <w:b/>
          <w:color w:val="000000"/>
          <w:spacing w:val="-2"/>
          <w:sz w:val="24"/>
          <w:szCs w:val="24"/>
        </w:rPr>
      </w:pPr>
    </w:p>
    <w:p w:rsidR="00471150" w:rsidRPr="007D4A12" w:rsidRDefault="00471150"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b/>
          <w:color w:val="000000"/>
          <w:spacing w:val="-2"/>
          <w:sz w:val="24"/>
          <w:szCs w:val="24"/>
        </w:rPr>
      </w:pPr>
    </w:p>
    <w:p w:rsidR="007A7D7F" w:rsidRPr="007D4A12" w:rsidRDefault="007A7D7F" w:rsidP="00337B92">
      <w:pPr>
        <w:shd w:val="clear" w:color="auto" w:fill="FFFFFF"/>
        <w:ind w:right="5"/>
        <w:jc w:val="both"/>
        <w:rPr>
          <w:color w:val="000000"/>
          <w:spacing w:val="-2"/>
          <w:sz w:val="24"/>
          <w:szCs w:val="24"/>
        </w:rPr>
      </w:pPr>
    </w:p>
    <w:p w:rsidR="00F71025" w:rsidRPr="007D4A12" w:rsidRDefault="009D6940" w:rsidP="00337B92">
      <w:pPr>
        <w:shd w:val="clear" w:color="auto" w:fill="FFFFFF"/>
        <w:ind w:right="5"/>
        <w:jc w:val="center"/>
        <w:rPr>
          <w:bCs/>
          <w:color w:val="000000"/>
          <w:spacing w:val="-1"/>
          <w:sz w:val="24"/>
          <w:szCs w:val="24"/>
        </w:rPr>
      </w:pPr>
      <w:r w:rsidRPr="007D4A12">
        <w:rPr>
          <w:b/>
          <w:color w:val="000000"/>
          <w:spacing w:val="-2"/>
          <w:sz w:val="24"/>
          <w:szCs w:val="24"/>
        </w:rPr>
        <w:t>ДОКУМЕНТАЦИЯ О</w:t>
      </w:r>
      <w:r w:rsidRPr="007D4A12">
        <w:rPr>
          <w:b/>
          <w:bCs/>
          <w:color w:val="000000"/>
          <w:spacing w:val="-1"/>
          <w:sz w:val="24"/>
          <w:szCs w:val="24"/>
        </w:rPr>
        <w:t xml:space="preserve"> ЗАПРОСЕ ПРЕДЛОЖЕНИЙ В ЭЛЕКТРОННОЙ ФОРМЕ</w:t>
      </w:r>
    </w:p>
    <w:p w:rsidR="001E0606" w:rsidRPr="007D4A12" w:rsidRDefault="00074531" w:rsidP="00337B92">
      <w:pPr>
        <w:shd w:val="clear" w:color="auto" w:fill="FFFFFF"/>
        <w:ind w:right="5"/>
        <w:jc w:val="center"/>
        <w:rPr>
          <w:sz w:val="24"/>
          <w:szCs w:val="24"/>
          <w:shd w:val="clear" w:color="auto" w:fill="FFFFFF"/>
          <w:lang w:eastAsia="en-US"/>
        </w:rPr>
      </w:pPr>
      <w:r w:rsidRPr="007D4A12">
        <w:rPr>
          <w:bCs/>
          <w:color w:val="000000"/>
          <w:spacing w:val="-1"/>
          <w:sz w:val="24"/>
          <w:szCs w:val="24"/>
        </w:rPr>
        <w:t xml:space="preserve">на </w:t>
      </w:r>
      <w:r w:rsidR="00A33BEC" w:rsidRPr="007D4A12">
        <w:rPr>
          <w:sz w:val="24"/>
          <w:szCs w:val="24"/>
        </w:rPr>
        <w:t xml:space="preserve">оказание платных медицинских услуг по проведению периодических медицинских осмотров </w:t>
      </w:r>
      <w:r w:rsidR="002D748F">
        <w:rPr>
          <w:sz w:val="24"/>
          <w:szCs w:val="24"/>
        </w:rPr>
        <w:t xml:space="preserve">для ООО «Няганские газораспределительные сети» </w:t>
      </w:r>
    </w:p>
    <w:p w:rsidR="004914FF" w:rsidRPr="007D4A12" w:rsidRDefault="004914FF" w:rsidP="00337B92">
      <w:pPr>
        <w:shd w:val="clear" w:color="auto" w:fill="FFFFFF"/>
        <w:ind w:right="5"/>
        <w:jc w:val="both"/>
        <w:rPr>
          <w:sz w:val="24"/>
          <w:szCs w:val="24"/>
          <w:shd w:val="clear" w:color="auto" w:fill="FFFFFF"/>
          <w:lang w:eastAsia="en-US"/>
        </w:rPr>
      </w:pPr>
    </w:p>
    <w:p w:rsidR="004914FF" w:rsidRPr="007D4A12" w:rsidRDefault="004914F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CF0D50" w:rsidRPr="007D4A12" w:rsidRDefault="00CF0D50" w:rsidP="00337B92">
      <w:pPr>
        <w:shd w:val="clear" w:color="auto" w:fill="FFFFFF"/>
        <w:ind w:right="5"/>
        <w:jc w:val="both"/>
        <w:rPr>
          <w:b/>
          <w:bCs/>
          <w:color w:val="000000"/>
          <w:spacing w:val="-1"/>
          <w:sz w:val="24"/>
          <w:szCs w:val="24"/>
          <w:shd w:val="clear" w:color="auto" w:fill="FFFFFF"/>
        </w:rPr>
      </w:pPr>
    </w:p>
    <w:p w:rsidR="00CF0D50" w:rsidRPr="007D4A12" w:rsidRDefault="00CF0D50" w:rsidP="00337B92">
      <w:pPr>
        <w:shd w:val="clear" w:color="auto" w:fill="FFFFFF"/>
        <w:ind w:right="5"/>
        <w:jc w:val="both"/>
        <w:rPr>
          <w:b/>
          <w:bCs/>
          <w:color w:val="000000"/>
          <w:spacing w:val="-1"/>
          <w:sz w:val="24"/>
          <w:szCs w:val="24"/>
          <w:shd w:val="clear" w:color="auto" w:fill="FFFFFF"/>
        </w:rPr>
      </w:pPr>
    </w:p>
    <w:p w:rsidR="00CF0D50" w:rsidRPr="007D4A12" w:rsidRDefault="00CF0D50" w:rsidP="00337B92">
      <w:pPr>
        <w:shd w:val="clear" w:color="auto" w:fill="FFFFFF"/>
        <w:ind w:right="5"/>
        <w:jc w:val="both"/>
        <w:rPr>
          <w:b/>
          <w:bCs/>
          <w:color w:val="000000"/>
          <w:spacing w:val="-1"/>
          <w:sz w:val="24"/>
          <w:szCs w:val="24"/>
          <w:shd w:val="clear" w:color="auto" w:fill="FFFFFF"/>
        </w:rPr>
      </w:pPr>
    </w:p>
    <w:p w:rsidR="00CF0D50" w:rsidRPr="007D4A12" w:rsidRDefault="00CF0D50" w:rsidP="00337B92">
      <w:pPr>
        <w:shd w:val="clear" w:color="auto" w:fill="FFFFFF"/>
        <w:ind w:right="5"/>
        <w:jc w:val="both"/>
        <w:rPr>
          <w:b/>
          <w:bCs/>
          <w:color w:val="000000"/>
          <w:spacing w:val="-1"/>
          <w:sz w:val="24"/>
          <w:szCs w:val="24"/>
          <w:shd w:val="clear" w:color="auto" w:fill="FFFFFF"/>
        </w:rPr>
      </w:pPr>
    </w:p>
    <w:p w:rsidR="00CF0D50" w:rsidRPr="007D4A12" w:rsidRDefault="00CF0D50"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7A7D7F" w:rsidRPr="007D4A12" w:rsidRDefault="007A7D7F" w:rsidP="00337B92">
      <w:pPr>
        <w:shd w:val="clear" w:color="auto" w:fill="FFFFFF"/>
        <w:ind w:right="5"/>
        <w:jc w:val="both"/>
        <w:rPr>
          <w:b/>
          <w:bCs/>
          <w:color w:val="000000"/>
          <w:spacing w:val="-1"/>
          <w:sz w:val="24"/>
          <w:szCs w:val="24"/>
          <w:shd w:val="clear" w:color="auto" w:fill="FFFFFF"/>
        </w:rPr>
      </w:pPr>
    </w:p>
    <w:p w:rsidR="00EF569A" w:rsidRPr="007D4A12" w:rsidRDefault="00EF569A" w:rsidP="00337B92">
      <w:pPr>
        <w:shd w:val="clear" w:color="auto" w:fill="FFFFFF"/>
        <w:ind w:right="5"/>
        <w:jc w:val="both"/>
        <w:rPr>
          <w:b/>
          <w:bCs/>
          <w:color w:val="000000"/>
          <w:spacing w:val="-1"/>
          <w:sz w:val="24"/>
          <w:szCs w:val="24"/>
          <w:shd w:val="clear" w:color="auto" w:fill="FFFFFF"/>
        </w:rPr>
      </w:pPr>
    </w:p>
    <w:p w:rsidR="00865B67" w:rsidRPr="007D4A12" w:rsidRDefault="00865B67" w:rsidP="00337B92">
      <w:pPr>
        <w:shd w:val="clear" w:color="auto" w:fill="FFFFFF"/>
        <w:ind w:right="5"/>
        <w:jc w:val="both"/>
        <w:rPr>
          <w:b/>
          <w:bCs/>
          <w:color w:val="000000"/>
          <w:spacing w:val="-1"/>
          <w:sz w:val="24"/>
          <w:szCs w:val="24"/>
          <w:shd w:val="clear" w:color="auto" w:fill="FFFFFF"/>
        </w:rPr>
      </w:pPr>
    </w:p>
    <w:p w:rsidR="00EF569A" w:rsidRPr="007D4A12" w:rsidRDefault="00EF569A" w:rsidP="00337B92">
      <w:pPr>
        <w:shd w:val="clear" w:color="auto" w:fill="FFFFFF"/>
        <w:ind w:right="5"/>
        <w:jc w:val="both"/>
        <w:rPr>
          <w:b/>
          <w:bCs/>
          <w:color w:val="000000"/>
          <w:spacing w:val="-1"/>
          <w:sz w:val="24"/>
          <w:szCs w:val="24"/>
          <w:shd w:val="clear" w:color="auto" w:fill="FFFFFF"/>
        </w:rPr>
      </w:pPr>
    </w:p>
    <w:p w:rsidR="00CA01A8" w:rsidRPr="007D4A12" w:rsidRDefault="00CA01A8" w:rsidP="00337B92">
      <w:pPr>
        <w:shd w:val="clear" w:color="auto" w:fill="FFFFFF"/>
        <w:ind w:right="5"/>
        <w:jc w:val="both"/>
        <w:rPr>
          <w:b/>
          <w:bCs/>
          <w:color w:val="000000"/>
          <w:spacing w:val="-1"/>
          <w:sz w:val="24"/>
          <w:szCs w:val="24"/>
          <w:shd w:val="clear" w:color="auto" w:fill="FFFFFF"/>
        </w:rPr>
      </w:pPr>
    </w:p>
    <w:p w:rsidR="000E3502" w:rsidRPr="007D4A12" w:rsidRDefault="000E3502" w:rsidP="00337B92">
      <w:pPr>
        <w:shd w:val="clear" w:color="auto" w:fill="FFFFFF"/>
        <w:ind w:right="5"/>
        <w:jc w:val="both"/>
        <w:rPr>
          <w:b/>
          <w:bCs/>
          <w:color w:val="000000"/>
          <w:spacing w:val="-1"/>
          <w:sz w:val="24"/>
          <w:szCs w:val="24"/>
          <w:shd w:val="clear" w:color="auto" w:fill="FFFFFF"/>
        </w:rPr>
      </w:pPr>
    </w:p>
    <w:p w:rsidR="001E0606" w:rsidRPr="007D4A12" w:rsidRDefault="001E0606" w:rsidP="00337B92">
      <w:pPr>
        <w:shd w:val="clear" w:color="auto" w:fill="FFFFFF"/>
        <w:ind w:right="5"/>
        <w:jc w:val="both"/>
        <w:rPr>
          <w:b/>
          <w:bCs/>
          <w:color w:val="000000"/>
          <w:spacing w:val="-1"/>
          <w:sz w:val="24"/>
          <w:szCs w:val="24"/>
          <w:shd w:val="clear" w:color="auto" w:fill="FFFFFF"/>
        </w:rPr>
      </w:pPr>
    </w:p>
    <w:p w:rsidR="001E0606" w:rsidRPr="007D4A12" w:rsidRDefault="001E0606" w:rsidP="00337B92">
      <w:pPr>
        <w:shd w:val="clear" w:color="auto" w:fill="FFFFFF"/>
        <w:ind w:right="5"/>
        <w:jc w:val="both"/>
        <w:rPr>
          <w:b/>
          <w:bCs/>
          <w:color w:val="000000"/>
          <w:spacing w:val="-1"/>
          <w:sz w:val="24"/>
          <w:szCs w:val="24"/>
          <w:shd w:val="clear" w:color="auto" w:fill="FFFFFF"/>
        </w:rPr>
      </w:pPr>
    </w:p>
    <w:p w:rsidR="001E0606" w:rsidRPr="007D4A12" w:rsidRDefault="001E0606" w:rsidP="00337B92">
      <w:pPr>
        <w:shd w:val="clear" w:color="auto" w:fill="FFFFFF"/>
        <w:ind w:right="5"/>
        <w:jc w:val="both"/>
        <w:rPr>
          <w:b/>
          <w:bCs/>
          <w:color w:val="000000"/>
          <w:spacing w:val="-1"/>
          <w:sz w:val="24"/>
          <w:szCs w:val="24"/>
          <w:shd w:val="clear" w:color="auto" w:fill="FFFFFF"/>
        </w:rPr>
      </w:pPr>
    </w:p>
    <w:p w:rsidR="00B35D0E" w:rsidRPr="007D4A12" w:rsidRDefault="00B35D0E" w:rsidP="00337B92">
      <w:pPr>
        <w:shd w:val="clear" w:color="auto" w:fill="FFFFFF"/>
        <w:ind w:right="5"/>
        <w:jc w:val="both"/>
        <w:rPr>
          <w:b/>
          <w:bCs/>
          <w:color w:val="000000"/>
          <w:spacing w:val="-1"/>
          <w:sz w:val="24"/>
          <w:szCs w:val="24"/>
          <w:shd w:val="clear" w:color="auto" w:fill="FFFFFF"/>
        </w:rPr>
      </w:pPr>
    </w:p>
    <w:p w:rsidR="00BA71C6" w:rsidRPr="007D4A12" w:rsidRDefault="00BA71C6" w:rsidP="00337B92">
      <w:pPr>
        <w:shd w:val="clear" w:color="auto" w:fill="FFFFFF"/>
        <w:ind w:right="5"/>
        <w:jc w:val="center"/>
        <w:rPr>
          <w:bCs/>
          <w:color w:val="000000"/>
          <w:spacing w:val="-1"/>
          <w:sz w:val="24"/>
          <w:szCs w:val="24"/>
          <w:shd w:val="clear" w:color="auto" w:fill="FFFFFF"/>
        </w:rPr>
      </w:pPr>
    </w:p>
    <w:p w:rsidR="007A7D7F" w:rsidRPr="007D4A12" w:rsidRDefault="007A7D7F" w:rsidP="00337B92">
      <w:pPr>
        <w:shd w:val="clear" w:color="auto" w:fill="FFFFFF"/>
        <w:ind w:right="5"/>
        <w:jc w:val="center"/>
        <w:rPr>
          <w:bCs/>
          <w:color w:val="000000"/>
          <w:spacing w:val="-1"/>
          <w:sz w:val="24"/>
          <w:szCs w:val="24"/>
          <w:shd w:val="clear" w:color="auto" w:fill="FFFFFF"/>
        </w:rPr>
      </w:pPr>
      <w:r w:rsidRPr="007D4A12">
        <w:rPr>
          <w:bCs/>
          <w:color w:val="000000"/>
          <w:spacing w:val="-1"/>
          <w:sz w:val="24"/>
          <w:szCs w:val="24"/>
          <w:shd w:val="clear" w:color="auto" w:fill="FFFFFF"/>
        </w:rPr>
        <w:t xml:space="preserve">г. </w:t>
      </w:r>
      <w:r w:rsidR="00CF0D50" w:rsidRPr="007D4A12">
        <w:rPr>
          <w:bCs/>
          <w:color w:val="000000"/>
          <w:spacing w:val="-1"/>
          <w:sz w:val="24"/>
          <w:szCs w:val="24"/>
          <w:shd w:val="clear" w:color="auto" w:fill="FFFFFF"/>
        </w:rPr>
        <w:t>Нягань</w:t>
      </w:r>
    </w:p>
    <w:p w:rsidR="00041F10" w:rsidRPr="007D4A12" w:rsidRDefault="00C32316" w:rsidP="00337B92">
      <w:pPr>
        <w:shd w:val="clear" w:color="auto" w:fill="FFFFFF"/>
        <w:ind w:right="5"/>
        <w:jc w:val="center"/>
        <w:rPr>
          <w:bCs/>
          <w:color w:val="000000"/>
          <w:spacing w:val="-1"/>
          <w:sz w:val="24"/>
          <w:szCs w:val="24"/>
          <w:shd w:val="clear" w:color="auto" w:fill="FFFFFF"/>
        </w:rPr>
      </w:pPr>
      <w:r>
        <w:rPr>
          <w:bCs/>
          <w:color w:val="000000"/>
          <w:spacing w:val="-1"/>
          <w:sz w:val="24"/>
          <w:szCs w:val="24"/>
          <w:shd w:val="clear" w:color="auto" w:fill="FFFFFF"/>
        </w:rPr>
        <w:t>2025</w:t>
      </w:r>
      <w:r w:rsidR="00C46448">
        <w:rPr>
          <w:bCs/>
          <w:color w:val="000000"/>
          <w:spacing w:val="-1"/>
          <w:sz w:val="24"/>
          <w:szCs w:val="24"/>
          <w:shd w:val="clear" w:color="auto" w:fill="FFFFFF"/>
        </w:rPr>
        <w:t xml:space="preserve"> </w:t>
      </w:r>
      <w:r w:rsidR="007A7D7F" w:rsidRPr="007D4A12">
        <w:rPr>
          <w:bCs/>
          <w:color w:val="000000"/>
          <w:spacing w:val="-1"/>
          <w:sz w:val="24"/>
          <w:szCs w:val="24"/>
          <w:shd w:val="clear" w:color="auto" w:fill="FFFFFF"/>
        </w:rPr>
        <w:t>год</w:t>
      </w:r>
    </w:p>
    <w:p w:rsidR="00683E2E" w:rsidRPr="007D4A12" w:rsidRDefault="00683E2E" w:rsidP="00337B92">
      <w:pPr>
        <w:shd w:val="clear" w:color="auto" w:fill="FFFFFF"/>
        <w:ind w:right="5"/>
        <w:jc w:val="both"/>
        <w:rPr>
          <w:bCs/>
          <w:color w:val="000000"/>
          <w:spacing w:val="-1"/>
          <w:sz w:val="24"/>
          <w:szCs w:val="24"/>
          <w:shd w:val="clear" w:color="auto" w:fill="FFFFFF"/>
        </w:rPr>
      </w:pPr>
    </w:p>
    <w:p w:rsidR="000E3502" w:rsidRPr="007D4A12" w:rsidRDefault="000E3502" w:rsidP="00337B92">
      <w:pPr>
        <w:shd w:val="clear" w:color="auto" w:fill="FFFFFF"/>
        <w:ind w:right="5"/>
        <w:jc w:val="both"/>
        <w:rPr>
          <w:bCs/>
          <w:color w:val="000000"/>
          <w:spacing w:val="-1"/>
          <w:sz w:val="24"/>
          <w:szCs w:val="24"/>
          <w:shd w:val="clear" w:color="auto" w:fill="FFFFFF"/>
        </w:rPr>
      </w:pPr>
    </w:p>
    <w:p w:rsidR="000E3502" w:rsidRPr="007D4A12" w:rsidRDefault="000E3502" w:rsidP="00337B92">
      <w:pPr>
        <w:shd w:val="clear" w:color="auto" w:fill="FFFFFF"/>
        <w:ind w:right="5"/>
        <w:jc w:val="both"/>
        <w:rPr>
          <w:bCs/>
          <w:color w:val="000000"/>
          <w:spacing w:val="-1"/>
          <w:sz w:val="24"/>
          <w:szCs w:val="24"/>
          <w:shd w:val="clear" w:color="auto" w:fill="FFFFFF"/>
        </w:rPr>
      </w:pPr>
    </w:p>
    <w:p w:rsidR="00041F10" w:rsidRPr="00505512" w:rsidRDefault="00041F10" w:rsidP="00337B92">
      <w:pPr>
        <w:keepNext/>
        <w:keepLines/>
        <w:widowControl/>
        <w:numPr>
          <w:ilvl w:val="0"/>
          <w:numId w:val="2"/>
        </w:numPr>
        <w:tabs>
          <w:tab w:val="left" w:pos="0"/>
          <w:tab w:val="num" w:pos="284"/>
          <w:tab w:val="left" w:pos="993"/>
        </w:tabs>
        <w:suppressAutoHyphens/>
        <w:autoSpaceDE/>
        <w:jc w:val="both"/>
        <w:outlineLvl w:val="0"/>
        <w:rPr>
          <w:b/>
          <w:kern w:val="28"/>
          <w:sz w:val="24"/>
          <w:szCs w:val="24"/>
        </w:rPr>
      </w:pPr>
      <w:bookmarkStart w:id="0" w:name="_Ref312754997"/>
      <w:bookmarkStart w:id="1" w:name="_Ref312755057"/>
      <w:bookmarkStart w:id="2" w:name="_Ref313007081"/>
      <w:bookmarkStart w:id="3" w:name="_Toc338238569"/>
      <w:bookmarkStart w:id="4" w:name="_Toc347223372"/>
      <w:r w:rsidRPr="00505512">
        <w:rPr>
          <w:b/>
          <w:kern w:val="28"/>
          <w:sz w:val="24"/>
          <w:szCs w:val="24"/>
        </w:rPr>
        <w:t>ОБЩИЕ ПОЛОЖЕНИЯ</w:t>
      </w:r>
      <w:bookmarkEnd w:id="0"/>
      <w:bookmarkEnd w:id="1"/>
      <w:bookmarkEnd w:id="2"/>
      <w:bookmarkEnd w:id="3"/>
      <w:bookmarkEnd w:id="4"/>
    </w:p>
    <w:p w:rsidR="00BD6125" w:rsidRPr="00505512" w:rsidRDefault="00BD6125" w:rsidP="00337B92">
      <w:pPr>
        <w:widowControl/>
        <w:tabs>
          <w:tab w:val="left" w:pos="-1418"/>
          <w:tab w:val="left" w:pos="1418"/>
        </w:tabs>
        <w:autoSpaceDE/>
        <w:jc w:val="both"/>
        <w:rPr>
          <w:b/>
          <w:sz w:val="24"/>
          <w:szCs w:val="24"/>
        </w:rPr>
      </w:pPr>
      <w:bookmarkStart w:id="5" w:name="_Toc55285335"/>
      <w:bookmarkStart w:id="6" w:name="_Toc55305369"/>
      <w:bookmarkStart w:id="7" w:name="_Toc57314615"/>
      <w:bookmarkStart w:id="8" w:name="_Toc69728941"/>
      <w:bookmarkStart w:id="9" w:name="_Toc299956840"/>
      <w:bookmarkStart w:id="10" w:name="_Toc299981465"/>
      <w:bookmarkStart w:id="11" w:name="_Toc299981668"/>
      <w:bookmarkStart w:id="12" w:name="_Toc338238570"/>
      <w:bookmarkStart w:id="13" w:name="_Toc347223373"/>
      <w:r w:rsidRPr="00505512">
        <w:rPr>
          <w:b/>
          <w:sz w:val="24"/>
          <w:szCs w:val="24"/>
        </w:rPr>
        <w:t>1.1.</w:t>
      </w:r>
      <w:r w:rsidR="00041F10" w:rsidRPr="00505512">
        <w:rPr>
          <w:b/>
          <w:sz w:val="24"/>
          <w:szCs w:val="24"/>
        </w:rPr>
        <w:t xml:space="preserve">Общие сведения о </w:t>
      </w:r>
      <w:r w:rsidR="00FA5FD0" w:rsidRPr="00505512">
        <w:rPr>
          <w:b/>
          <w:sz w:val="24"/>
          <w:szCs w:val="24"/>
        </w:rPr>
        <w:t>запросе</w:t>
      </w:r>
      <w:r w:rsidR="00041F10" w:rsidRPr="00505512">
        <w:rPr>
          <w:b/>
          <w:sz w:val="24"/>
          <w:szCs w:val="24"/>
        </w:rPr>
        <w:t xml:space="preserve"> предложений</w:t>
      </w:r>
      <w:bookmarkStart w:id="14" w:name="_Toc90385071"/>
      <w:bookmarkStart w:id="15" w:name="_Ref93090116"/>
      <w:bookmarkStart w:id="16" w:name="_Ref295129564"/>
      <w:bookmarkStart w:id="17" w:name="_Toc299956842"/>
      <w:bookmarkStart w:id="18" w:name="_Toc299981467"/>
      <w:bookmarkStart w:id="19" w:name="_Toc299981670"/>
      <w:bookmarkStart w:id="20" w:name="_Toc338238572"/>
      <w:bookmarkStart w:id="21" w:name="_Toc347223375"/>
      <w:bookmarkStart w:id="22" w:name="_Toc55285339"/>
      <w:bookmarkStart w:id="23" w:name="_Toc55305373"/>
      <w:bookmarkStart w:id="24" w:name="_Toc57314619"/>
      <w:bookmarkStart w:id="25" w:name="_Toc69728944"/>
      <w:bookmarkStart w:id="26" w:name="_Toc66354324"/>
      <w:bookmarkEnd w:id="5"/>
      <w:bookmarkEnd w:id="6"/>
      <w:bookmarkEnd w:id="7"/>
      <w:bookmarkEnd w:id="8"/>
      <w:bookmarkEnd w:id="9"/>
      <w:bookmarkEnd w:id="10"/>
      <w:bookmarkEnd w:id="11"/>
      <w:bookmarkEnd w:id="12"/>
      <w:bookmarkEnd w:id="13"/>
    </w:p>
    <w:p w:rsidR="00BD6125" w:rsidRPr="00505512" w:rsidRDefault="00BD6125" w:rsidP="00337B92">
      <w:pPr>
        <w:widowControl/>
        <w:tabs>
          <w:tab w:val="left" w:pos="-1418"/>
          <w:tab w:val="left" w:pos="1418"/>
        </w:tabs>
        <w:autoSpaceDE/>
        <w:jc w:val="both"/>
        <w:rPr>
          <w:sz w:val="24"/>
          <w:szCs w:val="24"/>
          <w:lang w:eastAsia="ru-RU"/>
        </w:rPr>
      </w:pPr>
      <w:r w:rsidRPr="00505512">
        <w:rPr>
          <w:b/>
          <w:sz w:val="24"/>
          <w:szCs w:val="24"/>
          <w:lang w:eastAsia="ru-RU"/>
        </w:rPr>
        <w:t>1.1.1.</w:t>
      </w:r>
      <w:r w:rsidRPr="00505512">
        <w:rPr>
          <w:sz w:val="24"/>
          <w:szCs w:val="24"/>
          <w:lang w:eastAsia="ru-RU"/>
        </w:rPr>
        <w:t xml:space="preserve"> Информация о запросе предложений в электронной форме сообщается Заказчиком неограниченному кругу лиц путем размещения в ЕИС извещения и документации о проведении запроса предложений в электронной форме и победителем такого запроса предложений признается участник закупки, направивший предложение, которое наилучшим образом соответствует установленным Заказчиком требованиям к товару, работе или услуге.</w:t>
      </w:r>
    </w:p>
    <w:p w:rsidR="00BD6125" w:rsidRPr="00505512" w:rsidRDefault="00BD6125" w:rsidP="00337B92">
      <w:pPr>
        <w:widowControl/>
        <w:tabs>
          <w:tab w:val="left" w:pos="-1418"/>
          <w:tab w:val="left" w:pos="1418"/>
        </w:tabs>
        <w:autoSpaceDE/>
        <w:jc w:val="both"/>
        <w:rPr>
          <w:sz w:val="24"/>
          <w:szCs w:val="24"/>
          <w:lang w:eastAsia="ru-RU"/>
        </w:rPr>
      </w:pPr>
      <w:r w:rsidRPr="00505512">
        <w:rPr>
          <w:sz w:val="24"/>
          <w:szCs w:val="24"/>
          <w:lang w:eastAsia="ru-RU"/>
        </w:rPr>
        <w:t>Основанием для подготовки и проведения запроса предложений является утвержденный план закупки товаров, работ, услуг Общества на календарный год.</w:t>
      </w:r>
    </w:p>
    <w:p w:rsidR="00BD6125" w:rsidRPr="00505512" w:rsidRDefault="00BD6125" w:rsidP="00337B92">
      <w:pPr>
        <w:widowControl/>
        <w:tabs>
          <w:tab w:val="left" w:pos="-1418"/>
          <w:tab w:val="left" w:pos="1418"/>
        </w:tabs>
        <w:autoSpaceDE/>
        <w:jc w:val="both"/>
        <w:rPr>
          <w:sz w:val="24"/>
          <w:szCs w:val="24"/>
          <w:lang w:eastAsia="ru-RU"/>
        </w:rPr>
      </w:pPr>
      <w:r w:rsidRPr="00505512">
        <w:rPr>
          <w:b/>
          <w:sz w:val="24"/>
          <w:szCs w:val="24"/>
          <w:lang w:eastAsia="ru-RU"/>
        </w:rPr>
        <w:t>1.1.2.</w:t>
      </w:r>
      <w:r w:rsidRPr="00505512">
        <w:rPr>
          <w:sz w:val="24"/>
          <w:szCs w:val="24"/>
          <w:lang w:eastAsia="ru-RU"/>
        </w:rPr>
        <w:t xml:space="preserve"> При проведении запроса предложений Заказчик и Организатор руководствуются Гражданским Кодексом Российской Федерации, Федеральным законом от 18.07.2011 № 223-ФЗ, Положением о закупках товаров, работ, услуг, утвержденный решением </w:t>
      </w:r>
      <w:r w:rsidR="000923A7" w:rsidRPr="00505512">
        <w:rPr>
          <w:sz w:val="24"/>
          <w:szCs w:val="24"/>
          <w:lang w:eastAsia="ru-RU"/>
        </w:rPr>
        <w:t xml:space="preserve">участников </w:t>
      </w:r>
      <w:r w:rsidR="00C652A4" w:rsidRPr="00505512">
        <w:rPr>
          <w:sz w:val="24"/>
          <w:szCs w:val="24"/>
          <w:lang w:eastAsia="ru-RU"/>
        </w:rPr>
        <w:t xml:space="preserve">ООО «Няганские газораспределительные сети» </w:t>
      </w:r>
      <w:r w:rsidRPr="00505512">
        <w:rPr>
          <w:sz w:val="24"/>
          <w:szCs w:val="24"/>
          <w:lang w:eastAsia="ru-RU"/>
        </w:rPr>
        <w:t xml:space="preserve"> </w:t>
      </w:r>
      <w:r w:rsidR="000923A7" w:rsidRPr="00505512">
        <w:rPr>
          <w:sz w:val="24"/>
          <w:szCs w:val="24"/>
          <w:lang w:eastAsia="ru-RU"/>
        </w:rPr>
        <w:t xml:space="preserve">03.12.2024 г. </w:t>
      </w:r>
      <w:r w:rsidRPr="00505512">
        <w:rPr>
          <w:sz w:val="24"/>
          <w:szCs w:val="24"/>
          <w:lang w:eastAsia="ru-RU"/>
        </w:rPr>
        <w:t>(далее – Положение о закупках).</w:t>
      </w:r>
    </w:p>
    <w:p w:rsidR="004B4A0F" w:rsidRPr="00505512" w:rsidRDefault="004B4A0F" w:rsidP="00337B92">
      <w:pPr>
        <w:widowControl/>
        <w:tabs>
          <w:tab w:val="left" w:pos="-1418"/>
          <w:tab w:val="left" w:pos="709"/>
        </w:tabs>
        <w:autoSpaceDE/>
        <w:jc w:val="both"/>
        <w:rPr>
          <w:sz w:val="24"/>
          <w:szCs w:val="24"/>
          <w:lang w:eastAsia="ru-RU"/>
        </w:rPr>
      </w:pPr>
      <w:r w:rsidRPr="00505512">
        <w:rPr>
          <w:b/>
          <w:sz w:val="24"/>
          <w:szCs w:val="24"/>
          <w:lang w:eastAsia="ru-RU"/>
        </w:rPr>
        <w:t>1.1.3.</w:t>
      </w:r>
      <w:r w:rsidRPr="00505512">
        <w:rPr>
          <w:sz w:val="24"/>
          <w:szCs w:val="24"/>
          <w:lang w:eastAsia="ru-RU"/>
        </w:rPr>
        <w:t xml:space="preserve"> Запрос предложений проводится в следующей последовательности:</w:t>
      </w:r>
    </w:p>
    <w:p w:rsidR="004B4A0F" w:rsidRPr="00505512" w:rsidRDefault="004B4A0F" w:rsidP="00337B92">
      <w:pPr>
        <w:widowControl/>
        <w:numPr>
          <w:ilvl w:val="0"/>
          <w:numId w:val="12"/>
        </w:numPr>
        <w:tabs>
          <w:tab w:val="left" w:pos="-1418"/>
          <w:tab w:val="left" w:pos="284"/>
          <w:tab w:val="left" w:pos="709"/>
        </w:tabs>
        <w:autoSpaceDE/>
        <w:ind w:left="0" w:firstLine="0"/>
        <w:jc w:val="both"/>
        <w:rPr>
          <w:sz w:val="24"/>
          <w:szCs w:val="24"/>
          <w:lang w:eastAsia="ru-RU"/>
        </w:rPr>
      </w:pPr>
      <w:r w:rsidRPr="00505512">
        <w:rPr>
          <w:sz w:val="24"/>
          <w:szCs w:val="24"/>
          <w:lang w:eastAsia="ru-RU"/>
        </w:rPr>
        <w:t>определение Заказчиком условий, требований запроса предложений;</w:t>
      </w:r>
    </w:p>
    <w:p w:rsidR="004B4A0F" w:rsidRPr="00505512" w:rsidRDefault="004B4A0F" w:rsidP="00337B92">
      <w:pPr>
        <w:widowControl/>
        <w:numPr>
          <w:ilvl w:val="0"/>
          <w:numId w:val="12"/>
        </w:numPr>
        <w:tabs>
          <w:tab w:val="left" w:pos="-1418"/>
          <w:tab w:val="left" w:pos="284"/>
          <w:tab w:val="left" w:pos="709"/>
          <w:tab w:val="left" w:pos="851"/>
        </w:tabs>
        <w:autoSpaceDE/>
        <w:ind w:left="0" w:firstLine="0"/>
        <w:jc w:val="both"/>
        <w:rPr>
          <w:sz w:val="24"/>
          <w:szCs w:val="24"/>
          <w:lang w:eastAsia="ru-RU"/>
        </w:rPr>
      </w:pPr>
      <w:r w:rsidRPr="00505512">
        <w:rPr>
          <w:sz w:val="24"/>
          <w:szCs w:val="24"/>
          <w:lang w:eastAsia="ru-RU"/>
        </w:rPr>
        <w:t>подготовка документов для проведения запроса пре</w:t>
      </w:r>
      <w:r w:rsidR="00C652A4" w:rsidRPr="00505512">
        <w:rPr>
          <w:sz w:val="24"/>
          <w:szCs w:val="24"/>
          <w:lang w:eastAsia="ru-RU"/>
        </w:rPr>
        <w:t>дложений в соответствии с   Положением</w:t>
      </w:r>
      <w:r w:rsidRPr="00505512">
        <w:rPr>
          <w:sz w:val="24"/>
          <w:szCs w:val="24"/>
          <w:lang w:eastAsia="ru-RU"/>
        </w:rPr>
        <w:t xml:space="preserve"> о закупках;</w:t>
      </w:r>
    </w:p>
    <w:p w:rsidR="004B4A0F" w:rsidRPr="00505512" w:rsidRDefault="004B4A0F" w:rsidP="00337B92">
      <w:pPr>
        <w:widowControl/>
        <w:numPr>
          <w:ilvl w:val="0"/>
          <w:numId w:val="12"/>
        </w:numPr>
        <w:tabs>
          <w:tab w:val="left" w:pos="-1418"/>
          <w:tab w:val="left" w:pos="284"/>
          <w:tab w:val="left" w:pos="851"/>
        </w:tabs>
        <w:autoSpaceDE/>
        <w:ind w:left="0" w:firstLine="0"/>
        <w:jc w:val="both"/>
        <w:rPr>
          <w:sz w:val="24"/>
          <w:szCs w:val="24"/>
          <w:lang w:eastAsia="ru-RU"/>
        </w:rPr>
      </w:pPr>
      <w:r w:rsidRPr="00505512">
        <w:rPr>
          <w:sz w:val="24"/>
          <w:szCs w:val="24"/>
          <w:lang w:eastAsia="ru-RU"/>
        </w:rPr>
        <w:t xml:space="preserve">издание распорядительного документа о проведении запроса предложений в соответствии </w:t>
      </w:r>
      <w:r w:rsidR="00C652A4" w:rsidRPr="00505512">
        <w:rPr>
          <w:sz w:val="24"/>
          <w:szCs w:val="24"/>
          <w:lang w:eastAsia="ru-RU"/>
        </w:rPr>
        <w:t>с  Положением</w:t>
      </w:r>
      <w:r w:rsidRPr="00505512">
        <w:rPr>
          <w:sz w:val="24"/>
          <w:szCs w:val="24"/>
          <w:lang w:eastAsia="ru-RU"/>
        </w:rPr>
        <w:t xml:space="preserve"> о закупках;</w:t>
      </w:r>
    </w:p>
    <w:p w:rsidR="004B4A0F" w:rsidRPr="00505512" w:rsidRDefault="004B4A0F" w:rsidP="00337B92">
      <w:pPr>
        <w:widowControl/>
        <w:numPr>
          <w:ilvl w:val="0"/>
          <w:numId w:val="12"/>
        </w:numPr>
        <w:tabs>
          <w:tab w:val="left" w:pos="-1418"/>
          <w:tab w:val="left" w:pos="284"/>
          <w:tab w:val="left" w:pos="709"/>
          <w:tab w:val="left" w:pos="851"/>
        </w:tabs>
        <w:autoSpaceDE/>
        <w:ind w:left="0" w:firstLine="0"/>
        <w:jc w:val="both"/>
        <w:rPr>
          <w:sz w:val="24"/>
          <w:szCs w:val="24"/>
          <w:lang w:eastAsia="ru-RU"/>
        </w:rPr>
      </w:pPr>
      <w:r w:rsidRPr="00505512">
        <w:rPr>
          <w:sz w:val="24"/>
          <w:szCs w:val="24"/>
          <w:lang w:eastAsia="ru-RU"/>
        </w:rPr>
        <w:t>размещение в ЕИС извещения о проведении запроса предложений, документации о  запросе предложений и проекта договора, являющегося неотъемлемой частью документации;</w:t>
      </w:r>
    </w:p>
    <w:p w:rsidR="004B4A0F" w:rsidRPr="00505512" w:rsidRDefault="004B4A0F" w:rsidP="00337B92">
      <w:pPr>
        <w:widowControl/>
        <w:numPr>
          <w:ilvl w:val="0"/>
          <w:numId w:val="12"/>
        </w:numPr>
        <w:tabs>
          <w:tab w:val="left" w:pos="-1418"/>
          <w:tab w:val="left" w:pos="284"/>
          <w:tab w:val="left" w:pos="851"/>
        </w:tabs>
        <w:autoSpaceDE/>
        <w:ind w:left="0" w:firstLine="0"/>
        <w:jc w:val="both"/>
        <w:rPr>
          <w:sz w:val="24"/>
          <w:szCs w:val="24"/>
          <w:lang w:eastAsia="ru-RU"/>
        </w:rPr>
      </w:pPr>
      <w:r w:rsidRPr="00505512">
        <w:rPr>
          <w:bCs/>
          <w:sz w:val="24"/>
          <w:szCs w:val="24"/>
          <w:lang w:eastAsia="ru-RU"/>
        </w:rPr>
        <w:t>подведение итогов запроса предложений в электронной форме для выявления победителя запроса предложений</w:t>
      </w:r>
      <w:r w:rsidRPr="00505512">
        <w:rPr>
          <w:sz w:val="24"/>
          <w:szCs w:val="24"/>
          <w:lang w:eastAsia="ru-RU"/>
        </w:rPr>
        <w:t>;</w:t>
      </w:r>
    </w:p>
    <w:p w:rsidR="004B4A0F" w:rsidRPr="00505512" w:rsidRDefault="004B4A0F" w:rsidP="00337B92">
      <w:pPr>
        <w:widowControl/>
        <w:numPr>
          <w:ilvl w:val="0"/>
          <w:numId w:val="12"/>
        </w:numPr>
        <w:tabs>
          <w:tab w:val="left" w:pos="-1418"/>
          <w:tab w:val="left" w:pos="284"/>
          <w:tab w:val="left" w:pos="851"/>
        </w:tabs>
        <w:autoSpaceDE/>
        <w:ind w:left="0" w:firstLine="0"/>
        <w:jc w:val="both"/>
        <w:rPr>
          <w:sz w:val="24"/>
          <w:szCs w:val="24"/>
          <w:lang w:eastAsia="ru-RU"/>
        </w:rPr>
      </w:pPr>
      <w:r w:rsidRPr="00505512">
        <w:rPr>
          <w:sz w:val="24"/>
          <w:szCs w:val="24"/>
          <w:lang w:eastAsia="ru-RU"/>
        </w:rPr>
        <w:t>размещение в ЕИС и на</w:t>
      </w:r>
      <w:r w:rsidR="008E3D7D" w:rsidRPr="00505512">
        <w:rPr>
          <w:sz w:val="24"/>
          <w:szCs w:val="24"/>
          <w:lang w:eastAsia="ru-RU"/>
        </w:rPr>
        <w:t xml:space="preserve"> электронной площадке протокола, составляемого</w:t>
      </w:r>
      <w:r w:rsidRPr="00505512">
        <w:rPr>
          <w:sz w:val="24"/>
          <w:szCs w:val="24"/>
          <w:lang w:eastAsia="ru-RU"/>
        </w:rPr>
        <w:t xml:space="preserve"> в ходе запроса предложений в электронной форме; </w:t>
      </w:r>
    </w:p>
    <w:p w:rsidR="004B4A0F" w:rsidRPr="00505512" w:rsidRDefault="004B4A0F" w:rsidP="00337B92">
      <w:pPr>
        <w:widowControl/>
        <w:numPr>
          <w:ilvl w:val="0"/>
          <w:numId w:val="12"/>
        </w:numPr>
        <w:tabs>
          <w:tab w:val="left" w:pos="-1418"/>
          <w:tab w:val="left" w:pos="284"/>
          <w:tab w:val="left" w:pos="851"/>
        </w:tabs>
        <w:autoSpaceDE/>
        <w:ind w:left="0" w:firstLine="0"/>
        <w:jc w:val="both"/>
        <w:rPr>
          <w:sz w:val="24"/>
          <w:szCs w:val="24"/>
          <w:lang w:eastAsia="ru-RU"/>
        </w:rPr>
      </w:pPr>
      <w:r w:rsidRPr="00505512">
        <w:rPr>
          <w:sz w:val="24"/>
          <w:szCs w:val="24"/>
          <w:lang w:eastAsia="ru-RU"/>
        </w:rPr>
        <w:t>подписание договора с участником, представившим заявку на участие в запросе предложений, признанную наилучшей.</w:t>
      </w:r>
    </w:p>
    <w:p w:rsidR="004B4A0F" w:rsidRPr="00505512" w:rsidRDefault="004B4A0F" w:rsidP="00337B92">
      <w:pPr>
        <w:pStyle w:val="aff2"/>
        <w:tabs>
          <w:tab w:val="left" w:pos="-1418"/>
          <w:tab w:val="left" w:pos="0"/>
        </w:tabs>
        <w:spacing w:after="0" w:line="240" w:lineRule="auto"/>
        <w:ind w:left="0"/>
        <w:jc w:val="both"/>
        <w:rPr>
          <w:rFonts w:ascii="Times New Roman" w:hAnsi="Times New Roman"/>
          <w:sz w:val="24"/>
          <w:szCs w:val="24"/>
          <w:lang w:eastAsia="ru-RU"/>
        </w:rPr>
      </w:pPr>
      <w:r w:rsidRPr="00505512">
        <w:rPr>
          <w:rFonts w:ascii="Times New Roman" w:hAnsi="Times New Roman"/>
          <w:b/>
          <w:sz w:val="24"/>
          <w:szCs w:val="24"/>
          <w:lang w:eastAsia="ru-RU"/>
        </w:rPr>
        <w:t>1.1.4.</w:t>
      </w:r>
      <w:r w:rsidRPr="00505512">
        <w:rPr>
          <w:rFonts w:ascii="Times New Roman" w:hAnsi="Times New Roman"/>
          <w:sz w:val="24"/>
          <w:szCs w:val="24"/>
          <w:lang w:eastAsia="ru-RU"/>
        </w:rPr>
        <w:t xml:space="preserve"> Участнику закупки для участия в запросе предложений в электронной форме необходимо получить аккредитацию на электронной площадке в порядке, установленном оператором электронной площадки.</w:t>
      </w:r>
    </w:p>
    <w:p w:rsidR="004B4A0F" w:rsidRPr="00505512" w:rsidRDefault="004B4A0F" w:rsidP="00337B92">
      <w:pPr>
        <w:pStyle w:val="aff2"/>
        <w:tabs>
          <w:tab w:val="left" w:pos="-1418"/>
          <w:tab w:val="left" w:pos="0"/>
        </w:tabs>
        <w:spacing w:after="0" w:line="240" w:lineRule="auto"/>
        <w:ind w:left="0"/>
        <w:jc w:val="both"/>
        <w:rPr>
          <w:rFonts w:ascii="Times New Roman" w:hAnsi="Times New Roman"/>
          <w:sz w:val="24"/>
          <w:szCs w:val="24"/>
          <w:lang w:eastAsia="ru-RU"/>
        </w:rPr>
      </w:pPr>
      <w:r w:rsidRPr="00505512">
        <w:rPr>
          <w:rFonts w:ascii="Times New Roman" w:hAnsi="Times New Roman"/>
          <w:b/>
          <w:sz w:val="24"/>
          <w:szCs w:val="24"/>
          <w:lang w:eastAsia="ru-RU"/>
        </w:rPr>
        <w:t>1.1.5.</w:t>
      </w:r>
      <w:r w:rsidRPr="00505512">
        <w:rPr>
          <w:rFonts w:ascii="Times New Roman" w:hAnsi="Times New Roman"/>
          <w:sz w:val="24"/>
          <w:szCs w:val="24"/>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проведением запроса предложений в электронной форме, осуществляется на электронной площадке в форме электронных документов, которые должны быть подписаны усиленной квалифицированной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4B4A0F" w:rsidRPr="00505512" w:rsidRDefault="004B4A0F" w:rsidP="00337B92">
      <w:pPr>
        <w:pStyle w:val="aff2"/>
        <w:tabs>
          <w:tab w:val="left" w:pos="-1418"/>
          <w:tab w:val="left" w:pos="0"/>
        </w:tabs>
        <w:spacing w:after="0" w:line="240" w:lineRule="auto"/>
        <w:ind w:left="0"/>
        <w:jc w:val="both"/>
        <w:rPr>
          <w:rFonts w:ascii="Times New Roman" w:hAnsi="Times New Roman"/>
          <w:sz w:val="24"/>
          <w:szCs w:val="24"/>
          <w:lang w:eastAsia="ru-RU"/>
        </w:rPr>
      </w:pPr>
      <w:r w:rsidRPr="00505512">
        <w:rPr>
          <w:rFonts w:ascii="Times New Roman" w:hAnsi="Times New Roman"/>
          <w:b/>
          <w:sz w:val="24"/>
          <w:szCs w:val="24"/>
          <w:lang w:eastAsia="ru-RU"/>
        </w:rPr>
        <w:t>1.1.6.</w:t>
      </w:r>
      <w:r w:rsidRPr="00505512">
        <w:rPr>
          <w:rFonts w:ascii="Times New Roman" w:hAnsi="Times New Roman"/>
          <w:sz w:val="24"/>
          <w:szCs w:val="24"/>
          <w:lang w:eastAsia="ru-RU"/>
        </w:rPr>
        <w:t xml:space="preserve"> При проведении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таких переговоров создаются преимущественные условия для участия в запросе предложений в электронной форме и (или) условия для разглашения конфиденциальных сведений.</w:t>
      </w:r>
    </w:p>
    <w:p w:rsidR="00041F10" w:rsidRPr="00505512" w:rsidRDefault="00041F10" w:rsidP="00337B92">
      <w:pPr>
        <w:pStyle w:val="aff2"/>
        <w:keepNext/>
        <w:numPr>
          <w:ilvl w:val="1"/>
          <w:numId w:val="13"/>
        </w:numPr>
        <w:tabs>
          <w:tab w:val="left" w:pos="0"/>
          <w:tab w:val="left" w:pos="426"/>
          <w:tab w:val="left" w:pos="1134"/>
        </w:tabs>
        <w:suppressAutoHyphens/>
        <w:spacing w:after="0" w:line="240" w:lineRule="auto"/>
        <w:ind w:left="0" w:firstLine="0"/>
        <w:jc w:val="both"/>
        <w:outlineLvl w:val="1"/>
        <w:rPr>
          <w:rFonts w:ascii="Times New Roman" w:hAnsi="Times New Roman"/>
          <w:b/>
          <w:sz w:val="24"/>
          <w:szCs w:val="24"/>
        </w:rPr>
      </w:pPr>
      <w:r w:rsidRPr="00505512">
        <w:rPr>
          <w:rFonts w:ascii="Times New Roman" w:hAnsi="Times New Roman"/>
          <w:b/>
          <w:sz w:val="24"/>
          <w:szCs w:val="24"/>
        </w:rPr>
        <w:t xml:space="preserve">Требования к </w:t>
      </w:r>
      <w:bookmarkEnd w:id="14"/>
      <w:bookmarkEnd w:id="15"/>
      <w:r w:rsidR="00FA5FD0" w:rsidRPr="00505512">
        <w:rPr>
          <w:rFonts w:ascii="Times New Roman" w:hAnsi="Times New Roman"/>
          <w:b/>
          <w:sz w:val="24"/>
          <w:szCs w:val="24"/>
        </w:rPr>
        <w:t>у</w:t>
      </w:r>
      <w:r w:rsidRPr="00505512">
        <w:rPr>
          <w:rFonts w:ascii="Times New Roman" w:hAnsi="Times New Roman"/>
          <w:b/>
          <w:sz w:val="24"/>
          <w:szCs w:val="24"/>
        </w:rPr>
        <w:t xml:space="preserve">частникам </w:t>
      </w:r>
      <w:bookmarkEnd w:id="16"/>
      <w:bookmarkEnd w:id="17"/>
      <w:bookmarkEnd w:id="18"/>
      <w:bookmarkEnd w:id="19"/>
      <w:bookmarkEnd w:id="20"/>
      <w:bookmarkEnd w:id="21"/>
      <w:r w:rsidR="00ED51CA" w:rsidRPr="00505512">
        <w:rPr>
          <w:rFonts w:ascii="Times New Roman" w:hAnsi="Times New Roman"/>
          <w:b/>
          <w:sz w:val="24"/>
          <w:szCs w:val="24"/>
        </w:rPr>
        <w:t>закупки</w:t>
      </w:r>
    </w:p>
    <w:p w:rsidR="00966EC6" w:rsidRPr="00505512" w:rsidRDefault="00041F10" w:rsidP="00337B92">
      <w:pPr>
        <w:tabs>
          <w:tab w:val="left" w:pos="0"/>
          <w:tab w:val="left" w:pos="426"/>
        </w:tabs>
        <w:jc w:val="both"/>
        <w:rPr>
          <w:sz w:val="24"/>
          <w:szCs w:val="24"/>
          <w:lang w:eastAsia="ru-RU"/>
        </w:rPr>
      </w:pPr>
      <w:r w:rsidRPr="00505512">
        <w:rPr>
          <w:b/>
          <w:sz w:val="24"/>
          <w:szCs w:val="24"/>
          <w:lang w:eastAsia="ru-RU"/>
        </w:rPr>
        <w:t>1.2.1.</w:t>
      </w:r>
      <w:r w:rsidRPr="00505512">
        <w:rPr>
          <w:sz w:val="24"/>
          <w:szCs w:val="24"/>
          <w:lang w:eastAsia="ru-RU"/>
        </w:rPr>
        <w:tab/>
        <w:t xml:space="preserve">Участником </w:t>
      </w:r>
      <w:r w:rsidR="00FA5FD0" w:rsidRPr="00505512">
        <w:rPr>
          <w:sz w:val="24"/>
          <w:szCs w:val="24"/>
          <w:lang w:eastAsia="ru-RU"/>
        </w:rPr>
        <w:t>запроса предложений</w:t>
      </w:r>
      <w:r w:rsidRPr="00505512">
        <w:rPr>
          <w:sz w:val="24"/>
          <w:szCs w:val="24"/>
          <w:lang w:eastAsia="ru-RU"/>
        </w:rPr>
        <w:t xml:space="preserve"> может быть любое </w:t>
      </w:r>
      <w:r w:rsidR="00966EC6" w:rsidRPr="00505512">
        <w:rPr>
          <w:rFonts w:eastAsia="Calibri"/>
          <w:sz w:val="24"/>
          <w:szCs w:val="24"/>
          <w:lang w:eastAsia="ru-RU"/>
        </w:rPr>
        <w:t xml:space="preserve">юридическое лицо или несколько юридических лиц, выступающих на стороне одного </w:t>
      </w:r>
      <w:r w:rsidR="00FA5FD0" w:rsidRPr="00505512">
        <w:rPr>
          <w:rFonts w:eastAsia="Calibri"/>
          <w:sz w:val="24"/>
          <w:szCs w:val="24"/>
          <w:lang w:eastAsia="ru-RU"/>
        </w:rPr>
        <w:t>у</w:t>
      </w:r>
      <w:r w:rsidR="00966EC6" w:rsidRPr="00505512">
        <w:rPr>
          <w:rFonts w:eastAsia="Calibri"/>
          <w:sz w:val="24"/>
          <w:szCs w:val="24"/>
          <w:lang w:eastAsia="ru-RU"/>
        </w:rPr>
        <w:t xml:space="preserve">частника </w:t>
      </w:r>
      <w:r w:rsidR="00ED51CA" w:rsidRPr="00505512">
        <w:rPr>
          <w:rFonts w:eastAsia="Calibri"/>
          <w:sz w:val="24"/>
          <w:szCs w:val="24"/>
          <w:lang w:eastAsia="ru-RU"/>
        </w:rPr>
        <w:t>закупки</w:t>
      </w:r>
      <w:r w:rsidR="00966EC6" w:rsidRPr="00505512">
        <w:rPr>
          <w:rFonts w:eastAsia="Calibri"/>
          <w:sz w:val="24"/>
          <w:szCs w:val="24"/>
          <w:lang w:eastAsia="ru-RU"/>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FA5FD0" w:rsidRPr="00505512">
        <w:rPr>
          <w:rFonts w:eastAsia="Calibri"/>
          <w:sz w:val="24"/>
          <w:szCs w:val="24"/>
          <w:lang w:eastAsia="ru-RU"/>
        </w:rPr>
        <w:t>у</w:t>
      </w:r>
      <w:r w:rsidR="00966EC6" w:rsidRPr="00505512">
        <w:rPr>
          <w:rFonts w:eastAsia="Calibri"/>
          <w:sz w:val="24"/>
          <w:szCs w:val="24"/>
          <w:lang w:eastAsia="ru-RU"/>
        </w:rPr>
        <w:t xml:space="preserve">частника </w:t>
      </w:r>
      <w:r w:rsidR="00ED51CA" w:rsidRPr="00505512">
        <w:rPr>
          <w:rFonts w:eastAsia="Calibri"/>
          <w:sz w:val="24"/>
          <w:szCs w:val="24"/>
          <w:lang w:eastAsia="ru-RU"/>
        </w:rPr>
        <w:t>закупки</w:t>
      </w:r>
      <w:r w:rsidR="00966EC6" w:rsidRPr="00505512">
        <w:rPr>
          <w:rFonts w:eastAsia="Calibri"/>
          <w:sz w:val="24"/>
          <w:szCs w:val="24"/>
          <w:lang w:eastAsia="ru-RU"/>
        </w:rPr>
        <w:t xml:space="preserve">, в том числе индивидуальный предприниматель или несколько индивидуальных предпринимателей, выступающих на стороне одного </w:t>
      </w:r>
      <w:r w:rsidR="00FA5FD0" w:rsidRPr="00505512">
        <w:rPr>
          <w:rFonts w:eastAsia="Calibri"/>
          <w:sz w:val="24"/>
          <w:szCs w:val="24"/>
          <w:lang w:eastAsia="ru-RU"/>
        </w:rPr>
        <w:t>у</w:t>
      </w:r>
      <w:r w:rsidR="00966EC6" w:rsidRPr="00505512">
        <w:rPr>
          <w:rFonts w:eastAsia="Calibri"/>
          <w:sz w:val="24"/>
          <w:szCs w:val="24"/>
          <w:lang w:eastAsia="ru-RU"/>
        </w:rPr>
        <w:t xml:space="preserve">частника </w:t>
      </w:r>
      <w:r w:rsidR="00ED51CA" w:rsidRPr="00505512">
        <w:rPr>
          <w:rFonts w:eastAsia="Calibri"/>
          <w:sz w:val="24"/>
          <w:szCs w:val="24"/>
          <w:lang w:eastAsia="ru-RU"/>
        </w:rPr>
        <w:t>закупки</w:t>
      </w:r>
      <w:r w:rsidR="00966EC6" w:rsidRPr="00505512">
        <w:rPr>
          <w:rFonts w:eastAsia="Calibri"/>
          <w:sz w:val="24"/>
          <w:szCs w:val="24"/>
          <w:lang w:eastAsia="ru-RU"/>
        </w:rPr>
        <w:t xml:space="preserve">, которые соответствуют требованиям, установленным Заказчиком в соответствии  с настоящей Документацией. </w:t>
      </w:r>
    </w:p>
    <w:p w:rsidR="00BD6125" w:rsidRPr="00505512" w:rsidRDefault="00BD6125" w:rsidP="00337B92">
      <w:pPr>
        <w:widowControl/>
        <w:tabs>
          <w:tab w:val="left" w:pos="-1418"/>
          <w:tab w:val="left" w:pos="1418"/>
        </w:tabs>
        <w:autoSpaceDE/>
        <w:jc w:val="both"/>
        <w:rPr>
          <w:sz w:val="24"/>
          <w:szCs w:val="24"/>
          <w:lang w:eastAsia="ru-RU"/>
        </w:rPr>
      </w:pPr>
      <w:r w:rsidRPr="00505512">
        <w:rPr>
          <w:b/>
          <w:sz w:val="24"/>
          <w:szCs w:val="24"/>
          <w:lang w:eastAsia="ru-RU"/>
        </w:rPr>
        <w:t>1.2.2.</w:t>
      </w:r>
      <w:r w:rsidRPr="00505512">
        <w:rPr>
          <w:sz w:val="24"/>
          <w:szCs w:val="24"/>
          <w:lang w:eastAsia="ru-RU"/>
        </w:rPr>
        <w:t xml:space="preserve">При проведении запроса предложений Заказчик устанавливает следующие обязательные требования к участникам  закупки: </w:t>
      </w:r>
    </w:p>
    <w:p w:rsidR="000923A7" w:rsidRPr="00505512" w:rsidRDefault="000923A7" w:rsidP="000923A7">
      <w:pPr>
        <w:widowControl/>
        <w:tabs>
          <w:tab w:val="left" w:pos="-1418"/>
        </w:tabs>
        <w:autoSpaceDE/>
        <w:jc w:val="both"/>
        <w:rPr>
          <w:sz w:val="24"/>
          <w:szCs w:val="24"/>
          <w:lang w:eastAsia="ru-RU"/>
        </w:rPr>
      </w:pPr>
      <w:r w:rsidRPr="00505512">
        <w:rPr>
          <w:sz w:val="24"/>
          <w:szCs w:val="24"/>
          <w:lang w:eastAsia="ru-RU"/>
        </w:rPr>
        <w:lastRenderedPageBreak/>
        <w:t>а)</w:t>
      </w:r>
      <w:r w:rsidRPr="00505512">
        <w:rPr>
          <w:sz w:val="24"/>
          <w:szCs w:val="24"/>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923A7" w:rsidRPr="00505512" w:rsidRDefault="000923A7" w:rsidP="000923A7">
      <w:pPr>
        <w:widowControl/>
        <w:tabs>
          <w:tab w:val="left" w:pos="-1418"/>
        </w:tabs>
        <w:autoSpaceDE/>
        <w:jc w:val="both"/>
        <w:rPr>
          <w:sz w:val="24"/>
          <w:szCs w:val="24"/>
          <w:lang w:eastAsia="ru-RU"/>
        </w:rPr>
      </w:pPr>
      <w:r w:rsidRPr="00505512">
        <w:rPr>
          <w:sz w:val="24"/>
          <w:szCs w:val="24"/>
          <w:lang w:eastAsia="ru-RU"/>
        </w:rPr>
        <w:t>б)</w:t>
      </w:r>
      <w:r w:rsidRPr="00505512">
        <w:rPr>
          <w:sz w:val="24"/>
          <w:szCs w:val="24"/>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923A7" w:rsidRPr="00505512" w:rsidRDefault="000923A7" w:rsidP="000923A7">
      <w:pPr>
        <w:widowControl/>
        <w:tabs>
          <w:tab w:val="left" w:pos="-1418"/>
        </w:tabs>
        <w:autoSpaceDE/>
        <w:jc w:val="both"/>
        <w:rPr>
          <w:sz w:val="24"/>
          <w:szCs w:val="24"/>
          <w:lang w:eastAsia="ru-RU"/>
        </w:rPr>
      </w:pPr>
      <w:r w:rsidRPr="00505512">
        <w:rPr>
          <w:sz w:val="24"/>
          <w:szCs w:val="24"/>
          <w:lang w:eastAsia="ru-RU"/>
        </w:rPr>
        <w:t>в)</w:t>
      </w:r>
      <w:r w:rsidRPr="00505512">
        <w:rPr>
          <w:sz w:val="24"/>
          <w:szCs w:val="24"/>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923A7" w:rsidRPr="00505512" w:rsidRDefault="000923A7" w:rsidP="000923A7">
      <w:pPr>
        <w:widowControl/>
        <w:tabs>
          <w:tab w:val="left" w:pos="-1418"/>
        </w:tabs>
        <w:autoSpaceDE/>
        <w:jc w:val="both"/>
        <w:rPr>
          <w:sz w:val="24"/>
          <w:szCs w:val="24"/>
          <w:lang w:eastAsia="ru-RU"/>
        </w:rPr>
      </w:pPr>
      <w:r w:rsidRPr="00505512">
        <w:rPr>
          <w:sz w:val="24"/>
          <w:szCs w:val="24"/>
          <w:lang w:eastAsia="ru-RU"/>
        </w:rPr>
        <w:t>г)</w:t>
      </w:r>
      <w:r w:rsidRPr="00505512">
        <w:rPr>
          <w:sz w:val="24"/>
          <w:szCs w:val="24"/>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3A7" w:rsidRPr="00505512" w:rsidRDefault="000923A7" w:rsidP="000923A7">
      <w:pPr>
        <w:widowControl/>
        <w:tabs>
          <w:tab w:val="left" w:pos="-1418"/>
        </w:tabs>
        <w:autoSpaceDE/>
        <w:jc w:val="both"/>
        <w:rPr>
          <w:sz w:val="24"/>
          <w:szCs w:val="24"/>
          <w:lang w:eastAsia="ru-RU"/>
        </w:rPr>
      </w:pPr>
      <w:r w:rsidRPr="00505512">
        <w:rPr>
          <w:sz w:val="24"/>
          <w:szCs w:val="24"/>
          <w:lang w:eastAsia="ru-RU"/>
        </w:rPr>
        <w:t>д)</w:t>
      </w:r>
      <w:r w:rsidRPr="00505512">
        <w:rPr>
          <w:sz w:val="24"/>
          <w:szCs w:val="24"/>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3A7" w:rsidRPr="00505512" w:rsidRDefault="000923A7" w:rsidP="000923A7">
      <w:pPr>
        <w:widowControl/>
        <w:tabs>
          <w:tab w:val="left" w:pos="-1418"/>
        </w:tabs>
        <w:autoSpaceDE/>
        <w:jc w:val="both"/>
        <w:rPr>
          <w:sz w:val="24"/>
          <w:szCs w:val="24"/>
          <w:lang w:eastAsia="ru-RU"/>
        </w:rPr>
      </w:pPr>
      <w:r w:rsidRPr="00505512">
        <w:rPr>
          <w:sz w:val="24"/>
          <w:szCs w:val="24"/>
          <w:lang w:eastAsia="ru-RU"/>
        </w:rPr>
        <w:t>е)</w:t>
      </w:r>
      <w:r w:rsidRPr="00505512">
        <w:rPr>
          <w:sz w:val="24"/>
          <w:szCs w:val="24"/>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3A7" w:rsidRPr="00505512" w:rsidRDefault="000923A7" w:rsidP="000923A7">
      <w:pPr>
        <w:widowControl/>
        <w:tabs>
          <w:tab w:val="left" w:pos="-1418"/>
        </w:tabs>
        <w:autoSpaceDE/>
        <w:jc w:val="both"/>
        <w:rPr>
          <w:sz w:val="24"/>
          <w:szCs w:val="24"/>
          <w:lang w:eastAsia="ru-RU"/>
        </w:rPr>
      </w:pPr>
      <w:r w:rsidRPr="00505512">
        <w:rPr>
          <w:sz w:val="24"/>
          <w:szCs w:val="24"/>
          <w:lang w:eastAsia="ru-RU"/>
        </w:rPr>
        <w:t>ж)</w:t>
      </w:r>
      <w:r w:rsidRPr="00505512">
        <w:rPr>
          <w:sz w:val="24"/>
          <w:szCs w:val="24"/>
          <w:lang w:eastAsia="ru-RU"/>
        </w:rPr>
        <w:tab/>
        <w:t>Участник закупки не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rsidR="00BD6125" w:rsidRPr="00505512" w:rsidRDefault="00BD6125" w:rsidP="00337B92">
      <w:pPr>
        <w:widowControl/>
        <w:tabs>
          <w:tab w:val="left" w:pos="-1418"/>
          <w:tab w:val="left" w:pos="1418"/>
        </w:tabs>
        <w:autoSpaceDE/>
        <w:jc w:val="both"/>
        <w:rPr>
          <w:sz w:val="24"/>
          <w:szCs w:val="24"/>
          <w:lang w:eastAsia="ru-RU"/>
        </w:rPr>
      </w:pPr>
      <w:r w:rsidRPr="00505512">
        <w:rPr>
          <w:b/>
          <w:sz w:val="24"/>
          <w:szCs w:val="24"/>
          <w:lang w:eastAsia="ru-RU"/>
        </w:rPr>
        <w:t>1.2.4.</w:t>
      </w:r>
      <w:r w:rsidRPr="00505512">
        <w:rPr>
          <w:sz w:val="24"/>
          <w:szCs w:val="24"/>
          <w:lang w:eastAsia="ru-RU"/>
        </w:rPr>
        <w:t xml:space="preserve">При проведении запроса предложений могут быть установлены также квалификационные требования к участникам закупки, в соответствии с которыми осуществляется оценка и сопоставление их заявок, а именно:  </w:t>
      </w:r>
    </w:p>
    <w:p w:rsidR="00BD6125" w:rsidRPr="00505512" w:rsidRDefault="00BD6125" w:rsidP="00337B92">
      <w:pPr>
        <w:widowControl/>
        <w:tabs>
          <w:tab w:val="left" w:pos="-1418"/>
          <w:tab w:val="left" w:pos="1560"/>
        </w:tabs>
        <w:autoSpaceDE/>
        <w:jc w:val="both"/>
        <w:rPr>
          <w:sz w:val="24"/>
          <w:szCs w:val="24"/>
          <w:lang w:eastAsia="ru-RU"/>
        </w:rPr>
      </w:pPr>
      <w:r w:rsidRPr="00505512">
        <w:rPr>
          <w:b/>
          <w:sz w:val="24"/>
          <w:szCs w:val="24"/>
          <w:lang w:eastAsia="ru-RU"/>
        </w:rPr>
        <w:t>1.2.4.1.</w:t>
      </w:r>
      <w:r w:rsidRPr="00505512">
        <w:rPr>
          <w:sz w:val="24"/>
          <w:szCs w:val="24"/>
          <w:lang w:eastAsia="ru-RU"/>
        </w:rPr>
        <w:t xml:space="preserve">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w:t>
      </w:r>
    </w:p>
    <w:p w:rsidR="00EC4900" w:rsidRPr="00505512" w:rsidRDefault="00BD6125" w:rsidP="000F6B43">
      <w:pPr>
        <w:widowControl/>
        <w:tabs>
          <w:tab w:val="left" w:pos="-1418"/>
          <w:tab w:val="left" w:pos="1560"/>
        </w:tabs>
        <w:autoSpaceDE/>
        <w:jc w:val="both"/>
        <w:rPr>
          <w:sz w:val="24"/>
          <w:szCs w:val="24"/>
          <w:lang w:eastAsia="ru-RU"/>
        </w:rPr>
      </w:pPr>
      <w:r w:rsidRPr="00505512">
        <w:rPr>
          <w:b/>
          <w:sz w:val="24"/>
          <w:szCs w:val="24"/>
          <w:lang w:eastAsia="ru-RU"/>
        </w:rPr>
        <w:t>1.2.4.2.</w:t>
      </w:r>
      <w:r w:rsidRPr="00505512">
        <w:rPr>
          <w:sz w:val="24"/>
          <w:szCs w:val="24"/>
          <w:lang w:eastAsia="ru-RU"/>
        </w:rPr>
        <w:t xml:space="preserve"> Выполнение участниками закупки за последние несколько лет (точное количество лет указывается в документации о запросе предложений), предшествующих дате окончания срока подачи заявок на участие в запросе предложений, работ (услуг) аналогичных работам (услугам), являющихся предметом закупки.</w:t>
      </w:r>
    </w:p>
    <w:p w:rsidR="00FC6CB5" w:rsidRPr="00505512" w:rsidRDefault="00BF2602" w:rsidP="00337B92">
      <w:pPr>
        <w:widowControl/>
        <w:tabs>
          <w:tab w:val="left" w:pos="-1418"/>
          <w:tab w:val="left" w:pos="1418"/>
        </w:tabs>
        <w:autoSpaceDE/>
        <w:jc w:val="both"/>
        <w:rPr>
          <w:sz w:val="24"/>
          <w:szCs w:val="24"/>
          <w:lang w:eastAsia="ru-RU"/>
        </w:rPr>
      </w:pPr>
      <w:r w:rsidRPr="00505512">
        <w:rPr>
          <w:b/>
          <w:sz w:val="24"/>
          <w:szCs w:val="24"/>
          <w:lang w:eastAsia="ru-RU"/>
        </w:rPr>
        <w:t>1.2.5.</w:t>
      </w:r>
      <w:r w:rsidR="00EC4900" w:rsidRPr="00505512">
        <w:rPr>
          <w:sz w:val="24"/>
          <w:szCs w:val="24"/>
          <w:lang w:eastAsia="ru-RU"/>
        </w:rPr>
        <w:t xml:space="preserve">Перечень квалификационных требований к участникам закупки не является исчерпывающим. </w:t>
      </w:r>
      <w:r w:rsidR="00FC6CB5" w:rsidRPr="00505512">
        <w:rPr>
          <w:sz w:val="24"/>
          <w:szCs w:val="24"/>
          <w:lang w:eastAsia="ru-RU"/>
        </w:rPr>
        <w:t xml:space="preserve">Квалификационные требования указываются в </w:t>
      </w:r>
      <w:r w:rsidR="00232514" w:rsidRPr="00505512">
        <w:rPr>
          <w:sz w:val="24"/>
          <w:szCs w:val="24"/>
        </w:rPr>
        <w:t xml:space="preserve">Информационной карте </w:t>
      </w:r>
      <w:r w:rsidR="00FC6CB5" w:rsidRPr="00505512">
        <w:rPr>
          <w:sz w:val="24"/>
          <w:szCs w:val="24"/>
          <w:lang w:eastAsia="ru-RU"/>
        </w:rPr>
        <w:t>настоящей Документации.</w:t>
      </w:r>
    </w:p>
    <w:p w:rsidR="00B84A8D" w:rsidRPr="00505512" w:rsidRDefault="002413CC" w:rsidP="00337B92">
      <w:pPr>
        <w:jc w:val="both"/>
        <w:rPr>
          <w:sz w:val="24"/>
          <w:szCs w:val="24"/>
          <w:lang w:eastAsia="ru-RU"/>
        </w:rPr>
      </w:pPr>
      <w:r w:rsidRPr="00505512">
        <w:rPr>
          <w:b/>
          <w:sz w:val="24"/>
          <w:szCs w:val="24"/>
          <w:lang w:eastAsia="ru-RU"/>
        </w:rPr>
        <w:t>1.2.</w:t>
      </w:r>
      <w:r w:rsidR="00BF2602" w:rsidRPr="00505512">
        <w:rPr>
          <w:b/>
          <w:sz w:val="24"/>
          <w:szCs w:val="24"/>
          <w:lang w:eastAsia="ru-RU"/>
        </w:rPr>
        <w:t>6</w:t>
      </w:r>
      <w:r w:rsidR="009B7EB4" w:rsidRPr="00505512">
        <w:rPr>
          <w:b/>
          <w:sz w:val="24"/>
          <w:szCs w:val="24"/>
          <w:lang w:eastAsia="ru-RU"/>
        </w:rPr>
        <w:t>.</w:t>
      </w:r>
      <w:r w:rsidR="00EB7B43" w:rsidRPr="00505512">
        <w:rPr>
          <w:sz w:val="24"/>
          <w:szCs w:val="24"/>
          <w:lang w:eastAsia="ru-RU"/>
        </w:rPr>
        <w:t xml:space="preserve">Вышеуказанные требования к участникам  закупки  могут быть также установлены к </w:t>
      </w:r>
      <w:bookmarkStart w:id="27" w:name="OLE_LINK1"/>
      <w:r w:rsidR="00EB7B43" w:rsidRPr="00505512">
        <w:rPr>
          <w:sz w:val="24"/>
          <w:szCs w:val="24"/>
          <w:lang w:eastAsia="ru-RU"/>
        </w:rPr>
        <w:t xml:space="preserve">соисполнителям (субподрядчикам), </w:t>
      </w:r>
      <w:bookmarkEnd w:id="27"/>
      <w:r w:rsidR="00EB7B43" w:rsidRPr="00505512">
        <w:rPr>
          <w:sz w:val="24"/>
          <w:szCs w:val="24"/>
          <w:lang w:eastAsia="ru-RU"/>
        </w:rPr>
        <w:t>привлекаемым участником закупки для исполнения договора.</w:t>
      </w:r>
    </w:p>
    <w:p w:rsidR="00104C16" w:rsidRPr="00505512" w:rsidRDefault="00104C16" w:rsidP="00337B92">
      <w:pPr>
        <w:widowControl/>
        <w:tabs>
          <w:tab w:val="left" w:pos="-1418"/>
          <w:tab w:val="left" w:pos="1418"/>
        </w:tabs>
        <w:autoSpaceDE/>
        <w:jc w:val="both"/>
        <w:rPr>
          <w:sz w:val="24"/>
          <w:szCs w:val="24"/>
          <w:lang w:eastAsia="ru-RU"/>
        </w:rPr>
      </w:pPr>
      <w:r w:rsidRPr="00505512">
        <w:rPr>
          <w:b/>
          <w:sz w:val="24"/>
          <w:szCs w:val="24"/>
          <w:lang w:eastAsia="ru-RU"/>
        </w:rPr>
        <w:t>1.2.7.</w:t>
      </w:r>
      <w:r w:rsidRPr="00505512">
        <w:rPr>
          <w:sz w:val="24"/>
          <w:szCs w:val="24"/>
          <w:lang w:eastAsia="ru-RU"/>
        </w:rPr>
        <w:t xml:space="preserve">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w:t>
      </w:r>
      <w:r w:rsidRPr="00505512">
        <w:rPr>
          <w:sz w:val="24"/>
          <w:szCs w:val="24"/>
          <w:lang w:eastAsia="ru-RU"/>
        </w:rPr>
        <w:lastRenderedPageBreak/>
        <w:t>участие в запросе предложений по критериям и в порядке, которые не указаны в документации о запросе предложений.</w:t>
      </w:r>
    </w:p>
    <w:p w:rsidR="00D849CC" w:rsidRPr="00505512" w:rsidRDefault="00D849CC" w:rsidP="00337B92">
      <w:pPr>
        <w:widowControl/>
        <w:tabs>
          <w:tab w:val="left" w:pos="-1418"/>
          <w:tab w:val="left" w:pos="1418"/>
        </w:tabs>
        <w:autoSpaceDE/>
        <w:jc w:val="both"/>
        <w:rPr>
          <w:sz w:val="24"/>
          <w:szCs w:val="24"/>
          <w:lang w:eastAsia="ru-RU"/>
        </w:rPr>
      </w:pPr>
      <w:r w:rsidRPr="00505512">
        <w:rPr>
          <w:b/>
          <w:sz w:val="24"/>
          <w:szCs w:val="24"/>
          <w:lang w:eastAsia="ru-RU"/>
        </w:rPr>
        <w:t xml:space="preserve">1.2.8. </w:t>
      </w:r>
      <w:r w:rsidRPr="00505512">
        <w:rPr>
          <w:sz w:val="24"/>
          <w:szCs w:val="24"/>
          <w:lang w:eastAsia="ru-RU"/>
        </w:rPr>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запросе предложений,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rsidR="00D849CC" w:rsidRPr="00505512" w:rsidRDefault="00D849CC" w:rsidP="00337B92">
      <w:pPr>
        <w:widowControl/>
        <w:tabs>
          <w:tab w:val="left" w:pos="-1418"/>
          <w:tab w:val="left" w:pos="1418"/>
        </w:tabs>
        <w:autoSpaceDE/>
        <w:jc w:val="both"/>
        <w:rPr>
          <w:sz w:val="24"/>
          <w:szCs w:val="24"/>
          <w:lang w:eastAsia="ru-RU"/>
        </w:rPr>
      </w:pPr>
      <w:r w:rsidRPr="00505512">
        <w:rPr>
          <w:b/>
          <w:sz w:val="24"/>
          <w:szCs w:val="24"/>
          <w:lang w:eastAsia="ru-RU"/>
        </w:rPr>
        <w:t>1.2.9.</w:t>
      </w:r>
      <w:r w:rsidRPr="00505512">
        <w:rPr>
          <w:sz w:val="24"/>
          <w:szCs w:val="24"/>
          <w:lang w:eastAsia="ru-RU"/>
        </w:rPr>
        <w:t xml:space="preserve"> При подаче заявки на участие в запросе предложений несколькими физическими лицами, несколькими юридическими лицами, несколькими индивидуальными предпринимателями, объединившимися на стороне одного участника запроса предложений, участником запроса предложений выступает несколько лиц в совокупности (далее - группа лиц). </w:t>
      </w:r>
    </w:p>
    <w:p w:rsidR="00D849CC" w:rsidRPr="00505512" w:rsidRDefault="00D849CC" w:rsidP="00337B92">
      <w:pPr>
        <w:widowControl/>
        <w:tabs>
          <w:tab w:val="left" w:pos="-1418"/>
          <w:tab w:val="left" w:pos="1418"/>
        </w:tabs>
        <w:autoSpaceDE/>
        <w:jc w:val="both"/>
        <w:rPr>
          <w:sz w:val="24"/>
          <w:szCs w:val="24"/>
          <w:lang w:eastAsia="ru-RU"/>
        </w:rPr>
      </w:pPr>
      <w:r w:rsidRPr="00505512">
        <w:rPr>
          <w:sz w:val="24"/>
          <w:szCs w:val="24"/>
          <w:lang w:eastAsia="ru-RU"/>
        </w:rPr>
        <w:t>В случае подачи заявки группой лиц требованиям, указанным в документации о запросе предложений, извещении о проведении запроса предложений, должна отвечать такая группа лиц, а не отдельно взятые лица, входящие в ее состав.</w:t>
      </w:r>
    </w:p>
    <w:p w:rsidR="00D849CC" w:rsidRPr="00505512" w:rsidRDefault="00D849CC" w:rsidP="00337B92">
      <w:pPr>
        <w:widowControl/>
        <w:tabs>
          <w:tab w:val="left" w:pos="-1418"/>
          <w:tab w:val="left" w:pos="1560"/>
        </w:tabs>
        <w:autoSpaceDE/>
        <w:jc w:val="both"/>
        <w:rPr>
          <w:sz w:val="24"/>
          <w:szCs w:val="24"/>
          <w:lang w:eastAsia="ru-RU"/>
        </w:rPr>
      </w:pPr>
      <w:r w:rsidRPr="00505512">
        <w:rPr>
          <w:b/>
          <w:sz w:val="24"/>
          <w:szCs w:val="24"/>
          <w:lang w:eastAsia="ru-RU"/>
        </w:rPr>
        <w:t>1.2.10.</w:t>
      </w:r>
      <w:r w:rsidRPr="00505512">
        <w:rPr>
          <w:sz w:val="24"/>
          <w:szCs w:val="24"/>
          <w:lang w:eastAsia="ru-RU"/>
        </w:rPr>
        <w:t>Заказчик вправе на любом этапе запроса предложений проверить соответствие участников закупки и привлекаемых ими соисполнителей (субподрядчиков) требованиям, установленным в документации о запросе предложений, в том числе наличие заявленных ими производственных мощностей, технологического оборудования, финансовых и трудовых ресурсов.</w:t>
      </w:r>
    </w:p>
    <w:p w:rsidR="00D849CC" w:rsidRPr="00505512" w:rsidRDefault="00D849CC" w:rsidP="00337B92">
      <w:pPr>
        <w:widowControl/>
        <w:tabs>
          <w:tab w:val="left" w:pos="-1418"/>
          <w:tab w:val="left" w:pos="1560"/>
        </w:tabs>
        <w:autoSpaceDE/>
        <w:jc w:val="both"/>
        <w:rPr>
          <w:sz w:val="24"/>
          <w:szCs w:val="24"/>
          <w:lang w:eastAsia="ru-RU"/>
        </w:rPr>
      </w:pPr>
      <w:r w:rsidRPr="00505512">
        <w:rPr>
          <w:b/>
          <w:sz w:val="24"/>
          <w:szCs w:val="24"/>
          <w:lang w:eastAsia="ru-RU"/>
        </w:rPr>
        <w:t>1.2.11.</w:t>
      </w:r>
      <w:r w:rsidRPr="00505512">
        <w:rPr>
          <w:sz w:val="24"/>
          <w:szCs w:val="24"/>
          <w:lang w:eastAsia="ru-RU"/>
        </w:rPr>
        <w:t>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для исполнения договора соисполнителей (субподрядчиков) требованиям, установленным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запросе предложений к товарам (работам, услугам), являющихся предметом запроса предложений, комиссия по осуществлению конкурентной закупки отстраняет такого участника закупки от дальнейшего участия в процедурах запроса предложений на любом этапе ее проведения.</w:t>
      </w:r>
    </w:p>
    <w:p w:rsidR="00A40B9B" w:rsidRPr="00505512" w:rsidRDefault="00D849CC" w:rsidP="000F6B43">
      <w:pPr>
        <w:widowControl/>
        <w:tabs>
          <w:tab w:val="left" w:pos="-1418"/>
          <w:tab w:val="left" w:pos="1560"/>
        </w:tabs>
        <w:autoSpaceDE/>
        <w:jc w:val="both"/>
        <w:rPr>
          <w:sz w:val="24"/>
          <w:szCs w:val="24"/>
          <w:lang w:eastAsia="ru-RU"/>
        </w:rPr>
      </w:pPr>
      <w:r w:rsidRPr="00505512">
        <w:rPr>
          <w:b/>
          <w:sz w:val="24"/>
          <w:szCs w:val="24"/>
          <w:lang w:eastAsia="ru-RU"/>
        </w:rPr>
        <w:t>1.2.12.</w:t>
      </w:r>
      <w:r w:rsidRPr="00505512">
        <w:rPr>
          <w:sz w:val="24"/>
          <w:szCs w:val="24"/>
          <w:lang w:eastAsia="ru-RU"/>
        </w:rPr>
        <w:t>Отказ от заключения договора с победителем осуществляется в любой момент до заключения договора, если Заказчик обнаружит, что участник запроса предложений не соответствует требованиям, установленным к участникам закупок (при наличии таких требований), или предоставил недостоверную информацию в отношении своего соответствия указанным требованиям.</w:t>
      </w:r>
    </w:p>
    <w:p w:rsidR="003B3699" w:rsidRPr="00505512" w:rsidRDefault="003B3699" w:rsidP="00337B92">
      <w:pPr>
        <w:keepNext/>
        <w:widowControl/>
        <w:numPr>
          <w:ilvl w:val="1"/>
          <w:numId w:val="6"/>
        </w:numPr>
        <w:tabs>
          <w:tab w:val="left" w:pos="-1418"/>
          <w:tab w:val="left" w:pos="426"/>
          <w:tab w:val="left" w:pos="1134"/>
        </w:tabs>
        <w:suppressAutoHyphens/>
        <w:autoSpaceDE/>
        <w:ind w:left="0" w:firstLine="0"/>
        <w:jc w:val="both"/>
        <w:outlineLvl w:val="1"/>
        <w:rPr>
          <w:b/>
          <w:bCs/>
          <w:sz w:val="24"/>
          <w:szCs w:val="24"/>
        </w:rPr>
      </w:pPr>
      <w:bookmarkStart w:id="28" w:name="_Toc338238573"/>
      <w:bookmarkStart w:id="29" w:name="_Toc347223376"/>
      <w:bookmarkStart w:id="30" w:name="_Toc338238574"/>
      <w:bookmarkStart w:id="31" w:name="_Toc347223377"/>
      <w:bookmarkStart w:id="32" w:name="_Toc55285338"/>
      <w:bookmarkStart w:id="33" w:name="_Toc55305372"/>
      <w:bookmarkStart w:id="34" w:name="_Toc57314621"/>
      <w:bookmarkStart w:id="35" w:name="_Toc69728946"/>
      <w:bookmarkStart w:id="36" w:name="_Toc299956844"/>
      <w:bookmarkStart w:id="37" w:name="_Toc299981469"/>
      <w:bookmarkStart w:id="38" w:name="_Toc299981672"/>
      <w:bookmarkStart w:id="39" w:name="_Toc321746851"/>
      <w:bookmarkStart w:id="40" w:name="_Toc338238575"/>
      <w:bookmarkStart w:id="41" w:name="_Toc347223378"/>
      <w:bookmarkEnd w:id="22"/>
      <w:bookmarkEnd w:id="23"/>
      <w:bookmarkEnd w:id="24"/>
      <w:bookmarkEnd w:id="25"/>
      <w:bookmarkEnd w:id="26"/>
      <w:r w:rsidRPr="00505512">
        <w:rPr>
          <w:b/>
          <w:sz w:val="24"/>
          <w:szCs w:val="24"/>
        </w:rPr>
        <w:t>Обжалование</w:t>
      </w:r>
      <w:bookmarkEnd w:id="28"/>
      <w:bookmarkEnd w:id="29"/>
      <w:bookmarkEnd w:id="30"/>
      <w:bookmarkEnd w:id="31"/>
    </w:p>
    <w:p w:rsidR="003B3699" w:rsidRPr="00505512" w:rsidRDefault="003B3699" w:rsidP="00337B92">
      <w:pPr>
        <w:widowControl/>
        <w:tabs>
          <w:tab w:val="left" w:pos="-1418"/>
          <w:tab w:val="left" w:pos="709"/>
          <w:tab w:val="left" w:pos="851"/>
          <w:tab w:val="left" w:pos="1276"/>
        </w:tabs>
        <w:autoSpaceDE/>
        <w:jc w:val="both"/>
        <w:rPr>
          <w:sz w:val="24"/>
          <w:szCs w:val="24"/>
          <w:lang w:eastAsia="ru-RU"/>
        </w:rPr>
      </w:pPr>
      <w:r w:rsidRPr="00505512">
        <w:rPr>
          <w:b/>
          <w:sz w:val="24"/>
          <w:szCs w:val="24"/>
          <w:lang w:eastAsia="ru-RU"/>
        </w:rPr>
        <w:t>1.3.1.</w:t>
      </w:r>
      <w:bookmarkStart w:id="42" w:name="_Toc321131686"/>
      <w:bookmarkStart w:id="43" w:name="_Toc321131687"/>
      <w:bookmarkEnd w:id="42"/>
      <w:bookmarkEnd w:id="43"/>
      <w:r w:rsidRPr="00505512">
        <w:rPr>
          <w:sz w:val="24"/>
          <w:szCs w:val="24"/>
          <w:lang w:eastAsia="ru-RU"/>
        </w:rPr>
        <w:t xml:space="preserve"> Все споры и разногласия между участником закупки и Заказчиком подлежат урегулированию в претензионном порядке. </w:t>
      </w:r>
    </w:p>
    <w:p w:rsidR="003B3699" w:rsidRPr="00505512" w:rsidRDefault="003B3699" w:rsidP="00337B92">
      <w:pPr>
        <w:widowControl/>
        <w:tabs>
          <w:tab w:val="left" w:pos="-1418"/>
          <w:tab w:val="left" w:pos="709"/>
          <w:tab w:val="left" w:pos="851"/>
        </w:tabs>
        <w:autoSpaceDE/>
        <w:jc w:val="both"/>
        <w:rPr>
          <w:sz w:val="24"/>
          <w:szCs w:val="24"/>
          <w:lang w:eastAsia="ru-RU"/>
        </w:rPr>
      </w:pPr>
      <w:r w:rsidRPr="00505512">
        <w:rPr>
          <w:b/>
          <w:sz w:val="24"/>
          <w:szCs w:val="24"/>
          <w:lang w:eastAsia="ru-RU"/>
        </w:rPr>
        <w:t xml:space="preserve">1.3.2. </w:t>
      </w:r>
      <w:r w:rsidRPr="00505512">
        <w:rPr>
          <w:sz w:val="24"/>
          <w:szCs w:val="24"/>
          <w:lang w:eastAsia="ru-RU"/>
        </w:rPr>
        <w:t>Если претензионный порядок не привел к урегулированию споров и разногласий, они подлежат разрешению в судебном порядке по месту нахождения Заказчика.</w:t>
      </w:r>
    </w:p>
    <w:p w:rsidR="008003F4" w:rsidRPr="00505512" w:rsidRDefault="008003F4" w:rsidP="00337B92">
      <w:pPr>
        <w:widowControl/>
        <w:tabs>
          <w:tab w:val="left" w:pos="-1418"/>
          <w:tab w:val="left" w:pos="426"/>
          <w:tab w:val="left" w:pos="851"/>
          <w:tab w:val="left" w:pos="1134"/>
        </w:tabs>
        <w:autoSpaceDE/>
        <w:jc w:val="both"/>
        <w:rPr>
          <w:sz w:val="24"/>
          <w:szCs w:val="24"/>
          <w:lang w:eastAsia="ru-RU"/>
        </w:rPr>
      </w:pPr>
    </w:p>
    <w:p w:rsidR="008003F4" w:rsidRPr="00505512" w:rsidRDefault="008003F4" w:rsidP="00337B92">
      <w:pPr>
        <w:widowControl/>
        <w:tabs>
          <w:tab w:val="left" w:pos="-1418"/>
          <w:tab w:val="left" w:pos="426"/>
          <w:tab w:val="left" w:pos="851"/>
          <w:tab w:val="left" w:pos="1134"/>
        </w:tabs>
        <w:autoSpaceDE/>
        <w:jc w:val="both"/>
        <w:rPr>
          <w:b/>
          <w:sz w:val="24"/>
          <w:szCs w:val="24"/>
          <w:lang w:eastAsia="ru-RU"/>
        </w:rPr>
      </w:pPr>
      <w:r w:rsidRPr="00505512">
        <w:rPr>
          <w:b/>
          <w:sz w:val="24"/>
          <w:szCs w:val="24"/>
          <w:lang w:eastAsia="ru-RU"/>
        </w:rPr>
        <w:t>Предоставление национального режима при осуществлении закупок</w:t>
      </w:r>
    </w:p>
    <w:p w:rsidR="008003F4" w:rsidRPr="00505512" w:rsidRDefault="008003F4" w:rsidP="00337B92">
      <w:pPr>
        <w:widowControl/>
        <w:tabs>
          <w:tab w:val="left" w:pos="-1418"/>
          <w:tab w:val="left" w:pos="426"/>
          <w:tab w:val="left" w:pos="851"/>
          <w:tab w:val="left" w:pos="1134"/>
        </w:tabs>
        <w:autoSpaceDE/>
        <w:jc w:val="both"/>
        <w:rPr>
          <w:sz w:val="24"/>
          <w:szCs w:val="24"/>
          <w:lang w:eastAsia="ru-RU"/>
        </w:rPr>
      </w:pPr>
      <w:r w:rsidRPr="00505512">
        <w:rPr>
          <w:sz w:val="24"/>
          <w:szCs w:val="24"/>
          <w:lang w:eastAsia="ru-RU"/>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p w:rsidR="00A40B9B" w:rsidRPr="00505512" w:rsidRDefault="00A40B9B" w:rsidP="00337B92">
      <w:pPr>
        <w:keepNext/>
        <w:widowControl/>
        <w:tabs>
          <w:tab w:val="left" w:pos="0"/>
          <w:tab w:val="left" w:pos="426"/>
          <w:tab w:val="left" w:pos="1134"/>
        </w:tabs>
        <w:suppressAutoHyphens/>
        <w:autoSpaceDE/>
        <w:jc w:val="both"/>
        <w:outlineLvl w:val="1"/>
        <w:rPr>
          <w:b/>
          <w:sz w:val="24"/>
          <w:szCs w:val="24"/>
        </w:rPr>
      </w:pPr>
    </w:p>
    <w:p w:rsidR="00041F10" w:rsidRPr="00505512" w:rsidRDefault="00041F10" w:rsidP="00337B92">
      <w:pPr>
        <w:keepNext/>
        <w:keepLines/>
        <w:widowControl/>
        <w:numPr>
          <w:ilvl w:val="0"/>
          <w:numId w:val="5"/>
        </w:numPr>
        <w:tabs>
          <w:tab w:val="left" w:pos="284"/>
          <w:tab w:val="left" w:pos="1134"/>
        </w:tabs>
        <w:suppressAutoHyphens/>
        <w:autoSpaceDE/>
        <w:ind w:left="0" w:firstLine="0"/>
        <w:jc w:val="both"/>
        <w:outlineLvl w:val="0"/>
        <w:rPr>
          <w:b/>
          <w:kern w:val="28"/>
          <w:sz w:val="24"/>
          <w:szCs w:val="24"/>
        </w:rPr>
      </w:pPr>
      <w:bookmarkStart w:id="44" w:name="_Ref55300680"/>
      <w:bookmarkStart w:id="45" w:name="_Toc55305378"/>
      <w:bookmarkStart w:id="46" w:name="_Toc57314640"/>
      <w:bookmarkStart w:id="47" w:name="_Toc69728963"/>
      <w:bookmarkStart w:id="48" w:name="_Toc299956845"/>
      <w:bookmarkStart w:id="49" w:name="_Toc299981470"/>
      <w:bookmarkStart w:id="50" w:name="_Toc299981673"/>
      <w:bookmarkStart w:id="51" w:name="_Toc321746852"/>
      <w:bookmarkStart w:id="52" w:name="_Toc338238576"/>
      <w:bookmarkStart w:id="53" w:name="_Toc347223379"/>
      <w:bookmarkStart w:id="54" w:name="ИНСТРУКЦИИ"/>
      <w:bookmarkEnd w:id="32"/>
      <w:bookmarkEnd w:id="33"/>
      <w:bookmarkEnd w:id="34"/>
      <w:bookmarkEnd w:id="35"/>
      <w:bookmarkEnd w:id="36"/>
      <w:bookmarkEnd w:id="37"/>
      <w:bookmarkEnd w:id="38"/>
      <w:bookmarkEnd w:id="39"/>
      <w:bookmarkEnd w:id="40"/>
      <w:bookmarkEnd w:id="41"/>
      <w:r w:rsidRPr="00505512">
        <w:rPr>
          <w:b/>
          <w:kern w:val="28"/>
          <w:sz w:val="24"/>
          <w:szCs w:val="24"/>
        </w:rPr>
        <w:t>ПОРЯДОК ПРОВЕДЕНИЯ ЗАПРОСА ПРЕДЛОЖЕНИЙ. ИНСТРУКЦИИ ПО ПОДГОТОВКЕ ЗАЯВОК НА УЧАСТИЕ В ЗАПРОСЕ ПРЕДЛОЖЕНИЙ</w:t>
      </w:r>
      <w:bookmarkEnd w:id="44"/>
      <w:bookmarkEnd w:id="45"/>
      <w:bookmarkEnd w:id="46"/>
      <w:bookmarkEnd w:id="47"/>
      <w:bookmarkEnd w:id="48"/>
      <w:bookmarkEnd w:id="49"/>
      <w:bookmarkEnd w:id="50"/>
      <w:bookmarkEnd w:id="51"/>
      <w:bookmarkEnd w:id="52"/>
      <w:bookmarkEnd w:id="53"/>
    </w:p>
    <w:p w:rsidR="00D849CC" w:rsidRPr="00505512" w:rsidRDefault="00D849CC" w:rsidP="00337B92">
      <w:pPr>
        <w:pStyle w:val="afffff2"/>
        <w:numPr>
          <w:ilvl w:val="1"/>
          <w:numId w:val="5"/>
        </w:numPr>
        <w:tabs>
          <w:tab w:val="left" w:pos="-1418"/>
          <w:tab w:val="left" w:pos="426"/>
          <w:tab w:val="left" w:pos="1134"/>
        </w:tabs>
        <w:ind w:left="0" w:firstLine="0"/>
        <w:jc w:val="both"/>
        <w:rPr>
          <w:b/>
          <w:szCs w:val="24"/>
          <w:lang w:val="ru-RU"/>
        </w:rPr>
      </w:pPr>
      <w:bookmarkStart w:id="55" w:name="_Ref55280418"/>
      <w:bookmarkStart w:id="56" w:name="_Toc55285343"/>
      <w:bookmarkStart w:id="57" w:name="_Toc55305380"/>
      <w:bookmarkStart w:id="58" w:name="_Toc57314642"/>
      <w:bookmarkStart w:id="59" w:name="_Toc69728965"/>
      <w:bookmarkStart w:id="60" w:name="_Toc299956846"/>
      <w:bookmarkStart w:id="61" w:name="_Toc299981471"/>
      <w:bookmarkStart w:id="62" w:name="_Toc299981674"/>
      <w:bookmarkStart w:id="63" w:name="_Toc338238577"/>
      <w:bookmarkStart w:id="64" w:name="_Toc347223380"/>
      <w:bookmarkStart w:id="65" w:name="_Ref55280429"/>
      <w:bookmarkStart w:id="66" w:name="_Toc55285344"/>
      <w:bookmarkStart w:id="67" w:name="_Toc55305381"/>
      <w:bookmarkStart w:id="68" w:name="_Toc57314643"/>
      <w:bookmarkStart w:id="69" w:name="_Toc69728966"/>
      <w:bookmarkStart w:id="70" w:name="_Ref268008701"/>
      <w:bookmarkStart w:id="71" w:name="_Ref268009609"/>
      <w:bookmarkStart w:id="72" w:name="_Ref268009699"/>
      <w:bookmarkStart w:id="73" w:name="_Toc299956847"/>
      <w:bookmarkStart w:id="74" w:name="_Toc299981472"/>
      <w:bookmarkStart w:id="75" w:name="_Toc299981675"/>
      <w:bookmarkStart w:id="76" w:name="_Toc321746854"/>
      <w:bookmarkStart w:id="77" w:name="_Toc338238578"/>
      <w:bookmarkStart w:id="78" w:name="_Toc347223381"/>
      <w:bookmarkEnd w:id="54"/>
      <w:r w:rsidRPr="00505512">
        <w:rPr>
          <w:b/>
          <w:szCs w:val="24"/>
          <w:lang w:val="ru-RU"/>
        </w:rPr>
        <w:t>Извещение о проведении запроса предложений</w:t>
      </w:r>
      <w:bookmarkEnd w:id="55"/>
      <w:bookmarkEnd w:id="56"/>
      <w:bookmarkEnd w:id="57"/>
      <w:bookmarkEnd w:id="58"/>
      <w:bookmarkEnd w:id="59"/>
      <w:bookmarkEnd w:id="60"/>
      <w:bookmarkEnd w:id="61"/>
      <w:bookmarkEnd w:id="62"/>
      <w:bookmarkEnd w:id="63"/>
      <w:bookmarkEnd w:id="64"/>
    </w:p>
    <w:p w:rsidR="006278C5" w:rsidRPr="00505512" w:rsidRDefault="00D849CC" w:rsidP="00337B92">
      <w:pPr>
        <w:pStyle w:val="afffff2"/>
        <w:tabs>
          <w:tab w:val="left" w:pos="-1418"/>
          <w:tab w:val="left" w:pos="0"/>
        </w:tabs>
        <w:jc w:val="both"/>
        <w:rPr>
          <w:szCs w:val="24"/>
          <w:lang w:val="ru-RU"/>
        </w:rPr>
      </w:pPr>
      <w:r w:rsidRPr="00505512">
        <w:rPr>
          <w:b/>
          <w:szCs w:val="24"/>
          <w:lang w:val="ru-RU"/>
        </w:rPr>
        <w:t>2.1.1.</w:t>
      </w:r>
      <w:r w:rsidRPr="00505512">
        <w:rPr>
          <w:szCs w:val="24"/>
          <w:lang w:val="ru-RU"/>
        </w:rPr>
        <w:t xml:space="preserve">Извещение о проведении запроса предложений размещается Организатором в ЕИС </w:t>
      </w:r>
      <w:hyperlink r:id="rId8" w:history="1">
        <w:r w:rsidRPr="00505512">
          <w:rPr>
            <w:rStyle w:val="a9"/>
            <w:szCs w:val="24"/>
            <w:lang w:val="ru-RU"/>
          </w:rPr>
          <w:t>www.zakupki.gov.ru</w:t>
        </w:r>
      </w:hyperlink>
      <w:r w:rsidRPr="00505512">
        <w:rPr>
          <w:szCs w:val="24"/>
          <w:lang w:val="ru-RU"/>
        </w:rPr>
        <w:t xml:space="preserve"> и на электронной площадке </w:t>
      </w:r>
      <w:hyperlink r:id="rId9" w:history="1">
        <w:r w:rsidR="008003F4" w:rsidRPr="00505512">
          <w:rPr>
            <w:rStyle w:val="a9"/>
          </w:rPr>
          <w:t>https</w:t>
        </w:r>
        <w:r w:rsidR="008003F4" w:rsidRPr="00505512">
          <w:rPr>
            <w:rStyle w:val="a9"/>
            <w:lang w:val="ru-RU"/>
          </w:rPr>
          <w:t>://</w:t>
        </w:r>
        <w:r w:rsidR="008003F4" w:rsidRPr="00505512">
          <w:rPr>
            <w:rStyle w:val="a9"/>
          </w:rPr>
          <w:t>etp</w:t>
        </w:r>
        <w:r w:rsidR="008003F4" w:rsidRPr="00505512">
          <w:rPr>
            <w:rStyle w:val="a9"/>
            <w:lang w:val="ru-RU"/>
          </w:rPr>
          <w:t>.</w:t>
        </w:r>
        <w:r w:rsidR="008003F4" w:rsidRPr="00505512">
          <w:rPr>
            <w:rStyle w:val="a9"/>
          </w:rPr>
          <w:t>torgi</w:t>
        </w:r>
        <w:r w:rsidR="008003F4" w:rsidRPr="00505512">
          <w:rPr>
            <w:rStyle w:val="a9"/>
            <w:lang w:val="ru-RU"/>
          </w:rPr>
          <w:t>-</w:t>
        </w:r>
        <w:r w:rsidR="008003F4" w:rsidRPr="00505512">
          <w:rPr>
            <w:rStyle w:val="a9"/>
          </w:rPr>
          <w:t>online</w:t>
        </w:r>
        <w:r w:rsidR="008003F4" w:rsidRPr="00505512">
          <w:rPr>
            <w:rStyle w:val="a9"/>
            <w:lang w:val="ru-RU"/>
          </w:rPr>
          <w:t>.</w:t>
        </w:r>
        <w:r w:rsidR="008003F4" w:rsidRPr="00505512">
          <w:rPr>
            <w:rStyle w:val="a9"/>
          </w:rPr>
          <w:t>com</w:t>
        </w:r>
        <w:r w:rsidR="008003F4" w:rsidRPr="00505512">
          <w:rPr>
            <w:rStyle w:val="a9"/>
            <w:lang w:val="ru-RU"/>
          </w:rPr>
          <w:t>/</w:t>
        </w:r>
      </w:hyperlink>
      <w:r w:rsidR="006278C5" w:rsidRPr="00505512">
        <w:rPr>
          <w:szCs w:val="24"/>
          <w:lang w:val="ru-RU"/>
        </w:rPr>
        <w:t>.</w:t>
      </w:r>
    </w:p>
    <w:p w:rsidR="00D849CC" w:rsidRPr="00505512" w:rsidRDefault="008E3D7D" w:rsidP="00337B92">
      <w:pPr>
        <w:pStyle w:val="afffff2"/>
        <w:tabs>
          <w:tab w:val="left" w:pos="-1418"/>
          <w:tab w:val="left" w:pos="0"/>
        </w:tabs>
        <w:jc w:val="both"/>
        <w:rPr>
          <w:szCs w:val="24"/>
          <w:lang w:val="ru-RU"/>
        </w:rPr>
      </w:pPr>
      <w:r w:rsidRPr="00505512">
        <w:rPr>
          <w:b/>
          <w:szCs w:val="24"/>
          <w:lang w:val="ru-RU"/>
        </w:rPr>
        <w:t>2.1.2</w:t>
      </w:r>
      <w:r w:rsidR="00D849CC" w:rsidRPr="00505512">
        <w:rPr>
          <w:b/>
          <w:szCs w:val="24"/>
          <w:lang w:val="ru-RU"/>
        </w:rPr>
        <w:t>.</w:t>
      </w:r>
      <w:r w:rsidR="00D849CC" w:rsidRPr="00505512">
        <w:rPr>
          <w:szCs w:val="24"/>
          <w:lang w:val="ru-RU"/>
        </w:rPr>
        <w:t xml:space="preserve"> Заказчик также вправе направить приглашения к участию в запросе предложений участникам закупки. Направление указанных приглашений и предоставление документации о запросе предложений до размещения извещения о проведении запроса предложений в ЕИС и на электронной площадке не допускается.</w:t>
      </w:r>
    </w:p>
    <w:p w:rsidR="00D849CC" w:rsidRPr="00505512" w:rsidRDefault="008E3D7D" w:rsidP="00337B92">
      <w:pPr>
        <w:pStyle w:val="afffff2"/>
        <w:tabs>
          <w:tab w:val="left" w:pos="-1418"/>
          <w:tab w:val="left" w:pos="0"/>
          <w:tab w:val="left" w:pos="426"/>
        </w:tabs>
        <w:jc w:val="both"/>
        <w:rPr>
          <w:szCs w:val="24"/>
          <w:lang w:val="ru-RU"/>
        </w:rPr>
      </w:pPr>
      <w:r w:rsidRPr="00505512">
        <w:rPr>
          <w:b/>
          <w:szCs w:val="24"/>
          <w:lang w:val="ru-RU"/>
        </w:rPr>
        <w:lastRenderedPageBreak/>
        <w:t>2.1.3</w:t>
      </w:r>
      <w:r w:rsidR="00D849CC" w:rsidRPr="00505512">
        <w:rPr>
          <w:b/>
          <w:szCs w:val="24"/>
          <w:lang w:val="ru-RU"/>
        </w:rPr>
        <w:t>.</w:t>
      </w:r>
      <w:r w:rsidR="00D849CC" w:rsidRPr="00505512">
        <w:rPr>
          <w:szCs w:val="24"/>
          <w:lang w:val="ru-RU"/>
        </w:rPr>
        <w:tab/>
        <w:t>Извещение о проведении запроса предложений является неотъемлемой частью документации о запросе предложений. Сведения, содержащиеся в извещении о проведении запроса предложений, должны соответствовать сведениям, содержащимся в документации о запросе предложений.</w:t>
      </w:r>
    </w:p>
    <w:p w:rsidR="00041F10" w:rsidRPr="00505512" w:rsidRDefault="00041F10" w:rsidP="00337B92">
      <w:pPr>
        <w:pStyle w:val="afffff2"/>
        <w:numPr>
          <w:ilvl w:val="1"/>
          <w:numId w:val="5"/>
        </w:numPr>
        <w:tabs>
          <w:tab w:val="left" w:pos="284"/>
          <w:tab w:val="left" w:pos="1276"/>
        </w:tabs>
        <w:ind w:left="0" w:firstLine="0"/>
        <w:jc w:val="both"/>
        <w:rPr>
          <w:b/>
          <w:szCs w:val="24"/>
          <w:lang w:val="ru-RU"/>
        </w:rPr>
      </w:pPr>
      <w:r w:rsidRPr="00505512">
        <w:rPr>
          <w:b/>
          <w:szCs w:val="24"/>
          <w:lang w:val="ru-RU"/>
        </w:rPr>
        <w:t xml:space="preserve">Предоставление Документации о </w:t>
      </w:r>
      <w:r w:rsidR="00AA7A57" w:rsidRPr="00505512">
        <w:rPr>
          <w:b/>
          <w:szCs w:val="24"/>
          <w:lang w:val="ru-RU"/>
        </w:rPr>
        <w:t>з</w:t>
      </w:r>
      <w:r w:rsidRPr="00505512">
        <w:rPr>
          <w:b/>
          <w:szCs w:val="24"/>
          <w:lang w:val="ru-RU"/>
        </w:rPr>
        <w:t>апросе предложений</w:t>
      </w:r>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3B3699" w:rsidRPr="00505512" w:rsidRDefault="003B3699" w:rsidP="00337B92">
      <w:pPr>
        <w:pStyle w:val="afffff2"/>
        <w:tabs>
          <w:tab w:val="left" w:pos="-1418"/>
          <w:tab w:val="left" w:pos="426"/>
          <w:tab w:val="left" w:pos="1134"/>
          <w:tab w:val="left" w:pos="1276"/>
        </w:tabs>
        <w:jc w:val="both"/>
        <w:rPr>
          <w:szCs w:val="24"/>
          <w:lang w:val="ru-RU"/>
        </w:rPr>
      </w:pPr>
      <w:bookmarkStart w:id="79" w:name="_Ref55280436"/>
      <w:bookmarkStart w:id="80" w:name="_Toc55285345"/>
      <w:bookmarkStart w:id="81" w:name="_Toc55305382"/>
      <w:bookmarkStart w:id="82" w:name="_Toc57314644"/>
      <w:bookmarkStart w:id="83" w:name="_Toc69728967"/>
      <w:bookmarkStart w:id="84" w:name="_Ref268008722"/>
      <w:bookmarkStart w:id="85" w:name="_Toc299956848"/>
      <w:bookmarkStart w:id="86" w:name="_Toc299981473"/>
      <w:bookmarkStart w:id="87" w:name="_Toc299981676"/>
      <w:bookmarkStart w:id="88" w:name="_Toc321746855"/>
      <w:bookmarkStart w:id="89" w:name="_Toc338238579"/>
      <w:bookmarkStart w:id="90" w:name="_Toc347223382"/>
      <w:r w:rsidRPr="00505512">
        <w:rPr>
          <w:szCs w:val="24"/>
          <w:lang w:val="ru-RU"/>
        </w:rPr>
        <w:t>Со дня размещения в ЕИС и на электронной площадке извещения о проведении запроса предложений и документации о запросе предложений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о запросе предложений в порядке, указанном в извещении о проведении запроса предложений.</w:t>
      </w:r>
    </w:p>
    <w:p w:rsidR="003B3699" w:rsidRPr="00505512" w:rsidRDefault="003B3699" w:rsidP="00337B92">
      <w:pPr>
        <w:pStyle w:val="afffff2"/>
        <w:tabs>
          <w:tab w:val="left" w:pos="-1418"/>
          <w:tab w:val="left" w:pos="426"/>
          <w:tab w:val="left" w:pos="1134"/>
          <w:tab w:val="left" w:pos="1276"/>
        </w:tabs>
        <w:jc w:val="both"/>
        <w:rPr>
          <w:szCs w:val="24"/>
          <w:lang w:val="ru-RU"/>
        </w:rPr>
      </w:pPr>
      <w:r w:rsidRPr="00505512">
        <w:rPr>
          <w:szCs w:val="24"/>
          <w:lang w:val="ru-RU"/>
        </w:rPr>
        <w:t>Документация о запросе предложений предоставляется в письменной форме после внесения участником закупки платы за предоставление копии документации о запросе предложений, если такая плата установлена Заказчиком и указание об этом содержится в извещении о проведении запросе предложений. Размер указанной платы не должен превышать расходы Заказчика на изготовление копии документации о запросе предложений и доставку ее лицу, подавшему указанное заявление, посредством почтовой связи.</w:t>
      </w:r>
    </w:p>
    <w:p w:rsidR="003B3699" w:rsidRPr="00505512" w:rsidRDefault="003B3699" w:rsidP="00337B92">
      <w:pPr>
        <w:pStyle w:val="afffff2"/>
        <w:tabs>
          <w:tab w:val="left" w:pos="-1418"/>
          <w:tab w:val="left" w:pos="426"/>
          <w:tab w:val="left" w:pos="1134"/>
          <w:tab w:val="left" w:pos="1276"/>
        </w:tabs>
        <w:jc w:val="both"/>
        <w:rPr>
          <w:szCs w:val="24"/>
          <w:lang w:val="ru-RU"/>
        </w:rPr>
      </w:pPr>
      <w:r w:rsidRPr="00505512">
        <w:rPr>
          <w:szCs w:val="24"/>
          <w:lang w:val="ru-RU"/>
        </w:rPr>
        <w:t>Предоставление документации о запросе предложений осуществляется без взимания платы.</w:t>
      </w:r>
    </w:p>
    <w:p w:rsidR="003B3699" w:rsidRPr="00505512" w:rsidRDefault="003B3699" w:rsidP="00337B92">
      <w:pPr>
        <w:pStyle w:val="afffff2"/>
        <w:tabs>
          <w:tab w:val="left" w:pos="-1418"/>
          <w:tab w:val="left" w:pos="426"/>
          <w:tab w:val="left" w:pos="1134"/>
          <w:tab w:val="left" w:pos="1276"/>
        </w:tabs>
        <w:jc w:val="both"/>
        <w:rPr>
          <w:szCs w:val="24"/>
          <w:lang w:val="ru-RU"/>
        </w:rPr>
      </w:pPr>
      <w:r w:rsidRPr="00505512">
        <w:rPr>
          <w:szCs w:val="24"/>
          <w:lang w:val="ru-RU"/>
        </w:rPr>
        <w:t>Документация о запросе предложений, размещенная в ЕИС и на электронной площадке, должна соответствовать документации о запросе предложений, предоставляемой в порядке, установленном настоящим пунктом.</w:t>
      </w:r>
    </w:p>
    <w:p w:rsidR="00041F10" w:rsidRPr="00505512" w:rsidRDefault="00041F10" w:rsidP="00337B92">
      <w:pPr>
        <w:pStyle w:val="afffff2"/>
        <w:numPr>
          <w:ilvl w:val="1"/>
          <w:numId w:val="5"/>
        </w:numPr>
        <w:tabs>
          <w:tab w:val="left" w:pos="284"/>
          <w:tab w:val="left" w:pos="1134"/>
        </w:tabs>
        <w:ind w:left="0" w:firstLine="0"/>
        <w:jc w:val="both"/>
        <w:rPr>
          <w:b/>
          <w:szCs w:val="24"/>
          <w:lang w:val="ru-RU"/>
        </w:rPr>
      </w:pPr>
      <w:r w:rsidRPr="00505512">
        <w:rPr>
          <w:b/>
          <w:szCs w:val="24"/>
          <w:lang w:val="ru-RU"/>
        </w:rPr>
        <w:t xml:space="preserve">Подготовка </w:t>
      </w:r>
      <w:r w:rsidR="007676FA" w:rsidRPr="00505512">
        <w:rPr>
          <w:b/>
          <w:szCs w:val="24"/>
          <w:lang w:val="ru-RU"/>
        </w:rPr>
        <w:t>з</w:t>
      </w:r>
      <w:r w:rsidRPr="00505512">
        <w:rPr>
          <w:b/>
          <w:szCs w:val="24"/>
          <w:lang w:val="ru-RU"/>
        </w:rPr>
        <w:t xml:space="preserve">аявок на участие в </w:t>
      </w:r>
      <w:r w:rsidR="007676FA" w:rsidRPr="00505512">
        <w:rPr>
          <w:b/>
          <w:szCs w:val="24"/>
          <w:lang w:val="ru-RU"/>
        </w:rPr>
        <w:t>з</w:t>
      </w:r>
      <w:r w:rsidRPr="00505512">
        <w:rPr>
          <w:b/>
          <w:szCs w:val="24"/>
          <w:lang w:val="ru-RU"/>
        </w:rPr>
        <w:t>апросе предложений</w:t>
      </w:r>
      <w:bookmarkEnd w:id="79"/>
      <w:bookmarkEnd w:id="80"/>
      <w:bookmarkEnd w:id="81"/>
      <w:bookmarkEnd w:id="82"/>
      <w:bookmarkEnd w:id="83"/>
      <w:bookmarkEnd w:id="84"/>
      <w:bookmarkEnd w:id="85"/>
      <w:bookmarkEnd w:id="86"/>
      <w:bookmarkEnd w:id="87"/>
      <w:bookmarkEnd w:id="88"/>
      <w:bookmarkEnd w:id="89"/>
      <w:bookmarkEnd w:id="90"/>
    </w:p>
    <w:p w:rsidR="00041F10" w:rsidRPr="00505512" w:rsidRDefault="00041F10" w:rsidP="00337B92">
      <w:pPr>
        <w:pStyle w:val="afffff2"/>
        <w:numPr>
          <w:ilvl w:val="2"/>
          <w:numId w:val="5"/>
        </w:numPr>
        <w:tabs>
          <w:tab w:val="left" w:pos="426"/>
          <w:tab w:val="left" w:pos="1134"/>
        </w:tabs>
        <w:ind w:left="0" w:firstLine="0"/>
        <w:jc w:val="both"/>
        <w:rPr>
          <w:b/>
          <w:szCs w:val="24"/>
          <w:lang w:val="ru-RU"/>
        </w:rPr>
      </w:pPr>
      <w:bookmarkStart w:id="91" w:name="_Ref56229154"/>
      <w:bookmarkStart w:id="92" w:name="_Toc57314645"/>
      <w:bookmarkStart w:id="93" w:name="_Toc347223383"/>
      <w:r w:rsidRPr="00505512">
        <w:rPr>
          <w:b/>
          <w:szCs w:val="24"/>
          <w:lang w:val="ru-RU"/>
        </w:rPr>
        <w:t xml:space="preserve">Общие требования к </w:t>
      </w:r>
      <w:r w:rsidR="007676FA" w:rsidRPr="00505512">
        <w:rPr>
          <w:b/>
          <w:szCs w:val="24"/>
          <w:lang w:val="ru-RU"/>
        </w:rPr>
        <w:t>з</w:t>
      </w:r>
      <w:r w:rsidRPr="00505512">
        <w:rPr>
          <w:b/>
          <w:szCs w:val="24"/>
          <w:lang w:val="ru-RU"/>
        </w:rPr>
        <w:t xml:space="preserve">аявке на участие в </w:t>
      </w:r>
      <w:r w:rsidR="007676FA" w:rsidRPr="00505512">
        <w:rPr>
          <w:b/>
          <w:szCs w:val="24"/>
          <w:lang w:val="ru-RU"/>
        </w:rPr>
        <w:t>з</w:t>
      </w:r>
      <w:r w:rsidRPr="00505512">
        <w:rPr>
          <w:b/>
          <w:szCs w:val="24"/>
          <w:lang w:val="ru-RU"/>
        </w:rPr>
        <w:t>апросе предложений</w:t>
      </w:r>
      <w:bookmarkEnd w:id="91"/>
      <w:bookmarkEnd w:id="92"/>
      <w:bookmarkEnd w:id="93"/>
    </w:p>
    <w:p w:rsidR="00D849CC" w:rsidRPr="00505512" w:rsidRDefault="00D849CC" w:rsidP="00337B92">
      <w:pPr>
        <w:pStyle w:val="afffff2"/>
        <w:tabs>
          <w:tab w:val="left" w:pos="-1418"/>
          <w:tab w:val="left" w:pos="426"/>
          <w:tab w:val="left" w:pos="1134"/>
        </w:tabs>
        <w:jc w:val="both"/>
        <w:rPr>
          <w:szCs w:val="24"/>
          <w:lang w:val="ru-RU"/>
        </w:rPr>
      </w:pPr>
      <w:bookmarkStart w:id="94" w:name="_Ref295049972"/>
      <w:bookmarkStart w:id="95" w:name="_Ref295125632"/>
      <w:r w:rsidRPr="00505512">
        <w:rPr>
          <w:szCs w:val="24"/>
          <w:lang w:val="ru-RU"/>
        </w:rPr>
        <w:t>Заявка на участие в запросе предложений в электронной форме направляется оператору электронной площадки, адрес которого указан в извещении о проведении запроса предложений в электронной форме и в п. 1 Раздела 3 «Информационная карта запроса предложений» При оформлении заявки в форме электронного документа на электронной площадке участники запроса предложений должны использовать формы и инструкции по их заполнению, предусмотренные документацией о запросе предложений, а также размещенные на электронной площадке.</w:t>
      </w:r>
    </w:p>
    <w:p w:rsidR="00D849CC" w:rsidRPr="00505512" w:rsidRDefault="00D849CC" w:rsidP="00337B92">
      <w:pPr>
        <w:pStyle w:val="afffff2"/>
        <w:tabs>
          <w:tab w:val="left" w:pos="-1418"/>
          <w:tab w:val="left" w:pos="426"/>
          <w:tab w:val="left" w:pos="567"/>
        </w:tabs>
        <w:jc w:val="both"/>
        <w:rPr>
          <w:b/>
          <w:szCs w:val="24"/>
          <w:lang w:val="ru-RU"/>
        </w:rPr>
      </w:pPr>
      <w:r w:rsidRPr="00505512">
        <w:rPr>
          <w:b/>
          <w:szCs w:val="24"/>
          <w:lang w:val="ru-RU"/>
        </w:rPr>
        <w:t>2.3.1.1.</w:t>
      </w:r>
      <w:r w:rsidRPr="00505512">
        <w:rPr>
          <w:szCs w:val="24"/>
          <w:lang w:val="ru-RU"/>
        </w:rPr>
        <w:tab/>
      </w:r>
      <w:r w:rsidR="00D52636" w:rsidRPr="00505512">
        <w:rPr>
          <w:b/>
          <w:szCs w:val="24"/>
          <w:u w:val="single"/>
          <w:lang w:val="ru-RU"/>
        </w:rPr>
        <w:t>Заявка</w:t>
      </w:r>
      <w:r w:rsidRPr="00505512">
        <w:rPr>
          <w:b/>
          <w:szCs w:val="24"/>
          <w:lang w:val="ru-RU"/>
        </w:rPr>
        <w:t xml:space="preserve"> на участие в запросе предложений в электронной форме должна содержать: </w:t>
      </w:r>
    </w:p>
    <w:p w:rsidR="00D849CC" w:rsidRPr="00505512" w:rsidRDefault="00D849CC" w:rsidP="00337B92">
      <w:pPr>
        <w:pStyle w:val="afffff2"/>
        <w:tabs>
          <w:tab w:val="left" w:pos="-1418"/>
          <w:tab w:val="left" w:pos="284"/>
          <w:tab w:val="left" w:pos="993"/>
        </w:tabs>
        <w:jc w:val="both"/>
        <w:rPr>
          <w:szCs w:val="24"/>
          <w:lang w:val="ru-RU"/>
        </w:rPr>
      </w:pPr>
      <w:r w:rsidRPr="00505512">
        <w:rPr>
          <w:szCs w:val="24"/>
          <w:lang w:val="ru-RU"/>
        </w:rPr>
        <w:t>1)</w:t>
      </w:r>
      <w:r w:rsidRPr="00505512">
        <w:rPr>
          <w:szCs w:val="24"/>
          <w:lang w:val="ru-RU"/>
        </w:rPr>
        <w:tab/>
        <w:t xml:space="preserve">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и не подлежащих изменению по результатам проведения запроса предложений в электронной форме </w:t>
      </w:r>
      <w:r w:rsidRPr="00505512">
        <w:rPr>
          <w:b/>
          <w:szCs w:val="24"/>
          <w:lang w:val="ru-RU"/>
        </w:rPr>
        <w:t>(Форма 1)</w:t>
      </w:r>
      <w:r w:rsidRPr="00505512">
        <w:rPr>
          <w:szCs w:val="24"/>
          <w:lang w:val="ru-RU"/>
        </w:rPr>
        <w:t>;</w:t>
      </w:r>
    </w:p>
    <w:p w:rsidR="00D849CC" w:rsidRPr="00505512" w:rsidRDefault="00D849CC" w:rsidP="00337B92">
      <w:pPr>
        <w:pStyle w:val="afffff2"/>
        <w:tabs>
          <w:tab w:val="left" w:pos="-1418"/>
          <w:tab w:val="left" w:pos="284"/>
          <w:tab w:val="left" w:pos="993"/>
        </w:tabs>
        <w:jc w:val="both"/>
        <w:rPr>
          <w:szCs w:val="24"/>
          <w:lang w:val="ru-RU"/>
        </w:rPr>
      </w:pPr>
      <w:r w:rsidRPr="00505512">
        <w:rPr>
          <w:szCs w:val="24"/>
          <w:lang w:val="ru-RU"/>
        </w:rPr>
        <w:t>2)</w:t>
      </w:r>
      <w:r w:rsidRPr="00505512">
        <w:rPr>
          <w:szCs w:val="24"/>
          <w:lang w:val="ru-RU"/>
        </w:rPr>
        <w:tab/>
        <w:t>при осуществлении закупки товара:</w:t>
      </w:r>
    </w:p>
    <w:p w:rsidR="00D849CC" w:rsidRPr="00505512" w:rsidRDefault="00D849CC" w:rsidP="00337B92">
      <w:pPr>
        <w:pStyle w:val="afffff2"/>
        <w:tabs>
          <w:tab w:val="left" w:pos="-1418"/>
          <w:tab w:val="left" w:pos="284"/>
          <w:tab w:val="left" w:pos="993"/>
        </w:tabs>
        <w:jc w:val="both"/>
        <w:rPr>
          <w:szCs w:val="24"/>
          <w:lang w:val="ru-RU"/>
        </w:rPr>
      </w:pPr>
      <w:r w:rsidRPr="00505512">
        <w:rPr>
          <w:szCs w:val="24"/>
          <w:lang w:val="ru-RU"/>
        </w:rPr>
        <w:t>а)</w:t>
      </w:r>
      <w:r w:rsidRPr="00505512">
        <w:rPr>
          <w:szCs w:val="24"/>
          <w:lang w:val="ru-RU"/>
        </w:rPr>
        <w:tab/>
        <w:t>наименование страны происхождения товара.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на участие в запросе предложений и такая заявка рассматривается как содержащая предложение о поставке иностранных товаров;</w:t>
      </w:r>
    </w:p>
    <w:p w:rsidR="00D849CC" w:rsidRPr="00505512" w:rsidRDefault="00D849CC" w:rsidP="00337B92">
      <w:pPr>
        <w:pStyle w:val="afffff2"/>
        <w:tabs>
          <w:tab w:val="left" w:pos="-1418"/>
          <w:tab w:val="left" w:pos="284"/>
          <w:tab w:val="left" w:pos="993"/>
        </w:tabs>
        <w:jc w:val="both"/>
        <w:rPr>
          <w:szCs w:val="24"/>
          <w:lang w:val="ru-RU"/>
        </w:rPr>
      </w:pPr>
      <w:r w:rsidRPr="00505512">
        <w:rPr>
          <w:szCs w:val="24"/>
          <w:lang w:val="ru-RU"/>
        </w:rPr>
        <w:t>б)</w:t>
      </w:r>
      <w:r w:rsidRPr="00505512">
        <w:rPr>
          <w:szCs w:val="24"/>
          <w:lang w:val="ru-RU"/>
        </w:rPr>
        <w:tab/>
        <w:t xml:space="preserve">конкретные показатели товара, соответствующие значениям, установленным документацией о запросе предложений, и указание на товарный знак (при наличии) </w:t>
      </w:r>
      <w:r w:rsidRPr="00505512">
        <w:rPr>
          <w:b/>
          <w:szCs w:val="24"/>
          <w:lang w:val="ru-RU"/>
        </w:rPr>
        <w:t>(Форма 2)</w:t>
      </w:r>
      <w:r w:rsidRPr="00505512">
        <w:rPr>
          <w:szCs w:val="24"/>
          <w:lang w:val="ru-RU"/>
        </w:rPr>
        <w:t>.</w:t>
      </w:r>
    </w:p>
    <w:p w:rsidR="00207054" w:rsidRPr="00505512" w:rsidRDefault="00207054" w:rsidP="00337B92">
      <w:pPr>
        <w:pStyle w:val="afffff2"/>
        <w:tabs>
          <w:tab w:val="left" w:pos="-1418"/>
          <w:tab w:val="left" w:pos="426"/>
          <w:tab w:val="left" w:pos="1134"/>
        </w:tabs>
        <w:jc w:val="both"/>
        <w:rPr>
          <w:szCs w:val="24"/>
          <w:lang w:val="ru-RU"/>
        </w:rPr>
      </w:pPr>
      <w:r w:rsidRPr="00505512">
        <w:rPr>
          <w:szCs w:val="24"/>
          <w:lang w:val="ru-RU"/>
        </w:rPr>
        <w:t>Информация, предусмотренная настоящим подпунктом, включается в заявку на участие в запросе предложений в электронной форме в случае отсутствия в документации о запросе предложений указания на товарный знак, знака обслуживания, патента, полезной модели, промышленного образца или в случае, если участник закупки предлагает товар, который обозначен товарным знаком, знаком обслуживания, патента, полезной модели, промышленного образца  отличным от товарного знака, знака обслуживания, патента, полезной модели, промышленного образца,  указанного в документации о запросе предложений.</w:t>
      </w:r>
    </w:p>
    <w:p w:rsidR="00207054" w:rsidRPr="00505512" w:rsidRDefault="00207054" w:rsidP="00337B92">
      <w:pPr>
        <w:pStyle w:val="afffff2"/>
        <w:tabs>
          <w:tab w:val="left" w:pos="-1418"/>
          <w:tab w:val="left" w:pos="426"/>
          <w:tab w:val="left" w:pos="1134"/>
        </w:tabs>
        <w:jc w:val="both"/>
        <w:rPr>
          <w:szCs w:val="24"/>
          <w:lang w:val="ru-RU"/>
        </w:rPr>
      </w:pPr>
      <w:r w:rsidRPr="00505512">
        <w:rPr>
          <w:szCs w:val="24"/>
          <w:lang w:val="ru-RU"/>
        </w:rPr>
        <w:t>Указание параметров товаров, сопровождающихся словами «от», «до», «не более», «не менее», «не свыше» и пр., которые не позволяют определить его четкое значение, не допускается, за исключением случаев, если Заказчиком при описании показателей товара предусмотрены в документации о запросе предложений позиции, которые не имеют конкретных значений и указание их допустимо в сопровождении словами «от», «до», «не более», «не менее», «не свыше» и пр. (и об этом имеется соответствующее указание Заказчика в документации о запросе предложений).</w:t>
      </w:r>
    </w:p>
    <w:p w:rsidR="00207054" w:rsidRPr="00505512" w:rsidRDefault="00207054" w:rsidP="00337B92">
      <w:pPr>
        <w:pStyle w:val="afffff2"/>
        <w:tabs>
          <w:tab w:val="left" w:pos="-1418"/>
          <w:tab w:val="left" w:pos="426"/>
          <w:tab w:val="left" w:pos="1134"/>
        </w:tabs>
        <w:jc w:val="both"/>
        <w:rPr>
          <w:szCs w:val="24"/>
          <w:lang w:val="ru-RU"/>
        </w:rPr>
      </w:pPr>
      <w:r w:rsidRPr="00505512">
        <w:rPr>
          <w:szCs w:val="24"/>
          <w:lang w:val="ru-RU"/>
        </w:rPr>
        <w:t>В случае отсутствия   у товара товарного знака, знака обслуживания, патента, полезной модели, промышленного образца участник запроса предложений  в Форме 2 столбце 5 указывает «ОТСУТСТВУЕТ».</w:t>
      </w:r>
    </w:p>
    <w:p w:rsidR="00207054" w:rsidRPr="00505512" w:rsidRDefault="00207054" w:rsidP="00337B92">
      <w:pPr>
        <w:pStyle w:val="afffff2"/>
        <w:tabs>
          <w:tab w:val="left" w:pos="-1418"/>
          <w:tab w:val="left" w:pos="426"/>
          <w:tab w:val="left" w:pos="1134"/>
        </w:tabs>
        <w:jc w:val="both"/>
        <w:rPr>
          <w:szCs w:val="24"/>
          <w:lang w:val="ru-RU"/>
        </w:rPr>
      </w:pPr>
      <w:r w:rsidRPr="00505512">
        <w:rPr>
          <w:szCs w:val="24"/>
          <w:lang w:val="ru-RU"/>
        </w:rPr>
        <w:lastRenderedPageBreak/>
        <w:t>3) при осуществлении закупки работ, услуг:</w:t>
      </w:r>
    </w:p>
    <w:p w:rsidR="00207054" w:rsidRPr="00505512" w:rsidRDefault="00207054" w:rsidP="00337B92">
      <w:pPr>
        <w:pStyle w:val="afffff2"/>
        <w:tabs>
          <w:tab w:val="left" w:pos="-1418"/>
          <w:tab w:val="left" w:pos="426"/>
          <w:tab w:val="left" w:pos="1134"/>
        </w:tabs>
        <w:jc w:val="both"/>
        <w:rPr>
          <w:szCs w:val="24"/>
          <w:lang w:val="ru-RU"/>
        </w:rPr>
      </w:pPr>
      <w:r w:rsidRPr="00505512">
        <w:rPr>
          <w:szCs w:val="24"/>
          <w:lang w:val="ru-RU"/>
        </w:rPr>
        <w:t>а) качество работ, услуг и иные условия исполнения договора (Форма 2).</w:t>
      </w:r>
    </w:p>
    <w:p w:rsidR="00207054" w:rsidRPr="00505512" w:rsidRDefault="00207054" w:rsidP="00337B92">
      <w:pPr>
        <w:pStyle w:val="afffff2"/>
        <w:tabs>
          <w:tab w:val="left" w:pos="-1418"/>
          <w:tab w:val="left" w:pos="426"/>
          <w:tab w:val="left" w:pos="1134"/>
        </w:tabs>
        <w:jc w:val="both"/>
        <w:rPr>
          <w:szCs w:val="24"/>
          <w:lang w:val="ru-RU"/>
        </w:rPr>
      </w:pPr>
      <w:r w:rsidRPr="00505512">
        <w:rPr>
          <w:szCs w:val="24"/>
          <w:lang w:val="ru-RU"/>
        </w:rPr>
        <w:t>Форма 2 заполняется в соответствии с техническим заданием и сметами (при наличии).</w:t>
      </w:r>
    </w:p>
    <w:p w:rsidR="00D849CC" w:rsidRPr="00505512" w:rsidRDefault="00D52636" w:rsidP="00337B92">
      <w:pPr>
        <w:pStyle w:val="afffff2"/>
        <w:tabs>
          <w:tab w:val="left" w:pos="-1418"/>
          <w:tab w:val="left" w:pos="426"/>
          <w:tab w:val="left" w:pos="1134"/>
        </w:tabs>
        <w:jc w:val="both"/>
        <w:rPr>
          <w:szCs w:val="24"/>
          <w:lang w:val="ru-RU"/>
        </w:rPr>
      </w:pPr>
      <w:bookmarkStart w:id="96" w:name="_Ref310626414"/>
      <w:bookmarkStart w:id="97" w:name="_Toc98251319"/>
      <w:bookmarkStart w:id="98" w:name="_Toc347223388"/>
      <w:bookmarkEnd w:id="94"/>
      <w:bookmarkEnd w:id="95"/>
      <w:r w:rsidRPr="00505512">
        <w:rPr>
          <w:szCs w:val="24"/>
          <w:lang w:val="ru-RU"/>
        </w:rPr>
        <w:t>4)</w:t>
      </w:r>
      <w:r w:rsidR="00D849CC" w:rsidRPr="00505512">
        <w:rPr>
          <w:szCs w:val="24"/>
          <w:lang w:val="ru-RU"/>
        </w:rPr>
        <w:t xml:space="preserve"> сведения об участнике запроса предложений </w:t>
      </w:r>
      <w:r w:rsidR="00D849CC" w:rsidRPr="00505512">
        <w:rPr>
          <w:b/>
          <w:szCs w:val="24"/>
          <w:lang w:val="ru-RU"/>
        </w:rPr>
        <w:t>(Форма 3)</w:t>
      </w:r>
      <w:r w:rsidR="00D849CC" w:rsidRPr="00505512">
        <w:rPr>
          <w:szCs w:val="24"/>
          <w:lang w:val="ru-RU"/>
        </w:rPr>
        <w:t xml:space="preserve">; </w:t>
      </w:r>
    </w:p>
    <w:p w:rsidR="00D849CC" w:rsidRPr="00505512" w:rsidRDefault="00D52636" w:rsidP="00337B92">
      <w:pPr>
        <w:pStyle w:val="afffff2"/>
        <w:tabs>
          <w:tab w:val="left" w:pos="-1418"/>
          <w:tab w:val="left" w:pos="426"/>
          <w:tab w:val="left" w:pos="1134"/>
        </w:tabs>
        <w:jc w:val="both"/>
        <w:rPr>
          <w:szCs w:val="24"/>
          <w:lang w:val="ru-RU"/>
        </w:rPr>
      </w:pPr>
      <w:r w:rsidRPr="00505512">
        <w:rPr>
          <w:szCs w:val="24"/>
          <w:lang w:val="ru-RU"/>
        </w:rPr>
        <w:t>5</w:t>
      </w:r>
      <w:r w:rsidR="00D849CC" w:rsidRPr="00505512">
        <w:rPr>
          <w:szCs w:val="24"/>
          <w:lang w:val="ru-RU"/>
        </w:rPr>
        <w:t xml:space="preserve">) информацию о соответствии участника закупки требованиям, указанным в п. 1.2 настоящей Документации </w:t>
      </w:r>
      <w:r w:rsidR="00D849CC" w:rsidRPr="00505512">
        <w:rPr>
          <w:b/>
          <w:szCs w:val="24"/>
          <w:lang w:val="ru-RU"/>
        </w:rPr>
        <w:t>(Форма 4)</w:t>
      </w:r>
      <w:r w:rsidR="00D849CC" w:rsidRPr="00505512">
        <w:rPr>
          <w:szCs w:val="24"/>
          <w:lang w:val="ru-RU"/>
        </w:rPr>
        <w:t xml:space="preserve">, </w:t>
      </w:r>
    </w:p>
    <w:p w:rsidR="00D849CC" w:rsidRPr="00505512" w:rsidRDefault="00D849CC" w:rsidP="00337B92">
      <w:pPr>
        <w:pStyle w:val="afffff2"/>
        <w:tabs>
          <w:tab w:val="left" w:pos="-1418"/>
          <w:tab w:val="left" w:pos="426"/>
          <w:tab w:val="left" w:pos="1134"/>
        </w:tabs>
        <w:jc w:val="both"/>
        <w:rPr>
          <w:szCs w:val="24"/>
          <w:lang w:val="ru-RU"/>
        </w:rPr>
      </w:pPr>
      <w:r w:rsidRPr="00505512">
        <w:rPr>
          <w:szCs w:val="24"/>
          <w:lang w:val="ru-RU"/>
        </w:rPr>
        <w:t xml:space="preserve">а также: </w:t>
      </w:r>
    </w:p>
    <w:p w:rsidR="00D849CC" w:rsidRPr="00505512" w:rsidRDefault="00D849CC" w:rsidP="00337B92">
      <w:pPr>
        <w:pStyle w:val="afffff2"/>
        <w:tabs>
          <w:tab w:val="left" w:pos="-1418"/>
          <w:tab w:val="left" w:pos="426"/>
          <w:tab w:val="left" w:pos="1134"/>
        </w:tabs>
        <w:jc w:val="both"/>
        <w:rPr>
          <w:szCs w:val="24"/>
          <w:lang w:val="ru-RU"/>
        </w:rPr>
      </w:pPr>
      <w:r w:rsidRPr="00505512">
        <w:rPr>
          <w:szCs w:val="24"/>
          <w:lang w:val="ru-RU"/>
        </w:rPr>
        <w:t xml:space="preserve">- полученную не ранее чем за два месяца до дня размещения в ЕИС извещения о проведении запроса предложений выписку из единого государственного реестра юридических </w:t>
      </w:r>
      <w:r w:rsidR="00D82733" w:rsidRPr="00505512">
        <w:rPr>
          <w:szCs w:val="24"/>
          <w:lang w:val="ru-RU"/>
        </w:rPr>
        <w:t xml:space="preserve">лиц </w:t>
      </w:r>
      <w:r w:rsidR="006815F9" w:rsidRPr="00505512">
        <w:rPr>
          <w:szCs w:val="24"/>
          <w:lang w:val="ru-RU"/>
        </w:rPr>
        <w:t xml:space="preserve">(допустимо с сайта </w:t>
      </w:r>
      <w:hyperlink r:id="rId10" w:history="1">
        <w:r w:rsidR="006815F9" w:rsidRPr="00505512">
          <w:rPr>
            <w:rStyle w:val="a9"/>
            <w:szCs w:val="24"/>
            <w:lang w:val="ru-RU"/>
          </w:rPr>
          <w:t>https://egrul.nalog.ru</w:t>
        </w:r>
      </w:hyperlink>
      <w:r w:rsidR="006815F9" w:rsidRPr="00505512">
        <w:rPr>
          <w:szCs w:val="24"/>
          <w:lang w:val="ru-RU"/>
        </w:rPr>
        <w:t xml:space="preserve">, заверенную электронной подписью ФНС РФ) </w:t>
      </w:r>
      <w:r w:rsidRPr="00505512">
        <w:rPr>
          <w:szCs w:val="24"/>
          <w:lang w:val="ru-RU"/>
        </w:rPr>
        <w:t>или заверенную нотариально или участником закупки копию такой выписки (для юридических лиц); полученную не ранее чем за два месяца до дня размещения в ЕИС извещения о проведении запроса предложений выписку из единого государственного реестра индивидуальных предпринимателей или заверенную нотариально или участником закупки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ЕИС извещения о проведении запроса предложений;</w:t>
      </w:r>
    </w:p>
    <w:p w:rsidR="00D849CC" w:rsidRPr="00505512" w:rsidRDefault="00D849CC" w:rsidP="00337B92">
      <w:pPr>
        <w:pStyle w:val="afffff2"/>
        <w:tabs>
          <w:tab w:val="left" w:pos="-1418"/>
          <w:tab w:val="left" w:pos="426"/>
          <w:tab w:val="left" w:pos="1134"/>
        </w:tabs>
        <w:jc w:val="both"/>
        <w:rPr>
          <w:szCs w:val="24"/>
          <w:lang w:val="ru-RU"/>
        </w:rPr>
      </w:pPr>
      <w:r w:rsidRPr="00505512">
        <w:rPr>
          <w:szCs w:val="24"/>
          <w:lang w:val="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D849CC" w:rsidRPr="00505512" w:rsidRDefault="00D849CC" w:rsidP="00337B92">
      <w:pPr>
        <w:pStyle w:val="afffff2"/>
        <w:tabs>
          <w:tab w:val="left" w:pos="-1418"/>
          <w:tab w:val="left" w:pos="426"/>
          <w:tab w:val="left" w:pos="1134"/>
        </w:tabs>
        <w:jc w:val="both"/>
        <w:rPr>
          <w:szCs w:val="24"/>
          <w:lang w:val="ru-RU"/>
        </w:rPr>
      </w:pPr>
      <w:r w:rsidRPr="00505512">
        <w:rPr>
          <w:szCs w:val="24"/>
          <w:lang w:val="ru-RU"/>
        </w:rPr>
        <w:t>- документы, подтверждающие квалификацию участника закупки, если в документации о запросе предложений указан такой критерий оценки и сопоставления заявок на участие в запросе предложений, как квалификация участника закупки;</w:t>
      </w:r>
    </w:p>
    <w:p w:rsidR="00D849CC" w:rsidRPr="00505512" w:rsidRDefault="00D849CC" w:rsidP="00337B92">
      <w:pPr>
        <w:pStyle w:val="afffff2"/>
        <w:tabs>
          <w:tab w:val="left" w:pos="-1418"/>
          <w:tab w:val="left" w:pos="426"/>
          <w:tab w:val="left" w:pos="1134"/>
        </w:tabs>
        <w:jc w:val="both"/>
        <w:rPr>
          <w:szCs w:val="24"/>
          <w:lang w:val="ru-RU"/>
        </w:rPr>
      </w:pPr>
      <w:r w:rsidRPr="00505512">
        <w:rPr>
          <w:szCs w:val="24"/>
          <w:lang w:val="ru-RU"/>
        </w:rPr>
        <w:t>- для юридических лиц копии учредительных документов участника закупки (устав, учредительный договор (при наличии));</w:t>
      </w:r>
    </w:p>
    <w:p w:rsidR="00D849CC" w:rsidRPr="00505512" w:rsidRDefault="00D849CC" w:rsidP="00337B92">
      <w:pPr>
        <w:pStyle w:val="afffff2"/>
        <w:tabs>
          <w:tab w:val="left" w:pos="-1418"/>
          <w:tab w:val="left" w:pos="426"/>
          <w:tab w:val="left" w:pos="1134"/>
        </w:tabs>
        <w:jc w:val="both"/>
        <w:rPr>
          <w:szCs w:val="24"/>
          <w:lang w:val="ru-RU"/>
        </w:rPr>
      </w:pPr>
      <w:r w:rsidRPr="00505512">
        <w:rPr>
          <w:szCs w:val="24"/>
          <w:lang w:val="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w:t>
      </w:r>
    </w:p>
    <w:p w:rsidR="00D849CC" w:rsidRPr="00505512" w:rsidRDefault="00D849CC" w:rsidP="00337B92">
      <w:pPr>
        <w:pStyle w:val="afffff2"/>
        <w:tabs>
          <w:tab w:val="left" w:pos="-1418"/>
          <w:tab w:val="left" w:pos="426"/>
          <w:tab w:val="left" w:pos="1134"/>
        </w:tabs>
        <w:jc w:val="both"/>
        <w:rPr>
          <w:szCs w:val="24"/>
          <w:lang w:val="ru-RU"/>
        </w:rPr>
      </w:pPr>
      <w:r w:rsidRPr="00505512">
        <w:rPr>
          <w:szCs w:val="24"/>
          <w:lang w:val="ru-RU"/>
        </w:rPr>
        <w:t xml:space="preserve">- письменное согласие участника закупки на обработку его персональных данных (для физических лиц); </w:t>
      </w:r>
    </w:p>
    <w:p w:rsidR="00D849CC" w:rsidRPr="00505512" w:rsidRDefault="00D849CC" w:rsidP="00337B92">
      <w:pPr>
        <w:pStyle w:val="afffff2"/>
        <w:tabs>
          <w:tab w:val="left" w:pos="-1418"/>
          <w:tab w:val="left" w:pos="426"/>
          <w:tab w:val="left" w:pos="1134"/>
        </w:tabs>
        <w:jc w:val="both"/>
        <w:rPr>
          <w:szCs w:val="24"/>
          <w:lang w:val="ru-RU"/>
        </w:rPr>
      </w:pPr>
      <w:r w:rsidRPr="00505512">
        <w:rPr>
          <w:szCs w:val="24"/>
          <w:lang w:val="ru-RU"/>
        </w:rPr>
        <w:t>- иные документы, предусмотренные документацией о запросе предложений.</w:t>
      </w:r>
    </w:p>
    <w:p w:rsidR="00EB5F64" w:rsidRPr="00505512" w:rsidRDefault="00D52636" w:rsidP="00337B92">
      <w:pPr>
        <w:jc w:val="both"/>
        <w:rPr>
          <w:b/>
          <w:sz w:val="24"/>
          <w:szCs w:val="24"/>
        </w:rPr>
      </w:pPr>
      <w:r w:rsidRPr="00505512">
        <w:rPr>
          <w:sz w:val="24"/>
          <w:szCs w:val="24"/>
        </w:rPr>
        <w:t>6</w:t>
      </w:r>
      <w:r w:rsidR="00EB5F64" w:rsidRPr="00505512">
        <w:rPr>
          <w:sz w:val="24"/>
          <w:szCs w:val="24"/>
        </w:rPr>
        <w:t xml:space="preserve">) Коммерческое предложение </w:t>
      </w:r>
      <w:r w:rsidR="00F36E54" w:rsidRPr="00505512">
        <w:rPr>
          <w:b/>
          <w:sz w:val="24"/>
          <w:szCs w:val="24"/>
        </w:rPr>
        <w:t>(Форма 5)</w:t>
      </w:r>
    </w:p>
    <w:p w:rsidR="00D849CC" w:rsidRPr="00505512" w:rsidRDefault="00D849CC" w:rsidP="00337B92">
      <w:pPr>
        <w:pStyle w:val="afffff2"/>
        <w:tabs>
          <w:tab w:val="left" w:pos="-1418"/>
          <w:tab w:val="left" w:pos="426"/>
          <w:tab w:val="left" w:pos="1134"/>
        </w:tabs>
        <w:jc w:val="both"/>
        <w:rPr>
          <w:b/>
          <w:szCs w:val="24"/>
          <w:lang w:val="ru-RU"/>
        </w:rPr>
      </w:pPr>
      <w:r w:rsidRPr="00505512">
        <w:rPr>
          <w:b/>
          <w:szCs w:val="24"/>
          <w:lang w:val="ru-RU"/>
        </w:rPr>
        <w:t>2.3.2.  Оформление заявки на участие в запросе предложений.</w:t>
      </w:r>
    </w:p>
    <w:p w:rsidR="00A1799F" w:rsidRPr="00505512" w:rsidRDefault="00A1799F" w:rsidP="00337B92">
      <w:pPr>
        <w:pStyle w:val="afffff2"/>
        <w:tabs>
          <w:tab w:val="left" w:pos="-1418"/>
          <w:tab w:val="left" w:pos="426"/>
          <w:tab w:val="left" w:pos="1134"/>
        </w:tabs>
        <w:jc w:val="both"/>
        <w:rPr>
          <w:szCs w:val="24"/>
          <w:lang w:val="ru-RU"/>
        </w:rPr>
      </w:pPr>
      <w:bookmarkStart w:id="99" w:name="_Toc57314653"/>
      <w:bookmarkStart w:id="100" w:name="_Ref295051019"/>
      <w:bookmarkStart w:id="101" w:name="_Toc299956849"/>
      <w:bookmarkStart w:id="102" w:name="_Toc299981474"/>
      <w:bookmarkStart w:id="103" w:name="_Toc299981677"/>
      <w:bookmarkStart w:id="104" w:name="_Toc321746856"/>
      <w:bookmarkStart w:id="105" w:name="_Toc338238580"/>
      <w:bookmarkStart w:id="106" w:name="_Toc347223391"/>
      <w:bookmarkEnd w:id="96"/>
      <w:bookmarkEnd w:id="97"/>
      <w:bookmarkEnd w:id="98"/>
      <w:r w:rsidRPr="00505512">
        <w:rPr>
          <w:b/>
          <w:szCs w:val="24"/>
          <w:lang w:val="ru-RU"/>
        </w:rPr>
        <w:t>2.3.2.1.</w:t>
      </w:r>
      <w:r w:rsidRPr="00505512">
        <w:rPr>
          <w:szCs w:val="24"/>
          <w:lang w:val="ru-RU"/>
        </w:rPr>
        <w:t xml:space="preserve"> 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rsidR="00A1799F" w:rsidRPr="00505512" w:rsidRDefault="00A1799F" w:rsidP="00337B92">
      <w:pPr>
        <w:pStyle w:val="afffff2"/>
        <w:tabs>
          <w:tab w:val="left" w:pos="-1418"/>
          <w:tab w:val="left" w:pos="426"/>
          <w:tab w:val="left" w:pos="1134"/>
        </w:tabs>
        <w:jc w:val="both"/>
        <w:rPr>
          <w:szCs w:val="24"/>
          <w:lang w:val="ru-RU"/>
        </w:rPr>
      </w:pPr>
      <w:r w:rsidRPr="00505512">
        <w:rPr>
          <w:b/>
          <w:szCs w:val="24"/>
          <w:lang w:val="ru-RU"/>
        </w:rPr>
        <w:t>2.3.2.2.</w:t>
      </w:r>
      <w:r w:rsidRPr="00505512">
        <w:rPr>
          <w:szCs w:val="24"/>
          <w:lang w:val="ru-RU"/>
        </w:rPr>
        <w:t xml:space="preserve"> Сведения, которые содержатся в заявках на участие в запросе предложений участников закупки, не должны допускать двусмысленных толкований. Если в документах, входящих в состав заявки на участие в запросе предложений, имеются расхождения между обозначением сумм прописью и цифрами, то принимается к рассмотрению сумма, указанная прописью.</w:t>
      </w:r>
    </w:p>
    <w:p w:rsidR="00A1799F" w:rsidRPr="00505512" w:rsidRDefault="00A1799F" w:rsidP="00337B92">
      <w:pPr>
        <w:pStyle w:val="afffff2"/>
        <w:tabs>
          <w:tab w:val="left" w:pos="-1418"/>
          <w:tab w:val="left" w:pos="426"/>
          <w:tab w:val="left" w:pos="567"/>
        </w:tabs>
        <w:jc w:val="both"/>
        <w:rPr>
          <w:szCs w:val="24"/>
          <w:lang w:val="ru-RU"/>
        </w:rPr>
      </w:pPr>
      <w:r w:rsidRPr="00505512">
        <w:rPr>
          <w:b/>
          <w:szCs w:val="24"/>
          <w:lang w:val="ru-RU"/>
        </w:rPr>
        <w:lastRenderedPageBreak/>
        <w:t>2.3.2.3.</w:t>
      </w:r>
      <w:r w:rsidRPr="00505512">
        <w:rPr>
          <w:szCs w:val="24"/>
          <w:lang w:val="ru-RU"/>
        </w:rPr>
        <w:tab/>
        <w:t>Заявка на участие в запросе предложений должна быть выполнена машинописным способом и легко читаема. Подчистки и исправления не допускаются, за исключением исправлений, скрепленных печатью и заверенных подписью уполномоченного лица.</w:t>
      </w:r>
    </w:p>
    <w:p w:rsidR="00A1799F" w:rsidRPr="00505512" w:rsidRDefault="00A1799F" w:rsidP="00337B92">
      <w:pPr>
        <w:pStyle w:val="afffff2"/>
        <w:tabs>
          <w:tab w:val="left" w:pos="-1418"/>
          <w:tab w:val="left" w:pos="426"/>
          <w:tab w:val="left" w:pos="1134"/>
        </w:tabs>
        <w:jc w:val="both"/>
        <w:rPr>
          <w:szCs w:val="24"/>
          <w:lang w:val="ru-RU"/>
        </w:rPr>
      </w:pPr>
      <w:r w:rsidRPr="00505512">
        <w:rPr>
          <w:b/>
          <w:szCs w:val="24"/>
          <w:lang w:val="ru-RU"/>
        </w:rPr>
        <w:t>2.3.2.4.</w:t>
      </w:r>
      <w:r w:rsidRPr="00505512">
        <w:rPr>
          <w:szCs w:val="24"/>
          <w:lang w:val="ru-RU"/>
        </w:rPr>
        <w:t xml:space="preserve"> Верность копий документов, представляемых на участие в запросе предложений, должна быть подтверждена печатью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настоящей Документации. </w:t>
      </w:r>
    </w:p>
    <w:p w:rsidR="00A1799F" w:rsidRPr="00505512" w:rsidRDefault="00A1799F" w:rsidP="00337B92">
      <w:pPr>
        <w:pStyle w:val="afffff2"/>
        <w:tabs>
          <w:tab w:val="left" w:pos="-1418"/>
          <w:tab w:val="left" w:pos="567"/>
          <w:tab w:val="left" w:pos="993"/>
        </w:tabs>
        <w:jc w:val="both"/>
        <w:rPr>
          <w:b/>
          <w:szCs w:val="24"/>
          <w:lang w:val="ru-RU"/>
        </w:rPr>
      </w:pPr>
      <w:r w:rsidRPr="00505512">
        <w:rPr>
          <w:b/>
          <w:szCs w:val="24"/>
          <w:lang w:val="ru-RU"/>
        </w:rPr>
        <w:t>2.3.2.5.</w:t>
      </w:r>
      <w:r w:rsidRPr="00505512">
        <w:rPr>
          <w:szCs w:val="24"/>
          <w:lang w:val="ru-RU"/>
        </w:rPr>
        <w:t xml:space="preserve"> Заявка на участие в запросе предложений направляется на электронную площадку по адресу, указанному</w:t>
      </w:r>
      <w:r w:rsidRPr="00505512">
        <w:rPr>
          <w:szCs w:val="24"/>
          <w:lang w:val="ru-RU" w:eastAsia="zh-CN"/>
        </w:rPr>
        <w:t xml:space="preserve"> в п. 1 Раздела 3 «Информационная карта запроса предложений» </w:t>
      </w:r>
      <w:r w:rsidRPr="00505512">
        <w:rPr>
          <w:szCs w:val="24"/>
          <w:lang w:val="ru-RU"/>
        </w:rPr>
        <w:t>Документации и в сроки, указанные в п. 12 Раздела 3 «Информационная карта запроса предложений» Документации.</w:t>
      </w:r>
    </w:p>
    <w:p w:rsidR="00A1799F" w:rsidRPr="00505512" w:rsidRDefault="00A1799F" w:rsidP="00337B92">
      <w:pPr>
        <w:pStyle w:val="afffff2"/>
        <w:tabs>
          <w:tab w:val="left" w:pos="-1418"/>
          <w:tab w:val="left" w:pos="567"/>
          <w:tab w:val="left" w:pos="993"/>
        </w:tabs>
        <w:jc w:val="both"/>
        <w:rPr>
          <w:b/>
          <w:szCs w:val="24"/>
          <w:lang w:val="ru-RU"/>
        </w:rPr>
      </w:pPr>
      <w:r w:rsidRPr="00505512">
        <w:rPr>
          <w:b/>
          <w:szCs w:val="24"/>
          <w:lang w:val="ru-RU"/>
        </w:rPr>
        <w:t>2.3.3. Требования к языку заявки на участие в запросе предложений</w:t>
      </w:r>
    </w:p>
    <w:p w:rsidR="00A1799F" w:rsidRPr="00505512" w:rsidRDefault="00A1799F" w:rsidP="00337B92">
      <w:pPr>
        <w:pStyle w:val="afffff2"/>
        <w:tabs>
          <w:tab w:val="left" w:pos="-1418"/>
          <w:tab w:val="left" w:pos="567"/>
          <w:tab w:val="left" w:pos="993"/>
        </w:tabs>
        <w:jc w:val="both"/>
        <w:rPr>
          <w:szCs w:val="24"/>
          <w:lang w:val="ru-RU"/>
        </w:rPr>
      </w:pPr>
      <w:r w:rsidRPr="00505512">
        <w:rPr>
          <w:b/>
          <w:szCs w:val="24"/>
          <w:lang w:val="ru-RU"/>
        </w:rPr>
        <w:t>2.3.3.1.</w:t>
      </w:r>
      <w:r w:rsidRPr="00505512">
        <w:rPr>
          <w:szCs w:val="24"/>
          <w:lang w:val="ru-RU"/>
        </w:rPr>
        <w:t xml:space="preserve"> Заявка на участие в запросе предложений, а также все документы, прилагаемые в составе заявки на участие в запросе предложений, должны быть подготовлены на русском языке. Документы  могут быть приложены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A1799F" w:rsidRPr="00505512" w:rsidRDefault="00A1799F" w:rsidP="00337B92">
      <w:pPr>
        <w:pStyle w:val="afffff2"/>
        <w:tabs>
          <w:tab w:val="left" w:pos="-1418"/>
          <w:tab w:val="left" w:pos="567"/>
          <w:tab w:val="left" w:pos="993"/>
        </w:tabs>
        <w:jc w:val="both"/>
        <w:rPr>
          <w:szCs w:val="24"/>
          <w:lang w:val="ru-RU"/>
        </w:rPr>
      </w:pPr>
      <w:r w:rsidRPr="00505512">
        <w:rPr>
          <w:b/>
          <w:szCs w:val="24"/>
          <w:lang w:val="ru-RU"/>
        </w:rPr>
        <w:t>2.3.3.2.</w:t>
      </w:r>
      <w:r w:rsidRPr="00505512">
        <w:rPr>
          <w:szCs w:val="24"/>
          <w:lang w:val="ru-RU"/>
        </w:rPr>
        <w:t xml:space="preserve"> Заказчик не принимает к рассмотрению документы, не переведенные на русский язык.</w:t>
      </w:r>
    </w:p>
    <w:p w:rsidR="00A1799F" w:rsidRPr="00505512" w:rsidRDefault="00A1799F" w:rsidP="00337B92">
      <w:pPr>
        <w:pStyle w:val="afffff2"/>
        <w:tabs>
          <w:tab w:val="left" w:pos="-1418"/>
          <w:tab w:val="left" w:pos="567"/>
          <w:tab w:val="left" w:pos="993"/>
        </w:tabs>
        <w:jc w:val="both"/>
        <w:rPr>
          <w:b/>
          <w:szCs w:val="24"/>
          <w:lang w:val="ru-RU"/>
        </w:rPr>
      </w:pPr>
      <w:r w:rsidRPr="00505512">
        <w:rPr>
          <w:b/>
          <w:szCs w:val="24"/>
          <w:lang w:val="ru-RU"/>
        </w:rPr>
        <w:t>2.3.4. Требования к валюте заявки на участие в запросе предложений</w:t>
      </w:r>
    </w:p>
    <w:p w:rsidR="00A1799F" w:rsidRPr="00505512" w:rsidRDefault="00A1799F" w:rsidP="00337B92">
      <w:pPr>
        <w:pStyle w:val="afffff2"/>
        <w:tabs>
          <w:tab w:val="left" w:pos="-1418"/>
          <w:tab w:val="left" w:pos="567"/>
          <w:tab w:val="left" w:pos="993"/>
        </w:tabs>
        <w:jc w:val="both"/>
        <w:rPr>
          <w:szCs w:val="24"/>
          <w:lang w:val="ru-RU"/>
        </w:rPr>
      </w:pPr>
      <w:r w:rsidRPr="00505512">
        <w:rPr>
          <w:b/>
          <w:szCs w:val="24"/>
          <w:lang w:val="ru-RU"/>
        </w:rPr>
        <w:t xml:space="preserve">2.3.4.1. </w:t>
      </w:r>
      <w:r w:rsidRPr="00505512">
        <w:rPr>
          <w:szCs w:val="24"/>
          <w:lang w:val="ru-RU"/>
        </w:rPr>
        <w:t>Все суммы денежных средств, указанных в документах, входящих в состав заявки на участие в запросе предложений, должны быть выражены в валюте, указанной в Информационной карте запроса предложений Документации.</w:t>
      </w:r>
    </w:p>
    <w:p w:rsidR="00A1799F" w:rsidRPr="00505512" w:rsidRDefault="00A1799F" w:rsidP="00337B92">
      <w:pPr>
        <w:pStyle w:val="afffff2"/>
        <w:tabs>
          <w:tab w:val="left" w:pos="-1418"/>
        </w:tabs>
        <w:jc w:val="both"/>
        <w:rPr>
          <w:szCs w:val="24"/>
          <w:lang w:val="ru-RU"/>
        </w:rPr>
      </w:pPr>
      <w:r w:rsidRPr="00505512">
        <w:rPr>
          <w:b/>
          <w:szCs w:val="24"/>
          <w:lang w:val="ru-RU"/>
        </w:rPr>
        <w:t xml:space="preserve">2.3.4.2. </w:t>
      </w:r>
      <w:r w:rsidRPr="00505512">
        <w:rPr>
          <w:szCs w:val="24"/>
          <w:lang w:val="ru-RU"/>
        </w:rPr>
        <w:t>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041F10" w:rsidRPr="00505512" w:rsidRDefault="00CA5242" w:rsidP="00337B92">
      <w:pPr>
        <w:pStyle w:val="afffff2"/>
        <w:jc w:val="both"/>
        <w:rPr>
          <w:szCs w:val="24"/>
          <w:lang w:val="ru-RU"/>
        </w:rPr>
      </w:pPr>
      <w:r w:rsidRPr="00505512">
        <w:rPr>
          <w:b/>
          <w:szCs w:val="24"/>
          <w:lang w:val="ru-RU"/>
        </w:rPr>
        <w:t xml:space="preserve">2.4. </w:t>
      </w:r>
      <w:r w:rsidR="00041F10" w:rsidRPr="00505512">
        <w:rPr>
          <w:b/>
          <w:szCs w:val="24"/>
          <w:lang w:val="ru-RU"/>
        </w:rPr>
        <w:t xml:space="preserve">Разъяснение </w:t>
      </w:r>
      <w:r w:rsidR="00F40A3E" w:rsidRPr="00505512">
        <w:rPr>
          <w:b/>
          <w:szCs w:val="24"/>
          <w:lang w:val="ru-RU"/>
        </w:rPr>
        <w:t>д</w:t>
      </w:r>
      <w:r w:rsidR="00041F10" w:rsidRPr="00505512">
        <w:rPr>
          <w:b/>
          <w:szCs w:val="24"/>
          <w:lang w:val="ru-RU"/>
        </w:rPr>
        <w:t xml:space="preserve">окументации о </w:t>
      </w:r>
      <w:r w:rsidR="00F40A3E" w:rsidRPr="00505512">
        <w:rPr>
          <w:b/>
          <w:szCs w:val="24"/>
          <w:lang w:val="ru-RU"/>
        </w:rPr>
        <w:t>з</w:t>
      </w:r>
      <w:r w:rsidR="00041F10" w:rsidRPr="00505512">
        <w:rPr>
          <w:b/>
          <w:szCs w:val="24"/>
          <w:lang w:val="ru-RU"/>
        </w:rPr>
        <w:t>апросе предложений</w:t>
      </w:r>
      <w:bookmarkEnd w:id="99"/>
      <w:bookmarkEnd w:id="100"/>
      <w:bookmarkEnd w:id="101"/>
      <w:bookmarkEnd w:id="102"/>
      <w:bookmarkEnd w:id="103"/>
      <w:bookmarkEnd w:id="104"/>
      <w:bookmarkEnd w:id="105"/>
      <w:bookmarkEnd w:id="106"/>
    </w:p>
    <w:p w:rsidR="003F64BB" w:rsidRPr="00505512" w:rsidRDefault="003F64BB" w:rsidP="00337B92">
      <w:pPr>
        <w:pStyle w:val="afffff2"/>
        <w:tabs>
          <w:tab w:val="left" w:pos="-1418"/>
          <w:tab w:val="left" w:pos="284"/>
          <w:tab w:val="left" w:pos="426"/>
          <w:tab w:val="left" w:pos="1134"/>
        </w:tabs>
        <w:jc w:val="both"/>
        <w:rPr>
          <w:szCs w:val="24"/>
          <w:lang w:val="ru-RU"/>
        </w:rPr>
      </w:pPr>
      <w:bookmarkStart w:id="107" w:name="_Toc90385057"/>
      <w:bookmarkStart w:id="108" w:name="_Ref295051023"/>
      <w:bookmarkStart w:id="109" w:name="_Toc299956850"/>
      <w:bookmarkStart w:id="110" w:name="_Toc299981475"/>
      <w:bookmarkStart w:id="111" w:name="_Toc299981678"/>
      <w:bookmarkStart w:id="112" w:name="_Toc338238581"/>
      <w:bookmarkStart w:id="113" w:name="_Toc347223392"/>
      <w:bookmarkStart w:id="114" w:name="_Ref55280443"/>
      <w:bookmarkStart w:id="115" w:name="_Toc55285351"/>
      <w:bookmarkStart w:id="116" w:name="_Toc55305383"/>
      <w:bookmarkStart w:id="117" w:name="_Toc57314654"/>
      <w:bookmarkStart w:id="118" w:name="_Toc69728968"/>
      <w:bookmarkStart w:id="119" w:name="_Toc299956851"/>
      <w:bookmarkStart w:id="120" w:name="_Toc299981476"/>
      <w:bookmarkStart w:id="121" w:name="_Toc299981679"/>
      <w:r w:rsidRPr="00505512">
        <w:rPr>
          <w:b/>
          <w:szCs w:val="24"/>
          <w:lang w:val="ru-RU"/>
        </w:rPr>
        <w:t>2.4.1.</w:t>
      </w:r>
      <w:r w:rsidRPr="00505512">
        <w:rPr>
          <w:szCs w:val="24"/>
          <w:lang w:val="ru-RU"/>
        </w:rPr>
        <w:tab/>
        <w:t>Любой участник закупки вправе направить Заказчику с использованием функционала электронной площадки, на которой размещены извещение и документация о запросе предложений, запрос о даче разъяснений положений извещения о проведении запроса предложений и (или) документации о запросе предложений.</w:t>
      </w:r>
    </w:p>
    <w:p w:rsidR="003F64BB" w:rsidRPr="00505512" w:rsidRDefault="003F64BB" w:rsidP="00337B92">
      <w:pPr>
        <w:pStyle w:val="afffff2"/>
        <w:tabs>
          <w:tab w:val="left" w:pos="-1418"/>
          <w:tab w:val="left" w:pos="426"/>
          <w:tab w:val="left" w:pos="1134"/>
        </w:tabs>
        <w:jc w:val="both"/>
        <w:rPr>
          <w:szCs w:val="24"/>
          <w:lang w:val="ru-RU"/>
        </w:rPr>
      </w:pPr>
      <w:r w:rsidRPr="00505512">
        <w:rPr>
          <w:b/>
          <w:szCs w:val="24"/>
          <w:lang w:val="ru-RU"/>
        </w:rPr>
        <w:t>2.4.2.</w:t>
      </w:r>
      <w:r w:rsidRPr="00505512">
        <w:rPr>
          <w:szCs w:val="24"/>
          <w:lang w:val="ru-RU"/>
        </w:rPr>
        <w:tab/>
        <w:t>В течение трех рабочих дней с даты поступления запроса, указанного в п. 2.4.1 настоящей Документации, Заказчик осуществляет разъяснение положений извещения и (или) документации о запросе предложений и размещает их в ЕИС и на электронной площадке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таком запросе предложений.</w:t>
      </w:r>
    </w:p>
    <w:p w:rsidR="003F64BB" w:rsidRPr="00505512" w:rsidRDefault="003F64BB" w:rsidP="00337B92">
      <w:pPr>
        <w:pStyle w:val="afffff2"/>
        <w:tabs>
          <w:tab w:val="left" w:pos="-1418"/>
          <w:tab w:val="left" w:pos="426"/>
          <w:tab w:val="left" w:pos="1134"/>
        </w:tabs>
        <w:jc w:val="both"/>
        <w:rPr>
          <w:szCs w:val="24"/>
          <w:lang w:val="ru-RU"/>
        </w:rPr>
      </w:pPr>
      <w:r w:rsidRPr="00505512">
        <w:rPr>
          <w:b/>
          <w:szCs w:val="24"/>
          <w:lang w:val="ru-RU"/>
        </w:rPr>
        <w:t>2.4.3.</w:t>
      </w:r>
      <w:r w:rsidRPr="00505512">
        <w:rPr>
          <w:szCs w:val="24"/>
          <w:lang w:val="ru-RU"/>
        </w:rPr>
        <w:tab/>
        <w:t>Разъяснения положений извещения и (или) документации о запросе предложений в электронной форме не должны изменять предмет закупки и существенные условия проекта договора.</w:t>
      </w:r>
    </w:p>
    <w:p w:rsidR="00041F10" w:rsidRPr="00505512" w:rsidRDefault="00CA5242" w:rsidP="00337B92">
      <w:pPr>
        <w:pStyle w:val="afffff2"/>
        <w:jc w:val="both"/>
        <w:rPr>
          <w:b/>
          <w:szCs w:val="24"/>
          <w:lang w:val="ru-RU"/>
        </w:rPr>
      </w:pPr>
      <w:r w:rsidRPr="00505512">
        <w:rPr>
          <w:b/>
          <w:szCs w:val="24"/>
          <w:lang w:val="ru-RU"/>
        </w:rPr>
        <w:t>2.5</w:t>
      </w:r>
      <w:r w:rsidRPr="00505512">
        <w:rPr>
          <w:szCs w:val="24"/>
          <w:lang w:val="ru-RU"/>
        </w:rPr>
        <w:t xml:space="preserve">. </w:t>
      </w:r>
      <w:r w:rsidR="00041F10" w:rsidRPr="00505512">
        <w:rPr>
          <w:b/>
          <w:szCs w:val="24"/>
          <w:lang w:val="ru-RU"/>
        </w:rPr>
        <w:t xml:space="preserve">Внесение изменений в </w:t>
      </w:r>
      <w:bookmarkEnd w:id="107"/>
      <w:bookmarkEnd w:id="108"/>
      <w:r w:rsidR="00F40A3E" w:rsidRPr="00505512">
        <w:rPr>
          <w:b/>
          <w:szCs w:val="24"/>
          <w:lang w:val="ru-RU"/>
        </w:rPr>
        <w:t>д</w:t>
      </w:r>
      <w:r w:rsidR="00041F10" w:rsidRPr="00505512">
        <w:rPr>
          <w:b/>
          <w:szCs w:val="24"/>
          <w:lang w:val="ru-RU"/>
        </w:rPr>
        <w:t xml:space="preserve">окументацию о </w:t>
      </w:r>
      <w:r w:rsidR="00F40A3E" w:rsidRPr="00505512">
        <w:rPr>
          <w:b/>
          <w:szCs w:val="24"/>
          <w:lang w:val="ru-RU"/>
        </w:rPr>
        <w:t>з</w:t>
      </w:r>
      <w:r w:rsidR="00041F10" w:rsidRPr="00505512">
        <w:rPr>
          <w:b/>
          <w:szCs w:val="24"/>
          <w:lang w:val="ru-RU"/>
        </w:rPr>
        <w:t>апросе предложений</w:t>
      </w:r>
      <w:bookmarkEnd w:id="109"/>
      <w:bookmarkEnd w:id="110"/>
      <w:bookmarkEnd w:id="111"/>
      <w:bookmarkEnd w:id="112"/>
      <w:bookmarkEnd w:id="113"/>
    </w:p>
    <w:p w:rsidR="003F64BB" w:rsidRPr="00505512" w:rsidRDefault="003F64BB" w:rsidP="00337B92">
      <w:pPr>
        <w:pStyle w:val="afffff2"/>
        <w:tabs>
          <w:tab w:val="left" w:pos="-1418"/>
          <w:tab w:val="left" w:pos="284"/>
          <w:tab w:val="left" w:pos="426"/>
          <w:tab w:val="left" w:pos="1134"/>
        </w:tabs>
        <w:jc w:val="both"/>
        <w:rPr>
          <w:szCs w:val="24"/>
          <w:lang w:val="ru-RU"/>
        </w:rPr>
      </w:pPr>
      <w:bookmarkStart w:id="122" w:name="_Toc338238582"/>
      <w:bookmarkStart w:id="123" w:name="_Toc347223393"/>
      <w:r w:rsidRPr="00505512">
        <w:rPr>
          <w:b/>
          <w:szCs w:val="24"/>
          <w:lang w:val="ru-RU"/>
        </w:rPr>
        <w:t>2.5.1.</w:t>
      </w:r>
      <w:r w:rsidRPr="00505512">
        <w:rPr>
          <w:szCs w:val="24"/>
          <w:lang w:val="ru-RU"/>
        </w:rPr>
        <w:tab/>
        <w:t xml:space="preserve">Заказчик вправе принять решение о внесении изменений в извещение о проведении запроса предложений и в документацию о запросе предложений. В извещении и документации о запросе предложений дата, время окончания приема заявок на участие в запросе предложений могут быть изменены только в сторону увеличения. </w:t>
      </w:r>
    </w:p>
    <w:p w:rsidR="003F64BB" w:rsidRPr="00505512" w:rsidRDefault="003F64BB" w:rsidP="00337B92">
      <w:pPr>
        <w:pStyle w:val="afffff2"/>
        <w:tabs>
          <w:tab w:val="left" w:pos="-1418"/>
          <w:tab w:val="left" w:pos="284"/>
          <w:tab w:val="left" w:pos="426"/>
          <w:tab w:val="left" w:pos="1134"/>
        </w:tabs>
        <w:jc w:val="both"/>
        <w:rPr>
          <w:szCs w:val="24"/>
          <w:lang w:val="ru-RU"/>
        </w:rPr>
      </w:pPr>
      <w:r w:rsidRPr="00505512">
        <w:rPr>
          <w:b/>
          <w:szCs w:val="24"/>
          <w:lang w:val="ru-RU"/>
        </w:rPr>
        <w:t>2.5.2.</w:t>
      </w:r>
      <w:r w:rsidRPr="00505512">
        <w:rPr>
          <w:szCs w:val="24"/>
          <w:lang w:val="ru-RU"/>
        </w:rPr>
        <w:tab/>
        <w:t>Изменения, вносимые в извещение о проведении запроса предложений, документацию о запросе предложений, разъяснения положений извещения и (или) документации о запросе предложений размещаются Организатором в ЕИС и на электронной площадке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 проведении запроса предложений, документацию о запросе предложений срок подачи заявок на участие в таком запросе предложений должен быть продлен таким образом, чтобы с даты размещения в ЕИС и на электронной площадке указанных изменений до даты окончания срока подачи заявок на участие в таком запросе предложений оставалось не менее половины срока подачи заявок на участие в таком запросе предложений, установленного настоящей Документацией.</w:t>
      </w:r>
    </w:p>
    <w:p w:rsidR="003F64BB" w:rsidRPr="00505512" w:rsidRDefault="003F64BB" w:rsidP="00337B92">
      <w:pPr>
        <w:pStyle w:val="afffff2"/>
        <w:tabs>
          <w:tab w:val="left" w:pos="-1418"/>
        </w:tabs>
        <w:jc w:val="both"/>
        <w:rPr>
          <w:szCs w:val="24"/>
          <w:lang w:val="ru-RU"/>
        </w:rPr>
      </w:pPr>
      <w:r w:rsidRPr="00505512">
        <w:rPr>
          <w:szCs w:val="24"/>
          <w:lang w:val="ru-RU"/>
        </w:rPr>
        <w:lastRenderedPageBreak/>
        <w:t xml:space="preserve">Изменение предмета запроса предложений не допускается.  </w:t>
      </w:r>
    </w:p>
    <w:p w:rsidR="003F64BB" w:rsidRPr="00505512" w:rsidRDefault="005E2587" w:rsidP="00337B92">
      <w:pPr>
        <w:pStyle w:val="afffff2"/>
        <w:tabs>
          <w:tab w:val="left" w:pos="-1418"/>
          <w:tab w:val="left" w:pos="1134"/>
        </w:tabs>
        <w:jc w:val="both"/>
        <w:rPr>
          <w:szCs w:val="24"/>
          <w:lang w:val="ru-RU"/>
        </w:rPr>
      </w:pPr>
      <w:r w:rsidRPr="00505512">
        <w:rPr>
          <w:b/>
          <w:szCs w:val="24"/>
          <w:lang w:val="ru-RU"/>
        </w:rPr>
        <w:t>2.5.3</w:t>
      </w:r>
      <w:r w:rsidR="003F64BB" w:rsidRPr="00505512">
        <w:rPr>
          <w:b/>
          <w:szCs w:val="24"/>
          <w:lang w:val="ru-RU"/>
        </w:rPr>
        <w:t>.</w:t>
      </w:r>
      <w:r w:rsidR="003F64BB" w:rsidRPr="00505512">
        <w:rPr>
          <w:szCs w:val="24"/>
          <w:lang w:val="ru-RU"/>
        </w:rPr>
        <w:t xml:space="preserve"> Участники закупки об изменениях, внесенных в извещение и в документацию о запросе предложений, оповещаются с помощью системных сообщений оператором электронной площадки.</w:t>
      </w:r>
    </w:p>
    <w:p w:rsidR="00041F10" w:rsidRPr="00505512" w:rsidRDefault="00CA5242" w:rsidP="00337B92">
      <w:pPr>
        <w:pStyle w:val="afffff2"/>
        <w:jc w:val="both"/>
        <w:rPr>
          <w:b/>
          <w:szCs w:val="24"/>
          <w:lang w:val="ru-RU"/>
        </w:rPr>
      </w:pPr>
      <w:r w:rsidRPr="00505512">
        <w:rPr>
          <w:b/>
          <w:szCs w:val="24"/>
          <w:lang w:val="ru-RU"/>
        </w:rPr>
        <w:t xml:space="preserve">2.6. </w:t>
      </w:r>
      <w:bookmarkEnd w:id="122"/>
      <w:bookmarkEnd w:id="123"/>
      <w:r w:rsidR="003F64BB" w:rsidRPr="00505512">
        <w:rPr>
          <w:b/>
          <w:szCs w:val="24"/>
          <w:lang w:val="ru-RU"/>
        </w:rPr>
        <w:t>Отмена запроса предложений</w:t>
      </w:r>
    </w:p>
    <w:p w:rsidR="00492AC0" w:rsidRPr="00505512" w:rsidRDefault="00492AC0" w:rsidP="00337B92">
      <w:pPr>
        <w:pStyle w:val="afffff2"/>
        <w:tabs>
          <w:tab w:val="left" w:pos="-1418"/>
          <w:tab w:val="left" w:pos="284"/>
          <w:tab w:val="left" w:pos="426"/>
          <w:tab w:val="left" w:pos="1134"/>
        </w:tabs>
        <w:jc w:val="both"/>
        <w:rPr>
          <w:szCs w:val="24"/>
          <w:lang w:val="ru-RU"/>
        </w:rPr>
      </w:pPr>
      <w:bookmarkStart w:id="124" w:name="_Toc338238583"/>
      <w:bookmarkStart w:id="125" w:name="_Toc347223394"/>
      <w:r w:rsidRPr="00505512">
        <w:rPr>
          <w:b/>
          <w:szCs w:val="24"/>
          <w:lang w:val="ru-RU"/>
        </w:rPr>
        <w:t>2.6.1.</w:t>
      </w:r>
      <w:r w:rsidRPr="00505512">
        <w:rPr>
          <w:b/>
          <w:szCs w:val="24"/>
          <w:lang w:val="ru-RU"/>
        </w:rPr>
        <w:tab/>
      </w:r>
      <w:r w:rsidRPr="00505512">
        <w:rPr>
          <w:szCs w:val="24"/>
          <w:lang w:val="ru-RU"/>
        </w:rPr>
        <w:t>Заказчик вправе отменить запрос предложений до наступления даты и времени окончания срока подачи заявок на участие в запросе предложений.</w:t>
      </w:r>
    </w:p>
    <w:p w:rsidR="00492AC0" w:rsidRPr="00505512" w:rsidRDefault="00492AC0" w:rsidP="00337B92">
      <w:pPr>
        <w:pStyle w:val="afffff2"/>
        <w:tabs>
          <w:tab w:val="left" w:pos="-1418"/>
          <w:tab w:val="left" w:pos="426"/>
          <w:tab w:val="left" w:pos="1134"/>
        </w:tabs>
        <w:jc w:val="both"/>
        <w:rPr>
          <w:szCs w:val="24"/>
          <w:lang w:val="ru-RU"/>
        </w:rPr>
      </w:pPr>
      <w:r w:rsidRPr="00505512">
        <w:rPr>
          <w:b/>
          <w:szCs w:val="24"/>
          <w:lang w:val="ru-RU"/>
        </w:rPr>
        <w:t>2.6.2.</w:t>
      </w:r>
      <w:r w:rsidRPr="00505512">
        <w:rPr>
          <w:szCs w:val="24"/>
          <w:lang w:val="ru-RU"/>
        </w:rPr>
        <w:tab/>
        <w:t xml:space="preserve">Решение об отмене запроса предложений размещается Организатором в ЕИС и на электронной площадке в день принятия решения. </w:t>
      </w:r>
    </w:p>
    <w:p w:rsidR="00492AC0" w:rsidRPr="00505512" w:rsidRDefault="00492AC0" w:rsidP="00337B92">
      <w:pPr>
        <w:pStyle w:val="afffff2"/>
        <w:tabs>
          <w:tab w:val="left" w:pos="-1418"/>
          <w:tab w:val="left" w:pos="426"/>
          <w:tab w:val="left" w:pos="1134"/>
        </w:tabs>
        <w:jc w:val="both"/>
        <w:rPr>
          <w:szCs w:val="24"/>
          <w:lang w:val="ru-RU"/>
        </w:rPr>
      </w:pPr>
      <w:r w:rsidRPr="00505512">
        <w:rPr>
          <w:b/>
          <w:szCs w:val="24"/>
          <w:lang w:val="ru-RU"/>
        </w:rPr>
        <w:t>2.6.3.</w:t>
      </w:r>
      <w:r w:rsidRPr="00505512">
        <w:rPr>
          <w:szCs w:val="24"/>
          <w:lang w:val="ru-RU"/>
        </w:rPr>
        <w:tab/>
        <w:t>По истечении срока отмены запроса предложений в соответствии с  п. 2.6.1 настоящей Документации и до заключения договора Заказчик вправе отменить запрос предложений только в случае возникновения обстоятельств непреодолимой силы в соответствии с гражданским законодательством.</w:t>
      </w:r>
    </w:p>
    <w:p w:rsidR="00492AC0" w:rsidRPr="00505512" w:rsidRDefault="005E2587" w:rsidP="00337B92">
      <w:pPr>
        <w:pStyle w:val="afffff2"/>
        <w:tabs>
          <w:tab w:val="left" w:pos="-1418"/>
          <w:tab w:val="left" w:pos="284"/>
          <w:tab w:val="left" w:pos="426"/>
          <w:tab w:val="left" w:pos="1134"/>
        </w:tabs>
        <w:jc w:val="both"/>
        <w:rPr>
          <w:szCs w:val="24"/>
          <w:lang w:val="ru-RU"/>
        </w:rPr>
      </w:pPr>
      <w:r w:rsidRPr="00505512">
        <w:rPr>
          <w:b/>
          <w:szCs w:val="24"/>
          <w:lang w:val="ru-RU"/>
        </w:rPr>
        <w:t>2.6.4.</w:t>
      </w:r>
      <w:r w:rsidR="00492AC0" w:rsidRPr="00505512">
        <w:rPr>
          <w:szCs w:val="24"/>
          <w:lang w:val="ru-RU"/>
        </w:rPr>
        <w:tab/>
        <w:t>В случае, если Заказчиком принято решение об отмене запроса предложений в соответствии с п. 2.6.1 настоящей документации, оператор электронной площадки не вправе направлять Заказчику заявки участников такого запроса предложений.</w:t>
      </w:r>
    </w:p>
    <w:p w:rsidR="005A55D9" w:rsidRPr="00505512" w:rsidRDefault="005A55D9" w:rsidP="00337B92">
      <w:pPr>
        <w:pStyle w:val="afffff2"/>
        <w:tabs>
          <w:tab w:val="left" w:pos="-1418"/>
          <w:tab w:val="left" w:pos="1134"/>
        </w:tabs>
        <w:jc w:val="both"/>
        <w:rPr>
          <w:b/>
          <w:szCs w:val="24"/>
          <w:lang w:val="ru-RU"/>
        </w:rPr>
      </w:pPr>
      <w:bookmarkStart w:id="126" w:name="_Ref56229451"/>
      <w:bookmarkStart w:id="127" w:name="_Ref295222526"/>
      <w:bookmarkStart w:id="128" w:name="_Ref55280448"/>
      <w:bookmarkStart w:id="129" w:name="_Toc55285352"/>
      <w:bookmarkStart w:id="130" w:name="_Toc55305384"/>
      <w:bookmarkStart w:id="131" w:name="_Toc57314655"/>
      <w:bookmarkStart w:id="132" w:name="_Toc69728969"/>
      <w:bookmarkStart w:id="133" w:name="_Toc299956852"/>
      <w:bookmarkStart w:id="134" w:name="_Toc299981477"/>
      <w:bookmarkStart w:id="135" w:name="_Toc299981680"/>
      <w:bookmarkEnd w:id="114"/>
      <w:bookmarkEnd w:id="115"/>
      <w:bookmarkEnd w:id="116"/>
      <w:bookmarkEnd w:id="117"/>
      <w:bookmarkEnd w:id="118"/>
      <w:bookmarkEnd w:id="119"/>
      <w:bookmarkEnd w:id="120"/>
      <w:bookmarkEnd w:id="121"/>
      <w:bookmarkEnd w:id="124"/>
      <w:bookmarkEnd w:id="125"/>
      <w:r w:rsidRPr="00505512">
        <w:rPr>
          <w:b/>
          <w:szCs w:val="24"/>
          <w:lang w:val="ru-RU"/>
        </w:rPr>
        <w:t>2.7. Подача заявок на участие в запросе предложений.</w:t>
      </w:r>
    </w:p>
    <w:p w:rsidR="005A55D9" w:rsidRPr="00505512" w:rsidRDefault="005A55D9" w:rsidP="00337B92">
      <w:pPr>
        <w:pStyle w:val="afffff2"/>
        <w:numPr>
          <w:ilvl w:val="0"/>
          <w:numId w:val="14"/>
        </w:numPr>
        <w:tabs>
          <w:tab w:val="left" w:pos="-1418"/>
          <w:tab w:val="left" w:pos="284"/>
          <w:tab w:val="left" w:pos="426"/>
          <w:tab w:val="left" w:pos="1134"/>
        </w:tabs>
        <w:ind w:left="0" w:firstLine="0"/>
        <w:jc w:val="both"/>
        <w:rPr>
          <w:szCs w:val="24"/>
          <w:lang w:val="ru-RU"/>
        </w:rPr>
      </w:pPr>
      <w:r w:rsidRPr="00505512">
        <w:rPr>
          <w:szCs w:val="24"/>
          <w:lang w:val="ru-RU"/>
        </w:rPr>
        <w:t>Заказчик устанавливает порядок, место, даты и время начала и окончания срока подачи заявок на участие в запросе предложений. Данная информация указывается в извещении о проведении запроса предложений и в п. 12 Раздела 3 «Информационная карта запроса предложений» Документации.</w:t>
      </w:r>
    </w:p>
    <w:p w:rsidR="005A55D9" w:rsidRPr="00505512" w:rsidRDefault="005A55D9" w:rsidP="00337B92">
      <w:pPr>
        <w:pStyle w:val="afffff2"/>
        <w:numPr>
          <w:ilvl w:val="0"/>
          <w:numId w:val="14"/>
        </w:numPr>
        <w:tabs>
          <w:tab w:val="left" w:pos="-1418"/>
          <w:tab w:val="left" w:pos="284"/>
          <w:tab w:val="left" w:pos="426"/>
          <w:tab w:val="left" w:pos="1134"/>
        </w:tabs>
        <w:ind w:left="0" w:firstLine="0"/>
        <w:jc w:val="both"/>
        <w:rPr>
          <w:szCs w:val="24"/>
          <w:lang w:val="ru-RU"/>
        </w:rPr>
      </w:pPr>
      <w:r w:rsidRPr="00505512">
        <w:rPr>
          <w:szCs w:val="24"/>
          <w:lang w:val="ru-RU"/>
        </w:rPr>
        <w:t>Подача заявок на участие в запросе предложений в электронной форме осуществляется только лицами, получившими аккред</w:t>
      </w:r>
      <w:r w:rsidR="003B45F5" w:rsidRPr="00505512">
        <w:rPr>
          <w:szCs w:val="24"/>
          <w:lang w:val="ru-RU"/>
        </w:rPr>
        <w:t xml:space="preserve">итацию на электронной площадке </w:t>
      </w:r>
      <w:r w:rsidRPr="00505512">
        <w:rPr>
          <w:szCs w:val="24"/>
          <w:lang w:val="ru-RU"/>
        </w:rPr>
        <w:t xml:space="preserve">в </w:t>
      </w:r>
      <w:r w:rsidR="00407F95" w:rsidRPr="00505512">
        <w:rPr>
          <w:szCs w:val="24"/>
          <w:lang w:val="ru-RU"/>
        </w:rPr>
        <w:t>установленном законодательством порядке.</w:t>
      </w:r>
    </w:p>
    <w:p w:rsidR="005A55D9" w:rsidRPr="00505512" w:rsidRDefault="005A55D9" w:rsidP="00337B92">
      <w:pPr>
        <w:pStyle w:val="afffff2"/>
        <w:numPr>
          <w:ilvl w:val="0"/>
          <w:numId w:val="14"/>
        </w:numPr>
        <w:tabs>
          <w:tab w:val="left" w:pos="-1418"/>
          <w:tab w:val="left" w:pos="284"/>
          <w:tab w:val="left" w:pos="426"/>
          <w:tab w:val="left" w:pos="1134"/>
        </w:tabs>
        <w:ind w:left="0" w:firstLine="0"/>
        <w:jc w:val="both"/>
        <w:rPr>
          <w:szCs w:val="24"/>
          <w:lang w:val="ru-RU"/>
        </w:rPr>
      </w:pPr>
      <w:r w:rsidRPr="00505512">
        <w:rPr>
          <w:szCs w:val="24"/>
          <w:lang w:val="ru-RU"/>
        </w:rPr>
        <w:t>Участник закупки  вправе подать только одну заявку на участие в запросе предложений в любое время с момента размещения извещения о проведении  запроса предложений в электронной форме до предусмотренных документацией о таком запросе предложений даты и времени окончания срока подачи заявок на участие в таком запросе предложений.</w:t>
      </w:r>
    </w:p>
    <w:p w:rsidR="005A55D9" w:rsidRPr="00505512" w:rsidRDefault="005A55D9" w:rsidP="00337B92">
      <w:pPr>
        <w:pStyle w:val="afffff2"/>
        <w:numPr>
          <w:ilvl w:val="0"/>
          <w:numId w:val="14"/>
        </w:numPr>
        <w:tabs>
          <w:tab w:val="left" w:pos="-1418"/>
          <w:tab w:val="left" w:pos="284"/>
          <w:tab w:val="left" w:pos="426"/>
          <w:tab w:val="left" w:pos="1134"/>
        </w:tabs>
        <w:ind w:left="0" w:firstLine="0"/>
        <w:jc w:val="both"/>
        <w:rPr>
          <w:szCs w:val="24"/>
          <w:lang w:val="ru-RU"/>
        </w:rPr>
      </w:pPr>
      <w:r w:rsidRPr="00505512">
        <w:rPr>
          <w:szCs w:val="24"/>
          <w:lang w:val="ru-RU"/>
        </w:rPr>
        <w:t>Для участия в запросе предложений участник закупки подает заявку на участие в запросе предложений согласно требованиям к содержанию, форме, оформлению и составу заявки на участие в запросе предложений, указанным в настоящей Документации.</w:t>
      </w:r>
    </w:p>
    <w:p w:rsidR="005A55D9" w:rsidRPr="00505512" w:rsidRDefault="005A55D9" w:rsidP="00337B92">
      <w:pPr>
        <w:pStyle w:val="afffff2"/>
        <w:numPr>
          <w:ilvl w:val="0"/>
          <w:numId w:val="14"/>
        </w:numPr>
        <w:tabs>
          <w:tab w:val="left" w:pos="-1418"/>
          <w:tab w:val="left" w:pos="426"/>
          <w:tab w:val="left" w:pos="1134"/>
        </w:tabs>
        <w:ind w:left="0" w:firstLine="0"/>
        <w:jc w:val="both"/>
        <w:rPr>
          <w:szCs w:val="24"/>
          <w:lang w:val="ru-RU"/>
        </w:rPr>
      </w:pPr>
      <w:r w:rsidRPr="00505512">
        <w:rPr>
          <w:szCs w:val="24"/>
          <w:lang w:val="ru-RU"/>
        </w:rPr>
        <w:t xml:space="preserve">Заявка на участие в запросе предложений направляется участником закупки оператору электронной площадки с использованием функционала электронной площадки.  </w:t>
      </w:r>
    </w:p>
    <w:p w:rsidR="005A55D9" w:rsidRPr="00505512" w:rsidRDefault="005A55D9" w:rsidP="00337B92">
      <w:pPr>
        <w:pStyle w:val="afffff2"/>
        <w:numPr>
          <w:ilvl w:val="0"/>
          <w:numId w:val="14"/>
        </w:numPr>
        <w:tabs>
          <w:tab w:val="left" w:pos="-1418"/>
          <w:tab w:val="left" w:pos="284"/>
          <w:tab w:val="left" w:pos="426"/>
          <w:tab w:val="left" w:pos="1134"/>
        </w:tabs>
        <w:ind w:left="0" w:firstLine="0"/>
        <w:jc w:val="both"/>
        <w:rPr>
          <w:szCs w:val="24"/>
          <w:lang w:val="ru-RU"/>
        </w:rPr>
      </w:pPr>
      <w:r w:rsidRPr="00505512">
        <w:rPr>
          <w:szCs w:val="24"/>
          <w:lang w:val="ru-RU"/>
        </w:rPr>
        <w:t>Участник закупки, подавший заявку на участие в запросе предложений, вправе отозвать данную заявку либо внести в нее изменения не позднее даты окончания срока подачи заявок на участие в таком запросе предложений, направив об этом уведомление оператору электронной площадки.</w:t>
      </w:r>
    </w:p>
    <w:p w:rsidR="005A55D9" w:rsidRPr="00505512" w:rsidRDefault="005A55D9" w:rsidP="00337B92">
      <w:pPr>
        <w:pStyle w:val="afffff2"/>
        <w:numPr>
          <w:ilvl w:val="0"/>
          <w:numId w:val="14"/>
        </w:numPr>
        <w:tabs>
          <w:tab w:val="left" w:pos="-1418"/>
          <w:tab w:val="left" w:pos="284"/>
          <w:tab w:val="left" w:pos="426"/>
          <w:tab w:val="left" w:pos="1134"/>
        </w:tabs>
        <w:ind w:left="0" w:firstLine="0"/>
        <w:jc w:val="both"/>
        <w:rPr>
          <w:szCs w:val="24"/>
          <w:lang w:val="ru-RU"/>
        </w:rPr>
      </w:pPr>
      <w:r w:rsidRPr="00505512">
        <w:rPr>
          <w:szCs w:val="24"/>
          <w:lang w:val="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запроса предложений в электронной форме оператор электронной площадки обязан обеспечить конфиденциальность информации об этом участнике.</w:t>
      </w:r>
    </w:p>
    <w:p w:rsidR="005A55D9" w:rsidRPr="00505512" w:rsidRDefault="005A55D9" w:rsidP="00337B92">
      <w:pPr>
        <w:pStyle w:val="afffff2"/>
        <w:numPr>
          <w:ilvl w:val="0"/>
          <w:numId w:val="14"/>
        </w:numPr>
        <w:tabs>
          <w:tab w:val="left" w:pos="-1418"/>
          <w:tab w:val="left" w:pos="426"/>
          <w:tab w:val="left" w:pos="1134"/>
        </w:tabs>
        <w:ind w:left="0" w:firstLine="0"/>
        <w:jc w:val="both"/>
        <w:rPr>
          <w:szCs w:val="24"/>
          <w:lang w:val="ru-RU"/>
        </w:rPr>
      </w:pPr>
      <w:r w:rsidRPr="00505512">
        <w:rPr>
          <w:szCs w:val="24"/>
          <w:lang w:val="ru-RU"/>
        </w:rPr>
        <w:t xml:space="preserve">В случае, если по окончании срока подачи заявок на участие в запросе предложений подана только одна заявка или не подано ни одной заявки, запросе предложений признается несостоявшимся. </w:t>
      </w:r>
    </w:p>
    <w:p w:rsidR="005054EA" w:rsidRPr="00505512" w:rsidRDefault="003B45F5" w:rsidP="00337B92">
      <w:pPr>
        <w:pStyle w:val="afffff2"/>
        <w:tabs>
          <w:tab w:val="left" w:pos="-1418"/>
          <w:tab w:val="left" w:pos="567"/>
          <w:tab w:val="left" w:pos="1276"/>
        </w:tabs>
        <w:jc w:val="both"/>
        <w:rPr>
          <w:b/>
          <w:szCs w:val="24"/>
          <w:lang w:val="ru-RU"/>
        </w:rPr>
      </w:pPr>
      <w:bookmarkStart w:id="136" w:name="_Ref295186382"/>
      <w:bookmarkStart w:id="137" w:name="_Toc299956857"/>
      <w:bookmarkStart w:id="138" w:name="_Toc299981482"/>
      <w:bookmarkStart w:id="139" w:name="_Toc299981685"/>
      <w:bookmarkStart w:id="140" w:name="_Toc338238588"/>
      <w:bookmarkStart w:id="141" w:name="_Toc347223405"/>
      <w:bookmarkEnd w:id="126"/>
      <w:bookmarkEnd w:id="127"/>
      <w:bookmarkEnd w:id="128"/>
      <w:bookmarkEnd w:id="129"/>
      <w:bookmarkEnd w:id="130"/>
      <w:bookmarkEnd w:id="131"/>
      <w:bookmarkEnd w:id="132"/>
      <w:bookmarkEnd w:id="133"/>
      <w:bookmarkEnd w:id="134"/>
      <w:bookmarkEnd w:id="135"/>
      <w:r w:rsidRPr="00505512">
        <w:rPr>
          <w:b/>
          <w:szCs w:val="24"/>
          <w:lang w:val="ru-RU"/>
        </w:rPr>
        <w:t>2.8</w:t>
      </w:r>
      <w:r w:rsidR="005054EA" w:rsidRPr="00505512">
        <w:rPr>
          <w:b/>
          <w:szCs w:val="24"/>
          <w:lang w:val="ru-RU"/>
        </w:rPr>
        <w:t>. Квалификационный отбор участников</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 xml:space="preserve">В случае если это предусмотрено </w:t>
      </w:r>
      <w:r w:rsidR="00F1373E" w:rsidRPr="00505512">
        <w:rPr>
          <w:szCs w:val="24"/>
          <w:lang w:val="ru-RU"/>
        </w:rPr>
        <w:t xml:space="preserve">в </w:t>
      </w:r>
      <w:r w:rsidRPr="00505512">
        <w:rPr>
          <w:szCs w:val="24"/>
          <w:lang w:val="ru-RU"/>
        </w:rPr>
        <w:t>Информационн</w:t>
      </w:r>
      <w:r w:rsidR="00F1373E" w:rsidRPr="00505512">
        <w:rPr>
          <w:szCs w:val="24"/>
          <w:lang w:val="ru-RU"/>
        </w:rPr>
        <w:t>ой</w:t>
      </w:r>
      <w:r w:rsidRPr="00505512">
        <w:rPr>
          <w:szCs w:val="24"/>
          <w:lang w:val="ru-RU"/>
        </w:rPr>
        <w:t xml:space="preserve"> карт</w:t>
      </w:r>
      <w:r w:rsidR="00F1373E" w:rsidRPr="00505512">
        <w:rPr>
          <w:szCs w:val="24"/>
          <w:lang w:val="ru-RU"/>
        </w:rPr>
        <w:t>е</w:t>
      </w:r>
      <w:r w:rsidRPr="00505512">
        <w:rPr>
          <w:szCs w:val="24"/>
          <w:lang w:val="ru-RU"/>
        </w:rPr>
        <w:t xml:space="preserve"> запроса предложений Заказчик проводит квалификационный отбор участников запроса предложений в электронной форме, в сроки, указанные в данном пункте. При этом должны соблюдаться следующие правила:</w:t>
      </w:r>
    </w:p>
    <w:p w:rsidR="005054EA" w:rsidRPr="00505512" w:rsidRDefault="005054EA" w:rsidP="00337B92">
      <w:pPr>
        <w:pStyle w:val="afffff2"/>
        <w:tabs>
          <w:tab w:val="left" w:pos="-1418"/>
          <w:tab w:val="left" w:pos="284"/>
          <w:tab w:val="left" w:pos="993"/>
        </w:tabs>
        <w:jc w:val="both"/>
        <w:rPr>
          <w:szCs w:val="24"/>
          <w:lang w:val="ru-RU"/>
        </w:rPr>
      </w:pPr>
      <w:r w:rsidRPr="00505512">
        <w:rPr>
          <w:szCs w:val="24"/>
          <w:lang w:val="ru-RU"/>
        </w:rPr>
        <w:t>1)</w:t>
      </w:r>
      <w:r w:rsidRPr="00505512">
        <w:rPr>
          <w:szCs w:val="24"/>
          <w:lang w:val="ru-RU"/>
        </w:rPr>
        <w:tab/>
        <w:t>в извещении о проведении запроса предложений в электронной форме должны быть установлены сроки проведения такого этапа;</w:t>
      </w:r>
    </w:p>
    <w:p w:rsidR="005054EA" w:rsidRPr="00505512" w:rsidRDefault="005054EA" w:rsidP="00337B92">
      <w:pPr>
        <w:pStyle w:val="afffff2"/>
        <w:tabs>
          <w:tab w:val="left" w:pos="-1418"/>
          <w:tab w:val="left" w:pos="284"/>
          <w:tab w:val="left" w:pos="993"/>
        </w:tabs>
        <w:jc w:val="both"/>
        <w:rPr>
          <w:szCs w:val="24"/>
          <w:lang w:val="ru-RU"/>
        </w:rPr>
      </w:pPr>
      <w:r w:rsidRPr="00505512">
        <w:rPr>
          <w:szCs w:val="24"/>
          <w:lang w:val="ru-RU"/>
        </w:rPr>
        <w:t>2)</w:t>
      </w:r>
      <w:r w:rsidRPr="00505512">
        <w:rPr>
          <w:szCs w:val="24"/>
          <w:lang w:val="ru-RU"/>
        </w:rPr>
        <w:tab/>
        <w:t>ко всем участникам запроса предложений в электронной форме предъявляются единые квалификационные требования, установленные документацией о запросе предложений;</w:t>
      </w:r>
    </w:p>
    <w:p w:rsidR="005054EA" w:rsidRPr="00505512" w:rsidRDefault="005054EA" w:rsidP="00337B92">
      <w:pPr>
        <w:pStyle w:val="afffff2"/>
        <w:tabs>
          <w:tab w:val="left" w:pos="-1418"/>
          <w:tab w:val="left" w:pos="284"/>
          <w:tab w:val="left" w:pos="993"/>
        </w:tabs>
        <w:jc w:val="both"/>
        <w:rPr>
          <w:szCs w:val="24"/>
          <w:lang w:val="ru-RU"/>
        </w:rPr>
      </w:pPr>
      <w:r w:rsidRPr="00505512">
        <w:rPr>
          <w:szCs w:val="24"/>
          <w:lang w:val="ru-RU"/>
        </w:rPr>
        <w:t>3)</w:t>
      </w:r>
      <w:r w:rsidRPr="00505512">
        <w:rPr>
          <w:szCs w:val="24"/>
          <w:lang w:val="ru-RU"/>
        </w:rPr>
        <w:tab/>
        <w:t>заявки на участие в запросе предложений в электронной форме должны содержать информацию и документы, предусмотренные документацией о запросе предложений и подтверждающие соответствие участников запроса предложений в электронной форме квалификационным требованиям, установленным документацией о запросе предложений;</w:t>
      </w:r>
    </w:p>
    <w:p w:rsidR="005054EA" w:rsidRPr="00505512" w:rsidRDefault="005054EA" w:rsidP="00337B92">
      <w:pPr>
        <w:pStyle w:val="afffff2"/>
        <w:tabs>
          <w:tab w:val="left" w:pos="-1418"/>
          <w:tab w:val="left" w:pos="284"/>
          <w:tab w:val="left" w:pos="993"/>
        </w:tabs>
        <w:jc w:val="both"/>
        <w:rPr>
          <w:szCs w:val="24"/>
          <w:lang w:val="ru-RU"/>
        </w:rPr>
      </w:pPr>
      <w:r w:rsidRPr="00505512">
        <w:rPr>
          <w:szCs w:val="24"/>
          <w:lang w:val="ru-RU"/>
        </w:rPr>
        <w:lastRenderedPageBreak/>
        <w:t>4)</w:t>
      </w:r>
      <w:r w:rsidRPr="00505512">
        <w:rPr>
          <w:szCs w:val="24"/>
          <w:lang w:val="ru-RU"/>
        </w:rPr>
        <w:tab/>
        <w:t>заявки участников запроса предложений в электронной форме, не соответствующие квалификационным требованиям, установленным документацией о запросе предложений, отклоняются.</w:t>
      </w:r>
    </w:p>
    <w:p w:rsidR="005054EA" w:rsidRPr="00505512" w:rsidRDefault="003B45F5" w:rsidP="00337B92">
      <w:pPr>
        <w:pStyle w:val="afffff2"/>
        <w:tabs>
          <w:tab w:val="left" w:pos="-1418"/>
          <w:tab w:val="left" w:pos="567"/>
          <w:tab w:val="left" w:pos="1276"/>
        </w:tabs>
        <w:jc w:val="both"/>
        <w:rPr>
          <w:b/>
          <w:szCs w:val="24"/>
          <w:lang w:val="ru-RU"/>
        </w:rPr>
      </w:pPr>
      <w:r w:rsidRPr="00505512">
        <w:rPr>
          <w:b/>
          <w:szCs w:val="24"/>
          <w:lang w:val="ru-RU"/>
        </w:rPr>
        <w:t>2.9</w:t>
      </w:r>
      <w:r w:rsidR="005054EA" w:rsidRPr="00505512">
        <w:rPr>
          <w:b/>
          <w:szCs w:val="24"/>
          <w:lang w:val="ru-RU"/>
        </w:rPr>
        <w:t>. Подведение итогов</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2.9</w:t>
      </w:r>
      <w:r w:rsidR="00D52636" w:rsidRPr="00505512">
        <w:rPr>
          <w:b/>
          <w:szCs w:val="24"/>
          <w:lang w:val="ru-RU"/>
        </w:rPr>
        <w:t>.1</w:t>
      </w:r>
      <w:r w:rsidR="005054EA" w:rsidRPr="00505512">
        <w:rPr>
          <w:b/>
          <w:szCs w:val="24"/>
          <w:lang w:val="ru-RU"/>
        </w:rPr>
        <w:t>.</w:t>
      </w:r>
      <w:r w:rsidR="005054EA" w:rsidRPr="00505512">
        <w:rPr>
          <w:szCs w:val="24"/>
          <w:lang w:val="ru-RU"/>
        </w:rPr>
        <w:t xml:space="preserve"> Комиссия по осуществлению конкурентной закупки осуществляет оценку заявок на участие в запросе предложений в электронной форме для выявления победителя такого запроса предложений на основе критериев, указанных в документации о запросе предложений.</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2.9</w:t>
      </w:r>
      <w:r w:rsidR="00D52636" w:rsidRPr="00505512">
        <w:rPr>
          <w:b/>
          <w:szCs w:val="24"/>
          <w:lang w:val="ru-RU"/>
        </w:rPr>
        <w:t>.2</w:t>
      </w:r>
      <w:r w:rsidR="005054EA" w:rsidRPr="00505512">
        <w:rPr>
          <w:b/>
          <w:szCs w:val="24"/>
          <w:lang w:val="ru-RU"/>
        </w:rPr>
        <w:t>.</w:t>
      </w:r>
      <w:r w:rsidR="005054EA" w:rsidRPr="00505512">
        <w:rPr>
          <w:szCs w:val="24"/>
          <w:lang w:val="ru-RU"/>
        </w:rPr>
        <w:t xml:space="preserve"> Результаты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по осуществлению конкурентной закупки. </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2.9</w:t>
      </w:r>
      <w:r w:rsidR="00D52636" w:rsidRPr="00505512">
        <w:rPr>
          <w:b/>
          <w:szCs w:val="24"/>
          <w:lang w:val="ru-RU"/>
        </w:rPr>
        <w:t>.3</w:t>
      </w:r>
      <w:r w:rsidR="005054EA" w:rsidRPr="00505512">
        <w:rPr>
          <w:b/>
          <w:szCs w:val="24"/>
          <w:lang w:val="ru-RU"/>
        </w:rPr>
        <w:t>.</w:t>
      </w:r>
      <w:r w:rsidR="005054EA" w:rsidRPr="00505512">
        <w:rPr>
          <w:szCs w:val="24"/>
          <w:lang w:val="ru-RU"/>
        </w:rPr>
        <w:tab/>
        <w:t>Протокол подведения итогов запроса предложений в электронной форме должен содержать следующие сведения:</w:t>
      </w:r>
    </w:p>
    <w:p w:rsidR="005054EA" w:rsidRPr="00505512" w:rsidRDefault="005054EA" w:rsidP="00337B92">
      <w:pPr>
        <w:pStyle w:val="afffff2"/>
        <w:tabs>
          <w:tab w:val="left" w:pos="-1418"/>
          <w:tab w:val="left" w:pos="567"/>
          <w:tab w:val="left" w:pos="993"/>
        </w:tabs>
        <w:jc w:val="both"/>
        <w:rPr>
          <w:szCs w:val="24"/>
          <w:lang w:val="ru-RU"/>
        </w:rPr>
      </w:pPr>
      <w:r w:rsidRPr="00505512">
        <w:rPr>
          <w:szCs w:val="24"/>
          <w:lang w:val="ru-RU"/>
        </w:rPr>
        <w:t>1) дата подписания протокола;</w:t>
      </w:r>
    </w:p>
    <w:p w:rsidR="005054EA" w:rsidRPr="00505512" w:rsidRDefault="005054EA" w:rsidP="00337B92">
      <w:pPr>
        <w:pStyle w:val="afffff2"/>
        <w:tabs>
          <w:tab w:val="left" w:pos="-1418"/>
          <w:tab w:val="left" w:pos="142"/>
          <w:tab w:val="left" w:pos="851"/>
        </w:tabs>
        <w:jc w:val="both"/>
        <w:rPr>
          <w:szCs w:val="24"/>
          <w:lang w:val="ru-RU"/>
        </w:rPr>
      </w:pPr>
      <w:r w:rsidRPr="00505512">
        <w:rPr>
          <w:szCs w:val="24"/>
          <w:lang w:val="ru-RU"/>
        </w:rPr>
        <w:t>2)</w:t>
      </w:r>
      <w:r w:rsidRPr="00505512">
        <w:rPr>
          <w:szCs w:val="24"/>
          <w:lang w:val="ru-RU"/>
        </w:rPr>
        <w:tab/>
        <w:t xml:space="preserve"> количество поданных на участие в запросе предложений заявок, а также дата и время регистрации каждой такой заявки;</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3) порядковые номера заявок на участие в запросе предложений в электронной форме участников запроса предложений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 в электронной форме. Заявке на участие в запросе предложений в электронной форме, в которой содержится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содержащих такие же условия;</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4) результаты оценки заявок на участие в запросе предложений в электронной форме с указанием решения комиссии по осуществлению конкурентной закупки о присвоении каждой такой заявке, значения по каждому из предусмотренных критериев оценки таких заявок;</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5) причины, по которым запрос предложений признан несостоявшимся, в случае его признания таковым;</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6) объем закупаемых товаров, работ, услуг;</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7) цена закупаемых товаров, работ, услуг;</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8) срок исполнения договора.</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2.9</w:t>
      </w:r>
      <w:r w:rsidR="00D52636" w:rsidRPr="00505512">
        <w:rPr>
          <w:b/>
          <w:szCs w:val="24"/>
          <w:lang w:val="ru-RU"/>
        </w:rPr>
        <w:t>.4</w:t>
      </w:r>
      <w:r w:rsidR="005054EA" w:rsidRPr="00505512">
        <w:rPr>
          <w:b/>
          <w:szCs w:val="24"/>
          <w:lang w:val="ru-RU"/>
        </w:rPr>
        <w:t>.</w:t>
      </w:r>
      <w:r w:rsidR="005054EA" w:rsidRPr="00505512">
        <w:rPr>
          <w:szCs w:val="24"/>
          <w:lang w:val="ru-RU"/>
        </w:rPr>
        <w:t xml:space="preserve"> Организатор размещает протокол подведения итогов запроса предложений в электронной форме (итоговый протокол) на электронной площадке и в ЕИС.</w:t>
      </w:r>
    </w:p>
    <w:p w:rsidR="005054EA" w:rsidRPr="00505512" w:rsidRDefault="005054EA" w:rsidP="00337B92">
      <w:pPr>
        <w:pStyle w:val="afffff2"/>
        <w:tabs>
          <w:tab w:val="left" w:pos="-1418"/>
          <w:tab w:val="left" w:pos="567"/>
          <w:tab w:val="left" w:pos="1276"/>
        </w:tabs>
        <w:jc w:val="both"/>
        <w:rPr>
          <w:szCs w:val="24"/>
          <w:lang w:val="ru-RU"/>
        </w:rPr>
      </w:pPr>
      <w:r w:rsidRPr="00505512">
        <w:rPr>
          <w:b/>
          <w:szCs w:val="24"/>
          <w:lang w:val="ru-RU"/>
        </w:rPr>
        <w:t>2</w:t>
      </w:r>
      <w:r w:rsidR="003B45F5" w:rsidRPr="00505512">
        <w:rPr>
          <w:b/>
          <w:szCs w:val="24"/>
          <w:lang w:val="ru-RU"/>
        </w:rPr>
        <w:t>.9</w:t>
      </w:r>
      <w:r w:rsidR="00D52636" w:rsidRPr="00505512">
        <w:rPr>
          <w:b/>
          <w:szCs w:val="24"/>
          <w:lang w:val="ru-RU"/>
        </w:rPr>
        <w:t>.5</w:t>
      </w:r>
      <w:r w:rsidRPr="00505512">
        <w:rPr>
          <w:b/>
          <w:szCs w:val="24"/>
          <w:lang w:val="ru-RU"/>
        </w:rPr>
        <w:t>.</w:t>
      </w:r>
      <w:r w:rsidRPr="00505512">
        <w:rPr>
          <w:b/>
          <w:szCs w:val="24"/>
          <w:lang w:val="ru-RU"/>
        </w:rPr>
        <w:tab/>
      </w:r>
      <w:r w:rsidRPr="00505512">
        <w:rPr>
          <w:szCs w:val="24"/>
          <w:lang w:val="ru-RU"/>
        </w:rPr>
        <w:t>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и заявке на участие в запросе предложений в электронной форме которого присвоен первый номер.</w:t>
      </w:r>
    </w:p>
    <w:p w:rsidR="008C5099" w:rsidRPr="00505512" w:rsidRDefault="008C5099" w:rsidP="00337B92">
      <w:pPr>
        <w:pStyle w:val="afffff2"/>
        <w:jc w:val="both"/>
        <w:rPr>
          <w:color w:val="FF0000"/>
          <w:szCs w:val="24"/>
          <w:lang w:val="ru-RU" w:eastAsia="ru-RU"/>
        </w:rPr>
      </w:pPr>
    </w:p>
    <w:bookmarkEnd w:id="136"/>
    <w:bookmarkEnd w:id="137"/>
    <w:bookmarkEnd w:id="138"/>
    <w:bookmarkEnd w:id="139"/>
    <w:bookmarkEnd w:id="140"/>
    <w:bookmarkEnd w:id="141"/>
    <w:p w:rsidR="005054EA" w:rsidRPr="00505512" w:rsidRDefault="003B45F5" w:rsidP="00337B92">
      <w:pPr>
        <w:pStyle w:val="afffff2"/>
        <w:tabs>
          <w:tab w:val="left" w:pos="-1418"/>
          <w:tab w:val="left" w:pos="567"/>
          <w:tab w:val="left" w:pos="1276"/>
        </w:tabs>
        <w:jc w:val="both"/>
        <w:rPr>
          <w:b/>
          <w:szCs w:val="24"/>
          <w:lang w:val="ru-RU"/>
        </w:rPr>
      </w:pPr>
      <w:r w:rsidRPr="00505512">
        <w:rPr>
          <w:b/>
          <w:szCs w:val="24"/>
          <w:lang w:val="ru-RU"/>
        </w:rPr>
        <w:t>2.10</w:t>
      </w:r>
      <w:r w:rsidR="005054EA" w:rsidRPr="00505512">
        <w:rPr>
          <w:b/>
          <w:szCs w:val="24"/>
          <w:lang w:val="ru-RU"/>
        </w:rPr>
        <w:t>. Заключение договора по итогам запроса предложений.</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2.10.1.</w:t>
      </w:r>
      <w:r w:rsidR="005054EA" w:rsidRPr="00505512">
        <w:rPr>
          <w:szCs w:val="24"/>
          <w:lang w:val="ru-RU"/>
        </w:rPr>
        <w:t>Договор заключается не ранее чем через десять дней и не позднее чем через двадцать дней с даты размещения в ЕИС и электронной площадке протокола подведения итогов запроса предложений в электронной форме (итогового протокола).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В случае если Заказчиком установлено требование обеспечения исполнения договора, договор заключается только после предоставления победителем запроса предложений обеспечения исполнения договора. Обеспечение исполнения договора предоставляется победителем запроса предложений по его выбору путем внесения денежных средств на счет, указанный в документации о запросе предложений, путем пред</w:t>
      </w:r>
      <w:r w:rsidR="003B45F5" w:rsidRPr="00505512">
        <w:rPr>
          <w:szCs w:val="24"/>
          <w:lang w:val="ru-RU"/>
        </w:rPr>
        <w:t>оставления банковской гарантии.</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 xml:space="preserve">2.10.2. </w:t>
      </w:r>
      <w:r w:rsidR="005054EA" w:rsidRPr="00505512">
        <w:rPr>
          <w:szCs w:val="24"/>
          <w:lang w:val="ru-RU"/>
        </w:rPr>
        <w:t xml:space="preserve">В случае, если победитель запроса предложений уклоняется от заключения договора, Заказчик вправе обратиться в суд с иском о понуждении победителя запроса предложений заключить договор, а также о возмещении убытков, причиненных уклонением от заключения договора, либо заключить </w:t>
      </w:r>
      <w:r w:rsidR="005054EA" w:rsidRPr="00505512">
        <w:rPr>
          <w:szCs w:val="24"/>
          <w:lang w:val="ru-RU"/>
        </w:rPr>
        <w:lastRenderedPageBreak/>
        <w:t xml:space="preserve">договор с участником запроса предложений, заявке на участие в запросе предложений которого присвоен второй номер. </w:t>
      </w:r>
    </w:p>
    <w:p w:rsidR="005054EA" w:rsidRPr="00505512" w:rsidRDefault="003B45F5" w:rsidP="00337B92">
      <w:pPr>
        <w:pStyle w:val="afffff2"/>
        <w:tabs>
          <w:tab w:val="left" w:pos="-1418"/>
          <w:tab w:val="left" w:pos="0"/>
          <w:tab w:val="left" w:pos="567"/>
          <w:tab w:val="left" w:pos="1276"/>
        </w:tabs>
        <w:jc w:val="both"/>
        <w:rPr>
          <w:szCs w:val="24"/>
          <w:lang w:val="ru-RU"/>
        </w:rPr>
      </w:pPr>
      <w:r w:rsidRPr="00505512">
        <w:rPr>
          <w:b/>
          <w:szCs w:val="24"/>
          <w:lang w:val="ru-RU"/>
        </w:rPr>
        <w:t>2.10.3.</w:t>
      </w:r>
      <w:r w:rsidR="005054EA" w:rsidRPr="00505512">
        <w:rPr>
          <w:szCs w:val="24"/>
          <w:lang w:val="ru-RU"/>
        </w:rPr>
        <w:t>Победитель запроса предложений, участник запроса предложений, заявке на участие в запросе предложений которого присвоен второй номер, признается уклонившимся от заключения договора в случае, когда:</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1) не представил подписанный договор (отказался от заключения договора) в редакции Заказчика в срок, определенный документацией о запросе предложений;</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2) не предоставил обеспечение исполнения договора в срок, установленный документацией о запросе предложений,  или предоставил с нарушением условий, указанных в документации о запросе предложений, если требование о предоставлении такого обеспечения было предусмотрено документацией о запросе предложений и проектом договора.</w:t>
      </w:r>
    </w:p>
    <w:p w:rsidR="005054EA" w:rsidRPr="00505512" w:rsidRDefault="003B45F5" w:rsidP="00337B92">
      <w:pPr>
        <w:pStyle w:val="afffff2"/>
        <w:tabs>
          <w:tab w:val="left" w:pos="-1418"/>
          <w:tab w:val="left" w:pos="0"/>
          <w:tab w:val="left" w:pos="567"/>
        </w:tabs>
        <w:jc w:val="both"/>
        <w:rPr>
          <w:szCs w:val="24"/>
          <w:lang w:val="ru-RU"/>
        </w:rPr>
      </w:pPr>
      <w:r w:rsidRPr="00505512">
        <w:rPr>
          <w:b/>
          <w:szCs w:val="24"/>
          <w:lang w:val="ru-RU"/>
        </w:rPr>
        <w:t>2.10.4.</w:t>
      </w:r>
      <w:r w:rsidR="005054EA" w:rsidRPr="00505512">
        <w:rPr>
          <w:szCs w:val="24"/>
          <w:lang w:val="ru-RU"/>
        </w:rPr>
        <w:t xml:space="preserve">Не позднее одного рабочего дня, следующего за днем, когда установлены </w:t>
      </w:r>
      <w:r w:rsidRPr="00505512">
        <w:rPr>
          <w:szCs w:val="24"/>
          <w:lang w:val="ru-RU"/>
        </w:rPr>
        <w:t>факты, предусмотренные в п. 2.10.3</w:t>
      </w:r>
      <w:r w:rsidR="005054EA" w:rsidRPr="00505512">
        <w:rPr>
          <w:szCs w:val="24"/>
          <w:lang w:val="ru-RU"/>
        </w:rPr>
        <w:t xml:space="preserve"> настоящей Документации,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5054EA" w:rsidRPr="00505512" w:rsidRDefault="005054EA" w:rsidP="00337B92">
      <w:pPr>
        <w:pStyle w:val="afffff2"/>
        <w:tabs>
          <w:tab w:val="left" w:pos="-1418"/>
          <w:tab w:val="left" w:pos="284"/>
          <w:tab w:val="left" w:pos="993"/>
        </w:tabs>
        <w:jc w:val="both"/>
        <w:rPr>
          <w:szCs w:val="24"/>
          <w:lang w:val="ru-RU"/>
        </w:rPr>
      </w:pPr>
      <w:r w:rsidRPr="00505512">
        <w:rPr>
          <w:szCs w:val="24"/>
          <w:lang w:val="ru-RU"/>
        </w:rPr>
        <w:t>1)</w:t>
      </w:r>
      <w:r w:rsidRPr="00505512">
        <w:rPr>
          <w:szCs w:val="24"/>
          <w:lang w:val="ru-RU"/>
        </w:rPr>
        <w:tab/>
        <w:t>место, дата и время составления протокола;</w:t>
      </w:r>
    </w:p>
    <w:p w:rsidR="005054EA" w:rsidRPr="00505512" w:rsidRDefault="005054EA" w:rsidP="00337B92">
      <w:pPr>
        <w:pStyle w:val="afffff2"/>
        <w:tabs>
          <w:tab w:val="left" w:pos="-1418"/>
          <w:tab w:val="left" w:pos="284"/>
          <w:tab w:val="left" w:pos="993"/>
        </w:tabs>
        <w:jc w:val="both"/>
        <w:rPr>
          <w:szCs w:val="24"/>
          <w:lang w:val="ru-RU"/>
        </w:rPr>
      </w:pPr>
      <w:r w:rsidRPr="00505512">
        <w:rPr>
          <w:szCs w:val="24"/>
          <w:lang w:val="ru-RU"/>
        </w:rPr>
        <w:t>2)</w:t>
      </w:r>
      <w:r w:rsidRPr="00505512">
        <w:rPr>
          <w:szCs w:val="24"/>
          <w:lang w:val="ru-RU"/>
        </w:rPr>
        <w:tab/>
        <w:t>наименование лица, которое уклонилось от заключения договора;</w:t>
      </w:r>
    </w:p>
    <w:p w:rsidR="005054EA" w:rsidRPr="00505512" w:rsidRDefault="005054EA" w:rsidP="00337B92">
      <w:pPr>
        <w:pStyle w:val="afffff2"/>
        <w:tabs>
          <w:tab w:val="left" w:pos="-1418"/>
          <w:tab w:val="left" w:pos="284"/>
          <w:tab w:val="left" w:pos="993"/>
        </w:tabs>
        <w:jc w:val="both"/>
        <w:rPr>
          <w:szCs w:val="24"/>
          <w:lang w:val="ru-RU"/>
        </w:rPr>
      </w:pPr>
      <w:r w:rsidRPr="00505512">
        <w:rPr>
          <w:szCs w:val="24"/>
          <w:lang w:val="ru-RU"/>
        </w:rPr>
        <w:t>3)</w:t>
      </w:r>
      <w:r w:rsidRPr="00505512">
        <w:rPr>
          <w:szCs w:val="24"/>
          <w:lang w:val="ru-RU"/>
        </w:rPr>
        <w:tab/>
        <w:t>факты, на основании которых лицо признано уклонившимся от заключения договора.</w:t>
      </w:r>
    </w:p>
    <w:p w:rsidR="005054EA" w:rsidRPr="00505512" w:rsidRDefault="005054EA" w:rsidP="00337B92">
      <w:pPr>
        <w:pStyle w:val="afffff2"/>
        <w:tabs>
          <w:tab w:val="left" w:pos="-1418"/>
          <w:tab w:val="left" w:pos="567"/>
          <w:tab w:val="left" w:pos="993"/>
        </w:tabs>
        <w:jc w:val="both"/>
        <w:rPr>
          <w:szCs w:val="24"/>
          <w:lang w:val="ru-RU"/>
        </w:rPr>
      </w:pPr>
      <w:r w:rsidRPr="00505512">
        <w:rPr>
          <w:szCs w:val="24"/>
          <w:lang w:val="ru-RU"/>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и на электронной площадке не позднее чем через три дня со дня подписания.</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2.10.5.</w:t>
      </w:r>
      <w:r w:rsidR="005054EA" w:rsidRPr="00505512">
        <w:rPr>
          <w:szCs w:val="24"/>
          <w:lang w:val="ru-RU"/>
        </w:rPr>
        <w:t>В течение пяти дней со дня размещения в ЕИС и на электронной площадке</w:t>
      </w:r>
      <w:r w:rsidRPr="00505512">
        <w:rPr>
          <w:szCs w:val="24"/>
          <w:lang w:val="ru-RU"/>
        </w:rPr>
        <w:t xml:space="preserve"> протокола, указанного в п. 2.10.4</w:t>
      </w:r>
      <w:r w:rsidR="005054EA" w:rsidRPr="00505512">
        <w:rPr>
          <w:szCs w:val="24"/>
          <w:lang w:val="ru-RU"/>
        </w:rPr>
        <w:t xml:space="preserve"> настоящей Документации, Заказчик направляет участнику запроса предложений, заявке которого присвоен второй номер, через оператора электронной площадки проект договора, прилагаемый к извещению о проведении запроса предложений и документации о запросе предложений, с реквизитами этого участника и предложенные им условиями исполнения договора. Указанный участник запроса предложений обязан в течение пяти дней со дня получения проекта договора представить Заказчику через оператора электронной площадки подписанный договор.</w:t>
      </w:r>
    </w:p>
    <w:p w:rsidR="005054EA" w:rsidRPr="00505512" w:rsidRDefault="005054EA" w:rsidP="00337B92">
      <w:pPr>
        <w:pStyle w:val="afffff2"/>
        <w:tabs>
          <w:tab w:val="left" w:pos="-1418"/>
          <w:tab w:val="left" w:pos="567"/>
          <w:tab w:val="left" w:pos="1276"/>
        </w:tabs>
        <w:jc w:val="both"/>
        <w:rPr>
          <w:szCs w:val="24"/>
          <w:lang w:val="ru-RU"/>
        </w:rPr>
      </w:pPr>
      <w:r w:rsidRPr="00505512">
        <w:rPr>
          <w:szCs w:val="24"/>
          <w:lang w:val="ru-RU"/>
        </w:rPr>
        <w:t>Заказчик не ранее чем через десять дней и не позднее чем через двадцать дней с даты размещения в ЕИС и на электронной площадке протокола подведения итогов запроса предложений в электронной форме подписывает договор.</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2.10.6.</w:t>
      </w:r>
      <w:r w:rsidR="005054EA" w:rsidRPr="00505512">
        <w:rPr>
          <w:szCs w:val="24"/>
          <w:lang w:val="ru-RU"/>
        </w:rPr>
        <w:t xml:space="preserve">В случае уклонения победителя запроса предложений и участника запроса предложений, заявке на участие в запросе предложений которого присвоен второй номер, от заключения договора обеспечение заявки на участие в запросе предложений не возвращается.  </w:t>
      </w:r>
    </w:p>
    <w:p w:rsidR="005054EA" w:rsidRPr="00505512" w:rsidRDefault="003B45F5" w:rsidP="00337B92">
      <w:pPr>
        <w:pStyle w:val="afffff2"/>
        <w:tabs>
          <w:tab w:val="left" w:pos="-1418"/>
          <w:tab w:val="left" w:pos="567"/>
          <w:tab w:val="left" w:pos="1276"/>
        </w:tabs>
        <w:jc w:val="both"/>
        <w:rPr>
          <w:szCs w:val="24"/>
          <w:lang w:val="ru-RU"/>
        </w:rPr>
      </w:pPr>
      <w:r w:rsidRPr="00505512">
        <w:rPr>
          <w:b/>
          <w:szCs w:val="24"/>
          <w:lang w:val="ru-RU"/>
        </w:rPr>
        <w:t>2.10.7.</w:t>
      </w:r>
      <w:r w:rsidR="005054EA" w:rsidRPr="00505512">
        <w:rPr>
          <w:szCs w:val="24"/>
          <w:lang w:val="ru-RU"/>
        </w:rPr>
        <w:t xml:space="preserve">В случае уклонения участника запроса предложений, заявке на участие в запросе предложений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предложений несостоявшимся.  </w:t>
      </w:r>
    </w:p>
    <w:p w:rsidR="007E1BDE" w:rsidRPr="00505512" w:rsidRDefault="007E1BDE" w:rsidP="00337B92">
      <w:pPr>
        <w:pStyle w:val="afffff2"/>
        <w:tabs>
          <w:tab w:val="left" w:pos="-1418"/>
          <w:tab w:val="left" w:pos="567"/>
          <w:tab w:val="left" w:pos="1276"/>
        </w:tabs>
        <w:jc w:val="both"/>
        <w:rPr>
          <w:szCs w:val="24"/>
          <w:lang w:val="ru-RU"/>
        </w:rPr>
      </w:pPr>
    </w:p>
    <w:p w:rsidR="00533488" w:rsidRPr="00505512" w:rsidRDefault="00533488" w:rsidP="00337B92">
      <w:pPr>
        <w:pStyle w:val="afffff2"/>
        <w:jc w:val="both"/>
        <w:rPr>
          <w:b/>
          <w:szCs w:val="24"/>
          <w:lang w:val="ru-RU"/>
        </w:rPr>
      </w:pPr>
    </w:p>
    <w:p w:rsidR="00041F10" w:rsidRPr="00505512" w:rsidRDefault="00041F10" w:rsidP="002D748F">
      <w:pPr>
        <w:widowControl/>
        <w:tabs>
          <w:tab w:val="left" w:pos="0"/>
        </w:tabs>
        <w:autoSpaceDE/>
        <w:jc w:val="center"/>
        <w:rPr>
          <w:b/>
          <w:color w:val="000000"/>
          <w:sz w:val="24"/>
          <w:szCs w:val="24"/>
          <w:u w:val="single"/>
        </w:rPr>
      </w:pPr>
      <w:r w:rsidRPr="00505512">
        <w:rPr>
          <w:b/>
          <w:color w:val="000000"/>
          <w:sz w:val="24"/>
          <w:szCs w:val="24"/>
          <w:u w:val="single"/>
        </w:rPr>
        <w:t>Раздел 3. Информационная карта запроса предложений.</w:t>
      </w:r>
    </w:p>
    <w:p w:rsidR="007E1BDE" w:rsidRPr="00505512" w:rsidRDefault="007E1BDE" w:rsidP="002D748F">
      <w:pPr>
        <w:widowControl/>
        <w:tabs>
          <w:tab w:val="left" w:pos="0"/>
        </w:tabs>
        <w:autoSpaceDE/>
        <w:jc w:val="center"/>
        <w:rPr>
          <w:b/>
          <w:color w:val="000000"/>
          <w:sz w:val="24"/>
          <w:szCs w:val="24"/>
          <w:u w:val="single"/>
        </w:rPr>
      </w:pPr>
    </w:p>
    <w:tbl>
      <w:tblPr>
        <w:tblStyle w:val="affff5"/>
        <w:tblW w:w="10598" w:type="dxa"/>
        <w:tblLayout w:type="fixed"/>
        <w:tblLook w:val="04A0" w:firstRow="1" w:lastRow="0" w:firstColumn="1" w:lastColumn="0" w:noHBand="0" w:noVBand="1"/>
      </w:tblPr>
      <w:tblGrid>
        <w:gridCol w:w="534"/>
        <w:gridCol w:w="2551"/>
        <w:gridCol w:w="7513"/>
      </w:tblGrid>
      <w:tr w:rsidR="000F1BC6" w:rsidRPr="00505512" w:rsidTr="00D80101">
        <w:tc>
          <w:tcPr>
            <w:tcW w:w="534" w:type="dxa"/>
            <w:vAlign w:val="center"/>
          </w:tcPr>
          <w:p w:rsidR="000F1BC6" w:rsidRPr="00505512" w:rsidRDefault="000F1BC6" w:rsidP="00337B92">
            <w:pPr>
              <w:autoSpaceDE/>
              <w:jc w:val="both"/>
              <w:rPr>
                <w:i/>
                <w:sz w:val="24"/>
                <w:szCs w:val="24"/>
                <w:lang w:eastAsia="ru-RU"/>
              </w:rPr>
            </w:pPr>
            <w:r w:rsidRPr="00505512">
              <w:rPr>
                <w:i/>
                <w:sz w:val="24"/>
                <w:szCs w:val="24"/>
                <w:lang w:eastAsia="ru-RU"/>
              </w:rPr>
              <w:t xml:space="preserve">   №</w:t>
            </w:r>
          </w:p>
          <w:p w:rsidR="000F1BC6" w:rsidRPr="00505512" w:rsidRDefault="000F1BC6" w:rsidP="00337B92">
            <w:pPr>
              <w:widowControl/>
              <w:tabs>
                <w:tab w:val="left" w:pos="0"/>
              </w:tabs>
              <w:autoSpaceDE/>
              <w:jc w:val="both"/>
              <w:rPr>
                <w:b/>
                <w:color w:val="000000"/>
                <w:sz w:val="24"/>
                <w:szCs w:val="24"/>
                <w:u w:val="single"/>
              </w:rPr>
            </w:pPr>
            <w:r w:rsidRPr="00505512">
              <w:rPr>
                <w:i/>
                <w:sz w:val="24"/>
                <w:szCs w:val="24"/>
                <w:lang w:eastAsia="ru-RU"/>
              </w:rPr>
              <w:t>п/п</w:t>
            </w:r>
          </w:p>
        </w:tc>
        <w:tc>
          <w:tcPr>
            <w:tcW w:w="2551" w:type="dxa"/>
            <w:vAlign w:val="center"/>
          </w:tcPr>
          <w:p w:rsidR="000F1BC6" w:rsidRPr="00505512" w:rsidRDefault="000F1BC6" w:rsidP="00337B92">
            <w:pPr>
              <w:widowControl/>
              <w:tabs>
                <w:tab w:val="left" w:pos="0"/>
              </w:tabs>
              <w:autoSpaceDE/>
              <w:jc w:val="both"/>
              <w:rPr>
                <w:b/>
                <w:color w:val="000000"/>
                <w:sz w:val="24"/>
                <w:szCs w:val="24"/>
                <w:u w:val="single"/>
              </w:rPr>
            </w:pPr>
            <w:r w:rsidRPr="00505512">
              <w:rPr>
                <w:i/>
                <w:sz w:val="24"/>
                <w:szCs w:val="24"/>
                <w:lang w:eastAsia="ru-RU"/>
              </w:rPr>
              <w:t>Наименование пункта</w:t>
            </w:r>
          </w:p>
        </w:tc>
        <w:tc>
          <w:tcPr>
            <w:tcW w:w="7513" w:type="dxa"/>
            <w:vAlign w:val="center"/>
          </w:tcPr>
          <w:p w:rsidR="000F1BC6" w:rsidRPr="00505512" w:rsidRDefault="000F1BC6" w:rsidP="00337B92">
            <w:pPr>
              <w:widowControl/>
              <w:tabs>
                <w:tab w:val="left" w:pos="0"/>
              </w:tabs>
              <w:autoSpaceDE/>
              <w:jc w:val="both"/>
              <w:rPr>
                <w:b/>
                <w:color w:val="000000"/>
                <w:sz w:val="24"/>
                <w:szCs w:val="24"/>
                <w:u w:val="single"/>
              </w:rPr>
            </w:pPr>
            <w:r w:rsidRPr="00505512">
              <w:rPr>
                <w:i/>
                <w:sz w:val="24"/>
                <w:szCs w:val="24"/>
                <w:lang w:eastAsia="ru-RU"/>
              </w:rPr>
              <w:t>Текст пояснений</w:t>
            </w:r>
          </w:p>
        </w:tc>
      </w:tr>
      <w:tr w:rsidR="000F1BC6" w:rsidRPr="00505512" w:rsidTr="00D80101">
        <w:tc>
          <w:tcPr>
            <w:tcW w:w="534" w:type="dxa"/>
          </w:tcPr>
          <w:p w:rsidR="000F1BC6" w:rsidRPr="00505512" w:rsidRDefault="000F1BC6" w:rsidP="00337B92">
            <w:pPr>
              <w:widowControl/>
              <w:tabs>
                <w:tab w:val="left" w:pos="0"/>
              </w:tabs>
              <w:autoSpaceDE/>
              <w:jc w:val="both"/>
              <w:rPr>
                <w:color w:val="000000"/>
                <w:sz w:val="24"/>
                <w:szCs w:val="24"/>
              </w:rPr>
            </w:pPr>
            <w:r w:rsidRPr="00505512">
              <w:rPr>
                <w:color w:val="000000"/>
                <w:sz w:val="24"/>
                <w:szCs w:val="24"/>
              </w:rPr>
              <w:t>1</w:t>
            </w:r>
          </w:p>
        </w:tc>
        <w:tc>
          <w:tcPr>
            <w:tcW w:w="2551" w:type="dxa"/>
            <w:vAlign w:val="center"/>
          </w:tcPr>
          <w:p w:rsidR="000F1BC6" w:rsidRPr="00505512" w:rsidRDefault="004005EE" w:rsidP="00337B92">
            <w:pPr>
              <w:widowControl/>
              <w:tabs>
                <w:tab w:val="left" w:pos="0"/>
              </w:tabs>
              <w:autoSpaceDE/>
              <w:jc w:val="both"/>
              <w:rPr>
                <w:color w:val="000000"/>
                <w:sz w:val="24"/>
                <w:szCs w:val="24"/>
              </w:rPr>
            </w:pPr>
            <w:r w:rsidRPr="00505512">
              <w:rPr>
                <w:color w:val="000000"/>
                <w:sz w:val="24"/>
                <w:szCs w:val="24"/>
              </w:rPr>
              <w:t>Наименование Заказчика, контактная информация</w:t>
            </w:r>
          </w:p>
        </w:tc>
        <w:tc>
          <w:tcPr>
            <w:tcW w:w="7513" w:type="dxa"/>
            <w:vAlign w:val="center"/>
          </w:tcPr>
          <w:p w:rsidR="00865B67" w:rsidRPr="00505512" w:rsidRDefault="001C4FC5" w:rsidP="00337B92">
            <w:pPr>
              <w:widowControl/>
              <w:autoSpaceDE/>
              <w:jc w:val="both"/>
              <w:rPr>
                <w:sz w:val="24"/>
                <w:szCs w:val="24"/>
                <w:lang w:eastAsia="en-US"/>
              </w:rPr>
            </w:pPr>
            <w:r w:rsidRPr="00505512">
              <w:rPr>
                <w:sz w:val="24"/>
                <w:szCs w:val="24"/>
                <w:lang w:eastAsia="en-US"/>
              </w:rPr>
              <w:t>Заказчик: Общество с ограниченной  отвественностью «Няганские газораспределительные сети»</w:t>
            </w:r>
          </w:p>
          <w:p w:rsidR="00865B67" w:rsidRPr="00505512" w:rsidRDefault="00865B67" w:rsidP="00337B92">
            <w:pPr>
              <w:widowControl/>
              <w:autoSpaceDE/>
              <w:jc w:val="both"/>
              <w:rPr>
                <w:sz w:val="24"/>
                <w:szCs w:val="24"/>
                <w:lang w:eastAsia="en-US"/>
              </w:rPr>
            </w:pPr>
            <w:r w:rsidRPr="00505512">
              <w:rPr>
                <w:sz w:val="24"/>
                <w:szCs w:val="24"/>
                <w:lang w:eastAsia="en-US"/>
              </w:rPr>
              <w:t>Юридически</w:t>
            </w:r>
            <w:r w:rsidR="001C4FC5" w:rsidRPr="00505512">
              <w:rPr>
                <w:sz w:val="24"/>
                <w:szCs w:val="24"/>
                <w:lang w:eastAsia="en-US"/>
              </w:rPr>
              <w:t>й адрес: 62818</w:t>
            </w:r>
            <w:r w:rsidR="00CD59B8" w:rsidRPr="00505512">
              <w:rPr>
                <w:sz w:val="24"/>
                <w:szCs w:val="24"/>
                <w:lang w:eastAsia="en-US"/>
              </w:rPr>
              <w:t>1</w:t>
            </w:r>
            <w:r w:rsidR="001C4FC5" w:rsidRPr="00505512">
              <w:rPr>
                <w:sz w:val="24"/>
                <w:szCs w:val="24"/>
                <w:lang w:eastAsia="en-US"/>
              </w:rPr>
              <w:t xml:space="preserve"> Ханты-Мансийский автономный округ-Югра, </w:t>
            </w:r>
            <w:r w:rsidR="00CD59B8" w:rsidRPr="00505512">
              <w:rPr>
                <w:sz w:val="24"/>
                <w:szCs w:val="24"/>
                <w:lang w:eastAsia="en-US"/>
              </w:rPr>
              <w:t xml:space="preserve">г.о. Нягань, </w:t>
            </w:r>
            <w:r w:rsidR="001C4FC5" w:rsidRPr="00505512">
              <w:rPr>
                <w:sz w:val="24"/>
                <w:szCs w:val="24"/>
                <w:lang w:eastAsia="en-US"/>
              </w:rPr>
              <w:t xml:space="preserve">г. Нягань, </w:t>
            </w:r>
            <w:r w:rsidR="00CD59B8" w:rsidRPr="00505512">
              <w:rPr>
                <w:sz w:val="24"/>
                <w:szCs w:val="24"/>
                <w:lang w:eastAsia="en-US"/>
              </w:rPr>
              <w:t>4 микрорайон, дом 5А, помещение 6</w:t>
            </w:r>
          </w:p>
          <w:p w:rsidR="00865B67" w:rsidRPr="00505512" w:rsidRDefault="00865B67" w:rsidP="00337B92">
            <w:pPr>
              <w:widowControl/>
              <w:autoSpaceDE/>
              <w:jc w:val="both"/>
              <w:rPr>
                <w:sz w:val="24"/>
                <w:szCs w:val="24"/>
                <w:lang w:eastAsia="en-US"/>
              </w:rPr>
            </w:pPr>
            <w:r w:rsidRPr="00505512">
              <w:rPr>
                <w:sz w:val="24"/>
                <w:szCs w:val="24"/>
                <w:lang w:eastAsia="en-US"/>
              </w:rPr>
              <w:t>Поч</w:t>
            </w:r>
            <w:r w:rsidR="001C4FC5" w:rsidRPr="00505512">
              <w:rPr>
                <w:sz w:val="24"/>
                <w:szCs w:val="24"/>
                <w:lang w:eastAsia="en-US"/>
              </w:rPr>
              <w:t xml:space="preserve">товый адрес: </w:t>
            </w:r>
            <w:r w:rsidR="00CD59B8" w:rsidRPr="00505512">
              <w:rPr>
                <w:sz w:val="24"/>
                <w:szCs w:val="24"/>
                <w:lang w:eastAsia="en-US"/>
              </w:rPr>
              <w:t>628181 Ханты-Мансийский автономный округ-Югра, г.о. Нягань, г. Нягань, 4 микрорайон, дом 5А, помещение 6</w:t>
            </w:r>
          </w:p>
          <w:p w:rsidR="00865B67" w:rsidRPr="00813516" w:rsidRDefault="00865B67" w:rsidP="00337B92">
            <w:pPr>
              <w:widowControl/>
              <w:autoSpaceDE/>
              <w:jc w:val="both"/>
              <w:rPr>
                <w:sz w:val="24"/>
                <w:szCs w:val="24"/>
              </w:rPr>
            </w:pPr>
            <w:r w:rsidRPr="00505512">
              <w:rPr>
                <w:sz w:val="24"/>
                <w:szCs w:val="24"/>
                <w:lang w:val="en-US" w:eastAsia="en-US"/>
              </w:rPr>
              <w:t>e</w:t>
            </w:r>
            <w:r w:rsidRPr="00813516">
              <w:rPr>
                <w:sz w:val="24"/>
                <w:szCs w:val="24"/>
                <w:lang w:eastAsia="en-US"/>
              </w:rPr>
              <w:t>-</w:t>
            </w:r>
            <w:r w:rsidRPr="00505512">
              <w:rPr>
                <w:sz w:val="24"/>
                <w:szCs w:val="24"/>
                <w:lang w:val="en-US" w:eastAsia="en-US"/>
              </w:rPr>
              <w:t>mail</w:t>
            </w:r>
            <w:r w:rsidRPr="00813516">
              <w:rPr>
                <w:sz w:val="24"/>
                <w:szCs w:val="24"/>
                <w:lang w:eastAsia="en-US"/>
              </w:rPr>
              <w:t xml:space="preserve">: </w:t>
            </w:r>
            <w:r w:rsidR="001C4FC5" w:rsidRPr="00505512">
              <w:rPr>
                <w:sz w:val="24"/>
                <w:szCs w:val="24"/>
                <w:lang w:val="en-US"/>
              </w:rPr>
              <w:t>ngrs</w:t>
            </w:r>
            <w:r w:rsidR="001C4FC5" w:rsidRPr="00813516">
              <w:rPr>
                <w:sz w:val="24"/>
                <w:szCs w:val="24"/>
              </w:rPr>
              <w:t>2010@</w:t>
            </w:r>
            <w:r w:rsidR="001C4FC5" w:rsidRPr="00505512">
              <w:rPr>
                <w:sz w:val="24"/>
                <w:szCs w:val="24"/>
                <w:lang w:val="en-US"/>
              </w:rPr>
              <w:t>yandex</w:t>
            </w:r>
            <w:r w:rsidR="001C4FC5" w:rsidRPr="00813516">
              <w:rPr>
                <w:sz w:val="24"/>
                <w:szCs w:val="24"/>
              </w:rPr>
              <w:t>.</w:t>
            </w:r>
            <w:r w:rsidR="001C4FC5" w:rsidRPr="00505512">
              <w:rPr>
                <w:sz w:val="24"/>
                <w:szCs w:val="24"/>
                <w:lang w:val="en-US"/>
              </w:rPr>
              <w:t>ru</w:t>
            </w:r>
          </w:p>
          <w:p w:rsidR="00CD59B8" w:rsidRPr="00505512" w:rsidRDefault="00865B67" w:rsidP="00337B92">
            <w:pPr>
              <w:widowControl/>
              <w:autoSpaceDE/>
              <w:jc w:val="both"/>
              <w:rPr>
                <w:sz w:val="24"/>
                <w:szCs w:val="24"/>
                <w:lang w:eastAsia="en-US"/>
              </w:rPr>
            </w:pPr>
            <w:r w:rsidRPr="00505512">
              <w:rPr>
                <w:sz w:val="24"/>
                <w:szCs w:val="24"/>
                <w:lang w:eastAsia="en-US"/>
              </w:rPr>
              <w:lastRenderedPageBreak/>
              <w:t>Контактные</w:t>
            </w:r>
            <w:r w:rsidR="00C46448" w:rsidRPr="00505512">
              <w:rPr>
                <w:sz w:val="24"/>
                <w:szCs w:val="24"/>
                <w:lang w:eastAsia="en-US"/>
              </w:rPr>
              <w:t xml:space="preserve"> </w:t>
            </w:r>
            <w:r w:rsidRPr="00505512">
              <w:rPr>
                <w:sz w:val="24"/>
                <w:szCs w:val="24"/>
                <w:lang w:eastAsia="en-US"/>
              </w:rPr>
              <w:t xml:space="preserve">лица: </w:t>
            </w:r>
            <w:r w:rsidR="00505512" w:rsidRPr="00505512">
              <w:rPr>
                <w:sz w:val="24"/>
                <w:szCs w:val="24"/>
                <w:lang w:eastAsia="en-US"/>
              </w:rPr>
              <w:t>Садыкова Райля Нуровна, тел. (34672) 7-74-04 (доб. 561</w:t>
            </w:r>
            <w:r w:rsidR="00CD59B8" w:rsidRPr="00505512">
              <w:rPr>
                <w:sz w:val="24"/>
                <w:szCs w:val="24"/>
                <w:lang w:eastAsia="en-US"/>
              </w:rPr>
              <w:t>)</w:t>
            </w:r>
          </w:p>
        </w:tc>
      </w:tr>
      <w:tr w:rsidR="000F1BC6" w:rsidRPr="00505512" w:rsidTr="00D80101">
        <w:trPr>
          <w:trHeight w:val="497"/>
        </w:trPr>
        <w:tc>
          <w:tcPr>
            <w:tcW w:w="534" w:type="dxa"/>
          </w:tcPr>
          <w:p w:rsidR="000F1BC6" w:rsidRPr="00505512" w:rsidRDefault="000F1BC6" w:rsidP="00337B92">
            <w:pPr>
              <w:widowControl/>
              <w:tabs>
                <w:tab w:val="left" w:pos="0"/>
              </w:tabs>
              <w:autoSpaceDE/>
              <w:jc w:val="both"/>
              <w:rPr>
                <w:color w:val="000000"/>
                <w:sz w:val="24"/>
                <w:szCs w:val="24"/>
              </w:rPr>
            </w:pPr>
            <w:r w:rsidRPr="00505512">
              <w:rPr>
                <w:color w:val="000000"/>
                <w:sz w:val="24"/>
                <w:szCs w:val="24"/>
              </w:rPr>
              <w:lastRenderedPageBreak/>
              <w:t>2</w:t>
            </w:r>
          </w:p>
        </w:tc>
        <w:tc>
          <w:tcPr>
            <w:tcW w:w="2551" w:type="dxa"/>
          </w:tcPr>
          <w:p w:rsidR="00E466C4" w:rsidRPr="00505512" w:rsidRDefault="00AB060F" w:rsidP="00337B92">
            <w:pPr>
              <w:widowControl/>
              <w:tabs>
                <w:tab w:val="left" w:pos="0"/>
              </w:tabs>
              <w:autoSpaceDE/>
              <w:jc w:val="both"/>
              <w:rPr>
                <w:sz w:val="24"/>
                <w:szCs w:val="24"/>
                <w:lang w:eastAsia="ru-RU"/>
              </w:rPr>
            </w:pPr>
            <w:r w:rsidRPr="00505512">
              <w:rPr>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w:t>
            </w:r>
            <w:r w:rsidRPr="00505512">
              <w:rPr>
                <w:sz w:val="24"/>
                <w:szCs w:val="24"/>
                <w:lang w:eastAsia="ru-RU"/>
              </w:rPr>
              <w:lastRenderedPageBreak/>
              <w:t>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E270B6" w:rsidRPr="00505512" w:rsidRDefault="00E270B6" w:rsidP="00337B92">
            <w:pPr>
              <w:widowControl/>
              <w:tabs>
                <w:tab w:val="left" w:pos="0"/>
              </w:tabs>
              <w:autoSpaceDE/>
              <w:jc w:val="both"/>
              <w:rPr>
                <w:b/>
                <w:color w:val="000000"/>
                <w:sz w:val="24"/>
                <w:szCs w:val="24"/>
                <w:u w:val="single"/>
              </w:rPr>
            </w:pPr>
          </w:p>
        </w:tc>
        <w:tc>
          <w:tcPr>
            <w:tcW w:w="7513" w:type="dxa"/>
          </w:tcPr>
          <w:p w:rsidR="00D7352A" w:rsidRPr="00505512" w:rsidRDefault="00D7352A" w:rsidP="00337B92">
            <w:pPr>
              <w:widowControl/>
              <w:tabs>
                <w:tab w:val="left" w:pos="0"/>
              </w:tabs>
              <w:autoSpaceDE/>
              <w:jc w:val="both"/>
              <w:rPr>
                <w:bCs/>
                <w:sz w:val="24"/>
                <w:szCs w:val="24"/>
                <w:u w:val="single"/>
                <w:lang w:eastAsia="ru-RU"/>
              </w:rPr>
            </w:pPr>
          </w:p>
          <w:p w:rsidR="001C4FC5" w:rsidRPr="00505512" w:rsidRDefault="00865B67" w:rsidP="00337B92">
            <w:pPr>
              <w:shd w:val="clear" w:color="auto" w:fill="FFFFFF"/>
              <w:ind w:right="5"/>
              <w:jc w:val="both"/>
              <w:rPr>
                <w:sz w:val="24"/>
                <w:szCs w:val="24"/>
                <w:shd w:val="clear" w:color="auto" w:fill="FFFFFF"/>
                <w:lang w:eastAsia="en-US"/>
              </w:rPr>
            </w:pPr>
            <w:r w:rsidRPr="00505512">
              <w:rPr>
                <w:bCs/>
                <w:sz w:val="24"/>
                <w:szCs w:val="24"/>
                <w:u w:val="single"/>
                <w:lang w:eastAsia="ru-RU"/>
              </w:rPr>
              <w:t xml:space="preserve">Заключение договора </w:t>
            </w:r>
            <w:r w:rsidR="00EC7A3E" w:rsidRPr="00505512">
              <w:rPr>
                <w:bCs/>
                <w:color w:val="000000"/>
                <w:spacing w:val="-1"/>
                <w:sz w:val="24"/>
                <w:szCs w:val="24"/>
              </w:rPr>
              <w:t xml:space="preserve">на </w:t>
            </w:r>
            <w:r w:rsidR="00A33BEC" w:rsidRPr="00505512">
              <w:rPr>
                <w:bCs/>
                <w:color w:val="000000"/>
                <w:spacing w:val="-1"/>
                <w:sz w:val="24"/>
                <w:szCs w:val="24"/>
              </w:rPr>
              <w:t>оказание услуг по проведению периодических медицинских осмотров</w:t>
            </w:r>
            <w:r w:rsidR="00197750">
              <w:rPr>
                <w:bCs/>
                <w:color w:val="000000"/>
                <w:spacing w:val="-1"/>
                <w:sz w:val="24"/>
                <w:szCs w:val="24"/>
              </w:rPr>
              <w:t xml:space="preserve"> в г. Ханты-Мансийске </w:t>
            </w:r>
            <w:r w:rsidR="00A33BEC" w:rsidRPr="00505512">
              <w:rPr>
                <w:bCs/>
                <w:color w:val="000000"/>
                <w:spacing w:val="-1"/>
                <w:sz w:val="24"/>
                <w:szCs w:val="24"/>
              </w:rPr>
              <w:t xml:space="preserve"> </w:t>
            </w:r>
            <w:r w:rsidR="002D748F" w:rsidRPr="00505512">
              <w:rPr>
                <w:bCs/>
                <w:color w:val="000000"/>
                <w:spacing w:val="-1"/>
                <w:sz w:val="24"/>
                <w:szCs w:val="24"/>
              </w:rPr>
              <w:t>для ООО «Няганские газораспределительные сети»</w:t>
            </w:r>
          </w:p>
          <w:p w:rsidR="00865B67" w:rsidRPr="00505512" w:rsidRDefault="00865B67" w:rsidP="00337B92">
            <w:pPr>
              <w:widowControl/>
              <w:tabs>
                <w:tab w:val="left" w:pos="0"/>
              </w:tabs>
              <w:autoSpaceDE/>
              <w:jc w:val="both"/>
              <w:rPr>
                <w:bCs/>
                <w:sz w:val="24"/>
                <w:szCs w:val="24"/>
                <w:u w:val="single"/>
                <w:lang w:eastAsia="ru-RU"/>
              </w:rPr>
            </w:pPr>
          </w:p>
          <w:p w:rsidR="003E7A01" w:rsidRPr="00505512" w:rsidRDefault="003E7A01" w:rsidP="00337B92">
            <w:pPr>
              <w:widowControl/>
              <w:tabs>
                <w:tab w:val="left" w:pos="0"/>
              </w:tabs>
              <w:autoSpaceDE/>
              <w:jc w:val="both"/>
              <w:rPr>
                <w:bCs/>
                <w:sz w:val="24"/>
                <w:szCs w:val="24"/>
                <w:u w:val="single"/>
                <w:lang w:eastAsia="ru-RU"/>
              </w:rPr>
            </w:pPr>
          </w:p>
          <w:p w:rsidR="00865B67" w:rsidRPr="00505512" w:rsidRDefault="00865B67" w:rsidP="00337B92">
            <w:pPr>
              <w:widowControl/>
              <w:tabs>
                <w:tab w:val="left" w:pos="0"/>
              </w:tabs>
              <w:autoSpaceDE/>
              <w:jc w:val="both"/>
              <w:rPr>
                <w:bCs/>
                <w:sz w:val="24"/>
                <w:szCs w:val="24"/>
                <w:u w:val="single"/>
                <w:lang w:eastAsia="ru-RU"/>
              </w:rPr>
            </w:pPr>
          </w:p>
          <w:p w:rsidR="000F1BC6" w:rsidRPr="00505512" w:rsidRDefault="00B77D73" w:rsidP="00337B92">
            <w:pPr>
              <w:widowControl/>
              <w:tabs>
                <w:tab w:val="left" w:pos="0"/>
              </w:tabs>
              <w:autoSpaceDE/>
              <w:jc w:val="both"/>
              <w:rPr>
                <w:color w:val="000000"/>
                <w:sz w:val="24"/>
                <w:szCs w:val="24"/>
              </w:rPr>
            </w:pPr>
            <w:r w:rsidRPr="00505512">
              <w:rPr>
                <w:b/>
                <w:bCs/>
                <w:sz w:val="24"/>
                <w:szCs w:val="24"/>
                <w:lang w:eastAsia="ru-RU"/>
              </w:rPr>
              <w:t>Требования к срокам, объему услуг и все иные условия договора указаны в разделах 4 и 5 настоящей документации</w:t>
            </w:r>
            <w:r w:rsidR="00A16755" w:rsidRPr="00505512">
              <w:rPr>
                <w:b/>
                <w:bCs/>
                <w:sz w:val="24"/>
                <w:szCs w:val="24"/>
                <w:lang w:eastAsia="ru-RU"/>
              </w:rPr>
              <w:t>( Техническое задание и договор)</w:t>
            </w:r>
            <w:r w:rsidR="005D7706" w:rsidRPr="00505512">
              <w:rPr>
                <w:bCs/>
                <w:sz w:val="24"/>
                <w:szCs w:val="24"/>
              </w:rPr>
              <w:t>.</w:t>
            </w:r>
          </w:p>
        </w:tc>
      </w:tr>
      <w:tr w:rsidR="004005EE" w:rsidRPr="00505512" w:rsidTr="00D80101">
        <w:tc>
          <w:tcPr>
            <w:tcW w:w="534" w:type="dxa"/>
          </w:tcPr>
          <w:p w:rsidR="004005EE" w:rsidRPr="00505512" w:rsidRDefault="004005EE" w:rsidP="00337B92">
            <w:pPr>
              <w:jc w:val="both"/>
              <w:rPr>
                <w:sz w:val="24"/>
                <w:szCs w:val="24"/>
              </w:rPr>
            </w:pPr>
            <w:r w:rsidRPr="00505512">
              <w:rPr>
                <w:sz w:val="24"/>
                <w:szCs w:val="24"/>
              </w:rPr>
              <w:lastRenderedPageBreak/>
              <w:t>3</w:t>
            </w:r>
          </w:p>
        </w:tc>
        <w:tc>
          <w:tcPr>
            <w:tcW w:w="2551" w:type="dxa"/>
          </w:tcPr>
          <w:p w:rsidR="004005EE" w:rsidRPr="00505512" w:rsidRDefault="004005EE" w:rsidP="00337B92">
            <w:pPr>
              <w:jc w:val="both"/>
              <w:rPr>
                <w:sz w:val="24"/>
                <w:szCs w:val="24"/>
              </w:rPr>
            </w:pPr>
            <w:r w:rsidRPr="00505512">
              <w:rPr>
                <w:sz w:val="24"/>
                <w:szCs w:val="24"/>
              </w:rPr>
              <w:t xml:space="preserve">Требования к содержанию, форме, оформлению и составу заявки на участие в </w:t>
            </w:r>
            <w:r w:rsidR="00C44B54" w:rsidRPr="00505512">
              <w:rPr>
                <w:sz w:val="24"/>
                <w:szCs w:val="24"/>
              </w:rPr>
              <w:t>запросе предложений</w:t>
            </w:r>
            <w:r w:rsidR="00A233D5" w:rsidRPr="00505512">
              <w:rPr>
                <w:sz w:val="24"/>
                <w:szCs w:val="24"/>
              </w:rPr>
              <w:t xml:space="preserve"> в электронной форме</w:t>
            </w:r>
          </w:p>
        </w:tc>
        <w:tc>
          <w:tcPr>
            <w:tcW w:w="7513" w:type="dxa"/>
          </w:tcPr>
          <w:p w:rsidR="00D614DB" w:rsidRPr="00505512" w:rsidRDefault="00D614DB" w:rsidP="00337B92">
            <w:pPr>
              <w:jc w:val="both"/>
              <w:rPr>
                <w:sz w:val="24"/>
                <w:szCs w:val="24"/>
              </w:rPr>
            </w:pPr>
            <w:r w:rsidRPr="00505512">
              <w:rPr>
                <w:sz w:val="24"/>
                <w:szCs w:val="24"/>
              </w:rPr>
              <w:t>Заявка должна соответствовать требованиям раздела 3 настоящей документации.</w:t>
            </w:r>
          </w:p>
          <w:p w:rsidR="00141843" w:rsidRPr="00505512" w:rsidRDefault="00141843" w:rsidP="00337B92">
            <w:pPr>
              <w:jc w:val="both"/>
              <w:rPr>
                <w:sz w:val="24"/>
                <w:szCs w:val="24"/>
              </w:rPr>
            </w:pPr>
          </w:p>
          <w:p w:rsidR="00533488" w:rsidRPr="00505512" w:rsidRDefault="0029292A" w:rsidP="00337B92">
            <w:pPr>
              <w:jc w:val="both"/>
              <w:rPr>
                <w:b/>
                <w:sz w:val="24"/>
                <w:szCs w:val="24"/>
              </w:rPr>
            </w:pPr>
            <w:r w:rsidRPr="00505512">
              <w:rPr>
                <w:b/>
                <w:sz w:val="24"/>
                <w:szCs w:val="24"/>
              </w:rPr>
              <w:t>I</w:t>
            </w:r>
            <w:r w:rsidR="003859BC" w:rsidRPr="00505512">
              <w:rPr>
                <w:b/>
                <w:sz w:val="24"/>
                <w:szCs w:val="24"/>
              </w:rPr>
              <w:t>)</w:t>
            </w:r>
            <w:r w:rsidR="007943B4" w:rsidRPr="00505512">
              <w:rPr>
                <w:b/>
                <w:sz w:val="24"/>
                <w:szCs w:val="24"/>
              </w:rPr>
              <w:t xml:space="preserve"> З</w:t>
            </w:r>
            <w:r w:rsidR="00D52636" w:rsidRPr="00505512">
              <w:rPr>
                <w:b/>
                <w:sz w:val="24"/>
                <w:szCs w:val="24"/>
              </w:rPr>
              <w:t>аявка</w:t>
            </w:r>
            <w:r w:rsidR="00533488" w:rsidRPr="00505512">
              <w:rPr>
                <w:b/>
                <w:sz w:val="24"/>
                <w:szCs w:val="24"/>
              </w:rPr>
              <w:t xml:space="preserve"> на участие в запросе предложений в электронной форме должна содержать: </w:t>
            </w:r>
          </w:p>
          <w:p w:rsidR="00533488" w:rsidRPr="00505512" w:rsidRDefault="00533488" w:rsidP="00337B92">
            <w:pPr>
              <w:jc w:val="both"/>
              <w:rPr>
                <w:sz w:val="24"/>
                <w:szCs w:val="24"/>
              </w:rPr>
            </w:pPr>
            <w:r w:rsidRPr="00505512">
              <w:rPr>
                <w:sz w:val="24"/>
                <w:szCs w:val="24"/>
              </w:rPr>
              <w:t>1</w:t>
            </w:r>
            <w:r w:rsidR="003859BC" w:rsidRPr="00505512">
              <w:rPr>
                <w:sz w:val="24"/>
                <w:szCs w:val="24"/>
              </w:rPr>
              <w:t>.</w:t>
            </w:r>
            <w:r w:rsidRPr="00505512">
              <w:rPr>
                <w:sz w:val="24"/>
                <w:szCs w:val="24"/>
              </w:rPr>
              <w:t xml:space="preserve"> Согласие участника запроса предложений в электронной форме на поставку товара, выполнение работы или оказание услуги </w:t>
            </w:r>
            <w:r w:rsidRPr="00505512">
              <w:rPr>
                <w:b/>
                <w:sz w:val="24"/>
                <w:szCs w:val="24"/>
              </w:rPr>
              <w:t>(Форма 1)</w:t>
            </w:r>
            <w:r w:rsidRPr="00505512">
              <w:rPr>
                <w:sz w:val="24"/>
                <w:szCs w:val="24"/>
              </w:rPr>
              <w:t>;</w:t>
            </w:r>
          </w:p>
          <w:p w:rsidR="00533488" w:rsidRPr="00505512" w:rsidRDefault="00533488" w:rsidP="00337B92">
            <w:pPr>
              <w:tabs>
                <w:tab w:val="left" w:pos="318"/>
                <w:tab w:val="left" w:pos="715"/>
              </w:tabs>
              <w:jc w:val="both"/>
              <w:rPr>
                <w:sz w:val="24"/>
                <w:szCs w:val="24"/>
              </w:rPr>
            </w:pPr>
            <w:r w:rsidRPr="00505512">
              <w:rPr>
                <w:sz w:val="24"/>
                <w:szCs w:val="24"/>
              </w:rPr>
              <w:t>2</w:t>
            </w:r>
            <w:r w:rsidR="003859BC" w:rsidRPr="00505512">
              <w:rPr>
                <w:sz w:val="24"/>
                <w:szCs w:val="24"/>
              </w:rPr>
              <w:t>.</w:t>
            </w:r>
            <w:r w:rsidRPr="00505512">
              <w:rPr>
                <w:sz w:val="24"/>
                <w:szCs w:val="24"/>
              </w:rPr>
              <w:t xml:space="preserve"> Заполненную таблицу функциональных (потребительских свойств) и качественных характеристик товара, качества работ, услуг и иных условий исполнения договора </w:t>
            </w:r>
            <w:r w:rsidRPr="00505512">
              <w:rPr>
                <w:b/>
                <w:sz w:val="24"/>
                <w:szCs w:val="24"/>
              </w:rPr>
              <w:t>(Форма 2)</w:t>
            </w:r>
            <w:r w:rsidRPr="00505512">
              <w:rPr>
                <w:sz w:val="24"/>
                <w:szCs w:val="24"/>
              </w:rPr>
              <w:t>.</w:t>
            </w:r>
          </w:p>
          <w:p w:rsidR="00533488" w:rsidRPr="00505512" w:rsidRDefault="00D52636" w:rsidP="00337B92">
            <w:pPr>
              <w:tabs>
                <w:tab w:val="left" w:pos="34"/>
              </w:tabs>
              <w:jc w:val="both"/>
              <w:rPr>
                <w:sz w:val="24"/>
                <w:szCs w:val="24"/>
              </w:rPr>
            </w:pPr>
            <w:r w:rsidRPr="00505512">
              <w:rPr>
                <w:sz w:val="24"/>
                <w:szCs w:val="24"/>
              </w:rPr>
              <w:t>3</w:t>
            </w:r>
            <w:r w:rsidR="007F4D0F" w:rsidRPr="00505512">
              <w:rPr>
                <w:sz w:val="24"/>
                <w:szCs w:val="24"/>
              </w:rPr>
              <w:t>.</w:t>
            </w:r>
            <w:r w:rsidR="00533488" w:rsidRPr="00505512">
              <w:rPr>
                <w:sz w:val="24"/>
                <w:szCs w:val="24"/>
              </w:rPr>
              <w:t xml:space="preserve">Анкету участника закупки по установленной в настоящей документации форме </w:t>
            </w:r>
            <w:r w:rsidR="00533488" w:rsidRPr="00505512">
              <w:rPr>
                <w:b/>
                <w:sz w:val="24"/>
                <w:szCs w:val="24"/>
              </w:rPr>
              <w:t>(Форма 3)</w:t>
            </w:r>
            <w:r w:rsidR="00533488" w:rsidRPr="00505512">
              <w:rPr>
                <w:sz w:val="24"/>
                <w:szCs w:val="24"/>
              </w:rPr>
              <w:t xml:space="preserve">; </w:t>
            </w:r>
          </w:p>
          <w:p w:rsidR="00533488" w:rsidRPr="00505512" w:rsidRDefault="00D52636" w:rsidP="00337B92">
            <w:pPr>
              <w:jc w:val="both"/>
              <w:rPr>
                <w:sz w:val="24"/>
                <w:szCs w:val="24"/>
              </w:rPr>
            </w:pPr>
            <w:r w:rsidRPr="00505512">
              <w:rPr>
                <w:sz w:val="24"/>
                <w:szCs w:val="24"/>
              </w:rPr>
              <w:t>4</w:t>
            </w:r>
            <w:r w:rsidR="007F4D0F" w:rsidRPr="00505512">
              <w:rPr>
                <w:sz w:val="24"/>
                <w:szCs w:val="24"/>
              </w:rPr>
              <w:t>.</w:t>
            </w:r>
            <w:r w:rsidR="00533488" w:rsidRPr="00505512">
              <w:rPr>
                <w:sz w:val="24"/>
                <w:szCs w:val="24"/>
              </w:rPr>
              <w:t xml:space="preserve"> Декларацию соответствия участника закупки </w:t>
            </w:r>
            <w:r w:rsidR="00533488" w:rsidRPr="00505512">
              <w:rPr>
                <w:b/>
                <w:sz w:val="24"/>
                <w:szCs w:val="24"/>
              </w:rPr>
              <w:t>(Форма 4)</w:t>
            </w:r>
            <w:r w:rsidR="00533488" w:rsidRPr="00505512">
              <w:rPr>
                <w:sz w:val="24"/>
                <w:szCs w:val="24"/>
              </w:rPr>
              <w:t>;</w:t>
            </w:r>
          </w:p>
          <w:p w:rsidR="00533488" w:rsidRPr="00505512" w:rsidRDefault="00D52636" w:rsidP="00337B92">
            <w:pPr>
              <w:jc w:val="both"/>
              <w:rPr>
                <w:sz w:val="24"/>
                <w:szCs w:val="24"/>
              </w:rPr>
            </w:pPr>
            <w:r w:rsidRPr="00505512">
              <w:rPr>
                <w:sz w:val="24"/>
                <w:szCs w:val="24"/>
              </w:rPr>
              <w:t>5</w:t>
            </w:r>
            <w:r w:rsidR="007F4D0F" w:rsidRPr="00505512">
              <w:rPr>
                <w:sz w:val="24"/>
                <w:szCs w:val="24"/>
              </w:rPr>
              <w:t>.</w:t>
            </w:r>
            <w:r w:rsidR="00533488" w:rsidRPr="00505512">
              <w:rPr>
                <w:sz w:val="24"/>
                <w:szCs w:val="24"/>
              </w:rPr>
              <w:t xml:space="preserve"> Документы, указанные в п.</w:t>
            </w:r>
            <w:r w:rsidR="00A16755" w:rsidRPr="00505512">
              <w:rPr>
                <w:sz w:val="24"/>
                <w:szCs w:val="24"/>
              </w:rPr>
              <w:t xml:space="preserve"> 2.3.1.1</w:t>
            </w:r>
            <w:r w:rsidR="007E1BDE" w:rsidRPr="00505512">
              <w:rPr>
                <w:sz w:val="24"/>
                <w:szCs w:val="24"/>
              </w:rPr>
              <w:t xml:space="preserve"> настоящей Документации;</w:t>
            </w:r>
          </w:p>
          <w:p w:rsidR="00533488" w:rsidRPr="00505512" w:rsidRDefault="00D52636" w:rsidP="00337B92">
            <w:pPr>
              <w:tabs>
                <w:tab w:val="left" w:pos="176"/>
              </w:tabs>
              <w:jc w:val="both"/>
              <w:rPr>
                <w:sz w:val="24"/>
                <w:szCs w:val="24"/>
              </w:rPr>
            </w:pPr>
            <w:r w:rsidRPr="00505512">
              <w:rPr>
                <w:sz w:val="24"/>
                <w:szCs w:val="24"/>
              </w:rPr>
              <w:t>6</w:t>
            </w:r>
            <w:r w:rsidR="001E3C5A" w:rsidRPr="00505512">
              <w:rPr>
                <w:sz w:val="24"/>
                <w:szCs w:val="24"/>
              </w:rPr>
              <w:t xml:space="preserve">. </w:t>
            </w:r>
            <w:r w:rsidR="00533488" w:rsidRPr="00505512">
              <w:rPr>
                <w:sz w:val="24"/>
                <w:szCs w:val="24"/>
              </w:rPr>
              <w:t xml:space="preserve">Коммерческое предложение </w:t>
            </w:r>
            <w:r w:rsidR="00533488" w:rsidRPr="00505512">
              <w:rPr>
                <w:b/>
                <w:sz w:val="24"/>
                <w:szCs w:val="24"/>
              </w:rPr>
              <w:t>(Форма 5)</w:t>
            </w:r>
          </w:p>
          <w:p w:rsidR="00D20F0E" w:rsidRPr="00505512" w:rsidRDefault="00D20F0E" w:rsidP="00337B92">
            <w:pPr>
              <w:jc w:val="both"/>
              <w:rPr>
                <w:sz w:val="24"/>
                <w:szCs w:val="24"/>
              </w:rPr>
            </w:pPr>
          </w:p>
          <w:p w:rsidR="00E270B6" w:rsidRPr="00505512" w:rsidRDefault="00E270B6" w:rsidP="00337B92">
            <w:pPr>
              <w:jc w:val="both"/>
              <w:rPr>
                <w:sz w:val="24"/>
                <w:szCs w:val="24"/>
              </w:rPr>
            </w:pPr>
          </w:p>
          <w:p w:rsidR="00E270B6" w:rsidRPr="00505512" w:rsidRDefault="00E270B6" w:rsidP="00337B92">
            <w:pPr>
              <w:jc w:val="both"/>
              <w:rPr>
                <w:sz w:val="24"/>
                <w:szCs w:val="24"/>
              </w:rPr>
            </w:pPr>
          </w:p>
          <w:p w:rsidR="00F71025" w:rsidRPr="00505512" w:rsidRDefault="004005EE" w:rsidP="00337B92">
            <w:pPr>
              <w:jc w:val="both"/>
              <w:rPr>
                <w:sz w:val="24"/>
                <w:szCs w:val="24"/>
              </w:rPr>
            </w:pPr>
            <w:r w:rsidRPr="00505512">
              <w:rPr>
                <w:sz w:val="24"/>
                <w:szCs w:val="24"/>
              </w:rPr>
              <w:t>В Разделе 6 настоящей документации «Рекомендованные образцы форм к заявкам», содержатся соответствующие формы, которые рекомендуются к использованию участник</w:t>
            </w:r>
            <w:r w:rsidR="00E466C4" w:rsidRPr="00505512">
              <w:rPr>
                <w:sz w:val="24"/>
                <w:szCs w:val="24"/>
              </w:rPr>
              <w:t>ами</w:t>
            </w:r>
            <w:r w:rsidRPr="00505512">
              <w:rPr>
                <w:sz w:val="24"/>
                <w:szCs w:val="24"/>
              </w:rPr>
              <w:t xml:space="preserve"> при подаче заявки на участие в </w:t>
            </w:r>
            <w:r w:rsidR="00E466C4" w:rsidRPr="00505512">
              <w:rPr>
                <w:sz w:val="24"/>
                <w:szCs w:val="24"/>
              </w:rPr>
              <w:t>запросе предложений</w:t>
            </w:r>
            <w:r w:rsidRPr="00505512">
              <w:rPr>
                <w:sz w:val="24"/>
                <w:szCs w:val="24"/>
              </w:rPr>
              <w:t>.</w:t>
            </w:r>
          </w:p>
        </w:tc>
      </w:tr>
      <w:tr w:rsidR="004005EE" w:rsidRPr="00505512" w:rsidTr="00D80101">
        <w:tc>
          <w:tcPr>
            <w:tcW w:w="534" w:type="dxa"/>
          </w:tcPr>
          <w:p w:rsidR="004005EE" w:rsidRPr="00505512" w:rsidRDefault="004005EE" w:rsidP="00337B92">
            <w:pPr>
              <w:widowControl/>
              <w:tabs>
                <w:tab w:val="left" w:pos="0"/>
              </w:tabs>
              <w:autoSpaceDE/>
              <w:jc w:val="both"/>
              <w:rPr>
                <w:color w:val="000000"/>
                <w:sz w:val="24"/>
                <w:szCs w:val="24"/>
              </w:rPr>
            </w:pPr>
            <w:r w:rsidRPr="00505512">
              <w:rPr>
                <w:color w:val="000000"/>
                <w:sz w:val="24"/>
                <w:szCs w:val="24"/>
              </w:rPr>
              <w:t>4</w:t>
            </w:r>
          </w:p>
        </w:tc>
        <w:tc>
          <w:tcPr>
            <w:tcW w:w="2551" w:type="dxa"/>
          </w:tcPr>
          <w:p w:rsidR="004005EE" w:rsidRPr="00505512" w:rsidRDefault="004005EE" w:rsidP="00337B92">
            <w:pPr>
              <w:widowControl/>
              <w:tabs>
                <w:tab w:val="left" w:pos="0"/>
              </w:tabs>
              <w:autoSpaceDE/>
              <w:jc w:val="both"/>
              <w:rPr>
                <w:sz w:val="24"/>
                <w:szCs w:val="24"/>
                <w:lang w:eastAsia="ru-RU"/>
              </w:rPr>
            </w:pPr>
            <w:r w:rsidRPr="00505512">
              <w:rPr>
                <w:sz w:val="24"/>
                <w:szCs w:val="24"/>
                <w:lang w:eastAsia="ru-RU"/>
              </w:rPr>
              <w:t xml:space="preserve">Требования к описанию </w:t>
            </w:r>
            <w:r w:rsidRPr="00505512">
              <w:rPr>
                <w:sz w:val="24"/>
                <w:szCs w:val="24"/>
                <w:lang w:eastAsia="ru-RU"/>
              </w:rPr>
              <w:lastRenderedPageBreak/>
              <w:t>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E270B6" w:rsidRPr="00505512" w:rsidRDefault="00E270B6" w:rsidP="00337B92">
            <w:pPr>
              <w:widowControl/>
              <w:tabs>
                <w:tab w:val="left" w:pos="0"/>
              </w:tabs>
              <w:autoSpaceDE/>
              <w:jc w:val="both"/>
              <w:rPr>
                <w:b/>
                <w:color w:val="000000"/>
                <w:sz w:val="24"/>
                <w:szCs w:val="24"/>
                <w:u w:val="single"/>
              </w:rPr>
            </w:pPr>
          </w:p>
        </w:tc>
        <w:tc>
          <w:tcPr>
            <w:tcW w:w="7513" w:type="dxa"/>
          </w:tcPr>
          <w:p w:rsidR="004005EE" w:rsidRPr="00505512" w:rsidRDefault="00F21D8C" w:rsidP="00337B92">
            <w:pPr>
              <w:jc w:val="both"/>
              <w:rPr>
                <w:color w:val="000000"/>
                <w:sz w:val="24"/>
                <w:szCs w:val="24"/>
              </w:rPr>
            </w:pPr>
            <w:r w:rsidRPr="00505512">
              <w:rPr>
                <w:sz w:val="24"/>
                <w:szCs w:val="24"/>
              </w:rPr>
              <w:lastRenderedPageBreak/>
              <w:t xml:space="preserve">С соблюдением требований  </w:t>
            </w:r>
            <w:hyperlink w:anchor="sub_712" w:history="1">
              <w:r w:rsidRPr="00505512">
                <w:rPr>
                  <w:rStyle w:val="a9"/>
                  <w:sz w:val="24"/>
                  <w:szCs w:val="24"/>
                </w:rPr>
                <w:t>п. 2.3</w:t>
              </w:r>
            </w:hyperlink>
            <w:r w:rsidR="00D20F0E" w:rsidRPr="00505512">
              <w:rPr>
                <w:rStyle w:val="a9"/>
                <w:sz w:val="24"/>
                <w:szCs w:val="24"/>
              </w:rPr>
              <w:t>.1.1</w:t>
            </w:r>
            <w:r w:rsidRPr="00505512">
              <w:rPr>
                <w:sz w:val="24"/>
                <w:szCs w:val="24"/>
              </w:rPr>
              <w:t xml:space="preserve">, путем заполнения </w:t>
            </w:r>
            <w:hyperlink w:anchor="sub_732" w:history="1">
              <w:r w:rsidRPr="00505512">
                <w:rPr>
                  <w:rStyle w:val="a9"/>
                  <w:sz w:val="24"/>
                  <w:szCs w:val="24"/>
                </w:rPr>
                <w:t xml:space="preserve">Формы </w:t>
              </w:r>
            </w:hyperlink>
            <w:r w:rsidR="00D20F0E" w:rsidRPr="00505512">
              <w:rPr>
                <w:rStyle w:val="a9"/>
                <w:sz w:val="24"/>
                <w:szCs w:val="24"/>
              </w:rPr>
              <w:t>2</w:t>
            </w:r>
            <w:r w:rsidRPr="00505512">
              <w:rPr>
                <w:sz w:val="24"/>
                <w:szCs w:val="24"/>
              </w:rPr>
              <w:t xml:space="preserve"> Раздела 6 настоящей документации с заполнением всех столбцов и </w:t>
            </w:r>
            <w:r w:rsidRPr="00505512">
              <w:rPr>
                <w:sz w:val="24"/>
                <w:szCs w:val="24"/>
              </w:rPr>
              <w:lastRenderedPageBreak/>
              <w:t>граф.</w:t>
            </w:r>
          </w:p>
        </w:tc>
      </w:tr>
      <w:tr w:rsidR="00CA07CC" w:rsidRPr="00505512" w:rsidTr="00D80101">
        <w:trPr>
          <w:trHeight w:val="559"/>
        </w:trPr>
        <w:tc>
          <w:tcPr>
            <w:tcW w:w="534" w:type="dxa"/>
          </w:tcPr>
          <w:p w:rsidR="00CA07CC" w:rsidRPr="00505512" w:rsidRDefault="00CA07CC" w:rsidP="00337B92">
            <w:pPr>
              <w:widowControl/>
              <w:tabs>
                <w:tab w:val="left" w:pos="0"/>
              </w:tabs>
              <w:autoSpaceDE/>
              <w:jc w:val="both"/>
              <w:rPr>
                <w:color w:val="000000"/>
                <w:sz w:val="24"/>
                <w:szCs w:val="24"/>
              </w:rPr>
            </w:pPr>
            <w:r w:rsidRPr="00505512">
              <w:rPr>
                <w:color w:val="000000"/>
                <w:sz w:val="24"/>
                <w:szCs w:val="24"/>
              </w:rPr>
              <w:lastRenderedPageBreak/>
              <w:t>5</w:t>
            </w:r>
          </w:p>
        </w:tc>
        <w:tc>
          <w:tcPr>
            <w:tcW w:w="2551" w:type="dxa"/>
          </w:tcPr>
          <w:p w:rsidR="00CA07CC" w:rsidRPr="00505512" w:rsidRDefault="00CA07CC" w:rsidP="00337B92">
            <w:pPr>
              <w:widowControl/>
              <w:tabs>
                <w:tab w:val="left" w:pos="0"/>
              </w:tabs>
              <w:autoSpaceDE/>
              <w:jc w:val="both"/>
              <w:rPr>
                <w:sz w:val="24"/>
                <w:szCs w:val="24"/>
                <w:lang w:eastAsia="ru-RU"/>
              </w:rPr>
            </w:pPr>
            <w:r w:rsidRPr="00505512">
              <w:rPr>
                <w:sz w:val="24"/>
                <w:szCs w:val="24"/>
                <w:lang w:eastAsia="ru-RU"/>
              </w:rPr>
              <w:t>Место, условия и сроки (периоды) поставки товара, выполнения работы, оказания услуги.</w:t>
            </w:r>
          </w:p>
          <w:p w:rsidR="00E270B6" w:rsidRPr="00505512" w:rsidRDefault="00E270B6" w:rsidP="00337B92">
            <w:pPr>
              <w:widowControl/>
              <w:tabs>
                <w:tab w:val="left" w:pos="0"/>
              </w:tabs>
              <w:autoSpaceDE/>
              <w:jc w:val="both"/>
              <w:rPr>
                <w:sz w:val="24"/>
                <w:szCs w:val="24"/>
                <w:lang w:eastAsia="ru-RU"/>
              </w:rPr>
            </w:pPr>
          </w:p>
          <w:p w:rsidR="00CA07CC" w:rsidRPr="00505512" w:rsidRDefault="00CA07CC" w:rsidP="00337B92">
            <w:pPr>
              <w:widowControl/>
              <w:tabs>
                <w:tab w:val="left" w:pos="0"/>
              </w:tabs>
              <w:autoSpaceDE/>
              <w:jc w:val="both"/>
              <w:rPr>
                <w:b/>
                <w:color w:val="000000"/>
                <w:sz w:val="24"/>
                <w:szCs w:val="24"/>
                <w:u w:val="single"/>
              </w:rPr>
            </w:pPr>
          </w:p>
        </w:tc>
        <w:tc>
          <w:tcPr>
            <w:tcW w:w="7513" w:type="dxa"/>
          </w:tcPr>
          <w:p w:rsidR="00B11201" w:rsidRPr="00505512" w:rsidRDefault="00F4486D" w:rsidP="00337B92">
            <w:pPr>
              <w:widowControl/>
              <w:tabs>
                <w:tab w:val="left" w:pos="0"/>
              </w:tabs>
              <w:autoSpaceDE/>
              <w:ind w:right="34"/>
              <w:jc w:val="both"/>
              <w:rPr>
                <w:rFonts w:eastAsia="Calibri"/>
                <w:sz w:val="24"/>
                <w:szCs w:val="24"/>
              </w:rPr>
            </w:pPr>
            <w:r w:rsidRPr="00505512">
              <w:rPr>
                <w:color w:val="000000"/>
                <w:sz w:val="24"/>
                <w:szCs w:val="24"/>
              </w:rPr>
              <w:t xml:space="preserve">Место </w:t>
            </w:r>
            <w:r w:rsidR="00140DE6" w:rsidRPr="00140DE6">
              <w:rPr>
                <w:color w:val="000000"/>
                <w:sz w:val="24"/>
                <w:szCs w:val="24"/>
              </w:rPr>
              <w:t>оказания услуг</w:t>
            </w:r>
            <w:r w:rsidR="00623F1B" w:rsidRPr="00505512">
              <w:rPr>
                <w:color w:val="000000"/>
                <w:sz w:val="24"/>
                <w:szCs w:val="24"/>
              </w:rPr>
              <w:t xml:space="preserve">: </w:t>
            </w:r>
            <w:r w:rsidR="00501256" w:rsidRPr="00505512">
              <w:rPr>
                <w:color w:val="000000"/>
                <w:kern w:val="1"/>
                <w:sz w:val="24"/>
                <w:szCs w:val="24"/>
                <w:lang w:eastAsia="ru-RU"/>
              </w:rPr>
              <w:t>г.</w:t>
            </w:r>
            <w:r w:rsidR="00C91D69" w:rsidRPr="00505512">
              <w:rPr>
                <w:color w:val="000000"/>
                <w:kern w:val="1"/>
                <w:sz w:val="24"/>
                <w:szCs w:val="24"/>
                <w:lang w:eastAsia="ru-RU"/>
              </w:rPr>
              <w:t>Ханты-Мансийск</w:t>
            </w:r>
          </w:p>
          <w:p w:rsidR="00B11201" w:rsidRPr="00505512" w:rsidRDefault="00F4486D" w:rsidP="00337B92">
            <w:pPr>
              <w:widowControl/>
              <w:autoSpaceDE/>
              <w:contextualSpacing/>
              <w:jc w:val="both"/>
              <w:rPr>
                <w:sz w:val="24"/>
                <w:szCs w:val="24"/>
                <w:lang w:eastAsia="ru-RU"/>
              </w:rPr>
            </w:pPr>
            <w:r w:rsidRPr="00505512">
              <w:rPr>
                <w:sz w:val="24"/>
                <w:szCs w:val="24"/>
                <w:lang w:eastAsia="ru-RU"/>
              </w:rPr>
              <w:t xml:space="preserve">Начало </w:t>
            </w:r>
            <w:r w:rsidR="00EE681B" w:rsidRPr="00505512">
              <w:rPr>
                <w:sz w:val="24"/>
                <w:szCs w:val="24"/>
                <w:lang w:eastAsia="ru-RU"/>
              </w:rPr>
              <w:t>оказания услуг</w:t>
            </w:r>
            <w:r w:rsidR="00B11201" w:rsidRPr="00505512">
              <w:rPr>
                <w:sz w:val="24"/>
                <w:szCs w:val="24"/>
                <w:lang w:eastAsia="ru-RU"/>
              </w:rPr>
              <w:t xml:space="preserve">: </w:t>
            </w:r>
            <w:r w:rsidR="00813516">
              <w:rPr>
                <w:sz w:val="24"/>
                <w:szCs w:val="24"/>
                <w:lang w:eastAsia="ru-RU"/>
              </w:rPr>
              <w:t>с 01.04</w:t>
            </w:r>
            <w:r w:rsidR="00337F4C" w:rsidRPr="00505512">
              <w:rPr>
                <w:sz w:val="24"/>
                <w:szCs w:val="24"/>
                <w:lang w:eastAsia="ru-RU"/>
              </w:rPr>
              <w:t>.</w:t>
            </w:r>
            <w:r w:rsidR="00C32316" w:rsidRPr="00505512">
              <w:rPr>
                <w:sz w:val="24"/>
                <w:szCs w:val="24"/>
                <w:lang w:eastAsia="ru-RU"/>
              </w:rPr>
              <w:t>2025</w:t>
            </w:r>
          </w:p>
          <w:p w:rsidR="00786CD1" w:rsidRPr="00505512" w:rsidRDefault="00F4486D" w:rsidP="00813516">
            <w:pPr>
              <w:jc w:val="both"/>
              <w:rPr>
                <w:sz w:val="24"/>
                <w:szCs w:val="24"/>
                <w:lang w:eastAsia="ru-RU"/>
              </w:rPr>
            </w:pPr>
            <w:r w:rsidRPr="00505512">
              <w:rPr>
                <w:sz w:val="24"/>
                <w:szCs w:val="24"/>
                <w:lang w:eastAsia="ru-RU"/>
              </w:rPr>
              <w:t xml:space="preserve">Окончание </w:t>
            </w:r>
            <w:r w:rsidR="00EE681B" w:rsidRPr="00505512">
              <w:rPr>
                <w:sz w:val="24"/>
                <w:szCs w:val="24"/>
                <w:lang w:eastAsia="ru-RU"/>
              </w:rPr>
              <w:t>оказания услуг</w:t>
            </w:r>
            <w:r w:rsidR="00B11201" w:rsidRPr="00505512">
              <w:rPr>
                <w:sz w:val="24"/>
                <w:szCs w:val="24"/>
                <w:lang w:eastAsia="ru-RU"/>
              </w:rPr>
              <w:t xml:space="preserve">: </w:t>
            </w:r>
            <w:r w:rsidR="00CD353D" w:rsidRPr="00505512">
              <w:rPr>
                <w:sz w:val="24"/>
                <w:szCs w:val="24"/>
                <w:lang w:eastAsia="ru-RU"/>
              </w:rPr>
              <w:t xml:space="preserve">до </w:t>
            </w:r>
            <w:r w:rsidR="00813516">
              <w:rPr>
                <w:sz w:val="24"/>
                <w:szCs w:val="24"/>
                <w:lang w:eastAsia="ru-RU"/>
              </w:rPr>
              <w:t>30</w:t>
            </w:r>
            <w:r w:rsidR="00CD353D" w:rsidRPr="00505512">
              <w:rPr>
                <w:sz w:val="24"/>
                <w:szCs w:val="24"/>
                <w:lang w:eastAsia="ru-RU"/>
              </w:rPr>
              <w:t>.</w:t>
            </w:r>
            <w:r w:rsidR="00EE681B" w:rsidRPr="00505512">
              <w:rPr>
                <w:sz w:val="24"/>
                <w:szCs w:val="24"/>
                <w:lang w:eastAsia="ru-RU"/>
              </w:rPr>
              <w:t>0</w:t>
            </w:r>
            <w:r w:rsidR="00813516">
              <w:rPr>
                <w:sz w:val="24"/>
                <w:szCs w:val="24"/>
                <w:lang w:eastAsia="ru-RU"/>
              </w:rPr>
              <w:t>3</w:t>
            </w:r>
            <w:r w:rsidR="00244A6B" w:rsidRPr="00505512">
              <w:rPr>
                <w:sz w:val="24"/>
                <w:szCs w:val="24"/>
                <w:lang w:eastAsia="ru-RU"/>
              </w:rPr>
              <w:t>.202</w:t>
            </w:r>
            <w:r w:rsidR="00813516">
              <w:rPr>
                <w:sz w:val="24"/>
                <w:szCs w:val="24"/>
                <w:lang w:eastAsia="ru-RU"/>
              </w:rPr>
              <w:t>6</w:t>
            </w:r>
            <w:r w:rsidR="003B770B" w:rsidRPr="00505512">
              <w:rPr>
                <w:sz w:val="24"/>
                <w:szCs w:val="24"/>
                <w:lang w:eastAsia="ru-RU"/>
              </w:rPr>
              <w:t xml:space="preserve"> г</w:t>
            </w:r>
            <w:r w:rsidR="004F45A0" w:rsidRPr="00505512">
              <w:rPr>
                <w:sz w:val="24"/>
                <w:szCs w:val="24"/>
                <w:lang w:eastAsia="ru-RU"/>
              </w:rPr>
              <w:t>.</w:t>
            </w:r>
          </w:p>
        </w:tc>
      </w:tr>
      <w:tr w:rsidR="004005EE" w:rsidRPr="00505512" w:rsidTr="00D80101">
        <w:tc>
          <w:tcPr>
            <w:tcW w:w="534" w:type="dxa"/>
          </w:tcPr>
          <w:p w:rsidR="004005EE" w:rsidRPr="00505512" w:rsidRDefault="004005EE" w:rsidP="00337B92">
            <w:pPr>
              <w:widowControl/>
              <w:tabs>
                <w:tab w:val="left" w:pos="0"/>
              </w:tabs>
              <w:autoSpaceDE/>
              <w:jc w:val="both"/>
              <w:rPr>
                <w:color w:val="000000"/>
                <w:sz w:val="24"/>
                <w:szCs w:val="24"/>
              </w:rPr>
            </w:pPr>
            <w:r w:rsidRPr="00505512">
              <w:rPr>
                <w:color w:val="000000"/>
                <w:sz w:val="24"/>
                <w:szCs w:val="24"/>
              </w:rPr>
              <w:t>6</w:t>
            </w:r>
          </w:p>
        </w:tc>
        <w:tc>
          <w:tcPr>
            <w:tcW w:w="2551" w:type="dxa"/>
          </w:tcPr>
          <w:p w:rsidR="004005EE" w:rsidRPr="00505512" w:rsidRDefault="00786CD1" w:rsidP="00337B92">
            <w:pPr>
              <w:widowControl/>
              <w:tabs>
                <w:tab w:val="left" w:pos="0"/>
              </w:tabs>
              <w:autoSpaceDE/>
              <w:jc w:val="both"/>
              <w:rPr>
                <w:sz w:val="24"/>
                <w:szCs w:val="24"/>
                <w:lang w:eastAsia="ru-RU"/>
              </w:rPr>
            </w:pPr>
            <w:r w:rsidRPr="00505512">
              <w:rPr>
                <w:color w:val="000000"/>
                <w:sz w:val="24"/>
                <w:szCs w:val="24"/>
              </w:rPr>
              <w:t>Сведения о начальной (максимальной) цене договора, сведения о цене единицы товара, работы, услуги,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513" w:type="dxa"/>
          </w:tcPr>
          <w:p w:rsidR="00DB0BA5" w:rsidRPr="00505512" w:rsidRDefault="00813516" w:rsidP="00337B92">
            <w:pPr>
              <w:jc w:val="both"/>
              <w:rPr>
                <w:b/>
                <w:color w:val="000000"/>
                <w:sz w:val="24"/>
                <w:szCs w:val="24"/>
                <w:u w:val="single"/>
              </w:rPr>
            </w:pPr>
            <w:r>
              <w:rPr>
                <w:b/>
                <w:bCs/>
                <w:sz w:val="24"/>
                <w:szCs w:val="24"/>
              </w:rPr>
              <w:t>174 875</w:t>
            </w:r>
            <w:r w:rsidR="008B0C01" w:rsidRPr="00505512">
              <w:rPr>
                <w:b/>
                <w:bCs/>
                <w:sz w:val="24"/>
                <w:szCs w:val="24"/>
                <w:shd w:val="clear" w:color="auto" w:fill="FFFFFF" w:themeFill="background1"/>
                <w:lang w:eastAsia="en-US"/>
              </w:rPr>
              <w:t xml:space="preserve"> (</w:t>
            </w:r>
            <w:r w:rsidR="00A33BEC" w:rsidRPr="00505512">
              <w:rPr>
                <w:b/>
                <w:bCs/>
                <w:sz w:val="24"/>
                <w:szCs w:val="24"/>
                <w:shd w:val="clear" w:color="auto" w:fill="FFFFFF" w:themeFill="background1"/>
                <w:lang w:eastAsia="en-US"/>
              </w:rPr>
              <w:t xml:space="preserve">сто </w:t>
            </w:r>
            <w:r>
              <w:rPr>
                <w:b/>
                <w:bCs/>
                <w:sz w:val="24"/>
                <w:szCs w:val="24"/>
                <w:shd w:val="clear" w:color="auto" w:fill="FFFFFF" w:themeFill="background1"/>
                <w:lang w:eastAsia="en-US"/>
              </w:rPr>
              <w:t>семьдесят четыре тысячи восемьсот семьдесят пять)</w:t>
            </w:r>
            <w:r w:rsidR="00A33BEC" w:rsidRPr="00505512">
              <w:rPr>
                <w:b/>
                <w:bCs/>
                <w:sz w:val="24"/>
                <w:szCs w:val="24"/>
                <w:shd w:val="clear" w:color="auto" w:fill="FFFFFF" w:themeFill="background1"/>
                <w:lang w:eastAsia="en-US"/>
              </w:rPr>
              <w:t xml:space="preserve"> рубл</w:t>
            </w:r>
            <w:r w:rsidR="00631E23" w:rsidRPr="00505512">
              <w:rPr>
                <w:b/>
                <w:bCs/>
                <w:sz w:val="24"/>
                <w:szCs w:val="24"/>
                <w:shd w:val="clear" w:color="auto" w:fill="FFFFFF" w:themeFill="background1"/>
                <w:lang w:eastAsia="en-US"/>
              </w:rPr>
              <w:t xml:space="preserve">ь </w:t>
            </w:r>
            <w:r>
              <w:rPr>
                <w:b/>
                <w:bCs/>
                <w:sz w:val="24"/>
                <w:szCs w:val="24"/>
                <w:shd w:val="clear" w:color="auto" w:fill="FFFFFF" w:themeFill="background1"/>
                <w:lang w:eastAsia="en-US"/>
              </w:rPr>
              <w:t>24</w:t>
            </w:r>
            <w:r w:rsidR="00A33BEC" w:rsidRPr="00505512">
              <w:rPr>
                <w:b/>
                <w:bCs/>
                <w:sz w:val="24"/>
                <w:szCs w:val="24"/>
                <w:shd w:val="clear" w:color="auto" w:fill="FFFFFF" w:themeFill="background1"/>
                <w:lang w:eastAsia="en-US"/>
              </w:rPr>
              <w:t xml:space="preserve"> копе</w:t>
            </w:r>
            <w:r>
              <w:rPr>
                <w:b/>
                <w:bCs/>
                <w:sz w:val="24"/>
                <w:szCs w:val="24"/>
                <w:shd w:val="clear" w:color="auto" w:fill="FFFFFF" w:themeFill="background1"/>
                <w:lang w:eastAsia="en-US"/>
              </w:rPr>
              <w:t>йки</w:t>
            </w:r>
            <w:r w:rsidR="00A33BEC" w:rsidRPr="00505512">
              <w:rPr>
                <w:b/>
                <w:bCs/>
                <w:sz w:val="24"/>
                <w:szCs w:val="24"/>
                <w:shd w:val="clear" w:color="auto" w:fill="FFFFFF" w:themeFill="background1"/>
                <w:lang w:eastAsia="en-US"/>
              </w:rPr>
              <w:t xml:space="preserve"> без учета НДС</w:t>
            </w:r>
          </w:p>
          <w:p w:rsidR="00F75A9C" w:rsidRPr="00505512" w:rsidRDefault="00F75A9C" w:rsidP="00337B92">
            <w:pPr>
              <w:widowControl/>
              <w:tabs>
                <w:tab w:val="left" w:pos="0"/>
              </w:tabs>
              <w:autoSpaceDE/>
              <w:jc w:val="both"/>
              <w:rPr>
                <w:b/>
                <w:color w:val="000000"/>
                <w:sz w:val="24"/>
                <w:szCs w:val="24"/>
                <w:u w:val="single"/>
              </w:rPr>
            </w:pPr>
            <w:r w:rsidRPr="00505512">
              <w:rPr>
                <w:b/>
                <w:color w:val="000000"/>
                <w:sz w:val="24"/>
                <w:szCs w:val="24"/>
                <w:u w:val="single"/>
              </w:rPr>
              <w:t>Предложение участника закупки о цене договора – предлагаемая участником цена договора с учетом НДС или без учета НДС (в зависимости от системы налогообложения применяемой Участником).</w:t>
            </w:r>
          </w:p>
          <w:p w:rsidR="00CA07CC" w:rsidRPr="00505512" w:rsidRDefault="00894973" w:rsidP="00337B92">
            <w:pPr>
              <w:widowControl/>
              <w:tabs>
                <w:tab w:val="left" w:pos="0"/>
              </w:tabs>
              <w:autoSpaceDE/>
              <w:jc w:val="both"/>
              <w:rPr>
                <w:b/>
                <w:color w:val="000000"/>
                <w:sz w:val="24"/>
                <w:szCs w:val="24"/>
              </w:rPr>
            </w:pPr>
            <w:r w:rsidRPr="00505512">
              <w:rPr>
                <w:b/>
                <w:color w:val="000000"/>
                <w:sz w:val="24"/>
                <w:szCs w:val="24"/>
              </w:rPr>
              <w:t>Обоснование НМЦД приложено отдельным файлом</w:t>
            </w:r>
          </w:p>
          <w:p w:rsidR="009B09E3" w:rsidRPr="00505512" w:rsidRDefault="009B09E3" w:rsidP="00337B92">
            <w:pPr>
              <w:widowControl/>
              <w:tabs>
                <w:tab w:val="left" w:pos="0"/>
              </w:tabs>
              <w:autoSpaceDE/>
              <w:jc w:val="both"/>
              <w:rPr>
                <w:color w:val="000000"/>
                <w:sz w:val="24"/>
                <w:szCs w:val="24"/>
              </w:rPr>
            </w:pPr>
          </w:p>
        </w:tc>
      </w:tr>
      <w:tr w:rsidR="004005EE" w:rsidRPr="00505512" w:rsidTr="00D80101">
        <w:tc>
          <w:tcPr>
            <w:tcW w:w="534" w:type="dxa"/>
          </w:tcPr>
          <w:p w:rsidR="004005EE" w:rsidRPr="00505512" w:rsidRDefault="004005EE" w:rsidP="00337B92">
            <w:pPr>
              <w:widowControl/>
              <w:tabs>
                <w:tab w:val="left" w:pos="0"/>
              </w:tabs>
              <w:autoSpaceDE/>
              <w:jc w:val="both"/>
              <w:rPr>
                <w:color w:val="000000"/>
                <w:sz w:val="24"/>
                <w:szCs w:val="24"/>
              </w:rPr>
            </w:pPr>
            <w:r w:rsidRPr="00505512">
              <w:rPr>
                <w:color w:val="000000"/>
                <w:sz w:val="24"/>
                <w:szCs w:val="24"/>
              </w:rPr>
              <w:t>7</w:t>
            </w:r>
          </w:p>
        </w:tc>
        <w:tc>
          <w:tcPr>
            <w:tcW w:w="2551" w:type="dxa"/>
          </w:tcPr>
          <w:p w:rsidR="004005EE" w:rsidRPr="00505512" w:rsidRDefault="004005EE" w:rsidP="00337B92">
            <w:pPr>
              <w:widowControl/>
              <w:tabs>
                <w:tab w:val="left" w:pos="0"/>
              </w:tabs>
              <w:autoSpaceDE/>
              <w:jc w:val="both"/>
              <w:rPr>
                <w:sz w:val="24"/>
                <w:szCs w:val="24"/>
                <w:lang w:eastAsia="ru-RU"/>
              </w:rPr>
            </w:pPr>
            <w:r w:rsidRPr="00505512">
              <w:rPr>
                <w:sz w:val="24"/>
                <w:szCs w:val="24"/>
                <w:lang w:eastAsia="ru-RU"/>
              </w:rPr>
              <w:t xml:space="preserve">Валюта </w:t>
            </w:r>
            <w:r w:rsidR="00C44B54" w:rsidRPr="00505512">
              <w:rPr>
                <w:sz w:val="24"/>
                <w:szCs w:val="24"/>
                <w:lang w:eastAsia="ru-RU"/>
              </w:rPr>
              <w:t>закупки</w:t>
            </w:r>
          </w:p>
          <w:p w:rsidR="004005EE" w:rsidRPr="00505512" w:rsidRDefault="004005EE" w:rsidP="00337B92">
            <w:pPr>
              <w:widowControl/>
              <w:tabs>
                <w:tab w:val="left" w:pos="0"/>
              </w:tabs>
              <w:autoSpaceDE/>
              <w:jc w:val="both"/>
              <w:rPr>
                <w:sz w:val="24"/>
                <w:szCs w:val="24"/>
                <w:lang w:eastAsia="ru-RU"/>
              </w:rPr>
            </w:pPr>
          </w:p>
        </w:tc>
        <w:tc>
          <w:tcPr>
            <w:tcW w:w="7513" w:type="dxa"/>
          </w:tcPr>
          <w:p w:rsidR="004005EE" w:rsidRPr="00505512" w:rsidRDefault="006A5FAB" w:rsidP="00337B92">
            <w:pPr>
              <w:widowControl/>
              <w:tabs>
                <w:tab w:val="left" w:pos="0"/>
              </w:tabs>
              <w:autoSpaceDE/>
              <w:jc w:val="both"/>
              <w:rPr>
                <w:color w:val="000000"/>
                <w:sz w:val="24"/>
                <w:szCs w:val="24"/>
              </w:rPr>
            </w:pPr>
            <w:r w:rsidRPr="00505512">
              <w:rPr>
                <w:color w:val="000000"/>
                <w:sz w:val="24"/>
                <w:szCs w:val="24"/>
              </w:rPr>
              <w:t>Российский рубль</w:t>
            </w:r>
          </w:p>
        </w:tc>
      </w:tr>
      <w:tr w:rsidR="00CA07CC" w:rsidRPr="00505512" w:rsidTr="00D80101">
        <w:tc>
          <w:tcPr>
            <w:tcW w:w="534" w:type="dxa"/>
          </w:tcPr>
          <w:p w:rsidR="00CA07CC" w:rsidRPr="00505512" w:rsidRDefault="00CA07CC" w:rsidP="00337B92">
            <w:pPr>
              <w:widowControl/>
              <w:tabs>
                <w:tab w:val="left" w:pos="0"/>
              </w:tabs>
              <w:autoSpaceDE/>
              <w:jc w:val="both"/>
              <w:rPr>
                <w:color w:val="000000"/>
                <w:sz w:val="24"/>
                <w:szCs w:val="24"/>
              </w:rPr>
            </w:pPr>
            <w:r w:rsidRPr="00505512">
              <w:rPr>
                <w:color w:val="000000"/>
                <w:sz w:val="24"/>
                <w:szCs w:val="24"/>
              </w:rPr>
              <w:t>8</w:t>
            </w:r>
          </w:p>
        </w:tc>
        <w:tc>
          <w:tcPr>
            <w:tcW w:w="2551" w:type="dxa"/>
          </w:tcPr>
          <w:p w:rsidR="00CA07CC" w:rsidRPr="00505512" w:rsidRDefault="00CA07CC" w:rsidP="00337B92">
            <w:pPr>
              <w:widowControl/>
              <w:tabs>
                <w:tab w:val="left" w:pos="0"/>
              </w:tabs>
              <w:autoSpaceDE/>
              <w:jc w:val="both"/>
              <w:rPr>
                <w:sz w:val="24"/>
                <w:szCs w:val="24"/>
                <w:lang w:eastAsia="ru-RU"/>
              </w:rPr>
            </w:pPr>
            <w:r w:rsidRPr="00505512">
              <w:rPr>
                <w:sz w:val="24"/>
                <w:szCs w:val="24"/>
                <w:lang w:eastAsia="ru-RU"/>
              </w:rPr>
              <w:t xml:space="preserve">Форма, сроки и порядок оплаты </w:t>
            </w:r>
            <w:r w:rsidRPr="00505512">
              <w:rPr>
                <w:sz w:val="24"/>
                <w:szCs w:val="24"/>
                <w:lang w:eastAsia="ru-RU"/>
              </w:rPr>
              <w:lastRenderedPageBreak/>
              <w:t xml:space="preserve">товара, работы, услуги. </w:t>
            </w:r>
          </w:p>
          <w:p w:rsidR="00CA07CC" w:rsidRPr="00505512" w:rsidRDefault="00CA07CC" w:rsidP="00337B92">
            <w:pPr>
              <w:widowControl/>
              <w:tabs>
                <w:tab w:val="left" w:pos="0"/>
              </w:tabs>
              <w:autoSpaceDE/>
              <w:jc w:val="both"/>
              <w:rPr>
                <w:b/>
                <w:color w:val="000000"/>
                <w:sz w:val="24"/>
                <w:szCs w:val="24"/>
                <w:u w:val="single"/>
              </w:rPr>
            </w:pPr>
          </w:p>
        </w:tc>
        <w:tc>
          <w:tcPr>
            <w:tcW w:w="7513" w:type="dxa"/>
          </w:tcPr>
          <w:p w:rsidR="00CA07CC" w:rsidRPr="00505512" w:rsidRDefault="00845D04" w:rsidP="00337B92">
            <w:pPr>
              <w:widowControl/>
              <w:tabs>
                <w:tab w:val="left" w:pos="0"/>
              </w:tabs>
              <w:autoSpaceDE/>
              <w:jc w:val="both"/>
              <w:rPr>
                <w:color w:val="000000"/>
                <w:sz w:val="24"/>
                <w:szCs w:val="24"/>
              </w:rPr>
            </w:pPr>
            <w:r w:rsidRPr="00505512">
              <w:rPr>
                <w:sz w:val="24"/>
                <w:szCs w:val="24"/>
              </w:rPr>
              <w:lastRenderedPageBreak/>
              <w:t>Расчёт производится</w:t>
            </w:r>
            <w:r w:rsidR="00B74B2E" w:rsidRPr="00505512">
              <w:rPr>
                <w:sz w:val="24"/>
                <w:szCs w:val="24"/>
              </w:rPr>
              <w:t xml:space="preserve"> </w:t>
            </w:r>
            <w:r w:rsidR="00C837CC" w:rsidRPr="00505512">
              <w:rPr>
                <w:bCs/>
                <w:iCs/>
                <w:kern w:val="1"/>
                <w:sz w:val="24"/>
                <w:szCs w:val="24"/>
                <w:lang w:eastAsia="ru-RU"/>
              </w:rPr>
              <w:t xml:space="preserve">в течение </w:t>
            </w:r>
            <w:r w:rsidR="00501256" w:rsidRPr="00505512">
              <w:rPr>
                <w:rFonts w:eastAsia="Calibri"/>
                <w:sz w:val="24"/>
                <w:szCs w:val="24"/>
                <w:lang w:eastAsia="ru-RU"/>
              </w:rPr>
              <w:t>в течение 15 (пятнадцати) рабочих дней после подписания Сторонами всех документов.</w:t>
            </w:r>
          </w:p>
        </w:tc>
      </w:tr>
      <w:tr w:rsidR="00CA07CC" w:rsidRPr="00505512" w:rsidTr="00D80101">
        <w:tc>
          <w:tcPr>
            <w:tcW w:w="534" w:type="dxa"/>
          </w:tcPr>
          <w:p w:rsidR="00CA07CC" w:rsidRPr="00505512" w:rsidRDefault="00CA07CC" w:rsidP="00337B92">
            <w:pPr>
              <w:widowControl/>
              <w:tabs>
                <w:tab w:val="left" w:pos="0"/>
              </w:tabs>
              <w:autoSpaceDE/>
              <w:jc w:val="both"/>
              <w:rPr>
                <w:color w:val="000000"/>
                <w:sz w:val="24"/>
                <w:szCs w:val="24"/>
              </w:rPr>
            </w:pPr>
            <w:r w:rsidRPr="00505512">
              <w:rPr>
                <w:color w:val="000000"/>
                <w:sz w:val="24"/>
                <w:szCs w:val="24"/>
              </w:rPr>
              <w:lastRenderedPageBreak/>
              <w:t>9</w:t>
            </w:r>
          </w:p>
        </w:tc>
        <w:tc>
          <w:tcPr>
            <w:tcW w:w="2551" w:type="dxa"/>
          </w:tcPr>
          <w:p w:rsidR="00CA07CC" w:rsidRPr="00505512" w:rsidRDefault="008E358A" w:rsidP="00337B92">
            <w:pPr>
              <w:widowControl/>
              <w:tabs>
                <w:tab w:val="left" w:pos="0"/>
              </w:tabs>
              <w:autoSpaceDE/>
              <w:jc w:val="both"/>
              <w:rPr>
                <w:sz w:val="24"/>
                <w:szCs w:val="24"/>
                <w:lang w:eastAsia="ru-RU"/>
              </w:rPr>
            </w:pPr>
            <w:r w:rsidRPr="00505512">
              <w:rPr>
                <w:sz w:val="24"/>
                <w:szCs w:val="24"/>
                <w:lang w:eastAsia="ru-RU"/>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513" w:type="dxa"/>
          </w:tcPr>
          <w:p w:rsidR="004358C4" w:rsidRPr="00505512" w:rsidRDefault="00845D04" w:rsidP="00337B92">
            <w:pPr>
              <w:widowControl/>
              <w:tabs>
                <w:tab w:val="left" w:pos="0"/>
              </w:tabs>
              <w:autoSpaceDE/>
              <w:jc w:val="both"/>
              <w:rPr>
                <w:sz w:val="24"/>
                <w:szCs w:val="24"/>
                <w:lang w:eastAsia="ru-RU"/>
              </w:rPr>
            </w:pPr>
            <w:r w:rsidRPr="00505512">
              <w:rPr>
                <w:color w:val="000000"/>
                <w:kern w:val="1"/>
                <w:sz w:val="24"/>
                <w:szCs w:val="24"/>
                <w:lang w:eastAsia="ru-RU"/>
              </w:rPr>
              <w:t>Цена  Договора  включает  в  себя  все  затраты,  издержки  и  иные  расходы  Исполнителя, в том числе сопутствующие, связанные с исполнением настоящего Договора</w:t>
            </w:r>
            <w:r w:rsidR="004358C4" w:rsidRPr="00505512">
              <w:rPr>
                <w:sz w:val="24"/>
                <w:szCs w:val="24"/>
                <w:lang w:eastAsia="ru-RU"/>
              </w:rPr>
              <w:t>.</w:t>
            </w:r>
          </w:p>
        </w:tc>
      </w:tr>
      <w:tr w:rsidR="00D20F0E" w:rsidRPr="00505512" w:rsidTr="00D80101">
        <w:tc>
          <w:tcPr>
            <w:tcW w:w="534" w:type="dxa"/>
          </w:tcPr>
          <w:p w:rsidR="00D20F0E" w:rsidRPr="00505512" w:rsidRDefault="00D20F0E" w:rsidP="00337B92">
            <w:pPr>
              <w:widowControl/>
              <w:tabs>
                <w:tab w:val="left" w:pos="0"/>
              </w:tabs>
              <w:autoSpaceDE/>
              <w:jc w:val="both"/>
              <w:rPr>
                <w:color w:val="000000"/>
                <w:sz w:val="24"/>
                <w:szCs w:val="24"/>
              </w:rPr>
            </w:pPr>
            <w:r w:rsidRPr="00505512">
              <w:rPr>
                <w:color w:val="000000"/>
                <w:sz w:val="24"/>
                <w:szCs w:val="24"/>
              </w:rPr>
              <w:t>10</w:t>
            </w:r>
          </w:p>
        </w:tc>
        <w:tc>
          <w:tcPr>
            <w:tcW w:w="2551" w:type="dxa"/>
          </w:tcPr>
          <w:p w:rsidR="00D20F0E" w:rsidRPr="00505512" w:rsidRDefault="00D20F0E" w:rsidP="00337B92">
            <w:pPr>
              <w:widowControl/>
              <w:tabs>
                <w:tab w:val="left" w:pos="0"/>
              </w:tabs>
              <w:autoSpaceDE/>
              <w:jc w:val="both"/>
              <w:rPr>
                <w:sz w:val="24"/>
                <w:szCs w:val="24"/>
                <w:lang w:eastAsia="ru-RU"/>
              </w:rPr>
            </w:pPr>
            <w:bookmarkStart w:id="142" w:name="sub_720"/>
            <w:r w:rsidRPr="00505512">
              <w:rPr>
                <w:sz w:val="24"/>
                <w:szCs w:val="24"/>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bookmarkEnd w:id="142"/>
          </w:p>
        </w:tc>
        <w:tc>
          <w:tcPr>
            <w:tcW w:w="7513" w:type="dxa"/>
          </w:tcPr>
          <w:p w:rsidR="001A17AB" w:rsidRPr="00505512" w:rsidRDefault="001A17AB" w:rsidP="001A17AB">
            <w:pPr>
              <w:widowControl/>
              <w:tabs>
                <w:tab w:val="left" w:pos="-1418"/>
              </w:tabs>
              <w:autoSpaceDE/>
              <w:jc w:val="both"/>
              <w:rPr>
                <w:sz w:val="24"/>
                <w:szCs w:val="24"/>
                <w:lang w:eastAsia="ru-RU"/>
              </w:rPr>
            </w:pPr>
            <w:r w:rsidRPr="00505512">
              <w:rPr>
                <w:sz w:val="24"/>
                <w:szCs w:val="24"/>
                <w:lang w:eastAsia="ru-RU"/>
              </w:rPr>
              <w:t>а)</w:t>
            </w:r>
            <w:r w:rsidRPr="00505512">
              <w:rPr>
                <w:sz w:val="24"/>
                <w:szCs w:val="24"/>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A17AB" w:rsidRPr="00505512" w:rsidRDefault="001A17AB" w:rsidP="001A17AB">
            <w:pPr>
              <w:widowControl/>
              <w:tabs>
                <w:tab w:val="left" w:pos="-1418"/>
              </w:tabs>
              <w:autoSpaceDE/>
              <w:jc w:val="both"/>
              <w:rPr>
                <w:sz w:val="24"/>
                <w:szCs w:val="24"/>
                <w:lang w:eastAsia="ru-RU"/>
              </w:rPr>
            </w:pPr>
            <w:r w:rsidRPr="00505512">
              <w:rPr>
                <w:sz w:val="24"/>
                <w:szCs w:val="24"/>
                <w:lang w:eastAsia="ru-RU"/>
              </w:rPr>
              <w:t>б)</w:t>
            </w:r>
            <w:r w:rsidRPr="00505512">
              <w:rPr>
                <w:sz w:val="24"/>
                <w:szCs w:val="24"/>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A17AB" w:rsidRPr="00505512" w:rsidRDefault="001A17AB" w:rsidP="001A17AB">
            <w:pPr>
              <w:widowControl/>
              <w:tabs>
                <w:tab w:val="left" w:pos="-1418"/>
              </w:tabs>
              <w:autoSpaceDE/>
              <w:jc w:val="both"/>
              <w:rPr>
                <w:sz w:val="24"/>
                <w:szCs w:val="24"/>
                <w:lang w:eastAsia="ru-RU"/>
              </w:rPr>
            </w:pPr>
            <w:r w:rsidRPr="00505512">
              <w:rPr>
                <w:sz w:val="24"/>
                <w:szCs w:val="24"/>
                <w:lang w:eastAsia="ru-RU"/>
              </w:rPr>
              <w:t>в)</w:t>
            </w:r>
            <w:r w:rsidRPr="00505512">
              <w:rPr>
                <w:sz w:val="24"/>
                <w:szCs w:val="24"/>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A17AB" w:rsidRPr="00505512" w:rsidRDefault="001A17AB" w:rsidP="001A17AB">
            <w:pPr>
              <w:widowControl/>
              <w:tabs>
                <w:tab w:val="left" w:pos="-1418"/>
              </w:tabs>
              <w:autoSpaceDE/>
              <w:jc w:val="both"/>
              <w:rPr>
                <w:sz w:val="24"/>
                <w:szCs w:val="24"/>
                <w:lang w:eastAsia="ru-RU"/>
              </w:rPr>
            </w:pPr>
            <w:r w:rsidRPr="00505512">
              <w:rPr>
                <w:sz w:val="24"/>
                <w:szCs w:val="24"/>
                <w:lang w:eastAsia="ru-RU"/>
              </w:rPr>
              <w:t>г)</w:t>
            </w:r>
            <w:r w:rsidRPr="00505512">
              <w:rPr>
                <w:sz w:val="24"/>
                <w:szCs w:val="24"/>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A17AB" w:rsidRPr="00505512" w:rsidRDefault="001A17AB" w:rsidP="001A17AB">
            <w:pPr>
              <w:widowControl/>
              <w:tabs>
                <w:tab w:val="left" w:pos="-1418"/>
              </w:tabs>
              <w:autoSpaceDE/>
              <w:jc w:val="both"/>
              <w:rPr>
                <w:sz w:val="24"/>
                <w:szCs w:val="24"/>
                <w:lang w:eastAsia="ru-RU"/>
              </w:rPr>
            </w:pPr>
            <w:r w:rsidRPr="00505512">
              <w:rPr>
                <w:sz w:val="24"/>
                <w:szCs w:val="24"/>
                <w:lang w:eastAsia="ru-RU"/>
              </w:rPr>
              <w:t>д)</w:t>
            </w:r>
            <w:r w:rsidRPr="00505512">
              <w:rPr>
                <w:sz w:val="24"/>
                <w:szCs w:val="24"/>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505512">
              <w:rPr>
                <w:sz w:val="24"/>
                <w:szCs w:val="24"/>
                <w:lang w:eastAsia="ru-RU"/>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A17AB" w:rsidRPr="00505512" w:rsidRDefault="001A17AB" w:rsidP="001A17AB">
            <w:pPr>
              <w:widowControl/>
              <w:tabs>
                <w:tab w:val="left" w:pos="-1418"/>
              </w:tabs>
              <w:autoSpaceDE/>
              <w:jc w:val="both"/>
              <w:rPr>
                <w:sz w:val="24"/>
                <w:szCs w:val="24"/>
                <w:lang w:eastAsia="ru-RU"/>
              </w:rPr>
            </w:pPr>
            <w:r w:rsidRPr="00505512">
              <w:rPr>
                <w:sz w:val="24"/>
                <w:szCs w:val="24"/>
                <w:lang w:eastAsia="ru-RU"/>
              </w:rPr>
              <w:t>е)</w:t>
            </w:r>
            <w:r w:rsidRPr="00505512">
              <w:rPr>
                <w:sz w:val="24"/>
                <w:szCs w:val="24"/>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17AB" w:rsidRPr="00505512" w:rsidRDefault="001A17AB" w:rsidP="001A17AB">
            <w:pPr>
              <w:widowControl/>
              <w:tabs>
                <w:tab w:val="left" w:pos="-1418"/>
              </w:tabs>
              <w:autoSpaceDE/>
              <w:jc w:val="both"/>
              <w:rPr>
                <w:sz w:val="24"/>
                <w:szCs w:val="24"/>
                <w:lang w:eastAsia="ru-RU"/>
              </w:rPr>
            </w:pPr>
            <w:r w:rsidRPr="00505512">
              <w:rPr>
                <w:sz w:val="24"/>
                <w:szCs w:val="24"/>
                <w:lang w:eastAsia="ru-RU"/>
              </w:rPr>
              <w:t>ж)</w:t>
            </w:r>
            <w:r w:rsidRPr="00505512">
              <w:rPr>
                <w:sz w:val="24"/>
                <w:szCs w:val="24"/>
                <w:lang w:eastAsia="ru-RU"/>
              </w:rPr>
              <w:tab/>
              <w:t>Участник закупки не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rsidR="001A17AB" w:rsidRPr="00505512" w:rsidRDefault="001A17AB" w:rsidP="00337B92">
            <w:pPr>
              <w:widowControl/>
              <w:tabs>
                <w:tab w:val="left" w:pos="0"/>
              </w:tabs>
              <w:autoSpaceDE/>
              <w:jc w:val="both"/>
              <w:rPr>
                <w:i/>
                <w:sz w:val="24"/>
                <w:szCs w:val="24"/>
                <w:lang w:eastAsia="ru-RU"/>
              </w:rPr>
            </w:pPr>
          </w:p>
        </w:tc>
      </w:tr>
      <w:tr w:rsidR="00CA07CC" w:rsidRPr="00505512" w:rsidTr="00D80101">
        <w:tc>
          <w:tcPr>
            <w:tcW w:w="534" w:type="dxa"/>
          </w:tcPr>
          <w:p w:rsidR="00CA07CC" w:rsidRPr="00505512" w:rsidRDefault="00CA07CC" w:rsidP="00337B92">
            <w:pPr>
              <w:widowControl/>
              <w:tabs>
                <w:tab w:val="left" w:pos="0"/>
              </w:tabs>
              <w:autoSpaceDE/>
              <w:jc w:val="both"/>
              <w:rPr>
                <w:color w:val="000000"/>
                <w:sz w:val="24"/>
                <w:szCs w:val="24"/>
              </w:rPr>
            </w:pPr>
          </w:p>
        </w:tc>
        <w:tc>
          <w:tcPr>
            <w:tcW w:w="2551" w:type="dxa"/>
          </w:tcPr>
          <w:p w:rsidR="00CA07CC" w:rsidRPr="00505512" w:rsidRDefault="00CA07CC" w:rsidP="00337B92">
            <w:pPr>
              <w:widowControl/>
              <w:tabs>
                <w:tab w:val="left" w:pos="0"/>
              </w:tabs>
              <w:autoSpaceDE/>
              <w:jc w:val="both"/>
              <w:rPr>
                <w:sz w:val="24"/>
                <w:szCs w:val="24"/>
                <w:lang w:eastAsia="ru-RU"/>
              </w:rPr>
            </w:pPr>
            <w:r w:rsidRPr="00505512">
              <w:rPr>
                <w:sz w:val="24"/>
                <w:szCs w:val="24"/>
                <w:lang w:eastAsia="ru-RU"/>
              </w:rPr>
              <w:t>Дополнительные требования к Участнику</w:t>
            </w:r>
          </w:p>
        </w:tc>
        <w:tc>
          <w:tcPr>
            <w:tcW w:w="7513" w:type="dxa"/>
          </w:tcPr>
          <w:p w:rsidR="00CA07CC" w:rsidRPr="00505512" w:rsidRDefault="00CA07CC" w:rsidP="00407F95">
            <w:pPr>
              <w:tabs>
                <w:tab w:val="num" w:pos="360"/>
              </w:tabs>
              <w:autoSpaceDE/>
              <w:jc w:val="both"/>
              <w:rPr>
                <w:sz w:val="24"/>
                <w:szCs w:val="24"/>
                <w:lang w:eastAsia="ru-RU"/>
              </w:rPr>
            </w:pPr>
            <w:r w:rsidRPr="00505512">
              <w:rPr>
                <w:sz w:val="24"/>
                <w:szCs w:val="24"/>
                <w:lang w:eastAsia="ru-RU"/>
              </w:rPr>
              <w:t>Отсутствие сведений об участниках закупки и (или) их соисполнителях (субподрядчиках) в реестре недобросовестных поставщиков</w:t>
            </w:r>
            <w:r w:rsidR="00407F95" w:rsidRPr="00505512">
              <w:rPr>
                <w:sz w:val="24"/>
                <w:szCs w:val="24"/>
                <w:lang w:eastAsia="ru-RU"/>
              </w:rPr>
              <w:t xml:space="preserve">. </w:t>
            </w:r>
          </w:p>
        </w:tc>
      </w:tr>
      <w:tr w:rsidR="005E7E4D" w:rsidRPr="00505512" w:rsidTr="00D80101">
        <w:tc>
          <w:tcPr>
            <w:tcW w:w="534" w:type="dxa"/>
          </w:tcPr>
          <w:p w:rsidR="005E7E4D" w:rsidRPr="00505512" w:rsidRDefault="005E7E4D" w:rsidP="00337B92">
            <w:pPr>
              <w:widowControl/>
              <w:tabs>
                <w:tab w:val="left" w:pos="0"/>
              </w:tabs>
              <w:autoSpaceDE/>
              <w:jc w:val="both"/>
              <w:rPr>
                <w:color w:val="000000"/>
                <w:sz w:val="24"/>
                <w:szCs w:val="24"/>
              </w:rPr>
            </w:pPr>
            <w:r w:rsidRPr="00505512">
              <w:rPr>
                <w:color w:val="000000"/>
                <w:sz w:val="24"/>
                <w:szCs w:val="24"/>
              </w:rPr>
              <w:t>11</w:t>
            </w:r>
          </w:p>
        </w:tc>
        <w:tc>
          <w:tcPr>
            <w:tcW w:w="2551" w:type="dxa"/>
          </w:tcPr>
          <w:p w:rsidR="005E7E4D" w:rsidRPr="00505512" w:rsidRDefault="005E7E4D" w:rsidP="00337B92">
            <w:pPr>
              <w:pStyle w:val="afffff2"/>
              <w:jc w:val="both"/>
              <w:rPr>
                <w:szCs w:val="24"/>
                <w:lang w:val="ru-RU" w:eastAsia="ru-RU"/>
              </w:rPr>
            </w:pPr>
            <w:r w:rsidRPr="00505512">
              <w:rPr>
                <w:szCs w:val="24"/>
                <w:lang w:val="ru-RU" w:eastAsia="ru-RU"/>
              </w:rPr>
              <w:t>Место подачи заявок на участие в запросе предложений, изменений в заявки и уведомлений об отзыве заявок (адрес)</w:t>
            </w:r>
          </w:p>
          <w:p w:rsidR="00E56C0F" w:rsidRPr="00505512" w:rsidRDefault="00E56C0F" w:rsidP="00337B92">
            <w:pPr>
              <w:pStyle w:val="afffff2"/>
              <w:jc w:val="both"/>
              <w:rPr>
                <w:szCs w:val="24"/>
                <w:lang w:val="ru-RU" w:eastAsia="ru-RU"/>
              </w:rPr>
            </w:pPr>
          </w:p>
        </w:tc>
        <w:tc>
          <w:tcPr>
            <w:tcW w:w="7513" w:type="dxa"/>
          </w:tcPr>
          <w:p w:rsidR="005E7E4D" w:rsidRPr="00505512" w:rsidRDefault="008003F4" w:rsidP="00337B92">
            <w:pPr>
              <w:suppressLineNumbers/>
              <w:autoSpaceDE/>
              <w:snapToGrid w:val="0"/>
              <w:jc w:val="both"/>
              <w:rPr>
                <w:sz w:val="24"/>
                <w:szCs w:val="24"/>
                <w:lang w:eastAsia="ru-RU"/>
              </w:rPr>
            </w:pPr>
            <w:r w:rsidRPr="00505512">
              <w:rPr>
                <w:sz w:val="24"/>
                <w:szCs w:val="24"/>
                <w:lang w:eastAsia="ru-RU"/>
              </w:rPr>
              <w:t>ЭТП «ТОРГИ-ОНЛАЙН»</w:t>
            </w:r>
          </w:p>
          <w:p w:rsidR="005E7E4D" w:rsidRPr="00505512" w:rsidRDefault="00197750" w:rsidP="00337B92">
            <w:pPr>
              <w:suppressLineNumbers/>
              <w:autoSpaceDE/>
              <w:snapToGrid w:val="0"/>
              <w:jc w:val="both"/>
              <w:rPr>
                <w:sz w:val="24"/>
                <w:szCs w:val="24"/>
                <w:lang w:eastAsia="ru-RU"/>
              </w:rPr>
            </w:pPr>
            <w:hyperlink r:id="rId11" w:history="1">
              <w:r w:rsidR="008003F4" w:rsidRPr="00505512">
                <w:rPr>
                  <w:rStyle w:val="a9"/>
                  <w:sz w:val="24"/>
                  <w:szCs w:val="24"/>
                </w:rPr>
                <w:t>https://etp.torgi-online.com/</w:t>
              </w:r>
            </w:hyperlink>
            <w:r w:rsidR="008003F4" w:rsidRPr="00505512">
              <w:rPr>
                <w:sz w:val="24"/>
                <w:szCs w:val="24"/>
              </w:rPr>
              <w:t xml:space="preserve"> </w:t>
            </w:r>
          </w:p>
        </w:tc>
      </w:tr>
      <w:tr w:rsidR="002176E7" w:rsidRPr="00505512" w:rsidTr="00D80101">
        <w:tc>
          <w:tcPr>
            <w:tcW w:w="534" w:type="dxa"/>
          </w:tcPr>
          <w:p w:rsidR="002176E7" w:rsidRPr="00505512" w:rsidRDefault="002176E7" w:rsidP="00337B92">
            <w:pPr>
              <w:widowControl/>
              <w:tabs>
                <w:tab w:val="left" w:pos="0"/>
              </w:tabs>
              <w:autoSpaceDE/>
              <w:jc w:val="both"/>
              <w:rPr>
                <w:color w:val="000000"/>
                <w:sz w:val="24"/>
                <w:szCs w:val="24"/>
              </w:rPr>
            </w:pPr>
            <w:r w:rsidRPr="00505512">
              <w:rPr>
                <w:color w:val="000000"/>
                <w:sz w:val="24"/>
                <w:szCs w:val="24"/>
              </w:rPr>
              <w:t>12</w:t>
            </w:r>
          </w:p>
        </w:tc>
        <w:tc>
          <w:tcPr>
            <w:tcW w:w="2551" w:type="dxa"/>
          </w:tcPr>
          <w:p w:rsidR="002176E7" w:rsidRPr="00505512" w:rsidRDefault="002176E7" w:rsidP="00337B92">
            <w:pPr>
              <w:pStyle w:val="afffff2"/>
              <w:jc w:val="both"/>
              <w:rPr>
                <w:szCs w:val="24"/>
                <w:lang w:val="ru-RU" w:eastAsia="ru-RU"/>
              </w:rPr>
            </w:pPr>
            <w:bookmarkStart w:id="143" w:name="sub_716"/>
            <w:r w:rsidRPr="00505512">
              <w:rPr>
                <w:szCs w:val="24"/>
                <w:lang w:val="ru-RU" w:eastAsia="ru-RU"/>
              </w:rPr>
              <w:t>Порядок, дата начала, дата и время окончания срока подачи заявок на участие в запросе предложенийв электронной форме.</w:t>
            </w:r>
            <w:bookmarkEnd w:id="143"/>
          </w:p>
        </w:tc>
        <w:tc>
          <w:tcPr>
            <w:tcW w:w="7513" w:type="dxa"/>
          </w:tcPr>
          <w:p w:rsidR="00B11201" w:rsidRPr="00505512" w:rsidRDefault="00B11201" w:rsidP="00337B92">
            <w:pPr>
              <w:suppressLineNumbers/>
              <w:suppressAutoHyphens/>
              <w:autoSpaceDE/>
              <w:jc w:val="both"/>
              <w:rPr>
                <w:sz w:val="24"/>
                <w:szCs w:val="24"/>
                <w:lang w:eastAsia="ru-RU"/>
              </w:rPr>
            </w:pPr>
            <w:r w:rsidRPr="00505512">
              <w:rPr>
                <w:sz w:val="24"/>
                <w:szCs w:val="24"/>
                <w:lang w:eastAsia="ru-RU"/>
              </w:rPr>
              <w:t xml:space="preserve">Дата начала приема заявок на участие в запросе предложений: </w:t>
            </w:r>
            <w:r w:rsidRPr="00505512">
              <w:rPr>
                <w:b/>
                <w:sz w:val="24"/>
                <w:szCs w:val="24"/>
                <w:lang w:eastAsia="ru-RU"/>
              </w:rPr>
              <w:t>«</w:t>
            </w:r>
            <w:r w:rsidR="00197750">
              <w:rPr>
                <w:b/>
                <w:sz w:val="24"/>
                <w:szCs w:val="24"/>
                <w:lang w:eastAsia="ru-RU"/>
              </w:rPr>
              <w:t>07</w:t>
            </w:r>
            <w:r w:rsidRPr="00505512">
              <w:rPr>
                <w:b/>
                <w:sz w:val="24"/>
                <w:szCs w:val="24"/>
                <w:lang w:eastAsia="ru-RU"/>
              </w:rPr>
              <w:t xml:space="preserve">» </w:t>
            </w:r>
            <w:r w:rsidR="001A17AB" w:rsidRPr="00505512">
              <w:rPr>
                <w:b/>
                <w:sz w:val="24"/>
                <w:szCs w:val="24"/>
                <w:lang w:eastAsia="ru-RU"/>
              </w:rPr>
              <w:t>марта</w:t>
            </w:r>
            <w:r w:rsidR="00244A6B" w:rsidRPr="00505512">
              <w:rPr>
                <w:b/>
                <w:sz w:val="24"/>
                <w:szCs w:val="24"/>
                <w:lang w:eastAsia="ru-RU"/>
              </w:rPr>
              <w:t xml:space="preserve"> </w:t>
            </w:r>
            <w:r w:rsidR="00C32316" w:rsidRPr="00505512">
              <w:rPr>
                <w:b/>
                <w:sz w:val="24"/>
                <w:szCs w:val="24"/>
                <w:lang w:eastAsia="ru-RU"/>
              </w:rPr>
              <w:t>2025</w:t>
            </w:r>
            <w:r w:rsidRPr="00505512">
              <w:rPr>
                <w:b/>
                <w:sz w:val="24"/>
                <w:szCs w:val="24"/>
                <w:lang w:eastAsia="ru-RU"/>
              </w:rPr>
              <w:t xml:space="preserve"> года</w:t>
            </w:r>
            <w:r w:rsidRPr="00505512">
              <w:rPr>
                <w:sz w:val="24"/>
                <w:szCs w:val="24"/>
                <w:lang w:eastAsia="ru-RU"/>
              </w:rPr>
              <w:t xml:space="preserve">. </w:t>
            </w:r>
          </w:p>
          <w:p w:rsidR="00BB37B4" w:rsidRPr="00505512" w:rsidRDefault="00BB37B4" w:rsidP="00337B92">
            <w:pPr>
              <w:suppressLineNumbers/>
              <w:suppressAutoHyphens/>
              <w:autoSpaceDE/>
              <w:jc w:val="both"/>
              <w:rPr>
                <w:sz w:val="24"/>
                <w:szCs w:val="24"/>
                <w:lang w:eastAsia="ru-RU"/>
              </w:rPr>
            </w:pPr>
          </w:p>
          <w:p w:rsidR="002176E7" w:rsidRPr="00505512" w:rsidRDefault="00B11201" w:rsidP="001A17AB">
            <w:pPr>
              <w:suppressLineNumbers/>
              <w:suppressAutoHyphens/>
              <w:autoSpaceDE/>
              <w:jc w:val="both"/>
              <w:rPr>
                <w:sz w:val="24"/>
                <w:szCs w:val="24"/>
                <w:lang w:eastAsia="ru-RU"/>
              </w:rPr>
            </w:pPr>
            <w:r w:rsidRPr="00505512">
              <w:rPr>
                <w:sz w:val="24"/>
                <w:szCs w:val="24"/>
                <w:lang w:eastAsia="ru-RU"/>
              </w:rPr>
              <w:t xml:space="preserve">Дата окончания приема заявок на участие в запросе предложений: </w:t>
            </w:r>
            <w:r w:rsidR="00F4486D" w:rsidRPr="00505512">
              <w:rPr>
                <w:b/>
                <w:sz w:val="24"/>
                <w:szCs w:val="24"/>
                <w:lang w:eastAsia="ru-RU"/>
              </w:rPr>
              <w:t>«</w:t>
            </w:r>
            <w:r w:rsidR="00631E23" w:rsidRPr="00505512">
              <w:rPr>
                <w:b/>
                <w:sz w:val="24"/>
                <w:szCs w:val="24"/>
                <w:lang w:eastAsia="ru-RU"/>
              </w:rPr>
              <w:t>1</w:t>
            </w:r>
            <w:r w:rsidR="00197750">
              <w:rPr>
                <w:b/>
                <w:sz w:val="24"/>
                <w:szCs w:val="24"/>
                <w:lang w:eastAsia="ru-RU"/>
              </w:rPr>
              <w:t>9</w:t>
            </w:r>
            <w:r w:rsidR="00F4486D" w:rsidRPr="00505512">
              <w:rPr>
                <w:b/>
                <w:sz w:val="24"/>
                <w:szCs w:val="24"/>
                <w:lang w:eastAsia="ru-RU"/>
              </w:rPr>
              <w:t xml:space="preserve">» </w:t>
            </w:r>
            <w:r w:rsidR="00C46448" w:rsidRPr="00505512">
              <w:rPr>
                <w:b/>
                <w:sz w:val="24"/>
                <w:szCs w:val="24"/>
                <w:lang w:eastAsia="ru-RU"/>
              </w:rPr>
              <w:t>марта</w:t>
            </w:r>
            <w:r w:rsidR="00244A6B" w:rsidRPr="00505512">
              <w:rPr>
                <w:b/>
                <w:sz w:val="24"/>
                <w:szCs w:val="24"/>
                <w:lang w:eastAsia="ru-RU"/>
              </w:rPr>
              <w:t xml:space="preserve"> </w:t>
            </w:r>
            <w:r w:rsidR="00C32316" w:rsidRPr="00505512">
              <w:rPr>
                <w:b/>
                <w:sz w:val="24"/>
                <w:szCs w:val="24"/>
                <w:lang w:eastAsia="ru-RU"/>
              </w:rPr>
              <w:t>2025</w:t>
            </w:r>
            <w:r w:rsidR="00C46448" w:rsidRPr="00505512">
              <w:rPr>
                <w:b/>
                <w:sz w:val="24"/>
                <w:szCs w:val="24"/>
                <w:lang w:eastAsia="ru-RU"/>
              </w:rPr>
              <w:t xml:space="preserve"> </w:t>
            </w:r>
            <w:r w:rsidR="00F4486D" w:rsidRPr="00505512">
              <w:rPr>
                <w:b/>
                <w:sz w:val="24"/>
                <w:szCs w:val="24"/>
                <w:lang w:eastAsia="ru-RU"/>
              </w:rPr>
              <w:t>года</w:t>
            </w:r>
            <w:r w:rsidR="00C46448" w:rsidRPr="00505512">
              <w:rPr>
                <w:b/>
                <w:sz w:val="24"/>
                <w:szCs w:val="24"/>
                <w:lang w:eastAsia="ru-RU"/>
              </w:rPr>
              <w:t xml:space="preserve"> </w:t>
            </w:r>
            <w:r w:rsidRPr="00505512">
              <w:rPr>
                <w:sz w:val="24"/>
                <w:szCs w:val="24"/>
                <w:lang w:eastAsia="ru-RU"/>
              </w:rPr>
              <w:t>в 10 час. 00 мин. (время местное), 08 час. 00 мин. (время московское).</w:t>
            </w:r>
          </w:p>
        </w:tc>
      </w:tr>
      <w:tr w:rsidR="002176E7" w:rsidRPr="00505512" w:rsidTr="00D80101">
        <w:tc>
          <w:tcPr>
            <w:tcW w:w="534" w:type="dxa"/>
          </w:tcPr>
          <w:p w:rsidR="002176E7" w:rsidRPr="00505512" w:rsidRDefault="002176E7" w:rsidP="00337B92">
            <w:pPr>
              <w:widowControl/>
              <w:tabs>
                <w:tab w:val="left" w:pos="0"/>
              </w:tabs>
              <w:autoSpaceDE/>
              <w:jc w:val="both"/>
              <w:rPr>
                <w:color w:val="000000"/>
                <w:sz w:val="24"/>
                <w:szCs w:val="24"/>
              </w:rPr>
            </w:pPr>
            <w:r w:rsidRPr="00505512">
              <w:rPr>
                <w:color w:val="000000"/>
                <w:sz w:val="24"/>
                <w:szCs w:val="24"/>
              </w:rPr>
              <w:t>13</w:t>
            </w:r>
          </w:p>
        </w:tc>
        <w:tc>
          <w:tcPr>
            <w:tcW w:w="2551" w:type="dxa"/>
          </w:tcPr>
          <w:p w:rsidR="002176E7" w:rsidRPr="00505512" w:rsidRDefault="002176E7" w:rsidP="00337B92">
            <w:pPr>
              <w:pStyle w:val="afffff2"/>
              <w:jc w:val="both"/>
              <w:rPr>
                <w:szCs w:val="24"/>
                <w:lang w:val="ru-RU" w:eastAsia="ru-RU"/>
              </w:rPr>
            </w:pPr>
            <w:r w:rsidRPr="00505512">
              <w:rPr>
                <w:szCs w:val="24"/>
                <w:lang w:val="ru-RU" w:eastAsia="ru-RU"/>
              </w:rPr>
              <w:t>Дата и время рассмотрения заявок на участие в запросе предложений в электронной форме.</w:t>
            </w:r>
          </w:p>
        </w:tc>
        <w:tc>
          <w:tcPr>
            <w:tcW w:w="7513" w:type="dxa"/>
          </w:tcPr>
          <w:p w:rsidR="002176E7" w:rsidRPr="00505512" w:rsidRDefault="00B11201" w:rsidP="005A4416">
            <w:pPr>
              <w:suppressLineNumbers/>
              <w:suppressAutoHyphens/>
              <w:autoSpaceDE/>
              <w:jc w:val="both"/>
              <w:rPr>
                <w:sz w:val="24"/>
                <w:szCs w:val="24"/>
                <w:lang w:eastAsia="ru-RU"/>
              </w:rPr>
            </w:pPr>
            <w:r w:rsidRPr="00505512">
              <w:rPr>
                <w:sz w:val="24"/>
                <w:szCs w:val="24"/>
                <w:lang w:eastAsia="ru-RU"/>
              </w:rPr>
              <w:t>Рассмотрение заявокпроизводится</w:t>
            </w:r>
            <w:r w:rsidR="00C46448" w:rsidRPr="00505512">
              <w:rPr>
                <w:sz w:val="24"/>
                <w:szCs w:val="24"/>
                <w:lang w:eastAsia="ru-RU"/>
              </w:rPr>
              <w:t xml:space="preserve"> </w:t>
            </w:r>
            <w:r w:rsidR="00F4486D" w:rsidRPr="00505512">
              <w:rPr>
                <w:b/>
                <w:sz w:val="24"/>
                <w:szCs w:val="24"/>
                <w:lang w:eastAsia="ru-RU"/>
              </w:rPr>
              <w:t>«</w:t>
            </w:r>
            <w:r w:rsidR="00631E23" w:rsidRPr="00505512">
              <w:rPr>
                <w:b/>
                <w:sz w:val="24"/>
                <w:szCs w:val="24"/>
                <w:lang w:eastAsia="ru-RU"/>
              </w:rPr>
              <w:t>1</w:t>
            </w:r>
            <w:r w:rsidR="00197750">
              <w:rPr>
                <w:b/>
                <w:sz w:val="24"/>
                <w:szCs w:val="24"/>
                <w:lang w:eastAsia="ru-RU"/>
              </w:rPr>
              <w:t>9</w:t>
            </w:r>
            <w:r w:rsidR="00F4486D" w:rsidRPr="00505512">
              <w:rPr>
                <w:b/>
                <w:sz w:val="24"/>
                <w:szCs w:val="24"/>
                <w:lang w:eastAsia="ru-RU"/>
              </w:rPr>
              <w:t xml:space="preserve">» </w:t>
            </w:r>
            <w:r w:rsidR="00C46448" w:rsidRPr="00505512">
              <w:rPr>
                <w:b/>
                <w:sz w:val="24"/>
                <w:szCs w:val="24"/>
                <w:lang w:eastAsia="ru-RU"/>
              </w:rPr>
              <w:t>марта</w:t>
            </w:r>
            <w:r w:rsidR="00244A6B" w:rsidRPr="00505512">
              <w:rPr>
                <w:b/>
                <w:sz w:val="24"/>
                <w:szCs w:val="24"/>
                <w:lang w:eastAsia="ru-RU"/>
              </w:rPr>
              <w:t xml:space="preserve"> </w:t>
            </w:r>
            <w:r w:rsidR="00C32316" w:rsidRPr="00505512">
              <w:rPr>
                <w:b/>
                <w:sz w:val="24"/>
                <w:szCs w:val="24"/>
                <w:lang w:eastAsia="ru-RU"/>
              </w:rPr>
              <w:t>2025</w:t>
            </w:r>
            <w:r w:rsidR="00C46448" w:rsidRPr="00505512">
              <w:rPr>
                <w:b/>
                <w:sz w:val="24"/>
                <w:szCs w:val="24"/>
                <w:lang w:eastAsia="ru-RU"/>
              </w:rPr>
              <w:t xml:space="preserve"> </w:t>
            </w:r>
            <w:r w:rsidR="00F4486D" w:rsidRPr="00505512">
              <w:rPr>
                <w:b/>
                <w:sz w:val="24"/>
                <w:szCs w:val="24"/>
                <w:lang w:eastAsia="ru-RU"/>
              </w:rPr>
              <w:t>года</w:t>
            </w:r>
            <w:r w:rsidR="00C46448" w:rsidRPr="00505512">
              <w:rPr>
                <w:b/>
                <w:sz w:val="24"/>
                <w:szCs w:val="24"/>
                <w:lang w:eastAsia="ru-RU"/>
              </w:rPr>
              <w:t xml:space="preserve"> </w:t>
            </w:r>
            <w:r w:rsidR="00794797" w:rsidRPr="00505512">
              <w:rPr>
                <w:sz w:val="24"/>
                <w:szCs w:val="24"/>
                <w:lang w:eastAsia="ru-RU"/>
              </w:rPr>
              <w:t>в 12</w:t>
            </w:r>
            <w:r w:rsidR="00C46448" w:rsidRPr="00505512">
              <w:rPr>
                <w:sz w:val="24"/>
                <w:szCs w:val="24"/>
                <w:lang w:eastAsia="ru-RU"/>
              </w:rPr>
              <w:t xml:space="preserve"> </w:t>
            </w:r>
            <w:r w:rsidR="00794797" w:rsidRPr="00505512">
              <w:rPr>
                <w:sz w:val="24"/>
                <w:szCs w:val="24"/>
                <w:lang w:eastAsia="ru-RU"/>
              </w:rPr>
              <w:t>час. 00 мин. (время местное), 10</w:t>
            </w:r>
            <w:r w:rsidRPr="00505512">
              <w:rPr>
                <w:sz w:val="24"/>
                <w:szCs w:val="24"/>
                <w:lang w:eastAsia="ru-RU"/>
              </w:rPr>
              <w:t xml:space="preserve"> час. 00 мин. (время московское).</w:t>
            </w:r>
          </w:p>
        </w:tc>
      </w:tr>
      <w:tr w:rsidR="002176E7" w:rsidRPr="00505512" w:rsidTr="00D80101">
        <w:tc>
          <w:tcPr>
            <w:tcW w:w="534" w:type="dxa"/>
          </w:tcPr>
          <w:p w:rsidR="002176E7" w:rsidRPr="00505512" w:rsidRDefault="0094778E" w:rsidP="00337B92">
            <w:pPr>
              <w:widowControl/>
              <w:tabs>
                <w:tab w:val="left" w:pos="0"/>
              </w:tabs>
              <w:autoSpaceDE/>
              <w:jc w:val="both"/>
              <w:rPr>
                <w:color w:val="000000"/>
                <w:sz w:val="24"/>
                <w:szCs w:val="24"/>
              </w:rPr>
            </w:pPr>
            <w:r w:rsidRPr="00505512">
              <w:rPr>
                <w:color w:val="000000"/>
                <w:sz w:val="24"/>
                <w:szCs w:val="24"/>
              </w:rPr>
              <w:t>14</w:t>
            </w:r>
          </w:p>
        </w:tc>
        <w:tc>
          <w:tcPr>
            <w:tcW w:w="2551" w:type="dxa"/>
          </w:tcPr>
          <w:p w:rsidR="002176E7" w:rsidRPr="00505512" w:rsidRDefault="002176E7" w:rsidP="00337B92">
            <w:pPr>
              <w:pStyle w:val="afffff2"/>
              <w:jc w:val="both"/>
              <w:rPr>
                <w:szCs w:val="24"/>
                <w:lang w:val="ru-RU" w:eastAsia="ru-RU"/>
              </w:rPr>
            </w:pPr>
            <w:r w:rsidRPr="00505512">
              <w:rPr>
                <w:szCs w:val="24"/>
                <w:lang w:val="ru-RU" w:eastAsia="ru-RU"/>
              </w:rPr>
              <w:t>Дата и время подведения итогов запроса предложений в электронной форме.</w:t>
            </w:r>
          </w:p>
        </w:tc>
        <w:tc>
          <w:tcPr>
            <w:tcW w:w="7513" w:type="dxa"/>
          </w:tcPr>
          <w:p w:rsidR="002176E7" w:rsidRPr="00505512" w:rsidRDefault="00B11201" w:rsidP="005A4416">
            <w:pPr>
              <w:suppressLineNumbers/>
              <w:tabs>
                <w:tab w:val="center" w:pos="3766"/>
              </w:tabs>
              <w:autoSpaceDE/>
              <w:snapToGrid w:val="0"/>
              <w:jc w:val="both"/>
              <w:rPr>
                <w:sz w:val="24"/>
                <w:szCs w:val="24"/>
                <w:lang w:eastAsia="ru-RU"/>
              </w:rPr>
            </w:pPr>
            <w:r w:rsidRPr="00505512">
              <w:rPr>
                <w:sz w:val="24"/>
                <w:szCs w:val="24"/>
                <w:lang w:eastAsia="ru-RU"/>
              </w:rPr>
              <w:t xml:space="preserve">Подведение итогов запроса предложений: </w:t>
            </w:r>
            <w:r w:rsidR="00F4486D" w:rsidRPr="00505512">
              <w:rPr>
                <w:b/>
                <w:sz w:val="24"/>
                <w:szCs w:val="24"/>
                <w:lang w:eastAsia="ru-RU"/>
              </w:rPr>
              <w:t>«</w:t>
            </w:r>
            <w:r w:rsidR="00631E23" w:rsidRPr="00505512">
              <w:rPr>
                <w:b/>
                <w:sz w:val="24"/>
                <w:szCs w:val="24"/>
                <w:lang w:eastAsia="ru-RU"/>
              </w:rPr>
              <w:t>1</w:t>
            </w:r>
            <w:r w:rsidR="00197750">
              <w:rPr>
                <w:b/>
                <w:sz w:val="24"/>
                <w:szCs w:val="24"/>
                <w:lang w:eastAsia="ru-RU"/>
              </w:rPr>
              <w:t>9</w:t>
            </w:r>
            <w:bookmarkStart w:id="144" w:name="_GoBack"/>
            <w:bookmarkEnd w:id="144"/>
            <w:r w:rsidR="00F4486D" w:rsidRPr="00505512">
              <w:rPr>
                <w:b/>
                <w:sz w:val="24"/>
                <w:szCs w:val="24"/>
                <w:lang w:eastAsia="ru-RU"/>
              </w:rPr>
              <w:t xml:space="preserve">» </w:t>
            </w:r>
            <w:r w:rsidR="00C46448" w:rsidRPr="00505512">
              <w:rPr>
                <w:b/>
                <w:sz w:val="24"/>
                <w:szCs w:val="24"/>
                <w:lang w:eastAsia="ru-RU"/>
              </w:rPr>
              <w:t>марта</w:t>
            </w:r>
            <w:r w:rsidR="00244A6B" w:rsidRPr="00505512">
              <w:rPr>
                <w:b/>
                <w:sz w:val="24"/>
                <w:szCs w:val="24"/>
                <w:lang w:eastAsia="ru-RU"/>
              </w:rPr>
              <w:t xml:space="preserve"> </w:t>
            </w:r>
            <w:r w:rsidR="00C32316" w:rsidRPr="00505512">
              <w:rPr>
                <w:b/>
                <w:sz w:val="24"/>
                <w:szCs w:val="24"/>
                <w:lang w:eastAsia="ru-RU"/>
              </w:rPr>
              <w:t>2025</w:t>
            </w:r>
            <w:r w:rsidR="00C46448" w:rsidRPr="00505512">
              <w:rPr>
                <w:b/>
                <w:sz w:val="24"/>
                <w:szCs w:val="24"/>
                <w:lang w:eastAsia="ru-RU"/>
              </w:rPr>
              <w:t xml:space="preserve"> </w:t>
            </w:r>
            <w:r w:rsidR="00F4486D" w:rsidRPr="00505512">
              <w:rPr>
                <w:b/>
                <w:sz w:val="24"/>
                <w:szCs w:val="24"/>
                <w:lang w:eastAsia="ru-RU"/>
              </w:rPr>
              <w:t>года</w:t>
            </w:r>
            <w:r w:rsidR="00C46448" w:rsidRPr="00505512">
              <w:rPr>
                <w:b/>
                <w:sz w:val="24"/>
                <w:szCs w:val="24"/>
                <w:lang w:eastAsia="ru-RU"/>
              </w:rPr>
              <w:t xml:space="preserve"> </w:t>
            </w:r>
            <w:r w:rsidR="00794797" w:rsidRPr="00505512">
              <w:rPr>
                <w:sz w:val="24"/>
                <w:szCs w:val="24"/>
                <w:lang w:eastAsia="ru-RU"/>
              </w:rPr>
              <w:t>в 14</w:t>
            </w:r>
            <w:r w:rsidR="00C46448" w:rsidRPr="00505512">
              <w:rPr>
                <w:sz w:val="24"/>
                <w:szCs w:val="24"/>
                <w:lang w:eastAsia="ru-RU"/>
              </w:rPr>
              <w:t xml:space="preserve"> </w:t>
            </w:r>
            <w:r w:rsidR="00794797" w:rsidRPr="00505512">
              <w:rPr>
                <w:sz w:val="24"/>
                <w:szCs w:val="24"/>
                <w:lang w:eastAsia="ru-RU"/>
              </w:rPr>
              <w:t>час. 00 мин. (время местное), 12</w:t>
            </w:r>
            <w:r w:rsidRPr="00505512">
              <w:rPr>
                <w:sz w:val="24"/>
                <w:szCs w:val="24"/>
                <w:lang w:eastAsia="ru-RU"/>
              </w:rPr>
              <w:t xml:space="preserve"> час. 00 мин. (время московское).</w:t>
            </w:r>
          </w:p>
        </w:tc>
      </w:tr>
      <w:tr w:rsidR="002176E7" w:rsidRPr="00505512" w:rsidTr="00D80101">
        <w:tc>
          <w:tcPr>
            <w:tcW w:w="534" w:type="dxa"/>
          </w:tcPr>
          <w:p w:rsidR="002176E7" w:rsidRPr="00505512" w:rsidRDefault="0094778E" w:rsidP="00337B92">
            <w:pPr>
              <w:widowControl/>
              <w:tabs>
                <w:tab w:val="left" w:pos="0"/>
              </w:tabs>
              <w:autoSpaceDE/>
              <w:jc w:val="both"/>
              <w:rPr>
                <w:color w:val="000000"/>
                <w:sz w:val="24"/>
                <w:szCs w:val="24"/>
              </w:rPr>
            </w:pPr>
            <w:r w:rsidRPr="00505512">
              <w:rPr>
                <w:color w:val="000000"/>
                <w:sz w:val="24"/>
                <w:szCs w:val="24"/>
              </w:rPr>
              <w:t>15</w:t>
            </w:r>
          </w:p>
        </w:tc>
        <w:tc>
          <w:tcPr>
            <w:tcW w:w="2551" w:type="dxa"/>
          </w:tcPr>
          <w:p w:rsidR="002176E7" w:rsidRPr="00505512" w:rsidRDefault="002176E7" w:rsidP="00337B92">
            <w:pPr>
              <w:pStyle w:val="afffff2"/>
              <w:jc w:val="both"/>
              <w:rPr>
                <w:szCs w:val="24"/>
                <w:lang w:val="ru-RU" w:eastAsia="ru-RU"/>
              </w:rPr>
            </w:pPr>
            <w:r w:rsidRPr="00505512">
              <w:rPr>
                <w:szCs w:val="24"/>
                <w:lang w:val="ru-RU" w:eastAsia="ru-RU"/>
              </w:rPr>
              <w:t>Квалификационный отбор участников</w:t>
            </w:r>
          </w:p>
        </w:tc>
        <w:tc>
          <w:tcPr>
            <w:tcW w:w="7513" w:type="dxa"/>
          </w:tcPr>
          <w:p w:rsidR="002176E7" w:rsidRPr="00505512" w:rsidRDefault="002176E7" w:rsidP="00337B92">
            <w:pPr>
              <w:suppressLineNumbers/>
              <w:tabs>
                <w:tab w:val="center" w:pos="3766"/>
              </w:tabs>
              <w:autoSpaceDE/>
              <w:snapToGrid w:val="0"/>
              <w:jc w:val="both"/>
              <w:rPr>
                <w:b/>
                <w:i/>
                <w:sz w:val="24"/>
                <w:szCs w:val="24"/>
                <w:lang w:eastAsia="ru-RU"/>
              </w:rPr>
            </w:pPr>
            <w:r w:rsidRPr="00505512">
              <w:rPr>
                <w:b/>
                <w:i/>
                <w:sz w:val="24"/>
                <w:szCs w:val="24"/>
                <w:lang w:eastAsia="ru-RU"/>
              </w:rPr>
              <w:t>Не предусмотрено</w:t>
            </w:r>
          </w:p>
        </w:tc>
      </w:tr>
      <w:tr w:rsidR="002176E7" w:rsidRPr="00505512" w:rsidTr="00D80101">
        <w:tc>
          <w:tcPr>
            <w:tcW w:w="534" w:type="dxa"/>
          </w:tcPr>
          <w:p w:rsidR="002176E7" w:rsidRPr="00505512" w:rsidRDefault="0094778E" w:rsidP="00337B92">
            <w:pPr>
              <w:widowControl/>
              <w:tabs>
                <w:tab w:val="left" w:pos="0"/>
              </w:tabs>
              <w:autoSpaceDE/>
              <w:jc w:val="both"/>
              <w:rPr>
                <w:color w:val="000000"/>
                <w:sz w:val="24"/>
                <w:szCs w:val="24"/>
              </w:rPr>
            </w:pPr>
            <w:r w:rsidRPr="00505512">
              <w:rPr>
                <w:color w:val="000000"/>
                <w:sz w:val="24"/>
                <w:szCs w:val="24"/>
              </w:rPr>
              <w:t>16</w:t>
            </w:r>
          </w:p>
        </w:tc>
        <w:tc>
          <w:tcPr>
            <w:tcW w:w="2551" w:type="dxa"/>
          </w:tcPr>
          <w:p w:rsidR="002176E7" w:rsidRPr="00505512" w:rsidRDefault="002176E7" w:rsidP="00337B92">
            <w:pPr>
              <w:pStyle w:val="afffff2"/>
              <w:jc w:val="both"/>
              <w:rPr>
                <w:szCs w:val="24"/>
                <w:lang w:val="ru-RU" w:eastAsia="ru-RU"/>
              </w:rPr>
            </w:pPr>
            <w:r w:rsidRPr="00505512">
              <w:rPr>
                <w:szCs w:val="24"/>
                <w:lang w:val="ru-RU" w:eastAsia="ru-RU"/>
              </w:rPr>
              <w:t>Форма, порядок, дата и время окончания срока предоставления участникам запроса предложений разъяснений положений извещения и (или) документации о запросе предложений.</w:t>
            </w:r>
          </w:p>
        </w:tc>
        <w:tc>
          <w:tcPr>
            <w:tcW w:w="7513" w:type="dxa"/>
          </w:tcPr>
          <w:p w:rsidR="002176E7" w:rsidRPr="00505512" w:rsidRDefault="002176E7" w:rsidP="00337B92">
            <w:pPr>
              <w:suppressLineNumbers/>
              <w:tabs>
                <w:tab w:val="center" w:pos="3766"/>
              </w:tabs>
              <w:autoSpaceDE/>
              <w:snapToGrid w:val="0"/>
              <w:jc w:val="both"/>
              <w:rPr>
                <w:sz w:val="24"/>
                <w:szCs w:val="24"/>
                <w:lang w:eastAsia="ru-RU"/>
              </w:rPr>
            </w:pPr>
            <w:r w:rsidRPr="00505512">
              <w:rPr>
                <w:sz w:val="24"/>
                <w:szCs w:val="24"/>
                <w:lang w:eastAsia="ru-RU"/>
              </w:rPr>
              <w:t>п. 2.4 настоящей Документации.</w:t>
            </w:r>
          </w:p>
        </w:tc>
      </w:tr>
      <w:tr w:rsidR="002176E7" w:rsidRPr="00505512" w:rsidTr="00D80101">
        <w:tc>
          <w:tcPr>
            <w:tcW w:w="534" w:type="dxa"/>
          </w:tcPr>
          <w:p w:rsidR="002176E7" w:rsidRPr="00505512" w:rsidRDefault="0094778E" w:rsidP="00337B92">
            <w:pPr>
              <w:widowControl/>
              <w:tabs>
                <w:tab w:val="left" w:pos="0"/>
              </w:tabs>
              <w:autoSpaceDE/>
              <w:jc w:val="both"/>
              <w:rPr>
                <w:color w:val="000000"/>
                <w:sz w:val="24"/>
                <w:szCs w:val="24"/>
              </w:rPr>
            </w:pPr>
            <w:r w:rsidRPr="00505512">
              <w:rPr>
                <w:color w:val="000000"/>
                <w:sz w:val="24"/>
                <w:szCs w:val="24"/>
              </w:rPr>
              <w:t>17</w:t>
            </w:r>
          </w:p>
        </w:tc>
        <w:tc>
          <w:tcPr>
            <w:tcW w:w="2551" w:type="dxa"/>
          </w:tcPr>
          <w:p w:rsidR="002176E7" w:rsidRPr="00505512" w:rsidRDefault="002176E7" w:rsidP="00337B92">
            <w:pPr>
              <w:autoSpaceDE/>
              <w:jc w:val="both"/>
              <w:rPr>
                <w:sz w:val="24"/>
                <w:szCs w:val="24"/>
                <w:lang w:eastAsia="ru-RU"/>
              </w:rPr>
            </w:pPr>
            <w:bookmarkStart w:id="145" w:name="sub_714"/>
            <w:r w:rsidRPr="00505512">
              <w:rPr>
                <w:sz w:val="24"/>
                <w:szCs w:val="24"/>
                <w:lang w:eastAsia="ru-RU"/>
              </w:rPr>
              <w:t xml:space="preserve">Критерии оценки и сопоставления заявок </w:t>
            </w:r>
            <w:r w:rsidRPr="00505512">
              <w:rPr>
                <w:sz w:val="24"/>
                <w:szCs w:val="24"/>
                <w:lang w:eastAsia="ru-RU"/>
              </w:rPr>
              <w:lastRenderedPageBreak/>
              <w:t>на участие в запросе предложений:</w:t>
            </w:r>
            <w:bookmarkEnd w:id="145"/>
          </w:p>
        </w:tc>
        <w:tc>
          <w:tcPr>
            <w:tcW w:w="7513" w:type="dxa"/>
          </w:tcPr>
          <w:p w:rsidR="00EB7464" w:rsidRPr="00505512" w:rsidRDefault="002176E7" w:rsidP="00337B92">
            <w:pPr>
              <w:tabs>
                <w:tab w:val="left" w:pos="252"/>
              </w:tabs>
              <w:autoSpaceDE/>
              <w:jc w:val="both"/>
              <w:rPr>
                <w:sz w:val="24"/>
                <w:szCs w:val="24"/>
                <w:lang w:eastAsia="ru-RU"/>
              </w:rPr>
            </w:pPr>
            <w:r w:rsidRPr="00505512">
              <w:rPr>
                <w:sz w:val="24"/>
                <w:szCs w:val="24"/>
                <w:lang w:eastAsia="ru-RU"/>
              </w:rPr>
              <w:lastRenderedPageBreak/>
              <w:t>Оценка и сопоставление заявок осуществляется по следующим критериям:</w:t>
            </w:r>
          </w:p>
          <w:tbl>
            <w:tblPr>
              <w:tblW w:w="439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984"/>
            </w:tblGrid>
            <w:tr w:rsidR="002176E7" w:rsidRPr="00505512" w:rsidTr="002A54CA">
              <w:trPr>
                <w:trHeight w:val="3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6E7" w:rsidRPr="00505512" w:rsidRDefault="002176E7" w:rsidP="00337B92">
                  <w:pPr>
                    <w:tabs>
                      <w:tab w:val="left" w:pos="-113"/>
                    </w:tabs>
                    <w:autoSpaceDE/>
                    <w:ind w:right="-561"/>
                    <w:jc w:val="both"/>
                    <w:rPr>
                      <w:sz w:val="24"/>
                      <w:szCs w:val="24"/>
                      <w:lang w:eastAsia="ru-RU"/>
                    </w:rPr>
                  </w:pPr>
                  <w:r w:rsidRPr="00505512">
                    <w:rPr>
                      <w:sz w:val="24"/>
                      <w:szCs w:val="24"/>
                      <w:lang w:eastAsia="ru-RU"/>
                    </w:rPr>
                    <w:lastRenderedPageBreak/>
                    <w:t xml:space="preserve">№ </w:t>
                  </w:r>
                </w:p>
                <w:p w:rsidR="002176E7" w:rsidRPr="00505512" w:rsidRDefault="002176E7" w:rsidP="00337B92">
                  <w:pPr>
                    <w:tabs>
                      <w:tab w:val="left" w:pos="-113"/>
                    </w:tabs>
                    <w:autoSpaceDE/>
                    <w:ind w:right="-561"/>
                    <w:jc w:val="both"/>
                    <w:rPr>
                      <w:sz w:val="24"/>
                      <w:szCs w:val="24"/>
                      <w:lang w:eastAsia="en-US"/>
                    </w:rPr>
                  </w:pPr>
                  <w:r w:rsidRPr="00505512">
                    <w:rPr>
                      <w:sz w:val="24"/>
                      <w:szCs w:val="24"/>
                      <w:lang w:eastAsia="ru-RU"/>
                    </w:rPr>
                    <w:t>п/п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6E7" w:rsidRPr="00505512" w:rsidRDefault="002176E7" w:rsidP="00337B92">
                  <w:pPr>
                    <w:tabs>
                      <w:tab w:val="left" w:pos="252"/>
                    </w:tabs>
                    <w:autoSpaceDE/>
                    <w:jc w:val="both"/>
                    <w:rPr>
                      <w:sz w:val="24"/>
                      <w:szCs w:val="24"/>
                      <w:lang w:eastAsia="en-US"/>
                    </w:rPr>
                  </w:pPr>
                  <w:r w:rsidRPr="00505512">
                    <w:rPr>
                      <w:sz w:val="24"/>
                      <w:szCs w:val="24"/>
                      <w:lang w:eastAsia="ru-RU"/>
                    </w:rPr>
                    <w:t>Наименование критерия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6E7" w:rsidRPr="00505512" w:rsidRDefault="002176E7" w:rsidP="00337B92">
                  <w:pPr>
                    <w:tabs>
                      <w:tab w:val="left" w:pos="252"/>
                    </w:tabs>
                    <w:autoSpaceDE/>
                    <w:jc w:val="both"/>
                    <w:rPr>
                      <w:sz w:val="24"/>
                      <w:szCs w:val="24"/>
                      <w:lang w:eastAsia="en-US"/>
                    </w:rPr>
                  </w:pPr>
                  <w:r w:rsidRPr="00505512">
                    <w:rPr>
                      <w:sz w:val="24"/>
                      <w:szCs w:val="24"/>
                      <w:lang w:eastAsia="ru-RU"/>
                    </w:rPr>
                    <w:t>Значимость критерия</w:t>
                  </w:r>
                </w:p>
              </w:tc>
            </w:tr>
            <w:tr w:rsidR="002176E7" w:rsidRPr="00505512" w:rsidTr="002A54CA">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6E7" w:rsidRPr="00505512" w:rsidRDefault="002176E7" w:rsidP="00337B92">
                  <w:pPr>
                    <w:tabs>
                      <w:tab w:val="left" w:pos="252"/>
                    </w:tabs>
                    <w:autoSpaceDE/>
                    <w:jc w:val="both"/>
                    <w:rPr>
                      <w:sz w:val="24"/>
                      <w:szCs w:val="24"/>
                      <w:lang w:eastAsia="en-US"/>
                    </w:rPr>
                  </w:pPr>
                  <w:r w:rsidRPr="00505512">
                    <w:rPr>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6E7" w:rsidRPr="00505512" w:rsidRDefault="002176E7" w:rsidP="00337B92">
                  <w:pPr>
                    <w:jc w:val="both"/>
                    <w:rPr>
                      <w:sz w:val="24"/>
                      <w:szCs w:val="24"/>
                      <w:lang w:eastAsia="en-US"/>
                    </w:rPr>
                  </w:pPr>
                  <w:r w:rsidRPr="00505512">
                    <w:rPr>
                      <w:sz w:val="24"/>
                      <w:szCs w:val="24"/>
                      <w:lang w:eastAsia="en-US"/>
                    </w:rPr>
                    <w:t>Цена договора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6E7" w:rsidRPr="00505512" w:rsidRDefault="00244A6B" w:rsidP="00337B92">
                  <w:pPr>
                    <w:tabs>
                      <w:tab w:val="left" w:pos="252"/>
                    </w:tabs>
                    <w:autoSpaceDE/>
                    <w:jc w:val="both"/>
                    <w:rPr>
                      <w:sz w:val="24"/>
                      <w:szCs w:val="24"/>
                      <w:lang w:eastAsia="en-US"/>
                    </w:rPr>
                  </w:pPr>
                  <w:r w:rsidRPr="00505512">
                    <w:rPr>
                      <w:sz w:val="24"/>
                      <w:szCs w:val="24"/>
                      <w:lang w:eastAsia="en-US"/>
                    </w:rPr>
                    <w:t>5</w:t>
                  </w:r>
                  <w:r w:rsidR="002176E7" w:rsidRPr="00505512">
                    <w:rPr>
                      <w:sz w:val="24"/>
                      <w:szCs w:val="24"/>
                      <w:lang w:eastAsia="en-US"/>
                    </w:rPr>
                    <w:t>0%</w:t>
                  </w:r>
                </w:p>
              </w:tc>
            </w:tr>
            <w:tr w:rsidR="00854260" w:rsidRPr="00505512" w:rsidTr="002A54CA">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4260" w:rsidRPr="00505512" w:rsidRDefault="00854260" w:rsidP="00337B92">
                  <w:pPr>
                    <w:tabs>
                      <w:tab w:val="left" w:pos="252"/>
                    </w:tabs>
                    <w:autoSpaceDE/>
                    <w:jc w:val="both"/>
                    <w:rPr>
                      <w:sz w:val="24"/>
                      <w:szCs w:val="24"/>
                      <w:lang w:eastAsia="ru-RU"/>
                    </w:rPr>
                  </w:pPr>
                  <w:r w:rsidRPr="00505512">
                    <w:rPr>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54260" w:rsidRPr="00505512" w:rsidRDefault="00854260" w:rsidP="00337B92">
                  <w:pPr>
                    <w:jc w:val="both"/>
                    <w:rPr>
                      <w:sz w:val="24"/>
                      <w:szCs w:val="24"/>
                      <w:lang w:eastAsia="en-US"/>
                    </w:rPr>
                  </w:pPr>
                  <w:r w:rsidRPr="00505512">
                    <w:rPr>
                      <w:sz w:val="24"/>
                      <w:szCs w:val="24"/>
                      <w:lang w:eastAsia="en-US"/>
                    </w:rPr>
                    <w:t>Опыт работы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54260" w:rsidRPr="00505512" w:rsidRDefault="00244A6B" w:rsidP="00337B92">
                  <w:pPr>
                    <w:tabs>
                      <w:tab w:val="left" w:pos="252"/>
                    </w:tabs>
                    <w:autoSpaceDE/>
                    <w:jc w:val="both"/>
                    <w:rPr>
                      <w:sz w:val="24"/>
                      <w:szCs w:val="24"/>
                      <w:lang w:eastAsia="en-US"/>
                    </w:rPr>
                  </w:pPr>
                  <w:r w:rsidRPr="00505512">
                    <w:rPr>
                      <w:sz w:val="24"/>
                      <w:szCs w:val="24"/>
                      <w:lang w:eastAsia="en-US"/>
                    </w:rPr>
                    <w:t>5</w:t>
                  </w:r>
                  <w:r w:rsidR="00854260" w:rsidRPr="00505512">
                    <w:rPr>
                      <w:sz w:val="24"/>
                      <w:szCs w:val="24"/>
                      <w:lang w:eastAsia="en-US"/>
                    </w:rPr>
                    <w:t>0%</w:t>
                  </w:r>
                </w:p>
              </w:tc>
            </w:tr>
          </w:tbl>
          <w:p w:rsidR="002176E7" w:rsidRPr="00505512" w:rsidRDefault="002176E7" w:rsidP="00337B92">
            <w:pPr>
              <w:suppressLineNumbers/>
              <w:tabs>
                <w:tab w:val="center" w:pos="3766"/>
              </w:tabs>
              <w:autoSpaceDE/>
              <w:snapToGrid w:val="0"/>
              <w:jc w:val="both"/>
              <w:rPr>
                <w:b/>
                <w:sz w:val="24"/>
                <w:szCs w:val="24"/>
                <w:lang w:eastAsia="ru-RU"/>
              </w:rPr>
            </w:pPr>
          </w:p>
        </w:tc>
      </w:tr>
      <w:tr w:rsidR="002176E7" w:rsidRPr="00505512" w:rsidTr="00D80101">
        <w:tc>
          <w:tcPr>
            <w:tcW w:w="534" w:type="dxa"/>
          </w:tcPr>
          <w:p w:rsidR="002176E7" w:rsidRPr="00505512" w:rsidRDefault="0094778E" w:rsidP="00337B92">
            <w:pPr>
              <w:widowControl/>
              <w:tabs>
                <w:tab w:val="left" w:pos="0"/>
              </w:tabs>
              <w:autoSpaceDE/>
              <w:jc w:val="both"/>
              <w:rPr>
                <w:color w:val="000000"/>
                <w:sz w:val="24"/>
                <w:szCs w:val="24"/>
              </w:rPr>
            </w:pPr>
            <w:r w:rsidRPr="00505512">
              <w:rPr>
                <w:color w:val="000000"/>
                <w:sz w:val="24"/>
                <w:szCs w:val="24"/>
              </w:rPr>
              <w:lastRenderedPageBreak/>
              <w:t>18</w:t>
            </w:r>
          </w:p>
        </w:tc>
        <w:tc>
          <w:tcPr>
            <w:tcW w:w="2551" w:type="dxa"/>
          </w:tcPr>
          <w:p w:rsidR="002176E7" w:rsidRPr="00505512" w:rsidRDefault="002176E7" w:rsidP="00337B92">
            <w:pPr>
              <w:autoSpaceDE/>
              <w:jc w:val="both"/>
              <w:rPr>
                <w:sz w:val="24"/>
                <w:szCs w:val="24"/>
                <w:lang w:eastAsia="ru-RU"/>
              </w:rPr>
            </w:pPr>
            <w:bookmarkStart w:id="146" w:name="sub_722"/>
            <w:r w:rsidRPr="00505512">
              <w:rPr>
                <w:sz w:val="24"/>
                <w:szCs w:val="24"/>
                <w:lang w:eastAsia="ru-RU"/>
              </w:rPr>
              <w:t>Порядок оценки  и сопоставления заявок на участие в запросе предложений в соответствии с заявленными критериями</w:t>
            </w:r>
            <w:bookmarkEnd w:id="146"/>
          </w:p>
        </w:tc>
        <w:tc>
          <w:tcPr>
            <w:tcW w:w="7513" w:type="dxa"/>
          </w:tcPr>
          <w:p w:rsidR="00854260" w:rsidRPr="00505512" w:rsidRDefault="00854260" w:rsidP="00337B92">
            <w:pPr>
              <w:tabs>
                <w:tab w:val="left" w:pos="252"/>
              </w:tabs>
              <w:autoSpaceDE/>
              <w:jc w:val="both"/>
              <w:rPr>
                <w:sz w:val="24"/>
                <w:szCs w:val="24"/>
                <w:lang w:eastAsia="ru-RU"/>
              </w:rPr>
            </w:pPr>
            <w:r w:rsidRPr="00505512">
              <w:rPr>
                <w:sz w:val="24"/>
                <w:szCs w:val="24"/>
                <w:lang w:eastAsia="ru-RU"/>
              </w:rPr>
              <w:t xml:space="preserve">1) «Цена договора» </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 xml:space="preserve">Оценка участника по критерию «цена» проводится с использованием  следующей формулы: </w:t>
            </w:r>
          </w:p>
          <w:p w:rsidR="00854260" w:rsidRPr="00505512" w:rsidRDefault="00C23BD6" w:rsidP="00337B92">
            <w:pPr>
              <w:tabs>
                <w:tab w:val="left" w:pos="252"/>
              </w:tabs>
              <w:autoSpaceDE/>
              <w:jc w:val="both"/>
              <w:rPr>
                <w:sz w:val="24"/>
                <w:szCs w:val="24"/>
                <w:lang w:eastAsia="ru-RU"/>
              </w:rPr>
            </w:pPr>
            <w:r w:rsidRPr="00505512">
              <w:rPr>
                <w:sz w:val="24"/>
                <w:szCs w:val="24"/>
                <w:lang w:eastAsia="ru-RU"/>
              </w:rPr>
              <w:t xml:space="preserve">КЦуч.   =  </w:t>
            </w:r>
            <w:r w:rsidR="00854260" w:rsidRPr="00505512">
              <w:rPr>
                <w:sz w:val="24"/>
                <w:szCs w:val="24"/>
                <w:lang w:eastAsia="ru-RU"/>
              </w:rPr>
              <w:t>Цмин</w:t>
            </w:r>
            <w:r w:rsidRPr="00505512">
              <w:rPr>
                <w:sz w:val="24"/>
                <w:szCs w:val="24"/>
                <w:lang w:eastAsia="ru-RU"/>
              </w:rPr>
              <w:t xml:space="preserve">/Цуч. </w:t>
            </w:r>
            <w:r w:rsidR="00854260" w:rsidRPr="00505512">
              <w:rPr>
                <w:sz w:val="24"/>
                <w:szCs w:val="24"/>
                <w:lang w:eastAsia="ru-RU"/>
              </w:rPr>
              <w:t>*  КЦ зд.,</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 xml:space="preserve">где: </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КЦ уч.</w:t>
            </w:r>
            <w:r w:rsidRPr="00505512">
              <w:rPr>
                <w:sz w:val="24"/>
                <w:szCs w:val="24"/>
                <w:lang w:eastAsia="ru-RU"/>
              </w:rPr>
              <w:tab/>
              <w:t>– оценка по критерию «цена договора, цена единицы продукции» участника закупки (баллы);</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Ц мин – лучшее предложение участника закупки о цене договора, цене единицы продукции, приведенное к единому базису сравнения ценовых предложений.</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Ц уч.</w:t>
            </w:r>
            <w:r w:rsidRPr="00505512">
              <w:rPr>
                <w:sz w:val="24"/>
                <w:szCs w:val="24"/>
                <w:lang w:eastAsia="ru-RU"/>
              </w:rPr>
              <w:tab/>
              <w:t>– предложение участника закупки о цене договора, цене единицы продукции, приведенное к единому базису сравнения ценовых предложений.</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 xml:space="preserve"> КЦ зд. – максимальное значение критерия «цена», предусмотренное Таблицей №1 настоящей Документации.</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 xml:space="preserve">2) «Опыт работы» </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Оценка по данному критерию проводится на основании соответствующего опыта участника по исполнени</w:t>
            </w:r>
            <w:r w:rsidR="007943B4" w:rsidRPr="00505512">
              <w:rPr>
                <w:sz w:val="24"/>
                <w:szCs w:val="24"/>
                <w:lang w:eastAsia="ru-RU"/>
              </w:rPr>
              <w:t xml:space="preserve">ю аналогичного договора. </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 xml:space="preserve">Оценка участника по критерию «опыт работы» проводится с использованием  следующей формулы: </w:t>
            </w:r>
          </w:p>
          <w:p w:rsidR="002D5764" w:rsidRPr="00505512" w:rsidRDefault="00854260" w:rsidP="00337B92">
            <w:pPr>
              <w:tabs>
                <w:tab w:val="left" w:pos="252"/>
              </w:tabs>
              <w:autoSpaceDE/>
              <w:jc w:val="both"/>
              <w:rPr>
                <w:sz w:val="24"/>
                <w:szCs w:val="24"/>
                <w:lang w:eastAsia="ru-RU"/>
              </w:rPr>
            </w:pPr>
            <w:r w:rsidRPr="00505512">
              <w:rPr>
                <w:sz w:val="24"/>
                <w:szCs w:val="24"/>
                <w:lang w:eastAsia="ru-RU"/>
              </w:rPr>
              <w:t>КОуч. = Оуч.</w:t>
            </w:r>
            <w:r w:rsidR="002D5764" w:rsidRPr="00505512">
              <w:rPr>
                <w:sz w:val="24"/>
                <w:szCs w:val="24"/>
                <w:lang w:eastAsia="ru-RU"/>
              </w:rPr>
              <w:t xml:space="preserve">/Олр. </w:t>
            </w:r>
            <w:r w:rsidRPr="00505512">
              <w:rPr>
                <w:sz w:val="24"/>
                <w:szCs w:val="24"/>
                <w:lang w:eastAsia="ru-RU"/>
              </w:rPr>
              <w:t>* КОзд.,</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 xml:space="preserve">где: </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КОуч.</w:t>
            </w:r>
            <w:r w:rsidRPr="00505512">
              <w:rPr>
                <w:sz w:val="24"/>
                <w:szCs w:val="24"/>
                <w:lang w:eastAsia="ru-RU"/>
              </w:rPr>
              <w:tab/>
              <w:t>– оценка по критерию «опыт работы» участника закупки (баллы);</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Олр – лучший результат среди участников закупочной процедуры, касающийся стоимости аналогичного договора ранее оказанных услуг, соответствующих предмету закупки Заказчика;</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Оуч. – стоимость оказанных участником услуг, которые являются аналогичными предмету закупки Заказчика;</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КОзд. – значимость критерия «опыт работы»</w:t>
            </w:r>
          </w:p>
          <w:p w:rsidR="00854260" w:rsidRPr="00505512" w:rsidRDefault="00854260" w:rsidP="00337B92">
            <w:pPr>
              <w:tabs>
                <w:tab w:val="left" w:pos="252"/>
              </w:tabs>
              <w:autoSpaceDE/>
              <w:jc w:val="both"/>
              <w:rPr>
                <w:sz w:val="24"/>
                <w:szCs w:val="24"/>
                <w:lang w:eastAsia="ru-RU"/>
              </w:rPr>
            </w:pPr>
            <w:r w:rsidRPr="00505512">
              <w:rPr>
                <w:sz w:val="24"/>
                <w:szCs w:val="24"/>
                <w:lang w:eastAsia="ru-RU"/>
              </w:rPr>
              <w:t xml:space="preserve">В случае отсутствия опыта исполнения аналогичных работ участнику по данному критерию присваивается оценка «0». </w:t>
            </w:r>
          </w:p>
          <w:p w:rsidR="002176E7" w:rsidRPr="00505512" w:rsidRDefault="002176E7" w:rsidP="00337B92">
            <w:pPr>
              <w:tabs>
                <w:tab w:val="left" w:pos="252"/>
              </w:tabs>
              <w:autoSpaceDE/>
              <w:jc w:val="both"/>
              <w:rPr>
                <w:sz w:val="24"/>
                <w:szCs w:val="24"/>
                <w:lang w:eastAsia="ru-RU"/>
              </w:rPr>
            </w:pPr>
            <w:r w:rsidRPr="00505512">
              <w:rPr>
                <w:b/>
                <w:sz w:val="24"/>
                <w:szCs w:val="24"/>
                <w:lang w:eastAsia="ru-RU"/>
              </w:rPr>
              <w:t>*С целью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участников закупки по критерию «Цена закупки» производится с учетом особенностей установленных п.1.4настоящей документации.</w:t>
            </w:r>
          </w:p>
          <w:p w:rsidR="002176E7" w:rsidRPr="00505512" w:rsidRDefault="002176E7" w:rsidP="00337B92">
            <w:pPr>
              <w:tabs>
                <w:tab w:val="left" w:pos="252"/>
              </w:tabs>
              <w:autoSpaceDE/>
              <w:jc w:val="both"/>
              <w:rPr>
                <w:sz w:val="24"/>
                <w:szCs w:val="24"/>
                <w:lang w:eastAsia="ru-RU"/>
              </w:rPr>
            </w:pPr>
            <w:r w:rsidRPr="00505512">
              <w:rPr>
                <w:sz w:val="24"/>
                <w:szCs w:val="24"/>
                <w:lang w:eastAsia="ru-RU"/>
              </w:rPr>
              <w:t>Победителем признается участник закупки, чьей заявке присуждается первый номер. При равном количестве процентов по нескольким заявкам, меньший порядковый номер присваивается заявке, которая была получена Заказчиком раньше.</w:t>
            </w:r>
          </w:p>
        </w:tc>
      </w:tr>
      <w:tr w:rsidR="002176E7" w:rsidRPr="00505512" w:rsidTr="00D80101">
        <w:tc>
          <w:tcPr>
            <w:tcW w:w="534" w:type="dxa"/>
          </w:tcPr>
          <w:p w:rsidR="002176E7" w:rsidRPr="00505512" w:rsidRDefault="0094778E" w:rsidP="00337B92">
            <w:pPr>
              <w:widowControl/>
              <w:tabs>
                <w:tab w:val="left" w:pos="0"/>
              </w:tabs>
              <w:autoSpaceDE/>
              <w:jc w:val="both"/>
              <w:rPr>
                <w:color w:val="000000"/>
                <w:sz w:val="24"/>
                <w:szCs w:val="24"/>
              </w:rPr>
            </w:pPr>
            <w:r w:rsidRPr="00505512">
              <w:rPr>
                <w:color w:val="000000"/>
                <w:sz w:val="24"/>
                <w:szCs w:val="24"/>
              </w:rPr>
              <w:t>19</w:t>
            </w:r>
          </w:p>
        </w:tc>
        <w:tc>
          <w:tcPr>
            <w:tcW w:w="2551" w:type="dxa"/>
          </w:tcPr>
          <w:p w:rsidR="002176E7" w:rsidRPr="00505512" w:rsidRDefault="002176E7" w:rsidP="00337B92">
            <w:pPr>
              <w:autoSpaceDE/>
              <w:jc w:val="both"/>
              <w:rPr>
                <w:sz w:val="24"/>
                <w:szCs w:val="24"/>
                <w:lang w:eastAsia="ru-RU"/>
              </w:rPr>
            </w:pPr>
            <w:bookmarkStart w:id="147" w:name="sub_713"/>
            <w:bookmarkStart w:id="148" w:name="sub_718"/>
            <w:r w:rsidRPr="00505512">
              <w:rPr>
                <w:sz w:val="24"/>
                <w:szCs w:val="24"/>
                <w:lang w:eastAsia="ru-RU"/>
              </w:rPr>
              <w:t>Требование к обеспечению заявки на участие в запросе предложений</w:t>
            </w:r>
            <w:bookmarkEnd w:id="147"/>
            <w:bookmarkEnd w:id="148"/>
          </w:p>
        </w:tc>
        <w:tc>
          <w:tcPr>
            <w:tcW w:w="7513" w:type="dxa"/>
          </w:tcPr>
          <w:p w:rsidR="002176E7" w:rsidRPr="00505512" w:rsidRDefault="002176E7" w:rsidP="00337B92">
            <w:pPr>
              <w:widowControl/>
              <w:shd w:val="clear" w:color="auto" w:fill="FFFFFF"/>
              <w:tabs>
                <w:tab w:val="num" w:pos="743"/>
              </w:tabs>
              <w:autoSpaceDE/>
              <w:autoSpaceDN w:val="0"/>
              <w:adjustRightInd w:val="0"/>
              <w:ind w:right="82"/>
              <w:contextualSpacing/>
              <w:jc w:val="both"/>
              <w:rPr>
                <w:spacing w:val="-2"/>
                <w:sz w:val="24"/>
                <w:szCs w:val="24"/>
                <w:lang w:eastAsia="ru-RU"/>
              </w:rPr>
            </w:pPr>
            <w:r w:rsidRPr="00505512">
              <w:rPr>
                <w:spacing w:val="-2"/>
                <w:sz w:val="24"/>
                <w:szCs w:val="24"/>
                <w:lang w:eastAsia="ru-RU"/>
              </w:rPr>
              <w:t>Не установлено.</w:t>
            </w:r>
          </w:p>
        </w:tc>
      </w:tr>
      <w:tr w:rsidR="002176E7" w:rsidRPr="00505512" w:rsidTr="00D80101">
        <w:tc>
          <w:tcPr>
            <w:tcW w:w="534" w:type="dxa"/>
          </w:tcPr>
          <w:p w:rsidR="002176E7" w:rsidRPr="00505512" w:rsidRDefault="0094778E" w:rsidP="00337B92">
            <w:pPr>
              <w:widowControl/>
              <w:tabs>
                <w:tab w:val="left" w:pos="0"/>
              </w:tabs>
              <w:autoSpaceDE/>
              <w:jc w:val="both"/>
              <w:rPr>
                <w:color w:val="000000"/>
                <w:sz w:val="24"/>
                <w:szCs w:val="24"/>
              </w:rPr>
            </w:pPr>
            <w:r w:rsidRPr="00505512">
              <w:rPr>
                <w:color w:val="000000"/>
                <w:sz w:val="24"/>
                <w:szCs w:val="24"/>
              </w:rPr>
              <w:t>20</w:t>
            </w:r>
          </w:p>
        </w:tc>
        <w:tc>
          <w:tcPr>
            <w:tcW w:w="2551" w:type="dxa"/>
          </w:tcPr>
          <w:p w:rsidR="002176E7" w:rsidRPr="00505512" w:rsidRDefault="002176E7" w:rsidP="00337B92">
            <w:pPr>
              <w:autoSpaceDE/>
              <w:jc w:val="both"/>
              <w:rPr>
                <w:sz w:val="24"/>
                <w:szCs w:val="24"/>
                <w:lang w:eastAsia="ru-RU"/>
              </w:rPr>
            </w:pPr>
            <w:bookmarkStart w:id="149" w:name="sub_723"/>
            <w:r w:rsidRPr="00505512">
              <w:rPr>
                <w:sz w:val="24"/>
                <w:szCs w:val="24"/>
                <w:lang w:eastAsia="ru-RU"/>
              </w:rPr>
              <w:t xml:space="preserve">Размер, форма и срок </w:t>
            </w:r>
            <w:r w:rsidRPr="00505512">
              <w:rPr>
                <w:sz w:val="24"/>
                <w:szCs w:val="24"/>
                <w:lang w:eastAsia="ru-RU"/>
              </w:rPr>
              <w:lastRenderedPageBreak/>
              <w:t>действия, срок и порядок предоставления обеспечения исполнения договора</w:t>
            </w:r>
            <w:bookmarkEnd w:id="149"/>
          </w:p>
        </w:tc>
        <w:tc>
          <w:tcPr>
            <w:tcW w:w="7513" w:type="dxa"/>
          </w:tcPr>
          <w:p w:rsidR="002176E7" w:rsidRPr="00505512" w:rsidRDefault="002A54CA" w:rsidP="00337B92">
            <w:pPr>
              <w:widowControl/>
              <w:shd w:val="clear" w:color="auto" w:fill="FFFFFF"/>
              <w:tabs>
                <w:tab w:val="num" w:pos="743"/>
              </w:tabs>
              <w:autoSpaceDE/>
              <w:autoSpaceDN w:val="0"/>
              <w:adjustRightInd w:val="0"/>
              <w:ind w:right="82"/>
              <w:contextualSpacing/>
              <w:jc w:val="both"/>
              <w:rPr>
                <w:sz w:val="24"/>
                <w:szCs w:val="24"/>
                <w:lang w:eastAsia="ru-RU"/>
              </w:rPr>
            </w:pPr>
            <w:r w:rsidRPr="00505512">
              <w:rPr>
                <w:sz w:val="24"/>
                <w:szCs w:val="24"/>
                <w:lang w:eastAsia="ru-RU"/>
              </w:rPr>
              <w:lastRenderedPageBreak/>
              <w:t>Не установлено.</w:t>
            </w:r>
          </w:p>
        </w:tc>
      </w:tr>
      <w:tr w:rsidR="002176E7" w:rsidRPr="00505512" w:rsidTr="00D80101">
        <w:tc>
          <w:tcPr>
            <w:tcW w:w="534" w:type="dxa"/>
          </w:tcPr>
          <w:p w:rsidR="002176E7" w:rsidRPr="00505512" w:rsidRDefault="0094778E" w:rsidP="00337B92">
            <w:pPr>
              <w:widowControl/>
              <w:tabs>
                <w:tab w:val="left" w:pos="0"/>
              </w:tabs>
              <w:autoSpaceDE/>
              <w:jc w:val="both"/>
              <w:rPr>
                <w:color w:val="000000"/>
                <w:sz w:val="24"/>
                <w:szCs w:val="24"/>
              </w:rPr>
            </w:pPr>
            <w:r w:rsidRPr="00505512">
              <w:rPr>
                <w:sz w:val="24"/>
                <w:szCs w:val="24"/>
                <w:lang w:eastAsia="ru-RU"/>
              </w:rPr>
              <w:lastRenderedPageBreak/>
              <w:t>21</w:t>
            </w:r>
          </w:p>
        </w:tc>
        <w:tc>
          <w:tcPr>
            <w:tcW w:w="2551" w:type="dxa"/>
          </w:tcPr>
          <w:p w:rsidR="002176E7" w:rsidRPr="00505512" w:rsidRDefault="002176E7" w:rsidP="00337B92">
            <w:pPr>
              <w:autoSpaceDE/>
              <w:jc w:val="both"/>
              <w:rPr>
                <w:sz w:val="24"/>
                <w:szCs w:val="24"/>
                <w:lang w:eastAsia="ru-RU"/>
              </w:rPr>
            </w:pPr>
            <w:r w:rsidRPr="00505512">
              <w:rPr>
                <w:sz w:val="24"/>
                <w:szCs w:val="24"/>
                <w:lang w:eastAsia="ru-RU"/>
              </w:rPr>
              <w:t>Срок со дня размещения в ЕИС протокола подведения итогов запроса предложений в электронной форме, в течение которого победитель запроса предложений должен подписать договор</w:t>
            </w:r>
          </w:p>
        </w:tc>
        <w:tc>
          <w:tcPr>
            <w:tcW w:w="7513" w:type="dxa"/>
          </w:tcPr>
          <w:p w:rsidR="002176E7" w:rsidRPr="00505512" w:rsidRDefault="002176E7" w:rsidP="00337B92">
            <w:pPr>
              <w:widowControl/>
              <w:shd w:val="clear" w:color="auto" w:fill="FFFFFF"/>
              <w:tabs>
                <w:tab w:val="num" w:pos="743"/>
              </w:tabs>
              <w:autoSpaceDE/>
              <w:autoSpaceDN w:val="0"/>
              <w:adjustRightInd w:val="0"/>
              <w:ind w:right="82"/>
              <w:contextualSpacing/>
              <w:jc w:val="both"/>
              <w:rPr>
                <w:sz w:val="24"/>
                <w:szCs w:val="24"/>
                <w:lang w:eastAsia="ru-RU"/>
              </w:rPr>
            </w:pPr>
            <w:r w:rsidRPr="00505512">
              <w:rPr>
                <w:sz w:val="24"/>
                <w:szCs w:val="24"/>
              </w:rPr>
              <w:t>Участник, представивший заявку на участие в запросе предложений, признанную наилучшей, в течение 5 (пяти) календарных дней с даты получения от Заказчика проекта договора должен представить Заказчику подписанный им договор.</w:t>
            </w:r>
          </w:p>
        </w:tc>
      </w:tr>
      <w:tr w:rsidR="002176E7" w:rsidRPr="00505512" w:rsidTr="00D80101">
        <w:tc>
          <w:tcPr>
            <w:tcW w:w="534" w:type="dxa"/>
          </w:tcPr>
          <w:p w:rsidR="002176E7" w:rsidRPr="00505512" w:rsidRDefault="0094778E" w:rsidP="00337B92">
            <w:pPr>
              <w:widowControl/>
              <w:tabs>
                <w:tab w:val="left" w:pos="0"/>
              </w:tabs>
              <w:autoSpaceDE/>
              <w:jc w:val="both"/>
              <w:rPr>
                <w:sz w:val="24"/>
                <w:szCs w:val="24"/>
                <w:lang w:eastAsia="ru-RU"/>
              </w:rPr>
            </w:pPr>
            <w:r w:rsidRPr="00505512">
              <w:rPr>
                <w:sz w:val="24"/>
                <w:szCs w:val="24"/>
                <w:lang w:eastAsia="ru-RU"/>
              </w:rPr>
              <w:t>22</w:t>
            </w:r>
          </w:p>
        </w:tc>
        <w:tc>
          <w:tcPr>
            <w:tcW w:w="2551" w:type="dxa"/>
          </w:tcPr>
          <w:p w:rsidR="002176E7" w:rsidRPr="00505512" w:rsidRDefault="002176E7" w:rsidP="00337B92">
            <w:pPr>
              <w:autoSpaceDE/>
              <w:jc w:val="both"/>
              <w:rPr>
                <w:bCs/>
                <w:sz w:val="24"/>
                <w:szCs w:val="24"/>
                <w:lang w:eastAsia="ru-RU"/>
              </w:rPr>
            </w:pPr>
            <w:r w:rsidRPr="00505512">
              <w:rPr>
                <w:bCs/>
                <w:sz w:val="24"/>
                <w:szCs w:val="24"/>
                <w:lang w:eastAsia="ru-RU"/>
              </w:rPr>
              <w:t>Сведения о праве Заказчика отказаться от проведения запроса предложений.</w:t>
            </w:r>
          </w:p>
        </w:tc>
        <w:tc>
          <w:tcPr>
            <w:tcW w:w="7513" w:type="dxa"/>
          </w:tcPr>
          <w:p w:rsidR="002176E7" w:rsidRPr="00505512" w:rsidRDefault="002176E7" w:rsidP="00337B92">
            <w:pPr>
              <w:widowControl/>
              <w:shd w:val="clear" w:color="auto" w:fill="FFFFFF"/>
              <w:tabs>
                <w:tab w:val="num" w:pos="743"/>
              </w:tabs>
              <w:autoSpaceDE/>
              <w:autoSpaceDN w:val="0"/>
              <w:adjustRightInd w:val="0"/>
              <w:ind w:right="82"/>
              <w:contextualSpacing/>
              <w:jc w:val="both"/>
              <w:rPr>
                <w:sz w:val="24"/>
                <w:szCs w:val="24"/>
              </w:rPr>
            </w:pPr>
            <w:r w:rsidRPr="00505512">
              <w:rPr>
                <w:sz w:val="24"/>
                <w:szCs w:val="24"/>
              </w:rPr>
              <w:t>п. 2.6. настоящей Документации</w:t>
            </w:r>
          </w:p>
        </w:tc>
      </w:tr>
      <w:tr w:rsidR="00011820" w:rsidRPr="00505512" w:rsidTr="00D80101">
        <w:tc>
          <w:tcPr>
            <w:tcW w:w="534" w:type="dxa"/>
            <w:tcBorders>
              <w:bottom w:val="single" w:sz="4" w:space="0" w:color="auto"/>
            </w:tcBorders>
          </w:tcPr>
          <w:p w:rsidR="00011820" w:rsidRPr="00505512" w:rsidRDefault="0094778E" w:rsidP="00337B92">
            <w:pPr>
              <w:widowControl/>
              <w:tabs>
                <w:tab w:val="left" w:pos="0"/>
              </w:tabs>
              <w:autoSpaceDE/>
              <w:jc w:val="both"/>
              <w:rPr>
                <w:sz w:val="24"/>
                <w:szCs w:val="24"/>
                <w:lang w:eastAsia="ru-RU"/>
              </w:rPr>
            </w:pPr>
            <w:r w:rsidRPr="00505512">
              <w:rPr>
                <w:sz w:val="24"/>
                <w:szCs w:val="24"/>
                <w:lang w:eastAsia="ru-RU"/>
              </w:rPr>
              <w:t>23</w:t>
            </w:r>
          </w:p>
        </w:tc>
        <w:tc>
          <w:tcPr>
            <w:tcW w:w="2551" w:type="dxa"/>
            <w:tcBorders>
              <w:bottom w:val="single" w:sz="4" w:space="0" w:color="auto"/>
            </w:tcBorders>
          </w:tcPr>
          <w:p w:rsidR="00011820" w:rsidRPr="00505512" w:rsidRDefault="00011820" w:rsidP="00337B92">
            <w:pPr>
              <w:autoSpaceDE/>
              <w:jc w:val="both"/>
              <w:rPr>
                <w:sz w:val="24"/>
                <w:szCs w:val="24"/>
                <w:lang w:eastAsia="ru-RU"/>
              </w:rPr>
            </w:pPr>
            <w:r w:rsidRPr="00505512">
              <w:rPr>
                <w:sz w:val="24"/>
                <w:szCs w:val="24"/>
                <w:lang w:eastAsia="ru-RU"/>
              </w:rPr>
              <w:t>Возможность изменения условий договора</w:t>
            </w:r>
          </w:p>
        </w:tc>
        <w:tc>
          <w:tcPr>
            <w:tcW w:w="7513" w:type="dxa"/>
            <w:tcBorders>
              <w:bottom w:val="single" w:sz="4" w:space="0" w:color="auto"/>
            </w:tcBorders>
          </w:tcPr>
          <w:p w:rsidR="00011820" w:rsidRPr="00505512" w:rsidRDefault="00011820" w:rsidP="00337B92">
            <w:pPr>
              <w:widowControl/>
              <w:shd w:val="clear" w:color="auto" w:fill="FFFFFF"/>
              <w:tabs>
                <w:tab w:val="num" w:pos="743"/>
              </w:tabs>
              <w:autoSpaceDE/>
              <w:autoSpaceDN w:val="0"/>
              <w:adjustRightInd w:val="0"/>
              <w:ind w:right="82"/>
              <w:contextualSpacing/>
              <w:jc w:val="both"/>
              <w:rPr>
                <w:sz w:val="24"/>
                <w:szCs w:val="24"/>
                <w:lang w:eastAsia="ru-RU"/>
              </w:rPr>
            </w:pPr>
            <w:r w:rsidRPr="00505512">
              <w:rPr>
                <w:sz w:val="24"/>
                <w:szCs w:val="24"/>
                <w:lang w:eastAsia="ru-RU"/>
              </w:rPr>
              <w:t xml:space="preserve"> Да</w:t>
            </w:r>
          </w:p>
        </w:tc>
      </w:tr>
    </w:tbl>
    <w:p w:rsidR="00B42B5D" w:rsidRPr="00505512" w:rsidRDefault="00B42B5D" w:rsidP="00337B92">
      <w:pPr>
        <w:jc w:val="both"/>
        <w:rPr>
          <w:b/>
          <w:sz w:val="24"/>
          <w:szCs w:val="24"/>
        </w:rPr>
      </w:pPr>
    </w:p>
    <w:p w:rsidR="000F5C7B" w:rsidRPr="00505512" w:rsidRDefault="000F5C7B" w:rsidP="00337B92">
      <w:pPr>
        <w:jc w:val="both"/>
        <w:rPr>
          <w:b/>
          <w:sz w:val="24"/>
          <w:szCs w:val="24"/>
        </w:rPr>
      </w:pPr>
      <w:r w:rsidRPr="00505512">
        <w:rPr>
          <w:b/>
          <w:sz w:val="24"/>
          <w:szCs w:val="24"/>
        </w:rPr>
        <w:br w:type="page"/>
      </w:r>
    </w:p>
    <w:p w:rsidR="000F5C7B" w:rsidRPr="00505512" w:rsidRDefault="000F5C7B" w:rsidP="00337B92">
      <w:pPr>
        <w:jc w:val="both"/>
        <w:rPr>
          <w:b/>
          <w:sz w:val="24"/>
          <w:szCs w:val="24"/>
        </w:rPr>
        <w:sectPr w:rsidR="000F5C7B" w:rsidRPr="00505512" w:rsidSect="00DE1886">
          <w:footerReference w:type="default" r:id="rId12"/>
          <w:footerReference w:type="first" r:id="rId13"/>
          <w:pgSz w:w="11906" w:h="16838" w:code="9"/>
          <w:pgMar w:top="395" w:right="567" w:bottom="709" w:left="851" w:header="709" w:footer="709" w:gutter="0"/>
          <w:cols w:space="393"/>
          <w:titlePg/>
          <w:docGrid w:linePitch="360"/>
        </w:sectPr>
      </w:pPr>
    </w:p>
    <w:p w:rsidR="0022031E" w:rsidRPr="00505512" w:rsidRDefault="0022031E" w:rsidP="00337B92">
      <w:pPr>
        <w:keepNext/>
        <w:jc w:val="both"/>
        <w:rPr>
          <w:b/>
          <w:sz w:val="24"/>
          <w:szCs w:val="24"/>
          <w:u w:val="single"/>
          <w:lang w:eastAsia="ru-RU"/>
        </w:rPr>
      </w:pPr>
    </w:p>
    <w:p w:rsidR="0022031E" w:rsidRPr="00505512" w:rsidRDefault="0022031E" w:rsidP="00337B92">
      <w:pPr>
        <w:keepNext/>
        <w:jc w:val="both"/>
        <w:rPr>
          <w:b/>
          <w:sz w:val="24"/>
          <w:szCs w:val="24"/>
          <w:u w:val="single"/>
          <w:lang w:eastAsia="ru-RU"/>
        </w:rPr>
      </w:pPr>
    </w:p>
    <w:p w:rsidR="000F5C7B" w:rsidRPr="00505512" w:rsidRDefault="0022031E" w:rsidP="00337B92">
      <w:pPr>
        <w:keepNext/>
        <w:jc w:val="center"/>
        <w:rPr>
          <w:b/>
          <w:sz w:val="24"/>
          <w:szCs w:val="24"/>
          <w:u w:val="single"/>
          <w:lang w:eastAsia="ru-RU"/>
        </w:rPr>
      </w:pPr>
      <w:r w:rsidRPr="00505512">
        <w:rPr>
          <w:b/>
          <w:sz w:val="24"/>
          <w:szCs w:val="24"/>
          <w:u w:val="single"/>
          <w:lang w:eastAsia="ru-RU"/>
        </w:rPr>
        <w:t>Раздел 4. Техническое задание</w:t>
      </w:r>
    </w:p>
    <w:p w:rsidR="000F5C7B" w:rsidRPr="00505512" w:rsidRDefault="000F5C7B" w:rsidP="00337B92">
      <w:pPr>
        <w:widowControl/>
        <w:autoSpaceDE/>
        <w:jc w:val="both"/>
        <w:rPr>
          <w:bCs/>
          <w:sz w:val="24"/>
          <w:szCs w:val="24"/>
          <w:lang w:eastAsia="ru-RU"/>
        </w:rPr>
      </w:pPr>
    </w:p>
    <w:p w:rsidR="0022031E" w:rsidRPr="00505512" w:rsidRDefault="0022031E" w:rsidP="00337B92">
      <w:pPr>
        <w:jc w:val="right"/>
        <w:rPr>
          <w:sz w:val="24"/>
          <w:szCs w:val="24"/>
        </w:rPr>
      </w:pPr>
      <w:r w:rsidRPr="00505512">
        <w:rPr>
          <w:sz w:val="24"/>
          <w:szCs w:val="24"/>
        </w:rPr>
        <w:t>УТВЕРЖДАЮ</w:t>
      </w:r>
    </w:p>
    <w:p w:rsidR="0022031E" w:rsidRPr="00505512" w:rsidRDefault="0022031E" w:rsidP="00337B92">
      <w:pPr>
        <w:jc w:val="right"/>
        <w:rPr>
          <w:sz w:val="24"/>
          <w:szCs w:val="24"/>
        </w:rPr>
      </w:pPr>
      <w:r w:rsidRPr="00505512">
        <w:rPr>
          <w:sz w:val="24"/>
          <w:szCs w:val="24"/>
        </w:rPr>
        <w:t xml:space="preserve">Директор ООО «Няганские </w:t>
      </w:r>
    </w:p>
    <w:p w:rsidR="0022031E" w:rsidRPr="00505512" w:rsidRDefault="0022031E" w:rsidP="00337B92">
      <w:pPr>
        <w:jc w:val="right"/>
        <w:rPr>
          <w:sz w:val="24"/>
          <w:szCs w:val="24"/>
        </w:rPr>
      </w:pPr>
      <w:r w:rsidRPr="00505512">
        <w:rPr>
          <w:sz w:val="24"/>
          <w:szCs w:val="24"/>
        </w:rPr>
        <w:t>газораспределительные сети»</w:t>
      </w:r>
    </w:p>
    <w:p w:rsidR="0022031E" w:rsidRPr="00505512" w:rsidRDefault="0022031E" w:rsidP="00337B92">
      <w:pPr>
        <w:jc w:val="right"/>
        <w:rPr>
          <w:sz w:val="24"/>
          <w:szCs w:val="24"/>
        </w:rPr>
      </w:pPr>
      <w:r w:rsidRPr="00505512">
        <w:rPr>
          <w:sz w:val="24"/>
          <w:szCs w:val="24"/>
        </w:rPr>
        <w:t>___________А.</w:t>
      </w:r>
      <w:r w:rsidR="00C32316" w:rsidRPr="00505512">
        <w:rPr>
          <w:sz w:val="24"/>
          <w:szCs w:val="24"/>
        </w:rPr>
        <w:t>Л</w:t>
      </w:r>
      <w:r w:rsidRPr="00505512">
        <w:rPr>
          <w:sz w:val="24"/>
          <w:szCs w:val="24"/>
        </w:rPr>
        <w:t xml:space="preserve">. </w:t>
      </w:r>
      <w:r w:rsidR="00C32316" w:rsidRPr="00505512">
        <w:rPr>
          <w:sz w:val="24"/>
          <w:szCs w:val="24"/>
        </w:rPr>
        <w:t>Щербинин</w:t>
      </w:r>
    </w:p>
    <w:p w:rsidR="0022031E" w:rsidRPr="00505512" w:rsidRDefault="0022031E" w:rsidP="00337B92">
      <w:pPr>
        <w:jc w:val="right"/>
        <w:rPr>
          <w:sz w:val="24"/>
          <w:szCs w:val="24"/>
        </w:rPr>
      </w:pPr>
      <w:r w:rsidRPr="00505512">
        <w:rPr>
          <w:sz w:val="24"/>
          <w:szCs w:val="24"/>
        </w:rPr>
        <w:t>«___»__________202</w:t>
      </w:r>
      <w:r w:rsidR="00C32316" w:rsidRPr="00505512">
        <w:rPr>
          <w:sz w:val="24"/>
          <w:szCs w:val="24"/>
        </w:rPr>
        <w:t>5</w:t>
      </w:r>
      <w:r w:rsidRPr="00505512">
        <w:rPr>
          <w:sz w:val="24"/>
          <w:szCs w:val="24"/>
        </w:rPr>
        <w:t>г.</w:t>
      </w:r>
    </w:p>
    <w:p w:rsidR="0022031E" w:rsidRPr="00505512" w:rsidRDefault="0022031E" w:rsidP="00337B92">
      <w:pPr>
        <w:jc w:val="both"/>
        <w:rPr>
          <w:b/>
          <w:sz w:val="24"/>
          <w:szCs w:val="24"/>
        </w:rPr>
      </w:pPr>
    </w:p>
    <w:p w:rsidR="0022031E" w:rsidRPr="00505512" w:rsidRDefault="0022031E" w:rsidP="00337B92">
      <w:pPr>
        <w:jc w:val="both"/>
        <w:rPr>
          <w:b/>
          <w:sz w:val="24"/>
          <w:szCs w:val="24"/>
        </w:rPr>
      </w:pPr>
    </w:p>
    <w:p w:rsidR="0022031E" w:rsidRPr="00505512" w:rsidRDefault="0022031E" w:rsidP="00337B92">
      <w:pPr>
        <w:jc w:val="center"/>
        <w:rPr>
          <w:b/>
          <w:sz w:val="24"/>
          <w:szCs w:val="24"/>
        </w:rPr>
      </w:pPr>
      <w:r w:rsidRPr="00505512">
        <w:rPr>
          <w:b/>
          <w:sz w:val="24"/>
          <w:szCs w:val="24"/>
        </w:rPr>
        <w:t>Техническое задание</w:t>
      </w:r>
    </w:p>
    <w:p w:rsidR="0022031E" w:rsidRPr="00505512" w:rsidRDefault="0022031E" w:rsidP="00337B92">
      <w:pPr>
        <w:jc w:val="center"/>
        <w:rPr>
          <w:sz w:val="24"/>
          <w:szCs w:val="24"/>
        </w:rPr>
      </w:pPr>
      <w:r w:rsidRPr="00505512">
        <w:rPr>
          <w:sz w:val="24"/>
          <w:szCs w:val="24"/>
        </w:rPr>
        <w:t>на оказание услуг по проведению периодических медицинских осмотров</w:t>
      </w:r>
    </w:p>
    <w:p w:rsidR="0022031E" w:rsidRDefault="0022031E" w:rsidP="00337B92">
      <w:pPr>
        <w:jc w:val="center"/>
        <w:rPr>
          <w:sz w:val="24"/>
          <w:szCs w:val="24"/>
        </w:rPr>
      </w:pPr>
      <w:r w:rsidRPr="00505512">
        <w:rPr>
          <w:sz w:val="24"/>
          <w:szCs w:val="24"/>
        </w:rPr>
        <w:t>для ООО «Няганские газораспределительные сети»</w:t>
      </w:r>
    </w:p>
    <w:p w:rsidR="00197750" w:rsidRPr="00505512" w:rsidRDefault="00197750" w:rsidP="00337B92">
      <w:pPr>
        <w:jc w:val="center"/>
        <w:rPr>
          <w:sz w:val="24"/>
          <w:szCs w:val="24"/>
        </w:rPr>
      </w:pPr>
    </w:p>
    <w:p w:rsidR="0022031E" w:rsidRPr="00505512" w:rsidRDefault="00197750" w:rsidP="00337B92">
      <w:pPr>
        <w:jc w:val="both"/>
        <w:rPr>
          <w:sz w:val="24"/>
          <w:szCs w:val="24"/>
        </w:rPr>
      </w:pPr>
      <w:r>
        <w:rPr>
          <w:sz w:val="24"/>
          <w:szCs w:val="24"/>
        </w:rPr>
        <w:t xml:space="preserve">ОКПД 2 - </w:t>
      </w:r>
      <w:r w:rsidRPr="00197750">
        <w:rPr>
          <w:sz w:val="24"/>
          <w:szCs w:val="24"/>
        </w:rPr>
        <w:t>86.21.10.120</w:t>
      </w:r>
    </w:p>
    <w:p w:rsidR="0022031E" w:rsidRPr="00505512" w:rsidRDefault="0022031E" w:rsidP="00337B92">
      <w:pPr>
        <w:jc w:val="both"/>
        <w:rPr>
          <w:sz w:val="24"/>
          <w:szCs w:val="24"/>
        </w:rPr>
      </w:pPr>
      <w:bookmarkStart w:id="150" w:name="_Toc217356852"/>
    </w:p>
    <w:p w:rsidR="0022031E" w:rsidRPr="00505512" w:rsidRDefault="0022031E" w:rsidP="00337B92">
      <w:pPr>
        <w:widowControl/>
        <w:numPr>
          <w:ilvl w:val="0"/>
          <w:numId w:val="15"/>
        </w:numPr>
        <w:tabs>
          <w:tab w:val="num" w:pos="284"/>
          <w:tab w:val="left" w:pos="851"/>
        </w:tabs>
        <w:autoSpaceDE/>
        <w:ind w:left="0" w:firstLine="0"/>
        <w:contextualSpacing/>
        <w:jc w:val="both"/>
        <w:rPr>
          <w:sz w:val="24"/>
          <w:szCs w:val="24"/>
          <w:lang w:eastAsia="en-US"/>
        </w:rPr>
      </w:pPr>
      <w:r w:rsidRPr="00505512">
        <w:rPr>
          <w:sz w:val="24"/>
          <w:szCs w:val="24"/>
          <w:lang w:eastAsia="en-US"/>
        </w:rPr>
        <w:t>Общие требования к условиям оказания услуг.</w:t>
      </w:r>
    </w:p>
    <w:p w:rsidR="0022031E" w:rsidRPr="00505512" w:rsidRDefault="0022031E" w:rsidP="00337B92">
      <w:pPr>
        <w:pStyle w:val="aff2"/>
        <w:ind w:left="0"/>
        <w:jc w:val="both"/>
        <w:rPr>
          <w:rFonts w:ascii="Times New Roman" w:hAnsi="Times New Roman"/>
          <w:bCs/>
          <w:color w:val="000000"/>
          <w:sz w:val="24"/>
          <w:szCs w:val="24"/>
        </w:rPr>
      </w:pPr>
      <w:r w:rsidRPr="00505512">
        <w:rPr>
          <w:rFonts w:ascii="Times New Roman" w:hAnsi="Times New Roman"/>
          <w:sz w:val="24"/>
          <w:szCs w:val="24"/>
        </w:rPr>
        <w:t xml:space="preserve">Периодические медицинские осмотры проводятся в соответствии с </w:t>
      </w:r>
      <w:bookmarkEnd w:id="150"/>
      <w:r w:rsidRPr="00505512">
        <w:rPr>
          <w:rFonts w:ascii="Times New Roman" w:eastAsia="Times New Roman" w:hAnsi="Times New Roman"/>
          <w:color w:val="333333"/>
          <w:kern w:val="36"/>
          <w:sz w:val="24"/>
          <w:szCs w:val="24"/>
          <w:lang w:eastAsia="ru-RU"/>
        </w:rPr>
        <w:t>Приказом Минздрава РФ от 28.01.2021 №29н «</w:t>
      </w:r>
      <w:r w:rsidRPr="00505512">
        <w:rPr>
          <w:rFonts w:ascii="Times New Roman" w:hAnsi="Times New Roman"/>
          <w:bCs/>
          <w:color w:val="000000"/>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22031E" w:rsidRPr="00505512" w:rsidRDefault="0022031E" w:rsidP="00337B92">
      <w:pPr>
        <w:pStyle w:val="aff2"/>
        <w:numPr>
          <w:ilvl w:val="0"/>
          <w:numId w:val="15"/>
        </w:numPr>
        <w:spacing w:after="160" w:line="259" w:lineRule="auto"/>
        <w:ind w:left="0" w:firstLine="0"/>
        <w:contextualSpacing/>
        <w:jc w:val="both"/>
        <w:rPr>
          <w:rFonts w:ascii="Times New Roman" w:hAnsi="Times New Roman"/>
          <w:sz w:val="24"/>
          <w:szCs w:val="24"/>
        </w:rPr>
      </w:pPr>
      <w:r w:rsidRPr="00505512">
        <w:rPr>
          <w:rFonts w:ascii="Times New Roman" w:hAnsi="Times New Roman"/>
          <w:sz w:val="24"/>
          <w:szCs w:val="24"/>
        </w:rPr>
        <w:t>А</w:t>
      </w:r>
      <w:r w:rsidR="00E12966" w:rsidRPr="00505512">
        <w:rPr>
          <w:rFonts w:ascii="Times New Roman" w:hAnsi="Times New Roman"/>
          <w:sz w:val="24"/>
          <w:szCs w:val="24"/>
        </w:rPr>
        <w:t>дрес оказания медицинских услуг:</w:t>
      </w:r>
    </w:p>
    <w:p w:rsidR="0022031E" w:rsidRPr="00505512" w:rsidRDefault="0022031E" w:rsidP="00337B92">
      <w:pPr>
        <w:pStyle w:val="aff2"/>
        <w:spacing w:after="0"/>
        <w:ind w:left="0"/>
        <w:jc w:val="both"/>
        <w:rPr>
          <w:rFonts w:ascii="Times New Roman" w:hAnsi="Times New Roman"/>
          <w:sz w:val="24"/>
          <w:szCs w:val="24"/>
        </w:rPr>
      </w:pPr>
      <w:r w:rsidRPr="00505512">
        <w:rPr>
          <w:rFonts w:ascii="Times New Roman" w:hAnsi="Times New Roman"/>
          <w:sz w:val="24"/>
          <w:szCs w:val="24"/>
        </w:rPr>
        <w:t>Ханты-Мансийский автономный округ-Югра, г. Ханты-Мансийск.</w:t>
      </w:r>
    </w:p>
    <w:p w:rsidR="0022031E" w:rsidRPr="00505512" w:rsidRDefault="0022031E" w:rsidP="00337B92">
      <w:pPr>
        <w:numPr>
          <w:ilvl w:val="0"/>
          <w:numId w:val="15"/>
        </w:numPr>
        <w:tabs>
          <w:tab w:val="left" w:pos="993"/>
        </w:tabs>
        <w:autoSpaceDE/>
        <w:ind w:left="0" w:firstLine="0"/>
        <w:jc w:val="both"/>
        <w:outlineLvl w:val="1"/>
        <w:rPr>
          <w:rFonts w:eastAsia="SimSun"/>
          <w:b/>
          <w:bCs/>
          <w:iCs/>
          <w:sz w:val="24"/>
          <w:szCs w:val="24"/>
        </w:rPr>
      </w:pPr>
      <w:bookmarkStart w:id="151" w:name="_Toc217356853"/>
      <w:r w:rsidRPr="00505512">
        <w:rPr>
          <w:sz w:val="24"/>
          <w:szCs w:val="24"/>
        </w:rPr>
        <w:t xml:space="preserve">Срок (период) оказания услуг: </w:t>
      </w:r>
      <w:r w:rsidR="00505512" w:rsidRPr="00505512">
        <w:rPr>
          <w:sz w:val="24"/>
          <w:szCs w:val="24"/>
        </w:rPr>
        <w:t>01.04</w:t>
      </w:r>
      <w:r w:rsidRPr="00505512">
        <w:rPr>
          <w:sz w:val="24"/>
          <w:szCs w:val="24"/>
        </w:rPr>
        <w:t>.</w:t>
      </w:r>
      <w:r w:rsidR="00C32316" w:rsidRPr="00505512">
        <w:rPr>
          <w:sz w:val="24"/>
          <w:szCs w:val="24"/>
        </w:rPr>
        <w:t>2025</w:t>
      </w:r>
      <w:r w:rsidR="00C46448" w:rsidRPr="00505512">
        <w:rPr>
          <w:sz w:val="24"/>
          <w:szCs w:val="24"/>
        </w:rPr>
        <w:t xml:space="preserve"> </w:t>
      </w:r>
      <w:r w:rsidRPr="00505512">
        <w:rPr>
          <w:sz w:val="24"/>
          <w:szCs w:val="24"/>
        </w:rPr>
        <w:t xml:space="preserve">г. - </w:t>
      </w:r>
      <w:r w:rsidR="00505512" w:rsidRPr="00505512">
        <w:rPr>
          <w:sz w:val="24"/>
          <w:szCs w:val="24"/>
        </w:rPr>
        <w:t>30</w:t>
      </w:r>
      <w:r w:rsidRPr="00505512">
        <w:rPr>
          <w:sz w:val="24"/>
          <w:szCs w:val="24"/>
        </w:rPr>
        <w:t>.0</w:t>
      </w:r>
      <w:r w:rsidR="00CF440E" w:rsidRPr="00505512">
        <w:rPr>
          <w:sz w:val="24"/>
          <w:szCs w:val="24"/>
        </w:rPr>
        <w:t>3</w:t>
      </w:r>
      <w:r w:rsidRPr="00505512">
        <w:rPr>
          <w:sz w:val="24"/>
          <w:szCs w:val="24"/>
        </w:rPr>
        <w:t>.202</w:t>
      </w:r>
      <w:r w:rsidR="00505512" w:rsidRPr="00505512">
        <w:rPr>
          <w:sz w:val="24"/>
          <w:szCs w:val="24"/>
        </w:rPr>
        <w:t>6</w:t>
      </w:r>
      <w:r w:rsidR="007D4A12" w:rsidRPr="00505512">
        <w:rPr>
          <w:sz w:val="24"/>
          <w:szCs w:val="24"/>
        </w:rPr>
        <w:t xml:space="preserve"> </w:t>
      </w:r>
      <w:r w:rsidRPr="00505512">
        <w:rPr>
          <w:sz w:val="24"/>
          <w:szCs w:val="24"/>
        </w:rPr>
        <w:t xml:space="preserve">г. </w:t>
      </w:r>
    </w:p>
    <w:p w:rsidR="0022031E" w:rsidRPr="00505512" w:rsidRDefault="0022031E" w:rsidP="00337B92">
      <w:pPr>
        <w:pStyle w:val="aff3"/>
        <w:numPr>
          <w:ilvl w:val="0"/>
          <w:numId w:val="15"/>
        </w:numPr>
        <w:tabs>
          <w:tab w:val="left" w:pos="993"/>
        </w:tabs>
        <w:suppressAutoHyphens w:val="0"/>
        <w:ind w:left="0" w:firstLine="0"/>
        <w:jc w:val="both"/>
        <w:rPr>
          <w:rFonts w:ascii="Times New Roman" w:eastAsia="Calibri" w:hAnsi="Times New Roman" w:cs="Times New Roman"/>
          <w:sz w:val="24"/>
          <w:szCs w:val="24"/>
        </w:rPr>
      </w:pPr>
      <w:r w:rsidRPr="00505512">
        <w:rPr>
          <w:rFonts w:ascii="Times New Roman" w:eastAsia="Calibri" w:hAnsi="Times New Roman" w:cs="Times New Roman"/>
          <w:sz w:val="24"/>
          <w:szCs w:val="24"/>
        </w:rPr>
        <w:t xml:space="preserve">Численность сотрудников, подлежащих периодическим медицинским осмотрам в указанный период, ориентировочно составляет </w:t>
      </w:r>
      <w:r w:rsidR="00505512" w:rsidRPr="00505512">
        <w:rPr>
          <w:rFonts w:ascii="Times New Roman" w:eastAsia="Calibri" w:hAnsi="Times New Roman" w:cs="Times New Roman"/>
          <w:sz w:val="24"/>
          <w:szCs w:val="24"/>
        </w:rPr>
        <w:t>18</w:t>
      </w:r>
      <w:r w:rsidR="00E12966" w:rsidRPr="00505512">
        <w:rPr>
          <w:rFonts w:ascii="Times New Roman" w:eastAsia="Calibri" w:hAnsi="Times New Roman" w:cs="Times New Roman"/>
          <w:sz w:val="24"/>
          <w:szCs w:val="24"/>
        </w:rPr>
        <w:t xml:space="preserve"> </w:t>
      </w:r>
      <w:r w:rsidRPr="00505512">
        <w:rPr>
          <w:rFonts w:ascii="Times New Roman" w:eastAsia="Calibri" w:hAnsi="Times New Roman" w:cs="Times New Roman"/>
          <w:sz w:val="24"/>
          <w:szCs w:val="24"/>
        </w:rPr>
        <w:t>человек, в том числе:</w:t>
      </w:r>
    </w:p>
    <w:p w:rsidR="0022031E" w:rsidRPr="00505512" w:rsidRDefault="0022031E" w:rsidP="00337B92">
      <w:pPr>
        <w:widowControl/>
        <w:numPr>
          <w:ilvl w:val="0"/>
          <w:numId w:val="18"/>
        </w:numPr>
        <w:autoSpaceDE/>
        <w:ind w:left="0" w:firstLine="0"/>
        <w:jc w:val="both"/>
        <w:rPr>
          <w:sz w:val="24"/>
          <w:szCs w:val="24"/>
        </w:rPr>
      </w:pPr>
      <w:r w:rsidRPr="00505512">
        <w:rPr>
          <w:sz w:val="24"/>
          <w:szCs w:val="24"/>
        </w:rPr>
        <w:t xml:space="preserve"> мужчин:   1</w:t>
      </w:r>
      <w:r w:rsidR="00505512" w:rsidRPr="00505512">
        <w:rPr>
          <w:sz w:val="24"/>
          <w:szCs w:val="24"/>
        </w:rPr>
        <w:t>7</w:t>
      </w:r>
      <w:r w:rsidRPr="00505512">
        <w:rPr>
          <w:sz w:val="24"/>
          <w:szCs w:val="24"/>
        </w:rPr>
        <w:t xml:space="preserve"> человек;</w:t>
      </w:r>
    </w:p>
    <w:p w:rsidR="0022031E" w:rsidRPr="00505512" w:rsidRDefault="0022031E" w:rsidP="00337B92">
      <w:pPr>
        <w:widowControl/>
        <w:numPr>
          <w:ilvl w:val="0"/>
          <w:numId w:val="18"/>
        </w:numPr>
        <w:autoSpaceDE/>
        <w:ind w:left="0" w:firstLine="0"/>
        <w:jc w:val="both"/>
        <w:rPr>
          <w:sz w:val="24"/>
          <w:szCs w:val="24"/>
        </w:rPr>
      </w:pPr>
      <w:r w:rsidRPr="00505512">
        <w:rPr>
          <w:sz w:val="24"/>
          <w:szCs w:val="24"/>
        </w:rPr>
        <w:t xml:space="preserve"> женщин: 1 человек, до 40 лет - 1 человек;</w:t>
      </w:r>
    </w:p>
    <w:p w:rsidR="0022031E" w:rsidRPr="00505512" w:rsidRDefault="0022031E" w:rsidP="00337B92">
      <w:pPr>
        <w:numPr>
          <w:ilvl w:val="0"/>
          <w:numId w:val="15"/>
        </w:numPr>
        <w:autoSpaceDE/>
        <w:ind w:left="0" w:firstLine="0"/>
        <w:jc w:val="both"/>
        <w:outlineLvl w:val="1"/>
        <w:rPr>
          <w:rFonts w:eastAsia="SimSun"/>
          <w:bCs/>
          <w:iCs/>
          <w:sz w:val="24"/>
          <w:szCs w:val="24"/>
        </w:rPr>
      </w:pPr>
      <w:r w:rsidRPr="00505512">
        <w:rPr>
          <w:rFonts w:eastAsia="SimSun"/>
          <w:bCs/>
          <w:iCs/>
          <w:sz w:val="24"/>
          <w:szCs w:val="24"/>
        </w:rPr>
        <w:t xml:space="preserve">Требования к </w:t>
      </w:r>
      <w:bookmarkEnd w:id="151"/>
      <w:r w:rsidRPr="00505512">
        <w:rPr>
          <w:rFonts w:eastAsia="SimSun"/>
          <w:bCs/>
          <w:iCs/>
          <w:sz w:val="24"/>
          <w:szCs w:val="24"/>
        </w:rPr>
        <w:t>Исполнителю.</w:t>
      </w:r>
    </w:p>
    <w:p w:rsidR="0022031E" w:rsidRPr="00505512" w:rsidRDefault="0022031E" w:rsidP="00337B92">
      <w:pPr>
        <w:pStyle w:val="3f0"/>
        <w:numPr>
          <w:ilvl w:val="1"/>
          <w:numId w:val="15"/>
        </w:numPr>
        <w:tabs>
          <w:tab w:val="left" w:pos="0"/>
          <w:tab w:val="left" w:pos="567"/>
          <w:tab w:val="left" w:pos="993"/>
        </w:tabs>
        <w:suppressAutoHyphens/>
        <w:ind w:left="0" w:firstLine="0"/>
        <w:jc w:val="both"/>
        <w:rPr>
          <w:rFonts w:ascii="Times New Roman" w:hAnsi="Times New Roman"/>
          <w:sz w:val="24"/>
          <w:szCs w:val="24"/>
          <w:lang w:eastAsia="ru-RU"/>
        </w:rPr>
      </w:pPr>
      <w:r w:rsidRPr="00505512">
        <w:rPr>
          <w:rFonts w:ascii="Times New Roman" w:hAnsi="Times New Roman"/>
          <w:sz w:val="24"/>
          <w:szCs w:val="24"/>
          <w:lang w:eastAsia="ru-RU"/>
        </w:rPr>
        <w:t>Периодические медицинские осмотры проводятся медицинскими организациями любой формы собственности, имеющими право на проведение предварительных и периодических осмотров, а также на экспертизу профессиональной пригодности в соответствии с действующими нормативными правовыми актами РФ.</w:t>
      </w:r>
    </w:p>
    <w:p w:rsidR="0022031E" w:rsidRPr="00505512" w:rsidRDefault="0022031E" w:rsidP="00337B92">
      <w:pPr>
        <w:numPr>
          <w:ilvl w:val="1"/>
          <w:numId w:val="15"/>
        </w:numPr>
        <w:tabs>
          <w:tab w:val="left" w:pos="993"/>
        </w:tabs>
        <w:autoSpaceDE/>
        <w:ind w:left="0" w:firstLine="0"/>
        <w:jc w:val="both"/>
        <w:outlineLvl w:val="1"/>
        <w:rPr>
          <w:rFonts w:eastAsia="SimSun"/>
          <w:bCs/>
          <w:iCs/>
          <w:sz w:val="24"/>
          <w:szCs w:val="24"/>
        </w:rPr>
      </w:pPr>
      <w:r w:rsidRPr="00505512">
        <w:rPr>
          <w:rFonts w:eastAsia="SimSun"/>
          <w:bCs/>
          <w:iCs/>
          <w:sz w:val="24"/>
          <w:szCs w:val="24"/>
        </w:rPr>
        <w:t xml:space="preserve">Исполнитель </w:t>
      </w:r>
      <w:r w:rsidRPr="00505512">
        <w:rPr>
          <w:sz w:val="24"/>
          <w:szCs w:val="24"/>
        </w:rPr>
        <w:t xml:space="preserve">в обязательном порядке </w:t>
      </w:r>
      <w:r w:rsidRPr="00505512">
        <w:rPr>
          <w:rFonts w:eastAsia="SimSun"/>
          <w:bCs/>
          <w:iCs/>
          <w:sz w:val="24"/>
          <w:szCs w:val="24"/>
        </w:rPr>
        <w:t>должен иметь:</w:t>
      </w:r>
    </w:p>
    <w:p w:rsidR="0022031E" w:rsidRPr="00505512" w:rsidRDefault="0022031E" w:rsidP="00337B92">
      <w:pPr>
        <w:numPr>
          <w:ilvl w:val="0"/>
          <w:numId w:val="16"/>
        </w:numPr>
        <w:tabs>
          <w:tab w:val="left" w:pos="993"/>
        </w:tabs>
        <w:autoSpaceDE/>
        <w:ind w:left="0" w:right="-2" w:firstLine="0"/>
        <w:jc w:val="both"/>
        <w:outlineLvl w:val="1"/>
        <w:rPr>
          <w:rFonts w:eastAsia="SimSun"/>
          <w:bCs/>
          <w:iCs/>
          <w:sz w:val="24"/>
          <w:szCs w:val="24"/>
        </w:rPr>
      </w:pPr>
      <w:r w:rsidRPr="00505512">
        <w:rPr>
          <w:rFonts w:eastAsia="SimSun"/>
          <w:bCs/>
          <w:iCs/>
          <w:sz w:val="24"/>
          <w:szCs w:val="24"/>
        </w:rPr>
        <w:t>штатную бригаду сотрудников для проведения предварительных и периодических медицинских осмотров. Уровень квалификации специалистов должен быть не ниже 1-ой категории;</w:t>
      </w:r>
    </w:p>
    <w:p w:rsidR="0022031E" w:rsidRPr="00505512" w:rsidRDefault="0022031E" w:rsidP="00337B92">
      <w:pPr>
        <w:numPr>
          <w:ilvl w:val="0"/>
          <w:numId w:val="16"/>
        </w:numPr>
        <w:tabs>
          <w:tab w:val="left" w:pos="993"/>
        </w:tabs>
        <w:autoSpaceDE/>
        <w:ind w:left="0" w:right="-2" w:firstLine="0"/>
        <w:jc w:val="both"/>
        <w:outlineLvl w:val="1"/>
        <w:rPr>
          <w:rFonts w:eastAsia="SimSun"/>
          <w:bCs/>
          <w:iCs/>
          <w:sz w:val="24"/>
          <w:szCs w:val="24"/>
        </w:rPr>
      </w:pPr>
      <w:r w:rsidRPr="00505512">
        <w:rPr>
          <w:sz w:val="24"/>
          <w:szCs w:val="24"/>
        </w:rPr>
        <w:t>современное клинико-диагностическое оборудование для проведения лабораторных   и функциональных исследований:</w:t>
      </w:r>
    </w:p>
    <w:p w:rsidR="0022031E" w:rsidRPr="00505512" w:rsidRDefault="0022031E" w:rsidP="00337B92">
      <w:pPr>
        <w:tabs>
          <w:tab w:val="left" w:pos="993"/>
        </w:tabs>
        <w:ind w:right="-2"/>
        <w:jc w:val="both"/>
        <w:outlineLvl w:val="1"/>
        <w:rPr>
          <w:rFonts w:eastAsia="SimSun"/>
          <w:bCs/>
          <w:iCs/>
          <w:sz w:val="24"/>
          <w:szCs w:val="24"/>
        </w:rPr>
      </w:pPr>
    </w:p>
    <w:tbl>
      <w:tblPr>
        <w:tblOverlap w:val="never"/>
        <w:tblW w:w="9219" w:type="dxa"/>
        <w:jc w:val="center"/>
        <w:tblLayout w:type="fixed"/>
        <w:tblCellMar>
          <w:left w:w="10" w:type="dxa"/>
          <w:right w:w="10" w:type="dxa"/>
        </w:tblCellMar>
        <w:tblLook w:val="04A0" w:firstRow="1" w:lastRow="0" w:firstColumn="1" w:lastColumn="0" w:noHBand="0" w:noVBand="1"/>
      </w:tblPr>
      <w:tblGrid>
        <w:gridCol w:w="816"/>
        <w:gridCol w:w="8403"/>
      </w:tblGrid>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1</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Оформление медицинских карт, направлений и т.п.</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2</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врача-терапевта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3</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консультация) врача-психиатра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4</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консультация) врача психиатра-нарколога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5</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врача-невролога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6</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врача-профпатолога</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7</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Забор крови из периферической вены</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8</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Общий анализ крови (5 показателей: hb, лейкоциты, соэ, эритроциты, лейкоцитарная формула)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9</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Общий анализ мочи</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10</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Микроскопическое исследование осадка мочи (уроцитограмма)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lastRenderedPageBreak/>
              <w:t>11</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 xml:space="preserve">Эл. </w:t>
            </w:r>
            <w:r w:rsidRPr="00505512">
              <w:rPr>
                <w:color w:val="3A393C"/>
                <w:sz w:val="24"/>
                <w:szCs w:val="24"/>
              </w:rPr>
              <w:t xml:space="preserve">кардиографическое исследование в </w:t>
            </w:r>
            <w:r w:rsidRPr="00505512">
              <w:rPr>
                <w:color w:val="272727"/>
                <w:sz w:val="24"/>
                <w:szCs w:val="24"/>
              </w:rPr>
              <w:t xml:space="preserve">12 </w:t>
            </w:r>
            <w:r w:rsidRPr="00505512">
              <w:rPr>
                <w:color w:val="3A393C"/>
                <w:sz w:val="24"/>
                <w:szCs w:val="24"/>
              </w:rPr>
              <w:t>отведениях</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12</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Исследование уровня глюкозы крови (авт.)</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13</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Исследование уровня холестерина в сыворотке крови (авт.)</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14</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консультация) врача-оториноларинголога</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15</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врача-дерматовенеролога</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16</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врача-офтальмолога</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17</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врача-хирурга</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272727"/>
                <w:sz w:val="24"/>
                <w:szCs w:val="24"/>
              </w:rPr>
              <w:t>18</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врача-стоматолога</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19</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Пульсоксиметрия</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20</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Определение вибрационной чувствительности на диагностическом оборудовании</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21</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Периметрия</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22</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Определение остроты зрения</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23</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Биомикроскопия глаза</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272727"/>
                <w:sz w:val="24"/>
                <w:szCs w:val="24"/>
              </w:rPr>
              <w:t>24</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Офтальмотонометрия</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272727"/>
                <w:sz w:val="24"/>
                <w:szCs w:val="24"/>
              </w:rPr>
              <w:t>25</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Рефрактометрия</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26</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Тональная аудиометрия</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27</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Вестибулометрия</w:t>
            </w:r>
          </w:p>
        </w:tc>
      </w:tr>
      <w:tr w:rsidR="0022031E" w:rsidRPr="00505512" w:rsidTr="00B52327">
        <w:trPr>
          <w:trHeight w:val="20"/>
          <w:jc w:val="center"/>
        </w:trPr>
        <w:tc>
          <w:tcPr>
            <w:tcW w:w="816" w:type="dxa"/>
            <w:shd w:val="clear" w:color="auto" w:fill="FFFFFF"/>
            <w:vAlign w:val="bottom"/>
            <w:hideMark/>
          </w:tcPr>
          <w:p w:rsidR="0022031E" w:rsidRPr="00505512" w:rsidRDefault="0022031E" w:rsidP="00337B92">
            <w:pPr>
              <w:jc w:val="both"/>
              <w:rPr>
                <w:color w:val="3A393C"/>
                <w:sz w:val="24"/>
                <w:szCs w:val="24"/>
              </w:rPr>
            </w:pPr>
            <w:r w:rsidRPr="00505512">
              <w:rPr>
                <w:color w:val="272727"/>
                <w:sz w:val="24"/>
                <w:szCs w:val="24"/>
              </w:rPr>
              <w:t>28</w:t>
            </w:r>
          </w:p>
        </w:tc>
        <w:tc>
          <w:tcPr>
            <w:tcW w:w="8403" w:type="dxa"/>
            <w:shd w:val="clear" w:color="auto" w:fill="FFFFFF"/>
            <w:vAlign w:val="bottom"/>
            <w:hideMark/>
          </w:tcPr>
          <w:p w:rsidR="0022031E" w:rsidRPr="00505512" w:rsidRDefault="0022031E" w:rsidP="00337B92">
            <w:pPr>
              <w:jc w:val="both"/>
              <w:rPr>
                <w:color w:val="3A393C"/>
                <w:sz w:val="24"/>
                <w:szCs w:val="24"/>
              </w:rPr>
            </w:pPr>
            <w:r w:rsidRPr="00505512">
              <w:rPr>
                <w:color w:val="3A393C"/>
                <w:sz w:val="24"/>
                <w:szCs w:val="24"/>
              </w:rPr>
              <w:t>Спирография</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29</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Профилактический прием (осмотр) врача-гинеколога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30</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Получение цервикального мазка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31</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Получение влагалищного мазка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32</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Микроскопическое исследование влагалищных мазков на аэробные и факультативно-анаэробные</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272727"/>
                <w:sz w:val="24"/>
                <w:szCs w:val="24"/>
              </w:rPr>
              <w:t>33</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Микроскопическое исследование цитологического препарата (1 стекло)</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34</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Ультразвуковое исследование органов малого таза</w:t>
            </w:r>
          </w:p>
        </w:tc>
      </w:tr>
      <w:tr w:rsidR="0022031E" w:rsidRPr="00505512" w:rsidTr="00B52327">
        <w:trPr>
          <w:trHeight w:val="20"/>
          <w:jc w:val="center"/>
        </w:trPr>
        <w:tc>
          <w:tcPr>
            <w:tcW w:w="816"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35</w:t>
            </w:r>
          </w:p>
        </w:tc>
        <w:tc>
          <w:tcPr>
            <w:tcW w:w="8403" w:type="dxa"/>
            <w:shd w:val="clear" w:color="auto" w:fill="FFFFFF"/>
            <w:vAlign w:val="center"/>
            <w:hideMark/>
          </w:tcPr>
          <w:p w:rsidR="0022031E" w:rsidRPr="00505512" w:rsidRDefault="0022031E" w:rsidP="00337B92">
            <w:pPr>
              <w:jc w:val="both"/>
              <w:rPr>
                <w:color w:val="3A393C"/>
                <w:sz w:val="24"/>
                <w:szCs w:val="24"/>
              </w:rPr>
            </w:pPr>
            <w:r w:rsidRPr="00505512">
              <w:rPr>
                <w:color w:val="3A393C"/>
                <w:sz w:val="24"/>
                <w:szCs w:val="24"/>
              </w:rPr>
              <w:t>Ультразвуковое исследование органов брюшной полости</w:t>
            </w:r>
          </w:p>
        </w:tc>
      </w:tr>
    </w:tbl>
    <w:p w:rsidR="0022031E" w:rsidRPr="00505512" w:rsidRDefault="0022031E" w:rsidP="00337B92">
      <w:pPr>
        <w:tabs>
          <w:tab w:val="left" w:pos="993"/>
        </w:tabs>
        <w:jc w:val="both"/>
        <w:outlineLvl w:val="1"/>
        <w:rPr>
          <w:rFonts w:eastAsia="SimSun"/>
          <w:bCs/>
          <w:iCs/>
          <w:strike/>
          <w:sz w:val="24"/>
          <w:szCs w:val="24"/>
        </w:rPr>
      </w:pPr>
      <w:bookmarkStart w:id="152" w:name="_Toc217356855"/>
    </w:p>
    <w:p w:rsidR="0022031E" w:rsidRPr="00505512" w:rsidRDefault="0022031E" w:rsidP="00337B92">
      <w:pPr>
        <w:numPr>
          <w:ilvl w:val="1"/>
          <w:numId w:val="15"/>
        </w:numPr>
        <w:tabs>
          <w:tab w:val="left" w:pos="993"/>
        </w:tabs>
        <w:autoSpaceDE/>
        <w:ind w:left="0" w:firstLine="0"/>
        <w:jc w:val="both"/>
        <w:outlineLvl w:val="1"/>
        <w:rPr>
          <w:rFonts w:eastAsia="SimSun"/>
          <w:bCs/>
          <w:iCs/>
          <w:strike/>
          <w:sz w:val="24"/>
          <w:szCs w:val="24"/>
        </w:rPr>
      </w:pPr>
      <w:r w:rsidRPr="00505512">
        <w:rPr>
          <w:rFonts w:eastAsia="SimSun"/>
          <w:bCs/>
          <w:iCs/>
          <w:sz w:val="24"/>
          <w:szCs w:val="24"/>
        </w:rPr>
        <w:t>Исполнитель организует психиатрическое и наркологическое освидетельствование работников в соответствии с требованиями действующего Законодательства.</w:t>
      </w:r>
    </w:p>
    <w:p w:rsidR="0022031E" w:rsidRPr="00505512" w:rsidRDefault="0022031E" w:rsidP="00337B92">
      <w:pPr>
        <w:numPr>
          <w:ilvl w:val="1"/>
          <w:numId w:val="15"/>
        </w:numPr>
        <w:tabs>
          <w:tab w:val="left" w:pos="993"/>
        </w:tabs>
        <w:autoSpaceDE/>
        <w:ind w:left="0" w:firstLine="0"/>
        <w:jc w:val="both"/>
        <w:outlineLvl w:val="1"/>
        <w:rPr>
          <w:rFonts w:eastAsia="SimSun"/>
          <w:bCs/>
          <w:iCs/>
          <w:strike/>
          <w:sz w:val="24"/>
          <w:szCs w:val="24"/>
        </w:rPr>
      </w:pPr>
      <w:r w:rsidRPr="00505512">
        <w:rPr>
          <w:rFonts w:eastAsia="SimSun"/>
          <w:bCs/>
          <w:iCs/>
          <w:sz w:val="24"/>
          <w:szCs w:val="24"/>
        </w:rPr>
        <w:t xml:space="preserve">Исполнителем может быть только медицинское учреждение, имеющее значительный, не менее 3-х лет, опыт оказания медицинских услуг. </w:t>
      </w:r>
      <w:bookmarkStart w:id="153" w:name="_Toc217356857"/>
      <w:bookmarkEnd w:id="152"/>
    </w:p>
    <w:p w:rsidR="0022031E" w:rsidRPr="00505512" w:rsidRDefault="0022031E" w:rsidP="00337B92">
      <w:pPr>
        <w:numPr>
          <w:ilvl w:val="1"/>
          <w:numId w:val="15"/>
        </w:numPr>
        <w:tabs>
          <w:tab w:val="left" w:pos="993"/>
        </w:tabs>
        <w:autoSpaceDE/>
        <w:ind w:left="0" w:firstLine="0"/>
        <w:jc w:val="both"/>
        <w:outlineLvl w:val="1"/>
        <w:rPr>
          <w:rFonts w:eastAsia="SimSun"/>
          <w:bCs/>
          <w:iCs/>
          <w:sz w:val="24"/>
          <w:szCs w:val="24"/>
        </w:rPr>
      </w:pPr>
      <w:r w:rsidRPr="00505512">
        <w:rPr>
          <w:rFonts w:eastAsia="SimSun"/>
          <w:bCs/>
          <w:iCs/>
          <w:sz w:val="24"/>
          <w:szCs w:val="24"/>
        </w:rPr>
        <w:t>Исполнитель должен обеспечить проведение периодического медицинского осмотра работников в соответствии с действующим законодательством.</w:t>
      </w:r>
      <w:bookmarkEnd w:id="153"/>
    </w:p>
    <w:p w:rsidR="0022031E" w:rsidRPr="00505512" w:rsidRDefault="0022031E" w:rsidP="00337B92">
      <w:pPr>
        <w:numPr>
          <w:ilvl w:val="1"/>
          <w:numId w:val="15"/>
        </w:numPr>
        <w:tabs>
          <w:tab w:val="left" w:pos="993"/>
        </w:tabs>
        <w:autoSpaceDE/>
        <w:ind w:left="0" w:firstLine="0"/>
        <w:jc w:val="both"/>
        <w:outlineLvl w:val="1"/>
        <w:rPr>
          <w:rFonts w:eastAsia="SimSun"/>
          <w:bCs/>
          <w:iCs/>
          <w:sz w:val="24"/>
          <w:szCs w:val="24"/>
        </w:rPr>
      </w:pPr>
      <w:bookmarkStart w:id="154" w:name="_Toc217356860"/>
      <w:r w:rsidRPr="00505512">
        <w:rPr>
          <w:rFonts w:eastAsia="SimSun"/>
          <w:bCs/>
          <w:iCs/>
          <w:sz w:val="24"/>
          <w:szCs w:val="24"/>
        </w:rPr>
        <w:t>Исполнитель своими силами и за свой счет ведет учет результатов проведения обязательных периодических медицинских осмотров путем:</w:t>
      </w:r>
      <w:bookmarkEnd w:id="154"/>
    </w:p>
    <w:p w:rsidR="0022031E" w:rsidRPr="00505512" w:rsidRDefault="0022031E" w:rsidP="00337B92">
      <w:pPr>
        <w:numPr>
          <w:ilvl w:val="0"/>
          <w:numId w:val="17"/>
        </w:numPr>
        <w:tabs>
          <w:tab w:val="left" w:pos="851"/>
        </w:tabs>
        <w:autoSpaceDE/>
        <w:ind w:left="0" w:firstLine="0"/>
        <w:jc w:val="both"/>
        <w:outlineLvl w:val="1"/>
        <w:rPr>
          <w:rFonts w:eastAsia="SimSun"/>
          <w:bCs/>
          <w:iCs/>
          <w:sz w:val="24"/>
          <w:szCs w:val="24"/>
        </w:rPr>
      </w:pPr>
      <w:r w:rsidRPr="00505512">
        <w:rPr>
          <w:rFonts w:eastAsia="SimSun"/>
          <w:bCs/>
          <w:iCs/>
          <w:sz w:val="24"/>
          <w:szCs w:val="24"/>
        </w:rPr>
        <w:t>оформления личных медицинских карт на каждого сотрудника;</w:t>
      </w:r>
    </w:p>
    <w:p w:rsidR="0022031E" w:rsidRPr="00505512" w:rsidRDefault="0022031E" w:rsidP="00337B92">
      <w:pPr>
        <w:numPr>
          <w:ilvl w:val="0"/>
          <w:numId w:val="17"/>
        </w:numPr>
        <w:tabs>
          <w:tab w:val="left" w:pos="851"/>
        </w:tabs>
        <w:autoSpaceDE/>
        <w:ind w:left="0" w:firstLine="0"/>
        <w:jc w:val="both"/>
        <w:outlineLvl w:val="1"/>
        <w:rPr>
          <w:rFonts w:eastAsia="SimSun"/>
          <w:bCs/>
          <w:iCs/>
          <w:sz w:val="24"/>
          <w:szCs w:val="24"/>
        </w:rPr>
      </w:pPr>
      <w:r w:rsidRPr="00505512">
        <w:rPr>
          <w:rFonts w:eastAsia="SimSun"/>
          <w:bCs/>
          <w:iCs/>
          <w:sz w:val="24"/>
          <w:szCs w:val="24"/>
        </w:rPr>
        <w:t>занесения записи по проведенным обследованиям и осмотрам в личную медицинскую карту каждого работника;</w:t>
      </w:r>
    </w:p>
    <w:p w:rsidR="0022031E" w:rsidRPr="00505512" w:rsidRDefault="0022031E" w:rsidP="00337B92">
      <w:pPr>
        <w:numPr>
          <w:ilvl w:val="0"/>
          <w:numId w:val="17"/>
        </w:numPr>
        <w:tabs>
          <w:tab w:val="left" w:pos="851"/>
        </w:tabs>
        <w:autoSpaceDE/>
        <w:ind w:left="0" w:firstLine="0"/>
        <w:jc w:val="both"/>
        <w:outlineLvl w:val="1"/>
        <w:rPr>
          <w:rFonts w:eastAsia="SimSun"/>
          <w:bCs/>
          <w:iCs/>
          <w:sz w:val="24"/>
          <w:szCs w:val="24"/>
        </w:rPr>
      </w:pPr>
      <w:r w:rsidRPr="00505512">
        <w:rPr>
          <w:rFonts w:eastAsia="SimSun"/>
          <w:bCs/>
          <w:iCs/>
          <w:sz w:val="24"/>
          <w:szCs w:val="24"/>
        </w:rPr>
        <w:t>оформления и выдачи медицинского заключения на каждого сотрудника;</w:t>
      </w:r>
    </w:p>
    <w:p w:rsidR="0022031E" w:rsidRPr="00505512" w:rsidRDefault="0022031E" w:rsidP="00337B92">
      <w:pPr>
        <w:numPr>
          <w:ilvl w:val="0"/>
          <w:numId w:val="17"/>
        </w:numPr>
        <w:tabs>
          <w:tab w:val="left" w:pos="851"/>
        </w:tabs>
        <w:autoSpaceDE/>
        <w:ind w:left="0" w:firstLine="0"/>
        <w:jc w:val="both"/>
        <w:outlineLvl w:val="1"/>
        <w:rPr>
          <w:rFonts w:eastAsia="SimSun"/>
          <w:bCs/>
          <w:iCs/>
          <w:sz w:val="24"/>
          <w:szCs w:val="24"/>
        </w:rPr>
      </w:pPr>
      <w:r w:rsidRPr="00505512">
        <w:rPr>
          <w:rFonts w:eastAsia="SimSun"/>
          <w:bCs/>
          <w:iCs/>
          <w:sz w:val="24"/>
          <w:szCs w:val="24"/>
        </w:rPr>
        <w:t>оформление и выдача паспорта здоровья на каждого сотрудника.</w:t>
      </w:r>
    </w:p>
    <w:p w:rsidR="0022031E" w:rsidRPr="00505512" w:rsidRDefault="0022031E" w:rsidP="00337B92">
      <w:pPr>
        <w:widowControl/>
        <w:numPr>
          <w:ilvl w:val="1"/>
          <w:numId w:val="15"/>
        </w:numPr>
        <w:tabs>
          <w:tab w:val="left" w:pos="993"/>
        </w:tabs>
        <w:autoSpaceDE/>
        <w:ind w:left="0" w:firstLine="0"/>
        <w:jc w:val="both"/>
        <w:rPr>
          <w:sz w:val="24"/>
          <w:szCs w:val="24"/>
        </w:rPr>
      </w:pPr>
      <w:r w:rsidRPr="00505512">
        <w:rPr>
          <w:sz w:val="24"/>
          <w:szCs w:val="24"/>
        </w:rPr>
        <w:t>При расторжении договора Исполнитель обязан передать личные медицинские карты работников Заказчику.</w:t>
      </w:r>
    </w:p>
    <w:p w:rsidR="00337B92" w:rsidRPr="00505512" w:rsidRDefault="00337B92" w:rsidP="00337B92">
      <w:pPr>
        <w:numPr>
          <w:ilvl w:val="1"/>
          <w:numId w:val="15"/>
        </w:numPr>
        <w:tabs>
          <w:tab w:val="left" w:pos="0"/>
          <w:tab w:val="left" w:pos="1134"/>
        </w:tabs>
        <w:autoSpaceDE/>
        <w:ind w:left="0" w:firstLine="0"/>
        <w:jc w:val="both"/>
        <w:outlineLvl w:val="1"/>
        <w:rPr>
          <w:rFonts w:eastAsia="SimSun"/>
          <w:bCs/>
          <w:iCs/>
          <w:sz w:val="24"/>
          <w:szCs w:val="24"/>
        </w:rPr>
      </w:pPr>
      <w:bookmarkStart w:id="155" w:name="_Toc217356862"/>
      <w:r w:rsidRPr="00505512">
        <w:rPr>
          <w:rFonts w:eastAsia="SimSun"/>
          <w:bCs/>
          <w:iCs/>
          <w:sz w:val="24"/>
          <w:szCs w:val="24"/>
        </w:rPr>
        <w:t xml:space="preserve">Исполнитель обязан использовать одноразовые расходные материалы при проведении клинических </w:t>
      </w:r>
      <w:r w:rsidR="000B080A" w:rsidRPr="00505512">
        <w:rPr>
          <w:rFonts w:eastAsia="SimSun"/>
          <w:bCs/>
          <w:iCs/>
          <w:sz w:val="24"/>
          <w:szCs w:val="24"/>
        </w:rPr>
        <w:t>исследований и манипуляций (бахилы, салфетки, перчатки, инструменты, стекла и прочие используемые в работе расходные материалы).</w:t>
      </w:r>
    </w:p>
    <w:p w:rsidR="0022031E" w:rsidRPr="00505512" w:rsidRDefault="0022031E" w:rsidP="00337B92">
      <w:pPr>
        <w:numPr>
          <w:ilvl w:val="1"/>
          <w:numId w:val="15"/>
        </w:numPr>
        <w:tabs>
          <w:tab w:val="left" w:pos="0"/>
          <w:tab w:val="left" w:pos="1134"/>
        </w:tabs>
        <w:autoSpaceDE/>
        <w:ind w:left="0" w:firstLine="0"/>
        <w:jc w:val="both"/>
        <w:outlineLvl w:val="1"/>
        <w:rPr>
          <w:rFonts w:eastAsia="SimSun"/>
          <w:bCs/>
          <w:iCs/>
          <w:sz w:val="24"/>
          <w:szCs w:val="24"/>
        </w:rPr>
      </w:pPr>
      <w:r w:rsidRPr="00505512">
        <w:rPr>
          <w:rFonts w:eastAsia="SimSun"/>
          <w:bCs/>
          <w:iCs/>
          <w:sz w:val="24"/>
          <w:szCs w:val="24"/>
        </w:rPr>
        <w:t>Исполнитель после получения списка контингентов от Заказчика предоставить калькуляцию стоимости медицинского осмотра (освидетельствования) по каждой профессии.</w:t>
      </w:r>
    </w:p>
    <w:p w:rsidR="0022031E" w:rsidRPr="00505512" w:rsidRDefault="0022031E" w:rsidP="00337B92">
      <w:pPr>
        <w:numPr>
          <w:ilvl w:val="1"/>
          <w:numId w:val="15"/>
        </w:numPr>
        <w:tabs>
          <w:tab w:val="left" w:pos="0"/>
          <w:tab w:val="left" w:pos="1134"/>
        </w:tabs>
        <w:autoSpaceDE/>
        <w:ind w:left="0" w:firstLine="0"/>
        <w:jc w:val="both"/>
        <w:outlineLvl w:val="1"/>
        <w:rPr>
          <w:rFonts w:eastAsia="SimSun"/>
          <w:bCs/>
          <w:iCs/>
          <w:sz w:val="24"/>
          <w:szCs w:val="24"/>
        </w:rPr>
      </w:pPr>
      <w:r w:rsidRPr="00505512">
        <w:rPr>
          <w:rFonts w:eastAsia="SimSun"/>
          <w:bCs/>
          <w:iCs/>
          <w:sz w:val="24"/>
          <w:szCs w:val="24"/>
        </w:rPr>
        <w:t>Исполнитель проводит врачебные комиссии (ВК) по решению вопросов о профпригодности работников.</w:t>
      </w:r>
      <w:bookmarkEnd w:id="155"/>
      <w:r w:rsidRPr="00505512">
        <w:rPr>
          <w:rFonts w:eastAsia="SimSun"/>
          <w:bCs/>
          <w:iCs/>
          <w:sz w:val="24"/>
          <w:szCs w:val="24"/>
        </w:rPr>
        <w:t xml:space="preserve">  В случае возникновения спорных вопросов о профпригодности Исполнитель проводит дообследования работников Заказчика по месту своего нахождения.</w:t>
      </w:r>
      <w:bookmarkStart w:id="156" w:name="_Toc217356863"/>
    </w:p>
    <w:bookmarkEnd w:id="156"/>
    <w:p w:rsidR="0022031E" w:rsidRPr="00505512" w:rsidRDefault="0022031E" w:rsidP="00337B92">
      <w:pPr>
        <w:numPr>
          <w:ilvl w:val="1"/>
          <w:numId w:val="15"/>
        </w:numPr>
        <w:tabs>
          <w:tab w:val="left" w:pos="1134"/>
        </w:tabs>
        <w:autoSpaceDE/>
        <w:ind w:left="0" w:firstLine="0"/>
        <w:jc w:val="both"/>
        <w:outlineLvl w:val="1"/>
        <w:rPr>
          <w:rFonts w:eastAsia="SimSun"/>
          <w:bCs/>
          <w:iCs/>
          <w:sz w:val="24"/>
          <w:szCs w:val="24"/>
        </w:rPr>
      </w:pPr>
      <w:r w:rsidRPr="00505512">
        <w:rPr>
          <w:rFonts w:eastAsia="SimSun"/>
          <w:bCs/>
          <w:iCs/>
          <w:sz w:val="24"/>
          <w:szCs w:val="24"/>
        </w:rPr>
        <w:t>При необходимости по запросу Заказчика Исполнитель обязан выдавать справки  о прохождении медосмотра работников для аттестации по профессии.</w:t>
      </w:r>
    </w:p>
    <w:p w:rsidR="0022031E" w:rsidRPr="00505512" w:rsidRDefault="0022031E" w:rsidP="00337B92">
      <w:pPr>
        <w:widowControl/>
        <w:numPr>
          <w:ilvl w:val="1"/>
          <w:numId w:val="15"/>
        </w:numPr>
        <w:tabs>
          <w:tab w:val="left" w:pos="1134"/>
        </w:tabs>
        <w:autoSpaceDE/>
        <w:ind w:left="0" w:firstLine="0"/>
        <w:jc w:val="both"/>
        <w:rPr>
          <w:sz w:val="24"/>
          <w:szCs w:val="24"/>
        </w:rPr>
      </w:pPr>
      <w:r w:rsidRPr="00505512">
        <w:rPr>
          <w:sz w:val="24"/>
          <w:szCs w:val="24"/>
        </w:rPr>
        <w:t>Сведения об Исполнителе должны отсутствовать в реестре недобросовестных Поставщиков</w:t>
      </w:r>
      <w:r w:rsidR="00407F95" w:rsidRPr="00505512">
        <w:rPr>
          <w:sz w:val="24"/>
          <w:szCs w:val="24"/>
        </w:rPr>
        <w:t>.</w:t>
      </w:r>
    </w:p>
    <w:p w:rsidR="0022031E" w:rsidRPr="00505512" w:rsidRDefault="0022031E" w:rsidP="00337B92">
      <w:pPr>
        <w:numPr>
          <w:ilvl w:val="0"/>
          <w:numId w:val="15"/>
        </w:numPr>
        <w:tabs>
          <w:tab w:val="left" w:pos="993"/>
        </w:tabs>
        <w:autoSpaceDE/>
        <w:ind w:left="0" w:firstLine="0"/>
        <w:jc w:val="both"/>
        <w:outlineLvl w:val="1"/>
        <w:rPr>
          <w:rFonts w:eastAsia="SimSun"/>
          <w:bCs/>
          <w:iCs/>
          <w:sz w:val="24"/>
          <w:szCs w:val="24"/>
        </w:rPr>
      </w:pPr>
      <w:r w:rsidRPr="00505512">
        <w:rPr>
          <w:rFonts w:eastAsia="SimSun"/>
          <w:bCs/>
          <w:iCs/>
          <w:sz w:val="24"/>
          <w:szCs w:val="24"/>
        </w:rPr>
        <w:t xml:space="preserve">Требования по соблюдению режима конфиденциальности в отношении полученной </w:t>
      </w:r>
      <w:r w:rsidRPr="00505512">
        <w:rPr>
          <w:rFonts w:eastAsia="SimSun"/>
          <w:bCs/>
          <w:iCs/>
          <w:sz w:val="24"/>
          <w:szCs w:val="24"/>
        </w:rPr>
        <w:lastRenderedPageBreak/>
        <w:t>информации.</w:t>
      </w:r>
    </w:p>
    <w:p w:rsidR="0022031E" w:rsidRPr="00505512" w:rsidRDefault="0022031E" w:rsidP="00337B92">
      <w:pPr>
        <w:numPr>
          <w:ilvl w:val="1"/>
          <w:numId w:val="15"/>
        </w:numPr>
        <w:tabs>
          <w:tab w:val="left" w:pos="993"/>
        </w:tabs>
        <w:autoSpaceDE/>
        <w:ind w:left="0" w:firstLine="0"/>
        <w:jc w:val="both"/>
        <w:outlineLvl w:val="1"/>
        <w:rPr>
          <w:rFonts w:eastAsia="SimSun"/>
          <w:bCs/>
          <w:iCs/>
          <w:sz w:val="24"/>
          <w:szCs w:val="24"/>
        </w:rPr>
      </w:pPr>
      <w:r w:rsidRPr="00505512">
        <w:rPr>
          <w:rFonts w:eastAsia="SimSun"/>
          <w:bCs/>
          <w:iCs/>
          <w:sz w:val="24"/>
          <w:szCs w:val="24"/>
        </w:rPr>
        <w:t>Исполнитель должен обеспечить конфиденциальность следующей информации:</w:t>
      </w:r>
    </w:p>
    <w:p w:rsidR="0022031E" w:rsidRPr="00505512" w:rsidRDefault="0022031E" w:rsidP="00337B92">
      <w:pPr>
        <w:tabs>
          <w:tab w:val="left" w:pos="993"/>
        </w:tabs>
        <w:jc w:val="both"/>
        <w:outlineLvl w:val="1"/>
        <w:rPr>
          <w:rFonts w:eastAsia="SimSun"/>
          <w:bCs/>
          <w:iCs/>
          <w:strike/>
          <w:sz w:val="24"/>
          <w:szCs w:val="24"/>
        </w:rPr>
      </w:pPr>
      <w:r w:rsidRPr="00505512">
        <w:rPr>
          <w:rFonts w:eastAsia="SimSun"/>
          <w:bCs/>
          <w:iCs/>
          <w:sz w:val="24"/>
          <w:szCs w:val="24"/>
        </w:rPr>
        <w:t>3.1.1. Сведений о заболеваниях работников Заказчика.</w:t>
      </w:r>
    </w:p>
    <w:p w:rsidR="0022031E" w:rsidRPr="00505512" w:rsidRDefault="0022031E" w:rsidP="00337B92">
      <w:pPr>
        <w:tabs>
          <w:tab w:val="left" w:pos="993"/>
        </w:tabs>
        <w:jc w:val="both"/>
        <w:outlineLvl w:val="1"/>
        <w:rPr>
          <w:rFonts w:eastAsia="SimSun"/>
          <w:bCs/>
          <w:iCs/>
          <w:sz w:val="24"/>
          <w:szCs w:val="24"/>
        </w:rPr>
      </w:pPr>
      <w:r w:rsidRPr="00505512">
        <w:rPr>
          <w:rFonts w:eastAsia="SimSun"/>
          <w:bCs/>
          <w:iCs/>
          <w:sz w:val="24"/>
          <w:szCs w:val="24"/>
        </w:rPr>
        <w:t>3.1.2. Персональных данных работников Заказчика и безопасность персональных данных при их обработке.</w:t>
      </w:r>
    </w:p>
    <w:p w:rsidR="0022031E" w:rsidRPr="00505512" w:rsidRDefault="0022031E" w:rsidP="00337B92">
      <w:pPr>
        <w:tabs>
          <w:tab w:val="left" w:pos="993"/>
        </w:tabs>
        <w:jc w:val="both"/>
        <w:outlineLvl w:val="1"/>
        <w:rPr>
          <w:rFonts w:eastAsia="SimSun"/>
          <w:bCs/>
          <w:iCs/>
          <w:sz w:val="24"/>
          <w:szCs w:val="24"/>
        </w:rPr>
      </w:pPr>
      <w:r w:rsidRPr="00505512">
        <w:rPr>
          <w:rFonts w:eastAsia="SimSun"/>
          <w:bCs/>
          <w:iCs/>
          <w:sz w:val="24"/>
          <w:szCs w:val="24"/>
        </w:rPr>
        <w:t>3.2. Исполнитель при обработке персональных данных должен принять все необходимые меры для защиты персональных данных от неправомерного или случайного доступа к ним.</w:t>
      </w:r>
    </w:p>
    <w:p w:rsidR="0022031E" w:rsidRPr="00505512" w:rsidRDefault="0022031E" w:rsidP="00337B92">
      <w:pPr>
        <w:tabs>
          <w:tab w:val="left" w:pos="993"/>
        </w:tabs>
        <w:jc w:val="both"/>
        <w:outlineLvl w:val="1"/>
        <w:rPr>
          <w:rFonts w:eastAsia="SimSun"/>
          <w:bCs/>
          <w:iCs/>
          <w:sz w:val="24"/>
          <w:szCs w:val="24"/>
        </w:rPr>
      </w:pPr>
      <w:r w:rsidRPr="00505512">
        <w:rPr>
          <w:rFonts w:eastAsia="SimSun"/>
          <w:bCs/>
          <w:iCs/>
          <w:sz w:val="24"/>
          <w:szCs w:val="24"/>
        </w:rPr>
        <w:t>3.3. 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p w:rsidR="0022031E" w:rsidRPr="00505512" w:rsidRDefault="0022031E" w:rsidP="00337B92">
      <w:pPr>
        <w:tabs>
          <w:tab w:val="left" w:pos="993"/>
        </w:tabs>
        <w:jc w:val="both"/>
        <w:outlineLvl w:val="1"/>
        <w:rPr>
          <w:rFonts w:eastAsia="SimSun"/>
          <w:bCs/>
          <w:iCs/>
          <w:sz w:val="24"/>
          <w:szCs w:val="24"/>
        </w:rPr>
      </w:pPr>
    </w:p>
    <w:p w:rsidR="0022031E" w:rsidRPr="00505512" w:rsidRDefault="0022031E" w:rsidP="00337B92">
      <w:pPr>
        <w:tabs>
          <w:tab w:val="left" w:pos="993"/>
        </w:tabs>
        <w:jc w:val="both"/>
        <w:outlineLvl w:val="1"/>
        <w:rPr>
          <w:rFonts w:eastAsia="SimSun"/>
          <w:bCs/>
          <w:iCs/>
          <w:sz w:val="24"/>
          <w:szCs w:val="24"/>
        </w:rPr>
      </w:pPr>
    </w:p>
    <w:p w:rsidR="0022031E" w:rsidRPr="00505512" w:rsidRDefault="0022031E" w:rsidP="00337B92">
      <w:pPr>
        <w:tabs>
          <w:tab w:val="left" w:pos="993"/>
        </w:tabs>
        <w:jc w:val="both"/>
        <w:outlineLvl w:val="1"/>
        <w:rPr>
          <w:rFonts w:eastAsia="SimSun"/>
          <w:bCs/>
          <w:iCs/>
          <w:sz w:val="24"/>
          <w:szCs w:val="24"/>
        </w:rPr>
      </w:pPr>
    </w:p>
    <w:p w:rsidR="0022031E" w:rsidRPr="00505512" w:rsidRDefault="0022031E" w:rsidP="00337B92">
      <w:pPr>
        <w:tabs>
          <w:tab w:val="left" w:pos="993"/>
        </w:tabs>
        <w:jc w:val="both"/>
        <w:outlineLvl w:val="1"/>
        <w:rPr>
          <w:rFonts w:eastAsia="SimSun"/>
          <w:bCs/>
          <w:iCs/>
          <w:sz w:val="24"/>
          <w:szCs w:val="24"/>
        </w:rPr>
      </w:pPr>
    </w:p>
    <w:p w:rsidR="00623F1B" w:rsidRPr="00505512" w:rsidRDefault="00623F1B" w:rsidP="00337B92">
      <w:pPr>
        <w:keepNext/>
        <w:jc w:val="both"/>
        <w:rPr>
          <w:sz w:val="24"/>
          <w:szCs w:val="24"/>
          <w:lang w:eastAsia="ru-RU"/>
        </w:rPr>
      </w:pPr>
    </w:p>
    <w:p w:rsidR="00EE6D9C" w:rsidRPr="00505512" w:rsidRDefault="00EE6D9C"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505512" w:rsidRPr="00505512" w:rsidRDefault="00505512" w:rsidP="00337B92">
      <w:pPr>
        <w:tabs>
          <w:tab w:val="left" w:pos="142"/>
          <w:tab w:val="left" w:pos="284"/>
        </w:tabs>
        <w:jc w:val="both"/>
        <w:rPr>
          <w:b/>
          <w:bCs/>
          <w:color w:val="000000"/>
          <w:kern w:val="1"/>
          <w:sz w:val="24"/>
          <w:szCs w:val="24"/>
          <w:lang w:eastAsia="ru-RU"/>
        </w:rPr>
      </w:pPr>
    </w:p>
    <w:p w:rsidR="00B35D0E" w:rsidRPr="00505512" w:rsidRDefault="00C03848" w:rsidP="00337B92">
      <w:pPr>
        <w:spacing w:after="60"/>
        <w:jc w:val="center"/>
        <w:rPr>
          <w:b/>
          <w:sz w:val="24"/>
          <w:szCs w:val="24"/>
          <w:lang w:eastAsia="ru-RU"/>
        </w:rPr>
      </w:pPr>
      <w:r w:rsidRPr="00505512">
        <w:rPr>
          <w:b/>
          <w:sz w:val="24"/>
          <w:szCs w:val="24"/>
          <w:lang w:eastAsia="ru-RU"/>
        </w:rPr>
        <w:t>Раздел 5.</w:t>
      </w:r>
    </w:p>
    <w:p w:rsidR="009A4505" w:rsidRPr="00505512" w:rsidRDefault="00ED0376" w:rsidP="00337B92">
      <w:pPr>
        <w:spacing w:after="60"/>
        <w:jc w:val="center"/>
        <w:rPr>
          <w:b/>
          <w:sz w:val="24"/>
          <w:szCs w:val="24"/>
          <w:lang w:eastAsia="ru-RU"/>
        </w:rPr>
      </w:pPr>
      <w:r w:rsidRPr="00505512">
        <w:rPr>
          <w:b/>
          <w:sz w:val="24"/>
          <w:szCs w:val="24"/>
          <w:lang w:eastAsia="ru-RU"/>
        </w:rPr>
        <w:t>ПРОЕКТ ДОГОВОРА</w:t>
      </w:r>
    </w:p>
    <w:p w:rsidR="009A4505" w:rsidRPr="00505512" w:rsidRDefault="009A4505" w:rsidP="00337B92">
      <w:pPr>
        <w:autoSpaceDE/>
        <w:ind w:right="-32"/>
        <w:jc w:val="center"/>
        <w:rPr>
          <w:rFonts w:eastAsia="Calibri"/>
          <w:b/>
          <w:bCs/>
          <w:sz w:val="24"/>
          <w:szCs w:val="24"/>
          <w:lang w:eastAsia="en-US"/>
        </w:rPr>
      </w:pPr>
    </w:p>
    <w:p w:rsidR="00CE6E61" w:rsidRPr="00505512" w:rsidRDefault="00CE6E61" w:rsidP="00D80101">
      <w:pPr>
        <w:jc w:val="center"/>
        <w:rPr>
          <w:b/>
          <w:sz w:val="24"/>
          <w:szCs w:val="24"/>
        </w:rPr>
      </w:pPr>
      <w:r w:rsidRPr="00505512">
        <w:rPr>
          <w:b/>
          <w:sz w:val="24"/>
          <w:szCs w:val="24"/>
        </w:rPr>
        <w:t>ДОГОВОР №</w:t>
      </w:r>
    </w:p>
    <w:p w:rsidR="003D2BF1" w:rsidRPr="00505512" w:rsidRDefault="00ED7CDF" w:rsidP="00D80101">
      <w:pPr>
        <w:jc w:val="center"/>
        <w:rPr>
          <w:b/>
          <w:sz w:val="24"/>
          <w:szCs w:val="24"/>
        </w:rPr>
      </w:pPr>
      <w:r w:rsidRPr="00505512">
        <w:rPr>
          <w:b/>
          <w:sz w:val="24"/>
          <w:szCs w:val="24"/>
        </w:rPr>
        <w:t>на оказание услуг по проведению периодических медицинских осмотров для ООО «Няганские газораспределительные сети»</w:t>
      </w:r>
    </w:p>
    <w:p w:rsidR="00CE6E61" w:rsidRPr="00505512" w:rsidRDefault="00CE6E61" w:rsidP="00D80101">
      <w:pPr>
        <w:ind w:firstLine="567"/>
        <w:jc w:val="both"/>
        <w:rPr>
          <w:sz w:val="24"/>
          <w:szCs w:val="24"/>
        </w:rPr>
      </w:pPr>
    </w:p>
    <w:p w:rsidR="00CE6E61" w:rsidRPr="00505512" w:rsidRDefault="00CE6E61" w:rsidP="00D80101">
      <w:pPr>
        <w:ind w:firstLine="567"/>
        <w:jc w:val="both"/>
        <w:rPr>
          <w:b/>
          <w:sz w:val="24"/>
          <w:szCs w:val="24"/>
        </w:rPr>
      </w:pPr>
      <w:r w:rsidRPr="00505512">
        <w:rPr>
          <w:b/>
          <w:sz w:val="24"/>
          <w:szCs w:val="24"/>
        </w:rPr>
        <w:t xml:space="preserve">г. Нягань                                                                              </w:t>
      </w:r>
      <w:r w:rsidR="000A1CC3" w:rsidRPr="00505512">
        <w:rPr>
          <w:b/>
          <w:sz w:val="24"/>
          <w:szCs w:val="24"/>
        </w:rPr>
        <w:tab/>
      </w:r>
      <w:r w:rsidRPr="00505512">
        <w:rPr>
          <w:b/>
          <w:sz w:val="24"/>
          <w:szCs w:val="24"/>
        </w:rPr>
        <w:t xml:space="preserve">“ ____ ”  </w:t>
      </w:r>
      <w:r w:rsidR="00606361" w:rsidRPr="00505512">
        <w:rPr>
          <w:b/>
          <w:sz w:val="24"/>
          <w:szCs w:val="24"/>
        </w:rPr>
        <w:t>_______</w:t>
      </w:r>
      <w:r w:rsidRPr="00505512">
        <w:rPr>
          <w:b/>
          <w:sz w:val="24"/>
          <w:szCs w:val="24"/>
        </w:rPr>
        <w:t xml:space="preserve">  202</w:t>
      </w:r>
      <w:r w:rsidR="00606361" w:rsidRPr="00505512">
        <w:rPr>
          <w:b/>
          <w:sz w:val="24"/>
          <w:szCs w:val="24"/>
        </w:rPr>
        <w:t>5</w:t>
      </w:r>
      <w:r w:rsidRPr="00505512">
        <w:rPr>
          <w:b/>
          <w:sz w:val="24"/>
          <w:szCs w:val="24"/>
        </w:rPr>
        <w:t xml:space="preserve"> </w:t>
      </w:r>
    </w:p>
    <w:p w:rsidR="00CE6E61" w:rsidRPr="00505512" w:rsidRDefault="00CE6E61" w:rsidP="00D80101">
      <w:pPr>
        <w:ind w:firstLine="567"/>
        <w:jc w:val="both"/>
        <w:rPr>
          <w:b/>
          <w:sz w:val="24"/>
          <w:szCs w:val="24"/>
        </w:rPr>
      </w:pPr>
    </w:p>
    <w:p w:rsidR="00CE6E61" w:rsidRPr="00505512" w:rsidRDefault="00CE6E61" w:rsidP="00AD7EA9">
      <w:pPr>
        <w:ind w:right="47" w:firstLine="567"/>
        <w:jc w:val="both"/>
        <w:rPr>
          <w:sz w:val="24"/>
          <w:szCs w:val="24"/>
        </w:rPr>
      </w:pPr>
      <w:r w:rsidRPr="00505512">
        <w:rPr>
          <w:sz w:val="24"/>
          <w:szCs w:val="24"/>
        </w:rPr>
        <w:tab/>
        <w:t xml:space="preserve">Общество с ограниченной ответственностью «Няганские газораспределительные сети», именуемое в дальнейшем «Заказчик», в лице директора </w:t>
      </w:r>
      <w:r w:rsidR="00606361" w:rsidRPr="00505512">
        <w:rPr>
          <w:sz w:val="24"/>
          <w:szCs w:val="24"/>
        </w:rPr>
        <w:t>Щербинина Андрея Леонидовича</w:t>
      </w:r>
      <w:r w:rsidRPr="00505512">
        <w:rPr>
          <w:sz w:val="24"/>
          <w:szCs w:val="24"/>
        </w:rPr>
        <w:t xml:space="preserve">, действующей на основании Устава, с одной стороны, и __________ в лице __________, действующего на основании ___________, именуемое в дальнейшем «Исполнитель», с другой стороны, вместе именуемые в дальнейшем «Стороны», </w:t>
      </w:r>
      <w:r w:rsidRPr="00505512">
        <w:rPr>
          <w:noProof/>
          <w:sz w:val="24"/>
          <w:szCs w:val="24"/>
          <w:lang w:eastAsia="ru-RU"/>
        </w:rPr>
        <w:drawing>
          <wp:inline distT="0" distB="0" distL="0" distR="0">
            <wp:extent cx="3810" cy="3810"/>
            <wp:effectExtent l="0" t="0" r="0" b="0"/>
            <wp:docPr id="1" name="Picture 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1"/>
                    <pic:cNvPicPr>
                      <a:picLocks noChangeAspect="1" noChangeArrowheads="1"/>
                    </pic:cNvPicPr>
                  </pic:nvPicPr>
                  <pic:blipFill>
                    <a:blip r:embed="rId14"/>
                    <a:srcRect/>
                    <a:stretch>
                      <a:fillRect/>
                    </a:stretch>
                  </pic:blipFill>
                  <pic:spPr bwMode="auto">
                    <a:xfrm>
                      <a:off x="0" y="0"/>
                      <a:ext cx="3810" cy="3810"/>
                    </a:xfrm>
                    <a:prstGeom prst="rect">
                      <a:avLst/>
                    </a:prstGeom>
                    <a:noFill/>
                    <a:ln w="9525">
                      <a:noFill/>
                      <a:miter lim="800000"/>
                      <a:headEnd/>
                      <a:tailEnd/>
                    </a:ln>
                  </pic:spPr>
                </pic:pic>
              </a:graphicData>
            </a:graphic>
          </wp:inline>
        </w:drawing>
      </w:r>
      <w:r w:rsidRPr="00505512">
        <w:rPr>
          <w:sz w:val="24"/>
          <w:szCs w:val="24"/>
        </w:rPr>
        <w:t>заключили настоящий Договор о нижеследующем:</w:t>
      </w:r>
      <w:r w:rsidRPr="00505512">
        <w:rPr>
          <w:noProof/>
          <w:sz w:val="24"/>
          <w:szCs w:val="24"/>
          <w:lang w:eastAsia="ru-RU"/>
        </w:rPr>
        <w:drawing>
          <wp:inline distT="0" distB="0" distL="0" distR="0">
            <wp:extent cx="3810" cy="3810"/>
            <wp:effectExtent l="0" t="0" r="0" b="0"/>
            <wp:docPr id="2" name="Picture 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2"/>
                    <pic:cNvPicPr>
                      <a:picLocks noChangeAspect="1" noChangeArrowheads="1"/>
                    </pic:cNvPicPr>
                  </pic:nvPicPr>
                  <pic:blipFill>
                    <a:blip r:embed="rId15"/>
                    <a:srcRect/>
                    <a:stretch>
                      <a:fillRect/>
                    </a:stretch>
                  </pic:blipFill>
                  <pic:spPr bwMode="auto">
                    <a:xfrm>
                      <a:off x="0" y="0"/>
                      <a:ext cx="3810" cy="3810"/>
                    </a:xfrm>
                    <a:prstGeom prst="rect">
                      <a:avLst/>
                    </a:prstGeom>
                    <a:noFill/>
                    <a:ln w="9525">
                      <a:noFill/>
                      <a:miter lim="800000"/>
                      <a:headEnd/>
                      <a:tailEnd/>
                    </a:ln>
                  </pic:spPr>
                </pic:pic>
              </a:graphicData>
            </a:graphic>
          </wp:inline>
        </w:drawing>
      </w:r>
    </w:p>
    <w:p w:rsidR="00AD7EA9" w:rsidRPr="00505512" w:rsidRDefault="00AD7EA9" w:rsidP="00AD7EA9">
      <w:pPr>
        <w:ind w:right="47" w:firstLine="567"/>
        <w:jc w:val="both"/>
        <w:rPr>
          <w:sz w:val="24"/>
          <w:szCs w:val="24"/>
        </w:rPr>
      </w:pPr>
    </w:p>
    <w:p w:rsidR="00CE6E61" w:rsidRPr="00505512" w:rsidRDefault="00CE6E61" w:rsidP="00AD7EA9">
      <w:pPr>
        <w:widowControl/>
        <w:numPr>
          <w:ilvl w:val="0"/>
          <w:numId w:val="19"/>
        </w:numPr>
        <w:autoSpaceDE/>
        <w:ind w:left="0" w:firstLine="567"/>
        <w:contextualSpacing/>
        <w:jc w:val="center"/>
        <w:rPr>
          <w:rFonts w:eastAsia="Calibri"/>
          <w:b/>
          <w:sz w:val="24"/>
          <w:szCs w:val="24"/>
          <w:lang w:eastAsia="en-US"/>
        </w:rPr>
      </w:pPr>
      <w:r w:rsidRPr="00505512">
        <w:rPr>
          <w:rFonts w:eastAsia="Calibri"/>
          <w:b/>
          <w:sz w:val="24"/>
          <w:szCs w:val="24"/>
          <w:lang w:eastAsia="en-US"/>
        </w:rPr>
        <w:t>П</w:t>
      </w:r>
      <w:r w:rsidR="000A1CC3" w:rsidRPr="00505512">
        <w:rPr>
          <w:rFonts w:eastAsia="Calibri"/>
          <w:b/>
          <w:sz w:val="24"/>
          <w:szCs w:val="24"/>
          <w:lang w:eastAsia="en-US"/>
        </w:rPr>
        <w:t>редмет договора</w:t>
      </w:r>
    </w:p>
    <w:p w:rsidR="00CE6E61" w:rsidRPr="00505512" w:rsidRDefault="00CE6E61" w:rsidP="00AD7EA9">
      <w:pPr>
        <w:pStyle w:val="aff2"/>
        <w:numPr>
          <w:ilvl w:val="1"/>
          <w:numId w:val="19"/>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 xml:space="preserve">Исполнитель обязуется по заданию Заказчика оказать на условиях Договора платные медицинские услуги по проведению периодических медицинских осмотров (далее — услуги), а </w:t>
      </w:r>
      <w:r w:rsidRPr="00505512">
        <w:rPr>
          <w:rFonts w:ascii="Times New Roman" w:hAnsi="Times New Roman"/>
          <w:noProof/>
          <w:sz w:val="24"/>
          <w:szCs w:val="24"/>
          <w:lang w:eastAsia="ru-RU"/>
        </w:rPr>
        <w:drawing>
          <wp:inline distT="0" distB="0" distL="0" distR="0">
            <wp:extent cx="3810" cy="11430"/>
            <wp:effectExtent l="0" t="0" r="0" b="0"/>
            <wp:docPr id="15" name="Picture 4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37"/>
                    <pic:cNvPicPr>
                      <a:picLocks noChangeAspect="1" noChangeArrowheads="1"/>
                    </pic:cNvPicPr>
                  </pic:nvPicPr>
                  <pic:blipFill>
                    <a:blip r:embed="rId16"/>
                    <a:srcRect/>
                    <a:stretch>
                      <a:fillRect/>
                    </a:stretch>
                  </pic:blipFill>
                  <pic:spPr bwMode="auto">
                    <a:xfrm>
                      <a:off x="0" y="0"/>
                      <a:ext cx="3810" cy="11430"/>
                    </a:xfrm>
                    <a:prstGeom prst="rect">
                      <a:avLst/>
                    </a:prstGeom>
                    <a:noFill/>
                    <a:ln w="9525">
                      <a:noFill/>
                      <a:miter lim="800000"/>
                      <a:headEnd/>
                      <a:tailEnd/>
                    </a:ln>
                  </pic:spPr>
                </pic:pic>
              </a:graphicData>
            </a:graphic>
          </wp:inline>
        </w:drawing>
      </w:r>
      <w:r w:rsidRPr="00505512">
        <w:rPr>
          <w:rFonts w:ascii="Times New Roman" w:hAnsi="Times New Roman"/>
          <w:sz w:val="24"/>
          <w:szCs w:val="24"/>
        </w:rPr>
        <w:t>Заказчик обязуется принять и оплатить их.</w:t>
      </w:r>
    </w:p>
    <w:p w:rsidR="00CE6E61" w:rsidRPr="00505512" w:rsidRDefault="00CE6E61" w:rsidP="00AD7EA9">
      <w:pPr>
        <w:pStyle w:val="aff2"/>
        <w:numPr>
          <w:ilvl w:val="1"/>
          <w:numId w:val="19"/>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 xml:space="preserve">Перечень услуг и их стоимость определены в соответствии с Приложением № 1 к Договору. Объем услуг определяется в соответствии с выданными направлениями на предварительный </w:t>
      </w:r>
      <w:r w:rsidRPr="00505512">
        <w:rPr>
          <w:rFonts w:ascii="Times New Roman" w:hAnsi="Times New Roman"/>
          <w:noProof/>
          <w:sz w:val="24"/>
          <w:szCs w:val="24"/>
          <w:lang w:eastAsia="ru-RU"/>
        </w:rPr>
        <w:drawing>
          <wp:inline distT="0" distB="0" distL="0" distR="0">
            <wp:extent cx="3810" cy="3810"/>
            <wp:effectExtent l="0" t="0" r="0" b="0"/>
            <wp:docPr id="17" name="Picture 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5"/>
                    <pic:cNvPicPr>
                      <a:picLocks noChangeAspect="1" noChangeArrowheads="1"/>
                    </pic:cNvPicPr>
                  </pic:nvPicPr>
                  <pic:blipFill>
                    <a:blip r:embed="rId17"/>
                    <a:srcRect/>
                    <a:stretch>
                      <a:fillRect/>
                    </a:stretch>
                  </pic:blipFill>
                  <pic:spPr bwMode="auto">
                    <a:xfrm>
                      <a:off x="0" y="0"/>
                      <a:ext cx="3810" cy="3810"/>
                    </a:xfrm>
                    <a:prstGeom prst="rect">
                      <a:avLst/>
                    </a:prstGeom>
                    <a:noFill/>
                    <a:ln w="9525">
                      <a:noFill/>
                      <a:miter lim="800000"/>
                      <a:headEnd/>
                      <a:tailEnd/>
                    </a:ln>
                  </pic:spPr>
                </pic:pic>
              </a:graphicData>
            </a:graphic>
          </wp:inline>
        </w:drawing>
      </w:r>
      <w:r w:rsidRPr="00505512">
        <w:rPr>
          <w:rFonts w:ascii="Times New Roman" w:hAnsi="Times New Roman"/>
          <w:sz w:val="24"/>
          <w:szCs w:val="24"/>
        </w:rPr>
        <w:t>медицинский осмотр.</w:t>
      </w:r>
    </w:p>
    <w:p w:rsidR="00CE6E61" w:rsidRPr="00505512" w:rsidRDefault="00CE6E61" w:rsidP="00AD7EA9">
      <w:pPr>
        <w:widowControl/>
        <w:numPr>
          <w:ilvl w:val="1"/>
          <w:numId w:val="19"/>
        </w:numPr>
        <w:autoSpaceDE/>
        <w:ind w:left="0" w:right="47" w:firstLine="567"/>
        <w:jc w:val="both"/>
        <w:rPr>
          <w:sz w:val="24"/>
          <w:szCs w:val="24"/>
        </w:rPr>
      </w:pPr>
      <w:r w:rsidRPr="00505512">
        <w:rPr>
          <w:sz w:val="24"/>
          <w:szCs w:val="24"/>
        </w:rPr>
        <w:t>Исполнитель оказывает услуги на основании _____________</w:t>
      </w:r>
    </w:p>
    <w:p w:rsidR="00CE6E61" w:rsidRPr="00505512" w:rsidRDefault="00CE6E61" w:rsidP="00AD7EA9">
      <w:pPr>
        <w:pStyle w:val="aff2"/>
        <w:numPr>
          <w:ilvl w:val="1"/>
          <w:numId w:val="19"/>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При исполнении обязательств по настоящему Договору Исполнитель руководствуется Приказом Минздрава России от 28.012021 №29н «Об утверждении Порядка проведения обязательных предварительных и периодических медицинских осмотров работников, предусмотренных частью 4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CE6E61" w:rsidRPr="00505512" w:rsidRDefault="00CE6E61" w:rsidP="00AD7EA9">
      <w:pPr>
        <w:pStyle w:val="aff2"/>
        <w:numPr>
          <w:ilvl w:val="1"/>
          <w:numId w:val="19"/>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Место оказания услуг: Ханты-Мансийский автономный округ-Югра, г. Ханты-Мансийск.</w:t>
      </w:r>
    </w:p>
    <w:p w:rsidR="00AD7EA9" w:rsidRPr="00505512" w:rsidRDefault="00AD7EA9" w:rsidP="00AD7EA9">
      <w:pPr>
        <w:ind w:right="47"/>
        <w:jc w:val="both"/>
        <w:rPr>
          <w:sz w:val="24"/>
          <w:szCs w:val="24"/>
        </w:rPr>
      </w:pPr>
    </w:p>
    <w:p w:rsidR="00CE6E61" w:rsidRPr="00505512" w:rsidRDefault="00CE6E61" w:rsidP="00AD7EA9">
      <w:pPr>
        <w:widowControl/>
        <w:numPr>
          <w:ilvl w:val="0"/>
          <w:numId w:val="19"/>
        </w:numPr>
        <w:autoSpaceDE/>
        <w:ind w:left="0" w:firstLine="567"/>
        <w:jc w:val="center"/>
        <w:rPr>
          <w:b/>
          <w:sz w:val="24"/>
          <w:szCs w:val="24"/>
        </w:rPr>
      </w:pPr>
      <w:r w:rsidRPr="00505512">
        <w:rPr>
          <w:b/>
          <w:sz w:val="24"/>
          <w:szCs w:val="24"/>
        </w:rPr>
        <w:t>Цена договора и порядок расчетов</w:t>
      </w:r>
    </w:p>
    <w:p w:rsidR="00CE6E61" w:rsidRPr="00505512" w:rsidRDefault="00CE6E61" w:rsidP="00AD7EA9">
      <w:pPr>
        <w:widowControl/>
        <w:numPr>
          <w:ilvl w:val="1"/>
          <w:numId w:val="19"/>
        </w:numPr>
        <w:autoSpaceDE/>
        <w:ind w:left="0" w:right="84" w:firstLine="567"/>
        <w:jc w:val="both"/>
        <w:rPr>
          <w:sz w:val="24"/>
          <w:szCs w:val="24"/>
        </w:rPr>
      </w:pPr>
      <w:r w:rsidRPr="00505512">
        <w:rPr>
          <w:sz w:val="24"/>
          <w:szCs w:val="24"/>
        </w:rPr>
        <w:t xml:space="preserve">Цена договора составляет </w:t>
      </w:r>
      <w:r w:rsidR="00606361" w:rsidRPr="00505512">
        <w:rPr>
          <w:b/>
          <w:bCs/>
          <w:sz w:val="24"/>
          <w:szCs w:val="24"/>
        </w:rPr>
        <w:t>_________________</w:t>
      </w:r>
      <w:r w:rsidRPr="00505512">
        <w:rPr>
          <w:b/>
          <w:bCs/>
          <w:sz w:val="24"/>
          <w:szCs w:val="24"/>
          <w:shd w:val="clear" w:color="auto" w:fill="FFFFFF" w:themeFill="background1"/>
          <w:lang w:eastAsia="en-US"/>
        </w:rPr>
        <w:t xml:space="preserve"> </w:t>
      </w:r>
      <w:r w:rsidRPr="00505512">
        <w:rPr>
          <w:bCs/>
          <w:sz w:val="24"/>
          <w:szCs w:val="24"/>
          <w:shd w:val="clear" w:color="auto" w:fill="FFFFFF" w:themeFill="background1"/>
          <w:lang w:eastAsia="en-US"/>
        </w:rPr>
        <w:t>(</w:t>
      </w:r>
      <w:r w:rsidR="00606361" w:rsidRPr="00505512">
        <w:rPr>
          <w:bCs/>
          <w:sz w:val="24"/>
          <w:szCs w:val="24"/>
          <w:shd w:val="clear" w:color="auto" w:fill="FFFFFF" w:themeFill="background1"/>
          <w:lang w:eastAsia="en-US"/>
        </w:rPr>
        <w:t>____________________________________</w:t>
      </w:r>
      <w:r w:rsidRPr="00505512">
        <w:rPr>
          <w:bCs/>
          <w:sz w:val="24"/>
          <w:szCs w:val="24"/>
          <w:shd w:val="clear" w:color="auto" w:fill="FFFFFF" w:themeFill="background1"/>
          <w:lang w:eastAsia="en-US"/>
        </w:rPr>
        <w:t>) рубл</w:t>
      </w:r>
      <w:r w:rsidR="00631E23" w:rsidRPr="00505512">
        <w:rPr>
          <w:bCs/>
          <w:sz w:val="24"/>
          <w:szCs w:val="24"/>
          <w:shd w:val="clear" w:color="auto" w:fill="FFFFFF" w:themeFill="background1"/>
          <w:lang w:eastAsia="en-US"/>
        </w:rPr>
        <w:t>ь</w:t>
      </w:r>
      <w:r w:rsidR="00606361" w:rsidRPr="00505512">
        <w:rPr>
          <w:bCs/>
          <w:sz w:val="24"/>
          <w:szCs w:val="24"/>
          <w:shd w:val="clear" w:color="auto" w:fill="FFFFFF" w:themeFill="background1"/>
          <w:lang w:eastAsia="en-US"/>
        </w:rPr>
        <w:t xml:space="preserve"> 00 копеек, НДС в зависимости от системы налогооблажения Исполнителя</w:t>
      </w:r>
    </w:p>
    <w:p w:rsidR="00CE6E61" w:rsidRPr="00505512" w:rsidRDefault="00CE6E61" w:rsidP="00AD7EA9">
      <w:pPr>
        <w:widowControl/>
        <w:numPr>
          <w:ilvl w:val="1"/>
          <w:numId w:val="19"/>
        </w:numPr>
        <w:autoSpaceDE/>
        <w:ind w:left="0" w:right="47" w:firstLine="567"/>
        <w:jc w:val="both"/>
        <w:rPr>
          <w:sz w:val="24"/>
          <w:szCs w:val="24"/>
        </w:rPr>
      </w:pPr>
      <w:r w:rsidRPr="00505512">
        <w:rPr>
          <w:sz w:val="24"/>
          <w:szCs w:val="24"/>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CE6E61" w:rsidRPr="00505512" w:rsidRDefault="00CE6E61" w:rsidP="00AD7EA9">
      <w:pPr>
        <w:widowControl/>
        <w:numPr>
          <w:ilvl w:val="1"/>
          <w:numId w:val="19"/>
        </w:numPr>
        <w:autoSpaceDE/>
        <w:ind w:left="0" w:right="47" w:firstLine="567"/>
        <w:jc w:val="both"/>
        <w:rPr>
          <w:sz w:val="24"/>
          <w:szCs w:val="24"/>
        </w:rPr>
      </w:pPr>
      <w:r w:rsidRPr="00505512">
        <w:rPr>
          <w:sz w:val="24"/>
          <w:szCs w:val="24"/>
        </w:rPr>
        <w:t>Оплата производится в рублях Российской Федерации.</w:t>
      </w:r>
    </w:p>
    <w:p w:rsidR="00CE6E61" w:rsidRPr="00505512" w:rsidRDefault="006A6757" w:rsidP="00AD7EA9">
      <w:pPr>
        <w:widowControl/>
        <w:numPr>
          <w:ilvl w:val="1"/>
          <w:numId w:val="19"/>
        </w:numPr>
        <w:autoSpaceDE/>
        <w:ind w:left="0" w:right="79" w:firstLine="567"/>
        <w:jc w:val="both"/>
        <w:rPr>
          <w:sz w:val="24"/>
          <w:szCs w:val="24"/>
        </w:rPr>
      </w:pPr>
      <w:r w:rsidRPr="00505512">
        <w:rPr>
          <w:color w:val="1A1A1A"/>
          <w:sz w:val="24"/>
          <w:szCs w:val="24"/>
          <w:shd w:val="clear" w:color="auto" w:fill="FFFFFF"/>
        </w:rPr>
        <w:t xml:space="preserve">Расчет осуществляется ежемесячно не позднее 25 числа текущего месяца следующего за отчетным за оказанные и принятые Заказчиком услуги, на основании подписанного Заказчиком </w:t>
      </w:r>
      <w:r w:rsidR="004A25CA">
        <w:rPr>
          <w:color w:val="1A1A1A"/>
          <w:sz w:val="24"/>
          <w:szCs w:val="24"/>
          <w:shd w:val="clear" w:color="auto" w:fill="FFFFFF"/>
        </w:rPr>
        <w:t xml:space="preserve">оригинала </w:t>
      </w:r>
      <w:r w:rsidRPr="00505512">
        <w:rPr>
          <w:color w:val="1A1A1A"/>
          <w:sz w:val="24"/>
          <w:szCs w:val="24"/>
          <w:shd w:val="clear" w:color="auto" w:fill="FFFFFF"/>
        </w:rPr>
        <w:t>Акта оказанных услуг</w:t>
      </w:r>
      <w:r w:rsidR="004A25CA">
        <w:rPr>
          <w:color w:val="1A1A1A"/>
          <w:sz w:val="24"/>
          <w:szCs w:val="24"/>
          <w:shd w:val="clear" w:color="auto" w:fill="FFFFFF"/>
        </w:rPr>
        <w:t xml:space="preserve"> счета</w:t>
      </w:r>
      <w:r w:rsidR="00140DE6">
        <w:rPr>
          <w:color w:val="1A1A1A"/>
          <w:sz w:val="24"/>
          <w:szCs w:val="24"/>
          <w:shd w:val="clear" w:color="auto" w:fill="FFFFFF"/>
        </w:rPr>
        <w:t>-</w:t>
      </w:r>
      <w:r w:rsidR="004A25CA">
        <w:rPr>
          <w:color w:val="1A1A1A"/>
          <w:sz w:val="24"/>
          <w:szCs w:val="24"/>
          <w:shd w:val="clear" w:color="auto" w:fill="FFFFFF"/>
        </w:rPr>
        <w:t>фактуры или УПД и</w:t>
      </w:r>
      <w:r w:rsidRPr="00505512">
        <w:rPr>
          <w:color w:val="1A1A1A"/>
          <w:sz w:val="24"/>
          <w:szCs w:val="24"/>
          <w:shd w:val="clear" w:color="auto" w:fill="FFFFFF"/>
        </w:rPr>
        <w:t xml:space="preserve"> представленного Исполнителем счета</w:t>
      </w:r>
      <w:r w:rsidR="00140DE6">
        <w:rPr>
          <w:color w:val="1A1A1A"/>
          <w:sz w:val="24"/>
          <w:szCs w:val="24"/>
          <w:shd w:val="clear" w:color="auto" w:fill="FFFFFF"/>
        </w:rPr>
        <w:t>.</w:t>
      </w:r>
      <w:r w:rsidRPr="00505512">
        <w:rPr>
          <w:color w:val="1A1A1A"/>
          <w:sz w:val="24"/>
          <w:szCs w:val="24"/>
          <w:shd w:val="clear" w:color="auto" w:fill="FFFFFF"/>
        </w:rPr>
        <w:t xml:space="preserve"> В случае не возврата в течение десяти дней Заказчиком надлежаще переданного и подписанного со стороны Исполнителя Акта оказанных услуг, без обоснованного отказа от подписания, Акты оказанных услуг считаются подписанными, а услуги надлежащим  образом выполнены в полном объеме.</w:t>
      </w:r>
    </w:p>
    <w:p w:rsidR="00CE6E61" w:rsidRPr="00505512" w:rsidRDefault="00CE6E61" w:rsidP="00AD7EA9">
      <w:pPr>
        <w:pStyle w:val="aff2"/>
        <w:numPr>
          <w:ilvl w:val="1"/>
          <w:numId w:val="19"/>
        </w:numPr>
        <w:spacing w:after="0" w:line="240" w:lineRule="auto"/>
        <w:ind w:left="0" w:firstLine="567"/>
        <w:jc w:val="both"/>
        <w:rPr>
          <w:rFonts w:ascii="Times New Roman" w:hAnsi="Times New Roman"/>
          <w:sz w:val="24"/>
          <w:szCs w:val="24"/>
        </w:rPr>
      </w:pPr>
      <w:r w:rsidRPr="00505512">
        <w:rPr>
          <w:rFonts w:ascii="Times New Roman" w:hAnsi="Times New Roman"/>
          <w:sz w:val="24"/>
          <w:szCs w:val="24"/>
        </w:rPr>
        <w:t xml:space="preserve">Заказчик в ходе исполнения договора вправе изменить предусмотренный договором объем </w:t>
      </w:r>
      <w:r w:rsidRPr="00505512">
        <w:rPr>
          <w:rFonts w:ascii="Times New Roman" w:hAnsi="Times New Roman"/>
          <w:noProof/>
          <w:sz w:val="24"/>
          <w:szCs w:val="24"/>
          <w:lang w:eastAsia="ru-RU"/>
        </w:rPr>
        <w:drawing>
          <wp:inline distT="0" distB="0" distL="0" distR="0">
            <wp:extent cx="3810" cy="3810"/>
            <wp:effectExtent l="0" t="0" r="0" b="0"/>
            <wp:docPr id="26" name="Picture 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3"/>
                    <pic:cNvPicPr>
                      <a:picLocks noChangeAspect="1" noChangeArrowheads="1"/>
                    </pic:cNvPicPr>
                  </pic:nvPicPr>
                  <pic:blipFill>
                    <a:blip r:embed="rId18"/>
                    <a:srcRect/>
                    <a:stretch>
                      <a:fillRect/>
                    </a:stretch>
                  </pic:blipFill>
                  <pic:spPr bwMode="auto">
                    <a:xfrm>
                      <a:off x="0" y="0"/>
                      <a:ext cx="3810" cy="3810"/>
                    </a:xfrm>
                    <a:prstGeom prst="rect">
                      <a:avLst/>
                    </a:prstGeom>
                    <a:noFill/>
                    <a:ln w="9525">
                      <a:noFill/>
                      <a:miter lim="800000"/>
                      <a:headEnd/>
                      <a:tailEnd/>
                    </a:ln>
                  </pic:spPr>
                </pic:pic>
              </a:graphicData>
            </a:graphic>
          </wp:inline>
        </w:drawing>
      </w:r>
      <w:r w:rsidRPr="00505512">
        <w:rPr>
          <w:rFonts w:ascii="Times New Roman" w:hAnsi="Times New Roman"/>
          <w:sz w:val="24"/>
          <w:szCs w:val="24"/>
        </w:rPr>
        <w:t>услуг в следующих случаях:</w:t>
      </w:r>
    </w:p>
    <w:p w:rsidR="00CE6E61" w:rsidRPr="00505512" w:rsidRDefault="00CE6E61" w:rsidP="00AD7EA9">
      <w:pPr>
        <w:widowControl/>
        <w:autoSpaceDE/>
        <w:ind w:right="47" w:firstLine="567"/>
        <w:jc w:val="both"/>
        <w:rPr>
          <w:sz w:val="24"/>
          <w:szCs w:val="24"/>
        </w:rPr>
      </w:pPr>
      <w:r w:rsidRPr="00505512">
        <w:rPr>
          <w:sz w:val="24"/>
          <w:szCs w:val="24"/>
        </w:rPr>
        <w:t>- при уменьшении (увеличении) потребности в услугах, на выполнение которых заключен договор;</w:t>
      </w:r>
    </w:p>
    <w:p w:rsidR="00CE6E61" w:rsidRPr="00505512" w:rsidRDefault="00CE6E61" w:rsidP="00AD7EA9">
      <w:pPr>
        <w:widowControl/>
        <w:autoSpaceDE/>
        <w:ind w:right="47" w:firstLine="567"/>
        <w:jc w:val="both"/>
        <w:rPr>
          <w:sz w:val="24"/>
          <w:szCs w:val="24"/>
        </w:rPr>
      </w:pPr>
      <w:r w:rsidRPr="00505512">
        <w:rPr>
          <w:sz w:val="24"/>
          <w:szCs w:val="24"/>
        </w:rPr>
        <w:t>- при выявлении потребности в дополнительном объеме услуг, непредусмотренных договором, но связанных с услугами, предусмотренными договором.</w:t>
      </w:r>
    </w:p>
    <w:p w:rsidR="00CE6E61" w:rsidRPr="00505512" w:rsidRDefault="00CE6E61" w:rsidP="00AD7EA9">
      <w:pPr>
        <w:widowControl/>
        <w:autoSpaceDE/>
        <w:ind w:right="47" w:firstLine="567"/>
        <w:jc w:val="both"/>
        <w:rPr>
          <w:sz w:val="24"/>
          <w:szCs w:val="24"/>
        </w:rPr>
      </w:pPr>
      <w:r w:rsidRPr="00505512">
        <w:rPr>
          <w:sz w:val="24"/>
          <w:szCs w:val="24"/>
        </w:rPr>
        <w:lastRenderedPageBreak/>
        <w:t>2.6. При увеличении или уменьшении объема услуг первоначальная цена договора изменяется пропорционально объему услуг. Изменение цены договора и объема услуг оформляется в виде дополнительного соглашения к договору.</w:t>
      </w:r>
    </w:p>
    <w:p w:rsidR="00AD7EA9" w:rsidRPr="00505512" w:rsidRDefault="00AD7EA9" w:rsidP="00AD7EA9">
      <w:pPr>
        <w:widowControl/>
        <w:autoSpaceDE/>
        <w:ind w:right="47" w:firstLine="567"/>
        <w:jc w:val="both"/>
        <w:rPr>
          <w:sz w:val="24"/>
          <w:szCs w:val="24"/>
        </w:rPr>
      </w:pPr>
    </w:p>
    <w:p w:rsidR="00CE6E61" w:rsidRPr="00505512" w:rsidRDefault="00CE6E61" w:rsidP="00AD7EA9">
      <w:pPr>
        <w:widowControl/>
        <w:numPr>
          <w:ilvl w:val="0"/>
          <w:numId w:val="19"/>
        </w:numPr>
        <w:autoSpaceDE/>
        <w:ind w:left="0" w:firstLine="567"/>
        <w:jc w:val="center"/>
        <w:rPr>
          <w:b/>
          <w:sz w:val="24"/>
          <w:szCs w:val="24"/>
        </w:rPr>
      </w:pPr>
      <w:r w:rsidRPr="00505512">
        <w:rPr>
          <w:b/>
          <w:sz w:val="24"/>
          <w:szCs w:val="24"/>
        </w:rPr>
        <w:t>Права и обязанности заказчика</w:t>
      </w:r>
    </w:p>
    <w:p w:rsidR="00CE6E61" w:rsidRPr="00505512" w:rsidRDefault="00CE6E61" w:rsidP="00AD7EA9">
      <w:pPr>
        <w:pStyle w:val="aff2"/>
        <w:numPr>
          <w:ilvl w:val="1"/>
          <w:numId w:val="19"/>
        </w:numPr>
        <w:spacing w:after="0" w:line="240" w:lineRule="auto"/>
        <w:ind w:left="0" w:firstLine="567"/>
        <w:jc w:val="both"/>
        <w:rPr>
          <w:rFonts w:ascii="Times New Roman" w:hAnsi="Times New Roman"/>
          <w:b/>
          <w:sz w:val="24"/>
          <w:szCs w:val="24"/>
        </w:rPr>
      </w:pPr>
      <w:r w:rsidRPr="00505512">
        <w:rPr>
          <w:rFonts w:ascii="Times New Roman" w:hAnsi="Times New Roman"/>
          <w:b/>
          <w:sz w:val="24"/>
          <w:szCs w:val="24"/>
        </w:rPr>
        <w:t>Заказчик имеет право:</w:t>
      </w:r>
    </w:p>
    <w:p w:rsidR="00CE6E61" w:rsidRPr="00505512" w:rsidRDefault="00CE6E61" w:rsidP="00AD7EA9">
      <w:pPr>
        <w:pStyle w:val="aff2"/>
        <w:numPr>
          <w:ilvl w:val="2"/>
          <w:numId w:val="19"/>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Досрочно принять и оплатить услуги в соответствии с условиями Договора.</w:t>
      </w:r>
    </w:p>
    <w:p w:rsidR="00CE6E61" w:rsidRPr="00505512" w:rsidRDefault="00CE6E61" w:rsidP="00AD7EA9">
      <w:pPr>
        <w:pStyle w:val="aff2"/>
        <w:numPr>
          <w:ilvl w:val="2"/>
          <w:numId w:val="19"/>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По согласованию с Исполнителем изменить объем услуг в соответствии с пунктом 2</w:t>
      </w:r>
      <w:r w:rsidR="003F5FB3" w:rsidRPr="00505512">
        <w:rPr>
          <w:rFonts w:ascii="Times New Roman" w:hAnsi="Times New Roman"/>
          <w:sz w:val="24"/>
          <w:szCs w:val="24"/>
        </w:rPr>
        <w:t>.5</w:t>
      </w:r>
      <w:r w:rsidRPr="00505512">
        <w:rPr>
          <w:rFonts w:ascii="Times New Roman" w:hAnsi="Times New Roman"/>
          <w:sz w:val="24"/>
          <w:szCs w:val="24"/>
        </w:rPr>
        <w:t xml:space="preserve"> Договора.</w:t>
      </w:r>
    </w:p>
    <w:p w:rsidR="003F5FB3" w:rsidRPr="00505512" w:rsidRDefault="003F5FB3" w:rsidP="00AD7EA9">
      <w:pPr>
        <w:pStyle w:val="aff2"/>
        <w:numPr>
          <w:ilvl w:val="2"/>
          <w:numId w:val="19"/>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Осуществлять иные права, предусмотренные Договором и (или) законодательством Российской Федерации.</w:t>
      </w:r>
    </w:p>
    <w:p w:rsidR="003F5FB3" w:rsidRPr="00505512" w:rsidRDefault="003F5FB3" w:rsidP="00AD7EA9">
      <w:pPr>
        <w:pStyle w:val="aff2"/>
        <w:numPr>
          <w:ilvl w:val="1"/>
          <w:numId w:val="19"/>
        </w:numPr>
        <w:spacing w:after="0" w:line="240" w:lineRule="auto"/>
        <w:ind w:left="0" w:firstLine="567"/>
        <w:jc w:val="both"/>
        <w:rPr>
          <w:rFonts w:ascii="Times New Roman" w:hAnsi="Times New Roman"/>
          <w:b/>
          <w:sz w:val="24"/>
          <w:szCs w:val="24"/>
        </w:rPr>
      </w:pPr>
      <w:r w:rsidRPr="00505512">
        <w:rPr>
          <w:rFonts w:ascii="Times New Roman" w:hAnsi="Times New Roman"/>
          <w:b/>
          <w:sz w:val="24"/>
          <w:szCs w:val="24"/>
        </w:rPr>
        <w:t>Заказчик обязан:</w:t>
      </w:r>
    </w:p>
    <w:p w:rsidR="003F5FB3" w:rsidRPr="00505512" w:rsidRDefault="003F5FB3" w:rsidP="00AD7EA9">
      <w:pPr>
        <w:pStyle w:val="aff2"/>
        <w:numPr>
          <w:ilvl w:val="2"/>
          <w:numId w:val="19"/>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Выдать направление на предварительный медицинский осмотр. Обеспечить своевременную явку лиц, указанных в Поименном списке, с направлением на медицинский осмотр по адресу Исполнителя.</w:t>
      </w:r>
    </w:p>
    <w:p w:rsidR="003F5FB3" w:rsidRPr="00505512" w:rsidRDefault="003F5FB3" w:rsidP="00AD7EA9">
      <w:pPr>
        <w:pStyle w:val="aff2"/>
        <w:numPr>
          <w:ilvl w:val="2"/>
          <w:numId w:val="19"/>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Обеспечить приемку оказанных по Договору услуг по объему и качеству.</w:t>
      </w:r>
      <w:r w:rsidRPr="00505512">
        <w:rPr>
          <w:rFonts w:ascii="Times New Roman" w:hAnsi="Times New Roman"/>
          <w:noProof/>
          <w:sz w:val="24"/>
          <w:szCs w:val="24"/>
          <w:lang w:eastAsia="ru-RU"/>
        </w:rPr>
        <w:drawing>
          <wp:inline distT="0" distB="0" distL="0" distR="0">
            <wp:extent cx="7620" cy="46990"/>
            <wp:effectExtent l="0" t="0" r="0" b="0"/>
            <wp:docPr id="31" name="Picture 4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44"/>
                    <pic:cNvPicPr>
                      <a:picLocks noChangeAspect="1" noChangeArrowheads="1"/>
                    </pic:cNvPicPr>
                  </pic:nvPicPr>
                  <pic:blipFill>
                    <a:blip r:embed="rId19"/>
                    <a:srcRect/>
                    <a:stretch>
                      <a:fillRect/>
                    </a:stretch>
                  </pic:blipFill>
                  <pic:spPr bwMode="auto">
                    <a:xfrm>
                      <a:off x="0" y="0"/>
                      <a:ext cx="7620" cy="46990"/>
                    </a:xfrm>
                    <a:prstGeom prst="rect">
                      <a:avLst/>
                    </a:prstGeom>
                    <a:noFill/>
                    <a:ln w="9525">
                      <a:noFill/>
                      <a:miter lim="800000"/>
                      <a:headEnd/>
                      <a:tailEnd/>
                    </a:ln>
                  </pic:spPr>
                </pic:pic>
              </a:graphicData>
            </a:graphic>
          </wp:inline>
        </w:drawing>
      </w:r>
    </w:p>
    <w:p w:rsidR="003F5FB3" w:rsidRPr="00505512" w:rsidRDefault="003F5FB3" w:rsidP="00AD7EA9">
      <w:pPr>
        <w:pStyle w:val="aff2"/>
        <w:numPr>
          <w:ilvl w:val="2"/>
          <w:numId w:val="19"/>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Оплатить услуги в порядке, предусмотренном Договором.</w:t>
      </w:r>
    </w:p>
    <w:p w:rsidR="003F5FB3" w:rsidRPr="00505512" w:rsidRDefault="003F5FB3" w:rsidP="00AD7EA9">
      <w:pPr>
        <w:pStyle w:val="aff2"/>
        <w:numPr>
          <w:ilvl w:val="2"/>
          <w:numId w:val="19"/>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Своевременно предоставить Исполнителю информацию, необходимую для исполнения Договора</w:t>
      </w:r>
    </w:p>
    <w:p w:rsidR="003F5FB3" w:rsidRPr="00505512" w:rsidRDefault="003F5FB3" w:rsidP="00AD7EA9">
      <w:pPr>
        <w:pStyle w:val="aff2"/>
        <w:numPr>
          <w:ilvl w:val="2"/>
          <w:numId w:val="19"/>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Выполнять иные обязанности, предусмотренные Договором.</w:t>
      </w:r>
      <w:r w:rsidRPr="00505512">
        <w:rPr>
          <w:rFonts w:ascii="Times New Roman" w:hAnsi="Times New Roman"/>
          <w:noProof/>
          <w:sz w:val="24"/>
          <w:szCs w:val="24"/>
          <w:lang w:eastAsia="ru-RU"/>
        </w:rPr>
        <w:drawing>
          <wp:inline distT="0" distB="0" distL="0" distR="0">
            <wp:extent cx="3810" cy="3810"/>
            <wp:effectExtent l="0" t="0" r="0" b="0"/>
            <wp:docPr id="33" name="Picture 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3"/>
                    <pic:cNvPicPr>
                      <a:picLocks noChangeAspect="1" noChangeArrowheads="1"/>
                    </pic:cNvPicPr>
                  </pic:nvPicPr>
                  <pic:blipFill>
                    <a:blip r:embed="rId15"/>
                    <a:srcRect/>
                    <a:stretch>
                      <a:fillRect/>
                    </a:stretch>
                  </pic:blipFill>
                  <pic:spPr bwMode="auto">
                    <a:xfrm>
                      <a:off x="0" y="0"/>
                      <a:ext cx="3810" cy="3810"/>
                    </a:xfrm>
                    <a:prstGeom prst="rect">
                      <a:avLst/>
                    </a:prstGeom>
                    <a:noFill/>
                    <a:ln w="9525">
                      <a:noFill/>
                      <a:miter lim="800000"/>
                      <a:headEnd/>
                      <a:tailEnd/>
                    </a:ln>
                  </pic:spPr>
                </pic:pic>
              </a:graphicData>
            </a:graphic>
          </wp:inline>
        </w:drawing>
      </w:r>
    </w:p>
    <w:p w:rsidR="00AD7EA9" w:rsidRPr="00505512" w:rsidRDefault="00AD7EA9" w:rsidP="00AD7EA9">
      <w:pPr>
        <w:pStyle w:val="aff2"/>
        <w:spacing w:after="0" w:line="240" w:lineRule="auto"/>
        <w:ind w:left="567"/>
        <w:jc w:val="both"/>
        <w:rPr>
          <w:rFonts w:ascii="Times New Roman" w:hAnsi="Times New Roman"/>
          <w:b/>
          <w:sz w:val="24"/>
          <w:szCs w:val="24"/>
        </w:rPr>
      </w:pPr>
    </w:p>
    <w:p w:rsidR="003F5FB3" w:rsidRPr="00505512" w:rsidRDefault="003F5FB3" w:rsidP="00AD7EA9">
      <w:pPr>
        <w:pStyle w:val="aff2"/>
        <w:numPr>
          <w:ilvl w:val="0"/>
          <w:numId w:val="19"/>
        </w:numPr>
        <w:spacing w:after="0" w:line="240" w:lineRule="auto"/>
        <w:ind w:left="0" w:firstLine="567"/>
        <w:jc w:val="center"/>
        <w:rPr>
          <w:rFonts w:ascii="Times New Roman" w:hAnsi="Times New Roman"/>
          <w:b/>
          <w:sz w:val="24"/>
          <w:szCs w:val="24"/>
        </w:rPr>
      </w:pPr>
      <w:r w:rsidRPr="00505512">
        <w:rPr>
          <w:rFonts w:ascii="Times New Roman" w:hAnsi="Times New Roman"/>
          <w:b/>
          <w:sz w:val="24"/>
          <w:szCs w:val="24"/>
        </w:rPr>
        <w:t>Права и обязанности исполнителя</w:t>
      </w:r>
    </w:p>
    <w:p w:rsidR="003F5FB3" w:rsidRPr="00505512" w:rsidRDefault="003F5FB3" w:rsidP="00AD7EA9">
      <w:pPr>
        <w:pStyle w:val="aff2"/>
        <w:numPr>
          <w:ilvl w:val="1"/>
          <w:numId w:val="19"/>
        </w:numPr>
        <w:spacing w:after="0" w:line="240" w:lineRule="auto"/>
        <w:ind w:left="0" w:firstLine="567"/>
        <w:jc w:val="both"/>
        <w:rPr>
          <w:rFonts w:ascii="Times New Roman" w:hAnsi="Times New Roman"/>
          <w:b/>
          <w:sz w:val="24"/>
          <w:szCs w:val="24"/>
        </w:rPr>
      </w:pPr>
      <w:r w:rsidRPr="00505512">
        <w:rPr>
          <w:rFonts w:ascii="Times New Roman" w:hAnsi="Times New Roman"/>
          <w:b/>
          <w:sz w:val="24"/>
          <w:szCs w:val="24"/>
        </w:rPr>
        <w:t>Исполнитель имеет право:</w:t>
      </w:r>
    </w:p>
    <w:p w:rsidR="003F5FB3" w:rsidRPr="00505512" w:rsidRDefault="003F5FB3" w:rsidP="00AD7EA9">
      <w:pPr>
        <w:pStyle w:val="aff2"/>
        <w:numPr>
          <w:ilvl w:val="2"/>
          <w:numId w:val="26"/>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Требовать приемки и оплаты услуг в объеме, порядке, сроки и на условиях, предусмотренных Договором.</w:t>
      </w:r>
    </w:p>
    <w:p w:rsidR="003F5FB3" w:rsidRPr="00505512" w:rsidRDefault="003F5FB3" w:rsidP="00AD7EA9">
      <w:pPr>
        <w:pStyle w:val="aff2"/>
        <w:numPr>
          <w:ilvl w:val="2"/>
          <w:numId w:val="26"/>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3F5FB3" w:rsidRPr="00505512" w:rsidRDefault="003F5FB3" w:rsidP="00AD7EA9">
      <w:pPr>
        <w:pStyle w:val="aff2"/>
        <w:numPr>
          <w:ilvl w:val="2"/>
          <w:numId w:val="26"/>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Привлекать для оказания услуг соисполнителей.</w:t>
      </w:r>
    </w:p>
    <w:p w:rsidR="003F5FB3" w:rsidRPr="00505512" w:rsidRDefault="003F5FB3" w:rsidP="00AD7EA9">
      <w:pPr>
        <w:pStyle w:val="aff2"/>
        <w:numPr>
          <w:ilvl w:val="1"/>
          <w:numId w:val="26"/>
        </w:numPr>
        <w:spacing w:after="0" w:line="240" w:lineRule="auto"/>
        <w:ind w:left="0" w:firstLine="567"/>
        <w:jc w:val="both"/>
        <w:rPr>
          <w:rFonts w:ascii="Times New Roman" w:hAnsi="Times New Roman"/>
          <w:b/>
          <w:sz w:val="24"/>
          <w:szCs w:val="24"/>
        </w:rPr>
      </w:pPr>
      <w:r w:rsidRPr="00505512">
        <w:rPr>
          <w:rFonts w:ascii="Times New Roman" w:hAnsi="Times New Roman"/>
          <w:b/>
          <w:sz w:val="24"/>
          <w:szCs w:val="24"/>
        </w:rPr>
        <w:t>Исполнитель обязан:</w:t>
      </w:r>
    </w:p>
    <w:p w:rsidR="003F5FB3" w:rsidRPr="00505512" w:rsidRDefault="003F5FB3" w:rsidP="00AD7EA9">
      <w:pPr>
        <w:pStyle w:val="aff2"/>
        <w:numPr>
          <w:ilvl w:val="2"/>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Оказать услуги в сроки, предусмотренные Договором.</w:t>
      </w:r>
    </w:p>
    <w:p w:rsidR="003F5FB3" w:rsidRPr="00505512" w:rsidRDefault="003F5FB3" w:rsidP="00AD7EA9">
      <w:pPr>
        <w:pStyle w:val="aff2"/>
        <w:numPr>
          <w:ilvl w:val="2"/>
          <w:numId w:val="26"/>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Обеспечить проведение предварительного медицинского осмотра на основании направления, выдаваемого Заказчиком каждому направляемому лицу.</w:t>
      </w:r>
    </w:p>
    <w:p w:rsidR="003F5FB3" w:rsidRPr="00505512" w:rsidRDefault="003F5FB3" w:rsidP="00AD7EA9">
      <w:pPr>
        <w:pStyle w:val="aff2"/>
        <w:numPr>
          <w:ilvl w:val="2"/>
          <w:numId w:val="26"/>
        </w:numPr>
        <w:spacing w:after="0" w:line="240" w:lineRule="auto"/>
        <w:ind w:left="0" w:firstLine="567"/>
        <w:jc w:val="both"/>
        <w:rPr>
          <w:rFonts w:ascii="Times New Roman" w:hAnsi="Times New Roman"/>
          <w:b/>
          <w:sz w:val="24"/>
          <w:szCs w:val="24"/>
        </w:rPr>
      </w:pPr>
      <w:r w:rsidRPr="00505512">
        <w:rPr>
          <w:rFonts w:ascii="Times New Roman" w:hAnsi="Times New Roman"/>
          <w:sz w:val="24"/>
          <w:szCs w:val="24"/>
        </w:rPr>
        <w:t>Оформить на работника, проходящего медосмотр, следующие документы:</w:t>
      </w:r>
    </w:p>
    <w:p w:rsidR="003F5FB3" w:rsidRPr="00505512" w:rsidRDefault="003F5FB3" w:rsidP="00AD7EA9">
      <w:pPr>
        <w:pStyle w:val="aff2"/>
        <w:spacing w:after="0" w:line="240" w:lineRule="auto"/>
        <w:ind w:left="0" w:firstLine="567"/>
        <w:jc w:val="both"/>
        <w:rPr>
          <w:rFonts w:ascii="Times New Roman" w:hAnsi="Times New Roman"/>
          <w:sz w:val="24"/>
          <w:szCs w:val="24"/>
        </w:rPr>
      </w:pPr>
      <w:r w:rsidRPr="00505512">
        <w:rPr>
          <w:rFonts w:ascii="Times New Roman" w:hAnsi="Times New Roman"/>
          <w:sz w:val="24"/>
          <w:szCs w:val="24"/>
        </w:rPr>
        <w:t>- медицинскую карту амбулаторного больного, в которой отражаются заключения врачей специалистов, результаты лабораторных и инструментальных исследований</w:t>
      </w:r>
    </w:p>
    <w:p w:rsidR="00A51F0C" w:rsidRPr="00505512" w:rsidRDefault="003F5FB3" w:rsidP="00AD7EA9">
      <w:pPr>
        <w:pStyle w:val="aff2"/>
        <w:spacing w:after="0" w:line="240" w:lineRule="auto"/>
        <w:ind w:left="0" w:firstLine="567"/>
        <w:jc w:val="both"/>
        <w:rPr>
          <w:rFonts w:ascii="Times New Roman" w:hAnsi="Times New Roman"/>
          <w:sz w:val="24"/>
          <w:szCs w:val="24"/>
        </w:rPr>
      </w:pPr>
      <w:r w:rsidRPr="00505512">
        <w:rPr>
          <w:rFonts w:ascii="Times New Roman" w:hAnsi="Times New Roman"/>
          <w:sz w:val="24"/>
          <w:szCs w:val="24"/>
        </w:rPr>
        <w:t>- заключение по результатам предварительного медицинского осмотра.</w:t>
      </w:r>
    </w:p>
    <w:p w:rsidR="00A51F0C" w:rsidRPr="00505512" w:rsidRDefault="00A51F0C" w:rsidP="00AD7EA9">
      <w:pPr>
        <w:ind w:firstLine="567"/>
        <w:jc w:val="both"/>
        <w:rPr>
          <w:sz w:val="24"/>
          <w:szCs w:val="24"/>
        </w:rPr>
      </w:pPr>
      <w:r w:rsidRPr="00505512">
        <w:rPr>
          <w:sz w:val="24"/>
          <w:szCs w:val="24"/>
        </w:rPr>
        <w:t>4.2.4.  Соблюдать санитарно-гигиенический и противоэпидемический режим при проведении лабораторно-инструментальных исследований и измерений в соответствии с действующими нормативными документами.</w:t>
      </w:r>
    </w:p>
    <w:p w:rsidR="00A51F0C" w:rsidRPr="00505512" w:rsidRDefault="00A51F0C" w:rsidP="00AD7EA9">
      <w:pPr>
        <w:widowControl/>
        <w:autoSpaceDE/>
        <w:ind w:right="137" w:firstLine="567"/>
        <w:jc w:val="both"/>
        <w:rPr>
          <w:sz w:val="24"/>
          <w:szCs w:val="24"/>
        </w:rPr>
      </w:pPr>
      <w:r w:rsidRPr="00505512">
        <w:rPr>
          <w:sz w:val="24"/>
          <w:szCs w:val="24"/>
        </w:rPr>
        <w:t>4.2.5.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A51F0C" w:rsidRPr="00505512" w:rsidRDefault="00A51F0C" w:rsidP="00AD7EA9">
      <w:pPr>
        <w:widowControl/>
        <w:autoSpaceDE/>
        <w:ind w:right="137" w:firstLine="567"/>
        <w:jc w:val="both"/>
        <w:rPr>
          <w:sz w:val="24"/>
          <w:szCs w:val="24"/>
        </w:rPr>
      </w:pPr>
      <w:r w:rsidRPr="00505512">
        <w:rPr>
          <w:sz w:val="24"/>
          <w:szCs w:val="24"/>
        </w:rPr>
        <w:t xml:space="preserve">4.2.6. Предоставлять своевременно достоверную информацию о ходе исполнения своих обязательств, в том числе о сложностях, возникающих при исполнении Договора. </w:t>
      </w:r>
    </w:p>
    <w:p w:rsidR="00A51F0C" w:rsidRPr="00505512" w:rsidRDefault="00A51F0C" w:rsidP="00AD7EA9">
      <w:pPr>
        <w:pStyle w:val="aff2"/>
        <w:numPr>
          <w:ilvl w:val="2"/>
          <w:numId w:val="34"/>
        </w:numPr>
        <w:spacing w:after="0" w:line="240" w:lineRule="auto"/>
        <w:ind w:right="47"/>
        <w:jc w:val="both"/>
        <w:rPr>
          <w:rFonts w:ascii="Times New Roman" w:hAnsi="Times New Roman"/>
          <w:sz w:val="24"/>
          <w:szCs w:val="24"/>
        </w:rPr>
      </w:pPr>
      <w:r w:rsidRPr="00505512">
        <w:rPr>
          <w:rFonts w:ascii="Times New Roman" w:hAnsi="Times New Roman"/>
          <w:sz w:val="24"/>
          <w:szCs w:val="24"/>
        </w:rPr>
        <w:t>Выполнять иные обязанности, предусмотренные Договором.</w:t>
      </w:r>
    </w:p>
    <w:p w:rsidR="00AD7EA9" w:rsidRPr="00505512" w:rsidRDefault="00AD7EA9" w:rsidP="00AD7EA9">
      <w:pPr>
        <w:pStyle w:val="aff2"/>
        <w:spacing w:after="0" w:line="240" w:lineRule="auto"/>
        <w:ind w:left="1286" w:right="47"/>
        <w:jc w:val="both"/>
        <w:rPr>
          <w:rFonts w:ascii="Times New Roman" w:hAnsi="Times New Roman"/>
          <w:sz w:val="24"/>
          <w:szCs w:val="24"/>
        </w:rPr>
      </w:pPr>
    </w:p>
    <w:p w:rsidR="00A51F0C" w:rsidRPr="00505512" w:rsidRDefault="00A51F0C" w:rsidP="00AD7EA9">
      <w:pPr>
        <w:pStyle w:val="aff2"/>
        <w:numPr>
          <w:ilvl w:val="0"/>
          <w:numId w:val="26"/>
        </w:numPr>
        <w:spacing w:after="0" w:line="240" w:lineRule="auto"/>
        <w:ind w:right="47"/>
        <w:jc w:val="center"/>
        <w:rPr>
          <w:rFonts w:ascii="Times New Roman" w:hAnsi="Times New Roman"/>
          <w:b/>
          <w:sz w:val="24"/>
          <w:szCs w:val="24"/>
        </w:rPr>
      </w:pPr>
      <w:r w:rsidRPr="00505512">
        <w:rPr>
          <w:rFonts w:ascii="Times New Roman" w:hAnsi="Times New Roman"/>
          <w:b/>
          <w:sz w:val="24"/>
          <w:szCs w:val="24"/>
        </w:rPr>
        <w:t>Сроки оказания услуг.</w:t>
      </w:r>
    </w:p>
    <w:p w:rsidR="00A51F0C" w:rsidRPr="00505512" w:rsidRDefault="00A51F0C" w:rsidP="00AD7EA9">
      <w:pPr>
        <w:pStyle w:val="aff2"/>
        <w:numPr>
          <w:ilvl w:val="1"/>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 xml:space="preserve">Услуги должны быть оказаны с </w:t>
      </w:r>
      <w:r w:rsidR="00606361" w:rsidRPr="00505512">
        <w:rPr>
          <w:rFonts w:ascii="Times New Roman" w:hAnsi="Times New Roman"/>
          <w:sz w:val="24"/>
          <w:szCs w:val="24"/>
        </w:rPr>
        <w:t>_____________</w:t>
      </w:r>
      <w:r w:rsidR="002D748F" w:rsidRPr="00505512">
        <w:rPr>
          <w:rFonts w:ascii="Times New Roman" w:hAnsi="Times New Roman"/>
          <w:sz w:val="24"/>
          <w:szCs w:val="24"/>
        </w:rPr>
        <w:t xml:space="preserve"> </w:t>
      </w:r>
      <w:r w:rsidRPr="00505512">
        <w:rPr>
          <w:rFonts w:ascii="Times New Roman" w:hAnsi="Times New Roman"/>
          <w:sz w:val="24"/>
          <w:szCs w:val="24"/>
        </w:rPr>
        <w:t xml:space="preserve">по </w:t>
      </w:r>
      <w:r w:rsidR="00606361" w:rsidRPr="00505512">
        <w:rPr>
          <w:rFonts w:ascii="Times New Roman" w:hAnsi="Times New Roman"/>
          <w:sz w:val="24"/>
          <w:szCs w:val="24"/>
        </w:rPr>
        <w:t>_____________</w:t>
      </w:r>
      <w:r w:rsidRPr="00505512">
        <w:rPr>
          <w:rFonts w:ascii="Times New Roman" w:hAnsi="Times New Roman"/>
          <w:sz w:val="24"/>
          <w:szCs w:val="24"/>
        </w:rPr>
        <w:t>.</w:t>
      </w:r>
    </w:p>
    <w:p w:rsidR="00A51F0C" w:rsidRPr="00505512" w:rsidRDefault="00A51F0C" w:rsidP="00AD7EA9">
      <w:pPr>
        <w:pStyle w:val="aff2"/>
        <w:numPr>
          <w:ilvl w:val="1"/>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r w:rsidRPr="00505512">
        <w:rPr>
          <w:rFonts w:ascii="Times New Roman" w:hAnsi="Times New Roman"/>
          <w:noProof/>
          <w:sz w:val="24"/>
          <w:szCs w:val="24"/>
          <w:lang w:eastAsia="ru-RU"/>
        </w:rPr>
        <w:drawing>
          <wp:inline distT="0" distB="0" distL="0" distR="0">
            <wp:extent cx="19685" cy="23495"/>
            <wp:effectExtent l="19050" t="0" r="0" b="0"/>
            <wp:docPr id="36" name="Picture 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4"/>
                    <pic:cNvPicPr>
                      <a:picLocks noChangeAspect="1" noChangeArrowheads="1"/>
                    </pic:cNvPicPr>
                  </pic:nvPicPr>
                  <pic:blipFill>
                    <a:blip r:embed="rId20"/>
                    <a:srcRect/>
                    <a:stretch>
                      <a:fillRect/>
                    </a:stretch>
                  </pic:blipFill>
                  <pic:spPr bwMode="auto">
                    <a:xfrm>
                      <a:off x="0" y="0"/>
                      <a:ext cx="19685" cy="23495"/>
                    </a:xfrm>
                    <a:prstGeom prst="rect">
                      <a:avLst/>
                    </a:prstGeom>
                    <a:noFill/>
                    <a:ln w="9525">
                      <a:noFill/>
                      <a:miter lim="800000"/>
                      <a:headEnd/>
                      <a:tailEnd/>
                    </a:ln>
                  </pic:spPr>
                </pic:pic>
              </a:graphicData>
            </a:graphic>
          </wp:inline>
        </w:drawing>
      </w:r>
    </w:p>
    <w:p w:rsidR="00A51F0C" w:rsidRPr="00505512" w:rsidRDefault="00A51F0C" w:rsidP="00AD7EA9">
      <w:pPr>
        <w:pStyle w:val="aff2"/>
        <w:numPr>
          <w:ilvl w:val="0"/>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Порядок сдачи и приемки услуг</w:t>
      </w:r>
    </w:p>
    <w:p w:rsidR="00A51F0C" w:rsidRPr="00505512" w:rsidRDefault="00A51F0C" w:rsidP="00AD7EA9">
      <w:pPr>
        <w:pStyle w:val="aff2"/>
        <w:numPr>
          <w:ilvl w:val="1"/>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Исполнитель не позднее 10 числа месяца, следующего за отчетным, направляет в адрес Заказчика Акт об оказанных услугах.</w:t>
      </w:r>
    </w:p>
    <w:p w:rsidR="00A51F0C" w:rsidRPr="00505512" w:rsidRDefault="00A51F0C" w:rsidP="00AD7EA9">
      <w:pPr>
        <w:pStyle w:val="aff2"/>
        <w:numPr>
          <w:ilvl w:val="1"/>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Заказчик подписывает Акт об оказанных услугах в течение З (трех) дней со дня их получения.</w:t>
      </w:r>
    </w:p>
    <w:p w:rsidR="00A51F0C" w:rsidRPr="00505512" w:rsidRDefault="00A51F0C" w:rsidP="00AD7EA9">
      <w:pPr>
        <w:pStyle w:val="aff2"/>
        <w:numPr>
          <w:ilvl w:val="1"/>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lastRenderedPageBreak/>
        <w:t>В случае обнаружения недостатков в объеме и качестве оказанных услуг Заказчик направляет Исполнителю уведомление в порядке, предусмотренном п. 6.4 Договора.</w:t>
      </w:r>
    </w:p>
    <w:p w:rsidR="00A51F0C" w:rsidRPr="00505512" w:rsidRDefault="00A51F0C" w:rsidP="00AD7EA9">
      <w:pPr>
        <w:pStyle w:val="aff2"/>
        <w:numPr>
          <w:ilvl w:val="1"/>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либо посредством электронной почты.</w:t>
      </w:r>
    </w:p>
    <w:p w:rsidR="00A51F0C" w:rsidRPr="00505512" w:rsidRDefault="00A51F0C" w:rsidP="00AD7EA9">
      <w:pPr>
        <w:widowControl/>
        <w:numPr>
          <w:ilvl w:val="1"/>
          <w:numId w:val="26"/>
        </w:numPr>
        <w:autoSpaceDE/>
        <w:ind w:left="0" w:right="47" w:firstLine="567"/>
        <w:jc w:val="both"/>
        <w:rPr>
          <w:sz w:val="24"/>
          <w:szCs w:val="24"/>
        </w:rPr>
      </w:pPr>
      <w:r w:rsidRPr="00505512">
        <w:rPr>
          <w:sz w:val="24"/>
          <w:szCs w:val="24"/>
        </w:rPr>
        <w:t>Исполнитель в установленный в уведомлении (п. 5.4)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p>
    <w:p w:rsidR="00A51F0C" w:rsidRPr="00505512" w:rsidRDefault="00A51F0C" w:rsidP="00AD7EA9">
      <w:pPr>
        <w:widowControl/>
        <w:numPr>
          <w:ilvl w:val="1"/>
          <w:numId w:val="26"/>
        </w:numPr>
        <w:autoSpaceDE/>
        <w:ind w:left="0" w:right="47" w:firstLine="567"/>
        <w:jc w:val="both"/>
        <w:rPr>
          <w:sz w:val="24"/>
          <w:szCs w:val="24"/>
        </w:rPr>
      </w:pPr>
      <w:r w:rsidRPr="00505512">
        <w:rPr>
          <w:sz w:val="24"/>
          <w:szCs w:val="24"/>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AD7EA9" w:rsidRPr="00505512" w:rsidRDefault="00AD7EA9" w:rsidP="00AD7EA9">
      <w:pPr>
        <w:widowControl/>
        <w:autoSpaceDE/>
        <w:ind w:left="567" w:right="47"/>
        <w:jc w:val="both"/>
        <w:rPr>
          <w:sz w:val="24"/>
          <w:szCs w:val="24"/>
        </w:rPr>
      </w:pPr>
    </w:p>
    <w:p w:rsidR="00A51F0C" w:rsidRPr="00505512" w:rsidRDefault="00A51F0C" w:rsidP="00AD7EA9">
      <w:pPr>
        <w:pStyle w:val="aff2"/>
        <w:numPr>
          <w:ilvl w:val="0"/>
          <w:numId w:val="26"/>
        </w:numPr>
        <w:spacing w:after="0" w:line="240" w:lineRule="auto"/>
        <w:ind w:left="0" w:right="47" w:firstLine="567"/>
        <w:jc w:val="center"/>
        <w:rPr>
          <w:rFonts w:ascii="Times New Roman" w:hAnsi="Times New Roman"/>
          <w:b/>
          <w:sz w:val="24"/>
          <w:szCs w:val="24"/>
        </w:rPr>
      </w:pPr>
      <w:r w:rsidRPr="00505512">
        <w:rPr>
          <w:rFonts w:ascii="Times New Roman" w:hAnsi="Times New Roman"/>
          <w:b/>
          <w:sz w:val="24"/>
          <w:szCs w:val="24"/>
        </w:rPr>
        <w:t>Ответственность сторон</w:t>
      </w:r>
    </w:p>
    <w:p w:rsidR="00A51F0C" w:rsidRPr="00505512" w:rsidRDefault="00A51F0C" w:rsidP="00AD7EA9">
      <w:pPr>
        <w:pStyle w:val="aff2"/>
        <w:numPr>
          <w:ilvl w:val="1"/>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rsidR="00A51F0C" w:rsidRPr="00505512" w:rsidRDefault="00A51F0C" w:rsidP="00AD7EA9">
      <w:pPr>
        <w:widowControl/>
        <w:numPr>
          <w:ilvl w:val="1"/>
          <w:numId w:val="26"/>
        </w:numPr>
        <w:autoSpaceDE/>
        <w:ind w:left="0" w:right="47" w:firstLine="567"/>
        <w:jc w:val="both"/>
        <w:rPr>
          <w:sz w:val="24"/>
          <w:szCs w:val="24"/>
        </w:rPr>
      </w:pPr>
      <w:r w:rsidRPr="00505512">
        <w:rPr>
          <w:sz w:val="24"/>
          <w:szCs w:val="24"/>
        </w:rPr>
        <w:t>В случае просрочки исполнения обязательств, предусмотренных Договором, а также в иных случаях ненадлежащего исполнения обязательств, предусмотренных Договором, Сторона направляет другой Стороне требование об уплате неустоек (штрафов, пеней).</w:t>
      </w:r>
    </w:p>
    <w:p w:rsidR="00A51F0C" w:rsidRPr="00505512" w:rsidRDefault="00A51F0C" w:rsidP="00AD7EA9">
      <w:pPr>
        <w:widowControl/>
        <w:numPr>
          <w:ilvl w:val="1"/>
          <w:numId w:val="26"/>
        </w:numPr>
        <w:autoSpaceDE/>
        <w:ind w:left="0" w:right="47" w:firstLine="567"/>
        <w:jc w:val="both"/>
        <w:rPr>
          <w:sz w:val="24"/>
          <w:szCs w:val="24"/>
        </w:rPr>
      </w:pPr>
      <w:r w:rsidRPr="00505512">
        <w:rPr>
          <w:sz w:val="24"/>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в размере 0,5</w:t>
      </w:r>
      <w:r w:rsidR="002D748F" w:rsidRPr="00505512">
        <w:rPr>
          <w:sz w:val="24"/>
          <w:szCs w:val="24"/>
          <w:vertAlign w:val="superscript"/>
        </w:rPr>
        <w:t xml:space="preserve">% </w:t>
      </w:r>
      <w:r w:rsidRPr="00505512">
        <w:rPr>
          <w:sz w:val="24"/>
          <w:szCs w:val="24"/>
        </w:rPr>
        <w:t>от суммы просроченного платежа за каждый день просрочки.</w:t>
      </w:r>
    </w:p>
    <w:p w:rsidR="00A51F0C" w:rsidRPr="00505512" w:rsidRDefault="00A51F0C" w:rsidP="00AD7EA9">
      <w:pPr>
        <w:widowControl/>
        <w:numPr>
          <w:ilvl w:val="1"/>
          <w:numId w:val="26"/>
        </w:numPr>
        <w:autoSpaceDE/>
        <w:ind w:left="0" w:right="47" w:firstLine="567"/>
        <w:jc w:val="both"/>
        <w:rPr>
          <w:sz w:val="24"/>
          <w:szCs w:val="24"/>
        </w:rPr>
      </w:pPr>
      <w:r w:rsidRPr="00505512">
        <w:rPr>
          <w:sz w:val="24"/>
          <w:szCs w:val="24"/>
        </w:rPr>
        <w:t>Неустойка (штраф, пени) носит штрафной характер. При невыполнении обязательств по Договору, кроме уплаты неустойки (штрафа, пени), Сторона возмещает в полном объеме понесенные убытки.</w:t>
      </w:r>
    </w:p>
    <w:p w:rsidR="00CE6E61" w:rsidRPr="00505512" w:rsidRDefault="00A51F0C" w:rsidP="00AD7EA9">
      <w:pPr>
        <w:pStyle w:val="aff2"/>
        <w:numPr>
          <w:ilvl w:val="1"/>
          <w:numId w:val="26"/>
        </w:numPr>
        <w:spacing w:after="0" w:line="240" w:lineRule="auto"/>
        <w:ind w:left="0" w:right="47" w:firstLine="567"/>
        <w:jc w:val="both"/>
        <w:rPr>
          <w:rFonts w:ascii="Times New Roman" w:hAnsi="Times New Roman"/>
          <w:sz w:val="24"/>
          <w:szCs w:val="24"/>
        </w:rPr>
      </w:pPr>
      <w:r w:rsidRPr="00505512">
        <w:rPr>
          <w:rFonts w:ascii="Times New Roman" w:hAnsi="Times New Roman"/>
          <w:sz w:val="24"/>
          <w:szCs w:val="24"/>
        </w:rPr>
        <w:t>Сторона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другой Стороны.</w:t>
      </w:r>
    </w:p>
    <w:p w:rsidR="00AD7EA9" w:rsidRPr="00505512" w:rsidRDefault="00AD7EA9" w:rsidP="00AD7EA9">
      <w:pPr>
        <w:pStyle w:val="aff2"/>
        <w:spacing w:after="0" w:line="240" w:lineRule="auto"/>
        <w:ind w:left="567" w:right="47"/>
        <w:jc w:val="both"/>
        <w:rPr>
          <w:rFonts w:ascii="Times New Roman" w:hAnsi="Times New Roman"/>
          <w:sz w:val="24"/>
          <w:szCs w:val="24"/>
        </w:rPr>
      </w:pPr>
    </w:p>
    <w:p w:rsidR="00CE6E61" w:rsidRPr="00505512" w:rsidRDefault="00A51F0C" w:rsidP="00AD7EA9">
      <w:pPr>
        <w:widowControl/>
        <w:numPr>
          <w:ilvl w:val="0"/>
          <w:numId w:val="26"/>
        </w:numPr>
        <w:autoSpaceDE/>
        <w:ind w:left="0" w:firstLine="567"/>
        <w:contextualSpacing/>
        <w:jc w:val="center"/>
        <w:rPr>
          <w:rFonts w:eastAsia="Calibri"/>
          <w:b/>
          <w:sz w:val="24"/>
          <w:szCs w:val="24"/>
          <w:lang w:eastAsia="en-US"/>
        </w:rPr>
      </w:pPr>
      <w:r w:rsidRPr="00505512">
        <w:rPr>
          <w:rFonts w:eastAsia="Calibri"/>
          <w:b/>
          <w:sz w:val="24"/>
          <w:szCs w:val="24"/>
          <w:lang w:eastAsia="en-US"/>
        </w:rPr>
        <w:t>Форс-мажорные обстоятельства</w:t>
      </w:r>
    </w:p>
    <w:p w:rsidR="00A51F0C" w:rsidRPr="00505512" w:rsidRDefault="00A51F0C" w:rsidP="00AD7EA9">
      <w:pPr>
        <w:pStyle w:val="aff2"/>
        <w:numPr>
          <w:ilvl w:val="1"/>
          <w:numId w:val="26"/>
        </w:numPr>
        <w:spacing w:after="0" w:line="240" w:lineRule="auto"/>
        <w:ind w:left="0" w:firstLine="567"/>
        <w:contextualSpacing/>
        <w:jc w:val="both"/>
        <w:rPr>
          <w:rFonts w:ascii="Times New Roman" w:hAnsi="Times New Roman"/>
          <w:sz w:val="24"/>
          <w:szCs w:val="24"/>
          <w:lang w:eastAsia="en-US"/>
        </w:rPr>
      </w:pPr>
      <w:r w:rsidRPr="00505512">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w:t>
      </w:r>
      <w:r w:rsidRPr="00505512">
        <w:rPr>
          <w:rFonts w:ascii="Times New Roman" w:hAnsi="Times New Roman"/>
          <w:noProof/>
          <w:sz w:val="24"/>
          <w:szCs w:val="24"/>
          <w:lang w:eastAsia="ru-RU"/>
        </w:rPr>
        <w:drawing>
          <wp:inline distT="0" distB="0" distL="0" distR="0">
            <wp:extent cx="6350" cy="6350"/>
            <wp:effectExtent l="0" t="0" r="0" b="0"/>
            <wp:docPr id="39" name="Picture 1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7"/>
                    <pic:cNvPicPr>
                      <a:picLocks noChangeAspect="1" noChangeArrowheads="1"/>
                    </pic:cNvPicPr>
                  </pic:nvPicPr>
                  <pic:blipFill>
                    <a:blip r:embed="rId21"/>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505512">
        <w:rPr>
          <w:rFonts w:ascii="Times New Roman" w:hAnsi="Times New Roman"/>
          <w:sz w:val="24"/>
          <w:szCs w:val="24"/>
        </w:rPr>
        <w:t>непосредственно повлияли на исполнение Договора.</w:t>
      </w:r>
    </w:p>
    <w:p w:rsidR="00A51F0C" w:rsidRPr="00505512" w:rsidRDefault="00A51F0C" w:rsidP="00AD7EA9">
      <w:pPr>
        <w:pStyle w:val="aff2"/>
        <w:numPr>
          <w:ilvl w:val="1"/>
          <w:numId w:val="26"/>
        </w:numPr>
        <w:spacing w:after="0" w:line="240" w:lineRule="auto"/>
        <w:ind w:left="0" w:firstLine="567"/>
        <w:contextualSpacing/>
        <w:jc w:val="both"/>
        <w:rPr>
          <w:rFonts w:ascii="Times New Roman" w:hAnsi="Times New Roman"/>
          <w:sz w:val="24"/>
          <w:szCs w:val="24"/>
          <w:lang w:eastAsia="en-US"/>
        </w:rPr>
      </w:pPr>
      <w:r w:rsidRPr="00505512">
        <w:rPr>
          <w:rFonts w:ascii="Times New Roman" w:hAnsi="Times New Roman"/>
          <w:sz w:val="24"/>
          <w:szCs w:val="24"/>
        </w:rPr>
        <w:t xml:space="preserve">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w:t>
      </w:r>
      <w:r w:rsidRPr="00505512">
        <w:rPr>
          <w:rFonts w:ascii="Times New Roman" w:hAnsi="Times New Roman"/>
          <w:noProof/>
          <w:sz w:val="24"/>
          <w:szCs w:val="24"/>
          <w:lang w:eastAsia="ru-RU"/>
        </w:rPr>
        <w:drawing>
          <wp:inline distT="0" distB="0" distL="0" distR="0">
            <wp:extent cx="3810" cy="3810"/>
            <wp:effectExtent l="0" t="0" r="0" b="0"/>
            <wp:docPr id="42" name="Picture 1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0"/>
                    <pic:cNvPicPr>
                      <a:picLocks noChangeAspect="1" noChangeArrowheads="1"/>
                    </pic:cNvPicPr>
                  </pic:nvPicPr>
                  <pic:blipFill>
                    <a:blip r:embed="rId22"/>
                    <a:srcRect/>
                    <a:stretch>
                      <a:fillRect/>
                    </a:stretch>
                  </pic:blipFill>
                  <pic:spPr bwMode="auto">
                    <a:xfrm>
                      <a:off x="0" y="0"/>
                      <a:ext cx="3810" cy="3810"/>
                    </a:xfrm>
                    <a:prstGeom prst="rect">
                      <a:avLst/>
                    </a:prstGeom>
                    <a:noFill/>
                    <a:ln w="9525">
                      <a:noFill/>
                      <a:miter lim="800000"/>
                      <a:headEnd/>
                      <a:tailEnd/>
                    </a:ln>
                  </pic:spPr>
                </pic:pic>
              </a:graphicData>
            </a:graphic>
          </wp:inline>
        </w:drawing>
      </w:r>
      <w:r w:rsidRPr="00505512">
        <w:rPr>
          <w:rFonts w:ascii="Times New Roman" w:hAnsi="Times New Roman"/>
          <w:noProof/>
          <w:sz w:val="24"/>
          <w:szCs w:val="24"/>
          <w:lang w:eastAsia="ru-RU"/>
        </w:rPr>
        <w:drawing>
          <wp:inline distT="0" distB="0" distL="0" distR="0">
            <wp:extent cx="3810" cy="3810"/>
            <wp:effectExtent l="0" t="0" r="0" b="0"/>
            <wp:docPr id="43" name="Picture 1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1"/>
                    <pic:cNvPicPr>
                      <a:picLocks noChangeAspect="1" noChangeArrowheads="1"/>
                    </pic:cNvPicPr>
                  </pic:nvPicPr>
                  <pic:blipFill>
                    <a:blip r:embed="rId21"/>
                    <a:srcRect/>
                    <a:stretch>
                      <a:fillRect/>
                    </a:stretch>
                  </pic:blipFill>
                  <pic:spPr bwMode="auto">
                    <a:xfrm>
                      <a:off x="0" y="0"/>
                      <a:ext cx="3810" cy="3810"/>
                    </a:xfrm>
                    <a:prstGeom prst="rect">
                      <a:avLst/>
                    </a:prstGeom>
                    <a:noFill/>
                    <a:ln w="9525">
                      <a:noFill/>
                      <a:miter lim="800000"/>
                      <a:headEnd/>
                      <a:tailEnd/>
                    </a:ln>
                  </pic:spPr>
                </pic:pic>
              </a:graphicData>
            </a:graphic>
          </wp:inline>
        </w:drawing>
      </w:r>
      <w:r w:rsidRPr="00505512">
        <w:rPr>
          <w:rFonts w:ascii="Times New Roman" w:hAnsi="Times New Roman"/>
          <w:sz w:val="24"/>
          <w:szCs w:val="24"/>
        </w:rPr>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042F9" w:rsidRPr="00505512" w:rsidRDefault="007042F9" w:rsidP="00AD7EA9">
      <w:pPr>
        <w:pStyle w:val="aff2"/>
        <w:numPr>
          <w:ilvl w:val="1"/>
          <w:numId w:val="26"/>
        </w:numPr>
        <w:spacing w:after="0" w:line="240" w:lineRule="auto"/>
        <w:ind w:left="0" w:firstLine="567"/>
        <w:contextualSpacing/>
        <w:jc w:val="both"/>
        <w:rPr>
          <w:rFonts w:ascii="Times New Roman" w:hAnsi="Times New Roman"/>
          <w:sz w:val="24"/>
          <w:szCs w:val="24"/>
          <w:lang w:eastAsia="en-US"/>
        </w:rPr>
      </w:pPr>
      <w:r w:rsidRPr="00505512">
        <w:rPr>
          <w:rFonts w:ascii="Times New Roman" w:hAnsi="Times New Roman"/>
          <w:sz w:val="24"/>
          <w:szCs w:val="24"/>
        </w:rPr>
        <w:t>Обязанность доказать наличие обстоятельств непреодолимой силы лежит на Стороне Договора, не выполнившей свои обязательства по Договору.</w:t>
      </w:r>
    </w:p>
    <w:p w:rsidR="00CE6E61" w:rsidRPr="00505512" w:rsidRDefault="007042F9" w:rsidP="00AD7EA9">
      <w:pPr>
        <w:widowControl/>
        <w:numPr>
          <w:ilvl w:val="1"/>
          <w:numId w:val="26"/>
        </w:numPr>
        <w:autoSpaceDE/>
        <w:ind w:left="0" w:right="47" w:firstLine="567"/>
        <w:jc w:val="both"/>
        <w:rPr>
          <w:sz w:val="24"/>
          <w:szCs w:val="24"/>
        </w:rPr>
      </w:pPr>
      <w:r w:rsidRPr="00505512">
        <w:rPr>
          <w:sz w:val="24"/>
          <w:szCs w:val="24"/>
        </w:rPr>
        <w:t>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D7EA9" w:rsidRPr="00505512" w:rsidRDefault="00AD7EA9" w:rsidP="00AD7EA9">
      <w:pPr>
        <w:widowControl/>
        <w:autoSpaceDE/>
        <w:ind w:right="47"/>
        <w:jc w:val="both"/>
        <w:rPr>
          <w:sz w:val="24"/>
          <w:szCs w:val="24"/>
        </w:rPr>
      </w:pPr>
    </w:p>
    <w:p w:rsidR="00CE6E61" w:rsidRPr="00505512" w:rsidRDefault="007042F9" w:rsidP="00AD7EA9">
      <w:pPr>
        <w:pStyle w:val="aff2"/>
        <w:numPr>
          <w:ilvl w:val="0"/>
          <w:numId w:val="26"/>
        </w:numPr>
        <w:spacing w:after="0" w:line="240" w:lineRule="auto"/>
        <w:ind w:left="0" w:firstLine="567"/>
        <w:jc w:val="center"/>
        <w:rPr>
          <w:rFonts w:ascii="Times New Roman" w:hAnsi="Times New Roman"/>
          <w:b/>
          <w:sz w:val="24"/>
          <w:szCs w:val="24"/>
          <w:lang w:eastAsia="ar-SA"/>
        </w:rPr>
      </w:pPr>
      <w:r w:rsidRPr="00505512">
        <w:rPr>
          <w:rFonts w:ascii="Times New Roman" w:hAnsi="Times New Roman"/>
          <w:b/>
          <w:sz w:val="24"/>
          <w:szCs w:val="24"/>
          <w:lang w:eastAsia="ar-SA"/>
        </w:rPr>
        <w:t>Порядок разрешения споров</w:t>
      </w:r>
    </w:p>
    <w:p w:rsidR="007042F9" w:rsidRPr="00505512" w:rsidRDefault="007042F9" w:rsidP="00AD7EA9">
      <w:pPr>
        <w:pStyle w:val="aff2"/>
        <w:shd w:val="clear" w:color="auto" w:fill="FFFFFF"/>
        <w:spacing w:after="0" w:line="240" w:lineRule="auto"/>
        <w:ind w:left="0" w:firstLine="567"/>
        <w:jc w:val="both"/>
        <w:rPr>
          <w:rFonts w:ascii="Times New Roman" w:hAnsi="Times New Roman"/>
          <w:b/>
          <w:bCs/>
          <w:sz w:val="24"/>
          <w:szCs w:val="24"/>
        </w:rPr>
      </w:pPr>
      <w:r w:rsidRPr="00505512">
        <w:rPr>
          <w:rFonts w:ascii="Times New Roman" w:hAnsi="Times New Roman"/>
          <w:bCs/>
          <w:sz w:val="24"/>
          <w:szCs w:val="24"/>
        </w:rPr>
        <w:t>9.1.</w:t>
      </w:r>
      <w:r w:rsidRPr="00505512">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042F9" w:rsidRPr="00505512" w:rsidRDefault="007042F9" w:rsidP="00AD7EA9">
      <w:pPr>
        <w:pStyle w:val="aff2"/>
        <w:shd w:val="clear" w:color="auto" w:fill="FFFFFF"/>
        <w:autoSpaceDN w:val="0"/>
        <w:adjustRightInd w:val="0"/>
        <w:spacing w:after="0" w:line="240" w:lineRule="auto"/>
        <w:ind w:left="0" w:firstLine="567"/>
        <w:contextualSpacing/>
        <w:jc w:val="both"/>
        <w:rPr>
          <w:rFonts w:ascii="Times New Roman" w:hAnsi="Times New Roman"/>
          <w:spacing w:val="-10"/>
          <w:sz w:val="24"/>
          <w:szCs w:val="24"/>
        </w:rPr>
      </w:pPr>
      <w:r w:rsidRPr="00505512">
        <w:rPr>
          <w:rFonts w:ascii="Times New Roman" w:hAnsi="Times New Roman"/>
          <w:sz w:val="24"/>
          <w:szCs w:val="24"/>
        </w:rPr>
        <w:lastRenderedPageBreak/>
        <w:t>9.2.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rsidR="00EF042F" w:rsidRPr="00505512" w:rsidRDefault="007042F9" w:rsidP="00AD7EA9">
      <w:pPr>
        <w:pStyle w:val="aff2"/>
        <w:shd w:val="clear" w:color="auto" w:fill="FFFFFF"/>
        <w:tabs>
          <w:tab w:val="left" w:pos="426"/>
        </w:tabs>
        <w:spacing w:after="0" w:line="240" w:lineRule="auto"/>
        <w:ind w:left="0" w:right="10" w:firstLine="567"/>
        <w:contextualSpacing/>
        <w:jc w:val="both"/>
        <w:rPr>
          <w:rFonts w:ascii="Times New Roman" w:hAnsi="Times New Roman"/>
          <w:sz w:val="24"/>
          <w:szCs w:val="24"/>
        </w:rPr>
      </w:pPr>
      <w:r w:rsidRPr="00505512">
        <w:rPr>
          <w:rFonts w:ascii="Times New Roman" w:hAnsi="Times New Roman"/>
          <w:sz w:val="24"/>
          <w:szCs w:val="24"/>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ХМАО-Югры.</w:t>
      </w:r>
    </w:p>
    <w:p w:rsidR="00AD7EA9" w:rsidRPr="00505512" w:rsidRDefault="00AD7EA9" w:rsidP="00AD7EA9">
      <w:pPr>
        <w:pStyle w:val="aff2"/>
        <w:shd w:val="clear" w:color="auto" w:fill="FFFFFF"/>
        <w:tabs>
          <w:tab w:val="left" w:pos="426"/>
        </w:tabs>
        <w:spacing w:after="0" w:line="240" w:lineRule="auto"/>
        <w:ind w:left="0" w:right="10" w:firstLine="567"/>
        <w:contextualSpacing/>
        <w:jc w:val="both"/>
        <w:rPr>
          <w:rFonts w:ascii="Times New Roman" w:hAnsi="Times New Roman"/>
          <w:sz w:val="24"/>
          <w:szCs w:val="24"/>
        </w:rPr>
      </w:pPr>
    </w:p>
    <w:p w:rsidR="00CE6E61" w:rsidRPr="00505512" w:rsidRDefault="007042F9" w:rsidP="00AD7EA9">
      <w:pPr>
        <w:pStyle w:val="aff2"/>
        <w:numPr>
          <w:ilvl w:val="0"/>
          <w:numId w:val="26"/>
        </w:numPr>
        <w:spacing w:after="0" w:line="240" w:lineRule="auto"/>
        <w:ind w:left="0" w:firstLine="567"/>
        <w:jc w:val="center"/>
        <w:rPr>
          <w:rFonts w:ascii="Times New Roman" w:hAnsi="Times New Roman"/>
          <w:b/>
          <w:sz w:val="24"/>
          <w:szCs w:val="24"/>
        </w:rPr>
      </w:pPr>
      <w:r w:rsidRPr="00505512">
        <w:rPr>
          <w:rFonts w:ascii="Times New Roman" w:hAnsi="Times New Roman"/>
          <w:b/>
          <w:sz w:val="24"/>
          <w:szCs w:val="24"/>
        </w:rPr>
        <w:t>Срок действия договора</w:t>
      </w:r>
    </w:p>
    <w:p w:rsidR="007042F9" w:rsidRPr="00505512" w:rsidRDefault="007042F9" w:rsidP="00AD7EA9">
      <w:pPr>
        <w:pStyle w:val="aff2"/>
        <w:numPr>
          <w:ilvl w:val="1"/>
          <w:numId w:val="26"/>
        </w:numPr>
        <w:spacing w:after="0" w:line="240" w:lineRule="auto"/>
        <w:ind w:left="0" w:right="154" w:firstLine="567"/>
        <w:jc w:val="both"/>
        <w:rPr>
          <w:rFonts w:ascii="Times New Roman" w:hAnsi="Times New Roman"/>
          <w:sz w:val="24"/>
          <w:szCs w:val="24"/>
        </w:rPr>
      </w:pPr>
      <w:r w:rsidRPr="00505512">
        <w:rPr>
          <w:rFonts w:ascii="Times New Roman" w:hAnsi="Times New Roman"/>
          <w:sz w:val="24"/>
          <w:szCs w:val="24"/>
        </w:rPr>
        <w:t xml:space="preserve">Договор вступает в действие </w:t>
      </w:r>
      <w:r w:rsidR="00DF1739" w:rsidRPr="00505512">
        <w:rPr>
          <w:rFonts w:ascii="Times New Roman" w:hAnsi="Times New Roman"/>
          <w:sz w:val="24"/>
          <w:szCs w:val="24"/>
        </w:rPr>
        <w:t xml:space="preserve">с </w:t>
      </w:r>
      <w:r w:rsidR="002B4C75">
        <w:rPr>
          <w:rFonts w:ascii="Times New Roman" w:hAnsi="Times New Roman"/>
          <w:sz w:val="24"/>
          <w:szCs w:val="24"/>
        </w:rPr>
        <w:t>1 апреля 2025</w:t>
      </w:r>
      <w:r w:rsidR="00DF1739" w:rsidRPr="00505512">
        <w:rPr>
          <w:rFonts w:ascii="Times New Roman" w:hAnsi="Times New Roman"/>
          <w:sz w:val="24"/>
          <w:szCs w:val="24"/>
        </w:rPr>
        <w:t xml:space="preserve"> </w:t>
      </w:r>
      <w:r w:rsidRPr="00505512">
        <w:rPr>
          <w:rFonts w:ascii="Times New Roman" w:hAnsi="Times New Roman"/>
          <w:sz w:val="24"/>
          <w:szCs w:val="24"/>
        </w:rPr>
        <w:t xml:space="preserve">и действует по </w:t>
      </w:r>
      <w:r w:rsidR="002B4C75">
        <w:rPr>
          <w:rFonts w:ascii="Times New Roman" w:hAnsi="Times New Roman"/>
          <w:sz w:val="24"/>
          <w:szCs w:val="24"/>
        </w:rPr>
        <w:t>30 марта 2026</w:t>
      </w:r>
      <w:r w:rsidRPr="00505512">
        <w:rPr>
          <w:rFonts w:ascii="Times New Roman" w:hAnsi="Times New Roman"/>
          <w:sz w:val="24"/>
          <w:szCs w:val="24"/>
        </w:rPr>
        <w:t>., а в части взаиморасчетов Сторон, в том числе являющихся следствием нарушения условий настоящего Договора - до полного их завершения.</w:t>
      </w:r>
    </w:p>
    <w:p w:rsidR="00AD7EA9" w:rsidRPr="00505512" w:rsidRDefault="00AD7EA9" w:rsidP="00AD7EA9">
      <w:pPr>
        <w:pStyle w:val="aff2"/>
        <w:spacing w:after="0" w:line="240" w:lineRule="auto"/>
        <w:ind w:left="567" w:right="154"/>
        <w:jc w:val="both"/>
        <w:rPr>
          <w:rFonts w:ascii="Times New Roman" w:hAnsi="Times New Roman"/>
          <w:sz w:val="24"/>
          <w:szCs w:val="24"/>
        </w:rPr>
      </w:pPr>
    </w:p>
    <w:p w:rsidR="000A1CC3" w:rsidRPr="00505512" w:rsidRDefault="00CE6E61" w:rsidP="00606361">
      <w:pPr>
        <w:pStyle w:val="aff2"/>
        <w:numPr>
          <w:ilvl w:val="0"/>
          <w:numId w:val="26"/>
        </w:numPr>
        <w:spacing w:after="0" w:line="240" w:lineRule="auto"/>
        <w:ind w:left="0" w:right="154" w:firstLine="567"/>
        <w:contextualSpacing/>
        <w:jc w:val="center"/>
        <w:rPr>
          <w:rFonts w:ascii="Times New Roman" w:hAnsi="Times New Roman"/>
          <w:sz w:val="24"/>
          <w:szCs w:val="24"/>
          <w:lang w:eastAsia="en-US"/>
        </w:rPr>
      </w:pPr>
      <w:r w:rsidRPr="00505512">
        <w:rPr>
          <w:rFonts w:ascii="Times New Roman" w:hAnsi="Times New Roman"/>
          <w:b/>
          <w:bCs/>
          <w:sz w:val="24"/>
          <w:szCs w:val="24"/>
        </w:rPr>
        <w:t>П</w:t>
      </w:r>
      <w:r w:rsidR="000A1CC3" w:rsidRPr="00505512">
        <w:rPr>
          <w:rFonts w:ascii="Times New Roman" w:hAnsi="Times New Roman"/>
          <w:b/>
          <w:bCs/>
          <w:sz w:val="24"/>
          <w:szCs w:val="24"/>
        </w:rPr>
        <w:t>рочие условия</w:t>
      </w:r>
    </w:p>
    <w:p w:rsidR="00606361" w:rsidRPr="00505512" w:rsidRDefault="00606361" w:rsidP="00606361">
      <w:pPr>
        <w:pStyle w:val="aff2"/>
        <w:widowControl w:val="0"/>
        <w:numPr>
          <w:ilvl w:val="1"/>
          <w:numId w:val="26"/>
        </w:numPr>
        <w:suppressAutoHyphens/>
        <w:autoSpaceDE w:val="0"/>
        <w:spacing w:after="0" w:line="240" w:lineRule="auto"/>
        <w:ind w:left="0" w:firstLine="567"/>
        <w:contextualSpacing/>
        <w:jc w:val="both"/>
        <w:rPr>
          <w:rFonts w:ascii="Times New Roman" w:eastAsia="Times New Roman" w:hAnsi="Times New Roman"/>
          <w:sz w:val="24"/>
          <w:szCs w:val="24"/>
        </w:rPr>
      </w:pPr>
      <w:r w:rsidRPr="00505512">
        <w:rPr>
          <w:rFonts w:ascii="Times New Roman" w:eastAsia="Times New Roman" w:hAnsi="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к Договору.</w:t>
      </w:r>
    </w:p>
    <w:p w:rsidR="00606361" w:rsidRPr="00505512" w:rsidRDefault="00606361" w:rsidP="00606361">
      <w:pPr>
        <w:numPr>
          <w:ilvl w:val="1"/>
          <w:numId w:val="26"/>
        </w:numPr>
        <w:suppressAutoHyphens/>
        <w:ind w:left="0" w:firstLine="567"/>
        <w:contextualSpacing/>
        <w:jc w:val="both"/>
        <w:rPr>
          <w:sz w:val="24"/>
          <w:szCs w:val="24"/>
        </w:rPr>
      </w:pPr>
      <w:r w:rsidRPr="00505512">
        <w:rPr>
          <w:sz w:val="24"/>
          <w:szCs w:val="24"/>
        </w:rPr>
        <w:t>Настоящий Договор составлен в двух экземплярах, имеющих одинаковую юридическую силу, по одному для каждой из Сторон.</w:t>
      </w:r>
    </w:p>
    <w:p w:rsidR="00606361" w:rsidRPr="00505512" w:rsidRDefault="00606361" w:rsidP="00606361">
      <w:pPr>
        <w:numPr>
          <w:ilvl w:val="1"/>
          <w:numId w:val="26"/>
        </w:numPr>
        <w:suppressAutoHyphens/>
        <w:ind w:left="0" w:firstLine="567"/>
        <w:contextualSpacing/>
        <w:jc w:val="both"/>
        <w:rPr>
          <w:color w:val="004080"/>
          <w:sz w:val="24"/>
          <w:szCs w:val="24"/>
        </w:rPr>
      </w:pPr>
      <w:r w:rsidRPr="00505512">
        <w:rPr>
          <w:sz w:val="24"/>
          <w:szCs w:val="24"/>
        </w:rPr>
        <w:t>Стороны</w:t>
      </w:r>
      <w:r w:rsidRPr="00505512">
        <w:rPr>
          <w:bCs/>
          <w:color w:val="000000"/>
          <w:sz w:val="24"/>
          <w:szCs w:val="24"/>
        </w:rPr>
        <w:t xml:space="preserve"> обязаны письменно уведомлять друг друга об изменениях: в полномочиях органов/представителей Сторон, органов/представителей Сторон, наименования, юридического адреса, местонахождения, регистрационных, банковских и иных реквизитов и кодов - в трехдневный срок после произошедших изменений с приложением соответствующих подтверждающих документов. Допускается уведомление посредством факсимильной связи (по электронной почте) с последующим предоставлением оригиналов или заверенных копий соответствующих документов в разумный срок. Риск неблагоприятных последствий не уведомления о произошедших изменениях несет Сторона, нарушившая данное условие Договора. </w:t>
      </w:r>
      <w:r w:rsidRPr="00505512">
        <w:rPr>
          <w:sz w:val="24"/>
          <w:szCs w:val="24"/>
        </w:rPr>
        <w:t>По требованию одной из Сторон указанные изменения оформляются путем подписания Сторонами дополнительного соглашения к Договору и применяются в отношениях Сторон с даты его подписания</w:t>
      </w:r>
      <w:r w:rsidRPr="00505512">
        <w:rPr>
          <w:color w:val="004080"/>
          <w:sz w:val="24"/>
          <w:szCs w:val="24"/>
        </w:rPr>
        <w:t>.</w:t>
      </w:r>
    </w:p>
    <w:p w:rsidR="00606361" w:rsidRPr="00505512" w:rsidRDefault="00606361" w:rsidP="00606361">
      <w:pPr>
        <w:numPr>
          <w:ilvl w:val="1"/>
          <w:numId w:val="26"/>
        </w:numPr>
        <w:suppressAutoHyphens/>
        <w:ind w:left="0" w:firstLine="567"/>
        <w:contextualSpacing/>
        <w:jc w:val="both"/>
        <w:rPr>
          <w:sz w:val="24"/>
          <w:szCs w:val="24"/>
        </w:rPr>
      </w:pPr>
      <w:r w:rsidRPr="00505512">
        <w:rPr>
          <w:sz w:val="24"/>
          <w:szCs w:val="24"/>
        </w:rPr>
        <w:t>Ущерб</w:t>
      </w:r>
      <w:r w:rsidRPr="00505512">
        <w:rPr>
          <w:color w:val="000000"/>
          <w:sz w:val="24"/>
          <w:szCs w:val="24"/>
        </w:rPr>
        <w:t>, нанесенный третьему лицу в результате выполнения Работ по Договору, компенсируется виновной стороной</w:t>
      </w:r>
      <w:r w:rsidRPr="00505512">
        <w:rPr>
          <w:sz w:val="24"/>
          <w:szCs w:val="24"/>
        </w:rPr>
        <w:t>.</w:t>
      </w:r>
    </w:p>
    <w:p w:rsidR="00606361" w:rsidRPr="00505512" w:rsidRDefault="00606361" w:rsidP="00606361">
      <w:pPr>
        <w:numPr>
          <w:ilvl w:val="1"/>
          <w:numId w:val="26"/>
        </w:numPr>
        <w:suppressAutoHyphens/>
        <w:ind w:left="0" w:firstLine="567"/>
        <w:contextualSpacing/>
        <w:jc w:val="both"/>
        <w:rPr>
          <w:sz w:val="24"/>
          <w:szCs w:val="24"/>
        </w:rPr>
      </w:pPr>
      <w:r w:rsidRPr="00505512">
        <w:rPr>
          <w:sz w:val="24"/>
          <w:szCs w:val="24"/>
        </w:rPr>
        <w:t>Подрядчик не имеет права передавать третьим лицам право требования к Заказчику по Договору (цессия), совершать уступку долга или полную замену лица в Договоре, без предварительного письменного согласия Заказчика.</w:t>
      </w:r>
    </w:p>
    <w:p w:rsidR="00606361" w:rsidRPr="00505512" w:rsidRDefault="00606361" w:rsidP="00606361">
      <w:pPr>
        <w:numPr>
          <w:ilvl w:val="1"/>
          <w:numId w:val="26"/>
        </w:numPr>
        <w:suppressAutoHyphens/>
        <w:ind w:left="0" w:firstLine="567"/>
        <w:contextualSpacing/>
        <w:jc w:val="both"/>
        <w:rPr>
          <w:sz w:val="24"/>
          <w:szCs w:val="24"/>
        </w:rPr>
      </w:pPr>
      <w:r w:rsidRPr="00505512">
        <w:rPr>
          <w:sz w:val="24"/>
          <w:szCs w:val="24"/>
        </w:rPr>
        <w:t>Стороны заверяют и гарантируют друг другу, что:</w:t>
      </w:r>
    </w:p>
    <w:p w:rsidR="00606361" w:rsidRPr="00505512" w:rsidRDefault="00606361" w:rsidP="00606361">
      <w:pPr>
        <w:numPr>
          <w:ilvl w:val="12"/>
          <w:numId w:val="0"/>
        </w:numPr>
        <w:tabs>
          <w:tab w:val="left" w:pos="567"/>
        </w:tabs>
        <w:ind w:firstLine="567"/>
        <w:contextualSpacing/>
        <w:jc w:val="both"/>
        <w:rPr>
          <w:sz w:val="24"/>
          <w:szCs w:val="24"/>
        </w:rPr>
      </w:pPr>
      <w:r w:rsidRPr="00505512">
        <w:rPr>
          <w:sz w:val="24"/>
          <w:szCs w:val="24"/>
        </w:rPr>
        <w:t>- 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Сторон на правомочия Сторон по заключению и исполнению Договора;</w:t>
      </w:r>
    </w:p>
    <w:p w:rsidR="00606361" w:rsidRPr="00505512" w:rsidRDefault="00606361" w:rsidP="00606361">
      <w:pPr>
        <w:numPr>
          <w:ilvl w:val="12"/>
          <w:numId w:val="0"/>
        </w:numPr>
        <w:tabs>
          <w:tab w:val="left" w:pos="567"/>
        </w:tabs>
        <w:ind w:firstLine="567"/>
        <w:contextualSpacing/>
        <w:jc w:val="both"/>
        <w:rPr>
          <w:sz w:val="24"/>
          <w:szCs w:val="24"/>
        </w:rPr>
      </w:pPr>
      <w:r w:rsidRPr="00505512">
        <w:rPr>
          <w:sz w:val="24"/>
          <w:szCs w:val="24"/>
        </w:rPr>
        <w:t>- органы/представители Заказчика и Подрядчика, заключающие Договор, наделены должным образом полномочиями на его заключение, получены все необходимые разрешения и/или одобрения органов управления Заказчика и Подрядчика, и заключением Договора они не нарушают ни одно из положений уставных, внутренних документов и решений органов управления Заказчика и Подрядчика;</w:t>
      </w:r>
    </w:p>
    <w:p w:rsidR="00606361" w:rsidRPr="00505512" w:rsidRDefault="00606361" w:rsidP="00606361">
      <w:pPr>
        <w:numPr>
          <w:ilvl w:val="12"/>
          <w:numId w:val="0"/>
        </w:numPr>
        <w:tabs>
          <w:tab w:val="left" w:pos="567"/>
        </w:tabs>
        <w:ind w:firstLine="567"/>
        <w:contextualSpacing/>
        <w:jc w:val="both"/>
        <w:rPr>
          <w:sz w:val="24"/>
          <w:szCs w:val="24"/>
        </w:rPr>
      </w:pPr>
      <w:r w:rsidRPr="00505512">
        <w:rPr>
          <w:sz w:val="24"/>
          <w:szCs w:val="24"/>
        </w:rPr>
        <w:t>- если после заключения Договора в полномочиях органов/представителей Сторон произойдут какие-либо изменения, либо произойдет изменение органов/представителей Сторон, Стороны обязуются предоставить друг другу соответствующие документальные подтверждения;</w:t>
      </w:r>
    </w:p>
    <w:p w:rsidR="00606361" w:rsidRPr="00505512" w:rsidRDefault="00606361" w:rsidP="00606361">
      <w:pPr>
        <w:numPr>
          <w:ilvl w:val="12"/>
          <w:numId w:val="0"/>
        </w:numPr>
        <w:tabs>
          <w:tab w:val="left" w:pos="567"/>
        </w:tabs>
        <w:ind w:firstLine="567"/>
        <w:contextualSpacing/>
        <w:jc w:val="both"/>
        <w:rPr>
          <w:sz w:val="24"/>
          <w:szCs w:val="24"/>
        </w:rPr>
      </w:pPr>
      <w:r w:rsidRPr="00505512">
        <w:rPr>
          <w:sz w:val="24"/>
          <w:szCs w:val="24"/>
        </w:rPr>
        <w:t>- если в связи с вышеуказанными изменениями потребуется разрешение и/или одобрение органов управления Сторон Договора, имеющего длительный срок действия, в целом либо части, Стороны обязуются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друг другу;</w:t>
      </w:r>
    </w:p>
    <w:p w:rsidR="00606361" w:rsidRPr="00505512" w:rsidRDefault="00606361" w:rsidP="00606361">
      <w:pPr>
        <w:numPr>
          <w:ilvl w:val="12"/>
          <w:numId w:val="0"/>
        </w:numPr>
        <w:tabs>
          <w:tab w:val="left" w:pos="567"/>
        </w:tabs>
        <w:ind w:firstLine="567"/>
        <w:contextualSpacing/>
        <w:jc w:val="both"/>
        <w:rPr>
          <w:sz w:val="24"/>
          <w:szCs w:val="24"/>
        </w:rPr>
      </w:pPr>
      <w:r w:rsidRPr="00505512">
        <w:rPr>
          <w:sz w:val="24"/>
          <w:szCs w:val="24"/>
        </w:rPr>
        <w:t>- риск неблагоприятных последствий не предоставления документального подтверждения несет Сторона, нарушившая данное условие Договора.</w:t>
      </w:r>
    </w:p>
    <w:p w:rsidR="00606361" w:rsidRPr="00505512" w:rsidRDefault="00606361" w:rsidP="00606361">
      <w:pPr>
        <w:numPr>
          <w:ilvl w:val="1"/>
          <w:numId w:val="26"/>
        </w:numPr>
        <w:ind w:left="0" w:firstLine="567"/>
        <w:contextualSpacing/>
        <w:jc w:val="both"/>
        <w:rPr>
          <w:sz w:val="24"/>
          <w:szCs w:val="24"/>
          <w:lang w:eastAsia="ru-RU"/>
        </w:rPr>
      </w:pPr>
      <w:r w:rsidRPr="00505512">
        <w:rPr>
          <w:sz w:val="24"/>
          <w:szCs w:val="24"/>
        </w:rPr>
        <w:t>Если окажется, что какое-либо из заверений и гарантий, данных Сторонами в пункте 11.6. Договора не соответствует действительности, каждая из Сторон вправе отказаться от исполнения Договора и потребовать от другой Стороны возмещения убытков в полном размере.</w:t>
      </w:r>
      <w:r w:rsidRPr="00505512">
        <w:rPr>
          <w:sz w:val="24"/>
          <w:szCs w:val="24"/>
          <w:lang w:eastAsia="ru-RU"/>
        </w:rPr>
        <w:t xml:space="preserve"> Исполнитель гарантирует, что на момент заключения настоящего договора, а также в течение всего срока его действия он:</w:t>
      </w:r>
    </w:p>
    <w:p w:rsidR="00606361" w:rsidRPr="00505512" w:rsidRDefault="00606361" w:rsidP="00606361">
      <w:pPr>
        <w:numPr>
          <w:ilvl w:val="2"/>
          <w:numId w:val="26"/>
        </w:numPr>
        <w:ind w:left="0" w:firstLine="567"/>
        <w:contextualSpacing/>
        <w:jc w:val="both"/>
        <w:rPr>
          <w:sz w:val="24"/>
          <w:szCs w:val="24"/>
          <w:lang w:eastAsia="ru-RU"/>
        </w:rPr>
      </w:pPr>
      <w:r w:rsidRPr="00505512">
        <w:rPr>
          <w:sz w:val="24"/>
          <w:szCs w:val="24"/>
          <w:lang w:eastAsia="ru-RU"/>
        </w:rPr>
        <w:lastRenderedPageBreak/>
        <w:t>своевременно и в полном объеме уплачивает налоги, сборы и страховые взносы;</w:t>
      </w:r>
    </w:p>
    <w:p w:rsidR="00606361" w:rsidRPr="00505512" w:rsidRDefault="00606361" w:rsidP="00606361">
      <w:pPr>
        <w:numPr>
          <w:ilvl w:val="2"/>
          <w:numId w:val="26"/>
        </w:numPr>
        <w:ind w:left="0" w:firstLine="567"/>
        <w:contextualSpacing/>
        <w:jc w:val="both"/>
        <w:rPr>
          <w:sz w:val="24"/>
          <w:szCs w:val="24"/>
          <w:lang w:eastAsia="ru-RU"/>
        </w:rPr>
      </w:pPr>
      <w:r w:rsidRPr="00505512">
        <w:rPr>
          <w:sz w:val="24"/>
          <w:szCs w:val="24"/>
          <w:lang w:eastAsia="ru-RU"/>
        </w:rPr>
        <w:t>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606361" w:rsidRPr="00505512" w:rsidRDefault="00606361" w:rsidP="00606361">
      <w:pPr>
        <w:numPr>
          <w:ilvl w:val="2"/>
          <w:numId w:val="26"/>
        </w:numPr>
        <w:ind w:left="0" w:firstLine="567"/>
        <w:contextualSpacing/>
        <w:jc w:val="both"/>
        <w:rPr>
          <w:sz w:val="24"/>
          <w:szCs w:val="24"/>
          <w:lang w:eastAsia="ru-RU"/>
        </w:rPr>
      </w:pPr>
      <w:r w:rsidRPr="00505512">
        <w:rPr>
          <w:sz w:val="24"/>
          <w:szCs w:val="24"/>
          <w:lang w:eastAsia="ru-RU"/>
        </w:rPr>
        <w:t>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606361" w:rsidRPr="00505512" w:rsidRDefault="00606361" w:rsidP="00606361">
      <w:pPr>
        <w:numPr>
          <w:ilvl w:val="2"/>
          <w:numId w:val="26"/>
        </w:numPr>
        <w:ind w:left="0" w:firstLine="567"/>
        <w:contextualSpacing/>
        <w:jc w:val="both"/>
        <w:rPr>
          <w:sz w:val="24"/>
          <w:szCs w:val="24"/>
          <w:lang w:eastAsia="ru-RU"/>
        </w:rPr>
      </w:pPr>
      <w:r w:rsidRPr="00505512">
        <w:rPr>
          <w:sz w:val="24"/>
          <w:szCs w:val="24"/>
          <w:lang w:eastAsia="ru-RU"/>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606361" w:rsidRPr="00505512" w:rsidRDefault="00606361" w:rsidP="00606361">
      <w:pPr>
        <w:numPr>
          <w:ilvl w:val="1"/>
          <w:numId w:val="26"/>
        </w:numPr>
        <w:ind w:left="0" w:firstLine="567"/>
        <w:contextualSpacing/>
        <w:jc w:val="both"/>
        <w:rPr>
          <w:sz w:val="24"/>
          <w:szCs w:val="24"/>
          <w:lang w:eastAsia="ru-RU"/>
        </w:rPr>
      </w:pPr>
      <w:r w:rsidRPr="00505512">
        <w:rPr>
          <w:sz w:val="24"/>
          <w:szCs w:val="24"/>
          <w:lang w:eastAsia="ru-RU"/>
        </w:rPr>
        <w:t>Исполнитель обязуется возместить Заказчику НДС, пени и штрафы, доначисленные Заказчику налоговым органом, а также прочие убытки, если такие доначисления и убытки обусловлены любой из следующих причин:</w:t>
      </w:r>
    </w:p>
    <w:p w:rsidR="00606361" w:rsidRPr="00505512" w:rsidRDefault="00606361" w:rsidP="00606361">
      <w:pPr>
        <w:numPr>
          <w:ilvl w:val="2"/>
          <w:numId w:val="26"/>
        </w:numPr>
        <w:tabs>
          <w:tab w:val="left" w:pos="0"/>
        </w:tabs>
        <w:ind w:left="0" w:firstLine="567"/>
        <w:contextualSpacing/>
        <w:jc w:val="both"/>
        <w:rPr>
          <w:sz w:val="24"/>
          <w:szCs w:val="24"/>
          <w:lang w:eastAsia="ru-RU"/>
        </w:rPr>
      </w:pPr>
      <w:r w:rsidRPr="00505512">
        <w:rPr>
          <w:sz w:val="24"/>
          <w:szCs w:val="24"/>
          <w:lang w:eastAsia="ru-RU"/>
        </w:rPr>
        <w:t>нарушение гарантий (п. 11.6 настоящего договора) о надлежащем исполнении обязанностей, предусмотренных налоговым законодательством;</w:t>
      </w:r>
    </w:p>
    <w:p w:rsidR="00606361" w:rsidRPr="00505512" w:rsidRDefault="00606361" w:rsidP="00606361">
      <w:pPr>
        <w:numPr>
          <w:ilvl w:val="2"/>
          <w:numId w:val="26"/>
        </w:numPr>
        <w:tabs>
          <w:tab w:val="left" w:pos="0"/>
        </w:tabs>
        <w:ind w:left="0" w:firstLine="567"/>
        <w:contextualSpacing/>
        <w:jc w:val="both"/>
        <w:rPr>
          <w:sz w:val="24"/>
          <w:szCs w:val="24"/>
          <w:lang w:eastAsia="ru-RU"/>
        </w:rPr>
      </w:pPr>
      <w:r w:rsidRPr="00505512">
        <w:rPr>
          <w:sz w:val="24"/>
          <w:szCs w:val="24"/>
          <w:lang w:eastAsia="ru-RU"/>
        </w:rPr>
        <w:t>ненадлежащее (несвоевременное) оформление Исполнителем счетов-фактур и (или) первичных учетных и (или) иных документов при исполнении настоящего договора;</w:t>
      </w:r>
    </w:p>
    <w:p w:rsidR="00606361" w:rsidRPr="00505512" w:rsidRDefault="00606361" w:rsidP="00606361">
      <w:pPr>
        <w:numPr>
          <w:ilvl w:val="2"/>
          <w:numId w:val="26"/>
        </w:numPr>
        <w:tabs>
          <w:tab w:val="left" w:pos="0"/>
        </w:tabs>
        <w:ind w:left="0" w:firstLine="567"/>
        <w:contextualSpacing/>
        <w:jc w:val="both"/>
        <w:rPr>
          <w:sz w:val="24"/>
          <w:szCs w:val="24"/>
          <w:lang w:eastAsia="ru-RU"/>
        </w:rPr>
      </w:pPr>
      <w:r w:rsidRPr="00505512">
        <w:rPr>
          <w:sz w:val="24"/>
          <w:szCs w:val="24"/>
          <w:lang w:eastAsia="ru-RU"/>
        </w:rPr>
        <w:t>ненадлежащее (несвоевременное) отражение счетов-фактур в декларации по НДС, представляемой Исполнителем в налоговые органы, и (или) в книге продаж.</w:t>
      </w:r>
    </w:p>
    <w:p w:rsidR="00606361" w:rsidRPr="00505512" w:rsidRDefault="00606361" w:rsidP="00606361">
      <w:pPr>
        <w:numPr>
          <w:ilvl w:val="2"/>
          <w:numId w:val="26"/>
        </w:numPr>
        <w:tabs>
          <w:tab w:val="left" w:pos="0"/>
        </w:tabs>
        <w:ind w:left="0" w:firstLine="567"/>
        <w:contextualSpacing/>
        <w:jc w:val="both"/>
        <w:rPr>
          <w:sz w:val="24"/>
          <w:szCs w:val="24"/>
          <w:lang w:eastAsia="ru-RU"/>
        </w:rPr>
      </w:pPr>
      <w:r w:rsidRPr="00505512">
        <w:rPr>
          <w:sz w:val="24"/>
          <w:szCs w:val="24"/>
          <w:lang w:eastAsia="ru-RU"/>
        </w:rPr>
        <w:t>Возместить Заказчику указанные потери Исполнитель должен в течение 30 календарных дней со дня предъявления Заказчиком претензии.</w:t>
      </w:r>
    </w:p>
    <w:p w:rsidR="00606361" w:rsidRPr="00505512" w:rsidRDefault="00606361" w:rsidP="00606361">
      <w:pPr>
        <w:ind w:firstLine="567"/>
        <w:jc w:val="both"/>
        <w:rPr>
          <w:rFonts w:eastAsia="Calibri"/>
          <w:sz w:val="24"/>
          <w:szCs w:val="24"/>
          <w:lang w:eastAsia="en-US"/>
        </w:rPr>
      </w:pPr>
    </w:p>
    <w:p w:rsidR="00EF042F" w:rsidRPr="00505512" w:rsidRDefault="00CE6E61" w:rsidP="00AD7EA9">
      <w:pPr>
        <w:ind w:firstLine="567"/>
        <w:jc w:val="both"/>
        <w:rPr>
          <w:rFonts w:eastAsia="Calibri"/>
          <w:sz w:val="24"/>
          <w:szCs w:val="24"/>
          <w:lang w:eastAsia="en-US"/>
        </w:rPr>
      </w:pPr>
      <w:r w:rsidRPr="00505512">
        <w:rPr>
          <w:rFonts w:eastAsia="Calibri"/>
          <w:sz w:val="24"/>
          <w:szCs w:val="24"/>
          <w:lang w:eastAsia="en-US"/>
        </w:rPr>
        <w:t>Приложение № 1 –</w:t>
      </w:r>
      <w:r w:rsidR="007042F9" w:rsidRPr="00505512">
        <w:rPr>
          <w:rFonts w:eastAsia="Calibri"/>
          <w:sz w:val="24"/>
          <w:szCs w:val="24"/>
          <w:lang w:eastAsia="en-US"/>
        </w:rPr>
        <w:t xml:space="preserve"> прейскурант цен на медицинские услуги</w:t>
      </w:r>
      <w:r w:rsidRPr="00505512">
        <w:rPr>
          <w:rFonts w:eastAsia="Calibri"/>
          <w:sz w:val="24"/>
          <w:szCs w:val="24"/>
          <w:lang w:eastAsia="en-US"/>
        </w:rPr>
        <w:t>;</w:t>
      </w:r>
    </w:p>
    <w:p w:rsidR="00AD7EA9" w:rsidRPr="00505512" w:rsidRDefault="00AD7EA9" w:rsidP="00AD7EA9">
      <w:pPr>
        <w:ind w:firstLine="567"/>
        <w:jc w:val="both"/>
        <w:rPr>
          <w:rFonts w:eastAsia="Calibri"/>
          <w:sz w:val="24"/>
          <w:szCs w:val="24"/>
          <w:lang w:eastAsia="en-US"/>
        </w:rPr>
      </w:pPr>
    </w:p>
    <w:p w:rsidR="00CE6E61" w:rsidRPr="00505512" w:rsidRDefault="00CE6E61" w:rsidP="00AD7EA9">
      <w:pPr>
        <w:ind w:firstLine="567"/>
        <w:contextualSpacing/>
        <w:jc w:val="center"/>
        <w:rPr>
          <w:rFonts w:eastAsia="Calibri"/>
          <w:b/>
          <w:sz w:val="24"/>
          <w:szCs w:val="24"/>
          <w:lang w:eastAsia="en-US"/>
        </w:rPr>
      </w:pPr>
      <w:r w:rsidRPr="00505512">
        <w:rPr>
          <w:rFonts w:eastAsia="Calibri"/>
          <w:b/>
          <w:sz w:val="24"/>
          <w:szCs w:val="24"/>
          <w:lang w:eastAsia="en-US"/>
        </w:rPr>
        <w:t xml:space="preserve">13. </w:t>
      </w:r>
      <w:r w:rsidR="00AD7EA9" w:rsidRPr="00505512">
        <w:rPr>
          <w:rFonts w:eastAsia="Calibri"/>
          <w:b/>
          <w:sz w:val="24"/>
          <w:szCs w:val="24"/>
          <w:lang w:eastAsia="en-US"/>
        </w:rPr>
        <w:t>Адреса, реквизиты, подписи сторон</w:t>
      </w:r>
    </w:p>
    <w:tbl>
      <w:tblPr>
        <w:tblpPr w:leftFromText="180" w:rightFromText="180" w:bottomFromText="200" w:vertAnchor="text" w:horzAnchor="margin" w:tblpXSpec="center" w:tblpY="142"/>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105"/>
        <w:gridCol w:w="5172"/>
      </w:tblGrid>
      <w:tr w:rsidR="00CE6E61" w:rsidRPr="00505512" w:rsidTr="00CE6E61">
        <w:tc>
          <w:tcPr>
            <w:tcW w:w="5105" w:type="dxa"/>
            <w:tcBorders>
              <w:top w:val="single" w:sz="4" w:space="0" w:color="auto"/>
              <w:left w:val="single" w:sz="4" w:space="0" w:color="auto"/>
              <w:bottom w:val="single" w:sz="4" w:space="0" w:color="auto"/>
              <w:right w:val="single" w:sz="4" w:space="0" w:color="auto"/>
            </w:tcBorders>
          </w:tcPr>
          <w:p w:rsidR="00CE6E61" w:rsidRPr="00505512" w:rsidRDefault="00CE6E61" w:rsidP="00AD7EA9">
            <w:pPr>
              <w:jc w:val="both"/>
              <w:rPr>
                <w:b/>
                <w:smallCaps/>
                <w:sz w:val="24"/>
                <w:szCs w:val="24"/>
                <w:lang w:eastAsia="en-US"/>
              </w:rPr>
            </w:pPr>
            <w:r w:rsidRPr="00505512">
              <w:rPr>
                <w:b/>
                <w:smallCaps/>
                <w:sz w:val="24"/>
                <w:szCs w:val="24"/>
                <w:lang w:eastAsia="en-US"/>
              </w:rPr>
              <w:t>ЗАКАЗЧИК</w:t>
            </w:r>
          </w:p>
          <w:p w:rsidR="00CE6E61" w:rsidRPr="00505512" w:rsidRDefault="00CE6E61" w:rsidP="00AD7EA9">
            <w:pPr>
              <w:jc w:val="both"/>
              <w:rPr>
                <w:b/>
                <w:sz w:val="24"/>
                <w:szCs w:val="24"/>
                <w:lang w:eastAsia="en-US"/>
              </w:rPr>
            </w:pPr>
            <w:r w:rsidRPr="00505512">
              <w:rPr>
                <w:b/>
                <w:sz w:val="24"/>
                <w:szCs w:val="24"/>
                <w:lang w:eastAsia="en-US"/>
              </w:rPr>
              <w:t>ООО «Няганские газораспределительные сети»</w:t>
            </w:r>
          </w:p>
          <w:p w:rsidR="00CE6E61" w:rsidRPr="00505512" w:rsidRDefault="00CE6E61" w:rsidP="00AD7EA9">
            <w:pPr>
              <w:jc w:val="both"/>
              <w:rPr>
                <w:b/>
                <w:sz w:val="24"/>
                <w:szCs w:val="24"/>
                <w:lang w:eastAsia="en-US"/>
              </w:rPr>
            </w:pPr>
            <w:r w:rsidRPr="00505512">
              <w:rPr>
                <w:rFonts w:eastAsia="Calibri"/>
                <w:sz w:val="24"/>
                <w:szCs w:val="24"/>
                <w:lang w:eastAsia="en-US"/>
              </w:rPr>
              <w:t xml:space="preserve">Юридический адрес: 628181, Ханты-Мансийский автономный округ, г.о. Нягань, г.Нягань, 4-й микрорайон, д.5А, помещение 6. </w:t>
            </w:r>
          </w:p>
          <w:p w:rsidR="00CE6E61" w:rsidRPr="00505512" w:rsidRDefault="00CE6E61" w:rsidP="00AD7EA9">
            <w:pPr>
              <w:ind w:right="352"/>
              <w:jc w:val="both"/>
              <w:rPr>
                <w:rFonts w:eastAsia="Calibri"/>
                <w:sz w:val="24"/>
                <w:szCs w:val="24"/>
                <w:lang w:eastAsia="en-US"/>
              </w:rPr>
            </w:pPr>
            <w:r w:rsidRPr="00505512">
              <w:rPr>
                <w:rFonts w:eastAsia="Calibri"/>
                <w:sz w:val="24"/>
                <w:szCs w:val="24"/>
                <w:lang w:eastAsia="en-US"/>
              </w:rPr>
              <w:t>Почтовый адрес: 628181, Ханты-Мансийский автономный округ, г.о. Нягань, г.Нягань, 4-й микрорайон, д.5А, помещение 6.</w:t>
            </w:r>
          </w:p>
          <w:p w:rsidR="00CE6E61" w:rsidRPr="00505512" w:rsidRDefault="00CE6E61" w:rsidP="00AD7EA9">
            <w:pPr>
              <w:ind w:right="352"/>
              <w:jc w:val="both"/>
              <w:rPr>
                <w:rFonts w:eastAsia="Calibri"/>
                <w:sz w:val="24"/>
                <w:szCs w:val="24"/>
                <w:lang w:eastAsia="en-US"/>
              </w:rPr>
            </w:pPr>
            <w:r w:rsidRPr="00505512">
              <w:rPr>
                <w:rFonts w:eastAsia="Calibri"/>
                <w:sz w:val="24"/>
                <w:szCs w:val="24"/>
                <w:lang w:eastAsia="en-US"/>
              </w:rPr>
              <w:t>Тел./факс (34672) 6-27-12, 7-74-04</w:t>
            </w:r>
          </w:p>
          <w:p w:rsidR="00CE6E61" w:rsidRPr="00505512" w:rsidRDefault="00CE6E61" w:rsidP="00AD7EA9">
            <w:pPr>
              <w:ind w:right="-290"/>
              <w:jc w:val="both"/>
              <w:rPr>
                <w:rFonts w:eastAsia="Calibri"/>
                <w:sz w:val="24"/>
                <w:szCs w:val="24"/>
                <w:lang w:eastAsia="en-US"/>
              </w:rPr>
            </w:pPr>
            <w:r w:rsidRPr="00505512">
              <w:rPr>
                <w:rFonts w:eastAsia="Calibri"/>
                <w:sz w:val="24"/>
                <w:szCs w:val="24"/>
                <w:lang w:eastAsia="en-US"/>
              </w:rPr>
              <w:t>ИНН/КПП 8610023966/ 861001001</w:t>
            </w:r>
          </w:p>
          <w:p w:rsidR="00CE6E61" w:rsidRPr="00505512" w:rsidRDefault="00CE6E61" w:rsidP="00AD7EA9">
            <w:pPr>
              <w:ind w:right="72"/>
              <w:jc w:val="both"/>
              <w:rPr>
                <w:rFonts w:eastAsia="Calibri"/>
                <w:sz w:val="24"/>
                <w:szCs w:val="24"/>
                <w:lang w:eastAsia="en-US"/>
              </w:rPr>
            </w:pPr>
            <w:r w:rsidRPr="00505512">
              <w:rPr>
                <w:rFonts w:eastAsia="Calibri"/>
                <w:sz w:val="24"/>
                <w:szCs w:val="24"/>
                <w:lang w:eastAsia="en-US"/>
              </w:rPr>
              <w:t xml:space="preserve">р/с </w:t>
            </w:r>
            <w:r w:rsidR="002D748F" w:rsidRPr="00505512">
              <w:rPr>
                <w:rFonts w:eastAsia="Calibri"/>
                <w:sz w:val="24"/>
                <w:szCs w:val="24"/>
                <w:lang w:eastAsia="en-US"/>
              </w:rPr>
              <w:t>40702810920150000159</w:t>
            </w:r>
          </w:p>
          <w:p w:rsidR="00CE6E61" w:rsidRPr="00505512" w:rsidRDefault="002D748F" w:rsidP="00AD7EA9">
            <w:pPr>
              <w:ind w:right="72"/>
              <w:jc w:val="both"/>
              <w:rPr>
                <w:rFonts w:eastAsia="Calibri"/>
                <w:sz w:val="24"/>
                <w:szCs w:val="24"/>
                <w:lang w:eastAsia="en-US"/>
              </w:rPr>
            </w:pPr>
            <w:r w:rsidRPr="00505512">
              <w:rPr>
                <w:rFonts w:eastAsia="Calibri"/>
                <w:sz w:val="24"/>
                <w:szCs w:val="24"/>
                <w:lang w:eastAsia="en-US"/>
              </w:rPr>
              <w:t>Филиал «Центральный» банка ВТБ ПАО г. Москва</w:t>
            </w:r>
          </w:p>
          <w:p w:rsidR="00CE6E61" w:rsidRPr="00505512" w:rsidRDefault="00CE6E61" w:rsidP="00AD7EA9">
            <w:pPr>
              <w:jc w:val="both"/>
              <w:rPr>
                <w:rFonts w:eastAsia="Calibri"/>
                <w:sz w:val="24"/>
                <w:szCs w:val="24"/>
                <w:lang w:eastAsia="en-US"/>
              </w:rPr>
            </w:pPr>
            <w:r w:rsidRPr="00505512">
              <w:rPr>
                <w:rFonts w:eastAsia="Calibri"/>
                <w:sz w:val="24"/>
                <w:szCs w:val="24"/>
                <w:lang w:eastAsia="en-US"/>
              </w:rPr>
              <w:t xml:space="preserve">к/с </w:t>
            </w:r>
            <w:r w:rsidR="002D748F" w:rsidRPr="00505512">
              <w:rPr>
                <w:rFonts w:eastAsia="Calibri"/>
                <w:sz w:val="24"/>
                <w:szCs w:val="24"/>
                <w:lang w:eastAsia="en-US"/>
              </w:rPr>
              <w:t>30101810145250000411</w:t>
            </w:r>
          </w:p>
          <w:p w:rsidR="00CE6E61" w:rsidRPr="00505512" w:rsidRDefault="00CE6E61" w:rsidP="00AD7EA9">
            <w:pPr>
              <w:jc w:val="both"/>
              <w:rPr>
                <w:b/>
                <w:sz w:val="24"/>
                <w:szCs w:val="24"/>
                <w:lang w:eastAsia="en-US"/>
              </w:rPr>
            </w:pPr>
            <w:r w:rsidRPr="00505512">
              <w:rPr>
                <w:rFonts w:eastAsia="Calibri"/>
                <w:sz w:val="24"/>
                <w:szCs w:val="24"/>
                <w:lang w:eastAsia="en-US"/>
              </w:rPr>
              <w:t>БИК 04</w:t>
            </w:r>
            <w:r w:rsidR="002D748F" w:rsidRPr="00505512">
              <w:rPr>
                <w:rFonts w:eastAsia="Calibri"/>
                <w:sz w:val="24"/>
                <w:szCs w:val="24"/>
                <w:lang w:eastAsia="en-US"/>
              </w:rPr>
              <w:t>4525411</w:t>
            </w:r>
          </w:p>
          <w:p w:rsidR="00CE6E61" w:rsidRPr="00505512" w:rsidRDefault="00CE6E61" w:rsidP="00AD7EA9">
            <w:pPr>
              <w:jc w:val="both"/>
              <w:rPr>
                <w:b/>
                <w:sz w:val="24"/>
                <w:szCs w:val="24"/>
                <w:lang w:eastAsia="en-US"/>
              </w:rPr>
            </w:pPr>
          </w:p>
          <w:p w:rsidR="00CE6E61" w:rsidRPr="00505512" w:rsidRDefault="00CE6E61" w:rsidP="00AD7EA9">
            <w:pPr>
              <w:jc w:val="both"/>
              <w:rPr>
                <w:b/>
                <w:bCs/>
                <w:sz w:val="24"/>
                <w:szCs w:val="24"/>
                <w:lang w:eastAsia="en-US"/>
              </w:rPr>
            </w:pPr>
            <w:r w:rsidRPr="00505512">
              <w:rPr>
                <w:b/>
                <w:sz w:val="24"/>
                <w:szCs w:val="24"/>
                <w:lang w:eastAsia="en-US"/>
              </w:rPr>
              <w:t>______________ /А.</w:t>
            </w:r>
            <w:r w:rsidR="00606361" w:rsidRPr="00505512">
              <w:rPr>
                <w:b/>
                <w:sz w:val="24"/>
                <w:szCs w:val="24"/>
                <w:lang w:eastAsia="en-US"/>
              </w:rPr>
              <w:t>Л</w:t>
            </w:r>
            <w:r w:rsidRPr="00505512">
              <w:rPr>
                <w:b/>
                <w:sz w:val="24"/>
                <w:szCs w:val="24"/>
                <w:lang w:eastAsia="en-US"/>
              </w:rPr>
              <w:t xml:space="preserve">. </w:t>
            </w:r>
            <w:r w:rsidR="00606361" w:rsidRPr="00505512">
              <w:rPr>
                <w:b/>
                <w:sz w:val="24"/>
                <w:szCs w:val="24"/>
                <w:lang w:eastAsia="en-US"/>
              </w:rPr>
              <w:t>Щербинин</w:t>
            </w:r>
          </w:p>
          <w:p w:rsidR="00CE6E61" w:rsidRPr="00505512" w:rsidRDefault="00CE6E61" w:rsidP="00AD7EA9">
            <w:pPr>
              <w:jc w:val="both"/>
              <w:rPr>
                <w:b/>
                <w:smallCaps/>
                <w:sz w:val="24"/>
                <w:szCs w:val="24"/>
                <w:lang w:eastAsia="en-US"/>
              </w:rPr>
            </w:pPr>
            <w:r w:rsidRPr="00505512">
              <w:rPr>
                <w:b/>
                <w:smallCaps/>
                <w:sz w:val="24"/>
                <w:szCs w:val="24"/>
                <w:lang w:eastAsia="en-US"/>
              </w:rPr>
              <w:t>М.П.</w:t>
            </w:r>
          </w:p>
        </w:tc>
        <w:tc>
          <w:tcPr>
            <w:tcW w:w="5172" w:type="dxa"/>
            <w:tcBorders>
              <w:top w:val="single" w:sz="4" w:space="0" w:color="auto"/>
              <w:left w:val="single" w:sz="4" w:space="0" w:color="auto"/>
              <w:bottom w:val="single" w:sz="4" w:space="0" w:color="auto"/>
              <w:right w:val="single" w:sz="4" w:space="0" w:color="auto"/>
            </w:tcBorders>
          </w:tcPr>
          <w:p w:rsidR="00CE6E61" w:rsidRPr="00505512" w:rsidRDefault="00CE6E61" w:rsidP="00AD7EA9">
            <w:pPr>
              <w:ind w:left="-2"/>
              <w:jc w:val="both"/>
              <w:rPr>
                <w:b/>
                <w:smallCaps/>
                <w:sz w:val="24"/>
                <w:szCs w:val="24"/>
                <w:lang w:eastAsia="en-US"/>
              </w:rPr>
            </w:pPr>
            <w:r w:rsidRPr="00505512">
              <w:rPr>
                <w:b/>
                <w:smallCaps/>
                <w:sz w:val="24"/>
                <w:szCs w:val="24"/>
                <w:lang w:eastAsia="en-US"/>
              </w:rPr>
              <w:t>ИСПОЛНИТЕЛЬ</w:t>
            </w:r>
          </w:p>
          <w:p w:rsidR="007042F9" w:rsidRPr="00505512" w:rsidRDefault="007042F9" w:rsidP="00AD7EA9">
            <w:pPr>
              <w:ind w:left="-2"/>
              <w:jc w:val="both"/>
              <w:rPr>
                <w:b/>
                <w:sz w:val="24"/>
                <w:szCs w:val="24"/>
                <w:lang w:eastAsia="en-US"/>
              </w:rPr>
            </w:pPr>
          </w:p>
          <w:p w:rsidR="00CE6E61" w:rsidRPr="00505512" w:rsidRDefault="00CE6E61" w:rsidP="00AD7EA9">
            <w:pPr>
              <w:jc w:val="both"/>
              <w:rPr>
                <w:rFonts w:eastAsia="Calibri"/>
                <w:sz w:val="24"/>
                <w:szCs w:val="24"/>
                <w:lang w:eastAsia="en-US"/>
              </w:rPr>
            </w:pPr>
            <w:r w:rsidRPr="00505512">
              <w:rPr>
                <w:rFonts w:eastAsia="Calibri"/>
                <w:sz w:val="24"/>
                <w:szCs w:val="24"/>
                <w:lang w:eastAsia="en-US"/>
              </w:rPr>
              <w:t xml:space="preserve">Юридический адрес: </w:t>
            </w:r>
          </w:p>
          <w:p w:rsidR="00CE6E61" w:rsidRPr="00505512" w:rsidRDefault="00CE6E61" w:rsidP="00AD7EA9">
            <w:pPr>
              <w:ind w:left="-2"/>
              <w:jc w:val="both"/>
              <w:rPr>
                <w:rFonts w:eastAsia="Calibri"/>
                <w:sz w:val="24"/>
                <w:szCs w:val="24"/>
                <w:lang w:eastAsia="en-US"/>
              </w:rPr>
            </w:pPr>
            <w:r w:rsidRPr="00505512">
              <w:rPr>
                <w:rFonts w:eastAsia="Calibri"/>
                <w:sz w:val="24"/>
                <w:szCs w:val="24"/>
                <w:lang w:eastAsia="en-US"/>
              </w:rPr>
              <w:t xml:space="preserve">Почтовый адрес: </w:t>
            </w:r>
          </w:p>
          <w:p w:rsidR="00CE6E61" w:rsidRPr="00505512" w:rsidRDefault="00CE6E61" w:rsidP="00AD7EA9">
            <w:pPr>
              <w:ind w:left="-2" w:right="352"/>
              <w:jc w:val="both"/>
              <w:rPr>
                <w:rFonts w:eastAsia="Calibri"/>
                <w:sz w:val="24"/>
                <w:szCs w:val="24"/>
                <w:lang w:eastAsia="en-US"/>
              </w:rPr>
            </w:pPr>
            <w:r w:rsidRPr="00505512">
              <w:rPr>
                <w:rFonts w:eastAsia="Calibri"/>
                <w:sz w:val="24"/>
                <w:szCs w:val="24"/>
                <w:lang w:eastAsia="en-US"/>
              </w:rPr>
              <w:t xml:space="preserve">Тел./факс : </w:t>
            </w:r>
          </w:p>
          <w:p w:rsidR="00CE6E61" w:rsidRPr="00505512" w:rsidRDefault="00CE6E61" w:rsidP="00AD7EA9">
            <w:pPr>
              <w:ind w:left="-2" w:right="-290"/>
              <w:jc w:val="both"/>
              <w:rPr>
                <w:rFonts w:eastAsia="Calibri"/>
                <w:sz w:val="24"/>
                <w:szCs w:val="24"/>
                <w:lang w:eastAsia="en-US"/>
              </w:rPr>
            </w:pPr>
            <w:r w:rsidRPr="00505512">
              <w:rPr>
                <w:rFonts w:eastAsia="Calibri"/>
                <w:sz w:val="24"/>
                <w:szCs w:val="24"/>
                <w:lang w:eastAsia="en-US"/>
              </w:rPr>
              <w:t>ИНН/КПП</w:t>
            </w:r>
            <w:r w:rsidR="000A1CC3" w:rsidRPr="00505512">
              <w:rPr>
                <w:rFonts w:eastAsia="Calibri"/>
                <w:sz w:val="24"/>
                <w:szCs w:val="24"/>
                <w:lang w:eastAsia="en-US"/>
              </w:rPr>
              <w:t>:</w:t>
            </w:r>
          </w:p>
          <w:p w:rsidR="000A1CC3" w:rsidRPr="00505512" w:rsidRDefault="00CE6E61" w:rsidP="00AD7EA9">
            <w:pPr>
              <w:ind w:left="-2" w:right="72"/>
              <w:jc w:val="both"/>
              <w:rPr>
                <w:rFonts w:eastAsia="Calibri"/>
                <w:sz w:val="24"/>
                <w:szCs w:val="24"/>
                <w:lang w:eastAsia="en-US"/>
              </w:rPr>
            </w:pPr>
            <w:r w:rsidRPr="00505512">
              <w:rPr>
                <w:rFonts w:eastAsia="Calibri"/>
                <w:sz w:val="24"/>
                <w:szCs w:val="24"/>
                <w:lang w:eastAsia="en-US"/>
              </w:rPr>
              <w:t>р/с</w:t>
            </w:r>
            <w:r w:rsidR="000A1CC3" w:rsidRPr="00505512">
              <w:rPr>
                <w:rFonts w:eastAsia="Calibri"/>
                <w:sz w:val="24"/>
                <w:szCs w:val="24"/>
                <w:lang w:eastAsia="en-US"/>
              </w:rPr>
              <w:t>:</w:t>
            </w:r>
          </w:p>
          <w:p w:rsidR="00CE6E61" w:rsidRPr="00505512" w:rsidRDefault="000A1CC3" w:rsidP="00AD7EA9">
            <w:pPr>
              <w:ind w:left="-2" w:right="72"/>
              <w:jc w:val="both"/>
              <w:rPr>
                <w:rFonts w:eastAsia="Calibri"/>
                <w:sz w:val="24"/>
                <w:szCs w:val="24"/>
                <w:lang w:eastAsia="en-US"/>
              </w:rPr>
            </w:pPr>
            <w:r w:rsidRPr="00505512">
              <w:rPr>
                <w:rFonts w:eastAsia="Calibri"/>
                <w:sz w:val="24"/>
                <w:szCs w:val="24"/>
                <w:lang w:eastAsia="en-US"/>
              </w:rPr>
              <w:t>к/с:</w:t>
            </w:r>
          </w:p>
          <w:p w:rsidR="00CE6E61" w:rsidRPr="00505512" w:rsidRDefault="007042F9" w:rsidP="00AD7EA9">
            <w:pPr>
              <w:ind w:left="-2"/>
              <w:jc w:val="both"/>
              <w:rPr>
                <w:rFonts w:eastAsia="Calibri"/>
                <w:b/>
                <w:sz w:val="24"/>
                <w:szCs w:val="24"/>
                <w:lang w:eastAsia="en-US"/>
              </w:rPr>
            </w:pPr>
            <w:r w:rsidRPr="00505512">
              <w:rPr>
                <w:rFonts w:eastAsia="Calibri"/>
                <w:sz w:val="24"/>
                <w:szCs w:val="24"/>
                <w:lang w:eastAsia="en-US"/>
              </w:rPr>
              <w:t>Банк:</w:t>
            </w:r>
          </w:p>
          <w:p w:rsidR="00CE6E61" w:rsidRPr="00505512" w:rsidRDefault="00CE6E61" w:rsidP="00AD7EA9">
            <w:pPr>
              <w:ind w:left="-2" w:right="-290"/>
              <w:jc w:val="both"/>
              <w:rPr>
                <w:sz w:val="24"/>
                <w:szCs w:val="24"/>
                <w:lang w:eastAsia="en-US"/>
              </w:rPr>
            </w:pPr>
            <w:r w:rsidRPr="00505512">
              <w:rPr>
                <w:rFonts w:eastAsia="Calibri"/>
                <w:sz w:val="24"/>
                <w:szCs w:val="24"/>
                <w:lang w:eastAsia="en-US"/>
              </w:rPr>
              <w:t xml:space="preserve">БИК </w:t>
            </w:r>
          </w:p>
          <w:p w:rsidR="00CE6E61" w:rsidRPr="00505512" w:rsidRDefault="00CE6E61" w:rsidP="00AD7EA9">
            <w:pPr>
              <w:ind w:left="-2"/>
              <w:jc w:val="both"/>
              <w:rPr>
                <w:sz w:val="24"/>
                <w:szCs w:val="24"/>
                <w:lang w:eastAsia="en-US"/>
              </w:rPr>
            </w:pPr>
          </w:p>
          <w:p w:rsidR="007042F9" w:rsidRPr="00505512" w:rsidRDefault="007042F9" w:rsidP="00AD7EA9">
            <w:pPr>
              <w:ind w:left="-2"/>
              <w:jc w:val="both"/>
              <w:rPr>
                <w:b/>
                <w:sz w:val="24"/>
                <w:szCs w:val="24"/>
                <w:lang w:eastAsia="en-US"/>
              </w:rPr>
            </w:pPr>
          </w:p>
          <w:p w:rsidR="007042F9" w:rsidRPr="00505512" w:rsidRDefault="007042F9" w:rsidP="00AD7EA9">
            <w:pPr>
              <w:ind w:left="-2"/>
              <w:jc w:val="both"/>
              <w:rPr>
                <w:b/>
                <w:sz w:val="24"/>
                <w:szCs w:val="24"/>
                <w:lang w:eastAsia="en-US"/>
              </w:rPr>
            </w:pPr>
          </w:p>
          <w:p w:rsidR="007042F9" w:rsidRPr="00505512" w:rsidRDefault="007042F9" w:rsidP="00AD7EA9">
            <w:pPr>
              <w:ind w:left="-2"/>
              <w:jc w:val="both"/>
              <w:rPr>
                <w:b/>
                <w:sz w:val="24"/>
                <w:szCs w:val="24"/>
                <w:lang w:eastAsia="en-US"/>
              </w:rPr>
            </w:pPr>
          </w:p>
          <w:p w:rsidR="007042F9" w:rsidRPr="00505512" w:rsidRDefault="007042F9" w:rsidP="00AD7EA9">
            <w:pPr>
              <w:ind w:left="-2"/>
              <w:jc w:val="both"/>
              <w:rPr>
                <w:b/>
                <w:sz w:val="24"/>
                <w:szCs w:val="24"/>
                <w:lang w:eastAsia="en-US"/>
              </w:rPr>
            </w:pPr>
          </w:p>
          <w:p w:rsidR="000A1CC3" w:rsidRPr="00505512" w:rsidRDefault="000A1CC3" w:rsidP="00AD7EA9">
            <w:pPr>
              <w:ind w:left="-2"/>
              <w:jc w:val="both"/>
              <w:rPr>
                <w:b/>
                <w:sz w:val="24"/>
                <w:szCs w:val="24"/>
                <w:lang w:eastAsia="en-US"/>
              </w:rPr>
            </w:pPr>
          </w:p>
          <w:p w:rsidR="00D80101" w:rsidRPr="00505512" w:rsidRDefault="00D80101" w:rsidP="00AD7EA9">
            <w:pPr>
              <w:ind w:left="-2"/>
              <w:jc w:val="both"/>
              <w:rPr>
                <w:b/>
                <w:sz w:val="24"/>
                <w:szCs w:val="24"/>
                <w:lang w:eastAsia="en-US"/>
              </w:rPr>
            </w:pPr>
          </w:p>
          <w:p w:rsidR="00D80101" w:rsidRPr="00505512" w:rsidRDefault="00D80101" w:rsidP="00AD7EA9">
            <w:pPr>
              <w:ind w:left="-2"/>
              <w:jc w:val="both"/>
              <w:rPr>
                <w:b/>
                <w:sz w:val="24"/>
                <w:szCs w:val="24"/>
                <w:lang w:eastAsia="en-US"/>
              </w:rPr>
            </w:pPr>
          </w:p>
          <w:p w:rsidR="00CE6E61" w:rsidRPr="00505512" w:rsidRDefault="00CE6E61" w:rsidP="00AD7EA9">
            <w:pPr>
              <w:ind w:left="-2"/>
              <w:jc w:val="both"/>
              <w:rPr>
                <w:rFonts w:eastAsia="Calibri"/>
                <w:sz w:val="24"/>
                <w:szCs w:val="24"/>
                <w:lang w:eastAsia="en-US"/>
              </w:rPr>
            </w:pPr>
            <w:r w:rsidRPr="00505512">
              <w:rPr>
                <w:b/>
                <w:sz w:val="24"/>
                <w:szCs w:val="24"/>
                <w:lang w:eastAsia="en-US"/>
              </w:rPr>
              <w:t>______________ /</w:t>
            </w:r>
          </w:p>
          <w:p w:rsidR="00CE6E61" w:rsidRPr="00505512" w:rsidRDefault="00CE6E61" w:rsidP="00AD7EA9">
            <w:pPr>
              <w:ind w:left="-2"/>
              <w:jc w:val="both"/>
              <w:rPr>
                <w:b/>
                <w:smallCaps/>
                <w:sz w:val="24"/>
                <w:szCs w:val="24"/>
                <w:lang w:eastAsia="en-US"/>
              </w:rPr>
            </w:pPr>
            <w:r w:rsidRPr="00505512">
              <w:rPr>
                <w:b/>
                <w:smallCaps/>
                <w:sz w:val="24"/>
                <w:szCs w:val="24"/>
                <w:lang w:eastAsia="en-US"/>
              </w:rPr>
              <w:t>М.П.</w:t>
            </w:r>
          </w:p>
        </w:tc>
      </w:tr>
    </w:tbl>
    <w:p w:rsidR="00606361" w:rsidRPr="00505512" w:rsidRDefault="00606361" w:rsidP="0040295D">
      <w:pPr>
        <w:widowControl/>
        <w:autoSpaceDE/>
        <w:spacing w:after="200" w:line="276" w:lineRule="auto"/>
        <w:ind w:left="7788" w:firstLine="708"/>
        <w:jc w:val="both"/>
        <w:rPr>
          <w:sz w:val="24"/>
          <w:szCs w:val="24"/>
        </w:rPr>
      </w:pPr>
    </w:p>
    <w:p w:rsidR="0040295D" w:rsidRPr="00505512" w:rsidRDefault="00606361" w:rsidP="00B16D9E">
      <w:pPr>
        <w:widowControl/>
        <w:autoSpaceDE/>
        <w:ind w:left="7788" w:firstLine="708"/>
        <w:contextualSpacing/>
        <w:jc w:val="both"/>
        <w:rPr>
          <w:sz w:val="24"/>
          <w:szCs w:val="24"/>
        </w:rPr>
      </w:pPr>
      <w:r w:rsidRPr="00505512">
        <w:rPr>
          <w:sz w:val="24"/>
          <w:szCs w:val="24"/>
        </w:rPr>
        <w:br w:type="column"/>
      </w:r>
      <w:r w:rsidR="007042F9" w:rsidRPr="00505512">
        <w:rPr>
          <w:sz w:val="24"/>
          <w:szCs w:val="24"/>
        </w:rPr>
        <w:lastRenderedPageBreak/>
        <w:t xml:space="preserve">Приложение №1 </w:t>
      </w:r>
    </w:p>
    <w:p w:rsidR="007042F9" w:rsidRPr="00505512" w:rsidRDefault="007042F9" w:rsidP="00B16D9E">
      <w:pPr>
        <w:widowControl/>
        <w:autoSpaceDE/>
        <w:ind w:left="7080"/>
        <w:contextualSpacing/>
        <w:jc w:val="both"/>
        <w:rPr>
          <w:sz w:val="24"/>
          <w:szCs w:val="24"/>
        </w:rPr>
      </w:pPr>
      <w:r w:rsidRPr="00505512">
        <w:rPr>
          <w:sz w:val="24"/>
          <w:szCs w:val="24"/>
        </w:rPr>
        <w:t>к Договору №_____ от _____</w:t>
      </w:r>
    </w:p>
    <w:p w:rsidR="007042F9" w:rsidRPr="00505512" w:rsidRDefault="007042F9" w:rsidP="00B16D9E">
      <w:pPr>
        <w:widowControl/>
        <w:autoSpaceDE/>
        <w:contextualSpacing/>
        <w:jc w:val="both"/>
        <w:rPr>
          <w:sz w:val="24"/>
          <w:szCs w:val="24"/>
        </w:rPr>
      </w:pPr>
    </w:p>
    <w:p w:rsidR="007042F9" w:rsidRPr="00505512" w:rsidRDefault="007042F9" w:rsidP="00B16D9E">
      <w:pPr>
        <w:widowControl/>
        <w:autoSpaceDE/>
        <w:contextualSpacing/>
        <w:jc w:val="center"/>
        <w:rPr>
          <w:b/>
          <w:sz w:val="24"/>
          <w:szCs w:val="24"/>
          <w:u w:val="single"/>
        </w:rPr>
      </w:pPr>
      <w:r w:rsidRPr="00505512">
        <w:rPr>
          <w:b/>
          <w:sz w:val="24"/>
          <w:szCs w:val="24"/>
          <w:u w:val="single"/>
        </w:rPr>
        <w:t>Прейскурант цен на платные медицинские услуги</w:t>
      </w:r>
    </w:p>
    <w:p w:rsidR="007042F9" w:rsidRPr="00505512" w:rsidRDefault="007042F9" w:rsidP="00B16D9E">
      <w:pPr>
        <w:widowControl/>
        <w:autoSpaceDE/>
        <w:contextualSpacing/>
        <w:jc w:val="both"/>
        <w:rPr>
          <w:sz w:val="24"/>
          <w:szCs w:val="24"/>
        </w:rPr>
      </w:pPr>
    </w:p>
    <w:tbl>
      <w:tblPr>
        <w:tblStyle w:val="affff5"/>
        <w:tblW w:w="10764" w:type="dxa"/>
        <w:tblInd w:w="-34" w:type="dxa"/>
        <w:tblLook w:val="04A0" w:firstRow="1" w:lastRow="0" w:firstColumn="1" w:lastColumn="0" w:noHBand="0" w:noVBand="1"/>
      </w:tblPr>
      <w:tblGrid>
        <w:gridCol w:w="1101"/>
        <w:gridCol w:w="6095"/>
        <w:gridCol w:w="3568"/>
      </w:tblGrid>
      <w:tr w:rsidR="00337B92" w:rsidRPr="00505512" w:rsidTr="00337B92">
        <w:trPr>
          <w:trHeight w:val="324"/>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Оформление медицинских карт, направлений и т.п.</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274"/>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врача-терапевта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223"/>
        </w:trPr>
        <w:tc>
          <w:tcPr>
            <w:tcW w:w="1101" w:type="dxa"/>
            <w:vAlign w:val="center"/>
          </w:tcPr>
          <w:p w:rsidR="00337B92" w:rsidRPr="00505512" w:rsidRDefault="00337B92" w:rsidP="00B16D9E">
            <w:pPr>
              <w:pStyle w:val="aff2"/>
              <w:numPr>
                <w:ilvl w:val="0"/>
                <w:numId w:val="5"/>
              </w:numPr>
              <w:spacing w:after="0" w:line="240" w:lineRule="auto"/>
              <w:ind w:left="0" w:firstLine="0"/>
              <w:contextualSpacing/>
              <w:jc w:val="both"/>
              <w:rPr>
                <w:rFonts w:ascii="Times New Roman" w:hAnsi="Times New Roman"/>
                <w:sz w:val="24"/>
                <w:szCs w:val="24"/>
              </w:rPr>
            </w:pP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консультация) врача-психиатра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30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4</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консультация) врача психиатра-нарколога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2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5</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врача-невролога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20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6</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врача-профпатолога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294"/>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7</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Забор крови из периферической вены</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5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8</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Общий анализ крови (5 показателей: hb, лейкоциты, соэ, эритроциты, лейкоцитарная формула)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2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9</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Общий анализ мочи</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201"/>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10</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Микроскопическое исследование осадка мочи (уроцитограмма)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29"/>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11</w:t>
            </w:r>
          </w:p>
        </w:tc>
        <w:tc>
          <w:tcPr>
            <w:tcW w:w="6095" w:type="dxa"/>
            <w:vAlign w:val="center"/>
          </w:tcPr>
          <w:p w:rsidR="00337B92" w:rsidRPr="00505512" w:rsidRDefault="00337B92" w:rsidP="00B16D9E">
            <w:pPr>
              <w:contextualSpacing/>
              <w:jc w:val="both"/>
              <w:rPr>
                <w:color w:val="3A393C"/>
                <w:sz w:val="24"/>
                <w:szCs w:val="24"/>
              </w:rPr>
            </w:pPr>
            <w:r w:rsidRPr="00505512">
              <w:rPr>
                <w:color w:val="272727"/>
                <w:sz w:val="24"/>
                <w:szCs w:val="24"/>
              </w:rPr>
              <w:t xml:space="preserve">Эл. </w:t>
            </w:r>
            <w:r w:rsidRPr="00505512">
              <w:rPr>
                <w:color w:val="3A393C"/>
                <w:sz w:val="24"/>
                <w:szCs w:val="24"/>
              </w:rPr>
              <w:t xml:space="preserve">кардиографическое исследование в </w:t>
            </w:r>
            <w:r w:rsidRPr="00505512">
              <w:rPr>
                <w:color w:val="272727"/>
                <w:sz w:val="24"/>
                <w:szCs w:val="24"/>
              </w:rPr>
              <w:t xml:space="preserve">12 </w:t>
            </w:r>
            <w:r w:rsidRPr="00505512">
              <w:rPr>
                <w:color w:val="3A393C"/>
                <w:sz w:val="24"/>
                <w:szCs w:val="24"/>
              </w:rPr>
              <w:t>отведениях</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20"/>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12</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Исследование уровня глюкозы крови (авт.)</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5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13</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Исследование уровня холестерина в сыворотке крови (авт.)</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5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14</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консультация) врача-оториноларинголога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5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15</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врача-дерматовенеролога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47"/>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16</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врача-офтальмолога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38"/>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17</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врача-хирурга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100"/>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18</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врача-стоматолога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46"/>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19</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Пульсоксиметрия</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5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20</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Определение вибрационной чувствительности на диагностическом оборудовании</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29"/>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21</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Периметрия</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34"/>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22</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Определение остроты зрения</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96"/>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23</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Биомикроскопия глаза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28"/>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24</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Офтальмотонометрия</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3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25</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Рефрактометрия</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2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26</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Тональная аудиометрия</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25"/>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27</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Вестибулометрия</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30"/>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28</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Спирография</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78"/>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29</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Профилактический прием (осмотр) врача-гинеколога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8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30</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Получение цервикального мазка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70"/>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31</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Получение влагалищного мазка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5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32</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Микроскопическое исследование влагалищных мазков на аэробные и факультативно-анаэробные</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5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33</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Микроскопическое исследование цитологического препарата (1 стекло)</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B16D9E">
        <w:trPr>
          <w:trHeight w:val="238"/>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34</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Ультразвуковое исследование органов малого таза</w:t>
            </w:r>
          </w:p>
        </w:tc>
        <w:tc>
          <w:tcPr>
            <w:tcW w:w="3568" w:type="dxa"/>
            <w:vAlign w:val="center"/>
          </w:tcPr>
          <w:p w:rsidR="00337B92" w:rsidRPr="00505512" w:rsidRDefault="00337B92" w:rsidP="00B16D9E">
            <w:pPr>
              <w:widowControl/>
              <w:autoSpaceDE/>
              <w:contextualSpacing/>
              <w:jc w:val="both"/>
              <w:rPr>
                <w:sz w:val="24"/>
                <w:szCs w:val="24"/>
              </w:rPr>
            </w:pPr>
          </w:p>
        </w:tc>
      </w:tr>
      <w:tr w:rsidR="00337B92" w:rsidRPr="00505512" w:rsidTr="00337B92">
        <w:trPr>
          <w:trHeight w:val="552"/>
        </w:trPr>
        <w:tc>
          <w:tcPr>
            <w:tcW w:w="1101" w:type="dxa"/>
            <w:vAlign w:val="center"/>
          </w:tcPr>
          <w:p w:rsidR="00337B92" w:rsidRPr="00505512" w:rsidRDefault="00337B92" w:rsidP="00B16D9E">
            <w:pPr>
              <w:widowControl/>
              <w:autoSpaceDE/>
              <w:contextualSpacing/>
              <w:jc w:val="both"/>
              <w:rPr>
                <w:sz w:val="24"/>
                <w:szCs w:val="24"/>
              </w:rPr>
            </w:pPr>
            <w:r w:rsidRPr="00505512">
              <w:rPr>
                <w:sz w:val="24"/>
                <w:szCs w:val="24"/>
              </w:rPr>
              <w:t>35</w:t>
            </w:r>
          </w:p>
        </w:tc>
        <w:tc>
          <w:tcPr>
            <w:tcW w:w="6095" w:type="dxa"/>
            <w:vAlign w:val="center"/>
          </w:tcPr>
          <w:p w:rsidR="00337B92" w:rsidRPr="00505512" w:rsidRDefault="00337B92" w:rsidP="00B16D9E">
            <w:pPr>
              <w:contextualSpacing/>
              <w:jc w:val="both"/>
              <w:rPr>
                <w:color w:val="3A393C"/>
                <w:sz w:val="24"/>
                <w:szCs w:val="24"/>
              </w:rPr>
            </w:pPr>
            <w:r w:rsidRPr="00505512">
              <w:rPr>
                <w:color w:val="3A393C"/>
                <w:sz w:val="24"/>
                <w:szCs w:val="24"/>
              </w:rPr>
              <w:t>Ультразвуковое исследование органов брюшной полости</w:t>
            </w:r>
          </w:p>
        </w:tc>
        <w:tc>
          <w:tcPr>
            <w:tcW w:w="3568" w:type="dxa"/>
            <w:vAlign w:val="center"/>
          </w:tcPr>
          <w:p w:rsidR="00337B92" w:rsidRPr="00505512" w:rsidRDefault="00337B92" w:rsidP="00B16D9E">
            <w:pPr>
              <w:widowControl/>
              <w:autoSpaceDE/>
              <w:contextualSpacing/>
              <w:jc w:val="both"/>
              <w:rPr>
                <w:sz w:val="24"/>
                <w:szCs w:val="24"/>
              </w:rPr>
            </w:pPr>
          </w:p>
        </w:tc>
      </w:tr>
    </w:tbl>
    <w:p w:rsidR="007042F9" w:rsidRPr="00505512" w:rsidRDefault="007042F9" w:rsidP="00337B92">
      <w:pPr>
        <w:widowControl/>
        <w:autoSpaceDE/>
        <w:spacing w:after="200" w:line="276" w:lineRule="auto"/>
        <w:jc w:val="both"/>
        <w:rPr>
          <w:sz w:val="24"/>
          <w:szCs w:val="24"/>
        </w:rPr>
        <w:sectPr w:rsidR="007042F9" w:rsidRPr="00505512" w:rsidSect="00D80101">
          <w:pgSz w:w="11906" w:h="16838" w:code="9"/>
          <w:pgMar w:top="395" w:right="567" w:bottom="709" w:left="851" w:header="709" w:footer="506" w:gutter="0"/>
          <w:cols w:space="393"/>
          <w:docGrid w:linePitch="360"/>
        </w:sectPr>
      </w:pPr>
    </w:p>
    <w:p w:rsidR="00FB0032" w:rsidRPr="00505512" w:rsidRDefault="00FB0032" w:rsidP="00337B92">
      <w:pPr>
        <w:autoSpaceDE/>
        <w:jc w:val="both"/>
        <w:rPr>
          <w:b/>
          <w:sz w:val="24"/>
          <w:szCs w:val="24"/>
          <w:lang w:eastAsia="ru-RU"/>
        </w:rPr>
      </w:pPr>
    </w:p>
    <w:p w:rsidR="00FA5522" w:rsidRPr="00505512" w:rsidRDefault="004005EE" w:rsidP="00337B92">
      <w:pPr>
        <w:jc w:val="center"/>
        <w:rPr>
          <w:b/>
          <w:sz w:val="24"/>
          <w:szCs w:val="24"/>
        </w:rPr>
      </w:pPr>
      <w:r w:rsidRPr="00505512">
        <w:rPr>
          <w:b/>
          <w:sz w:val="24"/>
          <w:szCs w:val="24"/>
        </w:rPr>
        <w:t>Раздел 6</w:t>
      </w:r>
      <w:r w:rsidR="00FA5522" w:rsidRPr="00505512">
        <w:rPr>
          <w:b/>
          <w:sz w:val="24"/>
          <w:szCs w:val="24"/>
        </w:rPr>
        <w:t xml:space="preserve"> Рекомендованные образцы форм к заявкам</w:t>
      </w:r>
    </w:p>
    <w:p w:rsidR="00FA5522" w:rsidRPr="00505512" w:rsidRDefault="00FA5522" w:rsidP="00337B92">
      <w:pPr>
        <w:jc w:val="both"/>
        <w:rPr>
          <w:b/>
          <w:sz w:val="24"/>
          <w:szCs w:val="24"/>
        </w:rPr>
      </w:pPr>
    </w:p>
    <w:p w:rsidR="00FA5522" w:rsidRPr="00505512" w:rsidRDefault="00FA5522" w:rsidP="00337B92">
      <w:pPr>
        <w:pStyle w:val="2"/>
        <w:suppressAutoHyphens/>
        <w:rPr>
          <w:bCs w:val="0"/>
          <w:spacing w:val="0"/>
        </w:rPr>
      </w:pPr>
      <w:r w:rsidRPr="00505512">
        <w:rPr>
          <w:bCs w:val="0"/>
          <w:spacing w:val="0"/>
        </w:rPr>
        <w:t>Согласие участника запроса предложений в электронной форме на поставку товара, выполнение работы или оказание услуги</w:t>
      </w:r>
    </w:p>
    <w:p w:rsidR="00FA5522" w:rsidRPr="00505512" w:rsidRDefault="00FA5522" w:rsidP="00337B92">
      <w:pPr>
        <w:pStyle w:val="-32"/>
        <w:numPr>
          <w:ilvl w:val="0"/>
          <w:numId w:val="0"/>
        </w:numPr>
        <w:pBdr>
          <w:top w:val="single" w:sz="4" w:space="1" w:color="auto"/>
        </w:pBdr>
        <w:spacing w:before="0" w:after="0" w:line="240" w:lineRule="auto"/>
        <w:jc w:val="center"/>
        <w:rPr>
          <w:bCs/>
          <w:spacing w:val="36"/>
          <w:sz w:val="24"/>
          <w:szCs w:val="24"/>
        </w:rPr>
      </w:pPr>
      <w:bookmarkStart w:id="157" w:name="sub_727"/>
      <w:r w:rsidRPr="00505512">
        <w:rPr>
          <w:sz w:val="24"/>
          <w:szCs w:val="24"/>
        </w:rPr>
        <w:t>Форма согласия  участника запроса предложений в электронной форме на поставку товара, выполнение работы или оказание услуги</w:t>
      </w:r>
      <w:r w:rsidRPr="00505512">
        <w:rPr>
          <w:sz w:val="24"/>
          <w:szCs w:val="24"/>
          <w:lang w:val="en-US"/>
        </w:rPr>
        <w:t> </w:t>
      </w:r>
      <w:r w:rsidRPr="00505512">
        <w:rPr>
          <w:sz w:val="24"/>
          <w:szCs w:val="24"/>
        </w:rPr>
        <w:t xml:space="preserve"> (Форма 1)</w:t>
      </w:r>
    </w:p>
    <w:bookmarkEnd w:id="157"/>
    <w:p w:rsidR="00FA5522" w:rsidRPr="00505512" w:rsidRDefault="00FA5522" w:rsidP="00337B92">
      <w:pPr>
        <w:pStyle w:val="-32"/>
        <w:pBdr>
          <w:top w:val="single" w:sz="4" w:space="1" w:color="auto"/>
        </w:pBdr>
        <w:shd w:val="clear" w:color="auto" w:fill="E0E0E0"/>
        <w:spacing w:before="0" w:after="0" w:line="240" w:lineRule="auto"/>
        <w:ind w:right="21"/>
        <w:rPr>
          <w:bCs/>
          <w:spacing w:val="36"/>
          <w:sz w:val="24"/>
          <w:szCs w:val="24"/>
        </w:rPr>
      </w:pPr>
      <w:r w:rsidRPr="00505512">
        <w:rPr>
          <w:bCs/>
          <w:spacing w:val="36"/>
          <w:sz w:val="24"/>
          <w:szCs w:val="24"/>
        </w:rPr>
        <w:t>начало формы</w:t>
      </w:r>
    </w:p>
    <w:p w:rsidR="00FA5522" w:rsidRPr="00505512" w:rsidRDefault="00FA5522" w:rsidP="00337B92">
      <w:pPr>
        <w:jc w:val="both"/>
        <w:rPr>
          <w:sz w:val="24"/>
          <w:szCs w:val="24"/>
        </w:rPr>
      </w:pPr>
    </w:p>
    <w:p w:rsidR="00FA5522" w:rsidRPr="00505512" w:rsidRDefault="00FA5522" w:rsidP="00337B92">
      <w:pPr>
        <w:jc w:val="both"/>
        <w:rPr>
          <w:b/>
          <w:sz w:val="24"/>
          <w:szCs w:val="24"/>
        </w:rPr>
      </w:pPr>
      <w:r w:rsidRPr="00505512">
        <w:rPr>
          <w:b/>
          <w:sz w:val="24"/>
          <w:szCs w:val="24"/>
        </w:rPr>
        <w:t>Уважаемые господа!</w:t>
      </w:r>
    </w:p>
    <w:p w:rsidR="00FA5522" w:rsidRPr="00505512" w:rsidRDefault="00FA5522" w:rsidP="00337B92">
      <w:pPr>
        <w:tabs>
          <w:tab w:val="left" w:pos="0"/>
          <w:tab w:val="left" w:pos="709"/>
          <w:tab w:val="left" w:pos="1368"/>
        </w:tabs>
        <w:jc w:val="both"/>
        <w:rPr>
          <w:b/>
          <w:i/>
          <w:sz w:val="24"/>
          <w:szCs w:val="24"/>
        </w:rPr>
      </w:pPr>
      <w:r w:rsidRPr="00505512">
        <w:rPr>
          <w:sz w:val="24"/>
          <w:szCs w:val="24"/>
        </w:rPr>
        <w:tab/>
        <w:t>Изучив извещение о проведении запроса предложений в электронной форме № ________, и документацию о запросе предложений в электронной форме с участием размещенное в единой информационной системе (</w:t>
      </w:r>
      <w:hyperlink r:id="rId23" w:history="1">
        <w:r w:rsidRPr="00505512">
          <w:rPr>
            <w:rStyle w:val="a9"/>
            <w:sz w:val="24"/>
            <w:szCs w:val="24"/>
            <w:lang w:val="en-US"/>
          </w:rPr>
          <w:t>www</w:t>
        </w:r>
        <w:r w:rsidRPr="00505512">
          <w:rPr>
            <w:rStyle w:val="a9"/>
            <w:sz w:val="24"/>
            <w:szCs w:val="24"/>
          </w:rPr>
          <w:t>.zakupki.gov.ru</w:t>
        </w:r>
      </w:hyperlink>
      <w:r w:rsidRPr="00505512">
        <w:rPr>
          <w:sz w:val="24"/>
          <w:szCs w:val="24"/>
        </w:rPr>
        <w:t xml:space="preserve">) и на электронной площадке </w:t>
      </w:r>
      <w:hyperlink r:id="rId24" w:history="1">
        <w:r w:rsidR="00CF440E" w:rsidRPr="00505512">
          <w:rPr>
            <w:rStyle w:val="a9"/>
            <w:sz w:val="24"/>
            <w:szCs w:val="24"/>
          </w:rPr>
          <w:t>https://etp.torgi-online.com/</w:t>
        </w:r>
      </w:hyperlink>
      <w:r w:rsidR="00CF440E" w:rsidRPr="00505512">
        <w:rPr>
          <w:sz w:val="24"/>
          <w:szCs w:val="24"/>
        </w:rPr>
        <w:t xml:space="preserve"> </w:t>
      </w:r>
      <w:r w:rsidRPr="00505512">
        <w:rPr>
          <w:sz w:val="24"/>
          <w:szCs w:val="24"/>
        </w:rPr>
        <w:t xml:space="preserve">, принимая установленные в них требования и условия, в том числе все условия Договора, участник запроса предложений в электронной формедает согласие на </w:t>
      </w:r>
      <w:r w:rsidRPr="00505512">
        <w:rPr>
          <w:bCs/>
          <w:sz w:val="24"/>
          <w:szCs w:val="24"/>
        </w:rPr>
        <w:t>заключение договора на ____________________________________________________________________________</w:t>
      </w:r>
      <w:r w:rsidRPr="00505512">
        <w:rPr>
          <w:rStyle w:val="afff3"/>
          <w:bCs/>
          <w:sz w:val="24"/>
          <w:szCs w:val="24"/>
        </w:rPr>
        <w:footnoteReference w:id="1"/>
      </w:r>
    </w:p>
    <w:p w:rsidR="00FA5522" w:rsidRPr="00505512" w:rsidRDefault="00FA5522" w:rsidP="00337B92">
      <w:pPr>
        <w:jc w:val="both"/>
        <w:outlineLvl w:val="1"/>
        <w:rPr>
          <w:sz w:val="24"/>
          <w:szCs w:val="24"/>
        </w:rPr>
      </w:pPr>
    </w:p>
    <w:p w:rsidR="00FA5522" w:rsidRPr="00505512" w:rsidRDefault="00FA5522" w:rsidP="00337B92">
      <w:pPr>
        <w:pBdr>
          <w:bottom w:val="single" w:sz="4" w:space="1" w:color="auto"/>
        </w:pBdr>
        <w:shd w:val="clear" w:color="auto" w:fill="E0E0E0"/>
        <w:ind w:right="21"/>
        <w:jc w:val="center"/>
        <w:rPr>
          <w:b/>
          <w:bCs/>
          <w:spacing w:val="36"/>
          <w:sz w:val="24"/>
          <w:szCs w:val="24"/>
        </w:rPr>
      </w:pPr>
      <w:r w:rsidRPr="00505512">
        <w:rPr>
          <w:b/>
          <w:bCs/>
          <w:spacing w:val="36"/>
          <w:sz w:val="24"/>
          <w:szCs w:val="24"/>
        </w:rPr>
        <w:t>конец формы</w:t>
      </w:r>
    </w:p>
    <w:p w:rsidR="00FA5522" w:rsidRPr="00505512" w:rsidRDefault="00FA5522" w:rsidP="00337B92">
      <w:pPr>
        <w:pStyle w:val="-40"/>
        <w:tabs>
          <w:tab w:val="clear" w:pos="360"/>
          <w:tab w:val="clear" w:pos="1134"/>
        </w:tabs>
        <w:spacing w:line="240" w:lineRule="auto"/>
        <w:jc w:val="center"/>
        <w:rPr>
          <w:sz w:val="24"/>
          <w:szCs w:val="24"/>
        </w:rPr>
      </w:pPr>
    </w:p>
    <w:p w:rsidR="00FA5522" w:rsidRPr="00505512" w:rsidRDefault="00FA5522" w:rsidP="00337B92">
      <w:pPr>
        <w:pStyle w:val="-40"/>
        <w:tabs>
          <w:tab w:val="clear" w:pos="360"/>
          <w:tab w:val="clear" w:pos="1134"/>
        </w:tabs>
        <w:spacing w:line="240" w:lineRule="auto"/>
        <w:rPr>
          <w:sz w:val="24"/>
          <w:szCs w:val="24"/>
        </w:rPr>
      </w:pPr>
    </w:p>
    <w:p w:rsidR="001E3C5A" w:rsidRPr="00505512" w:rsidRDefault="001E3C5A" w:rsidP="00337B92">
      <w:pPr>
        <w:pStyle w:val="-40"/>
        <w:tabs>
          <w:tab w:val="clear" w:pos="360"/>
          <w:tab w:val="clear" w:pos="1134"/>
        </w:tabs>
        <w:spacing w:line="240" w:lineRule="auto"/>
        <w:rPr>
          <w:b/>
          <w:i/>
          <w:sz w:val="24"/>
          <w:szCs w:val="24"/>
          <w:u w:val="single"/>
        </w:rPr>
      </w:pPr>
    </w:p>
    <w:p w:rsidR="00FA5522" w:rsidRPr="00505512" w:rsidRDefault="00FA5522" w:rsidP="00337B92">
      <w:pPr>
        <w:pStyle w:val="-40"/>
        <w:tabs>
          <w:tab w:val="clear" w:pos="360"/>
          <w:tab w:val="clear" w:pos="1134"/>
        </w:tabs>
        <w:spacing w:line="240" w:lineRule="auto"/>
        <w:rPr>
          <w:b/>
          <w:i/>
          <w:sz w:val="24"/>
          <w:szCs w:val="24"/>
          <w:u w:val="single"/>
        </w:rPr>
      </w:pPr>
      <w:r w:rsidRPr="00505512">
        <w:rPr>
          <w:b/>
          <w:i/>
          <w:sz w:val="24"/>
          <w:szCs w:val="24"/>
          <w:u w:val="single"/>
        </w:rPr>
        <w:t>При заполнении Формы 1 не допускается указания сведений об участнике запроса предложений.</w:t>
      </w:r>
    </w:p>
    <w:p w:rsidR="00FA5522" w:rsidRPr="00505512" w:rsidRDefault="00FA5522" w:rsidP="00337B92">
      <w:pPr>
        <w:pStyle w:val="-40"/>
        <w:tabs>
          <w:tab w:val="clear" w:pos="360"/>
          <w:tab w:val="clear" w:pos="1134"/>
        </w:tabs>
        <w:spacing w:line="240" w:lineRule="auto"/>
        <w:rPr>
          <w:i/>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FA5522" w:rsidRPr="00505512" w:rsidRDefault="00FA5522" w:rsidP="00337B92">
      <w:pPr>
        <w:pStyle w:val="-40"/>
        <w:tabs>
          <w:tab w:val="clear" w:pos="360"/>
          <w:tab w:val="clear" w:pos="1134"/>
        </w:tabs>
        <w:spacing w:line="240" w:lineRule="auto"/>
        <w:rPr>
          <w:sz w:val="24"/>
          <w:szCs w:val="24"/>
        </w:rPr>
      </w:pPr>
    </w:p>
    <w:p w:rsidR="004005EE" w:rsidRPr="00505512" w:rsidRDefault="004005EE" w:rsidP="00337B92">
      <w:pPr>
        <w:pStyle w:val="2"/>
        <w:suppressAutoHyphens/>
        <w:jc w:val="both"/>
        <w:rPr>
          <w:bCs w:val="0"/>
          <w:spacing w:val="0"/>
        </w:rPr>
      </w:pPr>
      <w:bookmarkStart w:id="158" w:name="_Ref55336310"/>
      <w:bookmarkStart w:id="159" w:name="_Toc57314672"/>
      <w:bookmarkStart w:id="160" w:name="_Toc69728986"/>
      <w:bookmarkStart w:id="161" w:name="_Ref290501710"/>
      <w:bookmarkStart w:id="162" w:name="_Toc321746869"/>
      <w:bookmarkStart w:id="163" w:name="_Toc338238593"/>
      <w:bookmarkStart w:id="164" w:name="_Toc347223409"/>
    </w:p>
    <w:p w:rsidR="00FA5522" w:rsidRPr="00505512" w:rsidRDefault="00FA5522" w:rsidP="00337B92">
      <w:pPr>
        <w:pStyle w:val="-32"/>
        <w:numPr>
          <w:ilvl w:val="0"/>
          <w:numId w:val="0"/>
        </w:numPr>
        <w:spacing w:before="0" w:after="0" w:line="240" w:lineRule="auto"/>
        <w:jc w:val="center"/>
        <w:rPr>
          <w:sz w:val="22"/>
          <w:szCs w:val="22"/>
        </w:rPr>
      </w:pPr>
      <w:bookmarkStart w:id="165" w:name="sub_726"/>
      <w:bookmarkStart w:id="166" w:name="sub_733"/>
      <w:bookmarkEnd w:id="158"/>
      <w:bookmarkEnd w:id="159"/>
      <w:bookmarkEnd w:id="160"/>
      <w:bookmarkEnd w:id="161"/>
      <w:bookmarkEnd w:id="162"/>
      <w:bookmarkEnd w:id="163"/>
      <w:bookmarkEnd w:id="164"/>
      <w:r w:rsidRPr="00505512">
        <w:rPr>
          <w:sz w:val="22"/>
          <w:szCs w:val="22"/>
        </w:rPr>
        <w:t>Таблица функциональных (потребительских свойств) и качественных характеристик товара, качества работ, услуг и иных условий исполнения договора</w:t>
      </w:r>
    </w:p>
    <w:p w:rsidR="00FA5522" w:rsidRPr="00505512" w:rsidRDefault="00FA5522" w:rsidP="00337B92">
      <w:pPr>
        <w:pStyle w:val="-32"/>
        <w:numPr>
          <w:ilvl w:val="0"/>
          <w:numId w:val="0"/>
        </w:numPr>
        <w:spacing w:before="0" w:after="0" w:line="240" w:lineRule="auto"/>
        <w:jc w:val="center"/>
        <w:rPr>
          <w:sz w:val="22"/>
          <w:szCs w:val="22"/>
        </w:rPr>
      </w:pPr>
      <w:bookmarkStart w:id="167" w:name="sub_732"/>
      <w:r w:rsidRPr="00505512">
        <w:rPr>
          <w:sz w:val="22"/>
          <w:szCs w:val="22"/>
        </w:rPr>
        <w:t>Форма таблицы функциональных (потребительских свойств) и качественных характеристик товара, качества работ, услуг и иных условий исполнения договора (Форма 2)</w:t>
      </w:r>
    </w:p>
    <w:bookmarkEnd w:id="167"/>
    <w:p w:rsidR="00FA5522" w:rsidRPr="00505512" w:rsidRDefault="00FA5522" w:rsidP="00337B92">
      <w:pPr>
        <w:pBdr>
          <w:top w:val="single" w:sz="4" w:space="1" w:color="auto"/>
        </w:pBdr>
        <w:shd w:val="clear" w:color="auto" w:fill="E0E0E0"/>
        <w:ind w:right="21"/>
        <w:jc w:val="center"/>
        <w:rPr>
          <w:b/>
          <w:bCs/>
          <w:spacing w:val="36"/>
          <w:sz w:val="22"/>
          <w:szCs w:val="22"/>
        </w:rPr>
      </w:pPr>
      <w:r w:rsidRPr="00505512">
        <w:rPr>
          <w:b/>
          <w:bCs/>
          <w:spacing w:val="36"/>
          <w:sz w:val="22"/>
          <w:szCs w:val="22"/>
        </w:rPr>
        <w:t>начало формы</w:t>
      </w:r>
    </w:p>
    <w:p w:rsidR="00FA5522" w:rsidRPr="00505512" w:rsidRDefault="00FA5522" w:rsidP="00337B92">
      <w:pPr>
        <w:widowControl/>
        <w:autoSpaceDE/>
        <w:jc w:val="both"/>
        <w:rPr>
          <w:sz w:val="22"/>
          <w:szCs w:val="22"/>
          <w:lang w:eastAsia="ru-RU"/>
        </w:rPr>
      </w:pPr>
    </w:p>
    <w:p w:rsidR="00FA5522" w:rsidRPr="00505512" w:rsidRDefault="00FA5522" w:rsidP="00337B92">
      <w:pPr>
        <w:widowControl/>
        <w:autoSpaceDE/>
        <w:jc w:val="both"/>
        <w:rPr>
          <w:sz w:val="22"/>
          <w:szCs w:val="22"/>
          <w:lang w:eastAsia="ru-RU"/>
        </w:rPr>
      </w:pPr>
      <w:r w:rsidRPr="00505512">
        <w:rPr>
          <w:sz w:val="22"/>
          <w:szCs w:val="22"/>
          <w:lang w:eastAsia="ru-RU"/>
        </w:rPr>
        <w:t>Запрос предложений в электронной форме № ___________________</w:t>
      </w:r>
    </w:p>
    <w:p w:rsidR="00FA5522" w:rsidRPr="00505512" w:rsidRDefault="00FA5522" w:rsidP="00337B92">
      <w:pPr>
        <w:widowControl/>
        <w:autoSpaceDE/>
        <w:jc w:val="both"/>
        <w:rPr>
          <w:sz w:val="22"/>
          <w:szCs w:val="22"/>
          <w:lang w:eastAsia="ru-RU"/>
        </w:rPr>
      </w:pPr>
    </w:p>
    <w:p w:rsidR="00FA5522" w:rsidRPr="00505512" w:rsidRDefault="00FA5522" w:rsidP="00337B92">
      <w:pPr>
        <w:widowControl/>
        <w:autoSpaceDE/>
        <w:jc w:val="center"/>
        <w:rPr>
          <w:b/>
          <w:sz w:val="22"/>
          <w:szCs w:val="22"/>
          <w:lang w:eastAsia="ru-RU"/>
        </w:rPr>
      </w:pPr>
      <w:r w:rsidRPr="00505512">
        <w:rPr>
          <w:b/>
          <w:sz w:val="22"/>
          <w:szCs w:val="22"/>
          <w:lang w:eastAsia="ru-RU"/>
        </w:rPr>
        <w:t>ТАБЛИЦА  ФУНКЦИОНАЛЬНЫХ (ПОТРЕБИТЕЛЬСКИХ СВОЙСТВ) И КАЧЕСТВЕННЫХ ХАРАКТЕРИСТИК ТОВАРА, КАЧЕСТВА РАБОТ, УСЛУГ</w:t>
      </w:r>
    </w:p>
    <w:p w:rsidR="00FA5522" w:rsidRPr="00505512" w:rsidRDefault="00FA5522" w:rsidP="00337B92">
      <w:pPr>
        <w:widowControl/>
        <w:autoSpaceDE/>
        <w:jc w:val="center"/>
        <w:rPr>
          <w:b/>
          <w:sz w:val="22"/>
          <w:szCs w:val="22"/>
          <w:lang w:eastAsia="ru-RU"/>
        </w:rPr>
      </w:pPr>
      <w:r w:rsidRPr="00505512">
        <w:rPr>
          <w:b/>
          <w:sz w:val="22"/>
          <w:szCs w:val="22"/>
          <w:lang w:eastAsia="ru-RU"/>
        </w:rPr>
        <w:t>И ИНЫХ УСЛОВИЙ ИСПОЛНЕНИЯ ДОГОВОРА</w:t>
      </w:r>
    </w:p>
    <w:p w:rsidR="00FA5522" w:rsidRPr="00505512" w:rsidRDefault="00FA5522" w:rsidP="00337B92">
      <w:pPr>
        <w:widowControl/>
        <w:autoSpaceDE/>
        <w:jc w:val="both"/>
        <w:rPr>
          <w:sz w:val="22"/>
          <w:szCs w:val="22"/>
          <w:lang w:eastAsia="ru-RU"/>
        </w:rPr>
      </w:pPr>
    </w:p>
    <w:p w:rsidR="00FA5522" w:rsidRPr="00505512" w:rsidRDefault="00FA5522" w:rsidP="00337B92">
      <w:pPr>
        <w:widowControl/>
        <w:autoSpaceDE/>
        <w:jc w:val="both"/>
        <w:rPr>
          <w:b/>
          <w:sz w:val="22"/>
          <w:szCs w:val="22"/>
          <w:lang w:eastAsia="ru-RU"/>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4"/>
        <w:gridCol w:w="3308"/>
        <w:gridCol w:w="3637"/>
        <w:gridCol w:w="2341"/>
        <w:gridCol w:w="2814"/>
        <w:gridCol w:w="2594"/>
      </w:tblGrid>
      <w:tr w:rsidR="00207054" w:rsidRPr="00505512" w:rsidTr="00207054">
        <w:tc>
          <w:tcPr>
            <w:tcW w:w="534"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 xml:space="preserve">№ </w:t>
            </w:r>
          </w:p>
          <w:p w:rsidR="00207054" w:rsidRPr="00505512" w:rsidRDefault="00207054" w:rsidP="00337B92">
            <w:pPr>
              <w:autoSpaceDN w:val="0"/>
              <w:adjustRightInd w:val="0"/>
              <w:jc w:val="both"/>
              <w:rPr>
                <w:sz w:val="22"/>
                <w:szCs w:val="22"/>
              </w:rPr>
            </w:pPr>
            <w:r w:rsidRPr="00505512">
              <w:rPr>
                <w:sz w:val="22"/>
                <w:szCs w:val="22"/>
              </w:rPr>
              <w:t>п/п</w:t>
            </w:r>
          </w:p>
          <w:p w:rsidR="00207054" w:rsidRPr="00505512" w:rsidRDefault="00207054" w:rsidP="00337B92">
            <w:pPr>
              <w:autoSpaceDN w:val="0"/>
              <w:adjustRightInd w:val="0"/>
              <w:jc w:val="both"/>
              <w:rPr>
                <w:sz w:val="22"/>
                <w:szCs w:val="22"/>
              </w:rPr>
            </w:pPr>
          </w:p>
        </w:tc>
        <w:tc>
          <w:tcPr>
            <w:tcW w:w="3308"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Наименование товара, работы, услуги</w:t>
            </w:r>
          </w:p>
        </w:tc>
        <w:tc>
          <w:tcPr>
            <w:tcW w:w="3637"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Функциональные характеристики (потребительские свойства) и качественные характеристики  товара, качество работ, услуг и иные условия исполнения договора</w:t>
            </w:r>
          </w:p>
        </w:tc>
        <w:tc>
          <w:tcPr>
            <w:tcW w:w="2341" w:type="dxa"/>
            <w:vAlign w:val="center"/>
          </w:tcPr>
          <w:p w:rsidR="00207054" w:rsidRPr="00505512" w:rsidRDefault="00207054" w:rsidP="00337B92">
            <w:pPr>
              <w:jc w:val="both"/>
              <w:rPr>
                <w:sz w:val="22"/>
                <w:szCs w:val="22"/>
              </w:rPr>
            </w:pPr>
            <w:r w:rsidRPr="00505512">
              <w:rPr>
                <w:sz w:val="22"/>
                <w:szCs w:val="22"/>
              </w:rPr>
              <w:t xml:space="preserve">Наименование страны происхождения товара        </w:t>
            </w:r>
          </w:p>
          <w:p w:rsidR="00207054" w:rsidRPr="00505512" w:rsidRDefault="00207054" w:rsidP="00337B92">
            <w:pPr>
              <w:jc w:val="both"/>
              <w:rPr>
                <w:sz w:val="22"/>
                <w:szCs w:val="22"/>
              </w:rPr>
            </w:pPr>
            <w:r w:rsidRPr="00505512">
              <w:rPr>
                <w:sz w:val="22"/>
                <w:szCs w:val="22"/>
              </w:rPr>
              <w:t xml:space="preserve">  (в случае, если предметом закупки является поставка товара)</w:t>
            </w:r>
          </w:p>
        </w:tc>
        <w:tc>
          <w:tcPr>
            <w:tcW w:w="2814"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Товарные знаки, знаки обслуживания, патенты, полезные модели, промышленные образцы (в случае, если предметом закупки является поставка товара)</w:t>
            </w:r>
            <w:r w:rsidRPr="00505512">
              <w:rPr>
                <w:b/>
                <w:sz w:val="22"/>
                <w:szCs w:val="22"/>
              </w:rPr>
              <w:t>*</w:t>
            </w:r>
          </w:p>
        </w:tc>
        <w:tc>
          <w:tcPr>
            <w:tcW w:w="2594" w:type="dxa"/>
          </w:tcPr>
          <w:p w:rsidR="00207054" w:rsidRPr="00505512" w:rsidRDefault="00207054" w:rsidP="00337B92">
            <w:pPr>
              <w:autoSpaceDN w:val="0"/>
              <w:adjustRightInd w:val="0"/>
              <w:jc w:val="both"/>
              <w:rPr>
                <w:sz w:val="22"/>
                <w:szCs w:val="22"/>
              </w:rPr>
            </w:pPr>
            <w:r w:rsidRPr="00505512">
              <w:rPr>
                <w:sz w:val="22"/>
                <w:szCs w:val="22"/>
              </w:rPr>
              <w:t>Количество</w:t>
            </w:r>
          </w:p>
        </w:tc>
      </w:tr>
      <w:tr w:rsidR="00207054" w:rsidRPr="00505512" w:rsidTr="00207054">
        <w:tc>
          <w:tcPr>
            <w:tcW w:w="534"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1</w:t>
            </w:r>
          </w:p>
        </w:tc>
        <w:tc>
          <w:tcPr>
            <w:tcW w:w="3308"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2</w:t>
            </w:r>
          </w:p>
        </w:tc>
        <w:tc>
          <w:tcPr>
            <w:tcW w:w="3637"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3</w:t>
            </w:r>
          </w:p>
        </w:tc>
        <w:tc>
          <w:tcPr>
            <w:tcW w:w="2341" w:type="dxa"/>
            <w:vAlign w:val="center"/>
          </w:tcPr>
          <w:p w:rsidR="00207054" w:rsidRPr="00505512" w:rsidRDefault="00207054" w:rsidP="00337B92">
            <w:pPr>
              <w:jc w:val="both"/>
              <w:rPr>
                <w:sz w:val="22"/>
                <w:szCs w:val="22"/>
              </w:rPr>
            </w:pPr>
            <w:r w:rsidRPr="00505512">
              <w:rPr>
                <w:sz w:val="22"/>
                <w:szCs w:val="22"/>
              </w:rPr>
              <w:t>4</w:t>
            </w:r>
          </w:p>
        </w:tc>
        <w:tc>
          <w:tcPr>
            <w:tcW w:w="2814"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5</w:t>
            </w:r>
          </w:p>
        </w:tc>
        <w:tc>
          <w:tcPr>
            <w:tcW w:w="2594" w:type="dxa"/>
          </w:tcPr>
          <w:p w:rsidR="00207054" w:rsidRPr="00505512" w:rsidRDefault="00207054" w:rsidP="00337B92">
            <w:pPr>
              <w:autoSpaceDN w:val="0"/>
              <w:adjustRightInd w:val="0"/>
              <w:jc w:val="both"/>
              <w:rPr>
                <w:sz w:val="22"/>
                <w:szCs w:val="22"/>
              </w:rPr>
            </w:pPr>
            <w:r w:rsidRPr="00505512">
              <w:rPr>
                <w:sz w:val="22"/>
                <w:szCs w:val="22"/>
              </w:rPr>
              <w:t>6</w:t>
            </w:r>
          </w:p>
        </w:tc>
      </w:tr>
      <w:tr w:rsidR="00207054" w:rsidRPr="00505512" w:rsidTr="00207054">
        <w:trPr>
          <w:trHeight w:val="394"/>
        </w:trPr>
        <w:tc>
          <w:tcPr>
            <w:tcW w:w="534" w:type="dxa"/>
            <w:shd w:val="clear" w:color="auto" w:fill="auto"/>
            <w:vAlign w:val="center"/>
          </w:tcPr>
          <w:p w:rsidR="00207054" w:rsidRPr="00505512" w:rsidRDefault="00207054" w:rsidP="00337B92">
            <w:pPr>
              <w:autoSpaceDN w:val="0"/>
              <w:adjustRightInd w:val="0"/>
              <w:jc w:val="both"/>
              <w:rPr>
                <w:sz w:val="22"/>
                <w:szCs w:val="22"/>
              </w:rPr>
            </w:pPr>
            <w:r w:rsidRPr="00505512">
              <w:rPr>
                <w:sz w:val="22"/>
                <w:szCs w:val="22"/>
              </w:rPr>
              <w:t>1</w:t>
            </w:r>
          </w:p>
        </w:tc>
        <w:tc>
          <w:tcPr>
            <w:tcW w:w="3308" w:type="dxa"/>
            <w:shd w:val="clear" w:color="auto" w:fill="auto"/>
            <w:vAlign w:val="center"/>
          </w:tcPr>
          <w:p w:rsidR="00207054" w:rsidRPr="00505512" w:rsidRDefault="00207054" w:rsidP="00337B92">
            <w:pPr>
              <w:shd w:val="clear" w:color="auto" w:fill="FFFFFF"/>
              <w:ind w:right="5"/>
              <w:jc w:val="both"/>
              <w:rPr>
                <w:sz w:val="22"/>
                <w:szCs w:val="22"/>
                <w:lang w:eastAsia="en-US"/>
              </w:rPr>
            </w:pPr>
          </w:p>
        </w:tc>
        <w:tc>
          <w:tcPr>
            <w:tcW w:w="3637" w:type="dxa"/>
            <w:shd w:val="clear" w:color="auto" w:fill="auto"/>
            <w:vAlign w:val="center"/>
          </w:tcPr>
          <w:p w:rsidR="00207054" w:rsidRPr="00505512" w:rsidRDefault="00207054" w:rsidP="00337B92">
            <w:pPr>
              <w:autoSpaceDN w:val="0"/>
              <w:adjustRightInd w:val="0"/>
              <w:jc w:val="both"/>
              <w:rPr>
                <w:sz w:val="22"/>
                <w:szCs w:val="22"/>
              </w:rPr>
            </w:pPr>
          </w:p>
        </w:tc>
        <w:tc>
          <w:tcPr>
            <w:tcW w:w="2341" w:type="dxa"/>
            <w:vAlign w:val="center"/>
          </w:tcPr>
          <w:p w:rsidR="00207054" w:rsidRPr="00505512" w:rsidRDefault="00207054" w:rsidP="00337B92">
            <w:pPr>
              <w:autoSpaceDN w:val="0"/>
              <w:adjustRightInd w:val="0"/>
              <w:jc w:val="both"/>
              <w:rPr>
                <w:sz w:val="22"/>
                <w:szCs w:val="22"/>
              </w:rPr>
            </w:pPr>
            <w:r w:rsidRPr="00505512">
              <w:rPr>
                <w:sz w:val="22"/>
                <w:szCs w:val="22"/>
              </w:rPr>
              <w:t>-</w:t>
            </w:r>
          </w:p>
        </w:tc>
        <w:tc>
          <w:tcPr>
            <w:tcW w:w="2814" w:type="dxa"/>
            <w:shd w:val="clear" w:color="auto" w:fill="auto"/>
            <w:vAlign w:val="center"/>
          </w:tcPr>
          <w:p w:rsidR="00207054" w:rsidRPr="00505512" w:rsidRDefault="00207054" w:rsidP="00337B92">
            <w:pPr>
              <w:autoSpaceDN w:val="0"/>
              <w:adjustRightInd w:val="0"/>
              <w:jc w:val="both"/>
              <w:rPr>
                <w:sz w:val="22"/>
                <w:szCs w:val="22"/>
              </w:rPr>
            </w:pPr>
          </w:p>
        </w:tc>
        <w:tc>
          <w:tcPr>
            <w:tcW w:w="2594" w:type="dxa"/>
            <w:vAlign w:val="center"/>
          </w:tcPr>
          <w:p w:rsidR="00207054" w:rsidRPr="00505512" w:rsidRDefault="00207054" w:rsidP="00337B92">
            <w:pPr>
              <w:autoSpaceDN w:val="0"/>
              <w:adjustRightInd w:val="0"/>
              <w:jc w:val="both"/>
              <w:rPr>
                <w:sz w:val="22"/>
                <w:szCs w:val="22"/>
              </w:rPr>
            </w:pPr>
          </w:p>
        </w:tc>
      </w:tr>
    </w:tbl>
    <w:p w:rsidR="00207054" w:rsidRPr="00505512" w:rsidRDefault="00207054" w:rsidP="00337B92">
      <w:pPr>
        <w:widowControl/>
        <w:autoSpaceDE/>
        <w:jc w:val="both"/>
        <w:rPr>
          <w:b/>
          <w:sz w:val="22"/>
          <w:szCs w:val="22"/>
          <w:lang w:eastAsia="ru-RU"/>
        </w:rPr>
      </w:pPr>
    </w:p>
    <w:p w:rsidR="00207054" w:rsidRPr="00505512" w:rsidRDefault="00207054" w:rsidP="00337B92">
      <w:pPr>
        <w:widowControl/>
        <w:autoSpaceDE/>
        <w:jc w:val="both"/>
        <w:rPr>
          <w:b/>
          <w:sz w:val="22"/>
          <w:szCs w:val="22"/>
          <w:lang w:eastAsia="ru-RU"/>
        </w:rPr>
      </w:pPr>
    </w:p>
    <w:p w:rsidR="00FA5522" w:rsidRPr="00505512" w:rsidRDefault="00FA5522" w:rsidP="00337B92">
      <w:pPr>
        <w:shd w:val="clear" w:color="auto" w:fill="FFFFFF"/>
        <w:tabs>
          <w:tab w:val="left" w:pos="3562"/>
          <w:tab w:val="left" w:leader="underscore" w:pos="5774"/>
          <w:tab w:val="left" w:leader="underscore" w:pos="8218"/>
        </w:tabs>
        <w:jc w:val="both"/>
        <w:rPr>
          <w:sz w:val="22"/>
          <w:szCs w:val="22"/>
        </w:rPr>
      </w:pPr>
    </w:p>
    <w:p w:rsidR="00FA5522" w:rsidRPr="00505512" w:rsidRDefault="00FA5522" w:rsidP="00337B92">
      <w:pPr>
        <w:pBdr>
          <w:bottom w:val="single" w:sz="4" w:space="1" w:color="auto"/>
        </w:pBdr>
        <w:shd w:val="clear" w:color="auto" w:fill="E0E0E0"/>
        <w:ind w:right="21"/>
        <w:jc w:val="both"/>
        <w:rPr>
          <w:sz w:val="22"/>
          <w:szCs w:val="22"/>
        </w:rPr>
      </w:pPr>
      <w:r w:rsidRPr="00505512">
        <w:rPr>
          <w:b/>
          <w:bCs/>
          <w:spacing w:val="36"/>
          <w:sz w:val="22"/>
          <w:szCs w:val="22"/>
        </w:rPr>
        <w:t>конец формы</w:t>
      </w:r>
    </w:p>
    <w:p w:rsidR="00FA5522" w:rsidRPr="00505512" w:rsidRDefault="00FA5522" w:rsidP="00337B92">
      <w:pPr>
        <w:keepNext/>
        <w:widowControl/>
        <w:tabs>
          <w:tab w:val="left" w:pos="1276"/>
        </w:tabs>
        <w:autoSpaceDE/>
        <w:jc w:val="both"/>
        <w:outlineLvl w:val="2"/>
        <w:rPr>
          <w:b/>
          <w:bCs/>
          <w:sz w:val="22"/>
          <w:szCs w:val="22"/>
        </w:rPr>
      </w:pPr>
    </w:p>
    <w:p w:rsidR="00207054" w:rsidRPr="00505512" w:rsidRDefault="00207054" w:rsidP="00337B92">
      <w:pPr>
        <w:pStyle w:val="-40"/>
        <w:tabs>
          <w:tab w:val="clear" w:pos="360"/>
          <w:tab w:val="clear" w:pos="1134"/>
        </w:tabs>
        <w:spacing w:line="240" w:lineRule="auto"/>
        <w:rPr>
          <w:b/>
          <w:i/>
          <w:sz w:val="22"/>
          <w:szCs w:val="22"/>
          <w:u w:val="single"/>
        </w:rPr>
      </w:pPr>
      <w:r w:rsidRPr="00505512">
        <w:rPr>
          <w:b/>
          <w:i/>
          <w:sz w:val="22"/>
          <w:szCs w:val="22"/>
          <w:u w:val="single"/>
        </w:rPr>
        <w:t>При заполнении Формы 2  не допускается указания сведений об участнике запроса предложений.</w:t>
      </w:r>
    </w:p>
    <w:p w:rsidR="00207054" w:rsidRPr="00505512" w:rsidRDefault="00207054" w:rsidP="00337B92">
      <w:pPr>
        <w:pStyle w:val="-40"/>
        <w:tabs>
          <w:tab w:val="clear" w:pos="360"/>
          <w:tab w:val="clear" w:pos="1134"/>
        </w:tabs>
        <w:spacing w:line="240" w:lineRule="auto"/>
        <w:rPr>
          <w:b/>
          <w:i/>
          <w:sz w:val="22"/>
          <w:szCs w:val="22"/>
          <w:u w:val="single"/>
        </w:rPr>
      </w:pPr>
    </w:p>
    <w:p w:rsidR="00207054" w:rsidRPr="00505512" w:rsidRDefault="00207054" w:rsidP="00337B92">
      <w:pPr>
        <w:pStyle w:val="-40"/>
        <w:tabs>
          <w:tab w:val="clear" w:pos="360"/>
          <w:tab w:val="clear" w:pos="1134"/>
        </w:tabs>
        <w:spacing w:line="240" w:lineRule="auto"/>
        <w:rPr>
          <w:b/>
          <w:i/>
          <w:sz w:val="22"/>
          <w:szCs w:val="22"/>
          <w:u w:val="single"/>
        </w:rPr>
      </w:pPr>
    </w:p>
    <w:p w:rsidR="00207054" w:rsidRPr="00505512" w:rsidRDefault="00660FE2" w:rsidP="00AD7EA9">
      <w:pPr>
        <w:pStyle w:val="2"/>
        <w:suppressAutoHyphens/>
        <w:jc w:val="both"/>
        <w:rPr>
          <w:bCs w:val="0"/>
          <w:spacing w:val="0"/>
          <w:sz w:val="22"/>
          <w:szCs w:val="22"/>
        </w:rPr>
      </w:pPr>
      <w:r w:rsidRPr="00505512">
        <w:rPr>
          <w:bCs w:val="0"/>
          <w:spacing w:val="0"/>
          <w:sz w:val="22"/>
          <w:szCs w:val="22"/>
        </w:rPr>
        <w:t xml:space="preserve">  *В случае отсутствия  </w:t>
      </w:r>
      <w:r w:rsidR="00207054" w:rsidRPr="00505512">
        <w:rPr>
          <w:bCs w:val="0"/>
          <w:spacing w:val="0"/>
          <w:sz w:val="22"/>
          <w:szCs w:val="22"/>
        </w:rPr>
        <w:t>у товара товарного знака, знака обслуживания, патента, полезной модели, промышленного образца в столбце 5 указывается «ОТСУТСТВУЕТ»</w:t>
      </w:r>
      <w:r w:rsidRPr="00505512">
        <w:rPr>
          <w:bCs w:val="0"/>
          <w:spacing w:val="0"/>
          <w:sz w:val="22"/>
          <w:szCs w:val="22"/>
        </w:rPr>
        <w:t>.</w:t>
      </w:r>
    </w:p>
    <w:p w:rsidR="00207054" w:rsidRPr="00505512" w:rsidRDefault="00207054" w:rsidP="00AD7EA9">
      <w:pPr>
        <w:jc w:val="both"/>
        <w:rPr>
          <w:sz w:val="22"/>
          <w:szCs w:val="22"/>
        </w:rPr>
      </w:pPr>
    </w:p>
    <w:p w:rsidR="00207054" w:rsidRPr="00505512" w:rsidRDefault="00207054" w:rsidP="00AD7EA9">
      <w:pPr>
        <w:jc w:val="both"/>
        <w:rPr>
          <w:sz w:val="22"/>
          <w:szCs w:val="22"/>
        </w:rPr>
      </w:pPr>
    </w:p>
    <w:p w:rsidR="00FA5522" w:rsidRPr="00505512" w:rsidRDefault="00207054" w:rsidP="00AD7EA9">
      <w:pPr>
        <w:jc w:val="both"/>
        <w:rPr>
          <w:sz w:val="22"/>
          <w:szCs w:val="22"/>
        </w:rPr>
      </w:pPr>
      <w:r w:rsidRPr="00505512">
        <w:rPr>
          <w:sz w:val="22"/>
          <w:szCs w:val="22"/>
        </w:rPr>
        <w:t>При указании в составе заявки словесных обозначений товарных знаков товаров, предлагаемых к поставке, либо используемых при выполнении работ (оказании услуг), не допускается сопровождение таких товарных з</w:t>
      </w:r>
      <w:r w:rsidR="0092628E" w:rsidRPr="00505512">
        <w:rPr>
          <w:sz w:val="22"/>
          <w:szCs w:val="22"/>
        </w:rPr>
        <w:t>наков словами «или эквивалент».</w:t>
      </w:r>
    </w:p>
    <w:p w:rsidR="00FA5522" w:rsidRPr="00505512" w:rsidRDefault="00FA5522" w:rsidP="00337B92">
      <w:pPr>
        <w:jc w:val="both"/>
        <w:rPr>
          <w:sz w:val="22"/>
          <w:szCs w:val="22"/>
        </w:rPr>
      </w:pPr>
    </w:p>
    <w:p w:rsidR="00FA5522" w:rsidRPr="00505512" w:rsidRDefault="00FA5522" w:rsidP="00337B92">
      <w:pPr>
        <w:pStyle w:val="-32"/>
        <w:numPr>
          <w:ilvl w:val="0"/>
          <w:numId w:val="0"/>
        </w:numPr>
        <w:tabs>
          <w:tab w:val="left" w:pos="1134"/>
        </w:tabs>
        <w:spacing w:before="0" w:after="0" w:line="240" w:lineRule="auto"/>
        <w:rPr>
          <w:bCs/>
          <w:sz w:val="24"/>
          <w:szCs w:val="24"/>
        </w:rPr>
        <w:sectPr w:rsidR="00FA5522" w:rsidRPr="00505512" w:rsidSect="00D80101">
          <w:pgSz w:w="16838" w:h="11906" w:orient="landscape" w:code="9"/>
          <w:pgMar w:top="850" w:right="1134" w:bottom="851" w:left="709" w:header="680" w:footer="0" w:gutter="0"/>
          <w:cols w:space="708"/>
          <w:docGrid w:linePitch="381"/>
        </w:sectPr>
      </w:pPr>
      <w:bookmarkStart w:id="168" w:name="_Ref295908501"/>
      <w:bookmarkStart w:id="169" w:name="_Ref302650917"/>
      <w:bookmarkStart w:id="170" w:name="_Toc321746872"/>
      <w:bookmarkStart w:id="171" w:name="_Toc338238596"/>
      <w:bookmarkStart w:id="172" w:name="_Toc347223435"/>
    </w:p>
    <w:p w:rsidR="00FA5522" w:rsidRPr="00505512" w:rsidRDefault="00FA5522" w:rsidP="00337B92">
      <w:pPr>
        <w:pStyle w:val="-32"/>
        <w:numPr>
          <w:ilvl w:val="0"/>
          <w:numId w:val="0"/>
        </w:numPr>
        <w:tabs>
          <w:tab w:val="left" w:pos="1134"/>
        </w:tabs>
        <w:spacing w:before="0" w:after="0" w:line="240" w:lineRule="auto"/>
        <w:jc w:val="center"/>
        <w:rPr>
          <w:sz w:val="22"/>
          <w:szCs w:val="22"/>
        </w:rPr>
      </w:pPr>
      <w:r w:rsidRPr="00505512">
        <w:rPr>
          <w:bCs/>
          <w:sz w:val="22"/>
          <w:szCs w:val="22"/>
        </w:rPr>
        <w:lastRenderedPageBreak/>
        <w:t>Анкета участника</w:t>
      </w:r>
      <w:bookmarkEnd w:id="168"/>
      <w:bookmarkEnd w:id="169"/>
      <w:bookmarkEnd w:id="170"/>
      <w:bookmarkEnd w:id="171"/>
      <w:bookmarkEnd w:id="172"/>
      <w:r w:rsidRPr="00505512">
        <w:rPr>
          <w:bCs/>
          <w:sz w:val="22"/>
          <w:szCs w:val="22"/>
        </w:rPr>
        <w:t xml:space="preserve"> закупки</w:t>
      </w:r>
    </w:p>
    <w:p w:rsidR="00FA5522" w:rsidRPr="00505512" w:rsidRDefault="00FA5522" w:rsidP="00337B92">
      <w:pPr>
        <w:pStyle w:val="-32"/>
        <w:numPr>
          <w:ilvl w:val="0"/>
          <w:numId w:val="0"/>
        </w:numPr>
        <w:tabs>
          <w:tab w:val="left" w:pos="1134"/>
        </w:tabs>
        <w:spacing w:before="0" w:after="0" w:line="240" w:lineRule="auto"/>
        <w:jc w:val="center"/>
        <w:rPr>
          <w:sz w:val="22"/>
          <w:szCs w:val="22"/>
        </w:rPr>
      </w:pPr>
      <w:bookmarkStart w:id="173" w:name="_Toc347223436"/>
      <w:bookmarkStart w:id="174" w:name="sub_729"/>
      <w:r w:rsidRPr="00505512">
        <w:rPr>
          <w:sz w:val="22"/>
          <w:szCs w:val="22"/>
        </w:rPr>
        <w:t>Форма Анкеты участника закупки (Форма 3)</w:t>
      </w:r>
      <w:bookmarkEnd w:id="173"/>
    </w:p>
    <w:bookmarkEnd w:id="174"/>
    <w:p w:rsidR="00FA5522" w:rsidRPr="00505512" w:rsidRDefault="00FA5522" w:rsidP="00337B92">
      <w:pPr>
        <w:pBdr>
          <w:top w:val="single" w:sz="4" w:space="1" w:color="auto"/>
        </w:pBdr>
        <w:shd w:val="clear" w:color="auto" w:fill="E0E0E0"/>
        <w:ind w:right="21"/>
        <w:jc w:val="center"/>
        <w:rPr>
          <w:b/>
          <w:bCs/>
          <w:spacing w:val="36"/>
          <w:sz w:val="22"/>
          <w:szCs w:val="22"/>
        </w:rPr>
      </w:pPr>
      <w:r w:rsidRPr="00505512">
        <w:rPr>
          <w:b/>
          <w:bCs/>
          <w:spacing w:val="36"/>
          <w:sz w:val="22"/>
          <w:szCs w:val="22"/>
        </w:rPr>
        <w:t>начало формы</w:t>
      </w:r>
    </w:p>
    <w:p w:rsidR="00FA5522" w:rsidRPr="00505512" w:rsidRDefault="00FA5522" w:rsidP="00337B92">
      <w:pPr>
        <w:pStyle w:val="afffff0"/>
        <w:spacing w:before="0" w:after="0"/>
        <w:jc w:val="both"/>
        <w:rPr>
          <w:sz w:val="22"/>
          <w:szCs w:val="22"/>
        </w:rPr>
      </w:pPr>
    </w:p>
    <w:p w:rsidR="00FA5522" w:rsidRPr="00505512" w:rsidRDefault="00FA5522" w:rsidP="00337B92">
      <w:pPr>
        <w:pStyle w:val="afffff0"/>
        <w:spacing w:before="0" w:after="0"/>
        <w:jc w:val="both"/>
        <w:rPr>
          <w:sz w:val="22"/>
          <w:szCs w:val="22"/>
        </w:rPr>
      </w:pPr>
      <w:r w:rsidRPr="00505512">
        <w:rPr>
          <w:sz w:val="22"/>
          <w:szCs w:val="22"/>
        </w:rPr>
        <w:t>АНКЕТА УЧАСТНИКА ЗАКУПКИ</w:t>
      </w:r>
      <w:r w:rsidRPr="00505512">
        <w:rPr>
          <w:rStyle w:val="afff3"/>
          <w:sz w:val="22"/>
          <w:szCs w:val="22"/>
        </w:rPr>
        <w:footnoteReference w:id="2"/>
      </w:r>
    </w:p>
    <w:p w:rsidR="00FA5522" w:rsidRPr="00505512" w:rsidRDefault="00FA5522" w:rsidP="00337B92">
      <w:pPr>
        <w:tabs>
          <w:tab w:val="num" w:pos="1134"/>
        </w:tabs>
        <w:jc w:val="both"/>
        <w:rPr>
          <w:b/>
          <w:i/>
          <w:sz w:val="22"/>
          <w:szCs w:val="22"/>
        </w:rPr>
      </w:pPr>
      <w:r w:rsidRPr="00505512">
        <w:rPr>
          <w:sz w:val="22"/>
          <w:szCs w:val="22"/>
        </w:rPr>
        <w:t xml:space="preserve">Запрос предложений в электронной форме № </w:t>
      </w:r>
      <w:r w:rsidRPr="00505512">
        <w:rPr>
          <w:b/>
          <w:i/>
          <w:sz w:val="22"/>
          <w:szCs w:val="22"/>
        </w:rPr>
        <w:t>___________________</w:t>
      </w:r>
    </w:p>
    <w:p w:rsidR="00FA5522" w:rsidRPr="00505512" w:rsidRDefault="00FA5522" w:rsidP="00337B92">
      <w:pPr>
        <w:jc w:val="both"/>
        <w:rPr>
          <w:sz w:val="22"/>
          <w:szCs w:val="22"/>
        </w:rPr>
      </w:pPr>
      <w:r w:rsidRPr="00505512">
        <w:rPr>
          <w:sz w:val="22"/>
          <w:szCs w:val="22"/>
        </w:rPr>
        <w:t>Наименование участника закупки________________</w:t>
      </w:r>
    </w:p>
    <w:p w:rsidR="00FA5522" w:rsidRPr="00505512" w:rsidRDefault="00FA5522" w:rsidP="00337B92">
      <w:pPr>
        <w:jc w:val="both"/>
        <w:rPr>
          <w:sz w:val="22"/>
          <w:szCs w:val="22"/>
        </w:rPr>
      </w:pPr>
    </w:p>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r w:rsidRPr="00505512">
        <w:rPr>
          <w:b/>
          <w:bCs/>
          <w:sz w:val="22"/>
          <w:szCs w:val="22"/>
          <w:lang w:eastAsia="ru-RU"/>
        </w:rPr>
        <w:t>Форма №3.</w:t>
      </w:r>
      <w:r w:rsidRPr="00505512">
        <w:rPr>
          <w:b/>
          <w:sz w:val="22"/>
          <w:szCs w:val="22"/>
          <w:lang w:eastAsia="ru-RU"/>
        </w:rPr>
        <w:t xml:space="preserve"> Анкета участника закупки</w:t>
      </w:r>
    </w:p>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p>
    <w:tbl>
      <w:tblPr>
        <w:tblW w:w="111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64"/>
        <w:gridCol w:w="513"/>
        <w:gridCol w:w="1093"/>
        <w:gridCol w:w="2636"/>
        <w:gridCol w:w="1605"/>
        <w:gridCol w:w="1513"/>
        <w:gridCol w:w="2027"/>
      </w:tblGrid>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lastRenderedPageBreak/>
              <w:t>№ п/п</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Наименование</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Сведения об Участнике</w:t>
            </w: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 xml:space="preserve">Организационно-правовая форма и наименование фирмы – участника закупки, дата регистрации, </w:t>
            </w:r>
          </w:p>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r w:rsidRPr="00505512">
              <w:rPr>
                <w:b/>
                <w:sz w:val="22"/>
                <w:szCs w:val="22"/>
                <w:lang w:eastAsia="ru-RU"/>
              </w:rPr>
              <w:t>ОГРН</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2</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Юридический адрес</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3</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Почтовый адрес</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4</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Фактический адрес</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5</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Должность, Ф.И.О., избранного (назначенного) на долж</w:t>
            </w:r>
            <w:r w:rsidRPr="00505512">
              <w:rPr>
                <w:sz w:val="22"/>
                <w:szCs w:val="22"/>
                <w:lang w:eastAsia="ru-RU"/>
              </w:rPr>
              <w:softHyphen/>
              <w:t>ность единоличного исполнительного органа юридиче</w:t>
            </w:r>
            <w:r w:rsidRPr="00505512">
              <w:rPr>
                <w:sz w:val="22"/>
                <w:szCs w:val="22"/>
                <w:lang w:eastAsia="ru-RU"/>
              </w:rPr>
              <w:softHyphen/>
              <w:t>ского лица, либо иного лица, имеющего право без дове</w:t>
            </w:r>
            <w:r w:rsidRPr="00505512">
              <w:rPr>
                <w:sz w:val="22"/>
                <w:szCs w:val="22"/>
                <w:lang w:eastAsia="ru-RU"/>
              </w:rPr>
              <w:softHyphen/>
              <w:t>ренности действовать от имени данного юридического лица</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6</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Телефоны участника закупки (с указанием кода города)</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7</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Факс участника закупки (с указанием кода города)</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8</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Адрес электронной почты участника закупки, web-сайт</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9</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ИНН/КПП/ ОКПО/ОКТМО участника закупки, дата присвоения ИНН</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10</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Банковские реквизиты (наименование и адрес банка, но</w:t>
            </w:r>
            <w:r w:rsidRPr="00505512">
              <w:rPr>
                <w:sz w:val="22"/>
                <w:szCs w:val="22"/>
                <w:lang w:eastAsia="ru-RU"/>
              </w:rPr>
              <w:softHyphen/>
              <w:t>мер расчетного счета участника закупки в банке, телефоны бан</w:t>
            </w:r>
            <w:r w:rsidRPr="00505512">
              <w:rPr>
                <w:sz w:val="22"/>
                <w:szCs w:val="22"/>
                <w:lang w:eastAsia="ru-RU"/>
              </w:rPr>
              <w:softHyphen/>
              <w:t>ка, прочие банковские реквизиты)</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11</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Учредители (перечислить наименование, организаци</w:t>
            </w:r>
            <w:r w:rsidRPr="00505512">
              <w:rPr>
                <w:sz w:val="22"/>
                <w:szCs w:val="22"/>
                <w:lang w:eastAsia="ru-RU"/>
              </w:rPr>
              <w:softHyphen/>
              <w:t>онно-правовую форму, Ф.И.О. всех учредителей, чья доля в уставном капитале превышает 10%), акционеры (перечислить наименование, организаци</w:t>
            </w:r>
            <w:r w:rsidRPr="00505512">
              <w:rPr>
                <w:sz w:val="22"/>
                <w:szCs w:val="22"/>
                <w:lang w:eastAsia="ru-RU"/>
              </w:rPr>
              <w:softHyphen/>
              <w:t>онно-правовую форму, Ф.И.О. всех учредителей, чья доля в уставном капитале превышает 10%).</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12</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Филиалы: перечислить наименования и почтовые адреса</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13</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Свидетельство о внесении записи в Единый государст</w:t>
            </w:r>
            <w:r w:rsidRPr="00505512">
              <w:rPr>
                <w:sz w:val="22"/>
                <w:szCs w:val="22"/>
                <w:lang w:eastAsia="ru-RU"/>
              </w:rPr>
              <w:softHyphen/>
              <w:t>венный реестр юридических лиц (дата, номер, кем выдано)</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14</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Применяемая система налогообложения (общая/упрощённая)</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15</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Фамилия, Имя и Отчество ответственного лица участника закупки с указанием должности и контактного телефона</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trHeight w:val="240"/>
          <w:tblHeader/>
          <w:jc w:val="center"/>
        </w:trPr>
        <w:tc>
          <w:tcPr>
            <w:tcW w:w="486" w:type="dxa"/>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16</w:t>
            </w:r>
          </w:p>
        </w:tc>
        <w:tc>
          <w:tcPr>
            <w:tcW w:w="5185" w:type="dxa"/>
            <w:gridSpan w:val="3"/>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Сведения о необходимости одобрения заключения сдел</w:t>
            </w:r>
            <w:r w:rsidRPr="00505512">
              <w:rPr>
                <w:sz w:val="22"/>
                <w:szCs w:val="22"/>
                <w:lang w:eastAsia="ru-RU"/>
              </w:rPr>
              <w:softHyphen/>
              <w:t xml:space="preserve">ки уполномоченными органами управления участника закупки </w:t>
            </w:r>
          </w:p>
        </w:tc>
        <w:tc>
          <w:tcPr>
            <w:tcW w:w="3662" w:type="dxa"/>
            <w:gridSpan w:val="2"/>
            <w:tcBorders>
              <w:top w:val="single" w:sz="6" w:space="0" w:color="auto"/>
              <w:left w:val="single" w:sz="6" w:space="0" w:color="auto"/>
              <w:bottom w:val="single" w:sz="6" w:space="0" w:color="auto"/>
              <w:right w:val="single" w:sz="6" w:space="0" w:color="auto"/>
            </w:tcBorders>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rPr>
          <w:gridBefore w:val="1"/>
          <w:wBefore w:w="1818" w:type="dxa"/>
          <w:jc w:val="center"/>
        </w:trPr>
        <w:tc>
          <w:tcPr>
            <w:tcW w:w="486" w:type="dxa"/>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17</w:t>
            </w:r>
          </w:p>
        </w:tc>
        <w:tc>
          <w:tcPr>
            <w:tcW w:w="5185" w:type="dxa"/>
            <w:gridSpan w:val="3"/>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r w:rsidRPr="00505512">
              <w:rPr>
                <w:sz w:val="22"/>
                <w:szCs w:val="22"/>
                <w:lang w:eastAsia="ru-RU"/>
              </w:rPr>
              <w:t>Контактный номер телефона участника закупки (с указанием кода города), электронная почта</w:t>
            </w:r>
          </w:p>
        </w:tc>
        <w:tc>
          <w:tcPr>
            <w:tcW w:w="3662" w:type="dxa"/>
            <w:gridSpan w:val="2"/>
          </w:tcPr>
          <w:p w:rsidR="00FA5522" w:rsidRPr="00505512" w:rsidRDefault="00FA5522" w:rsidP="00337B92">
            <w:pPr>
              <w:shd w:val="clear" w:color="auto" w:fill="FFFFFF"/>
              <w:tabs>
                <w:tab w:val="left" w:pos="3562"/>
                <w:tab w:val="left" w:leader="underscore" w:pos="5774"/>
                <w:tab w:val="left" w:leader="underscore" w:pos="8218"/>
              </w:tabs>
              <w:jc w:val="both"/>
              <w:rPr>
                <w:sz w:val="22"/>
                <w:szCs w:val="22"/>
                <w:lang w:eastAsia="ru-RU"/>
              </w:rPr>
            </w:pPr>
          </w:p>
        </w:tc>
      </w:tr>
      <w:tr w:rsidR="00FA5522" w:rsidRPr="00505512" w:rsidTr="00B906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33" w:type="dxa"/>
        </w:trPr>
        <w:tc>
          <w:tcPr>
            <w:tcW w:w="3450" w:type="dxa"/>
            <w:gridSpan w:val="3"/>
          </w:tcPr>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r w:rsidRPr="00505512">
              <w:rPr>
                <w:b/>
                <w:sz w:val="22"/>
                <w:szCs w:val="22"/>
                <w:lang w:eastAsia="ru-RU"/>
              </w:rPr>
              <w:t>Руководитель</w:t>
            </w:r>
          </w:p>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r w:rsidRPr="00505512">
              <w:rPr>
                <w:b/>
                <w:sz w:val="22"/>
                <w:szCs w:val="22"/>
                <w:lang w:eastAsia="ru-RU"/>
              </w:rPr>
              <w:t>участника закупки</w:t>
            </w:r>
          </w:p>
        </w:tc>
        <w:tc>
          <w:tcPr>
            <w:tcW w:w="2416" w:type="dxa"/>
          </w:tcPr>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p>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r w:rsidRPr="00505512">
              <w:rPr>
                <w:b/>
                <w:sz w:val="22"/>
                <w:szCs w:val="22"/>
                <w:lang w:eastAsia="ru-RU"/>
              </w:rPr>
              <w:t>______________________</w:t>
            </w:r>
          </w:p>
        </w:tc>
        <w:tc>
          <w:tcPr>
            <w:tcW w:w="3152" w:type="dxa"/>
            <w:gridSpan w:val="2"/>
          </w:tcPr>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p>
          <w:p w:rsidR="00FA5522" w:rsidRPr="00505512" w:rsidRDefault="00FA5522" w:rsidP="00337B92">
            <w:pPr>
              <w:shd w:val="clear" w:color="auto" w:fill="FFFFFF"/>
              <w:tabs>
                <w:tab w:val="left" w:pos="3562"/>
                <w:tab w:val="left" w:leader="underscore" w:pos="5774"/>
                <w:tab w:val="left" w:leader="underscore" w:pos="8218"/>
              </w:tabs>
              <w:jc w:val="both"/>
              <w:rPr>
                <w:b/>
                <w:sz w:val="22"/>
                <w:szCs w:val="22"/>
                <w:lang w:eastAsia="ru-RU"/>
              </w:rPr>
            </w:pPr>
            <w:r w:rsidRPr="00505512">
              <w:rPr>
                <w:b/>
                <w:sz w:val="22"/>
                <w:szCs w:val="22"/>
                <w:lang w:eastAsia="ru-RU"/>
              </w:rPr>
              <w:t>______________________</w:t>
            </w:r>
          </w:p>
        </w:tc>
      </w:tr>
      <w:tr w:rsidR="00FA5522" w:rsidRPr="00505512" w:rsidTr="00B906A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33" w:type="dxa"/>
        </w:trPr>
        <w:tc>
          <w:tcPr>
            <w:tcW w:w="3450" w:type="dxa"/>
            <w:gridSpan w:val="3"/>
          </w:tcPr>
          <w:p w:rsidR="00FA5522" w:rsidRPr="00505512" w:rsidRDefault="00FA5522" w:rsidP="00337B92">
            <w:pPr>
              <w:shd w:val="clear" w:color="auto" w:fill="FFFFFF"/>
              <w:tabs>
                <w:tab w:val="left" w:pos="3562"/>
                <w:tab w:val="left" w:leader="underscore" w:pos="5774"/>
                <w:tab w:val="left" w:leader="underscore" w:pos="8218"/>
              </w:tabs>
              <w:jc w:val="both"/>
              <w:rPr>
                <w:b/>
                <w:i/>
                <w:sz w:val="22"/>
                <w:szCs w:val="22"/>
                <w:lang w:eastAsia="ru-RU"/>
              </w:rPr>
            </w:pPr>
            <w:r w:rsidRPr="00505512">
              <w:rPr>
                <w:b/>
                <w:i/>
                <w:sz w:val="22"/>
                <w:szCs w:val="22"/>
                <w:lang w:eastAsia="ru-RU"/>
              </w:rPr>
              <w:t>(указывается должность уполномоченного лица)</w:t>
            </w:r>
          </w:p>
        </w:tc>
        <w:tc>
          <w:tcPr>
            <w:tcW w:w="2416" w:type="dxa"/>
          </w:tcPr>
          <w:p w:rsidR="00FA5522" w:rsidRPr="00505512" w:rsidRDefault="00FA5522" w:rsidP="00337B92">
            <w:pPr>
              <w:shd w:val="clear" w:color="auto" w:fill="FFFFFF"/>
              <w:tabs>
                <w:tab w:val="left" w:pos="3562"/>
                <w:tab w:val="left" w:leader="underscore" w:pos="5774"/>
                <w:tab w:val="left" w:leader="underscore" w:pos="8218"/>
              </w:tabs>
              <w:jc w:val="both"/>
              <w:rPr>
                <w:b/>
                <w:i/>
                <w:sz w:val="22"/>
                <w:szCs w:val="22"/>
                <w:lang w:eastAsia="ru-RU"/>
              </w:rPr>
            </w:pPr>
            <w:r w:rsidRPr="00505512">
              <w:rPr>
                <w:i/>
                <w:sz w:val="22"/>
                <w:szCs w:val="22"/>
                <w:lang w:eastAsia="ru-RU"/>
              </w:rPr>
              <w:t xml:space="preserve">                  (подпись)</w:t>
            </w:r>
          </w:p>
        </w:tc>
        <w:tc>
          <w:tcPr>
            <w:tcW w:w="3152" w:type="dxa"/>
            <w:gridSpan w:val="2"/>
          </w:tcPr>
          <w:p w:rsidR="00FA5522" w:rsidRPr="00505512" w:rsidRDefault="00FA5522" w:rsidP="00337B92">
            <w:pPr>
              <w:shd w:val="clear" w:color="auto" w:fill="FFFFFF"/>
              <w:tabs>
                <w:tab w:val="left" w:pos="3562"/>
                <w:tab w:val="left" w:leader="underscore" w:pos="5774"/>
                <w:tab w:val="left" w:leader="underscore" w:pos="8218"/>
              </w:tabs>
              <w:jc w:val="both"/>
              <w:rPr>
                <w:b/>
                <w:i/>
                <w:sz w:val="22"/>
                <w:szCs w:val="22"/>
                <w:lang w:eastAsia="ru-RU"/>
              </w:rPr>
            </w:pPr>
            <w:r w:rsidRPr="00505512">
              <w:rPr>
                <w:i/>
                <w:sz w:val="22"/>
                <w:szCs w:val="22"/>
                <w:lang w:eastAsia="ru-RU"/>
              </w:rPr>
              <w:t>(расшифровка подписи)</w:t>
            </w:r>
          </w:p>
        </w:tc>
      </w:tr>
    </w:tbl>
    <w:p w:rsidR="00FA5522" w:rsidRPr="00505512" w:rsidRDefault="00FA5522" w:rsidP="00337B92">
      <w:pPr>
        <w:shd w:val="clear" w:color="auto" w:fill="FFFFFF"/>
        <w:tabs>
          <w:tab w:val="left" w:pos="3562"/>
          <w:tab w:val="left" w:leader="underscore" w:pos="5774"/>
          <w:tab w:val="left" w:leader="underscore" w:pos="8218"/>
        </w:tabs>
        <w:jc w:val="both"/>
        <w:rPr>
          <w:sz w:val="22"/>
          <w:szCs w:val="22"/>
        </w:rPr>
      </w:pPr>
    </w:p>
    <w:p w:rsidR="00FA5522" w:rsidRPr="00505512" w:rsidRDefault="00FA5522" w:rsidP="00337B92">
      <w:pPr>
        <w:pBdr>
          <w:bottom w:val="single" w:sz="4" w:space="1" w:color="auto"/>
        </w:pBdr>
        <w:shd w:val="clear" w:color="auto" w:fill="E0E0E0"/>
        <w:ind w:right="21"/>
        <w:jc w:val="center"/>
        <w:rPr>
          <w:b/>
          <w:bCs/>
          <w:spacing w:val="36"/>
          <w:sz w:val="22"/>
          <w:szCs w:val="22"/>
        </w:rPr>
      </w:pPr>
      <w:r w:rsidRPr="00505512">
        <w:rPr>
          <w:b/>
          <w:bCs/>
          <w:spacing w:val="36"/>
          <w:sz w:val="22"/>
          <w:szCs w:val="22"/>
        </w:rPr>
        <w:t>конец формы</w:t>
      </w:r>
      <w:bookmarkStart w:id="175" w:name="_Toc347223437"/>
    </w:p>
    <w:bookmarkEnd w:id="175"/>
    <w:p w:rsidR="00337B92" w:rsidRPr="00505512" w:rsidRDefault="00337B92">
      <w:pPr>
        <w:widowControl/>
        <w:autoSpaceDE/>
        <w:spacing w:after="200" w:line="276" w:lineRule="auto"/>
        <w:rPr>
          <w:b/>
          <w:sz w:val="22"/>
          <w:szCs w:val="22"/>
        </w:rPr>
      </w:pPr>
      <w:r w:rsidRPr="00505512">
        <w:rPr>
          <w:bCs/>
          <w:sz w:val="22"/>
          <w:szCs w:val="22"/>
        </w:rPr>
        <w:br w:type="page"/>
      </w:r>
    </w:p>
    <w:p w:rsidR="00FA5522" w:rsidRPr="00505512" w:rsidRDefault="00FA5522" w:rsidP="00337B92">
      <w:pPr>
        <w:pStyle w:val="2"/>
        <w:suppressAutoHyphens/>
        <w:rPr>
          <w:bCs w:val="0"/>
          <w:spacing w:val="0"/>
          <w:sz w:val="22"/>
          <w:szCs w:val="22"/>
        </w:rPr>
      </w:pPr>
      <w:r w:rsidRPr="00505512">
        <w:rPr>
          <w:bCs w:val="0"/>
          <w:spacing w:val="0"/>
          <w:sz w:val="22"/>
          <w:szCs w:val="22"/>
        </w:rPr>
        <w:lastRenderedPageBreak/>
        <w:t>Декларация соответствия участника закупки</w:t>
      </w:r>
    </w:p>
    <w:p w:rsidR="00FA5522" w:rsidRPr="00505512" w:rsidRDefault="00FA5522" w:rsidP="00337B92">
      <w:pPr>
        <w:pStyle w:val="-32"/>
        <w:numPr>
          <w:ilvl w:val="0"/>
          <w:numId w:val="0"/>
        </w:numPr>
        <w:spacing w:before="0" w:after="0" w:line="240" w:lineRule="auto"/>
        <w:jc w:val="center"/>
        <w:rPr>
          <w:sz w:val="22"/>
          <w:szCs w:val="22"/>
        </w:rPr>
      </w:pPr>
      <w:bookmarkStart w:id="176" w:name="sub_730"/>
      <w:r w:rsidRPr="00505512">
        <w:rPr>
          <w:sz w:val="22"/>
          <w:szCs w:val="22"/>
        </w:rPr>
        <w:t>Форма декларации соответствия участника закупки (Форма 4)</w:t>
      </w:r>
    </w:p>
    <w:bookmarkEnd w:id="176"/>
    <w:p w:rsidR="00FA5522" w:rsidRPr="00505512" w:rsidRDefault="00FA5522" w:rsidP="00337B92">
      <w:pPr>
        <w:pBdr>
          <w:top w:val="single" w:sz="4" w:space="1" w:color="auto"/>
        </w:pBdr>
        <w:shd w:val="clear" w:color="auto" w:fill="E0E0E0"/>
        <w:ind w:right="21"/>
        <w:jc w:val="center"/>
        <w:rPr>
          <w:b/>
          <w:bCs/>
          <w:spacing w:val="36"/>
          <w:sz w:val="22"/>
          <w:szCs w:val="22"/>
        </w:rPr>
      </w:pPr>
      <w:r w:rsidRPr="00505512">
        <w:rPr>
          <w:b/>
          <w:bCs/>
          <w:spacing w:val="36"/>
          <w:sz w:val="22"/>
          <w:szCs w:val="22"/>
        </w:rPr>
        <w:t>начало формы</w:t>
      </w:r>
    </w:p>
    <w:p w:rsidR="00FA5522" w:rsidRPr="00505512" w:rsidRDefault="00FA5522" w:rsidP="00337B92">
      <w:pPr>
        <w:widowControl/>
        <w:autoSpaceDE/>
        <w:jc w:val="both"/>
        <w:rPr>
          <w:sz w:val="22"/>
          <w:szCs w:val="22"/>
          <w:lang w:eastAsia="ru-RU"/>
        </w:rPr>
      </w:pPr>
    </w:p>
    <w:p w:rsidR="00FA5522" w:rsidRPr="00505512" w:rsidRDefault="00FA5522" w:rsidP="00337B92">
      <w:pPr>
        <w:widowControl/>
        <w:autoSpaceDE/>
        <w:jc w:val="both"/>
        <w:rPr>
          <w:sz w:val="22"/>
          <w:szCs w:val="22"/>
          <w:lang w:eastAsia="ru-RU"/>
        </w:rPr>
      </w:pPr>
      <w:r w:rsidRPr="00505512">
        <w:rPr>
          <w:sz w:val="22"/>
          <w:szCs w:val="22"/>
          <w:lang w:eastAsia="ru-RU"/>
        </w:rPr>
        <w:t>Запрос предложений в электронной форме № ___________________</w:t>
      </w:r>
    </w:p>
    <w:p w:rsidR="00FA5522" w:rsidRPr="00505512" w:rsidRDefault="00FA5522" w:rsidP="00337B92">
      <w:pPr>
        <w:widowControl/>
        <w:autoSpaceDE/>
        <w:jc w:val="both"/>
        <w:rPr>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BD391C" w:rsidRPr="00505512" w:rsidRDefault="00BD391C" w:rsidP="00337B92">
      <w:pPr>
        <w:widowControl/>
        <w:autoSpaceDE/>
        <w:jc w:val="both"/>
        <w:rPr>
          <w:b/>
          <w:sz w:val="22"/>
          <w:szCs w:val="22"/>
          <w:lang w:eastAsia="ru-RU"/>
        </w:rPr>
      </w:pPr>
    </w:p>
    <w:p w:rsidR="00FA5522" w:rsidRPr="00505512" w:rsidRDefault="00FA5522" w:rsidP="00337B92">
      <w:pPr>
        <w:widowControl/>
        <w:autoSpaceDE/>
        <w:jc w:val="center"/>
        <w:rPr>
          <w:b/>
          <w:sz w:val="22"/>
          <w:szCs w:val="22"/>
          <w:lang w:eastAsia="ru-RU"/>
        </w:rPr>
      </w:pPr>
      <w:r w:rsidRPr="00505512">
        <w:rPr>
          <w:b/>
          <w:sz w:val="22"/>
          <w:szCs w:val="22"/>
          <w:lang w:eastAsia="ru-RU"/>
        </w:rPr>
        <w:t>ДЕКЛАРАЦИЯ СООТВЕТСТВИЯ</w:t>
      </w:r>
      <w:r w:rsidRPr="00505512">
        <w:rPr>
          <w:b/>
          <w:sz w:val="22"/>
          <w:szCs w:val="22"/>
          <w:lang w:eastAsia="ru-RU"/>
        </w:rPr>
        <w:br/>
        <w:t>УЧАСТНИКА ЗАКУПКИ</w:t>
      </w:r>
    </w:p>
    <w:p w:rsidR="00FA5522" w:rsidRPr="00505512" w:rsidRDefault="00FA5522" w:rsidP="00337B92">
      <w:pPr>
        <w:widowControl/>
        <w:autoSpaceDE/>
        <w:jc w:val="both"/>
        <w:rPr>
          <w:b/>
          <w:sz w:val="22"/>
          <w:szCs w:val="22"/>
          <w:lang w:eastAsia="ru-RU"/>
        </w:rPr>
      </w:pPr>
    </w:p>
    <w:p w:rsidR="00FA5522" w:rsidRPr="00505512" w:rsidRDefault="00FA5522" w:rsidP="00337B92">
      <w:pPr>
        <w:widowControl/>
        <w:autoSpaceDE/>
        <w:jc w:val="both"/>
        <w:rPr>
          <w:sz w:val="22"/>
          <w:szCs w:val="22"/>
          <w:lang w:eastAsia="ru-RU"/>
        </w:rPr>
      </w:pPr>
      <w:r w:rsidRPr="00505512">
        <w:rPr>
          <w:sz w:val="22"/>
          <w:szCs w:val="22"/>
          <w:lang w:eastAsia="ru-RU"/>
        </w:rPr>
        <w:t>Настоящим подтверждаем, что______________________________________________________</w:t>
      </w:r>
      <w:r w:rsidRPr="00505512">
        <w:rPr>
          <w:rStyle w:val="afff3"/>
          <w:sz w:val="22"/>
          <w:szCs w:val="22"/>
          <w:lang w:eastAsia="ru-RU"/>
        </w:rPr>
        <w:footnoteReference w:id="3"/>
      </w:r>
    </w:p>
    <w:p w:rsidR="00FA5522" w:rsidRPr="00505512" w:rsidRDefault="00FA5522" w:rsidP="00337B92">
      <w:pPr>
        <w:widowControl/>
        <w:autoSpaceDE/>
        <w:jc w:val="both"/>
        <w:rPr>
          <w:sz w:val="22"/>
          <w:szCs w:val="22"/>
          <w:vertAlign w:val="subscript"/>
          <w:lang w:eastAsia="ru-RU"/>
        </w:rPr>
      </w:pPr>
      <w:r w:rsidRPr="00505512">
        <w:rPr>
          <w:sz w:val="22"/>
          <w:szCs w:val="22"/>
          <w:vertAlign w:val="subscript"/>
          <w:lang w:eastAsia="ru-RU"/>
        </w:rPr>
        <w:t>(наименование участника закупки, адрес места нахождения)</w:t>
      </w:r>
    </w:p>
    <w:p w:rsidR="00FA5522" w:rsidRPr="00505512" w:rsidRDefault="00FA5522" w:rsidP="00337B92">
      <w:pPr>
        <w:widowControl/>
        <w:autoSpaceDE/>
        <w:jc w:val="both"/>
        <w:rPr>
          <w:sz w:val="22"/>
          <w:szCs w:val="22"/>
          <w:lang w:eastAsia="ru-RU"/>
        </w:rPr>
      </w:pPr>
      <w:r w:rsidRPr="00505512">
        <w:rPr>
          <w:sz w:val="22"/>
          <w:szCs w:val="22"/>
          <w:lang w:eastAsia="ru-RU"/>
        </w:rPr>
        <w:t>соответствует приведенным ниже требованиям на дату подачи заявки на участие в запросе предложений:</w:t>
      </w:r>
    </w:p>
    <w:p w:rsidR="00FA5522" w:rsidRPr="00505512" w:rsidRDefault="00FA5522" w:rsidP="00337B92">
      <w:pPr>
        <w:widowControl/>
        <w:tabs>
          <w:tab w:val="left" w:pos="851"/>
        </w:tabs>
        <w:autoSpaceDE/>
        <w:jc w:val="both"/>
        <w:rPr>
          <w:sz w:val="22"/>
          <w:szCs w:val="22"/>
          <w:lang w:eastAsia="ru-RU"/>
        </w:rPr>
      </w:pPr>
      <w:r w:rsidRPr="00505512">
        <w:rPr>
          <w:sz w:val="22"/>
          <w:szCs w:val="22"/>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A5522" w:rsidRPr="00505512" w:rsidRDefault="00FA5522" w:rsidP="00337B92">
      <w:pPr>
        <w:widowControl/>
        <w:tabs>
          <w:tab w:val="left" w:pos="851"/>
        </w:tabs>
        <w:autoSpaceDE/>
        <w:jc w:val="both"/>
        <w:rPr>
          <w:sz w:val="22"/>
          <w:szCs w:val="22"/>
          <w:lang w:eastAsia="ru-RU"/>
        </w:rPr>
      </w:pPr>
      <w:r w:rsidRPr="00505512">
        <w:rPr>
          <w:sz w:val="22"/>
          <w:szCs w:val="22"/>
          <w:lang w:eastAsia="ru-RU"/>
        </w:rPr>
        <w:t xml:space="preserve">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w:t>
      </w:r>
    </w:p>
    <w:p w:rsidR="00FA5522" w:rsidRPr="00505512" w:rsidRDefault="00FA5522" w:rsidP="00337B92">
      <w:pPr>
        <w:widowControl/>
        <w:tabs>
          <w:tab w:val="left" w:pos="851"/>
        </w:tabs>
        <w:autoSpaceDE/>
        <w:jc w:val="both"/>
        <w:rPr>
          <w:sz w:val="22"/>
          <w:szCs w:val="22"/>
          <w:lang w:eastAsia="ru-RU"/>
        </w:rPr>
      </w:pPr>
      <w:r w:rsidRPr="00505512">
        <w:rPr>
          <w:sz w:val="22"/>
          <w:szCs w:val="22"/>
          <w:lang w:eastAsia="ru-RU"/>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FA5522" w:rsidRPr="00505512" w:rsidRDefault="00FA5522" w:rsidP="00337B92">
      <w:pPr>
        <w:widowControl/>
        <w:autoSpaceDE/>
        <w:jc w:val="both"/>
        <w:rPr>
          <w:bCs/>
          <w:sz w:val="22"/>
          <w:szCs w:val="22"/>
          <w:lang w:eastAsia="ru-RU"/>
        </w:rPr>
      </w:pPr>
      <w:r w:rsidRPr="00505512">
        <w:rPr>
          <w:bCs/>
          <w:sz w:val="22"/>
          <w:szCs w:val="22"/>
          <w:lang w:eastAsia="ru-RU"/>
        </w:rPr>
        <w:t>4. Отсутствие сведений об участниках закупки и (или) их соисполнителях (субподрядчиках) в реестре недобросовестных поставщиков</w:t>
      </w:r>
      <w:r w:rsidR="00407F95" w:rsidRPr="00505512">
        <w:rPr>
          <w:bCs/>
          <w:sz w:val="22"/>
          <w:szCs w:val="22"/>
          <w:lang w:eastAsia="ru-RU"/>
        </w:rPr>
        <w:t>.</w:t>
      </w:r>
    </w:p>
    <w:p w:rsidR="00FA5522" w:rsidRPr="00505512" w:rsidRDefault="00FA5522" w:rsidP="00337B92">
      <w:pPr>
        <w:widowControl/>
        <w:autoSpaceDE/>
        <w:jc w:val="both"/>
        <w:rPr>
          <w:sz w:val="22"/>
          <w:szCs w:val="22"/>
          <w:lang w:eastAsia="ru-RU"/>
        </w:rPr>
      </w:pPr>
    </w:p>
    <w:p w:rsidR="00FA5522" w:rsidRPr="00505512" w:rsidRDefault="00FA5522" w:rsidP="00337B92">
      <w:pPr>
        <w:widowControl/>
        <w:autoSpaceDE/>
        <w:jc w:val="both"/>
        <w:rPr>
          <w:sz w:val="22"/>
          <w:szCs w:val="22"/>
          <w:lang w:eastAsia="ru-RU"/>
        </w:rPr>
      </w:pPr>
    </w:p>
    <w:tbl>
      <w:tblPr>
        <w:tblW w:w="9018" w:type="dxa"/>
        <w:tblLook w:val="01E0" w:firstRow="1" w:lastRow="1" w:firstColumn="1" w:lastColumn="1" w:noHBand="0" w:noVBand="0"/>
      </w:tblPr>
      <w:tblGrid>
        <w:gridCol w:w="9018"/>
      </w:tblGrid>
      <w:tr w:rsidR="00FA5522" w:rsidRPr="00505512" w:rsidTr="00EB5F64">
        <w:tc>
          <w:tcPr>
            <w:tcW w:w="3652" w:type="dxa"/>
          </w:tcPr>
          <w:p w:rsidR="00FA5522" w:rsidRPr="00505512" w:rsidRDefault="00FA5522" w:rsidP="00337B92">
            <w:pPr>
              <w:widowControl/>
              <w:autoSpaceDE/>
              <w:jc w:val="both"/>
              <w:rPr>
                <w:b/>
                <w:sz w:val="22"/>
                <w:szCs w:val="22"/>
              </w:rPr>
            </w:pPr>
            <w:r w:rsidRPr="00505512">
              <w:rPr>
                <w:b/>
                <w:sz w:val="22"/>
                <w:szCs w:val="22"/>
              </w:rPr>
              <w:t>Руководитель</w:t>
            </w:r>
          </w:p>
          <w:p w:rsidR="00FA5522" w:rsidRPr="00505512" w:rsidRDefault="00FA5522" w:rsidP="00337B92">
            <w:pPr>
              <w:widowControl/>
              <w:autoSpaceDE/>
              <w:jc w:val="both"/>
              <w:rPr>
                <w:b/>
                <w:sz w:val="22"/>
                <w:szCs w:val="22"/>
              </w:rPr>
            </w:pPr>
            <w:r w:rsidRPr="00505512">
              <w:rPr>
                <w:b/>
                <w:sz w:val="22"/>
                <w:szCs w:val="22"/>
              </w:rPr>
              <w:t>участника закупки</w:t>
            </w:r>
          </w:p>
        </w:tc>
      </w:tr>
      <w:tr w:rsidR="00FA5522" w:rsidRPr="00505512" w:rsidTr="00EB5F64">
        <w:tc>
          <w:tcPr>
            <w:tcW w:w="3652" w:type="dxa"/>
          </w:tcPr>
          <w:p w:rsidR="00FA5522" w:rsidRPr="00505512" w:rsidRDefault="00FA5522" w:rsidP="00337B92">
            <w:pPr>
              <w:widowControl/>
              <w:autoSpaceDE/>
              <w:jc w:val="both"/>
              <w:rPr>
                <w:b/>
                <w:i/>
                <w:sz w:val="22"/>
                <w:szCs w:val="22"/>
              </w:rPr>
            </w:pPr>
            <w:r w:rsidRPr="00505512">
              <w:rPr>
                <w:b/>
                <w:i/>
                <w:sz w:val="22"/>
                <w:szCs w:val="22"/>
              </w:rPr>
              <w:t>(указывается должность уполномоченного лица)</w:t>
            </w:r>
          </w:p>
        </w:tc>
      </w:tr>
    </w:tbl>
    <w:p w:rsidR="00FA5522" w:rsidRPr="00505512" w:rsidRDefault="00FA5522" w:rsidP="00337B92">
      <w:pPr>
        <w:shd w:val="clear" w:color="auto" w:fill="FFFFFF"/>
        <w:tabs>
          <w:tab w:val="left" w:pos="3562"/>
          <w:tab w:val="left" w:leader="underscore" w:pos="5774"/>
          <w:tab w:val="left" w:leader="underscore" w:pos="8218"/>
        </w:tabs>
        <w:jc w:val="both"/>
        <w:rPr>
          <w:sz w:val="22"/>
          <w:szCs w:val="22"/>
        </w:rPr>
      </w:pPr>
      <w:r w:rsidRPr="00505512">
        <w:rPr>
          <w:sz w:val="22"/>
          <w:szCs w:val="22"/>
        </w:rPr>
        <w:tab/>
      </w:r>
      <w:r w:rsidRPr="00505512">
        <w:rPr>
          <w:sz w:val="22"/>
          <w:szCs w:val="22"/>
        </w:rPr>
        <w:tab/>
        <w:t>/_______________(</w:t>
      </w:r>
      <w:r w:rsidRPr="00505512">
        <w:rPr>
          <w:i/>
          <w:sz w:val="22"/>
          <w:szCs w:val="22"/>
        </w:rPr>
        <w:t>ФИО, должность</w:t>
      </w:r>
      <w:r w:rsidRPr="00505512">
        <w:rPr>
          <w:sz w:val="22"/>
          <w:szCs w:val="22"/>
        </w:rPr>
        <w:t>)</w:t>
      </w:r>
    </w:p>
    <w:p w:rsidR="00FA5522" w:rsidRPr="00505512" w:rsidRDefault="00FA5522" w:rsidP="00337B92">
      <w:pPr>
        <w:shd w:val="clear" w:color="auto" w:fill="FFFFFF"/>
        <w:tabs>
          <w:tab w:val="left" w:pos="3562"/>
          <w:tab w:val="left" w:leader="underscore" w:pos="5774"/>
          <w:tab w:val="left" w:leader="underscore" w:pos="8218"/>
        </w:tabs>
        <w:jc w:val="both"/>
        <w:rPr>
          <w:sz w:val="22"/>
          <w:szCs w:val="22"/>
        </w:rPr>
      </w:pPr>
      <w:r w:rsidRPr="00505512">
        <w:rPr>
          <w:sz w:val="22"/>
          <w:szCs w:val="22"/>
        </w:rPr>
        <w:t>Дата                                                                          м.п.</w:t>
      </w:r>
    </w:p>
    <w:p w:rsidR="00FA5522" w:rsidRPr="00505512" w:rsidRDefault="00FA5522" w:rsidP="00337B92">
      <w:pPr>
        <w:pBdr>
          <w:bottom w:val="single" w:sz="4" w:space="1" w:color="auto"/>
        </w:pBdr>
        <w:shd w:val="clear" w:color="auto" w:fill="E0E0E0"/>
        <w:ind w:right="21"/>
        <w:jc w:val="center"/>
        <w:rPr>
          <w:sz w:val="22"/>
          <w:szCs w:val="22"/>
        </w:rPr>
      </w:pPr>
      <w:r w:rsidRPr="00505512">
        <w:rPr>
          <w:b/>
          <w:bCs/>
          <w:spacing w:val="36"/>
          <w:sz w:val="22"/>
          <w:szCs w:val="22"/>
        </w:rPr>
        <w:t>конец формы</w:t>
      </w:r>
    </w:p>
    <w:p w:rsidR="00FA5522" w:rsidRPr="00505512" w:rsidRDefault="00FA5522" w:rsidP="00337B92">
      <w:pPr>
        <w:pStyle w:val="-32"/>
        <w:numPr>
          <w:ilvl w:val="0"/>
          <w:numId w:val="0"/>
        </w:numPr>
        <w:spacing w:before="0" w:after="0" w:line="240" w:lineRule="auto"/>
        <w:jc w:val="center"/>
        <w:rPr>
          <w:bCs/>
          <w:sz w:val="24"/>
          <w:szCs w:val="24"/>
        </w:rPr>
        <w:sectPr w:rsidR="00FA5522" w:rsidRPr="00505512" w:rsidSect="002F6854">
          <w:footnotePr>
            <w:pos w:val="beneathText"/>
            <w:numRestart w:val="eachPage"/>
          </w:footnotePr>
          <w:pgSz w:w="11906" w:h="16838" w:code="9"/>
          <w:pgMar w:top="1134" w:right="851" w:bottom="1134" w:left="709" w:header="680" w:footer="737" w:gutter="0"/>
          <w:cols w:space="708"/>
          <w:docGrid w:linePitch="381"/>
        </w:sectPr>
      </w:pPr>
    </w:p>
    <w:p w:rsidR="00FA5522" w:rsidRPr="00505512" w:rsidRDefault="00FA5522" w:rsidP="00337B92">
      <w:pPr>
        <w:pStyle w:val="2"/>
        <w:suppressAutoHyphens/>
        <w:jc w:val="both"/>
        <w:rPr>
          <w:bCs w:val="0"/>
          <w:spacing w:val="0"/>
        </w:rPr>
      </w:pPr>
      <w:r w:rsidRPr="00505512">
        <w:rPr>
          <w:bCs w:val="0"/>
          <w:spacing w:val="0"/>
        </w:rPr>
        <w:lastRenderedPageBreak/>
        <w:t>Коммерческое предложение</w:t>
      </w:r>
    </w:p>
    <w:p w:rsidR="00FA5522" w:rsidRPr="00505512" w:rsidRDefault="00FA5522" w:rsidP="00337B92">
      <w:pPr>
        <w:pStyle w:val="-32"/>
        <w:numPr>
          <w:ilvl w:val="0"/>
          <w:numId w:val="0"/>
        </w:numPr>
        <w:spacing w:before="0" w:after="0" w:line="240" w:lineRule="auto"/>
        <w:rPr>
          <w:sz w:val="24"/>
          <w:szCs w:val="24"/>
        </w:rPr>
      </w:pPr>
      <w:bookmarkStart w:id="177" w:name="_Toc347223414"/>
      <w:bookmarkStart w:id="178" w:name="sub_728"/>
      <w:r w:rsidRPr="00505512">
        <w:rPr>
          <w:sz w:val="24"/>
          <w:szCs w:val="24"/>
        </w:rPr>
        <w:t>Форма коммерческого предложения (Форма 5)</w:t>
      </w:r>
      <w:bookmarkEnd w:id="177"/>
    </w:p>
    <w:bookmarkEnd w:id="178"/>
    <w:p w:rsidR="00FA5522" w:rsidRPr="00505512" w:rsidRDefault="00FA5522" w:rsidP="00337B92">
      <w:pPr>
        <w:pBdr>
          <w:top w:val="single" w:sz="4" w:space="1" w:color="auto"/>
        </w:pBdr>
        <w:shd w:val="clear" w:color="auto" w:fill="E0E0E0"/>
        <w:ind w:right="21"/>
        <w:jc w:val="both"/>
        <w:rPr>
          <w:b/>
          <w:bCs/>
          <w:spacing w:val="36"/>
          <w:sz w:val="24"/>
          <w:szCs w:val="24"/>
        </w:rPr>
      </w:pPr>
      <w:r w:rsidRPr="00505512">
        <w:rPr>
          <w:b/>
          <w:bCs/>
          <w:spacing w:val="36"/>
          <w:sz w:val="24"/>
          <w:szCs w:val="24"/>
        </w:rPr>
        <w:t>начало формы</w:t>
      </w:r>
    </w:p>
    <w:p w:rsidR="00FA5522" w:rsidRPr="00505512" w:rsidRDefault="00FA5522" w:rsidP="00337B92">
      <w:pPr>
        <w:pStyle w:val="afffff0"/>
        <w:spacing w:before="0" w:after="0"/>
        <w:jc w:val="both"/>
        <w:rPr>
          <w:sz w:val="24"/>
          <w:szCs w:val="24"/>
        </w:rPr>
      </w:pPr>
    </w:p>
    <w:p w:rsidR="00FA5522" w:rsidRPr="00505512" w:rsidRDefault="00FA5522" w:rsidP="00337B92">
      <w:pPr>
        <w:pStyle w:val="afffff0"/>
        <w:spacing w:before="0" w:after="0"/>
        <w:jc w:val="both"/>
        <w:rPr>
          <w:sz w:val="24"/>
          <w:szCs w:val="24"/>
        </w:rPr>
      </w:pPr>
    </w:p>
    <w:p w:rsidR="00FA5522" w:rsidRPr="00505512" w:rsidRDefault="00FA5522" w:rsidP="00337B92">
      <w:pPr>
        <w:pStyle w:val="afffff0"/>
        <w:spacing w:before="0" w:after="0"/>
        <w:jc w:val="both"/>
        <w:rPr>
          <w:sz w:val="24"/>
          <w:szCs w:val="24"/>
        </w:rPr>
      </w:pPr>
      <w:r w:rsidRPr="00505512">
        <w:rPr>
          <w:sz w:val="24"/>
          <w:szCs w:val="24"/>
        </w:rPr>
        <w:t>Коммерческое предложение</w:t>
      </w:r>
    </w:p>
    <w:p w:rsidR="00FA5522" w:rsidRPr="00505512" w:rsidRDefault="00FA5522" w:rsidP="00337B92">
      <w:pPr>
        <w:tabs>
          <w:tab w:val="num" w:pos="1134"/>
        </w:tabs>
        <w:jc w:val="both"/>
        <w:rPr>
          <w:b/>
          <w:i/>
          <w:sz w:val="24"/>
          <w:szCs w:val="24"/>
        </w:rPr>
      </w:pPr>
      <w:r w:rsidRPr="00505512">
        <w:rPr>
          <w:sz w:val="24"/>
          <w:szCs w:val="24"/>
        </w:rPr>
        <w:t>Запрос предложений</w:t>
      </w:r>
      <w:r w:rsidRPr="00505512">
        <w:rPr>
          <w:sz w:val="24"/>
          <w:szCs w:val="24"/>
          <w:lang w:eastAsia="ru-RU"/>
        </w:rPr>
        <w:t xml:space="preserve"> в </w:t>
      </w:r>
      <w:r w:rsidRPr="00505512">
        <w:rPr>
          <w:sz w:val="24"/>
          <w:szCs w:val="24"/>
        </w:rPr>
        <w:t xml:space="preserve">электронной форме № </w:t>
      </w:r>
      <w:r w:rsidRPr="00505512">
        <w:rPr>
          <w:b/>
          <w:i/>
          <w:sz w:val="24"/>
          <w:szCs w:val="24"/>
        </w:rPr>
        <w:t>___________________</w:t>
      </w:r>
    </w:p>
    <w:p w:rsidR="00FA5522" w:rsidRPr="00505512" w:rsidRDefault="00FA5522" w:rsidP="00337B92">
      <w:pPr>
        <w:jc w:val="both"/>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gridCol w:w="5103"/>
      </w:tblGrid>
      <w:tr w:rsidR="00FA5522" w:rsidRPr="00505512" w:rsidTr="00141843">
        <w:trPr>
          <w:trHeight w:val="501"/>
        </w:trPr>
        <w:tc>
          <w:tcPr>
            <w:tcW w:w="8222" w:type="dxa"/>
            <w:shd w:val="clear" w:color="auto" w:fill="auto"/>
            <w:vAlign w:val="center"/>
          </w:tcPr>
          <w:p w:rsidR="00FA5522" w:rsidRPr="00505512" w:rsidRDefault="00FA5522" w:rsidP="00337B92">
            <w:pPr>
              <w:jc w:val="both"/>
              <w:rPr>
                <w:b/>
                <w:bCs/>
                <w:sz w:val="24"/>
                <w:szCs w:val="24"/>
              </w:rPr>
            </w:pPr>
            <w:r w:rsidRPr="00505512">
              <w:rPr>
                <w:b/>
                <w:bCs/>
                <w:sz w:val="24"/>
                <w:szCs w:val="24"/>
              </w:rPr>
              <w:t>Ценовое предложение</w:t>
            </w:r>
            <w:r w:rsidRPr="00505512">
              <w:rPr>
                <w:rStyle w:val="afff3"/>
                <w:b/>
                <w:bCs/>
                <w:sz w:val="24"/>
                <w:szCs w:val="24"/>
              </w:rPr>
              <w:footnoteReference w:id="4"/>
            </w:r>
            <w:r w:rsidRPr="00505512">
              <w:rPr>
                <w:b/>
                <w:bCs/>
                <w:sz w:val="24"/>
                <w:szCs w:val="24"/>
              </w:rPr>
              <w:t>, руб.</w:t>
            </w:r>
          </w:p>
        </w:tc>
        <w:tc>
          <w:tcPr>
            <w:tcW w:w="5103" w:type="dxa"/>
            <w:shd w:val="clear" w:color="auto" w:fill="auto"/>
            <w:vAlign w:val="center"/>
          </w:tcPr>
          <w:p w:rsidR="00FA5522" w:rsidRPr="00505512" w:rsidRDefault="00FA5522" w:rsidP="00337B92">
            <w:pPr>
              <w:jc w:val="both"/>
              <w:rPr>
                <w:b/>
                <w:bCs/>
                <w:sz w:val="24"/>
                <w:szCs w:val="24"/>
              </w:rPr>
            </w:pPr>
            <w:r w:rsidRPr="00505512">
              <w:rPr>
                <w:b/>
                <w:bCs/>
                <w:sz w:val="24"/>
                <w:szCs w:val="24"/>
              </w:rPr>
              <w:t>Примечание (пояснения)</w:t>
            </w:r>
          </w:p>
        </w:tc>
      </w:tr>
      <w:tr w:rsidR="00FA5522" w:rsidRPr="00505512" w:rsidTr="00141843">
        <w:trPr>
          <w:trHeight w:val="438"/>
        </w:trPr>
        <w:tc>
          <w:tcPr>
            <w:tcW w:w="8222" w:type="dxa"/>
            <w:shd w:val="clear" w:color="auto" w:fill="auto"/>
          </w:tcPr>
          <w:p w:rsidR="00FA5522" w:rsidRPr="00505512" w:rsidRDefault="00FA5522" w:rsidP="00337B92">
            <w:pPr>
              <w:jc w:val="both"/>
              <w:rPr>
                <w:sz w:val="24"/>
                <w:szCs w:val="24"/>
              </w:rPr>
            </w:pPr>
          </w:p>
        </w:tc>
        <w:tc>
          <w:tcPr>
            <w:tcW w:w="5103" w:type="dxa"/>
            <w:shd w:val="clear" w:color="auto" w:fill="auto"/>
          </w:tcPr>
          <w:p w:rsidR="00FA5522" w:rsidRPr="00505512" w:rsidRDefault="00FA5522" w:rsidP="00337B92">
            <w:pPr>
              <w:jc w:val="both"/>
              <w:rPr>
                <w:sz w:val="24"/>
                <w:szCs w:val="24"/>
              </w:rPr>
            </w:pPr>
          </w:p>
        </w:tc>
      </w:tr>
    </w:tbl>
    <w:p w:rsidR="00FA5522" w:rsidRPr="00505512" w:rsidRDefault="00FA5522" w:rsidP="00337B92">
      <w:pPr>
        <w:shd w:val="clear" w:color="auto" w:fill="FFFFFF"/>
        <w:tabs>
          <w:tab w:val="left" w:pos="3562"/>
          <w:tab w:val="left" w:leader="underscore" w:pos="5774"/>
          <w:tab w:val="left" w:leader="underscore" w:pos="8218"/>
        </w:tabs>
        <w:jc w:val="both"/>
        <w:rPr>
          <w:sz w:val="24"/>
          <w:szCs w:val="24"/>
        </w:rPr>
      </w:pPr>
    </w:p>
    <w:p w:rsidR="00FA5522" w:rsidRPr="00505512" w:rsidRDefault="00FA5522" w:rsidP="00337B92">
      <w:pPr>
        <w:shd w:val="clear" w:color="auto" w:fill="FFFFFF"/>
        <w:tabs>
          <w:tab w:val="left" w:pos="3562"/>
          <w:tab w:val="left" w:leader="underscore" w:pos="5774"/>
          <w:tab w:val="left" w:leader="underscore" w:pos="8218"/>
        </w:tabs>
        <w:jc w:val="both"/>
        <w:rPr>
          <w:sz w:val="24"/>
          <w:szCs w:val="24"/>
        </w:rPr>
      </w:pPr>
    </w:p>
    <w:p w:rsidR="003063BD" w:rsidRPr="00505512" w:rsidRDefault="003063BD" w:rsidP="00337B92">
      <w:pPr>
        <w:shd w:val="clear" w:color="auto" w:fill="FFFFFF"/>
        <w:tabs>
          <w:tab w:val="left" w:pos="3562"/>
          <w:tab w:val="left" w:leader="underscore" w:pos="5774"/>
          <w:tab w:val="left" w:leader="underscore" w:pos="8218"/>
        </w:tabs>
        <w:jc w:val="both"/>
        <w:rPr>
          <w:sz w:val="24"/>
          <w:szCs w:val="24"/>
        </w:rPr>
      </w:pPr>
    </w:p>
    <w:p w:rsidR="003063BD" w:rsidRPr="00505512" w:rsidRDefault="003063BD" w:rsidP="00337B92">
      <w:pPr>
        <w:shd w:val="clear" w:color="auto" w:fill="FFFFFF"/>
        <w:tabs>
          <w:tab w:val="left" w:pos="3562"/>
          <w:tab w:val="left" w:leader="underscore" w:pos="5774"/>
          <w:tab w:val="left" w:leader="underscore" w:pos="8218"/>
        </w:tabs>
        <w:jc w:val="both"/>
        <w:rPr>
          <w:sz w:val="24"/>
          <w:szCs w:val="24"/>
        </w:rPr>
      </w:pPr>
    </w:p>
    <w:tbl>
      <w:tblPr>
        <w:tblW w:w="9018" w:type="dxa"/>
        <w:tblLook w:val="01E0" w:firstRow="1" w:lastRow="1" w:firstColumn="1" w:lastColumn="1" w:noHBand="0" w:noVBand="0"/>
      </w:tblPr>
      <w:tblGrid>
        <w:gridCol w:w="3064"/>
        <w:gridCol w:w="2856"/>
        <w:gridCol w:w="3098"/>
      </w:tblGrid>
      <w:tr w:rsidR="003063BD" w:rsidRPr="00505512" w:rsidTr="003063BD">
        <w:tc>
          <w:tcPr>
            <w:tcW w:w="3652" w:type="dxa"/>
          </w:tcPr>
          <w:p w:rsidR="003063BD" w:rsidRPr="00505512" w:rsidRDefault="003063BD" w:rsidP="00337B92">
            <w:pPr>
              <w:shd w:val="clear" w:color="auto" w:fill="FFFFFF"/>
              <w:tabs>
                <w:tab w:val="left" w:pos="3562"/>
                <w:tab w:val="left" w:leader="underscore" w:pos="5774"/>
                <w:tab w:val="left" w:leader="underscore" w:pos="8218"/>
              </w:tabs>
              <w:jc w:val="both"/>
              <w:rPr>
                <w:b/>
                <w:sz w:val="24"/>
                <w:szCs w:val="24"/>
                <w:lang w:eastAsia="ru-RU"/>
              </w:rPr>
            </w:pPr>
            <w:r w:rsidRPr="00505512">
              <w:rPr>
                <w:b/>
                <w:sz w:val="24"/>
                <w:szCs w:val="24"/>
                <w:lang w:eastAsia="ru-RU"/>
              </w:rPr>
              <w:t>Руководитель</w:t>
            </w:r>
          </w:p>
          <w:p w:rsidR="003063BD" w:rsidRPr="00505512" w:rsidRDefault="003063BD" w:rsidP="00337B92">
            <w:pPr>
              <w:shd w:val="clear" w:color="auto" w:fill="FFFFFF"/>
              <w:tabs>
                <w:tab w:val="left" w:pos="3562"/>
                <w:tab w:val="left" w:leader="underscore" w:pos="5774"/>
                <w:tab w:val="left" w:leader="underscore" w:pos="8218"/>
              </w:tabs>
              <w:jc w:val="both"/>
              <w:rPr>
                <w:b/>
                <w:sz w:val="24"/>
                <w:szCs w:val="24"/>
                <w:lang w:eastAsia="ru-RU"/>
              </w:rPr>
            </w:pPr>
            <w:r w:rsidRPr="00505512">
              <w:rPr>
                <w:b/>
                <w:sz w:val="24"/>
                <w:szCs w:val="24"/>
                <w:lang w:eastAsia="ru-RU"/>
              </w:rPr>
              <w:t>участника закупки</w:t>
            </w:r>
          </w:p>
        </w:tc>
        <w:tc>
          <w:tcPr>
            <w:tcW w:w="2126" w:type="dxa"/>
          </w:tcPr>
          <w:p w:rsidR="003063BD" w:rsidRPr="00505512" w:rsidRDefault="003063BD" w:rsidP="00337B92">
            <w:pPr>
              <w:shd w:val="clear" w:color="auto" w:fill="FFFFFF"/>
              <w:tabs>
                <w:tab w:val="left" w:pos="3562"/>
                <w:tab w:val="left" w:leader="underscore" w:pos="5774"/>
                <w:tab w:val="left" w:leader="underscore" w:pos="8218"/>
              </w:tabs>
              <w:jc w:val="both"/>
              <w:rPr>
                <w:b/>
                <w:sz w:val="24"/>
                <w:szCs w:val="24"/>
                <w:lang w:eastAsia="ru-RU"/>
              </w:rPr>
            </w:pPr>
          </w:p>
          <w:p w:rsidR="003063BD" w:rsidRPr="00505512" w:rsidRDefault="003063BD" w:rsidP="00337B92">
            <w:pPr>
              <w:shd w:val="clear" w:color="auto" w:fill="FFFFFF"/>
              <w:tabs>
                <w:tab w:val="left" w:pos="3562"/>
                <w:tab w:val="left" w:leader="underscore" w:pos="5774"/>
                <w:tab w:val="left" w:leader="underscore" w:pos="8218"/>
              </w:tabs>
              <w:jc w:val="both"/>
              <w:rPr>
                <w:b/>
                <w:sz w:val="24"/>
                <w:szCs w:val="24"/>
                <w:lang w:eastAsia="ru-RU"/>
              </w:rPr>
            </w:pPr>
            <w:r w:rsidRPr="00505512">
              <w:rPr>
                <w:b/>
                <w:sz w:val="24"/>
                <w:szCs w:val="24"/>
                <w:lang w:eastAsia="ru-RU"/>
              </w:rPr>
              <w:t>______________________</w:t>
            </w:r>
          </w:p>
        </w:tc>
        <w:tc>
          <w:tcPr>
            <w:tcW w:w="3240" w:type="dxa"/>
          </w:tcPr>
          <w:p w:rsidR="003063BD" w:rsidRPr="00505512" w:rsidRDefault="003063BD" w:rsidP="00337B92">
            <w:pPr>
              <w:shd w:val="clear" w:color="auto" w:fill="FFFFFF"/>
              <w:tabs>
                <w:tab w:val="left" w:pos="3562"/>
                <w:tab w:val="left" w:leader="underscore" w:pos="5774"/>
                <w:tab w:val="left" w:leader="underscore" w:pos="8218"/>
              </w:tabs>
              <w:jc w:val="both"/>
              <w:rPr>
                <w:b/>
                <w:sz w:val="24"/>
                <w:szCs w:val="24"/>
                <w:lang w:eastAsia="ru-RU"/>
              </w:rPr>
            </w:pPr>
          </w:p>
          <w:p w:rsidR="003063BD" w:rsidRPr="00505512" w:rsidRDefault="003063BD" w:rsidP="00337B92">
            <w:pPr>
              <w:shd w:val="clear" w:color="auto" w:fill="FFFFFF"/>
              <w:tabs>
                <w:tab w:val="left" w:pos="3562"/>
                <w:tab w:val="left" w:leader="underscore" w:pos="5774"/>
                <w:tab w:val="left" w:leader="underscore" w:pos="8218"/>
              </w:tabs>
              <w:jc w:val="both"/>
              <w:rPr>
                <w:b/>
                <w:sz w:val="24"/>
                <w:szCs w:val="24"/>
                <w:lang w:eastAsia="ru-RU"/>
              </w:rPr>
            </w:pPr>
            <w:r w:rsidRPr="00505512">
              <w:rPr>
                <w:b/>
                <w:sz w:val="24"/>
                <w:szCs w:val="24"/>
                <w:lang w:eastAsia="ru-RU"/>
              </w:rPr>
              <w:t>______________________</w:t>
            </w:r>
          </w:p>
        </w:tc>
      </w:tr>
      <w:tr w:rsidR="003063BD" w:rsidRPr="00505512" w:rsidTr="003063BD">
        <w:tc>
          <w:tcPr>
            <w:tcW w:w="3652" w:type="dxa"/>
          </w:tcPr>
          <w:p w:rsidR="003063BD" w:rsidRPr="00505512" w:rsidRDefault="003063BD" w:rsidP="00337B92">
            <w:pPr>
              <w:shd w:val="clear" w:color="auto" w:fill="FFFFFF"/>
              <w:tabs>
                <w:tab w:val="left" w:pos="3562"/>
                <w:tab w:val="left" w:leader="underscore" w:pos="5774"/>
                <w:tab w:val="left" w:leader="underscore" w:pos="8218"/>
              </w:tabs>
              <w:jc w:val="both"/>
              <w:rPr>
                <w:b/>
                <w:i/>
                <w:sz w:val="24"/>
                <w:szCs w:val="24"/>
                <w:lang w:eastAsia="ru-RU"/>
              </w:rPr>
            </w:pPr>
            <w:r w:rsidRPr="00505512">
              <w:rPr>
                <w:b/>
                <w:i/>
                <w:sz w:val="24"/>
                <w:szCs w:val="24"/>
                <w:lang w:eastAsia="ru-RU"/>
              </w:rPr>
              <w:t>(указывается должность уполномоченного лица)</w:t>
            </w:r>
          </w:p>
        </w:tc>
        <w:tc>
          <w:tcPr>
            <w:tcW w:w="2126" w:type="dxa"/>
          </w:tcPr>
          <w:p w:rsidR="003063BD" w:rsidRPr="00505512" w:rsidRDefault="003063BD" w:rsidP="00337B92">
            <w:pPr>
              <w:shd w:val="clear" w:color="auto" w:fill="FFFFFF"/>
              <w:tabs>
                <w:tab w:val="left" w:pos="3562"/>
                <w:tab w:val="left" w:leader="underscore" w:pos="5774"/>
                <w:tab w:val="left" w:leader="underscore" w:pos="8218"/>
              </w:tabs>
              <w:jc w:val="both"/>
              <w:rPr>
                <w:b/>
                <w:i/>
                <w:sz w:val="24"/>
                <w:szCs w:val="24"/>
                <w:lang w:eastAsia="ru-RU"/>
              </w:rPr>
            </w:pPr>
            <w:r w:rsidRPr="00505512">
              <w:rPr>
                <w:i/>
                <w:sz w:val="24"/>
                <w:szCs w:val="24"/>
                <w:lang w:eastAsia="ru-RU"/>
              </w:rPr>
              <w:t xml:space="preserve">                  (подпись)</w:t>
            </w:r>
          </w:p>
        </w:tc>
        <w:tc>
          <w:tcPr>
            <w:tcW w:w="3240" w:type="dxa"/>
          </w:tcPr>
          <w:p w:rsidR="003063BD" w:rsidRPr="00505512" w:rsidRDefault="003063BD" w:rsidP="00337B92">
            <w:pPr>
              <w:shd w:val="clear" w:color="auto" w:fill="FFFFFF"/>
              <w:tabs>
                <w:tab w:val="left" w:pos="3562"/>
                <w:tab w:val="left" w:leader="underscore" w:pos="5774"/>
                <w:tab w:val="left" w:leader="underscore" w:pos="8218"/>
              </w:tabs>
              <w:jc w:val="both"/>
              <w:rPr>
                <w:b/>
                <w:i/>
                <w:sz w:val="24"/>
                <w:szCs w:val="24"/>
                <w:lang w:eastAsia="ru-RU"/>
              </w:rPr>
            </w:pPr>
            <w:r w:rsidRPr="00505512">
              <w:rPr>
                <w:i/>
                <w:sz w:val="24"/>
                <w:szCs w:val="24"/>
                <w:lang w:eastAsia="ru-RU"/>
              </w:rPr>
              <w:t>(расшифровка подписи)</w:t>
            </w:r>
          </w:p>
        </w:tc>
      </w:tr>
    </w:tbl>
    <w:p w:rsidR="003063BD" w:rsidRPr="00505512" w:rsidRDefault="003063BD" w:rsidP="00337B92">
      <w:pPr>
        <w:shd w:val="clear" w:color="auto" w:fill="FFFFFF"/>
        <w:tabs>
          <w:tab w:val="left" w:pos="3562"/>
          <w:tab w:val="left" w:leader="underscore" w:pos="5774"/>
          <w:tab w:val="left" w:leader="underscore" w:pos="8218"/>
        </w:tabs>
        <w:jc w:val="both"/>
        <w:rPr>
          <w:sz w:val="24"/>
          <w:szCs w:val="24"/>
        </w:rPr>
      </w:pPr>
    </w:p>
    <w:p w:rsidR="00737375" w:rsidRPr="007D4A12" w:rsidRDefault="0016448F" w:rsidP="00337B92">
      <w:pPr>
        <w:pBdr>
          <w:bottom w:val="single" w:sz="4" w:space="1" w:color="auto"/>
        </w:pBdr>
        <w:shd w:val="clear" w:color="auto" w:fill="E0E0E0"/>
        <w:ind w:right="21"/>
        <w:jc w:val="both"/>
        <w:rPr>
          <w:b/>
          <w:bCs/>
          <w:spacing w:val="36"/>
          <w:sz w:val="24"/>
          <w:szCs w:val="24"/>
        </w:rPr>
        <w:sectPr w:rsidR="00737375" w:rsidRPr="007D4A12" w:rsidSect="002F6854">
          <w:footnotePr>
            <w:pos w:val="beneathText"/>
            <w:numRestart w:val="eachPage"/>
          </w:footnotePr>
          <w:pgSz w:w="16838" w:h="11906" w:orient="landscape"/>
          <w:pgMar w:top="1276" w:right="567" w:bottom="851" w:left="709" w:header="709" w:footer="709" w:gutter="0"/>
          <w:cols w:space="708"/>
          <w:docGrid w:linePitch="360"/>
        </w:sectPr>
      </w:pPr>
      <w:r w:rsidRPr="00505512">
        <w:rPr>
          <w:b/>
          <w:bCs/>
          <w:spacing w:val="36"/>
          <w:sz w:val="24"/>
          <w:szCs w:val="24"/>
        </w:rPr>
        <w:t>конец формы</w:t>
      </w:r>
    </w:p>
    <w:bookmarkEnd w:id="165"/>
    <w:bookmarkEnd w:id="166"/>
    <w:p w:rsidR="00B906A0" w:rsidRPr="007D4A12" w:rsidRDefault="00B906A0" w:rsidP="00337B92">
      <w:pPr>
        <w:tabs>
          <w:tab w:val="left" w:pos="2684"/>
        </w:tabs>
        <w:jc w:val="both"/>
        <w:rPr>
          <w:b/>
          <w:sz w:val="24"/>
          <w:szCs w:val="24"/>
        </w:rPr>
      </w:pPr>
    </w:p>
    <w:sectPr w:rsidR="00B906A0" w:rsidRPr="007D4A12" w:rsidSect="002F6854">
      <w:pgSz w:w="11906" w:h="16838"/>
      <w:pgMar w:top="567"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516" w:rsidRDefault="00813516" w:rsidP="0052424E">
      <w:r>
        <w:separator/>
      </w:r>
    </w:p>
  </w:endnote>
  <w:endnote w:type="continuationSeparator" w:id="0">
    <w:p w:rsidR="00813516" w:rsidRDefault="00813516" w:rsidP="0052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OpenSymbol">
    <w:altName w:val="Arial Unicode MS"/>
    <w:charset w:val="8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Harmonica">
    <w:altName w:val="Corbel"/>
    <w:panose1 w:val="00000000000000000000"/>
    <w:charset w:val="CC"/>
    <w:family w:val="auto"/>
    <w:notTrueType/>
    <w:pitch w:val="variable"/>
    <w:sig w:usb0="00000203" w:usb1="00000000" w:usb2="00000000" w:usb3="00000000" w:csb0="00000005" w:csb1="00000000"/>
  </w:font>
  <w:font w:name="Pragmatica">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91910"/>
      <w:docPartObj>
        <w:docPartGallery w:val="Page Numbers (Bottom of Page)"/>
        <w:docPartUnique/>
      </w:docPartObj>
    </w:sdtPr>
    <w:sdtEndPr/>
    <w:sdtContent>
      <w:p w:rsidR="00813516" w:rsidRDefault="00813516" w:rsidP="00DE1886">
        <w:pPr>
          <w:pStyle w:val="afb"/>
          <w:jc w:val="center"/>
        </w:pPr>
        <w:r>
          <w:fldChar w:fldCharType="begin"/>
        </w:r>
        <w:r>
          <w:instrText xml:space="preserve"> PAGE   \* MERGEFORMAT </w:instrText>
        </w:r>
        <w:r>
          <w:fldChar w:fldCharType="separate"/>
        </w:r>
        <w:r w:rsidR="00197750">
          <w:rPr>
            <w:noProof/>
          </w:rPr>
          <w:t>25</w:t>
        </w:r>
        <w:r>
          <w:rPr>
            <w:noProof/>
          </w:rPr>
          <w:fldChar w:fldCharType="end"/>
        </w:r>
      </w:p>
    </w:sdtContent>
  </w:sdt>
  <w:p w:rsidR="00813516" w:rsidRDefault="00813516">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516" w:rsidRDefault="00813516">
    <w:pPr>
      <w:pStyle w:val="afb"/>
      <w:rPr>
        <w:rFonts w:ascii="Tahoma" w:hAnsi="Tahoma" w:cs="Tahoma"/>
      </w:rPr>
    </w:pPr>
  </w:p>
  <w:p w:rsidR="00813516" w:rsidRDefault="00813516"/>
  <w:p w:rsidR="00813516" w:rsidRDefault="0081351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516" w:rsidRDefault="00813516" w:rsidP="0052424E">
      <w:r>
        <w:separator/>
      </w:r>
    </w:p>
  </w:footnote>
  <w:footnote w:type="continuationSeparator" w:id="0">
    <w:p w:rsidR="00813516" w:rsidRDefault="00813516" w:rsidP="0052424E">
      <w:r>
        <w:continuationSeparator/>
      </w:r>
    </w:p>
  </w:footnote>
  <w:footnote w:id="1">
    <w:p w:rsidR="00813516" w:rsidRPr="00634FB1" w:rsidRDefault="00813516" w:rsidP="00FA5522">
      <w:pPr>
        <w:pStyle w:val="afff9"/>
        <w:rPr>
          <w:sz w:val="16"/>
          <w:szCs w:val="16"/>
        </w:rPr>
      </w:pPr>
      <w:r w:rsidRPr="00634FB1">
        <w:rPr>
          <w:rStyle w:val="afff3"/>
          <w:sz w:val="16"/>
          <w:szCs w:val="16"/>
        </w:rPr>
        <w:footnoteRef/>
      </w:r>
      <w:r w:rsidRPr="00634FB1">
        <w:rPr>
          <w:sz w:val="16"/>
          <w:szCs w:val="16"/>
        </w:rPr>
        <w:t>Указывается предмет запроса предложений в электронной форме.</w:t>
      </w:r>
    </w:p>
  </w:footnote>
  <w:footnote w:id="2">
    <w:p w:rsidR="00813516" w:rsidRPr="003F79A0" w:rsidRDefault="00813516" w:rsidP="00FA5522">
      <w:pPr>
        <w:pStyle w:val="afff9"/>
        <w:rPr>
          <w:sz w:val="16"/>
          <w:szCs w:val="16"/>
        </w:rPr>
      </w:pPr>
      <w:r>
        <w:rPr>
          <w:rStyle w:val="afff3"/>
        </w:rPr>
        <w:footnoteRef/>
      </w:r>
      <w:r w:rsidRPr="003F79A0">
        <w:rPr>
          <w:sz w:val="16"/>
          <w:szCs w:val="16"/>
        </w:rPr>
        <w:t xml:space="preserve">Анкета участника закупки должна быть подписана и скреплена печатью в соответствии с требованиями,    </w:t>
      </w:r>
    </w:p>
    <w:p w:rsidR="00813516" w:rsidRPr="003F79A0" w:rsidRDefault="00813516" w:rsidP="00FA5522">
      <w:pPr>
        <w:pStyle w:val="afff9"/>
        <w:rPr>
          <w:sz w:val="16"/>
          <w:szCs w:val="16"/>
        </w:rPr>
      </w:pPr>
      <w:r w:rsidRPr="003F79A0">
        <w:rPr>
          <w:sz w:val="16"/>
          <w:szCs w:val="16"/>
        </w:rPr>
        <w:t>установленными настоящей Документацией;</w:t>
      </w:r>
    </w:p>
    <w:p w:rsidR="00813516" w:rsidRPr="003F79A0" w:rsidRDefault="00813516" w:rsidP="00FA5522">
      <w:pPr>
        <w:pStyle w:val="afff9"/>
        <w:rPr>
          <w:sz w:val="16"/>
          <w:szCs w:val="16"/>
        </w:rPr>
      </w:pPr>
      <w:r w:rsidRPr="003F79A0">
        <w:rPr>
          <w:sz w:val="16"/>
          <w:szCs w:val="16"/>
        </w:rPr>
        <w:t>Участник закупки указывает свое фирменное наименование (в т.ч. организационно-правовую форму) и свой адрес;</w:t>
      </w:r>
    </w:p>
    <w:p w:rsidR="00813516" w:rsidRPr="003F79A0" w:rsidRDefault="00813516" w:rsidP="00FA5522">
      <w:pPr>
        <w:pStyle w:val="afff9"/>
        <w:rPr>
          <w:sz w:val="16"/>
          <w:szCs w:val="16"/>
        </w:rPr>
      </w:pPr>
      <w:r w:rsidRPr="003F79A0">
        <w:rPr>
          <w:sz w:val="16"/>
          <w:szCs w:val="16"/>
        </w:rPr>
        <w:t xml:space="preserve">Участники закупки должны заполнить приведенную выше таблицу по всем позициям. В случае отсутствия каких- </w:t>
      </w:r>
    </w:p>
    <w:p w:rsidR="00813516" w:rsidRPr="003F79A0" w:rsidRDefault="00813516" w:rsidP="00FA5522">
      <w:pPr>
        <w:pStyle w:val="afff9"/>
        <w:rPr>
          <w:sz w:val="16"/>
          <w:szCs w:val="16"/>
        </w:rPr>
      </w:pPr>
      <w:r w:rsidRPr="003F79A0">
        <w:rPr>
          <w:sz w:val="16"/>
          <w:szCs w:val="16"/>
        </w:rPr>
        <w:t>либо данных указать слово «нет»;</w:t>
      </w:r>
    </w:p>
    <w:p w:rsidR="00813516" w:rsidRPr="003F79A0" w:rsidRDefault="00813516" w:rsidP="00FA5522">
      <w:pPr>
        <w:pStyle w:val="afff9"/>
        <w:rPr>
          <w:sz w:val="16"/>
          <w:szCs w:val="16"/>
        </w:rPr>
      </w:pPr>
      <w:r w:rsidRPr="003F79A0">
        <w:rPr>
          <w:sz w:val="16"/>
          <w:szCs w:val="16"/>
        </w:rPr>
        <w:t xml:space="preserve">В графе 10 «Банковские реквизиты…» указываются реквизиты, которые будут использованы при заключении   </w:t>
      </w:r>
    </w:p>
    <w:p w:rsidR="00813516" w:rsidRPr="003F79A0" w:rsidRDefault="00813516" w:rsidP="00FA5522">
      <w:pPr>
        <w:pStyle w:val="afff9"/>
        <w:rPr>
          <w:sz w:val="16"/>
          <w:szCs w:val="16"/>
        </w:rPr>
      </w:pPr>
      <w:r w:rsidRPr="003F79A0">
        <w:rPr>
          <w:sz w:val="16"/>
          <w:szCs w:val="16"/>
        </w:rPr>
        <w:t>Договора.</w:t>
      </w:r>
    </w:p>
  </w:footnote>
  <w:footnote w:id="3">
    <w:p w:rsidR="00813516" w:rsidRPr="00634FB1" w:rsidRDefault="00813516" w:rsidP="00FA5522">
      <w:pPr>
        <w:pStyle w:val="afff9"/>
      </w:pPr>
      <w:r>
        <w:rPr>
          <w:rStyle w:val="afff3"/>
        </w:rPr>
        <w:footnoteRef/>
      </w:r>
      <w:r w:rsidRPr="00471150">
        <w:rPr>
          <w:bCs/>
          <w:sz w:val="16"/>
          <w:szCs w:val="16"/>
        </w:rPr>
        <w:t>Участник закупки указывает свое наименование (в т.ч. организационно-правовую форму) и адрес места нахождения.</w:t>
      </w:r>
    </w:p>
  </w:footnote>
  <w:footnote w:id="4">
    <w:p w:rsidR="00813516" w:rsidRPr="009D2BB0" w:rsidRDefault="00813516" w:rsidP="00FA5522">
      <w:pPr>
        <w:pStyle w:val="afff9"/>
      </w:pPr>
      <w:r>
        <w:rPr>
          <w:rStyle w:val="afff3"/>
        </w:rPr>
        <w:footnoteRef/>
      </w:r>
      <w:r w:rsidRPr="009D2BB0">
        <w:rPr>
          <w:sz w:val="16"/>
          <w:szCs w:val="16"/>
        </w:rPr>
        <w:t>Ценовое предложение указывается прописью и цифрами.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lvl>
    <w:lvl w:ilvl="1">
      <w:start w:val="1"/>
      <w:numFmt w:val="decimal"/>
      <w:lvlText w:val="%1.%2"/>
      <w:lvlJc w:val="left"/>
      <w:pPr>
        <w:tabs>
          <w:tab w:val="num" w:pos="1836"/>
        </w:tabs>
        <w:ind w:left="1836" w:hanging="576"/>
      </w:pPr>
    </w:lvl>
    <w:lvl w:ilvl="2">
      <w:start w:val="1"/>
      <w:numFmt w:val="decimal"/>
      <w:lvlText w:val="%1.%2.%3"/>
      <w:lvlJc w:val="left"/>
      <w:pPr>
        <w:tabs>
          <w:tab w:val="num" w:pos="947"/>
        </w:tabs>
        <w:ind w:left="720" w:firstLine="0"/>
      </w:pPr>
      <w:rPr>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multilevel"/>
    <w:tmpl w:val="78E2112C"/>
    <w:name w:val="WW8Num3"/>
    <w:lvl w:ilvl="0">
      <w:start w:val="2"/>
      <w:numFmt w:val="decimal"/>
      <w:lvlText w:val="%1"/>
      <w:lvlJc w:val="left"/>
      <w:pPr>
        <w:tabs>
          <w:tab w:val="num" w:pos="0"/>
        </w:tabs>
        <w:ind w:left="360" w:hanging="360"/>
      </w:pPr>
      <w:rPr>
        <w:rFonts w:ascii="Tahoma" w:hAnsi="Tahoma" w:cs="Tahoma" w:hint="default"/>
        <w:sz w:val="20"/>
        <w:szCs w:val="20"/>
      </w:rPr>
    </w:lvl>
    <w:lvl w:ilvl="1">
      <w:start w:val="1"/>
      <w:numFmt w:val="decimal"/>
      <w:lvlText w:val="%1.%2"/>
      <w:lvlJc w:val="left"/>
      <w:pPr>
        <w:tabs>
          <w:tab w:val="num" w:pos="142"/>
        </w:tabs>
        <w:ind w:left="502" w:hanging="360"/>
      </w:pPr>
      <w:rPr>
        <w:rFonts w:ascii="Times New Roman" w:hAnsi="Times New Roman" w:cs="Times New Roman" w:hint="default"/>
        <w:sz w:val="20"/>
        <w:szCs w:val="24"/>
      </w:rPr>
    </w:lvl>
    <w:lvl w:ilvl="2">
      <w:start w:val="1"/>
      <w:numFmt w:val="decimal"/>
      <w:lvlText w:val="%1.%2.%3"/>
      <w:lvlJc w:val="left"/>
      <w:pPr>
        <w:tabs>
          <w:tab w:val="num" w:pos="0"/>
        </w:tabs>
        <w:ind w:left="720" w:hanging="720"/>
      </w:pPr>
      <w:rPr>
        <w:rFonts w:ascii="Tahoma" w:hAnsi="Tahoma" w:cs="Tahoma" w:hint="default"/>
        <w:sz w:val="20"/>
        <w:szCs w:val="20"/>
      </w:rPr>
    </w:lvl>
    <w:lvl w:ilvl="3">
      <w:start w:val="1"/>
      <w:numFmt w:val="decimal"/>
      <w:lvlText w:val="%1.%2.%3.%4"/>
      <w:lvlJc w:val="left"/>
      <w:pPr>
        <w:tabs>
          <w:tab w:val="num" w:pos="0"/>
        </w:tabs>
        <w:ind w:left="1080" w:hanging="1080"/>
      </w:pPr>
      <w:rPr>
        <w:rFonts w:ascii="Tahoma" w:hAnsi="Tahoma" w:cs="Tahoma" w:hint="default"/>
        <w:sz w:val="20"/>
        <w:szCs w:val="20"/>
      </w:rPr>
    </w:lvl>
    <w:lvl w:ilvl="4">
      <w:start w:val="1"/>
      <w:numFmt w:val="decimal"/>
      <w:lvlText w:val="%1.%2.%3.%4.%5"/>
      <w:lvlJc w:val="left"/>
      <w:pPr>
        <w:tabs>
          <w:tab w:val="num" w:pos="0"/>
        </w:tabs>
        <w:ind w:left="1080" w:hanging="1080"/>
      </w:pPr>
      <w:rPr>
        <w:rFonts w:ascii="Tahoma" w:hAnsi="Tahoma" w:cs="Tahoma" w:hint="default"/>
        <w:sz w:val="20"/>
        <w:szCs w:val="20"/>
      </w:rPr>
    </w:lvl>
    <w:lvl w:ilvl="5">
      <w:start w:val="1"/>
      <w:numFmt w:val="decimal"/>
      <w:lvlText w:val="%1.%2.%3.%4.%5.%6"/>
      <w:lvlJc w:val="left"/>
      <w:pPr>
        <w:tabs>
          <w:tab w:val="num" w:pos="0"/>
        </w:tabs>
        <w:ind w:left="1440" w:hanging="1440"/>
      </w:pPr>
      <w:rPr>
        <w:rFonts w:ascii="Tahoma" w:hAnsi="Tahoma" w:cs="Tahoma" w:hint="default"/>
        <w:sz w:val="20"/>
        <w:szCs w:val="20"/>
      </w:rPr>
    </w:lvl>
    <w:lvl w:ilvl="6">
      <w:start w:val="1"/>
      <w:numFmt w:val="decimal"/>
      <w:lvlText w:val="%1.%2.%3.%4.%5.%6.%7"/>
      <w:lvlJc w:val="left"/>
      <w:pPr>
        <w:tabs>
          <w:tab w:val="num" w:pos="0"/>
        </w:tabs>
        <w:ind w:left="1440" w:hanging="1440"/>
      </w:pPr>
      <w:rPr>
        <w:rFonts w:ascii="Tahoma" w:hAnsi="Tahoma" w:cs="Tahoma" w:hint="default"/>
        <w:sz w:val="20"/>
        <w:szCs w:val="20"/>
      </w:rPr>
    </w:lvl>
    <w:lvl w:ilvl="7">
      <w:start w:val="1"/>
      <w:numFmt w:val="decimal"/>
      <w:lvlText w:val="%1.%2.%3.%4.%5.%6.%7.%8"/>
      <w:lvlJc w:val="left"/>
      <w:pPr>
        <w:tabs>
          <w:tab w:val="num" w:pos="0"/>
        </w:tabs>
        <w:ind w:left="1800" w:hanging="1800"/>
      </w:pPr>
      <w:rPr>
        <w:rFonts w:ascii="Tahoma" w:hAnsi="Tahoma" w:cs="Tahoma" w:hint="default"/>
        <w:sz w:val="20"/>
        <w:szCs w:val="20"/>
      </w:rPr>
    </w:lvl>
    <w:lvl w:ilvl="8">
      <w:start w:val="1"/>
      <w:numFmt w:val="decimal"/>
      <w:lvlText w:val="%1.%2.%3.%4.%5.%6.%7.%8.%9"/>
      <w:lvlJc w:val="left"/>
      <w:pPr>
        <w:tabs>
          <w:tab w:val="num" w:pos="0"/>
        </w:tabs>
        <w:ind w:left="1800" w:hanging="1800"/>
      </w:pPr>
      <w:rPr>
        <w:rFonts w:ascii="Tahoma" w:hAnsi="Tahoma" w:cs="Tahoma" w:hint="default"/>
        <w:sz w:val="20"/>
        <w:szCs w:val="20"/>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Times New Roman" w:hAnsi="Times New Roman" w:cs="Times New Roman"/>
        <w:sz w:val="21"/>
        <w:szCs w:val="21"/>
      </w:rPr>
    </w:lvl>
    <w:lvl w:ilvl="1">
      <w:start w:val="1"/>
      <w:numFmt w:val="decimal"/>
      <w:lvlText w:val="%1.%2"/>
      <w:lvlJc w:val="left"/>
      <w:pPr>
        <w:tabs>
          <w:tab w:val="num" w:pos="717"/>
        </w:tabs>
        <w:ind w:left="717" w:hanging="360"/>
      </w:pPr>
      <w:rPr>
        <w:rFonts w:ascii="Times New Roman" w:hAnsi="Times New Roman" w:cs="Times New Roman"/>
        <w:caps w:val="0"/>
        <w:smallCaps w:val="0"/>
        <w:strike w:val="0"/>
        <w:dstrike w:val="0"/>
        <w:vanish w:val="0"/>
        <w:color w:val="000000"/>
        <w:position w:val="0"/>
        <w:sz w:val="24"/>
        <w:vertAlign w:val="baseline"/>
      </w:rPr>
    </w:lvl>
    <w:lvl w:ilvl="2">
      <w:start w:val="1"/>
      <w:numFmt w:val="decimal"/>
      <w:lvlText w:val="%1.%2.%3"/>
      <w:lvlJc w:val="left"/>
      <w:pPr>
        <w:tabs>
          <w:tab w:val="num" w:pos="1434"/>
        </w:tabs>
        <w:ind w:left="1434" w:hanging="720"/>
      </w:pPr>
      <w:rPr>
        <w:rFonts w:ascii="Times New Roman" w:hAnsi="Times New Roman" w:cs="Times New Roman"/>
        <w:sz w:val="21"/>
        <w:szCs w:val="21"/>
      </w:rPr>
    </w:lvl>
    <w:lvl w:ilvl="3">
      <w:start w:val="1"/>
      <w:numFmt w:val="decimal"/>
      <w:lvlText w:val="%1.%2.%3.%4"/>
      <w:lvlJc w:val="left"/>
      <w:pPr>
        <w:tabs>
          <w:tab w:val="num" w:pos="1791"/>
        </w:tabs>
        <w:ind w:left="1791" w:hanging="720"/>
      </w:pPr>
      <w:rPr>
        <w:rFonts w:ascii="Times New Roman" w:hAnsi="Times New Roman" w:cs="Times New Roman"/>
        <w:sz w:val="21"/>
        <w:szCs w:val="21"/>
      </w:rPr>
    </w:lvl>
    <w:lvl w:ilvl="4">
      <w:start w:val="1"/>
      <w:numFmt w:val="decimal"/>
      <w:lvlText w:val="%1.%2.%3.%4.%5"/>
      <w:lvlJc w:val="left"/>
      <w:pPr>
        <w:tabs>
          <w:tab w:val="num" w:pos="2508"/>
        </w:tabs>
        <w:ind w:left="2508" w:hanging="1080"/>
      </w:pPr>
      <w:rPr>
        <w:rFonts w:ascii="Times New Roman" w:hAnsi="Times New Roman" w:cs="Times New Roman"/>
        <w:sz w:val="21"/>
        <w:szCs w:val="21"/>
      </w:rPr>
    </w:lvl>
    <w:lvl w:ilvl="5">
      <w:start w:val="1"/>
      <w:numFmt w:val="decimal"/>
      <w:lvlText w:val="%1.%2.%3.%4.%5.%6"/>
      <w:lvlJc w:val="left"/>
      <w:pPr>
        <w:tabs>
          <w:tab w:val="num" w:pos="2865"/>
        </w:tabs>
        <w:ind w:left="2865" w:hanging="1080"/>
      </w:pPr>
      <w:rPr>
        <w:rFonts w:ascii="Times New Roman" w:hAnsi="Times New Roman" w:cs="Times New Roman"/>
        <w:sz w:val="21"/>
        <w:szCs w:val="21"/>
      </w:rPr>
    </w:lvl>
    <w:lvl w:ilvl="6">
      <w:start w:val="1"/>
      <w:numFmt w:val="decimal"/>
      <w:lvlText w:val="%1.%2.%3.%4.%5.%6.%7"/>
      <w:lvlJc w:val="left"/>
      <w:pPr>
        <w:tabs>
          <w:tab w:val="num" w:pos="3582"/>
        </w:tabs>
        <w:ind w:left="3582" w:hanging="1440"/>
      </w:pPr>
      <w:rPr>
        <w:rFonts w:ascii="Times New Roman" w:hAnsi="Times New Roman" w:cs="Times New Roman"/>
        <w:sz w:val="21"/>
        <w:szCs w:val="21"/>
      </w:rPr>
    </w:lvl>
    <w:lvl w:ilvl="7">
      <w:start w:val="1"/>
      <w:numFmt w:val="decimal"/>
      <w:lvlText w:val="%1.%2.%3.%4.%5.%6.%7.%8"/>
      <w:lvlJc w:val="left"/>
      <w:pPr>
        <w:tabs>
          <w:tab w:val="num" w:pos="3939"/>
        </w:tabs>
        <w:ind w:left="3939" w:hanging="1440"/>
      </w:pPr>
      <w:rPr>
        <w:rFonts w:ascii="Times New Roman" w:hAnsi="Times New Roman" w:cs="Times New Roman"/>
        <w:sz w:val="21"/>
        <w:szCs w:val="21"/>
      </w:rPr>
    </w:lvl>
    <w:lvl w:ilvl="8">
      <w:start w:val="1"/>
      <w:numFmt w:val="decimal"/>
      <w:lvlText w:val="%1.%2.%3.%4.%5.%6.%7.%8.%9"/>
      <w:lvlJc w:val="left"/>
      <w:pPr>
        <w:tabs>
          <w:tab w:val="num" w:pos="4296"/>
        </w:tabs>
        <w:ind w:left="4296" w:hanging="1440"/>
      </w:pPr>
      <w:rPr>
        <w:rFonts w:ascii="Times New Roman" w:hAnsi="Times New Roman" w:cs="Times New Roman"/>
        <w:sz w:val="21"/>
        <w:szCs w:val="21"/>
      </w:rPr>
    </w:lvl>
  </w:abstractNum>
  <w:abstractNum w:abstractNumId="3" w15:restartNumberingAfterBreak="0">
    <w:nsid w:val="00000005"/>
    <w:multiLevelType w:val="singleLevel"/>
    <w:tmpl w:val="00000005"/>
    <w:name w:val="WW8Num17"/>
    <w:lvl w:ilvl="0">
      <w:start w:val="1"/>
      <w:numFmt w:val="decimal"/>
      <w:lvlText w:val="%1."/>
      <w:lvlJc w:val="left"/>
      <w:pPr>
        <w:tabs>
          <w:tab w:val="num" w:pos="0"/>
        </w:tabs>
        <w:ind w:left="720" w:hanging="360"/>
      </w:pPr>
      <w:rPr>
        <w:rFonts w:cs="Times New Roman"/>
        <w:b w:val="0"/>
        <w:color w:val="auto"/>
      </w:rPr>
    </w:lvl>
  </w:abstractNum>
  <w:abstractNum w:abstractNumId="4" w15:restartNumberingAfterBreak="0">
    <w:nsid w:val="00000006"/>
    <w:multiLevelType w:val="multilevel"/>
    <w:tmpl w:val="00000006"/>
    <w:name w:val="WW8Num7"/>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2814"/>
        </w:tabs>
        <w:ind w:left="2814" w:hanging="1134"/>
      </w:pPr>
      <w:rPr>
        <w:rFonts w:ascii="Times New Roman" w:hAnsi="Times New Roman" w:cs="Times New Roman" w:hint="default"/>
      </w:rPr>
    </w:lvl>
    <w:lvl w:ilvl="2">
      <w:start w:val="1"/>
      <w:numFmt w:val="decimal"/>
      <w:lvlText w:val="%1.%2.%3"/>
      <w:lvlJc w:val="left"/>
      <w:pPr>
        <w:tabs>
          <w:tab w:val="num" w:pos="1134"/>
        </w:tabs>
        <w:ind w:left="1134" w:hanging="1134"/>
      </w:pPr>
      <w:rPr>
        <w:rFonts w:ascii="Times New Roman" w:eastAsia="Times New Roman" w:hAnsi="Times New Roman" w:cs="Times New Roman"/>
        <w:b w:val="0"/>
        <w:i w:val="0"/>
      </w:rPr>
    </w:lvl>
    <w:lvl w:ilvl="3">
      <w:start w:val="1"/>
      <w:numFmt w:val="decimal"/>
      <w:lvlText w:val="%1.%2.%3.%4"/>
      <w:lvlJc w:val="left"/>
      <w:pPr>
        <w:tabs>
          <w:tab w:val="num" w:pos="1134"/>
        </w:tabs>
        <w:ind w:left="1134" w:hanging="1134"/>
      </w:pPr>
      <w:rPr>
        <w:rFonts w:ascii="Times New Roman" w:hAnsi="Times New Roman" w:cs="Times New Roman" w:hint="default"/>
        <w:b w:val="0"/>
        <w:i w:val="0"/>
      </w:rPr>
    </w:lvl>
    <w:lvl w:ilvl="4">
      <w:start w:val="1"/>
      <w:numFmt w:val="lowerLetter"/>
      <w:lvlText w:val="%5)"/>
      <w:lvlJc w:val="left"/>
      <w:pPr>
        <w:tabs>
          <w:tab w:val="num" w:pos="1701"/>
        </w:tabs>
        <w:ind w:left="1701" w:hanging="567"/>
      </w:pPr>
      <w:rPr>
        <w:rFonts w:ascii="Times New Roman" w:hAnsi="Times New Roman" w:cs="Times New Roman" w:hint="default"/>
      </w:rPr>
    </w:lvl>
    <w:lvl w:ilvl="5">
      <w:start w:val="1"/>
      <w:numFmt w:val="bullet"/>
      <w:lvlText w:val=""/>
      <w:lvlJc w:val="left"/>
      <w:pPr>
        <w:tabs>
          <w:tab w:val="num" w:pos="3960"/>
        </w:tabs>
        <w:ind w:left="2736" w:hanging="936"/>
      </w:pPr>
      <w:rPr>
        <w:rFonts w:ascii="Symbol" w:hAnsi="Symbol" w:cs="Times New Roman" w:hint="default"/>
        <w:color w:val="auto"/>
        <w:sz w:val="18"/>
        <w:szCs w:val="18"/>
      </w:rPr>
    </w:lvl>
    <w:lvl w:ilvl="6">
      <w:start w:val="1"/>
      <w:numFmt w:val="decimal"/>
      <w:lvlText w:val="%1.%2.%3.%4.%5.%6.%7."/>
      <w:lvlJc w:val="left"/>
      <w:pPr>
        <w:tabs>
          <w:tab w:val="num" w:pos="4680"/>
        </w:tabs>
        <w:ind w:left="3240" w:hanging="1080"/>
      </w:pPr>
      <w:rPr>
        <w:rFonts w:ascii="Times New Roman" w:hAnsi="Times New Roman" w:cs="Times New Roman" w:hint="default"/>
      </w:rPr>
    </w:lvl>
    <w:lvl w:ilvl="7">
      <w:start w:val="1"/>
      <w:numFmt w:val="decimal"/>
      <w:lvlText w:val="%1.%2.%3.%4.%5.%6.%7.%8."/>
      <w:lvlJc w:val="left"/>
      <w:pPr>
        <w:tabs>
          <w:tab w:val="num" w:pos="5400"/>
        </w:tabs>
        <w:ind w:left="3744" w:hanging="1224"/>
      </w:pPr>
      <w:rPr>
        <w:rFonts w:ascii="Times New Roman" w:hAnsi="Times New Roman" w:cs="Times New Roman" w:hint="default"/>
      </w:rPr>
    </w:lvl>
    <w:lvl w:ilvl="8">
      <w:start w:val="1"/>
      <w:numFmt w:val="decimal"/>
      <w:lvlText w:val="%1.%2.%3.%4.%5.%6.%7.%8.%9."/>
      <w:lvlJc w:val="left"/>
      <w:pPr>
        <w:tabs>
          <w:tab w:val="num" w:pos="6120"/>
        </w:tabs>
        <w:ind w:left="4320" w:hanging="1440"/>
      </w:pPr>
      <w:rPr>
        <w:rFonts w:ascii="Times New Roman" w:hAnsi="Times New Roman" w:cs="Times New Roman" w:hint="default"/>
      </w:rPr>
    </w:lvl>
  </w:abstractNum>
  <w:abstractNum w:abstractNumId="5" w15:restartNumberingAfterBreak="0">
    <w:nsid w:val="00000007"/>
    <w:multiLevelType w:val="multilevel"/>
    <w:tmpl w:val="D4E875A6"/>
    <w:name w:val="WW8Num9"/>
    <w:lvl w:ilvl="0">
      <w:start w:val="3"/>
      <w:numFmt w:val="decimal"/>
      <w:lvlText w:val="%1"/>
      <w:lvlJc w:val="left"/>
      <w:pPr>
        <w:tabs>
          <w:tab w:val="num" w:pos="495"/>
        </w:tabs>
        <w:ind w:left="495" w:hanging="495"/>
      </w:pPr>
      <w:rPr>
        <w:rFonts w:ascii="Tahoma" w:hAnsi="Tahoma" w:cs="Tahoma" w:hint="default"/>
        <w:b/>
        <w:color w:val="auto"/>
        <w:sz w:val="20"/>
        <w:szCs w:val="20"/>
        <w:lang w:val="ru-RU"/>
      </w:rPr>
    </w:lvl>
    <w:lvl w:ilvl="1">
      <w:start w:val="2"/>
      <w:numFmt w:val="decimal"/>
      <w:lvlText w:val="%1.%2"/>
      <w:lvlJc w:val="left"/>
      <w:pPr>
        <w:tabs>
          <w:tab w:val="num" w:pos="720"/>
        </w:tabs>
        <w:ind w:left="720" w:hanging="720"/>
      </w:pPr>
      <w:rPr>
        <w:rFonts w:ascii="Tahoma" w:hAnsi="Tahoma" w:cs="Tahoma" w:hint="default"/>
        <w:b/>
        <w:color w:val="auto"/>
        <w:sz w:val="20"/>
        <w:szCs w:val="20"/>
        <w:lang w:val="ru-RU"/>
      </w:rPr>
    </w:lvl>
    <w:lvl w:ilvl="2">
      <w:start w:val="1"/>
      <w:numFmt w:val="decimal"/>
      <w:lvlText w:val="%1.%2.%3"/>
      <w:lvlJc w:val="left"/>
      <w:pPr>
        <w:tabs>
          <w:tab w:val="num" w:pos="720"/>
        </w:tabs>
        <w:ind w:left="720" w:hanging="720"/>
      </w:pPr>
      <w:rPr>
        <w:rFonts w:ascii="Tahoma" w:hAnsi="Tahoma" w:cs="Tahoma" w:hint="default"/>
        <w:b/>
        <w:color w:val="auto"/>
        <w:sz w:val="20"/>
        <w:szCs w:val="20"/>
        <w:lang w:val="ru-RU"/>
      </w:rPr>
    </w:lvl>
    <w:lvl w:ilvl="3">
      <w:start w:val="1"/>
      <w:numFmt w:val="decimal"/>
      <w:lvlText w:val="%1.%2.%3.%4"/>
      <w:lvlJc w:val="left"/>
      <w:pPr>
        <w:tabs>
          <w:tab w:val="num" w:pos="1080"/>
        </w:tabs>
        <w:ind w:left="1080" w:hanging="1080"/>
      </w:pPr>
      <w:rPr>
        <w:rFonts w:ascii="Tahoma" w:hAnsi="Tahoma" w:cs="Tahoma" w:hint="default"/>
        <w:b/>
        <w:color w:val="auto"/>
        <w:sz w:val="20"/>
        <w:szCs w:val="20"/>
        <w:lang w:val="ru-RU"/>
      </w:rPr>
    </w:lvl>
    <w:lvl w:ilvl="4">
      <w:start w:val="1"/>
      <w:numFmt w:val="decimal"/>
      <w:lvlText w:val="%1.%2.%3.%4.%5"/>
      <w:lvlJc w:val="left"/>
      <w:pPr>
        <w:tabs>
          <w:tab w:val="num" w:pos="1080"/>
        </w:tabs>
        <w:ind w:left="1080" w:hanging="1080"/>
      </w:pPr>
      <w:rPr>
        <w:rFonts w:ascii="Tahoma" w:hAnsi="Tahoma" w:cs="Tahoma" w:hint="default"/>
        <w:b/>
        <w:color w:val="auto"/>
        <w:sz w:val="20"/>
        <w:szCs w:val="20"/>
        <w:lang w:val="ru-RU"/>
      </w:rPr>
    </w:lvl>
    <w:lvl w:ilvl="5">
      <w:start w:val="1"/>
      <w:numFmt w:val="decimal"/>
      <w:lvlText w:val="%1.%2.%3.%4.%5.%6"/>
      <w:lvlJc w:val="left"/>
      <w:pPr>
        <w:tabs>
          <w:tab w:val="num" w:pos="1440"/>
        </w:tabs>
        <w:ind w:left="1440" w:hanging="1440"/>
      </w:pPr>
      <w:rPr>
        <w:rFonts w:ascii="Tahoma" w:hAnsi="Tahoma" w:cs="Tahoma" w:hint="default"/>
        <w:b/>
        <w:color w:val="auto"/>
        <w:sz w:val="20"/>
        <w:szCs w:val="20"/>
        <w:lang w:val="ru-RU"/>
      </w:rPr>
    </w:lvl>
    <w:lvl w:ilvl="6">
      <w:start w:val="1"/>
      <w:numFmt w:val="decimal"/>
      <w:lvlText w:val="%1.%2.%3.%4.%5.%6.%7"/>
      <w:lvlJc w:val="left"/>
      <w:pPr>
        <w:tabs>
          <w:tab w:val="num" w:pos="1800"/>
        </w:tabs>
        <w:ind w:left="1800" w:hanging="1800"/>
      </w:pPr>
      <w:rPr>
        <w:rFonts w:ascii="Tahoma" w:hAnsi="Tahoma" w:cs="Tahoma" w:hint="default"/>
        <w:b/>
        <w:color w:val="auto"/>
        <w:sz w:val="20"/>
        <w:szCs w:val="20"/>
        <w:lang w:val="ru-RU"/>
      </w:rPr>
    </w:lvl>
    <w:lvl w:ilvl="7">
      <w:start w:val="1"/>
      <w:numFmt w:val="decimal"/>
      <w:lvlText w:val="%1.%2.%3.%4.%5.%6.%7.%8"/>
      <w:lvlJc w:val="left"/>
      <w:pPr>
        <w:tabs>
          <w:tab w:val="num" w:pos="1800"/>
        </w:tabs>
        <w:ind w:left="1800" w:hanging="1800"/>
      </w:pPr>
      <w:rPr>
        <w:rFonts w:ascii="Tahoma" w:hAnsi="Tahoma" w:cs="Tahoma" w:hint="default"/>
        <w:b/>
        <w:color w:val="auto"/>
        <w:sz w:val="20"/>
        <w:szCs w:val="20"/>
        <w:lang w:val="ru-RU"/>
      </w:rPr>
    </w:lvl>
    <w:lvl w:ilvl="8">
      <w:start w:val="1"/>
      <w:numFmt w:val="decimal"/>
      <w:lvlText w:val="%1.%2.%3.%4.%5.%6.%7.%8.%9"/>
      <w:lvlJc w:val="left"/>
      <w:pPr>
        <w:tabs>
          <w:tab w:val="num" w:pos="2160"/>
        </w:tabs>
        <w:ind w:left="2160" w:hanging="2160"/>
      </w:pPr>
      <w:rPr>
        <w:rFonts w:ascii="Tahoma" w:hAnsi="Tahoma" w:cs="Tahoma" w:hint="default"/>
        <w:b/>
        <w:color w:val="auto"/>
        <w:sz w:val="20"/>
        <w:szCs w:val="20"/>
        <w:lang w:val="ru-RU"/>
      </w:rPr>
    </w:lvl>
  </w:abstractNum>
  <w:abstractNum w:abstractNumId="6" w15:restartNumberingAfterBreak="0">
    <w:nsid w:val="0000001B"/>
    <w:multiLevelType w:val="singleLevel"/>
    <w:tmpl w:val="0000001B"/>
    <w:lvl w:ilvl="0">
      <w:start w:val="1"/>
      <w:numFmt w:val="bullet"/>
      <w:pStyle w:val="4"/>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7" w15:restartNumberingAfterBreak="0">
    <w:nsid w:val="01AE14F7"/>
    <w:multiLevelType w:val="multilevel"/>
    <w:tmpl w:val="E5740E24"/>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62740B"/>
    <w:multiLevelType w:val="hybridMultilevel"/>
    <w:tmpl w:val="56C4F6C6"/>
    <w:lvl w:ilvl="0" w:tplc="C3146EFA">
      <w:start w:val="1"/>
      <w:numFmt w:val="bullet"/>
      <w:lvlText w:val="-"/>
      <w:lvlJc w:val="left"/>
      <w:pPr>
        <w:ind w:left="1429" w:hanging="360"/>
      </w:pPr>
      <w:rPr>
        <w:rFonts w:ascii="Symbol" w:hAnsi="Symbol" w:hint="default"/>
        <w:b w:val="0"/>
        <w:i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A3B1820"/>
    <w:multiLevelType w:val="multilevel"/>
    <w:tmpl w:val="DE5400BC"/>
    <w:lvl w:ilvl="0">
      <w:start w:val="1"/>
      <w:numFmt w:val="decimal"/>
      <w:lvlText w:val="%1."/>
      <w:lvlJc w:val="left"/>
      <w:pPr>
        <w:tabs>
          <w:tab w:val="num" w:pos="0"/>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134"/>
        </w:tabs>
        <w:ind w:left="1134" w:hanging="1134"/>
      </w:pPr>
      <w:rPr>
        <w:rFonts w:cs="Times New Roman" w:hint="default"/>
        <w:i w:val="0"/>
        <w:iCs w:val="0"/>
        <w:caps w:val="0"/>
        <w:strike w:val="0"/>
        <w:dstrike w:val="0"/>
        <w:vanish w:val="0"/>
        <w:color w:val="auto"/>
        <w:spacing w:val="0"/>
        <w:w w:val="100"/>
        <w:kern w:val="0"/>
        <w:position w:val="0"/>
        <w:sz w:val="16"/>
        <w:szCs w:val="16"/>
        <w:u w:val="none"/>
        <w:vertAlign w:val="baseline"/>
      </w:rPr>
    </w:lvl>
    <w:lvl w:ilvl="2">
      <w:start w:val="1"/>
      <w:numFmt w:val="decimal"/>
      <w:lvlText w:val="%1.%2.%3."/>
      <w:lvlJc w:val="left"/>
      <w:pPr>
        <w:tabs>
          <w:tab w:val="num" w:pos="2411"/>
        </w:tabs>
        <w:ind w:left="426" w:firstLine="0"/>
      </w:pPr>
      <w:rPr>
        <w:rFonts w:cs="Arial" w:hint="default"/>
        <w:b/>
        <w:bCs w:val="0"/>
        <w:i w:val="0"/>
        <w:iCs w:val="0"/>
        <w:caps w:val="0"/>
        <w:smallCaps w:val="0"/>
        <w:strike w:val="0"/>
        <w:dstrike w:val="0"/>
        <w:vanish w:val="0"/>
        <w:color w:val="auto"/>
        <w:spacing w:val="0"/>
        <w:w w:val="100"/>
        <w:kern w:val="0"/>
        <w:position w:val="0"/>
        <w:sz w:val="16"/>
        <w:szCs w:val="16"/>
        <w:u w:val="none"/>
        <w:vertAlign w:val="baseline"/>
      </w:rPr>
    </w:lvl>
    <w:lvl w:ilvl="3">
      <w:start w:val="1"/>
      <w:numFmt w:val="decimal"/>
      <w:lvlText w:val="%1.%2.%3.%4"/>
      <w:lvlJc w:val="left"/>
      <w:pPr>
        <w:tabs>
          <w:tab w:val="num" w:pos="1974"/>
        </w:tabs>
        <w:ind w:left="0" w:firstLine="0"/>
      </w:pPr>
      <w:rPr>
        <w:rFonts w:cs="Times New Roman" w:hint="default"/>
        <w:b/>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134"/>
        </w:tabs>
        <w:ind w:left="1134" w:hanging="1134"/>
      </w:pPr>
      <w:rPr>
        <w:rFonts w:cs="Times New Roman" w:hint="default"/>
        <w:b/>
        <w:bCs w:val="0"/>
        <w:i w:val="0"/>
        <w:iCs w:val="0"/>
      </w:rPr>
    </w:lvl>
    <w:lvl w:ilvl="5">
      <w:start w:val="1"/>
      <w:numFmt w:val="russianLower"/>
      <w:lvlText w:val="%6)"/>
      <w:lvlJc w:val="left"/>
      <w:pPr>
        <w:tabs>
          <w:tab w:val="num" w:pos="567"/>
        </w:tabs>
        <w:ind w:left="567" w:hanging="567"/>
      </w:pPr>
      <w:rPr>
        <w:rFonts w:cs="Times New Roman" w:hint="default"/>
        <w:b w:val="0"/>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0" w15:restartNumberingAfterBreak="0">
    <w:nsid w:val="0ABF65EA"/>
    <w:multiLevelType w:val="multilevel"/>
    <w:tmpl w:val="0958E9A8"/>
    <w:lvl w:ilvl="0">
      <w:start w:val="1"/>
      <w:numFmt w:val="decimal"/>
      <w:lvlText w:val="%1."/>
      <w:lvlJc w:val="left"/>
      <w:pPr>
        <w:ind w:left="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CD229A"/>
    <w:multiLevelType w:val="multilevel"/>
    <w:tmpl w:val="3DD0DC4C"/>
    <w:lvl w:ilvl="0">
      <w:start w:val="1"/>
      <w:numFmt w:val="decimal"/>
      <w:lvlText w:val="%1."/>
      <w:lvlJc w:val="left"/>
      <w:pPr>
        <w:ind w:left="1504" w:hanging="511"/>
      </w:pPr>
      <w:rPr>
        <w:rFonts w:hint="default"/>
      </w:rPr>
    </w:lvl>
    <w:lvl w:ilvl="1">
      <w:start w:val="3"/>
      <w:numFmt w:val="decimal"/>
      <w:lvlText w:val="%1.%2."/>
      <w:lvlJc w:val="left"/>
      <w:pPr>
        <w:ind w:left="1078" w:hanging="511"/>
      </w:pPr>
      <w:rPr>
        <w:rFonts w:hint="default"/>
      </w:rPr>
    </w:lvl>
    <w:lvl w:ilvl="2">
      <w:start w:val="7"/>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206369A"/>
    <w:multiLevelType w:val="multilevel"/>
    <w:tmpl w:val="CBF2C044"/>
    <w:lvl w:ilvl="0">
      <w:start w:val="4"/>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 w15:restartNumberingAfterBreak="0">
    <w:nsid w:val="14582F52"/>
    <w:multiLevelType w:val="multilevel"/>
    <w:tmpl w:val="0FC0B2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156D2D13"/>
    <w:multiLevelType w:val="multilevel"/>
    <w:tmpl w:val="E4320348"/>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5A63A10"/>
    <w:multiLevelType w:val="hybridMultilevel"/>
    <w:tmpl w:val="6E4CFBF2"/>
    <w:lvl w:ilvl="0" w:tplc="5E9CEE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C10A90"/>
    <w:multiLevelType w:val="multilevel"/>
    <w:tmpl w:val="32B014A2"/>
    <w:lvl w:ilvl="0">
      <w:start w:val="1"/>
      <w:numFmt w:val="decimal"/>
      <w:pStyle w:val="a"/>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224"/>
        </w:tabs>
        <w:ind w:left="1224" w:hanging="504"/>
      </w:pPr>
      <w:rPr>
        <w:rFonts w:cs="Times New Roman" w:hint="default"/>
        <w:b w:val="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91613F3"/>
    <w:multiLevelType w:val="hybridMultilevel"/>
    <w:tmpl w:val="ED1E2900"/>
    <w:lvl w:ilvl="0" w:tplc="5E9CEE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BE8418B"/>
    <w:multiLevelType w:val="multilevel"/>
    <w:tmpl w:val="D65C33C8"/>
    <w:lvl w:ilvl="0">
      <w:start w:val="1"/>
      <w:numFmt w:val="decimal"/>
      <w:lvlText w:val="%1."/>
      <w:lvlJc w:val="left"/>
      <w:pPr>
        <w:ind w:left="928" w:hanging="360"/>
      </w:pPr>
      <w:rPr>
        <w:rFonts w:cs="Times New Roman" w:hint="default"/>
        <w:b w:val="0"/>
      </w:rPr>
    </w:lvl>
    <w:lvl w:ilvl="1">
      <w:start w:val="1"/>
      <w:numFmt w:val="decimal"/>
      <w:isLgl/>
      <w:lvlText w:val="%1.%2."/>
      <w:lvlJc w:val="left"/>
      <w:pPr>
        <w:ind w:left="1430" w:hanging="720"/>
      </w:pPr>
      <w:rPr>
        <w:rFonts w:cs="Times New Roman" w:hint="default"/>
        <w:strike w:val="0"/>
        <w:color w:val="auto"/>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728" w:hanging="1080"/>
      </w:pPr>
      <w:rPr>
        <w:rFonts w:cs="Times New Roman" w:hint="default"/>
      </w:rPr>
    </w:lvl>
    <w:lvl w:ilvl="4">
      <w:start w:val="1"/>
      <w:numFmt w:val="decimal"/>
      <w:isLgl/>
      <w:lvlText w:val="%1.%2.%3.%4.%5."/>
      <w:lvlJc w:val="left"/>
      <w:pPr>
        <w:ind w:left="3448" w:hanging="1440"/>
      </w:pPr>
      <w:rPr>
        <w:rFonts w:cs="Times New Roman" w:hint="default"/>
      </w:rPr>
    </w:lvl>
    <w:lvl w:ilvl="5">
      <w:start w:val="1"/>
      <w:numFmt w:val="decimal"/>
      <w:isLgl/>
      <w:lvlText w:val="%1.%2.%3.%4.%5.%6."/>
      <w:lvlJc w:val="left"/>
      <w:pPr>
        <w:ind w:left="3808" w:hanging="1440"/>
      </w:pPr>
      <w:rPr>
        <w:rFonts w:cs="Times New Roman" w:hint="default"/>
      </w:rPr>
    </w:lvl>
    <w:lvl w:ilvl="6">
      <w:start w:val="1"/>
      <w:numFmt w:val="decimal"/>
      <w:isLgl/>
      <w:lvlText w:val="%1.%2.%3.%4.%5.%6.%7."/>
      <w:lvlJc w:val="left"/>
      <w:pPr>
        <w:ind w:left="4528" w:hanging="1800"/>
      </w:pPr>
      <w:rPr>
        <w:rFonts w:cs="Times New Roman" w:hint="default"/>
      </w:rPr>
    </w:lvl>
    <w:lvl w:ilvl="7">
      <w:start w:val="1"/>
      <w:numFmt w:val="decimal"/>
      <w:isLgl/>
      <w:lvlText w:val="%1.%2.%3.%4.%5.%6.%7.%8."/>
      <w:lvlJc w:val="left"/>
      <w:pPr>
        <w:ind w:left="5248" w:hanging="2160"/>
      </w:pPr>
      <w:rPr>
        <w:rFonts w:cs="Times New Roman" w:hint="default"/>
      </w:rPr>
    </w:lvl>
    <w:lvl w:ilvl="8">
      <w:start w:val="1"/>
      <w:numFmt w:val="decimal"/>
      <w:isLgl/>
      <w:lvlText w:val="%1.%2.%3.%4.%5.%6.%7.%8.%9."/>
      <w:lvlJc w:val="left"/>
      <w:pPr>
        <w:ind w:left="5608" w:hanging="2160"/>
      </w:pPr>
      <w:rPr>
        <w:rFonts w:cs="Times New Roman" w:hint="default"/>
      </w:rPr>
    </w:lvl>
  </w:abstractNum>
  <w:abstractNum w:abstractNumId="19" w15:restartNumberingAfterBreak="0">
    <w:nsid w:val="28A16A7A"/>
    <w:multiLevelType w:val="multilevel"/>
    <w:tmpl w:val="343C3D36"/>
    <w:lvl w:ilvl="0">
      <w:start w:val="4"/>
      <w:numFmt w:val="decimal"/>
      <w:lvlText w:val="%1."/>
      <w:lvlJc w:val="left"/>
      <w:pPr>
        <w:ind w:left="510" w:hanging="510"/>
      </w:pPr>
      <w:rPr>
        <w:rFonts w:hint="default"/>
        <w:b/>
      </w:rPr>
    </w:lvl>
    <w:lvl w:ilvl="1">
      <w:start w:val="1"/>
      <w:numFmt w:val="decimal"/>
      <w:lvlText w:val="%1.%2."/>
      <w:lvlJc w:val="left"/>
      <w:pPr>
        <w:ind w:left="3062" w:hanging="510"/>
      </w:pPr>
      <w:rPr>
        <w:rFonts w:hint="default"/>
        <w:b w:val="0"/>
      </w:rPr>
    </w:lvl>
    <w:lvl w:ilvl="2">
      <w:start w:val="1"/>
      <w:numFmt w:val="decimal"/>
      <w:lvlText w:val="%1.%2.%3."/>
      <w:lvlJc w:val="left"/>
      <w:pPr>
        <w:ind w:left="1480" w:hanging="720"/>
      </w:pPr>
      <w:rPr>
        <w:rFonts w:hint="default"/>
        <w:b w:val="0"/>
      </w:rPr>
    </w:lvl>
    <w:lvl w:ilvl="3">
      <w:start w:val="1"/>
      <w:numFmt w:val="decimal"/>
      <w:lvlText w:val="%1.%2.%3.%4."/>
      <w:lvlJc w:val="left"/>
      <w:pPr>
        <w:ind w:left="1860" w:hanging="720"/>
      </w:pPr>
      <w:rPr>
        <w:rFonts w:hint="default"/>
        <w:b w:val="0"/>
      </w:rPr>
    </w:lvl>
    <w:lvl w:ilvl="4">
      <w:start w:val="1"/>
      <w:numFmt w:val="decimal"/>
      <w:lvlText w:val="%1.%2.%3.%4.%5."/>
      <w:lvlJc w:val="left"/>
      <w:pPr>
        <w:ind w:left="2600" w:hanging="1080"/>
      </w:pPr>
      <w:rPr>
        <w:rFonts w:hint="default"/>
        <w:b w:val="0"/>
      </w:rPr>
    </w:lvl>
    <w:lvl w:ilvl="5">
      <w:start w:val="1"/>
      <w:numFmt w:val="decimal"/>
      <w:lvlText w:val="%1.%2.%3.%4.%5.%6."/>
      <w:lvlJc w:val="left"/>
      <w:pPr>
        <w:ind w:left="2980" w:hanging="1080"/>
      </w:pPr>
      <w:rPr>
        <w:rFonts w:hint="default"/>
        <w:b w:val="0"/>
      </w:rPr>
    </w:lvl>
    <w:lvl w:ilvl="6">
      <w:start w:val="1"/>
      <w:numFmt w:val="decimal"/>
      <w:lvlText w:val="%1.%2.%3.%4.%5.%6.%7."/>
      <w:lvlJc w:val="left"/>
      <w:pPr>
        <w:ind w:left="3720" w:hanging="1440"/>
      </w:pPr>
      <w:rPr>
        <w:rFonts w:hint="default"/>
        <w:b w:val="0"/>
      </w:rPr>
    </w:lvl>
    <w:lvl w:ilvl="7">
      <w:start w:val="1"/>
      <w:numFmt w:val="decimal"/>
      <w:lvlText w:val="%1.%2.%3.%4.%5.%6.%7.%8."/>
      <w:lvlJc w:val="left"/>
      <w:pPr>
        <w:ind w:left="4100" w:hanging="1440"/>
      </w:pPr>
      <w:rPr>
        <w:rFonts w:hint="default"/>
        <w:b w:val="0"/>
      </w:rPr>
    </w:lvl>
    <w:lvl w:ilvl="8">
      <w:start w:val="1"/>
      <w:numFmt w:val="decimal"/>
      <w:lvlText w:val="%1.%2.%3.%4.%5.%6.%7.%8.%9."/>
      <w:lvlJc w:val="left"/>
      <w:pPr>
        <w:ind w:left="4840" w:hanging="1800"/>
      </w:pPr>
      <w:rPr>
        <w:rFonts w:hint="default"/>
        <w:b w:val="0"/>
      </w:rPr>
    </w:lvl>
  </w:abstractNum>
  <w:abstractNum w:abstractNumId="20" w15:restartNumberingAfterBreak="0">
    <w:nsid w:val="2C7830C2"/>
    <w:multiLevelType w:val="multilevel"/>
    <w:tmpl w:val="28745B4E"/>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316C32BC"/>
    <w:multiLevelType w:val="multilevel"/>
    <w:tmpl w:val="8E2C9116"/>
    <w:lvl w:ilvl="0">
      <w:start w:val="1"/>
      <w:numFmt w:val="decimal"/>
      <w:pStyle w:val="-"/>
      <w:lvlText w:val="Статья %1."/>
      <w:lvlJc w:val="center"/>
      <w:pPr>
        <w:tabs>
          <w:tab w:val="num" w:pos="0"/>
        </w:tabs>
      </w:pPr>
      <w:rPr>
        <w:rFonts w:cs="Times New Roman" w:hint="default"/>
        <w:b/>
        <w:bCs/>
        <w:i w:val="0"/>
        <w:iCs w:val="0"/>
      </w:rPr>
    </w:lvl>
    <w:lvl w:ilvl="1">
      <w:start w:val="1"/>
      <w:numFmt w:val="decimal"/>
      <w:pStyle w:val="-2"/>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pStyle w:val="-4"/>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22" w15:restartNumberingAfterBreak="0">
    <w:nsid w:val="3C8748B4"/>
    <w:multiLevelType w:val="multilevel"/>
    <w:tmpl w:val="EA86B1F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1"/>
      <w:numFmt w:val="decimal"/>
      <w:lvlRestart w:val="0"/>
      <w:lvlText w:val="%1.%2."/>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CBE1123"/>
    <w:multiLevelType w:val="hybridMultilevel"/>
    <w:tmpl w:val="23EC8310"/>
    <w:lvl w:ilvl="0" w:tplc="64E8B2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CF42681"/>
    <w:multiLevelType w:val="hybridMultilevel"/>
    <w:tmpl w:val="9C748B48"/>
    <w:lvl w:ilvl="0" w:tplc="B96E303C">
      <w:start w:val="1"/>
      <w:numFmt w:val="bullet"/>
      <w:lvlText w:val="-"/>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A1E44">
      <w:start w:val="1"/>
      <w:numFmt w:val="bullet"/>
      <w:lvlText w:val="o"/>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01BD6">
      <w:start w:val="1"/>
      <w:numFmt w:val="bullet"/>
      <w:lvlText w:val="▪"/>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AE2FB6">
      <w:start w:val="1"/>
      <w:numFmt w:val="bullet"/>
      <w:lvlText w:val="•"/>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04859A">
      <w:start w:val="1"/>
      <w:numFmt w:val="bullet"/>
      <w:lvlText w:val="o"/>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C59E2">
      <w:start w:val="1"/>
      <w:numFmt w:val="bullet"/>
      <w:lvlText w:val="▪"/>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7E32E2">
      <w:start w:val="1"/>
      <w:numFmt w:val="bullet"/>
      <w:lvlText w:val="•"/>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4AAEC">
      <w:start w:val="1"/>
      <w:numFmt w:val="bullet"/>
      <w:lvlText w:val="o"/>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2D370">
      <w:start w:val="1"/>
      <w:numFmt w:val="bullet"/>
      <w:lvlText w:val="▪"/>
      <w:lvlJc w:val="left"/>
      <w:pPr>
        <w:ind w:left="6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673F29"/>
    <w:multiLevelType w:val="multilevel"/>
    <w:tmpl w:val="960CD5D0"/>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FC146C"/>
    <w:multiLevelType w:val="multilevel"/>
    <w:tmpl w:val="3AAA1710"/>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A11E80"/>
    <w:multiLevelType w:val="multilevel"/>
    <w:tmpl w:val="7998531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25552E"/>
    <w:multiLevelType w:val="multilevel"/>
    <w:tmpl w:val="FCEEC8F4"/>
    <w:lvl w:ilvl="0">
      <w:start w:val="11"/>
      <w:numFmt w:val="decimal"/>
      <w:lvlText w:val="%1."/>
      <w:lvlJc w:val="left"/>
      <w:pPr>
        <w:ind w:left="555" w:hanging="555"/>
      </w:pPr>
      <w:rPr>
        <w:rFonts w:hint="default"/>
      </w:rPr>
    </w:lvl>
    <w:lvl w:ilvl="1">
      <w:start w:val="7"/>
      <w:numFmt w:val="decimal"/>
      <w:lvlText w:val="%1.%2."/>
      <w:lvlJc w:val="left"/>
      <w:pPr>
        <w:ind w:left="1732" w:hanging="555"/>
      </w:pPr>
      <w:rPr>
        <w:rFonts w:hint="default"/>
      </w:rPr>
    </w:lvl>
    <w:lvl w:ilvl="2">
      <w:start w:val="1"/>
      <w:numFmt w:val="decimal"/>
      <w:lvlText w:val="%1.%2.%3."/>
      <w:lvlJc w:val="left"/>
      <w:pPr>
        <w:ind w:left="3074" w:hanging="720"/>
      </w:pPr>
      <w:rPr>
        <w:rFonts w:hint="default"/>
      </w:rPr>
    </w:lvl>
    <w:lvl w:ilvl="3">
      <w:start w:val="1"/>
      <w:numFmt w:val="decimal"/>
      <w:lvlText w:val="%1.%2.%3.%4."/>
      <w:lvlJc w:val="left"/>
      <w:pPr>
        <w:ind w:left="4251" w:hanging="720"/>
      </w:pPr>
      <w:rPr>
        <w:rFonts w:hint="default"/>
      </w:rPr>
    </w:lvl>
    <w:lvl w:ilvl="4">
      <w:start w:val="1"/>
      <w:numFmt w:val="decimal"/>
      <w:lvlText w:val="%1.%2.%3.%4.%5."/>
      <w:lvlJc w:val="left"/>
      <w:pPr>
        <w:ind w:left="5788" w:hanging="1080"/>
      </w:pPr>
      <w:rPr>
        <w:rFonts w:hint="default"/>
      </w:rPr>
    </w:lvl>
    <w:lvl w:ilvl="5">
      <w:start w:val="1"/>
      <w:numFmt w:val="decimal"/>
      <w:lvlText w:val="%1.%2.%3.%4.%5.%6."/>
      <w:lvlJc w:val="left"/>
      <w:pPr>
        <w:ind w:left="6965" w:hanging="1080"/>
      </w:pPr>
      <w:rPr>
        <w:rFonts w:hint="default"/>
      </w:rPr>
    </w:lvl>
    <w:lvl w:ilvl="6">
      <w:start w:val="1"/>
      <w:numFmt w:val="decimal"/>
      <w:lvlText w:val="%1.%2.%3.%4.%5.%6.%7."/>
      <w:lvlJc w:val="left"/>
      <w:pPr>
        <w:ind w:left="8142" w:hanging="1080"/>
      </w:pPr>
      <w:rPr>
        <w:rFonts w:hint="default"/>
      </w:rPr>
    </w:lvl>
    <w:lvl w:ilvl="7">
      <w:start w:val="1"/>
      <w:numFmt w:val="decimal"/>
      <w:lvlText w:val="%1.%2.%3.%4.%5.%6.%7.%8."/>
      <w:lvlJc w:val="left"/>
      <w:pPr>
        <w:ind w:left="9679" w:hanging="1440"/>
      </w:pPr>
      <w:rPr>
        <w:rFonts w:hint="default"/>
      </w:rPr>
    </w:lvl>
    <w:lvl w:ilvl="8">
      <w:start w:val="1"/>
      <w:numFmt w:val="decimal"/>
      <w:lvlText w:val="%1.%2.%3.%4.%5.%6.%7.%8.%9."/>
      <w:lvlJc w:val="left"/>
      <w:pPr>
        <w:ind w:left="10856" w:hanging="1440"/>
      </w:pPr>
      <w:rPr>
        <w:rFonts w:hint="default"/>
      </w:rPr>
    </w:lvl>
  </w:abstractNum>
  <w:abstractNum w:abstractNumId="29" w15:restartNumberingAfterBreak="0">
    <w:nsid w:val="4D2A0A5A"/>
    <w:multiLevelType w:val="hybridMultilevel"/>
    <w:tmpl w:val="B5CA7654"/>
    <w:lvl w:ilvl="0" w:tplc="64E8B2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D8B1005"/>
    <w:multiLevelType w:val="multilevel"/>
    <w:tmpl w:val="622CAD26"/>
    <w:styleLink w:val="WW8Num2"/>
    <w:lvl w:ilvl="0">
      <w:start w:val="3"/>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57D58B8"/>
    <w:multiLevelType w:val="multilevel"/>
    <w:tmpl w:val="B8CAD2F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2"/>
      <w:numFmt w:val="decimal"/>
      <w:lvlRestart w:val="0"/>
      <w:lvlText w:val="%1.%2."/>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6606DC0"/>
    <w:multiLevelType w:val="multilevel"/>
    <w:tmpl w:val="B158EB88"/>
    <w:lvl w:ilvl="0">
      <w:start w:val="7"/>
      <w:numFmt w:val="decimal"/>
      <w:lvlText w:val="%1."/>
      <w:lvlJc w:val="left"/>
      <w:pPr>
        <w:ind w:left="417"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13" w:hanging="1080"/>
      </w:pPr>
      <w:rPr>
        <w:rFonts w:hint="default"/>
      </w:rPr>
    </w:lvl>
    <w:lvl w:ilvl="5">
      <w:start w:val="1"/>
      <w:numFmt w:val="decimal"/>
      <w:isLgl/>
      <w:lvlText w:val="%1.%2.%3.%4.%5.%6."/>
      <w:lvlJc w:val="left"/>
      <w:pPr>
        <w:ind w:left="2982"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9" w:hanging="1800"/>
      </w:pPr>
      <w:rPr>
        <w:rFonts w:hint="default"/>
      </w:rPr>
    </w:lvl>
  </w:abstractNum>
  <w:abstractNum w:abstractNumId="33" w15:restartNumberingAfterBreak="0">
    <w:nsid w:val="59945AA6"/>
    <w:multiLevelType w:val="hybridMultilevel"/>
    <w:tmpl w:val="0AE8B0FA"/>
    <w:lvl w:ilvl="0" w:tplc="BB2ABAB2">
      <w:start w:val="1"/>
      <w:numFmt w:val="bullet"/>
      <w:pStyle w:val="a0"/>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C5B5B54"/>
    <w:multiLevelType w:val="multilevel"/>
    <w:tmpl w:val="A098636A"/>
    <w:lvl w:ilvl="0">
      <w:start w:val="2"/>
      <w:numFmt w:val="decimal"/>
      <w:lvlText w:val="%1."/>
      <w:lvlJc w:val="left"/>
      <w:pPr>
        <w:ind w:left="786"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b/>
        <w:lang w:val="ru-RU"/>
      </w:rPr>
    </w:lvl>
    <w:lvl w:ilvl="4">
      <w:start w:val="1"/>
      <w:numFmt w:val="decimal"/>
      <w:lvlText w:val="%1.%2.%3.%4.%5."/>
      <w:lvlJc w:val="left"/>
      <w:pPr>
        <w:ind w:left="2357" w:hanging="1080"/>
      </w:pPr>
      <w:rPr>
        <w:rFonts w:hint="default"/>
        <w:b/>
      </w:rPr>
    </w:lvl>
    <w:lvl w:ilvl="5">
      <w:start w:val="1"/>
      <w:numFmt w:val="decimal"/>
      <w:lvlText w:val="%1.%2.%3.%4.%5.%6."/>
      <w:lvlJc w:val="left"/>
      <w:pPr>
        <w:ind w:left="4486" w:hanging="1080"/>
      </w:pPr>
      <w:rPr>
        <w:rFonts w:hint="default"/>
        <w:b/>
      </w:rPr>
    </w:lvl>
    <w:lvl w:ilvl="6">
      <w:start w:val="1"/>
      <w:numFmt w:val="decimal"/>
      <w:lvlText w:val="%1.%2.%3.%4.%5.%6.%7."/>
      <w:lvlJc w:val="left"/>
      <w:pPr>
        <w:ind w:left="5442" w:hanging="1440"/>
      </w:pPr>
      <w:rPr>
        <w:rFonts w:hint="default"/>
      </w:rPr>
    </w:lvl>
    <w:lvl w:ilvl="7">
      <w:start w:val="1"/>
      <w:numFmt w:val="decimal"/>
      <w:lvlText w:val="%1.%2.%3.%4.%5.%6.%7.%8."/>
      <w:lvlJc w:val="left"/>
      <w:pPr>
        <w:ind w:left="6038" w:hanging="1440"/>
      </w:pPr>
      <w:rPr>
        <w:rFonts w:hint="default"/>
      </w:rPr>
    </w:lvl>
    <w:lvl w:ilvl="8">
      <w:start w:val="1"/>
      <w:numFmt w:val="decimal"/>
      <w:lvlText w:val="%1.%2.%3.%4.%5.%6.%7.%8.%9."/>
      <w:lvlJc w:val="left"/>
      <w:pPr>
        <w:ind w:left="6994" w:hanging="1800"/>
      </w:pPr>
      <w:rPr>
        <w:rFonts w:hint="default"/>
      </w:rPr>
    </w:lvl>
  </w:abstractNum>
  <w:abstractNum w:abstractNumId="35" w15:restartNumberingAfterBreak="0">
    <w:nsid w:val="5DF430E0"/>
    <w:multiLevelType w:val="multilevel"/>
    <w:tmpl w:val="A1744CD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EC6239A"/>
    <w:multiLevelType w:val="hybridMultilevel"/>
    <w:tmpl w:val="E780D95E"/>
    <w:lvl w:ilvl="0" w:tplc="87B80C0C">
      <w:start w:val="1"/>
      <w:numFmt w:val="decimal"/>
      <w:lvlText w:val="2.7.%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5692927"/>
    <w:multiLevelType w:val="multilevel"/>
    <w:tmpl w:val="EFFE7FD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Restart w:val="0"/>
      <w:lvlText w:val="%1.%2."/>
      <w:lvlJc w:val="left"/>
      <w:pPr>
        <w:ind w:left="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EA6AC5"/>
    <w:multiLevelType w:val="multilevel"/>
    <w:tmpl w:val="993AEBF6"/>
    <w:lvl w:ilvl="0">
      <w:start w:val="4"/>
      <w:numFmt w:val="decimal"/>
      <w:lvlText w:val="%1"/>
      <w:lvlJc w:val="left"/>
      <w:pPr>
        <w:ind w:left="450" w:hanging="450"/>
      </w:pPr>
      <w:rPr>
        <w:rFonts w:hint="default"/>
        <w:b w:val="0"/>
      </w:rPr>
    </w:lvl>
    <w:lvl w:ilvl="1">
      <w:start w:val="1"/>
      <w:numFmt w:val="decimal"/>
      <w:lvlText w:val="%1.%2"/>
      <w:lvlJc w:val="left"/>
      <w:pPr>
        <w:ind w:left="895" w:hanging="450"/>
      </w:pPr>
      <w:rPr>
        <w:rFonts w:hint="default"/>
        <w:b w:val="0"/>
      </w:rPr>
    </w:lvl>
    <w:lvl w:ilvl="2">
      <w:start w:val="3"/>
      <w:numFmt w:val="decimal"/>
      <w:lvlText w:val="%1.%2.%3"/>
      <w:lvlJc w:val="left"/>
      <w:pPr>
        <w:ind w:left="1610" w:hanging="720"/>
      </w:pPr>
      <w:rPr>
        <w:rFonts w:hint="default"/>
        <w:b w:val="0"/>
      </w:rPr>
    </w:lvl>
    <w:lvl w:ilvl="3">
      <w:start w:val="1"/>
      <w:numFmt w:val="decimal"/>
      <w:lvlText w:val="%1.%2.%3.%4"/>
      <w:lvlJc w:val="left"/>
      <w:pPr>
        <w:ind w:left="2055" w:hanging="720"/>
      </w:pPr>
      <w:rPr>
        <w:rFonts w:hint="default"/>
        <w:b w:val="0"/>
      </w:rPr>
    </w:lvl>
    <w:lvl w:ilvl="4">
      <w:start w:val="1"/>
      <w:numFmt w:val="decimal"/>
      <w:lvlText w:val="%1.%2.%3.%4.%5"/>
      <w:lvlJc w:val="left"/>
      <w:pPr>
        <w:ind w:left="2860" w:hanging="1080"/>
      </w:pPr>
      <w:rPr>
        <w:rFonts w:hint="default"/>
        <w:b w:val="0"/>
      </w:rPr>
    </w:lvl>
    <w:lvl w:ilvl="5">
      <w:start w:val="1"/>
      <w:numFmt w:val="decimal"/>
      <w:lvlText w:val="%1.%2.%3.%4.%5.%6"/>
      <w:lvlJc w:val="left"/>
      <w:pPr>
        <w:ind w:left="3305" w:hanging="1080"/>
      </w:pPr>
      <w:rPr>
        <w:rFonts w:hint="default"/>
        <w:b w:val="0"/>
      </w:rPr>
    </w:lvl>
    <w:lvl w:ilvl="6">
      <w:start w:val="1"/>
      <w:numFmt w:val="decimal"/>
      <w:lvlText w:val="%1.%2.%3.%4.%5.%6.%7"/>
      <w:lvlJc w:val="left"/>
      <w:pPr>
        <w:ind w:left="4110" w:hanging="1440"/>
      </w:pPr>
      <w:rPr>
        <w:rFonts w:hint="default"/>
        <w:b w:val="0"/>
      </w:rPr>
    </w:lvl>
    <w:lvl w:ilvl="7">
      <w:start w:val="1"/>
      <w:numFmt w:val="decimal"/>
      <w:lvlText w:val="%1.%2.%3.%4.%5.%6.%7.%8"/>
      <w:lvlJc w:val="left"/>
      <w:pPr>
        <w:ind w:left="4555" w:hanging="1440"/>
      </w:pPr>
      <w:rPr>
        <w:rFonts w:hint="default"/>
        <w:b w:val="0"/>
      </w:rPr>
    </w:lvl>
    <w:lvl w:ilvl="8">
      <w:start w:val="1"/>
      <w:numFmt w:val="decimal"/>
      <w:lvlText w:val="%1.%2.%3.%4.%5.%6.%7.%8.%9"/>
      <w:lvlJc w:val="left"/>
      <w:pPr>
        <w:ind w:left="5360" w:hanging="1800"/>
      </w:pPr>
      <w:rPr>
        <w:rFonts w:hint="default"/>
        <w:b w:val="0"/>
      </w:rPr>
    </w:lvl>
  </w:abstractNum>
  <w:abstractNum w:abstractNumId="40" w15:restartNumberingAfterBreak="0">
    <w:nsid w:val="74815B90"/>
    <w:multiLevelType w:val="multilevel"/>
    <w:tmpl w:val="C3BA5AC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9E173FF"/>
    <w:multiLevelType w:val="multilevel"/>
    <w:tmpl w:val="1F50BF7A"/>
    <w:lvl w:ilvl="0">
      <w:start w:val="1"/>
      <w:numFmt w:val="decimal"/>
      <w:pStyle w:val="Heading1NumberedT"/>
      <w:isLgl/>
      <w:lvlText w:val="%1"/>
      <w:lvlJc w:val="left"/>
      <w:pPr>
        <w:tabs>
          <w:tab w:val="num" w:pos="432"/>
        </w:tabs>
        <w:ind w:left="432" w:hanging="432"/>
      </w:pPr>
    </w:lvl>
    <w:lvl w:ilvl="1">
      <w:start w:val="1"/>
      <w:numFmt w:val="decimal"/>
      <w:pStyle w:val="Heading2NumberedT"/>
      <w:lvlText w:val="%1.%2"/>
      <w:lvlJc w:val="left"/>
      <w:pPr>
        <w:tabs>
          <w:tab w:val="num" w:pos="576"/>
        </w:tabs>
        <w:ind w:left="576" w:hanging="576"/>
      </w:pPr>
    </w:lvl>
    <w:lvl w:ilvl="2">
      <w:start w:val="1"/>
      <w:numFmt w:val="decimal"/>
      <w:pStyle w:val="NormalTNumbered"/>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BD5696A"/>
    <w:multiLevelType w:val="multilevel"/>
    <w:tmpl w:val="CB749DD4"/>
    <w:lvl w:ilvl="0">
      <w:start w:val="2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3"/>
  </w:num>
  <w:num w:numId="2">
    <w:abstractNumId w:val="9"/>
  </w:num>
  <w:num w:numId="3">
    <w:abstractNumId w:val="21"/>
  </w:num>
  <w:num w:numId="4">
    <w:abstractNumId w:val="6"/>
  </w:num>
  <w:num w:numId="5">
    <w:abstractNumId w:val="34"/>
  </w:num>
  <w:num w:numId="6">
    <w:abstractNumId w:val="11"/>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9"/>
  </w:num>
  <w:num w:numId="12">
    <w:abstractNumId w:val="23"/>
  </w:num>
  <w:num w:numId="13">
    <w:abstractNumId w:val="13"/>
  </w:num>
  <w:num w:numId="14">
    <w:abstractNumId w:val="36"/>
  </w:num>
  <w:num w:numId="15">
    <w:abstractNumId w:val="18"/>
  </w:num>
  <w:num w:numId="16">
    <w:abstractNumId w:val="17"/>
  </w:num>
  <w:num w:numId="17">
    <w:abstractNumId w:val="8"/>
  </w:num>
  <w:num w:numId="18">
    <w:abstractNumId w:val="1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7"/>
  </w:num>
  <w:num w:numId="22">
    <w:abstractNumId w:val="22"/>
  </w:num>
  <w:num w:numId="23">
    <w:abstractNumId w:val="42"/>
  </w:num>
  <w:num w:numId="24">
    <w:abstractNumId w:val="24"/>
  </w:num>
  <w:num w:numId="25">
    <w:abstractNumId w:val="37"/>
  </w:num>
  <w:num w:numId="26">
    <w:abstractNumId w:val="19"/>
  </w:num>
  <w:num w:numId="27">
    <w:abstractNumId w:val="39"/>
  </w:num>
  <w:num w:numId="28">
    <w:abstractNumId w:val="31"/>
  </w:num>
  <w:num w:numId="29">
    <w:abstractNumId w:val="40"/>
  </w:num>
  <w:num w:numId="30">
    <w:abstractNumId w:val="35"/>
  </w:num>
  <w:num w:numId="31">
    <w:abstractNumId w:val="26"/>
  </w:num>
  <w:num w:numId="32">
    <w:abstractNumId w:val="7"/>
  </w:num>
  <w:num w:numId="33">
    <w:abstractNumId w:val="25"/>
  </w:num>
  <w:num w:numId="34">
    <w:abstractNumId w:val="12"/>
  </w:num>
  <w:num w:numId="35">
    <w:abstractNumId w:val="32"/>
  </w:num>
  <w:num w:numId="36">
    <w:abstractNumId w:val="28"/>
  </w:num>
  <w:num w:numId="3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62"/>
    <w:rsid w:val="000027D2"/>
    <w:rsid w:val="00004AB5"/>
    <w:rsid w:val="0000642B"/>
    <w:rsid w:val="00007C69"/>
    <w:rsid w:val="00011820"/>
    <w:rsid w:val="0001400F"/>
    <w:rsid w:val="00014588"/>
    <w:rsid w:val="000179DA"/>
    <w:rsid w:val="000202E6"/>
    <w:rsid w:val="00021E24"/>
    <w:rsid w:val="00022000"/>
    <w:rsid w:val="000253BB"/>
    <w:rsid w:val="00025AD7"/>
    <w:rsid w:val="00026049"/>
    <w:rsid w:val="000260CA"/>
    <w:rsid w:val="0002648B"/>
    <w:rsid w:val="00026F73"/>
    <w:rsid w:val="00027F4E"/>
    <w:rsid w:val="000303C4"/>
    <w:rsid w:val="00032151"/>
    <w:rsid w:val="000343B7"/>
    <w:rsid w:val="00034633"/>
    <w:rsid w:val="000347F1"/>
    <w:rsid w:val="00035D9E"/>
    <w:rsid w:val="00041F10"/>
    <w:rsid w:val="00043557"/>
    <w:rsid w:val="0004404F"/>
    <w:rsid w:val="00046F4E"/>
    <w:rsid w:val="00047BE1"/>
    <w:rsid w:val="00050099"/>
    <w:rsid w:val="00051E4B"/>
    <w:rsid w:val="00053966"/>
    <w:rsid w:val="000571F0"/>
    <w:rsid w:val="00062A1E"/>
    <w:rsid w:val="00067825"/>
    <w:rsid w:val="0007065F"/>
    <w:rsid w:val="0007152F"/>
    <w:rsid w:val="00071CF8"/>
    <w:rsid w:val="000741D0"/>
    <w:rsid w:val="00074531"/>
    <w:rsid w:val="00074FC2"/>
    <w:rsid w:val="00080042"/>
    <w:rsid w:val="000844A0"/>
    <w:rsid w:val="000848F8"/>
    <w:rsid w:val="00086E0A"/>
    <w:rsid w:val="00090281"/>
    <w:rsid w:val="000905F5"/>
    <w:rsid w:val="000911D7"/>
    <w:rsid w:val="000923A7"/>
    <w:rsid w:val="000941C4"/>
    <w:rsid w:val="000963B2"/>
    <w:rsid w:val="0009716A"/>
    <w:rsid w:val="0009738C"/>
    <w:rsid w:val="000A030F"/>
    <w:rsid w:val="000A1CC3"/>
    <w:rsid w:val="000A2159"/>
    <w:rsid w:val="000A21BD"/>
    <w:rsid w:val="000A2416"/>
    <w:rsid w:val="000A2B16"/>
    <w:rsid w:val="000A4B46"/>
    <w:rsid w:val="000B080A"/>
    <w:rsid w:val="000B21A4"/>
    <w:rsid w:val="000B25BA"/>
    <w:rsid w:val="000B2798"/>
    <w:rsid w:val="000B4738"/>
    <w:rsid w:val="000B50B8"/>
    <w:rsid w:val="000B5A9F"/>
    <w:rsid w:val="000B69EC"/>
    <w:rsid w:val="000B76ED"/>
    <w:rsid w:val="000C2087"/>
    <w:rsid w:val="000C238F"/>
    <w:rsid w:val="000C2624"/>
    <w:rsid w:val="000C36E9"/>
    <w:rsid w:val="000C6C43"/>
    <w:rsid w:val="000C7C27"/>
    <w:rsid w:val="000D0286"/>
    <w:rsid w:val="000D1B7A"/>
    <w:rsid w:val="000D4E70"/>
    <w:rsid w:val="000D6363"/>
    <w:rsid w:val="000D74EB"/>
    <w:rsid w:val="000D79BC"/>
    <w:rsid w:val="000E3052"/>
    <w:rsid w:val="000E3265"/>
    <w:rsid w:val="000E3502"/>
    <w:rsid w:val="000E6713"/>
    <w:rsid w:val="000E7601"/>
    <w:rsid w:val="000F17E8"/>
    <w:rsid w:val="000F19F6"/>
    <w:rsid w:val="000F1BC6"/>
    <w:rsid w:val="000F3115"/>
    <w:rsid w:val="000F3509"/>
    <w:rsid w:val="000F4378"/>
    <w:rsid w:val="000F4FA2"/>
    <w:rsid w:val="000F5033"/>
    <w:rsid w:val="000F5A86"/>
    <w:rsid w:val="000F5C7B"/>
    <w:rsid w:val="000F5D56"/>
    <w:rsid w:val="000F5F20"/>
    <w:rsid w:val="000F6390"/>
    <w:rsid w:val="000F6B43"/>
    <w:rsid w:val="000F7FA9"/>
    <w:rsid w:val="00101610"/>
    <w:rsid w:val="00102077"/>
    <w:rsid w:val="00103D41"/>
    <w:rsid w:val="00104C16"/>
    <w:rsid w:val="00105377"/>
    <w:rsid w:val="001077EB"/>
    <w:rsid w:val="001109A0"/>
    <w:rsid w:val="001109A5"/>
    <w:rsid w:val="001134DC"/>
    <w:rsid w:val="00113648"/>
    <w:rsid w:val="001136DF"/>
    <w:rsid w:val="001166C1"/>
    <w:rsid w:val="00122E6F"/>
    <w:rsid w:val="001231FC"/>
    <w:rsid w:val="001257DB"/>
    <w:rsid w:val="00125E1D"/>
    <w:rsid w:val="00127EDA"/>
    <w:rsid w:val="001300D5"/>
    <w:rsid w:val="00134762"/>
    <w:rsid w:val="0013782B"/>
    <w:rsid w:val="001379C3"/>
    <w:rsid w:val="0014089D"/>
    <w:rsid w:val="00140DE6"/>
    <w:rsid w:val="00141843"/>
    <w:rsid w:val="00142963"/>
    <w:rsid w:val="00142CF8"/>
    <w:rsid w:val="00144A13"/>
    <w:rsid w:val="001500E4"/>
    <w:rsid w:val="00152E56"/>
    <w:rsid w:val="001538B1"/>
    <w:rsid w:val="00153963"/>
    <w:rsid w:val="00153A87"/>
    <w:rsid w:val="00154922"/>
    <w:rsid w:val="00155ACB"/>
    <w:rsid w:val="00160A7D"/>
    <w:rsid w:val="0016448F"/>
    <w:rsid w:val="00166AC0"/>
    <w:rsid w:val="001675ED"/>
    <w:rsid w:val="00171AAE"/>
    <w:rsid w:val="00171BD4"/>
    <w:rsid w:val="0017478B"/>
    <w:rsid w:val="001755F6"/>
    <w:rsid w:val="00175808"/>
    <w:rsid w:val="001758A4"/>
    <w:rsid w:val="0018312D"/>
    <w:rsid w:val="001832E0"/>
    <w:rsid w:val="00183F0A"/>
    <w:rsid w:val="00186DCC"/>
    <w:rsid w:val="00192690"/>
    <w:rsid w:val="00193007"/>
    <w:rsid w:val="00195F2A"/>
    <w:rsid w:val="00197750"/>
    <w:rsid w:val="001A02B6"/>
    <w:rsid w:val="001A17AB"/>
    <w:rsid w:val="001A1E1F"/>
    <w:rsid w:val="001A2804"/>
    <w:rsid w:val="001A4F86"/>
    <w:rsid w:val="001A5482"/>
    <w:rsid w:val="001A6BC2"/>
    <w:rsid w:val="001A7201"/>
    <w:rsid w:val="001A7417"/>
    <w:rsid w:val="001A792F"/>
    <w:rsid w:val="001B0658"/>
    <w:rsid w:val="001B255C"/>
    <w:rsid w:val="001B59B4"/>
    <w:rsid w:val="001C0CF2"/>
    <w:rsid w:val="001C1ECE"/>
    <w:rsid w:val="001C4AB2"/>
    <w:rsid w:val="001C4FC5"/>
    <w:rsid w:val="001C6D40"/>
    <w:rsid w:val="001D0834"/>
    <w:rsid w:val="001D4AD0"/>
    <w:rsid w:val="001D50DC"/>
    <w:rsid w:val="001D5DC0"/>
    <w:rsid w:val="001D79C2"/>
    <w:rsid w:val="001D7CBF"/>
    <w:rsid w:val="001E0606"/>
    <w:rsid w:val="001E170F"/>
    <w:rsid w:val="001E3C5A"/>
    <w:rsid w:val="001E5798"/>
    <w:rsid w:val="001E5CF2"/>
    <w:rsid w:val="001E7E37"/>
    <w:rsid w:val="001F42F0"/>
    <w:rsid w:val="001F47F1"/>
    <w:rsid w:val="001F4EE6"/>
    <w:rsid w:val="001F7946"/>
    <w:rsid w:val="0020044C"/>
    <w:rsid w:val="00201D8A"/>
    <w:rsid w:val="00203617"/>
    <w:rsid w:val="002051B8"/>
    <w:rsid w:val="002054B8"/>
    <w:rsid w:val="002065BA"/>
    <w:rsid w:val="00207054"/>
    <w:rsid w:val="00215823"/>
    <w:rsid w:val="00216E4D"/>
    <w:rsid w:val="002176E7"/>
    <w:rsid w:val="0022031E"/>
    <w:rsid w:val="00224017"/>
    <w:rsid w:val="00224A91"/>
    <w:rsid w:val="00224ACA"/>
    <w:rsid w:val="00224CB9"/>
    <w:rsid w:val="00225965"/>
    <w:rsid w:val="00226082"/>
    <w:rsid w:val="00227A21"/>
    <w:rsid w:val="002305B8"/>
    <w:rsid w:val="002305D1"/>
    <w:rsid w:val="00232514"/>
    <w:rsid w:val="0024063B"/>
    <w:rsid w:val="002413CC"/>
    <w:rsid w:val="00242DE6"/>
    <w:rsid w:val="002434A5"/>
    <w:rsid w:val="00244A6B"/>
    <w:rsid w:val="002466C7"/>
    <w:rsid w:val="00250478"/>
    <w:rsid w:val="00252EAA"/>
    <w:rsid w:val="00255948"/>
    <w:rsid w:val="00257A60"/>
    <w:rsid w:val="00262BCF"/>
    <w:rsid w:val="00262BF6"/>
    <w:rsid w:val="00264C27"/>
    <w:rsid w:val="00264CB0"/>
    <w:rsid w:val="0026717B"/>
    <w:rsid w:val="002674B3"/>
    <w:rsid w:val="00270F66"/>
    <w:rsid w:val="0027540A"/>
    <w:rsid w:val="00276201"/>
    <w:rsid w:val="00281A2F"/>
    <w:rsid w:val="00284451"/>
    <w:rsid w:val="00284E23"/>
    <w:rsid w:val="002866C2"/>
    <w:rsid w:val="002904E1"/>
    <w:rsid w:val="0029256F"/>
    <w:rsid w:val="0029292A"/>
    <w:rsid w:val="00293D7D"/>
    <w:rsid w:val="002A0E68"/>
    <w:rsid w:val="002A2B3E"/>
    <w:rsid w:val="002A4902"/>
    <w:rsid w:val="002A54CA"/>
    <w:rsid w:val="002A64FC"/>
    <w:rsid w:val="002B10E0"/>
    <w:rsid w:val="002B34DE"/>
    <w:rsid w:val="002B4C75"/>
    <w:rsid w:val="002B59F9"/>
    <w:rsid w:val="002B7FE0"/>
    <w:rsid w:val="002C0049"/>
    <w:rsid w:val="002C0D02"/>
    <w:rsid w:val="002C63E7"/>
    <w:rsid w:val="002D218B"/>
    <w:rsid w:val="002D3D04"/>
    <w:rsid w:val="002D4C72"/>
    <w:rsid w:val="002D5764"/>
    <w:rsid w:val="002D7042"/>
    <w:rsid w:val="002D748F"/>
    <w:rsid w:val="002D74C1"/>
    <w:rsid w:val="002D7D48"/>
    <w:rsid w:val="002E1654"/>
    <w:rsid w:val="002E1711"/>
    <w:rsid w:val="002E192D"/>
    <w:rsid w:val="002E6B8E"/>
    <w:rsid w:val="002F6549"/>
    <w:rsid w:val="002F6854"/>
    <w:rsid w:val="002F6909"/>
    <w:rsid w:val="002F7A52"/>
    <w:rsid w:val="00303BE5"/>
    <w:rsid w:val="0030479A"/>
    <w:rsid w:val="00305AC0"/>
    <w:rsid w:val="003063BD"/>
    <w:rsid w:val="0031029D"/>
    <w:rsid w:val="00310806"/>
    <w:rsid w:val="00310B80"/>
    <w:rsid w:val="003152B9"/>
    <w:rsid w:val="003220AB"/>
    <w:rsid w:val="0032389D"/>
    <w:rsid w:val="00325DA1"/>
    <w:rsid w:val="00326A19"/>
    <w:rsid w:val="00331D96"/>
    <w:rsid w:val="00336E70"/>
    <w:rsid w:val="00337698"/>
    <w:rsid w:val="00337B92"/>
    <w:rsid w:val="00337CCA"/>
    <w:rsid w:val="00337F4C"/>
    <w:rsid w:val="00340B74"/>
    <w:rsid w:val="00342CF3"/>
    <w:rsid w:val="0034324C"/>
    <w:rsid w:val="00343F08"/>
    <w:rsid w:val="00345FA9"/>
    <w:rsid w:val="0035086B"/>
    <w:rsid w:val="00351966"/>
    <w:rsid w:val="00351C7B"/>
    <w:rsid w:val="0035289C"/>
    <w:rsid w:val="00355765"/>
    <w:rsid w:val="003557D1"/>
    <w:rsid w:val="00363C1C"/>
    <w:rsid w:val="003642E7"/>
    <w:rsid w:val="00364BD4"/>
    <w:rsid w:val="00365C13"/>
    <w:rsid w:val="00370257"/>
    <w:rsid w:val="00371788"/>
    <w:rsid w:val="00371AF4"/>
    <w:rsid w:val="0037513F"/>
    <w:rsid w:val="003764B8"/>
    <w:rsid w:val="00380D38"/>
    <w:rsid w:val="003825D2"/>
    <w:rsid w:val="00384E6E"/>
    <w:rsid w:val="003859BC"/>
    <w:rsid w:val="00390CA7"/>
    <w:rsid w:val="00392352"/>
    <w:rsid w:val="003972CE"/>
    <w:rsid w:val="003A038E"/>
    <w:rsid w:val="003A1665"/>
    <w:rsid w:val="003A635B"/>
    <w:rsid w:val="003A650A"/>
    <w:rsid w:val="003A7E4D"/>
    <w:rsid w:val="003A7FA9"/>
    <w:rsid w:val="003B072D"/>
    <w:rsid w:val="003B2D45"/>
    <w:rsid w:val="003B3699"/>
    <w:rsid w:val="003B45F5"/>
    <w:rsid w:val="003B4CBC"/>
    <w:rsid w:val="003B60D7"/>
    <w:rsid w:val="003B7563"/>
    <w:rsid w:val="003B770B"/>
    <w:rsid w:val="003B7E9D"/>
    <w:rsid w:val="003C2AB8"/>
    <w:rsid w:val="003C3711"/>
    <w:rsid w:val="003D01CC"/>
    <w:rsid w:val="003D0DE8"/>
    <w:rsid w:val="003D2BF1"/>
    <w:rsid w:val="003D2DDC"/>
    <w:rsid w:val="003D3BC7"/>
    <w:rsid w:val="003E0B7F"/>
    <w:rsid w:val="003E171C"/>
    <w:rsid w:val="003E3F49"/>
    <w:rsid w:val="003E48CA"/>
    <w:rsid w:val="003E7A01"/>
    <w:rsid w:val="003F1B68"/>
    <w:rsid w:val="003F2E31"/>
    <w:rsid w:val="003F51ED"/>
    <w:rsid w:val="003F5FB3"/>
    <w:rsid w:val="003F62A1"/>
    <w:rsid w:val="003F64BB"/>
    <w:rsid w:val="004005EE"/>
    <w:rsid w:val="00400C55"/>
    <w:rsid w:val="0040295D"/>
    <w:rsid w:val="00407F95"/>
    <w:rsid w:val="004102F0"/>
    <w:rsid w:val="00413EDB"/>
    <w:rsid w:val="004171A4"/>
    <w:rsid w:val="0042187B"/>
    <w:rsid w:val="00423718"/>
    <w:rsid w:val="00424A92"/>
    <w:rsid w:val="00424AB8"/>
    <w:rsid w:val="00425695"/>
    <w:rsid w:val="00425B21"/>
    <w:rsid w:val="00425F50"/>
    <w:rsid w:val="00427461"/>
    <w:rsid w:val="0042794A"/>
    <w:rsid w:val="004279AC"/>
    <w:rsid w:val="00431261"/>
    <w:rsid w:val="004315A8"/>
    <w:rsid w:val="0043220B"/>
    <w:rsid w:val="00433A23"/>
    <w:rsid w:val="00433D92"/>
    <w:rsid w:val="004343D7"/>
    <w:rsid w:val="004358C4"/>
    <w:rsid w:val="0043690C"/>
    <w:rsid w:val="004417DB"/>
    <w:rsid w:val="00442535"/>
    <w:rsid w:val="00443B9A"/>
    <w:rsid w:val="0044483F"/>
    <w:rsid w:val="00446D88"/>
    <w:rsid w:val="00452F1E"/>
    <w:rsid w:val="00460240"/>
    <w:rsid w:val="00463250"/>
    <w:rsid w:val="00464433"/>
    <w:rsid w:val="004673CF"/>
    <w:rsid w:val="004675C6"/>
    <w:rsid w:val="0047095D"/>
    <w:rsid w:val="00470AFD"/>
    <w:rsid w:val="00471150"/>
    <w:rsid w:val="0047153F"/>
    <w:rsid w:val="004750C4"/>
    <w:rsid w:val="0047564F"/>
    <w:rsid w:val="00477491"/>
    <w:rsid w:val="0047785E"/>
    <w:rsid w:val="00477CC5"/>
    <w:rsid w:val="004812CD"/>
    <w:rsid w:val="00482C94"/>
    <w:rsid w:val="004909ED"/>
    <w:rsid w:val="004914FF"/>
    <w:rsid w:val="00491851"/>
    <w:rsid w:val="00491B0E"/>
    <w:rsid w:val="00492AC0"/>
    <w:rsid w:val="00494066"/>
    <w:rsid w:val="00494951"/>
    <w:rsid w:val="00496E14"/>
    <w:rsid w:val="00496FF6"/>
    <w:rsid w:val="004A25CA"/>
    <w:rsid w:val="004A3978"/>
    <w:rsid w:val="004A3AA2"/>
    <w:rsid w:val="004A4737"/>
    <w:rsid w:val="004A4CCA"/>
    <w:rsid w:val="004A5F95"/>
    <w:rsid w:val="004A65F3"/>
    <w:rsid w:val="004A69EF"/>
    <w:rsid w:val="004A7764"/>
    <w:rsid w:val="004B092F"/>
    <w:rsid w:val="004B11D2"/>
    <w:rsid w:val="004B1899"/>
    <w:rsid w:val="004B1A45"/>
    <w:rsid w:val="004B47DE"/>
    <w:rsid w:val="004B4A0F"/>
    <w:rsid w:val="004B5019"/>
    <w:rsid w:val="004B56AB"/>
    <w:rsid w:val="004C0485"/>
    <w:rsid w:val="004C140E"/>
    <w:rsid w:val="004C1C43"/>
    <w:rsid w:val="004C29E8"/>
    <w:rsid w:val="004C4C4B"/>
    <w:rsid w:val="004C7B88"/>
    <w:rsid w:val="004D26E8"/>
    <w:rsid w:val="004D4931"/>
    <w:rsid w:val="004D5E78"/>
    <w:rsid w:val="004D7320"/>
    <w:rsid w:val="004E1A19"/>
    <w:rsid w:val="004E2AE3"/>
    <w:rsid w:val="004E33B3"/>
    <w:rsid w:val="004E3C75"/>
    <w:rsid w:val="004E4377"/>
    <w:rsid w:val="004E4A91"/>
    <w:rsid w:val="004F2973"/>
    <w:rsid w:val="004F45A0"/>
    <w:rsid w:val="004F49F4"/>
    <w:rsid w:val="0050019C"/>
    <w:rsid w:val="00501256"/>
    <w:rsid w:val="00501BDB"/>
    <w:rsid w:val="005021C1"/>
    <w:rsid w:val="0050288B"/>
    <w:rsid w:val="005029B4"/>
    <w:rsid w:val="005040A2"/>
    <w:rsid w:val="005054EA"/>
    <w:rsid w:val="00505512"/>
    <w:rsid w:val="00512F03"/>
    <w:rsid w:val="00513118"/>
    <w:rsid w:val="0051558A"/>
    <w:rsid w:val="00520E75"/>
    <w:rsid w:val="00522F8F"/>
    <w:rsid w:val="0052424E"/>
    <w:rsid w:val="00525969"/>
    <w:rsid w:val="00525D2D"/>
    <w:rsid w:val="00525D5C"/>
    <w:rsid w:val="0052600D"/>
    <w:rsid w:val="00527F12"/>
    <w:rsid w:val="0053041F"/>
    <w:rsid w:val="00530DF9"/>
    <w:rsid w:val="00531876"/>
    <w:rsid w:val="00532CC0"/>
    <w:rsid w:val="005332BA"/>
    <w:rsid w:val="00533488"/>
    <w:rsid w:val="0053728B"/>
    <w:rsid w:val="00537394"/>
    <w:rsid w:val="00540078"/>
    <w:rsid w:val="00541303"/>
    <w:rsid w:val="005413AF"/>
    <w:rsid w:val="00544C68"/>
    <w:rsid w:val="005455C8"/>
    <w:rsid w:val="0054573C"/>
    <w:rsid w:val="00547000"/>
    <w:rsid w:val="00547104"/>
    <w:rsid w:val="00556350"/>
    <w:rsid w:val="00557013"/>
    <w:rsid w:val="0056068E"/>
    <w:rsid w:val="00561242"/>
    <w:rsid w:val="00561AC2"/>
    <w:rsid w:val="005635CB"/>
    <w:rsid w:val="00564010"/>
    <w:rsid w:val="005661FC"/>
    <w:rsid w:val="00567225"/>
    <w:rsid w:val="0056780C"/>
    <w:rsid w:val="0057332C"/>
    <w:rsid w:val="00576460"/>
    <w:rsid w:val="00577DE7"/>
    <w:rsid w:val="00580DA2"/>
    <w:rsid w:val="00585149"/>
    <w:rsid w:val="00593552"/>
    <w:rsid w:val="00593923"/>
    <w:rsid w:val="00593E0F"/>
    <w:rsid w:val="00596CE9"/>
    <w:rsid w:val="0059711F"/>
    <w:rsid w:val="005A4416"/>
    <w:rsid w:val="005A55D9"/>
    <w:rsid w:val="005B0A31"/>
    <w:rsid w:val="005B1D0F"/>
    <w:rsid w:val="005B24D2"/>
    <w:rsid w:val="005B40F3"/>
    <w:rsid w:val="005B5244"/>
    <w:rsid w:val="005B74CF"/>
    <w:rsid w:val="005C029A"/>
    <w:rsid w:val="005C1234"/>
    <w:rsid w:val="005C1956"/>
    <w:rsid w:val="005C744C"/>
    <w:rsid w:val="005D21B6"/>
    <w:rsid w:val="005D39DD"/>
    <w:rsid w:val="005D3BB4"/>
    <w:rsid w:val="005D4B4B"/>
    <w:rsid w:val="005D54F5"/>
    <w:rsid w:val="005D63CD"/>
    <w:rsid w:val="005D7706"/>
    <w:rsid w:val="005E2587"/>
    <w:rsid w:val="005E2FFC"/>
    <w:rsid w:val="005E3BE9"/>
    <w:rsid w:val="005E442C"/>
    <w:rsid w:val="005E7E4D"/>
    <w:rsid w:val="005F3C12"/>
    <w:rsid w:val="005F54FE"/>
    <w:rsid w:val="005F5EFE"/>
    <w:rsid w:val="005F6B81"/>
    <w:rsid w:val="0060019E"/>
    <w:rsid w:val="00604D35"/>
    <w:rsid w:val="006050F0"/>
    <w:rsid w:val="00606361"/>
    <w:rsid w:val="00606781"/>
    <w:rsid w:val="006118BE"/>
    <w:rsid w:val="00612BA2"/>
    <w:rsid w:val="00613AFB"/>
    <w:rsid w:val="0061709A"/>
    <w:rsid w:val="00623F1B"/>
    <w:rsid w:val="006255A7"/>
    <w:rsid w:val="00627712"/>
    <w:rsid w:val="006278C5"/>
    <w:rsid w:val="006302A9"/>
    <w:rsid w:val="00631E23"/>
    <w:rsid w:val="00632F8B"/>
    <w:rsid w:val="006436E2"/>
    <w:rsid w:val="00643A76"/>
    <w:rsid w:val="0064637D"/>
    <w:rsid w:val="00646EC0"/>
    <w:rsid w:val="00652939"/>
    <w:rsid w:val="006535FC"/>
    <w:rsid w:val="00654C5D"/>
    <w:rsid w:val="00656EB3"/>
    <w:rsid w:val="006579C6"/>
    <w:rsid w:val="00660FE2"/>
    <w:rsid w:val="00661556"/>
    <w:rsid w:val="00662392"/>
    <w:rsid w:val="00663220"/>
    <w:rsid w:val="00663665"/>
    <w:rsid w:val="00665CFE"/>
    <w:rsid w:val="006665C3"/>
    <w:rsid w:val="00666906"/>
    <w:rsid w:val="00666C41"/>
    <w:rsid w:val="00666DE2"/>
    <w:rsid w:val="0067070C"/>
    <w:rsid w:val="00671561"/>
    <w:rsid w:val="00672321"/>
    <w:rsid w:val="00672A5A"/>
    <w:rsid w:val="00672F34"/>
    <w:rsid w:val="0067535F"/>
    <w:rsid w:val="006760FD"/>
    <w:rsid w:val="006806E7"/>
    <w:rsid w:val="006815F9"/>
    <w:rsid w:val="00681A1F"/>
    <w:rsid w:val="00682520"/>
    <w:rsid w:val="006827F9"/>
    <w:rsid w:val="00683E2E"/>
    <w:rsid w:val="006840D7"/>
    <w:rsid w:val="006848CF"/>
    <w:rsid w:val="00690D20"/>
    <w:rsid w:val="00692CA4"/>
    <w:rsid w:val="006941D1"/>
    <w:rsid w:val="00694354"/>
    <w:rsid w:val="00694A94"/>
    <w:rsid w:val="006A19ED"/>
    <w:rsid w:val="006A509F"/>
    <w:rsid w:val="006A5FAB"/>
    <w:rsid w:val="006A647D"/>
    <w:rsid w:val="006A6757"/>
    <w:rsid w:val="006B28A2"/>
    <w:rsid w:val="006C0166"/>
    <w:rsid w:val="006C1A17"/>
    <w:rsid w:val="006C7151"/>
    <w:rsid w:val="006D18FE"/>
    <w:rsid w:val="006E02F7"/>
    <w:rsid w:val="006E134D"/>
    <w:rsid w:val="006E3A9F"/>
    <w:rsid w:val="006E463C"/>
    <w:rsid w:val="006E4F42"/>
    <w:rsid w:val="006E50FF"/>
    <w:rsid w:val="006F1FF3"/>
    <w:rsid w:val="006F3816"/>
    <w:rsid w:val="006F3A6E"/>
    <w:rsid w:val="006F519A"/>
    <w:rsid w:val="006F54F2"/>
    <w:rsid w:val="00700AFC"/>
    <w:rsid w:val="00701141"/>
    <w:rsid w:val="00701325"/>
    <w:rsid w:val="007042F9"/>
    <w:rsid w:val="00704DFA"/>
    <w:rsid w:val="007114FB"/>
    <w:rsid w:val="007124C4"/>
    <w:rsid w:val="0071276D"/>
    <w:rsid w:val="00715787"/>
    <w:rsid w:val="007159EA"/>
    <w:rsid w:val="00723157"/>
    <w:rsid w:val="00724D79"/>
    <w:rsid w:val="00727075"/>
    <w:rsid w:val="00727D81"/>
    <w:rsid w:val="00733621"/>
    <w:rsid w:val="0073580D"/>
    <w:rsid w:val="007358DF"/>
    <w:rsid w:val="00735ABC"/>
    <w:rsid w:val="00735AF3"/>
    <w:rsid w:val="00737375"/>
    <w:rsid w:val="00737F44"/>
    <w:rsid w:val="007406B2"/>
    <w:rsid w:val="0074217A"/>
    <w:rsid w:val="00746000"/>
    <w:rsid w:val="00746A83"/>
    <w:rsid w:val="00747208"/>
    <w:rsid w:val="00747A1D"/>
    <w:rsid w:val="00747CAD"/>
    <w:rsid w:val="0075142A"/>
    <w:rsid w:val="00753047"/>
    <w:rsid w:val="00753589"/>
    <w:rsid w:val="007574E7"/>
    <w:rsid w:val="00757BDD"/>
    <w:rsid w:val="00763460"/>
    <w:rsid w:val="007658A9"/>
    <w:rsid w:val="0076730E"/>
    <w:rsid w:val="007676FA"/>
    <w:rsid w:val="00767D90"/>
    <w:rsid w:val="00772F61"/>
    <w:rsid w:val="00773304"/>
    <w:rsid w:val="00776D53"/>
    <w:rsid w:val="007806CB"/>
    <w:rsid w:val="0078306C"/>
    <w:rsid w:val="00784D05"/>
    <w:rsid w:val="00785129"/>
    <w:rsid w:val="0078531C"/>
    <w:rsid w:val="0078655D"/>
    <w:rsid w:val="00786CD1"/>
    <w:rsid w:val="00787029"/>
    <w:rsid w:val="00793190"/>
    <w:rsid w:val="007943B4"/>
    <w:rsid w:val="00794784"/>
    <w:rsid w:val="00794797"/>
    <w:rsid w:val="007A2DF2"/>
    <w:rsid w:val="007A4E9D"/>
    <w:rsid w:val="007A6BAB"/>
    <w:rsid w:val="007A6D09"/>
    <w:rsid w:val="007A7D7F"/>
    <w:rsid w:val="007B0128"/>
    <w:rsid w:val="007B05EA"/>
    <w:rsid w:val="007B10DD"/>
    <w:rsid w:val="007B28BE"/>
    <w:rsid w:val="007C08A7"/>
    <w:rsid w:val="007C1D06"/>
    <w:rsid w:val="007C2922"/>
    <w:rsid w:val="007C3A6A"/>
    <w:rsid w:val="007C5276"/>
    <w:rsid w:val="007C666A"/>
    <w:rsid w:val="007D1043"/>
    <w:rsid w:val="007D201B"/>
    <w:rsid w:val="007D40DF"/>
    <w:rsid w:val="007D4900"/>
    <w:rsid w:val="007D4A12"/>
    <w:rsid w:val="007D6BF9"/>
    <w:rsid w:val="007E1BDE"/>
    <w:rsid w:val="007E276B"/>
    <w:rsid w:val="007E4F3E"/>
    <w:rsid w:val="007E6652"/>
    <w:rsid w:val="007E7849"/>
    <w:rsid w:val="007E7D3A"/>
    <w:rsid w:val="007F49B6"/>
    <w:rsid w:val="007F4CE5"/>
    <w:rsid w:val="007F4D0F"/>
    <w:rsid w:val="007F58FF"/>
    <w:rsid w:val="007F5B63"/>
    <w:rsid w:val="007F7FE6"/>
    <w:rsid w:val="008003F4"/>
    <w:rsid w:val="00800469"/>
    <w:rsid w:val="00802CD4"/>
    <w:rsid w:val="00802F7D"/>
    <w:rsid w:val="00803C20"/>
    <w:rsid w:val="00804727"/>
    <w:rsid w:val="00807CDB"/>
    <w:rsid w:val="00810C91"/>
    <w:rsid w:val="00811886"/>
    <w:rsid w:val="00812DD9"/>
    <w:rsid w:val="00813516"/>
    <w:rsid w:val="008164A5"/>
    <w:rsid w:val="0082047E"/>
    <w:rsid w:val="00820DDA"/>
    <w:rsid w:val="0082141F"/>
    <w:rsid w:val="00824A77"/>
    <w:rsid w:val="00825657"/>
    <w:rsid w:val="00826AAC"/>
    <w:rsid w:val="00826E8F"/>
    <w:rsid w:val="008273BC"/>
    <w:rsid w:val="008273E5"/>
    <w:rsid w:val="0083020D"/>
    <w:rsid w:val="0083060C"/>
    <w:rsid w:val="00832448"/>
    <w:rsid w:val="00833F87"/>
    <w:rsid w:val="00835514"/>
    <w:rsid w:val="008356BC"/>
    <w:rsid w:val="0084292C"/>
    <w:rsid w:val="00845D04"/>
    <w:rsid w:val="00846E54"/>
    <w:rsid w:val="008536FB"/>
    <w:rsid w:val="00854260"/>
    <w:rsid w:val="00861630"/>
    <w:rsid w:val="008624E7"/>
    <w:rsid w:val="008638CA"/>
    <w:rsid w:val="00865B67"/>
    <w:rsid w:val="008738D1"/>
    <w:rsid w:val="00880486"/>
    <w:rsid w:val="008808F2"/>
    <w:rsid w:val="00881966"/>
    <w:rsid w:val="008847D0"/>
    <w:rsid w:val="00891091"/>
    <w:rsid w:val="00894973"/>
    <w:rsid w:val="008A23BD"/>
    <w:rsid w:val="008A39C8"/>
    <w:rsid w:val="008A4A18"/>
    <w:rsid w:val="008A53AC"/>
    <w:rsid w:val="008A7370"/>
    <w:rsid w:val="008A7AE9"/>
    <w:rsid w:val="008B0C01"/>
    <w:rsid w:val="008B4F25"/>
    <w:rsid w:val="008B544C"/>
    <w:rsid w:val="008B5B23"/>
    <w:rsid w:val="008C0D10"/>
    <w:rsid w:val="008C26D9"/>
    <w:rsid w:val="008C26EA"/>
    <w:rsid w:val="008C2FA6"/>
    <w:rsid w:val="008C4082"/>
    <w:rsid w:val="008C5099"/>
    <w:rsid w:val="008C50D1"/>
    <w:rsid w:val="008D49E5"/>
    <w:rsid w:val="008D7D0E"/>
    <w:rsid w:val="008D7E24"/>
    <w:rsid w:val="008E0031"/>
    <w:rsid w:val="008E3369"/>
    <w:rsid w:val="008E358A"/>
    <w:rsid w:val="008E3D7D"/>
    <w:rsid w:val="008E49BB"/>
    <w:rsid w:val="008E4E4E"/>
    <w:rsid w:val="008F0A3B"/>
    <w:rsid w:val="008F0AFA"/>
    <w:rsid w:val="008F0DE5"/>
    <w:rsid w:val="008F0F23"/>
    <w:rsid w:val="008F2B4E"/>
    <w:rsid w:val="008F4069"/>
    <w:rsid w:val="00900987"/>
    <w:rsid w:val="009009CF"/>
    <w:rsid w:val="00901285"/>
    <w:rsid w:val="00905C24"/>
    <w:rsid w:val="00907BB9"/>
    <w:rsid w:val="00910008"/>
    <w:rsid w:val="00913A59"/>
    <w:rsid w:val="00914023"/>
    <w:rsid w:val="0091522B"/>
    <w:rsid w:val="00915AA6"/>
    <w:rsid w:val="00921AD5"/>
    <w:rsid w:val="00924D08"/>
    <w:rsid w:val="00925DA1"/>
    <w:rsid w:val="009260AF"/>
    <w:rsid w:val="0092628E"/>
    <w:rsid w:val="0093253D"/>
    <w:rsid w:val="009327C7"/>
    <w:rsid w:val="009338BD"/>
    <w:rsid w:val="0093619A"/>
    <w:rsid w:val="009374C7"/>
    <w:rsid w:val="009431FD"/>
    <w:rsid w:val="0094567D"/>
    <w:rsid w:val="00946D2A"/>
    <w:rsid w:val="0094778E"/>
    <w:rsid w:val="00951D52"/>
    <w:rsid w:val="00952FCE"/>
    <w:rsid w:val="00953BFF"/>
    <w:rsid w:val="00954E52"/>
    <w:rsid w:val="0095571F"/>
    <w:rsid w:val="00956F0D"/>
    <w:rsid w:val="009609D0"/>
    <w:rsid w:val="00960BF1"/>
    <w:rsid w:val="00963649"/>
    <w:rsid w:val="009644A1"/>
    <w:rsid w:val="00966EC6"/>
    <w:rsid w:val="00967BB8"/>
    <w:rsid w:val="009700AE"/>
    <w:rsid w:val="00972C35"/>
    <w:rsid w:val="0097395A"/>
    <w:rsid w:val="00973E10"/>
    <w:rsid w:val="009761E5"/>
    <w:rsid w:val="00976564"/>
    <w:rsid w:val="009804E8"/>
    <w:rsid w:val="0098274C"/>
    <w:rsid w:val="0098346D"/>
    <w:rsid w:val="009846D3"/>
    <w:rsid w:val="0098658D"/>
    <w:rsid w:val="00987D08"/>
    <w:rsid w:val="00990898"/>
    <w:rsid w:val="0099160F"/>
    <w:rsid w:val="00992BF4"/>
    <w:rsid w:val="00994C4E"/>
    <w:rsid w:val="009962CF"/>
    <w:rsid w:val="009969A1"/>
    <w:rsid w:val="009A0F46"/>
    <w:rsid w:val="009A42F9"/>
    <w:rsid w:val="009A4505"/>
    <w:rsid w:val="009A7366"/>
    <w:rsid w:val="009B0151"/>
    <w:rsid w:val="009B09E3"/>
    <w:rsid w:val="009B0CF7"/>
    <w:rsid w:val="009B301C"/>
    <w:rsid w:val="009B3291"/>
    <w:rsid w:val="009B46D6"/>
    <w:rsid w:val="009B4EF4"/>
    <w:rsid w:val="009B6927"/>
    <w:rsid w:val="009B7EB4"/>
    <w:rsid w:val="009C0409"/>
    <w:rsid w:val="009C0FDC"/>
    <w:rsid w:val="009C1668"/>
    <w:rsid w:val="009C181F"/>
    <w:rsid w:val="009C423C"/>
    <w:rsid w:val="009C4F4E"/>
    <w:rsid w:val="009D17AC"/>
    <w:rsid w:val="009D4B5C"/>
    <w:rsid w:val="009D504D"/>
    <w:rsid w:val="009D5320"/>
    <w:rsid w:val="009D5700"/>
    <w:rsid w:val="009D6940"/>
    <w:rsid w:val="009D6C15"/>
    <w:rsid w:val="009D6DBC"/>
    <w:rsid w:val="009E4A0A"/>
    <w:rsid w:val="009E4E43"/>
    <w:rsid w:val="009F187D"/>
    <w:rsid w:val="009F19A9"/>
    <w:rsid w:val="009F377B"/>
    <w:rsid w:val="009F5E3B"/>
    <w:rsid w:val="009F6136"/>
    <w:rsid w:val="009F7742"/>
    <w:rsid w:val="00A0254E"/>
    <w:rsid w:val="00A05037"/>
    <w:rsid w:val="00A10A8A"/>
    <w:rsid w:val="00A133B5"/>
    <w:rsid w:val="00A14297"/>
    <w:rsid w:val="00A16755"/>
    <w:rsid w:val="00A1799F"/>
    <w:rsid w:val="00A17DE6"/>
    <w:rsid w:val="00A2029F"/>
    <w:rsid w:val="00A205DD"/>
    <w:rsid w:val="00A2111F"/>
    <w:rsid w:val="00A2112A"/>
    <w:rsid w:val="00A22FAE"/>
    <w:rsid w:val="00A231F8"/>
    <w:rsid w:val="00A233D5"/>
    <w:rsid w:val="00A26029"/>
    <w:rsid w:val="00A2639E"/>
    <w:rsid w:val="00A276E7"/>
    <w:rsid w:val="00A31EF4"/>
    <w:rsid w:val="00A33BEC"/>
    <w:rsid w:val="00A33F73"/>
    <w:rsid w:val="00A34317"/>
    <w:rsid w:val="00A34AE2"/>
    <w:rsid w:val="00A36A10"/>
    <w:rsid w:val="00A374C1"/>
    <w:rsid w:val="00A37F87"/>
    <w:rsid w:val="00A40795"/>
    <w:rsid w:val="00A40B9B"/>
    <w:rsid w:val="00A41841"/>
    <w:rsid w:val="00A4265B"/>
    <w:rsid w:val="00A4326B"/>
    <w:rsid w:val="00A461B5"/>
    <w:rsid w:val="00A468F1"/>
    <w:rsid w:val="00A5167A"/>
    <w:rsid w:val="00A51F0C"/>
    <w:rsid w:val="00A53FE2"/>
    <w:rsid w:val="00A551E9"/>
    <w:rsid w:val="00A57C25"/>
    <w:rsid w:val="00A62592"/>
    <w:rsid w:val="00A63E11"/>
    <w:rsid w:val="00A63E81"/>
    <w:rsid w:val="00A65244"/>
    <w:rsid w:val="00A665AA"/>
    <w:rsid w:val="00A67067"/>
    <w:rsid w:val="00A72B01"/>
    <w:rsid w:val="00A73C0E"/>
    <w:rsid w:val="00A769B9"/>
    <w:rsid w:val="00A771E5"/>
    <w:rsid w:val="00A827D6"/>
    <w:rsid w:val="00A83985"/>
    <w:rsid w:val="00A85DC1"/>
    <w:rsid w:val="00A8605D"/>
    <w:rsid w:val="00A92080"/>
    <w:rsid w:val="00A93740"/>
    <w:rsid w:val="00A9412C"/>
    <w:rsid w:val="00A96BB2"/>
    <w:rsid w:val="00AA1187"/>
    <w:rsid w:val="00AA23D3"/>
    <w:rsid w:val="00AA44E3"/>
    <w:rsid w:val="00AA57D8"/>
    <w:rsid w:val="00AA7A57"/>
    <w:rsid w:val="00AB060F"/>
    <w:rsid w:val="00AB2DC2"/>
    <w:rsid w:val="00AB767C"/>
    <w:rsid w:val="00AB7B9F"/>
    <w:rsid w:val="00AC0300"/>
    <w:rsid w:val="00AC033D"/>
    <w:rsid w:val="00AC1A05"/>
    <w:rsid w:val="00AC2426"/>
    <w:rsid w:val="00AC28D9"/>
    <w:rsid w:val="00AC3E98"/>
    <w:rsid w:val="00AC40BE"/>
    <w:rsid w:val="00AC5256"/>
    <w:rsid w:val="00AC571D"/>
    <w:rsid w:val="00AC5AB5"/>
    <w:rsid w:val="00AC7640"/>
    <w:rsid w:val="00AD06ED"/>
    <w:rsid w:val="00AD2098"/>
    <w:rsid w:val="00AD22F0"/>
    <w:rsid w:val="00AD5EEF"/>
    <w:rsid w:val="00AD738E"/>
    <w:rsid w:val="00AD7A23"/>
    <w:rsid w:val="00AD7ADA"/>
    <w:rsid w:val="00AD7EA9"/>
    <w:rsid w:val="00AE0B5C"/>
    <w:rsid w:val="00AE2DAE"/>
    <w:rsid w:val="00AE4F84"/>
    <w:rsid w:val="00AE5771"/>
    <w:rsid w:val="00AE581C"/>
    <w:rsid w:val="00AE5A31"/>
    <w:rsid w:val="00AF396A"/>
    <w:rsid w:val="00AF4F3C"/>
    <w:rsid w:val="00AF55EF"/>
    <w:rsid w:val="00AF5AC3"/>
    <w:rsid w:val="00B00DE4"/>
    <w:rsid w:val="00B00E42"/>
    <w:rsid w:val="00B02C53"/>
    <w:rsid w:val="00B06B99"/>
    <w:rsid w:val="00B11201"/>
    <w:rsid w:val="00B12A53"/>
    <w:rsid w:val="00B12DFE"/>
    <w:rsid w:val="00B13632"/>
    <w:rsid w:val="00B15C41"/>
    <w:rsid w:val="00B15D1F"/>
    <w:rsid w:val="00B16D9E"/>
    <w:rsid w:val="00B22E31"/>
    <w:rsid w:val="00B23903"/>
    <w:rsid w:val="00B30453"/>
    <w:rsid w:val="00B352F7"/>
    <w:rsid w:val="00B35D0E"/>
    <w:rsid w:val="00B36779"/>
    <w:rsid w:val="00B36A1C"/>
    <w:rsid w:val="00B37464"/>
    <w:rsid w:val="00B42B5D"/>
    <w:rsid w:val="00B42EBC"/>
    <w:rsid w:val="00B437ED"/>
    <w:rsid w:val="00B43FC1"/>
    <w:rsid w:val="00B44368"/>
    <w:rsid w:val="00B50421"/>
    <w:rsid w:val="00B52327"/>
    <w:rsid w:val="00B5742D"/>
    <w:rsid w:val="00B577E5"/>
    <w:rsid w:val="00B578F2"/>
    <w:rsid w:val="00B605DD"/>
    <w:rsid w:val="00B6120F"/>
    <w:rsid w:val="00B626BB"/>
    <w:rsid w:val="00B64086"/>
    <w:rsid w:val="00B67616"/>
    <w:rsid w:val="00B707B2"/>
    <w:rsid w:val="00B70B47"/>
    <w:rsid w:val="00B7297F"/>
    <w:rsid w:val="00B72E28"/>
    <w:rsid w:val="00B73211"/>
    <w:rsid w:val="00B747E4"/>
    <w:rsid w:val="00B74B2E"/>
    <w:rsid w:val="00B751D6"/>
    <w:rsid w:val="00B758B7"/>
    <w:rsid w:val="00B7649A"/>
    <w:rsid w:val="00B767E0"/>
    <w:rsid w:val="00B77D73"/>
    <w:rsid w:val="00B80F98"/>
    <w:rsid w:val="00B81D76"/>
    <w:rsid w:val="00B82508"/>
    <w:rsid w:val="00B839B6"/>
    <w:rsid w:val="00B8409C"/>
    <w:rsid w:val="00B84762"/>
    <w:rsid w:val="00B84A8D"/>
    <w:rsid w:val="00B85977"/>
    <w:rsid w:val="00B9006F"/>
    <w:rsid w:val="00B906A0"/>
    <w:rsid w:val="00B908E5"/>
    <w:rsid w:val="00B912AB"/>
    <w:rsid w:val="00B95981"/>
    <w:rsid w:val="00B95FD3"/>
    <w:rsid w:val="00B9757A"/>
    <w:rsid w:val="00B976EB"/>
    <w:rsid w:val="00BA12F5"/>
    <w:rsid w:val="00BA18F2"/>
    <w:rsid w:val="00BA2AE6"/>
    <w:rsid w:val="00BA35FC"/>
    <w:rsid w:val="00BA71C6"/>
    <w:rsid w:val="00BA7691"/>
    <w:rsid w:val="00BB03F7"/>
    <w:rsid w:val="00BB070A"/>
    <w:rsid w:val="00BB2431"/>
    <w:rsid w:val="00BB37B4"/>
    <w:rsid w:val="00BB3E8B"/>
    <w:rsid w:val="00BB4D47"/>
    <w:rsid w:val="00BC0013"/>
    <w:rsid w:val="00BC1D5D"/>
    <w:rsid w:val="00BC2A0A"/>
    <w:rsid w:val="00BC32F8"/>
    <w:rsid w:val="00BC3AAA"/>
    <w:rsid w:val="00BC444B"/>
    <w:rsid w:val="00BC4B41"/>
    <w:rsid w:val="00BC6087"/>
    <w:rsid w:val="00BC77E3"/>
    <w:rsid w:val="00BD11E4"/>
    <w:rsid w:val="00BD391C"/>
    <w:rsid w:val="00BD3DF9"/>
    <w:rsid w:val="00BD6125"/>
    <w:rsid w:val="00BE197C"/>
    <w:rsid w:val="00BE4A69"/>
    <w:rsid w:val="00BE7A5B"/>
    <w:rsid w:val="00BF0477"/>
    <w:rsid w:val="00BF120C"/>
    <w:rsid w:val="00BF14E6"/>
    <w:rsid w:val="00BF20F8"/>
    <w:rsid w:val="00BF2602"/>
    <w:rsid w:val="00BF2C96"/>
    <w:rsid w:val="00BF2E4D"/>
    <w:rsid w:val="00BF43CE"/>
    <w:rsid w:val="00BF4C08"/>
    <w:rsid w:val="00BF6646"/>
    <w:rsid w:val="00BF7CA4"/>
    <w:rsid w:val="00BF7DB0"/>
    <w:rsid w:val="00C018FC"/>
    <w:rsid w:val="00C02BD2"/>
    <w:rsid w:val="00C03848"/>
    <w:rsid w:val="00C04B9F"/>
    <w:rsid w:val="00C070C9"/>
    <w:rsid w:val="00C0723B"/>
    <w:rsid w:val="00C078E0"/>
    <w:rsid w:val="00C07902"/>
    <w:rsid w:val="00C12D0B"/>
    <w:rsid w:val="00C21634"/>
    <w:rsid w:val="00C22501"/>
    <w:rsid w:val="00C23BD6"/>
    <w:rsid w:val="00C25142"/>
    <w:rsid w:val="00C26DD3"/>
    <w:rsid w:val="00C27111"/>
    <w:rsid w:val="00C27A78"/>
    <w:rsid w:val="00C302DA"/>
    <w:rsid w:val="00C31EF9"/>
    <w:rsid w:val="00C32316"/>
    <w:rsid w:val="00C32B85"/>
    <w:rsid w:val="00C40A67"/>
    <w:rsid w:val="00C4250D"/>
    <w:rsid w:val="00C44B54"/>
    <w:rsid w:val="00C46448"/>
    <w:rsid w:val="00C47556"/>
    <w:rsid w:val="00C516F5"/>
    <w:rsid w:val="00C5326A"/>
    <w:rsid w:val="00C53DD8"/>
    <w:rsid w:val="00C54061"/>
    <w:rsid w:val="00C54DB0"/>
    <w:rsid w:val="00C54E06"/>
    <w:rsid w:val="00C55261"/>
    <w:rsid w:val="00C560C0"/>
    <w:rsid w:val="00C6007F"/>
    <w:rsid w:val="00C60622"/>
    <w:rsid w:val="00C61654"/>
    <w:rsid w:val="00C62653"/>
    <w:rsid w:val="00C652A4"/>
    <w:rsid w:val="00C66495"/>
    <w:rsid w:val="00C67026"/>
    <w:rsid w:val="00C702E5"/>
    <w:rsid w:val="00C72437"/>
    <w:rsid w:val="00C76DC2"/>
    <w:rsid w:val="00C81C43"/>
    <w:rsid w:val="00C825FE"/>
    <w:rsid w:val="00C83733"/>
    <w:rsid w:val="00C837CC"/>
    <w:rsid w:val="00C86657"/>
    <w:rsid w:val="00C901DF"/>
    <w:rsid w:val="00C90F91"/>
    <w:rsid w:val="00C91A0B"/>
    <w:rsid w:val="00C91D69"/>
    <w:rsid w:val="00C924F7"/>
    <w:rsid w:val="00C92B38"/>
    <w:rsid w:val="00C9370C"/>
    <w:rsid w:val="00C943D1"/>
    <w:rsid w:val="00C97083"/>
    <w:rsid w:val="00C9799C"/>
    <w:rsid w:val="00C97F66"/>
    <w:rsid w:val="00CA01A8"/>
    <w:rsid w:val="00CA07CC"/>
    <w:rsid w:val="00CA1340"/>
    <w:rsid w:val="00CA266B"/>
    <w:rsid w:val="00CA3B3B"/>
    <w:rsid w:val="00CA5242"/>
    <w:rsid w:val="00CB172C"/>
    <w:rsid w:val="00CB21B9"/>
    <w:rsid w:val="00CB5D7D"/>
    <w:rsid w:val="00CB616E"/>
    <w:rsid w:val="00CD013E"/>
    <w:rsid w:val="00CD0E0E"/>
    <w:rsid w:val="00CD353D"/>
    <w:rsid w:val="00CD5297"/>
    <w:rsid w:val="00CD59B8"/>
    <w:rsid w:val="00CE0CCC"/>
    <w:rsid w:val="00CE322B"/>
    <w:rsid w:val="00CE356B"/>
    <w:rsid w:val="00CE6E61"/>
    <w:rsid w:val="00CF0D50"/>
    <w:rsid w:val="00CF14C9"/>
    <w:rsid w:val="00CF1EFD"/>
    <w:rsid w:val="00CF382A"/>
    <w:rsid w:val="00CF440E"/>
    <w:rsid w:val="00CF4C86"/>
    <w:rsid w:val="00CF5896"/>
    <w:rsid w:val="00CF615C"/>
    <w:rsid w:val="00CF6B2B"/>
    <w:rsid w:val="00CF7750"/>
    <w:rsid w:val="00D0027D"/>
    <w:rsid w:val="00D04CFC"/>
    <w:rsid w:val="00D05A98"/>
    <w:rsid w:val="00D10868"/>
    <w:rsid w:val="00D10EE2"/>
    <w:rsid w:val="00D122FD"/>
    <w:rsid w:val="00D127C5"/>
    <w:rsid w:val="00D135DD"/>
    <w:rsid w:val="00D13A48"/>
    <w:rsid w:val="00D141FD"/>
    <w:rsid w:val="00D14C03"/>
    <w:rsid w:val="00D168B1"/>
    <w:rsid w:val="00D20CDB"/>
    <w:rsid w:val="00D20F0E"/>
    <w:rsid w:val="00D22F12"/>
    <w:rsid w:val="00D231E3"/>
    <w:rsid w:val="00D26FF3"/>
    <w:rsid w:val="00D27046"/>
    <w:rsid w:val="00D310AE"/>
    <w:rsid w:val="00D3127C"/>
    <w:rsid w:val="00D31339"/>
    <w:rsid w:val="00D3328D"/>
    <w:rsid w:val="00D3646A"/>
    <w:rsid w:val="00D407D8"/>
    <w:rsid w:val="00D425B1"/>
    <w:rsid w:val="00D44631"/>
    <w:rsid w:val="00D44AB7"/>
    <w:rsid w:val="00D46A6D"/>
    <w:rsid w:val="00D476B8"/>
    <w:rsid w:val="00D47B39"/>
    <w:rsid w:val="00D47D45"/>
    <w:rsid w:val="00D5158C"/>
    <w:rsid w:val="00D52309"/>
    <w:rsid w:val="00D52636"/>
    <w:rsid w:val="00D55C85"/>
    <w:rsid w:val="00D56BDE"/>
    <w:rsid w:val="00D570E6"/>
    <w:rsid w:val="00D6061F"/>
    <w:rsid w:val="00D614DB"/>
    <w:rsid w:val="00D624AB"/>
    <w:rsid w:val="00D64A07"/>
    <w:rsid w:val="00D7352A"/>
    <w:rsid w:val="00D74F5F"/>
    <w:rsid w:val="00D7584E"/>
    <w:rsid w:val="00D764EE"/>
    <w:rsid w:val="00D77740"/>
    <w:rsid w:val="00D80101"/>
    <w:rsid w:val="00D801EA"/>
    <w:rsid w:val="00D80845"/>
    <w:rsid w:val="00D8190C"/>
    <w:rsid w:val="00D82733"/>
    <w:rsid w:val="00D849CC"/>
    <w:rsid w:val="00D85B42"/>
    <w:rsid w:val="00D9117D"/>
    <w:rsid w:val="00D934B7"/>
    <w:rsid w:val="00D93935"/>
    <w:rsid w:val="00D968F8"/>
    <w:rsid w:val="00DA03FE"/>
    <w:rsid w:val="00DA0C94"/>
    <w:rsid w:val="00DA3221"/>
    <w:rsid w:val="00DA3B09"/>
    <w:rsid w:val="00DA4050"/>
    <w:rsid w:val="00DB0BA5"/>
    <w:rsid w:val="00DB0BCD"/>
    <w:rsid w:val="00DB0D9C"/>
    <w:rsid w:val="00DB1208"/>
    <w:rsid w:val="00DB272E"/>
    <w:rsid w:val="00DB2B69"/>
    <w:rsid w:val="00DB3643"/>
    <w:rsid w:val="00DB5FA2"/>
    <w:rsid w:val="00DB734F"/>
    <w:rsid w:val="00DC3775"/>
    <w:rsid w:val="00DC50E2"/>
    <w:rsid w:val="00DC56CD"/>
    <w:rsid w:val="00DC603D"/>
    <w:rsid w:val="00DD0147"/>
    <w:rsid w:val="00DD0DAC"/>
    <w:rsid w:val="00DD1F7A"/>
    <w:rsid w:val="00DD3BFF"/>
    <w:rsid w:val="00DD3F57"/>
    <w:rsid w:val="00DD44D5"/>
    <w:rsid w:val="00DD5765"/>
    <w:rsid w:val="00DD6AD3"/>
    <w:rsid w:val="00DE1551"/>
    <w:rsid w:val="00DE1886"/>
    <w:rsid w:val="00DE6F6F"/>
    <w:rsid w:val="00DE7104"/>
    <w:rsid w:val="00DF0918"/>
    <w:rsid w:val="00DF11D5"/>
    <w:rsid w:val="00DF1739"/>
    <w:rsid w:val="00DF5646"/>
    <w:rsid w:val="00DF5F6F"/>
    <w:rsid w:val="00DF66A8"/>
    <w:rsid w:val="00E10D10"/>
    <w:rsid w:val="00E11DF5"/>
    <w:rsid w:val="00E12001"/>
    <w:rsid w:val="00E12966"/>
    <w:rsid w:val="00E14655"/>
    <w:rsid w:val="00E14D2D"/>
    <w:rsid w:val="00E16F65"/>
    <w:rsid w:val="00E17721"/>
    <w:rsid w:val="00E17C07"/>
    <w:rsid w:val="00E17D22"/>
    <w:rsid w:val="00E21097"/>
    <w:rsid w:val="00E21B29"/>
    <w:rsid w:val="00E270B6"/>
    <w:rsid w:val="00E27823"/>
    <w:rsid w:val="00E3220A"/>
    <w:rsid w:val="00E32367"/>
    <w:rsid w:val="00E36162"/>
    <w:rsid w:val="00E407B3"/>
    <w:rsid w:val="00E40AE5"/>
    <w:rsid w:val="00E41BD0"/>
    <w:rsid w:val="00E42526"/>
    <w:rsid w:val="00E425DB"/>
    <w:rsid w:val="00E45B26"/>
    <w:rsid w:val="00E45FF6"/>
    <w:rsid w:val="00E46600"/>
    <w:rsid w:val="00E466C4"/>
    <w:rsid w:val="00E477C5"/>
    <w:rsid w:val="00E50F44"/>
    <w:rsid w:val="00E529E4"/>
    <w:rsid w:val="00E54488"/>
    <w:rsid w:val="00E56C0F"/>
    <w:rsid w:val="00E56DD9"/>
    <w:rsid w:val="00E5799D"/>
    <w:rsid w:val="00E57AB3"/>
    <w:rsid w:val="00E62931"/>
    <w:rsid w:val="00E629BD"/>
    <w:rsid w:val="00E6407C"/>
    <w:rsid w:val="00E645E9"/>
    <w:rsid w:val="00E64C2F"/>
    <w:rsid w:val="00E64F51"/>
    <w:rsid w:val="00E71F4E"/>
    <w:rsid w:val="00E73158"/>
    <w:rsid w:val="00E75375"/>
    <w:rsid w:val="00E7765F"/>
    <w:rsid w:val="00E802D1"/>
    <w:rsid w:val="00E8141E"/>
    <w:rsid w:val="00E8400C"/>
    <w:rsid w:val="00E8578C"/>
    <w:rsid w:val="00E858C3"/>
    <w:rsid w:val="00E87134"/>
    <w:rsid w:val="00E9177B"/>
    <w:rsid w:val="00E925DF"/>
    <w:rsid w:val="00E943CE"/>
    <w:rsid w:val="00E949AE"/>
    <w:rsid w:val="00EA52BD"/>
    <w:rsid w:val="00EA7478"/>
    <w:rsid w:val="00EB22B9"/>
    <w:rsid w:val="00EB275A"/>
    <w:rsid w:val="00EB2B76"/>
    <w:rsid w:val="00EB5F64"/>
    <w:rsid w:val="00EB6291"/>
    <w:rsid w:val="00EB7464"/>
    <w:rsid w:val="00EB7B43"/>
    <w:rsid w:val="00EC09AB"/>
    <w:rsid w:val="00EC09FB"/>
    <w:rsid w:val="00EC3485"/>
    <w:rsid w:val="00EC3DFB"/>
    <w:rsid w:val="00EC4900"/>
    <w:rsid w:val="00EC4ED7"/>
    <w:rsid w:val="00EC51F6"/>
    <w:rsid w:val="00EC5F34"/>
    <w:rsid w:val="00EC65DF"/>
    <w:rsid w:val="00EC7A3E"/>
    <w:rsid w:val="00ED0376"/>
    <w:rsid w:val="00ED0B5D"/>
    <w:rsid w:val="00ED51CA"/>
    <w:rsid w:val="00ED7CDF"/>
    <w:rsid w:val="00EE06A1"/>
    <w:rsid w:val="00EE12DC"/>
    <w:rsid w:val="00EE3AFD"/>
    <w:rsid w:val="00EE53BB"/>
    <w:rsid w:val="00EE681B"/>
    <w:rsid w:val="00EE6D9C"/>
    <w:rsid w:val="00EE7491"/>
    <w:rsid w:val="00EE7D94"/>
    <w:rsid w:val="00EF042F"/>
    <w:rsid w:val="00EF0619"/>
    <w:rsid w:val="00EF1579"/>
    <w:rsid w:val="00EF1FC7"/>
    <w:rsid w:val="00EF4BBF"/>
    <w:rsid w:val="00EF569A"/>
    <w:rsid w:val="00EF7D2C"/>
    <w:rsid w:val="00F00E79"/>
    <w:rsid w:val="00F020AC"/>
    <w:rsid w:val="00F1084F"/>
    <w:rsid w:val="00F10A22"/>
    <w:rsid w:val="00F1373E"/>
    <w:rsid w:val="00F13D08"/>
    <w:rsid w:val="00F14739"/>
    <w:rsid w:val="00F17393"/>
    <w:rsid w:val="00F21D8C"/>
    <w:rsid w:val="00F258D7"/>
    <w:rsid w:val="00F2784C"/>
    <w:rsid w:val="00F314A6"/>
    <w:rsid w:val="00F33EED"/>
    <w:rsid w:val="00F36197"/>
    <w:rsid w:val="00F36E54"/>
    <w:rsid w:val="00F40A3E"/>
    <w:rsid w:val="00F423FF"/>
    <w:rsid w:val="00F42570"/>
    <w:rsid w:val="00F4486D"/>
    <w:rsid w:val="00F45D5D"/>
    <w:rsid w:val="00F53A1F"/>
    <w:rsid w:val="00F55584"/>
    <w:rsid w:val="00F60A87"/>
    <w:rsid w:val="00F619EB"/>
    <w:rsid w:val="00F63277"/>
    <w:rsid w:val="00F642AE"/>
    <w:rsid w:val="00F65769"/>
    <w:rsid w:val="00F658AB"/>
    <w:rsid w:val="00F65ACC"/>
    <w:rsid w:val="00F70581"/>
    <w:rsid w:val="00F71025"/>
    <w:rsid w:val="00F744DC"/>
    <w:rsid w:val="00F7454E"/>
    <w:rsid w:val="00F75A9C"/>
    <w:rsid w:val="00F7664B"/>
    <w:rsid w:val="00F80DD9"/>
    <w:rsid w:val="00F81269"/>
    <w:rsid w:val="00F86877"/>
    <w:rsid w:val="00F906E4"/>
    <w:rsid w:val="00F956F4"/>
    <w:rsid w:val="00F96283"/>
    <w:rsid w:val="00F96A09"/>
    <w:rsid w:val="00F97DDF"/>
    <w:rsid w:val="00FA10A6"/>
    <w:rsid w:val="00FA5522"/>
    <w:rsid w:val="00FA5FD0"/>
    <w:rsid w:val="00FA6099"/>
    <w:rsid w:val="00FA6F83"/>
    <w:rsid w:val="00FA7508"/>
    <w:rsid w:val="00FA7CEB"/>
    <w:rsid w:val="00FB0032"/>
    <w:rsid w:val="00FB121D"/>
    <w:rsid w:val="00FB5379"/>
    <w:rsid w:val="00FC1B7A"/>
    <w:rsid w:val="00FC495B"/>
    <w:rsid w:val="00FC5C3E"/>
    <w:rsid w:val="00FC6C31"/>
    <w:rsid w:val="00FC6CB5"/>
    <w:rsid w:val="00FD029D"/>
    <w:rsid w:val="00FD0A8F"/>
    <w:rsid w:val="00FD5617"/>
    <w:rsid w:val="00FD7A63"/>
    <w:rsid w:val="00FE0AE5"/>
    <w:rsid w:val="00FE0E53"/>
    <w:rsid w:val="00FE1F55"/>
    <w:rsid w:val="00FE30AC"/>
    <w:rsid w:val="00FE3194"/>
    <w:rsid w:val="00FE3AA7"/>
    <w:rsid w:val="00FE433C"/>
    <w:rsid w:val="00FE514D"/>
    <w:rsid w:val="00FE55F9"/>
    <w:rsid w:val="00FE761F"/>
    <w:rsid w:val="00FE7BCA"/>
    <w:rsid w:val="00FF09C3"/>
    <w:rsid w:val="00FF0CA0"/>
    <w:rsid w:val="00FF7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DA63"/>
  <w15:docId w15:val="{D9B39135-2635-4FB7-B67C-477EFC39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B28BE"/>
    <w:pPr>
      <w:widowControl w:val="0"/>
      <w:autoSpaceDE w:val="0"/>
      <w:spacing w:after="0" w:line="240" w:lineRule="auto"/>
    </w:pPr>
    <w:rPr>
      <w:rFonts w:ascii="Times New Roman" w:eastAsia="Times New Roman" w:hAnsi="Times New Roman" w:cs="Times New Roman"/>
      <w:sz w:val="20"/>
      <w:szCs w:val="20"/>
      <w:lang w:eastAsia="zh-CN"/>
    </w:rPr>
  </w:style>
  <w:style w:type="paragraph" w:styleId="1">
    <w:name w:val="heading 1"/>
    <w:aliases w:val="Заголовок 1_стандарта"/>
    <w:basedOn w:val="a2"/>
    <w:next w:val="a2"/>
    <w:link w:val="10"/>
    <w:qFormat/>
    <w:rsid w:val="00041F10"/>
    <w:pPr>
      <w:keepNext/>
      <w:widowControl/>
      <w:autoSpaceDE/>
      <w:jc w:val="center"/>
      <w:outlineLvl w:val="0"/>
    </w:pPr>
    <w:rPr>
      <w:rFonts w:eastAsia="Arial Unicode MS"/>
      <w:b/>
      <w:bCs/>
      <w:szCs w:val="24"/>
    </w:rPr>
  </w:style>
  <w:style w:type="paragraph" w:styleId="2">
    <w:name w:val="heading 2"/>
    <w:aliases w:val="H2"/>
    <w:basedOn w:val="a2"/>
    <w:next w:val="a2"/>
    <w:link w:val="20"/>
    <w:qFormat/>
    <w:rsid w:val="00041F10"/>
    <w:pPr>
      <w:keepNext/>
      <w:widowControl/>
      <w:autoSpaceDE/>
      <w:jc w:val="center"/>
      <w:outlineLvl w:val="1"/>
    </w:pPr>
    <w:rPr>
      <w:b/>
      <w:bCs/>
      <w:spacing w:val="140"/>
      <w:sz w:val="24"/>
      <w:szCs w:val="24"/>
    </w:rPr>
  </w:style>
  <w:style w:type="paragraph" w:styleId="3">
    <w:name w:val="heading 3"/>
    <w:basedOn w:val="a2"/>
    <w:next w:val="a2"/>
    <w:link w:val="30"/>
    <w:qFormat/>
    <w:rsid w:val="00041F10"/>
    <w:pPr>
      <w:keepNext/>
      <w:spacing w:before="240" w:after="60"/>
      <w:outlineLvl w:val="2"/>
    </w:pPr>
    <w:rPr>
      <w:rFonts w:ascii="Arial" w:hAnsi="Arial" w:cs="Arial"/>
      <w:b/>
      <w:bCs/>
      <w:sz w:val="26"/>
      <w:szCs w:val="26"/>
    </w:rPr>
  </w:style>
  <w:style w:type="paragraph" w:styleId="40">
    <w:name w:val="heading 4"/>
    <w:aliases w:val="H41"/>
    <w:basedOn w:val="11"/>
    <w:next w:val="a3"/>
    <w:link w:val="41"/>
    <w:qFormat/>
    <w:rsid w:val="00041F10"/>
    <w:pPr>
      <w:tabs>
        <w:tab w:val="num" w:pos="864"/>
      </w:tabs>
      <w:ind w:left="864" w:hanging="864"/>
      <w:outlineLvl w:val="3"/>
    </w:pPr>
    <w:rPr>
      <w:bCs/>
      <w:i/>
      <w:iCs/>
      <w:szCs w:val="24"/>
    </w:rPr>
  </w:style>
  <w:style w:type="paragraph" w:styleId="5">
    <w:name w:val="heading 5"/>
    <w:aliases w:val="h5,h51,H5,H51,h52"/>
    <w:basedOn w:val="a2"/>
    <w:next w:val="a2"/>
    <w:link w:val="50"/>
    <w:qFormat/>
    <w:rsid w:val="00041F10"/>
    <w:pPr>
      <w:widowControl/>
      <w:autoSpaceDE/>
      <w:spacing w:before="240" w:after="60"/>
      <w:outlineLvl w:val="4"/>
    </w:pPr>
    <w:rPr>
      <w:b/>
      <w:bCs/>
      <w:i/>
      <w:iCs/>
      <w:sz w:val="26"/>
      <w:szCs w:val="26"/>
    </w:rPr>
  </w:style>
  <w:style w:type="paragraph" w:styleId="6">
    <w:name w:val="heading 6"/>
    <w:basedOn w:val="a2"/>
    <w:next w:val="a2"/>
    <w:link w:val="60"/>
    <w:qFormat/>
    <w:rsid w:val="00041F10"/>
    <w:pPr>
      <w:spacing w:before="240" w:after="60"/>
      <w:outlineLvl w:val="5"/>
    </w:pPr>
    <w:rPr>
      <w:b/>
      <w:bCs/>
      <w:sz w:val="22"/>
      <w:szCs w:val="22"/>
    </w:rPr>
  </w:style>
  <w:style w:type="paragraph" w:styleId="7">
    <w:name w:val="heading 7"/>
    <w:basedOn w:val="a2"/>
    <w:next w:val="a2"/>
    <w:link w:val="70"/>
    <w:qFormat/>
    <w:rsid w:val="00041F10"/>
    <w:pPr>
      <w:spacing w:before="240" w:after="60"/>
      <w:outlineLvl w:val="6"/>
    </w:pPr>
    <w:rPr>
      <w:sz w:val="24"/>
      <w:szCs w:val="24"/>
    </w:rPr>
  </w:style>
  <w:style w:type="paragraph" w:styleId="8">
    <w:name w:val="heading 8"/>
    <w:basedOn w:val="11"/>
    <w:next w:val="a3"/>
    <w:link w:val="80"/>
    <w:qFormat/>
    <w:rsid w:val="00041F10"/>
    <w:pPr>
      <w:tabs>
        <w:tab w:val="num" w:pos="1440"/>
      </w:tabs>
      <w:ind w:left="1440" w:hanging="1440"/>
      <w:outlineLvl w:val="7"/>
    </w:pPr>
    <w:rPr>
      <w:bCs/>
      <w:sz w:val="21"/>
      <w:szCs w:val="21"/>
    </w:rPr>
  </w:style>
  <w:style w:type="paragraph" w:styleId="9">
    <w:name w:val="heading 9"/>
    <w:basedOn w:val="11"/>
    <w:next w:val="a3"/>
    <w:link w:val="90"/>
    <w:uiPriority w:val="99"/>
    <w:qFormat/>
    <w:rsid w:val="00041F10"/>
    <w:pPr>
      <w:tabs>
        <w:tab w:val="num" w:pos="1584"/>
      </w:tabs>
      <w:ind w:left="1584" w:hanging="1584"/>
      <w:outlineLvl w:val="8"/>
    </w:pPr>
    <w:rPr>
      <w:b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aliases w:val="Примечания"/>
    <w:basedOn w:val="a2"/>
    <w:link w:val="a8"/>
    <w:unhideWhenUsed/>
    <w:qFormat/>
    <w:rsid w:val="007A7D7F"/>
    <w:rPr>
      <w:rFonts w:ascii="Tahoma" w:hAnsi="Tahoma" w:cs="Tahoma"/>
      <w:sz w:val="16"/>
      <w:szCs w:val="16"/>
    </w:rPr>
  </w:style>
  <w:style w:type="character" w:customStyle="1" w:styleId="a8">
    <w:name w:val="Текст выноски Знак"/>
    <w:aliases w:val="Примечания Знак"/>
    <w:basedOn w:val="a4"/>
    <w:link w:val="a7"/>
    <w:rsid w:val="007A7D7F"/>
    <w:rPr>
      <w:rFonts w:ascii="Tahoma" w:eastAsia="Times New Roman" w:hAnsi="Tahoma" w:cs="Tahoma"/>
      <w:sz w:val="16"/>
      <w:szCs w:val="16"/>
      <w:lang w:eastAsia="zh-CN"/>
    </w:rPr>
  </w:style>
  <w:style w:type="character" w:customStyle="1" w:styleId="10">
    <w:name w:val="Заголовок 1 Знак"/>
    <w:aliases w:val="Заголовок 1_стандарта Знак1"/>
    <w:basedOn w:val="a4"/>
    <w:link w:val="1"/>
    <w:rsid w:val="00041F10"/>
    <w:rPr>
      <w:rFonts w:ascii="Times New Roman" w:eastAsia="Arial Unicode MS" w:hAnsi="Times New Roman" w:cs="Times New Roman"/>
      <w:b/>
      <w:bCs/>
      <w:sz w:val="20"/>
      <w:szCs w:val="24"/>
      <w:lang w:eastAsia="zh-CN"/>
    </w:rPr>
  </w:style>
  <w:style w:type="character" w:customStyle="1" w:styleId="20">
    <w:name w:val="Заголовок 2 Знак"/>
    <w:aliases w:val="H2 Знак"/>
    <w:basedOn w:val="a4"/>
    <w:link w:val="2"/>
    <w:rsid w:val="00041F10"/>
    <w:rPr>
      <w:rFonts w:ascii="Times New Roman" w:eastAsia="Times New Roman" w:hAnsi="Times New Roman" w:cs="Times New Roman"/>
      <w:b/>
      <w:bCs/>
      <w:spacing w:val="140"/>
      <w:sz w:val="24"/>
      <w:szCs w:val="24"/>
      <w:lang w:eastAsia="zh-CN"/>
    </w:rPr>
  </w:style>
  <w:style w:type="character" w:customStyle="1" w:styleId="30">
    <w:name w:val="Заголовок 3 Знак"/>
    <w:basedOn w:val="a4"/>
    <w:link w:val="3"/>
    <w:rsid w:val="00041F10"/>
    <w:rPr>
      <w:rFonts w:ascii="Arial" w:eastAsia="Times New Roman" w:hAnsi="Arial" w:cs="Arial"/>
      <w:b/>
      <w:bCs/>
      <w:sz w:val="26"/>
      <w:szCs w:val="26"/>
      <w:lang w:eastAsia="zh-CN"/>
    </w:rPr>
  </w:style>
  <w:style w:type="character" w:customStyle="1" w:styleId="41">
    <w:name w:val="Заголовок 4 Знак"/>
    <w:aliases w:val="H41 Знак"/>
    <w:basedOn w:val="a4"/>
    <w:link w:val="40"/>
    <w:rsid w:val="00041F10"/>
    <w:rPr>
      <w:rFonts w:ascii="Times New Roman" w:eastAsia="Times New Roman" w:hAnsi="Times New Roman" w:cs="Times New Roman"/>
      <w:b/>
      <w:bCs/>
      <w:i/>
      <w:iCs/>
      <w:sz w:val="24"/>
      <w:szCs w:val="24"/>
      <w:lang w:eastAsia="zh-CN"/>
    </w:rPr>
  </w:style>
  <w:style w:type="character" w:customStyle="1" w:styleId="50">
    <w:name w:val="Заголовок 5 Знак"/>
    <w:aliases w:val="h5 Знак,h51 Знак,H5 Знак,H51 Знак,h52 Знак"/>
    <w:basedOn w:val="a4"/>
    <w:link w:val="5"/>
    <w:rsid w:val="00041F10"/>
    <w:rPr>
      <w:rFonts w:ascii="Times New Roman" w:eastAsia="Times New Roman" w:hAnsi="Times New Roman" w:cs="Times New Roman"/>
      <w:b/>
      <w:bCs/>
      <w:i/>
      <w:iCs/>
      <w:sz w:val="26"/>
      <w:szCs w:val="26"/>
      <w:lang w:eastAsia="zh-CN"/>
    </w:rPr>
  </w:style>
  <w:style w:type="character" w:customStyle="1" w:styleId="60">
    <w:name w:val="Заголовок 6 Знак"/>
    <w:basedOn w:val="a4"/>
    <w:link w:val="6"/>
    <w:rsid w:val="00041F10"/>
    <w:rPr>
      <w:rFonts w:ascii="Times New Roman" w:eastAsia="Times New Roman" w:hAnsi="Times New Roman" w:cs="Times New Roman"/>
      <w:b/>
      <w:bCs/>
      <w:lang w:eastAsia="zh-CN"/>
    </w:rPr>
  </w:style>
  <w:style w:type="character" w:customStyle="1" w:styleId="70">
    <w:name w:val="Заголовок 7 Знак"/>
    <w:basedOn w:val="a4"/>
    <w:link w:val="7"/>
    <w:rsid w:val="00041F10"/>
    <w:rPr>
      <w:rFonts w:ascii="Times New Roman" w:eastAsia="Times New Roman" w:hAnsi="Times New Roman" w:cs="Times New Roman"/>
      <w:sz w:val="24"/>
      <w:szCs w:val="24"/>
      <w:lang w:eastAsia="zh-CN"/>
    </w:rPr>
  </w:style>
  <w:style w:type="character" w:customStyle="1" w:styleId="80">
    <w:name w:val="Заголовок 8 Знак"/>
    <w:basedOn w:val="a4"/>
    <w:link w:val="8"/>
    <w:rsid w:val="00041F10"/>
    <w:rPr>
      <w:rFonts w:ascii="Times New Roman" w:eastAsia="Times New Roman" w:hAnsi="Times New Roman" w:cs="Times New Roman"/>
      <w:b/>
      <w:bCs/>
      <w:sz w:val="21"/>
      <w:szCs w:val="21"/>
      <w:lang w:eastAsia="zh-CN"/>
    </w:rPr>
  </w:style>
  <w:style w:type="character" w:customStyle="1" w:styleId="90">
    <w:name w:val="Заголовок 9 Знак"/>
    <w:basedOn w:val="a4"/>
    <w:link w:val="9"/>
    <w:uiPriority w:val="99"/>
    <w:rsid w:val="00041F10"/>
    <w:rPr>
      <w:rFonts w:ascii="Times New Roman" w:eastAsia="Times New Roman" w:hAnsi="Times New Roman" w:cs="Times New Roman"/>
      <w:b/>
      <w:bCs/>
      <w:sz w:val="21"/>
      <w:szCs w:val="21"/>
      <w:lang w:eastAsia="zh-CN"/>
    </w:rPr>
  </w:style>
  <w:style w:type="character" w:customStyle="1" w:styleId="WW8Num1z0">
    <w:name w:val="WW8Num1z0"/>
    <w:rsid w:val="00041F10"/>
    <w:rPr>
      <w:b/>
      <w:i w:val="0"/>
    </w:rPr>
  </w:style>
  <w:style w:type="character" w:customStyle="1" w:styleId="WW8Num1z1">
    <w:name w:val="WW8Num1z1"/>
    <w:rsid w:val="00041F10"/>
  </w:style>
  <w:style w:type="character" w:customStyle="1" w:styleId="WW8Num1z2">
    <w:name w:val="WW8Num1z2"/>
    <w:rsid w:val="00041F10"/>
    <w:rPr>
      <w:sz w:val="20"/>
      <w:szCs w:val="20"/>
    </w:rPr>
  </w:style>
  <w:style w:type="character" w:customStyle="1" w:styleId="WW8Num1z3">
    <w:name w:val="WW8Num1z3"/>
    <w:rsid w:val="00041F10"/>
  </w:style>
  <w:style w:type="character" w:customStyle="1" w:styleId="WW8Num1z4">
    <w:name w:val="WW8Num1z4"/>
    <w:rsid w:val="00041F10"/>
  </w:style>
  <w:style w:type="character" w:customStyle="1" w:styleId="WW8Num1z5">
    <w:name w:val="WW8Num1z5"/>
    <w:rsid w:val="00041F10"/>
  </w:style>
  <w:style w:type="character" w:customStyle="1" w:styleId="WW8Num1z6">
    <w:name w:val="WW8Num1z6"/>
    <w:rsid w:val="00041F10"/>
  </w:style>
  <w:style w:type="character" w:customStyle="1" w:styleId="WW8Num1z7">
    <w:name w:val="WW8Num1z7"/>
    <w:rsid w:val="00041F10"/>
  </w:style>
  <w:style w:type="character" w:customStyle="1" w:styleId="WW8Num1z8">
    <w:name w:val="WW8Num1z8"/>
    <w:rsid w:val="00041F10"/>
  </w:style>
  <w:style w:type="character" w:customStyle="1" w:styleId="WW8Num2z0">
    <w:name w:val="WW8Num2z0"/>
    <w:rsid w:val="00041F1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2z1">
    <w:name w:val="WW8Num2z1"/>
    <w:rsid w:val="00041F10"/>
  </w:style>
  <w:style w:type="character" w:customStyle="1" w:styleId="WW8Num2z2">
    <w:name w:val="WW8Num2z2"/>
    <w:rsid w:val="00041F10"/>
    <w:rPr>
      <w:sz w:val="20"/>
      <w:szCs w:val="20"/>
    </w:rPr>
  </w:style>
  <w:style w:type="character" w:customStyle="1" w:styleId="WW8Num2z3">
    <w:name w:val="WW8Num2z3"/>
    <w:rsid w:val="00041F10"/>
  </w:style>
  <w:style w:type="character" w:customStyle="1" w:styleId="WW8Num2z4">
    <w:name w:val="WW8Num2z4"/>
    <w:rsid w:val="00041F10"/>
  </w:style>
  <w:style w:type="character" w:customStyle="1" w:styleId="WW8Num2z5">
    <w:name w:val="WW8Num2z5"/>
    <w:rsid w:val="00041F10"/>
  </w:style>
  <w:style w:type="character" w:customStyle="1" w:styleId="WW8Num2z6">
    <w:name w:val="WW8Num2z6"/>
    <w:rsid w:val="00041F10"/>
  </w:style>
  <w:style w:type="character" w:customStyle="1" w:styleId="WW8Num2z7">
    <w:name w:val="WW8Num2z7"/>
    <w:rsid w:val="00041F10"/>
  </w:style>
  <w:style w:type="character" w:customStyle="1" w:styleId="WW8Num2z8">
    <w:name w:val="WW8Num2z8"/>
    <w:rsid w:val="00041F10"/>
  </w:style>
  <w:style w:type="character" w:customStyle="1" w:styleId="WW8Num3z0">
    <w:name w:val="WW8Num3z0"/>
    <w:rsid w:val="00041F10"/>
    <w:rPr>
      <w:rFonts w:ascii="Times New Roman" w:hAnsi="Times New Roman" w:cs="Times New Roman"/>
      <w:b/>
      <w:bCs/>
      <w:i w:val="0"/>
      <w:iCs w:val="0"/>
      <w:caps w:val="0"/>
      <w:smallCaps w:val="0"/>
      <w:strike w:val="0"/>
      <w:dstrike w:val="0"/>
      <w:color w:val="000000"/>
      <w:spacing w:val="1"/>
      <w:w w:val="100"/>
      <w:position w:val="0"/>
      <w:sz w:val="24"/>
      <w:szCs w:val="24"/>
      <w:u w:val="none"/>
      <w:vertAlign w:val="baseline"/>
    </w:rPr>
  </w:style>
  <w:style w:type="character" w:customStyle="1" w:styleId="WW8Num4z0">
    <w:name w:val="WW8Num4z0"/>
    <w:rsid w:val="00041F10"/>
    <w:rPr>
      <w:rFonts w:ascii="Times New Roman" w:hAnsi="Times New Roman" w:cs="Times New Roman"/>
      <w:sz w:val="21"/>
      <w:szCs w:val="21"/>
    </w:rPr>
  </w:style>
  <w:style w:type="character" w:customStyle="1" w:styleId="WW8Num4z1">
    <w:name w:val="WW8Num4z1"/>
    <w:rsid w:val="00041F10"/>
    <w:rPr>
      <w:rFonts w:ascii="Times New Roman" w:hAnsi="Times New Roman" w:cs="Times New Roman"/>
      <w:caps w:val="0"/>
      <w:smallCaps w:val="0"/>
      <w:strike w:val="0"/>
      <w:dstrike w:val="0"/>
      <w:vanish w:val="0"/>
      <w:color w:val="000000"/>
      <w:position w:val="0"/>
      <w:sz w:val="24"/>
      <w:vertAlign w:val="baseline"/>
    </w:rPr>
  </w:style>
  <w:style w:type="character" w:customStyle="1" w:styleId="Absatz-Standardschriftart">
    <w:name w:val="Absatz-Standardschriftart"/>
    <w:rsid w:val="00041F10"/>
  </w:style>
  <w:style w:type="character" w:customStyle="1" w:styleId="WW-Absatz-Standardschriftart">
    <w:name w:val="WW-Absatz-Standardschriftart"/>
    <w:rsid w:val="00041F10"/>
  </w:style>
  <w:style w:type="character" w:customStyle="1" w:styleId="WW-Absatz-Standardschriftart1">
    <w:name w:val="WW-Absatz-Standardschriftart1"/>
    <w:rsid w:val="00041F10"/>
  </w:style>
  <w:style w:type="character" w:customStyle="1" w:styleId="WW-Absatz-Standardschriftart11">
    <w:name w:val="WW-Absatz-Standardschriftart11"/>
    <w:rsid w:val="00041F10"/>
  </w:style>
  <w:style w:type="character" w:customStyle="1" w:styleId="WW-Absatz-Standardschriftart111">
    <w:name w:val="WW-Absatz-Standardschriftart111"/>
    <w:rsid w:val="00041F10"/>
  </w:style>
  <w:style w:type="character" w:customStyle="1" w:styleId="WW-Absatz-Standardschriftart1111">
    <w:name w:val="WW-Absatz-Standardschriftart1111"/>
    <w:rsid w:val="00041F10"/>
  </w:style>
  <w:style w:type="character" w:customStyle="1" w:styleId="WW-Absatz-Standardschriftart11111">
    <w:name w:val="WW-Absatz-Standardschriftart11111"/>
    <w:rsid w:val="00041F10"/>
  </w:style>
  <w:style w:type="character" w:customStyle="1" w:styleId="WW-Absatz-Standardschriftart111111">
    <w:name w:val="WW-Absatz-Standardschriftart111111"/>
    <w:rsid w:val="00041F10"/>
  </w:style>
  <w:style w:type="character" w:customStyle="1" w:styleId="WW8Num5z0">
    <w:name w:val="WW8Num5z0"/>
    <w:rsid w:val="00041F10"/>
    <w:rPr>
      <w:rFonts w:ascii="Times New Roman" w:hAnsi="Times New Roman" w:cs="Times New Roman"/>
    </w:rPr>
  </w:style>
  <w:style w:type="character" w:customStyle="1" w:styleId="WW8Num5z1">
    <w:name w:val="WW8Num5z1"/>
    <w:rsid w:val="00041F10"/>
    <w:rPr>
      <w:rFonts w:ascii="Times New Roman" w:hAnsi="Times New Roman" w:cs="Times New Roman"/>
      <w:caps w:val="0"/>
      <w:smallCaps w:val="0"/>
      <w:strike w:val="0"/>
      <w:dstrike w:val="0"/>
      <w:vanish w:val="0"/>
      <w:color w:val="000000"/>
      <w:position w:val="0"/>
      <w:sz w:val="24"/>
      <w:vertAlign w:val="baseline"/>
    </w:rPr>
  </w:style>
  <w:style w:type="character" w:customStyle="1" w:styleId="WW-Absatz-Standardschriftart1111111">
    <w:name w:val="WW-Absatz-Standardschriftart1111111"/>
    <w:rsid w:val="00041F10"/>
  </w:style>
  <w:style w:type="character" w:customStyle="1" w:styleId="21">
    <w:name w:val="Основной шрифт абзаца2"/>
    <w:rsid w:val="00041F10"/>
  </w:style>
  <w:style w:type="character" w:customStyle="1" w:styleId="WW8Num7z0">
    <w:name w:val="WW8Num7z0"/>
    <w:rsid w:val="00041F10"/>
    <w:rPr>
      <w:b/>
      <w:i w:val="0"/>
    </w:rPr>
  </w:style>
  <w:style w:type="character" w:customStyle="1" w:styleId="WW-Absatz-Standardschriftart11111111">
    <w:name w:val="WW-Absatz-Standardschriftart11111111"/>
    <w:rsid w:val="00041F10"/>
  </w:style>
  <w:style w:type="character" w:customStyle="1" w:styleId="WW8Num10z0">
    <w:name w:val="WW8Num10z0"/>
    <w:rsid w:val="00041F10"/>
    <w:rPr>
      <w:rFonts w:ascii="Times New Roman" w:hAnsi="Times New Roman" w:cs="Times New Roman"/>
    </w:rPr>
  </w:style>
  <w:style w:type="character" w:customStyle="1" w:styleId="WW8Num11z0">
    <w:name w:val="WW8Num11z0"/>
    <w:rsid w:val="00041F10"/>
    <w:rPr>
      <w:rFonts w:ascii="Times New Roman" w:hAnsi="Times New Roman" w:cs="Times New Roman"/>
    </w:rPr>
  </w:style>
  <w:style w:type="character" w:customStyle="1" w:styleId="WW8Num13z0">
    <w:name w:val="WW8Num13z0"/>
    <w:rsid w:val="00041F10"/>
    <w:rPr>
      <w:rFonts w:ascii="Times New Roman" w:hAnsi="Times New Roman" w:cs="Times New Roman"/>
    </w:rPr>
  </w:style>
  <w:style w:type="character" w:customStyle="1" w:styleId="WW8Num14z0">
    <w:name w:val="WW8Num14z0"/>
    <w:rsid w:val="00041F10"/>
    <w:rPr>
      <w:rFonts w:ascii="Times New Roman" w:hAnsi="Times New Roman" w:cs="Times New Roman"/>
    </w:rPr>
  </w:style>
  <w:style w:type="character" w:customStyle="1" w:styleId="WW8Num15z0">
    <w:name w:val="WW8Num15z0"/>
    <w:rsid w:val="00041F10"/>
    <w:rPr>
      <w:rFonts w:ascii="Times New Roman" w:hAnsi="Times New Roman" w:cs="Times New Roman"/>
    </w:rPr>
  </w:style>
  <w:style w:type="character" w:customStyle="1" w:styleId="WW8Num16z0">
    <w:name w:val="WW8Num16z0"/>
    <w:rsid w:val="00041F10"/>
    <w:rPr>
      <w:rFonts w:ascii="Times New Roman" w:hAnsi="Times New Roman" w:cs="Times New Roman"/>
    </w:rPr>
  </w:style>
  <w:style w:type="character" w:customStyle="1" w:styleId="WW-Absatz-Standardschriftart111111111">
    <w:name w:val="WW-Absatz-Standardschriftart111111111"/>
    <w:rsid w:val="00041F10"/>
  </w:style>
  <w:style w:type="character" w:customStyle="1" w:styleId="WW8Num3z1">
    <w:name w:val="WW8Num3z1"/>
    <w:rsid w:val="00041F1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Absatz-Standardschriftart1111111111">
    <w:name w:val="WW-Absatz-Standardschriftart1111111111"/>
    <w:rsid w:val="00041F10"/>
  </w:style>
  <w:style w:type="character" w:customStyle="1" w:styleId="WW-Absatz-Standardschriftart11111111111">
    <w:name w:val="WW-Absatz-Standardschriftart11111111111"/>
    <w:rsid w:val="00041F10"/>
  </w:style>
  <w:style w:type="character" w:customStyle="1" w:styleId="WW-Absatz-Standardschriftart111111111111">
    <w:name w:val="WW-Absatz-Standardschriftart111111111111"/>
    <w:rsid w:val="00041F10"/>
  </w:style>
  <w:style w:type="character" w:customStyle="1" w:styleId="WW-Absatz-Standardschriftart1111111111111">
    <w:name w:val="WW-Absatz-Standardschriftart1111111111111"/>
    <w:rsid w:val="00041F10"/>
  </w:style>
  <w:style w:type="character" w:customStyle="1" w:styleId="WW-Absatz-Standardschriftart11111111111111">
    <w:name w:val="WW-Absatz-Standardschriftart11111111111111"/>
    <w:rsid w:val="00041F10"/>
  </w:style>
  <w:style w:type="character" w:customStyle="1" w:styleId="WW-Absatz-Standardschriftart111111111111111">
    <w:name w:val="WW-Absatz-Standardschriftart111111111111111"/>
    <w:rsid w:val="00041F10"/>
  </w:style>
  <w:style w:type="character" w:customStyle="1" w:styleId="WW-Absatz-Standardschriftart1111111111111111">
    <w:name w:val="WW-Absatz-Standardschriftart1111111111111111"/>
    <w:rsid w:val="00041F10"/>
  </w:style>
  <w:style w:type="character" w:customStyle="1" w:styleId="WW-Absatz-Standardschriftart11111111111111111">
    <w:name w:val="WW-Absatz-Standardschriftart11111111111111111"/>
    <w:rsid w:val="00041F10"/>
  </w:style>
  <w:style w:type="character" w:customStyle="1" w:styleId="WW-Absatz-Standardschriftart111111111111111111">
    <w:name w:val="WW-Absatz-Standardschriftart111111111111111111"/>
    <w:rsid w:val="00041F10"/>
  </w:style>
  <w:style w:type="character" w:customStyle="1" w:styleId="WW-Absatz-Standardschriftart1111111111111111111">
    <w:name w:val="WW-Absatz-Standardschriftart1111111111111111111"/>
    <w:rsid w:val="00041F10"/>
  </w:style>
  <w:style w:type="character" w:customStyle="1" w:styleId="WW-Absatz-Standardschriftart11111111111111111111">
    <w:name w:val="WW-Absatz-Standardschriftart11111111111111111111"/>
    <w:rsid w:val="00041F10"/>
  </w:style>
  <w:style w:type="character" w:customStyle="1" w:styleId="WW8Num7z2">
    <w:name w:val="WW8Num7z2"/>
    <w:rsid w:val="00041F10"/>
    <w:rPr>
      <w:sz w:val="20"/>
      <w:szCs w:val="20"/>
    </w:rPr>
  </w:style>
  <w:style w:type="character" w:customStyle="1" w:styleId="12">
    <w:name w:val="Основной шрифт абзаца1"/>
    <w:rsid w:val="00041F10"/>
  </w:style>
  <w:style w:type="character" w:customStyle="1" w:styleId="31">
    <w:name w:val="Стиль3 Знак"/>
    <w:rsid w:val="00041F10"/>
    <w:rPr>
      <w:rFonts w:ascii="Arial" w:hAnsi="Arial" w:cs="Arial"/>
      <w:sz w:val="24"/>
      <w:szCs w:val="24"/>
    </w:rPr>
  </w:style>
  <w:style w:type="character" w:styleId="a9">
    <w:name w:val="Hyperlink"/>
    <w:rsid w:val="00041F10"/>
    <w:rPr>
      <w:color w:val="0000FF"/>
      <w:u w:val="single"/>
    </w:rPr>
  </w:style>
  <w:style w:type="character" w:customStyle="1" w:styleId="aa">
    <w:name w:val="Знак Знак Знак Знак"/>
    <w:rsid w:val="00041F10"/>
    <w:rPr>
      <w:lang w:val="ru-RU" w:bidi="ar-SA"/>
    </w:rPr>
  </w:style>
  <w:style w:type="character" w:customStyle="1" w:styleId="51">
    <w:name w:val="Знак Знак5"/>
    <w:rsid w:val="00041F10"/>
    <w:rPr>
      <w:rFonts w:ascii="Courier New" w:hAnsi="Courier New" w:cs="Courier New"/>
      <w:lang w:val="ru-RU" w:bidi="ar-SA"/>
    </w:rPr>
  </w:style>
  <w:style w:type="character" w:customStyle="1" w:styleId="71">
    <w:name w:val="Знак Знак7"/>
    <w:rsid w:val="00041F10"/>
    <w:rPr>
      <w:rFonts w:eastAsia="Arial Unicode MS"/>
      <w:b/>
      <w:bCs/>
      <w:szCs w:val="24"/>
      <w:lang w:val="ru-RU" w:bidi="ar-SA"/>
    </w:rPr>
  </w:style>
  <w:style w:type="character" w:customStyle="1" w:styleId="61">
    <w:name w:val="Знак Знак6"/>
    <w:rsid w:val="00041F10"/>
    <w:rPr>
      <w:b/>
      <w:bCs/>
      <w:spacing w:val="140"/>
      <w:sz w:val="24"/>
      <w:szCs w:val="24"/>
      <w:lang w:val="ru-RU" w:bidi="ar-SA"/>
    </w:rPr>
  </w:style>
  <w:style w:type="character" w:customStyle="1" w:styleId="ab">
    <w:name w:val="Основной шрифт"/>
    <w:rsid w:val="00041F10"/>
  </w:style>
  <w:style w:type="character" w:customStyle="1" w:styleId="FontStyle23">
    <w:name w:val="Font Style23"/>
    <w:rsid w:val="00041F10"/>
    <w:rPr>
      <w:rFonts w:ascii="Arial" w:hAnsi="Arial" w:cs="Arial"/>
      <w:b/>
      <w:bCs/>
      <w:sz w:val="24"/>
      <w:szCs w:val="24"/>
    </w:rPr>
  </w:style>
  <w:style w:type="character" w:customStyle="1" w:styleId="FontStyle24">
    <w:name w:val="Font Style24"/>
    <w:rsid w:val="00041F10"/>
    <w:rPr>
      <w:rFonts w:ascii="Arial" w:hAnsi="Arial" w:cs="Arial"/>
      <w:sz w:val="24"/>
      <w:szCs w:val="24"/>
    </w:rPr>
  </w:style>
  <w:style w:type="character" w:customStyle="1" w:styleId="FontStyle25">
    <w:name w:val="Font Style25"/>
    <w:rsid w:val="00041F10"/>
    <w:rPr>
      <w:rFonts w:ascii="Arial" w:hAnsi="Arial" w:cs="Arial"/>
      <w:sz w:val="20"/>
      <w:szCs w:val="20"/>
    </w:rPr>
  </w:style>
  <w:style w:type="character" w:customStyle="1" w:styleId="FontStyle26">
    <w:name w:val="Font Style26"/>
    <w:rsid w:val="00041F10"/>
    <w:rPr>
      <w:rFonts w:ascii="Arial" w:hAnsi="Arial" w:cs="Arial"/>
      <w:b/>
      <w:bCs/>
      <w:sz w:val="20"/>
      <w:szCs w:val="20"/>
    </w:rPr>
  </w:style>
  <w:style w:type="character" w:customStyle="1" w:styleId="FontStyle27">
    <w:name w:val="Font Style27"/>
    <w:rsid w:val="00041F10"/>
    <w:rPr>
      <w:rFonts w:ascii="Arial" w:hAnsi="Arial" w:cs="Arial"/>
      <w:b/>
      <w:bCs/>
      <w:sz w:val="18"/>
      <w:szCs w:val="18"/>
    </w:rPr>
  </w:style>
  <w:style w:type="character" w:customStyle="1" w:styleId="FontStyle28">
    <w:name w:val="Font Style28"/>
    <w:rsid w:val="00041F10"/>
    <w:rPr>
      <w:rFonts w:ascii="Arial" w:hAnsi="Arial" w:cs="Arial"/>
      <w:sz w:val="22"/>
      <w:szCs w:val="22"/>
    </w:rPr>
  </w:style>
  <w:style w:type="character" w:styleId="ac">
    <w:name w:val="page number"/>
    <w:basedOn w:val="12"/>
    <w:rsid w:val="00041F10"/>
  </w:style>
  <w:style w:type="character" w:customStyle="1" w:styleId="13">
    <w:name w:val="Знак Знак1"/>
    <w:rsid w:val="00041F10"/>
    <w:rPr>
      <w:lang w:val="ru-RU" w:bidi="ar-SA"/>
    </w:rPr>
  </w:style>
  <w:style w:type="character" w:customStyle="1" w:styleId="ad">
    <w:name w:val="бычный Знак"/>
    <w:rsid w:val="00041F10"/>
    <w:rPr>
      <w:rFonts w:ascii="Journal" w:hAnsi="Journal" w:cs="Journal"/>
      <w:sz w:val="24"/>
      <w:lang w:val="ru-RU" w:bidi="ar-SA"/>
    </w:rPr>
  </w:style>
  <w:style w:type="character" w:customStyle="1" w:styleId="32">
    <w:name w:val="Знак Знак3"/>
    <w:rsid w:val="00041F10"/>
    <w:rPr>
      <w:lang w:val="ru-RU" w:bidi="ar-SA"/>
    </w:rPr>
  </w:style>
  <w:style w:type="character" w:customStyle="1" w:styleId="FontStyle16">
    <w:name w:val="Font Style16"/>
    <w:rsid w:val="00041F10"/>
    <w:rPr>
      <w:rFonts w:ascii="Times New Roman" w:hAnsi="Times New Roman" w:cs="Times New Roman"/>
      <w:sz w:val="24"/>
      <w:szCs w:val="24"/>
    </w:rPr>
  </w:style>
  <w:style w:type="character" w:customStyle="1" w:styleId="ae">
    <w:name w:val="Гипертекстовая ссылка"/>
    <w:uiPriority w:val="99"/>
    <w:rsid w:val="00041F10"/>
    <w:rPr>
      <w:color w:val="008000"/>
    </w:rPr>
  </w:style>
  <w:style w:type="character" w:customStyle="1" w:styleId="FontStyle13">
    <w:name w:val="Font Style13"/>
    <w:rsid w:val="00041F10"/>
    <w:rPr>
      <w:rFonts w:ascii="Times New Roman" w:hAnsi="Times New Roman" w:cs="Times New Roman"/>
      <w:sz w:val="18"/>
      <w:szCs w:val="18"/>
    </w:rPr>
  </w:style>
  <w:style w:type="character" w:customStyle="1" w:styleId="FontStyle14">
    <w:name w:val="Font Style14"/>
    <w:rsid w:val="00041F10"/>
    <w:rPr>
      <w:rFonts w:ascii="Times New Roman" w:hAnsi="Times New Roman" w:cs="Times New Roman"/>
      <w:sz w:val="18"/>
      <w:szCs w:val="18"/>
    </w:rPr>
  </w:style>
  <w:style w:type="character" w:customStyle="1" w:styleId="FontStyle15">
    <w:name w:val="Font Style15"/>
    <w:rsid w:val="00041F10"/>
    <w:rPr>
      <w:rFonts w:ascii="Times New Roman" w:hAnsi="Times New Roman" w:cs="Times New Roman"/>
      <w:b/>
      <w:bCs/>
      <w:sz w:val="18"/>
      <w:szCs w:val="18"/>
    </w:rPr>
  </w:style>
  <w:style w:type="character" w:customStyle="1" w:styleId="FontStyle17">
    <w:name w:val="Font Style17"/>
    <w:rsid w:val="00041F10"/>
    <w:rPr>
      <w:rFonts w:ascii="Times New Roman" w:hAnsi="Times New Roman" w:cs="Times New Roman"/>
      <w:sz w:val="18"/>
      <w:szCs w:val="18"/>
    </w:rPr>
  </w:style>
  <w:style w:type="character" w:customStyle="1" w:styleId="FontStyle22">
    <w:name w:val="Font Style22"/>
    <w:rsid w:val="00041F10"/>
    <w:rPr>
      <w:rFonts w:ascii="Times New Roman" w:hAnsi="Times New Roman" w:cs="Times New Roman"/>
      <w:sz w:val="22"/>
      <w:szCs w:val="22"/>
    </w:rPr>
  </w:style>
  <w:style w:type="character" w:customStyle="1" w:styleId="WW-Absatz-Standardschriftart111111111111111111111">
    <w:name w:val="WW-Absatz-Standardschriftart111111111111111111111"/>
    <w:rsid w:val="00041F10"/>
  </w:style>
  <w:style w:type="character" w:customStyle="1" w:styleId="FontStyle18">
    <w:name w:val="Font Style18"/>
    <w:rsid w:val="00041F10"/>
    <w:rPr>
      <w:rFonts w:ascii="Times New Roman" w:hAnsi="Times New Roman" w:cs="Times New Roman"/>
      <w:b/>
      <w:bCs/>
      <w:sz w:val="22"/>
      <w:szCs w:val="22"/>
    </w:rPr>
  </w:style>
  <w:style w:type="character" w:customStyle="1" w:styleId="FontStyle19">
    <w:name w:val="Font Style19"/>
    <w:rsid w:val="00041F10"/>
    <w:rPr>
      <w:rFonts w:ascii="Times New Roman" w:hAnsi="Times New Roman" w:cs="Times New Roman"/>
      <w:sz w:val="22"/>
      <w:szCs w:val="22"/>
    </w:rPr>
  </w:style>
  <w:style w:type="character" w:customStyle="1" w:styleId="FontStyle12">
    <w:name w:val="Font Style12"/>
    <w:rsid w:val="00041F10"/>
    <w:rPr>
      <w:rFonts w:ascii="Times New Roman" w:hAnsi="Times New Roman" w:cs="Times New Roman"/>
      <w:sz w:val="22"/>
      <w:szCs w:val="22"/>
    </w:rPr>
  </w:style>
  <w:style w:type="character" w:styleId="af">
    <w:name w:val="FollowedHyperlink"/>
    <w:uiPriority w:val="99"/>
    <w:rsid w:val="00041F10"/>
    <w:rPr>
      <w:color w:val="800080"/>
      <w:u w:val="single"/>
    </w:rPr>
  </w:style>
  <w:style w:type="character" w:customStyle="1" w:styleId="42">
    <w:name w:val="Знак Знак4"/>
    <w:basedOn w:val="12"/>
    <w:rsid w:val="00041F10"/>
  </w:style>
  <w:style w:type="character" w:customStyle="1" w:styleId="14">
    <w:name w:val="Основной текст Знак1"/>
    <w:rsid w:val="00041F10"/>
    <w:rPr>
      <w:rFonts w:ascii="Times New Roman" w:hAnsi="Times New Roman" w:cs="Times New Roman"/>
      <w:spacing w:val="2"/>
      <w:u w:val="none"/>
    </w:rPr>
  </w:style>
  <w:style w:type="character" w:customStyle="1" w:styleId="af0">
    <w:name w:val="Знак Знак"/>
    <w:rsid w:val="00041F10"/>
    <w:rPr>
      <w:rFonts w:ascii="Courier New" w:hAnsi="Courier New" w:cs="Courier New"/>
    </w:rPr>
  </w:style>
  <w:style w:type="character" w:styleId="af1">
    <w:name w:val="Strong"/>
    <w:qFormat/>
    <w:rsid w:val="00041F10"/>
    <w:rPr>
      <w:b/>
      <w:bCs/>
    </w:rPr>
  </w:style>
  <w:style w:type="character" w:customStyle="1" w:styleId="FranklinGothicDemi">
    <w:name w:val="Основной текст + Franklin Gothic Demi"/>
    <w:rsid w:val="00041F10"/>
    <w:rPr>
      <w:rFonts w:ascii="Franklin Gothic Demi" w:hAnsi="Franklin Gothic Demi" w:cs="Franklin Gothic Demi"/>
      <w:spacing w:val="15"/>
      <w:sz w:val="19"/>
      <w:szCs w:val="19"/>
      <w:u w:val="single"/>
      <w:lang w:val="en-US"/>
    </w:rPr>
  </w:style>
  <w:style w:type="character" w:customStyle="1" w:styleId="62">
    <w:name w:val="Основной текст (6)_"/>
    <w:rsid w:val="00041F10"/>
    <w:rPr>
      <w:b/>
      <w:bCs/>
      <w:spacing w:val="1"/>
      <w:sz w:val="16"/>
      <w:szCs w:val="16"/>
      <w:shd w:val="clear" w:color="auto" w:fill="FFFFFF"/>
    </w:rPr>
  </w:style>
  <w:style w:type="character" w:customStyle="1" w:styleId="72">
    <w:name w:val="Основной текст (7)_"/>
    <w:rsid w:val="00041F10"/>
    <w:rPr>
      <w:b/>
      <w:bCs/>
      <w:shd w:val="clear" w:color="auto" w:fill="FFFFFF"/>
    </w:rPr>
  </w:style>
  <w:style w:type="character" w:customStyle="1" w:styleId="22">
    <w:name w:val="Знак Знак2"/>
    <w:basedOn w:val="12"/>
    <w:rsid w:val="00041F10"/>
  </w:style>
  <w:style w:type="character" w:customStyle="1" w:styleId="af2">
    <w:name w:val="Без интервала Знак"/>
    <w:uiPriority w:val="1"/>
    <w:rsid w:val="00041F10"/>
    <w:rPr>
      <w:rFonts w:ascii="Calibri" w:eastAsia="Times New Roman" w:hAnsi="Calibri" w:cs="Times New Roman"/>
      <w:sz w:val="22"/>
      <w:szCs w:val="22"/>
    </w:rPr>
  </w:style>
  <w:style w:type="character" w:customStyle="1" w:styleId="af3">
    <w:name w:val="Символ нумерации"/>
    <w:rsid w:val="00041F10"/>
  </w:style>
  <w:style w:type="character" w:customStyle="1" w:styleId="af4">
    <w:name w:val="Маркеры списка"/>
    <w:rsid w:val="00041F10"/>
    <w:rPr>
      <w:rFonts w:ascii="OpenSymbol" w:eastAsia="OpenSymbol" w:hAnsi="OpenSymbol" w:cs="OpenSymbol"/>
    </w:rPr>
  </w:style>
  <w:style w:type="character" w:customStyle="1" w:styleId="FontStyle56">
    <w:name w:val="Font Style56"/>
    <w:rsid w:val="00041F10"/>
    <w:rPr>
      <w:rFonts w:ascii="Times New Roman" w:hAnsi="Times New Roman" w:cs="Times New Roman"/>
      <w:sz w:val="18"/>
      <w:szCs w:val="18"/>
    </w:rPr>
  </w:style>
  <w:style w:type="character" w:customStyle="1" w:styleId="FontStyle55">
    <w:name w:val="Font Style55"/>
    <w:rsid w:val="00041F10"/>
    <w:rPr>
      <w:rFonts w:ascii="Times New Roman" w:hAnsi="Times New Roman" w:cs="Times New Roman"/>
      <w:b/>
      <w:bCs/>
      <w:sz w:val="18"/>
      <w:szCs w:val="18"/>
    </w:rPr>
  </w:style>
  <w:style w:type="character" w:customStyle="1" w:styleId="WW8NumSt50z0">
    <w:name w:val="WW8NumSt50z0"/>
    <w:rsid w:val="00041F10"/>
    <w:rPr>
      <w:rFonts w:ascii="Times New Roman" w:hAnsi="Times New Roman" w:cs="Times New Roman"/>
    </w:rPr>
  </w:style>
  <w:style w:type="character" w:customStyle="1" w:styleId="FontStyle20">
    <w:name w:val="Font Style20"/>
    <w:rsid w:val="00041F10"/>
    <w:rPr>
      <w:rFonts w:ascii="Times New Roman" w:hAnsi="Times New Roman" w:cs="Times New Roman"/>
      <w:sz w:val="26"/>
      <w:szCs w:val="26"/>
    </w:rPr>
  </w:style>
  <w:style w:type="character" w:customStyle="1" w:styleId="WW8NumSt59z0">
    <w:name w:val="WW8NumSt59z0"/>
    <w:rsid w:val="00041F10"/>
    <w:rPr>
      <w:rFonts w:ascii="Times New Roman" w:hAnsi="Times New Roman" w:cs="Times New Roman"/>
    </w:rPr>
  </w:style>
  <w:style w:type="character" w:customStyle="1" w:styleId="FontStyle64">
    <w:name w:val="Font Style64"/>
    <w:rsid w:val="00041F10"/>
    <w:rPr>
      <w:rFonts w:ascii="Times New Roman" w:hAnsi="Times New Roman" w:cs="Times New Roman"/>
      <w:sz w:val="24"/>
      <w:szCs w:val="24"/>
    </w:rPr>
  </w:style>
  <w:style w:type="character" w:customStyle="1" w:styleId="FontStyle51">
    <w:name w:val="Font Style51"/>
    <w:rsid w:val="00041F10"/>
    <w:rPr>
      <w:rFonts w:ascii="Times New Roman" w:hAnsi="Times New Roman" w:cs="Times New Roman"/>
      <w:i/>
      <w:iCs/>
      <w:sz w:val="18"/>
      <w:szCs w:val="18"/>
    </w:rPr>
  </w:style>
  <w:style w:type="character" w:customStyle="1" w:styleId="FontStyle63">
    <w:name w:val="Font Style63"/>
    <w:rsid w:val="00041F10"/>
    <w:rPr>
      <w:rFonts w:ascii="Times New Roman" w:hAnsi="Times New Roman" w:cs="Times New Roman"/>
      <w:b/>
      <w:bCs/>
      <w:sz w:val="24"/>
      <w:szCs w:val="24"/>
    </w:rPr>
  </w:style>
  <w:style w:type="character" w:customStyle="1" w:styleId="FontStyle59">
    <w:name w:val="Font Style59"/>
    <w:rsid w:val="00041F10"/>
    <w:rPr>
      <w:rFonts w:ascii="Times New Roman" w:hAnsi="Times New Roman" w:cs="Times New Roman"/>
      <w:i/>
      <w:iCs/>
      <w:sz w:val="24"/>
      <w:szCs w:val="24"/>
    </w:rPr>
  </w:style>
  <w:style w:type="character" w:customStyle="1" w:styleId="FontStyle57">
    <w:name w:val="Font Style57"/>
    <w:rsid w:val="00041F10"/>
    <w:rPr>
      <w:rFonts w:ascii="Times New Roman" w:hAnsi="Times New Roman" w:cs="Times New Roman"/>
      <w:sz w:val="14"/>
      <w:szCs w:val="14"/>
    </w:rPr>
  </w:style>
  <w:style w:type="character" w:customStyle="1" w:styleId="FontStyle60">
    <w:name w:val="Font Style60"/>
    <w:rsid w:val="00041F10"/>
    <w:rPr>
      <w:rFonts w:ascii="Times New Roman" w:hAnsi="Times New Roman" w:cs="Times New Roman"/>
      <w:i/>
      <w:iCs/>
      <w:sz w:val="16"/>
      <w:szCs w:val="16"/>
    </w:rPr>
  </w:style>
  <w:style w:type="character" w:customStyle="1" w:styleId="FontStyle58">
    <w:name w:val="Font Style58"/>
    <w:rsid w:val="00041F10"/>
    <w:rPr>
      <w:rFonts w:ascii="Times New Roman" w:hAnsi="Times New Roman" w:cs="Times New Roman"/>
      <w:sz w:val="16"/>
      <w:szCs w:val="16"/>
    </w:rPr>
  </w:style>
  <w:style w:type="character" w:customStyle="1" w:styleId="FontStyle62">
    <w:name w:val="Font Style62"/>
    <w:rsid w:val="00041F10"/>
    <w:rPr>
      <w:rFonts w:ascii="Times New Roman" w:hAnsi="Times New Roman" w:cs="Times New Roman"/>
      <w:sz w:val="18"/>
      <w:szCs w:val="18"/>
    </w:rPr>
  </w:style>
  <w:style w:type="character" w:customStyle="1" w:styleId="FontStyle61">
    <w:name w:val="Font Style61"/>
    <w:rsid w:val="00041F10"/>
    <w:rPr>
      <w:rFonts w:ascii="Times New Roman" w:hAnsi="Times New Roman" w:cs="Times New Roman"/>
      <w:i/>
      <w:iCs/>
      <w:sz w:val="14"/>
      <w:szCs w:val="14"/>
    </w:rPr>
  </w:style>
  <w:style w:type="character" w:customStyle="1" w:styleId="WW8Num22z0">
    <w:name w:val="WW8Num22z0"/>
    <w:rsid w:val="00041F10"/>
    <w:rPr>
      <w:rFonts w:ascii="Times New Roman" w:hAnsi="Times New Roman" w:cs="Times New Roman"/>
    </w:rPr>
  </w:style>
  <w:style w:type="character" w:customStyle="1" w:styleId="WW8Num34z0">
    <w:name w:val="WW8Num34z0"/>
    <w:rsid w:val="00041F10"/>
    <w:rPr>
      <w:rFonts w:ascii="Times New Roman" w:hAnsi="Times New Roman" w:cs="Times New Roman"/>
    </w:rPr>
  </w:style>
  <w:style w:type="character" w:customStyle="1" w:styleId="WW8Num35z0">
    <w:name w:val="WW8Num35z0"/>
    <w:rsid w:val="00041F10"/>
    <w:rPr>
      <w:rFonts w:ascii="Times New Roman" w:hAnsi="Times New Roman" w:cs="Times New Roman"/>
    </w:rPr>
  </w:style>
  <w:style w:type="character" w:customStyle="1" w:styleId="WW8Num24z0">
    <w:name w:val="WW8Num24z0"/>
    <w:rsid w:val="00041F10"/>
    <w:rPr>
      <w:rFonts w:ascii="Times New Roman" w:hAnsi="Times New Roman" w:cs="Times New Roman"/>
    </w:rPr>
  </w:style>
  <w:style w:type="character" w:customStyle="1" w:styleId="FontStyle65">
    <w:name w:val="Font Style65"/>
    <w:rsid w:val="00041F10"/>
    <w:rPr>
      <w:rFonts w:ascii="Times New Roman" w:hAnsi="Times New Roman" w:cs="Times New Roman"/>
      <w:sz w:val="24"/>
      <w:szCs w:val="24"/>
    </w:rPr>
  </w:style>
  <w:style w:type="paragraph" w:customStyle="1" w:styleId="11">
    <w:name w:val="Заголовок1"/>
    <w:basedOn w:val="a2"/>
    <w:next w:val="a3"/>
    <w:rsid w:val="00041F10"/>
    <w:pPr>
      <w:widowControl/>
      <w:autoSpaceDE/>
      <w:jc w:val="center"/>
    </w:pPr>
    <w:rPr>
      <w:b/>
      <w:sz w:val="24"/>
    </w:rPr>
  </w:style>
  <w:style w:type="paragraph" w:styleId="a3">
    <w:name w:val="Body Text"/>
    <w:basedOn w:val="a2"/>
    <w:link w:val="af5"/>
    <w:rsid w:val="00041F10"/>
    <w:pPr>
      <w:spacing w:after="120"/>
    </w:pPr>
  </w:style>
  <w:style w:type="character" w:customStyle="1" w:styleId="af5">
    <w:name w:val="Основной текст Знак"/>
    <w:basedOn w:val="a4"/>
    <w:link w:val="a3"/>
    <w:rsid w:val="00041F10"/>
    <w:rPr>
      <w:rFonts w:ascii="Times New Roman" w:eastAsia="Times New Roman" w:hAnsi="Times New Roman" w:cs="Times New Roman"/>
      <w:sz w:val="20"/>
      <w:szCs w:val="20"/>
      <w:lang w:eastAsia="zh-CN"/>
    </w:rPr>
  </w:style>
  <w:style w:type="paragraph" w:styleId="af6">
    <w:name w:val="List"/>
    <w:basedOn w:val="a3"/>
    <w:rsid w:val="00041F10"/>
    <w:rPr>
      <w:rFonts w:cs="Mangal"/>
    </w:rPr>
  </w:style>
  <w:style w:type="paragraph" w:styleId="af7">
    <w:name w:val="caption"/>
    <w:basedOn w:val="a2"/>
    <w:qFormat/>
    <w:rsid w:val="00041F10"/>
    <w:pPr>
      <w:suppressLineNumbers/>
      <w:spacing w:before="120" w:after="120"/>
    </w:pPr>
    <w:rPr>
      <w:rFonts w:cs="Mangal"/>
      <w:i/>
      <w:iCs/>
      <w:sz w:val="24"/>
      <w:szCs w:val="24"/>
    </w:rPr>
  </w:style>
  <w:style w:type="paragraph" w:customStyle="1" w:styleId="23">
    <w:name w:val="Указатель2"/>
    <w:basedOn w:val="a2"/>
    <w:rsid w:val="00041F10"/>
    <w:pPr>
      <w:suppressLineNumbers/>
    </w:pPr>
    <w:rPr>
      <w:rFonts w:cs="Mangal"/>
    </w:rPr>
  </w:style>
  <w:style w:type="paragraph" w:customStyle="1" w:styleId="15">
    <w:name w:val="Название1"/>
    <w:basedOn w:val="a2"/>
    <w:rsid w:val="00041F10"/>
    <w:pPr>
      <w:suppressLineNumbers/>
      <w:spacing w:before="120" w:after="120"/>
    </w:pPr>
    <w:rPr>
      <w:rFonts w:cs="Mangal"/>
      <w:i/>
      <w:iCs/>
      <w:sz w:val="24"/>
      <w:szCs w:val="24"/>
    </w:rPr>
  </w:style>
  <w:style w:type="paragraph" w:customStyle="1" w:styleId="16">
    <w:name w:val="Указатель1"/>
    <w:basedOn w:val="a2"/>
    <w:rsid w:val="00041F10"/>
    <w:pPr>
      <w:suppressLineNumbers/>
    </w:pPr>
    <w:rPr>
      <w:rFonts w:cs="Mangal"/>
    </w:rPr>
  </w:style>
  <w:style w:type="paragraph" w:customStyle="1" w:styleId="17">
    <w:name w:val="Стиль1"/>
    <w:basedOn w:val="a2"/>
    <w:rsid w:val="00041F10"/>
    <w:pPr>
      <w:keepNext/>
      <w:keepLines/>
      <w:suppressLineNumbers/>
      <w:suppressAutoHyphens/>
      <w:autoSpaceDE/>
      <w:spacing w:after="60"/>
    </w:pPr>
    <w:rPr>
      <w:b/>
      <w:sz w:val="28"/>
      <w:szCs w:val="24"/>
    </w:rPr>
  </w:style>
  <w:style w:type="paragraph" w:customStyle="1" w:styleId="210">
    <w:name w:val="Нумерованный список 21"/>
    <w:basedOn w:val="a2"/>
    <w:rsid w:val="00041F10"/>
    <w:pPr>
      <w:ind w:left="432" w:hanging="432"/>
    </w:pPr>
  </w:style>
  <w:style w:type="paragraph" w:customStyle="1" w:styleId="24">
    <w:name w:val="Стиль2"/>
    <w:basedOn w:val="210"/>
    <w:rsid w:val="00041F10"/>
    <w:pPr>
      <w:keepNext/>
      <w:keepLines/>
      <w:suppressLineNumbers/>
      <w:suppressAutoHyphens/>
      <w:autoSpaceDE/>
      <w:spacing w:after="60"/>
      <w:jc w:val="both"/>
    </w:pPr>
    <w:rPr>
      <w:b/>
      <w:sz w:val="24"/>
    </w:rPr>
  </w:style>
  <w:style w:type="paragraph" w:customStyle="1" w:styleId="220">
    <w:name w:val="Основной текст с отступом 22"/>
    <w:basedOn w:val="a2"/>
    <w:rsid w:val="00041F10"/>
    <w:pPr>
      <w:spacing w:after="120" w:line="480" w:lineRule="auto"/>
      <w:ind w:left="283"/>
    </w:pPr>
  </w:style>
  <w:style w:type="paragraph" w:customStyle="1" w:styleId="33">
    <w:name w:val="Стиль3"/>
    <w:basedOn w:val="220"/>
    <w:rsid w:val="00041F10"/>
    <w:pPr>
      <w:tabs>
        <w:tab w:val="num" w:pos="947"/>
      </w:tabs>
      <w:autoSpaceDE/>
      <w:spacing w:after="0" w:line="240" w:lineRule="auto"/>
      <w:ind w:left="720"/>
      <w:jc w:val="both"/>
      <w:outlineLvl w:val="2"/>
    </w:pPr>
    <w:rPr>
      <w:rFonts w:ascii="Arial" w:hAnsi="Arial" w:cs="Arial"/>
      <w:sz w:val="24"/>
      <w:szCs w:val="24"/>
    </w:rPr>
  </w:style>
  <w:style w:type="paragraph" w:styleId="af8">
    <w:name w:val="Normal (Web)"/>
    <w:basedOn w:val="a2"/>
    <w:rsid w:val="00041F10"/>
    <w:pPr>
      <w:widowControl/>
      <w:autoSpaceDE/>
      <w:spacing w:before="280" w:after="280"/>
    </w:pPr>
    <w:rPr>
      <w:sz w:val="24"/>
      <w:szCs w:val="24"/>
    </w:rPr>
  </w:style>
  <w:style w:type="paragraph" w:styleId="HTML">
    <w:name w:val="HTML Preformatted"/>
    <w:basedOn w:val="a2"/>
    <w:link w:val="HTML0"/>
    <w:uiPriority w:val="99"/>
    <w:rsid w:val="00041F10"/>
    <w:pPr>
      <w:widowControl/>
      <w:autoSpaceDE/>
      <w:spacing w:after="60"/>
      <w:jc w:val="both"/>
    </w:pPr>
    <w:rPr>
      <w:rFonts w:ascii="Courier New" w:hAnsi="Courier New" w:cs="Courier New"/>
    </w:rPr>
  </w:style>
  <w:style w:type="character" w:customStyle="1" w:styleId="HTML0">
    <w:name w:val="Стандартный HTML Знак"/>
    <w:basedOn w:val="a4"/>
    <w:link w:val="HTML"/>
    <w:uiPriority w:val="99"/>
    <w:rsid w:val="00041F10"/>
    <w:rPr>
      <w:rFonts w:ascii="Courier New" w:eastAsia="Times New Roman" w:hAnsi="Courier New" w:cs="Courier New"/>
      <w:sz w:val="20"/>
      <w:szCs w:val="20"/>
      <w:lang w:eastAsia="zh-CN"/>
    </w:rPr>
  </w:style>
  <w:style w:type="paragraph" w:styleId="af9">
    <w:name w:val="Body Text Indent"/>
    <w:basedOn w:val="a2"/>
    <w:link w:val="afa"/>
    <w:rsid w:val="00041F10"/>
    <w:pPr>
      <w:spacing w:after="120"/>
      <w:ind w:left="283"/>
    </w:pPr>
  </w:style>
  <w:style w:type="character" w:customStyle="1" w:styleId="afa">
    <w:name w:val="Основной текст с отступом Знак"/>
    <w:basedOn w:val="a4"/>
    <w:link w:val="af9"/>
    <w:rsid w:val="00041F10"/>
    <w:rPr>
      <w:rFonts w:ascii="Times New Roman" w:eastAsia="Times New Roman" w:hAnsi="Times New Roman" w:cs="Times New Roman"/>
      <w:sz w:val="20"/>
      <w:szCs w:val="20"/>
      <w:lang w:eastAsia="zh-CN"/>
    </w:rPr>
  </w:style>
  <w:style w:type="paragraph" w:customStyle="1" w:styleId="320">
    <w:name w:val="Основной текст 32"/>
    <w:basedOn w:val="a2"/>
    <w:rsid w:val="00041F10"/>
    <w:pPr>
      <w:spacing w:after="120"/>
    </w:pPr>
    <w:rPr>
      <w:sz w:val="16"/>
      <w:szCs w:val="16"/>
    </w:rPr>
  </w:style>
  <w:style w:type="paragraph" w:customStyle="1" w:styleId="221">
    <w:name w:val="Основной текст 22"/>
    <w:basedOn w:val="a2"/>
    <w:rsid w:val="00041F10"/>
    <w:pPr>
      <w:spacing w:after="120" w:line="480" w:lineRule="auto"/>
    </w:pPr>
  </w:style>
  <w:style w:type="paragraph" w:customStyle="1" w:styleId="Style1">
    <w:name w:val="Style1"/>
    <w:basedOn w:val="a2"/>
    <w:rsid w:val="00041F10"/>
    <w:pPr>
      <w:spacing w:line="274" w:lineRule="exact"/>
      <w:ind w:firstLine="1402"/>
    </w:pPr>
    <w:rPr>
      <w:rFonts w:ascii="Arial" w:hAnsi="Arial" w:cs="Arial"/>
      <w:sz w:val="24"/>
      <w:szCs w:val="24"/>
    </w:rPr>
  </w:style>
  <w:style w:type="paragraph" w:customStyle="1" w:styleId="Style2">
    <w:name w:val="Style2"/>
    <w:basedOn w:val="a2"/>
    <w:rsid w:val="00041F10"/>
    <w:pPr>
      <w:jc w:val="both"/>
    </w:pPr>
    <w:rPr>
      <w:rFonts w:ascii="Arial" w:hAnsi="Arial" w:cs="Arial"/>
      <w:sz w:val="24"/>
      <w:szCs w:val="24"/>
    </w:rPr>
  </w:style>
  <w:style w:type="paragraph" w:customStyle="1" w:styleId="Style3">
    <w:name w:val="Style3"/>
    <w:basedOn w:val="a2"/>
    <w:rsid w:val="00041F10"/>
    <w:pPr>
      <w:spacing w:line="276" w:lineRule="exact"/>
      <w:ind w:firstLine="523"/>
      <w:jc w:val="both"/>
    </w:pPr>
    <w:rPr>
      <w:rFonts w:ascii="Arial" w:hAnsi="Arial" w:cs="Arial"/>
      <w:sz w:val="24"/>
      <w:szCs w:val="24"/>
    </w:rPr>
  </w:style>
  <w:style w:type="paragraph" w:customStyle="1" w:styleId="Style4">
    <w:name w:val="Style4"/>
    <w:basedOn w:val="a2"/>
    <w:rsid w:val="00041F10"/>
    <w:pPr>
      <w:spacing w:line="278" w:lineRule="exact"/>
      <w:ind w:firstLine="701"/>
      <w:jc w:val="both"/>
    </w:pPr>
    <w:rPr>
      <w:rFonts w:ascii="Arial" w:hAnsi="Arial" w:cs="Arial"/>
      <w:sz w:val="24"/>
      <w:szCs w:val="24"/>
    </w:rPr>
  </w:style>
  <w:style w:type="paragraph" w:customStyle="1" w:styleId="Style5">
    <w:name w:val="Style5"/>
    <w:basedOn w:val="a2"/>
    <w:rsid w:val="00041F10"/>
    <w:pPr>
      <w:spacing w:line="274" w:lineRule="exact"/>
      <w:jc w:val="both"/>
    </w:pPr>
    <w:rPr>
      <w:rFonts w:ascii="Arial" w:hAnsi="Arial" w:cs="Arial"/>
      <w:sz w:val="24"/>
      <w:szCs w:val="24"/>
    </w:rPr>
  </w:style>
  <w:style w:type="paragraph" w:customStyle="1" w:styleId="Style6">
    <w:name w:val="Style6"/>
    <w:basedOn w:val="a2"/>
    <w:rsid w:val="00041F10"/>
    <w:pPr>
      <w:spacing w:line="274" w:lineRule="exact"/>
    </w:pPr>
    <w:rPr>
      <w:rFonts w:ascii="Arial" w:hAnsi="Arial" w:cs="Arial"/>
      <w:sz w:val="24"/>
      <w:szCs w:val="24"/>
    </w:rPr>
  </w:style>
  <w:style w:type="paragraph" w:customStyle="1" w:styleId="Style7">
    <w:name w:val="Style7"/>
    <w:basedOn w:val="a2"/>
    <w:rsid w:val="00041F10"/>
    <w:pPr>
      <w:spacing w:line="275" w:lineRule="exact"/>
      <w:ind w:firstLine="720"/>
      <w:jc w:val="both"/>
    </w:pPr>
    <w:rPr>
      <w:rFonts w:ascii="Arial" w:hAnsi="Arial" w:cs="Arial"/>
      <w:sz w:val="24"/>
      <w:szCs w:val="24"/>
    </w:rPr>
  </w:style>
  <w:style w:type="paragraph" w:customStyle="1" w:styleId="Style8">
    <w:name w:val="Style8"/>
    <w:basedOn w:val="a2"/>
    <w:rsid w:val="00041F10"/>
    <w:pPr>
      <w:spacing w:line="276" w:lineRule="exact"/>
      <w:ind w:firstLine="562"/>
      <w:jc w:val="both"/>
    </w:pPr>
    <w:rPr>
      <w:rFonts w:ascii="Arial" w:hAnsi="Arial" w:cs="Arial"/>
      <w:sz w:val="24"/>
      <w:szCs w:val="24"/>
    </w:rPr>
  </w:style>
  <w:style w:type="paragraph" w:customStyle="1" w:styleId="Style9">
    <w:name w:val="Style9"/>
    <w:basedOn w:val="a2"/>
    <w:rsid w:val="00041F10"/>
    <w:rPr>
      <w:rFonts w:ascii="Arial" w:hAnsi="Arial" w:cs="Arial"/>
      <w:sz w:val="24"/>
      <w:szCs w:val="24"/>
    </w:rPr>
  </w:style>
  <w:style w:type="paragraph" w:customStyle="1" w:styleId="Style10">
    <w:name w:val="Style10"/>
    <w:basedOn w:val="a2"/>
    <w:rsid w:val="00041F10"/>
    <w:pPr>
      <w:spacing w:line="226" w:lineRule="exact"/>
      <w:jc w:val="center"/>
    </w:pPr>
    <w:rPr>
      <w:rFonts w:ascii="Arial" w:hAnsi="Arial" w:cs="Arial"/>
      <w:sz w:val="24"/>
      <w:szCs w:val="24"/>
    </w:rPr>
  </w:style>
  <w:style w:type="paragraph" w:customStyle="1" w:styleId="Style11">
    <w:name w:val="Style11"/>
    <w:basedOn w:val="a2"/>
    <w:rsid w:val="00041F10"/>
    <w:pPr>
      <w:spacing w:line="254" w:lineRule="exact"/>
      <w:jc w:val="center"/>
    </w:pPr>
    <w:rPr>
      <w:rFonts w:ascii="Arial" w:hAnsi="Arial" w:cs="Arial"/>
      <w:sz w:val="24"/>
      <w:szCs w:val="24"/>
    </w:rPr>
  </w:style>
  <w:style w:type="paragraph" w:customStyle="1" w:styleId="Style12">
    <w:name w:val="Style12"/>
    <w:basedOn w:val="a2"/>
    <w:rsid w:val="00041F10"/>
    <w:pPr>
      <w:spacing w:line="277" w:lineRule="exact"/>
      <w:ind w:firstLine="547"/>
      <w:jc w:val="both"/>
    </w:pPr>
    <w:rPr>
      <w:rFonts w:ascii="Arial" w:hAnsi="Arial" w:cs="Arial"/>
      <w:sz w:val="24"/>
      <w:szCs w:val="24"/>
    </w:rPr>
  </w:style>
  <w:style w:type="paragraph" w:customStyle="1" w:styleId="Style13">
    <w:name w:val="Style13"/>
    <w:basedOn w:val="a2"/>
    <w:rsid w:val="00041F10"/>
    <w:pPr>
      <w:spacing w:line="206" w:lineRule="exact"/>
      <w:ind w:firstLine="163"/>
    </w:pPr>
    <w:rPr>
      <w:rFonts w:ascii="Arial" w:hAnsi="Arial" w:cs="Arial"/>
      <w:sz w:val="24"/>
      <w:szCs w:val="24"/>
    </w:rPr>
  </w:style>
  <w:style w:type="paragraph" w:customStyle="1" w:styleId="Style14">
    <w:name w:val="Style14"/>
    <w:basedOn w:val="a2"/>
    <w:rsid w:val="00041F10"/>
    <w:rPr>
      <w:rFonts w:ascii="Arial" w:hAnsi="Arial" w:cs="Arial"/>
      <w:sz w:val="24"/>
      <w:szCs w:val="24"/>
    </w:rPr>
  </w:style>
  <w:style w:type="paragraph" w:customStyle="1" w:styleId="Style15">
    <w:name w:val="Style15"/>
    <w:basedOn w:val="a2"/>
    <w:rsid w:val="00041F10"/>
    <w:pPr>
      <w:spacing w:line="207" w:lineRule="exact"/>
    </w:pPr>
    <w:rPr>
      <w:rFonts w:ascii="Arial" w:hAnsi="Arial" w:cs="Arial"/>
      <w:sz w:val="24"/>
      <w:szCs w:val="24"/>
    </w:rPr>
  </w:style>
  <w:style w:type="paragraph" w:customStyle="1" w:styleId="Style16">
    <w:name w:val="Style16"/>
    <w:basedOn w:val="a2"/>
    <w:rsid w:val="00041F10"/>
    <w:rPr>
      <w:rFonts w:ascii="Arial" w:hAnsi="Arial" w:cs="Arial"/>
      <w:sz w:val="24"/>
      <w:szCs w:val="24"/>
    </w:rPr>
  </w:style>
  <w:style w:type="paragraph" w:customStyle="1" w:styleId="Style17">
    <w:name w:val="Style17"/>
    <w:basedOn w:val="a2"/>
    <w:rsid w:val="00041F10"/>
    <w:pPr>
      <w:spacing w:line="278" w:lineRule="exact"/>
      <w:ind w:firstLine="730"/>
    </w:pPr>
    <w:rPr>
      <w:rFonts w:ascii="Arial" w:hAnsi="Arial" w:cs="Arial"/>
      <w:sz w:val="24"/>
      <w:szCs w:val="24"/>
    </w:rPr>
  </w:style>
  <w:style w:type="paragraph" w:customStyle="1" w:styleId="Style18">
    <w:name w:val="Style18"/>
    <w:basedOn w:val="a2"/>
    <w:rsid w:val="00041F10"/>
    <w:pPr>
      <w:spacing w:line="231" w:lineRule="exact"/>
    </w:pPr>
    <w:rPr>
      <w:rFonts w:ascii="Arial" w:hAnsi="Arial" w:cs="Arial"/>
      <w:sz w:val="24"/>
      <w:szCs w:val="24"/>
    </w:rPr>
  </w:style>
  <w:style w:type="paragraph" w:customStyle="1" w:styleId="Style19">
    <w:name w:val="Style19"/>
    <w:basedOn w:val="a2"/>
    <w:rsid w:val="00041F10"/>
    <w:rPr>
      <w:rFonts w:ascii="Arial" w:hAnsi="Arial" w:cs="Arial"/>
      <w:sz w:val="24"/>
      <w:szCs w:val="24"/>
    </w:rPr>
  </w:style>
  <w:style w:type="paragraph" w:customStyle="1" w:styleId="Style20">
    <w:name w:val="Style20"/>
    <w:basedOn w:val="a2"/>
    <w:rsid w:val="00041F10"/>
    <w:pPr>
      <w:spacing w:line="288" w:lineRule="exact"/>
      <w:ind w:hanging="360"/>
      <w:jc w:val="both"/>
    </w:pPr>
    <w:rPr>
      <w:rFonts w:ascii="Arial" w:hAnsi="Arial" w:cs="Arial"/>
      <w:sz w:val="24"/>
      <w:szCs w:val="24"/>
    </w:rPr>
  </w:style>
  <w:style w:type="paragraph" w:customStyle="1" w:styleId="Style21">
    <w:name w:val="Style21"/>
    <w:basedOn w:val="a2"/>
    <w:rsid w:val="00041F10"/>
    <w:rPr>
      <w:rFonts w:ascii="Arial" w:hAnsi="Arial" w:cs="Arial"/>
      <w:sz w:val="24"/>
      <w:szCs w:val="24"/>
    </w:rPr>
  </w:style>
  <w:style w:type="paragraph" w:styleId="afb">
    <w:name w:val="footer"/>
    <w:basedOn w:val="a2"/>
    <w:link w:val="afc"/>
    <w:uiPriority w:val="99"/>
    <w:rsid w:val="00041F10"/>
    <w:pPr>
      <w:ind w:left="720" w:right="360" w:hanging="360"/>
      <w:jc w:val="right"/>
    </w:pPr>
  </w:style>
  <w:style w:type="character" w:customStyle="1" w:styleId="afc">
    <w:name w:val="Нижний колонтитул Знак"/>
    <w:basedOn w:val="a4"/>
    <w:link w:val="afb"/>
    <w:uiPriority w:val="99"/>
    <w:rsid w:val="00041F10"/>
    <w:rPr>
      <w:rFonts w:ascii="Times New Roman" w:eastAsia="Times New Roman" w:hAnsi="Times New Roman" w:cs="Times New Roman"/>
      <w:sz w:val="20"/>
      <w:szCs w:val="20"/>
      <w:lang w:eastAsia="zh-CN"/>
    </w:rPr>
  </w:style>
  <w:style w:type="paragraph" w:styleId="afd">
    <w:name w:val="header"/>
    <w:basedOn w:val="a2"/>
    <w:link w:val="afe"/>
    <w:rsid w:val="00041F10"/>
  </w:style>
  <w:style w:type="character" w:customStyle="1" w:styleId="afe">
    <w:name w:val="Верхний колонтитул Знак"/>
    <w:basedOn w:val="a4"/>
    <w:link w:val="afd"/>
    <w:rsid w:val="00041F10"/>
    <w:rPr>
      <w:rFonts w:ascii="Times New Roman" w:eastAsia="Times New Roman" w:hAnsi="Times New Roman" w:cs="Times New Roman"/>
      <w:sz w:val="20"/>
      <w:szCs w:val="20"/>
      <w:lang w:eastAsia="zh-CN"/>
    </w:rPr>
  </w:style>
  <w:style w:type="paragraph" w:customStyle="1" w:styleId="aff">
    <w:name w:val="Знак"/>
    <w:basedOn w:val="a2"/>
    <w:rsid w:val="00041F10"/>
    <w:pPr>
      <w:widowControl/>
      <w:autoSpaceDE/>
      <w:spacing w:before="280" w:after="280"/>
    </w:pPr>
    <w:rPr>
      <w:rFonts w:ascii="Tahoma" w:hAnsi="Tahoma" w:cs="Tahoma"/>
      <w:lang w:val="en-US"/>
    </w:rPr>
  </w:style>
  <w:style w:type="paragraph" w:customStyle="1" w:styleId="18">
    <w:name w:val="Знак1"/>
    <w:basedOn w:val="a2"/>
    <w:rsid w:val="00041F10"/>
    <w:pPr>
      <w:widowControl/>
      <w:autoSpaceDE/>
      <w:spacing w:before="280" w:after="280"/>
    </w:pPr>
    <w:rPr>
      <w:rFonts w:ascii="Tahoma" w:hAnsi="Tahoma" w:cs="Tahoma"/>
      <w:lang w:val="en-US"/>
    </w:rPr>
  </w:style>
  <w:style w:type="paragraph" w:customStyle="1" w:styleId="aff0">
    <w:name w:val="бычный"/>
    <w:rsid w:val="00041F10"/>
    <w:pPr>
      <w:widowControl w:val="0"/>
      <w:suppressAutoHyphens/>
      <w:spacing w:after="0" w:line="240" w:lineRule="auto"/>
      <w:ind w:firstLine="709"/>
      <w:jc w:val="both"/>
    </w:pPr>
    <w:rPr>
      <w:rFonts w:ascii="Journal" w:eastAsia="Times New Roman" w:hAnsi="Journal" w:cs="Journal"/>
      <w:sz w:val="24"/>
      <w:szCs w:val="20"/>
      <w:lang w:eastAsia="zh-CN"/>
    </w:rPr>
  </w:style>
  <w:style w:type="paragraph" w:customStyle="1" w:styleId="330">
    <w:name w:val="Основной текст с отступом 33"/>
    <w:basedOn w:val="a2"/>
    <w:rsid w:val="00041F10"/>
    <w:pPr>
      <w:widowControl/>
      <w:autoSpaceDE/>
      <w:spacing w:after="120"/>
      <w:ind w:left="283"/>
    </w:pPr>
    <w:rPr>
      <w:sz w:val="16"/>
      <w:szCs w:val="16"/>
    </w:rPr>
  </w:style>
  <w:style w:type="paragraph" w:customStyle="1" w:styleId="211">
    <w:name w:val="Основной текст 21"/>
    <w:basedOn w:val="a2"/>
    <w:rsid w:val="00041F10"/>
    <w:pPr>
      <w:autoSpaceDE/>
      <w:ind w:firstLine="567"/>
      <w:jc w:val="both"/>
    </w:pPr>
    <w:rPr>
      <w:sz w:val="24"/>
    </w:rPr>
  </w:style>
  <w:style w:type="paragraph" w:customStyle="1" w:styleId="212">
    <w:name w:val="Основной текст с отступом 21"/>
    <w:basedOn w:val="a2"/>
    <w:rsid w:val="00041F10"/>
    <w:pPr>
      <w:autoSpaceDE/>
      <w:ind w:firstLine="709"/>
      <w:jc w:val="both"/>
    </w:pPr>
    <w:rPr>
      <w:rFonts w:ascii="Arial" w:hAnsi="Arial" w:cs="Arial"/>
    </w:rPr>
  </w:style>
  <w:style w:type="paragraph" w:customStyle="1" w:styleId="Iniiaiieoaeno">
    <w:name w:val="Iniiaiie oaeno"/>
    <w:basedOn w:val="a2"/>
    <w:rsid w:val="00041F10"/>
    <w:pPr>
      <w:autoSpaceDE/>
      <w:spacing w:after="120"/>
      <w:ind w:firstLine="720"/>
    </w:pPr>
    <w:rPr>
      <w:rFonts w:ascii="Tms Rmn" w:hAnsi="Tms Rmn" w:cs="Tms Rmn"/>
    </w:rPr>
  </w:style>
  <w:style w:type="paragraph" w:customStyle="1" w:styleId="Iacaaeaaaieoiaioa">
    <w:name w:val="!Iaca.aeaa aieoiaioa"/>
    <w:basedOn w:val="a2"/>
    <w:rsid w:val="00041F10"/>
    <w:pPr>
      <w:widowControl/>
      <w:autoSpaceDE/>
      <w:spacing w:after="240"/>
      <w:jc w:val="center"/>
    </w:pPr>
    <w:rPr>
      <w:rFonts w:ascii="Times New Roman CYR" w:hAnsi="Times New Roman CYR" w:cs="Times New Roman CYR"/>
      <w:b/>
      <w:bCs/>
      <w:caps/>
      <w:sz w:val="24"/>
      <w:szCs w:val="24"/>
    </w:rPr>
  </w:style>
  <w:style w:type="paragraph" w:customStyle="1" w:styleId="ConsPlusNormal">
    <w:name w:val="ConsPlusNormal"/>
    <w:qFormat/>
    <w:rsid w:val="00041F1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1">
    <w:name w:val="содержание2-11"/>
    <w:basedOn w:val="a2"/>
    <w:rsid w:val="00041F10"/>
    <w:pPr>
      <w:widowControl/>
      <w:autoSpaceDE/>
      <w:spacing w:after="60"/>
      <w:jc w:val="both"/>
    </w:pPr>
    <w:rPr>
      <w:sz w:val="24"/>
      <w:szCs w:val="24"/>
    </w:rPr>
  </w:style>
  <w:style w:type="paragraph" w:customStyle="1" w:styleId="19">
    <w:name w:val="Нумерованный список1"/>
    <w:basedOn w:val="a2"/>
    <w:rsid w:val="00041F10"/>
    <w:pPr>
      <w:widowControl/>
      <w:autoSpaceDE/>
      <w:spacing w:after="60"/>
      <w:jc w:val="both"/>
    </w:pPr>
    <w:rPr>
      <w:sz w:val="24"/>
    </w:rPr>
  </w:style>
  <w:style w:type="paragraph" w:customStyle="1" w:styleId="aff1">
    <w:name w:val="Прижатый влево"/>
    <w:basedOn w:val="a2"/>
    <w:next w:val="a2"/>
    <w:rsid w:val="00041F10"/>
    <w:pPr>
      <w:widowControl/>
    </w:pPr>
    <w:rPr>
      <w:rFonts w:ascii="Arial" w:hAnsi="Arial" w:cs="Arial"/>
      <w:sz w:val="24"/>
      <w:szCs w:val="24"/>
    </w:rPr>
  </w:style>
  <w:style w:type="paragraph" w:customStyle="1" w:styleId="ConsPlusNonformat">
    <w:name w:val="ConsPlusNonformat"/>
    <w:rsid w:val="00041F10"/>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a">
    <w:name w:val="Без интервала1"/>
    <w:rsid w:val="00041F10"/>
    <w:pPr>
      <w:suppressAutoHyphens/>
      <w:spacing w:after="0" w:line="240" w:lineRule="auto"/>
    </w:pPr>
    <w:rPr>
      <w:rFonts w:ascii="Calibri" w:eastAsia="Times New Roman" w:hAnsi="Calibri" w:cs="Calibri"/>
      <w:lang w:eastAsia="zh-CN"/>
    </w:rPr>
  </w:style>
  <w:style w:type="paragraph" w:customStyle="1" w:styleId="auiue">
    <w:name w:val="au?iue"/>
    <w:rsid w:val="00041F10"/>
    <w:pPr>
      <w:widowControl w:val="0"/>
      <w:suppressAutoHyphens/>
      <w:spacing w:after="0" w:line="240" w:lineRule="auto"/>
      <w:ind w:firstLine="709"/>
      <w:jc w:val="both"/>
    </w:pPr>
    <w:rPr>
      <w:rFonts w:ascii="Journal" w:eastAsia="Times New Roman" w:hAnsi="Journal" w:cs="Journal"/>
      <w:sz w:val="24"/>
      <w:szCs w:val="20"/>
      <w:lang w:eastAsia="zh-CN"/>
    </w:rPr>
  </w:style>
  <w:style w:type="paragraph" w:customStyle="1" w:styleId="BodyText23">
    <w:name w:val="Body Text 23"/>
    <w:basedOn w:val="auiue"/>
    <w:rsid w:val="00041F10"/>
    <w:pPr>
      <w:spacing w:line="240" w:lineRule="atLeast"/>
      <w:ind w:firstLine="567"/>
    </w:pPr>
    <w:rPr>
      <w:rFonts w:ascii="Arial" w:hAnsi="Arial" w:cs="Arial"/>
      <w:sz w:val="20"/>
    </w:rPr>
  </w:style>
  <w:style w:type="paragraph" w:customStyle="1" w:styleId="BodyText25">
    <w:name w:val="Body Text 25"/>
    <w:basedOn w:val="auiue"/>
    <w:rsid w:val="00041F10"/>
    <w:pPr>
      <w:spacing w:line="360" w:lineRule="auto"/>
      <w:ind w:firstLine="0"/>
    </w:pPr>
    <w:rPr>
      <w:rFonts w:ascii="Arial" w:hAnsi="Arial" w:cs="Arial"/>
      <w:sz w:val="20"/>
    </w:rPr>
  </w:style>
  <w:style w:type="paragraph" w:customStyle="1" w:styleId="1b">
    <w:name w:val="Обычный1"/>
    <w:uiPriority w:val="99"/>
    <w:rsid w:val="00041F1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Iauiue">
    <w:name w:val="Iau?iue"/>
    <w:rsid w:val="00041F10"/>
    <w:pPr>
      <w:suppressAutoHyphens/>
      <w:spacing w:after="0" w:line="240" w:lineRule="auto"/>
    </w:pPr>
    <w:rPr>
      <w:rFonts w:ascii="Times New Roman CYR" w:eastAsia="Times New Roman" w:hAnsi="Times New Roman CYR" w:cs="Times New Roman CYR"/>
      <w:sz w:val="24"/>
      <w:szCs w:val="20"/>
      <w:lang w:eastAsia="zh-CN"/>
    </w:rPr>
  </w:style>
  <w:style w:type="paragraph" w:customStyle="1" w:styleId="310">
    <w:name w:val="Основной текст с отступом 31"/>
    <w:basedOn w:val="a2"/>
    <w:rsid w:val="00041F10"/>
    <w:pPr>
      <w:widowControl/>
      <w:suppressAutoHyphens/>
      <w:autoSpaceDE/>
      <w:spacing w:line="360" w:lineRule="auto"/>
      <w:ind w:firstLine="567"/>
      <w:jc w:val="both"/>
    </w:pPr>
    <w:rPr>
      <w:kern w:val="1"/>
    </w:rPr>
  </w:style>
  <w:style w:type="paragraph" w:customStyle="1" w:styleId="321">
    <w:name w:val="Основной текст с отступом 32"/>
    <w:basedOn w:val="a2"/>
    <w:rsid w:val="00041F10"/>
    <w:pPr>
      <w:widowControl/>
      <w:suppressAutoHyphens/>
      <w:autoSpaceDE/>
      <w:spacing w:line="360" w:lineRule="auto"/>
      <w:ind w:firstLine="567"/>
      <w:jc w:val="both"/>
    </w:pPr>
    <w:rPr>
      <w:kern w:val="1"/>
    </w:rPr>
  </w:style>
  <w:style w:type="paragraph" w:customStyle="1" w:styleId="2110">
    <w:name w:val="Основной текст с отступом 211"/>
    <w:basedOn w:val="a2"/>
    <w:rsid w:val="00041F10"/>
    <w:pPr>
      <w:widowControl/>
      <w:suppressAutoHyphens/>
      <w:autoSpaceDE/>
      <w:ind w:right="4" w:firstLine="567"/>
      <w:jc w:val="both"/>
    </w:pPr>
    <w:rPr>
      <w:i/>
      <w:iCs/>
    </w:rPr>
  </w:style>
  <w:style w:type="paragraph" w:customStyle="1" w:styleId="xl83">
    <w:name w:val="xl83"/>
    <w:basedOn w:val="a2"/>
    <w:rsid w:val="00041F10"/>
    <w:pPr>
      <w:widowControl/>
      <w:autoSpaceDE/>
      <w:spacing w:before="280" w:after="280"/>
      <w:jc w:val="center"/>
      <w:textAlignment w:val="center"/>
    </w:pPr>
    <w:rPr>
      <w:b/>
      <w:bCs/>
      <w:sz w:val="24"/>
      <w:szCs w:val="24"/>
    </w:rPr>
  </w:style>
  <w:style w:type="paragraph" w:customStyle="1" w:styleId="xl84">
    <w:name w:val="xl84"/>
    <w:basedOn w:val="a2"/>
    <w:rsid w:val="00041F10"/>
    <w:pPr>
      <w:widowControl/>
      <w:autoSpaceDE/>
      <w:spacing w:before="280" w:after="280"/>
      <w:jc w:val="center"/>
      <w:textAlignment w:val="center"/>
    </w:pPr>
    <w:rPr>
      <w:b/>
      <w:bCs/>
      <w:sz w:val="24"/>
      <w:szCs w:val="24"/>
    </w:rPr>
  </w:style>
  <w:style w:type="paragraph" w:customStyle="1" w:styleId="xl85">
    <w:name w:val="xl85"/>
    <w:basedOn w:val="a2"/>
    <w:rsid w:val="00041F10"/>
    <w:pPr>
      <w:widowControl/>
      <w:autoSpaceDE/>
      <w:spacing w:before="280" w:after="280"/>
      <w:jc w:val="center"/>
      <w:textAlignment w:val="center"/>
    </w:pPr>
    <w:rPr>
      <w:b/>
      <w:bCs/>
      <w:sz w:val="24"/>
      <w:szCs w:val="24"/>
    </w:rPr>
  </w:style>
  <w:style w:type="paragraph" w:customStyle="1" w:styleId="xl86">
    <w:name w:val="xl86"/>
    <w:basedOn w:val="a2"/>
    <w:rsid w:val="00041F10"/>
    <w:pPr>
      <w:widowControl/>
      <w:autoSpaceDE/>
      <w:spacing w:before="280" w:after="280"/>
      <w:jc w:val="center"/>
      <w:textAlignment w:val="center"/>
    </w:pPr>
    <w:rPr>
      <w:sz w:val="16"/>
      <w:szCs w:val="16"/>
    </w:rPr>
  </w:style>
  <w:style w:type="paragraph" w:customStyle="1" w:styleId="xl87">
    <w:name w:val="xl87"/>
    <w:basedOn w:val="a2"/>
    <w:rsid w:val="00041F10"/>
    <w:pPr>
      <w:widowControl/>
      <w:shd w:val="clear" w:color="auto" w:fill="FFFFFF"/>
      <w:autoSpaceDE/>
      <w:spacing w:before="280" w:after="280"/>
      <w:jc w:val="center"/>
      <w:textAlignment w:val="center"/>
    </w:pPr>
    <w:rPr>
      <w:sz w:val="16"/>
      <w:szCs w:val="16"/>
    </w:rPr>
  </w:style>
  <w:style w:type="paragraph" w:customStyle="1" w:styleId="xl88">
    <w:name w:val="xl88"/>
    <w:basedOn w:val="a2"/>
    <w:rsid w:val="00041F10"/>
    <w:pPr>
      <w:widowControl/>
      <w:autoSpaceDE/>
      <w:spacing w:before="280" w:after="280"/>
    </w:pPr>
    <w:rPr>
      <w:sz w:val="16"/>
      <w:szCs w:val="16"/>
    </w:rPr>
  </w:style>
  <w:style w:type="paragraph" w:customStyle="1" w:styleId="xl89">
    <w:name w:val="xl89"/>
    <w:basedOn w:val="a2"/>
    <w:rsid w:val="00041F10"/>
    <w:pPr>
      <w:widowControl/>
      <w:shd w:val="clear" w:color="auto" w:fill="FFFFFF"/>
      <w:autoSpaceDE/>
      <w:spacing w:before="280" w:after="280"/>
      <w:jc w:val="center"/>
      <w:textAlignment w:val="center"/>
    </w:pPr>
    <w:rPr>
      <w:sz w:val="24"/>
      <w:szCs w:val="24"/>
    </w:rPr>
  </w:style>
  <w:style w:type="paragraph" w:customStyle="1" w:styleId="xl90">
    <w:name w:val="xl90"/>
    <w:basedOn w:val="a2"/>
    <w:rsid w:val="00041F10"/>
    <w:pPr>
      <w:widowControl/>
      <w:autoSpaceDE/>
      <w:spacing w:before="280" w:after="280"/>
      <w:jc w:val="center"/>
    </w:pPr>
    <w:rPr>
      <w:sz w:val="22"/>
      <w:szCs w:val="22"/>
    </w:rPr>
  </w:style>
  <w:style w:type="paragraph" w:customStyle="1" w:styleId="xl91">
    <w:name w:val="xl91"/>
    <w:basedOn w:val="a2"/>
    <w:rsid w:val="00041F10"/>
    <w:pPr>
      <w:widowControl/>
      <w:autoSpaceDE/>
      <w:spacing w:before="280" w:after="280"/>
      <w:jc w:val="center"/>
      <w:textAlignment w:val="center"/>
    </w:pPr>
    <w:rPr>
      <w:sz w:val="22"/>
      <w:szCs w:val="22"/>
    </w:rPr>
  </w:style>
  <w:style w:type="paragraph" w:customStyle="1" w:styleId="xl92">
    <w:name w:val="xl92"/>
    <w:basedOn w:val="a2"/>
    <w:rsid w:val="00041F10"/>
    <w:pPr>
      <w:widowControl/>
      <w:autoSpaceDE/>
      <w:spacing w:before="280" w:after="280"/>
      <w:textAlignment w:val="center"/>
    </w:pPr>
    <w:rPr>
      <w:sz w:val="24"/>
      <w:szCs w:val="24"/>
    </w:rPr>
  </w:style>
  <w:style w:type="paragraph" w:customStyle="1" w:styleId="xl93">
    <w:name w:val="xl93"/>
    <w:basedOn w:val="a2"/>
    <w:rsid w:val="00041F10"/>
    <w:pPr>
      <w:widowControl/>
      <w:autoSpaceDE/>
      <w:spacing w:before="280" w:after="280"/>
    </w:pPr>
    <w:rPr>
      <w:sz w:val="16"/>
      <w:szCs w:val="16"/>
    </w:rPr>
  </w:style>
  <w:style w:type="paragraph" w:customStyle="1" w:styleId="xl94">
    <w:name w:val="xl94"/>
    <w:basedOn w:val="a2"/>
    <w:rsid w:val="00041F10"/>
    <w:pPr>
      <w:widowControl/>
      <w:autoSpaceDE/>
      <w:spacing w:before="280" w:after="280"/>
    </w:pPr>
    <w:rPr>
      <w:sz w:val="16"/>
      <w:szCs w:val="16"/>
    </w:rPr>
  </w:style>
  <w:style w:type="paragraph" w:customStyle="1" w:styleId="xl95">
    <w:name w:val="xl95"/>
    <w:basedOn w:val="a2"/>
    <w:rsid w:val="00041F10"/>
    <w:pPr>
      <w:widowControl/>
      <w:autoSpaceDE/>
      <w:spacing w:before="280" w:after="280"/>
    </w:pPr>
    <w:rPr>
      <w:sz w:val="16"/>
      <w:szCs w:val="16"/>
    </w:rPr>
  </w:style>
  <w:style w:type="paragraph" w:customStyle="1" w:styleId="xl96">
    <w:name w:val="xl96"/>
    <w:basedOn w:val="a2"/>
    <w:rsid w:val="00041F10"/>
    <w:pPr>
      <w:widowControl/>
      <w:autoSpaceDE/>
      <w:spacing w:before="280" w:after="280"/>
      <w:jc w:val="center"/>
      <w:textAlignment w:val="center"/>
    </w:pPr>
    <w:rPr>
      <w:sz w:val="22"/>
      <w:szCs w:val="22"/>
    </w:rPr>
  </w:style>
  <w:style w:type="paragraph" w:customStyle="1" w:styleId="xl97">
    <w:name w:val="xl97"/>
    <w:basedOn w:val="a2"/>
    <w:rsid w:val="00041F10"/>
    <w:pPr>
      <w:widowControl/>
      <w:shd w:val="clear" w:color="auto" w:fill="FFFFFF"/>
      <w:autoSpaceDE/>
      <w:spacing w:before="280" w:after="280"/>
      <w:jc w:val="center"/>
      <w:textAlignment w:val="center"/>
    </w:pPr>
    <w:rPr>
      <w:sz w:val="16"/>
      <w:szCs w:val="16"/>
    </w:rPr>
  </w:style>
  <w:style w:type="paragraph" w:customStyle="1" w:styleId="xl98">
    <w:name w:val="xl98"/>
    <w:basedOn w:val="a2"/>
    <w:rsid w:val="00041F10"/>
    <w:pPr>
      <w:widowControl/>
      <w:autoSpaceDE/>
      <w:spacing w:before="280" w:after="280"/>
      <w:jc w:val="center"/>
      <w:textAlignment w:val="center"/>
    </w:pPr>
    <w:rPr>
      <w:sz w:val="16"/>
      <w:szCs w:val="16"/>
    </w:rPr>
  </w:style>
  <w:style w:type="paragraph" w:customStyle="1" w:styleId="xl99">
    <w:name w:val="xl99"/>
    <w:basedOn w:val="a2"/>
    <w:rsid w:val="00041F10"/>
    <w:pPr>
      <w:widowControl/>
      <w:autoSpaceDE/>
      <w:spacing w:before="280" w:after="280"/>
      <w:jc w:val="center"/>
      <w:textAlignment w:val="center"/>
    </w:pPr>
    <w:rPr>
      <w:sz w:val="22"/>
      <w:szCs w:val="22"/>
    </w:rPr>
  </w:style>
  <w:style w:type="paragraph" w:customStyle="1" w:styleId="xl100">
    <w:name w:val="xl100"/>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01">
    <w:name w:val="xl101"/>
    <w:basedOn w:val="a2"/>
    <w:rsid w:val="00041F10"/>
    <w:pPr>
      <w:widowControl/>
      <w:shd w:val="clear" w:color="auto" w:fill="FFFFFF"/>
      <w:autoSpaceDE/>
      <w:spacing w:before="280" w:after="280"/>
      <w:jc w:val="center"/>
    </w:pPr>
    <w:rPr>
      <w:color w:val="000000"/>
      <w:sz w:val="22"/>
      <w:szCs w:val="22"/>
    </w:rPr>
  </w:style>
  <w:style w:type="paragraph" w:customStyle="1" w:styleId="xl102">
    <w:name w:val="xl10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3">
    <w:name w:val="xl103"/>
    <w:basedOn w:val="a2"/>
    <w:rsid w:val="00041F10"/>
    <w:pPr>
      <w:widowControl/>
      <w:shd w:val="clear" w:color="auto" w:fill="FFFFFF"/>
      <w:autoSpaceDE/>
      <w:spacing w:before="280" w:after="280"/>
      <w:jc w:val="center"/>
    </w:pPr>
    <w:rPr>
      <w:color w:val="000000"/>
      <w:sz w:val="22"/>
      <w:szCs w:val="22"/>
    </w:rPr>
  </w:style>
  <w:style w:type="paragraph" w:customStyle="1" w:styleId="xl104">
    <w:name w:val="xl104"/>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5">
    <w:name w:val="xl105"/>
    <w:basedOn w:val="a2"/>
    <w:rsid w:val="00041F10"/>
    <w:pPr>
      <w:widowControl/>
      <w:shd w:val="clear" w:color="auto" w:fill="FFFFFF"/>
      <w:autoSpaceDE/>
      <w:spacing w:before="280" w:after="280"/>
      <w:jc w:val="center"/>
    </w:pPr>
    <w:rPr>
      <w:color w:val="000000"/>
      <w:sz w:val="22"/>
      <w:szCs w:val="22"/>
    </w:rPr>
  </w:style>
  <w:style w:type="paragraph" w:customStyle="1" w:styleId="xl106">
    <w:name w:val="xl106"/>
    <w:basedOn w:val="a2"/>
    <w:rsid w:val="00041F10"/>
    <w:pPr>
      <w:widowControl/>
      <w:shd w:val="clear" w:color="auto" w:fill="FFFFFF"/>
      <w:autoSpaceDE/>
      <w:spacing w:before="280" w:after="280"/>
      <w:jc w:val="center"/>
    </w:pPr>
    <w:rPr>
      <w:color w:val="000000"/>
      <w:sz w:val="22"/>
      <w:szCs w:val="22"/>
    </w:rPr>
  </w:style>
  <w:style w:type="paragraph" w:customStyle="1" w:styleId="xl107">
    <w:name w:val="xl107"/>
    <w:basedOn w:val="a2"/>
    <w:rsid w:val="00041F10"/>
    <w:pPr>
      <w:widowControl/>
      <w:shd w:val="clear" w:color="auto" w:fill="FFFFFF"/>
      <w:autoSpaceDE/>
      <w:spacing w:before="280" w:after="280"/>
      <w:jc w:val="center"/>
    </w:pPr>
    <w:rPr>
      <w:sz w:val="22"/>
      <w:szCs w:val="22"/>
    </w:rPr>
  </w:style>
  <w:style w:type="paragraph" w:customStyle="1" w:styleId="xl108">
    <w:name w:val="xl108"/>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09">
    <w:name w:val="xl10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0">
    <w:name w:val="xl110"/>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11">
    <w:name w:val="xl111"/>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2">
    <w:name w:val="xl11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3">
    <w:name w:val="xl113"/>
    <w:basedOn w:val="a2"/>
    <w:rsid w:val="00041F10"/>
    <w:pPr>
      <w:widowControl/>
      <w:shd w:val="clear" w:color="auto" w:fill="FFFFFF"/>
      <w:autoSpaceDE/>
      <w:spacing w:before="280" w:after="280"/>
      <w:jc w:val="center"/>
    </w:pPr>
    <w:rPr>
      <w:sz w:val="22"/>
      <w:szCs w:val="22"/>
    </w:rPr>
  </w:style>
  <w:style w:type="paragraph" w:customStyle="1" w:styleId="xl114">
    <w:name w:val="xl114"/>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15">
    <w:name w:val="xl115"/>
    <w:basedOn w:val="a2"/>
    <w:rsid w:val="00041F10"/>
    <w:pPr>
      <w:widowControl/>
      <w:shd w:val="clear" w:color="auto" w:fill="FFFFFF"/>
      <w:autoSpaceDE/>
      <w:spacing w:before="280" w:after="280"/>
      <w:jc w:val="center"/>
    </w:pPr>
    <w:rPr>
      <w:color w:val="000000"/>
      <w:sz w:val="22"/>
      <w:szCs w:val="22"/>
    </w:rPr>
  </w:style>
  <w:style w:type="paragraph" w:customStyle="1" w:styleId="xl116">
    <w:name w:val="xl116"/>
    <w:basedOn w:val="a2"/>
    <w:rsid w:val="00041F10"/>
    <w:pPr>
      <w:widowControl/>
      <w:shd w:val="clear" w:color="auto" w:fill="FFFFFF"/>
      <w:autoSpaceDE/>
      <w:spacing w:before="280" w:after="280"/>
      <w:jc w:val="center"/>
    </w:pPr>
    <w:rPr>
      <w:color w:val="000000"/>
      <w:sz w:val="22"/>
      <w:szCs w:val="22"/>
    </w:rPr>
  </w:style>
  <w:style w:type="paragraph" w:customStyle="1" w:styleId="xl117">
    <w:name w:val="xl117"/>
    <w:basedOn w:val="a2"/>
    <w:rsid w:val="00041F10"/>
    <w:pPr>
      <w:widowControl/>
      <w:autoSpaceDE/>
      <w:spacing w:before="280" w:after="280"/>
    </w:pPr>
    <w:rPr>
      <w:sz w:val="16"/>
      <w:szCs w:val="16"/>
    </w:rPr>
  </w:style>
  <w:style w:type="paragraph" w:customStyle="1" w:styleId="xl118">
    <w:name w:val="xl118"/>
    <w:basedOn w:val="a2"/>
    <w:rsid w:val="00041F10"/>
    <w:pPr>
      <w:widowControl/>
      <w:shd w:val="clear" w:color="auto" w:fill="FFFFFF"/>
      <w:autoSpaceDE/>
      <w:spacing w:before="280" w:after="280"/>
    </w:pPr>
    <w:rPr>
      <w:color w:val="000000"/>
      <w:sz w:val="22"/>
      <w:szCs w:val="22"/>
    </w:rPr>
  </w:style>
  <w:style w:type="paragraph" w:customStyle="1" w:styleId="xl119">
    <w:name w:val="xl119"/>
    <w:basedOn w:val="a2"/>
    <w:rsid w:val="00041F10"/>
    <w:pPr>
      <w:widowControl/>
      <w:autoSpaceDE/>
      <w:spacing w:before="280" w:after="280"/>
      <w:jc w:val="center"/>
    </w:pPr>
    <w:rPr>
      <w:sz w:val="22"/>
      <w:szCs w:val="22"/>
    </w:rPr>
  </w:style>
  <w:style w:type="paragraph" w:customStyle="1" w:styleId="xl120">
    <w:name w:val="xl120"/>
    <w:basedOn w:val="a2"/>
    <w:rsid w:val="00041F10"/>
    <w:pPr>
      <w:widowControl/>
      <w:shd w:val="clear" w:color="auto" w:fill="FFFFFF"/>
      <w:autoSpaceDE/>
      <w:spacing w:before="280" w:after="280"/>
      <w:textAlignment w:val="center"/>
    </w:pPr>
    <w:rPr>
      <w:color w:val="000000"/>
      <w:sz w:val="22"/>
      <w:szCs w:val="22"/>
    </w:rPr>
  </w:style>
  <w:style w:type="paragraph" w:customStyle="1" w:styleId="xl121">
    <w:name w:val="xl121"/>
    <w:basedOn w:val="a2"/>
    <w:rsid w:val="00041F10"/>
    <w:pPr>
      <w:widowControl/>
      <w:shd w:val="clear" w:color="auto" w:fill="FFFFFF"/>
      <w:autoSpaceDE/>
      <w:spacing w:before="280" w:after="280"/>
      <w:textAlignment w:val="top"/>
    </w:pPr>
    <w:rPr>
      <w:color w:val="000000"/>
      <w:sz w:val="22"/>
      <w:szCs w:val="22"/>
    </w:rPr>
  </w:style>
  <w:style w:type="paragraph" w:customStyle="1" w:styleId="xl122">
    <w:name w:val="xl122"/>
    <w:basedOn w:val="a2"/>
    <w:rsid w:val="00041F10"/>
    <w:pPr>
      <w:widowControl/>
      <w:shd w:val="clear" w:color="auto" w:fill="FFFFFF"/>
      <w:autoSpaceDE/>
      <w:spacing w:before="280" w:after="280"/>
      <w:textAlignment w:val="center"/>
    </w:pPr>
    <w:rPr>
      <w:color w:val="000000"/>
      <w:sz w:val="22"/>
      <w:szCs w:val="22"/>
    </w:rPr>
  </w:style>
  <w:style w:type="paragraph" w:customStyle="1" w:styleId="xl123">
    <w:name w:val="xl123"/>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24">
    <w:name w:val="xl124"/>
    <w:basedOn w:val="a2"/>
    <w:rsid w:val="00041F10"/>
    <w:pPr>
      <w:widowControl/>
      <w:shd w:val="clear" w:color="auto" w:fill="FFFFFF"/>
      <w:autoSpaceDE/>
      <w:spacing w:before="280" w:after="280"/>
    </w:pPr>
    <w:rPr>
      <w:color w:val="000000"/>
      <w:sz w:val="22"/>
      <w:szCs w:val="22"/>
    </w:rPr>
  </w:style>
  <w:style w:type="paragraph" w:customStyle="1" w:styleId="xl125">
    <w:name w:val="xl125"/>
    <w:basedOn w:val="a2"/>
    <w:rsid w:val="00041F10"/>
    <w:pPr>
      <w:widowControl/>
      <w:shd w:val="clear" w:color="auto" w:fill="FFFFFF"/>
      <w:autoSpaceDE/>
      <w:spacing w:before="280" w:after="280"/>
      <w:textAlignment w:val="center"/>
    </w:pPr>
    <w:rPr>
      <w:color w:val="000000"/>
      <w:sz w:val="22"/>
      <w:szCs w:val="22"/>
    </w:rPr>
  </w:style>
  <w:style w:type="paragraph" w:customStyle="1" w:styleId="xl126">
    <w:name w:val="xl126"/>
    <w:basedOn w:val="a2"/>
    <w:rsid w:val="00041F10"/>
    <w:pPr>
      <w:widowControl/>
      <w:shd w:val="clear" w:color="auto" w:fill="FFFFFF"/>
      <w:autoSpaceDE/>
      <w:spacing w:before="280" w:after="280"/>
    </w:pPr>
    <w:rPr>
      <w:color w:val="000000"/>
      <w:sz w:val="22"/>
      <w:szCs w:val="22"/>
    </w:rPr>
  </w:style>
  <w:style w:type="paragraph" w:customStyle="1" w:styleId="xl127">
    <w:name w:val="xl127"/>
    <w:basedOn w:val="a2"/>
    <w:rsid w:val="00041F10"/>
    <w:pPr>
      <w:widowControl/>
      <w:shd w:val="clear" w:color="auto" w:fill="FFFFFF"/>
      <w:autoSpaceDE/>
      <w:spacing w:before="280" w:after="280"/>
    </w:pPr>
    <w:rPr>
      <w:color w:val="000000"/>
      <w:sz w:val="22"/>
      <w:szCs w:val="22"/>
    </w:rPr>
  </w:style>
  <w:style w:type="paragraph" w:customStyle="1" w:styleId="xl128">
    <w:name w:val="xl128"/>
    <w:basedOn w:val="a2"/>
    <w:rsid w:val="00041F10"/>
    <w:pPr>
      <w:widowControl/>
      <w:shd w:val="clear" w:color="auto" w:fill="FFFFFF"/>
      <w:autoSpaceDE/>
      <w:spacing w:before="280" w:after="280"/>
      <w:textAlignment w:val="center"/>
    </w:pPr>
    <w:rPr>
      <w:color w:val="000000"/>
      <w:sz w:val="22"/>
      <w:szCs w:val="22"/>
    </w:rPr>
  </w:style>
  <w:style w:type="paragraph" w:customStyle="1" w:styleId="xl129">
    <w:name w:val="xl129"/>
    <w:basedOn w:val="a2"/>
    <w:rsid w:val="00041F10"/>
    <w:pPr>
      <w:widowControl/>
      <w:shd w:val="clear" w:color="auto" w:fill="FFFFFF"/>
      <w:autoSpaceDE/>
      <w:spacing w:before="280" w:after="280"/>
    </w:pPr>
    <w:rPr>
      <w:color w:val="000000"/>
      <w:sz w:val="22"/>
      <w:szCs w:val="22"/>
    </w:rPr>
  </w:style>
  <w:style w:type="paragraph" w:customStyle="1" w:styleId="xl130">
    <w:name w:val="xl130"/>
    <w:basedOn w:val="a2"/>
    <w:rsid w:val="00041F10"/>
    <w:pPr>
      <w:widowControl/>
      <w:shd w:val="clear" w:color="auto" w:fill="FFFFFF"/>
      <w:autoSpaceDE/>
      <w:spacing w:before="280" w:after="280"/>
      <w:textAlignment w:val="center"/>
    </w:pPr>
    <w:rPr>
      <w:color w:val="000000"/>
      <w:sz w:val="22"/>
      <w:szCs w:val="22"/>
    </w:rPr>
  </w:style>
  <w:style w:type="paragraph" w:customStyle="1" w:styleId="xl131">
    <w:name w:val="xl131"/>
    <w:basedOn w:val="a2"/>
    <w:rsid w:val="00041F10"/>
    <w:pPr>
      <w:widowControl/>
      <w:shd w:val="clear" w:color="auto" w:fill="FFFFFF"/>
      <w:autoSpaceDE/>
      <w:spacing w:before="280" w:after="280"/>
    </w:pPr>
    <w:rPr>
      <w:color w:val="000000"/>
      <w:sz w:val="22"/>
      <w:szCs w:val="22"/>
    </w:rPr>
  </w:style>
  <w:style w:type="paragraph" w:customStyle="1" w:styleId="xl132">
    <w:name w:val="xl132"/>
    <w:basedOn w:val="a2"/>
    <w:rsid w:val="00041F10"/>
    <w:pPr>
      <w:widowControl/>
      <w:shd w:val="clear" w:color="auto" w:fill="FFFFFF"/>
      <w:autoSpaceDE/>
      <w:spacing w:before="280" w:after="280"/>
      <w:jc w:val="center"/>
    </w:pPr>
    <w:rPr>
      <w:color w:val="000000"/>
      <w:sz w:val="22"/>
      <w:szCs w:val="22"/>
    </w:rPr>
  </w:style>
  <w:style w:type="paragraph" w:customStyle="1" w:styleId="xl133">
    <w:name w:val="xl133"/>
    <w:basedOn w:val="a2"/>
    <w:rsid w:val="00041F10"/>
    <w:pPr>
      <w:widowControl/>
      <w:shd w:val="clear" w:color="auto" w:fill="FFFFFF"/>
      <w:autoSpaceDE/>
      <w:spacing w:before="280" w:after="280"/>
    </w:pPr>
    <w:rPr>
      <w:sz w:val="22"/>
      <w:szCs w:val="22"/>
    </w:rPr>
  </w:style>
  <w:style w:type="paragraph" w:customStyle="1" w:styleId="xl134">
    <w:name w:val="xl134"/>
    <w:basedOn w:val="a2"/>
    <w:rsid w:val="00041F10"/>
    <w:pPr>
      <w:widowControl/>
      <w:shd w:val="clear" w:color="auto" w:fill="FFFFFF"/>
      <w:autoSpaceDE/>
      <w:spacing w:before="280" w:after="280"/>
    </w:pPr>
    <w:rPr>
      <w:color w:val="000000"/>
      <w:sz w:val="22"/>
      <w:szCs w:val="22"/>
    </w:rPr>
  </w:style>
  <w:style w:type="paragraph" w:customStyle="1" w:styleId="xl135">
    <w:name w:val="xl135"/>
    <w:basedOn w:val="a2"/>
    <w:rsid w:val="00041F10"/>
    <w:pPr>
      <w:widowControl/>
      <w:shd w:val="clear" w:color="auto" w:fill="FFFFFF"/>
      <w:autoSpaceDE/>
      <w:spacing w:before="280" w:after="280"/>
    </w:pPr>
    <w:rPr>
      <w:color w:val="000000"/>
      <w:sz w:val="22"/>
      <w:szCs w:val="22"/>
    </w:rPr>
  </w:style>
  <w:style w:type="paragraph" w:customStyle="1" w:styleId="xl136">
    <w:name w:val="xl136"/>
    <w:basedOn w:val="a2"/>
    <w:rsid w:val="00041F10"/>
    <w:pPr>
      <w:widowControl/>
      <w:shd w:val="clear" w:color="auto" w:fill="FFFFFF"/>
      <w:autoSpaceDE/>
      <w:spacing w:before="280" w:after="280"/>
    </w:pPr>
    <w:rPr>
      <w:sz w:val="22"/>
      <w:szCs w:val="22"/>
    </w:rPr>
  </w:style>
  <w:style w:type="paragraph" w:customStyle="1" w:styleId="xl137">
    <w:name w:val="xl137"/>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38">
    <w:name w:val="xl138"/>
    <w:basedOn w:val="a2"/>
    <w:rsid w:val="00041F10"/>
    <w:pPr>
      <w:widowControl/>
      <w:shd w:val="clear" w:color="auto" w:fill="FFFFFF"/>
      <w:autoSpaceDE/>
      <w:spacing w:before="280" w:after="280"/>
    </w:pPr>
    <w:rPr>
      <w:color w:val="000000"/>
      <w:sz w:val="22"/>
      <w:szCs w:val="22"/>
    </w:rPr>
  </w:style>
  <w:style w:type="paragraph" w:customStyle="1" w:styleId="xl139">
    <w:name w:val="xl139"/>
    <w:basedOn w:val="a2"/>
    <w:rsid w:val="00041F10"/>
    <w:pPr>
      <w:widowControl/>
      <w:shd w:val="clear" w:color="auto" w:fill="FFFFFF"/>
      <w:autoSpaceDE/>
      <w:spacing w:before="280" w:after="280"/>
    </w:pPr>
    <w:rPr>
      <w:sz w:val="22"/>
      <w:szCs w:val="22"/>
    </w:rPr>
  </w:style>
  <w:style w:type="paragraph" w:customStyle="1" w:styleId="xl140">
    <w:name w:val="xl140"/>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41">
    <w:name w:val="xl141"/>
    <w:basedOn w:val="a2"/>
    <w:rsid w:val="00041F10"/>
    <w:pPr>
      <w:widowControl/>
      <w:shd w:val="clear" w:color="auto" w:fill="FFFFFF"/>
      <w:autoSpaceDE/>
      <w:spacing w:before="280" w:after="280"/>
      <w:textAlignment w:val="center"/>
    </w:pPr>
    <w:rPr>
      <w:color w:val="000000"/>
      <w:sz w:val="22"/>
      <w:szCs w:val="22"/>
    </w:rPr>
  </w:style>
  <w:style w:type="paragraph" w:customStyle="1" w:styleId="xl142">
    <w:name w:val="xl142"/>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43">
    <w:name w:val="xl143"/>
    <w:basedOn w:val="a2"/>
    <w:rsid w:val="00041F10"/>
    <w:pPr>
      <w:widowControl/>
      <w:shd w:val="clear" w:color="auto" w:fill="FFFFFF"/>
      <w:autoSpaceDE/>
      <w:spacing w:before="280" w:after="280"/>
      <w:textAlignment w:val="top"/>
    </w:pPr>
    <w:rPr>
      <w:color w:val="000000"/>
      <w:sz w:val="22"/>
      <w:szCs w:val="22"/>
    </w:rPr>
  </w:style>
  <w:style w:type="paragraph" w:customStyle="1" w:styleId="xl144">
    <w:name w:val="xl144"/>
    <w:basedOn w:val="a2"/>
    <w:rsid w:val="00041F10"/>
    <w:pPr>
      <w:widowControl/>
      <w:shd w:val="clear" w:color="auto" w:fill="FFFFFF"/>
      <w:autoSpaceDE/>
      <w:spacing w:before="280" w:after="280"/>
    </w:pPr>
    <w:rPr>
      <w:color w:val="000000"/>
      <w:sz w:val="22"/>
      <w:szCs w:val="22"/>
    </w:rPr>
  </w:style>
  <w:style w:type="paragraph" w:customStyle="1" w:styleId="xl145">
    <w:name w:val="xl145"/>
    <w:basedOn w:val="a2"/>
    <w:rsid w:val="00041F10"/>
    <w:pPr>
      <w:widowControl/>
      <w:shd w:val="clear" w:color="auto" w:fill="FFFFFF"/>
      <w:autoSpaceDE/>
      <w:spacing w:before="280" w:after="280"/>
      <w:jc w:val="center"/>
    </w:pPr>
    <w:rPr>
      <w:color w:val="000000"/>
      <w:sz w:val="22"/>
      <w:szCs w:val="22"/>
    </w:rPr>
  </w:style>
  <w:style w:type="paragraph" w:customStyle="1" w:styleId="xl146">
    <w:name w:val="xl146"/>
    <w:basedOn w:val="a2"/>
    <w:rsid w:val="00041F10"/>
    <w:pPr>
      <w:widowControl/>
      <w:shd w:val="clear" w:color="auto" w:fill="FFFFFF"/>
      <w:autoSpaceDE/>
      <w:spacing w:before="280" w:after="280"/>
      <w:jc w:val="center"/>
    </w:pPr>
    <w:rPr>
      <w:color w:val="000000"/>
      <w:sz w:val="22"/>
      <w:szCs w:val="22"/>
    </w:rPr>
  </w:style>
  <w:style w:type="paragraph" w:customStyle="1" w:styleId="xl147">
    <w:name w:val="xl147"/>
    <w:basedOn w:val="a2"/>
    <w:rsid w:val="00041F10"/>
    <w:pPr>
      <w:widowControl/>
      <w:shd w:val="clear" w:color="auto" w:fill="FFFFFF"/>
      <w:autoSpaceDE/>
      <w:spacing w:before="280" w:after="280"/>
    </w:pPr>
    <w:rPr>
      <w:color w:val="000000"/>
      <w:sz w:val="22"/>
      <w:szCs w:val="22"/>
    </w:rPr>
  </w:style>
  <w:style w:type="paragraph" w:customStyle="1" w:styleId="xl148">
    <w:name w:val="xl148"/>
    <w:basedOn w:val="a2"/>
    <w:rsid w:val="00041F10"/>
    <w:pPr>
      <w:widowControl/>
      <w:shd w:val="clear" w:color="auto" w:fill="FFFFFF"/>
      <w:autoSpaceDE/>
      <w:spacing w:before="280" w:after="280"/>
      <w:textAlignment w:val="center"/>
    </w:pPr>
    <w:rPr>
      <w:sz w:val="22"/>
      <w:szCs w:val="22"/>
    </w:rPr>
  </w:style>
  <w:style w:type="paragraph" w:customStyle="1" w:styleId="xl149">
    <w:name w:val="xl149"/>
    <w:basedOn w:val="a2"/>
    <w:rsid w:val="00041F10"/>
    <w:pPr>
      <w:widowControl/>
      <w:shd w:val="clear" w:color="auto" w:fill="FFFFFF"/>
      <w:autoSpaceDE/>
      <w:spacing w:before="280" w:after="280"/>
      <w:jc w:val="center"/>
      <w:textAlignment w:val="center"/>
    </w:pPr>
    <w:rPr>
      <w:sz w:val="22"/>
      <w:szCs w:val="22"/>
    </w:rPr>
  </w:style>
  <w:style w:type="paragraph" w:customStyle="1" w:styleId="xl150">
    <w:name w:val="xl150"/>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51">
    <w:name w:val="xl151"/>
    <w:basedOn w:val="a2"/>
    <w:rsid w:val="00041F10"/>
    <w:pPr>
      <w:widowControl/>
      <w:shd w:val="clear" w:color="auto" w:fill="FFFFFF"/>
      <w:autoSpaceDE/>
      <w:spacing w:before="280" w:after="280"/>
    </w:pPr>
    <w:rPr>
      <w:color w:val="000000"/>
      <w:sz w:val="22"/>
      <w:szCs w:val="22"/>
    </w:rPr>
  </w:style>
  <w:style w:type="paragraph" w:customStyle="1" w:styleId="xl152">
    <w:name w:val="xl152"/>
    <w:basedOn w:val="a2"/>
    <w:rsid w:val="00041F10"/>
    <w:pPr>
      <w:widowControl/>
      <w:shd w:val="clear" w:color="auto" w:fill="FFFFFF"/>
      <w:autoSpaceDE/>
      <w:spacing w:before="280" w:after="280"/>
    </w:pPr>
    <w:rPr>
      <w:color w:val="000000"/>
      <w:sz w:val="22"/>
      <w:szCs w:val="22"/>
    </w:rPr>
  </w:style>
  <w:style w:type="paragraph" w:customStyle="1" w:styleId="xl153">
    <w:name w:val="xl153"/>
    <w:basedOn w:val="a2"/>
    <w:rsid w:val="00041F10"/>
    <w:pPr>
      <w:widowControl/>
      <w:shd w:val="clear" w:color="auto" w:fill="FFFFFF"/>
      <w:autoSpaceDE/>
      <w:spacing w:before="280" w:after="280"/>
    </w:pPr>
    <w:rPr>
      <w:color w:val="000000"/>
      <w:sz w:val="22"/>
      <w:szCs w:val="22"/>
    </w:rPr>
  </w:style>
  <w:style w:type="paragraph" w:customStyle="1" w:styleId="xl154">
    <w:name w:val="xl154"/>
    <w:basedOn w:val="a2"/>
    <w:rsid w:val="00041F10"/>
    <w:pPr>
      <w:widowControl/>
      <w:shd w:val="clear" w:color="auto" w:fill="FFFFFF"/>
      <w:autoSpaceDE/>
      <w:spacing w:before="280" w:after="280"/>
      <w:textAlignment w:val="center"/>
    </w:pPr>
    <w:rPr>
      <w:color w:val="000000"/>
      <w:sz w:val="22"/>
      <w:szCs w:val="22"/>
    </w:rPr>
  </w:style>
  <w:style w:type="paragraph" w:customStyle="1" w:styleId="xl155">
    <w:name w:val="xl155"/>
    <w:basedOn w:val="a2"/>
    <w:rsid w:val="00041F10"/>
    <w:pPr>
      <w:widowControl/>
      <w:shd w:val="clear" w:color="auto" w:fill="FFFFFF"/>
      <w:autoSpaceDE/>
      <w:spacing w:before="280" w:after="280"/>
      <w:jc w:val="center"/>
    </w:pPr>
    <w:rPr>
      <w:color w:val="000000"/>
      <w:sz w:val="22"/>
      <w:szCs w:val="22"/>
    </w:rPr>
  </w:style>
  <w:style w:type="paragraph" w:customStyle="1" w:styleId="xl156">
    <w:name w:val="xl156"/>
    <w:basedOn w:val="a2"/>
    <w:rsid w:val="00041F10"/>
    <w:pPr>
      <w:widowControl/>
      <w:shd w:val="clear" w:color="auto" w:fill="FFFFFF"/>
      <w:autoSpaceDE/>
      <w:spacing w:before="280" w:after="280"/>
    </w:pPr>
    <w:rPr>
      <w:color w:val="000000"/>
      <w:sz w:val="22"/>
      <w:szCs w:val="22"/>
    </w:rPr>
  </w:style>
  <w:style w:type="paragraph" w:customStyle="1" w:styleId="xl157">
    <w:name w:val="xl157"/>
    <w:basedOn w:val="a2"/>
    <w:rsid w:val="00041F10"/>
    <w:pPr>
      <w:widowControl/>
      <w:shd w:val="clear" w:color="auto" w:fill="FFFFFF"/>
      <w:autoSpaceDE/>
      <w:spacing w:before="280" w:after="280"/>
      <w:jc w:val="center"/>
    </w:pPr>
    <w:rPr>
      <w:color w:val="000000"/>
      <w:sz w:val="22"/>
      <w:szCs w:val="22"/>
    </w:rPr>
  </w:style>
  <w:style w:type="paragraph" w:customStyle="1" w:styleId="xl158">
    <w:name w:val="xl158"/>
    <w:basedOn w:val="a2"/>
    <w:rsid w:val="00041F10"/>
    <w:pPr>
      <w:widowControl/>
      <w:shd w:val="clear" w:color="auto" w:fill="FFFFFF"/>
      <w:autoSpaceDE/>
      <w:spacing w:before="280" w:after="280"/>
      <w:textAlignment w:val="center"/>
    </w:pPr>
    <w:rPr>
      <w:color w:val="000000"/>
      <w:sz w:val="22"/>
      <w:szCs w:val="22"/>
    </w:rPr>
  </w:style>
  <w:style w:type="paragraph" w:customStyle="1" w:styleId="xl159">
    <w:name w:val="xl15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60">
    <w:name w:val="xl160"/>
    <w:basedOn w:val="a2"/>
    <w:rsid w:val="00041F10"/>
    <w:pPr>
      <w:widowControl/>
      <w:shd w:val="clear" w:color="auto" w:fill="FFFFFF"/>
      <w:autoSpaceDE/>
      <w:spacing w:before="280" w:after="280"/>
      <w:textAlignment w:val="center"/>
    </w:pPr>
    <w:rPr>
      <w:color w:val="000000"/>
      <w:sz w:val="22"/>
      <w:szCs w:val="22"/>
    </w:rPr>
  </w:style>
  <w:style w:type="paragraph" w:customStyle="1" w:styleId="xl161">
    <w:name w:val="xl161"/>
    <w:basedOn w:val="a2"/>
    <w:rsid w:val="00041F10"/>
    <w:pPr>
      <w:widowControl/>
      <w:autoSpaceDE/>
      <w:spacing w:before="280" w:after="280"/>
      <w:jc w:val="center"/>
      <w:textAlignment w:val="center"/>
    </w:pPr>
    <w:rPr>
      <w:sz w:val="22"/>
      <w:szCs w:val="22"/>
    </w:rPr>
  </w:style>
  <w:style w:type="paragraph" w:customStyle="1" w:styleId="xl162">
    <w:name w:val="xl162"/>
    <w:basedOn w:val="a2"/>
    <w:rsid w:val="00041F10"/>
    <w:pPr>
      <w:widowControl/>
      <w:autoSpaceDE/>
      <w:spacing w:before="280" w:after="280"/>
      <w:jc w:val="center"/>
    </w:pPr>
    <w:rPr>
      <w:b/>
      <w:bCs/>
      <w:sz w:val="22"/>
      <w:szCs w:val="22"/>
    </w:rPr>
  </w:style>
  <w:style w:type="paragraph" w:customStyle="1" w:styleId="xl163">
    <w:name w:val="xl163"/>
    <w:basedOn w:val="a2"/>
    <w:rsid w:val="00041F10"/>
    <w:pPr>
      <w:widowControl/>
      <w:autoSpaceDE/>
      <w:spacing w:before="280" w:after="280"/>
    </w:pPr>
    <w:rPr>
      <w:b/>
      <w:bCs/>
      <w:sz w:val="24"/>
      <w:szCs w:val="24"/>
    </w:rPr>
  </w:style>
  <w:style w:type="paragraph" w:customStyle="1" w:styleId="xl164">
    <w:name w:val="xl164"/>
    <w:basedOn w:val="a2"/>
    <w:rsid w:val="00041F10"/>
    <w:pPr>
      <w:widowControl/>
      <w:shd w:val="clear" w:color="auto" w:fill="FFFFFF"/>
      <w:autoSpaceDE/>
      <w:spacing w:before="280" w:after="280"/>
      <w:jc w:val="center"/>
    </w:pPr>
    <w:rPr>
      <w:color w:val="000000"/>
      <w:sz w:val="22"/>
      <w:szCs w:val="22"/>
    </w:rPr>
  </w:style>
  <w:style w:type="paragraph" w:customStyle="1" w:styleId="xl165">
    <w:name w:val="xl165"/>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66">
    <w:name w:val="xl166"/>
    <w:basedOn w:val="a2"/>
    <w:rsid w:val="00041F10"/>
    <w:pPr>
      <w:widowControl/>
      <w:shd w:val="clear" w:color="auto" w:fill="FFFFFF"/>
      <w:autoSpaceDE/>
      <w:spacing w:before="280" w:after="280"/>
      <w:jc w:val="center"/>
    </w:pPr>
    <w:rPr>
      <w:sz w:val="22"/>
      <w:szCs w:val="22"/>
    </w:rPr>
  </w:style>
  <w:style w:type="paragraph" w:customStyle="1" w:styleId="xl167">
    <w:name w:val="xl167"/>
    <w:basedOn w:val="a2"/>
    <w:rsid w:val="00041F10"/>
    <w:pPr>
      <w:widowControl/>
      <w:shd w:val="clear" w:color="auto" w:fill="FFFFFF"/>
      <w:autoSpaceDE/>
      <w:spacing w:before="280" w:after="280"/>
      <w:jc w:val="center"/>
      <w:textAlignment w:val="top"/>
    </w:pPr>
    <w:rPr>
      <w:color w:val="000000"/>
      <w:sz w:val="22"/>
      <w:szCs w:val="22"/>
    </w:rPr>
  </w:style>
  <w:style w:type="paragraph" w:customStyle="1" w:styleId="xl168">
    <w:name w:val="xl168"/>
    <w:basedOn w:val="a2"/>
    <w:rsid w:val="00041F10"/>
    <w:pPr>
      <w:widowControl/>
      <w:shd w:val="clear" w:color="auto" w:fill="FFFFFF"/>
      <w:autoSpaceDE/>
      <w:spacing w:before="280" w:after="280"/>
      <w:jc w:val="center"/>
    </w:pPr>
    <w:rPr>
      <w:color w:val="000000"/>
      <w:sz w:val="22"/>
      <w:szCs w:val="22"/>
    </w:rPr>
  </w:style>
  <w:style w:type="paragraph" w:customStyle="1" w:styleId="xl169">
    <w:name w:val="xl169"/>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0">
    <w:name w:val="xl170"/>
    <w:basedOn w:val="a2"/>
    <w:rsid w:val="00041F10"/>
    <w:pPr>
      <w:widowControl/>
      <w:shd w:val="clear" w:color="auto" w:fill="FFFFFF"/>
      <w:autoSpaceDE/>
      <w:spacing w:before="280" w:after="280"/>
    </w:pPr>
    <w:rPr>
      <w:color w:val="000000"/>
      <w:sz w:val="22"/>
      <w:szCs w:val="22"/>
    </w:rPr>
  </w:style>
  <w:style w:type="paragraph" w:customStyle="1" w:styleId="xl171">
    <w:name w:val="xl171"/>
    <w:basedOn w:val="a2"/>
    <w:rsid w:val="00041F10"/>
    <w:pPr>
      <w:widowControl/>
      <w:shd w:val="clear" w:color="auto" w:fill="FFFFFF"/>
      <w:autoSpaceDE/>
      <w:spacing w:before="280" w:after="280"/>
    </w:pPr>
    <w:rPr>
      <w:color w:val="000000"/>
      <w:sz w:val="22"/>
      <w:szCs w:val="22"/>
    </w:rPr>
  </w:style>
  <w:style w:type="paragraph" w:customStyle="1" w:styleId="xl172">
    <w:name w:val="xl172"/>
    <w:basedOn w:val="a2"/>
    <w:rsid w:val="00041F10"/>
    <w:pPr>
      <w:widowControl/>
      <w:shd w:val="clear" w:color="auto" w:fill="FFFFFF"/>
      <w:autoSpaceDE/>
      <w:spacing w:before="280" w:after="280"/>
      <w:textAlignment w:val="center"/>
    </w:pPr>
    <w:rPr>
      <w:color w:val="000000"/>
      <w:sz w:val="22"/>
      <w:szCs w:val="22"/>
    </w:rPr>
  </w:style>
  <w:style w:type="paragraph" w:customStyle="1" w:styleId="xl173">
    <w:name w:val="xl173"/>
    <w:basedOn w:val="a2"/>
    <w:rsid w:val="00041F10"/>
    <w:pPr>
      <w:widowControl/>
      <w:shd w:val="clear" w:color="auto" w:fill="FFFFFF"/>
      <w:autoSpaceDE/>
      <w:spacing w:before="280" w:after="280"/>
      <w:textAlignment w:val="top"/>
    </w:pPr>
    <w:rPr>
      <w:color w:val="000000"/>
      <w:sz w:val="22"/>
      <w:szCs w:val="22"/>
    </w:rPr>
  </w:style>
  <w:style w:type="paragraph" w:customStyle="1" w:styleId="xl174">
    <w:name w:val="xl174"/>
    <w:basedOn w:val="a2"/>
    <w:rsid w:val="00041F10"/>
    <w:pPr>
      <w:widowControl/>
      <w:shd w:val="clear" w:color="auto" w:fill="FFFFFF"/>
      <w:autoSpaceDE/>
      <w:spacing w:before="280" w:after="280"/>
    </w:pPr>
    <w:rPr>
      <w:color w:val="000000"/>
      <w:sz w:val="22"/>
      <w:szCs w:val="22"/>
    </w:rPr>
  </w:style>
  <w:style w:type="paragraph" w:customStyle="1" w:styleId="xl175">
    <w:name w:val="xl175"/>
    <w:basedOn w:val="a2"/>
    <w:rsid w:val="00041F10"/>
    <w:pPr>
      <w:widowControl/>
      <w:shd w:val="clear" w:color="auto" w:fill="FFFFFF"/>
      <w:autoSpaceDE/>
      <w:spacing w:before="280" w:after="280"/>
    </w:pPr>
    <w:rPr>
      <w:sz w:val="22"/>
      <w:szCs w:val="22"/>
    </w:rPr>
  </w:style>
  <w:style w:type="paragraph" w:customStyle="1" w:styleId="xl176">
    <w:name w:val="xl176"/>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7">
    <w:name w:val="xl177"/>
    <w:basedOn w:val="a2"/>
    <w:rsid w:val="00041F10"/>
    <w:pPr>
      <w:widowControl/>
      <w:shd w:val="clear" w:color="auto" w:fill="FFFFFF"/>
      <w:autoSpaceDE/>
      <w:spacing w:before="280" w:after="280"/>
    </w:pPr>
    <w:rPr>
      <w:color w:val="000000"/>
      <w:sz w:val="22"/>
      <w:szCs w:val="22"/>
    </w:rPr>
  </w:style>
  <w:style w:type="paragraph" w:customStyle="1" w:styleId="xl178">
    <w:name w:val="xl178"/>
    <w:basedOn w:val="a2"/>
    <w:rsid w:val="00041F10"/>
    <w:pPr>
      <w:widowControl/>
      <w:shd w:val="clear" w:color="auto" w:fill="FFFFFF"/>
      <w:autoSpaceDE/>
      <w:spacing w:before="280" w:after="280"/>
      <w:jc w:val="center"/>
      <w:textAlignment w:val="center"/>
    </w:pPr>
    <w:rPr>
      <w:color w:val="000000"/>
      <w:sz w:val="22"/>
      <w:szCs w:val="22"/>
    </w:rPr>
  </w:style>
  <w:style w:type="paragraph" w:customStyle="1" w:styleId="xl179">
    <w:name w:val="xl179"/>
    <w:basedOn w:val="a2"/>
    <w:rsid w:val="00041F10"/>
    <w:pPr>
      <w:widowControl/>
      <w:autoSpaceDE/>
      <w:spacing w:before="280" w:after="280"/>
      <w:jc w:val="center"/>
      <w:textAlignment w:val="center"/>
    </w:pPr>
    <w:rPr>
      <w:sz w:val="22"/>
      <w:szCs w:val="22"/>
    </w:rPr>
  </w:style>
  <w:style w:type="paragraph" w:customStyle="1" w:styleId="xl180">
    <w:name w:val="xl180"/>
    <w:basedOn w:val="a2"/>
    <w:rsid w:val="00041F10"/>
    <w:pPr>
      <w:widowControl/>
      <w:autoSpaceDE/>
      <w:spacing w:before="280" w:after="280"/>
      <w:jc w:val="center"/>
      <w:textAlignment w:val="center"/>
    </w:pPr>
    <w:rPr>
      <w:b/>
      <w:bCs/>
      <w:sz w:val="24"/>
      <w:szCs w:val="24"/>
    </w:rPr>
  </w:style>
  <w:style w:type="paragraph" w:customStyle="1" w:styleId="xl181">
    <w:name w:val="xl181"/>
    <w:basedOn w:val="a2"/>
    <w:rsid w:val="00041F10"/>
    <w:pPr>
      <w:widowControl/>
      <w:autoSpaceDE/>
      <w:spacing w:before="280" w:after="280"/>
      <w:jc w:val="center"/>
      <w:textAlignment w:val="center"/>
    </w:pPr>
    <w:rPr>
      <w:b/>
      <w:bCs/>
      <w:sz w:val="24"/>
      <w:szCs w:val="24"/>
    </w:rPr>
  </w:style>
  <w:style w:type="paragraph" w:customStyle="1" w:styleId="xl182">
    <w:name w:val="xl182"/>
    <w:basedOn w:val="a2"/>
    <w:rsid w:val="00041F10"/>
    <w:pPr>
      <w:widowControl/>
      <w:autoSpaceDE/>
      <w:spacing w:before="280" w:after="280"/>
      <w:jc w:val="center"/>
      <w:textAlignment w:val="center"/>
    </w:pPr>
    <w:rPr>
      <w:b/>
      <w:bCs/>
      <w:sz w:val="24"/>
      <w:szCs w:val="24"/>
    </w:rPr>
  </w:style>
  <w:style w:type="paragraph" w:customStyle="1" w:styleId="xl183">
    <w:name w:val="xl183"/>
    <w:basedOn w:val="a2"/>
    <w:rsid w:val="00041F10"/>
    <w:pPr>
      <w:widowControl/>
      <w:autoSpaceDE/>
      <w:spacing w:before="280" w:after="280"/>
      <w:jc w:val="center"/>
      <w:textAlignment w:val="center"/>
    </w:pPr>
    <w:rPr>
      <w:b/>
      <w:bCs/>
      <w:sz w:val="16"/>
      <w:szCs w:val="16"/>
    </w:rPr>
  </w:style>
  <w:style w:type="paragraph" w:customStyle="1" w:styleId="xl184">
    <w:name w:val="xl184"/>
    <w:basedOn w:val="a2"/>
    <w:rsid w:val="00041F10"/>
    <w:pPr>
      <w:widowControl/>
      <w:autoSpaceDE/>
      <w:spacing w:before="280" w:after="280"/>
      <w:textAlignment w:val="center"/>
    </w:pPr>
    <w:rPr>
      <w:b/>
      <w:bCs/>
      <w:sz w:val="24"/>
      <w:szCs w:val="24"/>
    </w:rPr>
  </w:style>
  <w:style w:type="paragraph" w:customStyle="1" w:styleId="xl185">
    <w:name w:val="xl185"/>
    <w:basedOn w:val="a2"/>
    <w:rsid w:val="00041F10"/>
    <w:pPr>
      <w:widowControl/>
      <w:autoSpaceDE/>
      <w:spacing w:before="280" w:after="280"/>
      <w:textAlignment w:val="center"/>
    </w:pPr>
    <w:rPr>
      <w:sz w:val="24"/>
      <w:szCs w:val="24"/>
    </w:rPr>
  </w:style>
  <w:style w:type="paragraph" w:customStyle="1" w:styleId="xl186">
    <w:name w:val="xl186"/>
    <w:basedOn w:val="a2"/>
    <w:rsid w:val="00041F10"/>
    <w:pPr>
      <w:widowControl/>
      <w:autoSpaceDE/>
      <w:spacing w:before="280" w:after="280"/>
      <w:jc w:val="center"/>
      <w:textAlignment w:val="center"/>
    </w:pPr>
    <w:rPr>
      <w:sz w:val="22"/>
      <w:szCs w:val="22"/>
    </w:rPr>
  </w:style>
  <w:style w:type="paragraph" w:customStyle="1" w:styleId="xl187">
    <w:name w:val="xl187"/>
    <w:basedOn w:val="a2"/>
    <w:rsid w:val="00041F10"/>
    <w:pPr>
      <w:widowControl/>
      <w:shd w:val="clear" w:color="auto" w:fill="FFFFFF"/>
      <w:autoSpaceDE/>
      <w:spacing w:before="280" w:after="280"/>
      <w:jc w:val="center"/>
      <w:textAlignment w:val="center"/>
    </w:pPr>
    <w:rPr>
      <w:sz w:val="16"/>
      <w:szCs w:val="16"/>
    </w:rPr>
  </w:style>
  <w:style w:type="paragraph" w:customStyle="1" w:styleId="xl188">
    <w:name w:val="xl188"/>
    <w:basedOn w:val="a2"/>
    <w:rsid w:val="00041F10"/>
    <w:pPr>
      <w:widowControl/>
      <w:autoSpaceDE/>
      <w:spacing w:before="280" w:after="280"/>
      <w:jc w:val="center"/>
      <w:textAlignment w:val="center"/>
    </w:pPr>
    <w:rPr>
      <w:sz w:val="16"/>
      <w:szCs w:val="16"/>
    </w:rPr>
  </w:style>
  <w:style w:type="paragraph" w:customStyle="1" w:styleId="xl189">
    <w:name w:val="xl189"/>
    <w:basedOn w:val="a2"/>
    <w:rsid w:val="00041F10"/>
    <w:pPr>
      <w:widowControl/>
      <w:shd w:val="clear" w:color="auto" w:fill="FFFFFF"/>
      <w:autoSpaceDE/>
      <w:spacing w:before="280" w:after="280"/>
      <w:jc w:val="center"/>
      <w:textAlignment w:val="center"/>
    </w:pPr>
    <w:rPr>
      <w:sz w:val="24"/>
      <w:szCs w:val="24"/>
    </w:rPr>
  </w:style>
  <w:style w:type="paragraph" w:customStyle="1" w:styleId="xl190">
    <w:name w:val="xl190"/>
    <w:basedOn w:val="a2"/>
    <w:rsid w:val="00041F10"/>
    <w:pPr>
      <w:widowControl/>
      <w:autoSpaceDE/>
      <w:spacing w:before="280" w:after="280"/>
    </w:pPr>
    <w:rPr>
      <w:sz w:val="16"/>
      <w:szCs w:val="16"/>
    </w:rPr>
  </w:style>
  <w:style w:type="paragraph" w:customStyle="1" w:styleId="xl191">
    <w:name w:val="xl191"/>
    <w:basedOn w:val="a2"/>
    <w:rsid w:val="00041F10"/>
    <w:pPr>
      <w:widowControl/>
      <w:shd w:val="clear" w:color="auto" w:fill="FFFFFF"/>
      <w:autoSpaceDE/>
      <w:spacing w:before="280" w:after="280"/>
      <w:textAlignment w:val="center"/>
    </w:pPr>
    <w:rPr>
      <w:b/>
      <w:bCs/>
      <w:sz w:val="24"/>
      <w:szCs w:val="24"/>
    </w:rPr>
  </w:style>
  <w:style w:type="paragraph" w:customStyle="1" w:styleId="xl192">
    <w:name w:val="xl192"/>
    <w:basedOn w:val="a2"/>
    <w:rsid w:val="00041F10"/>
    <w:pPr>
      <w:widowControl/>
      <w:shd w:val="clear" w:color="auto" w:fill="FFFFFF"/>
      <w:autoSpaceDE/>
      <w:spacing w:before="280" w:after="280"/>
      <w:textAlignment w:val="center"/>
    </w:pPr>
    <w:rPr>
      <w:b/>
      <w:bCs/>
      <w:sz w:val="24"/>
      <w:szCs w:val="24"/>
    </w:rPr>
  </w:style>
  <w:style w:type="paragraph" w:customStyle="1" w:styleId="xl193">
    <w:name w:val="xl193"/>
    <w:basedOn w:val="a2"/>
    <w:rsid w:val="00041F10"/>
    <w:pPr>
      <w:widowControl/>
      <w:autoSpaceDE/>
      <w:spacing w:before="280" w:after="280"/>
    </w:pPr>
    <w:rPr>
      <w:b/>
      <w:bCs/>
      <w:sz w:val="24"/>
      <w:szCs w:val="24"/>
    </w:rPr>
  </w:style>
  <w:style w:type="paragraph" w:customStyle="1" w:styleId="xl194">
    <w:name w:val="xl194"/>
    <w:basedOn w:val="a2"/>
    <w:rsid w:val="00041F10"/>
    <w:pPr>
      <w:widowControl/>
      <w:autoSpaceDE/>
      <w:spacing w:before="280" w:after="280"/>
    </w:pPr>
    <w:rPr>
      <w:b/>
      <w:bCs/>
      <w:sz w:val="24"/>
      <w:szCs w:val="24"/>
    </w:rPr>
  </w:style>
  <w:style w:type="paragraph" w:styleId="aff2">
    <w:name w:val="List Paragraph"/>
    <w:basedOn w:val="a2"/>
    <w:uiPriority w:val="34"/>
    <w:qFormat/>
    <w:rsid w:val="00041F10"/>
    <w:pPr>
      <w:widowControl/>
      <w:autoSpaceDE/>
      <w:spacing w:after="200" w:line="276" w:lineRule="auto"/>
      <w:ind w:left="720"/>
    </w:pPr>
    <w:rPr>
      <w:rFonts w:ascii="Calibri" w:eastAsia="Calibri" w:hAnsi="Calibri"/>
      <w:sz w:val="22"/>
      <w:szCs w:val="22"/>
    </w:rPr>
  </w:style>
  <w:style w:type="paragraph" w:customStyle="1" w:styleId="25">
    <w:name w:val="Текст2"/>
    <w:basedOn w:val="a2"/>
    <w:rsid w:val="00041F10"/>
    <w:pPr>
      <w:widowControl/>
      <w:autoSpaceDE/>
    </w:pPr>
    <w:rPr>
      <w:rFonts w:ascii="Courier New" w:hAnsi="Courier New" w:cs="Courier New"/>
    </w:rPr>
  </w:style>
  <w:style w:type="paragraph" w:customStyle="1" w:styleId="610">
    <w:name w:val="Основной текст (6)1"/>
    <w:basedOn w:val="a2"/>
    <w:rsid w:val="00041F10"/>
    <w:pPr>
      <w:shd w:val="clear" w:color="auto" w:fill="FFFFFF"/>
      <w:autoSpaceDE/>
      <w:spacing w:line="226" w:lineRule="exact"/>
    </w:pPr>
    <w:rPr>
      <w:b/>
      <w:bCs/>
      <w:spacing w:val="1"/>
      <w:sz w:val="16"/>
      <w:szCs w:val="16"/>
    </w:rPr>
  </w:style>
  <w:style w:type="paragraph" w:customStyle="1" w:styleId="73">
    <w:name w:val="Основной текст (7)"/>
    <w:basedOn w:val="a2"/>
    <w:rsid w:val="00041F10"/>
    <w:pPr>
      <w:shd w:val="clear" w:color="auto" w:fill="FFFFFF"/>
      <w:autoSpaceDE/>
      <w:spacing w:before="180" w:after="300" w:line="240" w:lineRule="atLeast"/>
      <w:jc w:val="both"/>
    </w:pPr>
    <w:rPr>
      <w:b/>
      <w:bCs/>
    </w:rPr>
  </w:style>
  <w:style w:type="paragraph" w:styleId="aff3">
    <w:name w:val="No Spacing"/>
    <w:uiPriority w:val="1"/>
    <w:qFormat/>
    <w:rsid w:val="00041F10"/>
    <w:pPr>
      <w:suppressAutoHyphens/>
      <w:spacing w:after="0" w:line="240" w:lineRule="auto"/>
    </w:pPr>
    <w:rPr>
      <w:rFonts w:ascii="Calibri" w:eastAsia="Times New Roman" w:hAnsi="Calibri" w:cs="Calibri"/>
      <w:lang w:eastAsia="zh-CN"/>
    </w:rPr>
  </w:style>
  <w:style w:type="paragraph" w:customStyle="1" w:styleId="aff4">
    <w:name w:val="Содержимое таблицы"/>
    <w:basedOn w:val="a2"/>
    <w:rsid w:val="00041F10"/>
    <w:pPr>
      <w:suppressLineNumbers/>
    </w:pPr>
  </w:style>
  <w:style w:type="paragraph" w:customStyle="1" w:styleId="aff5">
    <w:name w:val="Заголовок таблицы"/>
    <w:basedOn w:val="aff4"/>
    <w:rsid w:val="00041F10"/>
    <w:pPr>
      <w:jc w:val="center"/>
    </w:pPr>
    <w:rPr>
      <w:b/>
      <w:bCs/>
    </w:rPr>
  </w:style>
  <w:style w:type="paragraph" w:customStyle="1" w:styleId="ConsNormal">
    <w:name w:val="ConsNormal"/>
    <w:link w:val="ConsNormal0"/>
    <w:rsid w:val="00041F1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f6">
    <w:name w:val="Условия контракта"/>
    <w:basedOn w:val="a2"/>
    <w:rsid w:val="00041F10"/>
    <w:pPr>
      <w:widowControl/>
      <w:tabs>
        <w:tab w:val="left" w:pos="1492"/>
      </w:tabs>
      <w:spacing w:before="240" w:after="120"/>
      <w:ind w:left="1492"/>
      <w:jc w:val="both"/>
    </w:pPr>
    <w:rPr>
      <w:b/>
      <w:bCs/>
    </w:rPr>
  </w:style>
  <w:style w:type="paragraph" w:customStyle="1" w:styleId="aff7">
    <w:name w:val="Подпункт"/>
    <w:basedOn w:val="a2"/>
    <w:rsid w:val="00041F10"/>
    <w:pPr>
      <w:widowControl/>
      <w:tabs>
        <w:tab w:val="left" w:pos="1134"/>
        <w:tab w:val="left" w:pos="2934"/>
      </w:tabs>
      <w:ind w:left="1134" w:hanging="1134"/>
      <w:jc w:val="both"/>
    </w:pPr>
    <w:rPr>
      <w:sz w:val="28"/>
    </w:rPr>
  </w:style>
  <w:style w:type="paragraph" w:customStyle="1" w:styleId="aff8">
    <w:name w:val="Содержимое врезки"/>
    <w:basedOn w:val="a3"/>
    <w:rsid w:val="00041F10"/>
  </w:style>
  <w:style w:type="paragraph" w:customStyle="1" w:styleId="100">
    <w:name w:val="Заголовок 10"/>
    <w:basedOn w:val="11"/>
    <w:next w:val="a3"/>
    <w:rsid w:val="00041F10"/>
    <w:pPr>
      <w:tabs>
        <w:tab w:val="num" w:pos="432"/>
      </w:tabs>
      <w:ind w:left="432" w:hanging="432"/>
    </w:pPr>
    <w:rPr>
      <w:bCs/>
      <w:sz w:val="21"/>
      <w:szCs w:val="21"/>
    </w:rPr>
  </w:style>
  <w:style w:type="paragraph" w:customStyle="1" w:styleId="Style47">
    <w:name w:val="Style47"/>
    <w:basedOn w:val="a2"/>
    <w:rsid w:val="00041F10"/>
    <w:pPr>
      <w:spacing w:line="229" w:lineRule="exact"/>
      <w:jc w:val="both"/>
    </w:pPr>
  </w:style>
  <w:style w:type="paragraph" w:customStyle="1" w:styleId="Style34">
    <w:name w:val="Style34"/>
    <w:basedOn w:val="a2"/>
    <w:rsid w:val="00041F10"/>
    <w:pPr>
      <w:spacing w:line="233" w:lineRule="exact"/>
      <w:jc w:val="both"/>
    </w:pPr>
  </w:style>
  <w:style w:type="paragraph" w:customStyle="1" w:styleId="Style39">
    <w:name w:val="Style39"/>
    <w:basedOn w:val="a2"/>
    <w:rsid w:val="00041F10"/>
    <w:pPr>
      <w:spacing w:line="230" w:lineRule="exact"/>
    </w:pPr>
  </w:style>
  <w:style w:type="paragraph" w:customStyle="1" w:styleId="Style24">
    <w:name w:val="Style24"/>
    <w:basedOn w:val="a2"/>
    <w:rsid w:val="00041F10"/>
    <w:pPr>
      <w:spacing w:line="230" w:lineRule="exact"/>
    </w:pPr>
  </w:style>
  <w:style w:type="paragraph" w:customStyle="1" w:styleId="Style30">
    <w:name w:val="Style30"/>
    <w:basedOn w:val="a2"/>
    <w:rsid w:val="00041F10"/>
    <w:pPr>
      <w:spacing w:line="300" w:lineRule="exact"/>
      <w:ind w:firstLine="3096"/>
    </w:pPr>
  </w:style>
  <w:style w:type="paragraph" w:customStyle="1" w:styleId="Style46">
    <w:name w:val="Style46"/>
    <w:basedOn w:val="a2"/>
    <w:rsid w:val="00041F10"/>
    <w:pPr>
      <w:spacing w:line="178" w:lineRule="exact"/>
    </w:pPr>
  </w:style>
  <w:style w:type="paragraph" w:customStyle="1" w:styleId="Style22">
    <w:name w:val="Style22"/>
    <w:basedOn w:val="a2"/>
    <w:rsid w:val="00041F10"/>
  </w:style>
  <w:style w:type="paragraph" w:customStyle="1" w:styleId="Style36">
    <w:name w:val="Style36"/>
    <w:basedOn w:val="a2"/>
    <w:rsid w:val="00041F10"/>
  </w:style>
  <w:style w:type="paragraph" w:customStyle="1" w:styleId="Style29">
    <w:name w:val="Style29"/>
    <w:basedOn w:val="a2"/>
    <w:rsid w:val="00041F10"/>
  </w:style>
  <w:style w:type="paragraph" w:customStyle="1" w:styleId="Style37">
    <w:name w:val="Style37"/>
    <w:basedOn w:val="a2"/>
    <w:rsid w:val="00041F10"/>
  </w:style>
  <w:style w:type="paragraph" w:customStyle="1" w:styleId="Style44">
    <w:name w:val="Style44"/>
    <w:basedOn w:val="a2"/>
    <w:rsid w:val="00041F10"/>
  </w:style>
  <w:style w:type="paragraph" w:customStyle="1" w:styleId="Style40">
    <w:name w:val="Style40"/>
    <w:basedOn w:val="a2"/>
    <w:rsid w:val="00041F10"/>
    <w:pPr>
      <w:spacing w:line="302" w:lineRule="exact"/>
      <w:ind w:firstLine="595"/>
      <w:jc w:val="both"/>
    </w:pPr>
  </w:style>
  <w:style w:type="paragraph" w:customStyle="1" w:styleId="Style33">
    <w:name w:val="Style33"/>
    <w:basedOn w:val="a2"/>
    <w:rsid w:val="00041F10"/>
    <w:pPr>
      <w:spacing w:line="230" w:lineRule="exact"/>
    </w:pPr>
  </w:style>
  <w:style w:type="paragraph" w:customStyle="1" w:styleId="Style28">
    <w:name w:val="Style28"/>
    <w:basedOn w:val="a2"/>
    <w:rsid w:val="00041F10"/>
    <w:pPr>
      <w:spacing w:line="208" w:lineRule="exact"/>
    </w:pPr>
  </w:style>
  <w:style w:type="paragraph" w:customStyle="1" w:styleId="Style25">
    <w:name w:val="Style25"/>
    <w:basedOn w:val="a2"/>
    <w:rsid w:val="00041F10"/>
    <w:pPr>
      <w:spacing w:line="230" w:lineRule="exact"/>
      <w:jc w:val="center"/>
    </w:pPr>
  </w:style>
  <w:style w:type="paragraph" w:customStyle="1" w:styleId="311">
    <w:name w:val="Основной текст 31"/>
    <w:basedOn w:val="a2"/>
    <w:rsid w:val="00041F10"/>
    <w:pPr>
      <w:suppressAutoHyphens/>
      <w:jc w:val="both"/>
    </w:pPr>
  </w:style>
  <w:style w:type="paragraph" w:customStyle="1" w:styleId="34">
    <w:name w:val="Основной текст с отступом 34"/>
    <w:basedOn w:val="a2"/>
    <w:rsid w:val="00041F10"/>
    <w:pPr>
      <w:suppressAutoHyphens/>
      <w:ind w:left="426"/>
      <w:jc w:val="both"/>
    </w:pPr>
  </w:style>
  <w:style w:type="paragraph" w:customStyle="1" w:styleId="1c">
    <w:name w:val="Текст1"/>
    <w:basedOn w:val="a2"/>
    <w:rsid w:val="00041F10"/>
    <w:pPr>
      <w:widowControl/>
      <w:autoSpaceDE/>
    </w:pPr>
    <w:rPr>
      <w:rFonts w:ascii="Courier New" w:hAnsi="Courier New" w:cs="Courier New"/>
    </w:rPr>
  </w:style>
  <w:style w:type="paragraph" w:customStyle="1" w:styleId="WW-">
    <w:name w:val="WW-Заголовок"/>
    <w:basedOn w:val="a2"/>
    <w:next w:val="aff9"/>
    <w:rsid w:val="00041F10"/>
    <w:pPr>
      <w:jc w:val="center"/>
    </w:pPr>
    <w:rPr>
      <w:sz w:val="24"/>
    </w:rPr>
  </w:style>
  <w:style w:type="paragraph" w:styleId="aff9">
    <w:name w:val="Subtitle"/>
    <w:basedOn w:val="11"/>
    <w:next w:val="a3"/>
    <w:link w:val="affa"/>
    <w:qFormat/>
    <w:rsid w:val="00041F10"/>
    <w:rPr>
      <w:i/>
      <w:iCs/>
      <w:sz w:val="28"/>
      <w:szCs w:val="28"/>
    </w:rPr>
  </w:style>
  <w:style w:type="character" w:customStyle="1" w:styleId="affa">
    <w:name w:val="Подзаголовок Знак"/>
    <w:basedOn w:val="a4"/>
    <w:link w:val="aff9"/>
    <w:rsid w:val="00041F10"/>
    <w:rPr>
      <w:rFonts w:ascii="Times New Roman" w:eastAsia="Times New Roman" w:hAnsi="Times New Roman" w:cs="Times New Roman"/>
      <w:b/>
      <w:i/>
      <w:iCs/>
      <w:sz w:val="28"/>
      <w:szCs w:val="28"/>
      <w:lang w:eastAsia="zh-CN"/>
    </w:rPr>
  </w:style>
  <w:style w:type="paragraph" w:customStyle="1" w:styleId="2Arial-0">
    <w:name w:val="Стиль Заголовок 2 + Arial По центру Справа:  -0 см"/>
    <w:basedOn w:val="2"/>
    <w:rsid w:val="00041F10"/>
    <w:pPr>
      <w:spacing w:before="120" w:after="60"/>
    </w:pPr>
    <w:rPr>
      <w:rFonts w:ascii="Arial" w:hAnsi="Arial" w:cs="Arial"/>
      <w:caps/>
    </w:rPr>
  </w:style>
  <w:style w:type="paragraph" w:customStyle="1" w:styleId="affb">
    <w:name w:val="Àáçàö ïðàâèë"/>
    <w:rsid w:val="00041F10"/>
    <w:pPr>
      <w:suppressAutoHyphens/>
      <w:spacing w:before="40" w:after="40" w:line="240" w:lineRule="auto"/>
      <w:ind w:firstLine="567"/>
      <w:jc w:val="both"/>
    </w:pPr>
    <w:rPr>
      <w:rFonts w:ascii="Arial" w:eastAsia="Arial" w:hAnsi="Arial" w:cs="Arial"/>
      <w:sz w:val="20"/>
      <w:szCs w:val="20"/>
      <w:lang w:eastAsia="zh-CN"/>
    </w:rPr>
  </w:style>
  <w:style w:type="paragraph" w:customStyle="1" w:styleId="1d">
    <w:name w:val="Схема документа1"/>
    <w:basedOn w:val="a2"/>
    <w:rsid w:val="00041F10"/>
    <w:pPr>
      <w:shd w:val="clear" w:color="auto" w:fill="000080"/>
    </w:pPr>
    <w:rPr>
      <w:rFonts w:ascii="Tahoma" w:hAnsi="Tahoma" w:cs="Tahoma"/>
    </w:rPr>
  </w:style>
  <w:style w:type="paragraph" w:customStyle="1" w:styleId="-3">
    <w:name w:val="Пункт-3"/>
    <w:basedOn w:val="a2"/>
    <w:uiPriority w:val="99"/>
    <w:rsid w:val="00041F10"/>
    <w:pPr>
      <w:widowControl/>
      <w:tabs>
        <w:tab w:val="num" w:pos="360"/>
        <w:tab w:val="left" w:pos="1134"/>
      </w:tabs>
      <w:autoSpaceDE/>
      <w:spacing w:line="288" w:lineRule="auto"/>
      <w:jc w:val="both"/>
    </w:pPr>
    <w:rPr>
      <w:sz w:val="28"/>
      <w:szCs w:val="28"/>
    </w:rPr>
  </w:style>
  <w:style w:type="paragraph" w:customStyle="1" w:styleId="affc">
    <w:name w:val="Текст таблицы"/>
    <w:basedOn w:val="a2"/>
    <w:uiPriority w:val="99"/>
    <w:rsid w:val="00041F10"/>
    <w:pPr>
      <w:widowControl/>
      <w:autoSpaceDE/>
      <w:spacing w:before="40" w:after="40"/>
      <w:ind w:left="57" w:right="57"/>
    </w:pPr>
    <w:rPr>
      <w:sz w:val="24"/>
      <w:szCs w:val="24"/>
    </w:rPr>
  </w:style>
  <w:style w:type="paragraph" w:customStyle="1" w:styleId="-40">
    <w:name w:val="Пункт-4"/>
    <w:basedOn w:val="a2"/>
    <w:link w:val="-41"/>
    <w:uiPriority w:val="99"/>
    <w:rsid w:val="00041F10"/>
    <w:pPr>
      <w:widowControl/>
      <w:tabs>
        <w:tab w:val="num" w:pos="360"/>
        <w:tab w:val="left" w:pos="1134"/>
      </w:tabs>
      <w:autoSpaceDE/>
      <w:spacing w:line="288" w:lineRule="auto"/>
      <w:jc w:val="both"/>
    </w:pPr>
    <w:rPr>
      <w:sz w:val="28"/>
    </w:rPr>
  </w:style>
  <w:style w:type="paragraph" w:customStyle="1" w:styleId="-6">
    <w:name w:val="Пункт-6"/>
    <w:basedOn w:val="a2"/>
    <w:uiPriority w:val="99"/>
    <w:rsid w:val="00041F10"/>
    <w:pPr>
      <w:widowControl/>
      <w:tabs>
        <w:tab w:val="num" w:pos="360"/>
      </w:tabs>
      <w:autoSpaceDE/>
      <w:spacing w:line="288" w:lineRule="auto"/>
      <w:ind w:left="360" w:hanging="360"/>
      <w:jc w:val="both"/>
    </w:pPr>
    <w:rPr>
      <w:sz w:val="28"/>
    </w:rPr>
  </w:style>
  <w:style w:type="paragraph" w:customStyle="1" w:styleId="1e">
    <w:name w:val="Оглав.1"/>
    <w:basedOn w:val="a2"/>
    <w:uiPriority w:val="99"/>
    <w:rsid w:val="00041F10"/>
    <w:pPr>
      <w:widowControl/>
      <w:tabs>
        <w:tab w:val="num" w:pos="360"/>
      </w:tabs>
      <w:autoSpaceDE/>
      <w:ind w:left="360" w:hanging="360"/>
    </w:pPr>
    <w:rPr>
      <w:b/>
      <w:sz w:val="24"/>
      <w:szCs w:val="24"/>
    </w:rPr>
  </w:style>
  <w:style w:type="paragraph" w:customStyle="1" w:styleId="-50">
    <w:name w:val="Пункт-5"/>
    <w:basedOn w:val="a2"/>
    <w:uiPriority w:val="99"/>
    <w:rsid w:val="00041F10"/>
    <w:pPr>
      <w:widowControl/>
      <w:tabs>
        <w:tab w:val="num" w:pos="360"/>
        <w:tab w:val="left" w:pos="1134"/>
      </w:tabs>
      <w:autoSpaceDE/>
      <w:spacing w:line="288" w:lineRule="auto"/>
      <w:ind w:left="1134" w:hanging="1134"/>
      <w:jc w:val="both"/>
    </w:pPr>
    <w:rPr>
      <w:sz w:val="28"/>
    </w:rPr>
  </w:style>
  <w:style w:type="paragraph" w:customStyle="1" w:styleId="-7">
    <w:name w:val="Пункт-7"/>
    <w:basedOn w:val="a2"/>
    <w:uiPriority w:val="99"/>
    <w:rsid w:val="00041F10"/>
    <w:pPr>
      <w:widowControl/>
      <w:tabs>
        <w:tab w:val="num" w:pos="360"/>
        <w:tab w:val="left" w:pos="2268"/>
      </w:tabs>
      <w:autoSpaceDE/>
      <w:spacing w:line="288" w:lineRule="auto"/>
      <w:ind w:left="2268" w:hanging="567"/>
      <w:jc w:val="both"/>
    </w:pPr>
    <w:rPr>
      <w:sz w:val="28"/>
    </w:rPr>
  </w:style>
  <w:style w:type="paragraph" w:styleId="26">
    <w:name w:val="Body Text Indent 2"/>
    <w:basedOn w:val="a2"/>
    <w:link w:val="27"/>
    <w:unhideWhenUsed/>
    <w:rsid w:val="00041F10"/>
    <w:pPr>
      <w:spacing w:after="120" w:line="480" w:lineRule="auto"/>
      <w:ind w:left="283"/>
    </w:pPr>
  </w:style>
  <w:style w:type="character" w:customStyle="1" w:styleId="27">
    <w:name w:val="Основной текст с отступом 2 Знак"/>
    <w:basedOn w:val="a4"/>
    <w:link w:val="26"/>
    <w:rsid w:val="00041F10"/>
    <w:rPr>
      <w:rFonts w:ascii="Times New Roman" w:eastAsia="Times New Roman" w:hAnsi="Times New Roman" w:cs="Times New Roman"/>
      <w:sz w:val="20"/>
      <w:szCs w:val="20"/>
      <w:lang w:eastAsia="zh-CN"/>
    </w:rPr>
  </w:style>
  <w:style w:type="paragraph" w:customStyle="1" w:styleId="caaieiaie6">
    <w:name w:val="caaieiaie 6"/>
    <w:basedOn w:val="a2"/>
    <w:next w:val="a2"/>
    <w:uiPriority w:val="99"/>
    <w:rsid w:val="00041F10"/>
    <w:pPr>
      <w:keepNext/>
      <w:widowControl/>
      <w:overflowPunct w:val="0"/>
      <w:autoSpaceDN w:val="0"/>
      <w:adjustRightInd w:val="0"/>
      <w:textAlignment w:val="baseline"/>
    </w:pPr>
    <w:rPr>
      <w:b/>
      <w:bCs/>
      <w:sz w:val="24"/>
      <w:szCs w:val="24"/>
      <w:lang w:eastAsia="ru-RU"/>
    </w:rPr>
  </w:style>
  <w:style w:type="paragraph" w:styleId="affd">
    <w:name w:val="Title"/>
    <w:basedOn w:val="a2"/>
    <w:link w:val="affe"/>
    <w:uiPriority w:val="99"/>
    <w:qFormat/>
    <w:rsid w:val="00041F10"/>
    <w:pPr>
      <w:widowControl/>
      <w:autoSpaceDE/>
      <w:jc w:val="center"/>
    </w:pPr>
    <w:rPr>
      <w:rFonts w:ascii="Cambria" w:hAnsi="Cambria"/>
      <w:b/>
      <w:bCs/>
      <w:kern w:val="28"/>
      <w:sz w:val="32"/>
      <w:szCs w:val="32"/>
    </w:rPr>
  </w:style>
  <w:style w:type="character" w:customStyle="1" w:styleId="affe">
    <w:name w:val="Заголовок Знак"/>
    <w:basedOn w:val="a4"/>
    <w:link w:val="affd"/>
    <w:uiPriority w:val="99"/>
    <w:rsid w:val="00041F10"/>
    <w:rPr>
      <w:rFonts w:ascii="Cambria" w:eastAsia="Times New Roman" w:hAnsi="Cambria" w:cs="Times New Roman"/>
      <w:b/>
      <w:bCs/>
      <w:kern w:val="28"/>
      <w:sz w:val="32"/>
      <w:szCs w:val="32"/>
    </w:rPr>
  </w:style>
  <w:style w:type="character" w:styleId="afff">
    <w:name w:val="annotation reference"/>
    <w:rsid w:val="00041F10"/>
    <w:rPr>
      <w:rFonts w:cs="Times New Roman"/>
      <w:sz w:val="16"/>
      <w:szCs w:val="16"/>
    </w:rPr>
  </w:style>
  <w:style w:type="paragraph" w:styleId="afff0">
    <w:name w:val="annotation text"/>
    <w:aliases w:val="Comment Text Char"/>
    <w:basedOn w:val="a2"/>
    <w:link w:val="afff1"/>
    <w:rsid w:val="00041F10"/>
    <w:pPr>
      <w:widowControl/>
      <w:autoSpaceDE/>
    </w:pPr>
  </w:style>
  <w:style w:type="character" w:customStyle="1" w:styleId="afff1">
    <w:name w:val="Текст примечания Знак"/>
    <w:aliases w:val="Comment Text Char Знак"/>
    <w:basedOn w:val="a4"/>
    <w:link w:val="afff0"/>
    <w:rsid w:val="00041F10"/>
    <w:rPr>
      <w:rFonts w:ascii="Times New Roman" w:eastAsia="Times New Roman" w:hAnsi="Times New Roman" w:cs="Times New Roman"/>
      <w:sz w:val="20"/>
      <w:szCs w:val="20"/>
    </w:rPr>
  </w:style>
  <w:style w:type="paragraph" w:customStyle="1" w:styleId="1f">
    <w:name w:val="заголовок 1"/>
    <w:basedOn w:val="a2"/>
    <w:next w:val="a2"/>
    <w:uiPriority w:val="99"/>
    <w:rsid w:val="00041F10"/>
    <w:pPr>
      <w:keepNext/>
      <w:autoSpaceDE/>
      <w:spacing w:before="240" w:after="60"/>
      <w:ind w:firstLine="284"/>
      <w:jc w:val="center"/>
    </w:pPr>
    <w:rPr>
      <w:rFonts w:ascii="Arial" w:hAnsi="Arial" w:cs="Arial"/>
      <w:kern w:val="28"/>
      <w:sz w:val="22"/>
      <w:szCs w:val="22"/>
      <w:lang w:eastAsia="ru-RU"/>
    </w:rPr>
  </w:style>
  <w:style w:type="paragraph" w:styleId="afff2">
    <w:name w:val="Block Text"/>
    <w:basedOn w:val="a2"/>
    <w:uiPriority w:val="99"/>
    <w:rsid w:val="00041F10"/>
    <w:pPr>
      <w:widowControl/>
      <w:autoSpaceDE/>
      <w:ind w:left="-180" w:right="-81" w:firstLine="720"/>
      <w:jc w:val="both"/>
    </w:pPr>
    <w:rPr>
      <w:spacing w:val="-6"/>
      <w:sz w:val="24"/>
      <w:szCs w:val="24"/>
      <w:lang w:eastAsia="ru-RU"/>
    </w:rPr>
  </w:style>
  <w:style w:type="character" w:styleId="afff3">
    <w:name w:val="footnote reference"/>
    <w:semiHidden/>
    <w:rsid w:val="00041F10"/>
    <w:rPr>
      <w:rFonts w:cs="Times New Roman"/>
      <w:vertAlign w:val="superscript"/>
    </w:rPr>
  </w:style>
  <w:style w:type="paragraph" w:styleId="afff4">
    <w:name w:val="annotation subject"/>
    <w:basedOn w:val="afff0"/>
    <w:next w:val="afff0"/>
    <w:link w:val="afff5"/>
    <w:uiPriority w:val="99"/>
    <w:rsid w:val="00041F10"/>
    <w:rPr>
      <w:b/>
      <w:bCs/>
    </w:rPr>
  </w:style>
  <w:style w:type="character" w:customStyle="1" w:styleId="afff5">
    <w:name w:val="Тема примечания Знак"/>
    <w:basedOn w:val="afff1"/>
    <w:link w:val="afff4"/>
    <w:uiPriority w:val="99"/>
    <w:semiHidden/>
    <w:rsid w:val="00041F10"/>
    <w:rPr>
      <w:rFonts w:ascii="Times New Roman" w:eastAsia="Times New Roman" w:hAnsi="Times New Roman" w:cs="Times New Roman"/>
      <w:b/>
      <w:bCs/>
      <w:sz w:val="20"/>
      <w:szCs w:val="20"/>
    </w:rPr>
  </w:style>
  <w:style w:type="paragraph" w:styleId="afff6">
    <w:name w:val="Document Map"/>
    <w:basedOn w:val="a2"/>
    <w:link w:val="afff7"/>
    <w:rsid w:val="00041F10"/>
    <w:pPr>
      <w:widowControl/>
      <w:shd w:val="clear" w:color="auto" w:fill="000080"/>
      <w:autoSpaceDE/>
    </w:pPr>
    <w:rPr>
      <w:sz w:val="2"/>
    </w:rPr>
  </w:style>
  <w:style w:type="character" w:customStyle="1" w:styleId="afff7">
    <w:name w:val="Схема документа Знак"/>
    <w:basedOn w:val="a4"/>
    <w:link w:val="afff6"/>
    <w:rsid w:val="00041F10"/>
    <w:rPr>
      <w:rFonts w:ascii="Times New Roman" w:eastAsia="Times New Roman" w:hAnsi="Times New Roman" w:cs="Times New Roman"/>
      <w:sz w:val="2"/>
      <w:szCs w:val="20"/>
      <w:shd w:val="clear" w:color="auto" w:fill="000080"/>
    </w:rPr>
  </w:style>
  <w:style w:type="paragraph" w:styleId="28">
    <w:name w:val="Body Text 2"/>
    <w:basedOn w:val="a2"/>
    <w:link w:val="29"/>
    <w:rsid w:val="00041F10"/>
    <w:pPr>
      <w:widowControl/>
      <w:autoSpaceDE/>
      <w:spacing w:after="120" w:line="480" w:lineRule="auto"/>
    </w:pPr>
    <w:rPr>
      <w:sz w:val="24"/>
      <w:szCs w:val="24"/>
    </w:rPr>
  </w:style>
  <w:style w:type="character" w:customStyle="1" w:styleId="29">
    <w:name w:val="Основной текст 2 Знак"/>
    <w:basedOn w:val="a4"/>
    <w:link w:val="28"/>
    <w:rsid w:val="00041F10"/>
    <w:rPr>
      <w:rFonts w:ascii="Times New Roman" w:eastAsia="Times New Roman" w:hAnsi="Times New Roman" w:cs="Times New Roman"/>
      <w:sz w:val="24"/>
      <w:szCs w:val="24"/>
    </w:rPr>
  </w:style>
  <w:style w:type="paragraph" w:customStyle="1" w:styleId="Default">
    <w:name w:val="Default"/>
    <w:rsid w:val="00041F1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f8">
    <w:name w:val="Revision"/>
    <w:hidden/>
    <w:uiPriority w:val="99"/>
    <w:semiHidden/>
    <w:rsid w:val="00041F10"/>
    <w:pPr>
      <w:spacing w:after="0" w:line="240" w:lineRule="auto"/>
    </w:pPr>
    <w:rPr>
      <w:rFonts w:ascii="Times New Roman" w:eastAsia="Times New Roman" w:hAnsi="Times New Roman" w:cs="Times New Roman"/>
      <w:sz w:val="24"/>
      <w:szCs w:val="24"/>
      <w:lang w:eastAsia="ru-RU"/>
    </w:rPr>
  </w:style>
  <w:style w:type="paragraph" w:styleId="afff9">
    <w:name w:val="footnote text"/>
    <w:basedOn w:val="a2"/>
    <w:link w:val="afffa"/>
    <w:rsid w:val="00041F10"/>
    <w:pPr>
      <w:widowControl/>
      <w:autoSpaceDE/>
    </w:pPr>
  </w:style>
  <w:style w:type="character" w:customStyle="1" w:styleId="afffa">
    <w:name w:val="Текст сноски Знак"/>
    <w:basedOn w:val="a4"/>
    <w:link w:val="afff9"/>
    <w:rsid w:val="00041F10"/>
    <w:rPr>
      <w:rFonts w:ascii="Times New Roman" w:eastAsia="Times New Roman" w:hAnsi="Times New Roman" w:cs="Times New Roman"/>
      <w:sz w:val="20"/>
      <w:szCs w:val="20"/>
    </w:rPr>
  </w:style>
  <w:style w:type="character" w:customStyle="1" w:styleId="submenu-table">
    <w:name w:val="submenu-table"/>
    <w:rsid w:val="00041F10"/>
  </w:style>
  <w:style w:type="numbering" w:customStyle="1" w:styleId="1f0">
    <w:name w:val="Нет списка1"/>
    <w:next w:val="a6"/>
    <w:uiPriority w:val="99"/>
    <w:semiHidden/>
    <w:unhideWhenUsed/>
    <w:rsid w:val="00041F10"/>
  </w:style>
  <w:style w:type="paragraph" w:styleId="35">
    <w:name w:val="toc 3"/>
    <w:basedOn w:val="a2"/>
    <w:next w:val="a2"/>
    <w:autoRedefine/>
    <w:unhideWhenUsed/>
    <w:rsid w:val="00041F10"/>
    <w:pPr>
      <w:ind w:left="400"/>
    </w:pPr>
  </w:style>
  <w:style w:type="paragraph" w:styleId="2a">
    <w:name w:val="toc 2"/>
    <w:basedOn w:val="a2"/>
    <w:next w:val="a2"/>
    <w:autoRedefine/>
    <w:unhideWhenUsed/>
    <w:rsid w:val="00041F10"/>
    <w:pPr>
      <w:ind w:left="200"/>
    </w:pPr>
  </w:style>
  <w:style w:type="numbering" w:customStyle="1" w:styleId="2b">
    <w:name w:val="Нет списка2"/>
    <w:next w:val="a6"/>
    <w:uiPriority w:val="99"/>
    <w:semiHidden/>
    <w:unhideWhenUsed/>
    <w:rsid w:val="00041F10"/>
  </w:style>
  <w:style w:type="character" w:customStyle="1" w:styleId="110">
    <w:name w:val="Заголовок 1 Знак1"/>
    <w:aliases w:val="Заголовок 1_стандарта Знак"/>
    <w:uiPriority w:val="99"/>
    <w:locked/>
    <w:rsid w:val="00041F10"/>
    <w:rPr>
      <w:rFonts w:ascii="Arial" w:hAnsi="Arial"/>
      <w:b/>
      <w:kern w:val="28"/>
      <w:sz w:val="40"/>
    </w:rPr>
  </w:style>
  <w:style w:type="paragraph" w:styleId="1f1">
    <w:name w:val="toc 1"/>
    <w:basedOn w:val="a2"/>
    <w:next w:val="a2"/>
    <w:autoRedefine/>
    <w:rsid w:val="00041F10"/>
    <w:pPr>
      <w:widowControl/>
      <w:tabs>
        <w:tab w:val="left" w:pos="567"/>
        <w:tab w:val="right" w:leader="dot" w:pos="9356"/>
      </w:tabs>
      <w:autoSpaceDE/>
      <w:spacing w:before="240" w:after="120"/>
      <w:ind w:right="1134"/>
    </w:pPr>
    <w:rPr>
      <w:b/>
      <w:bCs/>
      <w:caps/>
      <w:noProof/>
      <w:sz w:val="24"/>
      <w:szCs w:val="28"/>
      <w:lang w:eastAsia="ru-RU"/>
    </w:rPr>
  </w:style>
  <w:style w:type="paragraph" w:customStyle="1" w:styleId="afffb">
    <w:name w:val="Таблица шапка"/>
    <w:basedOn w:val="a2"/>
    <w:rsid w:val="00041F10"/>
    <w:pPr>
      <w:keepNext/>
      <w:widowControl/>
      <w:autoSpaceDE/>
      <w:spacing w:before="40" w:after="40"/>
    </w:pPr>
    <w:rPr>
      <w:sz w:val="18"/>
      <w:szCs w:val="18"/>
      <w:lang w:eastAsia="ru-RU"/>
    </w:rPr>
  </w:style>
  <w:style w:type="paragraph" w:customStyle="1" w:styleId="afffc">
    <w:name w:val="Таблица текст"/>
    <w:basedOn w:val="a2"/>
    <w:rsid w:val="00041F10"/>
    <w:pPr>
      <w:widowControl/>
      <w:autoSpaceDE/>
      <w:spacing w:before="40" w:after="40"/>
      <w:ind w:left="57" w:right="57"/>
    </w:pPr>
    <w:rPr>
      <w:sz w:val="24"/>
      <w:szCs w:val="24"/>
      <w:lang w:eastAsia="ru-RU"/>
    </w:rPr>
  </w:style>
  <w:style w:type="character" w:customStyle="1" w:styleId="afffd">
    <w:name w:val="комментарий"/>
    <w:uiPriority w:val="99"/>
    <w:rsid w:val="00041F10"/>
    <w:rPr>
      <w:rFonts w:ascii="Times New Roman" w:hAnsi="Times New Roman"/>
      <w:b/>
      <w:i/>
      <w:sz w:val="24"/>
      <w:shd w:val="clear" w:color="auto" w:fill="FFFF99"/>
    </w:rPr>
  </w:style>
  <w:style w:type="paragraph" w:customStyle="1" w:styleId="afffe">
    <w:name w:val="Пункт б/н"/>
    <w:basedOn w:val="a2"/>
    <w:uiPriority w:val="99"/>
    <w:rsid w:val="00041F10"/>
    <w:pPr>
      <w:widowControl/>
      <w:tabs>
        <w:tab w:val="left" w:pos="1134"/>
      </w:tabs>
      <w:autoSpaceDE/>
      <w:spacing w:line="288" w:lineRule="auto"/>
      <w:ind w:firstLine="567"/>
      <w:jc w:val="both"/>
    </w:pPr>
    <w:rPr>
      <w:sz w:val="28"/>
      <w:szCs w:val="28"/>
      <w:lang w:eastAsia="ru-RU"/>
    </w:rPr>
  </w:style>
  <w:style w:type="character" w:customStyle="1" w:styleId="1f2">
    <w:name w:val="Пункт Знак1"/>
    <w:link w:val="affff"/>
    <w:uiPriority w:val="99"/>
    <w:locked/>
    <w:rsid w:val="00041F10"/>
    <w:rPr>
      <w:sz w:val="28"/>
    </w:rPr>
  </w:style>
  <w:style w:type="paragraph" w:customStyle="1" w:styleId="affff">
    <w:name w:val="Пункт"/>
    <w:basedOn w:val="a2"/>
    <w:link w:val="1f2"/>
    <w:rsid w:val="00041F10"/>
    <w:pPr>
      <w:widowControl/>
      <w:tabs>
        <w:tab w:val="num" w:pos="1134"/>
      </w:tabs>
      <w:autoSpaceDE/>
      <w:spacing w:line="360" w:lineRule="auto"/>
      <w:ind w:left="1134" w:hanging="1134"/>
      <w:jc w:val="both"/>
    </w:pPr>
    <w:rPr>
      <w:rFonts w:asciiTheme="minorHAnsi" w:eastAsiaTheme="minorHAnsi" w:hAnsiTheme="minorHAnsi" w:cstheme="minorBidi"/>
      <w:sz w:val="28"/>
      <w:szCs w:val="22"/>
      <w:lang w:eastAsia="en-US"/>
    </w:rPr>
  </w:style>
  <w:style w:type="paragraph" w:customStyle="1" w:styleId="-0">
    <w:name w:val="Контракт-подподпункт"/>
    <w:basedOn w:val="a2"/>
    <w:uiPriority w:val="99"/>
    <w:rsid w:val="00041F10"/>
    <w:pPr>
      <w:widowControl/>
      <w:autoSpaceDE/>
      <w:spacing w:before="60" w:after="60" w:line="288" w:lineRule="auto"/>
      <w:jc w:val="both"/>
    </w:pPr>
    <w:rPr>
      <w:sz w:val="28"/>
      <w:szCs w:val="28"/>
      <w:lang w:eastAsia="ru-RU"/>
    </w:rPr>
  </w:style>
  <w:style w:type="paragraph" w:customStyle="1" w:styleId="-1">
    <w:name w:val="Контракт-подпункт"/>
    <w:basedOn w:val="a2"/>
    <w:uiPriority w:val="99"/>
    <w:rsid w:val="00041F10"/>
    <w:pPr>
      <w:widowControl/>
      <w:autoSpaceDE/>
      <w:spacing w:before="60" w:after="60" w:line="288" w:lineRule="auto"/>
      <w:jc w:val="both"/>
    </w:pPr>
    <w:rPr>
      <w:sz w:val="28"/>
      <w:szCs w:val="28"/>
      <w:lang w:eastAsia="ru-RU"/>
    </w:rPr>
  </w:style>
  <w:style w:type="paragraph" w:customStyle="1" w:styleId="-8">
    <w:name w:val="Контракт-пункт"/>
    <w:basedOn w:val="a2"/>
    <w:uiPriority w:val="99"/>
    <w:rsid w:val="00041F10"/>
    <w:pPr>
      <w:widowControl/>
      <w:autoSpaceDE/>
      <w:spacing w:before="60" w:after="60" w:line="288" w:lineRule="auto"/>
      <w:jc w:val="both"/>
    </w:pPr>
    <w:rPr>
      <w:sz w:val="28"/>
      <w:szCs w:val="28"/>
      <w:lang w:eastAsia="ru-RU"/>
    </w:rPr>
  </w:style>
  <w:style w:type="paragraph" w:customStyle="1" w:styleId="-">
    <w:name w:val="Контракт-раздел"/>
    <w:uiPriority w:val="99"/>
    <w:rsid w:val="00041F10"/>
    <w:pPr>
      <w:keepNext/>
      <w:numPr>
        <w:numId w:val="3"/>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0">
    <w:name w:val="Подподпункт"/>
    <w:basedOn w:val="aff7"/>
    <w:rsid w:val="00041F10"/>
    <w:pPr>
      <w:tabs>
        <w:tab w:val="clear" w:pos="1134"/>
        <w:tab w:val="clear" w:pos="2934"/>
        <w:tab w:val="num" w:pos="360"/>
        <w:tab w:val="num" w:pos="1080"/>
      </w:tabs>
      <w:autoSpaceDE/>
      <w:spacing w:line="288" w:lineRule="auto"/>
      <w:ind w:left="1077" w:hanging="1077"/>
    </w:pPr>
  </w:style>
  <w:style w:type="paragraph" w:customStyle="1" w:styleId="4">
    <w:name w:val="4. Отчерк"/>
    <w:basedOn w:val="a2"/>
    <w:uiPriority w:val="99"/>
    <w:rsid w:val="00041F10"/>
    <w:pPr>
      <w:numPr>
        <w:numId w:val="4"/>
      </w:numPr>
      <w:suppressAutoHyphens/>
      <w:autoSpaceDE/>
      <w:spacing w:line="100" w:lineRule="atLeast"/>
      <w:jc w:val="both"/>
    </w:pPr>
    <w:rPr>
      <w:sz w:val="24"/>
      <w:szCs w:val="24"/>
      <w:lang w:eastAsia="ar-SA"/>
    </w:rPr>
  </w:style>
  <w:style w:type="paragraph" w:customStyle="1" w:styleId="-2">
    <w:name w:val="Контракт-пункт2"/>
    <w:basedOn w:val="a2"/>
    <w:uiPriority w:val="99"/>
    <w:rsid w:val="00041F10"/>
    <w:pPr>
      <w:widowControl/>
      <w:numPr>
        <w:ilvl w:val="1"/>
        <w:numId w:val="3"/>
      </w:numPr>
      <w:autoSpaceDE/>
      <w:spacing w:line="288" w:lineRule="auto"/>
      <w:jc w:val="both"/>
    </w:pPr>
    <w:rPr>
      <w:sz w:val="28"/>
      <w:szCs w:val="28"/>
      <w:lang w:eastAsia="ru-RU"/>
    </w:rPr>
  </w:style>
  <w:style w:type="paragraph" w:customStyle="1" w:styleId="-10">
    <w:name w:val="Договор пункт-1"/>
    <w:basedOn w:val="a2"/>
    <w:uiPriority w:val="99"/>
    <w:rsid w:val="00041F10"/>
    <w:pPr>
      <w:widowControl/>
      <w:tabs>
        <w:tab w:val="num" w:pos="1418"/>
      </w:tabs>
      <w:autoSpaceDE/>
      <w:spacing w:line="288" w:lineRule="auto"/>
      <w:ind w:firstLine="567"/>
      <w:jc w:val="both"/>
    </w:pPr>
    <w:rPr>
      <w:sz w:val="28"/>
      <w:szCs w:val="28"/>
      <w:lang w:eastAsia="ru-RU"/>
    </w:rPr>
  </w:style>
  <w:style w:type="paragraph" w:customStyle="1" w:styleId="-20">
    <w:name w:val="Договор пункт-2"/>
    <w:basedOn w:val="a2"/>
    <w:uiPriority w:val="99"/>
    <w:rsid w:val="00041F10"/>
    <w:pPr>
      <w:widowControl/>
      <w:tabs>
        <w:tab w:val="num" w:pos="1418"/>
      </w:tabs>
      <w:autoSpaceDE/>
      <w:spacing w:line="288" w:lineRule="auto"/>
      <w:ind w:firstLine="567"/>
      <w:jc w:val="both"/>
    </w:pPr>
    <w:rPr>
      <w:sz w:val="28"/>
      <w:szCs w:val="28"/>
      <w:lang w:eastAsia="ru-RU"/>
    </w:rPr>
  </w:style>
  <w:style w:type="paragraph" w:customStyle="1" w:styleId="-30">
    <w:name w:val="Договор пункт-3"/>
    <w:basedOn w:val="a2"/>
    <w:uiPriority w:val="99"/>
    <w:rsid w:val="00041F10"/>
    <w:pPr>
      <w:widowControl/>
      <w:tabs>
        <w:tab w:val="num" w:pos="2880"/>
      </w:tabs>
      <w:autoSpaceDE/>
      <w:spacing w:line="288" w:lineRule="auto"/>
      <w:ind w:left="2880" w:hanging="360"/>
      <w:jc w:val="both"/>
    </w:pPr>
    <w:rPr>
      <w:sz w:val="28"/>
      <w:szCs w:val="28"/>
      <w:lang w:eastAsia="ru-RU"/>
    </w:rPr>
  </w:style>
  <w:style w:type="paragraph" w:customStyle="1" w:styleId="affff1">
    <w:name w:val="Договор раздел"/>
    <w:basedOn w:val="a2"/>
    <w:uiPriority w:val="99"/>
    <w:rsid w:val="00041F10"/>
    <w:pPr>
      <w:keepNext/>
      <w:widowControl/>
      <w:shd w:val="clear" w:color="auto" w:fill="FFFFFF"/>
      <w:tabs>
        <w:tab w:val="num" w:pos="360"/>
      </w:tabs>
      <w:autoSpaceDE/>
      <w:spacing w:before="360" w:after="120" w:line="288" w:lineRule="auto"/>
      <w:ind w:left="360" w:hanging="360"/>
      <w:jc w:val="center"/>
      <w:outlineLvl w:val="0"/>
    </w:pPr>
    <w:rPr>
      <w:b/>
      <w:bCs/>
      <w:caps/>
      <w:sz w:val="28"/>
      <w:szCs w:val="28"/>
      <w:lang w:eastAsia="ru-RU"/>
    </w:rPr>
  </w:style>
  <w:style w:type="paragraph" w:styleId="a0">
    <w:name w:val="List Bullet"/>
    <w:basedOn w:val="a2"/>
    <w:autoRedefine/>
    <w:uiPriority w:val="99"/>
    <w:rsid w:val="00041F10"/>
    <w:pPr>
      <w:widowControl/>
      <w:numPr>
        <w:numId w:val="1"/>
      </w:numPr>
      <w:autoSpaceDN w:val="0"/>
      <w:jc w:val="both"/>
    </w:pPr>
    <w:rPr>
      <w:sz w:val="28"/>
      <w:szCs w:val="28"/>
      <w:lang w:eastAsia="ru-RU"/>
    </w:rPr>
  </w:style>
  <w:style w:type="paragraph" w:styleId="36">
    <w:name w:val="List Continue 3"/>
    <w:basedOn w:val="a2"/>
    <w:uiPriority w:val="99"/>
    <w:rsid w:val="00041F10"/>
    <w:pPr>
      <w:widowControl/>
      <w:autoSpaceDE/>
      <w:spacing w:after="120" w:line="288" w:lineRule="auto"/>
      <w:ind w:left="849" w:firstLine="567"/>
      <w:contextualSpacing/>
      <w:jc w:val="both"/>
    </w:pPr>
    <w:rPr>
      <w:sz w:val="28"/>
      <w:szCs w:val="28"/>
      <w:lang w:eastAsia="ru-RU"/>
    </w:rPr>
  </w:style>
  <w:style w:type="paragraph" w:styleId="2c">
    <w:name w:val="List Continue 2"/>
    <w:basedOn w:val="a2"/>
    <w:uiPriority w:val="99"/>
    <w:rsid w:val="00041F10"/>
    <w:pPr>
      <w:widowControl/>
      <w:tabs>
        <w:tab w:val="num" w:pos="1277"/>
      </w:tabs>
      <w:autoSpaceDE/>
      <w:spacing w:after="120"/>
      <w:ind w:left="568" w:firstLine="709"/>
    </w:pPr>
    <w:rPr>
      <w:sz w:val="24"/>
      <w:szCs w:val="24"/>
      <w:lang w:eastAsia="ru-RU"/>
    </w:rPr>
  </w:style>
  <w:style w:type="paragraph" w:customStyle="1" w:styleId="-4">
    <w:name w:val="Контракт-пункт4"/>
    <w:basedOn w:val="a2"/>
    <w:uiPriority w:val="99"/>
    <w:rsid w:val="00041F10"/>
    <w:pPr>
      <w:widowControl/>
      <w:numPr>
        <w:ilvl w:val="3"/>
        <w:numId w:val="3"/>
      </w:numPr>
      <w:autoSpaceDE/>
      <w:spacing w:line="288" w:lineRule="auto"/>
      <w:jc w:val="both"/>
    </w:pPr>
    <w:rPr>
      <w:sz w:val="28"/>
      <w:szCs w:val="28"/>
      <w:lang w:eastAsia="ru-RU"/>
    </w:rPr>
  </w:style>
  <w:style w:type="paragraph" w:customStyle="1" w:styleId="-5">
    <w:name w:val="Контракт-пункт5"/>
    <w:basedOn w:val="a2"/>
    <w:uiPriority w:val="99"/>
    <w:rsid w:val="00041F10"/>
    <w:pPr>
      <w:widowControl/>
      <w:numPr>
        <w:ilvl w:val="4"/>
        <w:numId w:val="3"/>
      </w:numPr>
      <w:autoSpaceDE/>
      <w:spacing w:line="288" w:lineRule="auto"/>
      <w:jc w:val="both"/>
    </w:pPr>
    <w:rPr>
      <w:sz w:val="28"/>
      <w:szCs w:val="28"/>
      <w:lang w:eastAsia="ru-RU"/>
    </w:rPr>
  </w:style>
  <w:style w:type="paragraph" w:customStyle="1" w:styleId="affff2">
    <w:name w:val="Статья"/>
    <w:basedOn w:val="a2"/>
    <w:link w:val="affff3"/>
    <w:uiPriority w:val="99"/>
    <w:rsid w:val="00041F10"/>
    <w:pPr>
      <w:keepNext/>
      <w:widowControl/>
      <w:tabs>
        <w:tab w:val="num" w:pos="720"/>
      </w:tabs>
      <w:autoSpaceDE/>
      <w:spacing w:before="360" w:after="120" w:line="288" w:lineRule="auto"/>
      <w:ind w:left="153" w:firstLine="567"/>
      <w:jc w:val="both"/>
      <w:outlineLvl w:val="1"/>
    </w:pPr>
    <w:rPr>
      <w:b/>
      <w:sz w:val="24"/>
    </w:rPr>
  </w:style>
  <w:style w:type="character" w:customStyle="1" w:styleId="affff3">
    <w:name w:val="Статья Знак"/>
    <w:link w:val="affff2"/>
    <w:uiPriority w:val="99"/>
    <w:locked/>
    <w:rsid w:val="00041F10"/>
    <w:rPr>
      <w:rFonts w:ascii="Times New Roman" w:eastAsia="Times New Roman" w:hAnsi="Times New Roman" w:cs="Times New Roman"/>
      <w:b/>
      <w:sz w:val="24"/>
      <w:szCs w:val="20"/>
    </w:rPr>
  </w:style>
  <w:style w:type="paragraph" w:customStyle="1" w:styleId="2d">
    <w:name w:val="Пункт 2"/>
    <w:basedOn w:val="a2"/>
    <w:uiPriority w:val="99"/>
    <w:rsid w:val="00041F10"/>
    <w:pPr>
      <w:keepNext/>
      <w:widowControl/>
      <w:tabs>
        <w:tab w:val="num" w:pos="1134"/>
      </w:tabs>
      <w:suppressAutoHyphens/>
      <w:autoSpaceDE/>
      <w:spacing w:before="240" w:after="120"/>
      <w:ind w:left="1134" w:hanging="1134"/>
      <w:outlineLvl w:val="2"/>
    </w:pPr>
    <w:rPr>
      <w:b/>
      <w:sz w:val="28"/>
      <w:lang w:eastAsia="ru-RU"/>
    </w:rPr>
  </w:style>
  <w:style w:type="paragraph" w:customStyle="1" w:styleId="37">
    <w:name w:val="Обычный3"/>
    <w:uiPriority w:val="99"/>
    <w:rsid w:val="00041F10"/>
    <w:pPr>
      <w:suppressAutoHyphens/>
      <w:spacing w:after="0" w:line="240" w:lineRule="auto"/>
      <w:ind w:firstLine="400"/>
      <w:jc w:val="both"/>
    </w:pPr>
    <w:rPr>
      <w:rFonts w:ascii="Times New Roman" w:eastAsia="Times New Roman" w:hAnsi="Times New Roman" w:cs="Times New Roman"/>
      <w:kern w:val="1"/>
      <w:sz w:val="24"/>
      <w:szCs w:val="20"/>
      <w:lang w:eastAsia="ar-SA"/>
    </w:rPr>
  </w:style>
  <w:style w:type="paragraph" w:styleId="38">
    <w:name w:val="Body Text 3"/>
    <w:basedOn w:val="a2"/>
    <w:link w:val="39"/>
    <w:rsid w:val="00041F10"/>
    <w:pPr>
      <w:widowControl/>
      <w:autoSpaceDE/>
      <w:spacing w:after="120" w:line="288" w:lineRule="auto"/>
      <w:ind w:firstLine="567"/>
      <w:jc w:val="both"/>
    </w:pPr>
    <w:rPr>
      <w:sz w:val="16"/>
    </w:rPr>
  </w:style>
  <w:style w:type="character" w:customStyle="1" w:styleId="39">
    <w:name w:val="Основной текст 3 Знак"/>
    <w:basedOn w:val="a4"/>
    <w:link w:val="38"/>
    <w:rsid w:val="00041F10"/>
    <w:rPr>
      <w:rFonts w:ascii="Times New Roman" w:eastAsia="Times New Roman" w:hAnsi="Times New Roman" w:cs="Times New Roman"/>
      <w:sz w:val="16"/>
      <w:szCs w:val="20"/>
    </w:rPr>
  </w:style>
  <w:style w:type="paragraph" w:styleId="affff4">
    <w:name w:val="List Number"/>
    <w:basedOn w:val="a2"/>
    <w:uiPriority w:val="99"/>
    <w:rsid w:val="00041F10"/>
    <w:pPr>
      <w:widowControl/>
      <w:autoSpaceDN w:val="0"/>
      <w:spacing w:before="60" w:line="288" w:lineRule="auto"/>
      <w:jc w:val="both"/>
    </w:pPr>
    <w:rPr>
      <w:sz w:val="28"/>
      <w:szCs w:val="24"/>
      <w:lang w:eastAsia="ru-RU"/>
    </w:rPr>
  </w:style>
  <w:style w:type="paragraph" w:customStyle="1" w:styleId="130">
    <w:name w:val="Знак Знак13"/>
    <w:basedOn w:val="a2"/>
    <w:uiPriority w:val="99"/>
    <w:rsid w:val="00041F10"/>
    <w:pPr>
      <w:widowControl/>
      <w:tabs>
        <w:tab w:val="num" w:pos="360"/>
      </w:tabs>
      <w:autoSpaceDE/>
      <w:spacing w:after="160" w:line="240" w:lineRule="exact"/>
    </w:pPr>
    <w:rPr>
      <w:rFonts w:ascii="Verdana" w:hAnsi="Verdana" w:cs="Verdana"/>
      <w:lang w:val="en-US" w:eastAsia="en-US"/>
    </w:rPr>
  </w:style>
  <w:style w:type="paragraph" w:customStyle="1" w:styleId="43">
    <w:name w:val="Обычный4"/>
    <w:uiPriority w:val="99"/>
    <w:rsid w:val="00041F10"/>
    <w:pPr>
      <w:spacing w:after="0" w:line="240" w:lineRule="auto"/>
    </w:pPr>
    <w:rPr>
      <w:rFonts w:ascii="Times New Roman" w:eastAsia="Times New Roman" w:hAnsi="Times New Roman" w:cs="Times New Roman"/>
      <w:sz w:val="20"/>
      <w:szCs w:val="20"/>
      <w:lang w:eastAsia="ru-RU"/>
    </w:rPr>
  </w:style>
  <w:style w:type="table" w:styleId="affff5">
    <w:name w:val="Table Grid"/>
    <w:basedOn w:val="a5"/>
    <w:uiPriority w:val="59"/>
    <w:rsid w:val="00041F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Пункт-4 Знак1"/>
    <w:link w:val="-40"/>
    <w:uiPriority w:val="99"/>
    <w:locked/>
    <w:rsid w:val="00041F10"/>
    <w:rPr>
      <w:rFonts w:ascii="Times New Roman" w:eastAsia="Times New Roman" w:hAnsi="Times New Roman" w:cs="Times New Roman"/>
      <w:sz w:val="28"/>
      <w:szCs w:val="20"/>
      <w:lang w:eastAsia="zh-CN"/>
    </w:rPr>
  </w:style>
  <w:style w:type="paragraph" w:styleId="affff6">
    <w:name w:val="List Continue"/>
    <w:basedOn w:val="a2"/>
    <w:uiPriority w:val="99"/>
    <w:rsid w:val="00041F10"/>
    <w:pPr>
      <w:widowControl/>
      <w:autoSpaceDE/>
      <w:spacing w:after="120" w:line="288" w:lineRule="auto"/>
      <w:ind w:left="283" w:firstLine="567"/>
      <w:jc w:val="both"/>
    </w:pPr>
    <w:rPr>
      <w:sz w:val="28"/>
      <w:szCs w:val="28"/>
      <w:lang w:eastAsia="ru-RU"/>
    </w:rPr>
  </w:style>
  <w:style w:type="paragraph" w:styleId="affff7">
    <w:name w:val="Body Text First Indent"/>
    <w:basedOn w:val="a2"/>
    <w:link w:val="affff8"/>
    <w:uiPriority w:val="99"/>
    <w:rsid w:val="00041F10"/>
    <w:pPr>
      <w:widowControl/>
      <w:autoSpaceDE/>
      <w:spacing w:after="120" w:line="288" w:lineRule="auto"/>
      <w:ind w:firstLine="210"/>
      <w:jc w:val="both"/>
    </w:pPr>
    <w:rPr>
      <w:sz w:val="28"/>
      <w:szCs w:val="28"/>
      <w:lang w:eastAsia="ru-RU"/>
    </w:rPr>
  </w:style>
  <w:style w:type="character" w:customStyle="1" w:styleId="affff8">
    <w:name w:val="Красная строка Знак"/>
    <w:basedOn w:val="af5"/>
    <w:link w:val="affff7"/>
    <w:uiPriority w:val="99"/>
    <w:rsid w:val="00041F10"/>
    <w:rPr>
      <w:rFonts w:ascii="Times New Roman" w:eastAsia="Times New Roman" w:hAnsi="Times New Roman" w:cs="Times New Roman"/>
      <w:sz w:val="28"/>
      <w:szCs w:val="28"/>
      <w:lang w:eastAsia="ru-RU"/>
    </w:rPr>
  </w:style>
  <w:style w:type="paragraph" w:customStyle="1" w:styleId="-31">
    <w:name w:val="Контракт-пункт3"/>
    <w:basedOn w:val="a2"/>
    <w:uiPriority w:val="99"/>
    <w:rsid w:val="00041F10"/>
    <w:pPr>
      <w:widowControl/>
      <w:tabs>
        <w:tab w:val="num" w:pos="1418"/>
      </w:tabs>
      <w:autoSpaceDE/>
      <w:spacing w:line="288" w:lineRule="auto"/>
      <w:ind w:firstLine="567"/>
      <w:jc w:val="both"/>
    </w:pPr>
    <w:rPr>
      <w:sz w:val="28"/>
      <w:szCs w:val="28"/>
      <w:lang w:eastAsia="ru-RU"/>
    </w:rPr>
  </w:style>
  <w:style w:type="paragraph" w:styleId="44">
    <w:name w:val="toc 4"/>
    <w:basedOn w:val="a2"/>
    <w:next w:val="a2"/>
    <w:autoRedefine/>
    <w:uiPriority w:val="99"/>
    <w:rsid w:val="00041F10"/>
    <w:pPr>
      <w:widowControl/>
      <w:autoSpaceDE/>
      <w:ind w:left="720"/>
    </w:pPr>
    <w:rPr>
      <w:sz w:val="24"/>
      <w:szCs w:val="24"/>
      <w:lang w:eastAsia="ru-RU"/>
    </w:rPr>
  </w:style>
  <w:style w:type="paragraph" w:styleId="52">
    <w:name w:val="toc 5"/>
    <w:basedOn w:val="a2"/>
    <w:next w:val="a2"/>
    <w:autoRedefine/>
    <w:uiPriority w:val="99"/>
    <w:rsid w:val="00041F10"/>
    <w:pPr>
      <w:widowControl/>
      <w:autoSpaceDE/>
      <w:ind w:left="960"/>
    </w:pPr>
    <w:rPr>
      <w:sz w:val="24"/>
      <w:szCs w:val="24"/>
      <w:lang w:eastAsia="ru-RU"/>
    </w:rPr>
  </w:style>
  <w:style w:type="paragraph" w:styleId="63">
    <w:name w:val="toc 6"/>
    <w:basedOn w:val="a2"/>
    <w:next w:val="a2"/>
    <w:autoRedefine/>
    <w:uiPriority w:val="99"/>
    <w:rsid w:val="00041F10"/>
    <w:pPr>
      <w:widowControl/>
      <w:autoSpaceDE/>
      <w:ind w:left="1200"/>
    </w:pPr>
    <w:rPr>
      <w:sz w:val="24"/>
      <w:szCs w:val="24"/>
      <w:lang w:eastAsia="ru-RU"/>
    </w:rPr>
  </w:style>
  <w:style w:type="paragraph" w:styleId="74">
    <w:name w:val="toc 7"/>
    <w:basedOn w:val="a2"/>
    <w:next w:val="a2"/>
    <w:autoRedefine/>
    <w:uiPriority w:val="99"/>
    <w:rsid w:val="00041F10"/>
    <w:pPr>
      <w:widowControl/>
      <w:autoSpaceDE/>
      <w:ind w:left="1440"/>
    </w:pPr>
    <w:rPr>
      <w:sz w:val="24"/>
      <w:szCs w:val="24"/>
      <w:lang w:eastAsia="ru-RU"/>
    </w:rPr>
  </w:style>
  <w:style w:type="paragraph" w:styleId="81">
    <w:name w:val="toc 8"/>
    <w:basedOn w:val="a2"/>
    <w:next w:val="a2"/>
    <w:autoRedefine/>
    <w:uiPriority w:val="99"/>
    <w:rsid w:val="00041F10"/>
    <w:pPr>
      <w:widowControl/>
      <w:autoSpaceDE/>
      <w:ind w:left="1680"/>
    </w:pPr>
    <w:rPr>
      <w:sz w:val="24"/>
      <w:szCs w:val="24"/>
      <w:lang w:eastAsia="ru-RU"/>
    </w:rPr>
  </w:style>
  <w:style w:type="paragraph" w:styleId="91">
    <w:name w:val="toc 9"/>
    <w:basedOn w:val="a2"/>
    <w:next w:val="a2"/>
    <w:autoRedefine/>
    <w:uiPriority w:val="99"/>
    <w:rsid w:val="00041F10"/>
    <w:pPr>
      <w:widowControl/>
      <w:autoSpaceDE/>
      <w:ind w:left="1920"/>
    </w:pPr>
    <w:rPr>
      <w:sz w:val="24"/>
      <w:szCs w:val="24"/>
      <w:lang w:eastAsia="ru-RU"/>
    </w:rPr>
  </w:style>
  <w:style w:type="paragraph" w:customStyle="1" w:styleId="affff9">
    <w:name w:val="Пункт договора"/>
    <w:basedOn w:val="a2"/>
    <w:uiPriority w:val="99"/>
    <w:rsid w:val="00041F10"/>
    <w:pPr>
      <w:autoSpaceDE/>
      <w:jc w:val="both"/>
    </w:pPr>
    <w:rPr>
      <w:rFonts w:ascii="Arial" w:hAnsi="Arial"/>
      <w:lang w:eastAsia="ru-RU"/>
    </w:rPr>
  </w:style>
  <w:style w:type="paragraph" w:customStyle="1" w:styleId="45">
    <w:name w:val="Стиль Нумерованный список 4 + по ширине"/>
    <w:basedOn w:val="a2"/>
    <w:uiPriority w:val="99"/>
    <w:rsid w:val="00041F10"/>
    <w:pPr>
      <w:widowControl/>
      <w:tabs>
        <w:tab w:val="num" w:pos="5670"/>
      </w:tabs>
      <w:suppressAutoHyphens/>
      <w:autoSpaceDE/>
      <w:spacing w:before="120"/>
      <w:ind w:left="4536" w:firstLine="567"/>
      <w:jc w:val="both"/>
    </w:pPr>
    <w:rPr>
      <w:sz w:val="28"/>
      <w:szCs w:val="28"/>
      <w:lang w:eastAsia="ar-SA"/>
    </w:rPr>
  </w:style>
  <w:style w:type="paragraph" w:customStyle="1" w:styleId="affffa">
    <w:name w:val="Заглавие"/>
    <w:basedOn w:val="a2"/>
    <w:uiPriority w:val="99"/>
    <w:rsid w:val="00041F10"/>
    <w:pPr>
      <w:overflowPunct w:val="0"/>
      <w:autoSpaceDN w:val="0"/>
      <w:adjustRightInd w:val="0"/>
      <w:spacing w:after="120"/>
      <w:jc w:val="center"/>
      <w:textAlignment w:val="baseline"/>
    </w:pPr>
    <w:rPr>
      <w:b/>
      <w:bCs/>
      <w:sz w:val="32"/>
      <w:lang w:eastAsia="ru-RU"/>
    </w:rPr>
  </w:style>
  <w:style w:type="paragraph" w:customStyle="1" w:styleId="333">
    <w:name w:val="Пункт 3.3.3"/>
    <w:basedOn w:val="a2"/>
    <w:uiPriority w:val="99"/>
    <w:rsid w:val="00041F10"/>
    <w:pPr>
      <w:keepNext/>
      <w:keepLines/>
      <w:tabs>
        <w:tab w:val="num" w:pos="920"/>
      </w:tabs>
      <w:overflowPunct w:val="0"/>
      <w:autoSpaceDN w:val="0"/>
      <w:adjustRightInd w:val="0"/>
      <w:spacing w:before="240" w:after="240"/>
      <w:ind w:left="704" w:hanging="504"/>
      <w:textAlignment w:val="baseline"/>
      <w:outlineLvl w:val="1"/>
    </w:pPr>
    <w:rPr>
      <w:sz w:val="24"/>
      <w:lang w:eastAsia="ru-RU"/>
    </w:rPr>
  </w:style>
  <w:style w:type="paragraph" w:customStyle="1" w:styleId="affffb">
    <w:name w:val="таблица текст"/>
    <w:basedOn w:val="a2"/>
    <w:uiPriority w:val="99"/>
    <w:rsid w:val="00041F10"/>
    <w:pPr>
      <w:autoSpaceDN w:val="0"/>
      <w:adjustRightInd w:val="0"/>
    </w:pPr>
    <w:rPr>
      <w:sz w:val="24"/>
      <w:szCs w:val="24"/>
      <w:lang w:eastAsia="ru-RU"/>
    </w:rPr>
  </w:style>
  <w:style w:type="paragraph" w:customStyle="1" w:styleId="affffc">
    <w:name w:val="Обычный для абзацев"/>
    <w:basedOn w:val="a2"/>
    <w:uiPriority w:val="99"/>
    <w:rsid w:val="00041F10"/>
    <w:pPr>
      <w:autoSpaceDE/>
      <w:spacing w:before="120" w:after="240"/>
      <w:jc w:val="both"/>
    </w:pPr>
    <w:rPr>
      <w:sz w:val="24"/>
      <w:lang w:eastAsia="ru-RU"/>
    </w:rPr>
  </w:style>
  <w:style w:type="paragraph" w:customStyle="1" w:styleId="2e">
    <w:name w:val="Оглав.2"/>
    <w:basedOn w:val="1"/>
    <w:uiPriority w:val="99"/>
    <w:rsid w:val="00041F10"/>
    <w:pPr>
      <w:numPr>
        <w:ilvl w:val="1"/>
      </w:numPr>
      <w:tabs>
        <w:tab w:val="num" w:pos="0"/>
      </w:tabs>
    </w:pPr>
    <w:rPr>
      <w:rFonts w:eastAsia="Times New Roman"/>
      <w:bCs w:val="0"/>
      <w:sz w:val="22"/>
      <w:lang w:eastAsia="ar-SA"/>
    </w:rPr>
  </w:style>
  <w:style w:type="paragraph" w:styleId="46">
    <w:name w:val="List Bullet 4"/>
    <w:basedOn w:val="a2"/>
    <w:uiPriority w:val="99"/>
    <w:rsid w:val="00041F10"/>
    <w:pPr>
      <w:widowControl/>
      <w:tabs>
        <w:tab w:val="num" w:pos="1209"/>
      </w:tabs>
      <w:autoSpaceDE/>
      <w:spacing w:line="288" w:lineRule="auto"/>
      <w:ind w:left="1209" w:hanging="360"/>
      <w:jc w:val="both"/>
    </w:pPr>
    <w:rPr>
      <w:sz w:val="28"/>
      <w:szCs w:val="28"/>
      <w:lang w:eastAsia="ru-RU"/>
    </w:rPr>
  </w:style>
  <w:style w:type="paragraph" w:styleId="2f">
    <w:name w:val="Body Text First Indent 2"/>
    <w:basedOn w:val="a2"/>
    <w:link w:val="2f0"/>
    <w:uiPriority w:val="99"/>
    <w:rsid w:val="00041F10"/>
    <w:pPr>
      <w:widowControl/>
      <w:autoSpaceDE/>
      <w:spacing w:after="120" w:line="288" w:lineRule="auto"/>
      <w:ind w:left="283" w:firstLine="210"/>
      <w:jc w:val="both"/>
    </w:pPr>
    <w:rPr>
      <w:sz w:val="28"/>
      <w:szCs w:val="28"/>
      <w:lang w:eastAsia="ru-RU"/>
    </w:rPr>
  </w:style>
  <w:style w:type="character" w:customStyle="1" w:styleId="2f0">
    <w:name w:val="Красная строка 2 Знак"/>
    <w:basedOn w:val="afa"/>
    <w:link w:val="2f"/>
    <w:uiPriority w:val="99"/>
    <w:rsid w:val="00041F10"/>
    <w:rPr>
      <w:rFonts w:ascii="Times New Roman" w:eastAsia="Times New Roman" w:hAnsi="Times New Roman" w:cs="Times New Roman"/>
      <w:sz w:val="28"/>
      <w:szCs w:val="28"/>
      <w:lang w:eastAsia="ru-RU"/>
    </w:rPr>
  </w:style>
  <w:style w:type="paragraph" w:styleId="2f1">
    <w:name w:val="List 2"/>
    <w:basedOn w:val="a2"/>
    <w:uiPriority w:val="99"/>
    <w:rsid w:val="00041F10"/>
    <w:pPr>
      <w:widowControl/>
      <w:autoSpaceDE/>
      <w:ind w:left="566" w:hanging="283"/>
    </w:pPr>
    <w:rPr>
      <w:sz w:val="24"/>
      <w:szCs w:val="24"/>
      <w:lang w:eastAsia="ru-RU"/>
    </w:rPr>
  </w:style>
  <w:style w:type="paragraph" w:customStyle="1" w:styleId="affffd">
    <w:name w:val="таблица центр"/>
    <w:basedOn w:val="a2"/>
    <w:uiPriority w:val="99"/>
    <w:rsid w:val="00041F10"/>
    <w:pPr>
      <w:widowControl/>
      <w:autoSpaceDE/>
      <w:jc w:val="center"/>
    </w:pPr>
    <w:rPr>
      <w:rFonts w:ascii="Arial" w:hAnsi="Arial" w:cs="Arial"/>
      <w:sz w:val="22"/>
      <w:szCs w:val="22"/>
      <w:lang w:eastAsia="ru-RU"/>
    </w:rPr>
  </w:style>
  <w:style w:type="paragraph" w:customStyle="1" w:styleId="3a">
    <w:name w:val="Оглав.3"/>
    <w:basedOn w:val="a2"/>
    <w:uiPriority w:val="99"/>
    <w:rsid w:val="00041F10"/>
    <w:pPr>
      <w:widowControl/>
      <w:tabs>
        <w:tab w:val="num" w:pos="360"/>
      </w:tabs>
      <w:autoSpaceDE/>
      <w:jc w:val="center"/>
    </w:pPr>
    <w:rPr>
      <w:b/>
      <w:sz w:val="22"/>
      <w:szCs w:val="22"/>
      <w:lang w:eastAsia="ru-RU"/>
    </w:rPr>
  </w:style>
  <w:style w:type="paragraph" w:customStyle="1" w:styleId="140">
    <w:name w:val="Стиль14"/>
    <w:basedOn w:val="a2"/>
    <w:uiPriority w:val="99"/>
    <w:rsid w:val="00041F10"/>
    <w:pPr>
      <w:widowControl/>
      <w:autoSpaceDE/>
      <w:spacing w:line="264" w:lineRule="auto"/>
      <w:ind w:firstLine="720"/>
      <w:jc w:val="both"/>
    </w:pPr>
    <w:rPr>
      <w:sz w:val="28"/>
      <w:lang w:eastAsia="ru-RU"/>
    </w:rPr>
  </w:style>
  <w:style w:type="paragraph" w:customStyle="1" w:styleId="affffe">
    <w:name w:val="Стиль начало"/>
    <w:basedOn w:val="a2"/>
    <w:uiPriority w:val="99"/>
    <w:rsid w:val="00041F10"/>
    <w:pPr>
      <w:widowControl/>
      <w:autoSpaceDE/>
      <w:spacing w:line="264" w:lineRule="auto"/>
    </w:pPr>
    <w:rPr>
      <w:sz w:val="28"/>
      <w:lang w:eastAsia="ru-RU"/>
    </w:rPr>
  </w:style>
  <w:style w:type="paragraph" w:customStyle="1" w:styleId="afffff">
    <w:name w:val="Основной"/>
    <w:basedOn w:val="a2"/>
    <w:uiPriority w:val="99"/>
    <w:rsid w:val="00041F10"/>
    <w:pPr>
      <w:widowControl/>
      <w:overflowPunct w:val="0"/>
      <w:autoSpaceDN w:val="0"/>
      <w:adjustRightInd w:val="0"/>
      <w:spacing w:line="288" w:lineRule="auto"/>
      <w:ind w:firstLine="567"/>
      <w:jc w:val="both"/>
      <w:textAlignment w:val="baseline"/>
    </w:pPr>
    <w:rPr>
      <w:sz w:val="28"/>
      <w:lang w:eastAsia="ru-RU"/>
    </w:rPr>
  </w:style>
  <w:style w:type="paragraph" w:customStyle="1" w:styleId="-32">
    <w:name w:val="Пункт-3 подзаголовок"/>
    <w:basedOn w:val="-3"/>
    <w:uiPriority w:val="99"/>
    <w:rsid w:val="00041F10"/>
    <w:pPr>
      <w:keepNext/>
      <w:numPr>
        <w:ilvl w:val="2"/>
      </w:numPr>
      <w:tabs>
        <w:tab w:val="clear" w:pos="1134"/>
        <w:tab w:val="num" w:pos="360"/>
      </w:tabs>
      <w:spacing w:before="360" w:after="120"/>
      <w:outlineLvl w:val="2"/>
    </w:pPr>
    <w:rPr>
      <w:b/>
      <w:lang w:eastAsia="ru-RU"/>
    </w:rPr>
  </w:style>
  <w:style w:type="paragraph" w:customStyle="1" w:styleId="afffff0">
    <w:name w:val="Заголовок формы"/>
    <w:basedOn w:val="a2"/>
    <w:next w:val="a2"/>
    <w:uiPriority w:val="99"/>
    <w:rsid w:val="00041F10"/>
    <w:pPr>
      <w:keepNext/>
      <w:widowControl/>
      <w:suppressAutoHyphens/>
      <w:autoSpaceDE/>
      <w:spacing w:before="360" w:after="120"/>
      <w:jc w:val="center"/>
    </w:pPr>
    <w:rPr>
      <w:b/>
      <w:caps/>
      <w:sz w:val="28"/>
      <w:szCs w:val="28"/>
      <w:lang w:eastAsia="ru-RU"/>
    </w:rPr>
  </w:style>
  <w:style w:type="paragraph" w:customStyle="1" w:styleId="afffff1">
    <w:name w:val="маркированный"/>
    <w:basedOn w:val="a2"/>
    <w:rsid w:val="00041F10"/>
    <w:pPr>
      <w:widowControl/>
      <w:autoSpaceDE/>
      <w:spacing w:line="360" w:lineRule="auto"/>
      <w:jc w:val="both"/>
    </w:pPr>
    <w:rPr>
      <w:sz w:val="28"/>
      <w:szCs w:val="24"/>
      <w:lang w:eastAsia="ru-RU"/>
    </w:rPr>
  </w:style>
  <w:style w:type="paragraph" w:customStyle="1" w:styleId="afffff2">
    <w:name w:val="Обычный для таблиц"/>
    <w:basedOn w:val="a2"/>
    <w:qFormat/>
    <w:rsid w:val="00041F10"/>
    <w:pPr>
      <w:widowControl/>
      <w:autoSpaceDE/>
    </w:pPr>
    <w:rPr>
      <w:sz w:val="24"/>
      <w:szCs w:val="22"/>
      <w:lang w:val="en-US" w:eastAsia="en-US"/>
    </w:rPr>
  </w:style>
  <w:style w:type="paragraph" w:styleId="3b">
    <w:name w:val="Body Text Indent 3"/>
    <w:basedOn w:val="a2"/>
    <w:link w:val="3c"/>
    <w:unhideWhenUsed/>
    <w:rsid w:val="00041F10"/>
    <w:pPr>
      <w:widowControl/>
      <w:autoSpaceDE/>
      <w:spacing w:after="120" w:line="288" w:lineRule="auto"/>
      <w:ind w:left="283" w:firstLine="567"/>
      <w:jc w:val="both"/>
    </w:pPr>
    <w:rPr>
      <w:sz w:val="16"/>
      <w:szCs w:val="16"/>
    </w:rPr>
  </w:style>
  <w:style w:type="character" w:customStyle="1" w:styleId="3c">
    <w:name w:val="Основной текст с отступом 3 Знак"/>
    <w:basedOn w:val="a4"/>
    <w:link w:val="3b"/>
    <w:rsid w:val="00041F10"/>
    <w:rPr>
      <w:rFonts w:ascii="Times New Roman" w:eastAsia="Times New Roman" w:hAnsi="Times New Roman" w:cs="Times New Roman"/>
      <w:sz w:val="16"/>
      <w:szCs w:val="16"/>
    </w:rPr>
  </w:style>
  <w:style w:type="character" w:customStyle="1" w:styleId="afffff3">
    <w:name w:val="Основной текст_"/>
    <w:link w:val="3d"/>
    <w:uiPriority w:val="99"/>
    <w:rsid w:val="00041F10"/>
    <w:rPr>
      <w:sz w:val="27"/>
      <w:szCs w:val="27"/>
      <w:shd w:val="clear" w:color="auto" w:fill="FFFFFF"/>
    </w:rPr>
  </w:style>
  <w:style w:type="paragraph" w:customStyle="1" w:styleId="3d">
    <w:name w:val="Основной текст3"/>
    <w:basedOn w:val="a2"/>
    <w:link w:val="afffff3"/>
    <w:uiPriority w:val="99"/>
    <w:rsid w:val="00041F10"/>
    <w:pPr>
      <w:shd w:val="clear" w:color="auto" w:fill="FFFFFF"/>
      <w:autoSpaceDE/>
      <w:spacing w:after="1260" w:line="322" w:lineRule="exact"/>
      <w:ind w:hanging="960"/>
      <w:jc w:val="both"/>
    </w:pPr>
    <w:rPr>
      <w:rFonts w:asciiTheme="minorHAnsi" w:eastAsiaTheme="minorHAnsi" w:hAnsiTheme="minorHAnsi" w:cstheme="minorBidi"/>
      <w:sz w:val="27"/>
      <w:szCs w:val="27"/>
      <w:lang w:eastAsia="en-US"/>
    </w:rPr>
  </w:style>
  <w:style w:type="character" w:customStyle="1" w:styleId="afffff4">
    <w:name w:val="Колонтитул"/>
    <w:rsid w:val="00041F10"/>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styleId="afffff5">
    <w:name w:val="TOC Heading"/>
    <w:basedOn w:val="1"/>
    <w:next w:val="a2"/>
    <w:uiPriority w:val="39"/>
    <w:semiHidden/>
    <w:unhideWhenUsed/>
    <w:qFormat/>
    <w:rsid w:val="00041F10"/>
    <w:pPr>
      <w:keepLines/>
      <w:spacing w:before="480" w:line="276" w:lineRule="auto"/>
      <w:jc w:val="left"/>
      <w:outlineLvl w:val="9"/>
    </w:pPr>
    <w:rPr>
      <w:rFonts w:ascii="Cambria" w:eastAsia="Times New Roman" w:hAnsi="Cambria"/>
      <w:bCs w:val="0"/>
      <w:color w:val="365F91"/>
      <w:sz w:val="28"/>
      <w:szCs w:val="28"/>
    </w:rPr>
  </w:style>
  <w:style w:type="paragraph" w:customStyle="1" w:styleId="47">
    <w:name w:val="Основной текст4"/>
    <w:basedOn w:val="a2"/>
    <w:uiPriority w:val="99"/>
    <w:rsid w:val="00041F10"/>
    <w:pPr>
      <w:widowControl/>
      <w:shd w:val="clear" w:color="auto" w:fill="FFFFFF"/>
      <w:autoSpaceDE/>
      <w:spacing w:before="420" w:line="317" w:lineRule="exact"/>
      <w:jc w:val="both"/>
    </w:pPr>
    <w:rPr>
      <w:sz w:val="27"/>
      <w:szCs w:val="27"/>
      <w:lang w:eastAsia="ru-RU"/>
    </w:rPr>
  </w:style>
  <w:style w:type="paragraph" w:customStyle="1" w:styleId="Textbody">
    <w:name w:val="Text body"/>
    <w:rsid w:val="00041F10"/>
    <w:pPr>
      <w:spacing w:after="0" w:line="240" w:lineRule="auto"/>
      <w:ind w:firstLine="283"/>
      <w:jc w:val="both"/>
    </w:pPr>
    <w:rPr>
      <w:rFonts w:ascii="SchoolBookCTT" w:eastAsia="Times New Roman" w:hAnsi="SchoolBookCTT" w:cs="Times New Roman"/>
      <w:sz w:val="20"/>
      <w:szCs w:val="20"/>
      <w:lang w:eastAsia="ru-RU"/>
    </w:rPr>
  </w:style>
  <w:style w:type="character" w:customStyle="1" w:styleId="FontStyle52">
    <w:name w:val="Font Style52"/>
    <w:uiPriority w:val="99"/>
    <w:rsid w:val="00041F10"/>
    <w:rPr>
      <w:rFonts w:ascii="Times New Roman" w:hAnsi="Times New Roman" w:cs="Times New Roman" w:hint="default"/>
      <w:sz w:val="22"/>
      <w:szCs w:val="22"/>
    </w:rPr>
  </w:style>
  <w:style w:type="paragraph" w:customStyle="1" w:styleId="afffff6">
    <w:name w:val="Список а)"/>
    <w:basedOn w:val="af6"/>
    <w:uiPriority w:val="99"/>
    <w:rsid w:val="00041F10"/>
    <w:pPr>
      <w:widowControl/>
      <w:autoSpaceDE/>
      <w:snapToGrid w:val="0"/>
      <w:spacing w:after="60"/>
      <w:ind w:firstLine="567"/>
      <w:jc w:val="both"/>
    </w:pPr>
    <w:rPr>
      <w:rFonts w:cs="Times New Roman"/>
      <w:sz w:val="24"/>
      <w:szCs w:val="24"/>
      <w:lang w:eastAsia="ru-RU"/>
    </w:rPr>
  </w:style>
  <w:style w:type="paragraph" w:customStyle="1" w:styleId="afffff7">
    <w:name w:val="Словарная статья"/>
    <w:basedOn w:val="a2"/>
    <w:next w:val="a2"/>
    <w:rsid w:val="00041F10"/>
    <w:pPr>
      <w:widowControl/>
      <w:suppressAutoHyphens/>
      <w:ind w:right="118"/>
      <w:jc w:val="both"/>
    </w:pPr>
    <w:rPr>
      <w:rFonts w:ascii="Arial" w:hAnsi="Arial" w:cs="Arial"/>
    </w:rPr>
  </w:style>
  <w:style w:type="paragraph" w:customStyle="1" w:styleId="msonormalcxspmiddle">
    <w:name w:val="msonormalcxspmiddle"/>
    <w:basedOn w:val="a2"/>
    <w:uiPriority w:val="99"/>
    <w:rsid w:val="00041F10"/>
    <w:pPr>
      <w:widowControl/>
      <w:autoSpaceDE/>
      <w:spacing w:before="100" w:beforeAutospacing="1" w:after="100" w:afterAutospacing="1"/>
    </w:pPr>
    <w:rPr>
      <w:sz w:val="24"/>
      <w:szCs w:val="24"/>
      <w:lang w:eastAsia="ru-RU"/>
    </w:rPr>
  </w:style>
  <w:style w:type="paragraph" w:customStyle="1" w:styleId="1f3">
    <w:name w:val="Абзац списка1"/>
    <w:basedOn w:val="a2"/>
    <w:rsid w:val="00041F10"/>
    <w:pPr>
      <w:widowControl/>
      <w:autoSpaceDE/>
      <w:spacing w:after="200" w:line="276" w:lineRule="auto"/>
      <w:ind w:left="720"/>
      <w:contextualSpacing/>
    </w:pPr>
    <w:rPr>
      <w:rFonts w:ascii="Calibri" w:hAnsi="Calibri"/>
      <w:sz w:val="22"/>
      <w:szCs w:val="22"/>
      <w:lang w:eastAsia="ru-RU"/>
    </w:rPr>
  </w:style>
  <w:style w:type="numbering" w:customStyle="1" w:styleId="3e">
    <w:name w:val="Нет списка3"/>
    <w:next w:val="a6"/>
    <w:uiPriority w:val="99"/>
    <w:semiHidden/>
    <w:unhideWhenUsed/>
    <w:rsid w:val="00041F10"/>
  </w:style>
  <w:style w:type="paragraph" w:customStyle="1" w:styleId="Heading1NumberedT">
    <w:name w:val="Heading 1 Numbered + T"/>
    <w:basedOn w:val="a2"/>
    <w:next w:val="a2"/>
    <w:autoRedefine/>
    <w:rsid w:val="00525969"/>
    <w:pPr>
      <w:keepLines/>
      <w:widowControl/>
      <w:numPr>
        <w:numId w:val="7"/>
      </w:numPr>
      <w:autoSpaceDE/>
      <w:spacing w:before="240" w:after="120"/>
      <w:ind w:left="431" w:hanging="431"/>
      <w:outlineLvl w:val="0"/>
    </w:pPr>
    <w:rPr>
      <w:rFonts w:ascii="Arial" w:hAnsi="Arial"/>
      <w:b/>
      <w:strike/>
      <w:color w:val="17365D" w:themeColor="text2" w:themeShade="BF"/>
      <w:sz w:val="28"/>
      <w:szCs w:val="24"/>
      <w:lang w:eastAsia="en-US"/>
    </w:rPr>
  </w:style>
  <w:style w:type="paragraph" w:customStyle="1" w:styleId="Heading2NumberedT">
    <w:name w:val="Heading 2 Numbered + T"/>
    <w:basedOn w:val="Heading1NumberedT"/>
    <w:next w:val="a2"/>
    <w:autoRedefine/>
    <w:rsid w:val="00525969"/>
    <w:pPr>
      <w:numPr>
        <w:ilvl w:val="1"/>
      </w:numPr>
      <w:outlineLvl w:val="1"/>
    </w:pPr>
    <w:rPr>
      <w:sz w:val="24"/>
    </w:rPr>
  </w:style>
  <w:style w:type="character" w:customStyle="1" w:styleId="NormalTNumbered0">
    <w:name w:val="Normal+T Numbered Знак"/>
    <w:link w:val="NormalTNumbered"/>
    <w:locked/>
    <w:rsid w:val="00525969"/>
    <w:rPr>
      <w:rFonts w:ascii="SimSun" w:eastAsia="SimSun" w:hAnsi="SimSun"/>
      <w:color w:val="000000"/>
      <w:sz w:val="24"/>
      <w:szCs w:val="24"/>
      <w:lang w:eastAsia="zh-CN"/>
    </w:rPr>
  </w:style>
  <w:style w:type="paragraph" w:customStyle="1" w:styleId="NormalTNumbered">
    <w:name w:val="Normal+T Numbered"/>
    <w:basedOn w:val="a2"/>
    <w:link w:val="NormalTNumbered0"/>
    <w:autoRedefine/>
    <w:rsid w:val="00525969"/>
    <w:pPr>
      <w:widowControl/>
      <w:numPr>
        <w:ilvl w:val="2"/>
        <w:numId w:val="7"/>
      </w:numPr>
      <w:autoSpaceDE/>
      <w:spacing w:before="60"/>
      <w:jc w:val="both"/>
      <w:outlineLvl w:val="2"/>
    </w:pPr>
    <w:rPr>
      <w:rFonts w:ascii="SimSun" w:eastAsia="SimSun" w:hAnsi="SimSun" w:cstheme="minorBidi"/>
      <w:color w:val="000000"/>
      <w:sz w:val="24"/>
      <w:szCs w:val="24"/>
    </w:rPr>
  </w:style>
  <w:style w:type="numbering" w:customStyle="1" w:styleId="48">
    <w:name w:val="Нет списка4"/>
    <w:next w:val="a6"/>
    <w:uiPriority w:val="99"/>
    <w:semiHidden/>
    <w:unhideWhenUsed/>
    <w:rsid w:val="0052424E"/>
  </w:style>
  <w:style w:type="paragraph" w:styleId="afffff8">
    <w:name w:val="Plain Text"/>
    <w:basedOn w:val="a2"/>
    <w:link w:val="afffff9"/>
    <w:rsid w:val="0052424E"/>
    <w:pPr>
      <w:widowControl/>
      <w:autoSpaceDE/>
    </w:pPr>
    <w:rPr>
      <w:rFonts w:ascii="Courier New" w:hAnsi="Courier New"/>
      <w:lang w:eastAsia="ru-RU"/>
    </w:rPr>
  </w:style>
  <w:style w:type="character" w:customStyle="1" w:styleId="afffff9">
    <w:name w:val="Текст Знак"/>
    <w:basedOn w:val="a4"/>
    <w:link w:val="afffff8"/>
    <w:rsid w:val="0052424E"/>
    <w:rPr>
      <w:rFonts w:ascii="Courier New" w:eastAsia="Times New Roman" w:hAnsi="Courier New" w:cs="Times New Roman"/>
      <w:sz w:val="20"/>
      <w:szCs w:val="20"/>
      <w:lang w:eastAsia="ru-RU"/>
    </w:rPr>
  </w:style>
  <w:style w:type="character" w:customStyle="1" w:styleId="1f4">
    <w:name w:val="Текст сноски Знак1"/>
    <w:uiPriority w:val="99"/>
    <w:semiHidden/>
    <w:rsid w:val="0052424E"/>
    <w:rPr>
      <w:rFonts w:ascii="Times New Roman" w:eastAsia="Times New Roman" w:hAnsi="Times New Roman" w:cs="Times New Roman"/>
      <w:sz w:val="20"/>
      <w:szCs w:val="20"/>
      <w:lang w:eastAsia="ru-RU"/>
    </w:rPr>
  </w:style>
  <w:style w:type="character" w:customStyle="1" w:styleId="92">
    <w:name w:val="Знак Знак9"/>
    <w:locked/>
    <w:rsid w:val="0052424E"/>
    <w:rPr>
      <w:lang w:eastAsia="ar-SA" w:bidi="ar-SA"/>
    </w:rPr>
  </w:style>
  <w:style w:type="paragraph" w:customStyle="1" w:styleId="HeadingBase">
    <w:name w:val="Heading Base"/>
    <w:basedOn w:val="a2"/>
    <w:next w:val="a3"/>
    <w:rsid w:val="0052424E"/>
    <w:pPr>
      <w:keepNext/>
      <w:widowControl/>
      <w:autoSpaceDE/>
      <w:spacing w:after="120"/>
      <w:jc w:val="center"/>
    </w:pPr>
    <w:rPr>
      <w:rFonts w:ascii="NTHarmonica" w:hAnsi="NTHarmonica"/>
      <w:caps/>
      <w:kern w:val="28"/>
      <w:sz w:val="22"/>
      <w:lang w:eastAsia="ru-RU"/>
    </w:rPr>
  </w:style>
  <w:style w:type="paragraph" w:customStyle="1" w:styleId="FooterEven">
    <w:name w:val="Footer Even"/>
    <w:basedOn w:val="afb"/>
    <w:rsid w:val="0052424E"/>
    <w:pPr>
      <w:widowControl/>
      <w:tabs>
        <w:tab w:val="center" w:pos="4320"/>
        <w:tab w:val="right" w:pos="8640"/>
      </w:tabs>
      <w:autoSpaceDE/>
      <w:ind w:left="0" w:right="0" w:firstLine="0"/>
      <w:jc w:val="center"/>
    </w:pPr>
    <w:rPr>
      <w:rFonts w:ascii="NTHarmonica" w:hAnsi="NTHarmonica"/>
      <w:b/>
      <w:sz w:val="24"/>
      <w:lang w:eastAsia="ru-RU"/>
    </w:rPr>
  </w:style>
  <w:style w:type="paragraph" w:customStyle="1" w:styleId="2f2">
    <w:name w:val="заголовок 2"/>
    <w:basedOn w:val="a2"/>
    <w:next w:val="a2"/>
    <w:rsid w:val="0052424E"/>
    <w:pPr>
      <w:keepNext/>
      <w:keepLines/>
      <w:widowControl/>
      <w:autoSpaceDN w:val="0"/>
      <w:spacing w:before="240" w:after="120"/>
    </w:pPr>
    <w:rPr>
      <w:rFonts w:ascii="Pragmatica" w:hAnsi="Pragmatica"/>
      <w:b/>
      <w:bCs/>
      <w:sz w:val="22"/>
      <w:szCs w:val="22"/>
      <w:lang w:val="en-US" w:eastAsia="ru-RU"/>
    </w:rPr>
  </w:style>
  <w:style w:type="paragraph" w:styleId="afffffa">
    <w:name w:val="Date"/>
    <w:basedOn w:val="a3"/>
    <w:link w:val="afffffb"/>
    <w:rsid w:val="0052424E"/>
    <w:pPr>
      <w:widowControl/>
      <w:autoSpaceDN w:val="0"/>
      <w:ind w:firstLine="567"/>
      <w:jc w:val="center"/>
    </w:pPr>
    <w:rPr>
      <w:rFonts w:ascii="NTHarmonica" w:hAnsi="NTHarmonica"/>
      <w:b/>
      <w:bCs/>
      <w:sz w:val="18"/>
      <w:szCs w:val="18"/>
      <w:lang w:eastAsia="ru-RU"/>
    </w:rPr>
  </w:style>
  <w:style w:type="character" w:customStyle="1" w:styleId="afffffb">
    <w:name w:val="Дата Знак"/>
    <w:basedOn w:val="a4"/>
    <w:link w:val="afffffa"/>
    <w:rsid w:val="0052424E"/>
    <w:rPr>
      <w:rFonts w:ascii="NTHarmonica" w:eastAsia="Times New Roman" w:hAnsi="NTHarmonica" w:cs="Times New Roman"/>
      <w:b/>
      <w:bCs/>
      <w:sz w:val="18"/>
      <w:szCs w:val="18"/>
      <w:lang w:eastAsia="ru-RU"/>
    </w:rPr>
  </w:style>
  <w:style w:type="paragraph" w:customStyle="1" w:styleId="FR1">
    <w:name w:val="FR1"/>
    <w:rsid w:val="0052424E"/>
    <w:pPr>
      <w:widowControl w:val="0"/>
      <w:spacing w:before="1780" w:after="0" w:line="240" w:lineRule="auto"/>
      <w:ind w:left="2560"/>
    </w:pPr>
    <w:rPr>
      <w:rFonts w:ascii="Times New Roman" w:eastAsia="Times New Roman" w:hAnsi="Times New Roman" w:cs="Times New Roman"/>
      <w:b/>
      <w:i/>
      <w:sz w:val="28"/>
      <w:szCs w:val="20"/>
      <w:lang w:eastAsia="ru-RU"/>
    </w:rPr>
  </w:style>
  <w:style w:type="paragraph" w:customStyle="1" w:styleId="afffffc">
    <w:name w:val="Нормальный"/>
    <w:rsid w:val="0052424E"/>
    <w:pPr>
      <w:autoSpaceDE w:val="0"/>
      <w:autoSpaceDN w:val="0"/>
      <w:spacing w:after="0" w:line="240" w:lineRule="auto"/>
    </w:pPr>
    <w:rPr>
      <w:rFonts w:ascii="NTTimes/Cyrillic" w:eastAsia="Calibri" w:hAnsi="NTTimes/Cyrillic" w:cs="NTTimes/Cyrillic"/>
      <w:sz w:val="20"/>
      <w:szCs w:val="20"/>
      <w:lang w:eastAsia="ru-RU"/>
    </w:rPr>
  </w:style>
  <w:style w:type="paragraph" w:customStyle="1" w:styleId="afffffd">
    <w:name w:val="......."/>
    <w:basedOn w:val="Default"/>
    <w:next w:val="Default"/>
    <w:rsid w:val="0052424E"/>
    <w:rPr>
      <w:rFonts w:ascii="Times New Roman" w:eastAsia="Calibri" w:hAnsi="Times New Roman" w:cs="Times New Roman"/>
      <w:color w:val="auto"/>
      <w:lang w:eastAsia="en-US"/>
    </w:rPr>
  </w:style>
  <w:style w:type="paragraph" w:customStyle="1" w:styleId="1f5">
    <w:name w:val="Основной текст1"/>
    <w:basedOn w:val="a2"/>
    <w:rsid w:val="0052424E"/>
    <w:pPr>
      <w:widowControl/>
      <w:autoSpaceDE/>
      <w:spacing w:after="60"/>
      <w:ind w:firstLine="567"/>
      <w:jc w:val="both"/>
    </w:pPr>
    <w:rPr>
      <w:rFonts w:ascii="NTHarmonica" w:hAnsi="NTHarmonica"/>
      <w:b/>
      <w:sz w:val="18"/>
      <w:lang w:eastAsia="ru-RU"/>
    </w:rPr>
  </w:style>
  <w:style w:type="paragraph" w:customStyle="1" w:styleId="111">
    <w:name w:val="Абзац списка11"/>
    <w:basedOn w:val="a2"/>
    <w:rsid w:val="0052424E"/>
    <w:pPr>
      <w:widowControl/>
      <w:autoSpaceDE/>
      <w:spacing w:after="200" w:line="276" w:lineRule="auto"/>
      <w:ind w:left="720"/>
      <w:contextualSpacing/>
    </w:pPr>
    <w:rPr>
      <w:rFonts w:ascii="Calibri" w:eastAsia="Calibri" w:hAnsi="Calibri"/>
      <w:sz w:val="22"/>
      <w:szCs w:val="22"/>
      <w:lang w:eastAsia="en-US"/>
    </w:rPr>
  </w:style>
  <w:style w:type="paragraph" w:customStyle="1" w:styleId="a">
    <w:name w:val="Обычный + полужирный"/>
    <w:aliases w:val="По центру"/>
    <w:basedOn w:val="a2"/>
    <w:rsid w:val="0052424E"/>
    <w:pPr>
      <w:numPr>
        <w:numId w:val="8"/>
      </w:numPr>
      <w:tabs>
        <w:tab w:val="left" w:pos="540"/>
      </w:tabs>
      <w:autoSpaceDN w:val="0"/>
      <w:adjustRightInd w:val="0"/>
      <w:jc w:val="both"/>
    </w:pPr>
    <w:rPr>
      <w:rFonts w:eastAsia="PMingLiU"/>
      <w:b/>
      <w:sz w:val="24"/>
      <w:szCs w:val="24"/>
      <w:lang w:eastAsia="en-US"/>
    </w:rPr>
  </w:style>
  <w:style w:type="paragraph" w:customStyle="1" w:styleId="2f3">
    <w:name w:val="Абзац списка2"/>
    <w:basedOn w:val="a2"/>
    <w:rsid w:val="0052424E"/>
    <w:pPr>
      <w:widowControl/>
      <w:autoSpaceDE/>
      <w:spacing w:after="200" w:line="276" w:lineRule="auto"/>
      <w:ind w:left="720"/>
      <w:contextualSpacing/>
    </w:pPr>
    <w:rPr>
      <w:rFonts w:ascii="Calibri" w:eastAsia="Calibri" w:hAnsi="Calibri"/>
      <w:sz w:val="22"/>
      <w:szCs w:val="22"/>
      <w:lang w:eastAsia="en-US"/>
    </w:rPr>
  </w:style>
  <w:style w:type="character" w:customStyle="1" w:styleId="120">
    <w:name w:val="Знак Знак12"/>
    <w:locked/>
    <w:rsid w:val="0052424E"/>
    <w:rPr>
      <w:rFonts w:ascii="NTHarmonica" w:hAnsi="NTHarmonica" w:cs="Times New Roman"/>
      <w:b/>
      <w:sz w:val="20"/>
      <w:szCs w:val="20"/>
      <w:lang w:eastAsia="ru-RU"/>
    </w:rPr>
  </w:style>
  <w:style w:type="numbering" w:customStyle="1" w:styleId="53">
    <w:name w:val="Нет списка5"/>
    <w:next w:val="a6"/>
    <w:semiHidden/>
    <w:rsid w:val="000202E6"/>
  </w:style>
  <w:style w:type="character" w:customStyle="1" w:styleId="WW8Num6z0">
    <w:name w:val="WW8Num6z0"/>
    <w:rsid w:val="000202E6"/>
    <w:rPr>
      <w:rFonts w:ascii="Tahoma" w:eastAsia="Tahoma" w:hAnsi="Tahoma" w:cs="Tahoma" w:hint="default"/>
      <w:sz w:val="20"/>
      <w:szCs w:val="20"/>
    </w:rPr>
  </w:style>
  <w:style w:type="character" w:customStyle="1" w:styleId="WW8Num7z3">
    <w:name w:val="WW8Num7z3"/>
    <w:rsid w:val="000202E6"/>
    <w:rPr>
      <w:rFonts w:ascii="Times New Roman" w:hAnsi="Times New Roman" w:cs="Times New Roman" w:hint="default"/>
      <w:b w:val="0"/>
      <w:i w:val="0"/>
    </w:rPr>
  </w:style>
  <w:style w:type="character" w:customStyle="1" w:styleId="WW8Num7z5">
    <w:name w:val="WW8Num7z5"/>
    <w:rsid w:val="000202E6"/>
    <w:rPr>
      <w:rFonts w:ascii="Symbol" w:hAnsi="Symbol" w:cs="Times New Roman" w:hint="default"/>
      <w:color w:val="auto"/>
      <w:sz w:val="18"/>
      <w:szCs w:val="18"/>
    </w:rPr>
  </w:style>
  <w:style w:type="character" w:customStyle="1" w:styleId="WW8Num8z0">
    <w:name w:val="WW8Num8z0"/>
    <w:rsid w:val="000202E6"/>
    <w:rPr>
      <w:rFonts w:hint="default"/>
    </w:rPr>
  </w:style>
  <w:style w:type="character" w:customStyle="1" w:styleId="WW8Num9z0">
    <w:name w:val="WW8Num9z0"/>
    <w:rsid w:val="000202E6"/>
    <w:rPr>
      <w:rFonts w:ascii="Tahoma" w:hAnsi="Tahoma" w:cs="Tahoma" w:hint="default"/>
      <w:b/>
      <w:color w:val="auto"/>
      <w:sz w:val="20"/>
      <w:szCs w:val="20"/>
      <w:lang w:val="ru-RU"/>
    </w:rPr>
  </w:style>
  <w:style w:type="character" w:customStyle="1" w:styleId="WW8Num6z1">
    <w:name w:val="WW8Num6z1"/>
    <w:rsid w:val="000202E6"/>
    <w:rPr>
      <w:rFonts w:ascii="Courier New" w:hAnsi="Courier New" w:cs="Courier New" w:hint="default"/>
    </w:rPr>
  </w:style>
  <w:style w:type="character" w:customStyle="1" w:styleId="WW8Num6z2">
    <w:name w:val="WW8Num6z2"/>
    <w:rsid w:val="000202E6"/>
    <w:rPr>
      <w:rFonts w:ascii="Wingdings" w:hAnsi="Wingdings" w:cs="Wingdings" w:hint="default"/>
    </w:rPr>
  </w:style>
  <w:style w:type="character" w:customStyle="1" w:styleId="WW8Num9z1">
    <w:name w:val="WW8Num9z1"/>
    <w:rsid w:val="000202E6"/>
    <w:rPr>
      <w:rFonts w:hint="default"/>
    </w:rPr>
  </w:style>
  <w:style w:type="character" w:customStyle="1" w:styleId="WW8Num9z2">
    <w:name w:val="WW8Num9z2"/>
    <w:rsid w:val="000202E6"/>
  </w:style>
  <w:style w:type="character" w:customStyle="1" w:styleId="WW8Num9z3">
    <w:name w:val="WW8Num9z3"/>
    <w:rsid w:val="000202E6"/>
  </w:style>
  <w:style w:type="character" w:customStyle="1" w:styleId="WW8Num9z4">
    <w:name w:val="WW8Num9z4"/>
    <w:rsid w:val="000202E6"/>
  </w:style>
  <w:style w:type="character" w:customStyle="1" w:styleId="WW8Num9z5">
    <w:name w:val="WW8Num9z5"/>
    <w:rsid w:val="000202E6"/>
  </w:style>
  <w:style w:type="character" w:customStyle="1" w:styleId="WW8Num9z6">
    <w:name w:val="WW8Num9z6"/>
    <w:rsid w:val="000202E6"/>
  </w:style>
  <w:style w:type="character" w:customStyle="1" w:styleId="WW8Num9z7">
    <w:name w:val="WW8Num9z7"/>
    <w:rsid w:val="000202E6"/>
  </w:style>
  <w:style w:type="character" w:customStyle="1" w:styleId="WW8Num9z8">
    <w:name w:val="WW8Num9z8"/>
    <w:rsid w:val="000202E6"/>
  </w:style>
  <w:style w:type="character" w:customStyle="1" w:styleId="WW8Num10z1">
    <w:name w:val="WW8Num10z1"/>
    <w:rsid w:val="000202E6"/>
    <w:rPr>
      <w:rFonts w:ascii="Courier New" w:hAnsi="Courier New" w:cs="Courier New" w:hint="default"/>
    </w:rPr>
  </w:style>
  <w:style w:type="character" w:customStyle="1" w:styleId="WW8Num10z2">
    <w:name w:val="WW8Num10z2"/>
    <w:rsid w:val="000202E6"/>
    <w:rPr>
      <w:rFonts w:ascii="Wingdings" w:hAnsi="Wingdings" w:cs="Wingdings" w:hint="default"/>
    </w:rPr>
  </w:style>
  <w:style w:type="character" w:customStyle="1" w:styleId="WW8Num12z0">
    <w:name w:val="WW8Num12z0"/>
    <w:rsid w:val="000202E6"/>
  </w:style>
  <w:style w:type="character" w:customStyle="1" w:styleId="WW8Num12z1">
    <w:name w:val="WW8Num12z1"/>
    <w:rsid w:val="000202E6"/>
  </w:style>
  <w:style w:type="character" w:customStyle="1" w:styleId="WW8Num12z2">
    <w:name w:val="WW8Num12z2"/>
    <w:rsid w:val="000202E6"/>
  </w:style>
  <w:style w:type="character" w:customStyle="1" w:styleId="WW8Num12z3">
    <w:name w:val="WW8Num12z3"/>
    <w:rsid w:val="000202E6"/>
  </w:style>
  <w:style w:type="character" w:customStyle="1" w:styleId="WW8Num12z4">
    <w:name w:val="WW8Num12z4"/>
    <w:rsid w:val="000202E6"/>
  </w:style>
  <w:style w:type="character" w:customStyle="1" w:styleId="WW8Num12z5">
    <w:name w:val="WW8Num12z5"/>
    <w:rsid w:val="000202E6"/>
  </w:style>
  <w:style w:type="character" w:customStyle="1" w:styleId="WW8Num12z6">
    <w:name w:val="WW8Num12z6"/>
    <w:rsid w:val="000202E6"/>
  </w:style>
  <w:style w:type="character" w:customStyle="1" w:styleId="WW8Num12z7">
    <w:name w:val="WW8Num12z7"/>
    <w:rsid w:val="000202E6"/>
  </w:style>
  <w:style w:type="character" w:customStyle="1" w:styleId="WW8Num12z8">
    <w:name w:val="WW8Num12z8"/>
    <w:rsid w:val="000202E6"/>
  </w:style>
  <w:style w:type="character" w:customStyle="1" w:styleId="WW8Num13z1">
    <w:name w:val="WW8Num13z1"/>
    <w:rsid w:val="000202E6"/>
    <w:rPr>
      <w:rFonts w:ascii="Courier New" w:hAnsi="Courier New" w:cs="Courier New" w:hint="default"/>
    </w:rPr>
  </w:style>
  <w:style w:type="character" w:customStyle="1" w:styleId="WW8Num13z2">
    <w:name w:val="WW8Num13z2"/>
    <w:rsid w:val="000202E6"/>
    <w:rPr>
      <w:rFonts w:ascii="Wingdings" w:hAnsi="Wingdings" w:cs="Wingdings" w:hint="default"/>
    </w:rPr>
  </w:style>
  <w:style w:type="character" w:customStyle="1" w:styleId="WW8Num16z2">
    <w:name w:val="WW8Num16z2"/>
    <w:rsid w:val="000202E6"/>
    <w:rPr>
      <w:rFonts w:ascii="Times New Roman" w:eastAsia="Times New Roman" w:hAnsi="Times New Roman" w:cs="Times New Roman"/>
      <w:b w:val="0"/>
      <w:i w:val="0"/>
    </w:rPr>
  </w:style>
  <w:style w:type="character" w:customStyle="1" w:styleId="WW8Num16z3">
    <w:name w:val="WW8Num16z3"/>
    <w:rsid w:val="000202E6"/>
    <w:rPr>
      <w:rFonts w:ascii="Times New Roman" w:hAnsi="Times New Roman" w:cs="Times New Roman" w:hint="default"/>
      <w:b w:val="0"/>
      <w:i w:val="0"/>
    </w:rPr>
  </w:style>
  <w:style w:type="character" w:customStyle="1" w:styleId="WW8Num16z5">
    <w:name w:val="WW8Num16z5"/>
    <w:rsid w:val="000202E6"/>
    <w:rPr>
      <w:rFonts w:ascii="Symbol" w:hAnsi="Symbol" w:cs="Times New Roman" w:hint="default"/>
      <w:color w:val="auto"/>
      <w:sz w:val="18"/>
      <w:szCs w:val="18"/>
    </w:rPr>
  </w:style>
  <w:style w:type="character" w:customStyle="1" w:styleId="WW8Num17z0">
    <w:name w:val="WW8Num17z0"/>
    <w:rsid w:val="000202E6"/>
    <w:rPr>
      <w:rFonts w:hint="default"/>
    </w:rPr>
  </w:style>
  <w:style w:type="character" w:customStyle="1" w:styleId="WW8Num18z0">
    <w:name w:val="WW8Num18z0"/>
    <w:rsid w:val="000202E6"/>
    <w:rPr>
      <w:rFonts w:hint="default"/>
    </w:rPr>
  </w:style>
  <w:style w:type="character" w:customStyle="1" w:styleId="WW8Num19z0">
    <w:name w:val="WW8Num19z0"/>
    <w:rsid w:val="000202E6"/>
    <w:rPr>
      <w:rFonts w:hint="default"/>
    </w:rPr>
  </w:style>
  <w:style w:type="character" w:customStyle="1" w:styleId="WW8Num20z0">
    <w:name w:val="WW8Num20z0"/>
    <w:rsid w:val="000202E6"/>
    <w:rPr>
      <w:rFonts w:ascii="Symbol" w:hAnsi="Symbol" w:cs="Symbol" w:hint="default"/>
    </w:rPr>
  </w:style>
  <w:style w:type="character" w:customStyle="1" w:styleId="WW8Num20z1">
    <w:name w:val="WW8Num20z1"/>
    <w:rsid w:val="000202E6"/>
    <w:rPr>
      <w:rFonts w:ascii="Courier New" w:hAnsi="Courier New" w:cs="Courier New" w:hint="default"/>
    </w:rPr>
  </w:style>
  <w:style w:type="character" w:customStyle="1" w:styleId="WW8Num20z2">
    <w:name w:val="WW8Num20z2"/>
    <w:rsid w:val="000202E6"/>
    <w:rPr>
      <w:rFonts w:ascii="Wingdings" w:hAnsi="Wingdings" w:cs="Wingdings" w:hint="default"/>
    </w:rPr>
  </w:style>
  <w:style w:type="character" w:customStyle="1" w:styleId="1f6">
    <w:name w:val="Знак примечания1"/>
    <w:rsid w:val="000202E6"/>
    <w:rPr>
      <w:sz w:val="16"/>
      <w:szCs w:val="16"/>
    </w:rPr>
  </w:style>
  <w:style w:type="character" w:customStyle="1" w:styleId="apple-converted-space">
    <w:name w:val="apple-converted-space"/>
    <w:basedOn w:val="12"/>
    <w:rsid w:val="000202E6"/>
  </w:style>
  <w:style w:type="character" w:customStyle="1" w:styleId="213">
    <w:name w:val="Знак Знак21"/>
    <w:rsid w:val="000202E6"/>
    <w:rPr>
      <w:sz w:val="28"/>
      <w:szCs w:val="28"/>
    </w:rPr>
  </w:style>
  <w:style w:type="character" w:customStyle="1" w:styleId="410">
    <w:name w:val="Знак Знак41"/>
    <w:rsid w:val="000202E6"/>
    <w:rPr>
      <w:rFonts w:ascii="Cambria" w:eastAsia="Times New Roman" w:hAnsi="Cambria" w:cs="Times New Roman"/>
      <w:b/>
      <w:bCs/>
      <w:kern w:val="1"/>
      <w:sz w:val="32"/>
      <w:szCs w:val="32"/>
    </w:rPr>
  </w:style>
  <w:style w:type="character" w:customStyle="1" w:styleId="112">
    <w:name w:val="Знак Знак11"/>
    <w:rsid w:val="000202E6"/>
    <w:rPr>
      <w:rFonts w:ascii="Cambria" w:eastAsia="Times New Roman" w:hAnsi="Cambria" w:cs="Times New Roman"/>
      <w:sz w:val="24"/>
      <w:szCs w:val="24"/>
    </w:rPr>
  </w:style>
  <w:style w:type="character" w:customStyle="1" w:styleId="82">
    <w:name w:val="Знак Знак8"/>
    <w:rsid w:val="000202E6"/>
    <w:rPr>
      <w:rFonts w:ascii="Courier New" w:hAnsi="Courier New" w:cs="Courier New"/>
    </w:rPr>
  </w:style>
  <w:style w:type="character" w:customStyle="1" w:styleId="312">
    <w:name w:val="Знак Знак31"/>
    <w:rsid w:val="000202E6"/>
    <w:rPr>
      <w:sz w:val="28"/>
      <w:szCs w:val="28"/>
    </w:rPr>
  </w:style>
  <w:style w:type="character" w:styleId="afffffe">
    <w:name w:val="Emphasis"/>
    <w:qFormat/>
    <w:rsid w:val="000202E6"/>
    <w:rPr>
      <w:i/>
      <w:iCs/>
    </w:rPr>
  </w:style>
  <w:style w:type="paragraph" w:customStyle="1" w:styleId="1f7">
    <w:name w:val="Название объекта1"/>
    <w:basedOn w:val="a2"/>
    <w:rsid w:val="000202E6"/>
    <w:pPr>
      <w:widowControl/>
      <w:suppressLineNumbers/>
      <w:suppressAutoHyphens/>
      <w:autoSpaceDE/>
      <w:spacing w:before="120" w:after="120" w:line="360" w:lineRule="auto"/>
      <w:ind w:firstLine="567"/>
      <w:jc w:val="both"/>
    </w:pPr>
    <w:rPr>
      <w:rFonts w:cs="Mangal"/>
      <w:i/>
      <w:iCs/>
      <w:sz w:val="24"/>
      <w:szCs w:val="24"/>
    </w:rPr>
  </w:style>
  <w:style w:type="paragraph" w:customStyle="1" w:styleId="1f8">
    <w:name w:val="Текст примечания1"/>
    <w:basedOn w:val="a2"/>
    <w:rsid w:val="000202E6"/>
    <w:pPr>
      <w:widowControl/>
      <w:suppressAutoHyphens/>
      <w:autoSpaceDE/>
      <w:spacing w:line="360" w:lineRule="auto"/>
      <w:ind w:firstLine="567"/>
      <w:jc w:val="both"/>
    </w:pPr>
  </w:style>
  <w:style w:type="paragraph" w:customStyle="1" w:styleId="2f4">
    <w:name w:val="Пункт2"/>
    <w:basedOn w:val="affff"/>
    <w:rsid w:val="000202E6"/>
    <w:pPr>
      <w:keepNext/>
      <w:tabs>
        <w:tab w:val="clear" w:pos="1134"/>
        <w:tab w:val="num" w:pos="360"/>
      </w:tabs>
      <w:suppressAutoHyphens/>
      <w:spacing w:before="240" w:after="120" w:line="240" w:lineRule="auto"/>
      <w:ind w:left="360" w:hanging="360"/>
      <w:jc w:val="left"/>
    </w:pPr>
    <w:rPr>
      <w:rFonts w:ascii="Times New Roman" w:eastAsia="Times New Roman" w:hAnsi="Times New Roman" w:cs="Times New Roman"/>
      <w:b/>
      <w:bCs/>
      <w:szCs w:val="28"/>
      <w:lang w:eastAsia="zh-CN"/>
    </w:rPr>
  </w:style>
  <w:style w:type="paragraph" w:customStyle="1" w:styleId="1f9">
    <w:name w:val="Основной текст с отступом1"/>
    <w:basedOn w:val="a2"/>
    <w:rsid w:val="000202E6"/>
    <w:pPr>
      <w:widowControl/>
      <w:suppressAutoHyphens/>
      <w:autoSpaceDE/>
      <w:ind w:firstLine="851"/>
    </w:pPr>
    <w:rPr>
      <w:sz w:val="24"/>
      <w:szCs w:val="24"/>
    </w:rPr>
  </w:style>
  <w:style w:type="paragraph" w:customStyle="1" w:styleId="1fa">
    <w:name w:val="Заголовок таблицы ссылок1"/>
    <w:basedOn w:val="1"/>
    <w:next w:val="a2"/>
    <w:rsid w:val="000202E6"/>
    <w:pPr>
      <w:keepLines/>
      <w:suppressAutoHyphens/>
      <w:spacing w:before="480" w:line="276" w:lineRule="auto"/>
      <w:jc w:val="left"/>
    </w:pPr>
    <w:rPr>
      <w:rFonts w:ascii="Cambria" w:eastAsia="Times New Roman" w:hAnsi="Cambria" w:cs="Cambria"/>
      <w:color w:val="365F91"/>
      <w:kern w:val="1"/>
      <w:sz w:val="28"/>
      <w:szCs w:val="28"/>
    </w:rPr>
  </w:style>
  <w:style w:type="character" w:customStyle="1" w:styleId="PathBold">
    <w:name w:val="PathBold  ПрефиксВыдел"/>
    <w:rsid w:val="000202E6"/>
    <w:rPr>
      <w:rFonts w:ascii="Courier New" w:hAnsi="Courier New" w:cs="Courier New"/>
      <w:b/>
      <w:bCs/>
      <w:position w:val="0"/>
      <w:sz w:val="20"/>
      <w:szCs w:val="20"/>
      <w:vertAlign w:val="baseline"/>
    </w:rPr>
  </w:style>
  <w:style w:type="character" w:customStyle="1" w:styleId="affffff">
    <w:name w:val="Текст ТД Знак"/>
    <w:link w:val="a1"/>
    <w:locked/>
    <w:rsid w:val="000202E6"/>
    <w:rPr>
      <w:rFonts w:ascii="Calibri" w:eastAsia="Calibri" w:hAnsi="Calibri"/>
      <w:sz w:val="24"/>
      <w:szCs w:val="24"/>
    </w:rPr>
  </w:style>
  <w:style w:type="paragraph" w:customStyle="1" w:styleId="a1">
    <w:name w:val="Текст ТД"/>
    <w:basedOn w:val="a2"/>
    <w:link w:val="affffff"/>
    <w:qFormat/>
    <w:rsid w:val="000202E6"/>
    <w:pPr>
      <w:widowControl/>
      <w:numPr>
        <w:numId w:val="9"/>
      </w:numPr>
      <w:autoSpaceDN w:val="0"/>
      <w:adjustRightInd w:val="0"/>
      <w:spacing w:after="200"/>
      <w:jc w:val="both"/>
    </w:pPr>
    <w:rPr>
      <w:rFonts w:ascii="Calibri" w:eastAsia="Calibri" w:hAnsi="Calibri" w:cstheme="minorBidi"/>
      <w:sz w:val="24"/>
      <w:szCs w:val="24"/>
      <w:lang w:eastAsia="en-US"/>
    </w:rPr>
  </w:style>
  <w:style w:type="table" w:customStyle="1" w:styleId="1fb">
    <w:name w:val="Сетка таблицы1"/>
    <w:basedOn w:val="a5"/>
    <w:next w:val="affff5"/>
    <w:uiPriority w:val="59"/>
    <w:rsid w:val="002F7A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5"/>
    <w:next w:val="affff5"/>
    <w:uiPriority w:val="59"/>
    <w:rsid w:val="000F1B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сновной текст (2)"/>
    <w:basedOn w:val="a2"/>
    <w:link w:val="2f7"/>
    <w:uiPriority w:val="99"/>
    <w:rsid w:val="005B0A31"/>
    <w:pPr>
      <w:shd w:val="clear" w:color="auto" w:fill="FFFFFF"/>
      <w:autoSpaceDE/>
      <w:spacing w:line="499" w:lineRule="exact"/>
      <w:jc w:val="center"/>
    </w:pPr>
    <w:rPr>
      <w:rFonts w:eastAsia="Courier New"/>
      <w:b/>
      <w:bCs/>
      <w:lang w:eastAsia="ru-RU"/>
    </w:rPr>
  </w:style>
  <w:style w:type="character" w:customStyle="1" w:styleId="2f7">
    <w:name w:val="Основной текст (2)_"/>
    <w:link w:val="2f6"/>
    <w:uiPriority w:val="99"/>
    <w:locked/>
    <w:rsid w:val="005B0A31"/>
    <w:rPr>
      <w:rFonts w:ascii="Times New Roman" w:eastAsia="Courier New" w:hAnsi="Times New Roman" w:cs="Times New Roman"/>
      <w:b/>
      <w:bCs/>
      <w:sz w:val="20"/>
      <w:szCs w:val="20"/>
      <w:shd w:val="clear" w:color="auto" w:fill="FFFFFF"/>
      <w:lang w:eastAsia="ru-RU"/>
    </w:rPr>
  </w:style>
  <w:style w:type="character" w:customStyle="1" w:styleId="1fc">
    <w:name w:val="Заголовок №1_"/>
    <w:link w:val="1fd"/>
    <w:uiPriority w:val="99"/>
    <w:locked/>
    <w:rsid w:val="005B0A31"/>
    <w:rPr>
      <w:rFonts w:ascii="Times New Roman" w:hAnsi="Times New Roman" w:cs="Times New Roman"/>
      <w:b/>
      <w:bCs/>
      <w:shd w:val="clear" w:color="auto" w:fill="FFFFFF"/>
    </w:rPr>
  </w:style>
  <w:style w:type="character" w:customStyle="1" w:styleId="295pt">
    <w:name w:val="Основной текст (2) + 9.5 pt"/>
    <w:aliases w:val="Не полужирный"/>
    <w:uiPriority w:val="99"/>
    <w:rsid w:val="005B0A31"/>
    <w:rPr>
      <w:rFonts w:ascii="Times New Roman" w:hAnsi="Times New Roman" w:cs="Times New Roman"/>
      <w:b/>
      <w:bCs/>
      <w:sz w:val="19"/>
      <w:szCs w:val="19"/>
      <w:u w:val="none"/>
    </w:rPr>
  </w:style>
  <w:style w:type="character" w:customStyle="1" w:styleId="2f8">
    <w:name w:val="Заголовок №2_"/>
    <w:link w:val="2f9"/>
    <w:uiPriority w:val="99"/>
    <w:locked/>
    <w:rsid w:val="005B0A31"/>
    <w:rPr>
      <w:rFonts w:ascii="Times New Roman" w:hAnsi="Times New Roman" w:cs="Times New Roman"/>
      <w:sz w:val="19"/>
      <w:szCs w:val="19"/>
      <w:shd w:val="clear" w:color="auto" w:fill="FFFFFF"/>
    </w:rPr>
  </w:style>
  <w:style w:type="paragraph" w:customStyle="1" w:styleId="1fd">
    <w:name w:val="Заголовок №1"/>
    <w:basedOn w:val="a2"/>
    <w:link w:val="1fc"/>
    <w:uiPriority w:val="99"/>
    <w:rsid w:val="005B0A31"/>
    <w:pPr>
      <w:shd w:val="clear" w:color="auto" w:fill="FFFFFF"/>
      <w:autoSpaceDE/>
      <w:spacing w:line="240" w:lineRule="atLeast"/>
      <w:outlineLvl w:val="0"/>
    </w:pPr>
    <w:rPr>
      <w:rFonts w:eastAsiaTheme="minorHAnsi"/>
      <w:b/>
      <w:bCs/>
      <w:sz w:val="22"/>
      <w:szCs w:val="22"/>
      <w:lang w:eastAsia="en-US"/>
    </w:rPr>
  </w:style>
  <w:style w:type="paragraph" w:customStyle="1" w:styleId="2f9">
    <w:name w:val="Заголовок №2"/>
    <w:basedOn w:val="a2"/>
    <w:link w:val="2f8"/>
    <w:uiPriority w:val="99"/>
    <w:rsid w:val="005B0A31"/>
    <w:pPr>
      <w:shd w:val="clear" w:color="auto" w:fill="FFFFFF"/>
      <w:autoSpaceDE/>
      <w:spacing w:line="240" w:lineRule="atLeast"/>
      <w:outlineLvl w:val="1"/>
    </w:pPr>
    <w:rPr>
      <w:rFonts w:eastAsiaTheme="minorHAnsi"/>
      <w:sz w:val="19"/>
      <w:szCs w:val="19"/>
      <w:lang w:eastAsia="en-US"/>
    </w:rPr>
  </w:style>
  <w:style w:type="table" w:customStyle="1" w:styleId="3f">
    <w:name w:val="Сетка таблицы3"/>
    <w:basedOn w:val="a5"/>
    <w:next w:val="affff5"/>
    <w:uiPriority w:val="59"/>
    <w:rsid w:val="005B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5"/>
    <w:next w:val="affff5"/>
    <w:uiPriority w:val="59"/>
    <w:rsid w:val="0068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5"/>
    <w:uiPriority w:val="39"/>
    <w:rsid w:val="00A67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42B5D"/>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numbering" w:customStyle="1" w:styleId="64">
    <w:name w:val="Нет списка6"/>
    <w:next w:val="a6"/>
    <w:uiPriority w:val="99"/>
    <w:semiHidden/>
    <w:unhideWhenUsed/>
    <w:rsid w:val="00B42B5D"/>
  </w:style>
  <w:style w:type="numbering" w:customStyle="1" w:styleId="WW8Num2">
    <w:name w:val="WW8Num2"/>
    <w:basedOn w:val="a6"/>
    <w:rsid w:val="00B42B5D"/>
    <w:pPr>
      <w:numPr>
        <w:numId w:val="10"/>
      </w:numPr>
    </w:pPr>
  </w:style>
  <w:style w:type="character" w:customStyle="1" w:styleId="itemtext1">
    <w:name w:val="itemtext1"/>
    <w:basedOn w:val="a4"/>
    <w:rsid w:val="00B42B5D"/>
    <w:rPr>
      <w:rFonts w:ascii="Segoe UI" w:hAnsi="Segoe UI" w:cs="Segoe UI" w:hint="default"/>
      <w:color w:val="000000"/>
      <w:sz w:val="20"/>
      <w:szCs w:val="20"/>
    </w:rPr>
  </w:style>
  <w:style w:type="numbering" w:customStyle="1" w:styleId="113">
    <w:name w:val="Нет списка11"/>
    <w:next w:val="a6"/>
    <w:uiPriority w:val="99"/>
    <w:semiHidden/>
    <w:rsid w:val="00B42B5D"/>
  </w:style>
  <w:style w:type="paragraph" w:customStyle="1" w:styleId="ConsPlusCell">
    <w:name w:val="ConsPlusCell"/>
    <w:rsid w:val="00B42B5D"/>
    <w:pPr>
      <w:autoSpaceDE w:val="0"/>
      <w:autoSpaceDN w:val="0"/>
      <w:adjustRightInd w:val="0"/>
      <w:spacing w:after="0" w:line="240" w:lineRule="auto"/>
    </w:pPr>
    <w:rPr>
      <w:rFonts w:ascii="Arial" w:eastAsia="MS Mincho" w:hAnsi="Arial" w:cs="Arial"/>
      <w:sz w:val="20"/>
      <w:szCs w:val="20"/>
      <w:lang w:eastAsia="ja-JP"/>
    </w:rPr>
  </w:style>
  <w:style w:type="table" w:customStyle="1" w:styleId="65">
    <w:name w:val="Сетка таблицы6"/>
    <w:basedOn w:val="a5"/>
    <w:next w:val="affff5"/>
    <w:rsid w:val="00B42B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Таблицы (моноширинный)"/>
    <w:basedOn w:val="a2"/>
    <w:next w:val="a2"/>
    <w:uiPriority w:val="99"/>
    <w:rsid w:val="00B42B5D"/>
    <w:pPr>
      <w:autoSpaceDN w:val="0"/>
      <w:adjustRightInd w:val="0"/>
    </w:pPr>
    <w:rPr>
      <w:rFonts w:ascii="Courier New" w:hAnsi="Courier New" w:cs="Courier New"/>
      <w:sz w:val="26"/>
      <w:szCs w:val="26"/>
      <w:lang w:eastAsia="ru-RU"/>
    </w:rPr>
  </w:style>
  <w:style w:type="paragraph" w:customStyle="1" w:styleId="affffff1">
    <w:name w:val="Абзац правил"/>
    <w:rsid w:val="00B42B5D"/>
    <w:pPr>
      <w:suppressAutoHyphens/>
      <w:spacing w:before="40" w:after="40" w:line="240" w:lineRule="auto"/>
      <w:ind w:firstLine="567"/>
      <w:jc w:val="both"/>
    </w:pPr>
    <w:rPr>
      <w:rFonts w:ascii="Arial" w:eastAsia="Arial" w:hAnsi="Arial" w:cs="Times New Roman"/>
      <w:sz w:val="20"/>
      <w:szCs w:val="20"/>
      <w:lang w:eastAsia="ar-SA"/>
    </w:rPr>
  </w:style>
  <w:style w:type="paragraph" w:styleId="affffff2">
    <w:name w:val="endnote text"/>
    <w:basedOn w:val="a2"/>
    <w:link w:val="affffff3"/>
    <w:uiPriority w:val="99"/>
    <w:semiHidden/>
    <w:unhideWhenUsed/>
    <w:rsid w:val="001134DC"/>
    <w:pPr>
      <w:widowControl/>
      <w:autoSpaceDE/>
    </w:pPr>
    <w:rPr>
      <w:rFonts w:ascii="Calibri" w:hAnsi="Calibri"/>
      <w:lang w:eastAsia="en-US"/>
    </w:rPr>
  </w:style>
  <w:style w:type="character" w:customStyle="1" w:styleId="affffff3">
    <w:name w:val="Текст концевой сноски Знак"/>
    <w:basedOn w:val="a4"/>
    <w:link w:val="affffff2"/>
    <w:uiPriority w:val="99"/>
    <w:semiHidden/>
    <w:rsid w:val="001134DC"/>
    <w:rPr>
      <w:rFonts w:ascii="Calibri" w:eastAsia="Times New Roman" w:hAnsi="Calibri" w:cs="Times New Roman"/>
      <w:sz w:val="20"/>
      <w:szCs w:val="20"/>
    </w:rPr>
  </w:style>
  <w:style w:type="character" w:styleId="affffff4">
    <w:name w:val="endnote reference"/>
    <w:basedOn w:val="a4"/>
    <w:uiPriority w:val="99"/>
    <w:unhideWhenUsed/>
    <w:rsid w:val="001134DC"/>
    <w:rPr>
      <w:vertAlign w:val="superscript"/>
    </w:rPr>
  </w:style>
  <w:style w:type="character" w:customStyle="1" w:styleId="ConsNormal0">
    <w:name w:val="ConsNormal Знак"/>
    <w:basedOn w:val="a4"/>
    <w:link w:val="ConsNormal"/>
    <w:locked/>
    <w:rsid w:val="005D21B6"/>
    <w:rPr>
      <w:rFonts w:ascii="Arial" w:eastAsia="Times New Roman" w:hAnsi="Arial" w:cs="Arial"/>
      <w:sz w:val="20"/>
      <w:szCs w:val="20"/>
      <w:lang w:eastAsia="zh-CN"/>
    </w:rPr>
  </w:style>
  <w:style w:type="paragraph" w:customStyle="1" w:styleId="93">
    <w:name w:val="Абзац списка9"/>
    <w:basedOn w:val="a2"/>
    <w:rsid w:val="005D21B6"/>
    <w:pPr>
      <w:widowControl/>
      <w:autoSpaceDE/>
      <w:spacing w:after="200" w:line="276" w:lineRule="auto"/>
      <w:ind w:left="720"/>
      <w:contextualSpacing/>
    </w:pPr>
    <w:rPr>
      <w:rFonts w:ascii="Calibri" w:hAnsi="Calibri"/>
      <w:sz w:val="22"/>
      <w:szCs w:val="22"/>
      <w:lang w:eastAsia="ru-RU"/>
    </w:rPr>
  </w:style>
  <w:style w:type="paragraph" w:customStyle="1" w:styleId="55">
    <w:name w:val="Абзац списка5"/>
    <w:basedOn w:val="a2"/>
    <w:rsid w:val="00336E70"/>
    <w:pPr>
      <w:widowControl/>
      <w:autoSpaceDE/>
      <w:spacing w:after="200" w:line="276" w:lineRule="auto"/>
      <w:ind w:left="720"/>
      <w:contextualSpacing/>
    </w:pPr>
    <w:rPr>
      <w:rFonts w:ascii="Calibri" w:hAnsi="Calibri"/>
      <w:sz w:val="22"/>
      <w:szCs w:val="22"/>
      <w:lang w:eastAsia="ru-RU"/>
    </w:rPr>
  </w:style>
  <w:style w:type="paragraph" w:customStyle="1" w:styleId="affffff5">
    <w:name w:val="务眍忭铋 蝈犟_"/>
    <w:basedOn w:val="a2"/>
    <w:uiPriority w:val="99"/>
    <w:rsid w:val="00C25142"/>
    <w:pPr>
      <w:autoSpaceDE/>
      <w:autoSpaceDN w:val="0"/>
      <w:adjustRightInd w:val="0"/>
      <w:spacing w:after="120"/>
    </w:pPr>
    <w:rPr>
      <w:rFonts w:hAnsi="SimSun"/>
      <w:kern w:val="1"/>
      <w:sz w:val="24"/>
      <w:szCs w:val="24"/>
      <w:lang w:eastAsia="ru-RU" w:bidi="hi-IN"/>
    </w:rPr>
  </w:style>
  <w:style w:type="paragraph" w:customStyle="1" w:styleId="text">
    <w:name w:val="text"/>
    <w:basedOn w:val="a2"/>
    <w:uiPriority w:val="99"/>
    <w:rsid w:val="009A4505"/>
    <w:pPr>
      <w:widowControl/>
      <w:autoSpaceDE/>
      <w:spacing w:before="100" w:beforeAutospacing="1" w:after="100" w:afterAutospacing="1"/>
    </w:pPr>
    <w:rPr>
      <w:sz w:val="24"/>
      <w:szCs w:val="24"/>
      <w:lang w:eastAsia="ru-RU"/>
    </w:rPr>
  </w:style>
  <w:style w:type="paragraph" w:customStyle="1" w:styleId="3f0">
    <w:name w:val="Абзац списка3"/>
    <w:basedOn w:val="a2"/>
    <w:rsid w:val="0022031E"/>
    <w:pPr>
      <w:widowControl/>
      <w:autoSpaceDE/>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98318">
      <w:bodyDiv w:val="1"/>
      <w:marLeft w:val="0"/>
      <w:marRight w:val="0"/>
      <w:marTop w:val="0"/>
      <w:marBottom w:val="0"/>
      <w:divBdr>
        <w:top w:val="none" w:sz="0" w:space="0" w:color="auto"/>
        <w:left w:val="none" w:sz="0" w:space="0" w:color="auto"/>
        <w:bottom w:val="none" w:sz="0" w:space="0" w:color="auto"/>
        <w:right w:val="none" w:sz="0" w:space="0" w:color="auto"/>
      </w:divBdr>
    </w:div>
    <w:div w:id="221135966">
      <w:bodyDiv w:val="1"/>
      <w:marLeft w:val="0"/>
      <w:marRight w:val="0"/>
      <w:marTop w:val="0"/>
      <w:marBottom w:val="0"/>
      <w:divBdr>
        <w:top w:val="none" w:sz="0" w:space="0" w:color="auto"/>
        <w:left w:val="none" w:sz="0" w:space="0" w:color="auto"/>
        <w:bottom w:val="none" w:sz="0" w:space="0" w:color="auto"/>
        <w:right w:val="none" w:sz="0" w:space="0" w:color="auto"/>
      </w:divBdr>
    </w:div>
    <w:div w:id="619646838">
      <w:bodyDiv w:val="1"/>
      <w:marLeft w:val="0"/>
      <w:marRight w:val="0"/>
      <w:marTop w:val="0"/>
      <w:marBottom w:val="0"/>
      <w:divBdr>
        <w:top w:val="none" w:sz="0" w:space="0" w:color="auto"/>
        <w:left w:val="none" w:sz="0" w:space="0" w:color="auto"/>
        <w:bottom w:val="none" w:sz="0" w:space="0" w:color="auto"/>
        <w:right w:val="none" w:sz="0" w:space="0" w:color="auto"/>
      </w:divBdr>
    </w:div>
    <w:div w:id="641812547">
      <w:bodyDiv w:val="1"/>
      <w:marLeft w:val="0"/>
      <w:marRight w:val="0"/>
      <w:marTop w:val="0"/>
      <w:marBottom w:val="0"/>
      <w:divBdr>
        <w:top w:val="none" w:sz="0" w:space="0" w:color="auto"/>
        <w:left w:val="none" w:sz="0" w:space="0" w:color="auto"/>
        <w:bottom w:val="none" w:sz="0" w:space="0" w:color="auto"/>
        <w:right w:val="none" w:sz="0" w:space="0" w:color="auto"/>
      </w:divBdr>
    </w:div>
    <w:div w:id="898054949">
      <w:bodyDiv w:val="1"/>
      <w:marLeft w:val="0"/>
      <w:marRight w:val="0"/>
      <w:marTop w:val="0"/>
      <w:marBottom w:val="0"/>
      <w:divBdr>
        <w:top w:val="none" w:sz="0" w:space="0" w:color="auto"/>
        <w:left w:val="none" w:sz="0" w:space="0" w:color="auto"/>
        <w:bottom w:val="none" w:sz="0" w:space="0" w:color="auto"/>
        <w:right w:val="none" w:sz="0" w:space="0" w:color="auto"/>
      </w:divBdr>
    </w:div>
    <w:div w:id="1189493780">
      <w:bodyDiv w:val="1"/>
      <w:marLeft w:val="0"/>
      <w:marRight w:val="0"/>
      <w:marTop w:val="0"/>
      <w:marBottom w:val="0"/>
      <w:divBdr>
        <w:top w:val="none" w:sz="0" w:space="0" w:color="auto"/>
        <w:left w:val="none" w:sz="0" w:space="0" w:color="auto"/>
        <w:bottom w:val="none" w:sz="0" w:space="0" w:color="auto"/>
        <w:right w:val="none" w:sz="0" w:space="0" w:color="auto"/>
      </w:divBdr>
    </w:div>
    <w:div w:id="1476994058">
      <w:bodyDiv w:val="1"/>
      <w:marLeft w:val="0"/>
      <w:marRight w:val="0"/>
      <w:marTop w:val="0"/>
      <w:marBottom w:val="0"/>
      <w:divBdr>
        <w:top w:val="none" w:sz="0" w:space="0" w:color="auto"/>
        <w:left w:val="none" w:sz="0" w:space="0" w:color="auto"/>
        <w:bottom w:val="none" w:sz="0" w:space="0" w:color="auto"/>
        <w:right w:val="none" w:sz="0" w:space="0" w:color="auto"/>
      </w:divBdr>
    </w:div>
    <w:div w:id="1478112003">
      <w:bodyDiv w:val="1"/>
      <w:marLeft w:val="0"/>
      <w:marRight w:val="0"/>
      <w:marTop w:val="0"/>
      <w:marBottom w:val="0"/>
      <w:divBdr>
        <w:top w:val="none" w:sz="0" w:space="0" w:color="auto"/>
        <w:left w:val="none" w:sz="0" w:space="0" w:color="auto"/>
        <w:bottom w:val="none" w:sz="0" w:space="0" w:color="auto"/>
        <w:right w:val="none" w:sz="0" w:space="0" w:color="auto"/>
      </w:divBdr>
    </w:div>
    <w:div w:id="1523125644">
      <w:bodyDiv w:val="1"/>
      <w:marLeft w:val="0"/>
      <w:marRight w:val="0"/>
      <w:marTop w:val="0"/>
      <w:marBottom w:val="0"/>
      <w:divBdr>
        <w:top w:val="none" w:sz="0" w:space="0" w:color="auto"/>
        <w:left w:val="none" w:sz="0" w:space="0" w:color="auto"/>
        <w:bottom w:val="none" w:sz="0" w:space="0" w:color="auto"/>
        <w:right w:val="none" w:sz="0" w:space="0" w:color="auto"/>
      </w:divBdr>
    </w:div>
    <w:div w:id="1600718390">
      <w:bodyDiv w:val="1"/>
      <w:marLeft w:val="0"/>
      <w:marRight w:val="0"/>
      <w:marTop w:val="0"/>
      <w:marBottom w:val="0"/>
      <w:divBdr>
        <w:top w:val="none" w:sz="0" w:space="0" w:color="auto"/>
        <w:left w:val="none" w:sz="0" w:space="0" w:color="auto"/>
        <w:bottom w:val="none" w:sz="0" w:space="0" w:color="auto"/>
        <w:right w:val="none" w:sz="0" w:space="0" w:color="auto"/>
      </w:divBdr>
    </w:div>
    <w:div w:id="1710838299">
      <w:bodyDiv w:val="1"/>
      <w:marLeft w:val="0"/>
      <w:marRight w:val="0"/>
      <w:marTop w:val="0"/>
      <w:marBottom w:val="0"/>
      <w:divBdr>
        <w:top w:val="none" w:sz="0" w:space="0" w:color="auto"/>
        <w:left w:val="none" w:sz="0" w:space="0" w:color="auto"/>
        <w:bottom w:val="none" w:sz="0" w:space="0" w:color="auto"/>
        <w:right w:val="none" w:sz="0" w:space="0" w:color="auto"/>
      </w:divBdr>
    </w:div>
    <w:div w:id="21231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torgi-online.com/" TargetMode="External"/><Relationship Id="rId24" Type="http://schemas.openxmlformats.org/officeDocument/2006/relationships/hyperlink" Target="https://etp.torgi-online.com/"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zakupki.gov.ru" TargetMode="External"/><Relationship Id="rId10" Type="http://schemas.openxmlformats.org/officeDocument/2006/relationships/hyperlink" Target="https://egrul.nalog.ru"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etp.torgi-online.com/" TargetMode="External"/><Relationship Id="rId14" Type="http://schemas.openxmlformats.org/officeDocument/2006/relationships/image" Target="media/image1.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274E-CEA7-4E84-87BD-6E47196A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12049</Words>
  <Characters>68680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ekgas</Company>
  <LinksUpToDate>false</LinksUpToDate>
  <CharactersWithSpaces>80568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Суханкина Елена Валерьевна</dc:creator>
  <cp:lastModifiedBy>1</cp:lastModifiedBy>
  <cp:revision>9</cp:revision>
  <cp:lastPrinted>2025-03-03T06:56:00Z</cp:lastPrinted>
  <dcterms:created xsi:type="dcterms:W3CDTF">2025-03-03T05:32:00Z</dcterms:created>
  <dcterms:modified xsi:type="dcterms:W3CDTF">2025-03-07T05:18:00Z</dcterms:modified>
</cp:coreProperties>
</file>