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8FAE7" w14:textId="0ED699EB" w:rsidR="001D39B1" w:rsidRDefault="001D39B1" w:rsidP="001D39B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3</w:t>
      </w:r>
    </w:p>
    <w:p w14:paraId="13E69410" w14:textId="77777777" w:rsidR="001D39B1" w:rsidRDefault="001D39B1" w:rsidP="001D39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5531D2" w14:textId="77777777" w:rsidR="00E309CA" w:rsidRDefault="00E309CA" w:rsidP="00E309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Обоснование начальной (максимальной) цены договора</w:t>
      </w:r>
    </w:p>
    <w:p w14:paraId="366511CB" w14:textId="77777777" w:rsidR="00E309CA" w:rsidRDefault="00E309CA" w:rsidP="00E309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(п.5.3 и п. 5.4 Положения о закупках товаров, работ, услуг для нужд МАУ «Специализированная служба» города Улан-Удэ)</w:t>
      </w:r>
    </w:p>
    <w:p w14:paraId="6B12D0C2" w14:textId="77777777" w:rsidR="001D39B1" w:rsidRDefault="001D39B1" w:rsidP="001D39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BDF8A2D" w14:textId="77777777" w:rsidR="001D39B1" w:rsidRDefault="001D39B1" w:rsidP="001D39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 сопоставимых рыночных цен - путем сравнения цены 3 (трёх) Поставщиков, с вычислением НМЦД путём определения наименьшего ценового предложения</w:t>
      </w:r>
    </w:p>
    <w:p w14:paraId="59C4C92C" w14:textId="77777777" w:rsidR="001D39B1" w:rsidRDefault="001D39B1" w:rsidP="001D39B1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10" w:type="dxa"/>
        <w:tblLook w:val="04A0" w:firstRow="1" w:lastRow="0" w:firstColumn="1" w:lastColumn="0" w:noHBand="0" w:noVBand="1"/>
      </w:tblPr>
      <w:tblGrid>
        <w:gridCol w:w="4395"/>
        <w:gridCol w:w="1134"/>
        <w:gridCol w:w="1476"/>
        <w:gridCol w:w="1642"/>
        <w:gridCol w:w="1701"/>
      </w:tblGrid>
      <w:tr w:rsidR="001D39B1" w14:paraId="6DC2A606" w14:textId="77777777" w:rsidTr="00E309CA">
        <w:trPr>
          <w:trHeight w:val="9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D667B3E" w14:textId="77777777" w:rsidR="001D39B1" w:rsidRDefault="001D3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92E6B2" w14:textId="77777777" w:rsidR="001D39B1" w:rsidRDefault="001D3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A9072B" w14:textId="77777777" w:rsidR="001D39B1" w:rsidRDefault="001D3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Поставщик 1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84C18F" w14:textId="77777777" w:rsidR="001D39B1" w:rsidRDefault="001D3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Поставщик 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94750" w14:textId="77777777" w:rsidR="00E309CA" w:rsidRDefault="001D3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Поставщик</w:t>
            </w:r>
          </w:p>
          <w:p w14:paraId="2C02429F" w14:textId="41142A58" w:rsidR="001D39B1" w:rsidRDefault="001D3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</w:tr>
      <w:tr w:rsidR="001D39B1" w14:paraId="44F19A69" w14:textId="77777777" w:rsidTr="00E309CA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8896ED" w14:textId="77777777" w:rsidR="00397614" w:rsidRPr="00397614" w:rsidRDefault="00033395" w:rsidP="003976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58980162"/>
            <w:r w:rsidRPr="00397614">
              <w:rPr>
                <w:rFonts w:ascii="Times New Roman" w:hAnsi="Times New Roman"/>
                <w:sz w:val="24"/>
                <w:szCs w:val="24"/>
              </w:rPr>
              <w:t xml:space="preserve">Поставка </w:t>
            </w:r>
            <w:bookmarkEnd w:id="0"/>
            <w:r w:rsidR="00397614" w:rsidRPr="00397614">
              <w:rPr>
                <w:rFonts w:ascii="Times New Roman" w:hAnsi="Times New Roman"/>
                <w:sz w:val="24"/>
                <w:szCs w:val="24"/>
              </w:rPr>
              <w:t>автомобиля на базе УАЗ -390945 «Фермер» или эквивалент</w:t>
            </w:r>
          </w:p>
          <w:p w14:paraId="5F683355" w14:textId="4112AE9B" w:rsidR="001D39B1" w:rsidRPr="00E309CA" w:rsidRDefault="001D39B1" w:rsidP="00A7589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B862729" w14:textId="16F99848" w:rsidR="001D39B1" w:rsidRDefault="00033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4991D39" w14:textId="15992D15" w:rsidR="001D39B1" w:rsidRDefault="00397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1 740</w:t>
            </w:r>
            <w:r w:rsidR="00E309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102D891" w14:textId="48D600DB" w:rsidR="001D39B1" w:rsidRDefault="00397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1 75</w:t>
            </w:r>
            <w:r w:rsidR="00E309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53B09BF" w14:textId="2F594579" w:rsidR="001D39B1" w:rsidRDefault="00397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1 760</w:t>
            </w:r>
            <w:r w:rsidR="00E309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14:paraId="03BD8690" w14:textId="77777777" w:rsidR="001D39B1" w:rsidRDefault="001D39B1" w:rsidP="001D39B1">
      <w:pPr>
        <w:tabs>
          <w:tab w:val="left" w:pos="126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8E002AE" w14:textId="5BE05395" w:rsidR="001D39B1" w:rsidRPr="00664142" w:rsidRDefault="001D39B1" w:rsidP="00CC5C1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>На основании поступивших предложений, выразили согласие осуществить</w:t>
      </w:r>
      <w:r w:rsidR="00416B1B">
        <w:rPr>
          <w:rFonts w:ascii="Times New Roman" w:hAnsi="Times New Roman"/>
          <w:sz w:val="24"/>
          <w:szCs w:val="24"/>
        </w:rPr>
        <w:t xml:space="preserve"> </w:t>
      </w:r>
      <w:r w:rsidR="00033395">
        <w:rPr>
          <w:rFonts w:ascii="Times New Roman" w:hAnsi="Times New Roman"/>
          <w:sz w:val="24"/>
          <w:szCs w:val="24"/>
        </w:rPr>
        <w:t>поставку товара</w:t>
      </w:r>
      <w:r w:rsidR="00D27C79" w:rsidRPr="00D27C79">
        <w:t xml:space="preserve"> </w:t>
      </w:r>
      <w:r>
        <w:rPr>
          <w:rFonts w:ascii="Times New Roman" w:hAnsi="Times New Roman"/>
          <w:sz w:val="24"/>
          <w:szCs w:val="24"/>
        </w:rPr>
        <w:t>Поставщик 1, Поставщик 2 и Поставщик 3. Дальнейшая оценка методом рыночных цен осуществляется среди трех потенциальных поставщиков.</w:t>
      </w:r>
    </w:p>
    <w:p w14:paraId="64D381CF" w14:textId="601A6CEB" w:rsidR="001D39B1" w:rsidRPr="00160474" w:rsidRDefault="001D39B1" w:rsidP="00CC5C1A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При определении НМЦД </w:t>
      </w:r>
      <w:r w:rsidR="00CC5C1A">
        <w:rPr>
          <w:rFonts w:ascii="Times New Roman" w:hAnsi="Times New Roman"/>
          <w:sz w:val="24"/>
          <w:szCs w:val="24"/>
        </w:rPr>
        <w:t xml:space="preserve">Заказчик </w:t>
      </w:r>
      <w:r>
        <w:rPr>
          <w:rFonts w:ascii="Times New Roman" w:hAnsi="Times New Roman"/>
          <w:sz w:val="24"/>
          <w:szCs w:val="24"/>
        </w:rPr>
        <w:t xml:space="preserve">приходит к выводу, что при использовании метода сопоставимых рыночных цен, </w:t>
      </w:r>
      <w:r>
        <w:rPr>
          <w:rFonts w:ascii="Times New Roman" w:hAnsi="Times New Roman"/>
          <w:b/>
          <w:sz w:val="24"/>
          <w:szCs w:val="24"/>
        </w:rPr>
        <w:t xml:space="preserve">начальная (максимальная) цена договора, определенная по наименьшей из предложенных цен </w:t>
      </w:r>
      <w:r w:rsidRPr="00397614">
        <w:rPr>
          <w:rFonts w:ascii="Times New Roman" w:hAnsi="Times New Roman"/>
          <w:b/>
          <w:sz w:val="24"/>
          <w:szCs w:val="24"/>
        </w:rPr>
        <w:t xml:space="preserve">составляет </w:t>
      </w:r>
      <w:r w:rsidR="00397614" w:rsidRPr="00397614">
        <w:rPr>
          <w:rFonts w:ascii="Times New Roman" w:hAnsi="Times New Roman"/>
          <w:b/>
          <w:sz w:val="24"/>
          <w:szCs w:val="24"/>
        </w:rPr>
        <w:t xml:space="preserve">1 740 000 (один миллион семьсот сорок тысяч)  </w:t>
      </w:r>
      <w:r w:rsidRPr="00E309CA">
        <w:rPr>
          <w:rFonts w:ascii="Times New Roman" w:hAnsi="Times New Roman"/>
          <w:b/>
          <w:color w:val="00000A"/>
          <w:sz w:val="24"/>
          <w:szCs w:val="24"/>
          <w:lang w:eastAsia="en-GB"/>
        </w:rPr>
        <w:t xml:space="preserve">рублей </w:t>
      </w:r>
      <w:r>
        <w:rPr>
          <w:rFonts w:ascii="Times New Roman" w:hAnsi="Times New Roman"/>
          <w:b/>
          <w:bCs/>
          <w:color w:val="00000A"/>
          <w:lang w:eastAsia="en-GB"/>
        </w:rPr>
        <w:t xml:space="preserve">00 копеек, </w:t>
      </w:r>
      <w:r>
        <w:rPr>
          <w:rFonts w:ascii="Times New Roman" w:hAnsi="Times New Roman"/>
          <w:sz w:val="24"/>
          <w:szCs w:val="24"/>
        </w:rPr>
        <w:t xml:space="preserve">включает в себя </w:t>
      </w:r>
      <w:r w:rsidR="004E7ACF">
        <w:rPr>
          <w:rFonts w:ascii="Times New Roman" w:hAnsi="Times New Roman"/>
          <w:sz w:val="24"/>
          <w:szCs w:val="24"/>
        </w:rPr>
        <w:t xml:space="preserve">НДС, а также </w:t>
      </w:r>
      <w:r>
        <w:rPr>
          <w:rFonts w:ascii="Times New Roman" w:hAnsi="Times New Roman"/>
          <w:sz w:val="24"/>
          <w:szCs w:val="24"/>
        </w:rPr>
        <w:t>все затраты на приобретение товаров, на страхование, уплату таможенных пошлин, налогов, сборов и других обязательных платежей.</w:t>
      </w:r>
    </w:p>
    <w:p w14:paraId="09E6DF18" w14:textId="77777777" w:rsidR="004D48A2" w:rsidRDefault="004D48A2"/>
    <w:sectPr w:rsidR="004D48A2" w:rsidSect="00F968B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2C"/>
    <w:rsid w:val="00033395"/>
    <w:rsid w:val="00073702"/>
    <w:rsid w:val="0008762C"/>
    <w:rsid w:val="001156C3"/>
    <w:rsid w:val="00160474"/>
    <w:rsid w:val="001D39B1"/>
    <w:rsid w:val="002413BB"/>
    <w:rsid w:val="0025410C"/>
    <w:rsid w:val="00385982"/>
    <w:rsid w:val="00397614"/>
    <w:rsid w:val="00416B1B"/>
    <w:rsid w:val="004D48A2"/>
    <w:rsid w:val="004E7ACF"/>
    <w:rsid w:val="005A694A"/>
    <w:rsid w:val="005B2AF8"/>
    <w:rsid w:val="00664142"/>
    <w:rsid w:val="00667B00"/>
    <w:rsid w:val="007C56D9"/>
    <w:rsid w:val="008B49DE"/>
    <w:rsid w:val="008D3E7A"/>
    <w:rsid w:val="009E4C86"/>
    <w:rsid w:val="009E4F83"/>
    <w:rsid w:val="009E74C2"/>
    <w:rsid w:val="00A07E9F"/>
    <w:rsid w:val="00A75898"/>
    <w:rsid w:val="00C06EA0"/>
    <w:rsid w:val="00C222DA"/>
    <w:rsid w:val="00CC5C1A"/>
    <w:rsid w:val="00D15AE0"/>
    <w:rsid w:val="00D27C79"/>
    <w:rsid w:val="00DD7140"/>
    <w:rsid w:val="00DF2BC6"/>
    <w:rsid w:val="00E309CA"/>
    <w:rsid w:val="00F42DD7"/>
    <w:rsid w:val="00F51B7A"/>
    <w:rsid w:val="00F9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23875"/>
  <w15:docId w15:val="{E7F6AC81-099A-4190-A7EF-F1C067DA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D71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2025-02-07T02:58:00Z</dcterms:created>
  <dcterms:modified xsi:type="dcterms:W3CDTF">2025-02-07T02:58:00Z</dcterms:modified>
</cp:coreProperties>
</file>