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BF" w:rsidRDefault="00BC522A">
      <w:pPr>
        <w:tabs>
          <w:tab w:val="left" w:pos="720"/>
        </w:tabs>
        <w:ind w:left="-709"/>
        <w:jc w:val="right"/>
        <w:rPr>
          <w:sz w:val="20"/>
        </w:rPr>
      </w:pPr>
      <w:r>
        <w:rPr>
          <w:sz w:val="20"/>
        </w:rPr>
        <w:t>УТВЕРЖДАЮ</w:t>
      </w:r>
    </w:p>
    <w:p w:rsidR="00D917BF" w:rsidRDefault="00BC522A">
      <w:pPr>
        <w:tabs>
          <w:tab w:val="left" w:pos="720"/>
        </w:tabs>
        <w:ind w:left="-709"/>
        <w:jc w:val="right"/>
        <w:rPr>
          <w:i/>
          <w:sz w:val="20"/>
        </w:rPr>
      </w:pPr>
      <w:r>
        <w:rPr>
          <w:i/>
          <w:sz w:val="20"/>
        </w:rPr>
        <w:t xml:space="preserve"> Директор  МАУ ДО «</w:t>
      </w:r>
      <w:r>
        <w:rPr>
          <w:i/>
          <w:sz w:val="20"/>
        </w:rPr>
        <w:t xml:space="preserve">СШ </w:t>
      </w:r>
      <w:r>
        <w:rPr>
          <w:i/>
          <w:sz w:val="20"/>
        </w:rPr>
        <w:t xml:space="preserve">«Улап»  </w:t>
      </w:r>
    </w:p>
    <w:p w:rsidR="00D917BF" w:rsidRDefault="00BC522A">
      <w:pPr>
        <w:tabs>
          <w:tab w:val="left" w:pos="720"/>
        </w:tabs>
        <w:ind w:left="-709"/>
        <w:jc w:val="right"/>
        <w:rPr>
          <w:i/>
          <w:sz w:val="20"/>
        </w:rPr>
      </w:pPr>
      <w:r>
        <w:rPr>
          <w:i/>
          <w:sz w:val="20"/>
        </w:rPr>
        <w:t xml:space="preserve"> Чебоксарского муниципального округа Чувашской Республики</w:t>
      </w:r>
    </w:p>
    <w:p w:rsidR="00D917BF" w:rsidRDefault="00BC522A">
      <w:pPr>
        <w:tabs>
          <w:tab w:val="left" w:pos="4347"/>
        </w:tabs>
        <w:jc w:val="right"/>
        <w:rPr>
          <w:rFonts w:eastAsia="Calibri"/>
          <w:b/>
          <w:sz w:val="20"/>
          <w:lang w:eastAsia="en-US"/>
        </w:rPr>
      </w:pPr>
      <w:r>
        <w:rPr>
          <w:i/>
          <w:sz w:val="20"/>
        </w:rPr>
        <w:t xml:space="preserve">          ____________________ С.Н. Тунгулов</w:t>
      </w:r>
      <w:r>
        <w:rPr>
          <w:rFonts w:eastAsia="Calibri"/>
          <w:b/>
          <w:sz w:val="20"/>
          <w:lang w:eastAsia="en-US"/>
        </w:rPr>
        <w:t xml:space="preserve"> </w:t>
      </w:r>
    </w:p>
    <w:p w:rsidR="00D917BF" w:rsidRDefault="00D917BF">
      <w:pPr>
        <w:tabs>
          <w:tab w:val="left" w:pos="4347"/>
        </w:tabs>
        <w:jc w:val="right"/>
        <w:rPr>
          <w:rFonts w:eastAsia="Calibri"/>
          <w:b/>
          <w:lang w:eastAsia="en-US"/>
        </w:rPr>
      </w:pPr>
    </w:p>
    <w:p w:rsidR="00D917BF" w:rsidRDefault="00BC522A">
      <w:pPr>
        <w:tabs>
          <w:tab w:val="left" w:pos="4347"/>
        </w:tabs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Обоснование начальной (максимальной) цены договора </w:t>
      </w:r>
    </w:p>
    <w:p w:rsidR="00D917BF" w:rsidRDefault="00BC522A">
      <w:pPr>
        <w:tabs>
          <w:tab w:val="left" w:pos="4347"/>
        </w:tabs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либо цены единицы товара, работы, услуги</w:t>
      </w:r>
    </w:p>
    <w:tbl>
      <w:tblPr>
        <w:tblW w:w="15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3390"/>
        <w:gridCol w:w="977"/>
        <w:gridCol w:w="744"/>
        <w:gridCol w:w="1417"/>
        <w:gridCol w:w="1376"/>
        <w:gridCol w:w="1327"/>
        <w:gridCol w:w="1230"/>
        <w:gridCol w:w="1524"/>
        <w:gridCol w:w="1819"/>
      </w:tblGrid>
      <w:tr w:rsidR="00D917BF">
        <w:trPr>
          <w:trHeight w:val="315"/>
        </w:trPr>
        <w:tc>
          <w:tcPr>
            <w:tcW w:w="15305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D917BF" w:rsidRDefault="00BC52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Услуги частной охраны (Выставление поста охраны)</w:t>
            </w:r>
          </w:p>
        </w:tc>
      </w:tr>
      <w:tr w:rsidR="00D917BF">
        <w:trPr>
          <w:trHeight w:val="585"/>
        </w:trPr>
        <w:tc>
          <w:tcPr>
            <w:tcW w:w="15305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D917BF" w:rsidRDefault="00BC5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Используемый метод определения начальной (максимальной) цены договора: методом анализа рынка на основании полученных коммерческих предложений и выбрано наименьшее значение</w:t>
            </w:r>
          </w:p>
        </w:tc>
      </w:tr>
      <w:tr w:rsidR="00D917BF">
        <w:trPr>
          <w:trHeight w:val="585"/>
        </w:trPr>
        <w:tc>
          <w:tcPr>
            <w:tcW w:w="15305" w:type="dxa"/>
            <w:gridSpan w:val="10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D917BF" w:rsidRDefault="00BC5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№ 1- Коммерческое предложение.</w:t>
            </w:r>
            <w:r>
              <w:rPr>
                <w:sz w:val="20"/>
                <w:szCs w:val="20"/>
              </w:rPr>
              <w:br/>
              <w:t>Источник №2- Коммерческое предложение.</w:t>
            </w:r>
            <w:r>
              <w:rPr>
                <w:sz w:val="20"/>
                <w:szCs w:val="20"/>
              </w:rPr>
              <w:br/>
              <w:t>Источник №3- Коммерческое предложение.</w:t>
            </w:r>
          </w:p>
        </w:tc>
      </w:tr>
      <w:tr w:rsidR="00D917BF">
        <w:trPr>
          <w:trHeight w:val="705"/>
        </w:trPr>
        <w:tc>
          <w:tcPr>
            <w:tcW w:w="15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17BF" w:rsidRDefault="00BC5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Порядковый номер позиции  объекта закупки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17BF" w:rsidRDefault="00BC5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товара, работы, услуги, входящих в объект закупки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17BF" w:rsidRDefault="00BC5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17BF" w:rsidRDefault="00BC5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17BF" w:rsidRDefault="00BC5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Цена, руб. за ед</w:t>
            </w:r>
            <w:r>
              <w:rPr>
                <w:sz w:val="20"/>
                <w:szCs w:val="20"/>
              </w:rPr>
              <w:t xml:space="preserve">иницу товара, работы, услуги 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D917BF" w:rsidRDefault="00BC5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Наименьшая цена за единицу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17BF" w:rsidRDefault="00BC5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НМЦ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17BF" w:rsidRDefault="00BC5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(максимальная) цена договора, руб.</w:t>
            </w:r>
          </w:p>
        </w:tc>
      </w:tr>
      <w:tr w:rsidR="00D917BF">
        <w:trPr>
          <w:trHeight w:val="2235"/>
        </w:trPr>
        <w:tc>
          <w:tcPr>
            <w:tcW w:w="1501" w:type="dxa"/>
            <w:vMerge/>
            <w:vAlign w:val="center"/>
          </w:tcPr>
          <w:p w:rsidR="00D917BF" w:rsidRDefault="00D917BF">
            <w:pPr>
              <w:rPr>
                <w:sz w:val="20"/>
                <w:szCs w:val="20"/>
              </w:rPr>
            </w:pPr>
          </w:p>
        </w:tc>
        <w:tc>
          <w:tcPr>
            <w:tcW w:w="3390" w:type="dxa"/>
            <w:vMerge/>
            <w:vAlign w:val="center"/>
          </w:tcPr>
          <w:p w:rsidR="00D917BF" w:rsidRDefault="00D917BF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  <w:vAlign w:val="center"/>
          </w:tcPr>
          <w:p w:rsidR="00D917BF" w:rsidRDefault="00D917BF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vAlign w:val="center"/>
          </w:tcPr>
          <w:p w:rsidR="00D917BF" w:rsidRDefault="00D917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D917BF" w:rsidRDefault="00BC5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 № 1</w:t>
            </w:r>
          </w:p>
        </w:tc>
        <w:tc>
          <w:tcPr>
            <w:tcW w:w="1376" w:type="dxa"/>
            <w:shd w:val="clear" w:color="auto" w:fill="auto"/>
            <w:textDirection w:val="btLr"/>
            <w:vAlign w:val="center"/>
          </w:tcPr>
          <w:p w:rsidR="00D917BF" w:rsidRDefault="00BC5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 № 2</w:t>
            </w:r>
          </w:p>
        </w:tc>
        <w:tc>
          <w:tcPr>
            <w:tcW w:w="1327" w:type="dxa"/>
            <w:shd w:val="clear" w:color="auto" w:fill="auto"/>
            <w:textDirection w:val="btLr"/>
            <w:vAlign w:val="center"/>
          </w:tcPr>
          <w:p w:rsidR="00D917BF" w:rsidRDefault="00BC5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 № 3</w:t>
            </w:r>
          </w:p>
        </w:tc>
        <w:tc>
          <w:tcPr>
            <w:tcW w:w="1230" w:type="dxa"/>
            <w:vMerge/>
            <w:vAlign w:val="center"/>
          </w:tcPr>
          <w:p w:rsidR="00D917BF" w:rsidRDefault="00D917BF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917BF" w:rsidRDefault="00D917BF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vAlign w:val="center"/>
          </w:tcPr>
          <w:p w:rsidR="00D917BF" w:rsidRDefault="00D917BF">
            <w:pPr>
              <w:rPr>
                <w:sz w:val="20"/>
                <w:szCs w:val="20"/>
              </w:rPr>
            </w:pPr>
          </w:p>
        </w:tc>
      </w:tr>
      <w:tr w:rsidR="00D917BF">
        <w:trPr>
          <w:trHeight w:val="915"/>
        </w:trPr>
        <w:tc>
          <w:tcPr>
            <w:tcW w:w="1501" w:type="dxa"/>
            <w:shd w:val="clear" w:color="auto" w:fill="auto"/>
            <w:vAlign w:val="center"/>
          </w:tcPr>
          <w:p w:rsidR="00D917BF" w:rsidRDefault="00BC52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D917BF" w:rsidRDefault="00BC52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Услуги частной охраны (Выставление поста охраны)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D917BF" w:rsidRDefault="00BC522A">
            <w:pPr>
              <w:jc w:val="center"/>
              <w:rPr>
                <w:bCs/>
                <w:color w:val="000000"/>
                <w:sz w:val="20"/>
                <w:szCs w:val="16"/>
              </w:rPr>
            </w:pPr>
            <w:r>
              <w:rPr>
                <w:bCs/>
                <w:color w:val="000000"/>
                <w:sz w:val="20"/>
                <w:szCs w:val="16"/>
              </w:rPr>
              <w:t>чел./ час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917BF" w:rsidRDefault="00BC522A">
            <w:pPr>
              <w:jc w:val="center"/>
              <w:rPr>
                <w:bCs/>
                <w:color w:val="000000"/>
                <w:sz w:val="20"/>
                <w:szCs w:val="16"/>
              </w:rPr>
            </w:pPr>
            <w:r>
              <w:rPr>
                <w:bCs/>
                <w:color w:val="FF0000"/>
                <w:sz w:val="20"/>
                <w:szCs w:val="16"/>
              </w:rPr>
              <w:t>8596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17BF" w:rsidRDefault="00BC52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917BF" w:rsidRDefault="00BC52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917BF" w:rsidRDefault="00BC52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917BF" w:rsidRDefault="00BC52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917BF" w:rsidRDefault="00BC522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color w:val="FF0000"/>
                <w:sz w:val="20"/>
                <w:szCs w:val="20"/>
              </w:rPr>
              <w:t> 707 740,00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D917BF" w:rsidRDefault="00BC522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2 707 740,00</w:t>
            </w:r>
          </w:p>
        </w:tc>
      </w:tr>
      <w:tr w:rsidR="00D917BF">
        <w:trPr>
          <w:trHeight w:val="735"/>
        </w:trPr>
        <w:tc>
          <w:tcPr>
            <w:tcW w:w="11962" w:type="dxa"/>
            <w:gridSpan w:val="8"/>
            <w:shd w:val="clear" w:color="auto" w:fill="auto"/>
            <w:noWrap/>
            <w:vAlign w:val="center"/>
          </w:tcPr>
          <w:p w:rsidR="00D917BF" w:rsidRDefault="00BC52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(максимальная) цена договора, руб.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D917BF" w:rsidRDefault="00BC522A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D917BF" w:rsidRDefault="00BC522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2 707 740,00</w:t>
            </w:r>
          </w:p>
        </w:tc>
      </w:tr>
    </w:tbl>
    <w:p w:rsidR="00D917BF" w:rsidRDefault="00D917BF"/>
    <w:sectPr w:rsidR="00D917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22A" w:rsidRDefault="00BC522A">
      <w:r>
        <w:separator/>
      </w:r>
    </w:p>
  </w:endnote>
  <w:endnote w:type="continuationSeparator" w:id="0">
    <w:p w:rsidR="00BC522A" w:rsidRDefault="00BC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22A" w:rsidRDefault="00BC522A">
      <w:r>
        <w:separator/>
      </w:r>
    </w:p>
  </w:footnote>
  <w:footnote w:type="continuationSeparator" w:id="0">
    <w:p w:rsidR="00BC522A" w:rsidRDefault="00BC5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BF"/>
    <w:rsid w:val="00476862"/>
    <w:rsid w:val="00BC522A"/>
    <w:rsid w:val="00D9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дом</dc:creator>
  <cp:lastModifiedBy>Бухгалтер</cp:lastModifiedBy>
  <cp:revision>5</cp:revision>
  <dcterms:created xsi:type="dcterms:W3CDTF">2025-01-28T09:26:00Z</dcterms:created>
  <dcterms:modified xsi:type="dcterms:W3CDTF">2025-01-28T12:40:00Z</dcterms:modified>
</cp:coreProperties>
</file>