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83" w:rsidRDefault="00603983" w:rsidP="00FD5EB8">
      <w:pPr>
        <w:pStyle w:val="a3"/>
        <w:ind w:firstLine="709"/>
        <w:rPr>
          <w:b/>
          <w:sz w:val="24"/>
          <w:szCs w:val="24"/>
        </w:rPr>
      </w:pPr>
    </w:p>
    <w:p w:rsidR="00603983" w:rsidRDefault="00603983" w:rsidP="00FD5EB8">
      <w:pPr>
        <w:pStyle w:val="a3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</w:t>
      </w:r>
    </w:p>
    <w:p w:rsidR="00FD5EB8" w:rsidRPr="00603983" w:rsidRDefault="001050BF" w:rsidP="00FD5EB8">
      <w:pPr>
        <w:pStyle w:val="a3"/>
        <w:ind w:firstLine="709"/>
        <w:rPr>
          <w:sz w:val="24"/>
          <w:szCs w:val="24"/>
        </w:rPr>
      </w:pPr>
      <w:r w:rsidRPr="00603983">
        <w:rPr>
          <w:b/>
          <w:sz w:val="24"/>
          <w:szCs w:val="24"/>
        </w:rPr>
        <w:t xml:space="preserve">Договор на </w:t>
      </w:r>
      <w:r w:rsidR="00FD5EB8" w:rsidRPr="00603983">
        <w:rPr>
          <w:b/>
          <w:sz w:val="24"/>
          <w:szCs w:val="24"/>
        </w:rPr>
        <w:t>техническое обслуживание</w:t>
      </w:r>
      <w:r w:rsidR="001F6B7A" w:rsidRPr="00603983">
        <w:rPr>
          <w:b/>
          <w:sz w:val="24"/>
          <w:szCs w:val="24"/>
        </w:rPr>
        <w:t xml:space="preserve"> лифтов</w:t>
      </w:r>
      <w:r w:rsidR="00FD5EB8" w:rsidRPr="00603983">
        <w:rPr>
          <w:b/>
          <w:sz w:val="24"/>
          <w:szCs w:val="24"/>
        </w:rPr>
        <w:t xml:space="preserve"> </w:t>
      </w:r>
      <w:r w:rsidR="00EB625A" w:rsidRPr="00603983">
        <w:rPr>
          <w:b/>
          <w:sz w:val="24"/>
          <w:szCs w:val="24"/>
        </w:rPr>
        <w:t>№</w:t>
      </w:r>
      <w:r w:rsidR="00603983">
        <w:rPr>
          <w:b/>
          <w:sz w:val="24"/>
          <w:szCs w:val="24"/>
        </w:rPr>
        <w:t>_______</w:t>
      </w:r>
    </w:p>
    <w:p w:rsidR="004452F1" w:rsidRPr="00603983" w:rsidRDefault="004452F1" w:rsidP="00BB52ED">
      <w:pPr>
        <w:jc w:val="both"/>
        <w:rPr>
          <w:color w:val="000000"/>
          <w:spacing w:val="12"/>
        </w:rPr>
      </w:pPr>
    </w:p>
    <w:p w:rsidR="00EB625A" w:rsidRPr="00603983" w:rsidRDefault="00FD5EB8" w:rsidP="00C85082">
      <w:pPr>
        <w:jc w:val="both"/>
        <w:rPr>
          <w:color w:val="000000"/>
          <w:spacing w:val="-12"/>
        </w:rPr>
      </w:pPr>
      <w:proofErr w:type="spellStart"/>
      <w:r w:rsidRPr="00603983">
        <w:rPr>
          <w:color w:val="000000"/>
          <w:spacing w:val="12"/>
        </w:rPr>
        <w:t>г.</w:t>
      </w:r>
      <w:r w:rsidR="00603983" w:rsidRPr="00603983">
        <w:rPr>
          <w:color w:val="000000"/>
          <w:spacing w:val="12"/>
        </w:rPr>
        <w:t>Благовещенск</w:t>
      </w:r>
      <w:proofErr w:type="spellEnd"/>
      <w:r w:rsidRPr="00603983">
        <w:rPr>
          <w:color w:val="000000"/>
          <w:spacing w:val="12"/>
        </w:rPr>
        <w:t xml:space="preserve">                      </w:t>
      </w:r>
      <w:r w:rsidR="00EB625A" w:rsidRPr="00603983">
        <w:rPr>
          <w:spacing w:val="12"/>
        </w:rPr>
        <w:t xml:space="preserve">    </w:t>
      </w:r>
      <w:r w:rsidR="00A61C97" w:rsidRPr="00603983">
        <w:rPr>
          <w:spacing w:val="12"/>
        </w:rPr>
        <w:t xml:space="preserve">           </w:t>
      </w:r>
      <w:r w:rsidRPr="00603983">
        <w:rPr>
          <w:spacing w:val="12"/>
        </w:rPr>
        <w:t xml:space="preserve">                           </w:t>
      </w:r>
      <w:r w:rsidR="00A61C97" w:rsidRPr="00603983">
        <w:rPr>
          <w:spacing w:val="12"/>
        </w:rPr>
        <w:t xml:space="preserve"> </w:t>
      </w:r>
      <w:proofErr w:type="gramStart"/>
      <w:r w:rsidR="00924D87" w:rsidRPr="00603983">
        <w:rPr>
          <w:spacing w:val="12"/>
        </w:rPr>
        <w:tab/>
      </w:r>
      <w:r w:rsidR="00EB625A" w:rsidRPr="00603983">
        <w:rPr>
          <w:spacing w:val="-12"/>
        </w:rPr>
        <w:t>«</w:t>
      </w:r>
      <w:proofErr w:type="gramEnd"/>
      <w:r w:rsidR="00C85082" w:rsidRPr="00603983">
        <w:rPr>
          <w:spacing w:val="-12"/>
        </w:rPr>
        <w:t>___</w:t>
      </w:r>
      <w:r w:rsidR="00EB625A" w:rsidRPr="00603983">
        <w:rPr>
          <w:spacing w:val="-12"/>
        </w:rPr>
        <w:t>»</w:t>
      </w:r>
      <w:r w:rsidR="00C85082" w:rsidRPr="00603983">
        <w:rPr>
          <w:spacing w:val="-12"/>
        </w:rPr>
        <w:t>_____________</w:t>
      </w:r>
      <w:r w:rsidR="00DA254B" w:rsidRPr="00603983">
        <w:rPr>
          <w:spacing w:val="-12"/>
        </w:rPr>
        <w:t xml:space="preserve"> </w:t>
      </w:r>
      <w:r w:rsidR="00EB625A" w:rsidRPr="00603983">
        <w:rPr>
          <w:spacing w:val="-12"/>
        </w:rPr>
        <w:t>20</w:t>
      </w:r>
      <w:r w:rsidR="0037262D" w:rsidRPr="00603983">
        <w:rPr>
          <w:spacing w:val="-12"/>
        </w:rPr>
        <w:t>2</w:t>
      </w:r>
      <w:r w:rsidR="00C81699">
        <w:rPr>
          <w:spacing w:val="-12"/>
        </w:rPr>
        <w:t>_</w:t>
      </w:r>
      <w:bookmarkStart w:id="0" w:name="_GoBack"/>
      <w:bookmarkEnd w:id="0"/>
      <w:r w:rsidR="003F0F15" w:rsidRPr="00603983">
        <w:rPr>
          <w:spacing w:val="-12"/>
        </w:rPr>
        <w:t>г.</w:t>
      </w:r>
    </w:p>
    <w:p w:rsidR="003457D8" w:rsidRPr="00603983" w:rsidRDefault="00603983" w:rsidP="00FD5EB8">
      <w:pPr>
        <w:tabs>
          <w:tab w:val="left" w:pos="567"/>
        </w:tabs>
        <w:ind w:firstLine="709"/>
        <w:jc w:val="both"/>
      </w:pPr>
      <w:r w:rsidRPr="00603983">
        <w:t xml:space="preserve">Государственное бюджетное стационарное учреждение социального обслуживания системы социальной защиты населения Благовещенский психоневрологический интернат, именуемое в дальнейшем "Заказчик", в лице </w:t>
      </w:r>
      <w:r>
        <w:t>директора Аюпова Айдара Айратовича</w:t>
      </w:r>
      <w:r w:rsidRPr="00603983">
        <w:t xml:space="preserve">, действующего на основании </w:t>
      </w:r>
      <w:r>
        <w:t>Устава</w:t>
      </w:r>
      <w:r w:rsidRPr="00603983">
        <w:t>, с одной стороны, и _________________, именуемое в дальнейшем «</w:t>
      </w:r>
      <w:r>
        <w:t>Подрядчик</w:t>
      </w:r>
      <w:r w:rsidRPr="00603983">
        <w:t>», в лице ______________________, действующего на основании ______________________, с другой стороны (далее-Стороны), на основании результатов размещения ценового запроса на Торговом портале ЭТП Газпромбанка (электронном магазине) № ________ от «___» ________ 202</w:t>
      </w:r>
      <w:r w:rsidR="005A7399">
        <w:t>4</w:t>
      </w:r>
      <w:r w:rsidRPr="00603983">
        <w:t xml:space="preserve"> г., согласно п. 3.3.3, п. 3.5 Положения о закупке и федерального закона от 08.07.2011 г. № 223-ФЗ «О закупках товаров, работ, услуг отдельными видами юридических лиц» заключили настоящий Договор  о нижеследующем</w:t>
      </w:r>
      <w:r w:rsidR="003457D8" w:rsidRPr="00603983">
        <w:t>:</w:t>
      </w:r>
    </w:p>
    <w:p w:rsidR="00CE09CB" w:rsidRPr="00603983" w:rsidRDefault="00CE09CB" w:rsidP="00FD5EB8">
      <w:pPr>
        <w:tabs>
          <w:tab w:val="left" w:pos="567"/>
        </w:tabs>
        <w:ind w:firstLine="709"/>
        <w:jc w:val="both"/>
      </w:pPr>
    </w:p>
    <w:p w:rsidR="00EB625A" w:rsidRPr="00603983" w:rsidRDefault="00FD5EB8" w:rsidP="00FD5EB8">
      <w:pPr>
        <w:tabs>
          <w:tab w:val="left" w:pos="567"/>
        </w:tabs>
        <w:ind w:left="709"/>
        <w:jc w:val="center"/>
        <w:rPr>
          <w:b/>
          <w:color w:val="000000"/>
          <w:spacing w:val="-12"/>
        </w:rPr>
      </w:pPr>
      <w:r w:rsidRPr="00603983">
        <w:rPr>
          <w:b/>
          <w:color w:val="000000"/>
          <w:spacing w:val="-12"/>
        </w:rPr>
        <w:t xml:space="preserve">1. </w:t>
      </w:r>
      <w:r w:rsidR="00A6227B" w:rsidRPr="00603983">
        <w:rPr>
          <w:b/>
          <w:color w:val="000000"/>
          <w:spacing w:val="-12"/>
        </w:rPr>
        <w:t>Предмет договора</w:t>
      </w:r>
    </w:p>
    <w:p w:rsidR="00B3286F" w:rsidRPr="00603983" w:rsidRDefault="00EB625A" w:rsidP="00FD5EB8">
      <w:pPr>
        <w:shd w:val="clear" w:color="auto" w:fill="FFFFFF"/>
        <w:tabs>
          <w:tab w:val="left" w:pos="5856"/>
        </w:tabs>
        <w:ind w:firstLine="709"/>
        <w:jc w:val="both"/>
        <w:rPr>
          <w:color w:val="000000"/>
          <w:spacing w:val="-4"/>
        </w:rPr>
      </w:pPr>
      <w:r w:rsidRPr="00603983">
        <w:rPr>
          <w:color w:val="000000"/>
          <w:spacing w:val="-4"/>
        </w:rPr>
        <w:t>1</w:t>
      </w:r>
      <w:r w:rsidR="00B3286F" w:rsidRPr="00603983">
        <w:rPr>
          <w:color w:val="000000"/>
          <w:spacing w:val="-4"/>
        </w:rPr>
        <w:t>.1.</w:t>
      </w:r>
      <w:r w:rsidRPr="00603983">
        <w:rPr>
          <w:color w:val="000000"/>
          <w:spacing w:val="-4"/>
        </w:rPr>
        <w:t xml:space="preserve"> </w:t>
      </w:r>
      <w:r w:rsidR="00B21927" w:rsidRPr="00603983">
        <w:rPr>
          <w:color w:val="000000"/>
          <w:spacing w:val="-4"/>
        </w:rPr>
        <w:t>Заказчик поручает и оплачивает</w:t>
      </w:r>
      <w:r w:rsidR="00B3286F" w:rsidRPr="00603983">
        <w:rPr>
          <w:color w:val="000000"/>
          <w:spacing w:val="-4"/>
        </w:rPr>
        <w:t>, а Подрядч</w:t>
      </w:r>
      <w:r w:rsidR="00B21927" w:rsidRPr="00603983">
        <w:rPr>
          <w:color w:val="000000"/>
          <w:spacing w:val="-4"/>
        </w:rPr>
        <w:t>ик принимает на себя обязанность по выполнению</w:t>
      </w:r>
      <w:r w:rsidR="00B3286F" w:rsidRPr="00603983">
        <w:rPr>
          <w:color w:val="000000"/>
          <w:spacing w:val="-4"/>
        </w:rPr>
        <w:t xml:space="preserve"> </w:t>
      </w:r>
      <w:r w:rsidR="00B21927" w:rsidRPr="00603983">
        <w:rPr>
          <w:color w:val="000000"/>
          <w:spacing w:val="-4"/>
        </w:rPr>
        <w:t xml:space="preserve">работ по </w:t>
      </w:r>
      <w:r w:rsidR="00C85082" w:rsidRPr="00603983">
        <w:rPr>
          <w:color w:val="000000"/>
          <w:spacing w:val="-4"/>
        </w:rPr>
        <w:t>аварийно-</w:t>
      </w:r>
      <w:r w:rsidR="005C6B03" w:rsidRPr="00603983">
        <w:rPr>
          <w:color w:val="000000"/>
          <w:spacing w:val="-4"/>
        </w:rPr>
        <w:t xml:space="preserve">техническому обслуживанию </w:t>
      </w:r>
      <w:r w:rsidR="00B3286F" w:rsidRPr="00603983">
        <w:rPr>
          <w:color w:val="000000"/>
          <w:spacing w:val="-4"/>
        </w:rPr>
        <w:t>лифтов</w:t>
      </w:r>
      <w:r w:rsidR="00C85082" w:rsidRPr="00603983">
        <w:rPr>
          <w:color w:val="000000"/>
          <w:spacing w:val="-4"/>
        </w:rPr>
        <w:t xml:space="preserve">ого оборудования </w:t>
      </w:r>
      <w:r w:rsidR="00B3286F" w:rsidRPr="00603983">
        <w:rPr>
          <w:color w:val="000000"/>
          <w:spacing w:val="-4"/>
        </w:rPr>
        <w:t xml:space="preserve">по адресам, указанным в </w:t>
      </w:r>
      <w:r w:rsidR="00963316" w:rsidRPr="00603983">
        <w:rPr>
          <w:color w:val="000000"/>
          <w:spacing w:val="-4"/>
        </w:rPr>
        <w:t xml:space="preserve">Приложении </w:t>
      </w:r>
      <w:r w:rsidR="00FD5EB8" w:rsidRPr="00603983">
        <w:rPr>
          <w:color w:val="000000"/>
          <w:spacing w:val="-4"/>
        </w:rPr>
        <w:t xml:space="preserve">№ </w:t>
      </w:r>
      <w:r w:rsidR="00963316" w:rsidRPr="00603983">
        <w:rPr>
          <w:color w:val="000000"/>
          <w:spacing w:val="-4"/>
        </w:rPr>
        <w:t>1 к настоящему договору</w:t>
      </w:r>
      <w:r w:rsidR="007D78FF" w:rsidRPr="00603983">
        <w:rPr>
          <w:color w:val="000000"/>
          <w:spacing w:val="-4"/>
        </w:rPr>
        <w:t xml:space="preserve"> и </w:t>
      </w:r>
      <w:r w:rsidR="00B21927" w:rsidRPr="00603983">
        <w:rPr>
          <w:color w:val="000000"/>
          <w:spacing w:val="-4"/>
        </w:rPr>
        <w:t>являющимся его неотъемлемой</w:t>
      </w:r>
      <w:r w:rsidR="007D78FF" w:rsidRPr="00603983">
        <w:rPr>
          <w:color w:val="000000"/>
          <w:spacing w:val="-4"/>
        </w:rPr>
        <w:t xml:space="preserve"> часть</w:t>
      </w:r>
      <w:r w:rsidR="00B21927" w:rsidRPr="00603983">
        <w:rPr>
          <w:color w:val="000000"/>
          <w:spacing w:val="-4"/>
        </w:rPr>
        <w:t>ю</w:t>
      </w:r>
      <w:r w:rsidR="00B3286F" w:rsidRPr="00603983">
        <w:rPr>
          <w:color w:val="000000"/>
          <w:spacing w:val="-4"/>
        </w:rPr>
        <w:t>.</w:t>
      </w:r>
    </w:p>
    <w:p w:rsidR="00B3286F" w:rsidRPr="00603983" w:rsidRDefault="00125779" w:rsidP="00FD5EB8">
      <w:pPr>
        <w:shd w:val="clear" w:color="auto" w:fill="FFFFFF"/>
        <w:tabs>
          <w:tab w:val="left" w:pos="5856"/>
        </w:tabs>
        <w:ind w:firstLine="709"/>
        <w:jc w:val="both"/>
        <w:rPr>
          <w:color w:val="000000"/>
          <w:spacing w:val="-4"/>
        </w:rPr>
      </w:pPr>
      <w:r w:rsidRPr="00603983">
        <w:rPr>
          <w:color w:val="000000"/>
          <w:spacing w:val="-4"/>
        </w:rPr>
        <w:t xml:space="preserve">1.2. </w:t>
      </w:r>
      <w:r w:rsidR="005C6B03" w:rsidRPr="00603983">
        <w:rPr>
          <w:color w:val="000000"/>
          <w:spacing w:val="-4"/>
        </w:rPr>
        <w:t xml:space="preserve">Техническое </w:t>
      </w:r>
      <w:proofErr w:type="gramStart"/>
      <w:r w:rsidR="005C6B03" w:rsidRPr="00603983">
        <w:rPr>
          <w:color w:val="000000"/>
          <w:spacing w:val="-4"/>
        </w:rPr>
        <w:t xml:space="preserve">обслуживание </w:t>
      </w:r>
      <w:r w:rsidR="007D78FF" w:rsidRPr="00603983">
        <w:rPr>
          <w:color w:val="000000"/>
          <w:spacing w:val="-4"/>
        </w:rPr>
        <w:t xml:space="preserve"> лифтов</w:t>
      </w:r>
      <w:proofErr w:type="gramEnd"/>
      <w:r w:rsidR="00B21927" w:rsidRPr="00603983">
        <w:rPr>
          <w:color w:val="000000"/>
          <w:spacing w:val="-4"/>
        </w:rPr>
        <w:t xml:space="preserve"> </w:t>
      </w:r>
      <w:r w:rsidRPr="00603983">
        <w:rPr>
          <w:color w:val="000000"/>
          <w:spacing w:val="-4"/>
        </w:rPr>
        <w:t>включает в себя:</w:t>
      </w:r>
    </w:p>
    <w:p w:rsidR="00125779" w:rsidRPr="00603983" w:rsidRDefault="00125779" w:rsidP="00FD5EB8">
      <w:pPr>
        <w:shd w:val="clear" w:color="auto" w:fill="FFFFFF"/>
        <w:tabs>
          <w:tab w:val="left" w:pos="5856"/>
        </w:tabs>
        <w:ind w:firstLine="709"/>
        <w:jc w:val="both"/>
        <w:rPr>
          <w:color w:val="000000"/>
          <w:spacing w:val="-4"/>
        </w:rPr>
      </w:pPr>
      <w:r w:rsidRPr="00603983">
        <w:rPr>
          <w:color w:val="000000"/>
          <w:spacing w:val="-4"/>
        </w:rPr>
        <w:t>1.2.1. Проведение ежемесячных и ежегодных текущи</w:t>
      </w:r>
      <w:r w:rsidR="00B21927" w:rsidRPr="00603983">
        <w:rPr>
          <w:color w:val="000000"/>
          <w:spacing w:val="-4"/>
        </w:rPr>
        <w:t>х ремонтов лифтов, необходимых для обеспечения работоспособности лифтов в течение всего периода действия настоящего договора</w:t>
      </w:r>
      <w:r w:rsidRPr="00603983">
        <w:rPr>
          <w:color w:val="000000"/>
          <w:spacing w:val="-4"/>
        </w:rPr>
        <w:t>.</w:t>
      </w:r>
    </w:p>
    <w:p w:rsidR="00125779" w:rsidRPr="00603983" w:rsidRDefault="00125779" w:rsidP="00FD5EB8">
      <w:pPr>
        <w:shd w:val="clear" w:color="auto" w:fill="FFFFFF"/>
        <w:tabs>
          <w:tab w:val="left" w:pos="5856"/>
        </w:tabs>
        <w:ind w:firstLine="709"/>
        <w:jc w:val="both"/>
        <w:rPr>
          <w:color w:val="000000"/>
          <w:spacing w:val="-4"/>
        </w:rPr>
      </w:pPr>
      <w:r w:rsidRPr="00603983">
        <w:rPr>
          <w:color w:val="000000"/>
          <w:spacing w:val="-4"/>
        </w:rPr>
        <w:t>1.2.2.</w:t>
      </w:r>
      <w:r w:rsidR="00FD5EB8" w:rsidRPr="00603983">
        <w:rPr>
          <w:color w:val="000000"/>
          <w:spacing w:val="-4"/>
        </w:rPr>
        <w:t xml:space="preserve"> </w:t>
      </w:r>
      <w:r w:rsidR="007D78FF" w:rsidRPr="00603983">
        <w:rPr>
          <w:color w:val="000000"/>
          <w:spacing w:val="-4"/>
        </w:rPr>
        <w:t>Проведение технического обслуживания</w:t>
      </w:r>
      <w:r w:rsidRPr="00603983">
        <w:rPr>
          <w:color w:val="000000"/>
          <w:spacing w:val="-4"/>
        </w:rPr>
        <w:t>, заключающееся в устранении сбоев в работе</w:t>
      </w:r>
      <w:r w:rsidR="007D78FF" w:rsidRPr="00603983">
        <w:rPr>
          <w:color w:val="000000"/>
          <w:spacing w:val="-4"/>
        </w:rPr>
        <w:t xml:space="preserve"> лифтов</w:t>
      </w:r>
      <w:r w:rsidR="00845405" w:rsidRPr="00603983">
        <w:rPr>
          <w:color w:val="000000"/>
          <w:spacing w:val="-4"/>
        </w:rPr>
        <w:t>.</w:t>
      </w:r>
    </w:p>
    <w:p w:rsidR="00845405" w:rsidRPr="00603983" w:rsidRDefault="00845405" w:rsidP="00FD5EB8">
      <w:pPr>
        <w:shd w:val="clear" w:color="auto" w:fill="FFFFFF"/>
        <w:tabs>
          <w:tab w:val="left" w:pos="5856"/>
        </w:tabs>
        <w:ind w:firstLine="709"/>
        <w:jc w:val="both"/>
        <w:rPr>
          <w:color w:val="000000"/>
          <w:spacing w:val="-4"/>
        </w:rPr>
      </w:pPr>
      <w:r w:rsidRPr="00603983">
        <w:rPr>
          <w:color w:val="000000"/>
          <w:spacing w:val="-4"/>
        </w:rPr>
        <w:t xml:space="preserve">1.2.3. Подготовка </w:t>
      </w:r>
      <w:r w:rsidR="007D78FF" w:rsidRPr="00603983">
        <w:rPr>
          <w:color w:val="000000"/>
          <w:spacing w:val="-4"/>
        </w:rPr>
        <w:t>к периодическому и частичному техническому</w:t>
      </w:r>
      <w:r w:rsidRPr="00603983">
        <w:rPr>
          <w:color w:val="000000"/>
          <w:spacing w:val="-4"/>
        </w:rPr>
        <w:t xml:space="preserve"> освидетельствован</w:t>
      </w:r>
      <w:r w:rsidR="007D78FF" w:rsidRPr="00603983">
        <w:rPr>
          <w:color w:val="000000"/>
          <w:spacing w:val="-4"/>
        </w:rPr>
        <w:t>ию</w:t>
      </w:r>
      <w:r w:rsidRPr="00603983">
        <w:rPr>
          <w:color w:val="000000"/>
          <w:spacing w:val="-4"/>
        </w:rPr>
        <w:t xml:space="preserve"> лифтов.</w:t>
      </w:r>
    </w:p>
    <w:p w:rsidR="007D78FF" w:rsidRPr="00603983" w:rsidRDefault="00845405" w:rsidP="00FD5EB8">
      <w:pPr>
        <w:ind w:firstLine="709"/>
        <w:jc w:val="both"/>
      </w:pPr>
      <w:r w:rsidRPr="00603983">
        <w:rPr>
          <w:color w:val="000000"/>
          <w:spacing w:val="-4"/>
        </w:rPr>
        <w:t>1.</w:t>
      </w:r>
      <w:r w:rsidR="00713347" w:rsidRPr="00603983">
        <w:rPr>
          <w:color w:val="000000"/>
          <w:spacing w:val="-4"/>
        </w:rPr>
        <w:t>2.4</w:t>
      </w:r>
      <w:r w:rsidRPr="00603983">
        <w:rPr>
          <w:color w:val="000000"/>
          <w:spacing w:val="-4"/>
        </w:rPr>
        <w:t xml:space="preserve">. </w:t>
      </w:r>
      <w:r w:rsidR="007D78FF" w:rsidRPr="00603983">
        <w:rPr>
          <w:color w:val="000000"/>
          <w:spacing w:val="-4"/>
        </w:rPr>
        <w:t>Организация технического обслуживания лифтов</w:t>
      </w:r>
      <w:r w:rsidR="007D78FF" w:rsidRPr="00603983">
        <w:t>.</w:t>
      </w:r>
    </w:p>
    <w:p w:rsidR="00713347" w:rsidRPr="00603983" w:rsidRDefault="00713347" w:rsidP="00FD5EB8">
      <w:pPr>
        <w:ind w:firstLine="709"/>
        <w:jc w:val="both"/>
      </w:pPr>
      <w:r w:rsidRPr="00603983">
        <w:t xml:space="preserve">1.2.5. </w:t>
      </w:r>
      <w:r w:rsidR="00110E63" w:rsidRPr="00603983">
        <w:rPr>
          <w:color w:val="000000"/>
          <w:shd w:val="clear" w:color="auto" w:fill="FFFFFF"/>
        </w:rPr>
        <w:t>Санитарная уборка машинных помещений, приямка и шахт лифтов, замена электрических лампочек в шахтах, кабинах и машинных отделениях лифтов.</w:t>
      </w:r>
    </w:p>
    <w:p w:rsidR="00B35DB0" w:rsidRPr="00603983" w:rsidRDefault="00713347" w:rsidP="00FD5EB8">
      <w:pPr>
        <w:ind w:firstLine="709"/>
        <w:jc w:val="both"/>
      </w:pPr>
      <w:r w:rsidRPr="00603983">
        <w:t xml:space="preserve">1.2.6. </w:t>
      </w:r>
      <w:r w:rsidR="00B35DB0" w:rsidRPr="00603983">
        <w:t>Обеспечение оперативного пуска остановившихся лифтов, устранение сбоев в работе лифтов и освобождение пассажиров из застрявших кабин в течение 30 (тридцать) минут с моменты поступления заявки в аварийную службу.</w:t>
      </w:r>
    </w:p>
    <w:p w:rsidR="00B35DB0" w:rsidRPr="00603983" w:rsidRDefault="00B35DB0" w:rsidP="00FD5EB8">
      <w:pPr>
        <w:ind w:firstLine="709"/>
        <w:jc w:val="both"/>
      </w:pPr>
      <w:r w:rsidRPr="00603983">
        <w:t>1.2.7. Выполнение всех необходимых мероприятий для осуществления производственного контроля.</w:t>
      </w:r>
    </w:p>
    <w:p w:rsidR="001B59E2" w:rsidRPr="00603983" w:rsidRDefault="00FD5EB8" w:rsidP="00FD5EB8">
      <w:pPr>
        <w:shd w:val="clear" w:color="auto" w:fill="FFFFFF"/>
        <w:tabs>
          <w:tab w:val="left" w:pos="4915"/>
        </w:tabs>
        <w:ind w:firstLine="709"/>
        <w:jc w:val="center"/>
        <w:rPr>
          <w:b/>
        </w:rPr>
      </w:pPr>
      <w:r w:rsidRPr="00603983">
        <w:rPr>
          <w:b/>
          <w:color w:val="000000"/>
          <w:spacing w:val="-19"/>
        </w:rPr>
        <w:t xml:space="preserve">2. Порядок производства </w:t>
      </w:r>
      <w:r w:rsidR="001B59E2" w:rsidRPr="00603983">
        <w:rPr>
          <w:b/>
          <w:color w:val="000000"/>
          <w:spacing w:val="-19"/>
        </w:rPr>
        <w:t>работ</w:t>
      </w:r>
    </w:p>
    <w:p w:rsidR="001B59E2" w:rsidRPr="00603983" w:rsidRDefault="001B59E2" w:rsidP="00FD5EB8">
      <w:pPr>
        <w:ind w:firstLine="709"/>
        <w:jc w:val="both"/>
      </w:pPr>
      <w:r w:rsidRPr="00603983">
        <w:t>2.1. При производстве работ стороны руководствуются действующими нормативными документами:</w:t>
      </w:r>
    </w:p>
    <w:p w:rsidR="00B35DB0" w:rsidRPr="00603983" w:rsidRDefault="001B59E2" w:rsidP="00FD5EB8">
      <w:pPr>
        <w:ind w:firstLine="709"/>
        <w:jc w:val="both"/>
      </w:pPr>
      <w:r w:rsidRPr="00603983">
        <w:t xml:space="preserve">2.1.1. </w:t>
      </w:r>
      <w:r w:rsidR="00B35DB0" w:rsidRPr="00603983">
        <w:t>Руководством по эксплуатации и (или) инструкцией по эксплуатации заводов-изготовителей лифтов Заказчика.</w:t>
      </w:r>
    </w:p>
    <w:p w:rsidR="001B59E2" w:rsidRPr="00603983" w:rsidRDefault="00B35DB0" w:rsidP="00FD5EB8">
      <w:pPr>
        <w:ind w:firstLine="709"/>
        <w:jc w:val="both"/>
      </w:pPr>
      <w:r w:rsidRPr="00603983">
        <w:t xml:space="preserve">2.1.2. </w:t>
      </w:r>
      <w:r w:rsidR="001B59E2" w:rsidRPr="00603983">
        <w:t>Техническим регламентом таможенного союза «Безопасность лифтов», утвержденным Решением Комиссии Таможенного союза №</w:t>
      </w:r>
      <w:r w:rsidR="009446BF" w:rsidRPr="00603983">
        <w:t xml:space="preserve"> 824 от 18.10.2011</w:t>
      </w:r>
      <w:r w:rsidR="001B59E2" w:rsidRPr="00603983">
        <w:t>.</w:t>
      </w:r>
    </w:p>
    <w:p w:rsidR="00B35DB0" w:rsidRPr="00603983" w:rsidRDefault="001B59E2" w:rsidP="00FD5EB8">
      <w:pPr>
        <w:ind w:firstLine="709"/>
        <w:jc w:val="both"/>
      </w:pPr>
      <w:r w:rsidRPr="00603983">
        <w:t xml:space="preserve">2.1.3. </w:t>
      </w:r>
      <w:r w:rsidR="00B35DB0" w:rsidRPr="00603983">
        <w:t>ГОСТ Р 55969-2014 «Лифты. Ввод в эксплуатацию</w:t>
      </w:r>
      <w:r w:rsidR="00540839" w:rsidRPr="00603983">
        <w:t>. Общие требования»; ГОСТ Р 55964-2014 «Лифты. Общие требования безопасности при эксплуатации»; ГОСТ Р 55965-2014 «Лифты. Общие требования к модернизации находящихся в эксплуатации лифтов»; ГОСТ Р 55963-2014 «Лифты. Диспетчерский контроль. Общие технические требования»; ГОСТ Р 55967-2014 (ЕН 81-21:2009) «Лифты. Специальные требования безопасности при установке новых лифтов в существующие здания».</w:t>
      </w:r>
    </w:p>
    <w:p w:rsidR="00B35DB0" w:rsidRPr="00603983" w:rsidRDefault="00540839" w:rsidP="00FD5EB8">
      <w:pPr>
        <w:ind w:firstLine="709"/>
        <w:jc w:val="both"/>
      </w:pPr>
      <w:r w:rsidRPr="00603983">
        <w:t>2.1.4 Правила охраны труда и техники безопасности, должностными и производственными инструкциями для обслуживающего персонала.</w:t>
      </w:r>
    </w:p>
    <w:p w:rsidR="00540839" w:rsidRPr="00603983" w:rsidRDefault="00540839" w:rsidP="00FD5EB8">
      <w:pPr>
        <w:ind w:firstLine="709"/>
        <w:jc w:val="both"/>
      </w:pPr>
      <w:r w:rsidRPr="00603983">
        <w:t>2.1.5. Положение о системе планово-предупредительных ремонтов лифтов.</w:t>
      </w:r>
    </w:p>
    <w:p w:rsidR="001B59E2" w:rsidRPr="00603983" w:rsidRDefault="00540839" w:rsidP="00FD5EB8">
      <w:pPr>
        <w:ind w:firstLine="709"/>
        <w:jc w:val="both"/>
      </w:pPr>
      <w:r w:rsidRPr="00603983">
        <w:t xml:space="preserve">2.1.6. </w:t>
      </w:r>
      <w:r w:rsidR="001B59E2" w:rsidRPr="00603983">
        <w:t>Положением о порядке организации эксплуатации лифтов в РФ.</w:t>
      </w:r>
    </w:p>
    <w:p w:rsidR="00540839" w:rsidRPr="00603983" w:rsidRDefault="00540839" w:rsidP="00960EF5">
      <w:pPr>
        <w:ind w:firstLine="709"/>
        <w:jc w:val="both"/>
      </w:pPr>
      <w:r w:rsidRPr="00603983">
        <w:t>2.1.7. Жилищными нормативами РБ</w:t>
      </w:r>
      <w:r w:rsidR="00186AB5" w:rsidRPr="00603983">
        <w:t>,</w:t>
      </w:r>
      <w:r w:rsidR="00960EF5" w:rsidRPr="00603983">
        <w:t xml:space="preserve"> </w:t>
      </w:r>
      <w:r w:rsidRPr="00603983">
        <w:t>действующим жилищным законодательством РФ.</w:t>
      </w:r>
    </w:p>
    <w:p w:rsidR="001B59E2" w:rsidRPr="00603983" w:rsidRDefault="00B4155E" w:rsidP="00FD5EB8">
      <w:pPr>
        <w:ind w:firstLine="709"/>
        <w:jc w:val="both"/>
      </w:pPr>
      <w:r w:rsidRPr="00603983">
        <w:t>2.1.</w:t>
      </w:r>
      <w:r w:rsidR="00540839" w:rsidRPr="00603983">
        <w:t>8</w:t>
      </w:r>
      <w:r w:rsidRPr="00603983">
        <w:t xml:space="preserve">. Правилами и нормами </w:t>
      </w:r>
      <w:r w:rsidR="001B59E2" w:rsidRPr="00603983">
        <w:t>технической эксплуатации жилищного фонда.</w:t>
      </w:r>
    </w:p>
    <w:p w:rsidR="00540839" w:rsidRPr="00603983" w:rsidRDefault="0031530D" w:rsidP="00FD5EB8">
      <w:pPr>
        <w:ind w:firstLine="709"/>
        <w:jc w:val="both"/>
      </w:pPr>
      <w:r w:rsidRPr="00603983">
        <w:lastRenderedPageBreak/>
        <w:t>2.1.9.Межотраслевыми правилами безопасности при эксплуатации электроустановок (ПОТРМ-016-2001). Правилами устройства электроустановок и Правилами технической эксплуатации электроустановок потребителей.</w:t>
      </w:r>
    </w:p>
    <w:p w:rsidR="0031530D" w:rsidRPr="00603983" w:rsidRDefault="0031530D" w:rsidP="0031530D">
      <w:pPr>
        <w:ind w:firstLine="709"/>
        <w:jc w:val="both"/>
      </w:pPr>
      <w:r w:rsidRPr="00603983">
        <w:t>2.1.10. Строительными нормами и правилами.</w:t>
      </w:r>
    </w:p>
    <w:p w:rsidR="0031530D" w:rsidRPr="00603983" w:rsidRDefault="0031530D" w:rsidP="0031530D">
      <w:pPr>
        <w:ind w:firstLine="709"/>
        <w:jc w:val="both"/>
      </w:pPr>
      <w:r w:rsidRPr="00603983">
        <w:t>2.1.11. Инструкциями по монтажу и эксплуатации заводов-изготовителей лифтов.</w:t>
      </w:r>
    </w:p>
    <w:p w:rsidR="0031530D" w:rsidRPr="00603983" w:rsidRDefault="0031530D" w:rsidP="0031530D">
      <w:pPr>
        <w:ind w:firstLine="709"/>
        <w:jc w:val="both"/>
      </w:pPr>
      <w:r w:rsidRPr="00603983">
        <w:t>2.1.12. Ведомственными нормативными документами.</w:t>
      </w:r>
    </w:p>
    <w:p w:rsidR="001B59E2" w:rsidRPr="00603983" w:rsidRDefault="001B59E2" w:rsidP="00FD5EB8">
      <w:pPr>
        <w:ind w:firstLine="709"/>
        <w:jc w:val="both"/>
      </w:pPr>
      <w:r w:rsidRPr="00603983">
        <w:t>2.2.</w:t>
      </w:r>
      <w:r w:rsidR="00B4155E" w:rsidRPr="00603983">
        <w:t xml:space="preserve"> </w:t>
      </w:r>
      <w:r w:rsidRPr="00603983">
        <w:t>Подрядчик производит работы своим персоналом, который должен быть обучен и аттестован в установленном порядке. Расходы по подготовке персонала лежат на Подрядчике.</w:t>
      </w:r>
    </w:p>
    <w:p w:rsidR="001B59E2" w:rsidRPr="00603983" w:rsidRDefault="001B59E2" w:rsidP="00FD5EB8">
      <w:pPr>
        <w:ind w:firstLine="709"/>
        <w:jc w:val="both"/>
      </w:pPr>
      <w:r w:rsidRPr="00603983">
        <w:t>2.3. Подрядчик имеет право привлекать к работам на лифтах субподрядные организации. Ответственность за безопасное действие лифтов в этом случае определяется договором между Подрядчиком и субподрядной организацией.</w:t>
      </w:r>
    </w:p>
    <w:p w:rsidR="0031530D" w:rsidRPr="00603983" w:rsidRDefault="001B59E2" w:rsidP="00FD5EB8">
      <w:pPr>
        <w:ind w:firstLine="709"/>
        <w:jc w:val="both"/>
      </w:pPr>
      <w:r w:rsidRPr="00603983">
        <w:t>2.</w:t>
      </w:r>
      <w:r w:rsidR="001F6B7A" w:rsidRPr="00603983">
        <w:t>4</w:t>
      </w:r>
      <w:r w:rsidRPr="00603983">
        <w:t>. Подтвержд</w:t>
      </w:r>
      <w:r w:rsidR="0031530D" w:rsidRPr="00603983">
        <w:t>ением выполненных работ на лифтах являются:</w:t>
      </w:r>
    </w:p>
    <w:p w:rsidR="0031530D" w:rsidRPr="00603983" w:rsidRDefault="0031530D" w:rsidP="00FD5EB8">
      <w:pPr>
        <w:ind w:firstLine="709"/>
        <w:jc w:val="both"/>
      </w:pPr>
      <w:r w:rsidRPr="00603983">
        <w:t>2.4.1. Акт выполненных работ, подписанный обеими сторонами.</w:t>
      </w:r>
    </w:p>
    <w:p w:rsidR="001B59E2" w:rsidRPr="00603983" w:rsidRDefault="0031530D" w:rsidP="00FD5EB8">
      <w:pPr>
        <w:ind w:firstLine="709"/>
        <w:jc w:val="both"/>
      </w:pPr>
      <w:r w:rsidRPr="00603983">
        <w:t xml:space="preserve">2.4.2. </w:t>
      </w:r>
      <w:r w:rsidR="001B59E2" w:rsidRPr="00603983">
        <w:t>Акт периодического технического освидетельствования</w:t>
      </w:r>
      <w:r w:rsidRPr="00603983">
        <w:t xml:space="preserve"> лифтов</w:t>
      </w:r>
      <w:r w:rsidR="001B59E2" w:rsidRPr="00603983">
        <w:t>, выданный лицом, производив</w:t>
      </w:r>
      <w:r w:rsidR="00B4155E" w:rsidRPr="00603983">
        <w:t xml:space="preserve">шим </w:t>
      </w:r>
      <w:r w:rsidR="001B59E2" w:rsidRPr="00603983">
        <w:t>техническое освидетельствование с заключением, что лифт соответствует требованиям Технического регламента таможенного союза «Безопасность лифтов», утвержденного Решением Комиссии Таможенного союза №</w:t>
      </w:r>
      <w:r w:rsidR="00B4155E" w:rsidRPr="00603983">
        <w:t xml:space="preserve"> </w:t>
      </w:r>
      <w:r w:rsidR="001B59E2" w:rsidRPr="00603983">
        <w:t>824 от 18.10.2011 и обеспечивается его безопасная эксплуатация.</w:t>
      </w:r>
    </w:p>
    <w:p w:rsidR="001B59E2" w:rsidRPr="00603983" w:rsidRDefault="001B59E2" w:rsidP="00FD5EB8">
      <w:pPr>
        <w:ind w:firstLine="709"/>
        <w:jc w:val="both"/>
      </w:pPr>
      <w:r w:rsidRPr="00603983">
        <w:t>2.</w:t>
      </w:r>
      <w:r w:rsidR="001F6B7A" w:rsidRPr="00603983">
        <w:t>5</w:t>
      </w:r>
      <w:r w:rsidRPr="00603983">
        <w:t>. Все обоснованные замечания Заказчика</w:t>
      </w:r>
      <w:r w:rsidR="0031530D" w:rsidRPr="00603983">
        <w:t xml:space="preserve">, аккредитованной лаборатории и представителей </w:t>
      </w:r>
      <w:proofErr w:type="spellStart"/>
      <w:r w:rsidR="0031530D" w:rsidRPr="00603983">
        <w:t>Ростехнадзора</w:t>
      </w:r>
      <w:proofErr w:type="spellEnd"/>
      <w:r w:rsidRPr="00603983">
        <w:t xml:space="preserve"> по качеству выполняемых работ, Подрядчик устраняет без дополнительной платы.</w:t>
      </w:r>
    </w:p>
    <w:p w:rsidR="001B59E2" w:rsidRPr="00603983" w:rsidRDefault="001B59E2" w:rsidP="00FD5EB8">
      <w:pPr>
        <w:ind w:firstLine="709"/>
        <w:jc w:val="center"/>
      </w:pPr>
      <w:r w:rsidRPr="00603983">
        <w:rPr>
          <w:b/>
        </w:rPr>
        <w:t>3.Обязанности сторон</w:t>
      </w:r>
    </w:p>
    <w:p w:rsidR="001B59E2" w:rsidRPr="00603983" w:rsidRDefault="001B59E2" w:rsidP="00FD5EB8">
      <w:pPr>
        <w:ind w:firstLine="709"/>
        <w:jc w:val="both"/>
        <w:rPr>
          <w:b/>
        </w:rPr>
      </w:pPr>
      <w:r w:rsidRPr="00603983">
        <w:t xml:space="preserve">3.1. </w:t>
      </w:r>
      <w:r w:rsidRPr="00603983">
        <w:rPr>
          <w:b/>
        </w:rPr>
        <w:t>Заказчик обязан: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3.1.1. </w:t>
      </w:r>
      <w:r w:rsidR="0031530D" w:rsidRPr="00603983">
        <w:t>Содержать в исправном состоянии силовые электросети до вводного устройства лифта.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3.1.2. </w:t>
      </w:r>
      <w:r w:rsidR="0031530D" w:rsidRPr="00603983">
        <w:t>Исключить хранение в помещениях с размещенным оборудованием лифта посторонних предметов, не имеющих отношения к обеспечению эксплуатации лифтов.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3.1.3. </w:t>
      </w:r>
      <w:r w:rsidR="0031530D" w:rsidRPr="00603983">
        <w:t>Исключить доступ в помещения с размещенным оборудованием лифта посторонних лиц.</w:t>
      </w:r>
    </w:p>
    <w:p w:rsidR="001B59E2" w:rsidRPr="00603983" w:rsidRDefault="001B59E2" w:rsidP="00FD5EB8">
      <w:pPr>
        <w:ind w:firstLine="709"/>
        <w:jc w:val="both"/>
      </w:pPr>
      <w:r w:rsidRPr="00603983">
        <w:t>3.1.4.</w:t>
      </w:r>
      <w:r w:rsidR="00B4155E" w:rsidRPr="00603983">
        <w:t xml:space="preserve"> Участвовать</w:t>
      </w:r>
      <w:r w:rsidRPr="00603983">
        <w:t xml:space="preserve"> в работе комиссии по разбору случаев умышленной порчи лифтового оборудования и составлении актов.</w:t>
      </w:r>
    </w:p>
    <w:p w:rsidR="001B59E2" w:rsidRPr="00603983" w:rsidRDefault="001B59E2" w:rsidP="00FD5EB8">
      <w:pPr>
        <w:ind w:firstLine="709"/>
        <w:jc w:val="both"/>
      </w:pPr>
      <w:r w:rsidRPr="00603983">
        <w:t>3.1.5. Контролировать выполнение мероприятий при обслуживании и ремонте лифтов по настоящему договору.</w:t>
      </w:r>
    </w:p>
    <w:p w:rsidR="001B59E2" w:rsidRPr="00603983" w:rsidRDefault="001B59E2" w:rsidP="00FD5EB8">
      <w:pPr>
        <w:ind w:firstLine="709"/>
        <w:jc w:val="both"/>
      </w:pPr>
      <w:r w:rsidRPr="00603983">
        <w:t>3.1.6. Передать Подрядчику необходимую техническую документацию на лифты, технические описания, инструкции по эксплуатации.</w:t>
      </w:r>
    </w:p>
    <w:p w:rsidR="001B59E2" w:rsidRPr="00603983" w:rsidRDefault="001B59E2" w:rsidP="00FD5EB8">
      <w:pPr>
        <w:ind w:firstLine="709"/>
        <w:jc w:val="both"/>
      </w:pPr>
      <w:r w:rsidRPr="00603983">
        <w:t>3.1.</w:t>
      </w:r>
      <w:r w:rsidR="00144BE9" w:rsidRPr="00603983">
        <w:t>7</w:t>
      </w:r>
      <w:r w:rsidRPr="00603983">
        <w:t>. После выполнения Подрядчиком соответствующих услуг по настоящему договору</w:t>
      </w:r>
      <w:r w:rsidR="0052768C" w:rsidRPr="00603983">
        <w:t xml:space="preserve"> и при отсутствии претензий к Подрядчику</w:t>
      </w:r>
      <w:r w:rsidRPr="00603983">
        <w:t>, в течение пяти календарных дней, следующих за отчетным месяцем, подписать акт приемки выполненных услуг.</w:t>
      </w:r>
    </w:p>
    <w:p w:rsidR="001B59E2" w:rsidRPr="00603983" w:rsidRDefault="001B59E2" w:rsidP="00FD5EB8">
      <w:pPr>
        <w:ind w:firstLine="709"/>
        <w:jc w:val="both"/>
      </w:pPr>
      <w:r w:rsidRPr="00603983">
        <w:t>3.1.</w:t>
      </w:r>
      <w:r w:rsidR="00144BE9" w:rsidRPr="00603983">
        <w:t>8</w:t>
      </w:r>
      <w:r w:rsidRPr="00603983">
        <w:t xml:space="preserve">. Представлять в органы </w:t>
      </w:r>
      <w:proofErr w:type="spellStart"/>
      <w:r w:rsidRPr="00603983">
        <w:t>Ростехнадзора</w:t>
      </w:r>
      <w:proofErr w:type="spellEnd"/>
      <w:r w:rsidRPr="00603983">
        <w:t xml:space="preserve"> информацию о количестве аварий, простоев лифтов и несчастных случаев, причинах их </w:t>
      </w:r>
      <w:r w:rsidR="00B4155E" w:rsidRPr="00603983">
        <w:t>возникновения и принятых мерах.</w:t>
      </w:r>
    </w:p>
    <w:p w:rsidR="001B59E2" w:rsidRPr="00603983" w:rsidRDefault="001B59E2" w:rsidP="00FD5EB8">
      <w:pPr>
        <w:ind w:firstLine="709"/>
        <w:jc w:val="both"/>
      </w:pPr>
      <w:r w:rsidRPr="00603983">
        <w:t>3.1.</w:t>
      </w:r>
      <w:r w:rsidR="00144BE9" w:rsidRPr="00603983">
        <w:t>9</w:t>
      </w:r>
      <w:r w:rsidRPr="00603983">
        <w:t>. Проводить совместно с Подрядчиком анализ причин возникновения простоев лифтов, принятие мер по устранению указанных причин и профилактике подобных простоев.</w:t>
      </w:r>
    </w:p>
    <w:p w:rsidR="001B59E2" w:rsidRPr="00603983" w:rsidRDefault="001B59E2" w:rsidP="00FD5EB8">
      <w:pPr>
        <w:ind w:firstLine="709"/>
        <w:jc w:val="both"/>
      </w:pPr>
      <w:r w:rsidRPr="00603983">
        <w:t>3.1.1</w:t>
      </w:r>
      <w:r w:rsidR="00144BE9" w:rsidRPr="00603983">
        <w:t>0</w:t>
      </w:r>
      <w:r w:rsidRPr="00603983">
        <w:t>. Обеспечить соблюдение температурного режима в зонах и помещениях установки составных частей лифтов в соответствии с паспортами и руководствами по эксплуатации завода-изготовителя.</w:t>
      </w:r>
    </w:p>
    <w:p w:rsidR="001B59E2" w:rsidRPr="00603983" w:rsidRDefault="001B59E2" w:rsidP="00FD5EB8">
      <w:pPr>
        <w:ind w:firstLine="709"/>
        <w:jc w:val="both"/>
      </w:pPr>
      <w:r w:rsidRPr="00603983">
        <w:t>3.1.1</w:t>
      </w:r>
      <w:r w:rsidR="00144BE9" w:rsidRPr="00603983">
        <w:t>1</w:t>
      </w:r>
      <w:r w:rsidRPr="00603983">
        <w:t>. Обеспечить сохранность оборудования лифтов, освещенность этажных площадок перед дверями шахт лифтов, входных площадок, наружных частей подходов к машинным помещениям.</w:t>
      </w:r>
    </w:p>
    <w:p w:rsidR="001B59E2" w:rsidRPr="00603983" w:rsidRDefault="001B59E2" w:rsidP="00FD5EB8">
      <w:pPr>
        <w:ind w:firstLine="709"/>
        <w:jc w:val="both"/>
      </w:pPr>
      <w:r w:rsidRPr="00603983">
        <w:t>3.1.1</w:t>
      </w:r>
      <w:r w:rsidR="00144BE9" w:rsidRPr="00603983">
        <w:t>2</w:t>
      </w:r>
      <w:r w:rsidRPr="00603983">
        <w:t>. Обеспечить мероприятия по локализации и ликвидации последствий аварии и несчастных случаев на лифтах, содействовать государственным органам, участвовать в техническом расследовании причин аварий и несчастн</w:t>
      </w:r>
      <w:r w:rsidR="007236A8" w:rsidRPr="00603983">
        <w:t xml:space="preserve">ых случаев на лифтах, а также </w:t>
      </w:r>
      <w:r w:rsidRPr="00603983">
        <w:t>принимать меры по устранению указанных причин и их профилактике.</w:t>
      </w:r>
    </w:p>
    <w:p w:rsidR="007236A8" w:rsidRPr="00603983" w:rsidRDefault="007236A8" w:rsidP="00FD5EB8">
      <w:pPr>
        <w:ind w:firstLine="709"/>
        <w:jc w:val="both"/>
      </w:pPr>
      <w:r w:rsidRPr="00603983">
        <w:t>3.1.13. Обеспечить заключение и исполнение договоров на техническое освидетельствование лифтов.</w:t>
      </w:r>
    </w:p>
    <w:p w:rsidR="00110E63" w:rsidRPr="00603983" w:rsidRDefault="00110E63" w:rsidP="00FD5EB8">
      <w:pPr>
        <w:ind w:firstLine="709"/>
        <w:jc w:val="both"/>
      </w:pPr>
      <w:r w:rsidRPr="00603983">
        <w:t>3.1.14. Заказчик обязан производить уборку в кабинах лифтов.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3.2. </w:t>
      </w:r>
      <w:r w:rsidRPr="00603983">
        <w:rPr>
          <w:b/>
        </w:rPr>
        <w:t>Подрядчик обязан:</w:t>
      </w:r>
    </w:p>
    <w:p w:rsidR="001B59E2" w:rsidRPr="00603983" w:rsidRDefault="001B59E2" w:rsidP="00FD5EB8">
      <w:pPr>
        <w:ind w:firstLine="709"/>
        <w:jc w:val="both"/>
      </w:pPr>
      <w:r w:rsidRPr="00603983">
        <w:lastRenderedPageBreak/>
        <w:t xml:space="preserve">3.2.1. </w:t>
      </w:r>
      <w:r w:rsidR="0025120D" w:rsidRPr="00603983">
        <w:t>Назначить специалиста ответственного за организацию работ по техническому обслуживанию лифтов и обеспечить условия безопасной эксплуатации лифтов в соответствии с требованиями Технического регламента Таможенного союза «Безопасность лифтов».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3.2.2. </w:t>
      </w:r>
      <w:r w:rsidR="0025120D" w:rsidRPr="00603983">
        <w:t>Утвердить и подготовить к выполнению работ по настоящему договору штат работников, связанных с техническим обслуживанием и ремонтом лифтов согласно требований Положения о порядке организации эксплуатации лифтов в РФ.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3.2.3. </w:t>
      </w:r>
      <w:r w:rsidR="0025120D" w:rsidRPr="00603983">
        <w:t>Допускать к работе лиц, удовлетворяющих соответствующим квалификационным требованиями не имеющих медицинских противопоказаний к указанной работе. Проводить подготовку и аттестацию работников, согласно требованиям технического регламента.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3.2.4. </w:t>
      </w:r>
      <w:r w:rsidR="0025120D" w:rsidRPr="00603983">
        <w:t>Обеспечить сохранность лифтового оборудования и использование лифта только по назначению в течение всего срока эксплуатации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3.2.5. </w:t>
      </w:r>
      <w:r w:rsidR="0025120D" w:rsidRPr="00603983">
        <w:t>Обеспечить условия эксплуатации в помещениях с размещенным оборудованием лифтов, предусмотренные документацией изготовителя лифта.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3.2.6. </w:t>
      </w:r>
      <w:r w:rsidR="0052768C" w:rsidRPr="00603983">
        <w:t>И</w:t>
      </w:r>
      <w:r w:rsidR="0025120D" w:rsidRPr="00603983">
        <w:t>сключить хранение в помещениях с размещенным оборудованием лифта посторонних предметов, не имеющих отношения к обеспечению эксплуатации лифтов.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3.2.7. </w:t>
      </w:r>
      <w:r w:rsidR="0025120D" w:rsidRPr="00603983">
        <w:t>Исключить доступ в помещения с размещенным оборудованием лифта посторонних лиц.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3.2.8. Приостанавливать эксплуатацию лифта самостоятельно или по предписанию органов </w:t>
      </w:r>
      <w:proofErr w:type="spellStart"/>
      <w:r w:rsidRPr="00603983">
        <w:t>Ростехнадзора</w:t>
      </w:r>
      <w:proofErr w:type="spellEnd"/>
      <w:r w:rsidRPr="00603983">
        <w:t xml:space="preserve"> и должностных лиц в случае угрозы жизни людей.</w:t>
      </w:r>
    </w:p>
    <w:p w:rsidR="001B59E2" w:rsidRPr="00603983" w:rsidRDefault="001B59E2" w:rsidP="00FD5EB8">
      <w:pPr>
        <w:ind w:firstLine="709"/>
        <w:jc w:val="both"/>
      </w:pPr>
      <w:r w:rsidRPr="00603983">
        <w:t>3.2.9. Принимать участие в мероприятиях по локализации и ликвидации последствий аварии</w:t>
      </w:r>
      <w:r w:rsidR="00B4155E" w:rsidRPr="00603983">
        <w:t xml:space="preserve"> и несчастных случаев на лифте,</w:t>
      </w:r>
      <w:r w:rsidRPr="00603983">
        <w:t xml:space="preserve"> содействовать государственным органам, участвовать в техническом расследовании причин аварий и несчастных случаев на лифте.</w:t>
      </w:r>
    </w:p>
    <w:p w:rsidR="001B59E2" w:rsidRPr="00603983" w:rsidRDefault="001B59E2" w:rsidP="00FD5EB8">
      <w:pPr>
        <w:ind w:firstLine="709"/>
        <w:jc w:val="both"/>
      </w:pPr>
      <w:r w:rsidRPr="00603983">
        <w:t>3.2.10. Проводить совместно с Заказчиком анализ причин возникновения простоев лифтов, принятия мер по устранению указанных причин и профилактике подобных простоев.</w:t>
      </w:r>
    </w:p>
    <w:p w:rsidR="001B59E2" w:rsidRPr="00603983" w:rsidRDefault="001B59E2" w:rsidP="00FD5EB8">
      <w:pPr>
        <w:ind w:firstLine="709"/>
        <w:jc w:val="both"/>
      </w:pPr>
      <w:r w:rsidRPr="00603983">
        <w:t>3.2.11. Принять меры по защите жизни и здоровья работников, связанных с техническим обслуживанием и ремонтом лифтов.</w:t>
      </w:r>
    </w:p>
    <w:p w:rsidR="001B59E2" w:rsidRPr="00603983" w:rsidRDefault="001B59E2" w:rsidP="00FD5EB8">
      <w:pPr>
        <w:ind w:firstLine="709"/>
        <w:jc w:val="both"/>
      </w:pPr>
      <w:r w:rsidRPr="00603983">
        <w:t>3.2.12. Своевременно информировать соответствующие органы государственной власти об аварии и несчастном случае на лифте.</w:t>
      </w:r>
    </w:p>
    <w:p w:rsidR="001B59E2" w:rsidRPr="00603983" w:rsidRDefault="001B59E2" w:rsidP="00FD5EB8">
      <w:pPr>
        <w:ind w:firstLine="709"/>
        <w:jc w:val="both"/>
      </w:pPr>
      <w:r w:rsidRPr="00603983">
        <w:t>3.2.13. Представлять по требованию Заказчика информацию о количестве аварий, простоев и несчастных случаев, причинах их возникновения и принятых мерах.</w:t>
      </w:r>
    </w:p>
    <w:p w:rsidR="001B59E2" w:rsidRPr="00603983" w:rsidRDefault="001B59E2" w:rsidP="00FD5EB8">
      <w:pPr>
        <w:ind w:firstLine="709"/>
        <w:jc w:val="both"/>
      </w:pPr>
      <w:r w:rsidRPr="00603983">
        <w:t>3.2.14. Обеспечить и осуществлять периодическую проверку знаний персонала, обслуживающего лифты и находящегося в штате Подрядчика.</w:t>
      </w:r>
    </w:p>
    <w:p w:rsidR="001B59E2" w:rsidRPr="00603983" w:rsidRDefault="001B59E2" w:rsidP="00FD5EB8">
      <w:pPr>
        <w:ind w:firstLine="709"/>
        <w:jc w:val="both"/>
      </w:pPr>
      <w:r w:rsidRPr="00603983">
        <w:t>3.2.15. Выдать персоналу, обслуживающему лифты и находящемуся в штате Подрядчика производственные инструкции и организовать их выполнение.</w:t>
      </w:r>
    </w:p>
    <w:p w:rsidR="001B59E2" w:rsidRPr="00603983" w:rsidRDefault="001B59E2" w:rsidP="00FD5EB8">
      <w:pPr>
        <w:ind w:firstLine="709"/>
        <w:jc w:val="both"/>
      </w:pPr>
      <w:r w:rsidRPr="00603983">
        <w:t>3.2.16. Обеспечить комплексное обслуживание и ремонт лифтов в соответствии с их назначением, грузоподъемностью.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3.2.17. Выполнять в установленные сроки предписания органов </w:t>
      </w:r>
      <w:proofErr w:type="spellStart"/>
      <w:r w:rsidRPr="00603983">
        <w:t>Ростехнадзора</w:t>
      </w:r>
      <w:proofErr w:type="spellEnd"/>
      <w:r w:rsidRPr="00603983">
        <w:t xml:space="preserve"> и представителя Заказчика.</w:t>
      </w:r>
    </w:p>
    <w:p w:rsidR="001B59E2" w:rsidRPr="00603983" w:rsidRDefault="001B59E2" w:rsidP="00FD5EB8">
      <w:pPr>
        <w:ind w:firstLine="709"/>
        <w:jc w:val="both"/>
      </w:pPr>
      <w:r w:rsidRPr="00603983">
        <w:t>3.2.18. Обеспечить ведение и хранения документации (графики персонала, приказы о назначении ИТР и обслуживающего персонала, удостоверения и протоколы аттестации и паспорта лифтов).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3.2.19. Содержать в исправном состоянии силовые электрические сети после вводного устройства лифтов </w:t>
      </w:r>
      <w:r w:rsidR="00406A07" w:rsidRPr="00603983">
        <w:t>и</w:t>
      </w:r>
      <w:r w:rsidRPr="00603983">
        <w:t xml:space="preserve"> сети заземления оборудования лифтов.</w:t>
      </w:r>
    </w:p>
    <w:p w:rsidR="001B59E2" w:rsidRPr="00603983" w:rsidRDefault="001B59E2" w:rsidP="00FD5EB8">
      <w:pPr>
        <w:ind w:firstLine="709"/>
        <w:jc w:val="both"/>
      </w:pPr>
      <w:r w:rsidRPr="00603983">
        <w:t>3.2.20. Участвовать в работе комиссии по разбору случаев умышленной порчи лифтового оборудования и в составлении актов.</w:t>
      </w:r>
    </w:p>
    <w:p w:rsidR="001B59E2" w:rsidRPr="00603983" w:rsidRDefault="001B59E2" w:rsidP="00FD5EB8">
      <w:pPr>
        <w:ind w:firstLine="709"/>
        <w:jc w:val="both"/>
      </w:pPr>
      <w:r w:rsidRPr="00603983">
        <w:t>3.2.21. Обеспечивать исправное состояние лифтов, своевременное проведение обслуживани</w:t>
      </w:r>
      <w:r w:rsidR="00406A07" w:rsidRPr="00603983">
        <w:t>я</w:t>
      </w:r>
      <w:r w:rsidRPr="00603983">
        <w:t xml:space="preserve"> и ремонта лифтов, контролировать его качество.</w:t>
      </w:r>
    </w:p>
    <w:p w:rsidR="001B59E2" w:rsidRPr="00603983" w:rsidRDefault="001B59E2" w:rsidP="00FD5EB8">
      <w:pPr>
        <w:ind w:firstLine="709"/>
        <w:jc w:val="both"/>
      </w:pPr>
      <w:r w:rsidRPr="00603983">
        <w:t>3.2.22. Принимать меры по сокращению внеплановых простоев лифтов, вызванных эксплуатационными отказами. Работы производить своим персоналом и своими средствами либо путём привлечения сторонней субподрядной организации с ее персоналом и средствами.</w:t>
      </w:r>
    </w:p>
    <w:p w:rsidR="001B59E2" w:rsidRPr="00603983" w:rsidRDefault="001B59E2" w:rsidP="00FD5EB8">
      <w:pPr>
        <w:ind w:firstLine="709"/>
        <w:jc w:val="both"/>
      </w:pPr>
      <w:r w:rsidRPr="00603983">
        <w:t xml:space="preserve">3.2.23. Своевременно производить записи в паспортах лифтов о замене основных узлов и деталей, изменениях в </w:t>
      </w:r>
      <w:proofErr w:type="spellStart"/>
      <w:r w:rsidRPr="00603983">
        <w:t>электросхемах</w:t>
      </w:r>
      <w:proofErr w:type="spellEnd"/>
      <w:r w:rsidRPr="00603983">
        <w:t>, записи о технических освидетельствованиях и ремонтах.</w:t>
      </w:r>
    </w:p>
    <w:p w:rsidR="001B59E2" w:rsidRPr="00603983" w:rsidRDefault="001B59E2" w:rsidP="00FD5EB8">
      <w:pPr>
        <w:ind w:firstLine="709"/>
        <w:jc w:val="both"/>
      </w:pPr>
      <w:r w:rsidRPr="00603983">
        <w:t>3.2.24. Постоянно содержать в исправном состоянии купе кабины, шахтные двери, пороги кабины и шахты, следить за исправностью декоративных обрамлений, производить эвакуацию пассажиров из остановившихся кабин.</w:t>
      </w:r>
    </w:p>
    <w:p w:rsidR="001B59E2" w:rsidRPr="00603983" w:rsidRDefault="001B59E2" w:rsidP="00FD5EB8">
      <w:pPr>
        <w:ind w:firstLine="709"/>
        <w:jc w:val="both"/>
      </w:pPr>
      <w:r w:rsidRPr="00603983">
        <w:lastRenderedPageBreak/>
        <w:t>3.2.25. Обеспечивать круглосуточное аварийно-техническое обслуживание лифтов время прибытия аварийной службы для эвакуации пассажиров не должно превышать 30 (тридцати) минут.</w:t>
      </w:r>
    </w:p>
    <w:p w:rsidR="001B59E2" w:rsidRPr="00603983" w:rsidRDefault="001B59E2" w:rsidP="00FD5EB8">
      <w:pPr>
        <w:ind w:firstLine="709"/>
        <w:jc w:val="both"/>
      </w:pPr>
      <w:r w:rsidRPr="00603983">
        <w:t>3.2.26. Принимать, регистрировать обращения граждан в журналах, связанных с работой и техническим состоянием лифтов.</w:t>
      </w:r>
    </w:p>
    <w:p w:rsidR="007E2EC3" w:rsidRPr="00603983" w:rsidRDefault="005B35CF" w:rsidP="00FD5EB8">
      <w:pPr>
        <w:ind w:firstLine="709"/>
        <w:jc w:val="both"/>
      </w:pPr>
      <w:r w:rsidRPr="00603983">
        <w:t xml:space="preserve">3.2.27. </w:t>
      </w:r>
      <w:r w:rsidR="0025120D" w:rsidRPr="00603983">
        <w:t>Обеспечить двусторонней переговорной связи из кабины лифта с местом нахождения обслуживающего персонала (диспетчерская, аварийно-диспетчерская служба).</w:t>
      </w:r>
    </w:p>
    <w:p w:rsidR="0025120D" w:rsidRPr="00603983" w:rsidRDefault="0025120D" w:rsidP="00FD5EB8">
      <w:pPr>
        <w:ind w:firstLine="709"/>
        <w:jc w:val="both"/>
      </w:pPr>
      <w:r w:rsidRPr="00603983">
        <w:t>3.2.28. Организовать проведение периодических осмотров лифтов.</w:t>
      </w:r>
    </w:p>
    <w:p w:rsidR="0025120D" w:rsidRPr="00603983" w:rsidRDefault="0025120D" w:rsidP="00FD5EB8">
      <w:pPr>
        <w:ind w:firstLine="709"/>
        <w:jc w:val="both"/>
      </w:pPr>
      <w:r w:rsidRPr="00603983">
        <w:t>Самостоятельно обеспечить необходимое количество запасных частей для проведения комплексного технического обслуживания лифтов.</w:t>
      </w:r>
      <w:r w:rsidR="007236A8" w:rsidRPr="00603983">
        <w:t xml:space="preserve"> </w:t>
      </w:r>
      <w:r w:rsidRPr="00603983">
        <w:t xml:space="preserve">Своевременно уведомить Заказчика о необходимости замены устаревших лифтов, а также отдельных деталей, узлов и механизмов, дальнейшая эксплуатация которых обеспечивает безопасную и бесперебойную работу лифтов. Своевременно информировать Заказчика об изменениях требований к эксплуатации </w:t>
      </w:r>
      <w:r w:rsidR="00695AF9" w:rsidRPr="00603983">
        <w:t>лифтов, а также давать рекомендации о возможных технических усовершенствованиях.</w:t>
      </w:r>
    </w:p>
    <w:p w:rsidR="00CE09CB" w:rsidRPr="00603983" w:rsidRDefault="00CE09CB" w:rsidP="00FD5EB8">
      <w:pPr>
        <w:ind w:firstLine="709"/>
        <w:jc w:val="both"/>
      </w:pPr>
    </w:p>
    <w:p w:rsidR="001B59E2" w:rsidRPr="00603983" w:rsidRDefault="001B59E2" w:rsidP="00FD5EB8">
      <w:pPr>
        <w:shd w:val="clear" w:color="auto" w:fill="FFFFFF"/>
        <w:tabs>
          <w:tab w:val="left" w:pos="3432"/>
        </w:tabs>
        <w:ind w:firstLine="709"/>
        <w:jc w:val="center"/>
        <w:rPr>
          <w:b/>
          <w:color w:val="000000"/>
          <w:spacing w:val="-10"/>
        </w:rPr>
      </w:pPr>
      <w:r w:rsidRPr="00603983">
        <w:rPr>
          <w:b/>
          <w:color w:val="000000"/>
          <w:spacing w:val="-10"/>
        </w:rPr>
        <w:t>4. Стоимост</w:t>
      </w:r>
      <w:r w:rsidR="00A6227B" w:rsidRPr="00603983">
        <w:rPr>
          <w:b/>
          <w:color w:val="000000"/>
          <w:spacing w:val="-10"/>
        </w:rPr>
        <w:t>ь работ и условия оплаты</w:t>
      </w:r>
    </w:p>
    <w:p w:rsidR="001B59E2" w:rsidRPr="00603983" w:rsidRDefault="001B59E2" w:rsidP="00FD5EB8">
      <w:pPr>
        <w:shd w:val="clear" w:color="auto" w:fill="FFFFFF"/>
        <w:ind w:firstLine="709"/>
        <w:jc w:val="both"/>
        <w:rPr>
          <w:color w:val="000000"/>
          <w:spacing w:val="-7"/>
        </w:rPr>
      </w:pPr>
      <w:r w:rsidRPr="00603983">
        <w:rPr>
          <w:color w:val="000000"/>
          <w:spacing w:val="-7"/>
        </w:rPr>
        <w:t>4.1. Стоимость работ:</w:t>
      </w:r>
    </w:p>
    <w:p w:rsidR="001B59E2" w:rsidRPr="00603983" w:rsidRDefault="001B59E2" w:rsidP="00FD5EB8">
      <w:pPr>
        <w:shd w:val="clear" w:color="auto" w:fill="FFFFFF"/>
        <w:ind w:firstLine="709"/>
        <w:jc w:val="both"/>
        <w:rPr>
          <w:color w:val="000000"/>
          <w:spacing w:val="-7"/>
        </w:rPr>
      </w:pPr>
      <w:r w:rsidRPr="00603983">
        <w:rPr>
          <w:color w:val="000000"/>
          <w:spacing w:val="-7"/>
        </w:rPr>
        <w:t xml:space="preserve">4.1.1. Стоимость работ по </w:t>
      </w:r>
      <w:r w:rsidR="005C6B03" w:rsidRPr="00603983">
        <w:rPr>
          <w:color w:val="000000"/>
          <w:spacing w:val="-7"/>
        </w:rPr>
        <w:t xml:space="preserve">техническому обслуживанию </w:t>
      </w:r>
      <w:r w:rsidRPr="00603983">
        <w:rPr>
          <w:color w:val="000000"/>
          <w:spacing w:val="-7"/>
        </w:rPr>
        <w:t>лифтов, выполняемых Подрядчиком по настоящему договору</w:t>
      </w:r>
      <w:r w:rsidR="00825E88" w:rsidRPr="00603983">
        <w:rPr>
          <w:color w:val="000000"/>
          <w:spacing w:val="-7"/>
        </w:rPr>
        <w:t xml:space="preserve"> составляет </w:t>
      </w:r>
      <w:r w:rsidR="00603983" w:rsidRPr="00603983">
        <w:rPr>
          <w:color w:val="000000"/>
          <w:spacing w:val="-7"/>
        </w:rPr>
        <w:t xml:space="preserve">_______ (_____) рублей __ копеек, в </w:t>
      </w:r>
      <w:proofErr w:type="spellStart"/>
      <w:r w:rsidR="00603983" w:rsidRPr="00603983">
        <w:rPr>
          <w:color w:val="000000"/>
          <w:spacing w:val="-7"/>
        </w:rPr>
        <w:t>т.ч</w:t>
      </w:r>
      <w:proofErr w:type="spellEnd"/>
      <w:r w:rsidR="00603983" w:rsidRPr="00603983">
        <w:rPr>
          <w:color w:val="000000"/>
          <w:spacing w:val="-7"/>
        </w:rPr>
        <w:t>. НДС - ________ (либо НДС не предусмотрен)</w:t>
      </w:r>
      <w:r w:rsidRPr="00603983">
        <w:rPr>
          <w:color w:val="000000"/>
          <w:spacing w:val="-7"/>
        </w:rPr>
        <w:t>.</w:t>
      </w:r>
    </w:p>
    <w:p w:rsidR="001B59E2" w:rsidRPr="00603983" w:rsidRDefault="001B59E2" w:rsidP="00FD5EB8">
      <w:pPr>
        <w:shd w:val="clear" w:color="auto" w:fill="FFFFFF"/>
        <w:ind w:firstLine="709"/>
        <w:jc w:val="both"/>
        <w:rPr>
          <w:color w:val="000000"/>
          <w:spacing w:val="-7"/>
        </w:rPr>
      </w:pPr>
      <w:r w:rsidRPr="00603983">
        <w:rPr>
          <w:color w:val="000000"/>
          <w:spacing w:val="-7"/>
        </w:rPr>
        <w:t>4.2. Условия оплаты:</w:t>
      </w:r>
    </w:p>
    <w:p w:rsidR="001B59E2" w:rsidRPr="00603983" w:rsidRDefault="001B59E2" w:rsidP="00695AF9">
      <w:pPr>
        <w:shd w:val="clear" w:color="auto" w:fill="FFFFFF"/>
        <w:ind w:firstLine="709"/>
        <w:jc w:val="both"/>
        <w:rPr>
          <w:color w:val="000000"/>
          <w:spacing w:val="-7"/>
        </w:rPr>
      </w:pPr>
      <w:r w:rsidRPr="00603983">
        <w:rPr>
          <w:color w:val="000000"/>
          <w:spacing w:val="-7"/>
        </w:rPr>
        <w:t xml:space="preserve">4.2.1. </w:t>
      </w:r>
      <w:r w:rsidR="00695AF9" w:rsidRPr="00603983">
        <w:rPr>
          <w:color w:val="000000"/>
          <w:spacing w:val="-7"/>
        </w:rPr>
        <w:t xml:space="preserve">Ежемесячно, не позднее 25 числа отчетного месяца, Подрядчик представляет Заказчику акт выполненных работ по техническому обслуживанию </w:t>
      </w:r>
      <w:r w:rsidR="00AD187F" w:rsidRPr="00603983">
        <w:rPr>
          <w:color w:val="000000"/>
          <w:spacing w:val="-7"/>
        </w:rPr>
        <w:t>оборудования. В течение 5 дней с момента получения актов Заказчик направляет Подрядчику подписанные и утвержденные акты с замечаниями и претензиями по техническому обслуживанию. Если акт выполненных работ в указанный срок не подписан и от Заказчика не поступили замечания и претензии, то работы считаются выполненными и принятыми Заказчиком.</w:t>
      </w:r>
    </w:p>
    <w:p w:rsidR="00AD187F" w:rsidRPr="00603983" w:rsidRDefault="001B59E2" w:rsidP="00FD5EB8">
      <w:pPr>
        <w:shd w:val="clear" w:color="auto" w:fill="FFFFFF"/>
        <w:ind w:firstLine="709"/>
        <w:jc w:val="both"/>
        <w:rPr>
          <w:color w:val="000000"/>
          <w:spacing w:val="-7"/>
        </w:rPr>
      </w:pPr>
      <w:r w:rsidRPr="00603983">
        <w:rPr>
          <w:color w:val="000000"/>
          <w:spacing w:val="-7"/>
        </w:rPr>
        <w:t xml:space="preserve">4.2.2. </w:t>
      </w:r>
      <w:r w:rsidR="00AD187F" w:rsidRPr="00603983">
        <w:rPr>
          <w:color w:val="000000"/>
          <w:spacing w:val="-7"/>
        </w:rPr>
        <w:t xml:space="preserve">Заказчик оплачивает стоимость услуг Подрядчика ежемесячно платежными поручениями на основании счета и акта выполненных работ, подписанного уполномоченными лицами обеих сторон. </w:t>
      </w:r>
      <w:r w:rsidR="002C6163" w:rsidRPr="002C6163">
        <w:rPr>
          <w:color w:val="000000"/>
          <w:spacing w:val="-7"/>
        </w:rPr>
        <w:t xml:space="preserve">Оплата производится в форме безналичного расчета, ежемесячно, по факту </w:t>
      </w:r>
      <w:r w:rsidR="002C6163">
        <w:rPr>
          <w:color w:val="000000"/>
          <w:spacing w:val="-7"/>
        </w:rPr>
        <w:t>выполненных работ</w:t>
      </w:r>
      <w:r w:rsidR="002C6163" w:rsidRPr="002C6163">
        <w:rPr>
          <w:color w:val="000000"/>
          <w:spacing w:val="-7"/>
        </w:rPr>
        <w:t xml:space="preserve">, в течение 7 рабочих дней с даты подписания Заказчиком акта </w:t>
      </w:r>
      <w:r w:rsidR="002C6163">
        <w:rPr>
          <w:color w:val="000000"/>
          <w:spacing w:val="-7"/>
        </w:rPr>
        <w:t>выполненных работ</w:t>
      </w:r>
      <w:r w:rsidR="00AD187F" w:rsidRPr="00603983">
        <w:rPr>
          <w:color w:val="000000"/>
          <w:spacing w:val="-7"/>
        </w:rPr>
        <w:t>.</w:t>
      </w:r>
    </w:p>
    <w:p w:rsidR="001B59E2" w:rsidRPr="00603983" w:rsidRDefault="00AD187F" w:rsidP="00FD5EB8">
      <w:pPr>
        <w:shd w:val="clear" w:color="auto" w:fill="FFFFFF"/>
        <w:ind w:firstLine="709"/>
        <w:jc w:val="both"/>
        <w:rPr>
          <w:color w:val="000000"/>
          <w:spacing w:val="-7"/>
        </w:rPr>
      </w:pPr>
      <w:r w:rsidRPr="00603983">
        <w:rPr>
          <w:color w:val="000000"/>
          <w:spacing w:val="-7"/>
        </w:rPr>
        <w:t xml:space="preserve">4.2.3. </w:t>
      </w:r>
      <w:r w:rsidR="001B59E2" w:rsidRPr="00603983">
        <w:rPr>
          <w:color w:val="000000"/>
          <w:spacing w:val="-7"/>
        </w:rPr>
        <w:t>Расчеты за выполненные работы производятся путем перечисления Заказчиком денежных средств на расчетный счет Подрядчика.</w:t>
      </w:r>
    </w:p>
    <w:p w:rsidR="00AD187F" w:rsidRPr="00603983" w:rsidRDefault="00AD187F" w:rsidP="00FD5EB8">
      <w:pPr>
        <w:shd w:val="clear" w:color="auto" w:fill="FFFFFF"/>
        <w:ind w:firstLine="709"/>
        <w:jc w:val="both"/>
        <w:rPr>
          <w:color w:val="000000"/>
          <w:spacing w:val="-7"/>
        </w:rPr>
      </w:pPr>
    </w:p>
    <w:p w:rsidR="001B59E2" w:rsidRPr="00603983" w:rsidRDefault="001B59E2" w:rsidP="00FD5EB8">
      <w:pPr>
        <w:shd w:val="clear" w:color="auto" w:fill="FFFFFF"/>
        <w:ind w:firstLine="709"/>
        <w:jc w:val="center"/>
        <w:rPr>
          <w:b/>
          <w:color w:val="000000"/>
          <w:spacing w:val="-13"/>
        </w:rPr>
      </w:pPr>
      <w:r w:rsidRPr="00603983">
        <w:rPr>
          <w:b/>
          <w:color w:val="000000"/>
          <w:spacing w:val="-13"/>
        </w:rPr>
        <w:t xml:space="preserve">5. </w:t>
      </w:r>
      <w:r w:rsidR="00AD187F" w:rsidRPr="00603983">
        <w:rPr>
          <w:b/>
          <w:color w:val="000000"/>
          <w:spacing w:val="-13"/>
        </w:rPr>
        <w:t>Ответственность сторон</w:t>
      </w:r>
    </w:p>
    <w:p w:rsidR="001B59E2" w:rsidRPr="00603983" w:rsidRDefault="001B59E2" w:rsidP="00A6227B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603983">
        <w:rPr>
          <w:color w:val="000000"/>
          <w:spacing w:val="-13"/>
        </w:rPr>
        <w:t>5.1. Период простоя лифтов по вине</w:t>
      </w:r>
      <w:r w:rsidR="00695AF9" w:rsidRPr="00603983">
        <w:rPr>
          <w:color w:val="000000"/>
          <w:spacing w:val="-13"/>
        </w:rPr>
        <w:t xml:space="preserve"> Подрядчика оплате не подлежит.</w:t>
      </w:r>
    </w:p>
    <w:p w:rsidR="001B59E2" w:rsidRPr="00603983" w:rsidRDefault="001B59E2" w:rsidP="00A6227B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603983">
        <w:rPr>
          <w:color w:val="000000"/>
          <w:spacing w:val="-13"/>
        </w:rPr>
        <w:t>5.2. Допускаются следующие причины и сроки простоя лифтов – простои по пр</w:t>
      </w:r>
      <w:r w:rsidR="00A6227B" w:rsidRPr="00603983">
        <w:rPr>
          <w:color w:val="000000"/>
          <w:spacing w:val="-13"/>
        </w:rPr>
        <w:t>ичинам ремонтов, указанных в п.</w:t>
      </w:r>
      <w:r w:rsidRPr="00603983">
        <w:rPr>
          <w:color w:val="000000"/>
          <w:spacing w:val="-13"/>
        </w:rPr>
        <w:t>7.1. настоящего договора, а также по следующим причинам: в соответствии с Положением о системе ППР утвер</w:t>
      </w:r>
      <w:r w:rsidR="00A6227B" w:rsidRPr="00603983">
        <w:rPr>
          <w:color w:val="000000"/>
          <w:spacing w:val="-13"/>
        </w:rPr>
        <w:t xml:space="preserve">жденном </w:t>
      </w:r>
      <w:proofErr w:type="spellStart"/>
      <w:r w:rsidR="00A6227B" w:rsidRPr="00603983">
        <w:rPr>
          <w:color w:val="000000"/>
          <w:spacing w:val="-13"/>
        </w:rPr>
        <w:t>Министроем</w:t>
      </w:r>
      <w:proofErr w:type="spellEnd"/>
      <w:r w:rsidR="00A6227B" w:rsidRPr="00603983">
        <w:rPr>
          <w:color w:val="000000"/>
          <w:spacing w:val="-13"/>
        </w:rPr>
        <w:t xml:space="preserve"> РФ от 17.09.</w:t>
      </w:r>
      <w:r w:rsidRPr="00603983">
        <w:rPr>
          <w:color w:val="000000"/>
          <w:spacing w:val="-13"/>
        </w:rPr>
        <w:t xml:space="preserve">98 </w:t>
      </w:r>
      <w:r w:rsidR="00A6227B" w:rsidRPr="00603983">
        <w:rPr>
          <w:color w:val="000000"/>
          <w:spacing w:val="-13"/>
        </w:rPr>
        <w:t>№ 53:</w:t>
      </w:r>
    </w:p>
    <w:p w:rsidR="001B59E2" w:rsidRPr="00603983" w:rsidRDefault="001B59E2" w:rsidP="00A6227B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603983">
        <w:rPr>
          <w:color w:val="000000"/>
          <w:spacing w:val="-13"/>
        </w:rPr>
        <w:t>5.2.2. Во время проведения плановых технических обслуживаний – не более 8 часов в течение месяца.</w:t>
      </w:r>
    </w:p>
    <w:p w:rsidR="001B59E2" w:rsidRPr="00603983" w:rsidRDefault="001B59E2" w:rsidP="00A6227B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603983">
        <w:rPr>
          <w:color w:val="000000"/>
          <w:spacing w:val="-13"/>
        </w:rPr>
        <w:t>5.2.3. При подготовке лифта к периодическому техническому освидетельствованию – не более 3-х суток один раз в год.</w:t>
      </w:r>
    </w:p>
    <w:p w:rsidR="001B59E2" w:rsidRPr="00603983" w:rsidRDefault="001B59E2" w:rsidP="00A6227B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603983">
        <w:rPr>
          <w:color w:val="000000"/>
          <w:spacing w:val="-13"/>
        </w:rPr>
        <w:t>5.2.4. Во время проведения периодического технического освидетельствования – не более 4-х часов один раз в год.</w:t>
      </w:r>
    </w:p>
    <w:p w:rsidR="001B59E2" w:rsidRPr="00603983" w:rsidRDefault="001B59E2" w:rsidP="00A6227B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603983">
        <w:rPr>
          <w:color w:val="000000"/>
          <w:spacing w:val="-13"/>
        </w:rPr>
        <w:t>5.3. За ненадлежащее исполнение договора, стороны несут ответственность в соответствии с действующим законодательством.</w:t>
      </w:r>
    </w:p>
    <w:p w:rsidR="001B59E2" w:rsidRPr="00603983" w:rsidRDefault="001B59E2" w:rsidP="00A6227B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603983">
        <w:rPr>
          <w:color w:val="000000"/>
          <w:spacing w:val="-13"/>
        </w:rPr>
        <w:t>5.4.</w:t>
      </w:r>
      <w:r w:rsidR="00A6227B" w:rsidRPr="00603983">
        <w:rPr>
          <w:color w:val="000000"/>
          <w:spacing w:val="-13"/>
        </w:rPr>
        <w:t xml:space="preserve"> </w:t>
      </w:r>
      <w:r w:rsidR="008B4203" w:rsidRPr="00603983">
        <w:rPr>
          <w:color w:val="000000"/>
          <w:spacing w:val="-13"/>
        </w:rPr>
        <w:t xml:space="preserve">Стороны </w:t>
      </w:r>
      <w:r w:rsidR="00861500" w:rsidRPr="00603983">
        <w:rPr>
          <w:color w:val="000000"/>
          <w:spacing w:val="-13"/>
        </w:rPr>
        <w:t>пришли к соглашению о том, что</w:t>
      </w:r>
      <w:r w:rsidR="00C15238" w:rsidRPr="00603983">
        <w:rPr>
          <w:color w:val="000000"/>
          <w:spacing w:val="-13"/>
        </w:rPr>
        <w:t xml:space="preserve"> положения </w:t>
      </w:r>
      <w:r w:rsidR="00861500" w:rsidRPr="00603983">
        <w:rPr>
          <w:color w:val="000000"/>
          <w:spacing w:val="-13"/>
        </w:rPr>
        <w:t>ст.317.1 Гражданского кодекса РФ к отношениям Сторон не применяются.</w:t>
      </w:r>
    </w:p>
    <w:p w:rsidR="001B59E2" w:rsidRPr="00603983" w:rsidRDefault="001B59E2" w:rsidP="00A6227B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603983">
        <w:rPr>
          <w:color w:val="000000"/>
          <w:spacing w:val="-13"/>
        </w:rPr>
        <w:t>5.5. Все споры по настоящему Договору после его подписания разрешаются сторонами путем переговоров, в случае не достижения согласия спор подлежат рассмотрению в Арбитражном суде по месту нахождения ответчика.</w:t>
      </w:r>
    </w:p>
    <w:p w:rsidR="001B59E2" w:rsidRPr="00603983" w:rsidRDefault="00A6227B" w:rsidP="00FD5EB8">
      <w:pPr>
        <w:ind w:firstLine="709"/>
        <w:jc w:val="center"/>
        <w:rPr>
          <w:b/>
        </w:rPr>
      </w:pPr>
      <w:r w:rsidRPr="00603983">
        <w:rPr>
          <w:b/>
        </w:rPr>
        <w:t>6. Действие договора</w:t>
      </w:r>
    </w:p>
    <w:p w:rsidR="001B59E2" w:rsidRPr="00603983" w:rsidRDefault="001B59E2" w:rsidP="00A6227B">
      <w:pPr>
        <w:ind w:firstLine="709"/>
        <w:jc w:val="both"/>
      </w:pPr>
      <w:r w:rsidRPr="00603983">
        <w:t>6.1</w:t>
      </w:r>
      <w:r w:rsidR="00A6227B" w:rsidRPr="00603983">
        <w:t>.</w:t>
      </w:r>
      <w:r w:rsidRPr="00603983">
        <w:t xml:space="preserve"> Договор вс</w:t>
      </w:r>
      <w:r w:rsidR="001E615B" w:rsidRPr="00603983">
        <w:t xml:space="preserve">тупает в силу </w:t>
      </w:r>
      <w:r w:rsidR="001E615B" w:rsidRPr="00603983">
        <w:rPr>
          <w:b/>
        </w:rPr>
        <w:t xml:space="preserve">с </w:t>
      </w:r>
      <w:r w:rsidR="003E69ED">
        <w:rPr>
          <w:b/>
        </w:rPr>
        <w:t>«01» января 202</w:t>
      </w:r>
      <w:r w:rsidR="005A7399">
        <w:rPr>
          <w:b/>
        </w:rPr>
        <w:t>5</w:t>
      </w:r>
      <w:r w:rsidR="003E69ED">
        <w:rPr>
          <w:b/>
        </w:rPr>
        <w:t xml:space="preserve"> г.</w:t>
      </w:r>
      <w:r w:rsidRPr="00603983">
        <w:rPr>
          <w:b/>
        </w:rPr>
        <w:t xml:space="preserve"> и действует </w:t>
      </w:r>
      <w:r w:rsidR="001E615B" w:rsidRPr="00603983">
        <w:rPr>
          <w:b/>
        </w:rPr>
        <w:t>по «</w:t>
      </w:r>
      <w:r w:rsidR="003E69ED">
        <w:rPr>
          <w:b/>
        </w:rPr>
        <w:t>31</w:t>
      </w:r>
      <w:r w:rsidR="001E615B" w:rsidRPr="00603983">
        <w:rPr>
          <w:b/>
        </w:rPr>
        <w:t xml:space="preserve">» </w:t>
      </w:r>
      <w:r w:rsidR="003E69ED">
        <w:rPr>
          <w:b/>
        </w:rPr>
        <w:t>декабря</w:t>
      </w:r>
      <w:r w:rsidR="001E615B" w:rsidRPr="00603983">
        <w:rPr>
          <w:b/>
        </w:rPr>
        <w:t xml:space="preserve"> </w:t>
      </w:r>
      <w:r w:rsidR="00BB52ED" w:rsidRPr="00603983">
        <w:rPr>
          <w:b/>
        </w:rPr>
        <w:t>20</w:t>
      </w:r>
      <w:r w:rsidR="0037262D" w:rsidRPr="00603983">
        <w:rPr>
          <w:b/>
        </w:rPr>
        <w:t>2</w:t>
      </w:r>
      <w:r w:rsidR="005A7399">
        <w:rPr>
          <w:b/>
        </w:rPr>
        <w:t>5</w:t>
      </w:r>
      <w:r w:rsidRPr="00603983">
        <w:rPr>
          <w:b/>
        </w:rPr>
        <w:t>г</w:t>
      </w:r>
      <w:r w:rsidR="00A6227B" w:rsidRPr="00603983">
        <w:rPr>
          <w:b/>
        </w:rPr>
        <w:t>.</w:t>
      </w:r>
      <w:r w:rsidRPr="00603983">
        <w:t xml:space="preserve"> Любая из сторон имеет право расторгнуть договор, предваритель</w:t>
      </w:r>
      <w:r w:rsidR="00861500" w:rsidRPr="00603983">
        <w:t>но уведомив другую сторону, за 15</w:t>
      </w:r>
      <w:r w:rsidRPr="00603983">
        <w:t xml:space="preserve"> (</w:t>
      </w:r>
      <w:r w:rsidR="00861500" w:rsidRPr="00603983">
        <w:t>пятнадцать</w:t>
      </w:r>
      <w:r w:rsidRPr="00603983">
        <w:t>)</w:t>
      </w:r>
      <w:r w:rsidR="00861500" w:rsidRPr="00603983">
        <w:t xml:space="preserve"> дней до предполагаемой даты расторжения</w:t>
      </w:r>
      <w:r w:rsidRPr="00603983">
        <w:t>.</w:t>
      </w:r>
    </w:p>
    <w:p w:rsidR="001B59E2" w:rsidRPr="00603983" w:rsidRDefault="001B59E2" w:rsidP="00A6227B">
      <w:pPr>
        <w:ind w:firstLine="709"/>
        <w:jc w:val="both"/>
      </w:pPr>
      <w:r w:rsidRPr="00603983">
        <w:lastRenderedPageBreak/>
        <w:t>6.</w:t>
      </w:r>
      <w:r w:rsidR="00603983" w:rsidRPr="00603983">
        <w:t>2</w:t>
      </w:r>
      <w:r w:rsidRPr="00603983">
        <w:t xml:space="preserve">. Настоящий договор может быть изменен, дополнен, расторгнут или признан недействительным по основаниям, предусмотренным действующим законодательством РФ </w:t>
      </w:r>
      <w:r w:rsidR="00C15238" w:rsidRPr="00603983">
        <w:t>и (</w:t>
      </w:r>
      <w:r w:rsidRPr="00603983">
        <w:t>или</w:t>
      </w:r>
      <w:r w:rsidR="00C15238" w:rsidRPr="00603983">
        <w:t>)</w:t>
      </w:r>
      <w:r w:rsidRPr="00603983">
        <w:t xml:space="preserve"> по согласованию сторон. Любые изменения и дополнения по настоящему договору действительны при условии, если они совершены в письменной форме уполномоченными представителями сторон.</w:t>
      </w:r>
    </w:p>
    <w:p w:rsidR="001B59E2" w:rsidRPr="00603983" w:rsidRDefault="001B59E2" w:rsidP="00A6227B">
      <w:pPr>
        <w:ind w:firstLine="709"/>
        <w:jc w:val="both"/>
      </w:pPr>
      <w:r w:rsidRPr="00603983">
        <w:t>6.</w:t>
      </w:r>
      <w:r w:rsidR="00603983" w:rsidRPr="00603983">
        <w:t>3</w:t>
      </w:r>
      <w:r w:rsidRPr="00603983">
        <w:t>. Если любая из статей договора или часть ее окажется недействительной вследствие какого-либо нормативного акта, она будет считаться отсутствующей в договоре, при этом остальное остается в силе.</w:t>
      </w:r>
    </w:p>
    <w:p w:rsidR="001B59E2" w:rsidRPr="00603983" w:rsidRDefault="001B59E2" w:rsidP="00A6227B">
      <w:pPr>
        <w:ind w:firstLine="709"/>
        <w:jc w:val="both"/>
      </w:pPr>
      <w:r w:rsidRPr="00603983">
        <w:t xml:space="preserve"> </w:t>
      </w:r>
    </w:p>
    <w:p w:rsidR="001B59E2" w:rsidRPr="00603983" w:rsidRDefault="001B59E2" w:rsidP="00FD5EB8">
      <w:pPr>
        <w:ind w:firstLine="709"/>
        <w:jc w:val="center"/>
        <w:rPr>
          <w:b/>
        </w:rPr>
      </w:pPr>
      <w:r w:rsidRPr="00603983">
        <w:rPr>
          <w:b/>
        </w:rPr>
        <w:t>7. Особые условия</w:t>
      </w:r>
    </w:p>
    <w:p w:rsidR="001B59E2" w:rsidRPr="00603983" w:rsidRDefault="001B59E2" w:rsidP="00A6227B">
      <w:pPr>
        <w:ind w:firstLine="709"/>
        <w:jc w:val="both"/>
      </w:pPr>
      <w:r w:rsidRPr="00603983">
        <w:t xml:space="preserve">7.1. Ремонт лифтов, который должен быть выполнен в качестве работ капитального характера (не относящихся к работам по текущему ремонту), а также необходимость в котором возникла в результате </w:t>
      </w:r>
      <w:proofErr w:type="spellStart"/>
      <w:r w:rsidRPr="00603983">
        <w:t>вандальных</w:t>
      </w:r>
      <w:proofErr w:type="spellEnd"/>
      <w:r w:rsidRPr="00603983">
        <w:t xml:space="preserve"> действий таких как: возгорание, поджог, </w:t>
      </w:r>
      <w:r w:rsidR="00C15238" w:rsidRPr="00603983">
        <w:t xml:space="preserve">умышленная </w:t>
      </w:r>
      <w:r w:rsidRPr="00603983">
        <w:t>порча, хищение оборудования; авария, обстоятельства непреодолимой силы, а также установка декоративных обрамлений дверных порталов лифтов, в предме</w:t>
      </w:r>
      <w:r w:rsidR="00603983" w:rsidRPr="00603983">
        <w:t>т настоящего договора не входят</w:t>
      </w:r>
      <w:r w:rsidRPr="00603983">
        <w:t>.</w:t>
      </w:r>
    </w:p>
    <w:p w:rsidR="00CE09CB" w:rsidRPr="00603983" w:rsidRDefault="00CE09CB" w:rsidP="0052768C">
      <w:pPr>
        <w:ind w:firstLine="709"/>
        <w:jc w:val="both"/>
      </w:pPr>
    </w:p>
    <w:p w:rsidR="00EB625A" w:rsidRPr="00603983" w:rsidRDefault="00CE09CB" w:rsidP="00FD5EB8">
      <w:pPr>
        <w:shd w:val="clear" w:color="auto" w:fill="FFFFFF"/>
        <w:ind w:firstLine="709"/>
        <w:jc w:val="center"/>
      </w:pPr>
      <w:r w:rsidRPr="00603983">
        <w:rPr>
          <w:b/>
        </w:rPr>
        <w:t>8</w:t>
      </w:r>
      <w:r w:rsidR="00EB625A" w:rsidRPr="00603983">
        <w:rPr>
          <w:b/>
        </w:rPr>
        <w:t>. Юридические адреса, банковские реквизиты и подписи сторон</w:t>
      </w:r>
      <w:r w:rsidR="009C10C8" w:rsidRPr="00603983">
        <w:rPr>
          <w:b/>
        </w:rPr>
        <w:t>.</w:t>
      </w:r>
    </w:p>
    <w:tbl>
      <w:tblPr>
        <w:tblW w:w="10029" w:type="dxa"/>
        <w:tblLayout w:type="fixed"/>
        <w:tblLook w:val="01E0" w:firstRow="1" w:lastRow="1" w:firstColumn="1" w:lastColumn="1" w:noHBand="0" w:noVBand="0"/>
      </w:tblPr>
      <w:tblGrid>
        <w:gridCol w:w="5353"/>
        <w:gridCol w:w="4676"/>
      </w:tblGrid>
      <w:tr w:rsidR="00A6227B" w:rsidRPr="00603983" w:rsidTr="00603983">
        <w:trPr>
          <w:trHeight w:val="250"/>
        </w:trPr>
        <w:tc>
          <w:tcPr>
            <w:tcW w:w="5353" w:type="dxa"/>
          </w:tcPr>
          <w:p w:rsidR="00A6227B" w:rsidRPr="00603983" w:rsidRDefault="00A6227B" w:rsidP="00A6227B">
            <w:r w:rsidRPr="00603983">
              <w:rPr>
                <w:b/>
              </w:rPr>
              <w:t>Заказчик:</w:t>
            </w:r>
          </w:p>
        </w:tc>
        <w:tc>
          <w:tcPr>
            <w:tcW w:w="4676" w:type="dxa"/>
          </w:tcPr>
          <w:p w:rsidR="00A6227B" w:rsidRPr="00603983" w:rsidRDefault="00A6227B" w:rsidP="00A6227B">
            <w:pPr>
              <w:rPr>
                <w:b/>
                <w:bCs/>
              </w:rPr>
            </w:pPr>
            <w:r w:rsidRPr="00603983">
              <w:rPr>
                <w:b/>
                <w:bCs/>
              </w:rPr>
              <w:t>Подрядчик:</w:t>
            </w:r>
          </w:p>
        </w:tc>
      </w:tr>
      <w:tr w:rsidR="00603983" w:rsidRPr="00603983" w:rsidTr="00603983">
        <w:trPr>
          <w:trHeight w:val="212"/>
        </w:trPr>
        <w:tc>
          <w:tcPr>
            <w:tcW w:w="5353" w:type="dxa"/>
            <w:vMerge w:val="restart"/>
          </w:tcPr>
          <w:p w:rsidR="00603983" w:rsidRPr="00603983" w:rsidRDefault="00603983" w:rsidP="00603983">
            <w:r w:rsidRPr="00603983">
              <w:t>ГБУ Благовещенский ПНИ</w:t>
            </w:r>
          </w:p>
          <w:p w:rsidR="00603983" w:rsidRPr="00603983" w:rsidRDefault="00603983" w:rsidP="00603983">
            <w:r w:rsidRPr="00603983">
              <w:t>Адрес: 453430, Российская Федерация, Республика Башкортостан, г. Благовещенск, ул.Сосновая,1.</w:t>
            </w:r>
          </w:p>
          <w:p w:rsidR="00603983" w:rsidRPr="00603983" w:rsidRDefault="00603983" w:rsidP="00603983">
            <w:r w:rsidRPr="00603983">
              <w:t>Телефон: +7(34766) 2-45-14</w:t>
            </w:r>
          </w:p>
          <w:p w:rsidR="00603983" w:rsidRPr="00603983" w:rsidRDefault="00603983" w:rsidP="00603983">
            <w:r w:rsidRPr="00603983">
              <w:t>Е-mail:blagpsi1@mail.ru</w:t>
            </w:r>
          </w:p>
          <w:p w:rsidR="00603983" w:rsidRPr="00603983" w:rsidRDefault="00603983" w:rsidP="00603983">
            <w:r w:rsidRPr="00603983">
              <w:t>ИНН 0258004056</w:t>
            </w:r>
          </w:p>
          <w:p w:rsidR="00603983" w:rsidRPr="00603983" w:rsidRDefault="00603983" w:rsidP="00603983">
            <w:r w:rsidRPr="00603983">
              <w:t>КПП 025801001</w:t>
            </w:r>
          </w:p>
          <w:p w:rsidR="00603983" w:rsidRPr="00603983" w:rsidRDefault="00603983" w:rsidP="00603983">
            <w:r w:rsidRPr="00603983">
              <w:t>(ЕКС) 40102810045370000067</w:t>
            </w:r>
          </w:p>
          <w:p w:rsidR="00603983" w:rsidRPr="00603983" w:rsidRDefault="00603983" w:rsidP="00603983">
            <w:r w:rsidRPr="00603983">
              <w:t>номер казначейского счета 03224643800000000100</w:t>
            </w:r>
          </w:p>
          <w:p w:rsidR="00603983" w:rsidRPr="00603983" w:rsidRDefault="00603983" w:rsidP="00603983">
            <w:r w:rsidRPr="00603983">
              <w:t>БИК 018073401</w:t>
            </w:r>
          </w:p>
          <w:p w:rsidR="00603983" w:rsidRPr="00603983" w:rsidRDefault="00603983" w:rsidP="00603983">
            <w:r w:rsidRPr="00603983">
              <w:t>ОТДЕЛЕНИЕ-НБ РЕСПУБЛИКА БАШКОРТОСТАН БАНКА РОССИИ//УФК ПО РЕСПУБЛИКЕ БАШКОРТОСТАН г. Уфа</w:t>
            </w:r>
          </w:p>
          <w:p w:rsidR="00603983" w:rsidRPr="00603983" w:rsidRDefault="00603983" w:rsidP="00603983">
            <w:r w:rsidRPr="00603983">
              <w:t>Л/с 20112120600</w:t>
            </w:r>
          </w:p>
          <w:p w:rsidR="00603983" w:rsidRPr="00603983" w:rsidRDefault="00603983" w:rsidP="00603983"/>
          <w:p w:rsidR="00603983" w:rsidRPr="00603983" w:rsidRDefault="00603983" w:rsidP="00603983">
            <w:r w:rsidRPr="00603983">
              <w:t>Директор</w:t>
            </w:r>
          </w:p>
          <w:p w:rsidR="00603983" w:rsidRPr="00603983" w:rsidRDefault="00603983" w:rsidP="00603983"/>
          <w:p w:rsidR="00603983" w:rsidRPr="00603983" w:rsidRDefault="00603983" w:rsidP="00603983">
            <w:r w:rsidRPr="00603983">
              <w:t>_____________________/Аюпов А.А./</w:t>
            </w:r>
          </w:p>
          <w:p w:rsidR="00603983" w:rsidRPr="00603983" w:rsidRDefault="00603983" w:rsidP="00603983">
            <w:pPr>
              <w:rPr>
                <w:b/>
              </w:rPr>
            </w:pPr>
            <w:proofErr w:type="spellStart"/>
            <w:r w:rsidRPr="00603983">
              <w:t>м.п</w:t>
            </w:r>
            <w:proofErr w:type="spellEnd"/>
            <w:r w:rsidRPr="00603983">
              <w:t>.</w:t>
            </w:r>
          </w:p>
        </w:tc>
        <w:tc>
          <w:tcPr>
            <w:tcW w:w="4676" w:type="dxa"/>
          </w:tcPr>
          <w:p w:rsidR="00603983" w:rsidRPr="00603983" w:rsidRDefault="00603983" w:rsidP="00E02260"/>
        </w:tc>
      </w:tr>
      <w:tr w:rsidR="00603983" w:rsidRPr="00603983" w:rsidTr="00603983">
        <w:trPr>
          <w:trHeight w:val="1106"/>
        </w:trPr>
        <w:tc>
          <w:tcPr>
            <w:tcW w:w="5353" w:type="dxa"/>
            <w:vMerge/>
          </w:tcPr>
          <w:p w:rsidR="00603983" w:rsidRPr="00603983" w:rsidRDefault="00603983" w:rsidP="0093621E"/>
        </w:tc>
        <w:tc>
          <w:tcPr>
            <w:tcW w:w="4676" w:type="dxa"/>
          </w:tcPr>
          <w:p w:rsidR="00603983" w:rsidRPr="00603983" w:rsidRDefault="00603983" w:rsidP="00E02260"/>
        </w:tc>
      </w:tr>
      <w:tr w:rsidR="00603983" w:rsidRPr="00603983" w:rsidTr="00603983">
        <w:trPr>
          <w:trHeight w:val="229"/>
        </w:trPr>
        <w:tc>
          <w:tcPr>
            <w:tcW w:w="5353" w:type="dxa"/>
            <w:vMerge/>
          </w:tcPr>
          <w:p w:rsidR="00603983" w:rsidRPr="00603983" w:rsidRDefault="00603983" w:rsidP="0093621E"/>
        </w:tc>
        <w:tc>
          <w:tcPr>
            <w:tcW w:w="4676" w:type="dxa"/>
          </w:tcPr>
          <w:p w:rsidR="00603983" w:rsidRPr="00603983" w:rsidRDefault="00603983" w:rsidP="00E02260"/>
        </w:tc>
      </w:tr>
      <w:tr w:rsidR="00603983" w:rsidRPr="00603983" w:rsidTr="00603983">
        <w:trPr>
          <w:trHeight w:val="832"/>
        </w:trPr>
        <w:tc>
          <w:tcPr>
            <w:tcW w:w="5353" w:type="dxa"/>
            <w:vMerge/>
          </w:tcPr>
          <w:p w:rsidR="00603983" w:rsidRPr="00603983" w:rsidRDefault="00603983" w:rsidP="0093621E"/>
        </w:tc>
        <w:tc>
          <w:tcPr>
            <w:tcW w:w="4676" w:type="dxa"/>
          </w:tcPr>
          <w:p w:rsidR="00603983" w:rsidRPr="00603983" w:rsidRDefault="00603983" w:rsidP="00B364F2"/>
          <w:p w:rsidR="00603983" w:rsidRPr="00603983" w:rsidRDefault="00603983" w:rsidP="00B364F2"/>
          <w:p w:rsidR="00603983" w:rsidRPr="00603983" w:rsidRDefault="00603983" w:rsidP="00B364F2"/>
          <w:p w:rsidR="00603983" w:rsidRPr="00603983" w:rsidRDefault="00603983" w:rsidP="00B364F2"/>
          <w:p w:rsidR="00603983" w:rsidRPr="00603983" w:rsidRDefault="00603983" w:rsidP="00B364F2"/>
          <w:p w:rsidR="00603983" w:rsidRPr="00603983" w:rsidRDefault="00603983" w:rsidP="00B364F2"/>
          <w:p w:rsidR="00603983" w:rsidRPr="00603983" w:rsidRDefault="00603983" w:rsidP="00B364F2"/>
          <w:p w:rsidR="00603983" w:rsidRPr="00603983" w:rsidRDefault="00603983" w:rsidP="00B364F2"/>
        </w:tc>
      </w:tr>
      <w:tr w:rsidR="00603983" w:rsidRPr="00603983" w:rsidTr="00603983">
        <w:trPr>
          <w:trHeight w:val="225"/>
        </w:trPr>
        <w:tc>
          <w:tcPr>
            <w:tcW w:w="5353" w:type="dxa"/>
            <w:vMerge/>
          </w:tcPr>
          <w:p w:rsidR="00603983" w:rsidRPr="00603983" w:rsidRDefault="00603983" w:rsidP="0093621E"/>
        </w:tc>
        <w:tc>
          <w:tcPr>
            <w:tcW w:w="4676" w:type="dxa"/>
          </w:tcPr>
          <w:p w:rsidR="00603983" w:rsidRPr="00603983" w:rsidRDefault="00603983" w:rsidP="00CA4E0C">
            <w:pPr>
              <w:jc w:val="both"/>
            </w:pPr>
          </w:p>
        </w:tc>
      </w:tr>
      <w:tr w:rsidR="00603983" w:rsidRPr="00603983" w:rsidTr="00603983">
        <w:tc>
          <w:tcPr>
            <w:tcW w:w="5353" w:type="dxa"/>
            <w:vMerge/>
          </w:tcPr>
          <w:p w:rsidR="00603983" w:rsidRPr="00603983" w:rsidRDefault="00603983" w:rsidP="009E0337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</w:tcPr>
          <w:p w:rsidR="00603983" w:rsidRPr="00603983" w:rsidRDefault="00603983" w:rsidP="009E0337">
            <w:pPr>
              <w:jc w:val="both"/>
            </w:pPr>
          </w:p>
          <w:p w:rsidR="00603983" w:rsidRPr="00603983" w:rsidRDefault="00603983" w:rsidP="009E0337">
            <w:pPr>
              <w:jc w:val="both"/>
            </w:pPr>
          </w:p>
          <w:p w:rsidR="00603983" w:rsidRPr="00603983" w:rsidRDefault="00603983" w:rsidP="009E0337">
            <w:pPr>
              <w:jc w:val="both"/>
            </w:pPr>
          </w:p>
          <w:p w:rsidR="00603983" w:rsidRPr="00603983" w:rsidRDefault="00603983" w:rsidP="009E0337">
            <w:pPr>
              <w:jc w:val="both"/>
            </w:pPr>
          </w:p>
          <w:p w:rsidR="00603983" w:rsidRPr="00603983" w:rsidRDefault="00603983" w:rsidP="009E0337">
            <w:pPr>
              <w:jc w:val="both"/>
            </w:pPr>
            <w:r w:rsidRPr="00603983">
              <w:t>__________________ ______________</w:t>
            </w:r>
          </w:p>
          <w:p w:rsidR="00603983" w:rsidRPr="00603983" w:rsidRDefault="00603983" w:rsidP="009E0337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398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6227B" w:rsidRPr="00603983" w:rsidRDefault="00A6227B" w:rsidP="00FD5EB8">
      <w:pPr>
        <w:ind w:firstLine="709"/>
        <w:jc w:val="right"/>
      </w:pPr>
    </w:p>
    <w:p w:rsidR="009A6AE4" w:rsidRPr="00603983" w:rsidRDefault="009A6AE4" w:rsidP="00FD5EB8">
      <w:pPr>
        <w:ind w:firstLine="709"/>
        <w:jc w:val="right"/>
      </w:pPr>
    </w:p>
    <w:p w:rsidR="0082371D" w:rsidRPr="00603983" w:rsidRDefault="0082371D" w:rsidP="00FD5EB8">
      <w:pPr>
        <w:ind w:firstLine="709"/>
        <w:jc w:val="right"/>
      </w:pPr>
    </w:p>
    <w:p w:rsidR="007E4B73" w:rsidRPr="00603983" w:rsidRDefault="007E4B73" w:rsidP="00FD5EB8">
      <w:pPr>
        <w:ind w:firstLine="709"/>
        <w:jc w:val="right"/>
        <w:sectPr w:rsidR="007E4B73" w:rsidRPr="00603983" w:rsidSect="004452F1">
          <w:footerReference w:type="default" r:id="rId7"/>
          <w:pgSz w:w="11906" w:h="16838"/>
          <w:pgMar w:top="284" w:right="567" w:bottom="284" w:left="1418" w:header="709" w:footer="709" w:gutter="0"/>
          <w:pgNumType w:start="1"/>
          <w:cols w:space="708"/>
          <w:docGrid w:linePitch="360"/>
        </w:sectPr>
      </w:pPr>
    </w:p>
    <w:p w:rsidR="00C340EC" w:rsidRDefault="00FC2A61" w:rsidP="00FD5EB8">
      <w:pPr>
        <w:ind w:firstLine="709"/>
        <w:jc w:val="right"/>
      </w:pPr>
      <w:r w:rsidRPr="00603983">
        <w:lastRenderedPageBreak/>
        <w:t xml:space="preserve">Приложение </w:t>
      </w:r>
      <w:r w:rsidR="004B3561" w:rsidRPr="00603983">
        <w:t xml:space="preserve">№ 1 </w:t>
      </w:r>
    </w:p>
    <w:p w:rsidR="00C340EC" w:rsidRDefault="00FC2A61" w:rsidP="00FD5EB8">
      <w:pPr>
        <w:ind w:firstLine="709"/>
        <w:jc w:val="right"/>
      </w:pPr>
      <w:r w:rsidRPr="00603983">
        <w:t xml:space="preserve">к договору </w:t>
      </w:r>
      <w:r w:rsidR="001E615B" w:rsidRPr="00603983">
        <w:t>№</w:t>
      </w:r>
      <w:r w:rsidR="00603983" w:rsidRPr="00603983">
        <w:t>___</w:t>
      </w:r>
      <w:r w:rsidR="0037262D" w:rsidRPr="00603983">
        <w:t xml:space="preserve"> </w:t>
      </w:r>
    </w:p>
    <w:p w:rsidR="00FC2A61" w:rsidRPr="00603983" w:rsidRDefault="00FC2A61" w:rsidP="00FD5EB8">
      <w:pPr>
        <w:ind w:firstLine="709"/>
        <w:jc w:val="right"/>
      </w:pPr>
      <w:r w:rsidRPr="00603983">
        <w:t xml:space="preserve">от </w:t>
      </w:r>
      <w:r w:rsidR="00A6227B" w:rsidRPr="00603983">
        <w:t>«</w:t>
      </w:r>
      <w:r w:rsidR="00C85082" w:rsidRPr="00603983">
        <w:t>__</w:t>
      </w:r>
      <w:proofErr w:type="gramStart"/>
      <w:r w:rsidR="00C85082" w:rsidRPr="00603983">
        <w:t>_</w:t>
      </w:r>
      <w:r w:rsidR="00A6227B" w:rsidRPr="00603983">
        <w:t>»</w:t>
      </w:r>
      <w:r w:rsidR="00C85082" w:rsidRPr="00603983">
        <w:t>_</w:t>
      </w:r>
      <w:proofErr w:type="gramEnd"/>
      <w:r w:rsidR="00C85082" w:rsidRPr="00603983">
        <w:t>______________</w:t>
      </w:r>
      <w:r w:rsidR="00186AB5" w:rsidRPr="00603983">
        <w:t xml:space="preserve"> </w:t>
      </w:r>
      <w:r w:rsidRPr="00603983">
        <w:t>20</w:t>
      </w:r>
      <w:r w:rsidR="0037262D" w:rsidRPr="00603983">
        <w:t>2</w:t>
      </w:r>
      <w:r w:rsidR="005A7399">
        <w:t>_</w:t>
      </w:r>
      <w:r w:rsidR="00A6227B" w:rsidRPr="00603983">
        <w:t xml:space="preserve"> г</w:t>
      </w:r>
      <w:r w:rsidR="0037262D" w:rsidRPr="00603983">
        <w:t>.</w:t>
      </w:r>
    </w:p>
    <w:p w:rsidR="00FC2A61" w:rsidRPr="00603983" w:rsidRDefault="00FC2A61" w:rsidP="00FD5EB8">
      <w:pPr>
        <w:ind w:firstLine="709"/>
      </w:pPr>
    </w:p>
    <w:p w:rsidR="00FC2A61" w:rsidRPr="00603983" w:rsidRDefault="00FC2A61" w:rsidP="00FD5EB8">
      <w:pPr>
        <w:ind w:firstLine="709"/>
        <w:jc w:val="center"/>
        <w:rPr>
          <w:b/>
        </w:rPr>
      </w:pPr>
      <w:r w:rsidRPr="00603983">
        <w:rPr>
          <w:b/>
        </w:rPr>
        <w:t>ПРОТОКОЛ</w:t>
      </w:r>
      <w:r w:rsidR="004B3561" w:rsidRPr="00603983">
        <w:rPr>
          <w:b/>
        </w:rPr>
        <w:t xml:space="preserve"> № 1</w:t>
      </w:r>
    </w:p>
    <w:p w:rsidR="00FC2A61" w:rsidRPr="00603983" w:rsidRDefault="009E0337" w:rsidP="00FD5EB8">
      <w:pPr>
        <w:ind w:firstLine="709"/>
        <w:jc w:val="center"/>
      </w:pPr>
      <w:r w:rsidRPr="00603983">
        <w:rPr>
          <w:b/>
        </w:rPr>
        <w:t>с</w:t>
      </w:r>
      <w:r w:rsidR="00FC2A61" w:rsidRPr="00603983">
        <w:rPr>
          <w:b/>
        </w:rPr>
        <w:t xml:space="preserve">огласования стоимости </w:t>
      </w:r>
      <w:r w:rsidR="00C85082" w:rsidRPr="00603983">
        <w:rPr>
          <w:b/>
        </w:rPr>
        <w:t>аварийно-</w:t>
      </w:r>
      <w:r w:rsidR="00FC2A61" w:rsidRPr="00603983">
        <w:rPr>
          <w:b/>
        </w:rPr>
        <w:t>технического обслуживания лифтов</w:t>
      </w:r>
      <w:r w:rsidR="00C85082" w:rsidRPr="00603983">
        <w:rPr>
          <w:b/>
        </w:rPr>
        <w:t xml:space="preserve">ого оборудования </w:t>
      </w:r>
    </w:p>
    <w:p w:rsidR="005C6B03" w:rsidRPr="00603983" w:rsidRDefault="005C6B03" w:rsidP="003529B1">
      <w:pPr>
        <w:ind w:firstLine="709"/>
        <w:jc w:val="both"/>
        <w:rPr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396"/>
        <w:gridCol w:w="709"/>
        <w:gridCol w:w="1559"/>
        <w:gridCol w:w="2801"/>
      </w:tblGrid>
      <w:tr w:rsidR="0037262D" w:rsidRPr="00603983" w:rsidTr="00186AB5">
        <w:trPr>
          <w:trHeight w:val="607"/>
        </w:trPr>
        <w:tc>
          <w:tcPr>
            <w:tcW w:w="823" w:type="dxa"/>
          </w:tcPr>
          <w:p w:rsidR="0037262D" w:rsidRPr="00603983" w:rsidRDefault="0037262D" w:rsidP="0037262D">
            <w:pPr>
              <w:jc w:val="center"/>
            </w:pPr>
            <w:r w:rsidRPr="00603983">
              <w:t>№№ п/п</w:t>
            </w:r>
          </w:p>
        </w:tc>
        <w:tc>
          <w:tcPr>
            <w:tcW w:w="3396" w:type="dxa"/>
          </w:tcPr>
          <w:p w:rsidR="0037262D" w:rsidRPr="00603983" w:rsidRDefault="0037262D" w:rsidP="0037262D">
            <w:pPr>
              <w:jc w:val="center"/>
            </w:pPr>
            <w:r w:rsidRPr="00603983">
              <w:t>Адрес лифта</w:t>
            </w:r>
          </w:p>
        </w:tc>
        <w:tc>
          <w:tcPr>
            <w:tcW w:w="709" w:type="dxa"/>
          </w:tcPr>
          <w:p w:rsidR="0037262D" w:rsidRPr="00603983" w:rsidRDefault="0037262D" w:rsidP="0037262D">
            <w:pPr>
              <w:jc w:val="center"/>
            </w:pPr>
          </w:p>
        </w:tc>
        <w:tc>
          <w:tcPr>
            <w:tcW w:w="1559" w:type="dxa"/>
          </w:tcPr>
          <w:p w:rsidR="0037262D" w:rsidRPr="00603983" w:rsidRDefault="0037262D" w:rsidP="0037262D">
            <w:pPr>
              <w:jc w:val="center"/>
            </w:pPr>
            <w:r w:rsidRPr="00603983">
              <w:t xml:space="preserve">Тип Лифта </w:t>
            </w:r>
          </w:p>
        </w:tc>
        <w:tc>
          <w:tcPr>
            <w:tcW w:w="2801" w:type="dxa"/>
          </w:tcPr>
          <w:p w:rsidR="0037262D" w:rsidRPr="00603983" w:rsidRDefault="0037262D" w:rsidP="00C60B6E">
            <w:pPr>
              <w:jc w:val="center"/>
            </w:pPr>
            <w:r w:rsidRPr="00603983">
              <w:t>Стоимость технического обслуживания за месяц (руб</w:t>
            </w:r>
            <w:r w:rsidR="005C6B03" w:rsidRPr="00603983">
              <w:t>.</w:t>
            </w:r>
            <w:r w:rsidR="00C60B6E">
              <w:t>)</w:t>
            </w:r>
            <w:r w:rsidR="005C6B03" w:rsidRPr="00603983">
              <w:t>.</w:t>
            </w:r>
          </w:p>
        </w:tc>
      </w:tr>
      <w:tr w:rsidR="0037262D" w:rsidRPr="00603983" w:rsidTr="00186AB5">
        <w:trPr>
          <w:trHeight w:val="270"/>
        </w:trPr>
        <w:tc>
          <w:tcPr>
            <w:tcW w:w="823" w:type="dxa"/>
            <w:vAlign w:val="center"/>
          </w:tcPr>
          <w:p w:rsidR="0037262D" w:rsidRPr="00603983" w:rsidRDefault="0037262D" w:rsidP="0037262D">
            <w:pPr>
              <w:jc w:val="center"/>
            </w:pPr>
            <w:r w:rsidRPr="00603983">
              <w:t>1</w:t>
            </w:r>
          </w:p>
        </w:tc>
        <w:tc>
          <w:tcPr>
            <w:tcW w:w="3396" w:type="dxa"/>
            <w:vAlign w:val="center"/>
          </w:tcPr>
          <w:p w:rsidR="0037262D" w:rsidRPr="00603983" w:rsidRDefault="0037262D" w:rsidP="00C85082"/>
        </w:tc>
        <w:tc>
          <w:tcPr>
            <w:tcW w:w="709" w:type="dxa"/>
          </w:tcPr>
          <w:p w:rsidR="0037262D" w:rsidRPr="00603983" w:rsidRDefault="0037262D" w:rsidP="0037262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7262D" w:rsidRPr="00603983" w:rsidRDefault="0037262D" w:rsidP="0037262D">
            <w:pPr>
              <w:jc w:val="center"/>
            </w:pPr>
          </w:p>
        </w:tc>
        <w:tc>
          <w:tcPr>
            <w:tcW w:w="2801" w:type="dxa"/>
            <w:vAlign w:val="center"/>
          </w:tcPr>
          <w:p w:rsidR="0037262D" w:rsidRPr="00603983" w:rsidRDefault="0037262D" w:rsidP="00E458A4">
            <w:pPr>
              <w:jc w:val="center"/>
            </w:pPr>
          </w:p>
        </w:tc>
      </w:tr>
      <w:tr w:rsidR="00CA4E0C" w:rsidRPr="00603983" w:rsidTr="004D3101">
        <w:trPr>
          <w:trHeight w:val="250"/>
        </w:trPr>
        <w:tc>
          <w:tcPr>
            <w:tcW w:w="823" w:type="dxa"/>
            <w:vAlign w:val="center"/>
          </w:tcPr>
          <w:p w:rsidR="00CA4E0C" w:rsidRPr="00603983" w:rsidRDefault="00CA4E0C" w:rsidP="0037262D">
            <w:pPr>
              <w:jc w:val="center"/>
            </w:pPr>
            <w:r w:rsidRPr="00603983">
              <w:t>2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5C6B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CA4E0C" w:rsidRPr="00603983" w:rsidRDefault="00CA4E0C" w:rsidP="0037262D">
            <w:pPr>
              <w:jc w:val="center"/>
            </w:pPr>
          </w:p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50"/>
        </w:trPr>
        <w:tc>
          <w:tcPr>
            <w:tcW w:w="823" w:type="dxa"/>
            <w:vAlign w:val="center"/>
          </w:tcPr>
          <w:p w:rsidR="00CA4E0C" w:rsidRPr="00603983" w:rsidRDefault="00CA4E0C" w:rsidP="0037262D">
            <w:pPr>
              <w:jc w:val="center"/>
            </w:pPr>
            <w:r w:rsidRPr="00603983">
              <w:t>3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5C6B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CA4E0C" w:rsidRPr="00603983" w:rsidRDefault="00CA4E0C" w:rsidP="005C6B03"/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50"/>
        </w:trPr>
        <w:tc>
          <w:tcPr>
            <w:tcW w:w="823" w:type="dxa"/>
            <w:vAlign w:val="center"/>
          </w:tcPr>
          <w:p w:rsidR="00CA4E0C" w:rsidRPr="00603983" w:rsidRDefault="00CA4E0C" w:rsidP="0037262D">
            <w:pPr>
              <w:jc w:val="center"/>
            </w:pPr>
            <w:r w:rsidRPr="00603983">
              <w:t>4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7C1C02">
            <w:pPr>
              <w:jc w:val="center"/>
            </w:pPr>
          </w:p>
        </w:tc>
        <w:tc>
          <w:tcPr>
            <w:tcW w:w="1559" w:type="dxa"/>
            <w:vAlign w:val="center"/>
          </w:tcPr>
          <w:p w:rsidR="00CA4E0C" w:rsidRPr="00603983" w:rsidRDefault="00CA4E0C" w:rsidP="002D7B28"/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50"/>
        </w:trPr>
        <w:tc>
          <w:tcPr>
            <w:tcW w:w="823" w:type="dxa"/>
            <w:vAlign w:val="center"/>
          </w:tcPr>
          <w:p w:rsidR="00CA4E0C" w:rsidRPr="00603983" w:rsidRDefault="00CA4E0C" w:rsidP="0037262D">
            <w:pPr>
              <w:jc w:val="center"/>
            </w:pPr>
            <w:r w:rsidRPr="00603983">
              <w:t>5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2D7B28">
            <w:pPr>
              <w:jc w:val="center"/>
            </w:pPr>
          </w:p>
        </w:tc>
        <w:tc>
          <w:tcPr>
            <w:tcW w:w="1559" w:type="dxa"/>
            <w:vAlign w:val="center"/>
          </w:tcPr>
          <w:p w:rsidR="00CA4E0C" w:rsidRPr="00603983" w:rsidRDefault="00CA4E0C" w:rsidP="002D7B28"/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64"/>
        </w:trPr>
        <w:tc>
          <w:tcPr>
            <w:tcW w:w="823" w:type="dxa"/>
          </w:tcPr>
          <w:p w:rsidR="00CA4E0C" w:rsidRPr="00603983" w:rsidRDefault="00CA4E0C" w:rsidP="0037262D">
            <w:pPr>
              <w:jc w:val="center"/>
            </w:pPr>
            <w:r w:rsidRPr="00603983">
              <w:t>6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37262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4E0C" w:rsidRPr="00603983" w:rsidRDefault="00CA4E0C" w:rsidP="0037262D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64"/>
        </w:trPr>
        <w:tc>
          <w:tcPr>
            <w:tcW w:w="823" w:type="dxa"/>
          </w:tcPr>
          <w:p w:rsidR="00CA4E0C" w:rsidRPr="00603983" w:rsidRDefault="00CA4E0C" w:rsidP="0037262D">
            <w:pPr>
              <w:jc w:val="center"/>
            </w:pPr>
            <w:r w:rsidRPr="00603983">
              <w:t>7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64"/>
        </w:trPr>
        <w:tc>
          <w:tcPr>
            <w:tcW w:w="823" w:type="dxa"/>
          </w:tcPr>
          <w:p w:rsidR="00CA4E0C" w:rsidRPr="00603983" w:rsidRDefault="00CA4E0C" w:rsidP="0037262D">
            <w:pPr>
              <w:jc w:val="center"/>
            </w:pPr>
            <w:r w:rsidRPr="00603983">
              <w:t>8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64"/>
        </w:trPr>
        <w:tc>
          <w:tcPr>
            <w:tcW w:w="823" w:type="dxa"/>
          </w:tcPr>
          <w:p w:rsidR="00CA4E0C" w:rsidRPr="00603983" w:rsidRDefault="00CA4E0C" w:rsidP="0037262D">
            <w:pPr>
              <w:jc w:val="center"/>
            </w:pPr>
            <w:r w:rsidRPr="00603983">
              <w:t>9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64"/>
        </w:trPr>
        <w:tc>
          <w:tcPr>
            <w:tcW w:w="823" w:type="dxa"/>
          </w:tcPr>
          <w:p w:rsidR="00CA4E0C" w:rsidRPr="00603983" w:rsidRDefault="00CA4E0C" w:rsidP="0037262D">
            <w:pPr>
              <w:jc w:val="center"/>
            </w:pPr>
            <w:r w:rsidRPr="00603983">
              <w:t>10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64"/>
        </w:trPr>
        <w:tc>
          <w:tcPr>
            <w:tcW w:w="823" w:type="dxa"/>
          </w:tcPr>
          <w:p w:rsidR="00CA4E0C" w:rsidRPr="00603983" w:rsidRDefault="00CA4E0C" w:rsidP="0037262D">
            <w:pPr>
              <w:jc w:val="center"/>
            </w:pPr>
            <w:r w:rsidRPr="00603983">
              <w:t>11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64"/>
        </w:trPr>
        <w:tc>
          <w:tcPr>
            <w:tcW w:w="823" w:type="dxa"/>
          </w:tcPr>
          <w:p w:rsidR="00CA4E0C" w:rsidRPr="00603983" w:rsidRDefault="00CA4E0C" w:rsidP="0037262D">
            <w:pPr>
              <w:jc w:val="center"/>
            </w:pPr>
            <w:r w:rsidRPr="00603983">
              <w:t>12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64"/>
        </w:trPr>
        <w:tc>
          <w:tcPr>
            <w:tcW w:w="823" w:type="dxa"/>
          </w:tcPr>
          <w:p w:rsidR="00CA4E0C" w:rsidRPr="00603983" w:rsidRDefault="00CA4E0C" w:rsidP="0037262D">
            <w:pPr>
              <w:jc w:val="center"/>
            </w:pPr>
            <w:r w:rsidRPr="00603983">
              <w:t>13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A4E0C" w:rsidRPr="00603983" w:rsidTr="004D3101">
        <w:trPr>
          <w:trHeight w:val="264"/>
        </w:trPr>
        <w:tc>
          <w:tcPr>
            <w:tcW w:w="823" w:type="dxa"/>
          </w:tcPr>
          <w:p w:rsidR="00CA4E0C" w:rsidRPr="00603983" w:rsidRDefault="00CA4E0C" w:rsidP="0037262D">
            <w:pPr>
              <w:jc w:val="center"/>
            </w:pPr>
            <w:r w:rsidRPr="00603983">
              <w:t>14</w:t>
            </w:r>
          </w:p>
        </w:tc>
        <w:tc>
          <w:tcPr>
            <w:tcW w:w="3396" w:type="dxa"/>
          </w:tcPr>
          <w:p w:rsidR="00CA4E0C" w:rsidRPr="00603983" w:rsidRDefault="00CA4E0C"/>
        </w:tc>
        <w:tc>
          <w:tcPr>
            <w:tcW w:w="70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4E0C" w:rsidRPr="00603983" w:rsidRDefault="00CA4E0C" w:rsidP="00CA3BE9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CA4E0C" w:rsidRPr="00603983" w:rsidRDefault="00CA4E0C" w:rsidP="00E458A4">
            <w:pPr>
              <w:jc w:val="center"/>
            </w:pPr>
          </w:p>
        </w:tc>
      </w:tr>
      <w:tr w:rsidR="00C60B6E" w:rsidRPr="00603983" w:rsidTr="00930C46">
        <w:trPr>
          <w:trHeight w:val="264"/>
        </w:trPr>
        <w:tc>
          <w:tcPr>
            <w:tcW w:w="6487" w:type="dxa"/>
            <w:gridSpan w:val="4"/>
            <w:vAlign w:val="center"/>
          </w:tcPr>
          <w:p w:rsidR="00C60B6E" w:rsidRPr="00603983" w:rsidRDefault="00C60B6E" w:rsidP="00C60B6E">
            <w:pPr>
              <w:rPr>
                <w:b/>
              </w:rPr>
            </w:pPr>
            <w:r w:rsidRPr="00603983">
              <w:rPr>
                <w:b/>
              </w:rPr>
              <w:t xml:space="preserve">Итого за месяц </w:t>
            </w:r>
          </w:p>
        </w:tc>
        <w:tc>
          <w:tcPr>
            <w:tcW w:w="2801" w:type="dxa"/>
          </w:tcPr>
          <w:p w:rsidR="00C60B6E" w:rsidRPr="00603983" w:rsidRDefault="00C60B6E" w:rsidP="00E458A4">
            <w:pPr>
              <w:jc w:val="center"/>
              <w:rPr>
                <w:b/>
              </w:rPr>
            </w:pPr>
          </w:p>
        </w:tc>
      </w:tr>
    </w:tbl>
    <w:p w:rsidR="000C012A" w:rsidRPr="00603983" w:rsidRDefault="000C012A" w:rsidP="003529B1">
      <w:pPr>
        <w:ind w:firstLine="709"/>
        <w:jc w:val="both"/>
        <w:rPr>
          <w:b/>
        </w:rPr>
      </w:pPr>
    </w:p>
    <w:p w:rsidR="00FC2A61" w:rsidRPr="00603983" w:rsidRDefault="00FC2A61" w:rsidP="0037262D">
      <w:pPr>
        <w:jc w:val="both"/>
      </w:pPr>
      <w:r w:rsidRPr="00603983">
        <w:t xml:space="preserve">Настоящее </w:t>
      </w:r>
      <w:r w:rsidR="009E0337" w:rsidRPr="00603983">
        <w:t xml:space="preserve">Приложение № 1 </w:t>
      </w:r>
      <w:r w:rsidRPr="00603983">
        <w:t>является неотъ</w:t>
      </w:r>
      <w:r w:rsidR="009E0337" w:rsidRPr="00603983">
        <w:t>емлемой частью договора</w:t>
      </w:r>
      <w:r w:rsidR="00924D87" w:rsidRPr="00603983">
        <w:t xml:space="preserve"> </w:t>
      </w:r>
      <w:r w:rsidRPr="00603983">
        <w:t>№</w:t>
      </w:r>
      <w:r w:rsidR="003A507E" w:rsidRPr="00603983">
        <w:t xml:space="preserve"> </w:t>
      </w:r>
      <w:r w:rsidR="00C340EC">
        <w:t>_______</w:t>
      </w:r>
      <w:r w:rsidR="00186AB5" w:rsidRPr="00603983">
        <w:t xml:space="preserve"> </w:t>
      </w:r>
      <w:r w:rsidRPr="00603983">
        <w:t>от</w:t>
      </w:r>
      <w:r w:rsidR="00C85082" w:rsidRPr="00603983">
        <w:t xml:space="preserve"> __________</w:t>
      </w:r>
      <w:r w:rsidR="00DE108D" w:rsidRPr="00603983">
        <w:t>20</w:t>
      </w:r>
      <w:r w:rsidR="0037262D" w:rsidRPr="00603983">
        <w:t>2</w:t>
      </w:r>
      <w:r w:rsidR="005A7399">
        <w:t>_</w:t>
      </w:r>
      <w:r w:rsidRPr="00603983">
        <w:t>г.</w:t>
      </w:r>
    </w:p>
    <w:p w:rsidR="005C6B03" w:rsidRPr="00603983" w:rsidRDefault="005C6B03" w:rsidP="00FD5EB8">
      <w:pPr>
        <w:ind w:firstLine="709"/>
        <w:jc w:val="both"/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4675"/>
        <w:gridCol w:w="4676"/>
      </w:tblGrid>
      <w:tr w:rsidR="003529B1" w:rsidRPr="00603983" w:rsidTr="009E0337">
        <w:trPr>
          <w:trHeight w:val="250"/>
        </w:trPr>
        <w:tc>
          <w:tcPr>
            <w:tcW w:w="4675" w:type="dxa"/>
          </w:tcPr>
          <w:p w:rsidR="0039035E" w:rsidRPr="00603983" w:rsidRDefault="0039035E" w:rsidP="009E0337">
            <w:pPr>
              <w:rPr>
                <w:b/>
              </w:rPr>
            </w:pPr>
          </w:p>
          <w:p w:rsidR="0039035E" w:rsidRPr="00603983" w:rsidRDefault="0039035E" w:rsidP="009E0337">
            <w:pPr>
              <w:rPr>
                <w:b/>
              </w:rPr>
            </w:pPr>
          </w:p>
          <w:p w:rsidR="003529B1" w:rsidRPr="00603983" w:rsidRDefault="003529B1" w:rsidP="009E0337">
            <w:r w:rsidRPr="00603983">
              <w:rPr>
                <w:b/>
              </w:rPr>
              <w:t>Заказчик:</w:t>
            </w:r>
          </w:p>
        </w:tc>
        <w:tc>
          <w:tcPr>
            <w:tcW w:w="4676" w:type="dxa"/>
          </w:tcPr>
          <w:p w:rsidR="0039035E" w:rsidRPr="00603983" w:rsidRDefault="0039035E" w:rsidP="009E0337">
            <w:pPr>
              <w:rPr>
                <w:b/>
                <w:bCs/>
              </w:rPr>
            </w:pPr>
          </w:p>
          <w:p w:rsidR="0039035E" w:rsidRPr="00603983" w:rsidRDefault="0039035E" w:rsidP="009E0337">
            <w:pPr>
              <w:rPr>
                <w:b/>
                <w:bCs/>
              </w:rPr>
            </w:pPr>
          </w:p>
          <w:p w:rsidR="003529B1" w:rsidRPr="00603983" w:rsidRDefault="003529B1" w:rsidP="009E0337">
            <w:pPr>
              <w:rPr>
                <w:b/>
                <w:bCs/>
              </w:rPr>
            </w:pPr>
            <w:r w:rsidRPr="00603983">
              <w:rPr>
                <w:b/>
                <w:bCs/>
              </w:rPr>
              <w:t>Подрядчик:</w:t>
            </w:r>
          </w:p>
        </w:tc>
      </w:tr>
      <w:tr w:rsidR="0039035E" w:rsidRPr="00603983" w:rsidTr="009E0337">
        <w:trPr>
          <w:trHeight w:val="212"/>
        </w:trPr>
        <w:tc>
          <w:tcPr>
            <w:tcW w:w="4675" w:type="dxa"/>
          </w:tcPr>
          <w:p w:rsidR="0039035E" w:rsidRPr="00603983" w:rsidRDefault="0039035E" w:rsidP="00423D16">
            <w:pPr>
              <w:jc w:val="both"/>
            </w:pPr>
          </w:p>
          <w:p w:rsidR="0039035E" w:rsidRPr="00603983" w:rsidRDefault="0039035E" w:rsidP="00423D16">
            <w:pPr>
              <w:jc w:val="both"/>
            </w:pPr>
          </w:p>
          <w:p w:rsidR="0039035E" w:rsidRPr="00603983" w:rsidRDefault="0039035E" w:rsidP="00423D16">
            <w:pPr>
              <w:jc w:val="both"/>
            </w:pPr>
            <w:r w:rsidRPr="00603983">
              <w:t xml:space="preserve">___________________ </w:t>
            </w:r>
            <w:r w:rsidR="00C340EC">
              <w:t>Аюпов А.А.</w:t>
            </w:r>
          </w:p>
          <w:p w:rsidR="0039035E" w:rsidRPr="00603983" w:rsidRDefault="0039035E" w:rsidP="00423D16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398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6" w:type="dxa"/>
          </w:tcPr>
          <w:p w:rsidR="0039035E" w:rsidRPr="00603983" w:rsidRDefault="0039035E" w:rsidP="00423D16">
            <w:pPr>
              <w:jc w:val="both"/>
            </w:pPr>
          </w:p>
          <w:p w:rsidR="0039035E" w:rsidRPr="00603983" w:rsidRDefault="0039035E" w:rsidP="00423D16">
            <w:pPr>
              <w:jc w:val="both"/>
            </w:pPr>
          </w:p>
          <w:p w:rsidR="0039035E" w:rsidRPr="00603983" w:rsidRDefault="0039035E" w:rsidP="00423D16">
            <w:pPr>
              <w:jc w:val="both"/>
            </w:pPr>
            <w:r w:rsidRPr="00603983">
              <w:t xml:space="preserve">____________________ </w:t>
            </w:r>
            <w:r w:rsidR="00C340EC">
              <w:t>_____________</w:t>
            </w:r>
          </w:p>
          <w:p w:rsidR="0039035E" w:rsidRPr="00603983" w:rsidRDefault="0039035E" w:rsidP="00423D16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398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39035E" w:rsidRPr="00603983" w:rsidTr="009E0337">
        <w:trPr>
          <w:trHeight w:val="1106"/>
        </w:trPr>
        <w:tc>
          <w:tcPr>
            <w:tcW w:w="4675" w:type="dxa"/>
          </w:tcPr>
          <w:p w:rsidR="0039035E" w:rsidRPr="00603983" w:rsidRDefault="0039035E" w:rsidP="009E0337">
            <w:pPr>
              <w:pStyle w:val="Preformat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39035E" w:rsidRPr="00603983" w:rsidRDefault="0039035E" w:rsidP="00423D16">
            <w:pPr>
              <w:jc w:val="both"/>
            </w:pPr>
          </w:p>
          <w:p w:rsidR="0039035E" w:rsidRPr="00603983" w:rsidRDefault="0039035E" w:rsidP="00423D16">
            <w:pPr>
              <w:jc w:val="both"/>
            </w:pPr>
          </w:p>
          <w:p w:rsidR="0039035E" w:rsidRPr="00603983" w:rsidRDefault="0039035E" w:rsidP="00423D16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35E" w:rsidRPr="00603983" w:rsidTr="009E0337">
        <w:trPr>
          <w:trHeight w:val="229"/>
        </w:trPr>
        <w:tc>
          <w:tcPr>
            <w:tcW w:w="4675" w:type="dxa"/>
          </w:tcPr>
          <w:p w:rsidR="0039035E" w:rsidRPr="00603983" w:rsidRDefault="0039035E" w:rsidP="009E0337">
            <w:pPr>
              <w:jc w:val="both"/>
            </w:pPr>
          </w:p>
        </w:tc>
        <w:tc>
          <w:tcPr>
            <w:tcW w:w="4676" w:type="dxa"/>
          </w:tcPr>
          <w:p w:rsidR="0039035E" w:rsidRPr="00603983" w:rsidRDefault="0039035E" w:rsidP="009E0337"/>
        </w:tc>
      </w:tr>
      <w:tr w:rsidR="0039035E" w:rsidRPr="00603983" w:rsidTr="009E0337">
        <w:trPr>
          <w:trHeight w:val="832"/>
        </w:trPr>
        <w:tc>
          <w:tcPr>
            <w:tcW w:w="4675" w:type="dxa"/>
          </w:tcPr>
          <w:p w:rsidR="0039035E" w:rsidRPr="00603983" w:rsidRDefault="0039035E" w:rsidP="00CF2D0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39035E" w:rsidRPr="00603983" w:rsidRDefault="0039035E" w:rsidP="009E0337"/>
        </w:tc>
      </w:tr>
      <w:tr w:rsidR="0039035E" w:rsidRPr="00603983" w:rsidTr="009E0337">
        <w:trPr>
          <w:trHeight w:val="225"/>
        </w:trPr>
        <w:tc>
          <w:tcPr>
            <w:tcW w:w="4675" w:type="dxa"/>
          </w:tcPr>
          <w:p w:rsidR="0039035E" w:rsidRPr="00603983" w:rsidRDefault="0039035E" w:rsidP="009E0337">
            <w:pPr>
              <w:pStyle w:val="Preformat"/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39035E" w:rsidRPr="00603983" w:rsidRDefault="0039035E" w:rsidP="009E0337">
            <w:pPr>
              <w:jc w:val="both"/>
            </w:pPr>
          </w:p>
        </w:tc>
      </w:tr>
      <w:tr w:rsidR="0039035E" w:rsidRPr="00603983" w:rsidTr="009E0337">
        <w:tc>
          <w:tcPr>
            <w:tcW w:w="4675" w:type="dxa"/>
          </w:tcPr>
          <w:p w:rsidR="0039035E" w:rsidRPr="00603983" w:rsidRDefault="0039035E" w:rsidP="009E0337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</w:tcPr>
          <w:p w:rsidR="0039035E" w:rsidRPr="00603983" w:rsidRDefault="0039035E" w:rsidP="009E0337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0337" w:rsidRPr="00603983" w:rsidRDefault="009E0337" w:rsidP="007E4B73">
      <w:pPr>
        <w:jc w:val="both"/>
      </w:pPr>
    </w:p>
    <w:sectPr w:rsidR="009E0337" w:rsidRPr="00603983" w:rsidSect="007E4B73">
      <w:pgSz w:w="11906" w:h="16838"/>
      <w:pgMar w:top="567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37" w:rsidRDefault="00915C37" w:rsidP="00C15238">
      <w:r>
        <w:separator/>
      </w:r>
    </w:p>
  </w:endnote>
  <w:endnote w:type="continuationSeparator" w:id="0">
    <w:p w:rsidR="00915C37" w:rsidRDefault="00915C37" w:rsidP="00C1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62D" w:rsidRDefault="0037262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37" w:rsidRDefault="00915C37" w:rsidP="00C15238">
      <w:r>
        <w:separator/>
      </w:r>
    </w:p>
  </w:footnote>
  <w:footnote w:type="continuationSeparator" w:id="0">
    <w:p w:rsidR="00915C37" w:rsidRDefault="00915C37" w:rsidP="00C15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3549D"/>
    <w:multiLevelType w:val="hybridMultilevel"/>
    <w:tmpl w:val="D130DDF2"/>
    <w:lvl w:ilvl="0" w:tplc="79CADF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5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03002"/>
    <w:multiLevelType w:val="hybridMultilevel"/>
    <w:tmpl w:val="9B544DD6"/>
    <w:lvl w:ilvl="0" w:tplc="33163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681A92"/>
    <w:multiLevelType w:val="hybridMultilevel"/>
    <w:tmpl w:val="752A3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66B7E"/>
    <w:multiLevelType w:val="hybridMultilevel"/>
    <w:tmpl w:val="031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46653C"/>
    <w:multiLevelType w:val="hybridMultilevel"/>
    <w:tmpl w:val="F9968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952F04"/>
    <w:multiLevelType w:val="hybridMultilevel"/>
    <w:tmpl w:val="9D96118E"/>
    <w:lvl w:ilvl="0" w:tplc="B34E298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0F93F5F"/>
    <w:multiLevelType w:val="hybridMultilevel"/>
    <w:tmpl w:val="26A6FCF8"/>
    <w:lvl w:ilvl="0" w:tplc="49D012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A"/>
    <w:rsid w:val="00005F8C"/>
    <w:rsid w:val="00034609"/>
    <w:rsid w:val="00044E21"/>
    <w:rsid w:val="0006509D"/>
    <w:rsid w:val="00072970"/>
    <w:rsid w:val="0008518E"/>
    <w:rsid w:val="000A696B"/>
    <w:rsid w:val="000B0E33"/>
    <w:rsid w:val="000C012A"/>
    <w:rsid w:val="000C2630"/>
    <w:rsid w:val="000D1950"/>
    <w:rsid w:val="000D46A7"/>
    <w:rsid w:val="000D7DF2"/>
    <w:rsid w:val="000E60DC"/>
    <w:rsid w:val="000F0664"/>
    <w:rsid w:val="00100335"/>
    <w:rsid w:val="0010273F"/>
    <w:rsid w:val="001050BF"/>
    <w:rsid w:val="00110E63"/>
    <w:rsid w:val="00116C54"/>
    <w:rsid w:val="00125779"/>
    <w:rsid w:val="00144BE9"/>
    <w:rsid w:val="0014626A"/>
    <w:rsid w:val="00186AB5"/>
    <w:rsid w:val="001A40F1"/>
    <w:rsid w:val="001B54F9"/>
    <w:rsid w:val="001B59E2"/>
    <w:rsid w:val="001C2041"/>
    <w:rsid w:val="001D2B17"/>
    <w:rsid w:val="001E615B"/>
    <w:rsid w:val="001F655A"/>
    <w:rsid w:val="001F6B7A"/>
    <w:rsid w:val="0020776E"/>
    <w:rsid w:val="00235E8F"/>
    <w:rsid w:val="0025120D"/>
    <w:rsid w:val="00253B91"/>
    <w:rsid w:val="00253FD4"/>
    <w:rsid w:val="00272ECC"/>
    <w:rsid w:val="002958C9"/>
    <w:rsid w:val="00297092"/>
    <w:rsid w:val="002C6163"/>
    <w:rsid w:val="002D6589"/>
    <w:rsid w:val="003019B1"/>
    <w:rsid w:val="0031530D"/>
    <w:rsid w:val="00331CF5"/>
    <w:rsid w:val="003457D8"/>
    <w:rsid w:val="00345FF7"/>
    <w:rsid w:val="0034783B"/>
    <w:rsid w:val="003523F0"/>
    <w:rsid w:val="003529B1"/>
    <w:rsid w:val="00362EA3"/>
    <w:rsid w:val="0037262D"/>
    <w:rsid w:val="00387FCB"/>
    <w:rsid w:val="0039035E"/>
    <w:rsid w:val="003A258C"/>
    <w:rsid w:val="003A507E"/>
    <w:rsid w:val="003C0FBE"/>
    <w:rsid w:val="003C40E7"/>
    <w:rsid w:val="003C5632"/>
    <w:rsid w:val="003D5246"/>
    <w:rsid w:val="003E4F92"/>
    <w:rsid w:val="003E5718"/>
    <w:rsid w:val="003E69ED"/>
    <w:rsid w:val="003F0F15"/>
    <w:rsid w:val="003F2DBD"/>
    <w:rsid w:val="00406A07"/>
    <w:rsid w:val="00423D16"/>
    <w:rsid w:val="00426A66"/>
    <w:rsid w:val="00427222"/>
    <w:rsid w:val="00436F19"/>
    <w:rsid w:val="00437A32"/>
    <w:rsid w:val="00442AE0"/>
    <w:rsid w:val="004452F1"/>
    <w:rsid w:val="00452F31"/>
    <w:rsid w:val="00462484"/>
    <w:rsid w:val="004813A4"/>
    <w:rsid w:val="00483F47"/>
    <w:rsid w:val="00492205"/>
    <w:rsid w:val="00496CA7"/>
    <w:rsid w:val="004B3201"/>
    <w:rsid w:val="004B3561"/>
    <w:rsid w:val="004B3A68"/>
    <w:rsid w:val="004C42BE"/>
    <w:rsid w:val="004E16BC"/>
    <w:rsid w:val="004F6317"/>
    <w:rsid w:val="00503C82"/>
    <w:rsid w:val="00512B01"/>
    <w:rsid w:val="0052768C"/>
    <w:rsid w:val="0053072C"/>
    <w:rsid w:val="00533E09"/>
    <w:rsid w:val="00535166"/>
    <w:rsid w:val="00540839"/>
    <w:rsid w:val="00544889"/>
    <w:rsid w:val="00551F38"/>
    <w:rsid w:val="0056782B"/>
    <w:rsid w:val="005767BA"/>
    <w:rsid w:val="00584620"/>
    <w:rsid w:val="00594502"/>
    <w:rsid w:val="00595D00"/>
    <w:rsid w:val="005A7399"/>
    <w:rsid w:val="005B35CF"/>
    <w:rsid w:val="005B7020"/>
    <w:rsid w:val="005C6B03"/>
    <w:rsid w:val="00601E95"/>
    <w:rsid w:val="00603983"/>
    <w:rsid w:val="00610BDF"/>
    <w:rsid w:val="006112FC"/>
    <w:rsid w:val="00656B8A"/>
    <w:rsid w:val="00673F60"/>
    <w:rsid w:val="006818D8"/>
    <w:rsid w:val="006831B4"/>
    <w:rsid w:val="006854E2"/>
    <w:rsid w:val="00690E5B"/>
    <w:rsid w:val="00695AF9"/>
    <w:rsid w:val="00696963"/>
    <w:rsid w:val="006A705E"/>
    <w:rsid w:val="006A743E"/>
    <w:rsid w:val="006D198F"/>
    <w:rsid w:val="006D742E"/>
    <w:rsid w:val="006F7F1B"/>
    <w:rsid w:val="00713347"/>
    <w:rsid w:val="007236A8"/>
    <w:rsid w:val="0074082E"/>
    <w:rsid w:val="007612A1"/>
    <w:rsid w:val="00765217"/>
    <w:rsid w:val="0076697E"/>
    <w:rsid w:val="007743AF"/>
    <w:rsid w:val="007805B9"/>
    <w:rsid w:val="007A3CDA"/>
    <w:rsid w:val="007B410D"/>
    <w:rsid w:val="007C1C02"/>
    <w:rsid w:val="007C6C06"/>
    <w:rsid w:val="007C6F84"/>
    <w:rsid w:val="007D553A"/>
    <w:rsid w:val="007D554C"/>
    <w:rsid w:val="007D78FF"/>
    <w:rsid w:val="007E0259"/>
    <w:rsid w:val="007E2EC3"/>
    <w:rsid w:val="007E3A2A"/>
    <w:rsid w:val="007E4B73"/>
    <w:rsid w:val="00815F71"/>
    <w:rsid w:val="00823256"/>
    <w:rsid w:val="0082371D"/>
    <w:rsid w:val="00825E88"/>
    <w:rsid w:val="00826034"/>
    <w:rsid w:val="00837EC8"/>
    <w:rsid w:val="00841B8E"/>
    <w:rsid w:val="00844604"/>
    <w:rsid w:val="00844F28"/>
    <w:rsid w:val="00845405"/>
    <w:rsid w:val="0085699A"/>
    <w:rsid w:val="008606ED"/>
    <w:rsid w:val="00860A92"/>
    <w:rsid w:val="00861107"/>
    <w:rsid w:val="00861500"/>
    <w:rsid w:val="00865028"/>
    <w:rsid w:val="008923E5"/>
    <w:rsid w:val="0089543E"/>
    <w:rsid w:val="008B4203"/>
    <w:rsid w:val="008C11DD"/>
    <w:rsid w:val="008D4A95"/>
    <w:rsid w:val="008D4ED3"/>
    <w:rsid w:val="00915C37"/>
    <w:rsid w:val="00924D87"/>
    <w:rsid w:val="009446BF"/>
    <w:rsid w:val="00960EF5"/>
    <w:rsid w:val="00963316"/>
    <w:rsid w:val="0097705E"/>
    <w:rsid w:val="00980BA4"/>
    <w:rsid w:val="00983537"/>
    <w:rsid w:val="00991921"/>
    <w:rsid w:val="009A6930"/>
    <w:rsid w:val="009A6AE4"/>
    <w:rsid w:val="009B2991"/>
    <w:rsid w:val="009C10C8"/>
    <w:rsid w:val="009C26B3"/>
    <w:rsid w:val="009C6CC6"/>
    <w:rsid w:val="009D4747"/>
    <w:rsid w:val="009D7053"/>
    <w:rsid w:val="009E0337"/>
    <w:rsid w:val="009E51FF"/>
    <w:rsid w:val="00A0045E"/>
    <w:rsid w:val="00A0470D"/>
    <w:rsid w:val="00A27803"/>
    <w:rsid w:val="00A31755"/>
    <w:rsid w:val="00A32718"/>
    <w:rsid w:val="00A43E90"/>
    <w:rsid w:val="00A561E9"/>
    <w:rsid w:val="00A57439"/>
    <w:rsid w:val="00A61C97"/>
    <w:rsid w:val="00A61DE8"/>
    <w:rsid w:val="00A6227B"/>
    <w:rsid w:val="00A73E0F"/>
    <w:rsid w:val="00A74D6C"/>
    <w:rsid w:val="00A74D97"/>
    <w:rsid w:val="00AA68FD"/>
    <w:rsid w:val="00AB10D1"/>
    <w:rsid w:val="00AD187F"/>
    <w:rsid w:val="00AF5106"/>
    <w:rsid w:val="00AF5760"/>
    <w:rsid w:val="00AF7D0B"/>
    <w:rsid w:val="00B069E6"/>
    <w:rsid w:val="00B1260C"/>
    <w:rsid w:val="00B15EC6"/>
    <w:rsid w:val="00B21927"/>
    <w:rsid w:val="00B25B44"/>
    <w:rsid w:val="00B3202E"/>
    <w:rsid w:val="00B3286F"/>
    <w:rsid w:val="00B35DB0"/>
    <w:rsid w:val="00B364F2"/>
    <w:rsid w:val="00B4155E"/>
    <w:rsid w:val="00B42702"/>
    <w:rsid w:val="00B42ED0"/>
    <w:rsid w:val="00B515BE"/>
    <w:rsid w:val="00B7378E"/>
    <w:rsid w:val="00B8455A"/>
    <w:rsid w:val="00BB52ED"/>
    <w:rsid w:val="00BE664C"/>
    <w:rsid w:val="00BE67E6"/>
    <w:rsid w:val="00BF56C1"/>
    <w:rsid w:val="00BF73EA"/>
    <w:rsid w:val="00C07282"/>
    <w:rsid w:val="00C15238"/>
    <w:rsid w:val="00C217CC"/>
    <w:rsid w:val="00C27380"/>
    <w:rsid w:val="00C340EC"/>
    <w:rsid w:val="00C428C1"/>
    <w:rsid w:val="00C60B6E"/>
    <w:rsid w:val="00C81699"/>
    <w:rsid w:val="00C8276B"/>
    <w:rsid w:val="00C85082"/>
    <w:rsid w:val="00C92DFF"/>
    <w:rsid w:val="00CA4E0C"/>
    <w:rsid w:val="00CB34D0"/>
    <w:rsid w:val="00CE09CB"/>
    <w:rsid w:val="00CF2D03"/>
    <w:rsid w:val="00D04033"/>
    <w:rsid w:val="00D255D9"/>
    <w:rsid w:val="00D34F88"/>
    <w:rsid w:val="00D60060"/>
    <w:rsid w:val="00D87F14"/>
    <w:rsid w:val="00DA254B"/>
    <w:rsid w:val="00DA38E8"/>
    <w:rsid w:val="00DA63B4"/>
    <w:rsid w:val="00DB31FF"/>
    <w:rsid w:val="00DB6F58"/>
    <w:rsid w:val="00DC3DCC"/>
    <w:rsid w:val="00DE108D"/>
    <w:rsid w:val="00DE7D44"/>
    <w:rsid w:val="00DF0F1B"/>
    <w:rsid w:val="00E02260"/>
    <w:rsid w:val="00E178CF"/>
    <w:rsid w:val="00E40219"/>
    <w:rsid w:val="00E458A4"/>
    <w:rsid w:val="00E87428"/>
    <w:rsid w:val="00E910E7"/>
    <w:rsid w:val="00E94234"/>
    <w:rsid w:val="00EA463B"/>
    <w:rsid w:val="00EA4951"/>
    <w:rsid w:val="00EB625A"/>
    <w:rsid w:val="00EC4019"/>
    <w:rsid w:val="00EC62D2"/>
    <w:rsid w:val="00ED6BF1"/>
    <w:rsid w:val="00F006C1"/>
    <w:rsid w:val="00F03BF7"/>
    <w:rsid w:val="00F067F4"/>
    <w:rsid w:val="00F41FE8"/>
    <w:rsid w:val="00F64AFE"/>
    <w:rsid w:val="00F70AB6"/>
    <w:rsid w:val="00F7197E"/>
    <w:rsid w:val="00F956CE"/>
    <w:rsid w:val="00FA4814"/>
    <w:rsid w:val="00FC2A61"/>
    <w:rsid w:val="00FD5EB8"/>
    <w:rsid w:val="00FE0ECA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DAE0C0-E277-4CF2-8AD2-CE4D50F0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8F"/>
    <w:rPr>
      <w:sz w:val="24"/>
      <w:szCs w:val="24"/>
    </w:rPr>
  </w:style>
  <w:style w:type="paragraph" w:styleId="1">
    <w:name w:val="heading 1"/>
    <w:basedOn w:val="a"/>
    <w:next w:val="a"/>
    <w:qFormat/>
    <w:rsid w:val="00235E8F"/>
    <w:pPr>
      <w:keepNext/>
      <w:widowControl w:val="0"/>
      <w:shd w:val="clear" w:color="auto" w:fill="FFFFFF"/>
      <w:autoSpaceDE w:val="0"/>
      <w:autoSpaceDN w:val="0"/>
      <w:adjustRightInd w:val="0"/>
      <w:spacing w:after="326"/>
      <w:ind w:right="-7"/>
      <w:outlineLvl w:val="0"/>
    </w:pPr>
    <w:rPr>
      <w:color w:val="000000"/>
      <w:spacing w:val="-10"/>
      <w:szCs w:val="29"/>
    </w:rPr>
  </w:style>
  <w:style w:type="paragraph" w:styleId="2">
    <w:name w:val="heading 2"/>
    <w:basedOn w:val="a"/>
    <w:next w:val="a"/>
    <w:qFormat/>
    <w:rsid w:val="00235E8F"/>
    <w:pPr>
      <w:keepNext/>
      <w:widowControl w:val="0"/>
      <w:shd w:val="clear" w:color="auto" w:fill="FFFFFF"/>
      <w:autoSpaceDE w:val="0"/>
      <w:autoSpaceDN w:val="0"/>
      <w:adjustRightInd w:val="0"/>
      <w:spacing w:after="326"/>
      <w:ind w:right="516"/>
      <w:jc w:val="center"/>
      <w:outlineLvl w:val="1"/>
    </w:pPr>
    <w:rPr>
      <w:color w:val="000000"/>
      <w:spacing w:val="-10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5E8F"/>
    <w:pPr>
      <w:widowControl w:val="0"/>
      <w:autoSpaceDE w:val="0"/>
      <w:autoSpaceDN w:val="0"/>
      <w:adjustRightInd w:val="0"/>
      <w:jc w:val="center"/>
    </w:pPr>
    <w:rPr>
      <w:color w:val="000000"/>
      <w:spacing w:val="-1"/>
      <w:sz w:val="28"/>
      <w:szCs w:val="27"/>
    </w:rPr>
  </w:style>
  <w:style w:type="table" w:styleId="a4">
    <w:name w:val="Table Grid"/>
    <w:basedOn w:val="a1"/>
    <w:rsid w:val="00EB6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52F31"/>
    <w:pPr>
      <w:ind w:left="360"/>
    </w:pPr>
    <w:rPr>
      <w:color w:val="FF00FF"/>
      <w:lang w:eastAsia="en-US"/>
    </w:rPr>
  </w:style>
  <w:style w:type="paragraph" w:styleId="20">
    <w:name w:val="Body Text 2"/>
    <w:basedOn w:val="a"/>
    <w:link w:val="21"/>
    <w:rsid w:val="00452F31"/>
    <w:pPr>
      <w:overflowPunct w:val="0"/>
      <w:autoSpaceDE w:val="0"/>
      <w:autoSpaceDN w:val="0"/>
      <w:adjustRightInd w:val="0"/>
      <w:ind w:left="360"/>
      <w:textAlignment w:val="baseline"/>
    </w:pPr>
    <w:rPr>
      <w:color w:val="FF00FF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100335"/>
    <w:rPr>
      <w:color w:val="FF00FF"/>
      <w:sz w:val="24"/>
      <w:szCs w:val="24"/>
      <w:lang w:eastAsia="en-US"/>
    </w:rPr>
  </w:style>
  <w:style w:type="character" w:customStyle="1" w:styleId="21">
    <w:name w:val="Основной текст 2 Знак"/>
    <w:basedOn w:val="a0"/>
    <w:link w:val="20"/>
    <w:rsid w:val="00100335"/>
    <w:rPr>
      <w:color w:val="FF00FF"/>
      <w:sz w:val="24"/>
      <w:lang w:eastAsia="en-US"/>
    </w:rPr>
  </w:style>
  <w:style w:type="paragraph" w:styleId="HTML">
    <w:name w:val="HTML Preformatted"/>
    <w:basedOn w:val="a"/>
    <w:link w:val="HTML0"/>
    <w:rsid w:val="00A62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227B"/>
    <w:rPr>
      <w:rFonts w:ascii="Courier New" w:eastAsia="Courier New" w:hAnsi="Courier New" w:cs="Courier New"/>
      <w:color w:val="000000"/>
    </w:rPr>
  </w:style>
  <w:style w:type="paragraph" w:customStyle="1" w:styleId="Preformat">
    <w:name w:val="Preformat"/>
    <w:rsid w:val="00A6227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7">
    <w:name w:val="header"/>
    <w:basedOn w:val="a"/>
    <w:link w:val="a8"/>
    <w:unhideWhenUsed/>
    <w:rsid w:val="00C152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1523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152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5238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1B54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B5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Home</Company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creator>1</dc:creator>
  <cp:lastModifiedBy>Soc3</cp:lastModifiedBy>
  <cp:revision>9</cp:revision>
  <cp:lastPrinted>2023-01-09T11:27:00Z</cp:lastPrinted>
  <dcterms:created xsi:type="dcterms:W3CDTF">2023-09-29T11:45:00Z</dcterms:created>
  <dcterms:modified xsi:type="dcterms:W3CDTF">2024-12-25T10:10:00Z</dcterms:modified>
</cp:coreProperties>
</file>