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B4B77" w14:textId="77777777" w:rsidR="00690D42" w:rsidRPr="00AA5544" w:rsidRDefault="00690D42" w:rsidP="00690D42">
      <w:pPr>
        <w:spacing w:after="0" w:line="240" w:lineRule="auto"/>
        <w:jc w:val="center"/>
        <w:rPr>
          <w:rFonts w:ascii="Times New Roman" w:eastAsia="Times New Roman" w:hAnsi="Times New Roman"/>
          <w:color w:val="800000"/>
          <w:lang w:eastAsia="ru-RU"/>
        </w:rPr>
      </w:pPr>
      <w:r w:rsidRPr="00AA5544">
        <w:rPr>
          <w:rFonts w:ascii="Times New Roman" w:eastAsia="Times New Roman" w:hAnsi="Times New Roman"/>
          <w:noProof/>
          <w:lang w:eastAsia="ru-RU"/>
        </w:rPr>
        <w:drawing>
          <wp:inline distT="0" distB="0" distL="0" distR="0" wp14:anchorId="078A683A" wp14:editId="63CD3071">
            <wp:extent cx="1303655" cy="1250315"/>
            <wp:effectExtent l="0" t="0" r="0" b="698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655" cy="1250315"/>
                    </a:xfrm>
                    <a:prstGeom prst="rect">
                      <a:avLst/>
                    </a:prstGeom>
                    <a:noFill/>
                  </pic:spPr>
                </pic:pic>
              </a:graphicData>
            </a:graphic>
          </wp:inline>
        </w:drawing>
      </w:r>
    </w:p>
    <w:p w14:paraId="7ADAD75D" w14:textId="77777777" w:rsidR="00690D42" w:rsidRPr="00AA5544" w:rsidRDefault="00690D42" w:rsidP="00690D42">
      <w:pPr>
        <w:spacing w:after="0" w:line="240" w:lineRule="auto"/>
        <w:jc w:val="center"/>
        <w:rPr>
          <w:rFonts w:ascii="Times New Roman" w:eastAsia="Times New Roman" w:hAnsi="Times New Roman"/>
          <w:b/>
          <w:iCs/>
          <w:lang w:eastAsia="ru-RU"/>
        </w:rPr>
      </w:pPr>
    </w:p>
    <w:p w14:paraId="38850166" w14:textId="41F79EA6" w:rsidR="00690D42" w:rsidRPr="00AA5544" w:rsidRDefault="00690D42" w:rsidP="00690D42">
      <w:pPr>
        <w:keepNext/>
        <w:spacing w:after="0" w:line="240" w:lineRule="auto"/>
        <w:jc w:val="center"/>
        <w:outlineLvl w:val="1"/>
        <w:rPr>
          <w:rFonts w:ascii="Times New Roman" w:eastAsia="Times New Roman" w:hAnsi="Times New Roman"/>
          <w:iCs/>
          <w:caps/>
          <w:lang w:eastAsia="ru-RU"/>
        </w:rPr>
      </w:pPr>
      <w:r w:rsidRPr="00AA5544">
        <w:rPr>
          <w:rFonts w:ascii="Times New Roman" w:eastAsia="Times New Roman" w:hAnsi="Times New Roman"/>
          <w:iCs/>
          <w:caps/>
          <w:lang w:eastAsia="ru-RU"/>
        </w:rPr>
        <w:t xml:space="preserve">ДЕПАРТАМЕНТ ОБРАЗОВАНИЯ И </w:t>
      </w:r>
      <w:r w:rsidR="006B3A38">
        <w:rPr>
          <w:rFonts w:ascii="Times New Roman" w:eastAsia="Times New Roman" w:hAnsi="Times New Roman"/>
          <w:iCs/>
          <w:caps/>
          <w:lang w:eastAsia="ru-RU"/>
        </w:rPr>
        <w:t>науки</w:t>
      </w:r>
    </w:p>
    <w:p w14:paraId="61937999" w14:textId="77777777" w:rsidR="00690D42" w:rsidRPr="00AA5544" w:rsidRDefault="00690D42" w:rsidP="00690D42">
      <w:pPr>
        <w:keepNext/>
        <w:spacing w:after="0" w:line="240" w:lineRule="auto"/>
        <w:jc w:val="center"/>
        <w:outlineLvl w:val="1"/>
        <w:rPr>
          <w:rFonts w:ascii="Times New Roman" w:eastAsia="Times New Roman" w:hAnsi="Times New Roman"/>
          <w:caps/>
          <w:lang w:eastAsia="ru-RU"/>
        </w:rPr>
      </w:pPr>
      <w:r w:rsidRPr="00AA5544">
        <w:rPr>
          <w:rFonts w:ascii="Times New Roman" w:eastAsia="Times New Roman" w:hAnsi="Times New Roman"/>
          <w:caps/>
          <w:lang w:eastAsia="ru-RU"/>
        </w:rPr>
        <w:t>Ханты-Мансийского автономного округа – Югры</w:t>
      </w:r>
    </w:p>
    <w:p w14:paraId="71ACD0B9" w14:textId="77777777" w:rsidR="00690D42" w:rsidRPr="00AA5544" w:rsidRDefault="00690D42" w:rsidP="00690D42">
      <w:pPr>
        <w:keepNext/>
        <w:spacing w:after="0" w:line="240" w:lineRule="auto"/>
        <w:jc w:val="center"/>
        <w:outlineLvl w:val="1"/>
        <w:rPr>
          <w:rFonts w:ascii="Times New Roman" w:eastAsia="Times New Roman" w:hAnsi="Times New Roman"/>
          <w:caps/>
          <w:lang w:eastAsia="ru-RU"/>
        </w:rPr>
      </w:pPr>
      <w:r w:rsidRPr="00AA5544">
        <w:rPr>
          <w:rFonts w:ascii="Times New Roman" w:eastAsia="Times New Roman" w:hAnsi="Times New Roman"/>
          <w:iCs/>
          <w:caps/>
          <w:lang w:eastAsia="ru-RU"/>
        </w:rPr>
        <w:t>Бюджетное учреждение</w:t>
      </w:r>
    </w:p>
    <w:p w14:paraId="0DD049DD" w14:textId="77777777" w:rsidR="00690D42" w:rsidRPr="00AA5544" w:rsidRDefault="00690D42" w:rsidP="00690D42">
      <w:pPr>
        <w:spacing w:after="0" w:line="240" w:lineRule="auto"/>
        <w:jc w:val="center"/>
        <w:rPr>
          <w:rFonts w:ascii="Times New Roman" w:eastAsia="Times New Roman" w:hAnsi="Times New Roman"/>
          <w:iCs/>
          <w:caps/>
          <w:lang w:eastAsia="ru-RU"/>
        </w:rPr>
      </w:pPr>
      <w:r w:rsidRPr="00AA5544">
        <w:rPr>
          <w:rFonts w:ascii="Times New Roman" w:eastAsia="Times New Roman" w:hAnsi="Times New Roman"/>
          <w:iCs/>
          <w:caps/>
          <w:lang w:eastAsia="ru-RU"/>
        </w:rPr>
        <w:t>профессионального образования</w:t>
      </w:r>
    </w:p>
    <w:p w14:paraId="0AAE521E" w14:textId="77777777" w:rsidR="00690D42" w:rsidRPr="00AA5544" w:rsidRDefault="00690D42" w:rsidP="00690D42">
      <w:pPr>
        <w:keepNext/>
        <w:spacing w:after="0" w:line="240" w:lineRule="auto"/>
        <w:jc w:val="center"/>
        <w:outlineLvl w:val="0"/>
        <w:rPr>
          <w:rFonts w:ascii="Times New Roman" w:eastAsia="Times New Roman" w:hAnsi="Times New Roman"/>
          <w:iCs/>
          <w:caps/>
          <w:lang w:eastAsia="ru-RU"/>
        </w:rPr>
      </w:pPr>
      <w:r w:rsidRPr="00AA5544">
        <w:rPr>
          <w:rFonts w:ascii="Times New Roman" w:eastAsia="Times New Roman" w:hAnsi="Times New Roman"/>
          <w:caps/>
          <w:lang w:eastAsia="ru-RU"/>
        </w:rPr>
        <w:t>Ханты-Мансийского автономного округа - Югры</w:t>
      </w:r>
    </w:p>
    <w:p w14:paraId="5C911087" w14:textId="77777777" w:rsidR="00690D42" w:rsidRPr="00AA5544" w:rsidRDefault="00690D42" w:rsidP="00690D42">
      <w:pPr>
        <w:spacing w:after="0" w:line="240" w:lineRule="auto"/>
        <w:ind w:right="-86"/>
        <w:jc w:val="center"/>
        <w:rPr>
          <w:rFonts w:ascii="Times New Roman" w:eastAsia="Times New Roman" w:hAnsi="Times New Roman"/>
          <w:iCs/>
          <w:caps/>
          <w:lang w:eastAsia="ru-RU"/>
        </w:rPr>
      </w:pPr>
      <w:r w:rsidRPr="00AA5544">
        <w:rPr>
          <w:rFonts w:ascii="Times New Roman" w:eastAsia="Times New Roman" w:hAnsi="Times New Roman"/>
          <w:iCs/>
          <w:caps/>
          <w:lang w:eastAsia="ru-RU"/>
        </w:rPr>
        <w:t>«КОГАЛЫМСКий политехнический колледж»</w:t>
      </w:r>
    </w:p>
    <w:p w14:paraId="4433FDC2" w14:textId="77777777" w:rsidR="00690D42" w:rsidRPr="00AA5544" w:rsidRDefault="00690D42" w:rsidP="00690D42">
      <w:pPr>
        <w:spacing w:after="0" w:line="240" w:lineRule="auto"/>
        <w:ind w:right="-86"/>
        <w:jc w:val="center"/>
        <w:rPr>
          <w:rFonts w:ascii="Times New Roman" w:eastAsia="Times New Roman" w:hAnsi="Times New Roman"/>
          <w:iCs/>
          <w:caps/>
          <w:lang w:eastAsia="ru-RU"/>
        </w:rPr>
      </w:pPr>
      <w:r w:rsidRPr="00AA5544">
        <w:rPr>
          <w:rFonts w:ascii="Times New Roman" w:eastAsia="Times New Roman" w:hAnsi="Times New Roman"/>
          <w:iCs/>
          <w:caps/>
          <w:lang w:eastAsia="ru-RU"/>
        </w:rPr>
        <w:t>(БУ «КОГАЛЫМСКИЙ ПОЛИТЕХНИЧЕСКИЙ КОЛЛЕДЖ)</w:t>
      </w:r>
    </w:p>
    <w:p w14:paraId="199AD8D7" w14:textId="77777777" w:rsidR="00690D42" w:rsidRPr="00AA5544" w:rsidRDefault="00690D42" w:rsidP="00690D42">
      <w:pPr>
        <w:spacing w:after="0" w:line="240" w:lineRule="auto"/>
        <w:ind w:right="-86"/>
        <w:jc w:val="center"/>
        <w:rPr>
          <w:rFonts w:ascii="Times New Roman" w:eastAsia="Times New Roman" w:hAnsi="Times New Roman"/>
          <w:b/>
          <w:iCs/>
          <w:caps/>
          <w:lang w:eastAsia="ru-RU"/>
        </w:rPr>
      </w:pPr>
    </w:p>
    <w:tbl>
      <w:tblPr>
        <w:tblW w:w="0" w:type="auto"/>
        <w:tblLook w:val="04A0" w:firstRow="1" w:lastRow="0" w:firstColumn="1" w:lastColumn="0" w:noHBand="0" w:noVBand="1"/>
      </w:tblPr>
      <w:tblGrid>
        <w:gridCol w:w="4926"/>
        <w:gridCol w:w="4927"/>
      </w:tblGrid>
      <w:tr w:rsidR="00690D42" w:rsidRPr="00AA5544" w14:paraId="05A067B7" w14:textId="77777777" w:rsidTr="00122543">
        <w:tc>
          <w:tcPr>
            <w:tcW w:w="4926" w:type="dxa"/>
          </w:tcPr>
          <w:p w14:paraId="647D7004" w14:textId="77777777" w:rsidR="00690D42" w:rsidRPr="00AA5544" w:rsidRDefault="00690D42" w:rsidP="00690D42">
            <w:pPr>
              <w:spacing w:after="0" w:line="240" w:lineRule="auto"/>
              <w:ind w:right="-86"/>
              <w:rPr>
                <w:rFonts w:ascii="Times New Roman" w:eastAsia="Times New Roman" w:hAnsi="Times New Roman"/>
                <w:b/>
                <w:iCs/>
                <w:caps/>
                <w:lang w:eastAsia="ru-RU"/>
              </w:rPr>
            </w:pPr>
            <w:r w:rsidRPr="00AA5544">
              <w:rPr>
                <w:rFonts w:ascii="Times New Roman" w:eastAsia="Times New Roman" w:hAnsi="Times New Roman"/>
                <w:lang w:eastAsia="ru-RU"/>
              </w:rPr>
              <w:t>ул. Прибалтийская, 22, г. Когалым, Ханты-</w:t>
            </w:r>
          </w:p>
        </w:tc>
        <w:tc>
          <w:tcPr>
            <w:tcW w:w="4927" w:type="dxa"/>
          </w:tcPr>
          <w:p w14:paraId="3B3F4755" w14:textId="77777777" w:rsidR="00690D42" w:rsidRPr="00AA5544" w:rsidRDefault="00690D42" w:rsidP="00690D42">
            <w:pPr>
              <w:tabs>
                <w:tab w:val="left" w:pos="1490"/>
              </w:tabs>
              <w:spacing w:after="0" w:line="240" w:lineRule="auto"/>
              <w:ind w:right="-86"/>
              <w:jc w:val="right"/>
              <w:rPr>
                <w:rFonts w:ascii="Times New Roman" w:eastAsia="Times New Roman" w:hAnsi="Times New Roman"/>
                <w:iCs/>
                <w:lang w:eastAsia="ru-RU"/>
              </w:rPr>
            </w:pPr>
            <w:r w:rsidRPr="00AA5544">
              <w:rPr>
                <w:rFonts w:ascii="Times New Roman" w:eastAsia="Times New Roman" w:hAnsi="Times New Roman"/>
                <w:iCs/>
                <w:lang w:eastAsia="ru-RU"/>
              </w:rPr>
              <w:t>Тел. 8 (34667) 2-17-37</w:t>
            </w:r>
          </w:p>
        </w:tc>
      </w:tr>
      <w:tr w:rsidR="00690D42" w:rsidRPr="00AA5544" w14:paraId="7127F47D" w14:textId="77777777" w:rsidTr="00122543">
        <w:tc>
          <w:tcPr>
            <w:tcW w:w="4926" w:type="dxa"/>
          </w:tcPr>
          <w:p w14:paraId="75B7972B" w14:textId="77777777" w:rsidR="00690D42" w:rsidRPr="00AA5544" w:rsidRDefault="00690D42" w:rsidP="00690D42">
            <w:pPr>
              <w:spacing w:after="0" w:line="240" w:lineRule="auto"/>
              <w:ind w:right="-86"/>
              <w:rPr>
                <w:rFonts w:ascii="Times New Roman" w:eastAsia="Times New Roman" w:hAnsi="Times New Roman"/>
                <w:iCs/>
                <w:lang w:eastAsia="ru-RU"/>
              </w:rPr>
            </w:pPr>
            <w:r w:rsidRPr="00AA5544">
              <w:rPr>
                <w:rFonts w:ascii="Times New Roman" w:eastAsia="Times New Roman" w:hAnsi="Times New Roman"/>
                <w:iCs/>
                <w:lang w:eastAsia="ru-RU"/>
              </w:rPr>
              <w:t>Мансийский автономный округ - Югра</w:t>
            </w:r>
          </w:p>
        </w:tc>
        <w:tc>
          <w:tcPr>
            <w:tcW w:w="4927" w:type="dxa"/>
          </w:tcPr>
          <w:p w14:paraId="1F2F3599" w14:textId="77777777" w:rsidR="00690D42" w:rsidRPr="00AA5544" w:rsidRDefault="00690D42" w:rsidP="00690D42">
            <w:pPr>
              <w:tabs>
                <w:tab w:val="left" w:pos="2863"/>
              </w:tabs>
              <w:spacing w:after="0" w:line="240" w:lineRule="auto"/>
              <w:ind w:right="-86"/>
              <w:jc w:val="right"/>
              <w:rPr>
                <w:rFonts w:ascii="Times New Roman" w:eastAsia="Times New Roman" w:hAnsi="Times New Roman"/>
                <w:iCs/>
                <w:lang w:eastAsia="ru-RU"/>
              </w:rPr>
            </w:pPr>
            <w:r w:rsidRPr="00AA5544">
              <w:rPr>
                <w:rFonts w:ascii="Times New Roman" w:eastAsia="Times New Roman" w:hAnsi="Times New Roman"/>
                <w:iCs/>
                <w:lang w:eastAsia="ru-RU"/>
              </w:rPr>
              <w:t>Факс: 8 (34667) 2-17-37</w:t>
            </w:r>
          </w:p>
        </w:tc>
      </w:tr>
      <w:tr w:rsidR="00690D42" w:rsidRPr="00CA3EF9" w14:paraId="66426FC6" w14:textId="77777777" w:rsidTr="00122543">
        <w:tc>
          <w:tcPr>
            <w:tcW w:w="4926" w:type="dxa"/>
          </w:tcPr>
          <w:p w14:paraId="24DB4B4F" w14:textId="77777777" w:rsidR="00690D42" w:rsidRPr="00AA5544" w:rsidRDefault="00690D42" w:rsidP="00690D42">
            <w:pPr>
              <w:spacing w:after="0" w:line="240" w:lineRule="auto"/>
              <w:ind w:right="-86"/>
              <w:rPr>
                <w:rFonts w:ascii="Times New Roman" w:eastAsia="Times New Roman" w:hAnsi="Times New Roman"/>
                <w:iCs/>
                <w:lang w:eastAsia="ru-RU"/>
              </w:rPr>
            </w:pPr>
            <w:r w:rsidRPr="00AA5544">
              <w:rPr>
                <w:rFonts w:ascii="Times New Roman" w:eastAsia="Times New Roman" w:hAnsi="Times New Roman"/>
                <w:lang w:eastAsia="ru-RU"/>
              </w:rPr>
              <w:t>628484</w:t>
            </w:r>
          </w:p>
        </w:tc>
        <w:tc>
          <w:tcPr>
            <w:tcW w:w="4927" w:type="dxa"/>
          </w:tcPr>
          <w:p w14:paraId="0BE4DEC2" w14:textId="77777777" w:rsidR="00690D42" w:rsidRPr="00AA5544" w:rsidRDefault="00690D42" w:rsidP="00690D42">
            <w:pPr>
              <w:spacing w:after="0" w:line="240" w:lineRule="auto"/>
              <w:ind w:right="-86"/>
              <w:jc w:val="right"/>
              <w:rPr>
                <w:rFonts w:ascii="Times New Roman" w:eastAsia="Times New Roman" w:hAnsi="Times New Roman"/>
                <w:iCs/>
                <w:lang w:val="en-US" w:eastAsia="ru-RU"/>
              </w:rPr>
            </w:pPr>
            <w:r w:rsidRPr="00AA5544">
              <w:rPr>
                <w:rFonts w:ascii="Times New Roman" w:eastAsia="Times New Roman" w:hAnsi="Times New Roman"/>
                <w:lang w:val="en-US" w:eastAsia="ru-RU"/>
              </w:rPr>
              <w:t xml:space="preserve">E – mail: </w:t>
            </w:r>
            <w:hyperlink r:id="rId10" w:history="1">
              <w:r w:rsidRPr="00AA5544">
                <w:rPr>
                  <w:rFonts w:ascii="Times New Roman" w:eastAsia="Times New Roman" w:hAnsi="Times New Roman"/>
                  <w:color w:val="0000FF"/>
                  <w:u w:val="single"/>
                  <w:lang w:val="en-US" w:eastAsia="ru-RU"/>
                </w:rPr>
                <w:t>priemnaya@kogpk.ru</w:t>
              </w:r>
            </w:hyperlink>
          </w:p>
        </w:tc>
      </w:tr>
      <w:tr w:rsidR="00690D42" w:rsidRPr="00AA5544" w14:paraId="4C1FF1B5" w14:textId="77777777" w:rsidTr="00122543">
        <w:tc>
          <w:tcPr>
            <w:tcW w:w="4926" w:type="dxa"/>
          </w:tcPr>
          <w:p w14:paraId="1DC6DAB8" w14:textId="77777777" w:rsidR="00690D42" w:rsidRPr="00AA5544" w:rsidRDefault="00690D42" w:rsidP="00690D42">
            <w:pPr>
              <w:spacing w:after="0" w:line="240" w:lineRule="auto"/>
              <w:ind w:right="-86"/>
              <w:jc w:val="center"/>
              <w:rPr>
                <w:rFonts w:ascii="Times New Roman" w:eastAsia="Times New Roman" w:hAnsi="Times New Roman"/>
                <w:iCs/>
                <w:lang w:val="en-US" w:eastAsia="ru-RU"/>
              </w:rPr>
            </w:pPr>
          </w:p>
        </w:tc>
        <w:tc>
          <w:tcPr>
            <w:tcW w:w="4927" w:type="dxa"/>
          </w:tcPr>
          <w:p w14:paraId="70C18BE0" w14:textId="77777777" w:rsidR="00690D42" w:rsidRPr="00AA5544" w:rsidRDefault="00690D42" w:rsidP="00690D42">
            <w:pPr>
              <w:spacing w:after="0" w:line="240" w:lineRule="auto"/>
              <w:ind w:right="-86"/>
              <w:jc w:val="right"/>
              <w:rPr>
                <w:rFonts w:ascii="Times New Roman" w:eastAsia="Times New Roman" w:hAnsi="Times New Roman"/>
                <w:lang w:eastAsia="ru-RU"/>
              </w:rPr>
            </w:pPr>
            <w:r w:rsidRPr="00AA5544">
              <w:rPr>
                <w:rFonts w:ascii="Times New Roman" w:eastAsia="Times New Roman" w:hAnsi="Times New Roman"/>
                <w:lang w:val="en-US" w:eastAsia="ru-RU"/>
              </w:rPr>
              <w:t>http</w:t>
            </w:r>
            <w:r w:rsidRPr="00AA5544">
              <w:rPr>
                <w:rFonts w:ascii="Times New Roman" w:eastAsia="Times New Roman" w:hAnsi="Times New Roman"/>
                <w:lang w:eastAsia="ru-RU"/>
              </w:rPr>
              <w:t>://</w:t>
            </w:r>
            <w:r w:rsidRPr="00AA5544">
              <w:rPr>
                <w:rFonts w:ascii="Times New Roman" w:eastAsia="Times New Roman" w:hAnsi="Times New Roman"/>
                <w:lang w:val="en-US" w:eastAsia="ru-RU"/>
              </w:rPr>
              <w:t>www</w:t>
            </w:r>
            <w:r w:rsidRPr="00AA5544">
              <w:rPr>
                <w:rFonts w:ascii="Times New Roman" w:eastAsia="Times New Roman" w:hAnsi="Times New Roman"/>
                <w:lang w:eastAsia="ru-RU"/>
              </w:rPr>
              <w:t>.</w:t>
            </w:r>
            <w:r w:rsidRPr="00AA5544">
              <w:rPr>
                <w:rFonts w:ascii="Times New Roman" w:eastAsia="Times New Roman" w:hAnsi="Times New Roman"/>
                <w:lang w:val="en-US" w:eastAsia="ru-RU"/>
              </w:rPr>
              <w:t xml:space="preserve"> </w:t>
            </w:r>
            <w:hyperlink r:id="rId11" w:history="1">
              <w:r w:rsidRPr="00AA5544">
                <w:rPr>
                  <w:rFonts w:ascii="Times New Roman" w:eastAsia="Times New Roman" w:hAnsi="Times New Roman"/>
                  <w:color w:val="0000FF"/>
                  <w:u w:val="single"/>
                  <w:lang w:val="en-US" w:eastAsia="ru-RU"/>
                </w:rPr>
                <w:t>kogpk.ru</w:t>
              </w:r>
            </w:hyperlink>
          </w:p>
        </w:tc>
      </w:tr>
    </w:tbl>
    <w:p w14:paraId="008884CD" w14:textId="77777777" w:rsidR="00690D42" w:rsidRPr="00AA5544" w:rsidRDefault="00690D42" w:rsidP="00690D42">
      <w:pPr>
        <w:spacing w:after="0" w:line="240" w:lineRule="auto"/>
        <w:ind w:right="-86"/>
        <w:jc w:val="center"/>
        <w:rPr>
          <w:rFonts w:ascii="Times New Roman" w:eastAsia="Times New Roman" w:hAnsi="Times New Roman"/>
          <w:b/>
          <w:iCs/>
          <w:lang w:eastAsia="ru-RU"/>
        </w:rPr>
      </w:pPr>
      <w:r w:rsidRPr="00AA5544">
        <w:rPr>
          <w:rFonts w:ascii="Times New Roman" w:eastAsia="Times New Roman" w:hAnsi="Times New Roman"/>
          <w:i/>
          <w:noProof/>
          <w:lang w:eastAsia="ru-RU"/>
        </w:rPr>
        <mc:AlternateContent>
          <mc:Choice Requires="wps">
            <w:drawing>
              <wp:anchor distT="0" distB="0" distL="114300" distR="114300" simplePos="0" relativeHeight="251660288" behindDoc="0" locked="0" layoutInCell="1" allowOverlap="1" wp14:anchorId="51C841CE" wp14:editId="0A91651D">
                <wp:simplePos x="0" y="0"/>
                <wp:positionH relativeFrom="column">
                  <wp:posOffset>24765</wp:posOffset>
                </wp:positionH>
                <wp:positionV relativeFrom="paragraph">
                  <wp:posOffset>85725</wp:posOffset>
                </wp:positionV>
                <wp:extent cx="6259830" cy="635"/>
                <wp:effectExtent l="5715" t="9525" r="11430"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5pt;margin-top:6.75pt;width:492.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gB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"/>
            </w:pict>
          </mc:Fallback>
        </mc:AlternateContent>
      </w:r>
      <w:r w:rsidRPr="00AA5544">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06E0C4E2" wp14:editId="77EDC02E">
                <wp:simplePos x="0" y="0"/>
                <wp:positionH relativeFrom="column">
                  <wp:posOffset>24765</wp:posOffset>
                </wp:positionH>
                <wp:positionV relativeFrom="paragraph">
                  <wp:posOffset>19050</wp:posOffset>
                </wp:positionV>
                <wp:extent cx="6259830" cy="1270"/>
                <wp:effectExtent l="15240" t="19050" r="20955" b="177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830" cy="12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5pt" to="49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" strokeweight="2.25pt"/>
            </w:pict>
          </mc:Fallback>
        </mc:AlternateContent>
      </w:r>
    </w:p>
    <w:tbl>
      <w:tblPr>
        <w:tblW w:w="0" w:type="auto"/>
        <w:tblLook w:val="04A0" w:firstRow="1" w:lastRow="0" w:firstColumn="1" w:lastColumn="0" w:noHBand="0" w:noVBand="1"/>
      </w:tblPr>
      <w:tblGrid>
        <w:gridCol w:w="4865"/>
        <w:gridCol w:w="4706"/>
      </w:tblGrid>
      <w:tr w:rsidR="00690D42" w:rsidRPr="00AA5544" w14:paraId="3F966416" w14:textId="77777777" w:rsidTr="00122543">
        <w:tc>
          <w:tcPr>
            <w:tcW w:w="4865" w:type="dxa"/>
          </w:tcPr>
          <w:p w14:paraId="193284D8" w14:textId="73F3C3E3" w:rsidR="00690D42" w:rsidRPr="00AA5544" w:rsidRDefault="00690D42" w:rsidP="00690D42">
            <w:pPr>
              <w:spacing w:after="0" w:line="240" w:lineRule="auto"/>
              <w:rPr>
                <w:rFonts w:ascii="Times New Roman" w:eastAsia="Times New Roman" w:hAnsi="Times New Roman"/>
                <w:lang w:eastAsia="ru-RU"/>
              </w:rPr>
            </w:pPr>
          </w:p>
        </w:tc>
        <w:tc>
          <w:tcPr>
            <w:tcW w:w="4706" w:type="dxa"/>
          </w:tcPr>
          <w:p w14:paraId="421F2334" w14:textId="77777777" w:rsidR="00690D42" w:rsidRPr="00AA5544" w:rsidRDefault="00690D42" w:rsidP="00690D42">
            <w:pPr>
              <w:spacing w:after="0" w:line="240" w:lineRule="auto"/>
              <w:jc w:val="center"/>
              <w:rPr>
                <w:rFonts w:ascii="Times New Roman" w:eastAsia="Times New Roman" w:hAnsi="Times New Roman"/>
                <w:lang w:eastAsia="ru-RU"/>
              </w:rPr>
            </w:pPr>
          </w:p>
        </w:tc>
      </w:tr>
    </w:tbl>
    <w:p w14:paraId="4EAEEB63" w14:textId="77777777" w:rsidR="008D7F8F" w:rsidRPr="00AA5544" w:rsidRDefault="008D7F8F">
      <w:pPr>
        <w:rPr>
          <w:rFonts w:ascii="Times New Roman" w:hAnsi="Times New Roman"/>
        </w:rPr>
      </w:pPr>
    </w:p>
    <w:tbl>
      <w:tblPr>
        <w:tblW w:w="9531" w:type="dxa"/>
        <w:tblInd w:w="108" w:type="dxa"/>
        <w:tblLook w:val="00A0" w:firstRow="1" w:lastRow="0" w:firstColumn="1" w:lastColumn="0" w:noHBand="0" w:noVBand="0"/>
      </w:tblPr>
      <w:tblGrid>
        <w:gridCol w:w="5529"/>
        <w:gridCol w:w="4002"/>
      </w:tblGrid>
      <w:tr w:rsidR="000C512D" w:rsidRPr="00AA5544" w14:paraId="5199ED24" w14:textId="77777777" w:rsidTr="00991CBA">
        <w:trPr>
          <w:trHeight w:val="2164"/>
        </w:trPr>
        <w:tc>
          <w:tcPr>
            <w:tcW w:w="5529" w:type="dxa"/>
          </w:tcPr>
          <w:p w14:paraId="6CA5AF5F" w14:textId="77777777" w:rsidR="000C512D" w:rsidRPr="00AA5544" w:rsidRDefault="000C512D" w:rsidP="00BB1ACD">
            <w:pPr>
              <w:autoSpaceDE w:val="0"/>
              <w:autoSpaceDN w:val="0"/>
              <w:spacing w:after="0" w:line="240" w:lineRule="auto"/>
              <w:rPr>
                <w:rFonts w:ascii="Times New Roman" w:hAnsi="Times New Roman"/>
                <w:lang w:eastAsia="ru-RU"/>
              </w:rPr>
            </w:pPr>
            <w:bookmarkStart w:id="0" w:name="_Toc518987771"/>
            <w:bookmarkStart w:id="1" w:name="_Toc438724507"/>
          </w:p>
        </w:tc>
        <w:tc>
          <w:tcPr>
            <w:tcW w:w="4002" w:type="dxa"/>
          </w:tcPr>
          <w:p w14:paraId="2B45C85F" w14:textId="77777777" w:rsidR="000C512D" w:rsidRPr="00AA5544" w:rsidRDefault="000C512D" w:rsidP="0027032A">
            <w:pPr>
              <w:autoSpaceDE w:val="0"/>
              <w:autoSpaceDN w:val="0"/>
              <w:spacing w:after="0" w:line="240" w:lineRule="auto"/>
              <w:jc w:val="center"/>
              <w:rPr>
                <w:rFonts w:ascii="Times New Roman" w:hAnsi="Times New Roman"/>
                <w:b/>
                <w:lang w:eastAsia="ru-RU"/>
              </w:rPr>
            </w:pPr>
            <w:r w:rsidRPr="00AA5544">
              <w:rPr>
                <w:rFonts w:ascii="Times New Roman" w:hAnsi="Times New Roman"/>
                <w:b/>
                <w:lang w:eastAsia="ru-RU"/>
              </w:rPr>
              <w:t>УТВЕРЖДАЮ</w:t>
            </w:r>
          </w:p>
          <w:p w14:paraId="6591F069" w14:textId="77777777" w:rsidR="0027032A" w:rsidRPr="00AA5544" w:rsidRDefault="0027032A" w:rsidP="0027032A">
            <w:pPr>
              <w:autoSpaceDE w:val="0"/>
              <w:autoSpaceDN w:val="0"/>
              <w:spacing w:after="0" w:line="240" w:lineRule="auto"/>
              <w:jc w:val="center"/>
              <w:rPr>
                <w:rFonts w:ascii="Times New Roman" w:hAnsi="Times New Roman"/>
                <w:b/>
                <w:lang w:eastAsia="ru-RU"/>
              </w:rPr>
            </w:pPr>
          </w:p>
          <w:p w14:paraId="0F1DE1AA" w14:textId="2CBBB135" w:rsidR="0027032A" w:rsidRPr="00AA5544" w:rsidRDefault="0027032A" w:rsidP="0027032A">
            <w:pPr>
              <w:spacing w:after="0" w:line="240" w:lineRule="auto"/>
              <w:jc w:val="center"/>
              <w:rPr>
                <w:rFonts w:ascii="Times New Roman" w:eastAsia="Times New Roman" w:hAnsi="Times New Roman"/>
                <w:lang w:eastAsia="ru-RU"/>
              </w:rPr>
            </w:pPr>
            <w:r w:rsidRPr="00AA5544">
              <w:rPr>
                <w:rFonts w:ascii="Times New Roman" w:eastAsia="Times New Roman" w:hAnsi="Times New Roman"/>
                <w:lang w:eastAsia="ru-RU"/>
              </w:rPr>
              <w:t xml:space="preserve">Директор БУ «Когалымский </w:t>
            </w:r>
          </w:p>
          <w:p w14:paraId="2BB5F832" w14:textId="3DBB8862" w:rsidR="000C512D" w:rsidRPr="00AA5544" w:rsidRDefault="0027032A" w:rsidP="0027032A">
            <w:pPr>
              <w:autoSpaceDE w:val="0"/>
              <w:autoSpaceDN w:val="0"/>
              <w:spacing w:after="0" w:line="240" w:lineRule="auto"/>
              <w:ind w:left="-250"/>
              <w:jc w:val="center"/>
              <w:rPr>
                <w:rFonts w:ascii="Times New Roman" w:eastAsia="Times New Roman" w:hAnsi="Times New Roman"/>
                <w:lang w:eastAsia="ru-RU"/>
              </w:rPr>
            </w:pPr>
            <w:r w:rsidRPr="00AA5544">
              <w:rPr>
                <w:rFonts w:ascii="Times New Roman" w:eastAsia="Times New Roman" w:hAnsi="Times New Roman"/>
                <w:lang w:eastAsia="ru-RU"/>
              </w:rPr>
              <w:t>политехнический колледж»</w:t>
            </w:r>
          </w:p>
          <w:p w14:paraId="5E6BF5B6" w14:textId="77777777" w:rsidR="0027032A" w:rsidRPr="00AA5544" w:rsidRDefault="0027032A" w:rsidP="0027032A">
            <w:pPr>
              <w:autoSpaceDE w:val="0"/>
              <w:autoSpaceDN w:val="0"/>
              <w:spacing w:after="0" w:line="240" w:lineRule="auto"/>
              <w:ind w:left="-250"/>
              <w:jc w:val="center"/>
              <w:rPr>
                <w:rFonts w:ascii="Times New Roman" w:hAnsi="Times New Roman"/>
                <w:b/>
                <w:lang w:eastAsia="ru-RU"/>
              </w:rPr>
            </w:pPr>
          </w:p>
          <w:p w14:paraId="2664DFF6" w14:textId="57E7B05F" w:rsidR="000C512D" w:rsidRPr="00AA5544" w:rsidRDefault="0027032A" w:rsidP="0027032A">
            <w:pPr>
              <w:autoSpaceDE w:val="0"/>
              <w:autoSpaceDN w:val="0"/>
              <w:spacing w:after="0" w:line="240" w:lineRule="auto"/>
              <w:jc w:val="center"/>
              <w:rPr>
                <w:rFonts w:ascii="Times New Roman" w:hAnsi="Times New Roman"/>
                <w:lang w:eastAsia="ru-RU"/>
              </w:rPr>
            </w:pPr>
            <w:r w:rsidRPr="00AA5544">
              <w:rPr>
                <w:rFonts w:ascii="Times New Roman" w:hAnsi="Times New Roman"/>
                <w:lang w:eastAsia="ru-RU"/>
              </w:rPr>
              <w:t>И.Г. Енева __________</w:t>
            </w:r>
          </w:p>
          <w:p w14:paraId="5B5B1DFA" w14:textId="3C16427A" w:rsidR="000C512D" w:rsidRPr="00AA5544" w:rsidRDefault="000C512D" w:rsidP="00B94E0A">
            <w:pPr>
              <w:autoSpaceDE w:val="0"/>
              <w:autoSpaceDN w:val="0"/>
              <w:spacing w:after="0" w:line="240" w:lineRule="auto"/>
              <w:jc w:val="center"/>
              <w:rPr>
                <w:rFonts w:ascii="Times New Roman" w:hAnsi="Times New Roman"/>
                <w:bCs/>
                <w:i/>
                <w:iCs/>
                <w:lang w:eastAsia="ru-RU"/>
              </w:rPr>
            </w:pPr>
          </w:p>
        </w:tc>
      </w:tr>
      <w:tr w:rsidR="000C512D" w:rsidRPr="00AA5544" w14:paraId="465C8623" w14:textId="77777777" w:rsidTr="00DD34A7">
        <w:trPr>
          <w:trHeight w:val="515"/>
        </w:trPr>
        <w:tc>
          <w:tcPr>
            <w:tcW w:w="9531" w:type="dxa"/>
            <w:gridSpan w:val="2"/>
          </w:tcPr>
          <w:p w14:paraId="192B5872" w14:textId="77777777" w:rsidR="000C512D" w:rsidRPr="00AA5544" w:rsidRDefault="000C512D" w:rsidP="00BB1ACD">
            <w:pPr>
              <w:tabs>
                <w:tab w:val="left" w:pos="426"/>
              </w:tabs>
              <w:spacing w:after="0" w:line="240" w:lineRule="auto"/>
              <w:ind w:firstLine="567"/>
              <w:jc w:val="center"/>
              <w:outlineLvl w:val="0"/>
              <w:rPr>
                <w:rFonts w:ascii="Times New Roman" w:hAnsi="Times New Roman"/>
                <w:i/>
                <w:u w:val="single"/>
                <w:lang w:eastAsia="ru-RU"/>
              </w:rPr>
            </w:pPr>
          </w:p>
          <w:p w14:paraId="2EECC324" w14:textId="77777777" w:rsidR="000C512D" w:rsidRPr="00AA5544" w:rsidRDefault="000C512D" w:rsidP="00BB1ACD">
            <w:pPr>
              <w:tabs>
                <w:tab w:val="left" w:pos="426"/>
              </w:tabs>
              <w:spacing w:after="0" w:line="240" w:lineRule="auto"/>
              <w:ind w:firstLine="567"/>
              <w:jc w:val="center"/>
              <w:outlineLvl w:val="0"/>
              <w:rPr>
                <w:rFonts w:ascii="Times New Roman" w:hAnsi="Times New Roman"/>
                <w:i/>
                <w:u w:val="single"/>
                <w:lang w:eastAsia="ru-RU"/>
              </w:rPr>
            </w:pPr>
          </w:p>
          <w:p w14:paraId="4C06F89F" w14:textId="77777777" w:rsidR="000C512D" w:rsidRPr="00AA5544" w:rsidRDefault="000C512D" w:rsidP="00BB1ACD">
            <w:pPr>
              <w:tabs>
                <w:tab w:val="left" w:pos="426"/>
              </w:tabs>
              <w:spacing w:after="0" w:line="240" w:lineRule="auto"/>
              <w:ind w:firstLine="567"/>
              <w:jc w:val="center"/>
              <w:outlineLvl w:val="0"/>
              <w:rPr>
                <w:rFonts w:ascii="Times New Roman" w:hAnsi="Times New Roman"/>
                <w:i/>
                <w:u w:val="single"/>
                <w:lang w:eastAsia="ru-RU"/>
              </w:rPr>
            </w:pPr>
          </w:p>
          <w:p w14:paraId="1CEEECB1" w14:textId="77777777" w:rsidR="00DB349D" w:rsidRPr="00AA5544" w:rsidRDefault="00DB349D" w:rsidP="00BB1ACD">
            <w:pPr>
              <w:tabs>
                <w:tab w:val="left" w:pos="426"/>
              </w:tabs>
              <w:spacing w:after="0" w:line="240" w:lineRule="auto"/>
              <w:ind w:firstLine="567"/>
              <w:jc w:val="center"/>
              <w:outlineLvl w:val="0"/>
              <w:rPr>
                <w:rFonts w:ascii="Times New Roman" w:hAnsi="Times New Roman"/>
                <w:b/>
                <w:lang w:eastAsia="ru-RU"/>
              </w:rPr>
            </w:pPr>
          </w:p>
          <w:p w14:paraId="76E51504" w14:textId="1A929D09" w:rsidR="00491826" w:rsidRPr="00AA5544" w:rsidRDefault="00236E15" w:rsidP="00BB1ACD">
            <w:pPr>
              <w:tabs>
                <w:tab w:val="left" w:pos="426"/>
              </w:tabs>
              <w:spacing w:after="0" w:line="240" w:lineRule="auto"/>
              <w:ind w:firstLine="567"/>
              <w:jc w:val="center"/>
              <w:outlineLvl w:val="0"/>
              <w:rPr>
                <w:rFonts w:ascii="Times New Roman" w:hAnsi="Times New Roman"/>
                <w:b/>
                <w:lang w:eastAsia="ru-RU"/>
              </w:rPr>
            </w:pPr>
            <w:r w:rsidRPr="00AA5544">
              <w:rPr>
                <w:rFonts w:ascii="Times New Roman" w:hAnsi="Times New Roman"/>
                <w:b/>
                <w:lang w:eastAsia="ru-RU"/>
              </w:rPr>
              <w:t>ИЗВЕЩЕНИЕ</w:t>
            </w:r>
            <w:r w:rsidR="000C512D" w:rsidRPr="00AA5544">
              <w:rPr>
                <w:rFonts w:ascii="Times New Roman" w:hAnsi="Times New Roman"/>
                <w:b/>
                <w:lang w:eastAsia="ru-RU"/>
              </w:rPr>
              <w:t xml:space="preserve"> О ПРОВЕДЕНИИ </w:t>
            </w:r>
            <w:r w:rsidR="00181F35" w:rsidRPr="00AA5544">
              <w:rPr>
                <w:rFonts w:ascii="Times New Roman" w:hAnsi="Times New Roman"/>
                <w:b/>
                <w:lang w:eastAsia="ru-RU"/>
              </w:rPr>
              <w:t>ЗАПРОСА КОТИРОВОК</w:t>
            </w:r>
            <w:r w:rsidR="0052036F" w:rsidRPr="00AA5544">
              <w:rPr>
                <w:rFonts w:ascii="Times New Roman" w:hAnsi="Times New Roman"/>
                <w:b/>
                <w:lang w:eastAsia="ru-RU"/>
              </w:rPr>
              <w:t xml:space="preserve"> </w:t>
            </w:r>
          </w:p>
          <w:p w14:paraId="427CBC9C" w14:textId="4EA3A45B" w:rsidR="000C512D" w:rsidRPr="00AA5544" w:rsidRDefault="0052036F" w:rsidP="00BB1ACD">
            <w:pPr>
              <w:tabs>
                <w:tab w:val="left" w:pos="426"/>
              </w:tabs>
              <w:spacing w:after="0" w:line="240" w:lineRule="auto"/>
              <w:ind w:firstLine="567"/>
              <w:jc w:val="center"/>
              <w:outlineLvl w:val="0"/>
              <w:rPr>
                <w:rFonts w:ascii="Times New Roman" w:hAnsi="Times New Roman"/>
                <w:i/>
                <w:u w:val="single"/>
                <w:lang w:eastAsia="ru-RU"/>
              </w:rPr>
            </w:pPr>
            <w:r w:rsidRPr="00AA5544">
              <w:rPr>
                <w:rFonts w:ascii="Times New Roman" w:hAnsi="Times New Roman"/>
                <w:b/>
                <w:lang w:eastAsia="ru-RU"/>
              </w:rPr>
              <w:t>В ЭЛЕКТРОННОЙ ФОРМЕ</w:t>
            </w:r>
          </w:p>
        </w:tc>
      </w:tr>
      <w:tr w:rsidR="000C512D" w:rsidRPr="00AA5544" w14:paraId="2725CF47" w14:textId="77777777" w:rsidTr="00DD34A7">
        <w:trPr>
          <w:trHeight w:val="227"/>
        </w:trPr>
        <w:tc>
          <w:tcPr>
            <w:tcW w:w="9531" w:type="dxa"/>
            <w:gridSpan w:val="2"/>
          </w:tcPr>
          <w:p w14:paraId="6692C1E8" w14:textId="77777777" w:rsidR="000C512D" w:rsidRPr="00AA5544" w:rsidRDefault="000C512D" w:rsidP="00BB1ACD">
            <w:pPr>
              <w:tabs>
                <w:tab w:val="left" w:pos="426"/>
              </w:tabs>
              <w:spacing w:after="0" w:line="240" w:lineRule="auto"/>
              <w:ind w:firstLine="567"/>
              <w:jc w:val="center"/>
              <w:outlineLvl w:val="0"/>
              <w:rPr>
                <w:rFonts w:ascii="Times New Roman" w:hAnsi="Times New Roman"/>
                <w:b/>
                <w:iCs/>
              </w:rPr>
            </w:pPr>
          </w:p>
        </w:tc>
      </w:tr>
    </w:tbl>
    <w:bookmarkEnd w:id="0"/>
    <w:p w14:paraId="4D65A892" w14:textId="29BFB9D1" w:rsidR="000A6D22" w:rsidRDefault="00E7029B" w:rsidP="000A6D22">
      <w:pPr>
        <w:ind w:firstLine="567"/>
        <w:jc w:val="center"/>
        <w:rPr>
          <w:rFonts w:ascii="Times New Roman" w:hAnsi="Times New Roman"/>
          <w:b/>
        </w:rPr>
      </w:pPr>
      <w:r w:rsidRPr="00AA5544">
        <w:rPr>
          <w:rFonts w:ascii="Times New Roman" w:hAnsi="Times New Roman"/>
          <w:b/>
        </w:rPr>
        <w:t xml:space="preserve">на </w:t>
      </w:r>
      <w:bookmarkEnd w:id="1"/>
      <w:r w:rsidR="00C2262C">
        <w:rPr>
          <w:rFonts w:ascii="Times New Roman" w:hAnsi="Times New Roman"/>
          <w:b/>
        </w:rPr>
        <w:t>п</w:t>
      </w:r>
      <w:r w:rsidR="00C2262C" w:rsidRPr="00C2262C">
        <w:rPr>
          <w:rFonts w:ascii="Times New Roman" w:hAnsi="Times New Roman"/>
          <w:b/>
        </w:rPr>
        <w:t>оставк</w:t>
      </w:r>
      <w:r w:rsidR="00C2262C">
        <w:rPr>
          <w:rFonts w:ascii="Times New Roman" w:hAnsi="Times New Roman"/>
          <w:b/>
        </w:rPr>
        <w:t>у</w:t>
      </w:r>
      <w:r w:rsidR="00C2262C" w:rsidRPr="00C2262C">
        <w:rPr>
          <w:rFonts w:ascii="Times New Roman" w:hAnsi="Times New Roman"/>
          <w:b/>
        </w:rPr>
        <w:t xml:space="preserve"> бензина </w:t>
      </w:r>
      <w:r w:rsidR="00FE4840" w:rsidRPr="00FE4840">
        <w:rPr>
          <w:rFonts w:ascii="Times New Roman" w:hAnsi="Times New Roman"/>
          <w:b/>
        </w:rPr>
        <w:t>автомобильного и дизельного топлива с заправкой автотранспортных средств</w:t>
      </w:r>
    </w:p>
    <w:p w14:paraId="1F5C56E1" w14:textId="77777777" w:rsidR="000C512D" w:rsidRPr="00AA5544" w:rsidRDefault="000C512D" w:rsidP="00BB1ACD">
      <w:pPr>
        <w:tabs>
          <w:tab w:val="left" w:pos="0"/>
        </w:tabs>
        <w:autoSpaceDE w:val="0"/>
        <w:autoSpaceDN w:val="0"/>
        <w:adjustRightInd w:val="0"/>
        <w:spacing w:after="0" w:line="240" w:lineRule="auto"/>
        <w:ind w:firstLine="540"/>
        <w:jc w:val="both"/>
        <w:rPr>
          <w:rFonts w:ascii="Times New Roman" w:hAnsi="Times New Roman"/>
        </w:rPr>
      </w:pPr>
    </w:p>
    <w:p w14:paraId="347DC1F1" w14:textId="77777777" w:rsidR="000C512D" w:rsidRPr="00AA5544" w:rsidRDefault="000C512D" w:rsidP="00BB1ACD">
      <w:pPr>
        <w:tabs>
          <w:tab w:val="left" w:pos="0"/>
        </w:tabs>
        <w:autoSpaceDE w:val="0"/>
        <w:autoSpaceDN w:val="0"/>
        <w:adjustRightInd w:val="0"/>
        <w:spacing w:after="0" w:line="240" w:lineRule="auto"/>
        <w:ind w:firstLine="540"/>
        <w:jc w:val="both"/>
        <w:rPr>
          <w:rFonts w:ascii="Times New Roman" w:hAnsi="Times New Roman"/>
        </w:rPr>
      </w:pPr>
    </w:p>
    <w:p w14:paraId="4BE7F196" w14:textId="77777777" w:rsidR="000C512D" w:rsidRPr="00AA5544" w:rsidRDefault="000C512D" w:rsidP="00833AB0">
      <w:pPr>
        <w:tabs>
          <w:tab w:val="left" w:pos="0"/>
        </w:tabs>
        <w:autoSpaceDE w:val="0"/>
        <w:autoSpaceDN w:val="0"/>
        <w:adjustRightInd w:val="0"/>
        <w:spacing w:after="0" w:line="240" w:lineRule="auto"/>
        <w:jc w:val="both"/>
        <w:rPr>
          <w:rFonts w:ascii="Times New Roman" w:hAnsi="Times New Roman"/>
        </w:rPr>
      </w:pPr>
    </w:p>
    <w:p w14:paraId="5CB7D14C" w14:textId="77777777" w:rsidR="000C512D" w:rsidRPr="00AA5544" w:rsidRDefault="000C512D" w:rsidP="006D7B8E">
      <w:pPr>
        <w:tabs>
          <w:tab w:val="left" w:pos="0"/>
        </w:tabs>
        <w:autoSpaceDE w:val="0"/>
        <w:autoSpaceDN w:val="0"/>
        <w:adjustRightInd w:val="0"/>
        <w:spacing w:after="0" w:line="240" w:lineRule="auto"/>
        <w:jc w:val="both"/>
        <w:rPr>
          <w:rFonts w:ascii="Times New Roman" w:hAnsi="Times New Roman"/>
        </w:rPr>
      </w:pPr>
    </w:p>
    <w:p w14:paraId="0AB996F6" w14:textId="3D0B030C" w:rsidR="00E7029B" w:rsidRPr="00AA5544" w:rsidRDefault="001E47ED" w:rsidP="006D7B8E">
      <w:pPr>
        <w:tabs>
          <w:tab w:val="left" w:pos="0"/>
        </w:tabs>
        <w:autoSpaceDE w:val="0"/>
        <w:autoSpaceDN w:val="0"/>
        <w:adjustRightInd w:val="0"/>
        <w:spacing w:after="0" w:line="240" w:lineRule="auto"/>
        <w:ind w:firstLine="540"/>
        <w:jc w:val="center"/>
        <w:rPr>
          <w:rFonts w:ascii="Times New Roman" w:hAnsi="Times New Roman"/>
        </w:rPr>
      </w:pPr>
      <w:r w:rsidRPr="00AA5544">
        <w:rPr>
          <w:rFonts w:ascii="Times New Roman" w:hAnsi="Times New Roman"/>
        </w:rPr>
        <w:t>г. Когалым</w:t>
      </w:r>
    </w:p>
    <w:p w14:paraId="6288382C" w14:textId="77777777" w:rsidR="00E7029B" w:rsidRPr="00AA5544" w:rsidRDefault="00E7029B">
      <w:pPr>
        <w:spacing w:after="0" w:line="240" w:lineRule="auto"/>
        <w:rPr>
          <w:rFonts w:ascii="Times New Roman" w:hAnsi="Times New Roman"/>
        </w:rPr>
      </w:pPr>
      <w:r w:rsidRPr="00AA5544">
        <w:rPr>
          <w:rFonts w:ascii="Times New Roman" w:hAnsi="Times New Roman"/>
        </w:rPr>
        <w:br w:type="page"/>
      </w:r>
    </w:p>
    <w:p w14:paraId="25930C53" w14:textId="7B9A1E45" w:rsidR="000C512D" w:rsidRPr="00AA5544" w:rsidRDefault="000C512D" w:rsidP="00E7029B">
      <w:pPr>
        <w:pStyle w:val="20"/>
        <w:spacing w:before="600" w:line="240" w:lineRule="auto"/>
        <w:ind w:firstLine="567"/>
        <w:rPr>
          <w:rFonts w:ascii="Times New Roman" w:hAnsi="Times New Roman"/>
          <w:color w:val="auto"/>
          <w:sz w:val="22"/>
          <w:szCs w:val="22"/>
          <w:lang w:eastAsia="ru-RU"/>
        </w:rPr>
      </w:pPr>
      <w:r w:rsidRPr="00AA5544">
        <w:rPr>
          <w:rFonts w:ascii="Times New Roman" w:hAnsi="Times New Roman"/>
          <w:color w:val="auto"/>
          <w:sz w:val="22"/>
          <w:szCs w:val="22"/>
          <w:lang w:eastAsia="ru-RU"/>
        </w:rPr>
        <w:lastRenderedPageBreak/>
        <w:t>ВВЕДЕНИЕ</w:t>
      </w:r>
    </w:p>
    <w:p w14:paraId="154C864D" w14:textId="059F3538" w:rsidR="000C512D" w:rsidRPr="00AA5544" w:rsidRDefault="00236E15" w:rsidP="00BB1ACD">
      <w:pPr>
        <w:pStyle w:val="a8"/>
        <w:numPr>
          <w:ilvl w:val="0"/>
          <w:numId w:val="1"/>
        </w:numPr>
        <w:tabs>
          <w:tab w:val="left" w:pos="0"/>
          <w:tab w:val="left" w:pos="993"/>
        </w:tabs>
        <w:autoSpaceDE w:val="0"/>
        <w:autoSpaceDN w:val="0"/>
        <w:adjustRightInd w:val="0"/>
        <w:spacing w:after="0" w:line="240" w:lineRule="auto"/>
        <w:ind w:left="0" w:firstLine="567"/>
        <w:jc w:val="both"/>
        <w:rPr>
          <w:rFonts w:ascii="Times New Roman" w:hAnsi="Times New Roman"/>
          <w:lang w:eastAsia="ru-RU"/>
        </w:rPr>
      </w:pPr>
      <w:r w:rsidRPr="00AA5544">
        <w:rPr>
          <w:rFonts w:ascii="Times New Roman" w:hAnsi="Times New Roman"/>
          <w:lang w:eastAsia="ru-RU"/>
        </w:rPr>
        <w:t>Извещение</w:t>
      </w:r>
      <w:r w:rsidR="000C512D" w:rsidRPr="00AA5544">
        <w:rPr>
          <w:rFonts w:ascii="Times New Roman" w:hAnsi="Times New Roman"/>
          <w:lang w:eastAsia="ru-RU"/>
        </w:rPr>
        <w:t xml:space="preserve"> о проведении </w:t>
      </w:r>
      <w:r w:rsidR="00181F35" w:rsidRPr="00AA5544">
        <w:rPr>
          <w:rFonts w:ascii="Times New Roman" w:hAnsi="Times New Roman"/>
          <w:lang w:eastAsia="ru-RU"/>
        </w:rPr>
        <w:t>запроса котировок</w:t>
      </w:r>
      <w:r w:rsidR="0052036F" w:rsidRPr="00AA5544">
        <w:rPr>
          <w:rFonts w:ascii="Times New Roman" w:hAnsi="Times New Roman"/>
          <w:lang w:eastAsia="ru-RU"/>
        </w:rPr>
        <w:t xml:space="preserve"> в электронной форме</w:t>
      </w:r>
      <w:r w:rsidR="000C512D" w:rsidRPr="00AA5544">
        <w:rPr>
          <w:rFonts w:ascii="Times New Roman" w:hAnsi="Times New Roman"/>
          <w:lang w:eastAsia="ru-RU"/>
        </w:rPr>
        <w:t xml:space="preserve"> состоит из следующих разделов:</w:t>
      </w:r>
    </w:p>
    <w:p w14:paraId="33C8E9A7" w14:textId="47C95BBE" w:rsidR="000C512D" w:rsidRPr="00AA5544" w:rsidRDefault="000C512D" w:rsidP="00BB1ACD">
      <w:pPr>
        <w:pStyle w:val="a8"/>
        <w:widowControl w:val="0"/>
        <w:numPr>
          <w:ilvl w:val="0"/>
          <w:numId w:val="2"/>
        </w:numPr>
        <w:tabs>
          <w:tab w:val="left" w:pos="0"/>
        </w:tabs>
        <w:autoSpaceDE w:val="0"/>
        <w:autoSpaceDN w:val="0"/>
        <w:spacing w:after="0" w:line="240" w:lineRule="auto"/>
        <w:jc w:val="both"/>
        <w:rPr>
          <w:rFonts w:ascii="Times New Roman" w:hAnsi="Times New Roman"/>
        </w:rPr>
      </w:pPr>
      <w:r w:rsidRPr="00AA5544">
        <w:rPr>
          <w:rFonts w:ascii="Times New Roman" w:hAnsi="Times New Roman"/>
        </w:rPr>
        <w:t xml:space="preserve">Раздел </w:t>
      </w:r>
      <w:r w:rsidRPr="00AA5544">
        <w:rPr>
          <w:rFonts w:ascii="Times New Roman" w:hAnsi="Times New Roman"/>
          <w:lang w:val="en-US"/>
        </w:rPr>
        <w:t>I</w:t>
      </w:r>
      <w:r w:rsidRPr="00AA5544">
        <w:rPr>
          <w:rFonts w:ascii="Times New Roman" w:hAnsi="Times New Roman"/>
        </w:rPr>
        <w:t xml:space="preserve"> «ОБЩИЕ ПОЛОЖЕНИЯ», в котором указана общая информация, необходимая участнику закупки для последующего ознакомления с </w:t>
      </w:r>
      <w:r w:rsidR="00236E15" w:rsidRPr="00AA5544">
        <w:rPr>
          <w:rFonts w:ascii="Times New Roman" w:hAnsi="Times New Roman"/>
        </w:rPr>
        <w:t>извещением</w:t>
      </w:r>
      <w:r w:rsidRPr="00AA5544">
        <w:rPr>
          <w:rFonts w:ascii="Times New Roman" w:hAnsi="Times New Roman"/>
        </w:rPr>
        <w:t xml:space="preserve"> о проведении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порядок разъяснения участникам закупки положений так</w:t>
      </w:r>
      <w:r w:rsidR="000C6FEB" w:rsidRPr="00AA5544">
        <w:rPr>
          <w:rFonts w:ascii="Times New Roman" w:hAnsi="Times New Roman"/>
        </w:rPr>
        <w:t>ого</w:t>
      </w:r>
      <w:r w:rsidRPr="00AA5544">
        <w:rPr>
          <w:rFonts w:ascii="Times New Roman" w:hAnsi="Times New Roman"/>
        </w:rPr>
        <w:t xml:space="preserve"> </w:t>
      </w:r>
      <w:r w:rsidR="002C7E24" w:rsidRPr="00AA5544">
        <w:rPr>
          <w:rFonts w:ascii="Times New Roman" w:hAnsi="Times New Roman"/>
        </w:rPr>
        <w:t>извещения</w:t>
      </w:r>
      <w:r w:rsidRPr="00AA5544">
        <w:rPr>
          <w:rFonts w:ascii="Times New Roman" w:hAnsi="Times New Roman"/>
        </w:rPr>
        <w:t xml:space="preserve"> и внесения в не</w:t>
      </w:r>
      <w:r w:rsidR="000C6FEB" w:rsidRPr="00AA5544">
        <w:rPr>
          <w:rFonts w:ascii="Times New Roman" w:hAnsi="Times New Roman"/>
        </w:rPr>
        <w:t>го</w:t>
      </w:r>
      <w:r w:rsidRPr="00AA5544">
        <w:rPr>
          <w:rFonts w:ascii="Times New Roman" w:hAnsi="Times New Roman"/>
        </w:rPr>
        <w:t xml:space="preserve"> изменений;</w:t>
      </w:r>
    </w:p>
    <w:p w14:paraId="3DB86F8E" w14:textId="440F7E09" w:rsidR="000C512D" w:rsidRPr="00AA5544" w:rsidRDefault="000C512D" w:rsidP="00BB1ACD">
      <w:pPr>
        <w:pStyle w:val="a8"/>
        <w:widowControl w:val="0"/>
        <w:numPr>
          <w:ilvl w:val="0"/>
          <w:numId w:val="2"/>
        </w:numPr>
        <w:tabs>
          <w:tab w:val="left" w:pos="0"/>
        </w:tabs>
        <w:autoSpaceDE w:val="0"/>
        <w:autoSpaceDN w:val="0"/>
        <w:spacing w:after="0" w:line="240" w:lineRule="auto"/>
        <w:jc w:val="both"/>
        <w:rPr>
          <w:rFonts w:ascii="Times New Roman" w:hAnsi="Times New Roman"/>
        </w:rPr>
      </w:pPr>
      <w:proofErr w:type="gramStart"/>
      <w:r w:rsidRPr="00AA5544">
        <w:rPr>
          <w:rFonts w:ascii="Times New Roman" w:hAnsi="Times New Roman"/>
        </w:rPr>
        <w:t xml:space="preserve">Раздел </w:t>
      </w:r>
      <w:r w:rsidRPr="00AA5544">
        <w:rPr>
          <w:rFonts w:ascii="Times New Roman" w:hAnsi="Times New Roman"/>
          <w:lang w:val="en-US"/>
        </w:rPr>
        <w:t>II</w:t>
      </w:r>
      <w:r w:rsidRPr="00AA5544">
        <w:rPr>
          <w:rFonts w:ascii="Times New Roman" w:hAnsi="Times New Roman"/>
        </w:rPr>
        <w:t xml:space="preserve"> «ПОРЯДОК ПРОВЕДЕНИЯ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в котором содержится порядок и условия проведения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в том числе требования к участникам закупки, порядок подачи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порядок рассмотрения</w:t>
      </w:r>
      <w:r w:rsidR="00E7029B" w:rsidRPr="00AA5544">
        <w:rPr>
          <w:rFonts w:ascii="Times New Roman" w:hAnsi="Times New Roman"/>
        </w:rPr>
        <w:t xml:space="preserve"> таких заявок</w:t>
      </w:r>
      <w:r w:rsidRPr="00AA5544">
        <w:rPr>
          <w:rFonts w:ascii="Times New Roman" w:hAnsi="Times New Roman"/>
        </w:rPr>
        <w:t xml:space="preserve">, оценки и сопоставления </w:t>
      </w:r>
      <w:r w:rsidR="00E7029B" w:rsidRPr="00AA5544">
        <w:rPr>
          <w:rFonts w:ascii="Times New Roman" w:hAnsi="Times New Roman"/>
        </w:rPr>
        <w:t>ценовых предложений</w:t>
      </w:r>
      <w:r w:rsidRPr="00AA5544">
        <w:rPr>
          <w:rFonts w:ascii="Times New Roman" w:hAnsi="Times New Roman"/>
        </w:rPr>
        <w:t>, порядок заключения договора, обеспечение исполнения договора, условия признания участника закупки уклонившимся от</w:t>
      </w:r>
      <w:proofErr w:type="gramEnd"/>
      <w:r w:rsidRPr="00AA5544">
        <w:rPr>
          <w:rFonts w:ascii="Times New Roman" w:hAnsi="Times New Roman"/>
        </w:rPr>
        <w:t xml:space="preserve"> заключения договора;  </w:t>
      </w:r>
    </w:p>
    <w:p w14:paraId="679C63CA" w14:textId="74331F88" w:rsidR="000C512D" w:rsidRPr="00AA5544" w:rsidRDefault="000C512D" w:rsidP="00BB1ACD">
      <w:pPr>
        <w:pStyle w:val="a8"/>
        <w:widowControl w:val="0"/>
        <w:numPr>
          <w:ilvl w:val="0"/>
          <w:numId w:val="2"/>
        </w:numPr>
        <w:tabs>
          <w:tab w:val="left" w:pos="0"/>
        </w:tabs>
        <w:autoSpaceDE w:val="0"/>
        <w:autoSpaceDN w:val="0"/>
        <w:spacing w:after="0" w:line="240" w:lineRule="auto"/>
        <w:jc w:val="both"/>
        <w:rPr>
          <w:rFonts w:ascii="Times New Roman" w:hAnsi="Times New Roman"/>
        </w:rPr>
      </w:pPr>
      <w:r w:rsidRPr="00AA5544">
        <w:rPr>
          <w:rFonts w:ascii="Times New Roman" w:hAnsi="Times New Roman"/>
        </w:rPr>
        <w:t xml:space="preserve">Раздел </w:t>
      </w:r>
      <w:r w:rsidRPr="00AA5544">
        <w:rPr>
          <w:rFonts w:ascii="Times New Roman" w:hAnsi="Times New Roman"/>
          <w:lang w:val="en-US"/>
        </w:rPr>
        <w:t>III</w:t>
      </w:r>
      <w:r w:rsidRPr="00AA5544">
        <w:rPr>
          <w:rFonts w:ascii="Times New Roman" w:hAnsi="Times New Roman"/>
        </w:rPr>
        <w:t xml:space="preserve"> «ИНФОРМАЦИОННАЯ КАРТА», в котором указаны условия конкретной закупки, дополняющие и уточняющие положения иных разделов </w:t>
      </w:r>
      <w:r w:rsidR="002C7E24" w:rsidRPr="00AA5544">
        <w:rPr>
          <w:rFonts w:ascii="Times New Roman" w:hAnsi="Times New Roman"/>
        </w:rPr>
        <w:t>извещения</w:t>
      </w:r>
      <w:r w:rsidRPr="00AA5544">
        <w:rPr>
          <w:rFonts w:ascii="Times New Roman" w:hAnsi="Times New Roman"/>
        </w:rPr>
        <w:t xml:space="preserve"> о проведении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а также указаны условия исполнения договора, присущие для конкретной закупки; </w:t>
      </w:r>
    </w:p>
    <w:p w14:paraId="0EE39BBB" w14:textId="684D98C5" w:rsidR="000C512D" w:rsidRPr="00AA5544" w:rsidRDefault="000C512D" w:rsidP="00BB1ACD">
      <w:pPr>
        <w:pStyle w:val="a8"/>
        <w:widowControl w:val="0"/>
        <w:numPr>
          <w:ilvl w:val="0"/>
          <w:numId w:val="2"/>
        </w:numPr>
        <w:tabs>
          <w:tab w:val="left" w:pos="0"/>
        </w:tabs>
        <w:autoSpaceDE w:val="0"/>
        <w:autoSpaceDN w:val="0"/>
        <w:spacing w:after="0" w:line="240" w:lineRule="auto"/>
        <w:jc w:val="both"/>
        <w:rPr>
          <w:rFonts w:ascii="Times New Roman" w:hAnsi="Times New Roman"/>
        </w:rPr>
      </w:pPr>
      <w:r w:rsidRPr="00AA5544">
        <w:rPr>
          <w:rFonts w:ascii="Times New Roman" w:hAnsi="Times New Roman"/>
        </w:rPr>
        <w:t xml:space="preserve">Раздел </w:t>
      </w:r>
      <w:r w:rsidR="003A7168" w:rsidRPr="00AA5544">
        <w:rPr>
          <w:rFonts w:ascii="Times New Roman" w:hAnsi="Times New Roman"/>
          <w:lang w:val="en-US"/>
        </w:rPr>
        <w:t>I</w:t>
      </w:r>
      <w:r w:rsidR="00F3570D" w:rsidRPr="00AA5544">
        <w:rPr>
          <w:rFonts w:ascii="Times New Roman" w:hAnsi="Times New Roman"/>
          <w:lang w:val="en-US"/>
        </w:rPr>
        <w:t>V</w:t>
      </w:r>
      <w:r w:rsidRPr="00AA5544">
        <w:rPr>
          <w:rFonts w:ascii="Times New Roman" w:hAnsi="Times New Roman"/>
        </w:rPr>
        <w:t xml:space="preserve"> «ОБРАЗЦЫ ФОРМ ДОКУМЕНТОВ», которые участник закупки должен заполнить, оформить и предоставить Заказчику в составе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w:t>
      </w:r>
    </w:p>
    <w:p w14:paraId="4CDA1CCA" w14:textId="03EA9ADB" w:rsidR="000C512D" w:rsidRPr="00AA5544" w:rsidRDefault="000C512D" w:rsidP="00BB1ACD">
      <w:pPr>
        <w:pStyle w:val="a8"/>
        <w:numPr>
          <w:ilvl w:val="0"/>
          <w:numId w:val="1"/>
        </w:numPr>
        <w:tabs>
          <w:tab w:val="left" w:pos="0"/>
          <w:tab w:val="left" w:pos="993"/>
        </w:tabs>
        <w:autoSpaceDE w:val="0"/>
        <w:autoSpaceDN w:val="0"/>
        <w:adjustRightInd w:val="0"/>
        <w:spacing w:after="0" w:line="240" w:lineRule="auto"/>
        <w:ind w:left="0" w:firstLine="567"/>
        <w:jc w:val="both"/>
        <w:rPr>
          <w:rFonts w:ascii="Times New Roman" w:hAnsi="Times New Roman"/>
          <w:lang w:eastAsia="ru-RU"/>
        </w:rPr>
      </w:pPr>
      <w:r w:rsidRPr="00AA5544">
        <w:rPr>
          <w:rFonts w:ascii="Times New Roman" w:hAnsi="Times New Roman"/>
          <w:lang w:eastAsia="ru-RU"/>
        </w:rPr>
        <w:t xml:space="preserve">Неотъемлемыми частями </w:t>
      </w:r>
      <w:r w:rsidR="002C7E24" w:rsidRPr="00AA5544">
        <w:rPr>
          <w:rFonts w:ascii="Times New Roman" w:hAnsi="Times New Roman"/>
          <w:lang w:eastAsia="ru-RU"/>
        </w:rPr>
        <w:t>извещения</w:t>
      </w:r>
      <w:r w:rsidRPr="00AA5544">
        <w:rPr>
          <w:rFonts w:ascii="Times New Roman" w:hAnsi="Times New Roman"/>
          <w:lang w:eastAsia="ru-RU"/>
        </w:rPr>
        <w:t xml:space="preserve"> о проведении </w:t>
      </w:r>
      <w:r w:rsidR="00181F35" w:rsidRPr="00AA5544">
        <w:rPr>
          <w:rFonts w:ascii="Times New Roman" w:hAnsi="Times New Roman"/>
          <w:lang w:eastAsia="ru-RU"/>
        </w:rPr>
        <w:t>запроса 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xml:space="preserve"> являются следующие приложения:</w:t>
      </w:r>
    </w:p>
    <w:p w14:paraId="23622E94" w14:textId="1732C698" w:rsidR="000C512D" w:rsidRPr="00AA5544" w:rsidRDefault="000C512D" w:rsidP="00D3650F">
      <w:pPr>
        <w:pStyle w:val="a8"/>
        <w:widowControl w:val="0"/>
        <w:numPr>
          <w:ilvl w:val="0"/>
          <w:numId w:val="4"/>
        </w:numPr>
        <w:tabs>
          <w:tab w:val="left" w:pos="0"/>
          <w:tab w:val="left" w:pos="993"/>
        </w:tabs>
        <w:autoSpaceDE w:val="0"/>
        <w:autoSpaceDN w:val="0"/>
        <w:spacing w:after="0" w:line="240" w:lineRule="auto"/>
        <w:ind w:left="0" w:firstLine="567"/>
        <w:jc w:val="both"/>
        <w:rPr>
          <w:rFonts w:ascii="Times New Roman" w:hAnsi="Times New Roman"/>
        </w:rPr>
      </w:pPr>
      <w:r w:rsidRPr="00AA5544">
        <w:rPr>
          <w:rFonts w:ascii="Times New Roman" w:hAnsi="Times New Roman"/>
        </w:rPr>
        <w:t xml:space="preserve">Приложение </w:t>
      </w:r>
      <w:r w:rsidRPr="00AA5544">
        <w:rPr>
          <w:rFonts w:ascii="Times New Roman" w:hAnsi="Times New Roman"/>
          <w:lang w:val="en-US"/>
        </w:rPr>
        <w:t>I</w:t>
      </w:r>
      <w:r w:rsidRPr="00AA5544">
        <w:rPr>
          <w:rFonts w:ascii="Times New Roman" w:hAnsi="Times New Roman"/>
        </w:rPr>
        <w:t xml:space="preserve"> «ТЕХНИЧЕСКОЕ ЗАДАНИЕ»;</w:t>
      </w:r>
    </w:p>
    <w:p w14:paraId="5CE15EA5" w14:textId="77777777" w:rsidR="000848A0" w:rsidRPr="00AA5544" w:rsidRDefault="000C512D" w:rsidP="000848A0">
      <w:pPr>
        <w:pStyle w:val="a8"/>
        <w:widowControl w:val="0"/>
        <w:numPr>
          <w:ilvl w:val="0"/>
          <w:numId w:val="4"/>
        </w:numPr>
        <w:tabs>
          <w:tab w:val="left" w:pos="0"/>
        </w:tabs>
        <w:autoSpaceDE w:val="0"/>
        <w:autoSpaceDN w:val="0"/>
        <w:spacing w:after="0" w:line="240" w:lineRule="auto"/>
        <w:ind w:left="993" w:hanging="426"/>
        <w:jc w:val="both"/>
        <w:rPr>
          <w:rFonts w:ascii="Times New Roman" w:hAnsi="Times New Roman"/>
        </w:rPr>
      </w:pPr>
      <w:r w:rsidRPr="00AA5544">
        <w:rPr>
          <w:rFonts w:ascii="Times New Roman" w:hAnsi="Times New Roman"/>
        </w:rPr>
        <w:t xml:space="preserve">Приложение </w:t>
      </w:r>
      <w:r w:rsidRPr="00AA5544">
        <w:rPr>
          <w:rFonts w:ascii="Times New Roman" w:hAnsi="Times New Roman"/>
          <w:lang w:val="en-US"/>
        </w:rPr>
        <w:t>II</w:t>
      </w:r>
      <w:r w:rsidR="00982430" w:rsidRPr="00AA5544">
        <w:rPr>
          <w:rFonts w:ascii="Times New Roman" w:hAnsi="Times New Roman"/>
        </w:rPr>
        <w:t xml:space="preserve"> «ПРОЕКТ ДОГОВОРА»;</w:t>
      </w:r>
    </w:p>
    <w:p w14:paraId="3C3C3FCA" w14:textId="4E2052BB" w:rsidR="000C512D" w:rsidRPr="00AA5544" w:rsidRDefault="000848A0" w:rsidP="0088088A">
      <w:pPr>
        <w:pStyle w:val="a8"/>
        <w:widowControl w:val="0"/>
        <w:numPr>
          <w:ilvl w:val="0"/>
          <w:numId w:val="4"/>
        </w:numPr>
        <w:tabs>
          <w:tab w:val="left" w:pos="0"/>
        </w:tabs>
        <w:autoSpaceDE w:val="0"/>
        <w:autoSpaceDN w:val="0"/>
        <w:spacing w:after="0" w:line="240" w:lineRule="auto"/>
        <w:ind w:left="993" w:hanging="426"/>
        <w:jc w:val="both"/>
        <w:rPr>
          <w:rFonts w:ascii="Times New Roman" w:hAnsi="Times New Roman"/>
        </w:rPr>
      </w:pPr>
      <w:proofErr w:type="gramStart"/>
      <w:r w:rsidRPr="00AA5544">
        <w:rPr>
          <w:rFonts w:ascii="Times New Roman" w:hAnsi="Times New Roman"/>
        </w:rPr>
        <w:t>Приложение I</w:t>
      </w:r>
      <w:r w:rsidRPr="00AA5544">
        <w:rPr>
          <w:rFonts w:ascii="Times New Roman" w:hAnsi="Times New Roman"/>
          <w:lang w:val="en-US"/>
        </w:rPr>
        <w:t>II</w:t>
      </w:r>
      <w:r w:rsidRPr="00AA5544">
        <w:rPr>
          <w:rFonts w:ascii="Times New Roman" w:hAnsi="Times New Roman"/>
        </w:rPr>
        <w:t xml:space="preserve"> «ОБОСНОВАНИЕ НАЧАЛЬНОЙ (МАКСИМАЛЬНОЙ) ЦЕНЫ ДОГОВОРА, ЦЕНЫ ЕДИНИЦЫ ТОВАРА, РАБОТЫ, УСЛУГИ, НАЧАЛЬНОЙ СУММЫ ЦЕН ЕДИНИЦ ТОВАРА, РАБОТЫ, УСЛУГИ».</w:t>
      </w:r>
      <w:proofErr w:type="gramEnd"/>
    </w:p>
    <w:p w14:paraId="48E584BD" w14:textId="77777777" w:rsidR="0088088A" w:rsidRPr="00AA5544" w:rsidRDefault="0088088A" w:rsidP="0088088A">
      <w:pPr>
        <w:pStyle w:val="a8"/>
        <w:widowControl w:val="0"/>
        <w:tabs>
          <w:tab w:val="left" w:pos="0"/>
        </w:tabs>
        <w:autoSpaceDE w:val="0"/>
        <w:autoSpaceDN w:val="0"/>
        <w:spacing w:after="0" w:line="240" w:lineRule="auto"/>
        <w:ind w:left="993"/>
        <w:jc w:val="both"/>
        <w:rPr>
          <w:rFonts w:ascii="Times New Roman" w:hAnsi="Times New Roman"/>
        </w:rPr>
      </w:pPr>
    </w:p>
    <w:p w14:paraId="248C5484" w14:textId="4D5BBD0E" w:rsidR="000C512D" w:rsidRPr="00AA5544" w:rsidRDefault="000C512D" w:rsidP="0088088A">
      <w:pPr>
        <w:pStyle w:val="20"/>
        <w:spacing w:before="0" w:line="240" w:lineRule="auto"/>
        <w:ind w:firstLine="567"/>
        <w:rPr>
          <w:rFonts w:ascii="Times New Roman" w:hAnsi="Times New Roman"/>
          <w:color w:val="auto"/>
          <w:sz w:val="22"/>
          <w:szCs w:val="22"/>
          <w:lang w:eastAsia="ru-RU"/>
        </w:rPr>
      </w:pPr>
      <w:r w:rsidRPr="00AA5544">
        <w:rPr>
          <w:rFonts w:ascii="Times New Roman" w:hAnsi="Times New Roman"/>
          <w:color w:val="auto"/>
          <w:sz w:val="22"/>
          <w:szCs w:val="22"/>
          <w:lang w:eastAsia="ru-RU"/>
        </w:rPr>
        <w:t>РАЗДЕЛ I. ОБЩИЕ ПОЛОЖЕНИЯ</w:t>
      </w:r>
    </w:p>
    <w:p w14:paraId="3693002E" w14:textId="66CC8D14" w:rsidR="000C512D" w:rsidRPr="00AA5544" w:rsidRDefault="000C512D" w:rsidP="0088088A">
      <w:pPr>
        <w:spacing w:line="240" w:lineRule="auto"/>
        <w:ind w:firstLine="567"/>
        <w:jc w:val="both"/>
        <w:rPr>
          <w:rFonts w:ascii="Times New Roman" w:hAnsi="Times New Roman"/>
          <w:lang w:eastAsia="ru-RU"/>
        </w:rPr>
      </w:pPr>
      <w:r w:rsidRPr="00AA5544">
        <w:rPr>
          <w:rFonts w:ascii="Times New Roman" w:hAnsi="Times New Roman"/>
          <w:lang w:eastAsia="ru-RU"/>
        </w:rPr>
        <w:t>Настоящ</w:t>
      </w:r>
      <w:r w:rsidR="000C6FEB" w:rsidRPr="00AA5544">
        <w:rPr>
          <w:rFonts w:ascii="Times New Roman" w:hAnsi="Times New Roman"/>
          <w:lang w:eastAsia="ru-RU"/>
        </w:rPr>
        <w:t>ее</w:t>
      </w:r>
      <w:r w:rsidRPr="00AA5544">
        <w:rPr>
          <w:rFonts w:ascii="Times New Roman" w:hAnsi="Times New Roman"/>
          <w:lang w:eastAsia="ru-RU"/>
        </w:rPr>
        <w:t xml:space="preserve"> </w:t>
      </w:r>
      <w:r w:rsidR="00236E15" w:rsidRPr="00AA5544">
        <w:rPr>
          <w:rFonts w:ascii="Times New Roman" w:hAnsi="Times New Roman"/>
          <w:lang w:eastAsia="ru-RU"/>
        </w:rPr>
        <w:t>извещение</w:t>
      </w:r>
      <w:r w:rsidRPr="00AA5544">
        <w:rPr>
          <w:rFonts w:ascii="Times New Roman" w:hAnsi="Times New Roman"/>
          <w:lang w:eastAsia="ru-RU"/>
        </w:rPr>
        <w:t xml:space="preserve"> о проведении </w:t>
      </w:r>
      <w:r w:rsidR="00181F35" w:rsidRPr="00AA5544">
        <w:rPr>
          <w:rFonts w:ascii="Times New Roman" w:hAnsi="Times New Roman"/>
          <w:lang w:eastAsia="ru-RU"/>
        </w:rPr>
        <w:t>запроса 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xml:space="preserve"> разработан</w:t>
      </w:r>
      <w:r w:rsidR="00A010F5" w:rsidRPr="00AA5544">
        <w:rPr>
          <w:rFonts w:ascii="Times New Roman" w:hAnsi="Times New Roman"/>
          <w:lang w:eastAsia="ru-RU"/>
        </w:rPr>
        <w:t xml:space="preserve">о </w:t>
      </w:r>
      <w:r w:rsidRPr="00AA5544">
        <w:rPr>
          <w:rFonts w:ascii="Times New Roman" w:hAnsi="Times New Roman"/>
          <w:lang w:eastAsia="ru-RU"/>
        </w:rPr>
        <w:t xml:space="preserve">в соответствии с Федеральным законом от 18 июля 2011 года № 223-ФЗ «О закупках товаров, работ, услуг отдельными видами юридических лиц», а также Положением о закупке товаров, работ, услуг для обеспечения нужд </w:t>
      </w:r>
      <w:r w:rsidR="00070467" w:rsidRPr="00AA5544">
        <w:rPr>
          <w:rFonts w:ascii="Times New Roman" w:eastAsia="Times New Roman" w:hAnsi="Times New Roman"/>
          <w:lang w:eastAsia="ru-RU"/>
        </w:rPr>
        <w:t>БЮДЖЕТНОЕ УЧРЕЖДЕНИЕ ПРОФЕССИОНАЛЬНОГО ОБРАЗОВАНИЯ ХАНТЫ-МАНСИЙСКОГО АВТОНОМНОГО ОКРУГА - ЮГРЫ "КОГАЛЫМСКИЙ ПОЛИТЕХНИЧЕСКИЙ КОЛЛЕДЖ"</w:t>
      </w:r>
      <w:r w:rsidR="003C5225" w:rsidRPr="00AA5544">
        <w:rPr>
          <w:rFonts w:ascii="Times New Roman" w:eastAsia="Times New Roman" w:hAnsi="Times New Roman"/>
          <w:lang w:eastAsia="ru-RU"/>
        </w:rPr>
        <w:t xml:space="preserve">, </w:t>
      </w:r>
      <w:r w:rsidRPr="00AA5544">
        <w:rPr>
          <w:rFonts w:ascii="Times New Roman" w:hAnsi="Times New Roman"/>
          <w:lang w:eastAsia="ru-RU"/>
        </w:rPr>
        <w:t xml:space="preserve"> утвержденным </w:t>
      </w:r>
      <w:r w:rsidR="00070467" w:rsidRPr="00AA5544">
        <w:rPr>
          <w:rFonts w:ascii="Times New Roman" w:hAnsi="Times New Roman"/>
          <w:lang w:eastAsia="ru-RU"/>
        </w:rPr>
        <w:t xml:space="preserve">ПОЛОЖЕНИЕМ О ЗАКУПКАХ ТОВАРОВ, РАБОТ, УСЛУГ ДЛЯ НУЖД БЮДЖЕТНОГО УЧРЕЖДЕНИЯ ПРОФЕССИОНАЛЬНОГО ОБРАЗОВАНИЯ ХАНТЫ-МАНСИЙСКОГО АВТОНОМНОГО ОКРУГА - ЮГРЫ «КОГАЛЫМСКИЙ ПОЛИТЕХНИЧЕСКИЙ КОЛЛЕДЖ» </w:t>
      </w:r>
      <w:r w:rsidR="00F94EF0" w:rsidRPr="00AA5544">
        <w:rPr>
          <w:rFonts w:ascii="Times New Roman" w:hAnsi="Times New Roman"/>
          <w:lang w:eastAsia="ru-RU"/>
        </w:rPr>
        <w:t>от 12.11.2021 № 10-Исх/10468</w:t>
      </w:r>
      <w:r w:rsidRPr="00AA5544">
        <w:rPr>
          <w:rFonts w:ascii="Times New Roman" w:hAnsi="Times New Roman"/>
          <w:i/>
          <w:iCs/>
          <w:lang w:eastAsia="ru-RU"/>
        </w:rPr>
        <w:t>.</w:t>
      </w:r>
    </w:p>
    <w:p w14:paraId="407AAF57" w14:textId="6A0C3C80" w:rsidR="000C512D" w:rsidRPr="00AA5544" w:rsidRDefault="000C512D" w:rsidP="0088088A">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lang w:eastAsia="ru-RU"/>
        </w:rPr>
      </w:pPr>
      <w:proofErr w:type="gramStart"/>
      <w:r w:rsidRPr="00AA5544">
        <w:rPr>
          <w:rFonts w:ascii="Times New Roman" w:hAnsi="Times New Roman"/>
          <w:lang w:eastAsia="ru-RU"/>
        </w:rPr>
        <w:t xml:space="preserve">Термины и определения, содержащиеся в </w:t>
      </w:r>
      <w:r w:rsidR="002C7E24" w:rsidRPr="00AA5544">
        <w:rPr>
          <w:rFonts w:ascii="Times New Roman" w:hAnsi="Times New Roman"/>
          <w:lang w:eastAsia="ru-RU"/>
        </w:rPr>
        <w:t>извещении</w:t>
      </w:r>
      <w:r w:rsidRPr="00AA5544">
        <w:rPr>
          <w:rFonts w:ascii="Times New Roman" w:hAnsi="Times New Roman"/>
          <w:lang w:eastAsia="ru-RU"/>
        </w:rPr>
        <w:t xml:space="preserve"> о проведении </w:t>
      </w:r>
      <w:r w:rsidR="00181F35" w:rsidRPr="00AA5544">
        <w:rPr>
          <w:rFonts w:ascii="Times New Roman" w:hAnsi="Times New Roman"/>
          <w:lang w:eastAsia="ru-RU"/>
        </w:rPr>
        <w:t>запроса 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используются в понимании Федерального закона от 18 июля 2011 года № 223-ФЗ «О закупках товаров, работ, услуг отдельными видами юридических лиц», а также иных нормативных правовых актов Российской Федерации, регулирующих закупки товаров, работ, услуг отдельными видами юридических лиц, если иное не указано в Положении о закупке.</w:t>
      </w:r>
      <w:proofErr w:type="gramEnd"/>
    </w:p>
    <w:p w14:paraId="3DA57326" w14:textId="7279D9F5" w:rsidR="000C512D" w:rsidRPr="00AA5544" w:rsidRDefault="000C512D" w:rsidP="00DE2519">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lang w:eastAsia="ru-RU"/>
        </w:rPr>
      </w:pPr>
      <w:r w:rsidRPr="00AA5544">
        <w:rPr>
          <w:rFonts w:ascii="Times New Roman" w:hAnsi="Times New Roman"/>
          <w:lang w:eastAsia="ru-RU"/>
        </w:rPr>
        <w:t xml:space="preserve">В </w:t>
      </w:r>
      <w:r w:rsidR="002C7E24" w:rsidRPr="00AA5544">
        <w:rPr>
          <w:rFonts w:ascii="Times New Roman" w:hAnsi="Times New Roman"/>
          <w:lang w:eastAsia="ru-RU"/>
        </w:rPr>
        <w:t>извещени</w:t>
      </w:r>
      <w:r w:rsidR="002039E3" w:rsidRPr="00AA5544">
        <w:rPr>
          <w:rFonts w:ascii="Times New Roman" w:hAnsi="Times New Roman"/>
          <w:lang w:eastAsia="ru-RU"/>
        </w:rPr>
        <w:t>и</w:t>
      </w:r>
      <w:r w:rsidRPr="00AA5544">
        <w:rPr>
          <w:rFonts w:ascii="Times New Roman" w:hAnsi="Times New Roman"/>
          <w:lang w:eastAsia="ru-RU"/>
        </w:rPr>
        <w:t xml:space="preserve"> о проведении </w:t>
      </w:r>
      <w:r w:rsidR="00181F35" w:rsidRPr="00AA5544">
        <w:rPr>
          <w:rFonts w:ascii="Times New Roman" w:hAnsi="Times New Roman"/>
          <w:lang w:eastAsia="ru-RU"/>
        </w:rPr>
        <w:t>запроса 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xml:space="preserve"> используются следующие сокращения:</w:t>
      </w:r>
    </w:p>
    <w:p w14:paraId="08456C4E" w14:textId="58B390FB" w:rsidR="000848A0" w:rsidRPr="00AA5544" w:rsidRDefault="000848A0" w:rsidP="00DE2519">
      <w:pPr>
        <w:widowControl w:val="0"/>
        <w:tabs>
          <w:tab w:val="left" w:pos="567"/>
        </w:tabs>
        <w:autoSpaceDE w:val="0"/>
        <w:autoSpaceDN w:val="0"/>
        <w:spacing w:before="120" w:after="120" w:line="240" w:lineRule="auto"/>
        <w:ind w:firstLine="567"/>
        <w:jc w:val="both"/>
        <w:rPr>
          <w:rFonts w:ascii="Times New Roman" w:hAnsi="Times New Roman"/>
          <w:lang w:eastAsia="ru-RU"/>
        </w:rPr>
      </w:pPr>
      <w:r w:rsidRPr="00AA5544">
        <w:rPr>
          <w:rFonts w:ascii="Times New Roman" w:hAnsi="Times New Roman"/>
          <w:b/>
          <w:bCs/>
          <w:lang w:eastAsia="ru-RU"/>
        </w:rPr>
        <w:t>ЕИС</w:t>
      </w:r>
      <w:r w:rsidRPr="00AA5544">
        <w:rPr>
          <w:rFonts w:ascii="Times New Roman" w:hAnsi="Times New Roman"/>
          <w:lang w:eastAsia="ru-RU"/>
        </w:rPr>
        <w:t xml:space="preserve"> – единая информационная система в сфере закупок товаров, работ, услуг для обеспечения государственных и муниципальных нужд (www.zakupki.gov.ru)</w:t>
      </w:r>
    </w:p>
    <w:p w14:paraId="0F3F4AC8" w14:textId="7BCDDFBF" w:rsidR="000C512D" w:rsidRPr="00AA5544" w:rsidRDefault="00236E15" w:rsidP="00DE2519">
      <w:pPr>
        <w:widowControl w:val="0"/>
        <w:tabs>
          <w:tab w:val="left" w:pos="0"/>
        </w:tabs>
        <w:autoSpaceDE w:val="0"/>
        <w:autoSpaceDN w:val="0"/>
        <w:spacing w:before="120" w:after="120" w:line="240" w:lineRule="auto"/>
        <w:ind w:firstLine="567"/>
        <w:jc w:val="both"/>
        <w:rPr>
          <w:rFonts w:ascii="Times New Roman" w:hAnsi="Times New Roman"/>
          <w:lang w:eastAsia="ru-RU"/>
        </w:rPr>
      </w:pPr>
      <w:r w:rsidRPr="00AA5544">
        <w:rPr>
          <w:rFonts w:ascii="Times New Roman" w:hAnsi="Times New Roman"/>
          <w:b/>
          <w:bCs/>
          <w:lang w:eastAsia="ru-RU"/>
        </w:rPr>
        <w:t>извещение</w:t>
      </w:r>
      <w:r w:rsidR="000C512D" w:rsidRPr="00AA5544">
        <w:rPr>
          <w:rFonts w:ascii="Times New Roman" w:hAnsi="Times New Roman"/>
          <w:b/>
          <w:bCs/>
          <w:lang w:eastAsia="ru-RU"/>
        </w:rPr>
        <w:t xml:space="preserve"> о закупке</w:t>
      </w:r>
      <w:r w:rsidR="000C512D" w:rsidRPr="00AA5544">
        <w:rPr>
          <w:rFonts w:ascii="Times New Roman" w:hAnsi="Times New Roman"/>
          <w:lang w:eastAsia="ru-RU"/>
        </w:rPr>
        <w:t xml:space="preserve"> – настоящ</w:t>
      </w:r>
      <w:r w:rsidR="000C6FEB" w:rsidRPr="00AA5544">
        <w:rPr>
          <w:rFonts w:ascii="Times New Roman" w:hAnsi="Times New Roman"/>
          <w:lang w:eastAsia="ru-RU"/>
        </w:rPr>
        <w:t>ее</w:t>
      </w:r>
      <w:r w:rsidR="000C512D" w:rsidRPr="00AA5544">
        <w:rPr>
          <w:rFonts w:ascii="Times New Roman" w:hAnsi="Times New Roman"/>
          <w:lang w:eastAsia="ru-RU"/>
        </w:rPr>
        <w:t xml:space="preserve"> </w:t>
      </w:r>
      <w:r w:rsidRPr="00AA5544">
        <w:rPr>
          <w:rFonts w:ascii="Times New Roman" w:hAnsi="Times New Roman"/>
          <w:lang w:eastAsia="ru-RU"/>
        </w:rPr>
        <w:t>извещение</w:t>
      </w:r>
      <w:r w:rsidR="000C512D" w:rsidRPr="00AA5544">
        <w:rPr>
          <w:rFonts w:ascii="Times New Roman" w:hAnsi="Times New Roman"/>
          <w:lang w:eastAsia="ru-RU"/>
        </w:rPr>
        <w:t xml:space="preserve"> о проведении </w:t>
      </w:r>
      <w:r w:rsidR="00181F35" w:rsidRPr="00AA5544">
        <w:rPr>
          <w:rFonts w:ascii="Times New Roman" w:hAnsi="Times New Roman"/>
          <w:lang w:eastAsia="ru-RU"/>
        </w:rPr>
        <w:t>запроса котировок</w:t>
      </w:r>
      <w:r w:rsidR="0052036F" w:rsidRPr="00AA5544">
        <w:rPr>
          <w:rFonts w:ascii="Times New Roman" w:hAnsi="Times New Roman"/>
          <w:lang w:eastAsia="ru-RU"/>
        </w:rPr>
        <w:t xml:space="preserve"> в электронной форме</w:t>
      </w:r>
    </w:p>
    <w:p w14:paraId="0A248332" w14:textId="215CD0F9" w:rsidR="000C512D" w:rsidRPr="00AA5544" w:rsidRDefault="000C512D" w:rsidP="00DE2519">
      <w:pPr>
        <w:widowControl w:val="0"/>
        <w:tabs>
          <w:tab w:val="left" w:pos="0"/>
        </w:tabs>
        <w:autoSpaceDE w:val="0"/>
        <w:autoSpaceDN w:val="0"/>
        <w:spacing w:before="120" w:after="120" w:line="240" w:lineRule="auto"/>
        <w:ind w:firstLine="567"/>
        <w:jc w:val="both"/>
        <w:rPr>
          <w:rFonts w:ascii="Times New Roman" w:hAnsi="Times New Roman"/>
          <w:b/>
          <w:i/>
          <w:lang w:eastAsia="ru-RU"/>
        </w:rPr>
      </w:pPr>
      <w:r w:rsidRPr="00AA5544">
        <w:rPr>
          <w:rFonts w:ascii="Times New Roman" w:hAnsi="Times New Roman"/>
          <w:b/>
          <w:bCs/>
          <w:lang w:eastAsia="ru-RU"/>
        </w:rPr>
        <w:t>Заказчик</w:t>
      </w:r>
      <w:r w:rsidRPr="00AA5544">
        <w:rPr>
          <w:rFonts w:ascii="Times New Roman" w:hAnsi="Times New Roman"/>
          <w:lang w:eastAsia="ru-RU"/>
        </w:rPr>
        <w:t xml:space="preserve"> - </w:t>
      </w:r>
      <w:r w:rsidR="00712E8F" w:rsidRPr="00AA5544">
        <w:rPr>
          <w:rFonts w:ascii="Times New Roman" w:hAnsi="Times New Roman"/>
          <w:lang w:eastAsia="ru-RU"/>
        </w:rPr>
        <w:t>БЮДЖЕТНОЕ УЧРЕЖДЕНИЕ ПРОФЕССИОНАЛЬНОГО ОБРАЗОВАНИЯ ХАНТЫ-МАНСИЙСКОГО АВТОНОМНОГО ОКРУГА - ЮГРЫ "КОГАЛЫМСКИЙ ПОЛИТЕХНИЧЕСКИЙ КОЛЛЕДЖ"</w:t>
      </w:r>
    </w:p>
    <w:p w14:paraId="35C9D2E8" w14:textId="3D714386" w:rsidR="000C512D" w:rsidRPr="00AA5544" w:rsidRDefault="00DE2519" w:rsidP="00DE2519">
      <w:pPr>
        <w:widowControl w:val="0"/>
        <w:tabs>
          <w:tab w:val="left" w:pos="0"/>
        </w:tabs>
        <w:autoSpaceDE w:val="0"/>
        <w:autoSpaceDN w:val="0"/>
        <w:spacing w:before="120" w:after="120" w:line="240" w:lineRule="auto"/>
        <w:ind w:firstLine="567"/>
        <w:jc w:val="both"/>
        <w:rPr>
          <w:rFonts w:ascii="Times New Roman" w:hAnsi="Times New Roman"/>
          <w:lang w:eastAsia="ru-RU"/>
        </w:rPr>
      </w:pPr>
      <w:r w:rsidRPr="00AA5544">
        <w:rPr>
          <w:rFonts w:ascii="Times New Roman" w:hAnsi="Times New Roman"/>
          <w:b/>
          <w:bCs/>
          <w:lang w:eastAsia="ru-RU"/>
        </w:rPr>
        <w:t>к</w:t>
      </w:r>
      <w:r w:rsidR="000C512D" w:rsidRPr="00AA5544">
        <w:rPr>
          <w:rFonts w:ascii="Times New Roman" w:hAnsi="Times New Roman"/>
          <w:b/>
          <w:bCs/>
          <w:lang w:eastAsia="ru-RU"/>
        </w:rPr>
        <w:t>омиссия</w:t>
      </w:r>
      <w:r w:rsidR="000C512D" w:rsidRPr="00AA5544">
        <w:rPr>
          <w:rFonts w:ascii="Times New Roman" w:hAnsi="Times New Roman"/>
          <w:lang w:eastAsia="ru-RU"/>
        </w:rPr>
        <w:t xml:space="preserve"> - комиссия по осуществлению закупки</w:t>
      </w:r>
    </w:p>
    <w:p w14:paraId="1AACDB89" w14:textId="5E9FA8A8" w:rsidR="000C512D" w:rsidRPr="00AA5544" w:rsidRDefault="000C512D" w:rsidP="00DE2519">
      <w:pPr>
        <w:widowControl w:val="0"/>
        <w:tabs>
          <w:tab w:val="left" w:pos="0"/>
        </w:tabs>
        <w:autoSpaceDE w:val="0"/>
        <w:autoSpaceDN w:val="0"/>
        <w:spacing w:before="120" w:after="120" w:line="240" w:lineRule="auto"/>
        <w:ind w:firstLine="567"/>
        <w:jc w:val="both"/>
        <w:rPr>
          <w:rFonts w:ascii="Times New Roman" w:hAnsi="Times New Roman"/>
          <w:lang w:eastAsia="ru-RU"/>
        </w:rPr>
      </w:pPr>
      <w:r w:rsidRPr="00AA5544">
        <w:rPr>
          <w:rFonts w:ascii="Times New Roman" w:hAnsi="Times New Roman"/>
          <w:b/>
          <w:bCs/>
          <w:lang w:eastAsia="ru-RU"/>
        </w:rPr>
        <w:lastRenderedPageBreak/>
        <w:t>Положение о закупке</w:t>
      </w:r>
      <w:r w:rsidRPr="00AA5544">
        <w:rPr>
          <w:rFonts w:ascii="Times New Roman" w:hAnsi="Times New Roman"/>
          <w:lang w:eastAsia="ru-RU"/>
        </w:rPr>
        <w:t xml:space="preserve"> – Положение о закупке товаров, работ, услуг для обеспечения нужд </w:t>
      </w:r>
      <w:r w:rsidR="0098657B" w:rsidRPr="00AA5544">
        <w:rPr>
          <w:rFonts w:ascii="Times New Roman" w:hAnsi="Times New Roman"/>
          <w:lang w:eastAsia="ru-RU"/>
        </w:rPr>
        <w:t>БЮДЖЕТНОГО УЧРЕЖДЕНИЯ ПРОФЕССИОНАЛЬНОГО ОБРАЗОВАНИЯ ХАНТЫ-МАНСИЙСКОГО АВТОНОМНОГО ОКРУГА - ЮГРЫ «КОГАЛЫМСКИЙ ПОЛИТЕХНИЧЕСКИЙ КОЛЛЕДЖ» от 12.11.2021 № 10-Исх/10468</w:t>
      </w:r>
      <w:r w:rsidR="00A750F6" w:rsidRPr="00AA5544">
        <w:rPr>
          <w:rFonts w:ascii="Times New Roman" w:hAnsi="Times New Roman"/>
          <w:lang w:eastAsia="ru-RU"/>
        </w:rPr>
        <w:t>.</w:t>
      </w:r>
    </w:p>
    <w:p w14:paraId="746ED4A8" w14:textId="53D6FFF6" w:rsidR="000C512D" w:rsidRPr="00AA5544" w:rsidRDefault="000C512D" w:rsidP="00DE2519">
      <w:pPr>
        <w:widowControl w:val="0"/>
        <w:tabs>
          <w:tab w:val="left" w:pos="0"/>
        </w:tabs>
        <w:autoSpaceDE w:val="0"/>
        <w:autoSpaceDN w:val="0"/>
        <w:spacing w:before="120" w:after="120" w:line="240" w:lineRule="auto"/>
        <w:ind w:firstLine="567"/>
        <w:jc w:val="both"/>
        <w:rPr>
          <w:rFonts w:ascii="Times New Roman" w:hAnsi="Times New Roman"/>
          <w:lang w:eastAsia="ru-RU"/>
        </w:rPr>
      </w:pPr>
      <w:r w:rsidRPr="00AA5544">
        <w:rPr>
          <w:rFonts w:ascii="Times New Roman" w:hAnsi="Times New Roman"/>
          <w:lang w:eastAsia="ru-RU"/>
        </w:rPr>
        <w:t>продукция — товары, работы, услуги, приобретаемые на возмездной основе</w:t>
      </w:r>
    </w:p>
    <w:p w14:paraId="5AE13295" w14:textId="7A2659C1" w:rsidR="000C512D" w:rsidRPr="00AA5544" w:rsidRDefault="000C512D" w:rsidP="00DE2519">
      <w:pPr>
        <w:widowControl w:val="0"/>
        <w:tabs>
          <w:tab w:val="left" w:pos="0"/>
        </w:tabs>
        <w:autoSpaceDE w:val="0"/>
        <w:autoSpaceDN w:val="0"/>
        <w:spacing w:before="120" w:after="120" w:line="240" w:lineRule="auto"/>
        <w:ind w:firstLine="567"/>
        <w:jc w:val="both"/>
        <w:rPr>
          <w:rFonts w:ascii="Times New Roman" w:hAnsi="Times New Roman"/>
        </w:rPr>
      </w:pPr>
      <w:r w:rsidRPr="00AA5544">
        <w:rPr>
          <w:rFonts w:ascii="Times New Roman" w:hAnsi="Times New Roman"/>
        </w:rPr>
        <w:t xml:space="preserve">Федеральный закон № 44-ФЗ - </w:t>
      </w:r>
      <w:r w:rsidR="0052036F" w:rsidRPr="00AA5544">
        <w:rPr>
          <w:rFonts w:ascii="Times New Roman" w:hAnsi="Times New Roman"/>
          <w:lang w:eastAsia="ru-RU"/>
        </w:rPr>
        <w:t xml:space="preserve">Федеральный </w:t>
      </w:r>
      <w:r w:rsidRPr="00AA5544">
        <w:rPr>
          <w:rFonts w:ascii="Times New Roman" w:hAnsi="Times New Roman"/>
          <w:lang w:eastAsia="ru-RU"/>
        </w:rPr>
        <w:t>закон от 05.04.2013 № 44-ФЗ «О контрактной системе в сфере закупок товаров, работ, услуг для обеспечения государственных и муниципальных нужд»</w:t>
      </w:r>
    </w:p>
    <w:p w14:paraId="0C5E5A38" w14:textId="107E2ED3" w:rsidR="000C512D" w:rsidRPr="00AA5544" w:rsidRDefault="000C512D" w:rsidP="00DE2519">
      <w:pPr>
        <w:widowControl w:val="0"/>
        <w:tabs>
          <w:tab w:val="left" w:pos="0"/>
        </w:tabs>
        <w:autoSpaceDE w:val="0"/>
        <w:autoSpaceDN w:val="0"/>
        <w:spacing w:before="120" w:after="120" w:line="240" w:lineRule="auto"/>
        <w:ind w:firstLine="567"/>
        <w:jc w:val="both"/>
        <w:rPr>
          <w:rFonts w:ascii="Times New Roman" w:hAnsi="Times New Roman"/>
        </w:rPr>
      </w:pPr>
      <w:r w:rsidRPr="00AA5544">
        <w:rPr>
          <w:rFonts w:ascii="Times New Roman" w:hAnsi="Times New Roman"/>
          <w:lang w:eastAsia="ru-RU"/>
        </w:rPr>
        <w:t xml:space="preserve">Федеральный закон № 223-ФЗ - </w:t>
      </w:r>
      <w:r w:rsidRPr="00AA5544">
        <w:rPr>
          <w:rFonts w:ascii="Times New Roman" w:hAnsi="Times New Roman"/>
        </w:rPr>
        <w:t>Федеральный закон от 18 июля 2011 года № 223-ФЗ «О закупках товаров, работ, услуг отдельными видами юридических лиц».</w:t>
      </w:r>
    </w:p>
    <w:p w14:paraId="4DC8BD93" w14:textId="5E366955" w:rsidR="00816E67" w:rsidRPr="00AA5544" w:rsidRDefault="00816E67" w:rsidP="0070531B">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b/>
        </w:rPr>
      </w:pPr>
      <w:r w:rsidRPr="00AA5544">
        <w:rPr>
          <w:rFonts w:ascii="Times New Roman" w:hAnsi="Times New Roman"/>
        </w:rPr>
        <w:t xml:space="preserve">Способ осуществления закупки указан в </w:t>
      </w:r>
      <w:r w:rsidRPr="00AA5544">
        <w:rPr>
          <w:rFonts w:ascii="Times New Roman" w:hAnsi="Times New Roman"/>
          <w:b/>
        </w:rPr>
        <w:t>пункте 1 раздела III «ИНФОРМАЦИОННАЯ КАРТА».</w:t>
      </w:r>
    </w:p>
    <w:p w14:paraId="4BDBAAD4" w14:textId="30E0AA46" w:rsidR="00816E67" w:rsidRPr="00AA5544" w:rsidRDefault="00816E67" w:rsidP="0070531B">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rPr>
      </w:pPr>
      <w:r w:rsidRPr="00AA5544">
        <w:rPr>
          <w:rFonts w:ascii="Times New Roman" w:hAnsi="Times New Roman"/>
        </w:rPr>
        <w:t>Наименование, место нахождения, почтовый адрес, адрес электронной почты, номер контактного телефона Заказчика указан</w:t>
      </w:r>
      <w:r w:rsidR="00842CCB" w:rsidRPr="00AA5544">
        <w:rPr>
          <w:rFonts w:ascii="Times New Roman" w:hAnsi="Times New Roman"/>
        </w:rPr>
        <w:t>ы</w:t>
      </w:r>
      <w:r w:rsidRPr="00AA5544">
        <w:rPr>
          <w:rFonts w:ascii="Times New Roman" w:hAnsi="Times New Roman"/>
        </w:rPr>
        <w:t xml:space="preserve"> в </w:t>
      </w:r>
      <w:r w:rsidRPr="00AA5544">
        <w:rPr>
          <w:rFonts w:ascii="Times New Roman" w:hAnsi="Times New Roman"/>
          <w:b/>
        </w:rPr>
        <w:t>пункте 2 раздела III «ИНФОРМАЦИОННАЯ КАРТА».</w:t>
      </w:r>
    </w:p>
    <w:p w14:paraId="13081D1F" w14:textId="265A6CD0" w:rsidR="00816E67" w:rsidRPr="00AA5544" w:rsidRDefault="00816E67" w:rsidP="0070531B">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rPr>
      </w:pPr>
      <w:r w:rsidRPr="00AA5544">
        <w:rPr>
          <w:rFonts w:ascii="Times New Roman" w:hAnsi="Times New Roman"/>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 указан в </w:t>
      </w:r>
      <w:r w:rsidRPr="00AA5544">
        <w:rPr>
          <w:rFonts w:ascii="Times New Roman" w:hAnsi="Times New Roman"/>
          <w:b/>
        </w:rPr>
        <w:t>пункте 3 раздела III «ИНФОРМАЦИОННАЯ КАРТА».</w:t>
      </w:r>
    </w:p>
    <w:p w14:paraId="709FCCB6" w14:textId="41F9687A" w:rsidR="00816E67" w:rsidRPr="00AA5544" w:rsidRDefault="00816E67" w:rsidP="0070531B">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rPr>
      </w:pPr>
      <w:r w:rsidRPr="00AA5544">
        <w:rPr>
          <w:rFonts w:ascii="Times New Roman" w:hAnsi="Times New Roman"/>
        </w:rPr>
        <w:t xml:space="preserve">Срок, место и порядок предоставления извещения о закупке указаны в </w:t>
      </w:r>
      <w:r w:rsidRPr="00AA5544">
        <w:rPr>
          <w:rFonts w:ascii="Times New Roman" w:hAnsi="Times New Roman"/>
          <w:b/>
        </w:rPr>
        <w:t xml:space="preserve">пункте </w:t>
      </w:r>
      <w:r w:rsidR="00E375A8" w:rsidRPr="00AA5544">
        <w:rPr>
          <w:rFonts w:ascii="Times New Roman" w:hAnsi="Times New Roman"/>
          <w:b/>
        </w:rPr>
        <w:t>5</w:t>
      </w:r>
      <w:r w:rsidRPr="00AA5544">
        <w:rPr>
          <w:rFonts w:ascii="Times New Roman" w:hAnsi="Times New Roman"/>
          <w:b/>
        </w:rPr>
        <w:t xml:space="preserve"> раздела III «ИНФОРМАЦИОННАЯ КАРТА»</w:t>
      </w:r>
      <w:r w:rsidRPr="00AA5544">
        <w:rPr>
          <w:rFonts w:ascii="Times New Roman" w:hAnsi="Times New Roman"/>
        </w:rPr>
        <w:t>.</w:t>
      </w:r>
    </w:p>
    <w:p w14:paraId="1AB7D2E3" w14:textId="2A882F8D" w:rsidR="000C512D" w:rsidRPr="00AA5544" w:rsidRDefault="000C512D" w:rsidP="0070531B">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rPr>
      </w:pPr>
      <w:r w:rsidRPr="00AA5544">
        <w:rPr>
          <w:rFonts w:ascii="Times New Roman" w:hAnsi="Times New Roman"/>
        </w:rPr>
        <w:t xml:space="preserve">Любой участник закупки вправе направить Заказчику через электронную площадку, адрес которой указан </w:t>
      </w:r>
      <w:bookmarkStart w:id="2" w:name="_Hlk520815098"/>
      <w:r w:rsidRPr="00AA5544">
        <w:rPr>
          <w:rFonts w:ascii="Times New Roman" w:hAnsi="Times New Roman"/>
        </w:rPr>
        <w:t xml:space="preserve">в </w:t>
      </w:r>
      <w:r w:rsidRPr="00AA5544">
        <w:rPr>
          <w:rFonts w:ascii="Times New Roman" w:hAnsi="Times New Roman"/>
          <w:b/>
        </w:rPr>
        <w:t xml:space="preserve">пункте </w:t>
      </w:r>
      <w:r w:rsidR="00E375A8" w:rsidRPr="00AA5544">
        <w:rPr>
          <w:rFonts w:ascii="Times New Roman" w:hAnsi="Times New Roman"/>
          <w:b/>
        </w:rPr>
        <w:t xml:space="preserve">6 </w:t>
      </w:r>
      <w:r w:rsidRPr="00AA5544">
        <w:rPr>
          <w:rFonts w:ascii="Times New Roman" w:hAnsi="Times New Roman"/>
          <w:b/>
        </w:rPr>
        <w:t xml:space="preserve">раздела </w:t>
      </w:r>
      <w:r w:rsidRPr="00AA5544">
        <w:rPr>
          <w:rFonts w:ascii="Times New Roman" w:hAnsi="Times New Roman"/>
          <w:b/>
          <w:lang w:val="en-US"/>
        </w:rPr>
        <w:t>III</w:t>
      </w:r>
      <w:r w:rsidRPr="00AA5544">
        <w:rPr>
          <w:rFonts w:ascii="Times New Roman" w:hAnsi="Times New Roman"/>
          <w:b/>
        </w:rPr>
        <w:t xml:space="preserve"> «ИНФОРМАЦИОННАЯ КАРТА»</w:t>
      </w:r>
      <w:bookmarkEnd w:id="2"/>
      <w:r w:rsidRPr="00AA5544">
        <w:rPr>
          <w:rFonts w:ascii="Times New Roman" w:hAnsi="Times New Roman"/>
        </w:rPr>
        <w:t xml:space="preserve">, запрос о даче разъяснений положений извещения о закупке. В течение </w:t>
      </w:r>
      <w:r w:rsidR="00842CCB" w:rsidRPr="00AA5544">
        <w:rPr>
          <w:rFonts w:ascii="Times New Roman" w:hAnsi="Times New Roman"/>
        </w:rPr>
        <w:t>3</w:t>
      </w:r>
      <w:r w:rsidRPr="00AA5544">
        <w:rPr>
          <w:rFonts w:ascii="Times New Roman" w:hAnsi="Times New Roman"/>
        </w:rPr>
        <w:t xml:space="preserve"> дней со дня поступления указанного запроса Заказчик осуществляет разъяснения положений извещения о закупке и размещает их в </w:t>
      </w:r>
      <w:r w:rsidR="00D701F2" w:rsidRPr="00AA5544">
        <w:rPr>
          <w:rFonts w:ascii="Times New Roman" w:hAnsi="Times New Roman"/>
        </w:rPr>
        <w:t>ЕИС</w:t>
      </w:r>
      <w:r w:rsidRPr="00AA5544">
        <w:rPr>
          <w:rFonts w:ascii="Times New Roman" w:hAnsi="Times New Roman"/>
        </w:rPr>
        <w:t xml:space="preserve"> с указанием предмета запроса, но без указания участника закупки, от которого поступил указанный запрос, если запрос поступил к Заказчику </w:t>
      </w:r>
      <w:r w:rsidRPr="00AA5544">
        <w:rPr>
          <w:rFonts w:ascii="Times New Roman" w:hAnsi="Times New Roman"/>
          <w:highlight w:val="lightGray"/>
        </w:rPr>
        <w:t xml:space="preserve">не </w:t>
      </w:r>
      <w:proofErr w:type="gramStart"/>
      <w:r w:rsidRPr="00AA5544">
        <w:rPr>
          <w:rFonts w:ascii="Times New Roman" w:hAnsi="Times New Roman"/>
          <w:highlight w:val="lightGray"/>
        </w:rPr>
        <w:t>позднее</w:t>
      </w:r>
      <w:proofErr w:type="gramEnd"/>
      <w:r w:rsidRPr="00AA5544">
        <w:rPr>
          <w:rFonts w:ascii="Times New Roman" w:hAnsi="Times New Roman"/>
          <w:highlight w:val="lightGray"/>
        </w:rPr>
        <w:t xml:space="preserve"> чем за </w:t>
      </w:r>
      <w:r w:rsidR="00842CCB" w:rsidRPr="00AA5544">
        <w:rPr>
          <w:rFonts w:ascii="Times New Roman" w:hAnsi="Times New Roman"/>
          <w:highlight w:val="lightGray"/>
        </w:rPr>
        <w:t>3</w:t>
      </w:r>
      <w:r w:rsidRPr="00AA5544">
        <w:rPr>
          <w:rFonts w:ascii="Times New Roman" w:hAnsi="Times New Roman"/>
          <w:highlight w:val="lightGray"/>
        </w:rPr>
        <w:t xml:space="preserve"> рабочих дня до даты окончания срока подачи заявок</w:t>
      </w:r>
      <w:r w:rsidRPr="00AA5544">
        <w:rPr>
          <w:rFonts w:ascii="Times New Roman" w:hAnsi="Times New Roman"/>
        </w:rPr>
        <w:t xml:space="preserve">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w:t>
      </w:r>
      <w:bookmarkStart w:id="3" w:name="_Hlk520577385"/>
      <w:proofErr w:type="gramStart"/>
      <w:r w:rsidRPr="00AA5544">
        <w:rPr>
          <w:rFonts w:ascii="Times New Roman" w:hAnsi="Times New Roman"/>
        </w:rPr>
        <w:t xml:space="preserve">В течение </w:t>
      </w:r>
      <w:r w:rsidR="00842CCB" w:rsidRPr="00AA5544">
        <w:rPr>
          <w:rFonts w:ascii="Times New Roman" w:hAnsi="Times New Roman"/>
        </w:rPr>
        <w:t>1</w:t>
      </w:r>
      <w:r w:rsidRPr="00AA5544">
        <w:rPr>
          <w:rFonts w:ascii="Times New Roman" w:hAnsi="Times New Roman"/>
        </w:rPr>
        <w:t xml:space="preserve"> часа с момента размещения в </w:t>
      </w:r>
      <w:r w:rsidR="00D701F2" w:rsidRPr="00AA5544">
        <w:rPr>
          <w:rFonts w:ascii="Times New Roman" w:hAnsi="Times New Roman"/>
        </w:rPr>
        <w:t>ЕИС</w:t>
      </w:r>
      <w:r w:rsidR="00713CB7" w:rsidRPr="00AA5544">
        <w:rPr>
          <w:rFonts w:ascii="Times New Roman" w:hAnsi="Times New Roman"/>
        </w:rPr>
        <w:t xml:space="preserve"> разъяснений</w:t>
      </w:r>
      <w:r w:rsidRPr="00AA5544">
        <w:rPr>
          <w:rFonts w:ascii="Times New Roman" w:hAnsi="Times New Roman"/>
        </w:rPr>
        <w:t xml:space="preserve"> положений извещения о закупке оператор электронной площадки размещает указанные разъяснения на электронной площадке и направляет их всем участникам закупки, подавшим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по адресам электронной почты, указанным участниками при аккредитации</w:t>
      </w:r>
      <w:bookmarkEnd w:id="3"/>
      <w:r w:rsidRPr="00AA5544">
        <w:rPr>
          <w:rFonts w:ascii="Times New Roman" w:hAnsi="Times New Roman"/>
        </w:rPr>
        <w:t>, а также лицу, направившему запрос о даче разъяснений, по адресу электронной почты, указанному</w:t>
      </w:r>
      <w:proofErr w:type="gramEnd"/>
      <w:r w:rsidRPr="00AA5544">
        <w:rPr>
          <w:rFonts w:ascii="Times New Roman" w:hAnsi="Times New Roman"/>
        </w:rPr>
        <w:t xml:space="preserve"> при аккредитации или при направлении запроса.</w:t>
      </w:r>
    </w:p>
    <w:p w14:paraId="19221F51" w14:textId="288BAA01" w:rsidR="000C512D" w:rsidRPr="00AA5544" w:rsidRDefault="000C512D" w:rsidP="0070531B">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rPr>
      </w:pPr>
      <w:r w:rsidRPr="00AA5544">
        <w:rPr>
          <w:rFonts w:ascii="Times New Roman" w:hAnsi="Times New Roman"/>
        </w:rPr>
        <w:t xml:space="preserve">Дата начала, а также дата и время окончания срока предоставления участникам закупки разъяснений положений извещения о закупке указаны в </w:t>
      </w:r>
      <w:r w:rsidRPr="00AA5544">
        <w:rPr>
          <w:rFonts w:ascii="Times New Roman" w:hAnsi="Times New Roman"/>
          <w:b/>
        </w:rPr>
        <w:t xml:space="preserve">пунктах </w:t>
      </w:r>
      <w:r w:rsidR="00673779" w:rsidRPr="00AA5544">
        <w:rPr>
          <w:rFonts w:ascii="Times New Roman" w:hAnsi="Times New Roman"/>
          <w:b/>
        </w:rPr>
        <w:t>7</w:t>
      </w:r>
      <w:r w:rsidR="00E375A8" w:rsidRPr="00AA5544">
        <w:rPr>
          <w:rFonts w:ascii="Times New Roman" w:hAnsi="Times New Roman"/>
          <w:b/>
        </w:rPr>
        <w:t>, 8</w:t>
      </w:r>
      <w:r w:rsidRPr="00AA5544">
        <w:rPr>
          <w:rFonts w:ascii="Times New Roman" w:hAnsi="Times New Roman"/>
          <w:b/>
        </w:rPr>
        <w:t xml:space="preserve"> раздела </w:t>
      </w:r>
      <w:r w:rsidRPr="00AA5544">
        <w:rPr>
          <w:rFonts w:ascii="Times New Roman" w:hAnsi="Times New Roman"/>
          <w:b/>
          <w:lang w:val="en-US"/>
        </w:rPr>
        <w:t>III</w:t>
      </w:r>
      <w:r w:rsidRPr="00AA5544">
        <w:rPr>
          <w:rFonts w:ascii="Times New Roman" w:hAnsi="Times New Roman"/>
          <w:b/>
        </w:rPr>
        <w:t xml:space="preserve"> «ИНФОРМАЦИОННАЯ КАРТА»</w:t>
      </w:r>
      <w:r w:rsidRPr="00AA5544">
        <w:rPr>
          <w:rFonts w:ascii="Times New Roman" w:hAnsi="Times New Roman"/>
        </w:rPr>
        <w:t>.</w:t>
      </w:r>
    </w:p>
    <w:p w14:paraId="4D181987" w14:textId="13458B7C" w:rsidR="000C512D" w:rsidRPr="00AA5544" w:rsidRDefault="000C512D" w:rsidP="0070531B">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rPr>
      </w:pPr>
      <w:r w:rsidRPr="00AA5544">
        <w:rPr>
          <w:rFonts w:ascii="Times New Roman" w:hAnsi="Times New Roman"/>
        </w:rPr>
        <w:t xml:space="preserve">Разъяснения положений извещения о закупке могут быть даны Заказчиком </w:t>
      </w:r>
      <w:proofErr w:type="gramStart"/>
      <w:r w:rsidRPr="00AA5544">
        <w:rPr>
          <w:rFonts w:ascii="Times New Roman" w:hAnsi="Times New Roman"/>
        </w:rPr>
        <w:t xml:space="preserve">по собственной инициативе в любое время до даты окончания срока подачи заявок на участие в </w:t>
      </w:r>
      <w:r w:rsidR="00181F35" w:rsidRPr="00AA5544">
        <w:rPr>
          <w:rFonts w:ascii="Times New Roman" w:hAnsi="Times New Roman"/>
        </w:rPr>
        <w:t>запросе</w:t>
      </w:r>
      <w:proofErr w:type="gramEnd"/>
      <w:r w:rsidR="00181F35" w:rsidRPr="00AA5544">
        <w:rPr>
          <w:rFonts w:ascii="Times New Roman" w:hAnsi="Times New Roman"/>
        </w:rPr>
        <w:t xml:space="preserve">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В течение </w:t>
      </w:r>
      <w:r w:rsidR="00842CCB" w:rsidRPr="00AA5544">
        <w:rPr>
          <w:rFonts w:ascii="Times New Roman" w:hAnsi="Times New Roman"/>
        </w:rPr>
        <w:t>3</w:t>
      </w:r>
      <w:r w:rsidRPr="00AA5544">
        <w:rPr>
          <w:rFonts w:ascii="Times New Roman" w:hAnsi="Times New Roman"/>
        </w:rPr>
        <w:t xml:space="preserve"> дней со дня подписания указанных разъяснений уполномоченным лицом Заказчика, но не позднее даты окончания срока подачи заявок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такие разъяснения размещаются Заказчиком в </w:t>
      </w:r>
      <w:r w:rsidR="00D701F2" w:rsidRPr="00AA5544">
        <w:rPr>
          <w:rFonts w:ascii="Times New Roman" w:hAnsi="Times New Roman"/>
        </w:rPr>
        <w:t>ЕИС</w:t>
      </w:r>
      <w:r w:rsidRPr="00AA5544">
        <w:rPr>
          <w:rFonts w:ascii="Times New Roman" w:hAnsi="Times New Roman"/>
        </w:rPr>
        <w:t xml:space="preserve">. В течение </w:t>
      </w:r>
      <w:r w:rsidR="0070531B" w:rsidRPr="00AA5544">
        <w:rPr>
          <w:rFonts w:ascii="Times New Roman" w:hAnsi="Times New Roman"/>
        </w:rPr>
        <w:t>1</w:t>
      </w:r>
      <w:r w:rsidRPr="00AA5544">
        <w:rPr>
          <w:rFonts w:ascii="Times New Roman" w:hAnsi="Times New Roman"/>
        </w:rPr>
        <w:t xml:space="preserve"> часа с момента размещения в </w:t>
      </w:r>
      <w:r w:rsidR="00D701F2" w:rsidRPr="00AA5544">
        <w:rPr>
          <w:rFonts w:ascii="Times New Roman" w:hAnsi="Times New Roman"/>
        </w:rPr>
        <w:t>ЕИС</w:t>
      </w:r>
      <w:r w:rsidRPr="00AA5544">
        <w:rPr>
          <w:rFonts w:ascii="Times New Roman" w:hAnsi="Times New Roman"/>
        </w:rPr>
        <w:t xml:space="preserve"> разъяснений положений </w:t>
      </w:r>
      <w:r w:rsidR="002C7E24" w:rsidRPr="00AA5544">
        <w:rPr>
          <w:rFonts w:ascii="Times New Roman" w:hAnsi="Times New Roman"/>
        </w:rPr>
        <w:t>извещения</w:t>
      </w:r>
      <w:r w:rsidRPr="00AA5544">
        <w:rPr>
          <w:rFonts w:ascii="Times New Roman" w:hAnsi="Times New Roman"/>
        </w:rPr>
        <w:t xml:space="preserve"> о закупке оператор электронной площадки размещает указанные разъяснения на электронной площадке и направляет их всем участникам закупки, подавшим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по адресам электронной почты, указанным участниками при аккредитации.</w:t>
      </w:r>
    </w:p>
    <w:p w14:paraId="3098253D" w14:textId="3F8537C6" w:rsidR="000C512D" w:rsidRPr="00AA5544" w:rsidRDefault="000C512D" w:rsidP="0070531B">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rPr>
      </w:pPr>
      <w:r w:rsidRPr="00AA5544">
        <w:rPr>
          <w:rFonts w:ascii="Times New Roman" w:hAnsi="Times New Roman"/>
        </w:rPr>
        <w:t>Разъяснения положений извещения о закупке не должны изменять предмет закупки и существенные условия проекта договора.</w:t>
      </w:r>
    </w:p>
    <w:p w14:paraId="48C9A419" w14:textId="7C9AEE7A" w:rsidR="000C512D" w:rsidRPr="00AA5544" w:rsidRDefault="000C512D" w:rsidP="00DB349D">
      <w:pPr>
        <w:numPr>
          <w:ilvl w:val="0"/>
          <w:numId w:val="3"/>
        </w:numPr>
        <w:tabs>
          <w:tab w:val="left" w:pos="142"/>
          <w:tab w:val="left" w:pos="993"/>
          <w:tab w:val="left" w:pos="1134"/>
          <w:tab w:val="left" w:pos="1560"/>
        </w:tabs>
        <w:autoSpaceDE w:val="0"/>
        <w:autoSpaceDN w:val="0"/>
        <w:adjustRightInd w:val="0"/>
        <w:spacing w:before="120" w:after="120" w:line="240" w:lineRule="auto"/>
        <w:ind w:left="0" w:firstLine="567"/>
        <w:jc w:val="both"/>
        <w:rPr>
          <w:rFonts w:ascii="Times New Roman" w:hAnsi="Times New Roman"/>
          <w:color w:val="000000" w:themeColor="text1"/>
        </w:rPr>
      </w:pPr>
      <w:r w:rsidRPr="00AA5544">
        <w:rPr>
          <w:rFonts w:ascii="Times New Roman" w:hAnsi="Times New Roman"/>
          <w:color w:val="000000" w:themeColor="text1"/>
        </w:rPr>
        <w:t xml:space="preserve">Заказчик вправе принять решение о внесении изменений в </w:t>
      </w:r>
      <w:r w:rsidR="002C7E24" w:rsidRPr="00AA5544">
        <w:rPr>
          <w:rFonts w:ascii="Times New Roman" w:hAnsi="Times New Roman"/>
          <w:color w:val="000000" w:themeColor="text1"/>
        </w:rPr>
        <w:t>извещени</w:t>
      </w:r>
      <w:r w:rsidR="00236E15" w:rsidRPr="00AA5544">
        <w:rPr>
          <w:rFonts w:ascii="Times New Roman" w:hAnsi="Times New Roman"/>
          <w:color w:val="000000" w:themeColor="text1"/>
        </w:rPr>
        <w:t>е</w:t>
      </w:r>
      <w:r w:rsidRPr="00AA5544">
        <w:rPr>
          <w:rFonts w:ascii="Times New Roman" w:hAnsi="Times New Roman"/>
          <w:color w:val="000000" w:themeColor="text1"/>
        </w:rPr>
        <w:t xml:space="preserve"> о закупке до наступления даты и времени окончания срока подачи заявок на участие в </w:t>
      </w:r>
      <w:r w:rsidR="00181F35" w:rsidRPr="00AA5544">
        <w:rPr>
          <w:rFonts w:ascii="Times New Roman" w:hAnsi="Times New Roman"/>
          <w:color w:val="000000" w:themeColor="text1"/>
        </w:rPr>
        <w:t>запросе котировок</w:t>
      </w:r>
      <w:r w:rsidR="0052036F" w:rsidRPr="00AA5544">
        <w:rPr>
          <w:rFonts w:ascii="Times New Roman" w:hAnsi="Times New Roman"/>
          <w:color w:val="000000" w:themeColor="text1"/>
        </w:rPr>
        <w:t xml:space="preserve"> в электронной форме</w:t>
      </w:r>
      <w:r w:rsidRPr="00AA5544">
        <w:rPr>
          <w:rFonts w:ascii="Times New Roman" w:hAnsi="Times New Roman"/>
          <w:color w:val="000000" w:themeColor="text1"/>
        </w:rPr>
        <w:t xml:space="preserve">. В течение </w:t>
      </w:r>
      <w:r w:rsidR="0070531B" w:rsidRPr="00AA5544">
        <w:rPr>
          <w:rFonts w:ascii="Times New Roman" w:hAnsi="Times New Roman"/>
          <w:color w:val="000000" w:themeColor="text1"/>
        </w:rPr>
        <w:t>3</w:t>
      </w:r>
      <w:r w:rsidRPr="00AA5544">
        <w:rPr>
          <w:rFonts w:ascii="Times New Roman" w:hAnsi="Times New Roman"/>
          <w:color w:val="000000" w:themeColor="text1"/>
        </w:rPr>
        <w:t xml:space="preserve"> дней </w:t>
      </w:r>
      <w:proofErr w:type="gramStart"/>
      <w:r w:rsidRPr="00AA5544">
        <w:rPr>
          <w:rFonts w:ascii="Times New Roman" w:hAnsi="Times New Roman"/>
          <w:color w:val="000000" w:themeColor="text1"/>
        </w:rPr>
        <w:t>с даты принятия</w:t>
      </w:r>
      <w:proofErr w:type="gramEnd"/>
      <w:r w:rsidRPr="00AA5544">
        <w:rPr>
          <w:rFonts w:ascii="Times New Roman" w:hAnsi="Times New Roman"/>
          <w:color w:val="000000" w:themeColor="text1"/>
        </w:rPr>
        <w:t xml:space="preserve"> </w:t>
      </w:r>
      <w:r w:rsidRPr="00AA5544">
        <w:rPr>
          <w:rFonts w:ascii="Times New Roman" w:hAnsi="Times New Roman"/>
        </w:rPr>
        <w:t>указанного</w:t>
      </w:r>
      <w:r w:rsidRPr="00AA5544">
        <w:rPr>
          <w:rFonts w:ascii="Times New Roman" w:hAnsi="Times New Roman"/>
          <w:color w:val="000000" w:themeColor="text1"/>
        </w:rPr>
        <w:t xml:space="preserve"> решения такие изменения размещаются Заказчиком в </w:t>
      </w:r>
      <w:r w:rsidR="00D701F2" w:rsidRPr="00AA5544">
        <w:rPr>
          <w:rFonts w:ascii="Times New Roman" w:hAnsi="Times New Roman"/>
          <w:color w:val="000000" w:themeColor="text1"/>
        </w:rPr>
        <w:t>ЕИС</w:t>
      </w:r>
      <w:r w:rsidRPr="00AA5544">
        <w:rPr>
          <w:rFonts w:ascii="Times New Roman" w:hAnsi="Times New Roman"/>
          <w:color w:val="000000" w:themeColor="text1"/>
        </w:rPr>
        <w:t xml:space="preserve">. При этом срок подачи заявок на участие в </w:t>
      </w:r>
      <w:r w:rsidR="00181F35" w:rsidRPr="00AA5544">
        <w:rPr>
          <w:rFonts w:ascii="Times New Roman" w:hAnsi="Times New Roman"/>
          <w:color w:val="000000" w:themeColor="text1"/>
        </w:rPr>
        <w:t>запросе котировок</w:t>
      </w:r>
      <w:r w:rsidR="0052036F" w:rsidRPr="00AA5544">
        <w:rPr>
          <w:rFonts w:ascii="Times New Roman" w:hAnsi="Times New Roman"/>
          <w:color w:val="000000" w:themeColor="text1"/>
        </w:rPr>
        <w:t xml:space="preserve"> в электронной форме</w:t>
      </w:r>
      <w:r w:rsidRPr="00AA5544">
        <w:rPr>
          <w:rFonts w:ascii="Times New Roman" w:hAnsi="Times New Roman"/>
          <w:color w:val="000000" w:themeColor="text1"/>
        </w:rPr>
        <w:t xml:space="preserve"> будет продлен таким образом, чтобы </w:t>
      </w:r>
      <w:proofErr w:type="gramStart"/>
      <w:r w:rsidRPr="00AA5544">
        <w:rPr>
          <w:rFonts w:ascii="Times New Roman" w:hAnsi="Times New Roman"/>
          <w:color w:val="000000" w:themeColor="text1"/>
        </w:rPr>
        <w:t>с даты размещения</w:t>
      </w:r>
      <w:proofErr w:type="gramEnd"/>
      <w:r w:rsidRPr="00AA5544">
        <w:rPr>
          <w:rFonts w:ascii="Times New Roman" w:hAnsi="Times New Roman"/>
          <w:color w:val="000000" w:themeColor="text1"/>
        </w:rPr>
        <w:t xml:space="preserve"> в </w:t>
      </w:r>
      <w:r w:rsidR="00D701F2" w:rsidRPr="00AA5544">
        <w:rPr>
          <w:rFonts w:ascii="Times New Roman" w:hAnsi="Times New Roman"/>
          <w:color w:val="000000" w:themeColor="text1"/>
        </w:rPr>
        <w:t>ЕИС</w:t>
      </w:r>
      <w:r w:rsidRPr="00AA5544">
        <w:rPr>
          <w:rFonts w:ascii="Times New Roman" w:hAnsi="Times New Roman"/>
          <w:color w:val="000000" w:themeColor="text1"/>
        </w:rPr>
        <w:t xml:space="preserve"> указанных изменений до даты окончания срока подачи заявок на участие в </w:t>
      </w:r>
      <w:r w:rsidR="00181F35" w:rsidRPr="00AA5544">
        <w:rPr>
          <w:rFonts w:ascii="Times New Roman" w:hAnsi="Times New Roman"/>
          <w:color w:val="000000" w:themeColor="text1"/>
        </w:rPr>
        <w:t>запросе котировок</w:t>
      </w:r>
      <w:r w:rsidR="0052036F" w:rsidRPr="00AA5544">
        <w:rPr>
          <w:rFonts w:ascii="Times New Roman" w:hAnsi="Times New Roman"/>
          <w:color w:val="000000" w:themeColor="text1"/>
        </w:rPr>
        <w:t xml:space="preserve"> в электронной форме</w:t>
      </w:r>
      <w:r w:rsidRPr="00AA5544">
        <w:rPr>
          <w:rFonts w:ascii="Times New Roman" w:hAnsi="Times New Roman"/>
          <w:color w:val="000000" w:themeColor="text1"/>
        </w:rPr>
        <w:t xml:space="preserve"> такой срок составлял не менее </w:t>
      </w:r>
      <w:r w:rsidR="00673779" w:rsidRPr="00AA5544">
        <w:rPr>
          <w:rFonts w:ascii="Times New Roman" w:hAnsi="Times New Roman"/>
          <w:color w:val="000000" w:themeColor="text1"/>
        </w:rPr>
        <w:t xml:space="preserve">трех </w:t>
      </w:r>
      <w:r w:rsidR="00D468B9" w:rsidRPr="00AA5544">
        <w:rPr>
          <w:rFonts w:ascii="Times New Roman" w:hAnsi="Times New Roman"/>
          <w:color w:val="000000" w:themeColor="text1"/>
        </w:rPr>
        <w:t>рабочих</w:t>
      </w:r>
      <w:r w:rsidRPr="00AA5544">
        <w:rPr>
          <w:rFonts w:ascii="Times New Roman" w:hAnsi="Times New Roman"/>
          <w:color w:val="000000" w:themeColor="text1"/>
        </w:rPr>
        <w:t xml:space="preserve"> дней. В </w:t>
      </w:r>
      <w:r w:rsidRPr="00AA5544">
        <w:rPr>
          <w:rFonts w:ascii="Times New Roman" w:hAnsi="Times New Roman"/>
          <w:color w:val="000000" w:themeColor="text1"/>
        </w:rPr>
        <w:lastRenderedPageBreak/>
        <w:t xml:space="preserve">течение </w:t>
      </w:r>
      <w:r w:rsidR="0070531B" w:rsidRPr="00AA5544">
        <w:rPr>
          <w:rFonts w:ascii="Times New Roman" w:hAnsi="Times New Roman"/>
          <w:color w:val="000000" w:themeColor="text1"/>
        </w:rPr>
        <w:t>1</w:t>
      </w:r>
      <w:r w:rsidRPr="00AA5544">
        <w:rPr>
          <w:rFonts w:ascii="Times New Roman" w:hAnsi="Times New Roman"/>
          <w:color w:val="000000" w:themeColor="text1"/>
        </w:rPr>
        <w:t xml:space="preserve"> часа с момента размещения в </w:t>
      </w:r>
      <w:r w:rsidR="00D701F2" w:rsidRPr="00AA5544">
        <w:rPr>
          <w:rFonts w:ascii="Times New Roman" w:hAnsi="Times New Roman"/>
          <w:color w:val="000000" w:themeColor="text1"/>
        </w:rPr>
        <w:t>ЕИС</w:t>
      </w:r>
      <w:r w:rsidRPr="00AA5544">
        <w:rPr>
          <w:rFonts w:ascii="Times New Roman" w:hAnsi="Times New Roman"/>
          <w:color w:val="000000" w:themeColor="text1"/>
        </w:rPr>
        <w:t xml:space="preserve"> изменений в извещение о закупке оператор электронной площадки размещает такие изменения на электронной площадке и направляет соответствующее уведомление всем участникам закупки, подавшим заявки на участие в </w:t>
      </w:r>
      <w:r w:rsidR="00181F35" w:rsidRPr="00AA5544">
        <w:rPr>
          <w:rFonts w:ascii="Times New Roman" w:hAnsi="Times New Roman"/>
          <w:color w:val="000000" w:themeColor="text1"/>
        </w:rPr>
        <w:t>запросе котировок</w:t>
      </w:r>
      <w:r w:rsidR="0052036F" w:rsidRPr="00AA5544">
        <w:rPr>
          <w:rFonts w:ascii="Times New Roman" w:hAnsi="Times New Roman"/>
          <w:color w:val="000000" w:themeColor="text1"/>
        </w:rPr>
        <w:t xml:space="preserve"> в электронной форме</w:t>
      </w:r>
      <w:r w:rsidRPr="00AA5544">
        <w:rPr>
          <w:rFonts w:ascii="Times New Roman" w:hAnsi="Times New Roman"/>
          <w:color w:val="000000" w:themeColor="text1"/>
        </w:rPr>
        <w:t>, по адресам электронной почты, указанным участниками при аккредитации.</w:t>
      </w:r>
      <w:r w:rsidRPr="00AA5544">
        <w:rPr>
          <w:rFonts w:ascii="Times New Roman" w:hAnsi="Times New Roman"/>
        </w:rPr>
        <w:br w:type="page"/>
      </w:r>
    </w:p>
    <w:p w14:paraId="47B44554" w14:textId="2810FE7A" w:rsidR="000C512D" w:rsidRPr="00AA5544" w:rsidRDefault="000C512D" w:rsidP="0070531B">
      <w:pPr>
        <w:pStyle w:val="20"/>
        <w:spacing w:before="600" w:line="240" w:lineRule="auto"/>
        <w:ind w:firstLine="567"/>
        <w:rPr>
          <w:rFonts w:ascii="Times New Roman" w:hAnsi="Times New Roman"/>
          <w:color w:val="auto"/>
          <w:sz w:val="22"/>
          <w:szCs w:val="22"/>
          <w:lang w:val="ru-RU" w:eastAsia="ru-RU"/>
        </w:rPr>
      </w:pPr>
      <w:r w:rsidRPr="00AA5544">
        <w:rPr>
          <w:rFonts w:ascii="Times New Roman" w:hAnsi="Times New Roman"/>
          <w:color w:val="auto"/>
          <w:sz w:val="22"/>
          <w:szCs w:val="22"/>
          <w:lang w:eastAsia="ru-RU"/>
        </w:rPr>
        <w:lastRenderedPageBreak/>
        <w:t xml:space="preserve">РАЗДЕЛ II. ПОРЯДОК ПРОВЕДЕНИЯ </w:t>
      </w:r>
      <w:r w:rsidR="00181F35" w:rsidRPr="00AA5544">
        <w:rPr>
          <w:rFonts w:ascii="Times New Roman" w:hAnsi="Times New Roman"/>
          <w:color w:val="auto"/>
          <w:sz w:val="22"/>
          <w:szCs w:val="22"/>
          <w:lang w:eastAsia="ru-RU"/>
        </w:rPr>
        <w:t>ЗАПРОСА КОТИРОВОК</w:t>
      </w:r>
      <w:r w:rsidR="0052036F" w:rsidRPr="00AA5544">
        <w:rPr>
          <w:rFonts w:ascii="Times New Roman" w:hAnsi="Times New Roman"/>
          <w:color w:val="auto"/>
          <w:sz w:val="22"/>
          <w:szCs w:val="22"/>
          <w:lang w:eastAsia="ru-RU"/>
        </w:rPr>
        <w:t xml:space="preserve"> В ЭЛЕКТРОННОЙ ФОРМЕ</w:t>
      </w:r>
    </w:p>
    <w:p w14:paraId="562F30B5" w14:textId="77777777" w:rsidR="00DB349D" w:rsidRPr="00AA5544" w:rsidRDefault="00DB349D" w:rsidP="00DB349D">
      <w:pPr>
        <w:rPr>
          <w:rFonts w:ascii="Times New Roman" w:hAnsi="Times New Roman"/>
          <w:lang w:eastAsia="ru-RU"/>
        </w:rPr>
      </w:pPr>
    </w:p>
    <w:p w14:paraId="1CD5A689" w14:textId="5A1C8F9A" w:rsidR="005B67BA" w:rsidRPr="00AA5544" w:rsidRDefault="000C512D" w:rsidP="00DB349D">
      <w:pPr>
        <w:pStyle w:val="20"/>
        <w:spacing w:before="0" w:line="240" w:lineRule="auto"/>
        <w:ind w:firstLine="567"/>
        <w:rPr>
          <w:rFonts w:ascii="Times New Roman" w:hAnsi="Times New Roman"/>
          <w:color w:val="auto"/>
          <w:sz w:val="22"/>
          <w:szCs w:val="22"/>
          <w:lang w:eastAsia="ru-RU"/>
        </w:rPr>
      </w:pPr>
      <w:r w:rsidRPr="00AA5544">
        <w:rPr>
          <w:rFonts w:ascii="Times New Roman" w:hAnsi="Times New Roman"/>
          <w:color w:val="auto"/>
          <w:sz w:val="22"/>
          <w:szCs w:val="22"/>
          <w:lang w:eastAsia="ru-RU"/>
        </w:rPr>
        <w:t xml:space="preserve">§ 1. </w:t>
      </w:r>
      <w:bookmarkStart w:id="4" w:name="_Hlk520788120"/>
      <w:r w:rsidR="005B67BA" w:rsidRPr="00AA5544">
        <w:rPr>
          <w:rFonts w:ascii="Times New Roman" w:hAnsi="Times New Roman"/>
          <w:color w:val="auto"/>
          <w:sz w:val="22"/>
          <w:szCs w:val="22"/>
          <w:lang w:eastAsia="ru-RU"/>
        </w:rPr>
        <w:t xml:space="preserve">Порядок подачи заявки на участие в </w:t>
      </w:r>
      <w:r w:rsidR="00474577" w:rsidRPr="00AA5544">
        <w:rPr>
          <w:rFonts w:ascii="Times New Roman" w:hAnsi="Times New Roman"/>
          <w:color w:val="auto"/>
          <w:sz w:val="22"/>
          <w:szCs w:val="22"/>
          <w:lang w:val="ru-RU" w:eastAsia="ru-RU"/>
        </w:rPr>
        <w:t>запросе котировок</w:t>
      </w:r>
      <w:r w:rsidR="005B67BA" w:rsidRPr="00AA5544">
        <w:rPr>
          <w:rFonts w:ascii="Times New Roman" w:hAnsi="Times New Roman"/>
          <w:color w:val="auto"/>
          <w:sz w:val="22"/>
          <w:szCs w:val="22"/>
          <w:lang w:eastAsia="ru-RU"/>
        </w:rPr>
        <w:t xml:space="preserve"> в электронной форме, в том числе требования к содержанию, форме, оформлению и составу заявки на участие в </w:t>
      </w:r>
      <w:r w:rsidR="009E135B" w:rsidRPr="00AA5544">
        <w:rPr>
          <w:rFonts w:ascii="Times New Roman" w:hAnsi="Times New Roman"/>
          <w:color w:val="auto"/>
          <w:sz w:val="22"/>
          <w:szCs w:val="22"/>
          <w:lang w:val="ru-RU" w:eastAsia="ru-RU"/>
        </w:rPr>
        <w:t>запросе котировок</w:t>
      </w:r>
      <w:r w:rsidR="005B67BA" w:rsidRPr="00AA5544">
        <w:rPr>
          <w:rFonts w:ascii="Times New Roman" w:hAnsi="Times New Roman"/>
          <w:color w:val="auto"/>
          <w:sz w:val="22"/>
          <w:szCs w:val="22"/>
          <w:lang w:eastAsia="ru-RU"/>
        </w:rPr>
        <w:t xml:space="preserve"> в электронной форме</w:t>
      </w:r>
    </w:p>
    <w:p w14:paraId="2ED2E39B" w14:textId="24571DCF" w:rsidR="000C512D" w:rsidRPr="00AA5544" w:rsidRDefault="000C512D" w:rsidP="009E135B">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lang w:eastAsia="ru-RU"/>
        </w:rPr>
      </w:pPr>
      <w:bookmarkStart w:id="5" w:name="_Hlk520698992"/>
      <w:bookmarkEnd w:id="4"/>
      <w:r w:rsidRPr="00AA5544">
        <w:rPr>
          <w:rFonts w:ascii="Times New Roman" w:hAnsi="Times New Roman"/>
        </w:rPr>
        <w:t xml:space="preserve">Для участия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в том числе для подачи заявки, участнику закупки </w:t>
      </w:r>
      <w:r w:rsidRPr="00AA5544">
        <w:rPr>
          <w:rFonts w:ascii="Times New Roman" w:hAnsi="Times New Roman"/>
          <w:lang w:eastAsia="ru-RU"/>
        </w:rPr>
        <w:t xml:space="preserve">необходимо получить аккредитацию на электронной площадке в порядке, установленном оператором электронной площадки. </w:t>
      </w:r>
      <w:bookmarkEnd w:id="5"/>
      <w:r w:rsidRPr="00AA5544">
        <w:rPr>
          <w:rFonts w:ascii="Times New Roman" w:hAnsi="Times New Roman"/>
          <w:lang w:eastAsia="ru-RU"/>
        </w:rPr>
        <w:t xml:space="preserve">Порядок аккредитации размещен на сайте оператора электронной площадки, адрес которого указан </w:t>
      </w:r>
      <w:r w:rsidRPr="00AA5544">
        <w:rPr>
          <w:rFonts w:ascii="Times New Roman" w:hAnsi="Times New Roman"/>
        </w:rPr>
        <w:t xml:space="preserve">в </w:t>
      </w:r>
      <w:r w:rsidRPr="00AA5544">
        <w:rPr>
          <w:rFonts w:ascii="Times New Roman" w:hAnsi="Times New Roman"/>
          <w:b/>
        </w:rPr>
        <w:t xml:space="preserve">пункте </w:t>
      </w:r>
      <w:r w:rsidR="00E375A8" w:rsidRPr="00AA5544">
        <w:rPr>
          <w:rFonts w:ascii="Times New Roman" w:hAnsi="Times New Roman"/>
          <w:b/>
        </w:rPr>
        <w:t>6</w:t>
      </w:r>
      <w:r w:rsidRPr="00AA5544">
        <w:rPr>
          <w:rFonts w:ascii="Times New Roman" w:hAnsi="Times New Roman"/>
        </w:rPr>
        <w:t xml:space="preserve"> </w:t>
      </w:r>
      <w:r w:rsidRPr="00AA5544">
        <w:rPr>
          <w:rFonts w:ascii="Times New Roman" w:hAnsi="Times New Roman"/>
          <w:b/>
        </w:rPr>
        <w:t xml:space="preserve">раздела </w:t>
      </w:r>
      <w:r w:rsidRPr="00AA5544">
        <w:rPr>
          <w:rFonts w:ascii="Times New Roman" w:hAnsi="Times New Roman"/>
          <w:b/>
          <w:lang w:val="en-US"/>
        </w:rPr>
        <w:t>III</w:t>
      </w:r>
      <w:r w:rsidRPr="00AA5544">
        <w:rPr>
          <w:rFonts w:ascii="Times New Roman" w:hAnsi="Times New Roman"/>
          <w:b/>
        </w:rPr>
        <w:t xml:space="preserve"> «ИНФОРМАЦИОННАЯ КАРТА».</w:t>
      </w:r>
    </w:p>
    <w:p w14:paraId="6B72744B" w14:textId="76BE79BA" w:rsidR="000C512D" w:rsidRPr="00AA5544" w:rsidRDefault="000C512D" w:rsidP="009E135B">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Подача заявки осуществляется с момента размещения в </w:t>
      </w:r>
      <w:r w:rsidR="00D701F2" w:rsidRPr="00AA5544">
        <w:rPr>
          <w:rFonts w:ascii="Times New Roman" w:hAnsi="Times New Roman"/>
        </w:rPr>
        <w:t>ЕИС</w:t>
      </w:r>
      <w:r w:rsidR="002039E3" w:rsidRPr="00AA5544">
        <w:rPr>
          <w:rFonts w:ascii="Times New Roman" w:hAnsi="Times New Roman"/>
        </w:rPr>
        <w:t xml:space="preserve"> </w:t>
      </w:r>
      <w:r w:rsidR="002C7E24" w:rsidRPr="00AA5544">
        <w:rPr>
          <w:rFonts w:ascii="Times New Roman" w:hAnsi="Times New Roman"/>
        </w:rPr>
        <w:t>извещения</w:t>
      </w:r>
      <w:r w:rsidRPr="00AA5544">
        <w:rPr>
          <w:rFonts w:ascii="Times New Roman" w:hAnsi="Times New Roman"/>
        </w:rPr>
        <w:t xml:space="preserve"> о закупке и прекращается во время и в день окончания срока подачи заявок, установленный в </w:t>
      </w:r>
      <w:r w:rsidRPr="00AA5544">
        <w:rPr>
          <w:rFonts w:ascii="Times New Roman" w:hAnsi="Times New Roman"/>
          <w:b/>
        </w:rPr>
        <w:t xml:space="preserve">пункте </w:t>
      </w:r>
      <w:r w:rsidR="006E1F9A" w:rsidRPr="00AA5544">
        <w:rPr>
          <w:rFonts w:ascii="Times New Roman" w:hAnsi="Times New Roman"/>
          <w:b/>
        </w:rPr>
        <w:t>9</w:t>
      </w:r>
      <w:r w:rsidRPr="00AA5544">
        <w:rPr>
          <w:rFonts w:ascii="Times New Roman" w:hAnsi="Times New Roman"/>
          <w:b/>
        </w:rPr>
        <w:t xml:space="preserve"> раздела </w:t>
      </w:r>
      <w:r w:rsidRPr="00AA5544">
        <w:rPr>
          <w:rFonts w:ascii="Times New Roman" w:hAnsi="Times New Roman"/>
          <w:b/>
          <w:lang w:val="en-US"/>
        </w:rPr>
        <w:t>III</w:t>
      </w:r>
      <w:r w:rsidRPr="00AA5544">
        <w:rPr>
          <w:rFonts w:ascii="Times New Roman" w:hAnsi="Times New Roman"/>
          <w:b/>
        </w:rPr>
        <w:t xml:space="preserve"> «ИНФОРМАЦИОННАЯ КАРТА»</w:t>
      </w:r>
      <w:r w:rsidRPr="00AA5544">
        <w:rPr>
          <w:rFonts w:ascii="Times New Roman" w:hAnsi="Times New Roman"/>
        </w:rPr>
        <w:t>.</w:t>
      </w:r>
    </w:p>
    <w:p w14:paraId="20E449EC" w14:textId="2BA385D1" w:rsidR="000C512D" w:rsidRPr="00AA5544" w:rsidRDefault="000C512D" w:rsidP="004D0BE7">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подаются участниками через оператора электронной площадки, указанного в </w:t>
      </w:r>
      <w:r w:rsidRPr="00AA5544">
        <w:rPr>
          <w:rFonts w:ascii="Times New Roman" w:hAnsi="Times New Roman"/>
          <w:b/>
        </w:rPr>
        <w:t xml:space="preserve">пункте </w:t>
      </w:r>
      <w:r w:rsidR="006E1F9A" w:rsidRPr="00AA5544">
        <w:rPr>
          <w:rFonts w:ascii="Times New Roman" w:hAnsi="Times New Roman"/>
          <w:b/>
        </w:rPr>
        <w:t>6</w:t>
      </w:r>
      <w:r w:rsidRPr="00AA5544">
        <w:rPr>
          <w:rFonts w:ascii="Times New Roman" w:hAnsi="Times New Roman"/>
          <w:b/>
        </w:rPr>
        <w:t xml:space="preserve"> раздела III «ИНФОРМАЦИОННАЯ КАРТА»</w:t>
      </w:r>
      <w:r w:rsidRPr="00AA5544">
        <w:rPr>
          <w:rFonts w:ascii="Times New Roman" w:hAnsi="Times New Roman"/>
        </w:rPr>
        <w:t xml:space="preserve">. </w:t>
      </w:r>
    </w:p>
    <w:p w14:paraId="70F4B321" w14:textId="7AE150CD" w:rsidR="000C512D" w:rsidRPr="00AA5544" w:rsidRDefault="000C512D" w:rsidP="004D0BE7">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Участник закупки вправе подать только одну заявку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В случае подачи участником закупки двух и более заявок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при условии, что поданные ранее этим участником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не отозваны, все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этого участника возвращаются этому участнику. </w:t>
      </w:r>
    </w:p>
    <w:p w14:paraId="74DF8AA8" w14:textId="77777777" w:rsidR="00DC73EE" w:rsidRPr="00AA5544" w:rsidRDefault="00DC73EE" w:rsidP="004D0BE7">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Заявка на участие в запросе котировок в электронной форме состоит из одной части, включая ценовое предложение.</w:t>
      </w:r>
    </w:p>
    <w:p w14:paraId="560631D9" w14:textId="3ED74066" w:rsidR="00A43C8B" w:rsidRPr="00AA5544" w:rsidRDefault="00A43C8B" w:rsidP="004D0BE7">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Заявка на участие в запросе котировок в электронной форме должна содержать:</w:t>
      </w:r>
    </w:p>
    <w:p w14:paraId="341372A9" w14:textId="0D8E6F64" w:rsidR="00A63049" w:rsidRPr="00AA5544" w:rsidRDefault="00A63049" w:rsidP="00F63619">
      <w:pPr>
        <w:pStyle w:val="a8"/>
        <w:widowControl w:val="0"/>
        <w:numPr>
          <w:ilvl w:val="0"/>
          <w:numId w:val="24"/>
        </w:numPr>
        <w:tabs>
          <w:tab w:val="left" w:pos="0"/>
        </w:tabs>
        <w:autoSpaceDE w:val="0"/>
        <w:autoSpaceDN w:val="0"/>
        <w:spacing w:before="120" w:after="120" w:line="240" w:lineRule="auto"/>
        <w:ind w:left="-90" w:firstLine="630"/>
        <w:contextualSpacing w:val="0"/>
        <w:jc w:val="both"/>
        <w:rPr>
          <w:rFonts w:ascii="Times New Roman" w:hAnsi="Times New Roman"/>
        </w:rPr>
      </w:pPr>
      <w:r w:rsidRPr="00AA5544">
        <w:rPr>
          <w:rFonts w:ascii="Times New Roman" w:hAnsi="Times New Roman"/>
        </w:rPr>
        <w:t xml:space="preserve">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а именно: </w:t>
      </w:r>
    </w:p>
    <w:p w14:paraId="69227CA2" w14:textId="77777777" w:rsidR="00A63049" w:rsidRPr="00AA5544" w:rsidRDefault="00A63049" w:rsidP="00F63619">
      <w:pPr>
        <w:widowControl w:val="0"/>
        <w:tabs>
          <w:tab w:val="left" w:pos="0"/>
        </w:tabs>
        <w:autoSpaceDE w:val="0"/>
        <w:autoSpaceDN w:val="0"/>
        <w:spacing w:before="120" w:after="120" w:line="240" w:lineRule="auto"/>
        <w:ind w:firstLine="567"/>
        <w:jc w:val="both"/>
        <w:rPr>
          <w:rFonts w:ascii="Times New Roman" w:hAnsi="Times New Roman"/>
        </w:rPr>
      </w:pPr>
      <w:proofErr w:type="gramStart"/>
      <w:r w:rsidRPr="00AA5544">
        <w:rPr>
          <w:rFonts w:ascii="Times New Roman" w:hAnsi="Times New Roman"/>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14:paraId="6B143861" w14:textId="422F2CDA" w:rsidR="00A63049" w:rsidRPr="00AA5544" w:rsidRDefault="00DC73EE" w:rsidP="00F63619">
      <w:pPr>
        <w:widowControl w:val="0"/>
        <w:tabs>
          <w:tab w:val="left" w:pos="0"/>
        </w:tabs>
        <w:autoSpaceDE w:val="0"/>
        <w:autoSpaceDN w:val="0"/>
        <w:spacing w:before="120" w:after="120" w:line="240" w:lineRule="auto"/>
        <w:ind w:firstLine="567"/>
        <w:jc w:val="both"/>
        <w:rPr>
          <w:rFonts w:ascii="Times New Roman" w:hAnsi="Times New Roman"/>
        </w:rPr>
      </w:pPr>
      <w:r w:rsidRPr="00AA5544">
        <w:rPr>
          <w:rFonts w:ascii="Times New Roman" w:hAnsi="Times New Roman"/>
        </w:rPr>
        <w:t xml:space="preserve">б) </w:t>
      </w:r>
      <w:r w:rsidR="00A63049" w:rsidRPr="00AA5544">
        <w:rPr>
          <w:rFonts w:ascii="Times New Roman" w:hAnsi="Times New Roman"/>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копию документа, удостоверяющего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03BD1DE" w14:textId="33524DAE" w:rsidR="00A44F7A" w:rsidRPr="00AA5544" w:rsidRDefault="00397B0C" w:rsidP="00F63619">
      <w:pPr>
        <w:widowControl w:val="0"/>
        <w:tabs>
          <w:tab w:val="left" w:pos="0"/>
        </w:tabs>
        <w:autoSpaceDE w:val="0"/>
        <w:autoSpaceDN w:val="0"/>
        <w:spacing w:before="120" w:after="120" w:line="240" w:lineRule="auto"/>
        <w:ind w:firstLine="567"/>
        <w:jc w:val="both"/>
        <w:rPr>
          <w:rFonts w:ascii="Times New Roman" w:hAnsi="Times New Roman"/>
        </w:rPr>
      </w:pPr>
      <w:r w:rsidRPr="00AA5544">
        <w:rPr>
          <w:rFonts w:ascii="Times New Roman" w:hAnsi="Times New Roman"/>
        </w:rPr>
        <w:t>в)</w:t>
      </w:r>
      <w:r w:rsidR="004D0BE7" w:rsidRPr="00AA5544">
        <w:rPr>
          <w:rFonts w:ascii="Times New Roman" w:hAnsi="Times New Roman"/>
        </w:rPr>
        <w:t xml:space="preserve"> </w:t>
      </w:r>
      <w:r w:rsidR="00A44F7A" w:rsidRPr="00AA5544">
        <w:rPr>
          <w:rFonts w:ascii="Times New Roman" w:hAnsi="Times New Roman"/>
        </w:rPr>
        <w:t>идентификационный номер налогоплательщика участника закупки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6D88A7A" w14:textId="01EF0918" w:rsidR="00A44F7A" w:rsidRPr="00AA5544" w:rsidRDefault="00A44F7A" w:rsidP="00F63619">
      <w:pPr>
        <w:widowControl w:val="0"/>
        <w:tabs>
          <w:tab w:val="left" w:pos="0"/>
        </w:tabs>
        <w:autoSpaceDE w:val="0"/>
        <w:autoSpaceDN w:val="0"/>
        <w:spacing w:before="120" w:after="120" w:line="240" w:lineRule="auto"/>
        <w:ind w:firstLine="567"/>
        <w:jc w:val="both"/>
        <w:rPr>
          <w:rFonts w:ascii="Times New Roman" w:hAnsi="Times New Roman"/>
        </w:rPr>
      </w:pPr>
      <w:r w:rsidRPr="00AA5544">
        <w:rPr>
          <w:rFonts w:ascii="Times New Roman" w:hAnsi="Times New Roman"/>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2303690" w14:textId="77777777" w:rsidR="004D0BE7" w:rsidRPr="00AA5544" w:rsidRDefault="004D0BE7" w:rsidP="00F63619">
      <w:pPr>
        <w:tabs>
          <w:tab w:val="left" w:pos="142"/>
          <w:tab w:val="left" w:pos="993"/>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д) копию документа, подтверждающего полномочия лица действовать от имени участника закупки, за исключением случаев подписания заявки:</w:t>
      </w:r>
    </w:p>
    <w:p w14:paraId="4EAA1B36" w14:textId="77777777" w:rsidR="004D0BE7" w:rsidRPr="00AA5544" w:rsidRDefault="004D0BE7" w:rsidP="00F63619">
      <w:pPr>
        <w:tabs>
          <w:tab w:val="left" w:pos="142"/>
          <w:tab w:val="left" w:pos="993"/>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lastRenderedPageBreak/>
        <w:t>а) индивидуальным предпринимателем, если участником такой закупки является индивидуальный предприниматель;</w:t>
      </w:r>
    </w:p>
    <w:p w14:paraId="6EE2CBD8" w14:textId="700F3515" w:rsidR="004D0BE7" w:rsidRPr="00AA5544" w:rsidRDefault="004D0BE7" w:rsidP="00F63619">
      <w:pPr>
        <w:tabs>
          <w:tab w:val="left" w:pos="142"/>
          <w:tab w:val="left" w:pos="993"/>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0DB30686" w14:textId="07018176" w:rsidR="004D0BE7" w:rsidRPr="00AA5544" w:rsidRDefault="004D0BE7" w:rsidP="002B1906">
      <w:pPr>
        <w:widowControl w:val="0"/>
        <w:tabs>
          <w:tab w:val="left" w:pos="0"/>
        </w:tabs>
        <w:autoSpaceDE w:val="0"/>
        <w:autoSpaceDN w:val="0"/>
        <w:spacing w:before="120" w:after="120" w:line="240" w:lineRule="auto"/>
        <w:ind w:firstLine="567"/>
        <w:jc w:val="both"/>
        <w:rPr>
          <w:rFonts w:ascii="Times New Roman" w:hAnsi="Times New Roman"/>
        </w:rPr>
      </w:pPr>
      <w:r w:rsidRPr="00AA5544">
        <w:rPr>
          <w:rFonts w:ascii="Times New Roman" w:hAnsi="Times New Roman"/>
        </w:rPr>
        <w:t>В случае если от имени юридического лица действует иное лицо, заявка на участие в запросе котировок в электронной форме должна содержать также доверенность,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14:paraId="54E6026E" w14:textId="2A2356EF" w:rsidR="00A63049" w:rsidRPr="00AA5544" w:rsidRDefault="00397B0C" w:rsidP="002B1906">
      <w:pPr>
        <w:widowControl w:val="0"/>
        <w:tabs>
          <w:tab w:val="left" w:pos="0"/>
        </w:tabs>
        <w:autoSpaceDE w:val="0"/>
        <w:autoSpaceDN w:val="0"/>
        <w:spacing w:before="120" w:after="120" w:line="240" w:lineRule="auto"/>
        <w:ind w:firstLine="567"/>
        <w:jc w:val="both"/>
        <w:rPr>
          <w:rFonts w:ascii="Times New Roman" w:hAnsi="Times New Roman"/>
        </w:rPr>
      </w:pPr>
      <w:r w:rsidRPr="00AA5544">
        <w:rPr>
          <w:rFonts w:ascii="Times New Roman" w:hAnsi="Times New Roman"/>
        </w:rPr>
        <w:t>е</w:t>
      </w:r>
      <w:r w:rsidR="00A63049" w:rsidRPr="00AA5544">
        <w:rPr>
          <w:rFonts w:ascii="Times New Roman" w:hAnsi="Times New Roman"/>
        </w:rPr>
        <w:t>) копию учредительных документов (для юридических лиц);</w:t>
      </w:r>
    </w:p>
    <w:p w14:paraId="16F82A8D" w14:textId="55BB8661" w:rsidR="00A63049" w:rsidRPr="00AA5544" w:rsidRDefault="004D0BE7" w:rsidP="002B1906">
      <w:pPr>
        <w:widowControl w:val="0"/>
        <w:tabs>
          <w:tab w:val="left" w:pos="0"/>
        </w:tabs>
        <w:autoSpaceDE w:val="0"/>
        <w:autoSpaceDN w:val="0"/>
        <w:spacing w:before="120" w:after="120" w:line="240" w:lineRule="auto"/>
        <w:ind w:firstLine="567"/>
        <w:jc w:val="both"/>
        <w:rPr>
          <w:rFonts w:ascii="Times New Roman" w:hAnsi="Times New Roman"/>
        </w:rPr>
      </w:pPr>
      <w:proofErr w:type="gramStart"/>
      <w:r w:rsidRPr="00AA5544">
        <w:rPr>
          <w:rFonts w:ascii="Times New Roman" w:hAnsi="Times New Roman"/>
        </w:rPr>
        <w:t>ж</w:t>
      </w:r>
      <w:r w:rsidR="00A63049" w:rsidRPr="00AA5544">
        <w:rPr>
          <w:rFonts w:ascii="Times New Roman" w:hAnsi="Times New Roman"/>
        </w:rPr>
        <w:t>) копию решения об одобрении или о совершении крупной сделки (сделки 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запросе котировок в электронной форме, обеспечения исполнения договора являются крупной</w:t>
      </w:r>
      <w:proofErr w:type="gramEnd"/>
      <w:r w:rsidR="00A63049" w:rsidRPr="00AA5544">
        <w:rPr>
          <w:rFonts w:ascii="Times New Roman" w:hAnsi="Times New Roman"/>
        </w:rPr>
        <w:t xml:space="preserve"> сделкой (сделк</w:t>
      </w:r>
      <w:r w:rsidR="002600D3" w:rsidRPr="00AA5544">
        <w:rPr>
          <w:rFonts w:ascii="Times New Roman" w:hAnsi="Times New Roman"/>
        </w:rPr>
        <w:t>ой</w:t>
      </w:r>
      <w:r w:rsidR="00A63049" w:rsidRPr="00AA5544">
        <w:rPr>
          <w:rFonts w:ascii="Times New Roman" w:hAnsi="Times New Roman"/>
        </w:rPr>
        <w:t xml:space="preserve"> с заинтересованностью).</w:t>
      </w:r>
    </w:p>
    <w:p w14:paraId="1909DE84" w14:textId="1B1E46B6" w:rsidR="00A63049" w:rsidRPr="00AA5544" w:rsidRDefault="00A63049" w:rsidP="002B1906">
      <w:pPr>
        <w:widowControl w:val="0"/>
        <w:tabs>
          <w:tab w:val="left" w:pos="0"/>
        </w:tabs>
        <w:autoSpaceDE w:val="0"/>
        <w:autoSpaceDN w:val="0"/>
        <w:spacing w:before="120" w:after="120" w:line="240" w:lineRule="auto"/>
        <w:ind w:firstLine="567"/>
        <w:jc w:val="both"/>
        <w:rPr>
          <w:rFonts w:ascii="Times New Roman" w:hAnsi="Times New Roman"/>
        </w:rPr>
      </w:pPr>
      <w:proofErr w:type="gramStart"/>
      <w:r w:rsidRPr="00AA5544">
        <w:rPr>
          <w:rFonts w:ascii="Times New Roman" w:hAnsi="Times New Roman"/>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запросе котировок в электронной форме, обеспечения исполнения договора не являются крупной сделкой (сделкой с заинтересованностью) и (или) для совершения сделки не требуется решение об одобрении или о совершении сделки, заявка на участие</w:t>
      </w:r>
      <w:proofErr w:type="gramEnd"/>
      <w:r w:rsidRPr="00AA5544">
        <w:rPr>
          <w:rFonts w:ascii="Times New Roman" w:hAnsi="Times New Roman"/>
        </w:rPr>
        <w:t xml:space="preserve"> в запросе котировок в электронной форме должна содержать заявление, подписанное лицом, полномочия которого подтверждены согласно подпункту 1 («в») пункта </w:t>
      </w:r>
      <w:r w:rsidR="00593AEC" w:rsidRPr="00AA5544">
        <w:rPr>
          <w:rFonts w:ascii="Times New Roman" w:hAnsi="Times New Roman"/>
        </w:rPr>
        <w:t>6</w:t>
      </w:r>
      <w:r w:rsidRPr="00AA5544">
        <w:rPr>
          <w:rFonts w:ascii="Times New Roman" w:hAnsi="Times New Roman"/>
        </w:rPr>
        <w:t xml:space="preserve"> настоящего раздела извещения о закупке,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w:t>
      </w:r>
      <w:proofErr w:type="gramStart"/>
      <w:r w:rsidRPr="00AA5544">
        <w:rPr>
          <w:rFonts w:ascii="Times New Roman" w:hAnsi="Times New Roman"/>
        </w:rPr>
        <w:t>предоставляет указанные документы</w:t>
      </w:r>
      <w:proofErr w:type="gramEnd"/>
      <w:r w:rsidRPr="00AA5544">
        <w:rPr>
          <w:rFonts w:ascii="Times New Roman" w:hAnsi="Times New Roman"/>
        </w:rPr>
        <w:t>;</w:t>
      </w:r>
    </w:p>
    <w:p w14:paraId="7F3A0511" w14:textId="738B6498" w:rsidR="0044354D" w:rsidRPr="00AA5544" w:rsidRDefault="0044354D" w:rsidP="002B1906">
      <w:pPr>
        <w:pStyle w:val="a8"/>
        <w:widowControl w:val="0"/>
        <w:numPr>
          <w:ilvl w:val="0"/>
          <w:numId w:val="24"/>
        </w:numPr>
        <w:tabs>
          <w:tab w:val="left" w:pos="0"/>
        </w:tabs>
        <w:autoSpaceDE w:val="0"/>
        <w:autoSpaceDN w:val="0"/>
        <w:spacing w:before="120" w:after="120" w:line="240" w:lineRule="auto"/>
        <w:ind w:left="0" w:firstLine="567"/>
        <w:contextualSpacing w:val="0"/>
        <w:jc w:val="both"/>
        <w:rPr>
          <w:rFonts w:ascii="Times New Roman" w:hAnsi="Times New Roman"/>
          <w:i/>
          <w:u w:val="single"/>
        </w:rPr>
      </w:pPr>
      <w:bookmarkStart w:id="6" w:name="_Hlk520819099"/>
      <w:proofErr w:type="gramStart"/>
      <w:r w:rsidRPr="00AA5544">
        <w:rPr>
          <w:rFonts w:ascii="Times New Roman" w:hAnsi="Times New Roman"/>
          <w:lang w:eastAsia="ru-RU"/>
        </w:rPr>
        <w:t>о</w:t>
      </w:r>
      <w:r w:rsidR="000C512D" w:rsidRPr="00AA5544">
        <w:rPr>
          <w:rFonts w:ascii="Times New Roman" w:hAnsi="Times New Roman"/>
          <w:lang w:eastAsia="ru-RU"/>
        </w:rPr>
        <w:t>писание поставляемого товара, выполняемой работы, оказываемой услуги</w:t>
      </w:r>
      <w:bookmarkEnd w:id="6"/>
      <w:r w:rsidR="000C512D" w:rsidRPr="00AA5544">
        <w:rPr>
          <w:rFonts w:ascii="Times New Roman" w:hAnsi="Times New Roman"/>
          <w:lang w:eastAsia="ru-RU"/>
        </w:rPr>
        <w:t>, которые являются предметом закупки,</w:t>
      </w:r>
      <w:r w:rsidR="000C512D" w:rsidRPr="00AA5544">
        <w:rPr>
          <w:rFonts w:ascii="Times New Roman" w:hAnsi="Times New Roman"/>
        </w:rPr>
        <w:t xml:space="preserve"> подготовленное в соответствии с формами </w:t>
      </w:r>
      <w:r w:rsidR="000C512D" w:rsidRPr="00AA5544">
        <w:rPr>
          <w:rFonts w:ascii="Times New Roman" w:hAnsi="Times New Roman"/>
          <w:b/>
        </w:rPr>
        <w:t xml:space="preserve">раздела </w:t>
      </w:r>
      <w:r w:rsidR="00F3570D" w:rsidRPr="00AA5544">
        <w:rPr>
          <w:rFonts w:ascii="Times New Roman" w:hAnsi="Times New Roman"/>
          <w:b/>
        </w:rPr>
        <w:t>IV</w:t>
      </w:r>
      <w:r w:rsidR="000C512D" w:rsidRPr="00AA5544">
        <w:rPr>
          <w:rFonts w:ascii="Times New Roman" w:hAnsi="Times New Roman"/>
          <w:b/>
        </w:rPr>
        <w:t xml:space="preserve"> «ОБРАЗЦЫ ФОРМ ДОКУМЕНТОВ»</w:t>
      </w:r>
      <w:r w:rsidR="000C512D" w:rsidRPr="00AA5544">
        <w:rPr>
          <w:rFonts w:ascii="Times New Roman" w:hAnsi="Times New Roman"/>
        </w:rPr>
        <w:t xml:space="preserve"> и с учетом требований, предусмотренных </w:t>
      </w:r>
      <w:r w:rsidR="000C512D" w:rsidRPr="00AA5544">
        <w:rPr>
          <w:rFonts w:ascii="Times New Roman" w:hAnsi="Times New Roman"/>
          <w:b/>
        </w:rPr>
        <w:t xml:space="preserve">§ 2 «Требования к описанию участниками закупки поставляемого товара (выполняемых работ, оказываемых услуг) и подаче предложения о цене» раздела </w:t>
      </w:r>
      <w:r w:rsidR="000C512D" w:rsidRPr="00AA5544">
        <w:rPr>
          <w:rFonts w:ascii="Times New Roman" w:hAnsi="Times New Roman"/>
          <w:b/>
          <w:lang w:val="en-US"/>
        </w:rPr>
        <w:t>II</w:t>
      </w:r>
      <w:r w:rsidR="000C512D" w:rsidRPr="00AA5544">
        <w:rPr>
          <w:rFonts w:ascii="Times New Roman" w:hAnsi="Times New Roman"/>
          <w:b/>
        </w:rPr>
        <w:t xml:space="preserve"> «ПОРЯДОК ПРОВЕДЕНИЯ </w:t>
      </w:r>
      <w:r w:rsidR="00181F35" w:rsidRPr="00AA5544">
        <w:rPr>
          <w:rFonts w:ascii="Times New Roman" w:hAnsi="Times New Roman"/>
          <w:b/>
        </w:rPr>
        <w:t>ЗАПРОСА КОТИРОВОК</w:t>
      </w:r>
      <w:r w:rsidR="0052036F" w:rsidRPr="00AA5544">
        <w:rPr>
          <w:rFonts w:ascii="Times New Roman" w:hAnsi="Times New Roman"/>
          <w:b/>
        </w:rPr>
        <w:t xml:space="preserve"> В ЭЛЕКТРОННОЙ ФОРМЕ</w:t>
      </w:r>
      <w:r w:rsidR="000C512D" w:rsidRPr="00AA5544">
        <w:rPr>
          <w:rFonts w:ascii="Times New Roman" w:hAnsi="Times New Roman"/>
          <w:b/>
        </w:rPr>
        <w:t>»</w:t>
      </w:r>
      <w:r w:rsidR="000C512D" w:rsidRPr="00AA5544">
        <w:rPr>
          <w:rFonts w:ascii="Times New Roman" w:hAnsi="Times New Roman"/>
          <w:lang w:eastAsia="ru-RU"/>
        </w:rPr>
        <w:t xml:space="preserve">. </w:t>
      </w:r>
      <w:proofErr w:type="gramEnd"/>
    </w:p>
    <w:p w14:paraId="46318580" w14:textId="3DEA76DF" w:rsidR="0044354D" w:rsidRPr="00AA5544" w:rsidRDefault="0044354D" w:rsidP="002B1906">
      <w:pPr>
        <w:pStyle w:val="a8"/>
        <w:widowControl w:val="0"/>
        <w:numPr>
          <w:ilvl w:val="0"/>
          <w:numId w:val="24"/>
        </w:numPr>
        <w:tabs>
          <w:tab w:val="left" w:pos="0"/>
        </w:tabs>
        <w:autoSpaceDE w:val="0"/>
        <w:autoSpaceDN w:val="0"/>
        <w:spacing w:before="120" w:after="120" w:line="240" w:lineRule="auto"/>
        <w:ind w:left="0" w:firstLine="720"/>
        <w:contextualSpacing w:val="0"/>
        <w:jc w:val="both"/>
        <w:rPr>
          <w:rFonts w:ascii="Times New Roman" w:hAnsi="Times New Roman"/>
        </w:rPr>
      </w:pPr>
      <w:proofErr w:type="gramStart"/>
      <w:r w:rsidRPr="00AA5544">
        <w:rPr>
          <w:rFonts w:ascii="Times New Roman" w:hAnsi="Times New Roman"/>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т.п.), если таковые требуются в соответствии с </w:t>
      </w:r>
      <w:r w:rsidRPr="00AA5544">
        <w:rPr>
          <w:rFonts w:ascii="Times New Roman" w:hAnsi="Times New Roman"/>
          <w:b/>
        </w:rPr>
        <w:t xml:space="preserve">пунктом </w:t>
      </w:r>
      <w:r w:rsidR="00B0169E" w:rsidRPr="00AA5544">
        <w:rPr>
          <w:rFonts w:ascii="Times New Roman" w:hAnsi="Times New Roman"/>
          <w:b/>
        </w:rPr>
        <w:t>1</w:t>
      </w:r>
      <w:r w:rsidR="006E1F9A" w:rsidRPr="00AA5544">
        <w:rPr>
          <w:rFonts w:ascii="Times New Roman" w:hAnsi="Times New Roman"/>
          <w:b/>
        </w:rPr>
        <w:t>1</w:t>
      </w:r>
      <w:r w:rsidRPr="00AA5544">
        <w:rPr>
          <w:rFonts w:ascii="Times New Roman" w:hAnsi="Times New Roman"/>
          <w:b/>
        </w:rPr>
        <w:t xml:space="preserve"> раздела III «ИНФОРМАЦИОННАЯ КАРТА»</w:t>
      </w:r>
      <w:r w:rsidRPr="00AA5544">
        <w:rPr>
          <w:rFonts w:ascii="Times New Roman" w:hAnsi="Times New Roman"/>
        </w:rPr>
        <w:t>;</w:t>
      </w:r>
      <w:proofErr w:type="gramEnd"/>
    </w:p>
    <w:p w14:paraId="2BC92E5A" w14:textId="77777777" w:rsidR="00F63619" w:rsidRPr="00AA5544" w:rsidRDefault="00F63619" w:rsidP="002B1906">
      <w:pPr>
        <w:pStyle w:val="a8"/>
        <w:widowControl w:val="0"/>
        <w:numPr>
          <w:ilvl w:val="0"/>
          <w:numId w:val="24"/>
        </w:numPr>
        <w:tabs>
          <w:tab w:val="left" w:pos="0"/>
        </w:tabs>
        <w:autoSpaceDE w:val="0"/>
        <w:autoSpaceDN w:val="0"/>
        <w:spacing w:before="120" w:after="120" w:line="240" w:lineRule="auto"/>
        <w:ind w:left="0" w:firstLine="720"/>
        <w:contextualSpacing w:val="0"/>
        <w:jc w:val="both"/>
        <w:rPr>
          <w:rFonts w:ascii="Times New Roman" w:hAnsi="Times New Roman"/>
        </w:rPr>
      </w:pPr>
      <w:r w:rsidRPr="00AA5544">
        <w:rPr>
          <w:rFonts w:ascii="Times New Roman" w:hAnsi="Times New Roman"/>
        </w:rPr>
        <w:t>декларация, подтверждающая на дату подачи заявки на участие в закупке соответствие участника закупки или лиц, выступающих на стороне участника закупки, следующим обязательным требованиям:</w:t>
      </w:r>
    </w:p>
    <w:p w14:paraId="600401AB" w14:textId="77777777" w:rsidR="00F63619" w:rsidRPr="00AA5544" w:rsidRDefault="00F63619" w:rsidP="002B1906">
      <w:pPr>
        <w:spacing w:before="120" w:after="120" w:line="240" w:lineRule="auto"/>
        <w:ind w:firstLine="709"/>
        <w:jc w:val="both"/>
        <w:rPr>
          <w:rFonts w:ascii="Times New Roman" w:hAnsi="Times New Roman"/>
        </w:rPr>
      </w:pPr>
      <w:bookmarkStart w:id="7" w:name="_Hlk81566900"/>
      <w:r w:rsidRPr="00AA5544">
        <w:rPr>
          <w:rFonts w:ascii="Times New Roman" w:hAnsi="Times New Roman"/>
        </w:rPr>
        <w:t xml:space="preserve">а) </w:t>
      </w:r>
      <w:proofErr w:type="spellStart"/>
      <w:r w:rsidRPr="00AA5544">
        <w:rPr>
          <w:rFonts w:ascii="Times New Roman" w:hAnsi="Times New Roman"/>
        </w:rPr>
        <w:t>непроведение</w:t>
      </w:r>
      <w:proofErr w:type="spellEnd"/>
      <w:r w:rsidRPr="00AA5544">
        <w:rPr>
          <w:rFonts w:ascii="Times New Roman" w:hAnsi="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4C0E832" w14:textId="77777777" w:rsidR="00F63619" w:rsidRPr="00AA5544" w:rsidRDefault="00F63619" w:rsidP="002B1906">
      <w:pPr>
        <w:spacing w:before="120" w:after="120" w:line="240" w:lineRule="auto"/>
        <w:ind w:firstLine="709"/>
        <w:jc w:val="both"/>
        <w:rPr>
          <w:rFonts w:ascii="Times New Roman" w:hAnsi="Times New Roman"/>
        </w:rPr>
      </w:pPr>
      <w:r w:rsidRPr="00AA5544">
        <w:rPr>
          <w:rFonts w:ascii="Times New Roman" w:hAnsi="Times New Roman"/>
        </w:rPr>
        <w:t xml:space="preserve">б) </w:t>
      </w:r>
      <w:proofErr w:type="spellStart"/>
      <w:r w:rsidRPr="00AA5544">
        <w:rPr>
          <w:rFonts w:ascii="Times New Roman" w:hAnsi="Times New Roman"/>
        </w:rPr>
        <w:t>неприостановление</w:t>
      </w:r>
      <w:proofErr w:type="spellEnd"/>
      <w:r w:rsidRPr="00AA5544">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47988F4B" w14:textId="77777777" w:rsidR="00F63619" w:rsidRPr="00AA5544" w:rsidRDefault="00F63619" w:rsidP="002B1906">
      <w:pPr>
        <w:spacing w:before="120" w:after="120" w:line="240" w:lineRule="auto"/>
        <w:ind w:firstLine="709"/>
        <w:jc w:val="both"/>
        <w:rPr>
          <w:rFonts w:ascii="Times New Roman" w:hAnsi="Times New Roman"/>
        </w:rPr>
      </w:pPr>
      <w:proofErr w:type="gramStart"/>
      <w:r w:rsidRPr="00AA5544">
        <w:rPr>
          <w:rFonts w:ascii="Times New Roman" w:hAnsi="Times New Roman"/>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AA5544">
        <w:rPr>
          <w:rFonts w:ascii="Times New Roman" w:hAnsi="Times New Roman"/>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A5544">
        <w:rPr>
          <w:rFonts w:ascii="Times New Roman" w:hAnsi="Times New Roman"/>
        </w:rPr>
        <w:t xml:space="preserve"> обязанности </w:t>
      </w:r>
      <w:proofErr w:type="gramStart"/>
      <w:r w:rsidRPr="00AA5544">
        <w:rPr>
          <w:rFonts w:ascii="Times New Roman" w:hAnsi="Times New Roman"/>
        </w:rPr>
        <w:t>заявителя</w:t>
      </w:r>
      <w:proofErr w:type="gramEnd"/>
      <w:r w:rsidRPr="00AA5544">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14:paraId="42BE14E0" w14:textId="77777777" w:rsidR="00F63619" w:rsidRPr="00AA5544" w:rsidRDefault="00F63619" w:rsidP="002B1906">
      <w:pPr>
        <w:spacing w:before="120" w:after="120" w:line="240" w:lineRule="auto"/>
        <w:ind w:firstLine="709"/>
        <w:jc w:val="both"/>
        <w:rPr>
          <w:rFonts w:ascii="Times New Roman" w:hAnsi="Times New Roman"/>
        </w:rPr>
      </w:pPr>
      <w:proofErr w:type="gramStart"/>
      <w:r w:rsidRPr="00AA5544">
        <w:rPr>
          <w:rFonts w:ascii="Times New Roman" w:hAnsi="Times New Roman"/>
        </w:rPr>
        <w:t>г)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AA5544">
        <w:rPr>
          <w:rFonts w:ascii="Times New Roman" w:hAnsi="Times New Roman"/>
        </w:rPr>
        <w:t xml:space="preserve"> </w:t>
      </w:r>
      <w:proofErr w:type="gramStart"/>
      <w:r w:rsidRPr="00AA5544">
        <w:rPr>
          <w:rFonts w:ascii="Times New Roman" w:hAnsi="Times New Roman"/>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1133AD0B" w14:textId="77777777" w:rsidR="00F63619" w:rsidRPr="00AA5544" w:rsidRDefault="00F63619" w:rsidP="002B1906">
      <w:pPr>
        <w:spacing w:before="120" w:after="120" w:line="240" w:lineRule="auto"/>
        <w:ind w:firstLine="709"/>
        <w:jc w:val="both"/>
        <w:rPr>
          <w:rFonts w:ascii="Times New Roman" w:hAnsi="Times New Roman"/>
        </w:rPr>
      </w:pPr>
      <w:proofErr w:type="gramStart"/>
      <w:r w:rsidRPr="00AA5544">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AA5544">
        <w:rPr>
          <w:rFonts w:ascii="Times New Roman" w:hAnsi="Times New Roman"/>
        </w:rPr>
        <w:t xml:space="preserve"> </w:t>
      </w:r>
      <w:proofErr w:type="gramStart"/>
      <w:r w:rsidRPr="00AA5544">
        <w:rPr>
          <w:rFonts w:ascii="Times New Roman" w:hAnsi="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5544">
        <w:rPr>
          <w:rFonts w:ascii="Times New Roman" w:hAnsi="Times New Roman"/>
        </w:rPr>
        <w:t>неполнородными</w:t>
      </w:r>
      <w:proofErr w:type="spellEnd"/>
      <w:r w:rsidRPr="00AA5544">
        <w:rPr>
          <w:rFonts w:ascii="Times New Roman" w:hAnsi="Times New Roman"/>
        </w:rPr>
        <w:t xml:space="preserve"> (имеющими общих отца или мать) братьями и сестрами), усыновителями или усыновленными указанных физических</w:t>
      </w:r>
      <w:proofErr w:type="gramEnd"/>
      <w:r w:rsidRPr="00AA5544">
        <w:rPr>
          <w:rFonts w:ascii="Times New Roman" w:hAnsi="Times New Roman"/>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6824668" w14:textId="77777777" w:rsidR="00F63619" w:rsidRPr="00AA5544" w:rsidRDefault="00F63619" w:rsidP="002B1906">
      <w:pPr>
        <w:spacing w:before="120" w:after="120" w:line="240" w:lineRule="auto"/>
        <w:ind w:firstLine="709"/>
        <w:jc w:val="both"/>
        <w:rPr>
          <w:rFonts w:ascii="Times New Roman" w:hAnsi="Times New Roman"/>
        </w:rPr>
      </w:pPr>
      <w:r w:rsidRPr="00AA5544">
        <w:rPr>
          <w:rFonts w:ascii="Times New Roman" w:hAnsi="Times New Roman"/>
        </w:rPr>
        <w:t>е) участник закупки не является офшорной компанией;</w:t>
      </w:r>
      <w:bookmarkEnd w:id="7"/>
    </w:p>
    <w:p w14:paraId="74DB57FD" w14:textId="77777777" w:rsidR="0044354D" w:rsidRPr="00AA5544" w:rsidRDefault="0044354D" w:rsidP="002B1906">
      <w:pPr>
        <w:pStyle w:val="a8"/>
        <w:widowControl w:val="0"/>
        <w:numPr>
          <w:ilvl w:val="0"/>
          <w:numId w:val="24"/>
        </w:numPr>
        <w:tabs>
          <w:tab w:val="left" w:pos="0"/>
        </w:tabs>
        <w:autoSpaceDE w:val="0"/>
        <w:autoSpaceDN w:val="0"/>
        <w:spacing w:before="120" w:after="120" w:line="240" w:lineRule="auto"/>
        <w:ind w:left="0" w:firstLine="720"/>
        <w:contextualSpacing w:val="0"/>
        <w:jc w:val="both"/>
        <w:rPr>
          <w:rFonts w:ascii="Times New Roman" w:hAnsi="Times New Roman"/>
        </w:rPr>
      </w:pPr>
      <w:r w:rsidRPr="00AA5544">
        <w:rPr>
          <w:rFonts w:ascii="Times New Roman" w:hAnsi="Times New Roman"/>
        </w:rPr>
        <w:t>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 а именно:</w:t>
      </w:r>
    </w:p>
    <w:p w14:paraId="1DCB729C" w14:textId="5859DE43" w:rsidR="0044354D" w:rsidRPr="00AA5544" w:rsidRDefault="0044354D" w:rsidP="002B1906">
      <w:pPr>
        <w:pStyle w:val="a8"/>
        <w:widowControl w:val="0"/>
        <w:tabs>
          <w:tab w:val="left" w:pos="0"/>
        </w:tabs>
        <w:autoSpaceDE w:val="0"/>
        <w:autoSpaceDN w:val="0"/>
        <w:spacing w:before="120" w:after="120" w:line="240" w:lineRule="auto"/>
        <w:ind w:left="0" w:firstLine="720"/>
        <w:contextualSpacing w:val="0"/>
        <w:jc w:val="both"/>
        <w:rPr>
          <w:rFonts w:ascii="Times New Roman" w:hAnsi="Times New Roman"/>
        </w:rPr>
      </w:pPr>
      <w:r w:rsidRPr="00AA5544">
        <w:rPr>
          <w:rFonts w:ascii="Times New Roman" w:hAnsi="Times New Roman"/>
        </w:rPr>
        <w:t xml:space="preserve">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если таковые требуются в соответствии с </w:t>
      </w:r>
      <w:r w:rsidRPr="00AA5544">
        <w:rPr>
          <w:rFonts w:ascii="Times New Roman" w:hAnsi="Times New Roman"/>
          <w:b/>
        </w:rPr>
        <w:t xml:space="preserve">пунктом </w:t>
      </w:r>
      <w:r w:rsidR="00B0169E" w:rsidRPr="00AA5544">
        <w:rPr>
          <w:rFonts w:ascii="Times New Roman" w:hAnsi="Times New Roman"/>
          <w:b/>
        </w:rPr>
        <w:t>1</w:t>
      </w:r>
      <w:r w:rsidR="006E1F9A" w:rsidRPr="00AA5544">
        <w:rPr>
          <w:rFonts w:ascii="Times New Roman" w:hAnsi="Times New Roman"/>
          <w:b/>
        </w:rPr>
        <w:t>2</w:t>
      </w:r>
      <w:r w:rsidRPr="00AA5544">
        <w:rPr>
          <w:rFonts w:ascii="Times New Roman" w:hAnsi="Times New Roman"/>
          <w:b/>
        </w:rPr>
        <w:t xml:space="preserve"> раздела III «ИНФОРМАЦИОННАЯ КАРТА»</w:t>
      </w:r>
      <w:r w:rsidRPr="00AA5544">
        <w:rPr>
          <w:rFonts w:ascii="Times New Roman" w:hAnsi="Times New Roman"/>
        </w:rPr>
        <w:t>;</w:t>
      </w:r>
    </w:p>
    <w:p w14:paraId="20F87B27" w14:textId="1B6C75D6" w:rsidR="0044354D" w:rsidRPr="00AA5544" w:rsidRDefault="0044354D" w:rsidP="002B1906">
      <w:pPr>
        <w:pStyle w:val="a8"/>
        <w:widowControl w:val="0"/>
        <w:tabs>
          <w:tab w:val="left" w:pos="0"/>
        </w:tabs>
        <w:autoSpaceDE w:val="0"/>
        <w:autoSpaceDN w:val="0"/>
        <w:spacing w:before="120" w:after="120" w:line="240" w:lineRule="auto"/>
        <w:ind w:left="0" w:firstLine="720"/>
        <w:contextualSpacing w:val="0"/>
        <w:jc w:val="both"/>
        <w:rPr>
          <w:rFonts w:ascii="Times New Roman" w:hAnsi="Times New Roman"/>
        </w:rPr>
      </w:pPr>
      <w:r w:rsidRPr="00AA5544">
        <w:rPr>
          <w:rFonts w:ascii="Times New Roman" w:hAnsi="Times New Roman"/>
        </w:rPr>
        <w:t xml:space="preserve">б) копии документов, подтверждающих соответствие участника закупки дополнительным требованиям, если таковые требуются в соответствии с </w:t>
      </w:r>
      <w:r w:rsidRPr="00AA5544">
        <w:rPr>
          <w:rFonts w:ascii="Times New Roman" w:hAnsi="Times New Roman"/>
          <w:b/>
        </w:rPr>
        <w:t xml:space="preserve">пунктом </w:t>
      </w:r>
      <w:r w:rsidR="00B0169E" w:rsidRPr="00AA5544">
        <w:rPr>
          <w:rFonts w:ascii="Times New Roman" w:hAnsi="Times New Roman"/>
          <w:b/>
        </w:rPr>
        <w:t>1</w:t>
      </w:r>
      <w:r w:rsidR="002B2FE5" w:rsidRPr="00AA5544">
        <w:rPr>
          <w:rFonts w:ascii="Times New Roman" w:hAnsi="Times New Roman"/>
          <w:b/>
        </w:rPr>
        <w:t xml:space="preserve">3 </w:t>
      </w:r>
      <w:r w:rsidRPr="00AA5544">
        <w:rPr>
          <w:rFonts w:ascii="Times New Roman" w:hAnsi="Times New Roman"/>
          <w:b/>
        </w:rPr>
        <w:t>раздела III «ИНФОРМАЦИОННАЯ КАРТА»</w:t>
      </w:r>
      <w:r w:rsidRPr="00AA5544">
        <w:rPr>
          <w:rFonts w:ascii="Times New Roman" w:hAnsi="Times New Roman"/>
        </w:rPr>
        <w:t>;</w:t>
      </w:r>
    </w:p>
    <w:p w14:paraId="77994EA6" w14:textId="76216505" w:rsidR="0044354D" w:rsidRPr="00AA5544" w:rsidRDefault="0044354D" w:rsidP="002B1906">
      <w:pPr>
        <w:pStyle w:val="a8"/>
        <w:widowControl w:val="0"/>
        <w:numPr>
          <w:ilvl w:val="0"/>
          <w:numId w:val="24"/>
        </w:numPr>
        <w:tabs>
          <w:tab w:val="left" w:pos="0"/>
        </w:tabs>
        <w:autoSpaceDE w:val="0"/>
        <w:autoSpaceDN w:val="0"/>
        <w:spacing w:before="120" w:after="120" w:line="240" w:lineRule="auto"/>
        <w:ind w:left="0" w:firstLine="720"/>
        <w:contextualSpacing w:val="0"/>
        <w:jc w:val="both"/>
        <w:rPr>
          <w:rFonts w:ascii="Times New Roman" w:hAnsi="Times New Roman"/>
        </w:rPr>
      </w:pPr>
      <w:r w:rsidRPr="00AA5544">
        <w:rPr>
          <w:rFonts w:ascii="Times New Roman" w:hAnsi="Times New Roman"/>
        </w:rPr>
        <w:t xml:space="preserve">копию документа, подтверждающего предоставление обеспечения заявки на участие в запросе котировок в электронной форме в случае, если в </w:t>
      </w:r>
      <w:r w:rsidRPr="00AA5544">
        <w:rPr>
          <w:rFonts w:ascii="Times New Roman" w:hAnsi="Times New Roman"/>
          <w:b/>
        </w:rPr>
        <w:t xml:space="preserve">пункте </w:t>
      </w:r>
      <w:r w:rsidR="00B0169E" w:rsidRPr="00AA5544">
        <w:rPr>
          <w:rFonts w:ascii="Times New Roman" w:hAnsi="Times New Roman"/>
          <w:b/>
        </w:rPr>
        <w:t>1</w:t>
      </w:r>
      <w:r w:rsidR="006E1F9A" w:rsidRPr="00AA5544">
        <w:rPr>
          <w:rFonts w:ascii="Times New Roman" w:hAnsi="Times New Roman"/>
          <w:b/>
        </w:rPr>
        <w:t>4</w:t>
      </w:r>
      <w:r w:rsidRPr="00AA5544">
        <w:rPr>
          <w:rFonts w:ascii="Times New Roman" w:hAnsi="Times New Roman"/>
          <w:b/>
        </w:rPr>
        <w:t xml:space="preserve"> раздела III «ИНФОРМАЦИОННАЯ КАРТА»</w:t>
      </w:r>
      <w:r w:rsidRPr="00AA5544">
        <w:rPr>
          <w:rFonts w:ascii="Times New Roman" w:hAnsi="Times New Roman"/>
        </w:rPr>
        <w:t xml:space="preserve"> содержится требование обеспечения такой заявки.</w:t>
      </w:r>
    </w:p>
    <w:p w14:paraId="4F6B1B15" w14:textId="012B8FBF" w:rsidR="0044354D" w:rsidRPr="00AA5544" w:rsidRDefault="0044354D" w:rsidP="002B1906">
      <w:pPr>
        <w:pStyle w:val="a8"/>
        <w:widowControl w:val="0"/>
        <w:tabs>
          <w:tab w:val="left" w:pos="0"/>
        </w:tabs>
        <w:autoSpaceDE w:val="0"/>
        <w:autoSpaceDN w:val="0"/>
        <w:spacing w:before="120" w:after="120" w:line="240" w:lineRule="auto"/>
        <w:ind w:left="0" w:firstLine="709"/>
        <w:contextualSpacing w:val="0"/>
        <w:jc w:val="both"/>
        <w:rPr>
          <w:rFonts w:ascii="Times New Roman" w:hAnsi="Times New Roman"/>
        </w:rPr>
      </w:pPr>
      <w:proofErr w:type="gramStart"/>
      <w:r w:rsidRPr="00AA5544">
        <w:rPr>
          <w:rFonts w:ascii="Times New Roman" w:hAnsi="Times New Roman"/>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запросе котировок в электронной форме, которое указывается в соглашении между лицами, выступающими на стороне одного участника закупки;</w:t>
      </w:r>
      <w:proofErr w:type="gramEnd"/>
    </w:p>
    <w:p w14:paraId="6495CED5" w14:textId="076729C4" w:rsidR="0044354D" w:rsidRPr="00AA5544" w:rsidRDefault="0044354D" w:rsidP="002B1906">
      <w:pPr>
        <w:pStyle w:val="a8"/>
        <w:widowControl w:val="0"/>
        <w:tabs>
          <w:tab w:val="left" w:pos="0"/>
        </w:tabs>
        <w:autoSpaceDE w:val="0"/>
        <w:autoSpaceDN w:val="0"/>
        <w:spacing w:before="120" w:after="120" w:line="240" w:lineRule="auto"/>
        <w:ind w:left="0" w:firstLine="709"/>
        <w:contextualSpacing w:val="0"/>
        <w:jc w:val="both"/>
        <w:rPr>
          <w:rFonts w:ascii="Times New Roman" w:hAnsi="Times New Roman"/>
          <w:i/>
        </w:rPr>
      </w:pPr>
      <w:r w:rsidRPr="00AA5544">
        <w:rPr>
          <w:rFonts w:ascii="Times New Roman" w:hAnsi="Times New Roman"/>
          <w:i/>
        </w:rPr>
        <w:t>В случае</w:t>
      </w:r>
      <w:proofErr w:type="gramStart"/>
      <w:r w:rsidRPr="00AA5544">
        <w:rPr>
          <w:rFonts w:ascii="Times New Roman" w:hAnsi="Times New Roman"/>
          <w:i/>
        </w:rPr>
        <w:t>,</w:t>
      </w:r>
      <w:proofErr w:type="gramEnd"/>
      <w:r w:rsidRPr="00AA5544">
        <w:rPr>
          <w:rFonts w:ascii="Times New Roman" w:hAnsi="Times New Roman"/>
          <w:i/>
        </w:rPr>
        <w:t xml:space="preserve"> если в пункте 6 § 4 «Обеспечение заявки, срок и порядок его предоставления участником закупки, условия банковской гарантии» раздела II «ПОРЯДОК ПРОВЕДЕНИЯ ЗАПРОСА КОТИРОВОК В ЭЛЕКТРОННОЙ ФОРМЕ» предусмотрено, что денежные средства, внесенные в качестве обеспечения </w:t>
      </w:r>
      <w:r w:rsidRPr="00AA5544">
        <w:rPr>
          <w:rFonts w:ascii="Times New Roman" w:hAnsi="Times New Roman"/>
          <w:i/>
        </w:rPr>
        <w:lastRenderedPageBreak/>
        <w:t xml:space="preserve">заявки, перечисляются на счет оператора электронной площадки в банке, настоящий подпункт излагается в следующей редакции: «копию безотзывной банковской гарантии в случае, если в </w:t>
      </w:r>
      <w:r w:rsidRPr="00AA5544">
        <w:rPr>
          <w:rFonts w:ascii="Times New Roman" w:hAnsi="Times New Roman"/>
          <w:b/>
          <w:i/>
        </w:rPr>
        <w:t xml:space="preserve">пункте </w:t>
      </w:r>
      <w:r w:rsidR="00907D73" w:rsidRPr="00AA5544">
        <w:rPr>
          <w:rFonts w:ascii="Times New Roman" w:hAnsi="Times New Roman"/>
          <w:b/>
          <w:i/>
        </w:rPr>
        <w:t>1</w:t>
      </w:r>
      <w:r w:rsidR="002B2FE5" w:rsidRPr="00AA5544">
        <w:rPr>
          <w:rFonts w:ascii="Times New Roman" w:hAnsi="Times New Roman"/>
          <w:b/>
          <w:i/>
        </w:rPr>
        <w:t>4</w:t>
      </w:r>
      <w:r w:rsidRPr="00AA5544">
        <w:rPr>
          <w:rFonts w:ascii="Times New Roman" w:hAnsi="Times New Roman"/>
          <w:b/>
          <w:i/>
        </w:rPr>
        <w:t xml:space="preserve"> раздела III «ИНФОРМАЦИОННАЯ КАРТА»</w:t>
      </w:r>
      <w:r w:rsidRPr="00AA5544">
        <w:rPr>
          <w:rFonts w:ascii="Times New Roman" w:hAnsi="Times New Roman"/>
          <w:i/>
        </w:rPr>
        <w:t xml:space="preserve"> содержится требование обеспечения заявки на участие в запросе котировок в электронной форме, и участником закупки в качестве формы обеспечения заявки выбрана банковская гарантия».</w:t>
      </w:r>
    </w:p>
    <w:p w14:paraId="622C9BD1" w14:textId="6D6CB47C" w:rsidR="0044354D" w:rsidRPr="00AA5544" w:rsidRDefault="0044354D" w:rsidP="002B1906">
      <w:pPr>
        <w:pStyle w:val="a8"/>
        <w:widowControl w:val="0"/>
        <w:numPr>
          <w:ilvl w:val="0"/>
          <w:numId w:val="24"/>
        </w:numPr>
        <w:tabs>
          <w:tab w:val="left" w:pos="0"/>
          <w:tab w:val="left" w:pos="720"/>
        </w:tabs>
        <w:autoSpaceDE w:val="0"/>
        <w:autoSpaceDN w:val="0"/>
        <w:spacing w:before="120" w:after="120" w:line="240" w:lineRule="auto"/>
        <w:ind w:left="0" w:firstLine="720"/>
        <w:contextualSpacing w:val="0"/>
        <w:jc w:val="both"/>
        <w:rPr>
          <w:rFonts w:ascii="Times New Roman" w:hAnsi="Times New Roman"/>
        </w:rPr>
      </w:pPr>
      <w:r w:rsidRPr="00AA5544">
        <w:rPr>
          <w:rFonts w:ascii="Times New Roman" w:hAnsi="Times New Roman"/>
        </w:rPr>
        <w:t>в случае если на стороне одного участника закупки выступает несколько лиц, заявка на участие в запросе котировок в электронной форме должна также включать в себя соглашение лиц, участвующих на стороне такого участника закупки, содержащее следующие сведения:</w:t>
      </w:r>
    </w:p>
    <w:p w14:paraId="646283FB" w14:textId="7E54DA9A" w:rsidR="0044354D" w:rsidRPr="00AA5544" w:rsidRDefault="0044354D" w:rsidP="002B1906">
      <w:pPr>
        <w:widowControl w:val="0"/>
        <w:tabs>
          <w:tab w:val="left" w:pos="0"/>
        </w:tabs>
        <w:autoSpaceDE w:val="0"/>
        <w:autoSpaceDN w:val="0"/>
        <w:spacing w:before="120" w:after="120" w:line="240" w:lineRule="auto"/>
        <w:ind w:firstLine="709"/>
        <w:jc w:val="both"/>
        <w:rPr>
          <w:rFonts w:ascii="Times New Roman" w:hAnsi="Times New Roman"/>
        </w:rPr>
      </w:pPr>
      <w:proofErr w:type="gramStart"/>
      <w:r w:rsidRPr="00AA5544">
        <w:rPr>
          <w:rFonts w:ascii="Times New Roman" w:hAnsi="Times New Roman"/>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запроса котировок в электронной форме будет заключен договор;</w:t>
      </w:r>
      <w:proofErr w:type="gramEnd"/>
    </w:p>
    <w:p w14:paraId="326E12F8" w14:textId="342C6153" w:rsidR="0044354D" w:rsidRPr="00AA5544" w:rsidRDefault="0044354D" w:rsidP="002B1906">
      <w:pPr>
        <w:widowControl w:val="0"/>
        <w:tabs>
          <w:tab w:val="left" w:pos="0"/>
        </w:tabs>
        <w:autoSpaceDE w:val="0"/>
        <w:autoSpaceDN w:val="0"/>
        <w:spacing w:before="120" w:after="120" w:line="240" w:lineRule="auto"/>
        <w:ind w:firstLine="709"/>
        <w:jc w:val="both"/>
        <w:rPr>
          <w:rFonts w:ascii="Times New Roman" w:hAnsi="Times New Roman"/>
        </w:rPr>
      </w:pPr>
      <w:r w:rsidRPr="00AA5544">
        <w:rPr>
          <w:rFonts w:ascii="Times New Roman" w:hAnsi="Times New Roman"/>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запроса котировок в электронной форме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запросе котировок в электронной форме;</w:t>
      </w:r>
    </w:p>
    <w:p w14:paraId="43DA8551" w14:textId="259E80A0" w:rsidR="0044354D" w:rsidRPr="00AA5544" w:rsidRDefault="0044354D" w:rsidP="002B1906">
      <w:pPr>
        <w:widowControl w:val="0"/>
        <w:tabs>
          <w:tab w:val="left" w:pos="0"/>
        </w:tabs>
        <w:autoSpaceDE w:val="0"/>
        <w:autoSpaceDN w:val="0"/>
        <w:spacing w:before="120" w:after="120" w:line="240" w:lineRule="auto"/>
        <w:ind w:firstLine="709"/>
        <w:jc w:val="both"/>
        <w:rPr>
          <w:rFonts w:ascii="Times New Roman" w:hAnsi="Times New Roman"/>
        </w:rPr>
      </w:pPr>
      <w:r w:rsidRPr="00AA5544">
        <w:rPr>
          <w:rFonts w:ascii="Times New Roman" w:hAnsi="Times New Roman"/>
        </w:rPr>
        <w:t xml:space="preserve">в) о распределении между ними обязанности по внесению денежных средств в качестве обеспечения заявки на участие в запросе котировок в электронной форме, в случае если в извещении о закупке содержится </w:t>
      </w:r>
      <w:proofErr w:type="gramStart"/>
      <w:r w:rsidRPr="00AA5544">
        <w:rPr>
          <w:rFonts w:ascii="Times New Roman" w:hAnsi="Times New Roman"/>
        </w:rPr>
        <w:t>требование</w:t>
      </w:r>
      <w:proofErr w:type="gramEnd"/>
      <w:r w:rsidRPr="00AA5544">
        <w:rPr>
          <w:rFonts w:ascii="Times New Roman" w:hAnsi="Times New Roman"/>
        </w:rPr>
        <w:t xml:space="preserve">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6FE148FF" w14:textId="6F2DD585" w:rsidR="000C512D" w:rsidRPr="00AA5544" w:rsidRDefault="0044354D" w:rsidP="002B1906">
      <w:pPr>
        <w:widowControl w:val="0"/>
        <w:tabs>
          <w:tab w:val="left" w:pos="0"/>
        </w:tabs>
        <w:autoSpaceDE w:val="0"/>
        <w:autoSpaceDN w:val="0"/>
        <w:spacing w:before="120" w:after="120" w:line="240" w:lineRule="auto"/>
        <w:ind w:firstLine="810"/>
        <w:jc w:val="both"/>
        <w:rPr>
          <w:rFonts w:ascii="Times New Roman" w:hAnsi="Times New Roman"/>
        </w:rPr>
      </w:pPr>
      <w:r w:rsidRPr="00AA5544">
        <w:rPr>
          <w:rFonts w:ascii="Times New Roman" w:hAnsi="Times New Roman"/>
        </w:rPr>
        <w:t xml:space="preserve">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закупке содержится </w:t>
      </w:r>
      <w:proofErr w:type="gramStart"/>
      <w:r w:rsidRPr="00AA5544">
        <w:rPr>
          <w:rFonts w:ascii="Times New Roman" w:hAnsi="Times New Roman"/>
        </w:rPr>
        <w:t>требование</w:t>
      </w:r>
      <w:proofErr w:type="gramEnd"/>
      <w:r w:rsidRPr="00AA5544">
        <w:rPr>
          <w:rFonts w:ascii="Times New Roman" w:hAnsi="Times New Roman"/>
        </w:rPr>
        <w:t xml:space="preserve"> об обеспечении исполнения договора.</w:t>
      </w:r>
    </w:p>
    <w:p w14:paraId="54055AAF" w14:textId="08B7ADA1" w:rsidR="007C6D73" w:rsidRPr="00AA5544" w:rsidRDefault="004B7D39" w:rsidP="002B1906">
      <w:pPr>
        <w:pStyle w:val="a8"/>
        <w:widowControl w:val="0"/>
        <w:numPr>
          <w:ilvl w:val="0"/>
          <w:numId w:val="24"/>
        </w:numPr>
        <w:tabs>
          <w:tab w:val="left" w:pos="0"/>
          <w:tab w:val="left" w:pos="720"/>
        </w:tabs>
        <w:autoSpaceDE w:val="0"/>
        <w:autoSpaceDN w:val="0"/>
        <w:spacing w:before="120" w:after="120" w:line="240" w:lineRule="auto"/>
        <w:ind w:left="0" w:firstLine="720"/>
        <w:contextualSpacing w:val="0"/>
        <w:jc w:val="both"/>
        <w:rPr>
          <w:rFonts w:ascii="Times New Roman" w:hAnsi="Times New Roman"/>
        </w:rPr>
      </w:pPr>
      <w:bookmarkStart w:id="8" w:name="_Hlk520788001"/>
      <w:r w:rsidRPr="00AA5544">
        <w:rPr>
          <w:rFonts w:ascii="Times New Roman" w:hAnsi="Times New Roman"/>
        </w:rPr>
        <w:t>ц</w:t>
      </w:r>
      <w:r w:rsidR="00907D73" w:rsidRPr="00AA5544">
        <w:rPr>
          <w:rFonts w:ascii="Times New Roman" w:hAnsi="Times New Roman"/>
        </w:rPr>
        <w:t>еново</w:t>
      </w:r>
      <w:r w:rsidRPr="00AA5544">
        <w:rPr>
          <w:rFonts w:ascii="Times New Roman" w:hAnsi="Times New Roman"/>
        </w:rPr>
        <w:t xml:space="preserve">е </w:t>
      </w:r>
      <w:r w:rsidR="00907D73" w:rsidRPr="00AA5544">
        <w:rPr>
          <w:rFonts w:ascii="Times New Roman" w:hAnsi="Times New Roman"/>
        </w:rPr>
        <w:t>предложени</w:t>
      </w:r>
      <w:r w:rsidRPr="00AA5544">
        <w:rPr>
          <w:rFonts w:ascii="Times New Roman" w:hAnsi="Times New Roman"/>
        </w:rPr>
        <w:t>е</w:t>
      </w:r>
      <w:bookmarkEnd w:id="8"/>
      <w:r w:rsidR="007C6D73" w:rsidRPr="00AA5544">
        <w:rPr>
          <w:rFonts w:ascii="Times New Roman" w:hAnsi="Times New Roman"/>
        </w:rPr>
        <w:t>.</w:t>
      </w:r>
    </w:p>
    <w:p w14:paraId="4C65367E" w14:textId="2E9249A2" w:rsidR="00907D73" w:rsidRPr="00AA5544" w:rsidRDefault="007C6D73" w:rsidP="002B1906">
      <w:pPr>
        <w:widowControl w:val="0"/>
        <w:tabs>
          <w:tab w:val="left" w:pos="0"/>
        </w:tabs>
        <w:autoSpaceDE w:val="0"/>
        <w:autoSpaceDN w:val="0"/>
        <w:spacing w:before="120" w:after="120" w:line="240" w:lineRule="auto"/>
        <w:ind w:firstLine="811"/>
        <w:jc w:val="both"/>
        <w:rPr>
          <w:rFonts w:ascii="Times New Roman" w:hAnsi="Times New Roman"/>
          <w:i/>
        </w:rPr>
      </w:pPr>
      <w:r w:rsidRPr="00AA5544">
        <w:rPr>
          <w:rFonts w:ascii="Times New Roman" w:hAnsi="Times New Roman"/>
          <w:i/>
        </w:rPr>
        <w:t>Заказчик вправе предусмотреть (с учетом регламента электронной площадки), что часть документов, указанных в пункте 6 настоящего параграфа, предоставляется участником закупки не в составе заявки на участие в запросе котировок</w:t>
      </w:r>
      <w:r w:rsidR="00EF570C" w:rsidRPr="00AA5544">
        <w:rPr>
          <w:rFonts w:ascii="Times New Roman" w:hAnsi="Times New Roman"/>
          <w:i/>
        </w:rPr>
        <w:t xml:space="preserve"> в </w:t>
      </w:r>
      <w:r w:rsidRPr="00AA5544">
        <w:rPr>
          <w:rFonts w:ascii="Times New Roman" w:hAnsi="Times New Roman"/>
          <w:i/>
        </w:rPr>
        <w:t>электронной форме, а при аккредитации на электронной площадке. При этом</w:t>
      </w:r>
      <w:proofErr w:type="gramStart"/>
      <w:r w:rsidRPr="00AA5544">
        <w:rPr>
          <w:rFonts w:ascii="Times New Roman" w:hAnsi="Times New Roman"/>
          <w:i/>
        </w:rPr>
        <w:t>,</w:t>
      </w:r>
      <w:proofErr w:type="gramEnd"/>
      <w:r w:rsidRPr="00AA5544">
        <w:rPr>
          <w:rFonts w:ascii="Times New Roman" w:hAnsi="Times New Roman"/>
          <w:i/>
        </w:rPr>
        <w:t xml:space="preserve"> указанные документы оператор электронной площадки направляет Заказчику вместе с заявками участников закупки.</w:t>
      </w:r>
    </w:p>
    <w:p w14:paraId="4487A34C" w14:textId="49A15B31" w:rsidR="000C512D" w:rsidRPr="00AA5544" w:rsidRDefault="00907D73" w:rsidP="002B1906">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1D17B733" w14:textId="1D0D76BA" w:rsidR="000C512D" w:rsidRPr="00AA5544" w:rsidRDefault="000C512D" w:rsidP="002B1906">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bookmarkStart w:id="9" w:name="_Hlk521089395"/>
      <w:r w:rsidRPr="00AA5544">
        <w:rPr>
          <w:rFonts w:ascii="Times New Roman" w:hAnsi="Times New Roman"/>
        </w:rPr>
        <w:t xml:space="preserve">Участник закупки подает заявку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004B7D39" w:rsidRPr="00AA5544">
        <w:rPr>
          <w:rFonts w:ascii="Times New Roman" w:hAnsi="Times New Roman"/>
        </w:rPr>
        <w:t>, включая ценовое предложение</w:t>
      </w:r>
      <w:r w:rsidRPr="00AA5544">
        <w:rPr>
          <w:rFonts w:ascii="Times New Roman" w:hAnsi="Times New Roman"/>
        </w:rPr>
        <w:t xml:space="preserve">, </w:t>
      </w:r>
      <w:r w:rsidR="004B7D39" w:rsidRPr="00AA5544">
        <w:rPr>
          <w:rFonts w:ascii="Times New Roman" w:hAnsi="Times New Roman"/>
        </w:rPr>
        <w:t>которое</w:t>
      </w:r>
      <w:r w:rsidRPr="00AA5544">
        <w:rPr>
          <w:rFonts w:ascii="Times New Roman" w:hAnsi="Times New Roman"/>
        </w:rPr>
        <w:t xml:space="preserve"> подписыва</w:t>
      </w:r>
      <w:r w:rsidR="004B7D39" w:rsidRPr="00AA5544">
        <w:rPr>
          <w:rFonts w:ascii="Times New Roman" w:hAnsi="Times New Roman"/>
        </w:rPr>
        <w:t>е</w:t>
      </w:r>
      <w:r w:rsidRPr="00AA5544">
        <w:rPr>
          <w:rFonts w:ascii="Times New Roman" w:hAnsi="Times New Roman"/>
        </w:rPr>
        <w:t xml:space="preserve">тся усиленной квалифицированной электронной подписью лица, </w:t>
      </w:r>
      <w:r w:rsidRPr="00AA5544">
        <w:rPr>
          <w:rFonts w:ascii="Times New Roman" w:hAnsi="Times New Roman"/>
          <w:lang w:eastAsia="ru-RU"/>
        </w:rPr>
        <w:t>имеющего право действовать от имени участника закупки.</w:t>
      </w:r>
      <w:bookmarkEnd w:id="9"/>
    </w:p>
    <w:p w14:paraId="31DBD9F9" w14:textId="462A9F0B" w:rsidR="000C512D" w:rsidRPr="00AA5544" w:rsidRDefault="000C512D" w:rsidP="002B1906">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Все сведения и документы, входящие в состав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5A45F302" w14:textId="6C243C64" w:rsidR="000C512D" w:rsidRPr="00AA5544" w:rsidRDefault="000C512D" w:rsidP="002B1906">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proofErr w:type="gramStart"/>
      <w:r w:rsidRPr="00AA5544">
        <w:rPr>
          <w:rFonts w:ascii="Times New Roman" w:hAnsi="Times New Roman"/>
        </w:rPr>
        <w:t xml:space="preserve">В случае представления в составе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proofErr w:type="gramEnd"/>
      <w:r w:rsidRPr="00AA5544">
        <w:rPr>
          <w:rFonts w:ascii="Times New Roman" w:hAnsi="Times New Roman"/>
        </w:rPr>
        <w:t xml:space="preserve"> документов, требующих консульской легализации, проставления </w:t>
      </w:r>
      <w:proofErr w:type="spellStart"/>
      <w:r w:rsidRPr="00AA5544">
        <w:rPr>
          <w:rFonts w:ascii="Times New Roman" w:hAnsi="Times New Roman"/>
        </w:rPr>
        <w:t>апостиля</w:t>
      </w:r>
      <w:proofErr w:type="spellEnd"/>
      <w:r w:rsidRPr="00AA5544">
        <w:rPr>
          <w:rFonts w:ascii="Times New Roman" w:hAnsi="Times New Roman"/>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AA5544">
        <w:rPr>
          <w:rFonts w:ascii="Times New Roman" w:hAnsi="Times New Roman"/>
        </w:rPr>
        <w:t>легализационные</w:t>
      </w:r>
      <w:proofErr w:type="spellEnd"/>
      <w:r w:rsidRPr="00AA5544">
        <w:rPr>
          <w:rFonts w:ascii="Times New Roman" w:hAnsi="Times New Roman"/>
        </w:rPr>
        <w:t xml:space="preserve"> надписи, </w:t>
      </w:r>
      <w:proofErr w:type="spellStart"/>
      <w:r w:rsidRPr="00AA5544">
        <w:rPr>
          <w:rFonts w:ascii="Times New Roman" w:hAnsi="Times New Roman"/>
        </w:rPr>
        <w:t>апостили</w:t>
      </w:r>
      <w:proofErr w:type="spellEnd"/>
      <w:r w:rsidRPr="00AA5544">
        <w:rPr>
          <w:rFonts w:ascii="Times New Roman" w:hAnsi="Times New Roman"/>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48886D7E" w14:textId="0D1C832C" w:rsidR="000C512D" w:rsidRPr="00AA5544" w:rsidRDefault="000C512D" w:rsidP="002B1906">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Форма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в соответствии с </w:t>
      </w:r>
      <w:r w:rsidRPr="00AA5544">
        <w:rPr>
          <w:rFonts w:ascii="Times New Roman" w:hAnsi="Times New Roman"/>
        </w:rPr>
        <w:lastRenderedPageBreak/>
        <w:t xml:space="preserve">которой участник закупки должен оформить заявку, представлена в </w:t>
      </w:r>
      <w:r w:rsidRPr="00AA5544">
        <w:rPr>
          <w:rFonts w:ascii="Times New Roman" w:hAnsi="Times New Roman"/>
          <w:b/>
        </w:rPr>
        <w:t xml:space="preserve">разделе </w:t>
      </w:r>
      <w:r w:rsidR="00F3570D" w:rsidRPr="00AA5544">
        <w:rPr>
          <w:rFonts w:ascii="Times New Roman" w:hAnsi="Times New Roman"/>
          <w:b/>
        </w:rPr>
        <w:t>IV</w:t>
      </w:r>
      <w:r w:rsidRPr="00AA5544">
        <w:rPr>
          <w:rFonts w:ascii="Times New Roman" w:hAnsi="Times New Roman"/>
          <w:b/>
        </w:rPr>
        <w:t xml:space="preserve"> «ОБРАЗЦЫ ФОРМ ДОКУМЕНТОВ»</w:t>
      </w:r>
      <w:r w:rsidRPr="00AA5544">
        <w:rPr>
          <w:rFonts w:ascii="Times New Roman" w:hAnsi="Times New Roman"/>
        </w:rPr>
        <w:t>. В случае</w:t>
      </w:r>
      <w:proofErr w:type="gramStart"/>
      <w:r w:rsidRPr="00AA5544">
        <w:rPr>
          <w:rFonts w:ascii="Times New Roman" w:hAnsi="Times New Roman"/>
        </w:rPr>
        <w:t>,</w:t>
      </w:r>
      <w:proofErr w:type="gramEnd"/>
      <w:r w:rsidRPr="00AA5544">
        <w:rPr>
          <w:rFonts w:ascii="Times New Roman" w:hAnsi="Times New Roman"/>
        </w:rPr>
        <w:t xml:space="preserve"> если заявк</w:t>
      </w:r>
      <w:r w:rsidR="008F1AC6" w:rsidRPr="00AA5544">
        <w:rPr>
          <w:rFonts w:ascii="Times New Roman" w:hAnsi="Times New Roman"/>
        </w:rPr>
        <w:t>а</w:t>
      </w:r>
      <w:r w:rsidRPr="00AA5544">
        <w:rPr>
          <w:rFonts w:ascii="Times New Roman" w:hAnsi="Times New Roman"/>
        </w:rPr>
        <w:t xml:space="preserve">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будет оформлена не по форме, представленной в </w:t>
      </w:r>
      <w:r w:rsidRPr="00AA5544">
        <w:rPr>
          <w:rFonts w:ascii="Times New Roman" w:hAnsi="Times New Roman"/>
          <w:b/>
        </w:rPr>
        <w:t xml:space="preserve">разделе </w:t>
      </w:r>
      <w:r w:rsidR="00F3570D" w:rsidRPr="00AA5544">
        <w:rPr>
          <w:rFonts w:ascii="Times New Roman" w:hAnsi="Times New Roman"/>
          <w:b/>
        </w:rPr>
        <w:t>IV</w:t>
      </w:r>
      <w:r w:rsidRPr="00AA5544">
        <w:rPr>
          <w:rFonts w:ascii="Times New Roman" w:hAnsi="Times New Roman"/>
          <w:b/>
        </w:rPr>
        <w:t xml:space="preserve"> «ОБРАЗЦЫ ФОРМ ДОКУМЕНТОВ»</w:t>
      </w:r>
      <w:r w:rsidRPr="00AA5544">
        <w:rPr>
          <w:rFonts w:ascii="Times New Roman" w:hAnsi="Times New Roman"/>
        </w:rPr>
        <w:t xml:space="preserve">, такая заявка подлежит отклонению по основанию, предусмотренному </w:t>
      </w:r>
      <w:r w:rsidRPr="00AA5544">
        <w:rPr>
          <w:rFonts w:ascii="Times New Roman" w:hAnsi="Times New Roman"/>
          <w:b/>
        </w:rPr>
        <w:t xml:space="preserve">подпунктом </w:t>
      </w:r>
      <w:r w:rsidR="00CC1C77" w:rsidRPr="00AA5544">
        <w:rPr>
          <w:rFonts w:ascii="Times New Roman" w:hAnsi="Times New Roman"/>
          <w:b/>
        </w:rPr>
        <w:t>3</w:t>
      </w:r>
      <w:r w:rsidRPr="00AA5544">
        <w:rPr>
          <w:rFonts w:ascii="Times New Roman" w:hAnsi="Times New Roman"/>
          <w:b/>
        </w:rPr>
        <w:t xml:space="preserve"> пункта </w:t>
      </w:r>
      <w:r w:rsidR="00CC1C77" w:rsidRPr="00AA5544">
        <w:rPr>
          <w:rFonts w:ascii="Times New Roman" w:hAnsi="Times New Roman"/>
          <w:b/>
        </w:rPr>
        <w:t>5</w:t>
      </w:r>
      <w:r w:rsidRPr="00AA5544">
        <w:rPr>
          <w:rFonts w:ascii="Times New Roman" w:hAnsi="Times New Roman"/>
          <w:b/>
        </w:rPr>
        <w:t xml:space="preserve"> </w:t>
      </w:r>
      <w:bookmarkStart w:id="10" w:name="_Hlk520703209"/>
      <w:r w:rsidRPr="00AA5544">
        <w:rPr>
          <w:rFonts w:ascii="Times New Roman" w:hAnsi="Times New Roman"/>
          <w:b/>
        </w:rPr>
        <w:t>§</w:t>
      </w:r>
      <w:bookmarkEnd w:id="10"/>
      <w:r w:rsidRPr="00AA5544">
        <w:rPr>
          <w:rFonts w:ascii="Times New Roman" w:hAnsi="Times New Roman"/>
          <w:b/>
        </w:rPr>
        <w:t xml:space="preserve"> 5 «Порядок проведения </w:t>
      </w:r>
      <w:r w:rsidR="00181F35" w:rsidRPr="00AA5544">
        <w:rPr>
          <w:rFonts w:ascii="Times New Roman" w:hAnsi="Times New Roman"/>
          <w:b/>
        </w:rPr>
        <w:t>запроса котировок</w:t>
      </w:r>
      <w:r w:rsidR="0052036F" w:rsidRPr="00AA5544">
        <w:rPr>
          <w:rFonts w:ascii="Times New Roman" w:hAnsi="Times New Roman"/>
          <w:b/>
        </w:rPr>
        <w:t xml:space="preserve"> в электронной форме</w:t>
      </w:r>
      <w:r w:rsidRPr="00AA5544">
        <w:rPr>
          <w:rFonts w:ascii="Times New Roman" w:hAnsi="Times New Roman"/>
          <w:b/>
        </w:rPr>
        <w:t xml:space="preserve">, в том числе порядок подведения итогов </w:t>
      </w:r>
      <w:r w:rsidR="00181F35" w:rsidRPr="00AA5544">
        <w:rPr>
          <w:rFonts w:ascii="Times New Roman" w:hAnsi="Times New Roman"/>
          <w:b/>
        </w:rPr>
        <w:t>запроса котировок</w:t>
      </w:r>
      <w:r w:rsidR="0052036F" w:rsidRPr="00AA5544">
        <w:rPr>
          <w:rFonts w:ascii="Times New Roman" w:hAnsi="Times New Roman"/>
          <w:b/>
        </w:rPr>
        <w:t xml:space="preserve"> в электронной форме</w:t>
      </w:r>
      <w:r w:rsidRPr="00AA5544">
        <w:rPr>
          <w:rFonts w:ascii="Times New Roman" w:hAnsi="Times New Roman"/>
          <w:b/>
        </w:rPr>
        <w:t xml:space="preserve">» </w:t>
      </w:r>
      <w:bookmarkStart w:id="11" w:name="_Hlk520703263"/>
      <w:r w:rsidRPr="00AA5544">
        <w:rPr>
          <w:rFonts w:ascii="Times New Roman" w:hAnsi="Times New Roman"/>
          <w:b/>
        </w:rPr>
        <w:t xml:space="preserve">раздела II «ПОРЯДОК ПРОВЕДЕНИЯ </w:t>
      </w:r>
      <w:r w:rsidR="00181F35" w:rsidRPr="00AA5544">
        <w:rPr>
          <w:rFonts w:ascii="Times New Roman" w:hAnsi="Times New Roman"/>
          <w:b/>
        </w:rPr>
        <w:t>ЗАПРОСА КОТИРОВОК</w:t>
      </w:r>
      <w:r w:rsidR="0052036F" w:rsidRPr="00AA5544">
        <w:rPr>
          <w:rFonts w:ascii="Times New Roman" w:hAnsi="Times New Roman"/>
          <w:b/>
        </w:rPr>
        <w:t xml:space="preserve"> В ЭЛЕКТРОННОЙ ФОРМЕ</w:t>
      </w:r>
      <w:r w:rsidRPr="00AA5544">
        <w:rPr>
          <w:rFonts w:ascii="Times New Roman" w:hAnsi="Times New Roman"/>
          <w:b/>
        </w:rPr>
        <w:t>»</w:t>
      </w:r>
      <w:bookmarkEnd w:id="11"/>
      <w:r w:rsidRPr="00AA5544">
        <w:rPr>
          <w:rFonts w:ascii="Times New Roman" w:hAnsi="Times New Roman"/>
        </w:rPr>
        <w:t>.</w:t>
      </w:r>
    </w:p>
    <w:p w14:paraId="34DD457A" w14:textId="19E0E1DD" w:rsidR="000C512D" w:rsidRPr="00AA5544" w:rsidRDefault="000C512D" w:rsidP="002B1906">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Участник закупки, подавший заявку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7BF36D5" w14:textId="63459B92" w:rsidR="000C512D" w:rsidRPr="00AA5544" w:rsidRDefault="000C512D" w:rsidP="002B1906">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После окончания срока подачи заявок отзыв заявок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w:t>
      </w:r>
      <w:r w:rsidR="005650F6" w:rsidRPr="00AA5544">
        <w:rPr>
          <w:rFonts w:ascii="Times New Roman" w:hAnsi="Times New Roman"/>
        </w:rPr>
        <w:t xml:space="preserve">и внесение в них изменений </w:t>
      </w:r>
      <w:r w:rsidRPr="00AA5544">
        <w:rPr>
          <w:rFonts w:ascii="Times New Roman" w:hAnsi="Times New Roman"/>
        </w:rPr>
        <w:t xml:space="preserve">не допускается. </w:t>
      </w:r>
    </w:p>
    <w:p w14:paraId="47CA41B5" w14:textId="29C6BE2D" w:rsidR="000C512D" w:rsidRPr="00AA5544" w:rsidRDefault="000C512D" w:rsidP="00070554">
      <w:pPr>
        <w:pStyle w:val="a8"/>
        <w:widowControl w:val="0"/>
        <w:numPr>
          <w:ilvl w:val="0"/>
          <w:numId w:val="6"/>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отозванные до окончания срока подачи заявок, считаются не поданными. </w:t>
      </w:r>
    </w:p>
    <w:p w14:paraId="17718AFF" w14:textId="45C4AAFD" w:rsidR="000C512D" w:rsidRPr="00AA5544" w:rsidRDefault="000C512D" w:rsidP="00575515">
      <w:pPr>
        <w:pStyle w:val="20"/>
        <w:spacing w:before="0" w:after="240" w:line="240" w:lineRule="auto"/>
        <w:ind w:firstLine="567"/>
        <w:rPr>
          <w:rFonts w:ascii="Times New Roman" w:hAnsi="Times New Roman"/>
          <w:color w:val="auto"/>
          <w:sz w:val="22"/>
          <w:szCs w:val="22"/>
          <w:lang w:eastAsia="ru-RU"/>
        </w:rPr>
      </w:pPr>
      <w:r w:rsidRPr="00AA5544">
        <w:rPr>
          <w:rFonts w:ascii="Times New Roman" w:hAnsi="Times New Roman"/>
          <w:color w:val="auto"/>
          <w:sz w:val="22"/>
          <w:szCs w:val="22"/>
          <w:lang w:eastAsia="ru-RU"/>
        </w:rPr>
        <w:t xml:space="preserve">§ 2. Требования к описанию участниками закупки поставляемого товара (выполняемых работ, оказываемых услуг) и подаче предложения о цене </w:t>
      </w:r>
      <w:r w:rsidR="00070554" w:rsidRPr="00AA5544">
        <w:rPr>
          <w:rFonts w:ascii="Times New Roman" w:hAnsi="Times New Roman"/>
          <w:color w:val="auto"/>
          <w:sz w:val="22"/>
          <w:szCs w:val="22"/>
          <w:lang w:eastAsia="ru-RU"/>
        </w:rPr>
        <w:t>(ценового предложения)</w:t>
      </w:r>
    </w:p>
    <w:p w14:paraId="79EE1028" w14:textId="1D5D5649"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Заявка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формируется участником закупки в соответствии с формами, приведенными в </w:t>
      </w:r>
      <w:r w:rsidRPr="00AA5544">
        <w:rPr>
          <w:rFonts w:ascii="Times New Roman" w:hAnsi="Times New Roman"/>
          <w:b/>
        </w:rPr>
        <w:t xml:space="preserve">разделе </w:t>
      </w:r>
      <w:r w:rsidR="00F3570D" w:rsidRPr="00AA5544">
        <w:rPr>
          <w:rFonts w:ascii="Times New Roman" w:hAnsi="Times New Roman"/>
          <w:b/>
        </w:rPr>
        <w:t>IV</w:t>
      </w:r>
      <w:r w:rsidRPr="00AA5544">
        <w:rPr>
          <w:rFonts w:ascii="Times New Roman" w:hAnsi="Times New Roman"/>
          <w:b/>
        </w:rPr>
        <w:t xml:space="preserve"> «ОБРАЗЦЫ ФОРМ ДОКУМЕНТОВ»</w:t>
      </w:r>
      <w:r w:rsidRPr="00AA5544">
        <w:rPr>
          <w:rFonts w:ascii="Times New Roman" w:hAnsi="Times New Roman"/>
        </w:rPr>
        <w:t xml:space="preserve">. Используемые при подготовке заявки формы должны быть заполнены по всем пунктам. </w:t>
      </w:r>
    </w:p>
    <w:p w14:paraId="3CEEBF39" w14:textId="7CDE846A"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Все сведения и документы, входящие в состав заявки, должны быть читаемы. Не допускаются грамматические, орфографические, лексические ошибки, подчистки и исправления, за исключением случаев, когда такие ошибки, подчистки и исправления являются следствием ошибок, содержащихся в настоящ</w:t>
      </w:r>
      <w:r w:rsidR="000C6FEB" w:rsidRPr="00AA5544">
        <w:rPr>
          <w:rFonts w:ascii="Times New Roman" w:hAnsi="Times New Roman"/>
        </w:rPr>
        <w:t>ем</w:t>
      </w:r>
      <w:r w:rsidRPr="00AA5544">
        <w:rPr>
          <w:rFonts w:ascii="Times New Roman" w:hAnsi="Times New Roman"/>
        </w:rPr>
        <w:t xml:space="preserve"> </w:t>
      </w:r>
      <w:r w:rsidR="002C7E24" w:rsidRPr="00AA5544">
        <w:rPr>
          <w:rFonts w:ascii="Times New Roman" w:hAnsi="Times New Roman"/>
        </w:rPr>
        <w:t>извещени</w:t>
      </w:r>
      <w:r w:rsidR="002039E3" w:rsidRPr="00AA5544">
        <w:rPr>
          <w:rFonts w:ascii="Times New Roman" w:hAnsi="Times New Roman"/>
        </w:rPr>
        <w:t>и</w:t>
      </w:r>
      <w:r w:rsidRPr="00AA5544">
        <w:rPr>
          <w:rFonts w:ascii="Times New Roman" w:hAnsi="Times New Roman"/>
        </w:rPr>
        <w:t xml:space="preserve"> о закупке. </w:t>
      </w:r>
    </w:p>
    <w:p w14:paraId="2E2ACEBE" w14:textId="599BFA95"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Сведения, которые содержатся в заявке участника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не должны допускать двусмысленных (неоднозначных) толкований. </w:t>
      </w:r>
    </w:p>
    <w:p w14:paraId="3B4A0B1E" w14:textId="77777777"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При указании конкретных показателей участник закупки должен представить в заявке конкретные показатели предлагаемого к поставке (используемого при выполнении работ, оказании услуг) товара, в сопоставлении со всеми требованиями Заказчика (без использования каких-либо сокращений в описании типа: "согласны со всеми требованиями… ", "соглашаемся со всеми остальными требованиями … " и т.п.). </w:t>
      </w:r>
    </w:p>
    <w:p w14:paraId="22994B4D" w14:textId="0B30E351"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Заявка участника закупки не должна содержать любые сокращения слов, за исключением, когда такие сокращения использованы в </w:t>
      </w:r>
      <w:r w:rsidR="002C7E24" w:rsidRPr="00AA5544">
        <w:rPr>
          <w:rFonts w:ascii="Times New Roman" w:hAnsi="Times New Roman"/>
        </w:rPr>
        <w:t>извещени</w:t>
      </w:r>
      <w:r w:rsidR="002039E3" w:rsidRPr="00AA5544">
        <w:rPr>
          <w:rFonts w:ascii="Times New Roman" w:hAnsi="Times New Roman"/>
        </w:rPr>
        <w:t>и</w:t>
      </w:r>
      <w:r w:rsidRPr="00AA5544">
        <w:rPr>
          <w:rFonts w:ascii="Times New Roman" w:hAnsi="Times New Roman"/>
        </w:rPr>
        <w:t xml:space="preserve"> о закупке. </w:t>
      </w:r>
    </w:p>
    <w:p w14:paraId="6DEA94CC" w14:textId="62EC51D4"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Сведения в заявке участника </w:t>
      </w:r>
      <w:proofErr w:type="gramStart"/>
      <w:r w:rsidRPr="00AA5544">
        <w:rPr>
          <w:rFonts w:ascii="Times New Roman" w:hAnsi="Times New Roman"/>
        </w:rPr>
        <w:t>закупки</w:t>
      </w:r>
      <w:proofErr w:type="gramEnd"/>
      <w:r w:rsidRPr="00AA5544">
        <w:rPr>
          <w:rFonts w:ascii="Times New Roman" w:hAnsi="Times New Roman"/>
        </w:rPr>
        <w:t xml:space="preserve"> о наименовании предлагаемого к поставке (используемого при выполнении работ, оказании услуг) товара, содержащие указание на товарные знаки, не должны сопровождаться словами "или эквивалент", "или аналог" и подобными. При указании участником закупки сведений о товаре, который предлагается к поставке, необходимо указывать точные и достоверные значения показателей, присущих товарам, в соответствии с требованиями, установленным в настояще</w:t>
      </w:r>
      <w:r w:rsidR="000C6FEB" w:rsidRPr="00AA5544">
        <w:rPr>
          <w:rFonts w:ascii="Times New Roman" w:hAnsi="Times New Roman"/>
        </w:rPr>
        <w:t>м</w:t>
      </w:r>
      <w:r w:rsidRPr="00AA5544">
        <w:rPr>
          <w:rFonts w:ascii="Times New Roman" w:hAnsi="Times New Roman"/>
        </w:rPr>
        <w:t xml:space="preserve"> </w:t>
      </w:r>
      <w:r w:rsidR="002C7E24" w:rsidRPr="00AA5544">
        <w:rPr>
          <w:rFonts w:ascii="Times New Roman" w:hAnsi="Times New Roman"/>
        </w:rPr>
        <w:t>извещени</w:t>
      </w:r>
      <w:r w:rsidR="002039E3" w:rsidRPr="00AA5544">
        <w:rPr>
          <w:rFonts w:ascii="Times New Roman" w:hAnsi="Times New Roman"/>
        </w:rPr>
        <w:t>и</w:t>
      </w:r>
      <w:r w:rsidRPr="00AA5544">
        <w:rPr>
          <w:rFonts w:ascii="Times New Roman" w:hAnsi="Times New Roman"/>
        </w:rPr>
        <w:t xml:space="preserve"> о закупке. В случае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w:t>
      </w:r>
    </w:p>
    <w:p w14:paraId="5B5B4F6B" w14:textId="446F2D1E"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Предложение участника закупки о цене договора не должно превышать начальную (максимальную) цену договора. При этом такая цена должна включать в себя все налоги, сборы и иные обязательные платежи, подлежащие уплате в бюджеты бюджетной системы Российской Федерации, а также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и других платежей.</w:t>
      </w:r>
    </w:p>
    <w:p w14:paraId="590298B5" w14:textId="4486A1E8"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i/>
          <w:iCs/>
        </w:rPr>
      </w:pPr>
      <w:r w:rsidRPr="00AA5544">
        <w:rPr>
          <w:rFonts w:ascii="Times New Roman" w:hAnsi="Times New Roman"/>
        </w:rPr>
        <w:t xml:space="preserve">Комиссия вправе провести переторжку, которая заключается в добровольном повышении </w:t>
      </w:r>
      <w:proofErr w:type="gramStart"/>
      <w:r w:rsidRPr="00AA5544">
        <w:rPr>
          <w:rFonts w:ascii="Times New Roman" w:hAnsi="Times New Roman"/>
        </w:rPr>
        <w:t xml:space="preserve">предпочтительности заявок участников </w:t>
      </w:r>
      <w:r w:rsidR="00181F35" w:rsidRPr="00AA5544">
        <w:rPr>
          <w:rFonts w:ascii="Times New Roman" w:hAnsi="Times New Roman"/>
        </w:rPr>
        <w:t>запроса котировок</w:t>
      </w:r>
      <w:proofErr w:type="gramEnd"/>
      <w:r w:rsidR="0052036F" w:rsidRPr="00AA5544">
        <w:rPr>
          <w:rFonts w:ascii="Times New Roman" w:hAnsi="Times New Roman"/>
        </w:rPr>
        <w:t xml:space="preserve"> в электронной форме</w:t>
      </w:r>
      <w:r w:rsidRPr="00AA5544">
        <w:rPr>
          <w:rFonts w:ascii="Times New Roman" w:hAnsi="Times New Roman"/>
        </w:rPr>
        <w:t xml:space="preserve"> в рамках специально организованной для этого процедуры. </w:t>
      </w:r>
    </w:p>
    <w:p w14:paraId="53A9339D" w14:textId="50A5F02B"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Решение о проведении переторжки принимает комиссия. При этом переторжка может </w:t>
      </w:r>
      <w:r w:rsidRPr="00AA5544">
        <w:rPr>
          <w:rFonts w:ascii="Times New Roman" w:hAnsi="Times New Roman"/>
        </w:rPr>
        <w:lastRenderedPageBreak/>
        <w:t>проводит</w:t>
      </w:r>
      <w:r w:rsidR="00875553" w:rsidRPr="00AA5544">
        <w:rPr>
          <w:rFonts w:ascii="Times New Roman" w:hAnsi="Times New Roman"/>
        </w:rPr>
        <w:t>ь</w:t>
      </w:r>
      <w:r w:rsidRPr="00AA5544">
        <w:rPr>
          <w:rFonts w:ascii="Times New Roman" w:hAnsi="Times New Roman"/>
        </w:rPr>
        <w:t xml:space="preserve">ся в рамках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009662EE" w:rsidRPr="00AA5544">
        <w:rPr>
          <w:rFonts w:ascii="Times New Roman" w:hAnsi="Times New Roman"/>
        </w:rPr>
        <w:t xml:space="preserve"> </w:t>
      </w:r>
      <w:r w:rsidRPr="00AA5544">
        <w:rPr>
          <w:rFonts w:ascii="Times New Roman" w:hAnsi="Times New Roman"/>
        </w:rPr>
        <w:t xml:space="preserve">неограниченное количество раз до подведения итогов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009662EE" w:rsidRPr="00AA5544">
        <w:rPr>
          <w:rFonts w:ascii="Times New Roman" w:hAnsi="Times New Roman"/>
        </w:rPr>
        <w:t>.</w:t>
      </w:r>
    </w:p>
    <w:p w14:paraId="1D2E0267" w14:textId="09A8D1D9"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В переторжке имеют право участвовать все участники закупки, заявки на участие в </w:t>
      </w:r>
      <w:r w:rsidR="00181F35" w:rsidRPr="00AA5544">
        <w:rPr>
          <w:rFonts w:ascii="Times New Roman" w:hAnsi="Times New Roman"/>
        </w:rPr>
        <w:t>запросе котировок</w:t>
      </w:r>
      <w:r w:rsidR="00CB142E" w:rsidRPr="00AA5544">
        <w:rPr>
          <w:rFonts w:ascii="Times New Roman" w:hAnsi="Times New Roman"/>
        </w:rPr>
        <w:t xml:space="preserve"> </w:t>
      </w:r>
      <w:r w:rsidR="0052036F" w:rsidRPr="00AA5544">
        <w:rPr>
          <w:rFonts w:ascii="Times New Roman" w:hAnsi="Times New Roman"/>
        </w:rPr>
        <w:t>в электронной форме</w:t>
      </w:r>
      <w:r w:rsidR="009662EE" w:rsidRPr="00AA5544">
        <w:rPr>
          <w:rFonts w:ascii="Times New Roman" w:hAnsi="Times New Roman"/>
        </w:rPr>
        <w:t>, которые</w:t>
      </w:r>
      <w:r w:rsidRPr="00AA5544">
        <w:rPr>
          <w:rFonts w:ascii="Times New Roman" w:hAnsi="Times New Roman"/>
        </w:rPr>
        <w:t xml:space="preserve"> не были отклонены комиссией. </w:t>
      </w:r>
      <w:proofErr w:type="gramStart"/>
      <w:r w:rsidRPr="00AA5544">
        <w:rPr>
          <w:rFonts w:ascii="Times New Roman" w:hAnsi="Times New Roman"/>
        </w:rPr>
        <w:t>Участник закупки вправе не участвовать в переторжке, тогда его заявка остается с действующей с ценой, указанной в заявке.</w:t>
      </w:r>
      <w:proofErr w:type="gramEnd"/>
    </w:p>
    <w:p w14:paraId="091EE045" w14:textId="77777777"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остается действующим с ранее объявленными условиями.</w:t>
      </w:r>
    </w:p>
    <w:p w14:paraId="008E690C" w14:textId="68D33DD8"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Комиссия приглашает к переторжке участников закупки путем одновременного направления им через оператора электронной площадки приглашений с указанием в н</w:t>
      </w:r>
      <w:r w:rsidR="000D5523" w:rsidRPr="00AA5544">
        <w:rPr>
          <w:rFonts w:ascii="Times New Roman" w:hAnsi="Times New Roman"/>
        </w:rPr>
        <w:t>их</w:t>
      </w:r>
      <w:r w:rsidRPr="00AA5544">
        <w:rPr>
          <w:rFonts w:ascii="Times New Roman" w:hAnsi="Times New Roman"/>
        </w:rPr>
        <w:t xml:space="preserve"> формы, порядка проведения переторжки, сроков и порядка подачи предложений с новыми условиями по цене, а также информации об имеющемся до проведения переторжки минимальном ценовом предложении. </w:t>
      </w:r>
    </w:p>
    <w:p w14:paraId="7260AAC0" w14:textId="6547A42F"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При проведении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переторжка проводится в режиме реального времени на электронной площадке, адрес которой указан в </w:t>
      </w:r>
      <w:r w:rsidRPr="00AA5544">
        <w:rPr>
          <w:rFonts w:ascii="Times New Roman" w:hAnsi="Times New Roman"/>
          <w:b/>
          <w:bCs/>
        </w:rPr>
        <w:t xml:space="preserve">пункте </w:t>
      </w:r>
      <w:r w:rsidR="00C55334" w:rsidRPr="00AA5544">
        <w:rPr>
          <w:rFonts w:ascii="Times New Roman" w:hAnsi="Times New Roman"/>
          <w:b/>
          <w:bCs/>
        </w:rPr>
        <w:t>6</w:t>
      </w:r>
      <w:r w:rsidRPr="00AA5544">
        <w:rPr>
          <w:rFonts w:ascii="Times New Roman" w:hAnsi="Times New Roman"/>
          <w:b/>
          <w:bCs/>
        </w:rPr>
        <w:t xml:space="preserve"> раздела III «ИНФОРМАЦИОННАЯ КАРТА».</w:t>
      </w:r>
    </w:p>
    <w:p w14:paraId="01838D34" w14:textId="76E3FB7A" w:rsidR="000C512D" w:rsidRPr="0057419F"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один раз. Участники закупки заявляют новую цену договора, которая должна быть ниже ценового предложения, ранее поданного ими одновременно с заявкой на участие в </w:t>
      </w:r>
      <w:r w:rsidRPr="0057419F">
        <w:rPr>
          <w:rFonts w:ascii="Times New Roman" w:hAnsi="Times New Roman"/>
        </w:rPr>
        <w:t xml:space="preserve">закупке. При проведении переторжки в режиме реального времени на электронной площадке устанавливается время приема предложений участников закупки о цене договора, составляющее </w:t>
      </w:r>
      <w:r w:rsidR="00875553" w:rsidRPr="0057419F">
        <w:rPr>
          <w:rFonts w:ascii="Times New Roman" w:hAnsi="Times New Roman"/>
        </w:rPr>
        <w:t>3</w:t>
      </w:r>
      <w:r w:rsidRPr="0057419F">
        <w:rPr>
          <w:rFonts w:ascii="Times New Roman" w:hAnsi="Times New Roman"/>
        </w:rPr>
        <w:t xml:space="preserve"> часа.</w:t>
      </w:r>
    </w:p>
    <w:p w14:paraId="2ECCAFE0" w14:textId="29747F41" w:rsidR="000C512D" w:rsidRPr="0057419F"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57419F">
        <w:rPr>
          <w:rFonts w:ascii="Times New Roman" w:hAnsi="Times New Roman"/>
        </w:rPr>
        <w:t>После проведения переторжки победитель определяется в порядке, установленном настоящ</w:t>
      </w:r>
      <w:r w:rsidR="000C6FEB" w:rsidRPr="0057419F">
        <w:rPr>
          <w:rFonts w:ascii="Times New Roman" w:hAnsi="Times New Roman"/>
        </w:rPr>
        <w:t>им</w:t>
      </w:r>
      <w:r w:rsidRPr="0057419F">
        <w:rPr>
          <w:rFonts w:ascii="Times New Roman" w:hAnsi="Times New Roman"/>
        </w:rPr>
        <w:t xml:space="preserve"> </w:t>
      </w:r>
      <w:r w:rsidR="00236E15" w:rsidRPr="0057419F">
        <w:rPr>
          <w:rFonts w:ascii="Times New Roman" w:hAnsi="Times New Roman"/>
        </w:rPr>
        <w:t>извещением</w:t>
      </w:r>
      <w:r w:rsidRPr="0057419F">
        <w:rPr>
          <w:rFonts w:ascii="Times New Roman" w:hAnsi="Times New Roman"/>
        </w:rPr>
        <w:t xml:space="preserve"> о закупке.</w:t>
      </w:r>
    </w:p>
    <w:p w14:paraId="7D83EFC0" w14:textId="1BC63664" w:rsidR="000C512D" w:rsidRPr="0057419F"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proofErr w:type="gramStart"/>
      <w:r w:rsidRPr="0057419F">
        <w:rPr>
          <w:rFonts w:ascii="Times New Roman" w:hAnsi="Times New Roman"/>
          <w:lang w:eastAsia="zh-CN"/>
        </w:rPr>
        <w:t xml:space="preserve">В целях предоставления </w:t>
      </w:r>
      <w:r w:rsidRPr="0057419F">
        <w:rPr>
          <w:rFonts w:ascii="Times New Roman" w:hAnsi="Times New Roman"/>
          <w:lang w:eastAsia="ru-RU"/>
        </w:rPr>
        <w:t>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57419F">
        <w:rPr>
          <w:rFonts w:ascii="Times New Roman" w:hAnsi="Times New Roman"/>
          <w:lang w:eastAsia="ru-RU"/>
        </w:rPr>
        <w:t xml:space="preserve"> иностранными лицами» участник закупки при описании поставляемого товара (выполняемых работ, оказываемых услуг) должен </w:t>
      </w:r>
      <w:r w:rsidRPr="0057419F">
        <w:rPr>
          <w:rFonts w:ascii="Times New Roman" w:hAnsi="Times New Roman"/>
          <w:lang w:eastAsia="zh-CN"/>
        </w:rPr>
        <w:t>указать (продекларировать) наименование страны происхождения поставляемых товаров.</w:t>
      </w:r>
    </w:p>
    <w:p w14:paraId="49919A1D" w14:textId="4997916C" w:rsidR="000C512D" w:rsidRPr="0057419F"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rPr>
      </w:pPr>
      <w:r w:rsidRPr="0057419F">
        <w:rPr>
          <w:rFonts w:ascii="Times New Roman" w:hAnsi="Times New Roman"/>
          <w:lang w:eastAsia="zh-CN"/>
        </w:rPr>
        <w:t xml:space="preserve">Участник закупки несет ответственность за представление недостоверных сведений о стране </w:t>
      </w:r>
      <w:r w:rsidRPr="0057419F">
        <w:rPr>
          <w:rFonts w:ascii="Times New Roman" w:hAnsi="Times New Roman"/>
          <w:lang w:eastAsia="ru-RU"/>
        </w:rPr>
        <w:t>происхождения</w:t>
      </w:r>
      <w:r w:rsidRPr="0057419F">
        <w:rPr>
          <w:rFonts w:ascii="Times New Roman" w:hAnsi="Times New Roman"/>
          <w:lang w:eastAsia="zh-CN"/>
        </w:rPr>
        <w:t xml:space="preserve"> товара, указанного в заявке на участие в </w:t>
      </w:r>
      <w:r w:rsidR="00181F35" w:rsidRPr="0057419F">
        <w:rPr>
          <w:rFonts w:ascii="Times New Roman" w:hAnsi="Times New Roman"/>
          <w:lang w:eastAsia="zh-CN"/>
        </w:rPr>
        <w:t>запросе котировок</w:t>
      </w:r>
      <w:r w:rsidR="0052036F" w:rsidRPr="0057419F">
        <w:rPr>
          <w:rFonts w:ascii="Times New Roman" w:hAnsi="Times New Roman"/>
          <w:lang w:eastAsia="zh-CN"/>
        </w:rPr>
        <w:t xml:space="preserve"> в электронной форме</w:t>
      </w:r>
      <w:r w:rsidRPr="0057419F">
        <w:rPr>
          <w:rFonts w:ascii="Times New Roman" w:hAnsi="Times New Roman"/>
          <w:lang w:eastAsia="zh-CN"/>
        </w:rPr>
        <w:t>.</w:t>
      </w:r>
    </w:p>
    <w:p w14:paraId="71D2286B" w14:textId="22B1D50C"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lang w:eastAsia="zh-CN"/>
        </w:rPr>
      </w:pPr>
      <w:r w:rsidRPr="0057419F">
        <w:rPr>
          <w:rFonts w:ascii="Times New Roman" w:hAnsi="Times New Roman"/>
          <w:lang w:eastAsia="zh-CN"/>
        </w:rPr>
        <w:t xml:space="preserve">Отсутствие в заявке на участие в </w:t>
      </w:r>
      <w:r w:rsidR="00181F35" w:rsidRPr="0057419F">
        <w:rPr>
          <w:rFonts w:ascii="Times New Roman" w:hAnsi="Times New Roman"/>
          <w:lang w:eastAsia="zh-CN"/>
        </w:rPr>
        <w:t>запросе котировок</w:t>
      </w:r>
      <w:r w:rsidR="0052036F" w:rsidRPr="0057419F">
        <w:rPr>
          <w:rFonts w:ascii="Times New Roman" w:hAnsi="Times New Roman"/>
          <w:lang w:eastAsia="zh-CN"/>
        </w:rPr>
        <w:t xml:space="preserve"> в электронной форме</w:t>
      </w:r>
      <w:r w:rsidRPr="0057419F">
        <w:rPr>
          <w:rFonts w:ascii="Times New Roman" w:hAnsi="Times New Roman"/>
          <w:lang w:eastAsia="zh-CN"/>
        </w:rPr>
        <w:t xml:space="preserve"> указания (декларирования) страны происхождения </w:t>
      </w:r>
      <w:r w:rsidRPr="0057419F">
        <w:rPr>
          <w:rFonts w:ascii="Times New Roman" w:hAnsi="Times New Roman"/>
          <w:lang w:eastAsia="ru-RU"/>
        </w:rPr>
        <w:t>поставляемого</w:t>
      </w:r>
      <w:r w:rsidRPr="0057419F">
        <w:rPr>
          <w:rFonts w:ascii="Times New Roman" w:hAnsi="Times New Roman"/>
          <w:lang w:eastAsia="zh-CN"/>
        </w:rPr>
        <w:t xml:space="preserve"> товара не является основанием для отклонения заявки на участие в </w:t>
      </w:r>
      <w:r w:rsidR="00181F35" w:rsidRPr="0057419F">
        <w:rPr>
          <w:rFonts w:ascii="Times New Roman" w:hAnsi="Times New Roman"/>
          <w:lang w:eastAsia="zh-CN"/>
        </w:rPr>
        <w:t>запросе котировок</w:t>
      </w:r>
      <w:r w:rsidR="0052036F" w:rsidRPr="0057419F">
        <w:rPr>
          <w:rFonts w:ascii="Times New Roman" w:hAnsi="Times New Roman"/>
          <w:lang w:eastAsia="zh-CN"/>
        </w:rPr>
        <w:t xml:space="preserve"> в электронной форме</w:t>
      </w:r>
      <w:r w:rsidRPr="0057419F">
        <w:rPr>
          <w:rFonts w:ascii="Times New Roman" w:hAnsi="Times New Roman"/>
          <w:lang w:eastAsia="zh-CN"/>
        </w:rPr>
        <w:t>, и такая заявка рассматривается как содержащая предложение о поставке иностранных</w:t>
      </w:r>
      <w:r w:rsidRPr="00AA5544">
        <w:rPr>
          <w:rFonts w:ascii="Times New Roman" w:hAnsi="Times New Roman"/>
          <w:lang w:eastAsia="zh-CN"/>
        </w:rPr>
        <w:t xml:space="preserve"> товаров.</w:t>
      </w:r>
    </w:p>
    <w:p w14:paraId="26658191" w14:textId="0D95F098"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lang w:eastAsia="zh-CN"/>
        </w:rPr>
      </w:pPr>
      <w:proofErr w:type="gramStart"/>
      <w:r w:rsidRPr="00AA5544">
        <w:rPr>
          <w:rFonts w:ascii="Times New Roman" w:hAnsi="Times New Roman"/>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w:t>
      </w:r>
      <w:r w:rsidR="00181F35" w:rsidRPr="00AA5544">
        <w:rPr>
          <w:rFonts w:ascii="Times New Roman" w:hAnsi="Times New Roman"/>
          <w:lang w:eastAsia="zh-CN"/>
        </w:rPr>
        <w:t>запросе котировок</w:t>
      </w:r>
      <w:r w:rsidRPr="00AA5544">
        <w:rPr>
          <w:rFonts w:ascii="Times New Roman" w:hAnsi="Times New Roman"/>
          <w:lang w:eastAsia="zh-CN"/>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w:t>
      </w:r>
      <w:proofErr w:type="gramEnd"/>
      <w:r w:rsidRPr="00AA5544">
        <w:rPr>
          <w:rFonts w:ascii="Times New Roman" w:hAnsi="Times New Roman"/>
          <w:lang w:eastAsia="zh-CN"/>
        </w:rPr>
        <w:t xml:space="preserve">) цены единицы товара, работы, услуги, указанной в </w:t>
      </w:r>
      <w:r w:rsidR="002C7E24" w:rsidRPr="00AA5544">
        <w:rPr>
          <w:rFonts w:ascii="Times New Roman" w:hAnsi="Times New Roman"/>
          <w:lang w:eastAsia="zh-CN"/>
        </w:rPr>
        <w:t>извещени</w:t>
      </w:r>
      <w:r w:rsidR="002039E3" w:rsidRPr="00AA5544">
        <w:rPr>
          <w:rFonts w:ascii="Times New Roman" w:hAnsi="Times New Roman"/>
          <w:lang w:eastAsia="zh-CN"/>
        </w:rPr>
        <w:t>и</w:t>
      </w:r>
      <w:r w:rsidRPr="00AA5544">
        <w:rPr>
          <w:rFonts w:ascii="Times New Roman" w:hAnsi="Times New Roman"/>
          <w:lang w:eastAsia="zh-CN"/>
        </w:rPr>
        <w:t xml:space="preserve"> о закупке, на коэффициент изменения начальной (максимальной) цены договора по результатам проведения </w:t>
      </w:r>
      <w:r w:rsidR="00181F35" w:rsidRPr="00AA5544">
        <w:rPr>
          <w:rFonts w:ascii="Times New Roman" w:hAnsi="Times New Roman"/>
          <w:lang w:eastAsia="zh-CN"/>
        </w:rPr>
        <w:t>запроса котировок</w:t>
      </w:r>
      <w:r w:rsidR="0052036F" w:rsidRPr="00AA5544">
        <w:rPr>
          <w:rFonts w:ascii="Times New Roman" w:hAnsi="Times New Roman"/>
          <w:lang w:eastAsia="zh-CN"/>
        </w:rPr>
        <w:t xml:space="preserve"> в электронной форме</w:t>
      </w:r>
      <w:r w:rsidRPr="00AA5544">
        <w:rPr>
          <w:rFonts w:ascii="Times New Roman" w:hAnsi="Times New Roman"/>
          <w:lang w:eastAsia="zh-CN"/>
        </w:rPr>
        <w:t>, определяемый как результат деления цены договора, по которой заключается договор, на начальную (максимальную) цену договора.</w:t>
      </w:r>
    </w:p>
    <w:p w14:paraId="1F285259" w14:textId="77777777"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lang w:eastAsia="zh-CN"/>
        </w:rPr>
      </w:pPr>
      <w:r w:rsidRPr="00AA5544">
        <w:rPr>
          <w:rFonts w:ascii="Times New Roman" w:hAnsi="Times New Roman"/>
          <w:lang w:eastAsia="zh-CN"/>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8EBDC6C" w14:textId="4C3BA1ED" w:rsidR="000C512D" w:rsidRPr="00AA5544" w:rsidRDefault="000C512D" w:rsidP="00875553">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lang w:eastAsia="zh-CN"/>
        </w:rPr>
      </w:pPr>
      <w:r w:rsidRPr="00AA5544">
        <w:rPr>
          <w:rFonts w:ascii="Times New Roman" w:hAnsi="Times New Roman"/>
          <w:lang w:eastAsia="zh-CN"/>
        </w:rPr>
        <w:lastRenderedPageBreak/>
        <w:t xml:space="preserve">В договоре указывается страна происхождения поставляемого товара на основании сведений, содержащихся в заявке на участие в </w:t>
      </w:r>
      <w:r w:rsidR="00181F35" w:rsidRPr="00AA5544">
        <w:rPr>
          <w:rFonts w:ascii="Times New Roman" w:hAnsi="Times New Roman"/>
          <w:lang w:eastAsia="zh-CN"/>
        </w:rPr>
        <w:t>запросе котировок</w:t>
      </w:r>
      <w:r w:rsidR="0052036F" w:rsidRPr="00AA5544">
        <w:rPr>
          <w:rFonts w:ascii="Times New Roman" w:hAnsi="Times New Roman"/>
          <w:lang w:eastAsia="zh-CN"/>
        </w:rPr>
        <w:t xml:space="preserve"> в электронной форме</w:t>
      </w:r>
      <w:r w:rsidRPr="00AA5544">
        <w:rPr>
          <w:rFonts w:ascii="Times New Roman" w:hAnsi="Times New Roman"/>
          <w:lang w:eastAsia="zh-CN"/>
        </w:rPr>
        <w:t>, представленной участником закупки, с которым заключается договор.</w:t>
      </w:r>
    </w:p>
    <w:p w14:paraId="6E703ED3" w14:textId="1711F6B8" w:rsidR="000C512D" w:rsidRPr="00AA5544" w:rsidRDefault="000C512D" w:rsidP="00FB6C72">
      <w:pPr>
        <w:pStyle w:val="a8"/>
        <w:widowControl w:val="0"/>
        <w:numPr>
          <w:ilvl w:val="0"/>
          <w:numId w:val="12"/>
        </w:numPr>
        <w:tabs>
          <w:tab w:val="left" w:pos="0"/>
        </w:tabs>
        <w:autoSpaceDE w:val="0"/>
        <w:autoSpaceDN w:val="0"/>
        <w:spacing w:before="120" w:after="120" w:line="240" w:lineRule="auto"/>
        <w:ind w:left="0" w:firstLine="567"/>
        <w:contextualSpacing w:val="0"/>
        <w:jc w:val="both"/>
        <w:rPr>
          <w:rFonts w:ascii="Times New Roman" w:hAnsi="Times New Roman"/>
          <w:lang w:eastAsia="zh-CN"/>
        </w:rPr>
      </w:pPr>
      <w:proofErr w:type="gramStart"/>
      <w:r w:rsidRPr="00AA5544">
        <w:rPr>
          <w:rFonts w:ascii="Times New Roman" w:hAnsi="Times New Roman"/>
          <w:lang w:eastAsia="zh-CN"/>
        </w:rPr>
        <w:t>При исполнении договора, заключенного с участником закупки, которому предоставлен приоритет в соответствии с постановлением</w:t>
      </w:r>
      <w:r w:rsidR="00344FEF" w:rsidRPr="00AA5544">
        <w:rPr>
          <w:rFonts w:ascii="Times New Roman" w:hAnsi="Times New Roman"/>
          <w:lang w:eastAsia="zh-CN"/>
        </w:rPr>
        <w:t xml:space="preserve"> № 925</w:t>
      </w:r>
      <w:r w:rsidRPr="00AA5544">
        <w:rPr>
          <w:rFonts w:ascii="Times New Roman" w:hAnsi="Times New Roman"/>
          <w:lang w:eastAsia="zh-CN"/>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6EB54333" w14:textId="736F0302" w:rsidR="000C512D" w:rsidRPr="00AA5544" w:rsidRDefault="000C512D" w:rsidP="00497EB9">
      <w:pPr>
        <w:pStyle w:val="20"/>
        <w:spacing w:before="0" w:line="240" w:lineRule="auto"/>
        <w:ind w:firstLine="567"/>
        <w:rPr>
          <w:rFonts w:ascii="Times New Roman" w:hAnsi="Times New Roman"/>
          <w:color w:val="auto"/>
          <w:sz w:val="22"/>
          <w:szCs w:val="22"/>
          <w:lang w:eastAsia="ru-RU"/>
        </w:rPr>
      </w:pPr>
      <w:r w:rsidRPr="00AA5544">
        <w:rPr>
          <w:rFonts w:ascii="Times New Roman" w:hAnsi="Times New Roman"/>
          <w:color w:val="auto"/>
          <w:sz w:val="22"/>
          <w:szCs w:val="22"/>
          <w:lang w:eastAsia="ru-RU"/>
        </w:rPr>
        <w:t>§ 3. Требования к участникам закупки</w:t>
      </w:r>
    </w:p>
    <w:p w14:paraId="3ADFFDC1" w14:textId="77777777" w:rsidR="000C512D" w:rsidRPr="00AA5544" w:rsidRDefault="000C512D" w:rsidP="00F945FD">
      <w:pPr>
        <w:pStyle w:val="a8"/>
        <w:widowControl w:val="0"/>
        <w:numPr>
          <w:ilvl w:val="0"/>
          <w:numId w:val="25"/>
        </w:numPr>
        <w:tabs>
          <w:tab w:val="left" w:pos="0"/>
        </w:tabs>
        <w:autoSpaceDE w:val="0"/>
        <w:autoSpaceDN w:val="0"/>
        <w:spacing w:before="120" w:after="120" w:line="240" w:lineRule="auto"/>
        <w:ind w:left="0" w:firstLine="540"/>
        <w:contextualSpacing w:val="0"/>
        <w:jc w:val="both"/>
        <w:rPr>
          <w:rFonts w:ascii="Times New Roman" w:hAnsi="Times New Roman"/>
        </w:rPr>
      </w:pPr>
      <w:proofErr w:type="gramStart"/>
      <w:r w:rsidRPr="00AA5544">
        <w:rPr>
          <w:rFonts w:ascii="Times New Roman" w:hAnsi="Times New Roman"/>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3E16A344" w14:textId="77777777" w:rsidR="000C512D" w:rsidRPr="00AA5544" w:rsidRDefault="000C512D" w:rsidP="00F945FD">
      <w:pPr>
        <w:pStyle w:val="a8"/>
        <w:widowControl w:val="0"/>
        <w:numPr>
          <w:ilvl w:val="0"/>
          <w:numId w:val="25"/>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К участникам закупки предъявляются следующие обязательные требования:</w:t>
      </w:r>
    </w:p>
    <w:p w14:paraId="05822C7E" w14:textId="2C3647EE" w:rsidR="000C512D" w:rsidRPr="00AA5544" w:rsidRDefault="000C512D" w:rsidP="00F945FD">
      <w:pPr>
        <w:pStyle w:val="a8"/>
        <w:widowControl w:val="0"/>
        <w:numPr>
          <w:ilvl w:val="0"/>
          <w:numId w:val="13"/>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если данное требование предъявляется в соответствии с </w:t>
      </w:r>
      <w:r w:rsidRPr="00AA5544">
        <w:rPr>
          <w:rFonts w:ascii="Times New Roman" w:hAnsi="Times New Roman"/>
          <w:b/>
        </w:rPr>
        <w:t>пунктом 1</w:t>
      </w:r>
      <w:r w:rsidR="00C55334" w:rsidRPr="00AA5544">
        <w:rPr>
          <w:rFonts w:ascii="Times New Roman" w:hAnsi="Times New Roman"/>
          <w:b/>
        </w:rPr>
        <w:t>5</w:t>
      </w:r>
      <w:r w:rsidRPr="00AA5544">
        <w:rPr>
          <w:rFonts w:ascii="Times New Roman" w:hAnsi="Times New Roman"/>
        </w:rPr>
        <w:t xml:space="preserve"> </w:t>
      </w:r>
      <w:r w:rsidRPr="00AA5544">
        <w:rPr>
          <w:rFonts w:ascii="Times New Roman" w:hAnsi="Times New Roman"/>
          <w:b/>
        </w:rPr>
        <w:t>раздела III «ИНФОРМАЦИОННАЯ КАРТА»</w:t>
      </w:r>
      <w:r w:rsidRPr="00AA5544">
        <w:rPr>
          <w:rFonts w:ascii="Times New Roman" w:hAnsi="Times New Roman"/>
        </w:rPr>
        <w:t>;</w:t>
      </w:r>
    </w:p>
    <w:p w14:paraId="6DF18782" w14:textId="77777777" w:rsidR="000C512D" w:rsidRPr="00AA5544" w:rsidRDefault="000C512D" w:rsidP="00F945FD">
      <w:pPr>
        <w:pStyle w:val="a8"/>
        <w:widowControl w:val="0"/>
        <w:numPr>
          <w:ilvl w:val="0"/>
          <w:numId w:val="13"/>
        </w:numPr>
        <w:tabs>
          <w:tab w:val="left" w:pos="0"/>
        </w:tabs>
        <w:autoSpaceDE w:val="0"/>
        <w:autoSpaceDN w:val="0"/>
        <w:spacing w:before="120" w:after="120" w:line="240" w:lineRule="auto"/>
        <w:ind w:left="0" w:firstLine="567"/>
        <w:contextualSpacing w:val="0"/>
        <w:jc w:val="both"/>
        <w:rPr>
          <w:rFonts w:ascii="Times New Roman" w:hAnsi="Times New Roman"/>
        </w:rPr>
      </w:pPr>
      <w:proofErr w:type="spellStart"/>
      <w:r w:rsidRPr="00AA5544">
        <w:rPr>
          <w:rFonts w:ascii="Times New Roman" w:hAnsi="Times New Roman"/>
        </w:rPr>
        <w:t>непроведение</w:t>
      </w:r>
      <w:proofErr w:type="spellEnd"/>
      <w:r w:rsidRPr="00AA5544">
        <w:rPr>
          <w:rFonts w:ascii="Times New Roman" w:hAnsi="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E866BB" w14:textId="77777777" w:rsidR="000C512D" w:rsidRPr="00AA5544" w:rsidRDefault="000C512D" w:rsidP="00F945FD">
      <w:pPr>
        <w:pStyle w:val="a8"/>
        <w:widowControl w:val="0"/>
        <w:numPr>
          <w:ilvl w:val="0"/>
          <w:numId w:val="13"/>
        </w:numPr>
        <w:tabs>
          <w:tab w:val="left" w:pos="0"/>
        </w:tabs>
        <w:autoSpaceDE w:val="0"/>
        <w:autoSpaceDN w:val="0"/>
        <w:spacing w:before="120" w:after="120" w:line="240" w:lineRule="auto"/>
        <w:ind w:left="0" w:firstLine="567"/>
        <w:contextualSpacing w:val="0"/>
        <w:jc w:val="both"/>
        <w:rPr>
          <w:rFonts w:ascii="Times New Roman" w:hAnsi="Times New Roman"/>
        </w:rPr>
      </w:pPr>
      <w:proofErr w:type="spellStart"/>
      <w:r w:rsidRPr="00AA5544">
        <w:rPr>
          <w:rFonts w:ascii="Times New Roman" w:hAnsi="Times New Roman"/>
        </w:rPr>
        <w:t>неприостановление</w:t>
      </w:r>
      <w:proofErr w:type="spellEnd"/>
      <w:r w:rsidRPr="00AA5544">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1FBA1257" w14:textId="0F9603C8" w:rsidR="000C512D" w:rsidRPr="00AA5544" w:rsidRDefault="000C512D" w:rsidP="00F945FD">
      <w:pPr>
        <w:pStyle w:val="a8"/>
        <w:widowControl w:val="0"/>
        <w:numPr>
          <w:ilvl w:val="0"/>
          <w:numId w:val="13"/>
        </w:numPr>
        <w:tabs>
          <w:tab w:val="left" w:pos="0"/>
        </w:tabs>
        <w:autoSpaceDE w:val="0"/>
        <w:autoSpaceDN w:val="0"/>
        <w:spacing w:before="120" w:after="120" w:line="240" w:lineRule="auto"/>
        <w:ind w:left="0" w:firstLine="567"/>
        <w:contextualSpacing w:val="0"/>
        <w:jc w:val="both"/>
        <w:rPr>
          <w:rFonts w:ascii="Times New Roman" w:hAnsi="Times New Roman"/>
        </w:rPr>
      </w:pPr>
      <w:proofErr w:type="gramStart"/>
      <w:r w:rsidRPr="00AA5544">
        <w:rPr>
          <w:rFonts w:ascii="Times New Roman" w:hAnsi="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A5544">
        <w:rPr>
          <w:rFonts w:ascii="Times New Roman" w:hAnsi="Times New Roman"/>
        </w:rPr>
        <w:t xml:space="preserve"> заявителя по уплате этих </w:t>
      </w:r>
      <w:proofErr w:type="gramStart"/>
      <w:r w:rsidRPr="00AA5544">
        <w:rPr>
          <w:rFonts w:ascii="Times New Roman" w:hAnsi="Times New Roman"/>
        </w:rPr>
        <w:t>сумм</w:t>
      </w:r>
      <w:proofErr w:type="gramEnd"/>
      <w:r w:rsidRPr="00AA5544">
        <w:rPr>
          <w:rFonts w:ascii="Times New Roman" w:hAnsi="Times New Roman"/>
        </w:rPr>
        <w:t xml:space="preserve"> исполненной или </w:t>
      </w:r>
      <w:proofErr w:type="gramStart"/>
      <w:r w:rsidRPr="00AA5544">
        <w:rPr>
          <w:rFonts w:ascii="Times New Roman" w:hAnsi="Times New Roman"/>
        </w:rPr>
        <w:t>которые</w:t>
      </w:r>
      <w:proofErr w:type="gramEnd"/>
      <w:r w:rsidRPr="00AA5544">
        <w:rPr>
          <w:rFonts w:ascii="Times New Roman" w:hAnsi="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FB6C72" w:rsidRPr="00AA5544">
        <w:rPr>
          <w:rFonts w:ascii="Times New Roman" w:hAnsi="Times New Roman"/>
        </w:rPr>
        <w:t>25</w:t>
      </w:r>
      <w:r w:rsidRPr="00AA5544">
        <w:rPr>
          <w:rFonts w:ascii="Times New Roman" w:hAnsi="Times New Roman"/>
        </w:rPr>
        <w:t xml:space="preserve"> процентов </w:t>
      </w:r>
      <w:proofErr w:type="spellStart"/>
      <w:r w:rsidRPr="00AA5544">
        <w:rPr>
          <w:rFonts w:ascii="Times New Roman" w:hAnsi="Times New Roman"/>
        </w:rPr>
        <w:t>балансовойстоимости</w:t>
      </w:r>
      <w:proofErr w:type="spellEnd"/>
      <w:r w:rsidRPr="00AA5544">
        <w:rPr>
          <w:rFonts w:ascii="Times New Roman" w:hAnsi="Times New Roman"/>
        </w:rPr>
        <w:t xml:space="preserve"> активов участника закупки, по данным бухгалтерской отчетности за последний отчетный период;</w:t>
      </w:r>
    </w:p>
    <w:p w14:paraId="405E577E" w14:textId="21740DF0" w:rsidR="000C512D" w:rsidRPr="00AA5544" w:rsidRDefault="000C512D" w:rsidP="00F945FD">
      <w:pPr>
        <w:pStyle w:val="a8"/>
        <w:widowControl w:val="0"/>
        <w:numPr>
          <w:ilvl w:val="0"/>
          <w:numId w:val="13"/>
        </w:numPr>
        <w:tabs>
          <w:tab w:val="left" w:pos="0"/>
        </w:tabs>
        <w:autoSpaceDE w:val="0"/>
        <w:autoSpaceDN w:val="0"/>
        <w:spacing w:before="120" w:after="120" w:line="240" w:lineRule="auto"/>
        <w:ind w:left="0" w:firstLine="567"/>
        <w:contextualSpacing w:val="0"/>
        <w:jc w:val="both"/>
        <w:rPr>
          <w:rFonts w:ascii="Times New Roman" w:hAnsi="Times New Roman"/>
        </w:rPr>
      </w:pPr>
      <w:proofErr w:type="gramStart"/>
      <w:r w:rsidRPr="00AA5544">
        <w:rPr>
          <w:rFonts w:ascii="Times New Roman" w:hAnsi="Times New Roman"/>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r w:rsidR="00344FEF" w:rsidRPr="00AA5544">
        <w:rPr>
          <w:rFonts w:ascii="Times New Roman" w:hAnsi="Times New Roman"/>
        </w:rPr>
        <w:t xml:space="preserve">и (или) преступления, предусмотренные статьями 289, 290, 291, 291.1 Уголовного кодекса Российской Федерации </w:t>
      </w:r>
      <w:r w:rsidRPr="00AA5544">
        <w:rPr>
          <w:rFonts w:ascii="Times New Roman" w:hAnsi="Times New Roman"/>
        </w:rPr>
        <w:t>(за исключением лиц, у которых такая судимость погашена или снята), а также неприменение в отношении указанных физических лиц наказания в виде</w:t>
      </w:r>
      <w:proofErr w:type="gramEnd"/>
      <w:r w:rsidRPr="00AA5544">
        <w:rPr>
          <w:rFonts w:ascii="Times New Roman" w:hAnsi="Times New Roman"/>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AA5544">
        <w:rPr>
          <w:rFonts w:ascii="Times New Roman" w:hAnsi="Times New Roman"/>
        </w:rPr>
        <w:t>являющихся</w:t>
      </w:r>
      <w:proofErr w:type="gramEnd"/>
      <w:r w:rsidRPr="00AA5544">
        <w:rPr>
          <w:rFonts w:ascii="Times New Roman" w:hAnsi="Times New Roman"/>
        </w:rPr>
        <w:t xml:space="preserve"> предметом осуществляемой закупки, и административного наказания в виде дисквалификации;</w:t>
      </w:r>
    </w:p>
    <w:p w14:paraId="7E4F45FA" w14:textId="31AC4876" w:rsidR="000C512D" w:rsidRPr="00AA5544" w:rsidRDefault="000C512D" w:rsidP="00F945FD">
      <w:pPr>
        <w:pStyle w:val="a8"/>
        <w:widowControl w:val="0"/>
        <w:numPr>
          <w:ilvl w:val="0"/>
          <w:numId w:val="13"/>
        </w:numPr>
        <w:tabs>
          <w:tab w:val="left" w:pos="0"/>
        </w:tabs>
        <w:autoSpaceDE w:val="0"/>
        <w:autoSpaceDN w:val="0"/>
        <w:spacing w:before="120" w:after="120" w:line="240" w:lineRule="auto"/>
        <w:ind w:left="0" w:firstLine="567"/>
        <w:contextualSpacing w:val="0"/>
        <w:jc w:val="both"/>
        <w:rPr>
          <w:rFonts w:ascii="Times New Roman" w:hAnsi="Times New Roman"/>
        </w:rPr>
      </w:pPr>
      <w:proofErr w:type="gramStart"/>
      <w:r w:rsidRPr="00AA5544">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AA5544">
        <w:rPr>
          <w:rFonts w:ascii="Times New Roman" w:hAnsi="Times New Roman"/>
        </w:rPr>
        <w:t xml:space="preserve">) </w:t>
      </w:r>
      <w:proofErr w:type="gramStart"/>
      <w:r w:rsidRPr="00AA5544">
        <w:rPr>
          <w:rFonts w:ascii="Times New Roman" w:hAnsi="Times New Roman"/>
        </w:rPr>
        <w:t xml:space="preserve">учреждения или унитарного предприятия либо иными органами управления юридических лиц - участников закупки, с физическими </w:t>
      </w:r>
      <w:r w:rsidRPr="00AA5544">
        <w:rPr>
          <w:rFonts w:ascii="Times New Roman" w:hAnsi="Times New Roman"/>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5544">
        <w:rPr>
          <w:rFonts w:ascii="Times New Roman" w:hAnsi="Times New Roman"/>
        </w:rPr>
        <w:t>неполнородными</w:t>
      </w:r>
      <w:proofErr w:type="spellEnd"/>
      <w:r w:rsidRPr="00AA5544">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A5544">
        <w:rPr>
          <w:rFonts w:ascii="Times New Roman" w:hAnsi="Times New Roman"/>
        </w:rPr>
        <w:t>.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4FEF" w:rsidRPr="00AA5544">
        <w:rPr>
          <w:rFonts w:ascii="Times New Roman" w:hAnsi="Times New Roman"/>
        </w:rPr>
        <w:t>апитале хозяйственного общества;</w:t>
      </w:r>
    </w:p>
    <w:p w14:paraId="7C4771BF" w14:textId="2AB2F248" w:rsidR="00344FEF" w:rsidRPr="00AA5544" w:rsidRDefault="00344FEF" w:rsidP="00F945FD">
      <w:pPr>
        <w:pStyle w:val="a8"/>
        <w:widowControl w:val="0"/>
        <w:numPr>
          <w:ilvl w:val="0"/>
          <w:numId w:val="13"/>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 участник закупки не является офшорной компанией.</w:t>
      </w:r>
    </w:p>
    <w:p w14:paraId="423C736B" w14:textId="6DF7D592" w:rsidR="000C512D" w:rsidRPr="00AA5544" w:rsidRDefault="000C512D" w:rsidP="00F945FD">
      <w:pPr>
        <w:pStyle w:val="a8"/>
        <w:widowControl w:val="0"/>
        <w:numPr>
          <w:ilvl w:val="0"/>
          <w:numId w:val="25"/>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В случае</w:t>
      </w:r>
      <w:proofErr w:type="gramStart"/>
      <w:r w:rsidRPr="00AA5544">
        <w:rPr>
          <w:rFonts w:ascii="Times New Roman" w:hAnsi="Times New Roman"/>
        </w:rPr>
        <w:t>,</w:t>
      </w:r>
      <w:proofErr w:type="gramEnd"/>
      <w:r w:rsidRPr="00AA5544">
        <w:rPr>
          <w:rFonts w:ascii="Times New Roman" w:hAnsi="Times New Roman"/>
        </w:rPr>
        <w:t xml:space="preserve"> если это предусмотрено </w:t>
      </w:r>
      <w:r w:rsidRPr="00AA5544">
        <w:rPr>
          <w:rFonts w:ascii="Times New Roman" w:hAnsi="Times New Roman"/>
          <w:b/>
        </w:rPr>
        <w:t>пунктом 1</w:t>
      </w:r>
      <w:r w:rsidR="00C55334" w:rsidRPr="00AA5544">
        <w:rPr>
          <w:rFonts w:ascii="Times New Roman" w:hAnsi="Times New Roman"/>
          <w:b/>
        </w:rPr>
        <w:t>6</w:t>
      </w:r>
      <w:r w:rsidRPr="00AA5544">
        <w:rPr>
          <w:rFonts w:ascii="Times New Roman" w:hAnsi="Times New Roman"/>
        </w:rPr>
        <w:t xml:space="preserve"> </w:t>
      </w:r>
      <w:r w:rsidRPr="00AA5544">
        <w:rPr>
          <w:rFonts w:ascii="Times New Roman" w:hAnsi="Times New Roman"/>
          <w:b/>
        </w:rPr>
        <w:t>раздела III «ИНФОРМАЦИОННАЯ КАРТА»</w:t>
      </w:r>
      <w:r w:rsidRPr="00AA5544">
        <w:rPr>
          <w:rFonts w:ascii="Times New Roman" w:hAnsi="Times New Roman"/>
        </w:rPr>
        <w:t xml:space="preserve"> к участникам закупки предъявляются следующие </w:t>
      </w:r>
      <w:r w:rsidR="00085287" w:rsidRPr="00AA5544">
        <w:rPr>
          <w:rFonts w:ascii="Times New Roman" w:hAnsi="Times New Roman"/>
        </w:rPr>
        <w:t>дополнительные</w:t>
      </w:r>
      <w:r w:rsidRPr="00AA5544">
        <w:rPr>
          <w:rFonts w:ascii="Times New Roman" w:hAnsi="Times New Roman"/>
        </w:rPr>
        <w:t xml:space="preserve"> требования:</w:t>
      </w:r>
    </w:p>
    <w:p w14:paraId="6D277246" w14:textId="77777777" w:rsidR="00085287" w:rsidRPr="00AA5544" w:rsidRDefault="00085287" w:rsidP="00F945FD">
      <w:pPr>
        <w:spacing w:before="120" w:after="120" w:line="240" w:lineRule="auto"/>
        <w:ind w:firstLine="567"/>
        <w:jc w:val="both"/>
        <w:rPr>
          <w:rFonts w:ascii="Times New Roman" w:hAnsi="Times New Roman"/>
        </w:rPr>
      </w:pPr>
      <w:bookmarkStart w:id="12" w:name="_Hlk81567004"/>
      <w:r w:rsidRPr="00AA5544">
        <w:rPr>
          <w:rFonts w:ascii="Times New Roman" w:hAnsi="Times New Roman"/>
        </w:rPr>
        <w:t>1) наличие финансовых, материальных средств, необходимого количества специалистов и иных работников определенного уровня квалификации для исполнения договора, а также иных возможностей (ресурсов), необходимых для обеспечения надлежащего и качественного исполнения договора;</w:t>
      </w:r>
    </w:p>
    <w:p w14:paraId="1D57D487" w14:textId="77777777" w:rsidR="00085287" w:rsidRPr="00AA5544" w:rsidRDefault="00085287" w:rsidP="00F945FD">
      <w:pPr>
        <w:spacing w:before="120" w:after="120" w:line="240" w:lineRule="auto"/>
        <w:ind w:firstLine="567"/>
        <w:jc w:val="both"/>
        <w:rPr>
          <w:rFonts w:ascii="Times New Roman" w:hAnsi="Times New Roman"/>
        </w:rPr>
      </w:pPr>
      <w:r w:rsidRPr="00AA5544">
        <w:rPr>
          <w:rFonts w:ascii="Times New Roman" w:hAnsi="Times New Roman"/>
        </w:rPr>
        <w:t>2) положительная деловая репутация, наличие опыта выполнения работ или оказания услуг;</w:t>
      </w:r>
    </w:p>
    <w:p w14:paraId="4D810480" w14:textId="77777777" w:rsidR="00085287" w:rsidRPr="00AA5544" w:rsidRDefault="00085287" w:rsidP="00F945FD">
      <w:pPr>
        <w:spacing w:before="120" w:after="120" w:line="240" w:lineRule="auto"/>
        <w:ind w:firstLine="567"/>
        <w:jc w:val="both"/>
        <w:rPr>
          <w:rFonts w:ascii="Times New Roman" w:hAnsi="Times New Roman"/>
        </w:rPr>
      </w:pPr>
      <w:r w:rsidRPr="00AA5544">
        <w:rPr>
          <w:rFonts w:ascii="Times New Roman" w:hAnsi="Times New Roman"/>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в ЕИС извещения о закупке;</w:t>
      </w:r>
    </w:p>
    <w:p w14:paraId="69968AF3" w14:textId="77777777" w:rsidR="00085287" w:rsidRPr="00AA5544" w:rsidRDefault="00085287" w:rsidP="00F945FD">
      <w:pPr>
        <w:spacing w:before="120" w:after="120" w:line="240" w:lineRule="auto"/>
        <w:ind w:firstLine="567"/>
        <w:jc w:val="both"/>
        <w:rPr>
          <w:rFonts w:ascii="Times New Roman" w:hAnsi="Times New Roman"/>
        </w:rPr>
      </w:pPr>
      <w:proofErr w:type="gramStart"/>
      <w:r w:rsidRPr="00AA5544">
        <w:rPr>
          <w:rFonts w:ascii="Times New Roman" w:hAnsi="Times New Roman"/>
        </w:rPr>
        <w:t>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14:paraId="4F5D6E0F" w14:textId="77777777" w:rsidR="00085287" w:rsidRPr="00AA5544" w:rsidRDefault="00085287" w:rsidP="00F945FD">
      <w:pPr>
        <w:spacing w:before="120" w:after="120" w:line="240" w:lineRule="auto"/>
        <w:ind w:firstLine="567"/>
        <w:jc w:val="both"/>
        <w:rPr>
          <w:rFonts w:ascii="Times New Roman" w:hAnsi="Times New Roman"/>
        </w:rPr>
      </w:pPr>
      <w:r w:rsidRPr="00AA5544">
        <w:rPr>
          <w:rFonts w:ascii="Times New Roman" w:hAnsi="Times New Roman"/>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14:paraId="4E5410DC" w14:textId="77777777" w:rsidR="00085287" w:rsidRPr="00AA5544" w:rsidRDefault="00085287" w:rsidP="00F945FD">
      <w:pPr>
        <w:spacing w:before="120" w:after="120" w:line="240" w:lineRule="auto"/>
        <w:ind w:firstLine="567"/>
        <w:jc w:val="both"/>
        <w:rPr>
          <w:rFonts w:ascii="Times New Roman" w:hAnsi="Times New Roman"/>
        </w:rPr>
      </w:pPr>
      <w:r w:rsidRPr="00AA5544">
        <w:rPr>
          <w:rFonts w:ascii="Times New Roman" w:hAnsi="Times New Roman"/>
        </w:rPr>
        <w:t>6)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A17B8D8" w14:textId="77777777" w:rsidR="00085287" w:rsidRPr="00AA5544" w:rsidRDefault="00085287" w:rsidP="00F945FD">
      <w:pPr>
        <w:spacing w:before="120" w:after="120" w:line="240" w:lineRule="auto"/>
        <w:ind w:firstLine="567"/>
        <w:jc w:val="both"/>
        <w:rPr>
          <w:rFonts w:ascii="Times New Roman" w:hAnsi="Times New Roman"/>
        </w:rPr>
      </w:pPr>
      <w:r w:rsidRPr="00AA5544">
        <w:rPr>
          <w:rFonts w:ascii="Times New Roman" w:hAnsi="Times New Roman"/>
        </w:rPr>
        <w:t>7) отсутствие сведений об участнике закупки в реестре недобросовестных поставщиков, предусмотренном Федеральным законом № 223-ФЗ;</w:t>
      </w:r>
    </w:p>
    <w:p w14:paraId="4B1ADFAE" w14:textId="77777777" w:rsidR="00085287" w:rsidRPr="00AA5544" w:rsidRDefault="00085287" w:rsidP="00F945FD">
      <w:pPr>
        <w:spacing w:before="120" w:after="120" w:line="240" w:lineRule="auto"/>
        <w:ind w:firstLine="567"/>
        <w:jc w:val="both"/>
        <w:rPr>
          <w:rFonts w:ascii="Times New Roman" w:hAnsi="Times New Roman"/>
        </w:rPr>
      </w:pPr>
      <w:r w:rsidRPr="00AA5544">
        <w:rPr>
          <w:rFonts w:ascii="Times New Roman" w:hAnsi="Times New Roman"/>
        </w:rPr>
        <w:t>8) отсутствие сведений об участнике закупки в реестре недобросовестных поставщиков, предусмотренном Федеральным законом № 44-ФЗ.</w:t>
      </w:r>
    </w:p>
    <w:bookmarkEnd w:id="12"/>
    <w:p w14:paraId="6DFC2A9B" w14:textId="07B07139" w:rsidR="000C512D" w:rsidRPr="00AA5544" w:rsidRDefault="000C512D" w:rsidP="00F945FD">
      <w:pPr>
        <w:pStyle w:val="a8"/>
        <w:widowControl w:val="0"/>
        <w:numPr>
          <w:ilvl w:val="0"/>
          <w:numId w:val="25"/>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 Перечень указанных требований содержится в </w:t>
      </w:r>
      <w:r w:rsidRPr="00AA5544">
        <w:rPr>
          <w:rFonts w:ascii="Times New Roman" w:hAnsi="Times New Roman"/>
          <w:b/>
        </w:rPr>
        <w:t>пункте</w:t>
      </w:r>
      <w:r w:rsidRPr="00AA5544">
        <w:rPr>
          <w:rFonts w:ascii="Times New Roman" w:hAnsi="Times New Roman"/>
        </w:rPr>
        <w:t xml:space="preserve"> </w:t>
      </w:r>
      <w:r w:rsidRPr="00AA5544">
        <w:rPr>
          <w:rFonts w:ascii="Times New Roman" w:hAnsi="Times New Roman"/>
          <w:b/>
        </w:rPr>
        <w:t>1</w:t>
      </w:r>
      <w:r w:rsidR="001667EC" w:rsidRPr="00AA5544">
        <w:rPr>
          <w:rFonts w:ascii="Times New Roman" w:hAnsi="Times New Roman"/>
          <w:b/>
        </w:rPr>
        <w:t>7</w:t>
      </w:r>
      <w:r w:rsidRPr="00AA5544">
        <w:rPr>
          <w:rFonts w:ascii="Times New Roman" w:hAnsi="Times New Roman"/>
        </w:rPr>
        <w:t xml:space="preserve"> </w:t>
      </w:r>
      <w:r w:rsidRPr="00AA5544">
        <w:rPr>
          <w:rFonts w:ascii="Times New Roman" w:hAnsi="Times New Roman"/>
          <w:b/>
        </w:rPr>
        <w:t>раздела III «ИНФОРМАЦИОННАЯ КАРТА»</w:t>
      </w:r>
    </w:p>
    <w:p w14:paraId="34560A44" w14:textId="2ED6B27F" w:rsidR="000C512D" w:rsidRPr="00AA5544" w:rsidRDefault="000C512D" w:rsidP="00F945FD">
      <w:pPr>
        <w:pStyle w:val="a8"/>
        <w:widowControl w:val="0"/>
        <w:numPr>
          <w:ilvl w:val="0"/>
          <w:numId w:val="25"/>
        </w:numPr>
        <w:tabs>
          <w:tab w:val="left" w:pos="0"/>
        </w:tabs>
        <w:autoSpaceDE w:val="0"/>
        <w:autoSpaceDN w:val="0"/>
        <w:spacing w:before="120" w:after="120" w:line="240" w:lineRule="auto"/>
        <w:ind w:left="0" w:firstLine="567"/>
        <w:contextualSpacing w:val="0"/>
        <w:jc w:val="both"/>
        <w:rPr>
          <w:rFonts w:ascii="Times New Roman" w:hAnsi="Times New Roman"/>
        </w:rPr>
      </w:pPr>
      <w:r w:rsidRPr="00AA5544">
        <w:rPr>
          <w:rFonts w:ascii="Times New Roman" w:hAnsi="Times New Roman"/>
        </w:rPr>
        <w:t>В случае</w:t>
      </w:r>
      <w:proofErr w:type="gramStart"/>
      <w:r w:rsidRPr="00AA5544">
        <w:rPr>
          <w:rFonts w:ascii="Times New Roman" w:hAnsi="Times New Roman"/>
        </w:rPr>
        <w:t>,</w:t>
      </w:r>
      <w:proofErr w:type="gramEnd"/>
      <w:r w:rsidRPr="00AA5544">
        <w:rPr>
          <w:rFonts w:ascii="Times New Roman" w:hAnsi="Times New Roman"/>
        </w:rPr>
        <w:t xml:space="preserve">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предусмотренные подпунктом 1 пункта 2 настоящего параграфа и </w:t>
      </w:r>
      <w:r w:rsidR="00F945FD" w:rsidRPr="00AA5544">
        <w:rPr>
          <w:rFonts w:ascii="Times New Roman" w:hAnsi="Times New Roman"/>
        </w:rPr>
        <w:t>подпунктами 1, 2, 4 – 6 пункта 3 настоящего параграфа</w:t>
      </w:r>
      <w:r w:rsidRPr="00AA5544">
        <w:rPr>
          <w:rFonts w:ascii="Times New Roman" w:hAnsi="Times New Roman"/>
        </w:rPr>
        <w:t xml:space="preserve">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w:t>
      </w:r>
    </w:p>
    <w:p w14:paraId="7108E0DF" w14:textId="6966F675" w:rsidR="000C512D" w:rsidRPr="00AA5544" w:rsidRDefault="000C512D" w:rsidP="005000DF">
      <w:pPr>
        <w:pStyle w:val="20"/>
        <w:spacing w:before="600" w:line="240" w:lineRule="auto"/>
        <w:ind w:firstLine="567"/>
        <w:jc w:val="both"/>
        <w:rPr>
          <w:rFonts w:ascii="Times New Roman" w:hAnsi="Times New Roman"/>
          <w:color w:val="auto"/>
          <w:sz w:val="22"/>
          <w:szCs w:val="22"/>
          <w:lang w:eastAsia="ru-RU"/>
        </w:rPr>
      </w:pPr>
      <w:r w:rsidRPr="00AA5544">
        <w:rPr>
          <w:rFonts w:ascii="Times New Roman" w:hAnsi="Times New Roman"/>
          <w:color w:val="auto"/>
          <w:sz w:val="22"/>
          <w:szCs w:val="22"/>
          <w:lang w:eastAsia="ru-RU"/>
        </w:rPr>
        <w:t xml:space="preserve">§ 4. </w:t>
      </w:r>
      <w:bookmarkStart w:id="13" w:name="_Hlk520703171"/>
      <w:r w:rsidRPr="00AA5544">
        <w:rPr>
          <w:rFonts w:ascii="Times New Roman" w:hAnsi="Times New Roman"/>
          <w:color w:val="auto"/>
          <w:sz w:val="22"/>
          <w:szCs w:val="22"/>
          <w:lang w:eastAsia="ru-RU"/>
        </w:rPr>
        <w:t>Обеспечение заявки, срок и порядок его предоставления участником закупки, условия банковской гарантии</w:t>
      </w:r>
      <w:bookmarkEnd w:id="13"/>
    </w:p>
    <w:p w14:paraId="7CA7C7EA" w14:textId="5B19A312" w:rsidR="000C512D" w:rsidRPr="00AA5544" w:rsidRDefault="000C512D" w:rsidP="00F449A2">
      <w:pPr>
        <w:pStyle w:val="a8"/>
        <w:numPr>
          <w:ilvl w:val="0"/>
          <w:numId w:val="15"/>
        </w:numPr>
        <w:tabs>
          <w:tab w:val="left" w:pos="0"/>
          <w:tab w:val="left" w:pos="540"/>
          <w:tab w:val="left" w:pos="567"/>
          <w:tab w:val="left" w:pos="1418"/>
        </w:tabs>
        <w:suppressAutoHyphens/>
        <w:spacing w:before="120" w:after="120" w:line="240" w:lineRule="auto"/>
        <w:ind w:left="0" w:firstLine="567"/>
        <w:contextualSpacing w:val="0"/>
        <w:jc w:val="both"/>
        <w:rPr>
          <w:rFonts w:ascii="Times New Roman" w:hAnsi="Times New Roman"/>
          <w:lang w:eastAsia="zh-CN"/>
        </w:rPr>
      </w:pPr>
      <w:r w:rsidRPr="00AA5544">
        <w:rPr>
          <w:rFonts w:ascii="Times New Roman" w:hAnsi="Times New Roman"/>
          <w:lang w:eastAsia="zh-CN"/>
        </w:rPr>
        <w:t xml:space="preserve">Требование об обеспечении заявки содержится в </w:t>
      </w:r>
      <w:r w:rsidRPr="00AA5544">
        <w:rPr>
          <w:rFonts w:ascii="Times New Roman" w:hAnsi="Times New Roman"/>
          <w:b/>
          <w:lang w:eastAsia="zh-CN"/>
        </w:rPr>
        <w:t xml:space="preserve">пункте </w:t>
      </w:r>
      <w:r w:rsidR="00DA1D7D" w:rsidRPr="00AA5544">
        <w:rPr>
          <w:rFonts w:ascii="Times New Roman" w:hAnsi="Times New Roman"/>
          <w:b/>
          <w:lang w:eastAsia="zh-CN"/>
        </w:rPr>
        <w:t>1</w:t>
      </w:r>
      <w:r w:rsidR="00C55334" w:rsidRPr="00AA5544">
        <w:rPr>
          <w:rFonts w:ascii="Times New Roman" w:hAnsi="Times New Roman"/>
          <w:b/>
          <w:lang w:eastAsia="zh-CN"/>
        </w:rPr>
        <w:t>4</w:t>
      </w:r>
      <w:r w:rsidRPr="00AA5544">
        <w:rPr>
          <w:rFonts w:ascii="Times New Roman" w:hAnsi="Times New Roman"/>
          <w:b/>
          <w:lang w:eastAsia="zh-CN"/>
        </w:rPr>
        <w:t xml:space="preserve"> раздела III «ИНФОРМАЦИОННАЯ КАРТА».</w:t>
      </w:r>
      <w:r w:rsidRPr="00AA5544">
        <w:rPr>
          <w:rFonts w:ascii="Times New Roman" w:hAnsi="Times New Roman"/>
          <w:lang w:eastAsia="zh-CN"/>
        </w:rPr>
        <w:t xml:space="preserve"> </w:t>
      </w:r>
    </w:p>
    <w:p w14:paraId="1EA27619" w14:textId="56D6A8B3" w:rsidR="00F945FD" w:rsidRPr="00AA5544" w:rsidRDefault="000C512D" w:rsidP="00F449A2">
      <w:pPr>
        <w:pStyle w:val="a8"/>
        <w:numPr>
          <w:ilvl w:val="0"/>
          <w:numId w:val="15"/>
        </w:numPr>
        <w:tabs>
          <w:tab w:val="left" w:pos="0"/>
          <w:tab w:val="left" w:pos="540"/>
          <w:tab w:val="left" w:pos="567"/>
          <w:tab w:val="left" w:pos="1418"/>
        </w:tabs>
        <w:suppressAutoHyphens/>
        <w:spacing w:before="120" w:after="120" w:line="240" w:lineRule="auto"/>
        <w:ind w:left="0" w:firstLine="567"/>
        <w:contextualSpacing w:val="0"/>
        <w:jc w:val="both"/>
        <w:rPr>
          <w:rFonts w:ascii="Times New Roman" w:hAnsi="Times New Roman"/>
          <w:lang w:eastAsia="ru-RU"/>
        </w:rPr>
      </w:pPr>
      <w:r w:rsidRPr="00AA5544">
        <w:rPr>
          <w:rFonts w:ascii="Times New Roman" w:hAnsi="Times New Roman"/>
          <w:lang w:eastAsia="zh-CN"/>
        </w:rPr>
        <w:t xml:space="preserve">Обеспечение заявки на участие в </w:t>
      </w:r>
      <w:r w:rsidR="00181F35" w:rsidRPr="00AA5544">
        <w:rPr>
          <w:rFonts w:ascii="Times New Roman" w:hAnsi="Times New Roman"/>
          <w:lang w:eastAsia="zh-CN"/>
        </w:rPr>
        <w:t>запросе котировок</w:t>
      </w:r>
      <w:r w:rsidR="0052036F" w:rsidRPr="00AA5544">
        <w:rPr>
          <w:rFonts w:ascii="Times New Roman" w:hAnsi="Times New Roman"/>
          <w:lang w:eastAsia="zh-CN"/>
        </w:rPr>
        <w:t xml:space="preserve"> в электронной форме</w:t>
      </w:r>
      <w:r w:rsidRPr="00AA5544">
        <w:rPr>
          <w:rFonts w:ascii="Times New Roman" w:hAnsi="Times New Roman"/>
          <w:lang w:eastAsia="zh-CN"/>
        </w:rPr>
        <w:t xml:space="preserve"> может предоставляться участником закупки путем внесения денежных средств на счет, указанный в </w:t>
      </w:r>
      <w:r w:rsidRPr="00AA5544">
        <w:rPr>
          <w:rFonts w:ascii="Times New Roman" w:hAnsi="Times New Roman"/>
          <w:b/>
          <w:lang w:eastAsia="zh-CN"/>
        </w:rPr>
        <w:t xml:space="preserve">пункте </w:t>
      </w:r>
      <w:r w:rsidR="00B7023F" w:rsidRPr="00AA5544">
        <w:rPr>
          <w:rFonts w:ascii="Times New Roman" w:hAnsi="Times New Roman"/>
          <w:b/>
          <w:lang w:eastAsia="zh-CN"/>
        </w:rPr>
        <w:t>1</w:t>
      </w:r>
      <w:r w:rsidR="00C55334" w:rsidRPr="00AA5544">
        <w:rPr>
          <w:rFonts w:ascii="Times New Roman" w:hAnsi="Times New Roman"/>
          <w:b/>
          <w:lang w:eastAsia="zh-CN"/>
        </w:rPr>
        <w:t>4</w:t>
      </w:r>
      <w:r w:rsidRPr="00AA5544">
        <w:rPr>
          <w:rFonts w:ascii="Times New Roman" w:hAnsi="Times New Roman"/>
          <w:b/>
          <w:lang w:eastAsia="zh-CN"/>
        </w:rPr>
        <w:t xml:space="preserve"> </w:t>
      </w:r>
      <w:r w:rsidRPr="00AA5544">
        <w:rPr>
          <w:rFonts w:ascii="Times New Roman" w:hAnsi="Times New Roman"/>
          <w:b/>
          <w:lang w:eastAsia="zh-CN"/>
        </w:rPr>
        <w:lastRenderedPageBreak/>
        <w:t>раздела III «ИНФОРМАЦИОННАЯ КАРТА»</w:t>
      </w:r>
      <w:r w:rsidRPr="00AA5544">
        <w:rPr>
          <w:rFonts w:ascii="Times New Roman" w:hAnsi="Times New Roman"/>
        </w:rPr>
        <w:t xml:space="preserve">, или безотзывной банковской гарантии. Выбор способа обеспечения заявки на участие в </w:t>
      </w:r>
      <w:r w:rsidR="00181F35" w:rsidRPr="00AA5544">
        <w:rPr>
          <w:rFonts w:ascii="Times New Roman" w:hAnsi="Times New Roman"/>
          <w:lang w:eastAsia="zh-CN"/>
        </w:rPr>
        <w:t>запросе котировок</w:t>
      </w:r>
      <w:r w:rsidR="0052036F" w:rsidRPr="00AA5544">
        <w:rPr>
          <w:rFonts w:ascii="Times New Roman" w:hAnsi="Times New Roman"/>
          <w:lang w:eastAsia="zh-CN"/>
        </w:rPr>
        <w:t xml:space="preserve"> в электронной форме</w:t>
      </w:r>
      <w:r w:rsidRPr="00AA5544">
        <w:rPr>
          <w:rFonts w:ascii="Times New Roman" w:hAnsi="Times New Roman"/>
          <w:lang w:eastAsia="zh-CN"/>
        </w:rPr>
        <w:t xml:space="preserve"> </w:t>
      </w:r>
      <w:r w:rsidRPr="00AA5544">
        <w:rPr>
          <w:rFonts w:ascii="Times New Roman" w:hAnsi="Times New Roman"/>
        </w:rPr>
        <w:t xml:space="preserve">осуществляется участником закупки. </w:t>
      </w:r>
    </w:p>
    <w:p w14:paraId="538C62D0" w14:textId="59994DDC" w:rsidR="000C512D" w:rsidRPr="00AA5544" w:rsidRDefault="000C512D" w:rsidP="00F449A2">
      <w:pPr>
        <w:pStyle w:val="a8"/>
        <w:numPr>
          <w:ilvl w:val="0"/>
          <w:numId w:val="15"/>
        </w:numPr>
        <w:tabs>
          <w:tab w:val="left" w:pos="0"/>
          <w:tab w:val="left" w:pos="540"/>
          <w:tab w:val="left" w:pos="567"/>
          <w:tab w:val="left" w:pos="1418"/>
        </w:tabs>
        <w:suppressAutoHyphens/>
        <w:spacing w:before="120" w:after="120" w:line="240" w:lineRule="auto"/>
        <w:ind w:left="0" w:firstLine="567"/>
        <w:contextualSpacing w:val="0"/>
        <w:jc w:val="both"/>
        <w:rPr>
          <w:rFonts w:ascii="Times New Roman" w:hAnsi="Times New Roman"/>
          <w:lang w:eastAsia="ru-RU"/>
        </w:rPr>
      </w:pPr>
      <w:r w:rsidRPr="00AA5544">
        <w:rPr>
          <w:rFonts w:ascii="Times New Roman" w:hAnsi="Times New Roman"/>
          <w:lang w:eastAsia="ru-RU"/>
        </w:rPr>
        <w:t xml:space="preserve">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hyperlink r:id="rId12" w:history="1">
        <w:r w:rsidRPr="00AA5544">
          <w:rPr>
            <w:rFonts w:ascii="Times New Roman" w:hAnsi="Times New Roman"/>
            <w:lang w:eastAsia="ru-RU"/>
          </w:rPr>
          <w:t>www.minfin.ru</w:t>
        </w:r>
      </w:hyperlink>
      <w:r w:rsidRPr="00AA5544">
        <w:rPr>
          <w:rFonts w:ascii="Times New Roman" w:hAnsi="Times New Roman"/>
          <w:lang w:eastAsia="ru-RU"/>
        </w:rPr>
        <w:t>.</w:t>
      </w:r>
    </w:p>
    <w:p w14:paraId="4BB7AC83" w14:textId="10DB2B56" w:rsidR="000C512D" w:rsidRPr="00AA5544" w:rsidRDefault="000C512D" w:rsidP="00F449A2">
      <w:pPr>
        <w:pStyle w:val="a8"/>
        <w:numPr>
          <w:ilvl w:val="0"/>
          <w:numId w:val="15"/>
        </w:numPr>
        <w:tabs>
          <w:tab w:val="left" w:pos="0"/>
          <w:tab w:val="left" w:pos="540"/>
          <w:tab w:val="left" w:pos="567"/>
          <w:tab w:val="left" w:pos="1418"/>
        </w:tabs>
        <w:suppressAutoHyphens/>
        <w:spacing w:before="120" w:after="120" w:line="240" w:lineRule="auto"/>
        <w:ind w:left="0" w:firstLine="567"/>
        <w:contextualSpacing w:val="0"/>
        <w:jc w:val="both"/>
        <w:rPr>
          <w:rFonts w:ascii="Times New Roman" w:hAnsi="Times New Roman"/>
          <w:lang w:eastAsia="ru-RU"/>
        </w:rPr>
      </w:pPr>
      <w:r w:rsidRPr="00AA5544">
        <w:rPr>
          <w:rFonts w:ascii="Times New Roman" w:hAnsi="Times New Roman"/>
          <w:lang w:eastAsia="ru-RU"/>
        </w:rPr>
        <w:t xml:space="preserve">Срок действия банковской гарантии, предоставленной в качестве обеспечения заявки, должен составлять не менее чем </w:t>
      </w:r>
      <w:r w:rsidR="00F945FD" w:rsidRPr="00AA5544">
        <w:rPr>
          <w:rFonts w:ascii="Times New Roman" w:hAnsi="Times New Roman"/>
          <w:lang w:eastAsia="ru-RU"/>
        </w:rPr>
        <w:t>2</w:t>
      </w:r>
      <w:r w:rsidRPr="00AA5544">
        <w:rPr>
          <w:rFonts w:ascii="Times New Roman" w:hAnsi="Times New Roman"/>
          <w:lang w:eastAsia="ru-RU"/>
        </w:rPr>
        <w:t xml:space="preserve"> месяца </w:t>
      </w:r>
      <w:proofErr w:type="gramStart"/>
      <w:r w:rsidRPr="00AA5544">
        <w:rPr>
          <w:rFonts w:ascii="Times New Roman" w:hAnsi="Times New Roman"/>
          <w:lang w:eastAsia="ru-RU"/>
        </w:rPr>
        <w:t>с даты окончания</w:t>
      </w:r>
      <w:proofErr w:type="gramEnd"/>
      <w:r w:rsidRPr="00AA5544">
        <w:rPr>
          <w:rFonts w:ascii="Times New Roman" w:hAnsi="Times New Roman"/>
          <w:lang w:eastAsia="ru-RU"/>
        </w:rPr>
        <w:t xml:space="preserve"> срока подачи заявок,</w:t>
      </w:r>
      <w:r w:rsidRPr="00AA5544">
        <w:rPr>
          <w:rFonts w:ascii="Times New Roman" w:hAnsi="Times New Roman"/>
        </w:rPr>
        <w:t xml:space="preserve"> установленной в </w:t>
      </w:r>
      <w:r w:rsidRPr="00AA5544">
        <w:rPr>
          <w:rFonts w:ascii="Times New Roman" w:hAnsi="Times New Roman"/>
          <w:b/>
        </w:rPr>
        <w:t xml:space="preserve">пункте </w:t>
      </w:r>
      <w:r w:rsidR="00C55334" w:rsidRPr="00AA5544">
        <w:rPr>
          <w:rFonts w:ascii="Times New Roman" w:hAnsi="Times New Roman"/>
          <w:b/>
        </w:rPr>
        <w:t>9</w:t>
      </w:r>
      <w:r w:rsidRPr="00AA5544">
        <w:rPr>
          <w:rFonts w:ascii="Times New Roman" w:hAnsi="Times New Roman"/>
          <w:b/>
        </w:rPr>
        <w:t xml:space="preserve"> раздела </w:t>
      </w:r>
      <w:r w:rsidRPr="00AA5544">
        <w:rPr>
          <w:rFonts w:ascii="Times New Roman" w:hAnsi="Times New Roman"/>
          <w:b/>
          <w:lang w:val="en-US"/>
        </w:rPr>
        <w:t>III</w:t>
      </w:r>
      <w:r w:rsidRPr="00AA5544">
        <w:rPr>
          <w:rFonts w:ascii="Times New Roman" w:hAnsi="Times New Roman"/>
          <w:b/>
        </w:rPr>
        <w:t xml:space="preserve"> «ИНФОРМАЦИОННАЯ КАРТА»</w:t>
      </w:r>
      <w:r w:rsidRPr="00AA5544">
        <w:rPr>
          <w:rFonts w:ascii="Times New Roman" w:hAnsi="Times New Roman"/>
          <w:lang w:eastAsia="ru-RU"/>
        </w:rPr>
        <w:t xml:space="preserve">. </w:t>
      </w:r>
    </w:p>
    <w:p w14:paraId="60620D75" w14:textId="77777777" w:rsidR="000C512D" w:rsidRPr="00AA5544" w:rsidRDefault="000C512D" w:rsidP="00F449A2">
      <w:pPr>
        <w:pStyle w:val="a8"/>
        <w:numPr>
          <w:ilvl w:val="0"/>
          <w:numId w:val="15"/>
        </w:numPr>
        <w:tabs>
          <w:tab w:val="left" w:pos="0"/>
          <w:tab w:val="left" w:pos="540"/>
          <w:tab w:val="left" w:pos="567"/>
          <w:tab w:val="left" w:pos="1418"/>
        </w:tabs>
        <w:suppressAutoHyphens/>
        <w:spacing w:before="120" w:after="120" w:line="240" w:lineRule="auto"/>
        <w:ind w:left="0" w:firstLine="567"/>
        <w:contextualSpacing w:val="0"/>
        <w:jc w:val="both"/>
        <w:rPr>
          <w:rFonts w:ascii="Times New Roman" w:hAnsi="Times New Roman"/>
          <w:lang w:eastAsia="ru-RU"/>
        </w:rPr>
      </w:pPr>
      <w:r w:rsidRPr="00AA5544">
        <w:rPr>
          <w:rFonts w:ascii="Times New Roman" w:hAnsi="Times New Roman"/>
          <w:lang w:eastAsia="ru-RU"/>
        </w:rPr>
        <w:t>Банковская гарантия должна быть безотзывной и должна содержать:</w:t>
      </w:r>
    </w:p>
    <w:p w14:paraId="57ED7557" w14:textId="77777777" w:rsidR="00F945FD" w:rsidRPr="00AA5544" w:rsidRDefault="00F945FD" w:rsidP="00F449A2">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BBB7A8C" w14:textId="77777777" w:rsidR="00F945FD" w:rsidRPr="00AA5544" w:rsidRDefault="00F945FD" w:rsidP="00F449A2">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2) обязанность гаранта уплатить заказчику неустойку в размере 0,1 процента денежной суммы, подлежащей уплате, за каждый день просрочки;</w:t>
      </w:r>
    </w:p>
    <w:p w14:paraId="725934EF" w14:textId="77777777" w:rsidR="00F945FD" w:rsidRPr="00AA5544" w:rsidRDefault="00F945FD" w:rsidP="00F449A2">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3509A20" w14:textId="77777777" w:rsidR="00F945FD" w:rsidRPr="00AA5544" w:rsidRDefault="00F945FD" w:rsidP="00F449A2">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4) срок действия банковской гарантии с учетом требований настоящего пункта извещения;</w:t>
      </w:r>
    </w:p>
    <w:p w14:paraId="2635ADA5" w14:textId="77777777" w:rsidR="00F945FD" w:rsidRPr="00AA5544" w:rsidRDefault="00F945FD" w:rsidP="00F449A2">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4535B9E" w14:textId="77777777" w:rsidR="00F945FD" w:rsidRPr="00AA5544" w:rsidRDefault="00F945FD" w:rsidP="00F449A2">
      <w:pPr>
        <w:tabs>
          <w:tab w:val="left" w:pos="0"/>
          <w:tab w:val="left" w:pos="540"/>
          <w:tab w:val="left" w:pos="900"/>
          <w:tab w:val="left" w:pos="1701"/>
        </w:tabs>
        <w:suppressAutoHyphens/>
        <w:spacing w:before="120" w:after="120" w:line="240" w:lineRule="auto"/>
        <w:ind w:firstLine="539"/>
        <w:jc w:val="both"/>
        <w:rPr>
          <w:rFonts w:ascii="Times New Roman" w:eastAsia="Times New Roman" w:hAnsi="Times New Roman"/>
          <w:bCs/>
        </w:rPr>
      </w:pPr>
      <w:proofErr w:type="gramStart"/>
      <w:r w:rsidRPr="00AA5544">
        <w:rPr>
          <w:rFonts w:ascii="Times New Roman" w:hAnsi="Times New Roman"/>
          <w:lang w:eastAsia="zh-CN"/>
        </w:rPr>
        <w:t>6)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w:t>
      </w:r>
      <w:r w:rsidRPr="00AA5544">
        <w:rPr>
          <w:rFonts w:ascii="Times New Roman" w:eastAsia="Times New Roman" w:hAnsi="Times New Roman"/>
          <w:bCs/>
        </w:rPr>
        <w:t xml:space="preserve"> имеющего право без доверенности действовать от</w:t>
      </w:r>
      <w:proofErr w:type="gramEnd"/>
      <w:r w:rsidRPr="00AA5544">
        <w:rPr>
          <w:rFonts w:ascii="Times New Roman" w:eastAsia="Times New Roman" w:hAnsi="Times New Roman"/>
          <w:bCs/>
        </w:rPr>
        <w:t xml:space="preserve"> имени бенефициара).</w:t>
      </w:r>
    </w:p>
    <w:p w14:paraId="065A192B" w14:textId="77777777" w:rsidR="000C512D" w:rsidRPr="00AA5544" w:rsidRDefault="000C512D" w:rsidP="00F449A2">
      <w:pPr>
        <w:pStyle w:val="a8"/>
        <w:numPr>
          <w:ilvl w:val="0"/>
          <w:numId w:val="15"/>
        </w:numPr>
        <w:tabs>
          <w:tab w:val="left" w:pos="0"/>
          <w:tab w:val="left" w:pos="540"/>
          <w:tab w:val="left" w:pos="567"/>
          <w:tab w:val="left" w:pos="1418"/>
        </w:tabs>
        <w:suppressAutoHyphens/>
        <w:spacing w:before="120" w:after="120" w:line="240" w:lineRule="auto"/>
        <w:ind w:left="0" w:firstLine="567"/>
        <w:contextualSpacing w:val="0"/>
        <w:jc w:val="both"/>
        <w:rPr>
          <w:rFonts w:ascii="Times New Roman" w:hAnsi="Times New Roman"/>
          <w:lang w:eastAsia="ru-RU"/>
        </w:rPr>
      </w:pPr>
      <w:r w:rsidRPr="00AA5544">
        <w:rPr>
          <w:rFonts w:ascii="Times New Roman" w:hAnsi="Times New Roman"/>
          <w:lang w:eastAsia="ru-RU"/>
        </w:rPr>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4 настоящего параграфа.</w:t>
      </w:r>
    </w:p>
    <w:p w14:paraId="49844928" w14:textId="5FB9B11A" w:rsidR="000C512D" w:rsidRPr="00AA5544" w:rsidRDefault="000C512D" w:rsidP="00F449A2">
      <w:pPr>
        <w:pStyle w:val="a8"/>
        <w:numPr>
          <w:ilvl w:val="0"/>
          <w:numId w:val="15"/>
        </w:numPr>
        <w:tabs>
          <w:tab w:val="left" w:pos="0"/>
          <w:tab w:val="left" w:pos="540"/>
          <w:tab w:val="left" w:pos="567"/>
          <w:tab w:val="left" w:pos="1418"/>
        </w:tabs>
        <w:suppressAutoHyphens/>
        <w:spacing w:before="120" w:after="120" w:line="240" w:lineRule="auto"/>
        <w:ind w:left="0" w:firstLine="567"/>
        <w:contextualSpacing w:val="0"/>
        <w:jc w:val="both"/>
        <w:rPr>
          <w:rFonts w:ascii="Times New Roman" w:hAnsi="Times New Roman"/>
          <w:lang w:eastAsia="ru-RU"/>
        </w:rPr>
      </w:pPr>
      <w:r w:rsidRPr="00AA5544">
        <w:rPr>
          <w:rFonts w:ascii="Times New Roman" w:hAnsi="Times New Roman"/>
          <w:lang w:eastAsia="ru-RU"/>
        </w:rPr>
        <w:t>В случае</w:t>
      </w:r>
      <w:proofErr w:type="gramStart"/>
      <w:r w:rsidRPr="00AA5544">
        <w:rPr>
          <w:rFonts w:ascii="Times New Roman" w:hAnsi="Times New Roman"/>
          <w:lang w:eastAsia="ru-RU"/>
        </w:rPr>
        <w:t>,</w:t>
      </w:r>
      <w:proofErr w:type="gramEnd"/>
      <w:r w:rsidRPr="00AA5544">
        <w:rPr>
          <w:rFonts w:ascii="Times New Roman" w:hAnsi="Times New Roman"/>
          <w:lang w:eastAsia="ru-RU"/>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w:t>
      </w:r>
      <w:r w:rsidRPr="00AA5544">
        <w:rPr>
          <w:rFonts w:ascii="Times New Roman" w:hAnsi="Times New Roman"/>
          <w:lang w:eastAsia="zh-CN"/>
        </w:rPr>
        <w:t xml:space="preserve">в </w:t>
      </w:r>
      <w:r w:rsidRPr="00AA5544">
        <w:rPr>
          <w:rFonts w:ascii="Times New Roman" w:hAnsi="Times New Roman"/>
          <w:b/>
          <w:lang w:eastAsia="zh-CN"/>
        </w:rPr>
        <w:t xml:space="preserve">пункте </w:t>
      </w:r>
      <w:r w:rsidR="009D2E42" w:rsidRPr="00AA5544">
        <w:rPr>
          <w:rFonts w:ascii="Times New Roman" w:hAnsi="Times New Roman"/>
          <w:b/>
          <w:lang w:eastAsia="zh-CN"/>
        </w:rPr>
        <w:t>1</w:t>
      </w:r>
      <w:r w:rsidR="00C55334" w:rsidRPr="00AA5544">
        <w:rPr>
          <w:rFonts w:ascii="Times New Roman" w:hAnsi="Times New Roman"/>
          <w:b/>
          <w:lang w:eastAsia="zh-CN"/>
        </w:rPr>
        <w:t>4</w:t>
      </w:r>
      <w:r w:rsidRPr="00AA5544">
        <w:rPr>
          <w:rFonts w:ascii="Times New Roman" w:hAnsi="Times New Roman"/>
          <w:b/>
          <w:lang w:eastAsia="zh-CN"/>
        </w:rPr>
        <w:t xml:space="preserve"> раздела III «ИНФОРМАЦИОННАЯ КАРТА»</w:t>
      </w:r>
      <w:r w:rsidRPr="00AA5544">
        <w:rPr>
          <w:rFonts w:ascii="Times New Roman" w:hAnsi="Times New Roman"/>
          <w:lang w:eastAsia="ru-RU"/>
        </w:rPr>
        <w:t xml:space="preserve">, такой участник признается не предоставившим обеспечение заявки. </w:t>
      </w:r>
    </w:p>
    <w:p w14:paraId="72F768C2" w14:textId="436430C1" w:rsidR="000C512D" w:rsidRPr="00AA5544" w:rsidRDefault="000C512D" w:rsidP="00F449A2">
      <w:pPr>
        <w:pStyle w:val="a8"/>
        <w:numPr>
          <w:ilvl w:val="0"/>
          <w:numId w:val="15"/>
        </w:numPr>
        <w:tabs>
          <w:tab w:val="left" w:pos="0"/>
          <w:tab w:val="left" w:pos="540"/>
          <w:tab w:val="left" w:pos="567"/>
          <w:tab w:val="left" w:pos="1418"/>
        </w:tabs>
        <w:suppressAutoHyphens/>
        <w:spacing w:before="120" w:after="120" w:line="240" w:lineRule="auto"/>
        <w:ind w:left="0" w:firstLine="567"/>
        <w:contextualSpacing w:val="0"/>
        <w:jc w:val="both"/>
        <w:rPr>
          <w:rFonts w:ascii="Times New Roman" w:hAnsi="Times New Roman"/>
          <w:lang w:eastAsia="ru-RU"/>
        </w:rPr>
      </w:pPr>
      <w:r w:rsidRPr="00AA5544">
        <w:rPr>
          <w:rFonts w:ascii="Times New Roman" w:hAnsi="Times New Roman"/>
        </w:rPr>
        <w:t xml:space="preserve">Денежные средства, внесенные в качестве обеспечения заявки, возвращаются на счет участника закупки в течение не более чем </w:t>
      </w:r>
      <w:r w:rsidR="00F449A2" w:rsidRPr="00AA5544">
        <w:rPr>
          <w:rFonts w:ascii="Times New Roman" w:hAnsi="Times New Roman"/>
        </w:rPr>
        <w:t>10</w:t>
      </w:r>
      <w:r w:rsidRPr="00AA5544">
        <w:rPr>
          <w:rFonts w:ascii="Times New Roman" w:hAnsi="Times New Roman"/>
        </w:rPr>
        <w:t xml:space="preserve"> рабочих дней </w:t>
      </w:r>
      <w:proofErr w:type="gramStart"/>
      <w:r w:rsidRPr="00AA5544">
        <w:rPr>
          <w:rFonts w:ascii="Times New Roman" w:hAnsi="Times New Roman"/>
        </w:rPr>
        <w:t>с даты наступления</w:t>
      </w:r>
      <w:proofErr w:type="gramEnd"/>
      <w:r w:rsidRPr="00AA5544">
        <w:rPr>
          <w:rFonts w:ascii="Times New Roman" w:hAnsi="Times New Roman"/>
        </w:rPr>
        <w:t xml:space="preserve"> одного из следующих случаев:</w:t>
      </w:r>
    </w:p>
    <w:p w14:paraId="187AC387" w14:textId="15E40CDF" w:rsidR="000C512D" w:rsidRPr="00AA5544" w:rsidRDefault="000C512D" w:rsidP="00F449A2">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t xml:space="preserve">1) подписание итогового протокола (за исключением победителя </w:t>
      </w:r>
      <w:r w:rsidR="00827D4C" w:rsidRPr="00AA5544">
        <w:rPr>
          <w:rFonts w:ascii="Times New Roman" w:hAnsi="Times New Roman"/>
        </w:rPr>
        <w:t>закупки</w:t>
      </w:r>
      <w:r w:rsidRPr="00AA5544">
        <w:rPr>
          <w:rFonts w:ascii="Times New Roman" w:hAnsi="Times New Roman"/>
        </w:rPr>
        <w:t xml:space="preserve"> и участника закупки, заявке которого присвоен второй порядковый номер);</w:t>
      </w:r>
    </w:p>
    <w:p w14:paraId="38ABDEFF" w14:textId="77777777" w:rsidR="000C512D" w:rsidRPr="00AA5544" w:rsidRDefault="000C512D" w:rsidP="00F449A2">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3496A505" w14:textId="2E9E5113" w:rsidR="000C512D" w:rsidRPr="00AA5544" w:rsidRDefault="000C512D" w:rsidP="00F449A2">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t xml:space="preserve">3) отмена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w:t>
      </w:r>
    </w:p>
    <w:p w14:paraId="12457621" w14:textId="0A99170E" w:rsidR="000C512D" w:rsidRPr="00AA5544" w:rsidRDefault="000C512D" w:rsidP="00F449A2">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t xml:space="preserve">4) отзыв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до окончания срока подачи заявок;</w:t>
      </w:r>
    </w:p>
    <w:p w14:paraId="0DD18424" w14:textId="2E161CB3" w:rsidR="000C512D" w:rsidRPr="00AA5544" w:rsidRDefault="000C512D" w:rsidP="00F449A2">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t xml:space="preserve">5) получение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после окончания срока подачи заявок;</w:t>
      </w:r>
    </w:p>
    <w:p w14:paraId="39C71CBD" w14:textId="77777777" w:rsidR="000C512D" w:rsidRPr="00AA5544" w:rsidRDefault="000C512D" w:rsidP="00F449A2">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t>6) отказ от заключения договора с участником закупки.</w:t>
      </w:r>
    </w:p>
    <w:p w14:paraId="26A65953" w14:textId="77777777" w:rsidR="000C512D" w:rsidRPr="00AA5544" w:rsidRDefault="000C512D" w:rsidP="00F449A2">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lastRenderedPageBreak/>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424D162C" w14:textId="2979CC1A" w:rsidR="000C512D" w:rsidRPr="00AA5544" w:rsidRDefault="000C512D" w:rsidP="0006155F">
      <w:pPr>
        <w:tabs>
          <w:tab w:val="left" w:pos="0"/>
          <w:tab w:val="left" w:pos="540"/>
          <w:tab w:val="left" w:pos="900"/>
          <w:tab w:val="left" w:pos="1701"/>
        </w:tabs>
        <w:suppressAutoHyphens/>
        <w:spacing w:before="120" w:after="120" w:line="240" w:lineRule="auto"/>
        <w:ind w:firstLine="540"/>
        <w:jc w:val="both"/>
        <w:rPr>
          <w:rFonts w:ascii="Times New Roman" w:hAnsi="Times New Roman"/>
          <w:lang w:eastAsia="ru-RU"/>
        </w:rPr>
      </w:pPr>
      <w:r w:rsidRPr="00AA5544">
        <w:rPr>
          <w:rFonts w:ascii="Times New Roman" w:hAnsi="Times New Roman"/>
          <w:lang w:eastAsia="ru-RU"/>
        </w:rPr>
        <w:t xml:space="preserve">Возврат участнику закупки обеспечения заявки на участие в </w:t>
      </w:r>
      <w:r w:rsidR="00181F35" w:rsidRPr="00AA5544">
        <w:rPr>
          <w:rFonts w:ascii="Times New Roman" w:hAnsi="Times New Roman"/>
          <w:lang w:eastAsia="ru-RU"/>
        </w:rPr>
        <w:t>запросе 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xml:space="preserve"> не производится в случае уклонения или отказа участника закупки от заключения договора.</w:t>
      </w:r>
    </w:p>
    <w:p w14:paraId="5E5DEE71" w14:textId="38A64439"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 xml:space="preserve">6. Денежные средства, внесенные в качестве обеспечения заявки, перечисляются </w:t>
      </w:r>
      <w:bookmarkStart w:id="14" w:name="_Hlk521107024"/>
      <w:r w:rsidRPr="00AA5544">
        <w:rPr>
          <w:rFonts w:ascii="Times New Roman" w:hAnsi="Times New Roman"/>
          <w:iCs/>
        </w:rPr>
        <w:t xml:space="preserve">на счет оператора электронной площадки в банке. Участнику закупки необходимо открыть лицевой счет для проведения операций по обеспечению участия в электронных закупках (далее – лицевой счет). Участие в </w:t>
      </w:r>
      <w:bookmarkStart w:id="15" w:name="_Hlk520700651"/>
      <w:r w:rsidR="00181F35" w:rsidRPr="00AA5544">
        <w:rPr>
          <w:rFonts w:ascii="Times New Roman" w:hAnsi="Times New Roman"/>
          <w:iCs/>
        </w:rPr>
        <w:t>запросе котировок</w:t>
      </w:r>
      <w:r w:rsidR="0052036F" w:rsidRPr="00AA5544">
        <w:rPr>
          <w:rFonts w:ascii="Times New Roman" w:hAnsi="Times New Roman"/>
          <w:iCs/>
        </w:rPr>
        <w:t xml:space="preserve"> в электронной форме</w:t>
      </w:r>
      <w:r w:rsidRPr="00AA5544">
        <w:rPr>
          <w:rFonts w:ascii="Times New Roman" w:hAnsi="Times New Roman"/>
          <w:iCs/>
        </w:rPr>
        <w:t xml:space="preserve"> </w:t>
      </w:r>
      <w:bookmarkEnd w:id="15"/>
      <w:r w:rsidRPr="00AA5544">
        <w:rPr>
          <w:rFonts w:ascii="Times New Roman" w:hAnsi="Times New Roman"/>
          <w:iCs/>
        </w:rPr>
        <w:t xml:space="preserve">возможно при наличии на лицевом счете денежных средств, в отношении которых не осуществлено блокирование операций по лицевому счету в соответствии с абзацем 2 настоящего пункта, в размере не менее чем размер обеспечения заявки на участие в </w:t>
      </w:r>
      <w:r w:rsidR="00181F35" w:rsidRPr="00AA5544">
        <w:rPr>
          <w:rFonts w:ascii="Times New Roman" w:hAnsi="Times New Roman"/>
          <w:iCs/>
        </w:rPr>
        <w:t>запросе котировок</w:t>
      </w:r>
      <w:r w:rsidR="0052036F" w:rsidRPr="00AA5544">
        <w:rPr>
          <w:rFonts w:ascii="Times New Roman" w:hAnsi="Times New Roman"/>
          <w:iCs/>
        </w:rPr>
        <w:t xml:space="preserve"> в электронной форме</w:t>
      </w:r>
      <w:r w:rsidRPr="00AA5544">
        <w:rPr>
          <w:rFonts w:ascii="Times New Roman" w:hAnsi="Times New Roman"/>
          <w:iCs/>
        </w:rPr>
        <w:t>.</w:t>
      </w:r>
    </w:p>
    <w:p w14:paraId="54915E0F" w14:textId="4C15EA5E"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 xml:space="preserve">Поступление заявки на участие в </w:t>
      </w:r>
      <w:bookmarkStart w:id="16" w:name="_Hlk520701296"/>
      <w:r w:rsidR="00181F35" w:rsidRPr="00AA5544">
        <w:rPr>
          <w:rFonts w:ascii="Times New Roman" w:hAnsi="Times New Roman"/>
          <w:iCs/>
        </w:rPr>
        <w:t>запросе котировок</w:t>
      </w:r>
      <w:r w:rsidR="0052036F" w:rsidRPr="00AA5544">
        <w:rPr>
          <w:rFonts w:ascii="Times New Roman" w:hAnsi="Times New Roman"/>
          <w:iCs/>
        </w:rPr>
        <w:t xml:space="preserve"> в электронной форме</w:t>
      </w:r>
      <w:r w:rsidRPr="00AA5544">
        <w:rPr>
          <w:rFonts w:ascii="Times New Roman" w:hAnsi="Times New Roman"/>
          <w:iCs/>
        </w:rPr>
        <w:t xml:space="preserve"> </w:t>
      </w:r>
      <w:bookmarkEnd w:id="16"/>
      <w:r w:rsidRPr="00AA5544">
        <w:rPr>
          <w:rFonts w:ascii="Times New Roman" w:hAnsi="Times New Roman"/>
          <w:iCs/>
        </w:rPr>
        <w:t>является поручением участника закупки оператору электронной площадки блокировать операции по лицевому счету этого участника в отношении денежных сре</w:t>
      </w:r>
      <w:proofErr w:type="gramStart"/>
      <w:r w:rsidRPr="00AA5544">
        <w:rPr>
          <w:rFonts w:ascii="Times New Roman" w:hAnsi="Times New Roman"/>
          <w:iCs/>
        </w:rPr>
        <w:t>дств в р</w:t>
      </w:r>
      <w:proofErr w:type="gramEnd"/>
      <w:r w:rsidRPr="00AA5544">
        <w:rPr>
          <w:rFonts w:ascii="Times New Roman" w:hAnsi="Times New Roman"/>
          <w:iCs/>
        </w:rPr>
        <w:t xml:space="preserve">азмере обеспечения указанной заявки. </w:t>
      </w:r>
      <w:proofErr w:type="gramStart"/>
      <w:r w:rsidRPr="00AA5544">
        <w:rPr>
          <w:rFonts w:ascii="Times New Roman" w:hAnsi="Times New Roman"/>
          <w:iCs/>
        </w:rPr>
        <w:t xml:space="preserve">В течение одного часа с момента получения заявки на участие в </w:t>
      </w:r>
      <w:r w:rsidR="00181F35" w:rsidRPr="00AA5544">
        <w:rPr>
          <w:rFonts w:ascii="Times New Roman" w:hAnsi="Times New Roman"/>
          <w:iCs/>
        </w:rPr>
        <w:t>запросе котировок</w:t>
      </w:r>
      <w:r w:rsidR="0052036F" w:rsidRPr="00AA5544">
        <w:rPr>
          <w:rFonts w:ascii="Times New Roman" w:hAnsi="Times New Roman"/>
          <w:iCs/>
        </w:rPr>
        <w:t xml:space="preserve"> в электронной форме</w:t>
      </w:r>
      <w:proofErr w:type="gramEnd"/>
      <w:r w:rsidRPr="00AA5544">
        <w:rPr>
          <w:rFonts w:ascii="Times New Roman" w:hAnsi="Times New Roman"/>
          <w:iCs/>
        </w:rPr>
        <w:t xml:space="preserve"> оператор электронной площадки обязан осуществить блокирование операций по лицевому счету в отношении денежных средств в размере обеспечения указанной заявки. Такое блокирование не осуществляется в случае, если в составе </w:t>
      </w:r>
      <w:bookmarkStart w:id="17" w:name="_Hlk520702069"/>
      <w:r w:rsidRPr="00AA5544">
        <w:rPr>
          <w:rFonts w:ascii="Times New Roman" w:hAnsi="Times New Roman"/>
          <w:iCs/>
        </w:rPr>
        <w:t xml:space="preserve">заявки на участие </w:t>
      </w:r>
      <w:r w:rsidR="001B0839" w:rsidRPr="00AA5544">
        <w:rPr>
          <w:rFonts w:ascii="Times New Roman" w:hAnsi="Times New Roman"/>
          <w:iCs/>
        </w:rPr>
        <w:t xml:space="preserve">в </w:t>
      </w:r>
      <w:r w:rsidR="00181F35" w:rsidRPr="00AA5544">
        <w:rPr>
          <w:rFonts w:ascii="Times New Roman" w:hAnsi="Times New Roman"/>
          <w:iCs/>
        </w:rPr>
        <w:t>запросе котировок</w:t>
      </w:r>
      <w:r w:rsidR="0052036F" w:rsidRPr="00AA5544">
        <w:rPr>
          <w:rFonts w:ascii="Times New Roman" w:hAnsi="Times New Roman"/>
          <w:iCs/>
        </w:rPr>
        <w:t xml:space="preserve"> в электронной форме</w:t>
      </w:r>
      <w:r w:rsidRPr="00AA5544">
        <w:rPr>
          <w:rFonts w:ascii="Times New Roman" w:hAnsi="Times New Roman"/>
          <w:iCs/>
        </w:rPr>
        <w:t xml:space="preserve"> имеется банковская гарантия, предоставленная в качестве обеспечения заявки</w:t>
      </w:r>
      <w:bookmarkEnd w:id="17"/>
      <w:r w:rsidRPr="00AA5544">
        <w:rPr>
          <w:rFonts w:ascii="Times New Roman" w:hAnsi="Times New Roman"/>
          <w:iCs/>
        </w:rPr>
        <w:t>.</w:t>
      </w:r>
    </w:p>
    <w:p w14:paraId="67D24CB3" w14:textId="761E550D"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proofErr w:type="gramStart"/>
      <w:r w:rsidRPr="00AA5544">
        <w:rPr>
          <w:rFonts w:ascii="Times New Roman" w:hAnsi="Times New Roman"/>
          <w:iCs/>
        </w:rPr>
        <w:t xml:space="preserve">В случае отсутствия в составе заявки на участие </w:t>
      </w:r>
      <w:r w:rsidR="001B0839" w:rsidRPr="00AA5544">
        <w:rPr>
          <w:rFonts w:ascii="Times New Roman" w:hAnsi="Times New Roman"/>
          <w:iCs/>
        </w:rPr>
        <w:t xml:space="preserve">в </w:t>
      </w:r>
      <w:r w:rsidR="00181F35" w:rsidRPr="00AA5544">
        <w:rPr>
          <w:rFonts w:ascii="Times New Roman" w:hAnsi="Times New Roman"/>
          <w:iCs/>
        </w:rPr>
        <w:t>запросе котировок</w:t>
      </w:r>
      <w:r w:rsidR="0052036F" w:rsidRPr="00AA5544">
        <w:rPr>
          <w:rFonts w:ascii="Times New Roman" w:hAnsi="Times New Roman"/>
          <w:iCs/>
        </w:rPr>
        <w:t xml:space="preserve"> в электронной форме</w:t>
      </w:r>
      <w:proofErr w:type="gramEnd"/>
      <w:r w:rsidRPr="00AA5544">
        <w:rPr>
          <w:rFonts w:ascii="Times New Roman" w:hAnsi="Times New Roman"/>
          <w:iCs/>
        </w:rPr>
        <w:t xml:space="preserve"> банковской гарантии, предоставленной в качестве обеспечения заявки, а также отсутствия на лицевом счете денежных средств в размере обеспечения указанной заявки, в отношении которых не осуществлено блокирование, оператор электронной площадки возвращает указанную заявку участнику закупки.</w:t>
      </w:r>
      <w:bookmarkEnd w:id="14"/>
    </w:p>
    <w:p w14:paraId="5813EA67" w14:textId="082B7C68"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 xml:space="preserve">7. Блокирование денежных средств, внесенных участником закупки в качестве обеспечения заявки на счет оператора электронной площадки, прекращается оператором электронной площадки, в течение не более чем </w:t>
      </w:r>
      <w:r w:rsidR="00F449A2" w:rsidRPr="00AA5544">
        <w:rPr>
          <w:rFonts w:ascii="Times New Roman" w:hAnsi="Times New Roman"/>
          <w:iCs/>
        </w:rPr>
        <w:t>10</w:t>
      </w:r>
      <w:r w:rsidRPr="00AA5544">
        <w:rPr>
          <w:rFonts w:ascii="Times New Roman" w:hAnsi="Times New Roman"/>
          <w:iCs/>
        </w:rPr>
        <w:t xml:space="preserve"> рабочих дней </w:t>
      </w:r>
      <w:proofErr w:type="gramStart"/>
      <w:r w:rsidRPr="00AA5544">
        <w:rPr>
          <w:rFonts w:ascii="Times New Roman" w:hAnsi="Times New Roman"/>
          <w:iCs/>
        </w:rPr>
        <w:t>с даты наступления</w:t>
      </w:r>
      <w:proofErr w:type="gramEnd"/>
      <w:r w:rsidRPr="00AA5544">
        <w:rPr>
          <w:rFonts w:ascii="Times New Roman" w:hAnsi="Times New Roman"/>
          <w:iCs/>
        </w:rPr>
        <w:t xml:space="preserve"> одного из следующих случаев:</w:t>
      </w:r>
    </w:p>
    <w:p w14:paraId="0F145C58" w14:textId="04B1CB16"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 xml:space="preserve">1) подписание итогового протокола (за исключением победителя </w:t>
      </w:r>
      <w:r w:rsidR="00181F35" w:rsidRPr="00AA5544">
        <w:rPr>
          <w:rFonts w:ascii="Times New Roman" w:hAnsi="Times New Roman"/>
          <w:iCs/>
        </w:rPr>
        <w:t>запроса котировок</w:t>
      </w:r>
      <w:r w:rsidR="0052036F" w:rsidRPr="00AA5544">
        <w:rPr>
          <w:rFonts w:ascii="Times New Roman" w:hAnsi="Times New Roman"/>
          <w:iCs/>
        </w:rPr>
        <w:t xml:space="preserve"> в электронной форме</w:t>
      </w:r>
      <w:r w:rsidRPr="00AA5544">
        <w:rPr>
          <w:rFonts w:ascii="Times New Roman" w:hAnsi="Times New Roman"/>
          <w:iCs/>
        </w:rPr>
        <w:t xml:space="preserve"> и участника закупки, заявке которого присвоен второй порядковый номер);</w:t>
      </w:r>
    </w:p>
    <w:p w14:paraId="1B27572A" w14:textId="77777777"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4F47ACC4" w14:textId="394AFBBB"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 xml:space="preserve">3) отмена </w:t>
      </w:r>
      <w:r w:rsidR="001B0839" w:rsidRPr="00AA5544">
        <w:rPr>
          <w:rFonts w:ascii="Times New Roman" w:hAnsi="Times New Roman"/>
          <w:iCs/>
        </w:rPr>
        <w:t>з</w:t>
      </w:r>
      <w:r w:rsidR="00181F35" w:rsidRPr="00AA5544">
        <w:rPr>
          <w:rFonts w:ascii="Times New Roman" w:hAnsi="Times New Roman"/>
          <w:iCs/>
        </w:rPr>
        <w:t>апроса котировок</w:t>
      </w:r>
      <w:r w:rsidR="0052036F" w:rsidRPr="00AA5544">
        <w:rPr>
          <w:rFonts w:ascii="Times New Roman" w:hAnsi="Times New Roman"/>
          <w:iCs/>
        </w:rPr>
        <w:t xml:space="preserve"> в электронной форме</w:t>
      </w:r>
      <w:r w:rsidRPr="00AA5544">
        <w:rPr>
          <w:rFonts w:ascii="Times New Roman" w:hAnsi="Times New Roman"/>
          <w:iCs/>
        </w:rPr>
        <w:t>;</w:t>
      </w:r>
    </w:p>
    <w:p w14:paraId="0BBBB220" w14:textId="0CA7F932"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 xml:space="preserve">4) отзыв заявки на участие в </w:t>
      </w:r>
      <w:r w:rsidR="00181F35" w:rsidRPr="00AA5544">
        <w:rPr>
          <w:rFonts w:ascii="Times New Roman" w:hAnsi="Times New Roman"/>
          <w:iCs/>
        </w:rPr>
        <w:t>запросе котировок</w:t>
      </w:r>
      <w:r w:rsidR="0052036F" w:rsidRPr="00AA5544">
        <w:rPr>
          <w:rFonts w:ascii="Times New Roman" w:hAnsi="Times New Roman"/>
          <w:iCs/>
        </w:rPr>
        <w:t xml:space="preserve"> в электронной форме</w:t>
      </w:r>
      <w:r w:rsidRPr="00AA5544">
        <w:rPr>
          <w:rFonts w:ascii="Times New Roman" w:hAnsi="Times New Roman"/>
          <w:iCs/>
        </w:rPr>
        <w:t xml:space="preserve"> до окончания срока подачи заявок; </w:t>
      </w:r>
    </w:p>
    <w:p w14:paraId="3AAD1DB6" w14:textId="230FB8D9"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 xml:space="preserve">5) получение заявки на участие в </w:t>
      </w:r>
      <w:r w:rsidR="00181F35" w:rsidRPr="00AA5544">
        <w:rPr>
          <w:rFonts w:ascii="Times New Roman" w:hAnsi="Times New Roman"/>
          <w:iCs/>
        </w:rPr>
        <w:t>запросе котировок</w:t>
      </w:r>
      <w:r w:rsidR="0052036F" w:rsidRPr="00AA5544">
        <w:rPr>
          <w:rFonts w:ascii="Times New Roman" w:hAnsi="Times New Roman"/>
          <w:iCs/>
        </w:rPr>
        <w:t xml:space="preserve"> в электронной форме</w:t>
      </w:r>
      <w:r w:rsidRPr="00AA5544">
        <w:rPr>
          <w:rFonts w:ascii="Times New Roman" w:hAnsi="Times New Roman"/>
          <w:iCs/>
        </w:rPr>
        <w:t xml:space="preserve"> после окончания срока подачи заявок;</w:t>
      </w:r>
    </w:p>
    <w:p w14:paraId="1E59AFC7" w14:textId="77777777"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6) отказ от заключения договора с участником закупки.</w:t>
      </w:r>
    </w:p>
    <w:p w14:paraId="71B924E8" w14:textId="77777777" w:rsidR="000C512D" w:rsidRPr="00AA5544" w:rsidRDefault="000C512D" w:rsidP="00F449A2">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63FC72D6" w14:textId="55CAAB6A" w:rsidR="000C512D" w:rsidRPr="00AA5544" w:rsidRDefault="000C512D" w:rsidP="00E83893">
      <w:pPr>
        <w:tabs>
          <w:tab w:val="left" w:pos="0"/>
          <w:tab w:val="left" w:pos="540"/>
          <w:tab w:val="left" w:pos="900"/>
          <w:tab w:val="left" w:pos="1701"/>
        </w:tabs>
        <w:suppressAutoHyphens/>
        <w:spacing w:before="120" w:after="120" w:line="240" w:lineRule="auto"/>
        <w:ind w:firstLine="567"/>
        <w:jc w:val="both"/>
        <w:rPr>
          <w:rFonts w:ascii="Times New Roman" w:hAnsi="Times New Roman"/>
          <w:iCs/>
        </w:rPr>
      </w:pPr>
      <w:r w:rsidRPr="00AA5544">
        <w:rPr>
          <w:rFonts w:ascii="Times New Roman" w:hAnsi="Times New Roman"/>
          <w:iCs/>
        </w:rPr>
        <w:t>Денежные средства, внесенные в качестве обеспечения заявки, перечисляются на счет Заказчика в случае уклонения или отказа участника закупки от заключения договора</w:t>
      </w:r>
      <w:proofErr w:type="gramStart"/>
      <w:r w:rsidRPr="00AA5544">
        <w:rPr>
          <w:rFonts w:ascii="Times New Roman" w:hAnsi="Times New Roman"/>
          <w:iCs/>
        </w:rPr>
        <w:t>.».</w:t>
      </w:r>
      <w:proofErr w:type="gramEnd"/>
    </w:p>
    <w:p w14:paraId="1651144F" w14:textId="07D81AD8" w:rsidR="000C512D" w:rsidRPr="00AA5544" w:rsidRDefault="000C512D" w:rsidP="007640E4">
      <w:pPr>
        <w:pStyle w:val="20"/>
        <w:spacing w:before="0" w:line="240" w:lineRule="auto"/>
        <w:ind w:firstLine="567"/>
        <w:jc w:val="both"/>
        <w:rPr>
          <w:rFonts w:ascii="Times New Roman" w:hAnsi="Times New Roman"/>
          <w:color w:val="auto"/>
          <w:sz w:val="22"/>
          <w:szCs w:val="22"/>
          <w:lang w:eastAsia="ru-RU"/>
        </w:rPr>
      </w:pPr>
      <w:r w:rsidRPr="00AA5544">
        <w:rPr>
          <w:rFonts w:ascii="Times New Roman" w:hAnsi="Times New Roman"/>
          <w:color w:val="auto"/>
          <w:sz w:val="22"/>
          <w:szCs w:val="22"/>
          <w:lang w:eastAsia="ru-RU"/>
        </w:rPr>
        <w:t xml:space="preserve">§ 5. Порядок проведения </w:t>
      </w:r>
      <w:r w:rsidR="00181F35" w:rsidRPr="00AA5544">
        <w:rPr>
          <w:rFonts w:ascii="Times New Roman" w:hAnsi="Times New Roman"/>
          <w:color w:val="auto"/>
          <w:sz w:val="22"/>
          <w:szCs w:val="22"/>
          <w:lang w:eastAsia="ru-RU"/>
        </w:rPr>
        <w:t>запроса котировок</w:t>
      </w:r>
      <w:r w:rsidR="0052036F" w:rsidRPr="00AA5544">
        <w:rPr>
          <w:rFonts w:ascii="Times New Roman" w:hAnsi="Times New Roman"/>
          <w:color w:val="auto"/>
          <w:sz w:val="22"/>
          <w:szCs w:val="22"/>
          <w:lang w:eastAsia="ru-RU"/>
        </w:rPr>
        <w:t xml:space="preserve"> в электронной форме</w:t>
      </w:r>
      <w:r w:rsidRPr="00AA5544">
        <w:rPr>
          <w:rFonts w:ascii="Times New Roman" w:hAnsi="Times New Roman"/>
          <w:color w:val="auto"/>
          <w:sz w:val="22"/>
          <w:szCs w:val="22"/>
          <w:lang w:eastAsia="ru-RU"/>
        </w:rPr>
        <w:t xml:space="preserve">, в том числе порядок подведения итогов </w:t>
      </w:r>
      <w:r w:rsidR="00181F35" w:rsidRPr="00AA5544">
        <w:rPr>
          <w:rFonts w:ascii="Times New Roman" w:hAnsi="Times New Roman"/>
          <w:color w:val="auto"/>
          <w:sz w:val="22"/>
          <w:szCs w:val="22"/>
          <w:lang w:eastAsia="ru-RU"/>
        </w:rPr>
        <w:t>запроса котировок</w:t>
      </w:r>
      <w:r w:rsidR="0052036F" w:rsidRPr="00AA5544">
        <w:rPr>
          <w:rFonts w:ascii="Times New Roman" w:hAnsi="Times New Roman"/>
          <w:color w:val="auto"/>
          <w:sz w:val="22"/>
          <w:szCs w:val="22"/>
          <w:lang w:eastAsia="ru-RU"/>
        </w:rPr>
        <w:t xml:space="preserve"> в электронной форме</w:t>
      </w:r>
    </w:p>
    <w:p w14:paraId="3844A98A" w14:textId="77777777" w:rsidR="00D253A8" w:rsidRPr="00AA5544" w:rsidRDefault="000C512D" w:rsidP="00AA41B5">
      <w:pPr>
        <w:tabs>
          <w:tab w:val="left" w:pos="0"/>
        </w:tabs>
        <w:autoSpaceDE w:val="0"/>
        <w:autoSpaceDN w:val="0"/>
        <w:adjustRightInd w:val="0"/>
        <w:spacing w:before="120" w:after="120" w:line="240" w:lineRule="auto"/>
        <w:ind w:firstLine="539"/>
        <w:jc w:val="both"/>
        <w:rPr>
          <w:rFonts w:ascii="Times New Roman" w:hAnsi="Times New Roman"/>
          <w:iCs/>
        </w:rPr>
      </w:pPr>
      <w:r w:rsidRPr="00AA5544">
        <w:rPr>
          <w:rFonts w:ascii="Times New Roman" w:hAnsi="Times New Roman"/>
        </w:rPr>
        <w:t xml:space="preserve">1. </w:t>
      </w:r>
      <w:r w:rsidRPr="00AA5544">
        <w:rPr>
          <w:rFonts w:ascii="Times New Roman" w:hAnsi="Times New Roman"/>
          <w:iCs/>
        </w:rPr>
        <w:t xml:space="preserve">После окончания срока подачи заявок </w:t>
      </w:r>
      <w:r w:rsidR="00A348E4" w:rsidRPr="00AA5544">
        <w:rPr>
          <w:rFonts w:ascii="Times New Roman" w:hAnsi="Times New Roman"/>
          <w:iCs/>
        </w:rPr>
        <w:t>запрос котировок в электронной форме проводится в один этап</w:t>
      </w:r>
      <w:bookmarkStart w:id="18" w:name="_Hlk81567260"/>
      <w:r w:rsidR="00A348E4" w:rsidRPr="00AA5544">
        <w:rPr>
          <w:rFonts w:ascii="Times New Roman" w:hAnsi="Times New Roman"/>
          <w:iCs/>
        </w:rPr>
        <w:t>, при котором комиссия осуществляет рассмотрение заявок на участие в запросе котировок в электронной форме, оценку и сопоставление ценовых предложений участников закупки и подведение итогов запроса котировок в электронной форме</w:t>
      </w:r>
      <w:bookmarkEnd w:id="18"/>
      <w:r w:rsidR="00A348E4" w:rsidRPr="00AA5544">
        <w:rPr>
          <w:rFonts w:ascii="Times New Roman" w:hAnsi="Times New Roman"/>
          <w:iCs/>
        </w:rPr>
        <w:t>.</w:t>
      </w:r>
    </w:p>
    <w:p w14:paraId="0A87C5A3" w14:textId="3CB5360B" w:rsidR="000C512D" w:rsidRPr="00AA5544" w:rsidRDefault="000C512D" w:rsidP="00AA41B5">
      <w:pPr>
        <w:tabs>
          <w:tab w:val="left" w:pos="0"/>
        </w:tabs>
        <w:autoSpaceDE w:val="0"/>
        <w:autoSpaceDN w:val="0"/>
        <w:adjustRightInd w:val="0"/>
        <w:spacing w:before="120" w:after="120" w:line="240" w:lineRule="auto"/>
        <w:ind w:firstLine="539"/>
        <w:jc w:val="both"/>
        <w:rPr>
          <w:rFonts w:ascii="Times New Roman" w:hAnsi="Times New Roman"/>
          <w:lang w:eastAsia="ru-RU"/>
        </w:rPr>
      </w:pPr>
      <w:r w:rsidRPr="00AA5544">
        <w:rPr>
          <w:rFonts w:ascii="Times New Roman" w:hAnsi="Times New Roman"/>
          <w:iCs/>
        </w:rPr>
        <w:t xml:space="preserve">2. </w:t>
      </w:r>
      <w:bookmarkStart w:id="19" w:name="_Hlk518941682"/>
      <w:r w:rsidRPr="00AA5544">
        <w:rPr>
          <w:rFonts w:ascii="Times New Roman" w:hAnsi="Times New Roman"/>
          <w:iCs/>
        </w:rPr>
        <w:t>Не позднее дня, следующего за днем окончания срока подачи</w:t>
      </w:r>
      <w:r w:rsidRPr="00AA5544">
        <w:rPr>
          <w:rFonts w:ascii="Times New Roman" w:hAnsi="Times New Roman"/>
          <w:lang w:eastAsia="ru-RU"/>
        </w:rPr>
        <w:t xml:space="preserve"> заявок на участие в </w:t>
      </w:r>
      <w:r w:rsidR="0052036F" w:rsidRPr="00AA5544">
        <w:rPr>
          <w:rFonts w:ascii="Times New Roman" w:hAnsi="Times New Roman"/>
          <w:lang w:eastAsia="ru-RU"/>
        </w:rPr>
        <w:t xml:space="preserve">запросе </w:t>
      </w:r>
      <w:r w:rsidR="00181F35" w:rsidRPr="00AA5544">
        <w:rPr>
          <w:rFonts w:ascii="Times New Roman" w:hAnsi="Times New Roman"/>
          <w:lang w:eastAsia="ru-RU"/>
        </w:rPr>
        <w:t>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xml:space="preserve">, указанным в </w:t>
      </w:r>
      <w:r w:rsidRPr="00AA5544">
        <w:rPr>
          <w:rFonts w:ascii="Times New Roman" w:hAnsi="Times New Roman"/>
          <w:b/>
          <w:lang w:eastAsia="ru-RU"/>
        </w:rPr>
        <w:t xml:space="preserve">пункте </w:t>
      </w:r>
      <w:r w:rsidR="00C55334" w:rsidRPr="00AA5544">
        <w:rPr>
          <w:rFonts w:ascii="Times New Roman" w:hAnsi="Times New Roman"/>
          <w:b/>
          <w:lang w:eastAsia="ru-RU"/>
        </w:rPr>
        <w:t>9</w:t>
      </w:r>
      <w:r w:rsidRPr="00AA5544">
        <w:rPr>
          <w:rFonts w:ascii="Times New Roman" w:hAnsi="Times New Roman"/>
          <w:b/>
          <w:lang w:eastAsia="zh-CN"/>
        </w:rPr>
        <w:t xml:space="preserve"> раздела III «ИНФОРМАЦИОННАЯ КАРТА»</w:t>
      </w:r>
      <w:r w:rsidRPr="00AA5544">
        <w:rPr>
          <w:rFonts w:ascii="Times New Roman" w:hAnsi="Times New Roman"/>
          <w:lang w:eastAsia="ru-RU"/>
        </w:rPr>
        <w:t>, оператор электронной площадки направляет Заказчику поступившие заяв</w:t>
      </w:r>
      <w:r w:rsidR="00E27E48" w:rsidRPr="00AA5544">
        <w:rPr>
          <w:rFonts w:ascii="Times New Roman" w:hAnsi="Times New Roman"/>
          <w:lang w:eastAsia="ru-RU"/>
        </w:rPr>
        <w:t>ки</w:t>
      </w:r>
      <w:r w:rsidRPr="00AA5544">
        <w:rPr>
          <w:rFonts w:ascii="Times New Roman" w:hAnsi="Times New Roman"/>
          <w:lang w:eastAsia="ru-RU"/>
        </w:rPr>
        <w:t xml:space="preserve"> на участие в </w:t>
      </w:r>
      <w:bookmarkEnd w:id="19"/>
      <w:r w:rsidR="00181F35" w:rsidRPr="00AA5544">
        <w:rPr>
          <w:rFonts w:ascii="Times New Roman" w:hAnsi="Times New Roman"/>
          <w:lang w:eastAsia="ru-RU"/>
        </w:rPr>
        <w:t>запросе котировок</w:t>
      </w:r>
      <w:r w:rsidR="0052036F" w:rsidRPr="00AA5544">
        <w:rPr>
          <w:rFonts w:ascii="Times New Roman" w:hAnsi="Times New Roman"/>
          <w:lang w:eastAsia="ru-RU"/>
        </w:rPr>
        <w:t xml:space="preserve"> в электронной форме</w:t>
      </w:r>
      <w:r w:rsidR="00D253A8" w:rsidRPr="00AA5544">
        <w:rPr>
          <w:rFonts w:ascii="Times New Roman" w:hAnsi="Times New Roman"/>
          <w:lang w:eastAsia="ru-RU"/>
        </w:rPr>
        <w:t xml:space="preserve"> </w:t>
      </w:r>
      <w:r w:rsidR="00D253A8" w:rsidRPr="00AA5544">
        <w:rPr>
          <w:rFonts w:ascii="Times New Roman" w:hAnsi="Times New Roman"/>
        </w:rPr>
        <w:t>вместе с ценовыми предложениями участников закупки</w:t>
      </w:r>
      <w:r w:rsidRPr="00AA5544">
        <w:rPr>
          <w:rFonts w:ascii="Times New Roman" w:hAnsi="Times New Roman"/>
          <w:lang w:eastAsia="ru-RU"/>
        </w:rPr>
        <w:t>.</w:t>
      </w:r>
    </w:p>
    <w:p w14:paraId="15B5C33A" w14:textId="0EE72661" w:rsidR="000C512D" w:rsidRPr="00AA5544" w:rsidRDefault="000C512D" w:rsidP="00AA41B5">
      <w:pPr>
        <w:widowControl w:val="0"/>
        <w:tabs>
          <w:tab w:val="left" w:pos="0"/>
        </w:tabs>
        <w:autoSpaceDE w:val="0"/>
        <w:autoSpaceDN w:val="0"/>
        <w:spacing w:before="120" w:after="120" w:line="240" w:lineRule="auto"/>
        <w:ind w:firstLine="539"/>
        <w:jc w:val="both"/>
        <w:rPr>
          <w:rFonts w:ascii="Times New Roman" w:hAnsi="Times New Roman"/>
          <w:lang w:eastAsia="ru-RU"/>
        </w:rPr>
      </w:pPr>
      <w:r w:rsidRPr="00AA5544">
        <w:rPr>
          <w:rFonts w:ascii="Times New Roman" w:hAnsi="Times New Roman"/>
          <w:lang w:eastAsia="ru-RU"/>
        </w:rPr>
        <w:lastRenderedPageBreak/>
        <w:t xml:space="preserve">3. Комиссия Заказчика рассматривает </w:t>
      </w:r>
      <w:r w:rsidR="00E27E48" w:rsidRPr="00AA5544">
        <w:rPr>
          <w:rFonts w:ascii="Times New Roman" w:hAnsi="Times New Roman"/>
          <w:lang w:eastAsia="ru-RU"/>
        </w:rPr>
        <w:t>такие заявки</w:t>
      </w:r>
      <w:r w:rsidRPr="00AA5544">
        <w:rPr>
          <w:rFonts w:ascii="Times New Roman" w:hAnsi="Times New Roman"/>
          <w:lang w:eastAsia="ru-RU"/>
        </w:rPr>
        <w:t xml:space="preserve"> на предмет соответствия требованиям </w:t>
      </w:r>
      <w:r w:rsidR="002C7E24" w:rsidRPr="00AA5544">
        <w:rPr>
          <w:rFonts w:ascii="Times New Roman" w:hAnsi="Times New Roman"/>
          <w:lang w:eastAsia="ru-RU"/>
        </w:rPr>
        <w:t>извещения</w:t>
      </w:r>
      <w:r w:rsidRPr="00AA5544">
        <w:rPr>
          <w:rFonts w:ascii="Times New Roman" w:hAnsi="Times New Roman"/>
          <w:lang w:eastAsia="ru-RU"/>
        </w:rPr>
        <w:t xml:space="preserve"> о закупке. </w:t>
      </w:r>
    </w:p>
    <w:p w14:paraId="790F46B5" w14:textId="7C59CC97" w:rsidR="000C512D" w:rsidRPr="00AA5544" w:rsidRDefault="000C512D" w:rsidP="00AA41B5">
      <w:pPr>
        <w:widowControl w:val="0"/>
        <w:tabs>
          <w:tab w:val="left" w:pos="0"/>
        </w:tabs>
        <w:autoSpaceDE w:val="0"/>
        <w:autoSpaceDN w:val="0"/>
        <w:spacing w:before="120" w:after="120" w:line="240" w:lineRule="auto"/>
        <w:ind w:firstLine="539"/>
        <w:jc w:val="both"/>
        <w:rPr>
          <w:rFonts w:ascii="Times New Roman" w:hAnsi="Times New Roman"/>
          <w:lang w:eastAsia="ru-RU"/>
        </w:rPr>
      </w:pPr>
      <w:r w:rsidRPr="00AA5544">
        <w:rPr>
          <w:rFonts w:ascii="Times New Roman" w:hAnsi="Times New Roman"/>
          <w:lang w:eastAsia="ru-RU"/>
        </w:rPr>
        <w:t xml:space="preserve">4. На основании результатов рассмотрения заявок на участие в </w:t>
      </w:r>
      <w:r w:rsidR="00181F35" w:rsidRPr="00AA5544">
        <w:rPr>
          <w:rFonts w:ascii="Times New Roman" w:hAnsi="Times New Roman"/>
          <w:lang w:eastAsia="ru-RU"/>
        </w:rPr>
        <w:t>запросе 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xml:space="preserve"> комиссией принимается решение </w:t>
      </w:r>
      <w:proofErr w:type="gramStart"/>
      <w:r w:rsidRPr="00AA5544">
        <w:rPr>
          <w:rFonts w:ascii="Times New Roman" w:hAnsi="Times New Roman"/>
          <w:lang w:eastAsia="ru-RU"/>
        </w:rPr>
        <w:t xml:space="preserve">о соответствии заявки на участие в </w:t>
      </w:r>
      <w:r w:rsidR="00181F35" w:rsidRPr="00AA5544">
        <w:rPr>
          <w:rFonts w:ascii="Times New Roman" w:hAnsi="Times New Roman"/>
          <w:lang w:eastAsia="ru-RU"/>
        </w:rPr>
        <w:t>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xml:space="preserve"> требованиям </w:t>
      </w:r>
      <w:r w:rsidR="002C7E24" w:rsidRPr="00AA5544">
        <w:rPr>
          <w:rFonts w:ascii="Times New Roman" w:hAnsi="Times New Roman"/>
          <w:lang w:eastAsia="ru-RU"/>
        </w:rPr>
        <w:t>извещения</w:t>
      </w:r>
      <w:r w:rsidRPr="00AA5544">
        <w:rPr>
          <w:rFonts w:ascii="Times New Roman" w:hAnsi="Times New Roman"/>
          <w:lang w:eastAsia="ru-RU"/>
        </w:rPr>
        <w:t xml:space="preserve"> о закупке</w:t>
      </w:r>
      <w:proofErr w:type="gramEnd"/>
      <w:r w:rsidRPr="00AA5544">
        <w:rPr>
          <w:rFonts w:ascii="Times New Roman" w:hAnsi="Times New Roman"/>
          <w:lang w:eastAsia="ru-RU"/>
        </w:rPr>
        <w:t xml:space="preserve"> или об отклонении такой заявки.</w:t>
      </w:r>
    </w:p>
    <w:p w14:paraId="5A188843" w14:textId="77777777" w:rsidR="000C512D" w:rsidRPr="00AA5544" w:rsidRDefault="000C512D" w:rsidP="00AA41B5">
      <w:pPr>
        <w:widowControl w:val="0"/>
        <w:tabs>
          <w:tab w:val="left" w:pos="0"/>
        </w:tabs>
        <w:autoSpaceDE w:val="0"/>
        <w:autoSpaceDN w:val="0"/>
        <w:spacing w:before="120" w:after="120" w:line="240" w:lineRule="auto"/>
        <w:ind w:firstLine="539"/>
        <w:jc w:val="both"/>
        <w:rPr>
          <w:rFonts w:ascii="Times New Roman" w:hAnsi="Times New Roman"/>
        </w:rPr>
      </w:pPr>
      <w:r w:rsidRPr="00AA5544">
        <w:rPr>
          <w:rFonts w:ascii="Times New Roman" w:hAnsi="Times New Roman"/>
          <w:lang w:eastAsia="ru-RU"/>
        </w:rPr>
        <w:t xml:space="preserve">5. </w:t>
      </w:r>
      <w:r w:rsidRPr="00AA5544">
        <w:rPr>
          <w:rFonts w:ascii="Times New Roman" w:hAnsi="Times New Roman"/>
        </w:rPr>
        <w:t>Основаниями для отклонения заявки являются:</w:t>
      </w:r>
    </w:p>
    <w:p w14:paraId="7A304B94" w14:textId="1AFD7EC4" w:rsidR="000C512D" w:rsidRPr="00AA5544" w:rsidRDefault="000C512D" w:rsidP="00AA41B5">
      <w:pPr>
        <w:tabs>
          <w:tab w:val="left" w:pos="0"/>
        </w:tabs>
        <w:autoSpaceDE w:val="0"/>
        <w:autoSpaceDN w:val="0"/>
        <w:adjustRightInd w:val="0"/>
        <w:spacing w:before="120" w:after="120" w:line="240" w:lineRule="auto"/>
        <w:ind w:firstLine="540"/>
        <w:jc w:val="both"/>
        <w:rPr>
          <w:rFonts w:ascii="Times New Roman" w:hAnsi="Times New Roman"/>
          <w:lang w:eastAsia="ru-RU"/>
        </w:rPr>
      </w:pPr>
      <w:proofErr w:type="gramStart"/>
      <w:r w:rsidRPr="00AA5544">
        <w:rPr>
          <w:rFonts w:ascii="Times New Roman" w:hAnsi="Times New Roman"/>
          <w:lang w:eastAsia="ru-RU"/>
        </w:rPr>
        <w:t xml:space="preserve">1) </w:t>
      </w:r>
      <w:proofErr w:type="spellStart"/>
      <w:r w:rsidRPr="00AA5544">
        <w:rPr>
          <w:rFonts w:ascii="Times New Roman" w:hAnsi="Times New Roman"/>
          <w:lang w:eastAsia="ru-RU"/>
        </w:rPr>
        <w:t>непредоставление</w:t>
      </w:r>
      <w:proofErr w:type="spellEnd"/>
      <w:r w:rsidRPr="00AA5544">
        <w:rPr>
          <w:rFonts w:ascii="Times New Roman" w:hAnsi="Times New Roman"/>
          <w:lang w:eastAsia="ru-RU"/>
        </w:rPr>
        <w:t xml:space="preserve"> в заявк</w:t>
      </w:r>
      <w:r w:rsidR="00E27E48" w:rsidRPr="00AA5544">
        <w:rPr>
          <w:rFonts w:ascii="Times New Roman" w:hAnsi="Times New Roman"/>
          <w:lang w:eastAsia="ru-RU"/>
        </w:rPr>
        <w:t>е</w:t>
      </w:r>
      <w:r w:rsidRPr="00AA5544">
        <w:rPr>
          <w:rFonts w:ascii="Times New Roman" w:hAnsi="Times New Roman"/>
          <w:lang w:eastAsia="ru-RU"/>
        </w:rPr>
        <w:t xml:space="preserve"> на участие в </w:t>
      </w:r>
      <w:r w:rsidR="00181F35" w:rsidRPr="00AA5544">
        <w:rPr>
          <w:rFonts w:ascii="Times New Roman" w:hAnsi="Times New Roman"/>
          <w:lang w:eastAsia="ru-RU"/>
        </w:rPr>
        <w:t>запросе котировок</w:t>
      </w:r>
      <w:r w:rsidR="000B0643" w:rsidRPr="00AA5544">
        <w:rPr>
          <w:rFonts w:ascii="Times New Roman" w:hAnsi="Times New Roman"/>
          <w:lang w:eastAsia="ru-RU"/>
        </w:rPr>
        <w:t xml:space="preserve"> в электронной форме </w:t>
      </w:r>
      <w:r w:rsidRPr="00AA5544">
        <w:rPr>
          <w:rFonts w:ascii="Times New Roman" w:hAnsi="Times New Roman"/>
          <w:lang w:eastAsia="ru-RU"/>
        </w:rPr>
        <w:t>информации</w:t>
      </w:r>
      <w:r w:rsidR="00E27E48" w:rsidRPr="00AA5544">
        <w:rPr>
          <w:rFonts w:ascii="Times New Roman" w:hAnsi="Times New Roman"/>
          <w:lang w:eastAsia="ru-RU"/>
        </w:rPr>
        <w:t xml:space="preserve"> и документов</w:t>
      </w:r>
      <w:r w:rsidRPr="00AA5544">
        <w:rPr>
          <w:rFonts w:ascii="Times New Roman" w:hAnsi="Times New Roman"/>
          <w:lang w:eastAsia="ru-RU"/>
        </w:rPr>
        <w:t>, предусмотренн</w:t>
      </w:r>
      <w:r w:rsidR="00E27E48" w:rsidRPr="00AA5544">
        <w:rPr>
          <w:rFonts w:ascii="Times New Roman" w:hAnsi="Times New Roman"/>
          <w:lang w:eastAsia="ru-RU"/>
        </w:rPr>
        <w:t>ых</w:t>
      </w:r>
      <w:r w:rsidRPr="00AA5544">
        <w:rPr>
          <w:rFonts w:ascii="Times New Roman" w:hAnsi="Times New Roman"/>
          <w:b/>
        </w:rPr>
        <w:t xml:space="preserve"> пунктом 6 § 1 «Требования к содержанию, форме, оформлению и составу заявки на участие в </w:t>
      </w:r>
      <w:r w:rsidR="00181F35" w:rsidRPr="00AA5544">
        <w:rPr>
          <w:rFonts w:ascii="Times New Roman" w:hAnsi="Times New Roman"/>
          <w:b/>
        </w:rPr>
        <w:t>запросе котировок</w:t>
      </w:r>
      <w:r w:rsidR="0052036F" w:rsidRPr="00AA5544">
        <w:rPr>
          <w:rFonts w:ascii="Times New Roman" w:hAnsi="Times New Roman"/>
          <w:b/>
        </w:rPr>
        <w:t xml:space="preserve"> в электронной форме</w:t>
      </w:r>
      <w:r w:rsidRPr="00AA5544">
        <w:rPr>
          <w:rFonts w:ascii="Times New Roman" w:hAnsi="Times New Roman"/>
          <w:b/>
        </w:rPr>
        <w:t xml:space="preserve">» раздела </w:t>
      </w:r>
      <w:r w:rsidRPr="00AA5544">
        <w:rPr>
          <w:rFonts w:ascii="Times New Roman" w:hAnsi="Times New Roman"/>
          <w:b/>
          <w:lang w:val="en-US"/>
        </w:rPr>
        <w:t>II</w:t>
      </w:r>
      <w:r w:rsidRPr="00AA5544">
        <w:rPr>
          <w:rFonts w:ascii="Times New Roman" w:hAnsi="Times New Roman"/>
          <w:b/>
        </w:rPr>
        <w:t xml:space="preserve"> «ПОРЯДОК ПРОВЕДЕНИЯ </w:t>
      </w:r>
      <w:r w:rsidR="00181F35" w:rsidRPr="00AA5544">
        <w:rPr>
          <w:rFonts w:ascii="Times New Roman" w:hAnsi="Times New Roman"/>
          <w:b/>
        </w:rPr>
        <w:t>ЗАПРОСА КОТИРОВОК</w:t>
      </w:r>
      <w:r w:rsidR="0052036F" w:rsidRPr="00AA5544">
        <w:rPr>
          <w:rFonts w:ascii="Times New Roman" w:hAnsi="Times New Roman"/>
          <w:b/>
        </w:rPr>
        <w:t xml:space="preserve"> В ЭЛЕКТРОННОЙ ФОРМЕ</w:t>
      </w:r>
      <w:r w:rsidRPr="00AA5544">
        <w:rPr>
          <w:rFonts w:ascii="Times New Roman" w:hAnsi="Times New Roman"/>
          <w:b/>
        </w:rPr>
        <w:t>»</w:t>
      </w:r>
      <w:r w:rsidRPr="00AA5544">
        <w:rPr>
          <w:rFonts w:ascii="Times New Roman" w:hAnsi="Times New Roman"/>
          <w:lang w:eastAsia="ru-RU"/>
        </w:rPr>
        <w:t xml:space="preserve">, или </w:t>
      </w:r>
      <w:r w:rsidR="00B22788" w:rsidRPr="00AA5544">
        <w:rPr>
          <w:rFonts w:ascii="Times New Roman" w:hAnsi="Times New Roman"/>
          <w:lang w:eastAsia="ru-RU"/>
        </w:rPr>
        <w:t>наличие в заявке на участие в запросе котировок в электронной форме</w:t>
      </w:r>
      <w:r w:rsidRPr="00AA5544">
        <w:rPr>
          <w:rFonts w:ascii="Times New Roman" w:hAnsi="Times New Roman"/>
          <w:lang w:eastAsia="ru-RU"/>
        </w:rPr>
        <w:t xml:space="preserve"> недостоверной информации</w:t>
      </w:r>
      <w:r w:rsidR="00264579" w:rsidRPr="00AA5544">
        <w:rPr>
          <w:rFonts w:ascii="Times New Roman" w:hAnsi="Times New Roman"/>
          <w:lang w:eastAsia="ru-RU"/>
        </w:rPr>
        <w:t xml:space="preserve"> об участнике</w:t>
      </w:r>
      <w:proofErr w:type="gramEnd"/>
      <w:r w:rsidR="00264579" w:rsidRPr="00AA5544">
        <w:rPr>
          <w:rFonts w:ascii="Times New Roman" w:hAnsi="Times New Roman"/>
          <w:lang w:eastAsia="ru-RU"/>
        </w:rPr>
        <w:t xml:space="preserve"> закупке и (или) о </w:t>
      </w:r>
      <w:proofErr w:type="gramStart"/>
      <w:r w:rsidR="00264579" w:rsidRPr="00AA5544">
        <w:rPr>
          <w:rFonts w:ascii="Times New Roman" w:hAnsi="Times New Roman"/>
          <w:lang w:eastAsia="ru-RU"/>
        </w:rPr>
        <w:t>предлагаемых</w:t>
      </w:r>
      <w:proofErr w:type="gramEnd"/>
      <w:r w:rsidR="00264579" w:rsidRPr="00AA5544">
        <w:rPr>
          <w:rFonts w:ascii="Times New Roman" w:hAnsi="Times New Roman"/>
          <w:lang w:eastAsia="ru-RU"/>
        </w:rPr>
        <w:t xml:space="preserve"> им товаре, работе, услуге</w:t>
      </w:r>
      <w:r w:rsidRPr="00AA5544">
        <w:rPr>
          <w:rFonts w:ascii="Times New Roman" w:hAnsi="Times New Roman"/>
          <w:lang w:eastAsia="ru-RU"/>
        </w:rPr>
        <w:t>;</w:t>
      </w:r>
    </w:p>
    <w:p w14:paraId="0133C155" w14:textId="778285C7" w:rsidR="00220FBA" w:rsidRPr="00AA5544" w:rsidRDefault="000C512D" w:rsidP="00AA41B5">
      <w:pPr>
        <w:tabs>
          <w:tab w:val="left" w:pos="0"/>
        </w:tabs>
        <w:autoSpaceDE w:val="0"/>
        <w:autoSpaceDN w:val="0"/>
        <w:adjustRightInd w:val="0"/>
        <w:spacing w:before="120" w:after="120" w:line="240" w:lineRule="auto"/>
        <w:ind w:firstLine="540"/>
        <w:jc w:val="both"/>
        <w:rPr>
          <w:rFonts w:ascii="Times New Roman" w:hAnsi="Times New Roman"/>
          <w:lang w:eastAsia="ru-RU"/>
        </w:rPr>
      </w:pPr>
      <w:r w:rsidRPr="00AA5544">
        <w:rPr>
          <w:rFonts w:ascii="Times New Roman" w:hAnsi="Times New Roman"/>
          <w:lang w:eastAsia="ru-RU"/>
        </w:rPr>
        <w:t xml:space="preserve">2) </w:t>
      </w:r>
      <w:r w:rsidR="00220FBA" w:rsidRPr="00AA5544">
        <w:rPr>
          <w:rFonts w:ascii="Times New Roman" w:hAnsi="Times New Roman"/>
        </w:rPr>
        <w:t xml:space="preserve">несоответствие </w:t>
      </w:r>
      <w:r w:rsidR="003B56B1" w:rsidRPr="00AA5544">
        <w:rPr>
          <w:rFonts w:ascii="Times New Roman" w:hAnsi="Times New Roman"/>
          <w:lang w:eastAsia="ru-RU"/>
        </w:rPr>
        <w:t>информации и документов, предусмотренных</w:t>
      </w:r>
      <w:r w:rsidR="003B56B1" w:rsidRPr="00AA5544">
        <w:rPr>
          <w:rFonts w:ascii="Times New Roman" w:hAnsi="Times New Roman"/>
          <w:b/>
        </w:rPr>
        <w:t xml:space="preserve"> пунктом 6 § 1 «Требования к содержанию, форме, оформлению и составу заявки на участие в запросе котировок в электронной форме» раздела </w:t>
      </w:r>
      <w:r w:rsidR="003B56B1" w:rsidRPr="00AA5544">
        <w:rPr>
          <w:rFonts w:ascii="Times New Roman" w:hAnsi="Times New Roman"/>
          <w:b/>
          <w:lang w:val="en-US"/>
        </w:rPr>
        <w:t>II</w:t>
      </w:r>
      <w:r w:rsidR="003B56B1" w:rsidRPr="00AA5544">
        <w:rPr>
          <w:rFonts w:ascii="Times New Roman" w:hAnsi="Times New Roman"/>
          <w:b/>
        </w:rPr>
        <w:t xml:space="preserve"> «ПОРЯДОК ПРОВЕДЕНИЯ ЗАПРОСА КОТИРОВОК В ЭЛЕКТРОННОЙ ФОРМЕ»</w:t>
      </w:r>
      <w:r w:rsidR="004D604D" w:rsidRPr="00AA5544">
        <w:rPr>
          <w:rFonts w:ascii="Times New Roman" w:hAnsi="Times New Roman"/>
          <w:b/>
        </w:rPr>
        <w:t xml:space="preserve">, </w:t>
      </w:r>
      <w:r w:rsidR="00220FBA" w:rsidRPr="00AA5544">
        <w:rPr>
          <w:rFonts w:ascii="Times New Roman" w:hAnsi="Times New Roman"/>
        </w:rPr>
        <w:t>требованиям, установленным извещением о закупке;</w:t>
      </w:r>
    </w:p>
    <w:p w14:paraId="29D0536B" w14:textId="60C7325F" w:rsidR="000C512D" w:rsidRPr="00AA5544" w:rsidRDefault="009B072B" w:rsidP="00AA41B5">
      <w:pPr>
        <w:tabs>
          <w:tab w:val="left" w:pos="0"/>
          <w:tab w:val="left" w:pos="1080"/>
        </w:tabs>
        <w:autoSpaceDE w:val="0"/>
        <w:autoSpaceDN w:val="0"/>
        <w:adjustRightInd w:val="0"/>
        <w:spacing w:before="120" w:after="120" w:line="240" w:lineRule="auto"/>
        <w:ind w:firstLine="539"/>
        <w:jc w:val="both"/>
        <w:rPr>
          <w:rFonts w:ascii="Times New Roman" w:hAnsi="Times New Roman"/>
          <w:color w:val="000000"/>
          <w:lang w:eastAsia="ru-RU"/>
        </w:rPr>
      </w:pPr>
      <w:r w:rsidRPr="00AA5544">
        <w:rPr>
          <w:rFonts w:ascii="Times New Roman" w:hAnsi="Times New Roman"/>
          <w:lang w:eastAsia="ru-RU"/>
        </w:rPr>
        <w:t xml:space="preserve">3) </w:t>
      </w:r>
      <w:r w:rsidR="000C512D" w:rsidRPr="00AA5544">
        <w:rPr>
          <w:rFonts w:ascii="Times New Roman" w:hAnsi="Times New Roman"/>
          <w:lang w:eastAsia="ru-RU"/>
        </w:rPr>
        <w:t xml:space="preserve">несоответствие заявки на участие в </w:t>
      </w:r>
      <w:r w:rsidR="00181F35" w:rsidRPr="00AA5544">
        <w:rPr>
          <w:rFonts w:ascii="Times New Roman" w:hAnsi="Times New Roman"/>
          <w:lang w:eastAsia="ru-RU"/>
        </w:rPr>
        <w:t>запросе котировок</w:t>
      </w:r>
      <w:r w:rsidR="000B0643" w:rsidRPr="00AA5544">
        <w:rPr>
          <w:rFonts w:ascii="Times New Roman" w:hAnsi="Times New Roman"/>
          <w:lang w:eastAsia="ru-RU"/>
        </w:rPr>
        <w:t xml:space="preserve"> в электронной форме </w:t>
      </w:r>
      <w:r w:rsidR="000C512D" w:rsidRPr="00AA5544">
        <w:rPr>
          <w:rFonts w:ascii="Times New Roman" w:hAnsi="Times New Roman"/>
          <w:lang w:eastAsia="ru-RU"/>
        </w:rPr>
        <w:t xml:space="preserve">требованиям к содержанию, оформлению и составу заявки, указанным в </w:t>
      </w:r>
      <w:r w:rsidR="000C512D" w:rsidRPr="00AA5544">
        <w:rPr>
          <w:rFonts w:ascii="Times New Roman" w:hAnsi="Times New Roman"/>
          <w:b/>
        </w:rPr>
        <w:t xml:space="preserve">§ 1 «Требования к содержанию, форме, оформлению и составу заявки на участие в </w:t>
      </w:r>
      <w:r w:rsidR="00181F35" w:rsidRPr="00AA5544">
        <w:rPr>
          <w:rFonts w:ascii="Times New Roman" w:hAnsi="Times New Roman"/>
          <w:b/>
        </w:rPr>
        <w:t>запросе котировок</w:t>
      </w:r>
      <w:r w:rsidR="0052036F" w:rsidRPr="00AA5544">
        <w:rPr>
          <w:rFonts w:ascii="Times New Roman" w:hAnsi="Times New Roman"/>
          <w:b/>
        </w:rPr>
        <w:t xml:space="preserve"> в электронной форме</w:t>
      </w:r>
      <w:r w:rsidR="000C512D" w:rsidRPr="00AA5544">
        <w:rPr>
          <w:rFonts w:ascii="Times New Roman" w:hAnsi="Times New Roman"/>
          <w:b/>
        </w:rPr>
        <w:t xml:space="preserve">» раздела </w:t>
      </w:r>
      <w:r w:rsidR="000C512D" w:rsidRPr="00AA5544">
        <w:rPr>
          <w:rFonts w:ascii="Times New Roman" w:hAnsi="Times New Roman"/>
          <w:b/>
          <w:lang w:val="en-US"/>
        </w:rPr>
        <w:t>II</w:t>
      </w:r>
      <w:r w:rsidR="000C512D" w:rsidRPr="00AA5544">
        <w:rPr>
          <w:rFonts w:ascii="Times New Roman" w:hAnsi="Times New Roman"/>
          <w:b/>
        </w:rPr>
        <w:t xml:space="preserve"> «ПОРЯДОК ПРОВЕДЕНИЯ </w:t>
      </w:r>
      <w:r w:rsidR="00181F35" w:rsidRPr="00AA5544">
        <w:rPr>
          <w:rFonts w:ascii="Times New Roman" w:hAnsi="Times New Roman"/>
          <w:b/>
        </w:rPr>
        <w:t>ЗАПРОСА КОТИРОВОК</w:t>
      </w:r>
      <w:r w:rsidR="0052036F" w:rsidRPr="00AA5544">
        <w:rPr>
          <w:rFonts w:ascii="Times New Roman" w:hAnsi="Times New Roman"/>
          <w:b/>
        </w:rPr>
        <w:t xml:space="preserve"> В ЭЛЕКТРОННОЙ ФОРМЕ</w:t>
      </w:r>
      <w:r w:rsidR="000C512D" w:rsidRPr="00AA5544">
        <w:rPr>
          <w:rFonts w:ascii="Times New Roman" w:hAnsi="Times New Roman"/>
          <w:b/>
        </w:rPr>
        <w:t>»</w:t>
      </w:r>
      <w:r w:rsidR="00D05821" w:rsidRPr="00AA5544">
        <w:rPr>
          <w:rFonts w:ascii="Times New Roman" w:hAnsi="Times New Roman"/>
          <w:color w:val="000000"/>
          <w:lang w:eastAsia="ru-RU"/>
        </w:rPr>
        <w:t xml:space="preserve">, в том </w:t>
      </w:r>
      <w:proofErr w:type="gramStart"/>
      <w:r w:rsidR="00D05821" w:rsidRPr="00AA5544">
        <w:rPr>
          <w:rFonts w:ascii="Times New Roman" w:hAnsi="Times New Roman"/>
          <w:color w:val="000000"/>
          <w:lang w:eastAsia="ru-RU"/>
        </w:rPr>
        <w:t>числе</w:t>
      </w:r>
      <w:proofErr w:type="gramEnd"/>
      <w:r w:rsidR="00D05821" w:rsidRPr="00AA5544">
        <w:rPr>
          <w:rFonts w:ascii="Times New Roman" w:hAnsi="Times New Roman"/>
          <w:color w:val="000000"/>
          <w:lang w:eastAsia="ru-RU"/>
        </w:rPr>
        <w:t xml:space="preserve"> если ценовое п</w:t>
      </w:r>
      <w:r w:rsidR="00D05821" w:rsidRPr="00AA5544">
        <w:rPr>
          <w:rFonts w:ascii="Times New Roman" w:eastAsia="Times New Roman" w:hAnsi="Times New Roman"/>
          <w:color w:val="000000"/>
        </w:rPr>
        <w:t>редложение участника закупки превышает начальную (максимальную) цену договора/максимальное значение цены договора/цены единиц товара, работы, услуги/ сумму цен единиц товара, работы, услуги, предусмотренные в извещении о закупке</w:t>
      </w:r>
      <w:r w:rsidR="000C512D" w:rsidRPr="00AA5544">
        <w:rPr>
          <w:rFonts w:ascii="Times New Roman" w:hAnsi="Times New Roman"/>
          <w:lang w:eastAsia="ru-RU"/>
        </w:rPr>
        <w:t>;</w:t>
      </w:r>
    </w:p>
    <w:p w14:paraId="4BA2AA93" w14:textId="046E024D" w:rsidR="009B072B" w:rsidRPr="00AA5544" w:rsidRDefault="009B072B" w:rsidP="00AA41B5">
      <w:pPr>
        <w:tabs>
          <w:tab w:val="left" w:pos="0"/>
          <w:tab w:val="left" w:pos="1080"/>
        </w:tabs>
        <w:autoSpaceDE w:val="0"/>
        <w:autoSpaceDN w:val="0"/>
        <w:adjustRightInd w:val="0"/>
        <w:spacing w:before="120" w:after="120" w:line="240" w:lineRule="auto"/>
        <w:ind w:firstLine="540"/>
        <w:jc w:val="both"/>
        <w:rPr>
          <w:rFonts w:ascii="Times New Roman" w:hAnsi="Times New Roman"/>
          <w:lang w:eastAsia="ru-RU"/>
        </w:rPr>
      </w:pPr>
      <w:r w:rsidRPr="00AA5544">
        <w:rPr>
          <w:rFonts w:ascii="Times New Roman" w:hAnsi="Times New Roman"/>
          <w:lang w:eastAsia="ru-RU"/>
        </w:rPr>
        <w:t>4)</w:t>
      </w:r>
      <w:r w:rsidRPr="00AA5544">
        <w:rPr>
          <w:rFonts w:ascii="Times New Roman" w:hAnsi="Times New Roman"/>
          <w:lang w:eastAsia="ru-RU"/>
        </w:rPr>
        <w:tab/>
        <w:t xml:space="preserve">несоответствие участника закупки требованиям, установленным </w:t>
      </w:r>
      <w:r w:rsidRPr="00AA5544">
        <w:rPr>
          <w:rFonts w:ascii="Times New Roman" w:hAnsi="Times New Roman"/>
          <w:b/>
        </w:rPr>
        <w:t xml:space="preserve">§ 3 «Требования к участникам закупки» раздела </w:t>
      </w:r>
      <w:r w:rsidRPr="00AA5544">
        <w:rPr>
          <w:rFonts w:ascii="Times New Roman" w:hAnsi="Times New Roman"/>
          <w:b/>
          <w:lang w:val="en-US"/>
        </w:rPr>
        <w:t>II</w:t>
      </w:r>
      <w:r w:rsidRPr="00AA5544">
        <w:rPr>
          <w:rFonts w:ascii="Times New Roman" w:hAnsi="Times New Roman"/>
          <w:b/>
        </w:rPr>
        <w:t xml:space="preserve"> «ПОРЯДОК ПРОВЕДЕНИЯ ЗАПРОСА КОТИРОВОК В ЭЛЕКТРОННОЙ ФОРМЕ»</w:t>
      </w:r>
      <w:r w:rsidRPr="00AA5544">
        <w:rPr>
          <w:rFonts w:ascii="Times New Roman" w:hAnsi="Times New Roman"/>
          <w:lang w:eastAsia="ru-RU"/>
        </w:rPr>
        <w:t>;</w:t>
      </w:r>
    </w:p>
    <w:p w14:paraId="0D1EA2A8" w14:textId="1BF3C3A3" w:rsidR="00D05821" w:rsidRPr="00AA5544" w:rsidRDefault="000C512D" w:rsidP="00AA41B5">
      <w:pPr>
        <w:widowControl w:val="0"/>
        <w:tabs>
          <w:tab w:val="left" w:pos="0"/>
        </w:tabs>
        <w:autoSpaceDE w:val="0"/>
        <w:autoSpaceDN w:val="0"/>
        <w:spacing w:before="120" w:after="120" w:line="240" w:lineRule="auto"/>
        <w:ind w:firstLine="540"/>
        <w:jc w:val="both"/>
        <w:rPr>
          <w:rFonts w:ascii="Times New Roman" w:hAnsi="Times New Roman"/>
        </w:rPr>
      </w:pPr>
      <w:r w:rsidRPr="00AA5544">
        <w:rPr>
          <w:rFonts w:ascii="Times New Roman" w:hAnsi="Times New Roman"/>
          <w:lang w:eastAsia="ru-RU"/>
        </w:rPr>
        <w:t xml:space="preserve">6. </w:t>
      </w:r>
      <w:r w:rsidR="001878E5" w:rsidRPr="00AA5544">
        <w:rPr>
          <w:rFonts w:ascii="Times New Roman" w:hAnsi="Times New Roman"/>
          <w:lang w:eastAsia="ru-RU"/>
        </w:rPr>
        <w:t xml:space="preserve">По результатам рассмотрения заявок на участие в запросе котировок в электронной форме </w:t>
      </w:r>
      <w:r w:rsidR="004D604D" w:rsidRPr="00AA5544">
        <w:rPr>
          <w:rFonts w:ascii="Times New Roman" w:hAnsi="Times New Roman"/>
          <w:lang w:eastAsia="ru-RU"/>
        </w:rPr>
        <w:t>комиссия</w:t>
      </w:r>
      <w:r w:rsidR="001878E5" w:rsidRPr="00AA5544">
        <w:rPr>
          <w:rFonts w:ascii="Times New Roman" w:hAnsi="Times New Roman"/>
        </w:rPr>
        <w:t xml:space="preserve"> </w:t>
      </w:r>
      <w:r w:rsidR="004D604D" w:rsidRPr="00AA5544">
        <w:rPr>
          <w:rFonts w:ascii="Times New Roman" w:hAnsi="Times New Roman"/>
        </w:rPr>
        <w:t xml:space="preserve">оценивает и сопоставляет </w:t>
      </w:r>
      <w:r w:rsidR="00291C06" w:rsidRPr="00AA5544">
        <w:rPr>
          <w:rFonts w:ascii="Times New Roman" w:hAnsi="Times New Roman"/>
        </w:rPr>
        <w:t xml:space="preserve">ценовые предложения </w:t>
      </w:r>
      <w:r w:rsidR="004D604D" w:rsidRPr="00AA5544">
        <w:rPr>
          <w:rFonts w:ascii="Times New Roman" w:hAnsi="Times New Roman"/>
        </w:rPr>
        <w:t>заяв</w:t>
      </w:r>
      <w:r w:rsidR="00291C06" w:rsidRPr="00AA5544">
        <w:rPr>
          <w:rFonts w:ascii="Times New Roman" w:hAnsi="Times New Roman"/>
        </w:rPr>
        <w:t>ок</w:t>
      </w:r>
      <w:r w:rsidR="004D604D" w:rsidRPr="00AA5544">
        <w:rPr>
          <w:rFonts w:ascii="Times New Roman" w:hAnsi="Times New Roman"/>
        </w:rPr>
        <w:t xml:space="preserve"> на участи</w:t>
      </w:r>
      <w:r w:rsidR="00D05821" w:rsidRPr="00AA5544">
        <w:rPr>
          <w:rFonts w:ascii="Times New Roman" w:hAnsi="Times New Roman"/>
        </w:rPr>
        <w:t xml:space="preserve">е </w:t>
      </w:r>
      <w:r w:rsidR="004D604D" w:rsidRPr="00AA5544">
        <w:rPr>
          <w:rFonts w:ascii="Times New Roman" w:hAnsi="Times New Roman"/>
        </w:rPr>
        <w:t xml:space="preserve">в запросе котировок, которые не были отклонены. </w:t>
      </w:r>
      <w:r w:rsidR="004D604D" w:rsidRPr="00AA5544">
        <w:rPr>
          <w:rFonts w:ascii="Times New Roman" w:hAnsi="Times New Roman"/>
          <w:lang w:eastAsia="ru-RU"/>
        </w:rPr>
        <w:t xml:space="preserve">При осуществлении оценки и сопоставления </w:t>
      </w:r>
      <w:r w:rsidR="00291C06" w:rsidRPr="00AA5544">
        <w:rPr>
          <w:rFonts w:ascii="Times New Roman" w:hAnsi="Times New Roman"/>
          <w:lang w:eastAsia="ru-RU"/>
        </w:rPr>
        <w:t xml:space="preserve">ценовых предложений </w:t>
      </w:r>
      <w:r w:rsidR="004D604D" w:rsidRPr="00AA5544">
        <w:rPr>
          <w:rFonts w:ascii="Times New Roman" w:hAnsi="Times New Roman"/>
          <w:lang w:eastAsia="ru-RU"/>
        </w:rPr>
        <w:t>комиссия</w:t>
      </w:r>
      <w:r w:rsidR="004D604D" w:rsidRPr="00AA5544">
        <w:rPr>
          <w:rFonts w:ascii="Times New Roman" w:hAnsi="Times New Roman"/>
        </w:rPr>
        <w:t xml:space="preserve"> присваивает каждой заявке порядковый номер в порядке увеличения предложения о цене. Заявке на участие в запросе котировок в электронной форме, в которой содержится наименьшее </w:t>
      </w:r>
      <w:r w:rsidR="00291C06" w:rsidRPr="00AA5544">
        <w:rPr>
          <w:rFonts w:ascii="Times New Roman" w:hAnsi="Times New Roman"/>
        </w:rPr>
        <w:t xml:space="preserve">ценовое </w:t>
      </w:r>
      <w:r w:rsidR="004D604D" w:rsidRPr="00AA5544">
        <w:rPr>
          <w:rFonts w:ascii="Times New Roman" w:hAnsi="Times New Roman"/>
        </w:rPr>
        <w:t xml:space="preserve">предложение, </w:t>
      </w:r>
      <w:r w:rsidR="00D05821" w:rsidRPr="00AA5544">
        <w:rPr>
          <w:rFonts w:ascii="Times New Roman" w:hAnsi="Times New Roman"/>
        </w:rPr>
        <w:t xml:space="preserve">и которая не была отклонена по результатам рассмотрения заявок на участие в запросе котировок в электронной форме, </w:t>
      </w:r>
      <w:r w:rsidR="004D604D" w:rsidRPr="00AA5544">
        <w:rPr>
          <w:rFonts w:ascii="Times New Roman" w:hAnsi="Times New Roman"/>
        </w:rPr>
        <w:t>присваивается первый номер.</w:t>
      </w:r>
      <w:r w:rsidR="00D05821" w:rsidRPr="00AA5544">
        <w:rPr>
          <w:rFonts w:ascii="Times New Roman" w:hAnsi="Times New Roman"/>
        </w:rPr>
        <w:t xml:space="preserve"> В случае</w:t>
      </w:r>
      <w:proofErr w:type="gramStart"/>
      <w:r w:rsidR="00D05821" w:rsidRPr="00AA5544">
        <w:rPr>
          <w:rFonts w:ascii="Times New Roman" w:hAnsi="Times New Roman"/>
        </w:rPr>
        <w:t>,</w:t>
      </w:r>
      <w:proofErr w:type="gramEnd"/>
      <w:r w:rsidR="00D05821" w:rsidRPr="00AA5544">
        <w:rPr>
          <w:rFonts w:ascii="Times New Roman" w:hAnsi="Times New Roman"/>
        </w:rPr>
        <w:t xml:space="preserve">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67475601" w14:textId="2FE5E38B" w:rsidR="002720F5" w:rsidRPr="00AA5544" w:rsidRDefault="004D604D" w:rsidP="00AA41B5">
      <w:pPr>
        <w:widowControl w:val="0"/>
        <w:tabs>
          <w:tab w:val="left" w:pos="0"/>
        </w:tabs>
        <w:autoSpaceDE w:val="0"/>
        <w:autoSpaceDN w:val="0"/>
        <w:spacing w:before="120" w:after="120" w:line="240" w:lineRule="auto"/>
        <w:ind w:firstLine="540"/>
        <w:jc w:val="both"/>
        <w:rPr>
          <w:rFonts w:ascii="Times New Roman" w:hAnsi="Times New Roman"/>
        </w:rPr>
      </w:pPr>
      <w:r w:rsidRPr="00AA5544">
        <w:rPr>
          <w:rFonts w:ascii="Times New Roman" w:hAnsi="Times New Roman"/>
        </w:rPr>
        <w:t xml:space="preserve">В случае если в нескольких заявках </w:t>
      </w:r>
      <w:proofErr w:type="gramStart"/>
      <w:r w:rsidRPr="00AA5544">
        <w:rPr>
          <w:rFonts w:ascii="Times New Roman" w:hAnsi="Times New Roman"/>
        </w:rPr>
        <w:t>содержатся одинаковые ценовые предложения меньший порядковый номер присваивается</w:t>
      </w:r>
      <w:proofErr w:type="gramEnd"/>
      <w:r w:rsidRPr="00AA5544">
        <w:rPr>
          <w:rFonts w:ascii="Times New Roman" w:hAnsi="Times New Roman"/>
        </w:rPr>
        <w:t xml:space="preserve"> заявке, которая поступила ранее других.</w:t>
      </w:r>
      <w:bookmarkStart w:id="20" w:name="_Hlk522933675"/>
      <w:r w:rsidR="00D05821" w:rsidRPr="00AA5544">
        <w:rPr>
          <w:rFonts w:ascii="Times New Roman" w:hAnsi="Times New Roman"/>
        </w:rPr>
        <w:t xml:space="preserve"> </w:t>
      </w:r>
      <w:r w:rsidRPr="00AA5544">
        <w:rPr>
          <w:rFonts w:ascii="Times New Roman" w:hAnsi="Times New Roman"/>
          <w:lang w:eastAsia="ru-RU"/>
        </w:rPr>
        <w:t>Дата рассмотрения</w:t>
      </w:r>
      <w:r w:rsidRPr="00AA5544">
        <w:rPr>
          <w:rFonts w:ascii="Times New Roman" w:hAnsi="Times New Roman"/>
        </w:rPr>
        <w:t xml:space="preserve"> заявок на участие в запросе котировок в электронной форме</w:t>
      </w:r>
      <w:r w:rsidRPr="00AA5544">
        <w:rPr>
          <w:rFonts w:ascii="Times New Roman" w:hAnsi="Times New Roman"/>
          <w:lang w:eastAsia="ru-RU"/>
        </w:rPr>
        <w:t xml:space="preserve">, оценки и сопоставления </w:t>
      </w:r>
      <w:r w:rsidR="00C55334" w:rsidRPr="00AA5544">
        <w:rPr>
          <w:rFonts w:ascii="Times New Roman" w:hAnsi="Times New Roman"/>
          <w:lang w:eastAsia="ru-RU"/>
        </w:rPr>
        <w:t xml:space="preserve">ценовых предложений </w:t>
      </w:r>
      <w:r w:rsidRPr="00AA5544">
        <w:rPr>
          <w:rFonts w:ascii="Times New Roman" w:hAnsi="Times New Roman"/>
          <w:lang w:eastAsia="ru-RU"/>
        </w:rPr>
        <w:t>и подведения итогов запроса котировок в электронной форме</w:t>
      </w:r>
      <w:r w:rsidR="00012487" w:rsidRPr="00AA5544">
        <w:rPr>
          <w:rFonts w:ascii="Times New Roman" w:hAnsi="Times New Roman"/>
        </w:rPr>
        <w:t xml:space="preserve"> </w:t>
      </w:r>
      <w:bookmarkEnd w:id="20"/>
      <w:r w:rsidR="002720F5" w:rsidRPr="00AA5544">
        <w:rPr>
          <w:rFonts w:ascii="Times New Roman" w:hAnsi="Times New Roman"/>
          <w:lang w:eastAsia="ru-RU"/>
        </w:rPr>
        <w:t xml:space="preserve">указана в </w:t>
      </w:r>
      <w:r w:rsidR="002720F5" w:rsidRPr="00AA5544">
        <w:rPr>
          <w:rFonts w:ascii="Times New Roman" w:hAnsi="Times New Roman"/>
          <w:b/>
          <w:lang w:eastAsia="ru-RU"/>
        </w:rPr>
        <w:t>пункте 1</w:t>
      </w:r>
      <w:r w:rsidR="00C55334" w:rsidRPr="00AA5544">
        <w:rPr>
          <w:rFonts w:ascii="Times New Roman" w:hAnsi="Times New Roman"/>
          <w:b/>
          <w:lang w:eastAsia="ru-RU"/>
        </w:rPr>
        <w:t>8</w:t>
      </w:r>
      <w:r w:rsidR="002720F5" w:rsidRPr="00AA5544">
        <w:rPr>
          <w:rFonts w:ascii="Times New Roman" w:hAnsi="Times New Roman"/>
          <w:b/>
          <w:lang w:eastAsia="ru-RU"/>
        </w:rPr>
        <w:t xml:space="preserve"> </w:t>
      </w:r>
      <w:r w:rsidR="002720F5" w:rsidRPr="00AA5544">
        <w:rPr>
          <w:rFonts w:ascii="Times New Roman" w:hAnsi="Times New Roman"/>
          <w:b/>
          <w:lang w:eastAsia="zh-CN"/>
        </w:rPr>
        <w:t>раздела III «ИНФОРМАЦИОННАЯ КАРТА»</w:t>
      </w:r>
      <w:r w:rsidR="002720F5" w:rsidRPr="00AA5544">
        <w:rPr>
          <w:rFonts w:ascii="Times New Roman" w:hAnsi="Times New Roman"/>
          <w:lang w:eastAsia="ru-RU"/>
        </w:rPr>
        <w:t>.</w:t>
      </w:r>
    </w:p>
    <w:p w14:paraId="74EEB85E" w14:textId="241A80F1" w:rsidR="000C512D" w:rsidRPr="00AA5544" w:rsidRDefault="00D05821" w:rsidP="00AA41B5">
      <w:pPr>
        <w:tabs>
          <w:tab w:val="left" w:pos="0"/>
        </w:tabs>
        <w:autoSpaceDE w:val="0"/>
        <w:autoSpaceDN w:val="0"/>
        <w:adjustRightInd w:val="0"/>
        <w:spacing w:before="120" w:after="120" w:line="240" w:lineRule="auto"/>
        <w:ind w:firstLine="540"/>
        <w:jc w:val="both"/>
        <w:rPr>
          <w:rFonts w:ascii="Times New Roman" w:hAnsi="Times New Roman"/>
        </w:rPr>
      </w:pPr>
      <w:bookmarkStart w:id="21" w:name="_Hlk519046877"/>
      <w:r w:rsidRPr="00AA5544">
        <w:rPr>
          <w:rFonts w:ascii="Times New Roman" w:hAnsi="Times New Roman"/>
        </w:rPr>
        <w:t>7.</w:t>
      </w:r>
      <w:r w:rsidR="000C512D" w:rsidRPr="00AA5544">
        <w:rPr>
          <w:rFonts w:ascii="Times New Roman" w:hAnsi="Times New Roman"/>
        </w:rPr>
        <w:t xml:space="preserve"> </w:t>
      </w:r>
      <w:proofErr w:type="gramStart"/>
      <w:r w:rsidR="000C512D" w:rsidRPr="00AA5544">
        <w:rPr>
          <w:rFonts w:ascii="Times New Roman" w:hAnsi="Times New Roman"/>
        </w:rPr>
        <w:t xml:space="preserve">Оценка и сопоставление заявок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000C512D" w:rsidRPr="00AA5544">
        <w:rPr>
          <w:rFonts w:ascii="Times New Roman" w:hAnsi="Times New Roman"/>
        </w:rPr>
        <w:t>, которые содержат предложения о поставке товаров российского происхождения, выполнении работ, оказании услуг российскими лицами, производ</w:t>
      </w:r>
      <w:r w:rsidR="00264579" w:rsidRPr="00AA5544">
        <w:rPr>
          <w:rFonts w:ascii="Times New Roman" w:hAnsi="Times New Roman"/>
        </w:rPr>
        <w:t>и</w:t>
      </w:r>
      <w:r w:rsidR="000C512D" w:rsidRPr="00AA5544">
        <w:rPr>
          <w:rFonts w:ascii="Times New Roman" w:hAnsi="Times New Roman"/>
        </w:rPr>
        <w:t>тся по предложенной в указанных заявках цене договора, сниженной на 15 процентов</w:t>
      </w:r>
      <w:r w:rsidRPr="00AA5544">
        <w:rPr>
          <w:rFonts w:ascii="Times New Roman" w:hAnsi="Times New Roman"/>
        </w:rPr>
        <w:t xml:space="preserve"> (30 процентов при закупке радиоэлектронной продукции и при условии, что заявка на участие в запросе котировок содержит предложения о поставке радиоэлектронной продукции</w:t>
      </w:r>
      <w:proofErr w:type="gramEnd"/>
      <w:r w:rsidRPr="00AA5544">
        <w:rPr>
          <w:rFonts w:ascii="Times New Roman" w:hAnsi="Times New Roman"/>
        </w:rPr>
        <w:t>, включенной в единый реестр российской радиоэлектронной продукции)</w:t>
      </w:r>
      <w:r w:rsidR="000C512D" w:rsidRPr="00AA5544">
        <w:rPr>
          <w:rFonts w:ascii="Times New Roman" w:hAnsi="Times New Roman"/>
        </w:rPr>
        <w:t xml:space="preserve">, при этом договор заключается по цене договора, предложенной участником в заявке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000C512D" w:rsidRPr="00AA5544">
        <w:rPr>
          <w:rFonts w:ascii="Times New Roman" w:hAnsi="Times New Roman"/>
        </w:rPr>
        <w:t xml:space="preserve">. </w:t>
      </w:r>
    </w:p>
    <w:p w14:paraId="0523D27B" w14:textId="77777777" w:rsidR="000C512D" w:rsidRPr="00AA5544" w:rsidRDefault="000C512D" w:rsidP="00AA41B5">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t>Указанное снижение не производится в случаях, если:</w:t>
      </w:r>
    </w:p>
    <w:p w14:paraId="4A4E748D" w14:textId="07126059" w:rsidR="000C512D" w:rsidRPr="00AA5544" w:rsidRDefault="000C512D" w:rsidP="00AA41B5">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t xml:space="preserve">а) </w:t>
      </w:r>
      <w:r w:rsidR="00181F35" w:rsidRPr="00AA5544">
        <w:rPr>
          <w:rFonts w:ascii="Times New Roman" w:hAnsi="Times New Roman"/>
        </w:rPr>
        <w:t>запрос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признан несостоявшимся, и договор заключается с единственным участником закупки;</w:t>
      </w:r>
    </w:p>
    <w:p w14:paraId="3EDA2415" w14:textId="6706F006" w:rsidR="000C512D" w:rsidRPr="00AA5544" w:rsidRDefault="000C512D" w:rsidP="00AA41B5">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lastRenderedPageBreak/>
        <w:t xml:space="preserve">б) в заявке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14:paraId="51A711D2" w14:textId="10331124" w:rsidR="000C512D" w:rsidRPr="00AA5544" w:rsidRDefault="000C512D" w:rsidP="00AA41B5">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rPr>
        <w:t xml:space="preserve">в) в заявке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14:paraId="1163771D" w14:textId="12254854" w:rsidR="000C512D" w:rsidRPr="00AA5544" w:rsidRDefault="000C512D" w:rsidP="00AA41B5">
      <w:pPr>
        <w:widowControl w:val="0"/>
        <w:tabs>
          <w:tab w:val="left" w:pos="0"/>
        </w:tabs>
        <w:autoSpaceDE w:val="0"/>
        <w:autoSpaceDN w:val="0"/>
        <w:spacing w:before="120" w:after="120" w:line="240" w:lineRule="auto"/>
        <w:ind w:firstLine="540"/>
        <w:jc w:val="both"/>
        <w:rPr>
          <w:rFonts w:ascii="Times New Roman" w:hAnsi="Times New Roman"/>
        </w:rPr>
      </w:pPr>
      <w:proofErr w:type="gramStart"/>
      <w:r w:rsidRPr="00AA5544">
        <w:rPr>
          <w:rFonts w:ascii="Times New Roman" w:hAnsi="Times New Roman"/>
        </w:rPr>
        <w:t xml:space="preserve">г) в заявке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End w:id="21"/>
      <w:proofErr w:type="gramEnd"/>
    </w:p>
    <w:p w14:paraId="58FF787B" w14:textId="70C80C45" w:rsidR="000C512D" w:rsidRPr="00AA5544" w:rsidRDefault="00D05821" w:rsidP="00AA41B5">
      <w:pPr>
        <w:tabs>
          <w:tab w:val="left" w:pos="0"/>
        </w:tabs>
        <w:autoSpaceDE w:val="0"/>
        <w:autoSpaceDN w:val="0"/>
        <w:adjustRightInd w:val="0"/>
        <w:spacing w:before="120" w:after="120" w:line="240" w:lineRule="auto"/>
        <w:ind w:firstLine="540"/>
        <w:jc w:val="both"/>
        <w:rPr>
          <w:rFonts w:ascii="Times New Roman" w:hAnsi="Times New Roman"/>
          <w:lang w:eastAsia="zh-CN"/>
        </w:rPr>
      </w:pPr>
      <w:r w:rsidRPr="00AA5544">
        <w:rPr>
          <w:rFonts w:ascii="Times New Roman" w:hAnsi="Times New Roman"/>
          <w:lang w:eastAsia="zh-CN"/>
        </w:rPr>
        <w:t>8</w:t>
      </w:r>
      <w:r w:rsidR="000C512D" w:rsidRPr="00AA5544">
        <w:rPr>
          <w:rFonts w:ascii="Times New Roman" w:hAnsi="Times New Roman"/>
          <w:lang w:eastAsia="zh-CN"/>
        </w:rPr>
        <w:t>.</w:t>
      </w:r>
      <w:bookmarkStart w:id="22" w:name="_Hlk507961241"/>
      <w:r w:rsidR="000C512D" w:rsidRPr="00AA5544">
        <w:rPr>
          <w:rFonts w:ascii="Times New Roman" w:hAnsi="Times New Roman"/>
          <w:lang w:eastAsia="zh-CN"/>
        </w:rPr>
        <w:t xml:space="preserve"> Если </w:t>
      </w:r>
      <w:r w:rsidR="000C512D" w:rsidRPr="00AA5544">
        <w:rPr>
          <w:rFonts w:ascii="Times New Roman" w:hAnsi="Times New Roman"/>
          <w:lang w:eastAsia="ru-RU"/>
        </w:rPr>
        <w:t xml:space="preserve">в </w:t>
      </w:r>
      <w:r w:rsidR="000C512D" w:rsidRPr="00AA5544">
        <w:rPr>
          <w:rFonts w:ascii="Times New Roman" w:hAnsi="Times New Roman"/>
          <w:b/>
          <w:lang w:eastAsia="ru-RU"/>
        </w:rPr>
        <w:t xml:space="preserve">пункте </w:t>
      </w:r>
      <w:r w:rsidR="00C55334" w:rsidRPr="00AA5544">
        <w:rPr>
          <w:rFonts w:ascii="Times New Roman" w:hAnsi="Times New Roman"/>
          <w:b/>
          <w:lang w:eastAsia="ru-RU"/>
        </w:rPr>
        <w:t>19</w:t>
      </w:r>
      <w:r w:rsidR="000C512D" w:rsidRPr="00AA5544">
        <w:rPr>
          <w:rFonts w:ascii="Times New Roman" w:hAnsi="Times New Roman"/>
          <w:b/>
          <w:lang w:eastAsia="zh-CN"/>
        </w:rPr>
        <w:t xml:space="preserve"> раздела III «ИНФОРМАЦИОННАЯ КАРТА» </w:t>
      </w:r>
      <w:r w:rsidR="000C512D" w:rsidRPr="00AA5544">
        <w:rPr>
          <w:rFonts w:ascii="Times New Roman" w:hAnsi="Times New Roman"/>
          <w:lang w:eastAsia="zh-CN"/>
        </w:rPr>
        <w:t xml:space="preserve">предусмотрено, что победителями может быть признано несколько разных участников закупки, отвечающих требованиям </w:t>
      </w:r>
      <w:r w:rsidR="002C7E24" w:rsidRPr="00AA5544">
        <w:rPr>
          <w:rFonts w:ascii="Times New Roman" w:hAnsi="Times New Roman"/>
          <w:lang w:eastAsia="zh-CN"/>
        </w:rPr>
        <w:t>извещения</w:t>
      </w:r>
      <w:r w:rsidR="000C512D" w:rsidRPr="00AA5544">
        <w:rPr>
          <w:rFonts w:ascii="Times New Roman" w:hAnsi="Times New Roman"/>
          <w:lang w:eastAsia="zh-CN"/>
        </w:rPr>
        <w:t xml:space="preserve"> о закупке, то первый порядковый номер присваивается нескольким заявкам на участие в </w:t>
      </w:r>
      <w:r w:rsidR="00181F35" w:rsidRPr="00AA5544">
        <w:rPr>
          <w:rFonts w:ascii="Times New Roman" w:hAnsi="Times New Roman"/>
          <w:lang w:eastAsia="zh-CN"/>
        </w:rPr>
        <w:t>запросе котировок</w:t>
      </w:r>
      <w:r w:rsidR="0052036F" w:rsidRPr="00AA5544">
        <w:rPr>
          <w:rFonts w:ascii="Times New Roman" w:hAnsi="Times New Roman"/>
          <w:lang w:eastAsia="zh-CN"/>
        </w:rPr>
        <w:t xml:space="preserve"> в электронной форме</w:t>
      </w:r>
      <w:r w:rsidR="000C512D" w:rsidRPr="00AA5544">
        <w:rPr>
          <w:rFonts w:ascii="Times New Roman" w:hAnsi="Times New Roman"/>
          <w:lang w:eastAsia="zh-CN"/>
        </w:rPr>
        <w:t xml:space="preserve">, </w:t>
      </w:r>
      <w:r w:rsidR="000C512D" w:rsidRPr="00AA5544">
        <w:rPr>
          <w:rFonts w:ascii="Times New Roman" w:hAnsi="Times New Roman"/>
        </w:rPr>
        <w:t xml:space="preserve">содержащим лучшие условия исполнения договора. </w:t>
      </w:r>
      <w:r w:rsidR="000C512D" w:rsidRPr="00AA5544">
        <w:rPr>
          <w:rFonts w:ascii="Times New Roman" w:hAnsi="Times New Roman"/>
          <w:lang w:eastAsia="zh-CN"/>
        </w:rPr>
        <w:t xml:space="preserve">Число заявок на участие в </w:t>
      </w:r>
      <w:r w:rsidR="00181F35" w:rsidRPr="00AA5544">
        <w:rPr>
          <w:rFonts w:ascii="Times New Roman" w:hAnsi="Times New Roman"/>
          <w:lang w:eastAsia="zh-CN"/>
        </w:rPr>
        <w:t>запросе котировок</w:t>
      </w:r>
      <w:r w:rsidR="0052036F" w:rsidRPr="00AA5544">
        <w:rPr>
          <w:rFonts w:ascii="Times New Roman" w:hAnsi="Times New Roman"/>
          <w:lang w:eastAsia="zh-CN"/>
        </w:rPr>
        <w:t xml:space="preserve"> в электронной форме</w:t>
      </w:r>
      <w:r w:rsidR="000C512D" w:rsidRPr="00AA5544">
        <w:rPr>
          <w:rFonts w:ascii="Times New Roman" w:hAnsi="Times New Roman"/>
          <w:lang w:eastAsia="zh-CN"/>
        </w:rPr>
        <w:t xml:space="preserve">, которым присвоен первый порядковый номер: </w:t>
      </w:r>
    </w:p>
    <w:p w14:paraId="5BBDF98C" w14:textId="0F58A122" w:rsidR="000C512D" w:rsidRPr="00AA5544" w:rsidRDefault="000C512D" w:rsidP="00AA41B5">
      <w:pPr>
        <w:tabs>
          <w:tab w:val="left" w:pos="0"/>
          <w:tab w:val="left" w:pos="540"/>
          <w:tab w:val="left" w:pos="900"/>
          <w:tab w:val="left" w:pos="1701"/>
        </w:tabs>
        <w:suppressAutoHyphens/>
        <w:spacing w:before="120" w:after="120" w:line="240" w:lineRule="auto"/>
        <w:ind w:firstLine="540"/>
        <w:jc w:val="both"/>
        <w:rPr>
          <w:rFonts w:ascii="Times New Roman" w:hAnsi="Times New Roman"/>
          <w:lang w:eastAsia="zh-CN"/>
        </w:rPr>
      </w:pPr>
      <w:r w:rsidRPr="00AA5544">
        <w:rPr>
          <w:rFonts w:ascii="Times New Roman" w:hAnsi="Times New Roman"/>
          <w:lang w:eastAsia="zh-CN"/>
        </w:rPr>
        <w:t xml:space="preserve">- должно равняться установленному в </w:t>
      </w:r>
      <w:r w:rsidRPr="00AA5544">
        <w:rPr>
          <w:rFonts w:ascii="Times New Roman" w:hAnsi="Times New Roman"/>
          <w:b/>
          <w:lang w:eastAsia="ru-RU"/>
        </w:rPr>
        <w:t xml:space="preserve">пункте </w:t>
      </w:r>
      <w:r w:rsidR="00C55334" w:rsidRPr="00AA5544">
        <w:rPr>
          <w:rFonts w:ascii="Times New Roman" w:hAnsi="Times New Roman"/>
          <w:b/>
          <w:lang w:eastAsia="ru-RU"/>
        </w:rPr>
        <w:t>19</w:t>
      </w:r>
      <w:r w:rsidRPr="00AA5544">
        <w:rPr>
          <w:rFonts w:ascii="Times New Roman" w:hAnsi="Times New Roman"/>
          <w:b/>
          <w:lang w:eastAsia="zh-CN"/>
        </w:rPr>
        <w:t xml:space="preserve"> раздела III «ИНФОРМАЦИОННАЯ КАРТА» </w:t>
      </w:r>
      <w:r w:rsidRPr="00AA5544">
        <w:rPr>
          <w:rFonts w:ascii="Times New Roman" w:hAnsi="Times New Roman"/>
          <w:lang w:eastAsia="zh-CN"/>
        </w:rPr>
        <w:t xml:space="preserve">количеству победителей, если число заявок на участие в </w:t>
      </w:r>
      <w:r w:rsidR="00181F35" w:rsidRPr="00AA5544">
        <w:rPr>
          <w:rFonts w:ascii="Times New Roman" w:hAnsi="Times New Roman"/>
          <w:lang w:eastAsia="zh-CN"/>
        </w:rPr>
        <w:t>запросе котировок</w:t>
      </w:r>
      <w:r w:rsidR="0052036F" w:rsidRPr="00AA5544">
        <w:rPr>
          <w:rFonts w:ascii="Times New Roman" w:hAnsi="Times New Roman"/>
          <w:lang w:eastAsia="zh-CN"/>
        </w:rPr>
        <w:t xml:space="preserve"> в электронной форме</w:t>
      </w:r>
      <w:r w:rsidRPr="00AA5544">
        <w:rPr>
          <w:rFonts w:ascii="Times New Roman" w:hAnsi="Times New Roman"/>
          <w:lang w:eastAsia="zh-CN"/>
        </w:rPr>
        <w:t xml:space="preserve">, соответствующих требованиям </w:t>
      </w:r>
      <w:r w:rsidR="002C7E24" w:rsidRPr="00AA5544">
        <w:rPr>
          <w:rFonts w:ascii="Times New Roman" w:hAnsi="Times New Roman"/>
          <w:lang w:eastAsia="zh-CN"/>
        </w:rPr>
        <w:t>извещения</w:t>
      </w:r>
      <w:r w:rsidRPr="00AA5544">
        <w:rPr>
          <w:rFonts w:ascii="Times New Roman" w:hAnsi="Times New Roman"/>
          <w:lang w:eastAsia="zh-CN"/>
        </w:rPr>
        <w:t xml:space="preserve"> о закупке, равно установленному в </w:t>
      </w:r>
      <w:r w:rsidRPr="00AA5544">
        <w:rPr>
          <w:rFonts w:ascii="Times New Roman" w:hAnsi="Times New Roman"/>
          <w:b/>
          <w:lang w:eastAsia="ru-RU"/>
        </w:rPr>
        <w:t xml:space="preserve">пункте </w:t>
      </w:r>
      <w:r w:rsidR="00C55334" w:rsidRPr="00AA5544">
        <w:rPr>
          <w:rFonts w:ascii="Times New Roman" w:hAnsi="Times New Roman"/>
          <w:b/>
          <w:lang w:eastAsia="ru-RU"/>
        </w:rPr>
        <w:t>19</w:t>
      </w:r>
      <w:r w:rsidRPr="00AA5544">
        <w:rPr>
          <w:rFonts w:ascii="Times New Roman" w:hAnsi="Times New Roman"/>
          <w:b/>
          <w:lang w:eastAsia="zh-CN"/>
        </w:rPr>
        <w:t xml:space="preserve"> раздела III «ИНФОРМАЦИОННАЯ КАРТА» </w:t>
      </w:r>
      <w:r w:rsidRPr="00AA5544">
        <w:rPr>
          <w:rFonts w:ascii="Times New Roman" w:hAnsi="Times New Roman"/>
          <w:lang w:eastAsia="zh-CN"/>
        </w:rPr>
        <w:t xml:space="preserve">количеству победителей или превышает его; </w:t>
      </w:r>
    </w:p>
    <w:p w14:paraId="221B5B29" w14:textId="2962B03E" w:rsidR="000C512D" w:rsidRPr="00AA5544" w:rsidRDefault="000C512D" w:rsidP="00AA41B5">
      <w:pPr>
        <w:widowControl w:val="0"/>
        <w:tabs>
          <w:tab w:val="left" w:pos="0"/>
        </w:tabs>
        <w:autoSpaceDE w:val="0"/>
        <w:autoSpaceDN w:val="0"/>
        <w:spacing w:before="120" w:after="120" w:line="240" w:lineRule="auto"/>
        <w:ind w:firstLine="540"/>
        <w:jc w:val="both"/>
        <w:rPr>
          <w:rFonts w:ascii="Times New Roman" w:hAnsi="Times New Roman"/>
          <w:lang w:eastAsia="zh-CN"/>
        </w:rPr>
      </w:pPr>
      <w:r w:rsidRPr="00AA5544">
        <w:rPr>
          <w:rFonts w:ascii="Times New Roman" w:hAnsi="Times New Roman"/>
          <w:lang w:eastAsia="zh-CN"/>
        </w:rPr>
        <w:t xml:space="preserve">- должно равняться количеству заявок на участие в </w:t>
      </w:r>
      <w:r w:rsidR="00181F35" w:rsidRPr="00AA5544">
        <w:rPr>
          <w:rFonts w:ascii="Times New Roman" w:hAnsi="Times New Roman"/>
          <w:lang w:eastAsia="zh-CN"/>
        </w:rPr>
        <w:t>запросе котировок</w:t>
      </w:r>
      <w:r w:rsidR="0052036F" w:rsidRPr="00AA5544">
        <w:rPr>
          <w:rFonts w:ascii="Times New Roman" w:hAnsi="Times New Roman"/>
          <w:lang w:eastAsia="zh-CN"/>
        </w:rPr>
        <w:t xml:space="preserve"> в электронной форме</w:t>
      </w:r>
      <w:r w:rsidRPr="00AA5544">
        <w:rPr>
          <w:rFonts w:ascii="Times New Roman" w:hAnsi="Times New Roman"/>
          <w:lang w:eastAsia="zh-CN"/>
        </w:rPr>
        <w:t xml:space="preserve">, соответствующих требованиям </w:t>
      </w:r>
      <w:r w:rsidR="002C7E24" w:rsidRPr="00AA5544">
        <w:rPr>
          <w:rFonts w:ascii="Times New Roman" w:hAnsi="Times New Roman"/>
          <w:lang w:eastAsia="zh-CN"/>
        </w:rPr>
        <w:t>извещения</w:t>
      </w:r>
      <w:r w:rsidRPr="00AA5544">
        <w:rPr>
          <w:rFonts w:ascii="Times New Roman" w:hAnsi="Times New Roman"/>
          <w:lang w:eastAsia="zh-CN"/>
        </w:rPr>
        <w:t xml:space="preserve"> о закупке, если число таких заявок менее установленного в </w:t>
      </w:r>
      <w:r w:rsidRPr="00AA5544">
        <w:rPr>
          <w:rFonts w:ascii="Times New Roman" w:hAnsi="Times New Roman"/>
          <w:b/>
          <w:lang w:eastAsia="ru-RU"/>
        </w:rPr>
        <w:t xml:space="preserve">пункте </w:t>
      </w:r>
      <w:r w:rsidR="00C55334" w:rsidRPr="00AA5544">
        <w:rPr>
          <w:rFonts w:ascii="Times New Roman" w:hAnsi="Times New Roman"/>
          <w:b/>
          <w:lang w:eastAsia="ru-RU"/>
        </w:rPr>
        <w:t>19</w:t>
      </w:r>
      <w:r w:rsidRPr="00AA5544">
        <w:rPr>
          <w:rFonts w:ascii="Times New Roman" w:hAnsi="Times New Roman"/>
          <w:b/>
          <w:lang w:eastAsia="zh-CN"/>
        </w:rPr>
        <w:t xml:space="preserve"> раздела III «ИНФОРМАЦИОННАЯ КАРТА» </w:t>
      </w:r>
      <w:r w:rsidRPr="00AA5544">
        <w:rPr>
          <w:rFonts w:ascii="Times New Roman" w:hAnsi="Times New Roman"/>
          <w:lang w:eastAsia="zh-CN"/>
        </w:rPr>
        <w:t>количества победителей.</w:t>
      </w:r>
      <w:bookmarkEnd w:id="22"/>
    </w:p>
    <w:p w14:paraId="0E84EB92" w14:textId="16FF828C" w:rsidR="000C512D" w:rsidRPr="00AA5544" w:rsidRDefault="000C512D" w:rsidP="00AA41B5">
      <w:pPr>
        <w:widowControl w:val="0"/>
        <w:tabs>
          <w:tab w:val="left" w:pos="0"/>
        </w:tabs>
        <w:autoSpaceDE w:val="0"/>
        <w:autoSpaceDN w:val="0"/>
        <w:spacing w:before="120" w:after="120" w:line="240" w:lineRule="auto"/>
        <w:ind w:firstLine="540"/>
        <w:jc w:val="both"/>
        <w:rPr>
          <w:rFonts w:ascii="Times New Roman" w:hAnsi="Times New Roman"/>
          <w:lang w:eastAsia="zh-CN"/>
        </w:rPr>
      </w:pPr>
      <w:r w:rsidRPr="00AA5544">
        <w:rPr>
          <w:rFonts w:ascii="Times New Roman" w:hAnsi="Times New Roman"/>
          <w:lang w:eastAsia="zh-CN"/>
        </w:rPr>
        <w:t>20.</w:t>
      </w:r>
      <w:r w:rsidRPr="00AA5544">
        <w:rPr>
          <w:rFonts w:ascii="Times New Roman" w:hAnsi="Times New Roman"/>
          <w:lang w:eastAsia="ru-RU"/>
        </w:rPr>
        <w:t xml:space="preserve"> По результатам </w:t>
      </w:r>
      <w:r w:rsidR="00D05821" w:rsidRPr="00AA5544">
        <w:rPr>
          <w:rFonts w:ascii="Times New Roman" w:hAnsi="Times New Roman"/>
          <w:lang w:eastAsia="ru-RU"/>
        </w:rPr>
        <w:t>рассмотрения</w:t>
      </w:r>
      <w:r w:rsidR="00C55334" w:rsidRPr="00AA5544">
        <w:rPr>
          <w:rFonts w:ascii="Times New Roman" w:hAnsi="Times New Roman"/>
          <w:lang w:eastAsia="ru-RU"/>
        </w:rPr>
        <w:t xml:space="preserve"> заявок на участие в запросе котировок в электронной форме</w:t>
      </w:r>
      <w:r w:rsidR="00D05821" w:rsidRPr="00AA5544">
        <w:rPr>
          <w:rFonts w:ascii="Times New Roman" w:hAnsi="Times New Roman"/>
          <w:lang w:eastAsia="ru-RU"/>
        </w:rPr>
        <w:t xml:space="preserve">, оценки и сопоставления </w:t>
      </w:r>
      <w:r w:rsidR="00C55334" w:rsidRPr="00AA5544">
        <w:rPr>
          <w:rFonts w:ascii="Times New Roman" w:hAnsi="Times New Roman"/>
          <w:lang w:eastAsia="ru-RU"/>
        </w:rPr>
        <w:t xml:space="preserve">ценовых предложений </w:t>
      </w:r>
      <w:r w:rsidRPr="00AA5544">
        <w:rPr>
          <w:rFonts w:ascii="Times New Roman" w:hAnsi="Times New Roman"/>
          <w:lang w:eastAsia="ru-RU"/>
        </w:rPr>
        <w:t xml:space="preserve">комиссия составляет итоговый протокол, который размещается Заказчиком в </w:t>
      </w:r>
      <w:r w:rsidR="00D701F2" w:rsidRPr="00AA5544">
        <w:rPr>
          <w:rFonts w:ascii="Times New Roman" w:hAnsi="Times New Roman"/>
          <w:lang w:eastAsia="ru-RU"/>
        </w:rPr>
        <w:t>ЕИС</w:t>
      </w:r>
      <w:r w:rsidRPr="00AA5544">
        <w:rPr>
          <w:rFonts w:ascii="Times New Roman" w:hAnsi="Times New Roman"/>
          <w:lang w:eastAsia="ru-RU"/>
        </w:rPr>
        <w:t xml:space="preserve"> не позднее чем через </w:t>
      </w:r>
      <w:r w:rsidR="00D05821" w:rsidRPr="00AA5544">
        <w:rPr>
          <w:rFonts w:ascii="Times New Roman" w:hAnsi="Times New Roman"/>
          <w:lang w:eastAsia="ru-RU"/>
        </w:rPr>
        <w:t>3</w:t>
      </w:r>
      <w:r w:rsidRPr="00AA5544">
        <w:rPr>
          <w:rFonts w:ascii="Times New Roman" w:hAnsi="Times New Roman"/>
          <w:lang w:eastAsia="ru-RU"/>
        </w:rPr>
        <w:t xml:space="preserve"> дня со дня подписания такого протокола.</w:t>
      </w:r>
    </w:p>
    <w:p w14:paraId="1C4DF1F2" w14:textId="644DE123" w:rsidR="000C512D" w:rsidRPr="00AA5544" w:rsidRDefault="000C512D" w:rsidP="00AA41B5">
      <w:pPr>
        <w:widowControl w:val="0"/>
        <w:tabs>
          <w:tab w:val="left" w:pos="0"/>
        </w:tabs>
        <w:autoSpaceDE w:val="0"/>
        <w:autoSpaceDN w:val="0"/>
        <w:spacing w:before="120" w:after="120" w:line="240" w:lineRule="auto"/>
        <w:ind w:firstLine="540"/>
        <w:jc w:val="both"/>
        <w:rPr>
          <w:rFonts w:ascii="Times New Roman" w:hAnsi="Times New Roman"/>
          <w:lang w:eastAsia="zh-CN"/>
        </w:rPr>
      </w:pPr>
      <w:r w:rsidRPr="00AA5544">
        <w:rPr>
          <w:rFonts w:ascii="Times New Roman" w:hAnsi="Times New Roman"/>
          <w:lang w:eastAsia="zh-CN"/>
        </w:rPr>
        <w:t xml:space="preserve">17. </w:t>
      </w:r>
      <w:r w:rsidRPr="00AA5544">
        <w:rPr>
          <w:rFonts w:ascii="Times New Roman" w:hAnsi="Times New Roman"/>
          <w:lang w:eastAsia="ru-RU"/>
        </w:rPr>
        <w:t>В случае</w:t>
      </w:r>
      <w:proofErr w:type="gramStart"/>
      <w:r w:rsidRPr="00AA5544">
        <w:rPr>
          <w:rFonts w:ascii="Times New Roman" w:hAnsi="Times New Roman"/>
          <w:lang w:eastAsia="ru-RU"/>
        </w:rPr>
        <w:t>,</w:t>
      </w:r>
      <w:proofErr w:type="gramEnd"/>
      <w:r w:rsidRPr="00AA5544">
        <w:rPr>
          <w:rFonts w:ascii="Times New Roman" w:hAnsi="Times New Roman"/>
          <w:lang w:eastAsia="ru-RU"/>
        </w:rPr>
        <w:t xml:space="preserve"> если </w:t>
      </w:r>
      <w:r w:rsidRPr="00AA5544">
        <w:rPr>
          <w:rFonts w:ascii="Times New Roman" w:hAnsi="Times New Roman"/>
        </w:rPr>
        <w:t xml:space="preserve">по окончании срока подачи заявок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не подано ни одной такой заявки, либо по результатам рассмотрения заявок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комиссия отклонила все заявки, либо участник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обязанный заключить договор, уклонился от заключения договора, </w:t>
      </w:r>
      <w:r w:rsidRPr="00AA5544">
        <w:rPr>
          <w:rFonts w:ascii="Times New Roman" w:hAnsi="Times New Roman"/>
          <w:lang w:eastAsia="ru-RU"/>
        </w:rPr>
        <w:t xml:space="preserve">Заказчик вправе провести новую закупку, в том </w:t>
      </w:r>
      <w:proofErr w:type="gramStart"/>
      <w:r w:rsidRPr="00AA5544">
        <w:rPr>
          <w:rFonts w:ascii="Times New Roman" w:hAnsi="Times New Roman"/>
          <w:lang w:eastAsia="ru-RU"/>
        </w:rPr>
        <w:t>числе</w:t>
      </w:r>
      <w:proofErr w:type="gramEnd"/>
      <w:r w:rsidRPr="00AA5544">
        <w:rPr>
          <w:rFonts w:ascii="Times New Roman" w:hAnsi="Times New Roman"/>
          <w:lang w:eastAsia="ru-RU"/>
        </w:rPr>
        <w:t xml:space="preserve"> заключить договор с единственным поставщиком (подрядчиком, исполнителем) в соответствии с Положением о закупке.</w:t>
      </w:r>
    </w:p>
    <w:p w14:paraId="538683CF" w14:textId="7286E497" w:rsidR="000C512D" w:rsidRPr="00AA5544" w:rsidRDefault="000C512D" w:rsidP="00B22788">
      <w:pPr>
        <w:shd w:val="clear" w:color="auto" w:fill="FFFFFF"/>
        <w:tabs>
          <w:tab w:val="left" w:pos="0"/>
        </w:tabs>
        <w:spacing w:before="120" w:after="120" w:line="240" w:lineRule="auto"/>
        <w:ind w:firstLine="540"/>
        <w:jc w:val="both"/>
        <w:rPr>
          <w:rFonts w:ascii="Times New Roman" w:hAnsi="Times New Roman"/>
          <w:i/>
          <w:lang w:eastAsia="zh-CN"/>
        </w:rPr>
      </w:pPr>
      <w:r w:rsidRPr="00AA5544">
        <w:rPr>
          <w:rFonts w:ascii="Times New Roman" w:hAnsi="Times New Roman"/>
          <w:lang w:eastAsia="zh-CN"/>
        </w:rPr>
        <w:t xml:space="preserve">18. </w:t>
      </w:r>
      <w:r w:rsidRPr="00AA5544">
        <w:rPr>
          <w:rFonts w:ascii="Times New Roman" w:hAnsi="Times New Roman"/>
        </w:rPr>
        <w:t xml:space="preserve">Заказчик вправе отменить </w:t>
      </w:r>
      <w:r w:rsidR="00181F35" w:rsidRPr="00AA5544">
        <w:rPr>
          <w:rFonts w:ascii="Times New Roman" w:hAnsi="Times New Roman"/>
        </w:rPr>
        <w:t>запрос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до наступления даты и времени окончания срока подачи заявок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w:t>
      </w:r>
      <w:bookmarkStart w:id="23" w:name="_Hlk520794371"/>
      <w:r w:rsidRPr="00AA5544">
        <w:rPr>
          <w:rFonts w:ascii="Times New Roman" w:hAnsi="Times New Roman"/>
        </w:rPr>
        <w:t xml:space="preserve">Решение об отмене </w:t>
      </w:r>
      <w:bookmarkEnd w:id="23"/>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размещается в </w:t>
      </w:r>
      <w:r w:rsidR="00D701F2" w:rsidRPr="00AA5544">
        <w:rPr>
          <w:rFonts w:ascii="Times New Roman" w:hAnsi="Times New Roman"/>
        </w:rPr>
        <w:t>ЕИС</w:t>
      </w:r>
      <w:r w:rsidRPr="00AA5544">
        <w:rPr>
          <w:rFonts w:ascii="Times New Roman" w:hAnsi="Times New Roman"/>
        </w:rPr>
        <w:t xml:space="preserve"> в день принятия этого решения. После наступления даты и времени окончания срока подачи заявок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и до заключения договора Заказчик вправе отменить </w:t>
      </w:r>
      <w:r w:rsidR="00181F35" w:rsidRPr="00AA5544">
        <w:rPr>
          <w:rFonts w:ascii="Times New Roman" w:hAnsi="Times New Roman"/>
        </w:rPr>
        <w:t>запрос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только в случае возникновения обстоятельств </w:t>
      </w:r>
      <w:hyperlink r:id="rId13" w:history="1">
        <w:r w:rsidRPr="00AA5544">
          <w:rPr>
            <w:rFonts w:ascii="Times New Roman" w:hAnsi="Times New Roman"/>
          </w:rPr>
          <w:t>непреодолимой силы</w:t>
        </w:r>
      </w:hyperlink>
      <w:r w:rsidRPr="00AA5544">
        <w:rPr>
          <w:rFonts w:ascii="Times New Roman" w:hAnsi="Times New Roman"/>
        </w:rPr>
        <w:t xml:space="preserve"> в соответствии с гражданским законодательством Российской Федерации.</w:t>
      </w:r>
      <w:r w:rsidRPr="00AA5544">
        <w:rPr>
          <w:rFonts w:ascii="Times New Roman" w:hAnsi="Times New Roman"/>
          <w:lang w:eastAsia="zh-CN"/>
        </w:rPr>
        <w:t xml:space="preserve"> </w:t>
      </w:r>
      <w:proofErr w:type="gramStart"/>
      <w:r w:rsidRPr="00AA5544">
        <w:rPr>
          <w:rFonts w:ascii="Times New Roman" w:hAnsi="Times New Roman"/>
        </w:rPr>
        <w:t xml:space="preserve">В течение одного часа с момента размещения в </w:t>
      </w:r>
      <w:r w:rsidR="00D701F2" w:rsidRPr="00AA5544">
        <w:rPr>
          <w:rFonts w:ascii="Times New Roman" w:hAnsi="Times New Roman"/>
        </w:rPr>
        <w:t>ЕИС</w:t>
      </w:r>
      <w:r w:rsidRPr="00AA5544">
        <w:rPr>
          <w:rFonts w:ascii="Times New Roman" w:hAnsi="Times New Roman"/>
        </w:rPr>
        <w:t xml:space="preserve"> решения об отмене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оператор электронной площадки размещает такое решение на электронной площадке и направляет соответствующее уведомление всем участникам закупки, подавшим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по адресам электронной почты, указанным участниками при аккредитации.</w:t>
      </w:r>
      <w:proofErr w:type="gramEnd"/>
      <w:r w:rsidRPr="00AA5544">
        <w:rPr>
          <w:rFonts w:ascii="Times New Roman" w:hAnsi="Times New Roman"/>
        </w:rPr>
        <w:t xml:space="preserve"> </w:t>
      </w:r>
      <w:proofErr w:type="gramStart"/>
      <w:r w:rsidRPr="00AA5544">
        <w:rPr>
          <w:rFonts w:ascii="Times New Roman" w:hAnsi="Times New Roman"/>
          <w:lang w:eastAsia="zh-CN"/>
        </w:rPr>
        <w:t xml:space="preserve">В случае отмены </w:t>
      </w:r>
      <w:r w:rsidR="00181F35" w:rsidRPr="00AA5544">
        <w:rPr>
          <w:rFonts w:ascii="Times New Roman" w:hAnsi="Times New Roman"/>
          <w:lang w:eastAsia="zh-CN"/>
        </w:rPr>
        <w:t>запроса котировок</w:t>
      </w:r>
      <w:r w:rsidR="0052036F" w:rsidRPr="00AA5544">
        <w:rPr>
          <w:rFonts w:ascii="Times New Roman" w:hAnsi="Times New Roman"/>
          <w:lang w:eastAsia="zh-CN"/>
        </w:rPr>
        <w:t xml:space="preserve"> в электронной форме</w:t>
      </w:r>
      <w:r w:rsidRPr="00AA5544">
        <w:rPr>
          <w:rFonts w:ascii="Times New Roman" w:hAnsi="Times New Roman"/>
          <w:lang w:eastAsia="zh-CN"/>
        </w:rPr>
        <w:t xml:space="preserve"> заявки на участие в </w:t>
      </w:r>
      <w:r w:rsidR="00181F35" w:rsidRPr="00AA5544">
        <w:rPr>
          <w:rFonts w:ascii="Times New Roman" w:hAnsi="Times New Roman"/>
          <w:lang w:eastAsia="zh-CN"/>
        </w:rPr>
        <w:t>запросе котировок</w:t>
      </w:r>
      <w:r w:rsidR="0052036F" w:rsidRPr="00AA5544">
        <w:rPr>
          <w:rFonts w:ascii="Times New Roman" w:hAnsi="Times New Roman"/>
          <w:lang w:eastAsia="zh-CN"/>
        </w:rPr>
        <w:t xml:space="preserve"> в электронной форме</w:t>
      </w:r>
      <w:proofErr w:type="gramEnd"/>
      <w:r w:rsidRPr="00AA5544">
        <w:rPr>
          <w:rFonts w:ascii="Times New Roman" w:hAnsi="Times New Roman"/>
          <w:lang w:eastAsia="zh-CN"/>
        </w:rPr>
        <w:t>, поданные участниками закупки, не возвращаются.</w:t>
      </w:r>
    </w:p>
    <w:p w14:paraId="20408EB7" w14:textId="6799CCE2" w:rsidR="000C512D" w:rsidRPr="00AA5544" w:rsidRDefault="000C512D" w:rsidP="00596BA9">
      <w:pPr>
        <w:pStyle w:val="20"/>
        <w:spacing w:before="0" w:line="240" w:lineRule="auto"/>
        <w:ind w:firstLine="567"/>
        <w:rPr>
          <w:rFonts w:ascii="Times New Roman" w:hAnsi="Times New Roman"/>
          <w:color w:val="auto"/>
          <w:sz w:val="22"/>
          <w:szCs w:val="22"/>
          <w:lang w:eastAsia="ru-RU"/>
        </w:rPr>
      </w:pPr>
      <w:r w:rsidRPr="00AA5544">
        <w:rPr>
          <w:rFonts w:ascii="Times New Roman" w:hAnsi="Times New Roman"/>
          <w:color w:val="auto"/>
          <w:sz w:val="22"/>
          <w:szCs w:val="22"/>
          <w:lang w:eastAsia="ru-RU"/>
        </w:rPr>
        <w:t xml:space="preserve">§ 6. Признание </w:t>
      </w:r>
      <w:r w:rsidR="00181F35" w:rsidRPr="00AA5544">
        <w:rPr>
          <w:rFonts w:ascii="Times New Roman" w:hAnsi="Times New Roman"/>
          <w:color w:val="auto"/>
          <w:sz w:val="22"/>
          <w:szCs w:val="22"/>
          <w:lang w:eastAsia="ru-RU"/>
        </w:rPr>
        <w:t>запроса котировок</w:t>
      </w:r>
      <w:r w:rsidR="0052036F" w:rsidRPr="00AA5544">
        <w:rPr>
          <w:rFonts w:ascii="Times New Roman" w:hAnsi="Times New Roman"/>
          <w:color w:val="auto"/>
          <w:sz w:val="22"/>
          <w:szCs w:val="22"/>
          <w:lang w:eastAsia="ru-RU"/>
        </w:rPr>
        <w:t xml:space="preserve"> в электронной форме</w:t>
      </w:r>
      <w:r w:rsidRPr="00AA5544">
        <w:rPr>
          <w:rFonts w:ascii="Times New Roman" w:hAnsi="Times New Roman"/>
          <w:color w:val="auto"/>
          <w:sz w:val="22"/>
          <w:szCs w:val="22"/>
          <w:lang w:eastAsia="ru-RU"/>
        </w:rPr>
        <w:t xml:space="preserve"> несостоявшимся</w:t>
      </w:r>
    </w:p>
    <w:p w14:paraId="5DDC63C1" w14:textId="77777777" w:rsidR="00526A61" w:rsidRPr="00AA5544" w:rsidRDefault="000C512D" w:rsidP="00526A61">
      <w:pPr>
        <w:tabs>
          <w:tab w:val="left" w:pos="0"/>
        </w:tabs>
        <w:autoSpaceDE w:val="0"/>
        <w:autoSpaceDN w:val="0"/>
        <w:adjustRightInd w:val="0"/>
        <w:spacing w:before="120" w:after="120" w:line="240" w:lineRule="auto"/>
        <w:ind w:firstLine="540"/>
        <w:jc w:val="both"/>
        <w:rPr>
          <w:rFonts w:ascii="Times New Roman" w:hAnsi="Times New Roman"/>
          <w:lang w:eastAsia="zh-CN"/>
        </w:rPr>
      </w:pPr>
      <w:r w:rsidRPr="00AA5544">
        <w:rPr>
          <w:rFonts w:ascii="Times New Roman" w:hAnsi="Times New Roman"/>
          <w:lang w:eastAsia="ru-RU"/>
        </w:rPr>
        <w:t>1</w:t>
      </w:r>
      <w:r w:rsidR="000E314B" w:rsidRPr="00AA5544">
        <w:rPr>
          <w:rFonts w:ascii="Times New Roman" w:hAnsi="Times New Roman"/>
          <w:lang w:eastAsia="ru-RU"/>
        </w:rPr>
        <w:t>.</w:t>
      </w:r>
      <w:r w:rsidR="000E314B" w:rsidRPr="00AA5544">
        <w:rPr>
          <w:rFonts w:ascii="Times New Roman" w:hAnsi="Times New Roman"/>
          <w:lang w:eastAsia="zh-CN"/>
        </w:rPr>
        <w:t xml:space="preserve"> </w:t>
      </w:r>
      <w:r w:rsidR="00526A61" w:rsidRPr="00AA5544">
        <w:rPr>
          <w:rFonts w:ascii="Times New Roman" w:hAnsi="Times New Roman"/>
          <w:lang w:eastAsia="zh-CN"/>
        </w:rPr>
        <w:t>Запрос котировок в электронной форме признается несостоявшимся в следующих случаях:</w:t>
      </w:r>
    </w:p>
    <w:p w14:paraId="67AFD92C" w14:textId="52216F1C" w:rsidR="000C512D" w:rsidRPr="00AA5544" w:rsidRDefault="00526A61" w:rsidP="00526A61">
      <w:pPr>
        <w:tabs>
          <w:tab w:val="left" w:pos="0"/>
        </w:tabs>
        <w:autoSpaceDE w:val="0"/>
        <w:autoSpaceDN w:val="0"/>
        <w:adjustRightInd w:val="0"/>
        <w:spacing w:before="120" w:after="120" w:line="240" w:lineRule="auto"/>
        <w:ind w:firstLine="540"/>
        <w:jc w:val="both"/>
        <w:rPr>
          <w:rFonts w:ascii="Times New Roman" w:hAnsi="Times New Roman"/>
          <w:lang w:eastAsia="ru-RU"/>
        </w:rPr>
      </w:pPr>
      <w:r w:rsidRPr="00AA5544">
        <w:rPr>
          <w:rFonts w:ascii="Times New Roman" w:hAnsi="Times New Roman"/>
          <w:lang w:eastAsia="zh-CN"/>
        </w:rPr>
        <w:t xml:space="preserve">1) </w:t>
      </w:r>
      <w:r w:rsidR="000E314B" w:rsidRPr="00AA5544">
        <w:rPr>
          <w:rFonts w:ascii="Times New Roman" w:hAnsi="Times New Roman"/>
          <w:lang w:eastAsia="zh-CN"/>
        </w:rPr>
        <w:t xml:space="preserve">если по окончании срока подачи заявок на участие в </w:t>
      </w:r>
      <w:r w:rsidR="000E314B" w:rsidRPr="00AA5544">
        <w:rPr>
          <w:rFonts w:ascii="Times New Roman" w:hAnsi="Times New Roman"/>
        </w:rPr>
        <w:t>запросе котировок в электронной форме</w:t>
      </w:r>
      <w:r w:rsidR="000E314B" w:rsidRPr="00AA5544">
        <w:rPr>
          <w:rFonts w:ascii="Times New Roman" w:hAnsi="Times New Roman"/>
          <w:lang w:eastAsia="zh-CN"/>
        </w:rPr>
        <w:t xml:space="preserve"> подана только одна заявка на участие в</w:t>
      </w:r>
      <w:r w:rsidR="000E314B" w:rsidRPr="00AA5544">
        <w:rPr>
          <w:rFonts w:ascii="Times New Roman" w:hAnsi="Times New Roman"/>
        </w:rPr>
        <w:t xml:space="preserve"> запросе котировок в электронной форме</w:t>
      </w:r>
      <w:r w:rsidR="000E314B" w:rsidRPr="00AA5544">
        <w:rPr>
          <w:rFonts w:ascii="Times New Roman" w:hAnsi="Times New Roman"/>
          <w:lang w:eastAsia="zh-CN"/>
        </w:rPr>
        <w:t xml:space="preserve">. Указанная заявка рассматривается в порядке, установленном извещением о закупке. </w:t>
      </w:r>
      <w:proofErr w:type="gramStart"/>
      <w:r w:rsidR="000E314B" w:rsidRPr="00AA5544">
        <w:rPr>
          <w:rFonts w:ascii="Times New Roman" w:hAnsi="Times New Roman"/>
          <w:lang w:eastAsia="zh-CN"/>
        </w:rPr>
        <w:t xml:space="preserve">В случае если такая заявка соответствует требованиям и условиям, предусмотренным извещением о закупке, Заказчик передает участнику закупки, подавшему единственную заявку на участие в </w:t>
      </w:r>
      <w:r w:rsidR="000E314B" w:rsidRPr="00AA5544">
        <w:rPr>
          <w:rFonts w:ascii="Times New Roman" w:hAnsi="Times New Roman"/>
        </w:rPr>
        <w:t xml:space="preserve">запросе котировок в электронной </w:t>
      </w:r>
      <w:r w:rsidR="000E314B" w:rsidRPr="00AA5544">
        <w:rPr>
          <w:rFonts w:ascii="Times New Roman" w:hAnsi="Times New Roman"/>
        </w:rPr>
        <w:lastRenderedPageBreak/>
        <w:t>форме</w:t>
      </w:r>
      <w:r w:rsidR="000E314B" w:rsidRPr="00AA5544">
        <w:rPr>
          <w:rFonts w:ascii="Times New Roman" w:hAnsi="Times New Roman"/>
          <w:lang w:eastAsia="zh-CN"/>
        </w:rPr>
        <w:t xml:space="preserve">, проект договора, который </w:t>
      </w:r>
      <w:r w:rsidR="000E314B" w:rsidRPr="00AA5544">
        <w:rPr>
          <w:rFonts w:ascii="Times New Roman" w:hAnsi="Times New Roman"/>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закупке</w:t>
      </w:r>
      <w:r w:rsidR="000E314B" w:rsidRPr="00AA5544">
        <w:rPr>
          <w:rFonts w:ascii="Times New Roman" w:hAnsi="Times New Roman"/>
          <w:lang w:eastAsia="zh-CN"/>
        </w:rPr>
        <w:t>.</w:t>
      </w:r>
      <w:proofErr w:type="gramEnd"/>
      <w:r w:rsidR="000E314B" w:rsidRPr="00AA5544">
        <w:rPr>
          <w:rFonts w:ascii="Times New Roman" w:hAnsi="Times New Roman"/>
          <w:lang w:eastAsia="zh-CN"/>
        </w:rPr>
        <w:t xml:space="preserve"> При этом участник закупки признается победителем </w:t>
      </w:r>
      <w:r w:rsidR="000E314B" w:rsidRPr="00AA5544">
        <w:rPr>
          <w:rFonts w:ascii="Times New Roman" w:hAnsi="Times New Roman"/>
        </w:rPr>
        <w:t>запроса котировок в электронной форме</w:t>
      </w:r>
      <w:r w:rsidR="000E314B" w:rsidRPr="00AA5544">
        <w:rPr>
          <w:rFonts w:ascii="Times New Roman" w:hAnsi="Times New Roman"/>
          <w:lang w:eastAsia="zh-CN"/>
        </w:rPr>
        <w:t xml:space="preserve"> и не вправе отказаться от заключения договора. </w:t>
      </w:r>
    </w:p>
    <w:p w14:paraId="7831B3D8" w14:textId="6C260BE4" w:rsidR="000C512D" w:rsidRPr="00AA5544" w:rsidRDefault="000C512D" w:rsidP="00526A61">
      <w:pPr>
        <w:tabs>
          <w:tab w:val="left" w:pos="0"/>
        </w:tabs>
        <w:autoSpaceDE w:val="0"/>
        <w:autoSpaceDN w:val="0"/>
        <w:adjustRightInd w:val="0"/>
        <w:spacing w:before="120" w:after="120" w:line="240" w:lineRule="auto"/>
        <w:ind w:firstLine="540"/>
        <w:jc w:val="both"/>
        <w:rPr>
          <w:rFonts w:ascii="Times New Roman" w:hAnsi="Times New Roman"/>
        </w:rPr>
      </w:pPr>
      <w:r w:rsidRPr="00AA5544">
        <w:rPr>
          <w:rFonts w:ascii="Times New Roman" w:hAnsi="Times New Roman"/>
          <w:lang w:eastAsia="ru-RU"/>
        </w:rPr>
        <w:t>2</w:t>
      </w:r>
      <w:r w:rsidR="00526A61" w:rsidRPr="00AA5544">
        <w:rPr>
          <w:rFonts w:ascii="Times New Roman" w:hAnsi="Times New Roman"/>
          <w:lang w:eastAsia="ru-RU"/>
        </w:rPr>
        <w:t>)</w:t>
      </w:r>
      <w:r w:rsidRPr="00AA5544">
        <w:rPr>
          <w:rFonts w:ascii="Times New Roman" w:hAnsi="Times New Roman"/>
          <w:lang w:eastAsia="ru-RU"/>
        </w:rPr>
        <w:t xml:space="preserve"> </w:t>
      </w:r>
      <w:r w:rsidR="000E314B" w:rsidRPr="00AA5544">
        <w:rPr>
          <w:rFonts w:ascii="Times New Roman" w:hAnsi="Times New Roman"/>
          <w:lang w:eastAsia="zh-CN"/>
        </w:rPr>
        <w:t xml:space="preserve">если </w:t>
      </w:r>
      <w:r w:rsidR="000E314B" w:rsidRPr="00AA5544">
        <w:rPr>
          <w:rFonts w:ascii="Times New Roman" w:hAnsi="Times New Roman"/>
          <w:lang w:eastAsia="ru-RU"/>
        </w:rPr>
        <w:t xml:space="preserve">по результатам рассмотрения заявок на участие в </w:t>
      </w:r>
      <w:r w:rsidR="000E314B" w:rsidRPr="00AA5544">
        <w:rPr>
          <w:rFonts w:ascii="Times New Roman" w:hAnsi="Times New Roman"/>
        </w:rPr>
        <w:t>запросе котировок в электронной форме</w:t>
      </w:r>
      <w:r w:rsidR="000E314B" w:rsidRPr="00AA5544">
        <w:rPr>
          <w:rFonts w:ascii="Times New Roman" w:hAnsi="Times New Roman"/>
          <w:lang w:eastAsia="zh-CN"/>
        </w:rPr>
        <w:t xml:space="preserve"> </w:t>
      </w:r>
      <w:r w:rsidR="000E314B" w:rsidRPr="00AA5544">
        <w:rPr>
          <w:rFonts w:ascii="Times New Roman" w:hAnsi="Times New Roman"/>
          <w:lang w:eastAsia="ru-RU"/>
        </w:rPr>
        <w:t>только одна заявка признана соответствующей требованиям извещения о</w:t>
      </w:r>
      <w:r w:rsidR="000E314B" w:rsidRPr="00AA5544">
        <w:rPr>
          <w:rFonts w:ascii="Times New Roman" w:hAnsi="Times New Roman"/>
          <w:lang w:eastAsia="zh-CN"/>
        </w:rPr>
        <w:t xml:space="preserve"> </w:t>
      </w:r>
      <w:r w:rsidR="008C005F" w:rsidRPr="00AA5544">
        <w:rPr>
          <w:rFonts w:ascii="Times New Roman" w:hAnsi="Times New Roman"/>
          <w:lang w:eastAsia="zh-CN"/>
        </w:rPr>
        <w:t>закупке</w:t>
      </w:r>
      <w:r w:rsidR="000E314B" w:rsidRPr="00AA5544">
        <w:rPr>
          <w:rFonts w:ascii="Times New Roman" w:hAnsi="Times New Roman"/>
          <w:lang w:eastAsia="zh-CN"/>
        </w:rPr>
        <w:t xml:space="preserve">. Заказчик передает такому участнику проект договора, который </w:t>
      </w:r>
      <w:r w:rsidR="000E314B" w:rsidRPr="00AA5544">
        <w:rPr>
          <w:rFonts w:ascii="Times New Roman" w:hAnsi="Times New Roman"/>
          <w:lang w:eastAsia="ru-RU"/>
        </w:rPr>
        <w:t xml:space="preserve">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w:t>
      </w:r>
      <w:r w:rsidR="008C005F" w:rsidRPr="00AA5544">
        <w:rPr>
          <w:rFonts w:ascii="Times New Roman" w:hAnsi="Times New Roman"/>
          <w:lang w:eastAsia="ru-RU"/>
        </w:rPr>
        <w:t>закупке</w:t>
      </w:r>
      <w:r w:rsidR="000E314B" w:rsidRPr="00AA5544">
        <w:rPr>
          <w:rFonts w:ascii="Times New Roman" w:hAnsi="Times New Roman"/>
          <w:lang w:eastAsia="zh-CN"/>
        </w:rPr>
        <w:t xml:space="preserve">. При этом такой </w:t>
      </w:r>
      <w:r w:rsidR="000E314B" w:rsidRPr="00AA5544">
        <w:rPr>
          <w:rFonts w:ascii="Times New Roman" w:hAnsi="Times New Roman"/>
        </w:rPr>
        <w:t>участник закупки признается победителем запроса котировок в электронной форме и не вправе отказаться от заключения договора.</w:t>
      </w:r>
      <w:r w:rsidR="008C005F" w:rsidRPr="00AA5544">
        <w:rPr>
          <w:rFonts w:ascii="Times New Roman" w:hAnsi="Times New Roman"/>
        </w:rPr>
        <w:t xml:space="preserve"> </w:t>
      </w:r>
    </w:p>
    <w:p w14:paraId="4B942ADD" w14:textId="08898A08" w:rsidR="00D5332B" w:rsidRPr="00AA5544" w:rsidRDefault="004640CF" w:rsidP="003B3B16">
      <w:pPr>
        <w:tabs>
          <w:tab w:val="left" w:pos="0"/>
        </w:tabs>
        <w:autoSpaceDE w:val="0"/>
        <w:autoSpaceDN w:val="0"/>
        <w:adjustRightInd w:val="0"/>
        <w:spacing w:before="120" w:after="120" w:line="240" w:lineRule="auto"/>
        <w:ind w:firstLine="540"/>
        <w:jc w:val="both"/>
        <w:rPr>
          <w:rFonts w:ascii="Times New Roman" w:hAnsi="Times New Roman"/>
        </w:rPr>
      </w:pPr>
      <w:proofErr w:type="gramStart"/>
      <w:r w:rsidRPr="00AA5544">
        <w:rPr>
          <w:rFonts w:ascii="Times New Roman" w:hAnsi="Times New Roman"/>
        </w:rPr>
        <w:t>3</w:t>
      </w:r>
      <w:r w:rsidR="00526A61" w:rsidRPr="00AA5544">
        <w:rPr>
          <w:rFonts w:ascii="Times New Roman" w:hAnsi="Times New Roman"/>
        </w:rPr>
        <w:t>)</w:t>
      </w:r>
      <w:r w:rsidRPr="00AA5544">
        <w:rPr>
          <w:rFonts w:ascii="Times New Roman" w:hAnsi="Times New Roman"/>
        </w:rPr>
        <w:t xml:space="preserve"> если по окончании срока подачи заявок на участие в </w:t>
      </w:r>
      <w:r w:rsidR="00526A61" w:rsidRPr="00AA5544">
        <w:rPr>
          <w:rFonts w:ascii="Times New Roman" w:hAnsi="Times New Roman"/>
        </w:rPr>
        <w:t>запросе котировок</w:t>
      </w:r>
      <w:r w:rsidRPr="00AA5544">
        <w:rPr>
          <w:rFonts w:ascii="Times New Roman" w:hAnsi="Times New Roman"/>
        </w:rPr>
        <w:t xml:space="preserve">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договора.</w:t>
      </w:r>
      <w:proofErr w:type="gramEnd"/>
      <w:r w:rsidRPr="00AA5544">
        <w:rPr>
          <w:rFonts w:ascii="Times New Roman" w:hAnsi="Times New Roman"/>
        </w:rPr>
        <w:t xml:space="preserve"> В этих случаях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31F1EA97" w14:textId="1F81145F" w:rsidR="000C512D" w:rsidRPr="00AA5544" w:rsidRDefault="000C512D" w:rsidP="00B74FE1">
      <w:pPr>
        <w:pStyle w:val="20"/>
        <w:spacing w:before="0" w:line="240" w:lineRule="auto"/>
        <w:ind w:firstLine="567"/>
        <w:jc w:val="both"/>
        <w:rPr>
          <w:rFonts w:ascii="Times New Roman" w:hAnsi="Times New Roman"/>
          <w:color w:val="auto"/>
          <w:sz w:val="22"/>
          <w:szCs w:val="22"/>
          <w:lang w:eastAsia="ru-RU"/>
        </w:rPr>
      </w:pPr>
      <w:r w:rsidRPr="00AA5544">
        <w:rPr>
          <w:rFonts w:ascii="Times New Roman" w:hAnsi="Times New Roman"/>
          <w:color w:val="auto"/>
          <w:sz w:val="22"/>
          <w:szCs w:val="22"/>
          <w:lang w:eastAsia="ru-RU"/>
        </w:rPr>
        <w:t>§ 7. Порядок заключения договора, условия признания участника закупки уклонившимся от заключения договора</w:t>
      </w:r>
    </w:p>
    <w:p w14:paraId="28C1798D" w14:textId="30132D47"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lang w:eastAsia="ru-RU"/>
        </w:rPr>
      </w:pPr>
      <w:r w:rsidRPr="00AA5544">
        <w:rPr>
          <w:rFonts w:ascii="Times New Roman" w:hAnsi="Times New Roman"/>
        </w:rPr>
        <w:t xml:space="preserve">1. </w:t>
      </w:r>
      <w:r w:rsidRPr="00AA5544">
        <w:rPr>
          <w:rFonts w:ascii="Times New Roman" w:hAnsi="Times New Roman"/>
          <w:lang w:eastAsia="ru-RU"/>
        </w:rPr>
        <w:t xml:space="preserve">Договор по результатам </w:t>
      </w:r>
      <w:r w:rsidR="00181F35" w:rsidRPr="00AA5544">
        <w:rPr>
          <w:rFonts w:ascii="Times New Roman" w:hAnsi="Times New Roman"/>
          <w:lang w:eastAsia="ru-RU"/>
        </w:rPr>
        <w:t>запроса 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160CFC5" w14:textId="6C74AA53"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 xml:space="preserve">2. </w:t>
      </w:r>
      <w:proofErr w:type="gramStart"/>
      <w:r w:rsidRPr="00AA5544">
        <w:rPr>
          <w:rFonts w:ascii="Times New Roman" w:hAnsi="Times New Roman"/>
          <w:lang w:eastAsia="ru-RU"/>
        </w:rPr>
        <w:t xml:space="preserve">В течение </w:t>
      </w:r>
      <w:r w:rsidR="003B3B16" w:rsidRPr="00AA5544">
        <w:rPr>
          <w:rFonts w:ascii="Times New Roman" w:hAnsi="Times New Roman"/>
          <w:lang w:eastAsia="ru-RU"/>
        </w:rPr>
        <w:t>5</w:t>
      </w:r>
      <w:r w:rsidRPr="00AA5544">
        <w:rPr>
          <w:rFonts w:ascii="Times New Roman" w:hAnsi="Times New Roman"/>
          <w:lang w:eastAsia="ru-RU"/>
        </w:rPr>
        <w:t xml:space="preserve"> дней с даты размещения в </w:t>
      </w:r>
      <w:r w:rsidR="00D701F2" w:rsidRPr="00AA5544">
        <w:rPr>
          <w:rFonts w:ascii="Times New Roman" w:hAnsi="Times New Roman"/>
          <w:lang w:eastAsia="ru-RU"/>
        </w:rPr>
        <w:t>ЕИС</w:t>
      </w:r>
      <w:r w:rsidRPr="00AA5544">
        <w:rPr>
          <w:rFonts w:ascii="Times New Roman" w:hAnsi="Times New Roman"/>
          <w:lang w:eastAsia="ru-RU"/>
        </w:rPr>
        <w:t xml:space="preserve">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2C7E24" w:rsidRPr="00AA5544">
        <w:rPr>
          <w:rFonts w:ascii="Times New Roman" w:hAnsi="Times New Roman"/>
          <w:lang w:eastAsia="ru-RU"/>
        </w:rPr>
        <w:t>извещени</w:t>
      </w:r>
      <w:r w:rsidR="00397FDC" w:rsidRPr="00AA5544">
        <w:rPr>
          <w:rFonts w:ascii="Times New Roman" w:hAnsi="Times New Roman"/>
          <w:lang w:eastAsia="ru-RU"/>
        </w:rPr>
        <w:t>ю</w:t>
      </w:r>
      <w:r w:rsidRPr="00AA5544">
        <w:rPr>
          <w:rFonts w:ascii="Times New Roman" w:hAnsi="Times New Roman"/>
          <w:lang w:eastAsia="ru-RU"/>
        </w:rPr>
        <w:t xml:space="preserve"> о закупке, условий его исполнения, предложенных участником закупки, с которым заключается договор, в заявке на участие в </w:t>
      </w:r>
      <w:r w:rsidR="00181F35" w:rsidRPr="00AA5544">
        <w:rPr>
          <w:rFonts w:ascii="Times New Roman" w:hAnsi="Times New Roman"/>
          <w:lang w:eastAsia="ru-RU"/>
        </w:rPr>
        <w:t>запросе 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w:t>
      </w:r>
      <w:proofErr w:type="gramEnd"/>
    </w:p>
    <w:p w14:paraId="1A0F7F3A" w14:textId="423CBF21" w:rsidR="000C512D" w:rsidRPr="00AA5544" w:rsidRDefault="000C512D" w:rsidP="00CB38DD">
      <w:pPr>
        <w:pStyle w:val="ListParagraph1"/>
        <w:tabs>
          <w:tab w:val="left" w:pos="0"/>
          <w:tab w:val="left" w:pos="1134"/>
        </w:tabs>
        <w:spacing w:before="120" w:after="120" w:line="240" w:lineRule="auto"/>
        <w:ind w:left="0" w:firstLine="539"/>
        <w:contextualSpacing w:val="0"/>
        <w:jc w:val="both"/>
        <w:rPr>
          <w:rFonts w:ascii="Times New Roman" w:hAnsi="Times New Roman"/>
          <w:sz w:val="22"/>
          <w:szCs w:val="22"/>
          <w:lang w:eastAsia="en-US"/>
        </w:rPr>
      </w:pPr>
      <w:r w:rsidRPr="00AA5544">
        <w:rPr>
          <w:rFonts w:ascii="Times New Roman" w:hAnsi="Times New Roman"/>
          <w:sz w:val="22"/>
          <w:szCs w:val="22"/>
          <w:lang w:eastAsia="en-US"/>
        </w:rPr>
        <w:t xml:space="preserve">3. </w:t>
      </w:r>
      <w:proofErr w:type="gramStart"/>
      <w:r w:rsidRPr="00AA5544">
        <w:rPr>
          <w:rFonts w:ascii="Times New Roman" w:hAnsi="Times New Roman"/>
          <w:sz w:val="22"/>
          <w:szCs w:val="22"/>
          <w:lang w:eastAsia="en-US"/>
        </w:rPr>
        <w:t>В случае если Заказчиком в</w:t>
      </w:r>
      <w:r w:rsidRPr="00AA5544">
        <w:rPr>
          <w:rFonts w:ascii="Times New Roman" w:hAnsi="Times New Roman"/>
          <w:sz w:val="22"/>
          <w:szCs w:val="22"/>
          <w:lang w:eastAsia="zh-CN"/>
        </w:rPr>
        <w:t xml:space="preserve"> </w:t>
      </w:r>
      <w:r w:rsidRPr="00AA5544">
        <w:rPr>
          <w:rFonts w:ascii="Times New Roman" w:hAnsi="Times New Roman"/>
          <w:b/>
          <w:sz w:val="22"/>
          <w:szCs w:val="22"/>
        </w:rPr>
        <w:t xml:space="preserve">пункте </w:t>
      </w:r>
      <w:r w:rsidR="00CF319E" w:rsidRPr="00AA5544">
        <w:rPr>
          <w:rFonts w:ascii="Times New Roman" w:hAnsi="Times New Roman"/>
          <w:b/>
          <w:sz w:val="22"/>
          <w:szCs w:val="22"/>
        </w:rPr>
        <w:t>4</w:t>
      </w:r>
      <w:r w:rsidRPr="00AA5544">
        <w:rPr>
          <w:rFonts w:ascii="Times New Roman" w:hAnsi="Times New Roman"/>
          <w:b/>
          <w:sz w:val="22"/>
          <w:szCs w:val="22"/>
          <w:lang w:eastAsia="zh-CN"/>
        </w:rPr>
        <w:t xml:space="preserve"> раздела III «ИНФОРМАЦИОННАЯ КАРТА» </w:t>
      </w:r>
      <w:r w:rsidRPr="00AA5544">
        <w:rPr>
          <w:rFonts w:ascii="Times New Roman" w:hAnsi="Times New Roman"/>
          <w:sz w:val="22"/>
          <w:szCs w:val="22"/>
          <w:lang w:eastAsia="en-US"/>
        </w:rPr>
        <w:t xml:space="preserve">были предусмотрены </w:t>
      </w:r>
      <w:r w:rsidR="00E81F65" w:rsidRPr="00AA5544">
        <w:rPr>
          <w:rFonts w:ascii="Times New Roman" w:eastAsia="Times New Roman" w:hAnsi="Times New Roman"/>
          <w:sz w:val="22"/>
          <w:szCs w:val="22"/>
        </w:rPr>
        <w:t>цены единиц товара, работы, услуги и максимальное значение цены договора, Заказчик включает соответствующие цены единиц товара, работы, услуги в текст договора (в смету, спецификацию, иное приложение) с сохранением пропорционального соотношения этих цен единиц товара, работы, услуги путем применения к ценам единиц товара, работы, услуги понижающего коэффициента.</w:t>
      </w:r>
      <w:proofErr w:type="gramEnd"/>
      <w:r w:rsidR="00E81F65" w:rsidRPr="00AA5544">
        <w:rPr>
          <w:rFonts w:ascii="Times New Roman" w:eastAsia="Times New Roman" w:hAnsi="Times New Roman"/>
          <w:sz w:val="22"/>
          <w:szCs w:val="22"/>
        </w:rPr>
        <w:t xml:space="preserve"> Понижающий коэффициент рассчитывается путем деления суммы </w:t>
      </w:r>
      <w:r w:rsidR="00E81F65" w:rsidRPr="00AA5544">
        <w:rPr>
          <w:rFonts w:ascii="Times New Roman" w:hAnsi="Times New Roman"/>
          <w:sz w:val="22"/>
          <w:szCs w:val="22"/>
        </w:rPr>
        <w:t>цен единиц товара, работы, услуги</w:t>
      </w:r>
      <w:r w:rsidR="00E81F65" w:rsidRPr="00AA5544">
        <w:rPr>
          <w:rFonts w:ascii="Times New Roman" w:eastAsia="Times New Roman" w:hAnsi="Times New Roman"/>
          <w:sz w:val="22"/>
          <w:szCs w:val="22"/>
        </w:rPr>
        <w:t xml:space="preserve">, предложенной в ходе проведения закупки участником закупки, обязанным заключить договор, на сумму начальных </w:t>
      </w:r>
      <w:r w:rsidR="00E81F65" w:rsidRPr="00AA5544">
        <w:rPr>
          <w:rFonts w:ascii="Times New Roman" w:hAnsi="Times New Roman"/>
          <w:sz w:val="22"/>
          <w:szCs w:val="22"/>
        </w:rPr>
        <w:t>цен единиц товара, работы, услуги</w:t>
      </w:r>
      <w:r w:rsidR="00E81F65" w:rsidRPr="00AA5544">
        <w:rPr>
          <w:rFonts w:ascii="Times New Roman" w:eastAsia="Times New Roman" w:hAnsi="Times New Roman"/>
          <w:sz w:val="22"/>
          <w:szCs w:val="22"/>
        </w:rPr>
        <w:t>, указанных в извещении о закупке.</w:t>
      </w:r>
      <w:r w:rsidR="00E81F65" w:rsidRPr="00AA5544">
        <w:rPr>
          <w:rFonts w:ascii="Times New Roman" w:hAnsi="Times New Roman"/>
          <w:sz w:val="22"/>
          <w:szCs w:val="22"/>
          <w:lang w:eastAsia="en-US"/>
        </w:rPr>
        <w:t xml:space="preserve"> Заказчик и поставщик (подрядчик, исполнитель) вправе согласовать единичные расценки и определить их иным способом,</w:t>
      </w:r>
      <w:r w:rsidRPr="00AA5544">
        <w:rPr>
          <w:rFonts w:ascii="Times New Roman" w:hAnsi="Times New Roman"/>
          <w:sz w:val="22"/>
          <w:szCs w:val="22"/>
          <w:lang w:eastAsia="en-US"/>
        </w:rPr>
        <w:t xml:space="preserve"> если иное не предусмотрено в </w:t>
      </w:r>
      <w:r w:rsidRPr="00AA5544">
        <w:rPr>
          <w:rFonts w:ascii="Times New Roman" w:hAnsi="Times New Roman"/>
          <w:b/>
          <w:sz w:val="22"/>
          <w:szCs w:val="22"/>
        </w:rPr>
        <w:t xml:space="preserve">пункте </w:t>
      </w:r>
      <w:r w:rsidR="008C005F" w:rsidRPr="00AA5544">
        <w:rPr>
          <w:rFonts w:ascii="Times New Roman" w:hAnsi="Times New Roman"/>
          <w:b/>
          <w:sz w:val="22"/>
          <w:szCs w:val="22"/>
        </w:rPr>
        <w:t>22</w:t>
      </w:r>
      <w:r w:rsidRPr="00AA5544">
        <w:rPr>
          <w:rFonts w:ascii="Times New Roman" w:hAnsi="Times New Roman"/>
          <w:b/>
          <w:sz w:val="22"/>
          <w:szCs w:val="22"/>
        </w:rPr>
        <w:t xml:space="preserve"> </w:t>
      </w:r>
      <w:r w:rsidRPr="00AA5544">
        <w:rPr>
          <w:rFonts w:ascii="Times New Roman" w:hAnsi="Times New Roman"/>
          <w:b/>
          <w:sz w:val="22"/>
          <w:szCs w:val="22"/>
          <w:lang w:eastAsia="zh-CN"/>
        </w:rPr>
        <w:t>раздела III «ИНФОРМАЦИОННАЯ КАРТА»</w:t>
      </w:r>
      <w:r w:rsidRPr="00AA5544">
        <w:rPr>
          <w:rFonts w:ascii="Times New Roman" w:hAnsi="Times New Roman"/>
          <w:sz w:val="22"/>
          <w:szCs w:val="22"/>
          <w:lang w:eastAsia="en-US"/>
        </w:rPr>
        <w:t>.</w:t>
      </w:r>
    </w:p>
    <w:p w14:paraId="5F90928F" w14:textId="73164043" w:rsidR="000C512D" w:rsidRPr="00AA5544" w:rsidRDefault="000C512D" w:rsidP="00CB38DD">
      <w:pPr>
        <w:pStyle w:val="ConsPlusNormal"/>
        <w:tabs>
          <w:tab w:val="left" w:pos="0"/>
        </w:tabs>
        <w:spacing w:before="120" w:after="120"/>
        <w:ind w:firstLine="539"/>
        <w:jc w:val="both"/>
        <w:rPr>
          <w:rFonts w:ascii="Times New Roman" w:hAnsi="Times New Roman"/>
        </w:rPr>
      </w:pPr>
      <w:r w:rsidRPr="00AA5544">
        <w:rPr>
          <w:rFonts w:ascii="Times New Roman" w:hAnsi="Times New Roman"/>
        </w:rPr>
        <w:t xml:space="preserve">4. </w:t>
      </w:r>
      <w:proofErr w:type="gramStart"/>
      <w:r w:rsidRPr="00AA5544">
        <w:rPr>
          <w:rFonts w:ascii="Times New Roman" w:hAnsi="Times New Roman"/>
        </w:rPr>
        <w:t>В случае если</w:t>
      </w:r>
      <w:r w:rsidRPr="00AA5544">
        <w:rPr>
          <w:rFonts w:ascii="Times New Roman" w:hAnsi="Times New Roman"/>
          <w:lang w:eastAsia="en-US"/>
        </w:rPr>
        <w:t xml:space="preserve"> Заказчиком в</w:t>
      </w:r>
      <w:r w:rsidRPr="00AA5544">
        <w:rPr>
          <w:rFonts w:ascii="Times New Roman" w:hAnsi="Times New Roman"/>
          <w:lang w:eastAsia="zh-CN"/>
        </w:rPr>
        <w:t xml:space="preserve"> </w:t>
      </w:r>
      <w:r w:rsidRPr="00AA5544">
        <w:rPr>
          <w:rFonts w:ascii="Times New Roman" w:hAnsi="Times New Roman"/>
          <w:b/>
        </w:rPr>
        <w:t>пункте 2</w:t>
      </w:r>
      <w:r w:rsidR="00CF319E" w:rsidRPr="00AA5544">
        <w:rPr>
          <w:rFonts w:ascii="Times New Roman" w:hAnsi="Times New Roman"/>
          <w:b/>
        </w:rPr>
        <w:t xml:space="preserve">1 </w:t>
      </w:r>
      <w:r w:rsidRPr="00AA5544">
        <w:rPr>
          <w:rFonts w:ascii="Times New Roman" w:hAnsi="Times New Roman"/>
          <w:b/>
          <w:lang w:eastAsia="zh-CN"/>
        </w:rPr>
        <w:t xml:space="preserve">раздела III «ИНФОРМАЦИОННАЯ КАРТА» </w:t>
      </w:r>
      <w:r w:rsidRPr="00AA5544">
        <w:rPr>
          <w:rFonts w:ascii="Times New Roman" w:hAnsi="Times New Roman"/>
        </w:rPr>
        <w:t>предусмотрено, что договор заключается с победителем закупки с включением в договор начальной (максимальной) цены договора в качестве максимального значения цены договора,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w:t>
      </w:r>
      <w:proofErr w:type="gramEnd"/>
      <w:r w:rsidRPr="00AA5544">
        <w:rPr>
          <w:rFonts w:ascii="Times New Roman" w:hAnsi="Times New Roman"/>
        </w:rPr>
        <w:t xml:space="preserve">). В этом случае предложение участника закупки о цене договора применяется для определения понижающего коэффициента </w:t>
      </w:r>
      <w:r w:rsidR="008F65DB" w:rsidRPr="00AA5544">
        <w:rPr>
          <w:rFonts w:ascii="Times New Roman" w:hAnsi="Times New Roman"/>
        </w:rPr>
        <w:t>к ценам единиц товара, работы, услуги</w:t>
      </w:r>
      <w:r w:rsidRPr="00AA5544">
        <w:rPr>
          <w:rFonts w:ascii="Times New Roman" w:hAnsi="Times New Roman"/>
        </w:rPr>
        <w:t xml:space="preserve"> путем деления цены, предложенной в ходе проведения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участником закупки, с которым заключается договор, на начальную (максимальную) цену договора.</w:t>
      </w:r>
    </w:p>
    <w:p w14:paraId="48536485" w14:textId="68893EAC"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 xml:space="preserve">5. </w:t>
      </w:r>
      <w:proofErr w:type="gramStart"/>
      <w:r w:rsidRPr="00AA5544">
        <w:rPr>
          <w:rFonts w:ascii="Times New Roman" w:hAnsi="Times New Roman"/>
          <w:lang w:eastAsia="ru-RU"/>
        </w:rPr>
        <w:t xml:space="preserve">В течение </w:t>
      </w:r>
      <w:r w:rsidR="00E81F65" w:rsidRPr="00AA5544">
        <w:rPr>
          <w:rFonts w:ascii="Times New Roman" w:hAnsi="Times New Roman"/>
          <w:lang w:eastAsia="ru-RU"/>
        </w:rPr>
        <w:t>3</w:t>
      </w:r>
      <w:r w:rsidRPr="00AA5544">
        <w:rPr>
          <w:rFonts w:ascii="Times New Roman" w:hAnsi="Times New Roman"/>
          <w:lang w:eastAsia="ru-RU"/>
        </w:rPr>
        <w:t xml:space="preserve">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w:t>
      </w:r>
      <w:r w:rsidRPr="00AA5544">
        <w:rPr>
          <w:rFonts w:ascii="Times New Roman" w:hAnsi="Times New Roman"/>
        </w:rPr>
        <w:t xml:space="preserve">соответствующим требованиям </w:t>
      </w:r>
      <w:r w:rsidRPr="00AA5544">
        <w:rPr>
          <w:rFonts w:ascii="Times New Roman" w:hAnsi="Times New Roman"/>
          <w:b/>
        </w:rPr>
        <w:t xml:space="preserve">§ 8 «Обеспечение исполнения договора» раздела </w:t>
      </w:r>
      <w:r w:rsidRPr="00AA5544">
        <w:rPr>
          <w:rFonts w:ascii="Times New Roman" w:hAnsi="Times New Roman"/>
          <w:b/>
          <w:lang w:val="en-US"/>
        </w:rPr>
        <w:t>II</w:t>
      </w:r>
      <w:r w:rsidRPr="00AA5544">
        <w:rPr>
          <w:rFonts w:ascii="Times New Roman" w:hAnsi="Times New Roman"/>
          <w:b/>
        </w:rPr>
        <w:t xml:space="preserve"> «ПОРЯДОК ПРОВЕДЕНИЯ </w:t>
      </w:r>
      <w:r w:rsidR="00181F35" w:rsidRPr="00AA5544">
        <w:rPr>
          <w:rFonts w:ascii="Times New Roman" w:hAnsi="Times New Roman"/>
          <w:b/>
        </w:rPr>
        <w:lastRenderedPageBreak/>
        <w:t>ЗАПРОСА КОТИРОВОК</w:t>
      </w:r>
      <w:r w:rsidR="0052036F" w:rsidRPr="00AA5544">
        <w:rPr>
          <w:rFonts w:ascii="Times New Roman" w:hAnsi="Times New Roman"/>
          <w:b/>
        </w:rPr>
        <w:t xml:space="preserve"> В ЭЛЕКТРОННОЙ ФОРМЕ</w:t>
      </w:r>
      <w:r w:rsidRPr="00AA5544">
        <w:rPr>
          <w:rFonts w:ascii="Times New Roman" w:hAnsi="Times New Roman"/>
          <w:b/>
        </w:rPr>
        <w:t>»</w:t>
      </w:r>
      <w:r w:rsidRPr="00AA5544">
        <w:rPr>
          <w:rFonts w:ascii="Times New Roman" w:hAnsi="Times New Roman"/>
        </w:rPr>
        <w:t xml:space="preserve"> (если требование о предоставлении обеспечения</w:t>
      </w:r>
      <w:proofErr w:type="gramEnd"/>
      <w:r w:rsidRPr="00AA5544">
        <w:rPr>
          <w:rFonts w:ascii="Times New Roman" w:hAnsi="Times New Roman"/>
        </w:rPr>
        <w:t xml:space="preserve"> исполнения договора было предусмотрено Заказчиком </w:t>
      </w:r>
      <w:r w:rsidRPr="00AA5544">
        <w:rPr>
          <w:rFonts w:ascii="Times New Roman" w:hAnsi="Times New Roman"/>
          <w:lang w:eastAsia="zh-CN"/>
        </w:rPr>
        <w:t xml:space="preserve">в </w:t>
      </w:r>
      <w:r w:rsidRPr="00AA5544">
        <w:rPr>
          <w:rFonts w:ascii="Times New Roman" w:hAnsi="Times New Roman"/>
          <w:b/>
          <w:lang w:eastAsia="ru-RU"/>
        </w:rPr>
        <w:t>пункте 2</w:t>
      </w:r>
      <w:r w:rsidR="00CF319E" w:rsidRPr="00AA5544">
        <w:rPr>
          <w:rFonts w:ascii="Times New Roman" w:hAnsi="Times New Roman"/>
          <w:b/>
          <w:lang w:eastAsia="ru-RU"/>
        </w:rPr>
        <w:t>2</w:t>
      </w:r>
      <w:r w:rsidRPr="00AA5544">
        <w:rPr>
          <w:rFonts w:ascii="Times New Roman" w:hAnsi="Times New Roman"/>
          <w:b/>
          <w:lang w:eastAsia="zh-CN"/>
        </w:rPr>
        <w:t xml:space="preserve"> раздела III «ИНФОРМАЦИОННАЯ КАРТА»</w:t>
      </w:r>
      <w:r w:rsidRPr="00AA5544">
        <w:rPr>
          <w:rFonts w:ascii="Times New Roman" w:hAnsi="Times New Roman"/>
        </w:rPr>
        <w:t xml:space="preserve">). </w:t>
      </w:r>
    </w:p>
    <w:p w14:paraId="424423B9" w14:textId="76655D7C"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lang w:eastAsia="ru-RU"/>
        </w:rPr>
      </w:pPr>
      <w:r w:rsidRPr="00AA5544">
        <w:rPr>
          <w:rFonts w:ascii="Times New Roman" w:hAnsi="Times New Roman"/>
        </w:rPr>
        <w:t>6.</w:t>
      </w:r>
      <w:r w:rsidRPr="00AA5544">
        <w:rPr>
          <w:rFonts w:ascii="Times New Roman" w:hAnsi="Times New Roman"/>
          <w:lang w:eastAsia="ru-RU"/>
        </w:rPr>
        <w:t xml:space="preserve"> </w:t>
      </w:r>
      <w:proofErr w:type="gramStart"/>
      <w:r w:rsidRPr="00AA5544">
        <w:rPr>
          <w:rFonts w:ascii="Times New Roman" w:hAnsi="Times New Roman"/>
          <w:lang w:eastAsia="ru-RU"/>
        </w:rPr>
        <w:t xml:space="preserve">В течение </w:t>
      </w:r>
      <w:r w:rsidR="00E81F65" w:rsidRPr="00AA5544">
        <w:rPr>
          <w:rFonts w:ascii="Times New Roman" w:hAnsi="Times New Roman"/>
          <w:lang w:eastAsia="ru-RU"/>
        </w:rPr>
        <w:t>5</w:t>
      </w:r>
      <w:r w:rsidRPr="00AA5544">
        <w:rPr>
          <w:rFonts w:ascii="Times New Roman" w:hAnsi="Times New Roman"/>
          <w:lang w:eastAsia="ru-RU"/>
        </w:rPr>
        <w:t xml:space="preserve">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w:t>
      </w:r>
      <w:r w:rsidR="002C7E24" w:rsidRPr="00AA5544">
        <w:rPr>
          <w:rFonts w:ascii="Times New Roman" w:hAnsi="Times New Roman"/>
          <w:lang w:eastAsia="ru-RU"/>
        </w:rPr>
        <w:t>извещения</w:t>
      </w:r>
      <w:r w:rsidRPr="00AA5544">
        <w:rPr>
          <w:rFonts w:ascii="Times New Roman" w:hAnsi="Times New Roman"/>
          <w:lang w:eastAsia="ru-RU"/>
        </w:rPr>
        <w:t xml:space="preserve"> о закупке обеспечения исполнения договора, </w:t>
      </w:r>
      <w:r w:rsidR="008F65DB" w:rsidRPr="00AA5544">
        <w:rPr>
          <w:rFonts w:ascii="Times New Roman" w:hAnsi="Times New Roman"/>
          <w:lang w:eastAsia="ru-RU"/>
        </w:rPr>
        <w:t>но не ранее чем через 10 дней и не позднее чем через 20 дней с даты размещения в ЕИС</w:t>
      </w:r>
      <w:proofErr w:type="gramEnd"/>
      <w:r w:rsidR="008F65DB" w:rsidRPr="00AA5544">
        <w:rPr>
          <w:rFonts w:ascii="Times New Roman" w:hAnsi="Times New Roman"/>
          <w:lang w:eastAsia="ru-RU"/>
        </w:rPr>
        <w:t xml:space="preserve"> итогового протокола, </w:t>
      </w:r>
      <w:r w:rsidRPr="00AA5544">
        <w:rPr>
          <w:rFonts w:ascii="Times New Roman" w:hAnsi="Times New Roman"/>
          <w:lang w:eastAsia="ru-RU"/>
        </w:rPr>
        <w:t xml:space="preserve">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w:t>
      </w:r>
      <w:proofErr w:type="gramStart"/>
      <w:r w:rsidRPr="00AA5544">
        <w:rPr>
          <w:rFonts w:ascii="Times New Roman" w:hAnsi="Times New Roman"/>
          <w:lang w:eastAsia="ru-RU"/>
        </w:rPr>
        <w:t>размещения</w:t>
      </w:r>
      <w:proofErr w:type="gramEnd"/>
      <w:r w:rsidRPr="00AA5544">
        <w:rPr>
          <w:rFonts w:ascii="Times New Roman" w:hAnsi="Times New Roman"/>
          <w:lang w:eastAsia="ru-RU"/>
        </w:rPr>
        <w:t xml:space="preserve"> на электронной площадке подписанного Заказчиком договора он считается заключенным.</w:t>
      </w:r>
    </w:p>
    <w:p w14:paraId="4B1B4F24" w14:textId="4FCB55A6"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lang w:eastAsia="ru-RU"/>
        </w:rPr>
      </w:pPr>
      <w:r w:rsidRPr="00AA5544">
        <w:rPr>
          <w:rFonts w:ascii="Times New Roman" w:hAnsi="Times New Roman"/>
          <w:lang w:eastAsia="ru-RU"/>
        </w:rPr>
        <w:t xml:space="preserve">7. При заключении договора участник закупки, с которым заключается договор, вправе </w:t>
      </w:r>
      <w:r w:rsidR="008F65DB" w:rsidRPr="00AA5544">
        <w:rPr>
          <w:rFonts w:ascii="Times New Roman" w:hAnsi="Times New Roman"/>
          <w:lang w:eastAsia="ru-RU"/>
        </w:rPr>
        <w:t xml:space="preserve">в течение 3 дней после размещения Заказчиком на электронной площадке проекта договора </w:t>
      </w:r>
      <w:r w:rsidRPr="00AA5544">
        <w:rPr>
          <w:rFonts w:ascii="Times New Roman" w:hAnsi="Times New Roman"/>
          <w:lang w:eastAsia="ru-RU"/>
        </w:rPr>
        <w:t>направить Заказчику протокол разногласий с использованием программно-аппаратных средств электронной площадки и с учетом следующих правил:</w:t>
      </w:r>
    </w:p>
    <w:p w14:paraId="71B7F73C" w14:textId="3FD28E3D"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lang w:eastAsia="ru-RU"/>
        </w:rPr>
      </w:pPr>
      <w:r w:rsidRPr="00AA5544">
        <w:rPr>
          <w:rFonts w:ascii="Times New Roman" w:hAnsi="Times New Roman"/>
          <w:lang w:eastAsia="ru-RU"/>
        </w:rPr>
        <w:t xml:space="preserve">1) участник закупки вправе направить протокол разногласий не более </w:t>
      </w:r>
      <w:r w:rsidR="008F65DB" w:rsidRPr="00AA5544">
        <w:rPr>
          <w:rFonts w:ascii="Times New Roman" w:hAnsi="Times New Roman"/>
          <w:lang w:eastAsia="ru-RU"/>
        </w:rPr>
        <w:t>одного</w:t>
      </w:r>
      <w:r w:rsidRPr="00AA5544">
        <w:rPr>
          <w:rFonts w:ascii="Times New Roman" w:hAnsi="Times New Roman"/>
          <w:lang w:eastAsia="ru-RU"/>
        </w:rPr>
        <w:t xml:space="preserve"> раз;</w:t>
      </w:r>
    </w:p>
    <w:p w14:paraId="3994ACDD" w14:textId="635FDC52"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lang w:eastAsia="ru-RU"/>
        </w:rPr>
      </w:pPr>
      <w:r w:rsidRPr="00AA5544">
        <w:rPr>
          <w:rFonts w:ascii="Times New Roman" w:hAnsi="Times New Roman"/>
          <w:lang w:eastAsia="ru-RU"/>
        </w:rPr>
        <w:t xml:space="preserve">2) участник закупки должен указать в протоколе разногласий замечания к положениям проекта договора, не соответствующим </w:t>
      </w:r>
      <w:r w:rsidR="002C7E24" w:rsidRPr="00AA5544">
        <w:rPr>
          <w:rFonts w:ascii="Times New Roman" w:hAnsi="Times New Roman"/>
          <w:lang w:eastAsia="ru-RU"/>
        </w:rPr>
        <w:t>извещени</w:t>
      </w:r>
      <w:r w:rsidR="00397FDC" w:rsidRPr="00AA5544">
        <w:rPr>
          <w:rFonts w:ascii="Times New Roman" w:hAnsi="Times New Roman"/>
          <w:lang w:eastAsia="ru-RU"/>
        </w:rPr>
        <w:t>ю</w:t>
      </w:r>
      <w:r w:rsidRPr="00AA5544">
        <w:rPr>
          <w:rFonts w:ascii="Times New Roman" w:hAnsi="Times New Roman"/>
          <w:lang w:eastAsia="ru-RU"/>
        </w:rPr>
        <w:t xml:space="preserve"> о закупке и (или) своей заявке на участие в </w:t>
      </w:r>
      <w:r w:rsidR="00181F35" w:rsidRPr="00AA5544">
        <w:rPr>
          <w:rFonts w:ascii="Times New Roman" w:hAnsi="Times New Roman"/>
          <w:lang w:eastAsia="ru-RU"/>
        </w:rPr>
        <w:t>запросе котировок</w:t>
      </w:r>
      <w:r w:rsidR="0052036F" w:rsidRPr="00AA5544">
        <w:rPr>
          <w:rFonts w:ascii="Times New Roman" w:hAnsi="Times New Roman"/>
          <w:lang w:eastAsia="ru-RU"/>
        </w:rPr>
        <w:t xml:space="preserve"> в электронной форме</w:t>
      </w:r>
      <w:r w:rsidRPr="00AA5544">
        <w:rPr>
          <w:rFonts w:ascii="Times New Roman" w:hAnsi="Times New Roman"/>
          <w:lang w:eastAsia="ru-RU"/>
        </w:rPr>
        <w:t>, с указанием соответствующих положений данных документов;</w:t>
      </w:r>
    </w:p>
    <w:p w14:paraId="17B85BB3" w14:textId="74C08B38"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lang w:eastAsia="ru-RU"/>
        </w:rPr>
      </w:pPr>
      <w:r w:rsidRPr="00AA5544">
        <w:rPr>
          <w:rFonts w:ascii="Times New Roman" w:hAnsi="Times New Roman"/>
          <w:lang w:eastAsia="ru-RU"/>
        </w:rPr>
        <w:t>3)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w:t>
      </w:r>
    </w:p>
    <w:p w14:paraId="16A2AB76" w14:textId="5525E0D3"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lang w:eastAsia="ru-RU"/>
        </w:rPr>
        <w:t>4) </w:t>
      </w:r>
      <w:r w:rsidRPr="00AA5544">
        <w:rPr>
          <w:rFonts w:ascii="Times New Roman" w:hAnsi="Times New Roman"/>
        </w:rPr>
        <w:t xml:space="preserve">обмен электронными документами в связи с урегулированием возникших разногласий осуществляется Заказчиком и участником закупки в течение </w:t>
      </w:r>
      <w:r w:rsidR="00E81F65" w:rsidRPr="00AA5544">
        <w:rPr>
          <w:rFonts w:ascii="Times New Roman" w:hAnsi="Times New Roman"/>
        </w:rPr>
        <w:t>3</w:t>
      </w:r>
      <w:r w:rsidRPr="00AA5544">
        <w:rPr>
          <w:rFonts w:ascii="Times New Roman" w:hAnsi="Times New Roman"/>
        </w:rPr>
        <w:t xml:space="preserve"> дней со дня получения соответствующей стороной электронного документа (протокола разногласий или возражения на протокол разногласий);</w:t>
      </w:r>
    </w:p>
    <w:p w14:paraId="799881A4" w14:textId="77777777"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5) при урегулировании разногласий стороны не вправе нарушать общий срок для заключения договора, предусмотренный настоящим параграфом.</w:t>
      </w:r>
    </w:p>
    <w:p w14:paraId="6AB25E1F" w14:textId="77777777"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lang w:eastAsia="ru-RU"/>
        </w:rPr>
        <w:t>8. В случае</w:t>
      </w:r>
      <w:proofErr w:type="gramStart"/>
      <w:r w:rsidRPr="00AA5544">
        <w:rPr>
          <w:rFonts w:ascii="Times New Roman" w:hAnsi="Times New Roman"/>
          <w:lang w:eastAsia="ru-RU"/>
        </w:rPr>
        <w:t>,</w:t>
      </w:r>
      <w:proofErr w:type="gramEnd"/>
      <w:r w:rsidRPr="00AA5544">
        <w:rPr>
          <w:rFonts w:ascii="Times New Roman" w:hAnsi="Times New Roman"/>
          <w:lang w:eastAsia="ru-RU"/>
        </w:rPr>
        <w:t xml:space="preserve"> если участник закупки направил Заказчику протокол разногласий с нарушением срока, предусмотренного подпунктом 3 пункта 7 настоящего параграфа, такой участник закупки считается уклонившимся от заключения договора.</w:t>
      </w:r>
    </w:p>
    <w:p w14:paraId="57D1BAAE" w14:textId="4E325E25"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 xml:space="preserve">9. Договор по результатам </w:t>
      </w:r>
      <w:r w:rsidR="00181F35" w:rsidRPr="00AA5544">
        <w:rPr>
          <w:rFonts w:ascii="Times New Roman" w:hAnsi="Times New Roman"/>
        </w:rPr>
        <w:t>запроса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заключается не ранее чем через </w:t>
      </w:r>
      <w:r w:rsidR="00CB38DD" w:rsidRPr="00AA5544">
        <w:rPr>
          <w:rFonts w:ascii="Times New Roman" w:hAnsi="Times New Roman"/>
        </w:rPr>
        <w:t>10</w:t>
      </w:r>
      <w:r w:rsidRPr="00AA5544">
        <w:rPr>
          <w:rFonts w:ascii="Times New Roman" w:hAnsi="Times New Roman"/>
        </w:rPr>
        <w:t xml:space="preserve"> дней и не позднее чем через </w:t>
      </w:r>
      <w:r w:rsidR="00CB38DD" w:rsidRPr="00AA5544">
        <w:rPr>
          <w:rFonts w:ascii="Times New Roman" w:hAnsi="Times New Roman"/>
        </w:rPr>
        <w:t>20</w:t>
      </w:r>
      <w:r w:rsidRPr="00AA5544">
        <w:rPr>
          <w:rFonts w:ascii="Times New Roman" w:hAnsi="Times New Roman"/>
        </w:rPr>
        <w:t xml:space="preserve"> дней </w:t>
      </w:r>
      <w:proofErr w:type="gramStart"/>
      <w:r w:rsidRPr="00AA5544">
        <w:rPr>
          <w:rFonts w:ascii="Times New Roman" w:hAnsi="Times New Roman"/>
        </w:rPr>
        <w:t>с даты размещения</w:t>
      </w:r>
      <w:proofErr w:type="gramEnd"/>
      <w:r w:rsidRPr="00AA5544">
        <w:rPr>
          <w:rFonts w:ascii="Times New Roman" w:hAnsi="Times New Roman"/>
        </w:rPr>
        <w:t xml:space="preserve"> в единой информационной итогового протокола.</w:t>
      </w:r>
    </w:p>
    <w:p w14:paraId="23F382E0" w14:textId="65F4D573"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 xml:space="preserve">10. </w:t>
      </w:r>
      <w:proofErr w:type="gramStart"/>
      <w:r w:rsidRPr="00AA5544">
        <w:rPr>
          <w:rFonts w:ascii="Times New Roman" w:hAnsi="Times New Roma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CB38DD" w:rsidRPr="00AA5544">
        <w:rPr>
          <w:rFonts w:ascii="Times New Roman" w:hAnsi="Times New Roman"/>
        </w:rPr>
        <w:t>5</w:t>
      </w:r>
      <w:r w:rsidRPr="00AA5544">
        <w:rPr>
          <w:rFonts w:ascii="Times New Roman" w:hAnsi="Times New Roman"/>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4FF080CC" w14:textId="5DADE135" w:rsidR="000C512D" w:rsidRPr="00AA5544" w:rsidRDefault="000C512D" w:rsidP="00CB38DD">
      <w:pPr>
        <w:pStyle w:val="ConsPlusNormal"/>
        <w:tabs>
          <w:tab w:val="left" w:pos="0"/>
        </w:tabs>
        <w:spacing w:before="120" w:after="120"/>
        <w:ind w:firstLine="539"/>
        <w:jc w:val="both"/>
        <w:rPr>
          <w:rFonts w:ascii="Times New Roman" w:hAnsi="Times New Roman"/>
        </w:rPr>
      </w:pPr>
      <w:r w:rsidRPr="00AA5544">
        <w:rPr>
          <w:rFonts w:ascii="Times New Roman" w:hAnsi="Times New Roman"/>
        </w:rPr>
        <w:t>11.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w:t>
      </w:r>
      <w:r w:rsidRPr="00AA5544">
        <w:rPr>
          <w:rFonts w:ascii="Times New Roman" w:hAnsi="Times New Roman"/>
          <w:lang w:eastAsia="zh-CN"/>
        </w:rPr>
        <w:t xml:space="preserve">, </w:t>
      </w:r>
      <w:r w:rsidRPr="00AA5544">
        <w:rPr>
          <w:rFonts w:ascii="Times New Roman" w:hAnsi="Times New Roman"/>
        </w:rPr>
        <w:t xml:space="preserve">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w:t>
      </w:r>
      <w:r w:rsidR="00181F35" w:rsidRPr="00AA5544">
        <w:rPr>
          <w:rFonts w:ascii="Times New Roman" w:hAnsi="Times New Roman"/>
        </w:rPr>
        <w:t>запросе котировок</w:t>
      </w:r>
      <w:r w:rsidR="0052036F" w:rsidRPr="00AA5544">
        <w:rPr>
          <w:rFonts w:ascii="Times New Roman" w:hAnsi="Times New Roman"/>
        </w:rPr>
        <w:t xml:space="preserve"> в электронной форме</w:t>
      </w:r>
      <w:r w:rsidRPr="00AA5544">
        <w:rPr>
          <w:rFonts w:ascii="Times New Roman" w:hAnsi="Times New Roman"/>
        </w:rPr>
        <w:t xml:space="preserve"> было предусмотрено Заказчиком в пункте </w:t>
      </w:r>
      <w:r w:rsidR="008C005F" w:rsidRPr="00AA5544">
        <w:rPr>
          <w:rFonts w:ascii="Times New Roman" w:hAnsi="Times New Roman"/>
          <w:b/>
        </w:rPr>
        <w:t>1</w:t>
      </w:r>
      <w:r w:rsidR="00CF319E" w:rsidRPr="00AA5544">
        <w:rPr>
          <w:rFonts w:ascii="Times New Roman" w:hAnsi="Times New Roman"/>
          <w:b/>
        </w:rPr>
        <w:t>4</w:t>
      </w:r>
      <w:r w:rsidRPr="00AA5544">
        <w:rPr>
          <w:rFonts w:ascii="Times New Roman" w:hAnsi="Times New Roman"/>
          <w:b/>
        </w:rPr>
        <w:t xml:space="preserve"> </w:t>
      </w:r>
      <w:r w:rsidRPr="00AA5544">
        <w:rPr>
          <w:rFonts w:ascii="Times New Roman" w:hAnsi="Times New Roman"/>
          <w:b/>
          <w:lang w:eastAsia="zh-CN"/>
        </w:rPr>
        <w:t>раздела III «ИНФОРМАЦИОННАЯ КАРТА»</w:t>
      </w:r>
      <w:r w:rsidRPr="00AA5544">
        <w:rPr>
          <w:rFonts w:ascii="Times New Roman" w:hAnsi="Times New Roman"/>
        </w:rPr>
        <w:t>).</w:t>
      </w:r>
    </w:p>
    <w:p w14:paraId="5889FF81" w14:textId="611622EE" w:rsidR="000C512D" w:rsidRPr="00AA5544" w:rsidRDefault="000C512D" w:rsidP="00CB38DD">
      <w:pPr>
        <w:tabs>
          <w:tab w:val="left" w:pos="0"/>
        </w:tabs>
        <w:autoSpaceDE w:val="0"/>
        <w:autoSpaceDN w:val="0"/>
        <w:adjustRightInd w:val="0"/>
        <w:spacing w:before="120" w:after="120" w:line="240" w:lineRule="auto"/>
        <w:ind w:firstLine="539"/>
        <w:jc w:val="both"/>
        <w:rPr>
          <w:rFonts w:ascii="Times New Roman" w:hAnsi="Times New Roman"/>
          <w:lang w:eastAsia="zh-CN"/>
        </w:rPr>
      </w:pPr>
      <w:r w:rsidRPr="00AA5544">
        <w:rPr>
          <w:rFonts w:ascii="Times New Roman" w:hAnsi="Times New Roman"/>
        </w:rPr>
        <w:t xml:space="preserve">12.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w:t>
      </w:r>
      <w:r w:rsidR="00181F35" w:rsidRPr="00AA5544">
        <w:rPr>
          <w:rFonts w:ascii="Times New Roman" w:hAnsi="Times New Roman"/>
        </w:rPr>
        <w:lastRenderedPageBreak/>
        <w:t xml:space="preserve">запросе </w:t>
      </w:r>
      <w:proofErr w:type="gramStart"/>
      <w:r w:rsidR="00181F35" w:rsidRPr="00AA5544">
        <w:rPr>
          <w:rFonts w:ascii="Times New Roman" w:hAnsi="Times New Roman"/>
        </w:rPr>
        <w:t>котировок</w:t>
      </w:r>
      <w:proofErr w:type="gramEnd"/>
      <w:r w:rsidR="0052036F" w:rsidRPr="00AA5544">
        <w:rPr>
          <w:rFonts w:ascii="Times New Roman" w:hAnsi="Times New Roman"/>
        </w:rPr>
        <w:t xml:space="preserve"> в электронной форме</w:t>
      </w:r>
      <w:r w:rsidRPr="00AA5544">
        <w:rPr>
          <w:rFonts w:ascii="Times New Roman" w:hAnsi="Times New Roman"/>
        </w:rPr>
        <w:t xml:space="preserve"> которого присвоен второй номер.</w:t>
      </w:r>
      <w:r w:rsidRPr="00AA5544">
        <w:rPr>
          <w:rFonts w:ascii="Times New Roman" w:hAnsi="Times New Roman"/>
          <w:lang w:eastAsia="zh-CN"/>
        </w:rPr>
        <w:t xml:space="preserve"> При этом такой участник закупки признается победителем закупки и не вправе отказаться от заключения договора.</w:t>
      </w:r>
    </w:p>
    <w:p w14:paraId="411BD932" w14:textId="77777777" w:rsidR="000C512D" w:rsidRPr="00AA5544" w:rsidRDefault="000C512D" w:rsidP="00CB38DD">
      <w:pPr>
        <w:pStyle w:val="ConsPlusNormal"/>
        <w:tabs>
          <w:tab w:val="left" w:pos="0"/>
        </w:tabs>
        <w:spacing w:before="120" w:after="120"/>
        <w:ind w:firstLine="539"/>
        <w:jc w:val="both"/>
        <w:rPr>
          <w:rFonts w:ascii="Times New Roman" w:hAnsi="Times New Roman"/>
        </w:rPr>
      </w:pPr>
      <w:r w:rsidRPr="00AA5544">
        <w:rPr>
          <w:rFonts w:ascii="Times New Roman" w:hAnsi="Times New Roman"/>
        </w:rPr>
        <w:t>13. При заключении договора Заказчик по согласованию с участником закупки, с которым заключается договор, вправе:</w:t>
      </w:r>
    </w:p>
    <w:p w14:paraId="64682B21" w14:textId="77777777" w:rsidR="000C512D" w:rsidRPr="00AA5544" w:rsidRDefault="000C512D" w:rsidP="00CB38DD">
      <w:pPr>
        <w:pStyle w:val="ConsPlusNormal"/>
        <w:tabs>
          <w:tab w:val="left" w:pos="0"/>
        </w:tabs>
        <w:spacing w:before="120" w:after="120"/>
        <w:ind w:firstLine="539"/>
        <w:jc w:val="both"/>
        <w:rPr>
          <w:rFonts w:ascii="Times New Roman" w:hAnsi="Times New Roman"/>
        </w:rPr>
      </w:pPr>
      <w:r w:rsidRPr="00AA5544">
        <w:rPr>
          <w:rFonts w:ascii="Times New Roman" w:hAnsi="Times New Roman"/>
        </w:rPr>
        <w:t>1) снизить цену договора без изменения количества товаров (объема работ, услуг) и иных условий исполнения договора;</w:t>
      </w:r>
    </w:p>
    <w:p w14:paraId="0B4B7446" w14:textId="77777777" w:rsidR="000C512D" w:rsidRPr="00AA5544" w:rsidRDefault="000C512D" w:rsidP="00CB38DD">
      <w:pPr>
        <w:pStyle w:val="ConsPlusNormal"/>
        <w:tabs>
          <w:tab w:val="left" w:pos="0"/>
        </w:tabs>
        <w:spacing w:before="120" w:after="120"/>
        <w:ind w:firstLine="539"/>
        <w:jc w:val="both"/>
        <w:rPr>
          <w:rFonts w:ascii="Times New Roman" w:hAnsi="Times New Roman"/>
        </w:rPr>
      </w:pPr>
      <w:r w:rsidRPr="00AA5544">
        <w:rPr>
          <w:rFonts w:ascii="Times New Roman" w:hAnsi="Times New Roman"/>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68B84864" w14:textId="77777777" w:rsidR="000C512D" w:rsidRPr="00AA5544" w:rsidRDefault="000C512D" w:rsidP="00CB38DD">
      <w:pPr>
        <w:pStyle w:val="ConsPlusNormal"/>
        <w:tabs>
          <w:tab w:val="left" w:pos="0"/>
        </w:tabs>
        <w:spacing w:before="120" w:after="120"/>
        <w:ind w:firstLine="539"/>
        <w:jc w:val="both"/>
        <w:rPr>
          <w:rFonts w:ascii="Times New Roman" w:hAnsi="Times New Roman"/>
        </w:rPr>
      </w:pPr>
      <w:r w:rsidRPr="00AA5544">
        <w:rPr>
          <w:rFonts w:ascii="Times New Roman" w:hAnsi="Times New Roman"/>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00BE0F8E" w14:textId="77777777" w:rsidR="000C512D" w:rsidRPr="00AA5544" w:rsidRDefault="000C512D" w:rsidP="00CB38DD">
      <w:pPr>
        <w:pStyle w:val="ConsPlusNormal"/>
        <w:tabs>
          <w:tab w:val="left" w:pos="0"/>
        </w:tabs>
        <w:spacing w:before="120" w:after="120"/>
        <w:ind w:firstLine="539"/>
        <w:jc w:val="both"/>
        <w:rPr>
          <w:rFonts w:ascii="Times New Roman" w:hAnsi="Times New Roman"/>
        </w:rPr>
      </w:pPr>
      <w:r w:rsidRPr="00AA5544">
        <w:rPr>
          <w:rFonts w:ascii="Times New Roman" w:hAnsi="Times New Roman"/>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16676B4B" w14:textId="77777777" w:rsidR="000C512D" w:rsidRPr="00AA5544" w:rsidRDefault="000C512D" w:rsidP="00CB38DD">
      <w:pPr>
        <w:pStyle w:val="ConsPlusNormal"/>
        <w:tabs>
          <w:tab w:val="left" w:pos="0"/>
        </w:tabs>
        <w:spacing w:before="120" w:after="120"/>
        <w:ind w:firstLine="539"/>
        <w:jc w:val="both"/>
        <w:rPr>
          <w:rFonts w:ascii="Times New Roman" w:hAnsi="Times New Roman"/>
        </w:rPr>
      </w:pPr>
      <w:r w:rsidRPr="00AA5544">
        <w:rPr>
          <w:rFonts w:ascii="Times New Roman" w:hAnsi="Times New Roman"/>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14:paraId="188BD246" w14:textId="77777777" w:rsidR="000C512D" w:rsidRPr="00AA5544" w:rsidRDefault="000C512D" w:rsidP="00CB38DD">
      <w:pPr>
        <w:pStyle w:val="ConsPlusNormal"/>
        <w:tabs>
          <w:tab w:val="left" w:pos="0"/>
        </w:tabs>
        <w:spacing w:before="120" w:after="120"/>
        <w:ind w:firstLine="539"/>
        <w:jc w:val="both"/>
        <w:rPr>
          <w:rFonts w:ascii="Times New Roman" w:hAnsi="Times New Roman"/>
          <w:lang w:eastAsia="en-US"/>
        </w:rPr>
      </w:pPr>
      <w:r w:rsidRPr="00AA5544">
        <w:rPr>
          <w:rFonts w:ascii="Times New Roman" w:hAnsi="Times New Roman"/>
          <w:lang w:eastAsia="en-US"/>
        </w:rPr>
        <w:t>14. Заказчик должен отказаться от заключения договора с участником закупки в следующих случаях:</w:t>
      </w:r>
    </w:p>
    <w:p w14:paraId="470E84FC" w14:textId="2946E5F2" w:rsidR="000C512D" w:rsidRPr="00AA5544" w:rsidRDefault="000C512D" w:rsidP="00CB38DD">
      <w:pPr>
        <w:pStyle w:val="ConsPlusNormal"/>
        <w:tabs>
          <w:tab w:val="left" w:pos="0"/>
        </w:tabs>
        <w:spacing w:before="120" w:after="120"/>
        <w:ind w:firstLine="539"/>
        <w:jc w:val="both"/>
        <w:rPr>
          <w:rFonts w:ascii="Times New Roman" w:hAnsi="Times New Roman"/>
          <w:lang w:eastAsia="en-US"/>
        </w:rPr>
      </w:pPr>
      <w:r w:rsidRPr="00AA5544">
        <w:rPr>
          <w:rFonts w:ascii="Times New Roman" w:hAnsi="Times New Roman"/>
          <w:lang w:eastAsia="en-US"/>
        </w:rPr>
        <w:t xml:space="preserve">1) в случае установления факта предоставления участником закупки недостоверной информации в составе заявки на участие в </w:t>
      </w:r>
      <w:r w:rsidR="00181F35" w:rsidRPr="00AA5544">
        <w:rPr>
          <w:rFonts w:ascii="Times New Roman" w:hAnsi="Times New Roman"/>
          <w:lang w:eastAsia="en-US"/>
        </w:rPr>
        <w:t>запросе котировок</w:t>
      </w:r>
      <w:r w:rsidR="0052036F" w:rsidRPr="00AA5544">
        <w:rPr>
          <w:rFonts w:ascii="Times New Roman" w:hAnsi="Times New Roman"/>
          <w:lang w:eastAsia="en-US"/>
        </w:rPr>
        <w:t xml:space="preserve"> в электронной форме</w:t>
      </w:r>
      <w:r w:rsidRPr="00AA5544">
        <w:rPr>
          <w:rFonts w:ascii="Times New Roman" w:hAnsi="Times New Roman"/>
          <w:lang w:eastAsia="en-US"/>
        </w:rPr>
        <w:t>;</w:t>
      </w:r>
    </w:p>
    <w:p w14:paraId="13108690" w14:textId="77777777" w:rsidR="000C512D" w:rsidRPr="00AA5544" w:rsidRDefault="000C512D" w:rsidP="00CB38DD">
      <w:pPr>
        <w:pStyle w:val="ConsPlusNormal"/>
        <w:tabs>
          <w:tab w:val="left" w:pos="0"/>
        </w:tabs>
        <w:spacing w:before="120" w:after="120"/>
        <w:ind w:firstLine="539"/>
        <w:jc w:val="both"/>
        <w:rPr>
          <w:rFonts w:ascii="Times New Roman" w:hAnsi="Times New Roman"/>
          <w:bCs/>
        </w:rPr>
      </w:pPr>
      <w:r w:rsidRPr="00AA5544">
        <w:rPr>
          <w:rFonts w:ascii="Times New Roman" w:hAnsi="Times New Roman"/>
          <w:lang w:eastAsia="en-US"/>
        </w:rPr>
        <w:t xml:space="preserve">2) в случае </w:t>
      </w:r>
      <w:r w:rsidRPr="00AA5544">
        <w:rPr>
          <w:rFonts w:ascii="Times New Roman" w:hAnsi="Times New Roman"/>
          <w:bCs/>
        </w:rPr>
        <w:t>необходимости исполнения предписаний антимонопольного органа и (или) иного уполномоченного контролирующего органа;</w:t>
      </w:r>
    </w:p>
    <w:p w14:paraId="7C06F75C" w14:textId="77777777" w:rsidR="000C512D" w:rsidRPr="00AA5544" w:rsidRDefault="000C512D" w:rsidP="00CB38DD">
      <w:pPr>
        <w:pStyle w:val="ConsPlusNormal"/>
        <w:tabs>
          <w:tab w:val="left" w:pos="0"/>
        </w:tabs>
        <w:spacing w:before="120" w:after="120"/>
        <w:ind w:firstLine="539"/>
        <w:jc w:val="both"/>
        <w:rPr>
          <w:rFonts w:ascii="Times New Roman" w:hAnsi="Times New Roman"/>
          <w:bCs/>
        </w:rPr>
      </w:pPr>
      <w:r w:rsidRPr="00AA5544">
        <w:rPr>
          <w:rFonts w:ascii="Times New Roman" w:hAnsi="Times New Roman"/>
          <w:bCs/>
        </w:rPr>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p w14:paraId="324C7557" w14:textId="19A9E69F" w:rsidR="000C512D" w:rsidRPr="00AA5544" w:rsidRDefault="004640CF" w:rsidP="00CB38DD">
      <w:pPr>
        <w:pStyle w:val="ConsPlusNormal"/>
        <w:tabs>
          <w:tab w:val="left" w:pos="0"/>
        </w:tabs>
        <w:spacing w:before="120" w:after="120"/>
        <w:ind w:firstLine="539"/>
        <w:jc w:val="both"/>
        <w:rPr>
          <w:rFonts w:ascii="Times New Roman" w:hAnsi="Times New Roman"/>
          <w:lang w:eastAsia="en-US"/>
        </w:rPr>
      </w:pPr>
      <w:r w:rsidRPr="00AA5544">
        <w:rPr>
          <w:rFonts w:ascii="Times New Roman" w:hAnsi="Times New Roman"/>
          <w:lang w:eastAsia="en-US"/>
        </w:rPr>
        <w:t xml:space="preserve">15. </w:t>
      </w:r>
      <w:r w:rsidR="000C512D" w:rsidRPr="00AA5544">
        <w:rPr>
          <w:rFonts w:ascii="Times New Roman" w:hAnsi="Times New Roman"/>
          <w:lang w:eastAsia="en-US"/>
        </w:rPr>
        <w:t xml:space="preserve">Решение об отказе от заключения договора размещается Заказчиком в </w:t>
      </w:r>
      <w:r w:rsidR="00D701F2" w:rsidRPr="00AA5544">
        <w:rPr>
          <w:rFonts w:ascii="Times New Roman" w:hAnsi="Times New Roman"/>
          <w:lang w:eastAsia="en-US"/>
        </w:rPr>
        <w:t>ЕИС</w:t>
      </w:r>
      <w:r w:rsidR="000C512D" w:rsidRPr="00AA5544">
        <w:rPr>
          <w:rFonts w:ascii="Times New Roman" w:hAnsi="Times New Roman"/>
          <w:lang w:eastAsia="en-US"/>
        </w:rPr>
        <w:t xml:space="preserve"> в день принятия этого решения.</w:t>
      </w:r>
    </w:p>
    <w:p w14:paraId="3A3E5A41" w14:textId="70CBE459" w:rsidR="000C512D" w:rsidRPr="00AA5544" w:rsidRDefault="004640CF" w:rsidP="004D1048">
      <w:pPr>
        <w:pStyle w:val="ConsPlusNormal"/>
        <w:tabs>
          <w:tab w:val="left" w:pos="0"/>
        </w:tabs>
        <w:spacing w:before="120" w:after="120"/>
        <w:ind w:firstLine="539"/>
        <w:jc w:val="both"/>
        <w:rPr>
          <w:rFonts w:ascii="Times New Roman" w:hAnsi="Times New Roman"/>
        </w:rPr>
      </w:pPr>
      <w:r w:rsidRPr="00AA5544">
        <w:rPr>
          <w:rFonts w:ascii="Times New Roman" w:hAnsi="Times New Roman"/>
          <w:lang w:eastAsia="en-US"/>
        </w:rPr>
        <w:t xml:space="preserve">16. В случае отказа Заказчика от заключения договора с участником закупки по основанию, предусмотренному подпунктом 1 пункта 14 настоящего параграфа, Заказчик вправе заключить договор по результатам проведения запроса котировок в электронной форме с участником закупки, заявке на </w:t>
      </w:r>
      <w:proofErr w:type="gramStart"/>
      <w:r w:rsidRPr="00AA5544">
        <w:rPr>
          <w:rFonts w:ascii="Times New Roman" w:hAnsi="Times New Roman"/>
          <w:lang w:eastAsia="en-US"/>
        </w:rPr>
        <w:t>участие</w:t>
      </w:r>
      <w:proofErr w:type="gramEnd"/>
      <w:r w:rsidRPr="00AA5544">
        <w:rPr>
          <w:rFonts w:ascii="Times New Roman" w:hAnsi="Times New Roman"/>
          <w:lang w:eastAsia="en-US"/>
        </w:rPr>
        <w:t xml:space="preserve"> в закупке которого присвоен второй номер. В случае отказа участника закупки, заявке на </w:t>
      </w:r>
      <w:proofErr w:type="gramStart"/>
      <w:r w:rsidRPr="00AA5544">
        <w:rPr>
          <w:rFonts w:ascii="Times New Roman" w:hAnsi="Times New Roman"/>
          <w:lang w:eastAsia="en-US"/>
        </w:rPr>
        <w:t>участие</w:t>
      </w:r>
      <w:proofErr w:type="gramEnd"/>
      <w:r w:rsidRPr="00AA5544">
        <w:rPr>
          <w:rFonts w:ascii="Times New Roman" w:hAnsi="Times New Roman"/>
          <w:lang w:eastAsia="en-US"/>
        </w:rPr>
        <w:t xml:space="preserve"> в закупке которого присвоен второй номер от заключения договора, Заказчик вправе заключить договор с участником закупки, заявке на участие в закупке которого присвоен третий номер. Договор с иным участником закупки, заявке на </w:t>
      </w:r>
      <w:proofErr w:type="gramStart"/>
      <w:r w:rsidRPr="00AA5544">
        <w:rPr>
          <w:rFonts w:ascii="Times New Roman" w:hAnsi="Times New Roman"/>
          <w:lang w:eastAsia="en-US"/>
        </w:rPr>
        <w:t>участие</w:t>
      </w:r>
      <w:proofErr w:type="gramEnd"/>
      <w:r w:rsidRPr="00AA5544">
        <w:rPr>
          <w:rFonts w:ascii="Times New Roman" w:hAnsi="Times New Roman"/>
          <w:lang w:eastAsia="en-US"/>
        </w:rPr>
        <w:t xml:space="preserve"> в закупке которого присвоен второй или третий номер, заключается в порядке, установленном для заключения договора в случае уклонения победителя запроса котировок в электронной форме от заключения договора.</w:t>
      </w:r>
    </w:p>
    <w:p w14:paraId="369F5341" w14:textId="59040D03" w:rsidR="000C512D" w:rsidRPr="00AA5544" w:rsidRDefault="000C512D" w:rsidP="00B74FE1">
      <w:pPr>
        <w:pStyle w:val="20"/>
        <w:spacing w:before="0" w:line="240" w:lineRule="auto"/>
        <w:ind w:firstLine="567"/>
        <w:rPr>
          <w:rFonts w:ascii="Times New Roman" w:hAnsi="Times New Roman"/>
          <w:color w:val="auto"/>
          <w:sz w:val="22"/>
          <w:szCs w:val="22"/>
          <w:lang w:eastAsia="ru-RU"/>
        </w:rPr>
      </w:pPr>
      <w:r w:rsidRPr="00AA5544">
        <w:rPr>
          <w:rFonts w:ascii="Times New Roman" w:hAnsi="Times New Roman"/>
          <w:color w:val="auto"/>
          <w:sz w:val="22"/>
          <w:szCs w:val="22"/>
          <w:lang w:eastAsia="ru-RU"/>
        </w:rPr>
        <w:t>§ 8. Обеспечение исполнения договора</w:t>
      </w:r>
    </w:p>
    <w:p w14:paraId="1949A641" w14:textId="2202C7BD" w:rsidR="000C512D" w:rsidRPr="00AA5544" w:rsidRDefault="000C512D"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rPr>
        <w:t>1. В случае</w:t>
      </w:r>
      <w:proofErr w:type="gramStart"/>
      <w:r w:rsidRPr="00AA5544">
        <w:rPr>
          <w:rFonts w:ascii="Times New Roman" w:hAnsi="Times New Roman"/>
        </w:rPr>
        <w:t>,</w:t>
      </w:r>
      <w:proofErr w:type="gramEnd"/>
      <w:r w:rsidRPr="00AA5544">
        <w:rPr>
          <w:rFonts w:ascii="Times New Roman" w:hAnsi="Times New Roman"/>
        </w:rPr>
        <w:t xml:space="preserve"> если в </w:t>
      </w:r>
      <w:r w:rsidRPr="00AA5544">
        <w:rPr>
          <w:rFonts w:ascii="Times New Roman" w:hAnsi="Times New Roman"/>
          <w:b/>
        </w:rPr>
        <w:t>пункте 2</w:t>
      </w:r>
      <w:r w:rsidR="00CF319E" w:rsidRPr="00AA5544">
        <w:rPr>
          <w:rFonts w:ascii="Times New Roman" w:hAnsi="Times New Roman"/>
          <w:b/>
        </w:rPr>
        <w:t>2</w:t>
      </w:r>
      <w:r w:rsidRPr="00AA5544">
        <w:rPr>
          <w:rFonts w:ascii="Times New Roman" w:hAnsi="Times New Roman"/>
          <w:b/>
          <w:lang w:eastAsia="zh-CN"/>
        </w:rPr>
        <w:t xml:space="preserve"> раздела III «ИНФОРМАЦИОННАЯ КАРТА»</w:t>
      </w:r>
      <w:r w:rsidRPr="00AA5544">
        <w:rPr>
          <w:rFonts w:ascii="Times New Roman" w:hAnsi="Times New Roman"/>
        </w:rPr>
        <w:t xml:space="preserve"> предусмотрено требование обеспечения исполнения договора, д</w:t>
      </w:r>
      <w:r w:rsidRPr="00AA5544">
        <w:rPr>
          <w:rFonts w:ascii="Times New Roman" w:hAnsi="Times New Roman"/>
          <w:lang w:eastAsia="zh-CN"/>
        </w:rPr>
        <w:t>оговор заключается после предоставления участником закупки, с</w:t>
      </w:r>
      <w:r w:rsidRPr="00AA5544">
        <w:rPr>
          <w:rFonts w:ascii="Times New Roman" w:hAnsi="Times New Roman"/>
        </w:rPr>
        <w:t xml:space="preserve"> которым заключается договор, обеспечения исполнения договора в размере, установленном в </w:t>
      </w:r>
      <w:r w:rsidRPr="00AA5544">
        <w:rPr>
          <w:rFonts w:ascii="Times New Roman" w:hAnsi="Times New Roman"/>
          <w:b/>
        </w:rPr>
        <w:t>пункте 2</w:t>
      </w:r>
      <w:r w:rsidR="00CF319E" w:rsidRPr="00AA5544">
        <w:rPr>
          <w:rFonts w:ascii="Times New Roman" w:hAnsi="Times New Roman"/>
          <w:b/>
        </w:rPr>
        <w:t>2</w:t>
      </w:r>
      <w:r w:rsidRPr="00AA5544">
        <w:rPr>
          <w:rFonts w:ascii="Times New Roman" w:hAnsi="Times New Roman"/>
          <w:b/>
          <w:lang w:eastAsia="zh-CN"/>
        </w:rPr>
        <w:t xml:space="preserve"> раздела III «ИНФОРМАЦИОННАЯ КАРТА»</w:t>
      </w:r>
      <w:r w:rsidRPr="00AA5544">
        <w:rPr>
          <w:rFonts w:ascii="Times New Roman" w:hAnsi="Times New Roman"/>
          <w:lang w:eastAsia="zh-CN"/>
        </w:rPr>
        <w:t xml:space="preserve">. При этом 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 </w:t>
      </w:r>
      <w:bookmarkStart w:id="24" w:name="_Hlk520240041"/>
      <w:r w:rsidRPr="00AA5544">
        <w:rPr>
          <w:rFonts w:ascii="Times New Roman" w:hAnsi="Times New Roman"/>
        </w:rPr>
        <w:t>начальной (максимальной) цены единицы продукции</w:t>
      </w:r>
      <w:bookmarkEnd w:id="24"/>
      <w:r w:rsidRPr="00AA5544">
        <w:rPr>
          <w:rFonts w:ascii="Times New Roman" w:hAnsi="Times New Roman"/>
          <w:lang w:eastAsia="zh-CN"/>
        </w:rPr>
        <w:t xml:space="preserve">, установленной в </w:t>
      </w:r>
      <w:r w:rsidRPr="00AA5544">
        <w:rPr>
          <w:rFonts w:ascii="Times New Roman" w:hAnsi="Times New Roman"/>
          <w:b/>
        </w:rPr>
        <w:t xml:space="preserve">пункте </w:t>
      </w:r>
      <w:r w:rsidR="00CF319E" w:rsidRPr="00AA5544">
        <w:rPr>
          <w:rFonts w:ascii="Times New Roman" w:hAnsi="Times New Roman"/>
          <w:b/>
        </w:rPr>
        <w:t>4</w:t>
      </w:r>
      <w:r w:rsidRPr="00AA5544">
        <w:rPr>
          <w:rFonts w:ascii="Times New Roman" w:hAnsi="Times New Roman"/>
          <w:b/>
        </w:rPr>
        <w:t xml:space="preserve"> </w:t>
      </w:r>
      <w:r w:rsidRPr="00AA5544">
        <w:rPr>
          <w:rFonts w:ascii="Times New Roman" w:hAnsi="Times New Roman"/>
          <w:b/>
          <w:lang w:eastAsia="zh-CN"/>
        </w:rPr>
        <w:t>раздела III «ИНФОРМАЦИОННАЯ КАРТА»</w:t>
      </w:r>
      <w:r w:rsidRPr="00AA5544">
        <w:rPr>
          <w:rFonts w:ascii="Times New Roman" w:hAnsi="Times New Roman"/>
          <w:lang w:eastAsia="zh-CN"/>
        </w:rPr>
        <w:t xml:space="preserve">,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w:t>
      </w:r>
      <w:r w:rsidRPr="00AA5544">
        <w:rPr>
          <w:rFonts w:ascii="Times New Roman" w:hAnsi="Times New Roman"/>
          <w:b/>
        </w:rPr>
        <w:t>пункте 2</w:t>
      </w:r>
      <w:r w:rsidR="00CF319E" w:rsidRPr="00AA5544">
        <w:rPr>
          <w:rFonts w:ascii="Times New Roman" w:hAnsi="Times New Roman"/>
          <w:b/>
        </w:rPr>
        <w:t>2</w:t>
      </w:r>
      <w:r w:rsidRPr="00AA5544">
        <w:rPr>
          <w:rFonts w:ascii="Times New Roman" w:hAnsi="Times New Roman"/>
          <w:b/>
          <w:lang w:eastAsia="zh-CN"/>
        </w:rPr>
        <w:t xml:space="preserve"> раздела III «ИНФОРМАЦИОННАЯ КАРТА»</w:t>
      </w:r>
      <w:r w:rsidRPr="00AA5544">
        <w:rPr>
          <w:rFonts w:ascii="Times New Roman" w:hAnsi="Times New Roman"/>
          <w:lang w:eastAsia="zh-CN"/>
        </w:rPr>
        <w:t>, но не менее чем в размере аванса, если проектом договора предусмотрена выплата аванса (антидемпинговые меры).</w:t>
      </w:r>
    </w:p>
    <w:p w14:paraId="397BC396" w14:textId="4B860B69" w:rsidR="000C512D" w:rsidRPr="00AA5544" w:rsidRDefault="000C512D"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lastRenderedPageBreak/>
        <w:t>2. Исполнение договора может обеспечиваться предоставлением банковской гарантии или внесением денежных средств на указанный в</w:t>
      </w:r>
      <w:r w:rsidRPr="00AA5544">
        <w:rPr>
          <w:rFonts w:ascii="Times New Roman" w:hAnsi="Times New Roman"/>
          <w:b/>
        </w:rPr>
        <w:t xml:space="preserve"> пункте 2</w:t>
      </w:r>
      <w:r w:rsidR="00CF319E" w:rsidRPr="00AA5544">
        <w:rPr>
          <w:rFonts w:ascii="Times New Roman" w:hAnsi="Times New Roman"/>
          <w:b/>
        </w:rPr>
        <w:t>2</w:t>
      </w:r>
      <w:r w:rsidRPr="00AA5544">
        <w:rPr>
          <w:rFonts w:ascii="Times New Roman" w:hAnsi="Times New Roman"/>
          <w:b/>
          <w:lang w:eastAsia="zh-CN"/>
        </w:rPr>
        <w:t xml:space="preserve"> раздела III «ИНФОРМАЦИОННАЯ КАРТА»</w:t>
      </w:r>
      <w:r w:rsidRPr="00AA5544">
        <w:rPr>
          <w:rFonts w:ascii="Times New Roman" w:hAnsi="Times New Roman"/>
          <w:lang w:eastAsia="zh-CN"/>
        </w:rPr>
        <w:t xml:space="preserve"> счет. Способ обеспечения исполнения договора определяется участником закупки, с которым заключается договор, самостоятельно. </w:t>
      </w:r>
    </w:p>
    <w:p w14:paraId="5E23023C" w14:textId="4A65DA85" w:rsidR="008F65DB" w:rsidRPr="00AA5544" w:rsidRDefault="000C512D"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 xml:space="preserve">3. </w:t>
      </w:r>
      <w:r w:rsidRPr="00AA5544">
        <w:rPr>
          <w:rFonts w:ascii="Times New Roman" w:hAnsi="Times New Roman"/>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w:t>
      </w:r>
      <w:r w:rsidRPr="00AA5544">
        <w:rPr>
          <w:rFonts w:ascii="Times New Roman" w:hAnsi="Times New Roman"/>
          <w:lang w:eastAsia="zh-CN"/>
        </w:rPr>
        <w:t>Срок действия банковской гарантии должен превышать срок действия договора не менее чем на один месяц.</w:t>
      </w:r>
      <w:r w:rsidR="008F65DB" w:rsidRPr="00AA5544">
        <w:rPr>
          <w:rFonts w:ascii="Times New Roman" w:hAnsi="Times New Roman"/>
        </w:rPr>
        <w:t xml:space="preserve"> </w:t>
      </w:r>
      <w:r w:rsidR="008F65DB" w:rsidRPr="00AA5544">
        <w:rPr>
          <w:rFonts w:ascii="Times New Roman" w:hAnsi="Times New Roman"/>
          <w:lang w:eastAsia="zh-CN"/>
        </w:rPr>
        <w:t xml:space="preserve">При этом банковская гарантия должна быть безотзывной и должна содержать: </w:t>
      </w:r>
    </w:p>
    <w:p w14:paraId="0019A6EB" w14:textId="77777777" w:rsidR="008F65DB" w:rsidRPr="00AA5544" w:rsidRDefault="008F65DB"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1)</w:t>
      </w:r>
      <w:r w:rsidRPr="00AA5544">
        <w:rPr>
          <w:rFonts w:ascii="Times New Roman" w:hAnsi="Times New Roman"/>
          <w:lang w:eastAsia="zh-CN"/>
        </w:rPr>
        <w:tab/>
        <w:t>сумму банковской гарантии в размере обеспечения исполнения договора, подлежащую уплате гарантом Заказчику в случае ненадлежащего исполнения обязательств поставщиком (подрядчиком, исполнителем);</w:t>
      </w:r>
    </w:p>
    <w:p w14:paraId="73254728" w14:textId="77777777" w:rsidR="008F65DB" w:rsidRPr="00AA5544" w:rsidRDefault="008F65DB"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2)</w:t>
      </w:r>
      <w:r w:rsidRPr="00AA5544">
        <w:rPr>
          <w:rFonts w:ascii="Times New Roman" w:hAnsi="Times New Roman"/>
          <w:lang w:eastAsia="zh-CN"/>
        </w:rPr>
        <w:tab/>
        <w:t>обязательства принципала, надлежащее исполнение которых обеспечивается банковской гарантией;</w:t>
      </w:r>
    </w:p>
    <w:p w14:paraId="7827B5CD" w14:textId="77777777" w:rsidR="008F65DB" w:rsidRPr="00AA5544" w:rsidRDefault="008F65DB"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3)</w:t>
      </w:r>
      <w:r w:rsidRPr="00AA5544">
        <w:rPr>
          <w:rFonts w:ascii="Times New Roman" w:hAnsi="Times New Roman"/>
          <w:lang w:eastAsia="zh-CN"/>
        </w:rPr>
        <w:tab/>
        <w:t>обязанность гаранта уплатить Заказчику неустойку в размере 0,1 процента денежной суммы, подлежащей уплате, за каждый день просрочки;</w:t>
      </w:r>
    </w:p>
    <w:p w14:paraId="26767315" w14:textId="77777777" w:rsidR="008F65DB" w:rsidRPr="00AA5544" w:rsidRDefault="008F65DB"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4)</w:t>
      </w:r>
      <w:r w:rsidRPr="00AA5544">
        <w:rPr>
          <w:rFonts w:ascii="Times New Roman" w:hAnsi="Times New Roman"/>
          <w:lang w:eastAsia="zh-CN"/>
        </w:rPr>
        <w:tab/>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929BEFA" w14:textId="77777777" w:rsidR="008F65DB" w:rsidRPr="00AA5544" w:rsidRDefault="008F65DB"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5)</w:t>
      </w:r>
      <w:r w:rsidRPr="00AA5544">
        <w:rPr>
          <w:rFonts w:ascii="Times New Roman" w:hAnsi="Times New Roman"/>
          <w:lang w:eastAsia="zh-CN"/>
        </w:rPr>
        <w:tab/>
        <w:t>срок действия банковской гарантии с учетом требований Положения о закупке;</w:t>
      </w:r>
    </w:p>
    <w:p w14:paraId="41904833" w14:textId="77777777" w:rsidR="008F65DB" w:rsidRPr="00AA5544" w:rsidRDefault="008F65DB"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6)</w:t>
      </w:r>
      <w:r w:rsidRPr="00AA5544">
        <w:rPr>
          <w:rFonts w:ascii="Times New Roman" w:hAnsi="Times New Roman"/>
          <w:lang w:eastAsia="zh-CN"/>
        </w:rPr>
        <w:tab/>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572E9C06" w14:textId="77777777" w:rsidR="008F65DB" w:rsidRPr="00AA5544" w:rsidRDefault="008F65DB"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а)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22487AB" w14:textId="77777777" w:rsidR="008F65DB" w:rsidRPr="00AA5544" w:rsidRDefault="008F65DB"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б) расчет суммы, включаемой в требование по банковской гарантии;</w:t>
      </w:r>
    </w:p>
    <w:p w14:paraId="3E757DC4" w14:textId="77777777" w:rsidR="008F65DB" w:rsidRPr="00AA5544" w:rsidRDefault="008F65DB" w:rsidP="00E0496D">
      <w:pPr>
        <w:tabs>
          <w:tab w:val="left" w:pos="0"/>
          <w:tab w:val="left" w:pos="540"/>
          <w:tab w:val="left" w:pos="900"/>
          <w:tab w:val="left" w:pos="1701"/>
        </w:tabs>
        <w:suppressAutoHyphens/>
        <w:spacing w:before="120" w:after="120" w:line="240" w:lineRule="auto"/>
        <w:ind w:firstLine="539"/>
        <w:jc w:val="both"/>
        <w:rPr>
          <w:rFonts w:ascii="Times New Roman" w:hAnsi="Times New Roman"/>
          <w:lang w:eastAsia="zh-CN"/>
        </w:rPr>
      </w:pPr>
      <w:r w:rsidRPr="00AA5544">
        <w:rPr>
          <w:rFonts w:ascii="Times New Roman" w:hAnsi="Times New Roman"/>
          <w:lang w:eastAsia="zh-CN"/>
        </w:rPr>
        <w:t>в) платежное поручение, подтверждающее перечисление бенефициаром аванса принципалу, с отметкой банка бенефициара об исполнении (если выплата аванса предусмотрена договором, а требование по банковской гарантии, предоставленной в качестве обеспечения исполнения договора, предъявлено в случае ненадлежащего исполнения принципалом обязательств по возврату аванса).</w:t>
      </w:r>
    </w:p>
    <w:p w14:paraId="7CB9BB36" w14:textId="77777777" w:rsidR="000C512D" w:rsidRPr="00AA5544" w:rsidRDefault="000C512D" w:rsidP="00E0496D">
      <w:pPr>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 xml:space="preserve">4. В случае </w:t>
      </w:r>
      <w:proofErr w:type="spellStart"/>
      <w:r w:rsidRPr="00AA5544">
        <w:rPr>
          <w:rFonts w:ascii="Times New Roman" w:hAnsi="Times New Roman"/>
        </w:rPr>
        <w:t>непредоставления</w:t>
      </w:r>
      <w:proofErr w:type="spellEnd"/>
      <w:r w:rsidRPr="00AA5544">
        <w:rPr>
          <w:rFonts w:ascii="Times New Roman" w:hAnsi="Times New Roman"/>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C500B9D" w14:textId="77777777" w:rsidR="000C512D" w:rsidRPr="00AA5544" w:rsidRDefault="000C512D" w:rsidP="00E0496D">
      <w:pPr>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5.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25DA6FC3" w14:textId="77777777" w:rsidR="000C512D" w:rsidRPr="00AA5544" w:rsidRDefault="000C512D" w:rsidP="00E0496D">
      <w:pPr>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lang w:eastAsia="ru-RU"/>
        </w:rPr>
        <w:t xml:space="preserve">6. </w:t>
      </w:r>
      <w:r w:rsidRPr="00AA5544">
        <w:rPr>
          <w:rFonts w:ascii="Times New Roman" w:hAnsi="Times New Roman"/>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AA5544">
        <w:rPr>
          <w:rFonts w:ascii="Times New Roman" w:hAnsi="Times New Roman"/>
        </w:rPr>
        <w:t>с даты получения</w:t>
      </w:r>
      <w:proofErr w:type="gramEnd"/>
      <w:r w:rsidRPr="00AA5544">
        <w:rPr>
          <w:rFonts w:ascii="Times New Roman" w:hAnsi="Times New Roman"/>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47FE4AB4" w14:textId="77777777" w:rsidR="000C512D" w:rsidRPr="00AA5544" w:rsidRDefault="000C512D" w:rsidP="00E0496D">
      <w:pPr>
        <w:tabs>
          <w:tab w:val="left" w:pos="0"/>
        </w:tabs>
        <w:autoSpaceDE w:val="0"/>
        <w:autoSpaceDN w:val="0"/>
        <w:adjustRightInd w:val="0"/>
        <w:spacing w:before="120" w:after="120" w:line="240" w:lineRule="auto"/>
        <w:ind w:firstLine="539"/>
        <w:jc w:val="both"/>
        <w:rPr>
          <w:rFonts w:ascii="Times New Roman" w:hAnsi="Times New Roman"/>
        </w:rPr>
      </w:pPr>
      <w:r w:rsidRPr="00AA5544">
        <w:rPr>
          <w:rFonts w:ascii="Times New Roman" w:hAnsi="Times New Roman"/>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0184C472" w14:textId="77777777" w:rsidR="000C512D" w:rsidRPr="00AA5544" w:rsidRDefault="000C512D" w:rsidP="00861364">
      <w:pPr>
        <w:pStyle w:val="20"/>
        <w:spacing w:before="0" w:line="240" w:lineRule="auto"/>
        <w:ind w:firstLine="567"/>
        <w:rPr>
          <w:rFonts w:ascii="Times New Roman" w:hAnsi="Times New Roman"/>
          <w:color w:val="auto"/>
          <w:sz w:val="22"/>
          <w:szCs w:val="22"/>
          <w:lang w:eastAsia="ru-RU"/>
        </w:rPr>
      </w:pPr>
      <w:r w:rsidRPr="00AA5544">
        <w:rPr>
          <w:rFonts w:ascii="Times New Roman" w:hAnsi="Times New Roman"/>
          <w:sz w:val="22"/>
          <w:szCs w:val="22"/>
          <w:lang w:eastAsia="zh-CN"/>
        </w:rPr>
        <w:br w:type="page"/>
      </w:r>
      <w:r w:rsidRPr="00AA5544">
        <w:rPr>
          <w:rFonts w:ascii="Times New Roman" w:hAnsi="Times New Roman"/>
          <w:color w:val="auto"/>
          <w:sz w:val="22"/>
          <w:szCs w:val="22"/>
          <w:lang w:eastAsia="ru-RU"/>
        </w:rPr>
        <w:lastRenderedPageBreak/>
        <w:t>РАЗДЕЛ III. ИНФОРМАЦИОННАЯ КАРТА</w:t>
      </w:r>
    </w:p>
    <w:p w14:paraId="43DB5F5F" w14:textId="77777777" w:rsidR="00AA5544" w:rsidRPr="00AA5544" w:rsidRDefault="00AA5544" w:rsidP="00AA5544">
      <w:pPr>
        <w:widowControl w:val="0"/>
        <w:tabs>
          <w:tab w:val="left" w:pos="0"/>
        </w:tabs>
        <w:autoSpaceDE w:val="0"/>
        <w:autoSpaceDN w:val="0"/>
        <w:spacing w:after="0" w:line="240" w:lineRule="auto"/>
        <w:ind w:firstLine="567"/>
        <w:jc w:val="both"/>
        <w:rPr>
          <w:rFonts w:ascii="Times New Roman" w:hAnsi="Times New Roman"/>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261"/>
        <w:gridCol w:w="5389"/>
      </w:tblGrid>
      <w:tr w:rsidR="00AA5544" w:rsidRPr="00AA5544" w14:paraId="26DFA78B" w14:textId="77777777" w:rsidTr="00A240B5">
        <w:tc>
          <w:tcPr>
            <w:tcW w:w="710" w:type="dxa"/>
            <w:tcBorders>
              <w:top w:val="single" w:sz="4" w:space="0" w:color="auto"/>
              <w:left w:val="single" w:sz="4" w:space="0" w:color="auto"/>
              <w:bottom w:val="single" w:sz="4" w:space="0" w:color="auto"/>
              <w:right w:val="single" w:sz="4" w:space="0" w:color="auto"/>
            </w:tcBorders>
            <w:hideMark/>
          </w:tcPr>
          <w:p w14:paraId="51E6A3C4" w14:textId="77777777" w:rsidR="00AA5544" w:rsidRPr="00AA5544" w:rsidRDefault="00AA5544" w:rsidP="00AA5544">
            <w:pPr>
              <w:widowControl w:val="0"/>
              <w:tabs>
                <w:tab w:val="left" w:pos="0"/>
              </w:tabs>
              <w:autoSpaceDE w:val="0"/>
              <w:autoSpaceDN w:val="0"/>
              <w:spacing w:after="0" w:line="240" w:lineRule="auto"/>
              <w:jc w:val="center"/>
              <w:rPr>
                <w:rFonts w:ascii="Times New Roman" w:hAnsi="Times New Roman"/>
                <w:sz w:val="24"/>
                <w:szCs w:val="24"/>
                <w:lang w:eastAsia="ru-RU"/>
              </w:rPr>
            </w:pPr>
            <w:r w:rsidRPr="00AA5544">
              <w:rPr>
                <w:rFonts w:ascii="Times New Roman" w:hAnsi="Times New Roman"/>
                <w:sz w:val="24"/>
                <w:szCs w:val="24"/>
                <w:lang w:eastAsia="ru-RU"/>
              </w:rPr>
              <w:t>№</w:t>
            </w:r>
          </w:p>
          <w:p w14:paraId="18257165" w14:textId="77777777" w:rsidR="00AA5544" w:rsidRPr="00AA5544" w:rsidRDefault="00AA5544" w:rsidP="00AA5544">
            <w:pPr>
              <w:widowControl w:val="0"/>
              <w:tabs>
                <w:tab w:val="left" w:pos="0"/>
              </w:tabs>
              <w:autoSpaceDE w:val="0"/>
              <w:autoSpaceDN w:val="0"/>
              <w:spacing w:after="0" w:line="240" w:lineRule="auto"/>
              <w:jc w:val="center"/>
              <w:rPr>
                <w:rFonts w:ascii="Times New Roman" w:hAnsi="Times New Roman"/>
                <w:sz w:val="24"/>
                <w:szCs w:val="24"/>
                <w:lang w:eastAsia="ru-RU"/>
              </w:rPr>
            </w:pPr>
            <w:proofErr w:type="gramStart"/>
            <w:r w:rsidRPr="00AA5544">
              <w:rPr>
                <w:rFonts w:ascii="Times New Roman" w:hAnsi="Times New Roman"/>
                <w:sz w:val="24"/>
                <w:szCs w:val="24"/>
                <w:lang w:eastAsia="ru-RU"/>
              </w:rPr>
              <w:t>п</w:t>
            </w:r>
            <w:proofErr w:type="gramEnd"/>
            <w:r w:rsidRPr="00AA5544">
              <w:rPr>
                <w:rFonts w:ascii="Times New Roman" w:hAnsi="Times New Roman"/>
                <w:sz w:val="24"/>
                <w:szCs w:val="24"/>
                <w:lang w:eastAsia="ru-RU"/>
              </w:rPr>
              <w:t>/п</w:t>
            </w:r>
          </w:p>
        </w:tc>
        <w:tc>
          <w:tcPr>
            <w:tcW w:w="3261" w:type="dxa"/>
            <w:tcBorders>
              <w:top w:val="single" w:sz="4" w:space="0" w:color="auto"/>
              <w:left w:val="single" w:sz="4" w:space="0" w:color="auto"/>
              <w:bottom w:val="single" w:sz="4" w:space="0" w:color="auto"/>
              <w:right w:val="single" w:sz="4" w:space="0" w:color="auto"/>
            </w:tcBorders>
          </w:tcPr>
          <w:p w14:paraId="6F7BE556" w14:textId="77777777" w:rsidR="00AA5544" w:rsidRPr="00AA5544" w:rsidRDefault="00AA5544" w:rsidP="00AA5544">
            <w:pPr>
              <w:widowControl w:val="0"/>
              <w:tabs>
                <w:tab w:val="left" w:pos="0"/>
              </w:tabs>
              <w:autoSpaceDE w:val="0"/>
              <w:autoSpaceDN w:val="0"/>
              <w:spacing w:after="0" w:line="240" w:lineRule="auto"/>
              <w:jc w:val="center"/>
              <w:rPr>
                <w:rFonts w:ascii="Times New Roman" w:hAnsi="Times New Roman"/>
                <w:sz w:val="24"/>
                <w:szCs w:val="24"/>
                <w:lang w:eastAsia="ru-RU"/>
              </w:rPr>
            </w:pPr>
          </w:p>
        </w:tc>
        <w:tc>
          <w:tcPr>
            <w:tcW w:w="5389" w:type="dxa"/>
            <w:tcBorders>
              <w:top w:val="single" w:sz="4" w:space="0" w:color="auto"/>
              <w:left w:val="single" w:sz="4" w:space="0" w:color="auto"/>
              <w:bottom w:val="single" w:sz="4" w:space="0" w:color="auto"/>
              <w:right w:val="single" w:sz="4" w:space="0" w:color="auto"/>
            </w:tcBorders>
            <w:hideMark/>
          </w:tcPr>
          <w:p w14:paraId="7F1A168A" w14:textId="77777777" w:rsidR="00AA5544" w:rsidRPr="00AA5544" w:rsidRDefault="00AA5544" w:rsidP="00AA5544">
            <w:pPr>
              <w:widowControl w:val="0"/>
              <w:tabs>
                <w:tab w:val="left" w:pos="0"/>
              </w:tabs>
              <w:autoSpaceDE w:val="0"/>
              <w:autoSpaceDN w:val="0"/>
              <w:spacing w:after="0" w:line="240" w:lineRule="auto"/>
              <w:jc w:val="center"/>
              <w:rPr>
                <w:rFonts w:ascii="Times New Roman" w:hAnsi="Times New Roman"/>
                <w:sz w:val="24"/>
                <w:szCs w:val="24"/>
                <w:lang w:eastAsia="ru-RU"/>
              </w:rPr>
            </w:pPr>
            <w:r w:rsidRPr="00AA5544">
              <w:rPr>
                <w:rFonts w:ascii="Times New Roman" w:hAnsi="Times New Roman"/>
                <w:sz w:val="24"/>
                <w:szCs w:val="24"/>
                <w:lang w:eastAsia="ru-RU"/>
              </w:rPr>
              <w:t>Информация</w:t>
            </w:r>
          </w:p>
        </w:tc>
      </w:tr>
      <w:tr w:rsidR="00AA5544" w:rsidRPr="00AA5544" w14:paraId="0281C5FC" w14:textId="77777777" w:rsidTr="00A240B5">
        <w:tc>
          <w:tcPr>
            <w:tcW w:w="710" w:type="dxa"/>
            <w:tcBorders>
              <w:top w:val="single" w:sz="4" w:space="0" w:color="auto"/>
              <w:left w:val="single" w:sz="4" w:space="0" w:color="auto"/>
              <w:bottom w:val="single" w:sz="4" w:space="0" w:color="auto"/>
              <w:right w:val="single" w:sz="4" w:space="0" w:color="auto"/>
            </w:tcBorders>
          </w:tcPr>
          <w:p w14:paraId="6D2B3943"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2E40C144"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b/>
                <w:bCs/>
                <w:sz w:val="24"/>
                <w:szCs w:val="24"/>
                <w:lang w:eastAsia="zh-CN"/>
              </w:rPr>
            </w:pPr>
            <w:r w:rsidRPr="00AA5544">
              <w:rPr>
                <w:rFonts w:ascii="Times New Roman" w:hAnsi="Times New Roman"/>
                <w:b/>
                <w:bCs/>
                <w:sz w:val="24"/>
                <w:szCs w:val="24"/>
                <w:lang w:eastAsia="zh-CN"/>
              </w:rPr>
              <w:t>Способ осуществления закупки</w:t>
            </w:r>
          </w:p>
        </w:tc>
        <w:tc>
          <w:tcPr>
            <w:tcW w:w="5389" w:type="dxa"/>
            <w:tcBorders>
              <w:top w:val="single" w:sz="4" w:space="0" w:color="auto"/>
              <w:left w:val="single" w:sz="4" w:space="0" w:color="auto"/>
              <w:bottom w:val="single" w:sz="4" w:space="0" w:color="auto"/>
              <w:right w:val="single" w:sz="4" w:space="0" w:color="auto"/>
            </w:tcBorders>
          </w:tcPr>
          <w:p w14:paraId="05432633" w14:textId="77777777" w:rsidR="00AA5544" w:rsidRPr="00AA5544" w:rsidRDefault="00AA5544" w:rsidP="00AA5544">
            <w:pPr>
              <w:tabs>
                <w:tab w:val="left" w:pos="0"/>
                <w:tab w:val="left" w:pos="1134"/>
              </w:tabs>
              <w:spacing w:after="0" w:line="240" w:lineRule="auto"/>
              <w:contextualSpacing/>
              <w:jc w:val="both"/>
              <w:rPr>
                <w:rFonts w:ascii="Times New Roman" w:hAnsi="Times New Roman"/>
                <w:sz w:val="24"/>
                <w:szCs w:val="24"/>
                <w:lang w:eastAsia="ru-RU"/>
              </w:rPr>
            </w:pPr>
            <w:r w:rsidRPr="00AA5544">
              <w:rPr>
                <w:rFonts w:ascii="Times New Roman" w:hAnsi="Times New Roman"/>
                <w:sz w:val="24"/>
                <w:szCs w:val="24"/>
                <w:lang w:eastAsia="ru-RU"/>
              </w:rPr>
              <w:t>Запрос котировок в электронной форме.</w:t>
            </w:r>
          </w:p>
          <w:p w14:paraId="7C1D137E" w14:textId="77777777" w:rsidR="00AA5544" w:rsidRPr="00AA5544" w:rsidRDefault="00AA5544" w:rsidP="00AA5544">
            <w:pPr>
              <w:autoSpaceDE w:val="0"/>
              <w:autoSpaceDN w:val="0"/>
              <w:spacing w:after="0" w:line="240" w:lineRule="auto"/>
              <w:jc w:val="both"/>
              <w:rPr>
                <w:rFonts w:ascii="Times New Roman" w:hAnsi="Times New Roman"/>
                <w:bCs/>
                <w:sz w:val="24"/>
                <w:szCs w:val="24"/>
              </w:rPr>
            </w:pPr>
          </w:p>
        </w:tc>
      </w:tr>
      <w:tr w:rsidR="00AA5544" w:rsidRPr="00AA5544" w14:paraId="10217145" w14:textId="77777777" w:rsidTr="00A240B5">
        <w:tc>
          <w:tcPr>
            <w:tcW w:w="710" w:type="dxa"/>
            <w:vMerge w:val="restart"/>
            <w:tcBorders>
              <w:top w:val="single" w:sz="4" w:space="0" w:color="auto"/>
              <w:left w:val="single" w:sz="4" w:space="0" w:color="auto"/>
              <w:bottom w:val="single" w:sz="4" w:space="0" w:color="auto"/>
              <w:right w:val="single" w:sz="4" w:space="0" w:color="auto"/>
            </w:tcBorders>
          </w:tcPr>
          <w:p w14:paraId="4794F5BD"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8650" w:type="dxa"/>
            <w:gridSpan w:val="2"/>
            <w:tcBorders>
              <w:top w:val="single" w:sz="4" w:space="0" w:color="auto"/>
              <w:left w:val="single" w:sz="4" w:space="0" w:color="auto"/>
              <w:bottom w:val="single" w:sz="4" w:space="0" w:color="auto"/>
              <w:right w:val="single" w:sz="4" w:space="0" w:color="auto"/>
            </w:tcBorders>
            <w:hideMark/>
          </w:tcPr>
          <w:p w14:paraId="38A43F69" w14:textId="77777777" w:rsidR="00AA5544" w:rsidRPr="00AA5544" w:rsidRDefault="00AA5544" w:rsidP="00AA5544">
            <w:pPr>
              <w:tabs>
                <w:tab w:val="left" w:pos="0"/>
                <w:tab w:val="left" w:pos="1134"/>
              </w:tabs>
              <w:spacing w:after="0" w:line="240" w:lineRule="auto"/>
              <w:contextualSpacing/>
              <w:jc w:val="both"/>
              <w:rPr>
                <w:rFonts w:ascii="Times New Roman" w:hAnsi="Times New Roman"/>
                <w:b/>
                <w:bCs/>
                <w:sz w:val="24"/>
                <w:szCs w:val="24"/>
                <w:lang w:eastAsia="ru-RU"/>
              </w:rPr>
            </w:pPr>
            <w:r w:rsidRPr="00AA5544">
              <w:rPr>
                <w:rFonts w:ascii="Times New Roman" w:hAnsi="Times New Roman"/>
                <w:b/>
                <w:bCs/>
                <w:sz w:val="24"/>
                <w:szCs w:val="24"/>
                <w:lang w:eastAsia="zh-CN"/>
              </w:rPr>
              <w:t>Сведения о заказчике</w:t>
            </w:r>
          </w:p>
        </w:tc>
      </w:tr>
      <w:tr w:rsidR="00AA5544" w:rsidRPr="00AA5544" w14:paraId="77551AF0"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6E031A89"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081DFC00"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lang w:eastAsia="zh-CN"/>
              </w:rPr>
            </w:pPr>
            <w:r w:rsidRPr="00AA5544">
              <w:rPr>
                <w:rFonts w:ascii="Times New Roman" w:hAnsi="Times New Roman"/>
                <w:bCs/>
              </w:rPr>
              <w:t>Наименование заказчика</w:t>
            </w:r>
          </w:p>
        </w:tc>
        <w:tc>
          <w:tcPr>
            <w:tcW w:w="5389" w:type="dxa"/>
            <w:tcBorders>
              <w:top w:val="single" w:sz="4" w:space="0" w:color="auto"/>
              <w:left w:val="single" w:sz="4" w:space="0" w:color="auto"/>
              <w:bottom w:val="single" w:sz="4" w:space="0" w:color="auto"/>
              <w:right w:val="single" w:sz="4" w:space="0" w:color="auto"/>
            </w:tcBorders>
            <w:hideMark/>
          </w:tcPr>
          <w:p w14:paraId="48484294" w14:textId="4B829871" w:rsidR="009B38A4" w:rsidRPr="00BF1599" w:rsidRDefault="009B38A4" w:rsidP="00AA5544">
            <w:pPr>
              <w:autoSpaceDE w:val="0"/>
              <w:autoSpaceDN w:val="0"/>
              <w:spacing w:after="0" w:line="240" w:lineRule="auto"/>
              <w:jc w:val="both"/>
              <w:rPr>
                <w:rFonts w:ascii="Times New Roman" w:hAnsi="Times New Roman"/>
                <w:iCs/>
              </w:rPr>
            </w:pPr>
            <w:r w:rsidRPr="00BF1599">
              <w:rPr>
                <w:rFonts w:ascii="Times New Roman" w:hAnsi="Times New Roman"/>
                <w:iCs/>
              </w:rPr>
              <w:t>БЮДЖЕТНОЕ УЧРЕЖДЕНИЕ ПРОФЕССИОНАЛЬНОГО ОБРАЗОВАНИЯ ХАНТЫ-МАНСИЙСКОГО АВТОНОМНОГО ОКРУГА - ЮГРЫ "КОГАЛЫМСКИЙ ПОЛИТЕХНИЧЕСКИЙ КОЛЛЕДЖ";</w:t>
            </w:r>
          </w:p>
          <w:p w14:paraId="561ED16D" w14:textId="02491E61" w:rsidR="00AA5544" w:rsidRPr="00AA5544" w:rsidRDefault="009B38A4" w:rsidP="009B38A4">
            <w:pPr>
              <w:autoSpaceDE w:val="0"/>
              <w:autoSpaceDN w:val="0"/>
              <w:spacing w:after="0" w:line="240" w:lineRule="auto"/>
              <w:jc w:val="both"/>
              <w:rPr>
                <w:rFonts w:ascii="Times New Roman" w:hAnsi="Times New Roman"/>
                <w:bCs/>
              </w:rPr>
            </w:pPr>
            <w:r w:rsidRPr="00BF1599">
              <w:rPr>
                <w:rFonts w:ascii="Times New Roman" w:hAnsi="Times New Roman"/>
                <w:iCs/>
              </w:rPr>
              <w:t xml:space="preserve"> </w:t>
            </w:r>
          </w:p>
        </w:tc>
      </w:tr>
      <w:tr w:rsidR="00AA5544" w:rsidRPr="00AA5544" w14:paraId="6D99564B"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16F7546A"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296E174A"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lang w:eastAsia="zh-CN"/>
              </w:rPr>
            </w:pPr>
            <w:r w:rsidRPr="00AA5544">
              <w:rPr>
                <w:rFonts w:ascii="Times New Roman" w:hAnsi="Times New Roman"/>
                <w:bCs/>
              </w:rPr>
              <w:t>Место нахождения заказчика</w:t>
            </w:r>
          </w:p>
        </w:tc>
        <w:tc>
          <w:tcPr>
            <w:tcW w:w="5389" w:type="dxa"/>
            <w:tcBorders>
              <w:top w:val="single" w:sz="4" w:space="0" w:color="auto"/>
              <w:left w:val="single" w:sz="4" w:space="0" w:color="auto"/>
              <w:bottom w:val="single" w:sz="4" w:space="0" w:color="auto"/>
              <w:right w:val="single" w:sz="4" w:space="0" w:color="auto"/>
            </w:tcBorders>
            <w:hideMark/>
          </w:tcPr>
          <w:p w14:paraId="73931BAB" w14:textId="471EDDBA" w:rsidR="00AA5544" w:rsidRPr="00AA5544" w:rsidRDefault="009B38A4" w:rsidP="00AA5544">
            <w:pPr>
              <w:autoSpaceDE w:val="0"/>
              <w:autoSpaceDN w:val="0"/>
              <w:spacing w:after="0" w:line="240" w:lineRule="auto"/>
              <w:jc w:val="both"/>
              <w:rPr>
                <w:rFonts w:ascii="Times New Roman" w:eastAsia="Times New Roman" w:hAnsi="Times New Roman"/>
                <w:bCs/>
                <w:lang w:eastAsia="ru-RU"/>
              </w:rPr>
            </w:pPr>
            <w:r w:rsidRPr="00BF1599">
              <w:rPr>
                <w:rFonts w:ascii="Times New Roman" w:eastAsia="Times New Roman" w:hAnsi="Times New Roman"/>
                <w:bCs/>
                <w:lang w:eastAsia="ru-RU"/>
              </w:rPr>
              <w:t>628484, ХАНТЫ-МАНСИЙСКИЙ АВТОНОМНЫЙ ОКРУГ - ЮГРА АВТОНОМНЫЙ, ГОРОД КОГАЛЫМ, УЛИЦА ПРИБАЛТИЙСКАЯ, 22</w:t>
            </w:r>
          </w:p>
        </w:tc>
      </w:tr>
      <w:tr w:rsidR="00AA5544" w:rsidRPr="00AA5544" w14:paraId="5414D5AA"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2E908018"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788EF481"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lang w:eastAsia="zh-CN"/>
              </w:rPr>
            </w:pPr>
            <w:r w:rsidRPr="00AA5544">
              <w:rPr>
                <w:rFonts w:ascii="Times New Roman" w:hAnsi="Times New Roman"/>
                <w:b/>
                <w:bCs/>
              </w:rPr>
              <w:t>Почтовый адрес заказчика</w:t>
            </w:r>
          </w:p>
        </w:tc>
        <w:tc>
          <w:tcPr>
            <w:tcW w:w="5389" w:type="dxa"/>
            <w:tcBorders>
              <w:top w:val="single" w:sz="4" w:space="0" w:color="auto"/>
              <w:left w:val="single" w:sz="4" w:space="0" w:color="auto"/>
              <w:bottom w:val="single" w:sz="4" w:space="0" w:color="auto"/>
              <w:right w:val="single" w:sz="4" w:space="0" w:color="auto"/>
            </w:tcBorders>
            <w:hideMark/>
          </w:tcPr>
          <w:p w14:paraId="7DFC534E" w14:textId="7C7A4717" w:rsidR="00AA5544" w:rsidRPr="00AA5544" w:rsidRDefault="009B38A4" w:rsidP="00AA5544">
            <w:pPr>
              <w:autoSpaceDE w:val="0"/>
              <w:autoSpaceDN w:val="0"/>
              <w:spacing w:after="0" w:line="240" w:lineRule="auto"/>
              <w:jc w:val="both"/>
              <w:rPr>
                <w:rFonts w:ascii="Times New Roman" w:eastAsia="Times New Roman" w:hAnsi="Times New Roman"/>
                <w:bCs/>
                <w:sz w:val="24"/>
                <w:szCs w:val="24"/>
                <w:lang w:eastAsia="ru-RU"/>
              </w:rPr>
            </w:pPr>
            <w:r w:rsidRPr="00BF1599">
              <w:rPr>
                <w:rFonts w:ascii="Times New Roman" w:eastAsia="Times New Roman" w:hAnsi="Times New Roman"/>
                <w:bCs/>
                <w:sz w:val="24"/>
                <w:szCs w:val="24"/>
                <w:lang w:eastAsia="ru-RU"/>
              </w:rPr>
              <w:t>БЮДЖЕТНОЕ УЧРЕЖДЕНИЕ ПРОФЕССИОНАЛЬНОГО ОБРАЗОВАНИЯ ХАНТЫ-МАНСИЙСКОГО АВТОНОМНОГО ОКРУГА - ЮГРЫ "КОГАЛЫМСКИЙ ПОЛИТЕХНИЧЕСКИЙ КОЛЛЕДЖ";</w:t>
            </w:r>
          </w:p>
        </w:tc>
      </w:tr>
      <w:tr w:rsidR="00AA5544" w:rsidRPr="00AA5544" w14:paraId="7AC32EF8"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3E55BE0A"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7A6852F5"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lang w:eastAsia="zh-CN"/>
              </w:rPr>
            </w:pPr>
            <w:r w:rsidRPr="00AA5544">
              <w:rPr>
                <w:rFonts w:ascii="Times New Roman" w:hAnsi="Times New Roman"/>
                <w:b/>
                <w:bCs/>
              </w:rPr>
              <w:t>Адрес электронной почты</w:t>
            </w:r>
          </w:p>
        </w:tc>
        <w:tc>
          <w:tcPr>
            <w:tcW w:w="5389" w:type="dxa"/>
            <w:tcBorders>
              <w:top w:val="single" w:sz="4" w:space="0" w:color="auto"/>
              <w:left w:val="single" w:sz="4" w:space="0" w:color="auto"/>
              <w:bottom w:val="single" w:sz="4" w:space="0" w:color="auto"/>
              <w:right w:val="single" w:sz="4" w:space="0" w:color="auto"/>
            </w:tcBorders>
            <w:hideMark/>
          </w:tcPr>
          <w:p w14:paraId="289BC437" w14:textId="14D41FF2" w:rsidR="00AA5544" w:rsidRPr="00AA5544" w:rsidRDefault="009B38A4" w:rsidP="00AA5544">
            <w:pPr>
              <w:autoSpaceDE w:val="0"/>
              <w:autoSpaceDN w:val="0"/>
              <w:spacing w:after="0" w:line="240" w:lineRule="auto"/>
              <w:jc w:val="both"/>
              <w:rPr>
                <w:rFonts w:ascii="Times New Roman" w:eastAsia="Times New Roman" w:hAnsi="Times New Roman"/>
                <w:bCs/>
                <w:sz w:val="24"/>
                <w:szCs w:val="24"/>
                <w:lang w:eastAsia="ru-RU"/>
              </w:rPr>
            </w:pPr>
            <w:r w:rsidRPr="009B38A4">
              <w:rPr>
                <w:rFonts w:ascii="Times New Roman" w:eastAsia="Times New Roman" w:hAnsi="Times New Roman"/>
                <w:bCs/>
                <w:sz w:val="24"/>
                <w:szCs w:val="24"/>
                <w:lang w:eastAsia="ru-RU"/>
              </w:rPr>
              <w:t xml:space="preserve">контактное лицо: Хромова Ирина Николаевна,  контактный телефон: +7-34667 21737 </w:t>
            </w:r>
            <w:proofErr w:type="spellStart"/>
            <w:r w:rsidRPr="009B38A4">
              <w:rPr>
                <w:rFonts w:ascii="Times New Roman" w:eastAsia="Times New Roman" w:hAnsi="Times New Roman"/>
                <w:bCs/>
                <w:sz w:val="24"/>
                <w:szCs w:val="24"/>
                <w:lang w:eastAsia="ru-RU"/>
              </w:rPr>
              <w:t>доб</w:t>
            </w:r>
            <w:proofErr w:type="spellEnd"/>
            <w:r w:rsidRPr="009B38A4">
              <w:rPr>
                <w:rFonts w:ascii="Times New Roman" w:eastAsia="Times New Roman" w:hAnsi="Times New Roman"/>
                <w:bCs/>
                <w:sz w:val="24"/>
                <w:szCs w:val="24"/>
                <w:lang w:eastAsia="ru-RU"/>
              </w:rPr>
              <w:t xml:space="preserve"> 113, Адрес электронной почты: 21737113@mail.ru</w:t>
            </w:r>
          </w:p>
        </w:tc>
      </w:tr>
      <w:tr w:rsidR="00AA5544" w:rsidRPr="00AA5544" w14:paraId="6C150FA4"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2CEDDAC1"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3BEDDEED"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lang w:eastAsia="zh-CN"/>
              </w:rPr>
            </w:pPr>
            <w:r w:rsidRPr="00AA5544">
              <w:rPr>
                <w:rFonts w:ascii="Times New Roman" w:hAnsi="Times New Roman"/>
                <w:b/>
                <w:lang w:eastAsia="zh-CN"/>
              </w:rPr>
              <w:t xml:space="preserve">Номер контактного </w:t>
            </w:r>
            <w:r w:rsidRPr="00AA5544">
              <w:rPr>
                <w:rFonts w:ascii="Times New Roman" w:hAnsi="Times New Roman"/>
                <w:b/>
              </w:rPr>
              <w:t>телефона</w:t>
            </w:r>
          </w:p>
        </w:tc>
        <w:tc>
          <w:tcPr>
            <w:tcW w:w="5389" w:type="dxa"/>
            <w:tcBorders>
              <w:top w:val="single" w:sz="4" w:space="0" w:color="auto"/>
              <w:left w:val="single" w:sz="4" w:space="0" w:color="auto"/>
              <w:bottom w:val="single" w:sz="4" w:space="0" w:color="auto"/>
              <w:right w:val="single" w:sz="4" w:space="0" w:color="auto"/>
            </w:tcBorders>
            <w:hideMark/>
          </w:tcPr>
          <w:p w14:paraId="76E937F8" w14:textId="6E9D1040" w:rsidR="00AA5544" w:rsidRPr="00AA5544" w:rsidRDefault="009B38A4" w:rsidP="00AA5544">
            <w:pPr>
              <w:autoSpaceDE w:val="0"/>
              <w:autoSpaceDN w:val="0"/>
              <w:spacing w:after="0" w:line="240" w:lineRule="auto"/>
              <w:jc w:val="both"/>
              <w:rPr>
                <w:rFonts w:ascii="Times New Roman" w:eastAsia="Times New Roman" w:hAnsi="Times New Roman"/>
                <w:bCs/>
                <w:sz w:val="24"/>
                <w:szCs w:val="24"/>
                <w:lang w:eastAsia="ru-RU"/>
              </w:rPr>
            </w:pPr>
            <w:r w:rsidRPr="009B38A4">
              <w:rPr>
                <w:rFonts w:ascii="Times New Roman" w:eastAsia="Times New Roman" w:hAnsi="Times New Roman"/>
                <w:bCs/>
                <w:sz w:val="24"/>
                <w:szCs w:val="24"/>
                <w:lang w:eastAsia="ru-RU"/>
              </w:rPr>
              <w:t xml:space="preserve">контактное лицо: Хромова Ирина Николаевна,  контактный телефон: +7-34667 21737 </w:t>
            </w:r>
            <w:proofErr w:type="spellStart"/>
            <w:r w:rsidRPr="009B38A4">
              <w:rPr>
                <w:rFonts w:ascii="Times New Roman" w:eastAsia="Times New Roman" w:hAnsi="Times New Roman"/>
                <w:bCs/>
                <w:sz w:val="24"/>
                <w:szCs w:val="24"/>
                <w:lang w:eastAsia="ru-RU"/>
              </w:rPr>
              <w:t>доб</w:t>
            </w:r>
            <w:proofErr w:type="spellEnd"/>
            <w:r w:rsidRPr="009B38A4">
              <w:rPr>
                <w:rFonts w:ascii="Times New Roman" w:eastAsia="Times New Roman" w:hAnsi="Times New Roman"/>
                <w:bCs/>
                <w:sz w:val="24"/>
                <w:szCs w:val="24"/>
                <w:lang w:eastAsia="ru-RU"/>
              </w:rPr>
              <w:t xml:space="preserve"> 113, Адрес электронной почты: 21737113@mail.ru</w:t>
            </w:r>
          </w:p>
        </w:tc>
      </w:tr>
      <w:tr w:rsidR="00AA5544" w:rsidRPr="00AA5544" w14:paraId="0C3AAB6F" w14:textId="77777777" w:rsidTr="00A240B5">
        <w:tc>
          <w:tcPr>
            <w:tcW w:w="710" w:type="dxa"/>
            <w:vMerge w:val="restart"/>
            <w:tcBorders>
              <w:top w:val="single" w:sz="4" w:space="0" w:color="auto"/>
              <w:left w:val="single" w:sz="4" w:space="0" w:color="auto"/>
              <w:bottom w:val="single" w:sz="4" w:space="0" w:color="auto"/>
              <w:right w:val="single" w:sz="4" w:space="0" w:color="auto"/>
            </w:tcBorders>
          </w:tcPr>
          <w:p w14:paraId="7F05EBA7"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8650" w:type="dxa"/>
            <w:gridSpan w:val="2"/>
            <w:tcBorders>
              <w:top w:val="single" w:sz="4" w:space="0" w:color="auto"/>
              <w:left w:val="single" w:sz="4" w:space="0" w:color="auto"/>
              <w:bottom w:val="single" w:sz="4" w:space="0" w:color="auto"/>
              <w:right w:val="single" w:sz="4" w:space="0" w:color="auto"/>
            </w:tcBorders>
            <w:hideMark/>
          </w:tcPr>
          <w:p w14:paraId="212E6739" w14:textId="77777777" w:rsidR="00AA5544" w:rsidRPr="00AA5544" w:rsidRDefault="00AA5544" w:rsidP="00AA5544">
            <w:pPr>
              <w:rPr>
                <w:rFonts w:ascii="Times New Roman" w:hAnsi="Times New Roman"/>
                <w:b/>
                <w:bCs/>
              </w:rPr>
            </w:pPr>
            <w:r w:rsidRPr="00AA5544">
              <w:rPr>
                <w:rFonts w:ascii="Times New Roman" w:hAnsi="Times New Roman"/>
                <w:b/>
                <w:bCs/>
                <w:sz w:val="24"/>
                <w:szCs w:val="24"/>
                <w:lang w:eastAsia="zh-CN"/>
              </w:rPr>
              <w:t>Сведения о предмете договора</w:t>
            </w:r>
          </w:p>
        </w:tc>
      </w:tr>
      <w:tr w:rsidR="00AA5544" w:rsidRPr="00AA5544" w14:paraId="2CD6F0C9"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41CF7DDE"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501C7E7F"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lang w:eastAsia="zh-CN"/>
              </w:rPr>
            </w:pPr>
            <w:r w:rsidRPr="00AA5544">
              <w:rPr>
                <w:rFonts w:ascii="Times New Roman" w:hAnsi="Times New Roman"/>
                <w:b/>
                <w:bCs/>
              </w:rPr>
              <w:t>Предмет договора</w:t>
            </w:r>
          </w:p>
        </w:tc>
        <w:tc>
          <w:tcPr>
            <w:tcW w:w="5389" w:type="dxa"/>
            <w:tcBorders>
              <w:top w:val="single" w:sz="4" w:space="0" w:color="auto"/>
              <w:left w:val="single" w:sz="4" w:space="0" w:color="auto"/>
              <w:bottom w:val="single" w:sz="4" w:space="0" w:color="auto"/>
              <w:right w:val="single" w:sz="4" w:space="0" w:color="auto"/>
            </w:tcBorders>
            <w:hideMark/>
          </w:tcPr>
          <w:p w14:paraId="22839424" w14:textId="7FA1E430" w:rsidR="00AA5544" w:rsidRPr="00AA5544" w:rsidRDefault="007565F9" w:rsidP="0057419F">
            <w:pPr>
              <w:jc w:val="both"/>
              <w:rPr>
                <w:rFonts w:ascii="Times New Roman" w:hAnsi="Times New Roman"/>
              </w:rPr>
            </w:pPr>
            <w:r w:rsidRPr="007565F9">
              <w:rPr>
                <w:rFonts w:ascii="Times New Roman" w:hAnsi="Times New Roman"/>
              </w:rPr>
              <w:t xml:space="preserve">Поставка </w:t>
            </w:r>
            <w:r w:rsidR="0057419F" w:rsidRPr="0057419F">
              <w:rPr>
                <w:rFonts w:ascii="Times New Roman" w:hAnsi="Times New Roman"/>
              </w:rPr>
              <w:t>бензина автомобильного и дизельного топлива с заправкой автотранспортных средств</w:t>
            </w:r>
          </w:p>
        </w:tc>
      </w:tr>
      <w:tr w:rsidR="00AA5544" w:rsidRPr="00AA5544" w14:paraId="7C9CFD47"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4CE02257"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4D923CD8"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lang w:eastAsia="zh-CN"/>
              </w:rPr>
            </w:pPr>
            <w:r w:rsidRPr="00AA5544">
              <w:rPr>
                <w:rFonts w:ascii="Times New Roman" w:hAnsi="Times New Roman"/>
                <w:b/>
                <w:bCs/>
              </w:rPr>
              <w:t>Количество товара/объем работы/объем услуги</w:t>
            </w:r>
          </w:p>
        </w:tc>
        <w:tc>
          <w:tcPr>
            <w:tcW w:w="5389" w:type="dxa"/>
            <w:tcBorders>
              <w:top w:val="single" w:sz="4" w:space="0" w:color="auto"/>
              <w:left w:val="single" w:sz="4" w:space="0" w:color="auto"/>
              <w:bottom w:val="single" w:sz="4" w:space="0" w:color="auto"/>
              <w:right w:val="single" w:sz="4" w:space="0" w:color="auto"/>
            </w:tcBorders>
            <w:hideMark/>
          </w:tcPr>
          <w:p w14:paraId="54DEA641" w14:textId="74B7A990" w:rsidR="00AA5544" w:rsidRPr="00C215F8" w:rsidRDefault="004D7367" w:rsidP="00C52B97">
            <w:pPr>
              <w:spacing w:after="0" w:line="240" w:lineRule="auto"/>
              <w:jc w:val="both"/>
              <w:rPr>
                <w:rFonts w:ascii="Times New Roman" w:hAnsi="Times New Roman"/>
              </w:rPr>
            </w:pPr>
            <w:r w:rsidRPr="00C215F8">
              <w:rPr>
                <w:rFonts w:ascii="Times New Roman" w:hAnsi="Times New Roman"/>
              </w:rPr>
              <w:t>Подробное описание предмета закупки содержится в приложении I «ТЕХНИЧЕСКОЕ ЗАДАНИЕ».</w:t>
            </w:r>
          </w:p>
        </w:tc>
      </w:tr>
      <w:tr w:rsidR="00AA5544" w:rsidRPr="00AA5544" w14:paraId="5AA14190"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2DAD7BB0"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736EE22E"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lang w:eastAsia="zh-CN"/>
              </w:rPr>
            </w:pPr>
            <w:r w:rsidRPr="00AA5544">
              <w:rPr>
                <w:rFonts w:ascii="Times New Roman" w:hAnsi="Times New Roman"/>
                <w:b/>
                <w:bCs/>
              </w:rPr>
              <w:t>Краткое описание предмета закупки</w:t>
            </w:r>
          </w:p>
        </w:tc>
        <w:tc>
          <w:tcPr>
            <w:tcW w:w="5389" w:type="dxa"/>
            <w:tcBorders>
              <w:top w:val="single" w:sz="4" w:space="0" w:color="auto"/>
              <w:left w:val="single" w:sz="4" w:space="0" w:color="auto"/>
              <w:bottom w:val="single" w:sz="4" w:space="0" w:color="auto"/>
              <w:right w:val="single" w:sz="4" w:space="0" w:color="auto"/>
            </w:tcBorders>
            <w:hideMark/>
          </w:tcPr>
          <w:p w14:paraId="4AFCADB8" w14:textId="1C6AFB7A" w:rsidR="00AA5544" w:rsidRPr="00C215F8" w:rsidRDefault="00AA5544" w:rsidP="006F70ED">
            <w:pPr>
              <w:spacing w:after="0" w:line="240" w:lineRule="auto"/>
              <w:jc w:val="both"/>
              <w:rPr>
                <w:rFonts w:ascii="Times New Roman" w:hAnsi="Times New Roman"/>
              </w:rPr>
            </w:pPr>
            <w:r w:rsidRPr="00C215F8">
              <w:rPr>
                <w:rFonts w:ascii="Times New Roman" w:hAnsi="Times New Roman"/>
              </w:rPr>
              <w:t xml:space="preserve">Подробное описание предмета закупки содержится в приложении </w:t>
            </w:r>
            <w:r w:rsidRPr="00C215F8">
              <w:rPr>
                <w:rFonts w:ascii="Times New Roman" w:hAnsi="Times New Roman"/>
                <w:lang w:val="en-US"/>
              </w:rPr>
              <w:t>I</w:t>
            </w:r>
            <w:r w:rsidRPr="00C215F8">
              <w:rPr>
                <w:rFonts w:ascii="Times New Roman" w:hAnsi="Times New Roman"/>
              </w:rPr>
              <w:t xml:space="preserve"> «ТЕХНИЧЕСКОЕ ЗАДАНИЕ».</w:t>
            </w:r>
          </w:p>
        </w:tc>
      </w:tr>
      <w:tr w:rsidR="00AA5544" w:rsidRPr="00AA5544" w14:paraId="5636BD82"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775D0ED2"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480E8281"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lang w:eastAsia="zh-CN"/>
              </w:rPr>
            </w:pPr>
            <w:r w:rsidRPr="00AA5544">
              <w:rPr>
                <w:rFonts w:ascii="Times New Roman" w:hAnsi="Times New Roman"/>
                <w:b/>
                <w:bCs/>
              </w:rPr>
              <w:t>Место поставки товара, выполнения работы, оказания услуги</w:t>
            </w:r>
          </w:p>
        </w:tc>
        <w:tc>
          <w:tcPr>
            <w:tcW w:w="5389" w:type="dxa"/>
            <w:tcBorders>
              <w:top w:val="single" w:sz="4" w:space="0" w:color="auto"/>
              <w:left w:val="single" w:sz="4" w:space="0" w:color="auto"/>
              <w:bottom w:val="single" w:sz="4" w:space="0" w:color="auto"/>
              <w:right w:val="single" w:sz="4" w:space="0" w:color="auto"/>
            </w:tcBorders>
            <w:hideMark/>
          </w:tcPr>
          <w:p w14:paraId="0278252C" w14:textId="04DC891A" w:rsidR="00AA5544" w:rsidRPr="00AA5544" w:rsidRDefault="00551AE6" w:rsidP="00AA5544">
            <w:pPr>
              <w:autoSpaceDE w:val="0"/>
              <w:autoSpaceDN w:val="0"/>
              <w:spacing w:after="0" w:line="240" w:lineRule="auto"/>
              <w:jc w:val="both"/>
              <w:rPr>
                <w:rFonts w:ascii="Times New Roman" w:eastAsia="Times New Roman" w:hAnsi="Times New Roman"/>
                <w:sz w:val="24"/>
                <w:szCs w:val="24"/>
                <w:lang w:eastAsia="ru-RU"/>
              </w:rPr>
            </w:pPr>
            <w:r w:rsidRPr="00551AE6">
              <w:rPr>
                <w:rFonts w:ascii="Times New Roman" w:eastAsia="Times New Roman" w:hAnsi="Times New Roman"/>
                <w:sz w:val="24"/>
                <w:szCs w:val="24"/>
                <w:lang w:eastAsia="ru-RU"/>
              </w:rPr>
              <w:t>628484, ХАНТЫ-МАНСИЙСКИЙ АВТОНОМНЫЙ ОКРУГ - ЮГРА АВТОНОМНЫЙ, ГОРОД КОГАЛЫМ, УЛИЦА ПРИБАЛТИЙСКАЯ, 22</w:t>
            </w:r>
          </w:p>
        </w:tc>
      </w:tr>
      <w:tr w:rsidR="00AA5544" w:rsidRPr="00AA5544" w14:paraId="575BF50A" w14:textId="77777777" w:rsidTr="00A240B5">
        <w:tc>
          <w:tcPr>
            <w:tcW w:w="710" w:type="dxa"/>
            <w:vMerge w:val="restart"/>
            <w:tcBorders>
              <w:top w:val="single" w:sz="4" w:space="0" w:color="auto"/>
              <w:left w:val="single" w:sz="4" w:space="0" w:color="auto"/>
              <w:bottom w:val="single" w:sz="4" w:space="0" w:color="auto"/>
              <w:right w:val="single" w:sz="4" w:space="0" w:color="auto"/>
            </w:tcBorders>
          </w:tcPr>
          <w:p w14:paraId="0D110ABC"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8650" w:type="dxa"/>
            <w:gridSpan w:val="2"/>
            <w:tcBorders>
              <w:top w:val="single" w:sz="4" w:space="0" w:color="auto"/>
              <w:left w:val="single" w:sz="4" w:space="0" w:color="auto"/>
              <w:bottom w:val="single" w:sz="4" w:space="0" w:color="auto"/>
              <w:right w:val="single" w:sz="4" w:space="0" w:color="auto"/>
            </w:tcBorders>
            <w:hideMark/>
          </w:tcPr>
          <w:p w14:paraId="61D584FE" w14:textId="77777777" w:rsidR="00AA5544" w:rsidRPr="00AA5544" w:rsidRDefault="00AA5544" w:rsidP="00AA5544">
            <w:pPr>
              <w:spacing w:after="0" w:line="240" w:lineRule="auto"/>
              <w:jc w:val="both"/>
              <w:rPr>
                <w:rFonts w:ascii="Times New Roman" w:eastAsia="Times New Roman" w:hAnsi="Times New Roman"/>
                <w:b/>
                <w:bCs/>
                <w:sz w:val="24"/>
                <w:szCs w:val="24"/>
                <w:lang w:eastAsia="ru-RU"/>
              </w:rPr>
            </w:pPr>
            <w:r w:rsidRPr="00AA5544">
              <w:rPr>
                <w:rFonts w:ascii="Times New Roman" w:hAnsi="Times New Roman"/>
                <w:b/>
                <w:bCs/>
                <w:sz w:val="24"/>
                <w:szCs w:val="24"/>
              </w:rPr>
              <w:t>Сведения о начальной (максимальной) цене договора</w:t>
            </w:r>
          </w:p>
        </w:tc>
      </w:tr>
      <w:tr w:rsidR="00AA5544" w:rsidRPr="00AA5544" w14:paraId="663FF8F7" w14:textId="77777777" w:rsidTr="00A240B5">
        <w:tc>
          <w:tcPr>
            <w:tcW w:w="710" w:type="dxa"/>
            <w:vMerge/>
            <w:tcBorders>
              <w:top w:val="single" w:sz="4" w:space="0" w:color="auto"/>
              <w:left w:val="single" w:sz="4" w:space="0" w:color="auto"/>
              <w:bottom w:val="single" w:sz="4" w:space="0" w:color="auto"/>
              <w:right w:val="single" w:sz="4" w:space="0" w:color="auto"/>
            </w:tcBorders>
            <w:vAlign w:val="center"/>
            <w:hideMark/>
          </w:tcPr>
          <w:p w14:paraId="7DD468A1" w14:textId="77777777" w:rsidR="00AA5544" w:rsidRPr="00AA5544" w:rsidRDefault="00AA5544" w:rsidP="00AA5544">
            <w:pPr>
              <w:spacing w:after="0" w:line="240" w:lineRule="auto"/>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14:paraId="2F9E184A" w14:textId="77777777" w:rsidR="00AA5544" w:rsidRPr="00AA5544" w:rsidRDefault="00AA5544" w:rsidP="00AA5544">
            <w:pPr>
              <w:jc w:val="both"/>
              <w:rPr>
                <w:rFonts w:ascii="Times New Roman" w:hAnsi="Times New Roman"/>
                <w:i/>
                <w:iCs/>
                <w:sz w:val="20"/>
                <w:szCs w:val="20"/>
              </w:rPr>
            </w:pPr>
          </w:p>
          <w:p w14:paraId="5F169E28"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rPr>
            </w:pPr>
            <w:r w:rsidRPr="00AA5544">
              <w:rPr>
                <w:rFonts w:ascii="Times New Roman" w:hAnsi="Times New Roman"/>
                <w:b/>
                <w:bCs/>
              </w:rPr>
              <w:t>Начальная (максимальная) цена договора</w:t>
            </w:r>
          </w:p>
        </w:tc>
        <w:tc>
          <w:tcPr>
            <w:tcW w:w="5389" w:type="dxa"/>
            <w:tcBorders>
              <w:top w:val="single" w:sz="4" w:space="0" w:color="auto"/>
              <w:left w:val="single" w:sz="4" w:space="0" w:color="auto"/>
              <w:bottom w:val="single" w:sz="4" w:space="0" w:color="auto"/>
              <w:right w:val="single" w:sz="4" w:space="0" w:color="auto"/>
            </w:tcBorders>
          </w:tcPr>
          <w:p w14:paraId="69AB5F90" w14:textId="5A26F114" w:rsidR="006909B8" w:rsidRPr="00E8750B" w:rsidRDefault="005C3610" w:rsidP="006909B8">
            <w:pPr>
              <w:tabs>
                <w:tab w:val="left" w:pos="0"/>
                <w:tab w:val="left" w:pos="1134"/>
              </w:tabs>
              <w:spacing w:after="0" w:line="240" w:lineRule="auto"/>
              <w:contextualSpacing/>
              <w:jc w:val="both"/>
              <w:rPr>
                <w:rFonts w:ascii="Times New Roman" w:hAnsi="Times New Roman"/>
                <w:b/>
                <w:color w:val="FF0000"/>
              </w:rPr>
            </w:pPr>
            <w:r>
              <w:rPr>
                <w:rFonts w:ascii="Times New Roman" w:hAnsi="Times New Roman"/>
                <w:b/>
                <w:color w:val="FF0000"/>
              </w:rPr>
              <w:t>598 011</w:t>
            </w:r>
            <w:r w:rsidR="006909B8" w:rsidRPr="00E8750B">
              <w:rPr>
                <w:rFonts w:ascii="Times New Roman" w:hAnsi="Times New Roman"/>
                <w:b/>
                <w:color w:val="FF0000"/>
              </w:rPr>
              <w:t xml:space="preserve"> рублей </w:t>
            </w:r>
          </w:p>
          <w:p w14:paraId="50951C4E" w14:textId="6E7E1544" w:rsidR="00E23EFA" w:rsidRDefault="00AA5544" w:rsidP="00AA5544">
            <w:pPr>
              <w:tabs>
                <w:tab w:val="left" w:pos="0"/>
                <w:tab w:val="left" w:pos="1134"/>
              </w:tabs>
              <w:spacing w:after="0" w:line="240" w:lineRule="auto"/>
              <w:ind w:firstLine="567"/>
              <w:contextualSpacing/>
              <w:jc w:val="both"/>
              <w:rPr>
                <w:rFonts w:ascii="Times New Roman" w:eastAsia="Times New Roman" w:hAnsi="Times New Roman"/>
                <w:sz w:val="24"/>
                <w:szCs w:val="24"/>
                <w:lang w:eastAsia="ru-RU"/>
              </w:rPr>
            </w:pPr>
            <w:proofErr w:type="gramStart"/>
            <w:r w:rsidRPr="00AA5544">
              <w:rPr>
                <w:rFonts w:ascii="Times New Roman" w:eastAsia="Times New Roman" w:hAnsi="Times New Roman"/>
                <w:sz w:val="24"/>
                <w:szCs w:val="24"/>
                <w:lang w:eastAsia="ru-RU"/>
              </w:rPr>
              <w:t xml:space="preserve">Сведения о цене единицы каждого товара, работы, услуги, являющихся предметом закупки, содержатся в приложении </w:t>
            </w:r>
            <w:r w:rsidR="00E23EFA" w:rsidRPr="00E23EFA">
              <w:rPr>
                <w:rFonts w:ascii="Times New Roman" w:eastAsia="Times New Roman" w:hAnsi="Times New Roman"/>
                <w:sz w:val="24"/>
                <w:szCs w:val="24"/>
                <w:lang w:eastAsia="ru-RU"/>
              </w:rPr>
              <w:t>III «ОБОСНОВАНИЕ НАЧАЛЬНОЙ (МАКСИМАЛЬНОЙ) ЦЕНЫ ДОГОВОРА, ЦЕНЫ ЕДИНИЦЫ ТОВАРА, РАБОТЫ, УСЛУГИ, НАЧАЛЬНОЙ СУММЫ ЦЕН ЕДИНИЦ ТОВАРА, РАБОТЫ, УСЛУГИ»</w:t>
            </w:r>
            <w:proofErr w:type="gramEnd"/>
          </w:p>
          <w:p w14:paraId="04BFF4B6" w14:textId="036BB402" w:rsidR="00AA5544" w:rsidRPr="00AA5544" w:rsidRDefault="00AA5544" w:rsidP="00AA5544">
            <w:pPr>
              <w:tabs>
                <w:tab w:val="left" w:pos="0"/>
                <w:tab w:val="left" w:pos="1134"/>
              </w:tabs>
              <w:spacing w:after="0" w:line="240" w:lineRule="auto"/>
              <w:ind w:firstLine="567"/>
              <w:contextualSpacing/>
              <w:jc w:val="both"/>
              <w:rPr>
                <w:rFonts w:ascii="Times New Roman" w:eastAsia="Times New Roman" w:hAnsi="Times New Roman"/>
                <w:sz w:val="24"/>
                <w:szCs w:val="24"/>
                <w:lang w:eastAsia="ru-RU"/>
              </w:rPr>
            </w:pPr>
            <w:r w:rsidRPr="00AA5544">
              <w:rPr>
                <w:rFonts w:ascii="Times New Roman" w:eastAsia="Times New Roman" w:hAnsi="Times New Roman"/>
                <w:sz w:val="24"/>
                <w:szCs w:val="24"/>
                <w:lang w:eastAsia="ru-RU"/>
              </w:rPr>
              <w:t xml:space="preserve">Предложение участника закупки о цене договора не должно превышать начальную (максимальную) цену договора. При этом такая цена должна включать в себя все налоги, сборы и </w:t>
            </w:r>
            <w:r w:rsidRPr="00AA5544">
              <w:rPr>
                <w:rFonts w:ascii="Times New Roman" w:eastAsia="Times New Roman" w:hAnsi="Times New Roman"/>
                <w:sz w:val="24"/>
                <w:szCs w:val="24"/>
                <w:lang w:eastAsia="ru-RU"/>
              </w:rPr>
              <w:lastRenderedPageBreak/>
              <w:t>иные обязательные платежи, подлежащие уплате в бюджеты бюджетной системы Российской Федерации, а также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и других платежей.</w:t>
            </w:r>
          </w:p>
          <w:p w14:paraId="531BA2C3" w14:textId="77777777" w:rsidR="00AA5544" w:rsidRPr="00AA5544" w:rsidRDefault="00AA5544" w:rsidP="00AA5544">
            <w:pPr>
              <w:spacing w:after="0" w:line="240" w:lineRule="auto"/>
              <w:jc w:val="both"/>
              <w:rPr>
                <w:rFonts w:ascii="Times New Roman" w:hAnsi="Times New Roman"/>
                <w:i/>
                <w:iCs/>
                <w:sz w:val="20"/>
                <w:szCs w:val="20"/>
                <w:highlight w:val="yellow"/>
              </w:rPr>
            </w:pPr>
          </w:p>
        </w:tc>
      </w:tr>
      <w:tr w:rsidR="00AA5544" w:rsidRPr="00AA5544" w14:paraId="0D634979" w14:textId="77777777" w:rsidTr="00A240B5">
        <w:tc>
          <w:tcPr>
            <w:tcW w:w="710" w:type="dxa"/>
            <w:tcBorders>
              <w:top w:val="single" w:sz="4" w:space="0" w:color="auto"/>
              <w:left w:val="single" w:sz="4" w:space="0" w:color="auto"/>
              <w:bottom w:val="single" w:sz="4" w:space="0" w:color="auto"/>
              <w:right w:val="single" w:sz="4" w:space="0" w:color="auto"/>
            </w:tcBorders>
          </w:tcPr>
          <w:p w14:paraId="660AB1B5"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43504C96"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lang w:eastAsia="zh-CN"/>
              </w:rPr>
            </w:pPr>
            <w:r w:rsidRPr="00AA5544">
              <w:rPr>
                <w:rFonts w:ascii="Times New Roman" w:hAnsi="Times New Roman"/>
                <w:sz w:val="24"/>
                <w:szCs w:val="24"/>
                <w:lang w:eastAsia="zh-CN"/>
              </w:rPr>
              <w:t>Срок, место и порядок предоставления извещения о закупке</w:t>
            </w:r>
          </w:p>
        </w:tc>
        <w:tc>
          <w:tcPr>
            <w:tcW w:w="5389" w:type="dxa"/>
            <w:tcBorders>
              <w:top w:val="single" w:sz="4" w:space="0" w:color="auto"/>
              <w:left w:val="single" w:sz="4" w:space="0" w:color="auto"/>
              <w:bottom w:val="single" w:sz="4" w:space="0" w:color="auto"/>
              <w:right w:val="single" w:sz="4" w:space="0" w:color="auto"/>
            </w:tcBorders>
            <w:hideMark/>
          </w:tcPr>
          <w:p w14:paraId="7A96FC8B" w14:textId="77777777" w:rsidR="00AA5544" w:rsidRPr="00AA5544" w:rsidRDefault="00AA5544" w:rsidP="00AA5544">
            <w:pPr>
              <w:autoSpaceDE w:val="0"/>
              <w:autoSpaceDN w:val="0"/>
              <w:spacing w:after="0" w:line="240" w:lineRule="auto"/>
              <w:jc w:val="both"/>
              <w:rPr>
                <w:rFonts w:ascii="Times New Roman" w:hAnsi="Times New Roman"/>
                <w:bCs/>
                <w:sz w:val="24"/>
                <w:szCs w:val="24"/>
              </w:rPr>
            </w:pPr>
            <w:r w:rsidRPr="00AA5544">
              <w:rPr>
                <w:rFonts w:ascii="Times New Roman" w:eastAsia="Times New Roman" w:hAnsi="Times New Roman"/>
                <w:bCs/>
                <w:sz w:val="24"/>
                <w:szCs w:val="24"/>
                <w:lang w:eastAsia="ru-RU"/>
              </w:rPr>
              <w:t>Извещение о закупке размещено заказчиком в ЕИС и доступно для ознакомления любому заинтересованному лицу, в том числе с возможностью сохранения на технических средствах пользователя, в любое время с момента размещения в ЕИС извещения о закупке.</w:t>
            </w:r>
          </w:p>
        </w:tc>
      </w:tr>
      <w:tr w:rsidR="00AA5544" w:rsidRPr="00AA5544" w14:paraId="44D5C118" w14:textId="77777777" w:rsidTr="00A240B5">
        <w:tc>
          <w:tcPr>
            <w:tcW w:w="710" w:type="dxa"/>
            <w:tcBorders>
              <w:top w:val="single" w:sz="4" w:space="0" w:color="auto"/>
              <w:left w:val="single" w:sz="4" w:space="0" w:color="auto"/>
              <w:bottom w:val="single" w:sz="4" w:space="0" w:color="auto"/>
              <w:right w:val="single" w:sz="4" w:space="0" w:color="auto"/>
            </w:tcBorders>
          </w:tcPr>
          <w:p w14:paraId="35066CDE"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528B462E" w14:textId="77777777" w:rsidR="00AA5544" w:rsidRPr="00AA5544" w:rsidRDefault="00AA5544" w:rsidP="00AA5544">
            <w:pPr>
              <w:widowControl w:val="0"/>
              <w:tabs>
                <w:tab w:val="left" w:pos="0"/>
              </w:tabs>
              <w:autoSpaceDE w:val="0"/>
              <w:autoSpaceDN w:val="0"/>
              <w:spacing w:after="0" w:line="240" w:lineRule="auto"/>
              <w:jc w:val="both"/>
              <w:rPr>
                <w:rFonts w:ascii="Times New Roman" w:hAnsi="Times New Roman"/>
                <w:sz w:val="24"/>
                <w:szCs w:val="24"/>
                <w:highlight w:val="green"/>
                <w:lang w:eastAsia="zh-CN"/>
              </w:rPr>
            </w:pPr>
            <w:r w:rsidRPr="00AA5544">
              <w:rPr>
                <w:rFonts w:ascii="Times New Roman" w:hAnsi="Times New Roman"/>
                <w:sz w:val="24"/>
                <w:szCs w:val="24"/>
                <w:lang w:eastAsia="zh-CN"/>
              </w:rPr>
              <w:t>Адрес электронной площадки в информационно-телекоммуникационной сети «Интернет», на которой проводится запрос котировок в электронной форме</w:t>
            </w:r>
          </w:p>
        </w:tc>
        <w:tc>
          <w:tcPr>
            <w:tcW w:w="5389" w:type="dxa"/>
            <w:tcBorders>
              <w:top w:val="single" w:sz="4" w:space="0" w:color="auto"/>
              <w:left w:val="single" w:sz="4" w:space="0" w:color="auto"/>
              <w:bottom w:val="single" w:sz="4" w:space="0" w:color="auto"/>
              <w:right w:val="single" w:sz="4" w:space="0" w:color="auto"/>
            </w:tcBorders>
            <w:hideMark/>
          </w:tcPr>
          <w:p w14:paraId="2EE0B5E2" w14:textId="37E76E52" w:rsidR="0022150C" w:rsidRPr="008A2A39" w:rsidRDefault="008A2A39" w:rsidP="00AA5544">
            <w:pPr>
              <w:autoSpaceDE w:val="0"/>
              <w:autoSpaceDN w:val="0"/>
              <w:spacing w:after="0" w:line="240" w:lineRule="auto"/>
              <w:jc w:val="both"/>
              <w:rPr>
                <w:rFonts w:ascii="Times New Roman" w:hAnsi="Times New Roman"/>
                <w:b/>
                <w:bCs/>
                <w:sz w:val="24"/>
                <w:szCs w:val="24"/>
              </w:rPr>
            </w:pPr>
            <w:r w:rsidRPr="008A2A39">
              <w:rPr>
                <w:rFonts w:ascii="Times New Roman" w:hAnsi="Times New Roman"/>
                <w:b/>
                <w:bCs/>
                <w:sz w:val="24"/>
                <w:szCs w:val="24"/>
              </w:rPr>
              <w:t xml:space="preserve">Электронная Торговая Площадка Торги-Онлайн </w:t>
            </w:r>
            <w:r w:rsidR="00116534">
              <w:rPr>
                <w:rFonts w:ascii="Times New Roman" w:hAnsi="Times New Roman"/>
                <w:b/>
              </w:rPr>
              <w:t>https://etp.torgi-online.com.</w:t>
            </w:r>
          </w:p>
          <w:p w14:paraId="3EC5C9A6" w14:textId="7DAE5F3D" w:rsidR="00AA5544" w:rsidRPr="00AA5544" w:rsidRDefault="00AA5544" w:rsidP="00AA5544">
            <w:pPr>
              <w:autoSpaceDE w:val="0"/>
              <w:autoSpaceDN w:val="0"/>
              <w:spacing w:after="0" w:line="240" w:lineRule="auto"/>
              <w:jc w:val="both"/>
              <w:rPr>
                <w:rFonts w:ascii="Times New Roman" w:hAnsi="Times New Roman"/>
                <w:bCs/>
                <w:sz w:val="24"/>
                <w:szCs w:val="24"/>
              </w:rPr>
            </w:pPr>
            <w:r w:rsidRPr="008A2A39">
              <w:rPr>
                <w:rFonts w:ascii="Times New Roman" w:hAnsi="Times New Roman"/>
                <w:bCs/>
                <w:sz w:val="24"/>
                <w:szCs w:val="24"/>
              </w:rPr>
              <w:t>На сайте указанной электронной</w:t>
            </w:r>
            <w:r w:rsidRPr="00AA5544">
              <w:rPr>
                <w:rFonts w:ascii="Times New Roman" w:hAnsi="Times New Roman"/>
                <w:bCs/>
                <w:sz w:val="24"/>
                <w:szCs w:val="24"/>
              </w:rPr>
              <w:t xml:space="preserve"> площадки размещен порядок регистрации (аккредитации) участников закупки на электронной площадке.</w:t>
            </w:r>
          </w:p>
        </w:tc>
      </w:tr>
      <w:tr w:rsidR="00AA5544" w:rsidRPr="00AA5544" w14:paraId="3A25E1D4" w14:textId="77777777" w:rsidTr="00A240B5">
        <w:tc>
          <w:tcPr>
            <w:tcW w:w="710" w:type="dxa"/>
            <w:tcBorders>
              <w:top w:val="single" w:sz="4" w:space="0" w:color="auto"/>
              <w:left w:val="single" w:sz="4" w:space="0" w:color="auto"/>
              <w:bottom w:val="single" w:sz="4" w:space="0" w:color="auto"/>
              <w:right w:val="single" w:sz="4" w:space="0" w:color="auto"/>
            </w:tcBorders>
          </w:tcPr>
          <w:p w14:paraId="575D7CC0"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3887B315" w14:textId="77777777" w:rsidR="00AA5544" w:rsidRPr="00070B6F" w:rsidRDefault="00AA5544" w:rsidP="00AA5544">
            <w:pPr>
              <w:widowControl w:val="0"/>
              <w:tabs>
                <w:tab w:val="left" w:pos="0"/>
              </w:tabs>
              <w:autoSpaceDE w:val="0"/>
              <w:autoSpaceDN w:val="0"/>
              <w:spacing w:after="0" w:line="240" w:lineRule="auto"/>
              <w:jc w:val="both"/>
              <w:rPr>
                <w:rFonts w:ascii="Times New Roman" w:hAnsi="Times New Roman"/>
                <w:sz w:val="24"/>
                <w:szCs w:val="24"/>
                <w:lang w:eastAsia="ru-RU"/>
              </w:rPr>
            </w:pPr>
            <w:r w:rsidRPr="00070B6F">
              <w:rPr>
                <w:rFonts w:ascii="Times New Roman" w:hAnsi="Times New Roman"/>
                <w:sz w:val="24"/>
                <w:szCs w:val="24"/>
              </w:rPr>
              <w:t>Дата начала срока предоставления участникам закупки разъяснений положений извещения о закупке</w:t>
            </w:r>
          </w:p>
        </w:tc>
        <w:tc>
          <w:tcPr>
            <w:tcW w:w="5389" w:type="dxa"/>
            <w:tcBorders>
              <w:top w:val="single" w:sz="4" w:space="0" w:color="auto"/>
              <w:left w:val="single" w:sz="4" w:space="0" w:color="auto"/>
              <w:bottom w:val="single" w:sz="4" w:space="0" w:color="auto"/>
              <w:right w:val="single" w:sz="4" w:space="0" w:color="auto"/>
            </w:tcBorders>
            <w:hideMark/>
          </w:tcPr>
          <w:p w14:paraId="48EE0498" w14:textId="014D094F" w:rsidR="00AA5544" w:rsidRPr="00070B6F" w:rsidRDefault="00C652AE" w:rsidP="00AA5544">
            <w:pPr>
              <w:autoSpaceDE w:val="0"/>
              <w:autoSpaceDN w:val="0"/>
              <w:spacing w:after="0" w:line="240" w:lineRule="auto"/>
              <w:jc w:val="both"/>
              <w:rPr>
                <w:rFonts w:ascii="Times New Roman" w:hAnsi="Times New Roman"/>
                <w:i/>
                <w:sz w:val="24"/>
                <w:szCs w:val="24"/>
              </w:rPr>
            </w:pPr>
            <w:r w:rsidRPr="00070B6F">
              <w:rPr>
                <w:rFonts w:ascii="Times New Roman" w:hAnsi="Times New Roman"/>
                <w:b/>
                <w:bCs/>
                <w:sz w:val="24"/>
                <w:szCs w:val="24"/>
              </w:rPr>
              <w:t>11</w:t>
            </w:r>
            <w:r w:rsidR="00E8750B" w:rsidRPr="00070B6F">
              <w:rPr>
                <w:rFonts w:ascii="Times New Roman" w:hAnsi="Times New Roman"/>
                <w:b/>
                <w:bCs/>
                <w:sz w:val="24"/>
                <w:szCs w:val="24"/>
              </w:rPr>
              <w:t xml:space="preserve"> </w:t>
            </w:r>
            <w:r w:rsidR="00F978C6" w:rsidRPr="00070B6F">
              <w:rPr>
                <w:rFonts w:ascii="Times New Roman" w:hAnsi="Times New Roman"/>
                <w:b/>
                <w:bCs/>
                <w:sz w:val="24"/>
                <w:szCs w:val="24"/>
              </w:rPr>
              <w:t xml:space="preserve">декабря </w:t>
            </w:r>
            <w:r w:rsidR="00E8750B" w:rsidRPr="00070B6F">
              <w:rPr>
                <w:rFonts w:ascii="Times New Roman" w:hAnsi="Times New Roman"/>
                <w:b/>
                <w:bCs/>
                <w:sz w:val="24"/>
                <w:szCs w:val="24"/>
              </w:rPr>
              <w:t>202</w:t>
            </w:r>
            <w:r w:rsidRPr="00070B6F">
              <w:rPr>
                <w:rFonts w:ascii="Times New Roman" w:hAnsi="Times New Roman"/>
                <w:b/>
                <w:bCs/>
                <w:sz w:val="24"/>
                <w:szCs w:val="24"/>
              </w:rPr>
              <w:t>4</w:t>
            </w:r>
            <w:r w:rsidR="00E8750B" w:rsidRPr="00070B6F">
              <w:rPr>
                <w:rFonts w:ascii="Times New Roman" w:hAnsi="Times New Roman"/>
                <w:b/>
                <w:bCs/>
                <w:sz w:val="24"/>
                <w:szCs w:val="24"/>
              </w:rPr>
              <w:t xml:space="preserve"> года</w:t>
            </w:r>
            <w:r w:rsidR="00E8750B" w:rsidRPr="00070B6F">
              <w:rPr>
                <w:rFonts w:ascii="Times New Roman" w:hAnsi="Times New Roman"/>
                <w:bCs/>
                <w:sz w:val="24"/>
                <w:szCs w:val="24"/>
              </w:rPr>
              <w:t xml:space="preserve"> </w:t>
            </w:r>
            <w:r w:rsidR="00AA5544" w:rsidRPr="00070B6F">
              <w:rPr>
                <w:rFonts w:ascii="Times New Roman" w:hAnsi="Times New Roman"/>
                <w:i/>
                <w:sz w:val="24"/>
                <w:szCs w:val="24"/>
              </w:rPr>
              <w:t xml:space="preserve"> </w:t>
            </w:r>
          </w:p>
          <w:p w14:paraId="6E331E7F" w14:textId="77777777" w:rsidR="00AA5544" w:rsidRPr="00070B6F" w:rsidRDefault="00AA5544" w:rsidP="00AA5544">
            <w:pPr>
              <w:autoSpaceDE w:val="0"/>
              <w:autoSpaceDN w:val="0"/>
              <w:adjustRightInd w:val="0"/>
              <w:spacing w:after="0" w:line="240" w:lineRule="auto"/>
              <w:jc w:val="both"/>
              <w:rPr>
                <w:rFonts w:ascii="Times New Roman" w:hAnsi="Times New Roman"/>
                <w:i/>
                <w:sz w:val="24"/>
                <w:szCs w:val="24"/>
              </w:rPr>
            </w:pPr>
            <w:r w:rsidRPr="00070B6F">
              <w:rPr>
                <w:rFonts w:ascii="Times New Roman" w:hAnsi="Times New Roman"/>
                <w:i/>
                <w:sz w:val="20"/>
                <w:szCs w:val="20"/>
              </w:rPr>
              <w:t>(датой начала срока предоставления участникам закупки разъяснений является дата размещения заказчиком в ЕИС извещения об осуществлении закупки)</w:t>
            </w:r>
          </w:p>
        </w:tc>
      </w:tr>
      <w:tr w:rsidR="00AA5544" w:rsidRPr="00AA5544" w14:paraId="68EDDA2B" w14:textId="77777777" w:rsidTr="00A240B5">
        <w:tc>
          <w:tcPr>
            <w:tcW w:w="710" w:type="dxa"/>
            <w:tcBorders>
              <w:top w:val="single" w:sz="4" w:space="0" w:color="auto"/>
              <w:left w:val="single" w:sz="4" w:space="0" w:color="auto"/>
              <w:bottom w:val="single" w:sz="4" w:space="0" w:color="auto"/>
              <w:right w:val="single" w:sz="4" w:space="0" w:color="auto"/>
            </w:tcBorders>
          </w:tcPr>
          <w:p w14:paraId="5A5546E0"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148CD672" w14:textId="77777777" w:rsidR="00AA5544" w:rsidRPr="00070B6F" w:rsidRDefault="00AA5544" w:rsidP="00AA5544">
            <w:pPr>
              <w:widowControl w:val="0"/>
              <w:tabs>
                <w:tab w:val="left" w:pos="0"/>
              </w:tabs>
              <w:autoSpaceDE w:val="0"/>
              <w:autoSpaceDN w:val="0"/>
              <w:spacing w:after="0" w:line="240" w:lineRule="auto"/>
              <w:jc w:val="both"/>
              <w:rPr>
                <w:rFonts w:ascii="Times New Roman" w:hAnsi="Times New Roman"/>
                <w:sz w:val="24"/>
                <w:szCs w:val="24"/>
              </w:rPr>
            </w:pPr>
            <w:r w:rsidRPr="00070B6F">
              <w:rPr>
                <w:rFonts w:ascii="Times New Roman" w:hAnsi="Times New Roman"/>
                <w:sz w:val="24"/>
                <w:szCs w:val="24"/>
              </w:rPr>
              <w:t>Дата окончания срока предоставления участникам закупки разъяснений положений извещения о закупке</w:t>
            </w:r>
          </w:p>
        </w:tc>
        <w:tc>
          <w:tcPr>
            <w:tcW w:w="5389" w:type="dxa"/>
            <w:tcBorders>
              <w:top w:val="single" w:sz="4" w:space="0" w:color="auto"/>
              <w:left w:val="single" w:sz="4" w:space="0" w:color="auto"/>
              <w:bottom w:val="single" w:sz="4" w:space="0" w:color="auto"/>
              <w:right w:val="single" w:sz="4" w:space="0" w:color="auto"/>
            </w:tcBorders>
            <w:hideMark/>
          </w:tcPr>
          <w:p w14:paraId="0A4E4784" w14:textId="2C56374A" w:rsidR="0024283F" w:rsidRPr="00070B6F" w:rsidRDefault="00AA5544" w:rsidP="00AA5544">
            <w:pPr>
              <w:spacing w:after="0" w:line="240" w:lineRule="auto"/>
              <w:jc w:val="both"/>
              <w:rPr>
                <w:rFonts w:ascii="Times New Roman" w:hAnsi="Times New Roman"/>
                <w:sz w:val="24"/>
                <w:szCs w:val="24"/>
              </w:rPr>
            </w:pPr>
            <w:r w:rsidRPr="00070B6F">
              <w:rPr>
                <w:rFonts w:ascii="Times New Roman" w:hAnsi="Times New Roman"/>
                <w:sz w:val="24"/>
                <w:szCs w:val="24"/>
              </w:rPr>
              <w:t xml:space="preserve">Участник закупки вправе направить заказчику запрос о даче разъяснений положений извещения о закупке не позднее </w:t>
            </w:r>
            <w:r w:rsidRPr="00070B6F">
              <w:rPr>
                <w:rFonts w:ascii="Times New Roman" w:hAnsi="Times New Roman"/>
                <w:b/>
                <w:bCs/>
                <w:sz w:val="24"/>
                <w:szCs w:val="24"/>
              </w:rPr>
              <w:t>«</w:t>
            </w:r>
            <w:r w:rsidR="00C652AE" w:rsidRPr="00070B6F">
              <w:rPr>
                <w:rFonts w:ascii="Times New Roman" w:hAnsi="Times New Roman"/>
                <w:b/>
                <w:bCs/>
                <w:sz w:val="24"/>
                <w:szCs w:val="24"/>
              </w:rPr>
              <w:t>18</w:t>
            </w:r>
            <w:r w:rsidR="002C0678" w:rsidRPr="00070B6F">
              <w:rPr>
                <w:rFonts w:ascii="Times New Roman" w:hAnsi="Times New Roman"/>
                <w:b/>
                <w:bCs/>
                <w:sz w:val="24"/>
                <w:szCs w:val="24"/>
              </w:rPr>
              <w:t xml:space="preserve">» </w:t>
            </w:r>
            <w:r w:rsidR="00E8750B" w:rsidRPr="00070B6F">
              <w:rPr>
                <w:rFonts w:ascii="Times New Roman" w:hAnsi="Times New Roman"/>
                <w:b/>
                <w:bCs/>
                <w:sz w:val="24"/>
                <w:szCs w:val="24"/>
              </w:rPr>
              <w:t xml:space="preserve">декабря </w:t>
            </w:r>
            <w:r w:rsidR="002C0678" w:rsidRPr="00070B6F">
              <w:rPr>
                <w:rFonts w:ascii="Times New Roman" w:hAnsi="Times New Roman"/>
                <w:b/>
                <w:bCs/>
                <w:sz w:val="24"/>
                <w:szCs w:val="24"/>
              </w:rPr>
              <w:t>202</w:t>
            </w:r>
            <w:r w:rsidR="00C652AE" w:rsidRPr="00070B6F">
              <w:rPr>
                <w:rFonts w:ascii="Times New Roman" w:hAnsi="Times New Roman"/>
                <w:b/>
                <w:bCs/>
                <w:sz w:val="24"/>
                <w:szCs w:val="24"/>
              </w:rPr>
              <w:t>4</w:t>
            </w:r>
            <w:r w:rsidR="002C0678" w:rsidRPr="00070B6F">
              <w:rPr>
                <w:rFonts w:ascii="Times New Roman" w:hAnsi="Times New Roman"/>
                <w:b/>
                <w:bCs/>
                <w:sz w:val="24"/>
                <w:szCs w:val="24"/>
              </w:rPr>
              <w:t xml:space="preserve"> года</w:t>
            </w:r>
            <w:r w:rsidR="002C0678" w:rsidRPr="00070B6F">
              <w:rPr>
                <w:rFonts w:ascii="Times New Roman" w:hAnsi="Times New Roman"/>
                <w:bCs/>
                <w:sz w:val="24"/>
                <w:szCs w:val="24"/>
              </w:rPr>
              <w:t xml:space="preserve"> </w:t>
            </w:r>
            <w:r w:rsidRPr="00070B6F">
              <w:rPr>
                <w:rFonts w:ascii="Times New Roman" w:hAnsi="Times New Roman"/>
                <w:i/>
                <w:sz w:val="24"/>
                <w:szCs w:val="24"/>
              </w:rPr>
              <w:t>(указывается последняя дата, когда участник может направить запрос заказчику).</w:t>
            </w:r>
            <w:r w:rsidRPr="00070B6F">
              <w:rPr>
                <w:rFonts w:ascii="Times New Roman" w:hAnsi="Times New Roman"/>
                <w:sz w:val="24"/>
                <w:szCs w:val="24"/>
              </w:rPr>
              <w:t xml:space="preserve"> </w:t>
            </w:r>
          </w:p>
          <w:p w14:paraId="614AB9D6" w14:textId="77777777" w:rsidR="00AA5544" w:rsidRPr="00070B6F" w:rsidRDefault="0024283F" w:rsidP="00AA5544">
            <w:pPr>
              <w:spacing w:after="0" w:line="240" w:lineRule="auto"/>
              <w:jc w:val="both"/>
              <w:rPr>
                <w:rFonts w:ascii="Times New Roman" w:hAnsi="Times New Roman"/>
                <w:sz w:val="24"/>
                <w:szCs w:val="24"/>
              </w:rPr>
            </w:pPr>
            <w:r w:rsidRPr="00070B6F">
              <w:rPr>
                <w:rFonts w:ascii="Times New Roman" w:hAnsi="Times New Roman"/>
                <w:sz w:val="24"/>
                <w:szCs w:val="24"/>
              </w:rPr>
              <w:t xml:space="preserve">Любой участник закупки вправе направить Заказчику посредством электронной площадки запрос о даче разъяснений положений извещения о закупке и (или) документации о закупке. В течение 3 дней со дня поступления указанного запроса Заказчик размещает разъяснение положений документации о конкурентной закупке в ЕИС с указанием предмета запроса, но без указания участника закупки, от которого поступил указанный запрос, если запрос поступил к Заказчику не </w:t>
            </w:r>
            <w:proofErr w:type="gramStart"/>
            <w:r w:rsidRPr="00070B6F">
              <w:rPr>
                <w:rFonts w:ascii="Times New Roman" w:hAnsi="Times New Roman"/>
                <w:sz w:val="24"/>
                <w:szCs w:val="24"/>
              </w:rPr>
              <w:t>позднее</w:t>
            </w:r>
            <w:proofErr w:type="gramEnd"/>
            <w:r w:rsidRPr="00070B6F">
              <w:rPr>
                <w:rFonts w:ascii="Times New Roman" w:hAnsi="Times New Roman"/>
                <w:sz w:val="24"/>
                <w:szCs w:val="24"/>
              </w:rPr>
              <w:t xml:space="preserve"> чем за 3 рабочих дня до даты окончания срока подачи заявок на участие в закупке.</w:t>
            </w:r>
          </w:p>
          <w:p w14:paraId="4A2DBB54" w14:textId="77777777" w:rsidR="007D7837" w:rsidRPr="00070B6F" w:rsidRDefault="003C5CFE" w:rsidP="007D7837">
            <w:pPr>
              <w:spacing w:after="0" w:line="240" w:lineRule="auto"/>
              <w:ind w:firstLine="457"/>
              <w:jc w:val="both"/>
              <w:rPr>
                <w:rFonts w:ascii="Times New Roman" w:hAnsi="Times New Roman"/>
                <w:sz w:val="24"/>
                <w:szCs w:val="24"/>
              </w:rPr>
            </w:pPr>
            <w:r w:rsidRPr="00070B6F">
              <w:rPr>
                <w:rFonts w:ascii="Times New Roman" w:hAnsi="Times New Roman"/>
                <w:sz w:val="24"/>
                <w:szCs w:val="24"/>
              </w:rPr>
              <w:t xml:space="preserve">Разъяснения положений извещения о закупке и (или) документации о закупке могут быть даны Заказчиком по собственной инициативе в любое время до даты окончания срока подачи заявок на участие в закупке. В течение 3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w:t>
            </w:r>
            <w:r w:rsidRPr="00070B6F">
              <w:rPr>
                <w:rFonts w:ascii="Times New Roman" w:hAnsi="Times New Roman"/>
                <w:sz w:val="24"/>
                <w:szCs w:val="24"/>
              </w:rPr>
              <w:lastRenderedPageBreak/>
              <w:t>Заказчиком в ЕИС</w:t>
            </w:r>
          </w:p>
          <w:p w14:paraId="26E3F4F6" w14:textId="5778595C" w:rsidR="007D7837" w:rsidRPr="00070B6F" w:rsidRDefault="007D7837" w:rsidP="007D7837">
            <w:pPr>
              <w:spacing w:after="0" w:line="240" w:lineRule="auto"/>
              <w:ind w:firstLine="457"/>
              <w:jc w:val="both"/>
              <w:rPr>
                <w:rFonts w:ascii="Times New Roman" w:hAnsi="Times New Roman"/>
                <w:sz w:val="24"/>
                <w:szCs w:val="24"/>
              </w:rPr>
            </w:pPr>
            <w:r w:rsidRPr="00070B6F">
              <w:rPr>
                <w:rFonts w:ascii="Times New Roman" w:hAnsi="Times New Roman"/>
                <w:sz w:val="24"/>
                <w:szCs w:val="24"/>
              </w:rPr>
              <w:tab/>
              <w:t xml:space="preserve">Заказчик вправе принять решение о внесении изменений в извещение о закупке и (или) документацию о закупке до наступления даты и времени окончания срока подачи заявок на участие в закупке. В течение 3 дней </w:t>
            </w:r>
            <w:proofErr w:type="gramStart"/>
            <w:r w:rsidRPr="00070B6F">
              <w:rPr>
                <w:rFonts w:ascii="Times New Roman" w:hAnsi="Times New Roman"/>
                <w:sz w:val="24"/>
                <w:szCs w:val="24"/>
              </w:rPr>
              <w:t>с даты принятия</w:t>
            </w:r>
            <w:proofErr w:type="gramEnd"/>
            <w:r w:rsidRPr="00070B6F">
              <w:rPr>
                <w:rFonts w:ascii="Times New Roman" w:hAnsi="Times New Roman"/>
                <w:sz w:val="24"/>
                <w:szCs w:val="24"/>
              </w:rPr>
              <w:t xml:space="preserve"> указанного решения такие изменения размещаются Заказчиком в ЕИС. При этом срок подачи заявок на участие в закупке должен быть продлен таким образом, чтобы с даты размещения в ЕИС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w:t>
            </w:r>
          </w:p>
          <w:p w14:paraId="27A4661B" w14:textId="2B0F3983" w:rsidR="007D7837" w:rsidRPr="00070B6F" w:rsidRDefault="007D7837" w:rsidP="007D7837">
            <w:pPr>
              <w:spacing w:after="0" w:line="240" w:lineRule="auto"/>
              <w:ind w:firstLine="457"/>
              <w:jc w:val="both"/>
              <w:rPr>
                <w:rFonts w:ascii="Times New Roman" w:hAnsi="Times New Roman"/>
                <w:sz w:val="20"/>
                <w:szCs w:val="20"/>
              </w:rPr>
            </w:pPr>
          </w:p>
        </w:tc>
      </w:tr>
      <w:tr w:rsidR="00AA5544" w:rsidRPr="00AA5544" w14:paraId="1D8CF65B" w14:textId="77777777" w:rsidTr="00A240B5">
        <w:tc>
          <w:tcPr>
            <w:tcW w:w="710" w:type="dxa"/>
            <w:tcBorders>
              <w:top w:val="single" w:sz="4" w:space="0" w:color="auto"/>
              <w:left w:val="single" w:sz="4" w:space="0" w:color="auto"/>
              <w:bottom w:val="single" w:sz="4" w:space="0" w:color="auto"/>
              <w:right w:val="single" w:sz="4" w:space="0" w:color="auto"/>
            </w:tcBorders>
          </w:tcPr>
          <w:p w14:paraId="07D7A4F3"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14:paraId="76DFC562"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Дата начала, дата и время окончания срока подачи заявок на участие в запросе котировок в электронной форме</w:t>
            </w:r>
          </w:p>
          <w:p w14:paraId="01A428E8" w14:textId="77777777" w:rsidR="00AA5544" w:rsidRPr="00AA5544" w:rsidRDefault="00AA5544" w:rsidP="00AA5544">
            <w:pPr>
              <w:spacing w:after="0" w:line="240" w:lineRule="auto"/>
              <w:rPr>
                <w:rFonts w:ascii="Times New Roman" w:hAnsi="Times New Roman"/>
                <w:sz w:val="24"/>
                <w:szCs w:val="24"/>
              </w:rPr>
            </w:pPr>
          </w:p>
        </w:tc>
        <w:tc>
          <w:tcPr>
            <w:tcW w:w="5389" w:type="dxa"/>
            <w:tcBorders>
              <w:top w:val="single" w:sz="4" w:space="0" w:color="auto"/>
              <w:left w:val="single" w:sz="4" w:space="0" w:color="auto"/>
              <w:bottom w:val="single" w:sz="4" w:space="0" w:color="auto"/>
              <w:right w:val="single" w:sz="4" w:space="0" w:color="auto"/>
            </w:tcBorders>
          </w:tcPr>
          <w:p w14:paraId="63240D0C" w14:textId="60812A24" w:rsidR="00A240B5" w:rsidRPr="00D00772" w:rsidRDefault="00AA5544" w:rsidP="00AA5544">
            <w:pPr>
              <w:autoSpaceDE w:val="0"/>
              <w:autoSpaceDN w:val="0"/>
              <w:spacing w:after="0" w:line="240" w:lineRule="auto"/>
              <w:jc w:val="both"/>
              <w:rPr>
                <w:rFonts w:ascii="Times New Roman" w:hAnsi="Times New Roman"/>
                <w:b/>
                <w:bCs/>
                <w:sz w:val="24"/>
                <w:szCs w:val="24"/>
              </w:rPr>
            </w:pPr>
            <w:r w:rsidRPr="00AA5544">
              <w:rPr>
                <w:rFonts w:ascii="Times New Roman" w:hAnsi="Times New Roman"/>
                <w:bCs/>
                <w:sz w:val="24"/>
                <w:szCs w:val="24"/>
              </w:rPr>
              <w:t xml:space="preserve">Дата начала срока подачи </w:t>
            </w:r>
            <w:r w:rsidRPr="00D00772">
              <w:rPr>
                <w:rFonts w:ascii="Times New Roman" w:hAnsi="Times New Roman"/>
                <w:bCs/>
                <w:sz w:val="24"/>
                <w:szCs w:val="24"/>
              </w:rPr>
              <w:t xml:space="preserve">заявок: </w:t>
            </w:r>
            <w:r w:rsidR="00A240B5" w:rsidRPr="00D00772">
              <w:rPr>
                <w:rFonts w:ascii="Times New Roman" w:hAnsi="Times New Roman"/>
                <w:b/>
                <w:bCs/>
                <w:sz w:val="24"/>
                <w:szCs w:val="24"/>
              </w:rPr>
              <w:t>«</w:t>
            </w:r>
            <w:r w:rsidR="00D00772" w:rsidRPr="00D00772">
              <w:rPr>
                <w:rFonts w:ascii="Times New Roman" w:hAnsi="Times New Roman"/>
                <w:b/>
                <w:bCs/>
                <w:sz w:val="24"/>
                <w:szCs w:val="24"/>
              </w:rPr>
              <w:t>11</w:t>
            </w:r>
            <w:r w:rsidR="00A240B5" w:rsidRPr="00D00772">
              <w:rPr>
                <w:rFonts w:ascii="Times New Roman" w:hAnsi="Times New Roman"/>
                <w:b/>
                <w:bCs/>
                <w:sz w:val="24"/>
                <w:szCs w:val="24"/>
              </w:rPr>
              <w:t xml:space="preserve">» </w:t>
            </w:r>
            <w:r w:rsidR="00D00772" w:rsidRPr="00D00772">
              <w:rPr>
                <w:rFonts w:ascii="Times New Roman" w:hAnsi="Times New Roman"/>
                <w:b/>
                <w:bCs/>
                <w:sz w:val="24"/>
                <w:szCs w:val="24"/>
              </w:rPr>
              <w:t>декабря 2024</w:t>
            </w:r>
            <w:r w:rsidR="00A240B5" w:rsidRPr="00D00772">
              <w:rPr>
                <w:rFonts w:ascii="Times New Roman" w:hAnsi="Times New Roman"/>
                <w:b/>
                <w:bCs/>
                <w:sz w:val="24"/>
                <w:szCs w:val="24"/>
              </w:rPr>
              <w:t xml:space="preserve"> года. </w:t>
            </w:r>
          </w:p>
          <w:p w14:paraId="11C1F9C4" w14:textId="79156C02" w:rsidR="00AA5544" w:rsidRPr="00D00772" w:rsidRDefault="00AA5544" w:rsidP="00AA5544">
            <w:pPr>
              <w:autoSpaceDE w:val="0"/>
              <w:autoSpaceDN w:val="0"/>
              <w:spacing w:after="0" w:line="240" w:lineRule="auto"/>
              <w:jc w:val="both"/>
              <w:rPr>
                <w:rFonts w:ascii="Times New Roman" w:hAnsi="Times New Roman"/>
                <w:sz w:val="20"/>
                <w:szCs w:val="20"/>
              </w:rPr>
            </w:pPr>
            <w:r w:rsidRPr="00D00772">
              <w:rPr>
                <w:rFonts w:ascii="Times New Roman" w:hAnsi="Times New Roman"/>
                <w:i/>
                <w:sz w:val="20"/>
                <w:szCs w:val="20"/>
              </w:rPr>
              <w:t>(указывается дата, которая должна совпадать с датой размещения в ЕИС извещения о закупке)</w:t>
            </w:r>
          </w:p>
          <w:p w14:paraId="5997917F" w14:textId="77777777" w:rsidR="00AA5544" w:rsidRPr="00D00772" w:rsidRDefault="00AA5544" w:rsidP="00AA5544">
            <w:pPr>
              <w:autoSpaceDE w:val="0"/>
              <w:autoSpaceDN w:val="0"/>
              <w:spacing w:after="0" w:line="240" w:lineRule="auto"/>
              <w:jc w:val="both"/>
              <w:rPr>
                <w:rFonts w:ascii="Times New Roman" w:hAnsi="Times New Roman"/>
                <w:bCs/>
                <w:sz w:val="24"/>
                <w:szCs w:val="24"/>
              </w:rPr>
            </w:pPr>
          </w:p>
          <w:p w14:paraId="149F7D14" w14:textId="612F38B5" w:rsidR="00E026F8" w:rsidRPr="00D00772" w:rsidRDefault="00AA5544" w:rsidP="00E026F8">
            <w:pPr>
              <w:autoSpaceDE w:val="0"/>
              <w:autoSpaceDN w:val="0"/>
              <w:spacing w:after="0" w:line="240" w:lineRule="auto"/>
              <w:jc w:val="both"/>
              <w:rPr>
                <w:rFonts w:ascii="Times New Roman" w:hAnsi="Times New Roman"/>
                <w:b/>
                <w:bCs/>
                <w:sz w:val="24"/>
                <w:szCs w:val="24"/>
              </w:rPr>
            </w:pPr>
            <w:r w:rsidRPr="00D00772">
              <w:rPr>
                <w:rFonts w:ascii="Times New Roman" w:hAnsi="Times New Roman"/>
                <w:bCs/>
                <w:sz w:val="24"/>
                <w:szCs w:val="24"/>
              </w:rPr>
              <w:t xml:space="preserve">Дата и время окончания срока подачи заявок: </w:t>
            </w:r>
            <w:bookmarkStart w:id="25" w:name="OLE_LINK75"/>
            <w:bookmarkStart w:id="26" w:name="OLE_LINK76"/>
            <w:r w:rsidRPr="00D00772">
              <w:rPr>
                <w:rFonts w:ascii="Times New Roman" w:hAnsi="Times New Roman"/>
                <w:bCs/>
                <w:sz w:val="24"/>
                <w:szCs w:val="24"/>
              </w:rPr>
              <w:br/>
            </w:r>
            <w:r w:rsidR="000B664D" w:rsidRPr="00D00772">
              <w:rPr>
                <w:rFonts w:ascii="Times New Roman" w:hAnsi="Times New Roman"/>
                <w:bCs/>
                <w:sz w:val="24"/>
                <w:szCs w:val="24"/>
              </w:rPr>
              <w:t>10</w:t>
            </w:r>
            <w:r w:rsidRPr="00D00772">
              <w:rPr>
                <w:rFonts w:ascii="Times New Roman" w:hAnsi="Times New Roman"/>
                <w:bCs/>
                <w:sz w:val="24"/>
                <w:szCs w:val="24"/>
              </w:rPr>
              <w:t xml:space="preserve"> часов 00 минут (по местному времени Заказчика) </w:t>
            </w:r>
            <w:bookmarkEnd w:id="25"/>
            <w:bookmarkEnd w:id="26"/>
            <w:r w:rsidR="00212D3A" w:rsidRPr="00D00772">
              <w:rPr>
                <w:rFonts w:ascii="Times New Roman" w:hAnsi="Times New Roman"/>
                <w:b/>
                <w:bCs/>
                <w:sz w:val="24"/>
                <w:szCs w:val="24"/>
              </w:rPr>
              <w:t>«</w:t>
            </w:r>
            <w:r w:rsidR="00D00772" w:rsidRPr="00D00772">
              <w:rPr>
                <w:rFonts w:ascii="Times New Roman" w:hAnsi="Times New Roman"/>
                <w:b/>
                <w:bCs/>
                <w:sz w:val="24"/>
                <w:szCs w:val="24"/>
              </w:rPr>
              <w:t>20</w:t>
            </w:r>
            <w:r w:rsidR="00212D3A" w:rsidRPr="00D00772">
              <w:rPr>
                <w:rFonts w:ascii="Times New Roman" w:hAnsi="Times New Roman"/>
                <w:b/>
                <w:bCs/>
                <w:sz w:val="24"/>
                <w:szCs w:val="24"/>
              </w:rPr>
              <w:t xml:space="preserve">» </w:t>
            </w:r>
            <w:r w:rsidR="00D3433E" w:rsidRPr="00D00772">
              <w:rPr>
                <w:rFonts w:ascii="Times New Roman" w:hAnsi="Times New Roman"/>
                <w:b/>
                <w:bCs/>
                <w:sz w:val="24"/>
                <w:szCs w:val="24"/>
              </w:rPr>
              <w:t>декабря 202</w:t>
            </w:r>
            <w:r w:rsidR="00D00772" w:rsidRPr="00D00772">
              <w:rPr>
                <w:rFonts w:ascii="Times New Roman" w:hAnsi="Times New Roman"/>
                <w:b/>
                <w:bCs/>
                <w:sz w:val="24"/>
                <w:szCs w:val="24"/>
              </w:rPr>
              <w:t>4</w:t>
            </w:r>
            <w:r w:rsidR="00D3433E" w:rsidRPr="00D00772">
              <w:rPr>
                <w:rFonts w:ascii="Times New Roman" w:hAnsi="Times New Roman"/>
                <w:b/>
                <w:bCs/>
                <w:sz w:val="24"/>
                <w:szCs w:val="24"/>
              </w:rPr>
              <w:t xml:space="preserve"> </w:t>
            </w:r>
            <w:r w:rsidR="00212D3A" w:rsidRPr="00D00772">
              <w:rPr>
                <w:rFonts w:ascii="Times New Roman" w:hAnsi="Times New Roman"/>
                <w:b/>
                <w:bCs/>
                <w:sz w:val="24"/>
                <w:szCs w:val="24"/>
              </w:rPr>
              <w:t>года</w:t>
            </w:r>
          </w:p>
          <w:p w14:paraId="26B58A72" w14:textId="458E36F1" w:rsidR="00AA5544" w:rsidRPr="00AA5544" w:rsidRDefault="00212D3A" w:rsidP="00E026F8">
            <w:pPr>
              <w:autoSpaceDE w:val="0"/>
              <w:autoSpaceDN w:val="0"/>
              <w:spacing w:after="0" w:line="240" w:lineRule="auto"/>
              <w:jc w:val="both"/>
              <w:rPr>
                <w:rFonts w:ascii="Times New Roman" w:hAnsi="Times New Roman"/>
                <w:i/>
                <w:sz w:val="24"/>
                <w:szCs w:val="24"/>
              </w:rPr>
            </w:pPr>
            <w:r w:rsidRPr="00D00772">
              <w:rPr>
                <w:rFonts w:ascii="Times New Roman" w:hAnsi="Times New Roman"/>
                <w:bCs/>
                <w:sz w:val="24"/>
                <w:szCs w:val="24"/>
              </w:rPr>
              <w:t xml:space="preserve"> </w:t>
            </w:r>
            <w:r w:rsidR="00AA5544" w:rsidRPr="00D00772">
              <w:rPr>
                <w:rFonts w:ascii="Times New Roman" w:hAnsi="Times New Roman"/>
                <w:bCs/>
                <w:i/>
                <w:sz w:val="20"/>
                <w:szCs w:val="20"/>
              </w:rPr>
              <w:t xml:space="preserve">(указывается дата, которая рассчитывается в соответствии с пунктом 15.1 Положения </w:t>
            </w:r>
            <w:r w:rsidR="00AA5544" w:rsidRPr="00AA5544">
              <w:rPr>
                <w:rFonts w:ascii="Times New Roman" w:hAnsi="Times New Roman"/>
                <w:bCs/>
                <w:i/>
                <w:sz w:val="20"/>
                <w:szCs w:val="20"/>
              </w:rPr>
              <w:t>о закупке следующим образом: дата размещения извещения о закупке + 6 рабочих дней)</w:t>
            </w:r>
          </w:p>
        </w:tc>
      </w:tr>
      <w:tr w:rsidR="00AA5544" w:rsidRPr="00AA5544" w14:paraId="1782864C" w14:textId="77777777" w:rsidTr="00A240B5">
        <w:tc>
          <w:tcPr>
            <w:tcW w:w="710" w:type="dxa"/>
            <w:tcBorders>
              <w:top w:val="single" w:sz="4" w:space="0" w:color="auto"/>
              <w:left w:val="single" w:sz="4" w:space="0" w:color="auto"/>
              <w:bottom w:val="single" w:sz="4" w:space="0" w:color="auto"/>
              <w:right w:val="single" w:sz="4" w:space="0" w:color="auto"/>
            </w:tcBorders>
          </w:tcPr>
          <w:p w14:paraId="43D3CAB7"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2F14972A"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Место подачи заявок участников закупки</w:t>
            </w:r>
          </w:p>
        </w:tc>
        <w:tc>
          <w:tcPr>
            <w:tcW w:w="5389" w:type="dxa"/>
            <w:tcBorders>
              <w:top w:val="single" w:sz="4" w:space="0" w:color="auto"/>
              <w:left w:val="single" w:sz="4" w:space="0" w:color="auto"/>
              <w:bottom w:val="single" w:sz="4" w:space="0" w:color="auto"/>
              <w:right w:val="single" w:sz="4" w:space="0" w:color="auto"/>
            </w:tcBorders>
            <w:hideMark/>
          </w:tcPr>
          <w:p w14:paraId="43F7E114" w14:textId="6C5AA90F" w:rsidR="00AA5544" w:rsidRPr="007C404E" w:rsidRDefault="00AA5544" w:rsidP="007C404E">
            <w:pPr>
              <w:autoSpaceDE w:val="0"/>
              <w:autoSpaceDN w:val="0"/>
              <w:spacing w:after="0" w:line="240" w:lineRule="auto"/>
              <w:jc w:val="both"/>
              <w:rPr>
                <w:rFonts w:ascii="Times New Roman" w:hAnsi="Times New Roman"/>
                <w:sz w:val="24"/>
                <w:szCs w:val="24"/>
                <w:lang w:eastAsia="ru-RU"/>
              </w:rPr>
            </w:pPr>
            <w:r w:rsidRPr="00AA5544">
              <w:rPr>
                <w:rFonts w:ascii="Times New Roman" w:hAnsi="Times New Roman"/>
                <w:sz w:val="24"/>
                <w:szCs w:val="24"/>
                <w:lang w:eastAsia="ru-RU"/>
              </w:rPr>
              <w:t xml:space="preserve">Заявка на участие в запросе котировок в электронной форме направляется оператору электронной площадки </w:t>
            </w:r>
            <w:r w:rsidR="00AD7481" w:rsidRPr="00AD7481">
              <w:rPr>
                <w:rFonts w:ascii="Times New Roman" w:hAnsi="Times New Roman"/>
                <w:b/>
                <w:sz w:val="24"/>
                <w:szCs w:val="24"/>
                <w:lang w:eastAsia="ru-RU"/>
              </w:rPr>
              <w:t>Электронная Торговая Площадка Торги-Онлайн</w:t>
            </w:r>
            <w:r w:rsidR="00EA565C" w:rsidRPr="00AD7481">
              <w:rPr>
                <w:rFonts w:ascii="Times New Roman" w:hAnsi="Times New Roman"/>
                <w:b/>
                <w:sz w:val="24"/>
                <w:szCs w:val="24"/>
                <w:lang w:eastAsia="ru-RU"/>
              </w:rPr>
              <w:t>»</w:t>
            </w:r>
            <w:r w:rsidR="007C404E">
              <w:rPr>
                <w:rFonts w:ascii="Times New Roman" w:hAnsi="Times New Roman"/>
                <w:sz w:val="24"/>
                <w:szCs w:val="24"/>
                <w:lang w:eastAsia="ru-RU"/>
              </w:rPr>
              <w:t xml:space="preserve"> п</w:t>
            </w:r>
            <w:r w:rsidRPr="00AA5544">
              <w:rPr>
                <w:rFonts w:ascii="Times New Roman" w:hAnsi="Times New Roman"/>
                <w:sz w:val="24"/>
                <w:szCs w:val="24"/>
                <w:lang w:eastAsia="ru-RU"/>
              </w:rPr>
              <w:t xml:space="preserve">о адресу, указанному в пункте 6 настоящего раздела.   </w:t>
            </w:r>
          </w:p>
        </w:tc>
      </w:tr>
      <w:tr w:rsidR="00AA5544" w:rsidRPr="00AA5544" w14:paraId="3C8D9ABE" w14:textId="77777777" w:rsidTr="00A240B5">
        <w:tc>
          <w:tcPr>
            <w:tcW w:w="710" w:type="dxa"/>
            <w:tcBorders>
              <w:top w:val="single" w:sz="4" w:space="0" w:color="auto"/>
              <w:left w:val="single" w:sz="4" w:space="0" w:color="auto"/>
              <w:bottom w:val="single" w:sz="4" w:space="0" w:color="auto"/>
              <w:right w:val="single" w:sz="4" w:space="0" w:color="auto"/>
            </w:tcBorders>
          </w:tcPr>
          <w:p w14:paraId="0566D6C6"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554A1024"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bCs/>
                <w:sz w:val="24"/>
                <w:szCs w:val="24"/>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w:t>
            </w:r>
          </w:p>
        </w:tc>
        <w:tc>
          <w:tcPr>
            <w:tcW w:w="5389" w:type="dxa"/>
            <w:tcBorders>
              <w:top w:val="single" w:sz="4" w:space="0" w:color="auto"/>
              <w:left w:val="single" w:sz="4" w:space="0" w:color="auto"/>
              <w:bottom w:val="single" w:sz="4" w:space="0" w:color="auto"/>
              <w:right w:val="single" w:sz="4" w:space="0" w:color="auto"/>
            </w:tcBorders>
            <w:hideMark/>
          </w:tcPr>
          <w:p w14:paraId="155A2759" w14:textId="2CE943CD" w:rsidR="00AA5544" w:rsidRPr="00AA5544" w:rsidRDefault="00AA5544" w:rsidP="00AA5544">
            <w:pPr>
              <w:autoSpaceDE w:val="0"/>
              <w:autoSpaceDN w:val="0"/>
              <w:spacing w:after="0" w:line="240" w:lineRule="auto"/>
              <w:jc w:val="both"/>
              <w:rPr>
                <w:rFonts w:ascii="Times New Roman" w:hAnsi="Times New Roman"/>
                <w:bCs/>
                <w:sz w:val="24"/>
                <w:szCs w:val="24"/>
              </w:rPr>
            </w:pPr>
            <w:r w:rsidRPr="00AA5544">
              <w:rPr>
                <w:rFonts w:ascii="Times New Roman" w:hAnsi="Times New Roman"/>
                <w:bCs/>
                <w:sz w:val="24"/>
                <w:szCs w:val="24"/>
              </w:rPr>
              <w:t xml:space="preserve"> «Не требуются»</w:t>
            </w:r>
          </w:p>
          <w:p w14:paraId="3EA434E2" w14:textId="77777777" w:rsidR="00AA5544" w:rsidRPr="00AA5544" w:rsidRDefault="00AA5544" w:rsidP="00AA5544">
            <w:pPr>
              <w:autoSpaceDE w:val="0"/>
              <w:autoSpaceDN w:val="0"/>
              <w:spacing w:after="0" w:line="240" w:lineRule="auto"/>
              <w:jc w:val="both"/>
              <w:rPr>
                <w:rFonts w:ascii="Times New Roman" w:hAnsi="Times New Roman"/>
                <w:bCs/>
                <w:sz w:val="24"/>
                <w:szCs w:val="24"/>
              </w:rPr>
            </w:pPr>
            <w:proofErr w:type="gramStart"/>
            <w:r w:rsidRPr="00AA5544">
              <w:rPr>
                <w:rFonts w:ascii="Times New Roman" w:hAnsi="Times New Roman"/>
                <w:i/>
                <w:sz w:val="20"/>
                <w:szCs w:val="20"/>
              </w:rPr>
              <w:t>Если в соответствии с законодательством Российской Федерации установлены требования к закупаемым товарам (работам, услугам), в данном пункте Заказчик вправе указать наименование документа, подтверждающего соответствие товара, работы или услуги (например, копии сертификатов соответствия, деклараций о соответствии, санитарно-эпидемиологических заключений (при этом предоставление перечисленных документов не является обязательным, если они предоставляются вместе с товаром), регистрационных удостоверений, свидетельств и т.п.)</w:t>
            </w:r>
            <w:proofErr w:type="gramEnd"/>
          </w:p>
        </w:tc>
      </w:tr>
      <w:tr w:rsidR="00AA5544" w:rsidRPr="00AA5544" w14:paraId="1364209E" w14:textId="77777777" w:rsidTr="00A240B5">
        <w:tc>
          <w:tcPr>
            <w:tcW w:w="710" w:type="dxa"/>
            <w:tcBorders>
              <w:top w:val="single" w:sz="4" w:space="0" w:color="auto"/>
              <w:left w:val="single" w:sz="4" w:space="0" w:color="auto"/>
              <w:bottom w:val="single" w:sz="4" w:space="0" w:color="auto"/>
              <w:right w:val="single" w:sz="4" w:space="0" w:color="auto"/>
            </w:tcBorders>
          </w:tcPr>
          <w:p w14:paraId="1F76404B"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168D4BD9"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 xml:space="preserve">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w:t>
            </w:r>
            <w:r w:rsidRPr="00AA5544">
              <w:rPr>
                <w:rFonts w:ascii="Times New Roman" w:hAnsi="Times New Roman"/>
                <w:sz w:val="24"/>
                <w:szCs w:val="24"/>
              </w:rPr>
              <w:lastRenderedPageBreak/>
              <w:t>выполнение работ, оказание услуг, являющихся предметом закупки</w:t>
            </w:r>
          </w:p>
        </w:tc>
        <w:tc>
          <w:tcPr>
            <w:tcW w:w="5389" w:type="dxa"/>
            <w:tcBorders>
              <w:top w:val="single" w:sz="4" w:space="0" w:color="auto"/>
              <w:left w:val="single" w:sz="4" w:space="0" w:color="auto"/>
              <w:bottom w:val="single" w:sz="4" w:space="0" w:color="auto"/>
              <w:right w:val="single" w:sz="4" w:space="0" w:color="auto"/>
            </w:tcBorders>
            <w:hideMark/>
          </w:tcPr>
          <w:p w14:paraId="45A38C10" w14:textId="30B74493" w:rsidR="00AA5544" w:rsidRPr="00AA5544" w:rsidRDefault="00AA5544" w:rsidP="00AA5544">
            <w:pPr>
              <w:autoSpaceDE w:val="0"/>
              <w:autoSpaceDN w:val="0"/>
              <w:spacing w:after="0" w:line="240" w:lineRule="auto"/>
              <w:jc w:val="both"/>
              <w:rPr>
                <w:rFonts w:ascii="Times New Roman" w:hAnsi="Times New Roman"/>
                <w:bCs/>
                <w:sz w:val="24"/>
                <w:szCs w:val="24"/>
              </w:rPr>
            </w:pPr>
            <w:r w:rsidRPr="00AA5544">
              <w:rPr>
                <w:rFonts w:ascii="Times New Roman" w:hAnsi="Times New Roman"/>
                <w:bCs/>
                <w:sz w:val="24"/>
                <w:szCs w:val="24"/>
              </w:rPr>
              <w:lastRenderedPageBreak/>
              <w:t>«Не требуются»</w:t>
            </w:r>
          </w:p>
          <w:p w14:paraId="2E411F8D" w14:textId="77777777" w:rsidR="00AA5544" w:rsidRPr="00AA5544" w:rsidRDefault="00AA5544" w:rsidP="00AA5544">
            <w:pPr>
              <w:autoSpaceDE w:val="0"/>
              <w:autoSpaceDN w:val="0"/>
              <w:spacing w:after="0" w:line="240" w:lineRule="auto"/>
              <w:jc w:val="both"/>
              <w:rPr>
                <w:rFonts w:ascii="Times New Roman" w:hAnsi="Times New Roman"/>
                <w:bCs/>
                <w:sz w:val="24"/>
                <w:szCs w:val="24"/>
              </w:rPr>
            </w:pPr>
            <w:proofErr w:type="gramStart"/>
            <w:r w:rsidRPr="00AA5544">
              <w:rPr>
                <w:rFonts w:ascii="Times New Roman" w:hAnsi="Times New Roman"/>
                <w:i/>
                <w:sz w:val="20"/>
                <w:szCs w:val="20"/>
              </w:rPr>
              <w:t>Если к участнику закупки предъявляется требование, установленное на основании подпункта 1 пункта 5.2 Положения о закупке в пункте 15 раздела III «ИНФОРМАЦИОННАЯ КАРТА», то в настоящем пункте необходимо указать исчерпывающий перечень документов, подтверждающих соответствие участника закупки такому требованию, которые должны быть представлены участниками закупки в составе заявки на участие в запросе котировок в электронной форме</w:t>
            </w:r>
            <w:proofErr w:type="gramEnd"/>
          </w:p>
        </w:tc>
      </w:tr>
      <w:tr w:rsidR="00AA5544" w:rsidRPr="00AA5544" w14:paraId="0C12EBE3" w14:textId="77777777" w:rsidTr="00A240B5">
        <w:tc>
          <w:tcPr>
            <w:tcW w:w="710" w:type="dxa"/>
            <w:tcBorders>
              <w:top w:val="single" w:sz="4" w:space="0" w:color="auto"/>
              <w:left w:val="single" w:sz="4" w:space="0" w:color="auto"/>
              <w:bottom w:val="single" w:sz="4" w:space="0" w:color="auto"/>
              <w:right w:val="single" w:sz="4" w:space="0" w:color="auto"/>
            </w:tcBorders>
          </w:tcPr>
          <w:p w14:paraId="03441050"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65328867"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Копии документов, подтверждающих соответствие участника закупки дополнительным требованиям, предусмотренным пунктом 15 раздела III «ИНФОРМАЦИОННАЯ КАРТА»</w:t>
            </w:r>
          </w:p>
        </w:tc>
        <w:tc>
          <w:tcPr>
            <w:tcW w:w="5389" w:type="dxa"/>
            <w:tcBorders>
              <w:top w:val="single" w:sz="4" w:space="0" w:color="auto"/>
              <w:left w:val="single" w:sz="4" w:space="0" w:color="auto"/>
              <w:bottom w:val="single" w:sz="4" w:space="0" w:color="auto"/>
              <w:right w:val="single" w:sz="4" w:space="0" w:color="auto"/>
            </w:tcBorders>
            <w:hideMark/>
          </w:tcPr>
          <w:p w14:paraId="5EA7D23A" w14:textId="01CE806A" w:rsidR="00AA5544" w:rsidRPr="00AA5544" w:rsidRDefault="00AA5544" w:rsidP="00AA5544">
            <w:pPr>
              <w:autoSpaceDE w:val="0"/>
              <w:autoSpaceDN w:val="0"/>
              <w:spacing w:after="0" w:line="240" w:lineRule="auto"/>
              <w:jc w:val="both"/>
              <w:rPr>
                <w:rFonts w:ascii="Times New Roman" w:hAnsi="Times New Roman"/>
                <w:bCs/>
                <w:sz w:val="24"/>
                <w:szCs w:val="24"/>
              </w:rPr>
            </w:pPr>
            <w:r w:rsidRPr="00AA5544">
              <w:rPr>
                <w:rFonts w:ascii="Times New Roman" w:hAnsi="Times New Roman"/>
                <w:bCs/>
                <w:sz w:val="24"/>
                <w:szCs w:val="24"/>
              </w:rPr>
              <w:t xml:space="preserve"> «Не требуются»</w:t>
            </w:r>
          </w:p>
          <w:p w14:paraId="6738E0BF" w14:textId="77777777" w:rsidR="00AA5544" w:rsidRPr="00AA5544" w:rsidRDefault="00AA5544" w:rsidP="00AA5544">
            <w:pPr>
              <w:autoSpaceDE w:val="0"/>
              <w:autoSpaceDN w:val="0"/>
              <w:spacing w:after="0" w:line="240" w:lineRule="auto"/>
              <w:jc w:val="both"/>
              <w:rPr>
                <w:rFonts w:ascii="Times New Roman" w:hAnsi="Times New Roman"/>
                <w:i/>
                <w:sz w:val="20"/>
                <w:szCs w:val="20"/>
              </w:rPr>
            </w:pPr>
            <w:r w:rsidRPr="00AA5544">
              <w:rPr>
                <w:rFonts w:ascii="Times New Roman" w:hAnsi="Times New Roman"/>
                <w:i/>
                <w:sz w:val="20"/>
                <w:szCs w:val="20"/>
              </w:rPr>
              <w:t xml:space="preserve">Если к участнику закупки предъявляется требования, предусмотренные пунктом 15 раздела III «ИНФОРМАЦИОННАЯ КАРТА», то в настоящем пункте необходимо указать исчерпывающий перечень документов, подтверждающих соответствие участника закупки таким требованиям, которые должны быть представлены участниками закупки в составе заявки на участие в запросе котировок в электронной форме. Например, копия ранее исполненного договора, сведения о котором содержатся в реестре контрактов, заключенных в соответствии с Федеральным </w:t>
            </w:r>
            <w:hyperlink r:id="rId14" w:history="1">
              <w:r w:rsidRPr="00AA5544">
                <w:rPr>
                  <w:rFonts w:ascii="Times New Roman" w:hAnsi="Times New Roman"/>
                  <w:i/>
                  <w:sz w:val="20"/>
                  <w:szCs w:val="20"/>
                  <w:u w:val="single"/>
                </w:rPr>
                <w:t>законом</w:t>
              </w:r>
            </w:hyperlink>
            <w:r w:rsidRPr="00AA5544">
              <w:rPr>
                <w:rFonts w:ascii="Times New Roman" w:hAnsi="Times New Roman"/>
                <w:i/>
                <w:sz w:val="20"/>
                <w:szCs w:val="20"/>
              </w:rPr>
              <w:t xml:space="preserve"> № 44-ФЗ, либо в реестре договоров, заключенных по результатам закупок в соответствии с Федеральным </w:t>
            </w:r>
            <w:hyperlink r:id="rId15" w:history="1">
              <w:r w:rsidRPr="00AA5544">
                <w:rPr>
                  <w:rFonts w:ascii="Times New Roman" w:hAnsi="Times New Roman"/>
                  <w:i/>
                  <w:sz w:val="20"/>
                  <w:szCs w:val="20"/>
                  <w:u w:val="single"/>
                </w:rPr>
                <w:t>законом</w:t>
              </w:r>
            </w:hyperlink>
            <w:r w:rsidRPr="00AA5544">
              <w:rPr>
                <w:rFonts w:ascii="Times New Roman" w:hAnsi="Times New Roman"/>
                <w:i/>
                <w:sz w:val="20"/>
                <w:szCs w:val="20"/>
              </w:rPr>
              <w:t xml:space="preserve"> № 223-ФЗ, и копия (копии) документа (документов) о приемке поставленного товара, выполненной работы, оказанной услуги.</w:t>
            </w:r>
          </w:p>
        </w:tc>
      </w:tr>
      <w:tr w:rsidR="00AA5544" w:rsidRPr="00AA5544" w14:paraId="243B36A4" w14:textId="77777777" w:rsidTr="00A240B5">
        <w:tc>
          <w:tcPr>
            <w:tcW w:w="710" w:type="dxa"/>
            <w:tcBorders>
              <w:top w:val="single" w:sz="4" w:space="0" w:color="auto"/>
              <w:left w:val="single" w:sz="4" w:space="0" w:color="auto"/>
              <w:bottom w:val="single" w:sz="4" w:space="0" w:color="auto"/>
              <w:right w:val="single" w:sz="4" w:space="0" w:color="auto"/>
            </w:tcBorders>
          </w:tcPr>
          <w:p w14:paraId="4CF0178A"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31C3EC30"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 xml:space="preserve">Обеспечение заявки на участие в запросе котировок в электронной форме </w:t>
            </w:r>
          </w:p>
        </w:tc>
        <w:tc>
          <w:tcPr>
            <w:tcW w:w="5389" w:type="dxa"/>
            <w:tcBorders>
              <w:top w:val="single" w:sz="4" w:space="0" w:color="auto"/>
              <w:left w:val="single" w:sz="4" w:space="0" w:color="auto"/>
              <w:bottom w:val="single" w:sz="4" w:space="0" w:color="auto"/>
              <w:right w:val="single" w:sz="4" w:space="0" w:color="auto"/>
            </w:tcBorders>
            <w:hideMark/>
          </w:tcPr>
          <w:p w14:paraId="4448CC39" w14:textId="16A5EE64" w:rsidR="00AA5544" w:rsidRPr="00AA5544" w:rsidRDefault="00AA5544" w:rsidP="00AA5544">
            <w:pPr>
              <w:autoSpaceDE w:val="0"/>
              <w:autoSpaceDN w:val="0"/>
              <w:spacing w:after="0" w:line="240" w:lineRule="auto"/>
              <w:jc w:val="both"/>
              <w:rPr>
                <w:rFonts w:ascii="Times New Roman" w:hAnsi="Times New Roman"/>
                <w:b/>
                <w:bCs/>
                <w:sz w:val="24"/>
                <w:szCs w:val="24"/>
              </w:rPr>
            </w:pPr>
            <w:r w:rsidRPr="00AA5544">
              <w:rPr>
                <w:rFonts w:ascii="Times New Roman" w:hAnsi="Times New Roman"/>
                <w:bCs/>
                <w:sz w:val="24"/>
                <w:szCs w:val="24"/>
              </w:rPr>
              <w:t xml:space="preserve"> </w:t>
            </w:r>
            <w:r w:rsidRPr="00AA5544">
              <w:rPr>
                <w:rFonts w:ascii="Times New Roman" w:hAnsi="Times New Roman"/>
                <w:b/>
                <w:bCs/>
                <w:sz w:val="24"/>
                <w:szCs w:val="24"/>
              </w:rPr>
              <w:t>«Не требуется»</w:t>
            </w:r>
          </w:p>
          <w:p w14:paraId="5F10D7FF" w14:textId="6BD5FA22" w:rsidR="00AA5544" w:rsidRPr="00AA5544" w:rsidRDefault="00AA5544" w:rsidP="00AA5544">
            <w:pPr>
              <w:autoSpaceDE w:val="0"/>
              <w:autoSpaceDN w:val="0"/>
              <w:adjustRightInd w:val="0"/>
              <w:spacing w:after="0" w:line="240" w:lineRule="auto"/>
              <w:jc w:val="both"/>
              <w:rPr>
                <w:rFonts w:ascii="Times New Roman" w:hAnsi="Times New Roman"/>
                <w:bCs/>
                <w:sz w:val="24"/>
                <w:szCs w:val="24"/>
              </w:rPr>
            </w:pPr>
          </w:p>
        </w:tc>
      </w:tr>
      <w:tr w:rsidR="00AA5544" w:rsidRPr="00AA5544" w14:paraId="06849DE2" w14:textId="77777777" w:rsidTr="00A240B5">
        <w:tc>
          <w:tcPr>
            <w:tcW w:w="710" w:type="dxa"/>
            <w:tcBorders>
              <w:top w:val="single" w:sz="4" w:space="0" w:color="auto"/>
              <w:left w:val="single" w:sz="4" w:space="0" w:color="auto"/>
              <w:bottom w:val="single" w:sz="4" w:space="0" w:color="auto"/>
              <w:right w:val="single" w:sz="4" w:space="0" w:color="auto"/>
            </w:tcBorders>
          </w:tcPr>
          <w:p w14:paraId="0EAC05BA"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7864635E"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Требование о 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5389" w:type="dxa"/>
            <w:tcBorders>
              <w:top w:val="single" w:sz="4" w:space="0" w:color="auto"/>
              <w:left w:val="single" w:sz="4" w:space="0" w:color="auto"/>
              <w:bottom w:val="single" w:sz="4" w:space="0" w:color="auto"/>
              <w:right w:val="single" w:sz="4" w:space="0" w:color="auto"/>
            </w:tcBorders>
            <w:hideMark/>
          </w:tcPr>
          <w:p w14:paraId="3E451332" w14:textId="76B72A12" w:rsidR="00AA5544" w:rsidRPr="00AA5544" w:rsidRDefault="00AA5544" w:rsidP="00AA5544">
            <w:pPr>
              <w:autoSpaceDE w:val="0"/>
              <w:autoSpaceDN w:val="0"/>
              <w:adjustRightInd w:val="0"/>
              <w:spacing w:after="0" w:line="240" w:lineRule="auto"/>
              <w:jc w:val="both"/>
              <w:rPr>
                <w:rFonts w:ascii="Times New Roman" w:hAnsi="Times New Roman"/>
                <w:bCs/>
                <w:sz w:val="24"/>
                <w:szCs w:val="24"/>
              </w:rPr>
            </w:pPr>
            <w:r w:rsidRPr="00AA5544">
              <w:rPr>
                <w:rFonts w:ascii="Times New Roman" w:hAnsi="Times New Roman"/>
                <w:bCs/>
                <w:sz w:val="24"/>
                <w:szCs w:val="24"/>
              </w:rPr>
              <w:t xml:space="preserve"> «Не установлено»</w:t>
            </w:r>
          </w:p>
          <w:p w14:paraId="7AFE3D5A" w14:textId="77777777" w:rsidR="00AA5544" w:rsidRPr="00AA5544" w:rsidRDefault="00AA5544" w:rsidP="00AA5544">
            <w:pPr>
              <w:autoSpaceDE w:val="0"/>
              <w:autoSpaceDN w:val="0"/>
              <w:spacing w:after="0" w:line="240" w:lineRule="auto"/>
              <w:jc w:val="both"/>
              <w:rPr>
                <w:rFonts w:ascii="Times New Roman" w:hAnsi="Times New Roman"/>
                <w:bCs/>
                <w:i/>
                <w:sz w:val="24"/>
                <w:szCs w:val="24"/>
                <w:u w:val="single"/>
              </w:rPr>
            </w:pPr>
            <w:proofErr w:type="gramStart"/>
            <w:r w:rsidRPr="00AA5544">
              <w:rPr>
                <w:rFonts w:ascii="Times New Roman" w:hAnsi="Times New Roman"/>
                <w:i/>
                <w:sz w:val="20"/>
                <w:szCs w:val="20"/>
              </w:rPr>
              <w:t>Если данное требование установлено, то в настоящем пункте необходимо указать конкретное требование, например, участник закупки должен соответствовать требованиям, предусмотренным Федеральным законом от 29.12.2012 № 273-ФЗ «Об образовании в Российской Федерации», а именно: иметь лицензию на осуществление образовательной деятельности, выданную на основании пункта 40 части 1 статьи 12 Федерального закона от 04.05.2011 № 99-ФЗ «О лицензировании отдельных видов деятельности» и в соответствии с</w:t>
            </w:r>
            <w:proofErr w:type="gramEnd"/>
            <w:r w:rsidRPr="00AA5544">
              <w:rPr>
                <w:rFonts w:ascii="Times New Roman" w:hAnsi="Times New Roman"/>
                <w:i/>
                <w:sz w:val="20"/>
                <w:szCs w:val="20"/>
              </w:rPr>
              <w:t xml:space="preserve"> постановлением Правительства РФ от  18.09.2020 № 1490 "О лицензировании образовательной деятельности".</w:t>
            </w:r>
          </w:p>
        </w:tc>
      </w:tr>
      <w:tr w:rsidR="00AA5544" w:rsidRPr="00AA5544" w14:paraId="34BB7122" w14:textId="77777777" w:rsidTr="00A240B5">
        <w:tc>
          <w:tcPr>
            <w:tcW w:w="710" w:type="dxa"/>
            <w:tcBorders>
              <w:top w:val="single" w:sz="4" w:space="0" w:color="auto"/>
              <w:left w:val="single" w:sz="4" w:space="0" w:color="auto"/>
              <w:bottom w:val="single" w:sz="4" w:space="0" w:color="auto"/>
              <w:right w:val="single" w:sz="4" w:space="0" w:color="auto"/>
            </w:tcBorders>
          </w:tcPr>
          <w:p w14:paraId="28A9A811"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0FA15A29"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Дополнительные требования к участникам закупки</w:t>
            </w:r>
          </w:p>
        </w:tc>
        <w:tc>
          <w:tcPr>
            <w:tcW w:w="5389" w:type="dxa"/>
            <w:tcBorders>
              <w:top w:val="single" w:sz="4" w:space="0" w:color="auto"/>
              <w:left w:val="single" w:sz="4" w:space="0" w:color="auto"/>
              <w:bottom w:val="single" w:sz="4" w:space="0" w:color="auto"/>
              <w:right w:val="single" w:sz="4" w:space="0" w:color="auto"/>
            </w:tcBorders>
            <w:hideMark/>
          </w:tcPr>
          <w:p w14:paraId="35947BF2" w14:textId="15FE2654" w:rsidR="00AA5544" w:rsidRPr="00AA5544" w:rsidRDefault="00AA5544" w:rsidP="00AA5544">
            <w:pPr>
              <w:tabs>
                <w:tab w:val="left" w:pos="0"/>
                <w:tab w:val="left" w:pos="1134"/>
              </w:tabs>
              <w:spacing w:after="0" w:line="240" w:lineRule="auto"/>
              <w:ind w:firstLine="567"/>
              <w:contextualSpacing/>
              <w:jc w:val="both"/>
              <w:rPr>
                <w:rFonts w:ascii="Times New Roman" w:hAnsi="Times New Roman"/>
                <w:i/>
                <w:sz w:val="20"/>
                <w:szCs w:val="20"/>
              </w:rPr>
            </w:pPr>
            <w:r w:rsidRPr="00AA5544">
              <w:rPr>
                <w:rFonts w:ascii="Times New Roman" w:hAnsi="Times New Roman"/>
                <w:i/>
                <w:sz w:val="20"/>
                <w:szCs w:val="20"/>
              </w:rPr>
              <w:t>1) наличие финансовых, материальных средств, необходимого количества специалистов и иных работников определенного уровня квалификации для исполнения договора, а также иных возможностей (ресурсов), необходимых для обеспечения надлежащего и качественного исполнения договора;</w:t>
            </w:r>
            <w:r w:rsidR="00B95FC4">
              <w:rPr>
                <w:rFonts w:ascii="Times New Roman" w:hAnsi="Times New Roman"/>
                <w:i/>
                <w:sz w:val="20"/>
                <w:szCs w:val="20"/>
              </w:rPr>
              <w:t xml:space="preserve">- </w:t>
            </w:r>
            <w:r w:rsidR="00B95FC4" w:rsidRPr="00B95FC4">
              <w:rPr>
                <w:rFonts w:ascii="Times New Roman" w:hAnsi="Times New Roman"/>
                <w:b/>
                <w:i/>
                <w:sz w:val="20"/>
                <w:szCs w:val="20"/>
              </w:rPr>
              <w:t xml:space="preserve">не требуется </w:t>
            </w:r>
          </w:p>
          <w:p w14:paraId="1C63CB2F" w14:textId="7E905754" w:rsidR="00AA5544" w:rsidRPr="000B7E68" w:rsidRDefault="00AA5544" w:rsidP="000B7E68">
            <w:pPr>
              <w:tabs>
                <w:tab w:val="left" w:pos="0"/>
                <w:tab w:val="left" w:pos="1134"/>
              </w:tabs>
              <w:spacing w:after="0" w:line="240" w:lineRule="auto"/>
              <w:ind w:firstLine="567"/>
              <w:contextualSpacing/>
              <w:jc w:val="both"/>
              <w:rPr>
                <w:b/>
              </w:rPr>
            </w:pPr>
            <w:r w:rsidRPr="00AA5544">
              <w:rPr>
                <w:rFonts w:ascii="Times New Roman" w:hAnsi="Times New Roman"/>
                <w:i/>
                <w:sz w:val="20"/>
                <w:szCs w:val="20"/>
              </w:rPr>
              <w:t>2) положительная деловая репутация, наличие опыта выполнения работ или оказания услуг;</w:t>
            </w:r>
            <w:r w:rsidR="00B95FC4">
              <w:t xml:space="preserve"> -</w:t>
            </w:r>
            <w:r w:rsidR="000B7E68">
              <w:t xml:space="preserve"> </w:t>
            </w:r>
            <w:r w:rsidR="00B95FC4" w:rsidRPr="000B7E68">
              <w:rPr>
                <w:rFonts w:ascii="Times New Roman" w:hAnsi="Times New Roman"/>
                <w:b/>
                <w:i/>
                <w:sz w:val="20"/>
                <w:szCs w:val="20"/>
              </w:rPr>
              <w:t>не требуется</w:t>
            </w:r>
          </w:p>
          <w:p w14:paraId="3B767C80" w14:textId="02732EF3" w:rsidR="00AA5544" w:rsidRPr="00AA5544" w:rsidRDefault="00AA5544" w:rsidP="000B7E68">
            <w:pPr>
              <w:tabs>
                <w:tab w:val="left" w:pos="0"/>
                <w:tab w:val="left" w:pos="1024"/>
                <w:tab w:val="left" w:pos="1134"/>
              </w:tabs>
              <w:spacing w:after="0" w:line="240" w:lineRule="auto"/>
              <w:ind w:firstLine="567"/>
              <w:contextualSpacing/>
              <w:jc w:val="both"/>
              <w:rPr>
                <w:rFonts w:ascii="Times New Roman" w:hAnsi="Times New Roman"/>
                <w:i/>
                <w:sz w:val="20"/>
                <w:szCs w:val="20"/>
              </w:rPr>
            </w:pPr>
            <w:r w:rsidRPr="00AA5544">
              <w:rPr>
                <w:rFonts w:ascii="Times New Roman" w:hAnsi="Times New Roman"/>
                <w:i/>
                <w:sz w:val="20"/>
                <w:szCs w:val="20"/>
              </w:rPr>
              <w:t>3)отсутствие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в ЕИС извещения о закупке;</w:t>
            </w:r>
            <w:r w:rsidR="00B95FC4">
              <w:rPr>
                <w:rFonts w:ascii="Times New Roman" w:hAnsi="Times New Roman"/>
                <w:i/>
                <w:sz w:val="20"/>
                <w:szCs w:val="20"/>
              </w:rPr>
              <w:t>-</w:t>
            </w:r>
            <w:r w:rsidR="00B95FC4">
              <w:t xml:space="preserve"> </w:t>
            </w:r>
            <w:r w:rsidR="00B95FC4" w:rsidRPr="00B95FC4">
              <w:rPr>
                <w:rFonts w:ascii="Times New Roman" w:hAnsi="Times New Roman"/>
                <w:b/>
                <w:i/>
                <w:sz w:val="20"/>
                <w:szCs w:val="20"/>
              </w:rPr>
              <w:t>не требуется</w:t>
            </w:r>
          </w:p>
          <w:p w14:paraId="4B931DB4" w14:textId="2606C945" w:rsidR="00AA5544" w:rsidRPr="00AA5544" w:rsidRDefault="00AA5544" w:rsidP="00AA5544">
            <w:pPr>
              <w:tabs>
                <w:tab w:val="left" w:pos="0"/>
                <w:tab w:val="left" w:pos="1134"/>
              </w:tabs>
              <w:spacing w:after="0" w:line="240" w:lineRule="auto"/>
              <w:ind w:firstLine="567"/>
              <w:contextualSpacing/>
              <w:jc w:val="both"/>
              <w:rPr>
                <w:rFonts w:ascii="Times New Roman" w:hAnsi="Times New Roman"/>
                <w:b/>
                <w:i/>
                <w:sz w:val="20"/>
                <w:szCs w:val="20"/>
              </w:rPr>
            </w:pPr>
            <w:proofErr w:type="gramStart"/>
            <w:r w:rsidRPr="00AA5544">
              <w:rPr>
                <w:rFonts w:ascii="Times New Roman" w:hAnsi="Times New Roman"/>
                <w:i/>
                <w:sz w:val="20"/>
                <w:szCs w:val="20"/>
              </w:rPr>
              <w:t>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r w:rsidR="00B95FC4">
              <w:t xml:space="preserve"> </w:t>
            </w:r>
            <w:r w:rsidR="00B95FC4" w:rsidRPr="00B95FC4">
              <w:rPr>
                <w:rFonts w:ascii="Times New Roman" w:hAnsi="Times New Roman"/>
                <w:b/>
                <w:i/>
                <w:sz w:val="20"/>
                <w:szCs w:val="20"/>
              </w:rPr>
              <w:t>не требуется</w:t>
            </w:r>
            <w:proofErr w:type="gramEnd"/>
          </w:p>
          <w:p w14:paraId="65E76F1C" w14:textId="3A9F2169" w:rsidR="00AA5544" w:rsidRPr="00AA5544" w:rsidRDefault="00AA5544" w:rsidP="00AA5544">
            <w:pPr>
              <w:tabs>
                <w:tab w:val="left" w:pos="0"/>
                <w:tab w:val="left" w:pos="1134"/>
              </w:tabs>
              <w:spacing w:after="0" w:line="240" w:lineRule="auto"/>
              <w:ind w:firstLine="567"/>
              <w:contextualSpacing/>
              <w:jc w:val="both"/>
              <w:rPr>
                <w:rFonts w:ascii="Times New Roman" w:hAnsi="Times New Roman"/>
                <w:b/>
                <w:i/>
                <w:sz w:val="20"/>
                <w:szCs w:val="20"/>
              </w:rPr>
            </w:pPr>
            <w:r w:rsidRPr="00AA5544">
              <w:rPr>
                <w:rFonts w:ascii="Times New Roman" w:hAnsi="Times New Roman"/>
                <w:i/>
                <w:sz w:val="20"/>
                <w:szCs w:val="20"/>
              </w:rPr>
              <w:t xml:space="preserve">5) обладание участником закупки исключительными </w:t>
            </w:r>
            <w:r w:rsidRPr="00AA5544">
              <w:rPr>
                <w:rFonts w:ascii="Times New Roman" w:hAnsi="Times New Roman"/>
                <w:i/>
                <w:sz w:val="20"/>
                <w:szCs w:val="20"/>
              </w:rPr>
              <w:lastRenderedPageBreak/>
              <w:t>правами на результаты интеллектуальной деятельности, если в связи с исполнением договора Заказчик приобретает такие права;</w:t>
            </w:r>
            <w:r w:rsidR="00B95FC4">
              <w:rPr>
                <w:rFonts w:ascii="Times New Roman" w:hAnsi="Times New Roman"/>
                <w:i/>
                <w:sz w:val="20"/>
                <w:szCs w:val="20"/>
              </w:rPr>
              <w:t>-</w:t>
            </w:r>
            <w:r w:rsidR="00B95FC4">
              <w:t xml:space="preserve"> </w:t>
            </w:r>
            <w:r w:rsidR="00B95FC4" w:rsidRPr="00B95FC4">
              <w:rPr>
                <w:rFonts w:ascii="Times New Roman" w:hAnsi="Times New Roman"/>
                <w:b/>
                <w:i/>
                <w:sz w:val="20"/>
                <w:szCs w:val="20"/>
              </w:rPr>
              <w:t>не требуется</w:t>
            </w:r>
          </w:p>
          <w:p w14:paraId="7A9E7483" w14:textId="7164C5DB" w:rsidR="00AA5544" w:rsidRPr="00AA5544" w:rsidRDefault="00AA5544" w:rsidP="00AA5544">
            <w:pPr>
              <w:tabs>
                <w:tab w:val="left" w:pos="0"/>
                <w:tab w:val="left" w:pos="1134"/>
              </w:tabs>
              <w:spacing w:after="0" w:line="240" w:lineRule="auto"/>
              <w:ind w:firstLine="567"/>
              <w:contextualSpacing/>
              <w:jc w:val="both"/>
              <w:rPr>
                <w:rFonts w:ascii="Times New Roman" w:hAnsi="Times New Roman"/>
                <w:b/>
                <w:i/>
                <w:sz w:val="20"/>
                <w:szCs w:val="20"/>
              </w:rPr>
            </w:pPr>
            <w:r w:rsidRPr="00AA5544">
              <w:rPr>
                <w:rFonts w:ascii="Times New Roman" w:hAnsi="Times New Roman"/>
                <w:i/>
                <w:sz w:val="20"/>
                <w:szCs w:val="20"/>
              </w:rPr>
              <w:t>6)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95FC4">
              <w:rPr>
                <w:rFonts w:ascii="Times New Roman" w:hAnsi="Times New Roman"/>
                <w:i/>
                <w:sz w:val="20"/>
                <w:szCs w:val="20"/>
              </w:rPr>
              <w:t>-</w:t>
            </w:r>
            <w:r w:rsidR="00B95FC4">
              <w:t xml:space="preserve"> </w:t>
            </w:r>
            <w:r w:rsidR="00B95FC4" w:rsidRPr="00B95FC4">
              <w:rPr>
                <w:rFonts w:ascii="Times New Roman" w:hAnsi="Times New Roman"/>
                <w:b/>
                <w:i/>
                <w:sz w:val="20"/>
                <w:szCs w:val="20"/>
              </w:rPr>
              <w:t>не требуется</w:t>
            </w:r>
          </w:p>
          <w:p w14:paraId="2BE8C2A6" w14:textId="041493FD" w:rsidR="00AA5544" w:rsidRPr="00780E24" w:rsidRDefault="00AA5544" w:rsidP="00AA5544">
            <w:pPr>
              <w:tabs>
                <w:tab w:val="left" w:pos="0"/>
                <w:tab w:val="left" w:pos="1134"/>
              </w:tabs>
              <w:spacing w:after="0" w:line="240" w:lineRule="auto"/>
              <w:ind w:firstLine="567"/>
              <w:contextualSpacing/>
              <w:jc w:val="both"/>
              <w:rPr>
                <w:rFonts w:ascii="Times New Roman" w:hAnsi="Times New Roman"/>
                <w:i/>
                <w:sz w:val="20"/>
                <w:szCs w:val="20"/>
              </w:rPr>
            </w:pPr>
            <w:r w:rsidRPr="00AA5544">
              <w:rPr>
                <w:rFonts w:ascii="Times New Roman" w:hAnsi="Times New Roman"/>
                <w:i/>
                <w:sz w:val="20"/>
                <w:szCs w:val="20"/>
              </w:rPr>
              <w:t>7</w:t>
            </w:r>
            <w:r w:rsidRPr="00780E24">
              <w:rPr>
                <w:rFonts w:ascii="Times New Roman" w:hAnsi="Times New Roman"/>
                <w:i/>
                <w:sz w:val="20"/>
                <w:szCs w:val="20"/>
              </w:rPr>
              <w:t>) отсутствие сведений об участнике закупки в реестре недобросовестных поставщиков, предусмотренн</w:t>
            </w:r>
            <w:r w:rsidR="00B95FC4" w:rsidRPr="00780E24">
              <w:rPr>
                <w:rFonts w:ascii="Times New Roman" w:hAnsi="Times New Roman"/>
                <w:i/>
                <w:sz w:val="20"/>
                <w:szCs w:val="20"/>
              </w:rPr>
              <w:t xml:space="preserve">ом Федеральным законом № 223-ФЗ </w:t>
            </w:r>
            <w:r w:rsidR="00B95FC4" w:rsidRPr="00780E24">
              <w:rPr>
                <w:rFonts w:ascii="Times New Roman" w:hAnsi="Times New Roman"/>
                <w:b/>
                <w:i/>
                <w:sz w:val="20"/>
                <w:szCs w:val="20"/>
              </w:rPr>
              <w:t>требуется</w:t>
            </w:r>
            <w:r w:rsidR="00B95FC4" w:rsidRPr="00780E24">
              <w:rPr>
                <w:rFonts w:ascii="Times New Roman" w:hAnsi="Times New Roman"/>
                <w:i/>
                <w:sz w:val="20"/>
                <w:szCs w:val="20"/>
              </w:rPr>
              <w:t xml:space="preserve"> </w:t>
            </w:r>
          </w:p>
          <w:p w14:paraId="1B8013ED" w14:textId="5D8ADECF" w:rsidR="00AA5544" w:rsidRPr="00780E24" w:rsidRDefault="00AA5544" w:rsidP="00AA5544">
            <w:pPr>
              <w:tabs>
                <w:tab w:val="left" w:pos="0"/>
                <w:tab w:val="left" w:pos="1134"/>
              </w:tabs>
              <w:spacing w:after="0" w:line="240" w:lineRule="auto"/>
              <w:ind w:firstLine="567"/>
              <w:contextualSpacing/>
              <w:jc w:val="both"/>
              <w:rPr>
                <w:rFonts w:ascii="Times New Roman" w:hAnsi="Times New Roman"/>
                <w:i/>
                <w:sz w:val="20"/>
                <w:szCs w:val="20"/>
              </w:rPr>
            </w:pPr>
            <w:r w:rsidRPr="00780E24">
              <w:rPr>
                <w:rFonts w:ascii="Times New Roman" w:hAnsi="Times New Roman"/>
                <w:i/>
                <w:sz w:val="20"/>
                <w:szCs w:val="20"/>
              </w:rPr>
              <w:t>8) отсутствие сведений об участнике закупки в реестре недобросовестных поставщиков, предусмотренном Федеральным законом № 44-ФЗ.</w:t>
            </w:r>
            <w:r w:rsidR="00B95FC4" w:rsidRPr="00780E24">
              <w:t xml:space="preserve"> -</w:t>
            </w:r>
            <w:r w:rsidR="00B95FC4" w:rsidRPr="00780E24">
              <w:rPr>
                <w:rFonts w:ascii="Times New Roman" w:hAnsi="Times New Roman"/>
                <w:i/>
                <w:sz w:val="20"/>
                <w:szCs w:val="20"/>
              </w:rPr>
              <w:t xml:space="preserve"> </w:t>
            </w:r>
            <w:r w:rsidR="00B95FC4" w:rsidRPr="00780E24">
              <w:rPr>
                <w:rFonts w:ascii="Times New Roman" w:hAnsi="Times New Roman"/>
                <w:b/>
                <w:i/>
                <w:sz w:val="20"/>
                <w:szCs w:val="20"/>
              </w:rPr>
              <w:t>требуется</w:t>
            </w:r>
          </w:p>
          <w:p w14:paraId="1B8938BA" w14:textId="77777777" w:rsidR="00AA5544" w:rsidRDefault="00AA5544" w:rsidP="00AA5544">
            <w:pPr>
              <w:tabs>
                <w:tab w:val="left" w:pos="0"/>
                <w:tab w:val="left" w:pos="1134"/>
              </w:tabs>
              <w:spacing w:after="0" w:line="240" w:lineRule="auto"/>
              <w:ind w:firstLine="567"/>
              <w:contextualSpacing/>
              <w:jc w:val="both"/>
              <w:rPr>
                <w:rFonts w:ascii="Times New Roman" w:hAnsi="Times New Roman"/>
                <w:i/>
                <w:sz w:val="20"/>
                <w:szCs w:val="20"/>
              </w:rPr>
            </w:pPr>
            <w:r w:rsidRPr="00780E24">
              <w:rPr>
                <w:rFonts w:ascii="Times New Roman" w:hAnsi="Times New Roman"/>
                <w:i/>
                <w:sz w:val="20"/>
                <w:szCs w:val="20"/>
              </w:rPr>
              <w:t>При</w:t>
            </w:r>
            <w:r w:rsidRPr="00AA5544">
              <w:rPr>
                <w:rFonts w:ascii="Times New Roman" w:hAnsi="Times New Roman"/>
                <w:i/>
                <w:sz w:val="20"/>
                <w:szCs w:val="20"/>
              </w:rPr>
              <w:t xml:space="preserve"> установлении одного или нескольких дополнительных требований, в настоящем пункте необходимо установить соответствующие единицы изменения указанных требований. </w:t>
            </w:r>
          </w:p>
          <w:p w14:paraId="3D3FF6E7" w14:textId="4ECE452D" w:rsidR="007C4260" w:rsidRPr="00AA5544" w:rsidRDefault="007C4260" w:rsidP="00AA5544">
            <w:pPr>
              <w:tabs>
                <w:tab w:val="left" w:pos="0"/>
                <w:tab w:val="left" w:pos="1134"/>
              </w:tabs>
              <w:spacing w:after="0" w:line="240" w:lineRule="auto"/>
              <w:ind w:firstLine="567"/>
              <w:contextualSpacing/>
              <w:jc w:val="both"/>
              <w:rPr>
                <w:rFonts w:ascii="Times New Roman" w:hAnsi="Times New Roman"/>
                <w:i/>
                <w:sz w:val="20"/>
                <w:szCs w:val="20"/>
              </w:rPr>
            </w:pPr>
            <w:proofErr w:type="gramStart"/>
            <w:r w:rsidRPr="007C4260">
              <w:rPr>
                <w:rFonts w:ascii="Times New Roman" w:hAnsi="Times New Roman"/>
                <w:i/>
                <w:sz w:val="20"/>
                <w:szCs w:val="20"/>
              </w:rPr>
              <w:t>-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w:t>
            </w:r>
            <w:proofErr w:type="gramEnd"/>
            <w:r w:rsidRPr="007C4260">
              <w:rPr>
                <w:rFonts w:ascii="Times New Roman" w:hAnsi="Times New Roman"/>
                <w:i/>
                <w:sz w:val="20"/>
                <w:szCs w:val="20"/>
              </w:rPr>
              <w:t xml:space="preserve"> </w:t>
            </w:r>
            <w:proofErr w:type="gramStart"/>
            <w:r w:rsidRPr="007C4260">
              <w:rPr>
                <w:rFonts w:ascii="Times New Roman" w:hAnsi="Times New Roman"/>
                <w:i/>
                <w:sz w:val="20"/>
                <w:szCs w:val="20"/>
              </w:rPr>
              <w:t>среднего предпринимательства в Российской Федерации», по форме согласно Приложению № 4 к извещению о запросе котировок в электронной форме,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в едином реестре</w:t>
            </w:r>
            <w:proofErr w:type="gramEnd"/>
            <w:r w:rsidRPr="007C4260">
              <w:rPr>
                <w:rFonts w:ascii="Times New Roman" w:hAnsi="Times New Roman"/>
                <w:i/>
                <w:sz w:val="20"/>
                <w:szCs w:val="20"/>
              </w:rPr>
              <w:t xml:space="preserve"> субъектов малог</w:t>
            </w:r>
            <w:r w:rsidR="0059177C">
              <w:rPr>
                <w:rFonts w:ascii="Times New Roman" w:hAnsi="Times New Roman"/>
                <w:i/>
                <w:sz w:val="20"/>
                <w:szCs w:val="20"/>
              </w:rPr>
              <w:t>о и среднего предпринимательств</w:t>
            </w:r>
            <w:proofErr w:type="gramStart"/>
            <w:r w:rsidR="0059177C">
              <w:rPr>
                <w:rFonts w:ascii="Times New Roman" w:hAnsi="Times New Roman"/>
                <w:i/>
                <w:sz w:val="20"/>
                <w:szCs w:val="20"/>
              </w:rPr>
              <w:t>а</w:t>
            </w:r>
            <w:r>
              <w:rPr>
                <w:rFonts w:ascii="Times New Roman" w:hAnsi="Times New Roman"/>
                <w:i/>
                <w:sz w:val="20"/>
                <w:szCs w:val="20"/>
              </w:rPr>
              <w:t>-</w:t>
            </w:r>
            <w:proofErr w:type="gramEnd"/>
            <w:r>
              <w:rPr>
                <w:rFonts w:ascii="Times New Roman" w:hAnsi="Times New Roman"/>
                <w:i/>
                <w:sz w:val="20"/>
                <w:szCs w:val="20"/>
              </w:rPr>
              <w:t xml:space="preserve"> </w:t>
            </w:r>
            <w:r w:rsidR="000E6483" w:rsidRPr="000E6483">
              <w:rPr>
                <w:rFonts w:ascii="Times New Roman" w:hAnsi="Times New Roman"/>
                <w:b/>
                <w:i/>
                <w:sz w:val="20"/>
                <w:szCs w:val="20"/>
              </w:rPr>
              <w:t xml:space="preserve">не </w:t>
            </w:r>
            <w:r w:rsidRPr="000E6483">
              <w:rPr>
                <w:rFonts w:ascii="Times New Roman" w:hAnsi="Times New Roman"/>
                <w:b/>
                <w:i/>
                <w:sz w:val="20"/>
                <w:szCs w:val="20"/>
              </w:rPr>
              <w:t>требуется</w:t>
            </w:r>
          </w:p>
          <w:p w14:paraId="7A51F1F0" w14:textId="615ED605" w:rsidR="00AA5544" w:rsidRPr="00AA5544" w:rsidRDefault="00AA5544" w:rsidP="00AA5544">
            <w:pPr>
              <w:autoSpaceDE w:val="0"/>
              <w:autoSpaceDN w:val="0"/>
              <w:adjustRightInd w:val="0"/>
              <w:spacing w:after="0" w:line="240" w:lineRule="auto"/>
              <w:jc w:val="both"/>
              <w:rPr>
                <w:rFonts w:ascii="Times New Roman" w:hAnsi="Times New Roman"/>
                <w:bCs/>
                <w:sz w:val="24"/>
                <w:szCs w:val="24"/>
              </w:rPr>
            </w:pPr>
          </w:p>
        </w:tc>
      </w:tr>
      <w:tr w:rsidR="00AA5544" w:rsidRPr="00AA5544" w14:paraId="157DCAA1" w14:textId="77777777" w:rsidTr="00A240B5">
        <w:tc>
          <w:tcPr>
            <w:tcW w:w="710" w:type="dxa"/>
            <w:tcBorders>
              <w:top w:val="single" w:sz="4" w:space="0" w:color="auto"/>
              <w:left w:val="single" w:sz="4" w:space="0" w:color="auto"/>
              <w:bottom w:val="single" w:sz="4" w:space="0" w:color="auto"/>
              <w:right w:val="single" w:sz="4" w:space="0" w:color="auto"/>
            </w:tcBorders>
          </w:tcPr>
          <w:p w14:paraId="15F0033D" w14:textId="0B0EBDD1"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33B9057D"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Требования к привлекаемым участником закупки субподрядчикам, соисполнителям,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389" w:type="dxa"/>
            <w:tcBorders>
              <w:top w:val="single" w:sz="4" w:space="0" w:color="auto"/>
              <w:left w:val="single" w:sz="4" w:space="0" w:color="auto"/>
              <w:bottom w:val="single" w:sz="4" w:space="0" w:color="auto"/>
              <w:right w:val="single" w:sz="4" w:space="0" w:color="auto"/>
            </w:tcBorders>
            <w:hideMark/>
          </w:tcPr>
          <w:p w14:paraId="5C146D71" w14:textId="71556680" w:rsidR="00AA5544" w:rsidRPr="001D4B79" w:rsidRDefault="00AA5544" w:rsidP="00AA5544">
            <w:pPr>
              <w:autoSpaceDE w:val="0"/>
              <w:autoSpaceDN w:val="0"/>
              <w:adjustRightInd w:val="0"/>
              <w:spacing w:after="0" w:line="240" w:lineRule="auto"/>
              <w:jc w:val="both"/>
              <w:rPr>
                <w:rFonts w:ascii="Times New Roman" w:hAnsi="Times New Roman"/>
                <w:bCs/>
                <w:sz w:val="24"/>
                <w:szCs w:val="24"/>
              </w:rPr>
            </w:pPr>
            <w:r w:rsidRPr="001D4B79">
              <w:rPr>
                <w:rFonts w:ascii="Times New Roman" w:hAnsi="Times New Roman"/>
                <w:bCs/>
                <w:sz w:val="24"/>
                <w:szCs w:val="24"/>
              </w:rPr>
              <w:t xml:space="preserve"> «Не </w:t>
            </w:r>
            <w:proofErr w:type="gramStart"/>
            <w:r w:rsidRPr="001D4B79">
              <w:rPr>
                <w:rFonts w:ascii="Times New Roman" w:hAnsi="Times New Roman"/>
                <w:bCs/>
                <w:sz w:val="24"/>
                <w:szCs w:val="24"/>
              </w:rPr>
              <w:t>установлены</w:t>
            </w:r>
            <w:proofErr w:type="gramEnd"/>
            <w:r w:rsidRPr="001D4B79">
              <w:rPr>
                <w:rFonts w:ascii="Times New Roman" w:hAnsi="Times New Roman"/>
                <w:bCs/>
                <w:sz w:val="24"/>
                <w:szCs w:val="24"/>
              </w:rPr>
              <w:t>»</w:t>
            </w:r>
          </w:p>
          <w:p w14:paraId="16B76A82" w14:textId="744A20FA" w:rsidR="00AA5544" w:rsidRPr="001D4B79" w:rsidRDefault="00AA5544" w:rsidP="00AA5544">
            <w:pPr>
              <w:autoSpaceDE w:val="0"/>
              <w:autoSpaceDN w:val="0"/>
              <w:adjustRightInd w:val="0"/>
              <w:spacing w:after="0" w:line="240" w:lineRule="auto"/>
              <w:jc w:val="both"/>
              <w:rPr>
                <w:rFonts w:ascii="Times New Roman" w:hAnsi="Times New Roman"/>
                <w:bCs/>
                <w:i/>
                <w:sz w:val="24"/>
                <w:szCs w:val="24"/>
                <w:u w:val="single"/>
              </w:rPr>
            </w:pPr>
          </w:p>
        </w:tc>
      </w:tr>
      <w:tr w:rsidR="00AA5544" w:rsidRPr="00AA5544" w14:paraId="03ED1354" w14:textId="77777777" w:rsidTr="00A240B5">
        <w:tc>
          <w:tcPr>
            <w:tcW w:w="710" w:type="dxa"/>
            <w:tcBorders>
              <w:top w:val="single" w:sz="4" w:space="0" w:color="auto"/>
              <w:left w:val="single" w:sz="4" w:space="0" w:color="auto"/>
              <w:bottom w:val="single" w:sz="4" w:space="0" w:color="auto"/>
              <w:right w:val="single" w:sz="4" w:space="0" w:color="auto"/>
            </w:tcBorders>
          </w:tcPr>
          <w:p w14:paraId="15D34E52"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66704C5F"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Дата рассмотрения заявок на участие в запросе котировок в электронной форме, оценки и сопоставления ценовых предложений и подведения итогов запроса котировок в электронной форме</w:t>
            </w:r>
          </w:p>
        </w:tc>
        <w:tc>
          <w:tcPr>
            <w:tcW w:w="5389" w:type="dxa"/>
            <w:tcBorders>
              <w:top w:val="single" w:sz="4" w:space="0" w:color="auto"/>
              <w:left w:val="single" w:sz="4" w:space="0" w:color="auto"/>
              <w:bottom w:val="single" w:sz="4" w:space="0" w:color="auto"/>
              <w:right w:val="single" w:sz="4" w:space="0" w:color="auto"/>
            </w:tcBorders>
            <w:hideMark/>
          </w:tcPr>
          <w:p w14:paraId="7D2EB545" w14:textId="54D84BBB" w:rsidR="00AA5544" w:rsidRPr="001D4B79" w:rsidRDefault="00AA5544" w:rsidP="001D4B79">
            <w:pPr>
              <w:widowControl w:val="0"/>
              <w:tabs>
                <w:tab w:val="left" w:pos="0"/>
              </w:tabs>
              <w:autoSpaceDE w:val="0"/>
              <w:autoSpaceDN w:val="0"/>
              <w:spacing w:after="0" w:line="240" w:lineRule="auto"/>
              <w:jc w:val="both"/>
              <w:rPr>
                <w:rFonts w:ascii="Times New Roman" w:hAnsi="Times New Roman"/>
                <w:i/>
                <w:sz w:val="24"/>
                <w:szCs w:val="24"/>
                <w:u w:val="single"/>
              </w:rPr>
            </w:pPr>
            <w:r w:rsidRPr="001D4B79">
              <w:rPr>
                <w:rFonts w:ascii="Times New Roman" w:hAnsi="Times New Roman"/>
                <w:b/>
                <w:bCs/>
                <w:sz w:val="24"/>
                <w:szCs w:val="24"/>
              </w:rPr>
              <w:t>«</w:t>
            </w:r>
            <w:r w:rsidR="001D4B79" w:rsidRPr="001D4B79">
              <w:rPr>
                <w:rFonts w:ascii="Times New Roman" w:hAnsi="Times New Roman"/>
                <w:b/>
                <w:bCs/>
                <w:sz w:val="24"/>
                <w:szCs w:val="24"/>
              </w:rPr>
              <w:t>23</w:t>
            </w:r>
            <w:r w:rsidRPr="001D4B79">
              <w:rPr>
                <w:rFonts w:ascii="Times New Roman" w:hAnsi="Times New Roman"/>
                <w:b/>
                <w:bCs/>
                <w:sz w:val="24"/>
                <w:szCs w:val="24"/>
              </w:rPr>
              <w:t>»</w:t>
            </w:r>
            <w:r w:rsidR="00C801C7" w:rsidRPr="001D4B79">
              <w:rPr>
                <w:rFonts w:ascii="Times New Roman" w:hAnsi="Times New Roman"/>
                <w:b/>
                <w:bCs/>
                <w:sz w:val="24"/>
                <w:szCs w:val="24"/>
              </w:rPr>
              <w:t xml:space="preserve"> </w:t>
            </w:r>
            <w:r w:rsidR="00F30B50" w:rsidRPr="001D4B79">
              <w:rPr>
                <w:rFonts w:ascii="Times New Roman" w:hAnsi="Times New Roman"/>
                <w:b/>
                <w:bCs/>
                <w:sz w:val="24"/>
                <w:szCs w:val="24"/>
              </w:rPr>
              <w:t>декабря 20</w:t>
            </w:r>
            <w:r w:rsidR="001D4B79" w:rsidRPr="001D4B79">
              <w:rPr>
                <w:rFonts w:ascii="Times New Roman" w:hAnsi="Times New Roman"/>
                <w:b/>
                <w:bCs/>
                <w:sz w:val="24"/>
                <w:szCs w:val="24"/>
              </w:rPr>
              <w:t>24</w:t>
            </w:r>
            <w:r w:rsidR="00F30B50" w:rsidRPr="001D4B79">
              <w:rPr>
                <w:rFonts w:ascii="Times New Roman" w:hAnsi="Times New Roman"/>
                <w:b/>
                <w:bCs/>
                <w:sz w:val="24"/>
                <w:szCs w:val="24"/>
              </w:rPr>
              <w:t xml:space="preserve"> </w:t>
            </w:r>
            <w:r w:rsidRPr="001D4B79">
              <w:rPr>
                <w:rFonts w:ascii="Times New Roman" w:hAnsi="Times New Roman"/>
                <w:b/>
                <w:bCs/>
                <w:sz w:val="24"/>
                <w:szCs w:val="24"/>
              </w:rPr>
              <w:t>года</w:t>
            </w:r>
            <w:r w:rsidRPr="001D4B79">
              <w:rPr>
                <w:rFonts w:ascii="Times New Roman" w:hAnsi="Times New Roman"/>
                <w:bCs/>
                <w:sz w:val="24"/>
                <w:szCs w:val="24"/>
              </w:rPr>
              <w:t xml:space="preserve"> </w:t>
            </w:r>
            <w:r w:rsidRPr="001D4B79">
              <w:rPr>
                <w:rFonts w:ascii="Times New Roman" w:hAnsi="Times New Roman"/>
                <w:i/>
                <w:sz w:val="20"/>
                <w:szCs w:val="20"/>
              </w:rPr>
              <w:t>(в соответствии с пунктом 15.7 Положения о закупке указанный срок рассмотрения заявок на участие в запросе котировок в электронной форме не должен превышать 5 рабочих дней со дня окончания срока подачи таких заявок).</w:t>
            </w:r>
          </w:p>
        </w:tc>
      </w:tr>
      <w:tr w:rsidR="00AA5544" w:rsidRPr="00AA5544" w14:paraId="0EFD9B46" w14:textId="77777777" w:rsidTr="00A240B5">
        <w:tc>
          <w:tcPr>
            <w:tcW w:w="710" w:type="dxa"/>
            <w:tcBorders>
              <w:top w:val="single" w:sz="4" w:space="0" w:color="auto"/>
              <w:left w:val="single" w:sz="4" w:space="0" w:color="auto"/>
              <w:bottom w:val="single" w:sz="4" w:space="0" w:color="auto"/>
              <w:right w:val="single" w:sz="4" w:space="0" w:color="auto"/>
            </w:tcBorders>
          </w:tcPr>
          <w:p w14:paraId="390B2959"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7C3E1F22"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Возможность выбора нескольких победителей запроса котировок в электронной форме</w:t>
            </w:r>
          </w:p>
        </w:tc>
        <w:tc>
          <w:tcPr>
            <w:tcW w:w="5389" w:type="dxa"/>
            <w:tcBorders>
              <w:top w:val="single" w:sz="4" w:space="0" w:color="auto"/>
              <w:left w:val="single" w:sz="4" w:space="0" w:color="auto"/>
              <w:bottom w:val="single" w:sz="4" w:space="0" w:color="auto"/>
              <w:right w:val="single" w:sz="4" w:space="0" w:color="auto"/>
            </w:tcBorders>
            <w:hideMark/>
          </w:tcPr>
          <w:p w14:paraId="763D5974" w14:textId="5ACDE3BA" w:rsidR="00AA5544" w:rsidRPr="00AA5544" w:rsidRDefault="00AA5544" w:rsidP="00AA5544">
            <w:pPr>
              <w:autoSpaceDE w:val="0"/>
              <w:autoSpaceDN w:val="0"/>
              <w:spacing w:after="0" w:line="240" w:lineRule="auto"/>
              <w:jc w:val="both"/>
              <w:rPr>
                <w:rFonts w:ascii="Times New Roman" w:hAnsi="Times New Roman"/>
                <w:bCs/>
                <w:sz w:val="24"/>
                <w:szCs w:val="24"/>
              </w:rPr>
            </w:pPr>
            <w:r w:rsidRPr="00AA5544">
              <w:rPr>
                <w:rFonts w:ascii="Times New Roman" w:hAnsi="Times New Roman"/>
                <w:bCs/>
                <w:sz w:val="24"/>
                <w:szCs w:val="24"/>
              </w:rPr>
              <w:t>«Не предусмотрено»</w:t>
            </w:r>
          </w:p>
          <w:p w14:paraId="23BC6F11" w14:textId="27A63129" w:rsidR="00AA5544" w:rsidRPr="00AA5544" w:rsidRDefault="00AA5544" w:rsidP="00AA5544">
            <w:pPr>
              <w:autoSpaceDE w:val="0"/>
              <w:autoSpaceDN w:val="0"/>
              <w:spacing w:after="0" w:line="240" w:lineRule="auto"/>
              <w:jc w:val="both"/>
              <w:rPr>
                <w:rFonts w:ascii="Times New Roman" w:hAnsi="Times New Roman"/>
                <w:i/>
                <w:sz w:val="24"/>
                <w:szCs w:val="24"/>
                <w:u w:val="single"/>
              </w:rPr>
            </w:pPr>
          </w:p>
        </w:tc>
      </w:tr>
      <w:tr w:rsidR="00AA5544" w:rsidRPr="00AA5544" w14:paraId="10416BDB" w14:textId="77777777" w:rsidTr="00A240B5">
        <w:tc>
          <w:tcPr>
            <w:tcW w:w="710" w:type="dxa"/>
            <w:tcBorders>
              <w:top w:val="single" w:sz="4" w:space="0" w:color="auto"/>
              <w:left w:val="single" w:sz="4" w:space="0" w:color="auto"/>
              <w:bottom w:val="single" w:sz="4" w:space="0" w:color="auto"/>
              <w:right w:val="single" w:sz="4" w:space="0" w:color="auto"/>
            </w:tcBorders>
          </w:tcPr>
          <w:p w14:paraId="323A7378"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076C8E6D"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 xml:space="preserve">Право Заказчика по согласованию с поставщиком (подрядчиком, исполнителем) определить цены единиц товара, работы, услуги иным способом, отличным от предусмотренного пунктом 3 § 7 «Порядок заключения договора, условия признания участника закупки уклонившимся от заключения договора» раздела </w:t>
            </w:r>
            <w:r w:rsidRPr="00AA5544">
              <w:rPr>
                <w:rFonts w:ascii="Times New Roman" w:hAnsi="Times New Roman"/>
                <w:sz w:val="24"/>
                <w:szCs w:val="24"/>
                <w:lang w:val="en-US"/>
              </w:rPr>
              <w:t>II</w:t>
            </w:r>
            <w:r w:rsidRPr="00AA5544">
              <w:rPr>
                <w:rFonts w:ascii="Times New Roman" w:hAnsi="Times New Roman"/>
                <w:sz w:val="24"/>
                <w:szCs w:val="24"/>
              </w:rPr>
              <w:t xml:space="preserve"> «ПОРЯДОК ПРОВЕДЕНИЯ ЗАПРОСА КОТИРОВОК В ЭЛЕКТРОННОЙ ФОРМЕ» </w:t>
            </w:r>
          </w:p>
        </w:tc>
        <w:tc>
          <w:tcPr>
            <w:tcW w:w="5389" w:type="dxa"/>
            <w:tcBorders>
              <w:top w:val="single" w:sz="4" w:space="0" w:color="auto"/>
              <w:left w:val="single" w:sz="4" w:space="0" w:color="auto"/>
              <w:bottom w:val="single" w:sz="4" w:space="0" w:color="auto"/>
              <w:right w:val="single" w:sz="4" w:space="0" w:color="auto"/>
            </w:tcBorders>
            <w:hideMark/>
          </w:tcPr>
          <w:p w14:paraId="6AA0982D" w14:textId="4100FF9F" w:rsidR="00AA5544" w:rsidRPr="00AA5544" w:rsidRDefault="00AA5544" w:rsidP="00AA5544">
            <w:pPr>
              <w:widowControl w:val="0"/>
              <w:tabs>
                <w:tab w:val="left" w:pos="0"/>
              </w:tabs>
              <w:autoSpaceDE w:val="0"/>
              <w:autoSpaceDN w:val="0"/>
              <w:spacing w:after="0" w:line="240" w:lineRule="auto"/>
              <w:jc w:val="both"/>
              <w:rPr>
                <w:rFonts w:ascii="Times New Roman" w:eastAsia="Times New Roman" w:hAnsi="Times New Roman"/>
                <w:sz w:val="24"/>
                <w:szCs w:val="24"/>
                <w:lang w:eastAsia="ru-RU"/>
              </w:rPr>
            </w:pPr>
            <w:r w:rsidRPr="00AA5544">
              <w:rPr>
                <w:rFonts w:ascii="Times New Roman" w:eastAsia="Times New Roman" w:hAnsi="Times New Roman"/>
                <w:sz w:val="24"/>
                <w:szCs w:val="24"/>
                <w:lang w:eastAsia="ru-RU"/>
              </w:rPr>
              <w:t xml:space="preserve"> «Не предусмотрено»</w:t>
            </w:r>
          </w:p>
          <w:p w14:paraId="2DFAF979" w14:textId="5D174129" w:rsidR="00AA5544" w:rsidRPr="00AA5544" w:rsidRDefault="00AA5544" w:rsidP="00AA5544">
            <w:pPr>
              <w:widowControl w:val="0"/>
              <w:tabs>
                <w:tab w:val="left" w:pos="0"/>
              </w:tabs>
              <w:autoSpaceDE w:val="0"/>
              <w:autoSpaceDN w:val="0"/>
              <w:spacing w:after="0" w:line="240" w:lineRule="auto"/>
              <w:jc w:val="both"/>
              <w:rPr>
                <w:rFonts w:ascii="Times New Roman" w:eastAsia="Times New Roman" w:hAnsi="Times New Roman"/>
                <w:i/>
                <w:sz w:val="24"/>
                <w:szCs w:val="24"/>
                <w:u w:val="single"/>
              </w:rPr>
            </w:pPr>
          </w:p>
        </w:tc>
      </w:tr>
      <w:tr w:rsidR="00AA5544" w:rsidRPr="00AA5544" w14:paraId="4511F21D" w14:textId="77777777" w:rsidTr="00A240B5">
        <w:tc>
          <w:tcPr>
            <w:tcW w:w="710" w:type="dxa"/>
            <w:tcBorders>
              <w:top w:val="single" w:sz="4" w:space="0" w:color="auto"/>
              <w:left w:val="single" w:sz="4" w:space="0" w:color="auto"/>
              <w:bottom w:val="single" w:sz="4" w:space="0" w:color="auto"/>
              <w:right w:val="single" w:sz="4" w:space="0" w:color="auto"/>
            </w:tcBorders>
          </w:tcPr>
          <w:p w14:paraId="38D35C51"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1F896C44"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 xml:space="preserve">Договор заключается с победителем закупки по начальной (максимальной) цене договора, предусмотренной пунктом 3 раздела </w:t>
            </w:r>
            <w:r w:rsidRPr="00AA5544">
              <w:rPr>
                <w:rFonts w:ascii="Times New Roman" w:hAnsi="Times New Roman"/>
                <w:sz w:val="24"/>
                <w:szCs w:val="24"/>
                <w:lang w:val="en-US"/>
              </w:rPr>
              <w:t>III</w:t>
            </w:r>
            <w:r w:rsidRPr="00AA5544">
              <w:rPr>
                <w:rFonts w:ascii="Times New Roman" w:hAnsi="Times New Roman"/>
                <w:sz w:val="24"/>
                <w:szCs w:val="24"/>
              </w:rPr>
              <w:t xml:space="preserve"> «ИНФОРМАЦИОННАЯ КАРТА»</w:t>
            </w:r>
          </w:p>
        </w:tc>
        <w:tc>
          <w:tcPr>
            <w:tcW w:w="5389" w:type="dxa"/>
            <w:tcBorders>
              <w:top w:val="single" w:sz="4" w:space="0" w:color="auto"/>
              <w:left w:val="single" w:sz="4" w:space="0" w:color="auto"/>
              <w:bottom w:val="single" w:sz="4" w:space="0" w:color="auto"/>
              <w:right w:val="single" w:sz="4" w:space="0" w:color="auto"/>
            </w:tcBorders>
            <w:hideMark/>
          </w:tcPr>
          <w:p w14:paraId="760B2233" w14:textId="685E7458" w:rsidR="00AA5544" w:rsidRPr="00776730" w:rsidRDefault="00AA5544" w:rsidP="00AA5544">
            <w:pPr>
              <w:autoSpaceDE w:val="0"/>
              <w:autoSpaceDN w:val="0"/>
              <w:spacing w:after="0" w:line="240" w:lineRule="auto"/>
              <w:jc w:val="both"/>
              <w:rPr>
                <w:rFonts w:ascii="Times New Roman" w:hAnsi="Times New Roman"/>
                <w:sz w:val="24"/>
                <w:szCs w:val="24"/>
              </w:rPr>
            </w:pPr>
            <w:r w:rsidRPr="00776730">
              <w:rPr>
                <w:rFonts w:ascii="Times New Roman" w:hAnsi="Times New Roman"/>
                <w:sz w:val="24"/>
                <w:szCs w:val="24"/>
              </w:rPr>
              <w:t xml:space="preserve"> «Нет»</w:t>
            </w:r>
          </w:p>
          <w:p w14:paraId="242BF2E5" w14:textId="77777777" w:rsidR="00AA5544" w:rsidRPr="00776730" w:rsidRDefault="00AA5544" w:rsidP="00AA5544">
            <w:pPr>
              <w:widowControl w:val="0"/>
              <w:tabs>
                <w:tab w:val="left" w:pos="0"/>
              </w:tabs>
              <w:autoSpaceDE w:val="0"/>
              <w:autoSpaceDN w:val="0"/>
              <w:spacing w:after="0" w:line="240" w:lineRule="auto"/>
              <w:jc w:val="both"/>
              <w:rPr>
                <w:rFonts w:ascii="Times New Roman" w:eastAsia="Times New Roman" w:hAnsi="Times New Roman"/>
                <w:i/>
                <w:sz w:val="24"/>
                <w:szCs w:val="24"/>
                <w:u w:val="single"/>
              </w:rPr>
            </w:pPr>
            <w:r w:rsidRPr="00776730">
              <w:rPr>
                <w:rFonts w:ascii="Times New Roman" w:eastAsia="Times New Roman" w:hAnsi="Times New Roman"/>
                <w:i/>
                <w:sz w:val="20"/>
                <w:szCs w:val="20"/>
              </w:rPr>
              <w:t>При установлении в извещении о закупке цен единиц по отдельным товарам (работам, услугам), их этапам, группам и т.п., извещением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максимального значения цены договора. При этом в извещении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ценам единиц на закупаемую продукцию путем деления цены, предложенной в ходе проведения закупки участником закупки, с которым заключается договор, на начальную (максимальную) цену договора.</w:t>
            </w:r>
          </w:p>
        </w:tc>
      </w:tr>
      <w:tr w:rsidR="00AA5544" w:rsidRPr="00AA5544" w14:paraId="5A8C7D63" w14:textId="77777777" w:rsidTr="00A240B5">
        <w:tc>
          <w:tcPr>
            <w:tcW w:w="710" w:type="dxa"/>
            <w:tcBorders>
              <w:top w:val="single" w:sz="4" w:space="0" w:color="auto"/>
              <w:left w:val="single" w:sz="4" w:space="0" w:color="auto"/>
              <w:bottom w:val="single" w:sz="4" w:space="0" w:color="auto"/>
              <w:right w:val="single" w:sz="4" w:space="0" w:color="auto"/>
            </w:tcBorders>
          </w:tcPr>
          <w:p w14:paraId="5C8221D8"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0759371C"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Обеспечение исполнения договора</w:t>
            </w:r>
          </w:p>
        </w:tc>
        <w:tc>
          <w:tcPr>
            <w:tcW w:w="5389" w:type="dxa"/>
            <w:tcBorders>
              <w:top w:val="single" w:sz="4" w:space="0" w:color="auto"/>
              <w:left w:val="single" w:sz="4" w:space="0" w:color="auto"/>
              <w:bottom w:val="single" w:sz="4" w:space="0" w:color="auto"/>
              <w:right w:val="single" w:sz="4" w:space="0" w:color="auto"/>
            </w:tcBorders>
            <w:hideMark/>
          </w:tcPr>
          <w:p w14:paraId="04A3E645" w14:textId="0853AB48" w:rsidR="00AA5544" w:rsidRPr="00776730" w:rsidRDefault="00BD464A" w:rsidP="00AA5544">
            <w:pPr>
              <w:autoSpaceDE w:val="0"/>
              <w:autoSpaceDN w:val="0"/>
              <w:spacing w:after="0" w:line="240" w:lineRule="auto"/>
              <w:jc w:val="both"/>
              <w:rPr>
                <w:rFonts w:ascii="Times New Roman" w:hAnsi="Times New Roman"/>
                <w:b/>
                <w:bCs/>
                <w:sz w:val="24"/>
                <w:szCs w:val="24"/>
              </w:rPr>
            </w:pPr>
            <w:r w:rsidRPr="00776730">
              <w:rPr>
                <w:rFonts w:ascii="Times New Roman" w:hAnsi="Times New Roman"/>
                <w:bCs/>
                <w:sz w:val="24"/>
                <w:szCs w:val="24"/>
              </w:rPr>
              <w:t xml:space="preserve"> </w:t>
            </w:r>
            <w:r w:rsidRPr="00776730">
              <w:rPr>
                <w:rFonts w:ascii="Times New Roman" w:hAnsi="Times New Roman"/>
                <w:b/>
                <w:bCs/>
                <w:sz w:val="24"/>
                <w:szCs w:val="24"/>
              </w:rPr>
              <w:t>Не т</w:t>
            </w:r>
            <w:r w:rsidR="00A94FD7" w:rsidRPr="00776730">
              <w:rPr>
                <w:rFonts w:ascii="Times New Roman" w:hAnsi="Times New Roman"/>
                <w:b/>
                <w:bCs/>
                <w:sz w:val="24"/>
                <w:szCs w:val="24"/>
              </w:rPr>
              <w:t>ребуется</w:t>
            </w:r>
            <w:r w:rsidR="00AA5544" w:rsidRPr="00776730">
              <w:rPr>
                <w:rFonts w:ascii="Times New Roman" w:hAnsi="Times New Roman"/>
                <w:b/>
                <w:bCs/>
                <w:sz w:val="24"/>
                <w:szCs w:val="24"/>
              </w:rPr>
              <w:t>»</w:t>
            </w:r>
          </w:p>
          <w:p w14:paraId="25531401" w14:textId="77777777" w:rsidR="001362E2" w:rsidRPr="00776730" w:rsidRDefault="001362E2" w:rsidP="001362E2">
            <w:pPr>
              <w:widowControl w:val="0"/>
              <w:tabs>
                <w:tab w:val="left" w:pos="0"/>
              </w:tabs>
              <w:autoSpaceDE w:val="0"/>
              <w:autoSpaceDN w:val="0"/>
              <w:spacing w:after="0" w:line="240" w:lineRule="auto"/>
              <w:jc w:val="both"/>
              <w:rPr>
                <w:rFonts w:ascii="Times New Roman" w:eastAsia="Times New Roman" w:hAnsi="Times New Roman"/>
                <w:i/>
                <w:sz w:val="20"/>
                <w:szCs w:val="20"/>
              </w:rPr>
            </w:pPr>
            <w:r w:rsidRPr="00776730">
              <w:rPr>
                <w:rFonts w:ascii="Times New Roman" w:eastAsia="Times New Roman" w:hAnsi="Times New Roman"/>
                <w:i/>
                <w:sz w:val="20"/>
                <w:szCs w:val="20"/>
              </w:rPr>
              <w:t xml:space="preserve">В соответствии с пунктами 22.1 и 22.2 Положения о закупке Заказчик вправе предусмотреть требование обеспечения исполнения договора. При этом размер такого обеспечения не может превышать 30 % НМЦ.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p>
          <w:p w14:paraId="7F333763" w14:textId="77777777" w:rsidR="001362E2" w:rsidRPr="00776730" w:rsidRDefault="001362E2" w:rsidP="001362E2">
            <w:pPr>
              <w:widowControl w:val="0"/>
              <w:tabs>
                <w:tab w:val="left" w:pos="0"/>
              </w:tabs>
              <w:autoSpaceDE w:val="0"/>
              <w:autoSpaceDN w:val="0"/>
              <w:spacing w:after="0" w:line="240" w:lineRule="auto"/>
              <w:jc w:val="both"/>
              <w:rPr>
                <w:rFonts w:ascii="Times New Roman" w:eastAsia="Times New Roman" w:hAnsi="Times New Roman"/>
                <w:i/>
                <w:sz w:val="20"/>
                <w:szCs w:val="20"/>
              </w:rPr>
            </w:pPr>
            <w:r w:rsidRPr="00776730">
              <w:rPr>
                <w:rFonts w:ascii="Times New Roman" w:eastAsia="Times New Roman" w:hAnsi="Times New Roman"/>
                <w:i/>
                <w:sz w:val="20"/>
                <w:szCs w:val="20"/>
              </w:rPr>
              <w:t>В случае</w:t>
            </w:r>
            <w:proofErr w:type="gramStart"/>
            <w:r w:rsidRPr="00776730">
              <w:rPr>
                <w:rFonts w:ascii="Times New Roman" w:eastAsia="Times New Roman" w:hAnsi="Times New Roman"/>
                <w:i/>
                <w:sz w:val="20"/>
                <w:szCs w:val="20"/>
              </w:rPr>
              <w:t>,</w:t>
            </w:r>
            <w:proofErr w:type="gramEnd"/>
            <w:r w:rsidRPr="00776730">
              <w:rPr>
                <w:rFonts w:ascii="Times New Roman" w:eastAsia="Times New Roman" w:hAnsi="Times New Roman"/>
                <w:i/>
                <w:sz w:val="20"/>
                <w:szCs w:val="20"/>
              </w:rPr>
              <w:t xml:space="preserve"> если требование об обеспечении исполнения договора установлено, в настоящий пункт включается следующая информация:</w:t>
            </w:r>
          </w:p>
          <w:p w14:paraId="75946FA8" w14:textId="3EAACF2C" w:rsidR="00AA5544" w:rsidRPr="00776730" w:rsidRDefault="00AA5544" w:rsidP="003E6791">
            <w:pPr>
              <w:autoSpaceDE w:val="0"/>
              <w:autoSpaceDN w:val="0"/>
              <w:spacing w:after="0" w:line="240" w:lineRule="auto"/>
              <w:jc w:val="both"/>
              <w:rPr>
                <w:rFonts w:ascii="Times New Roman" w:hAnsi="Times New Roman"/>
                <w:i/>
                <w:sz w:val="24"/>
                <w:szCs w:val="24"/>
                <w:u w:val="single"/>
              </w:rPr>
            </w:pPr>
          </w:p>
        </w:tc>
      </w:tr>
      <w:tr w:rsidR="00AA5544" w:rsidRPr="00AA5544" w14:paraId="09E4D3BD" w14:textId="77777777" w:rsidTr="00A240B5">
        <w:tc>
          <w:tcPr>
            <w:tcW w:w="710" w:type="dxa"/>
            <w:tcBorders>
              <w:top w:val="single" w:sz="4" w:space="0" w:color="auto"/>
              <w:left w:val="single" w:sz="4" w:space="0" w:color="auto"/>
              <w:bottom w:val="single" w:sz="4" w:space="0" w:color="auto"/>
              <w:right w:val="single" w:sz="4" w:space="0" w:color="auto"/>
            </w:tcBorders>
          </w:tcPr>
          <w:p w14:paraId="5AB31475"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2324B003"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 xml:space="preserve">Форма, сроки и порядок </w:t>
            </w:r>
            <w:r w:rsidRPr="00AA5544">
              <w:rPr>
                <w:rFonts w:ascii="Times New Roman" w:hAnsi="Times New Roman"/>
                <w:sz w:val="24"/>
                <w:szCs w:val="24"/>
              </w:rPr>
              <w:lastRenderedPageBreak/>
              <w:t>оплаты товара, работы, услуги</w:t>
            </w:r>
          </w:p>
        </w:tc>
        <w:tc>
          <w:tcPr>
            <w:tcW w:w="5389" w:type="dxa"/>
            <w:tcBorders>
              <w:top w:val="single" w:sz="4" w:space="0" w:color="auto"/>
              <w:left w:val="single" w:sz="4" w:space="0" w:color="auto"/>
              <w:bottom w:val="single" w:sz="4" w:space="0" w:color="auto"/>
              <w:right w:val="single" w:sz="4" w:space="0" w:color="auto"/>
            </w:tcBorders>
          </w:tcPr>
          <w:p w14:paraId="618D7BDD" w14:textId="23512A70" w:rsidR="00AA5544" w:rsidRPr="00AA5544" w:rsidRDefault="001C5BD7" w:rsidP="00AA5544">
            <w:pPr>
              <w:autoSpaceDE w:val="0"/>
              <w:autoSpaceDN w:val="0"/>
              <w:spacing w:after="0" w:line="240" w:lineRule="auto"/>
              <w:jc w:val="both"/>
              <w:rPr>
                <w:rFonts w:ascii="Times New Roman" w:eastAsia="Times New Roman" w:hAnsi="Times New Roman"/>
                <w:i/>
                <w:sz w:val="20"/>
                <w:szCs w:val="20"/>
              </w:rPr>
            </w:pPr>
            <w:r w:rsidRPr="00AA5544">
              <w:rPr>
                <w:rFonts w:ascii="Times New Roman" w:eastAsia="Times New Roman" w:hAnsi="Times New Roman"/>
                <w:i/>
                <w:sz w:val="20"/>
                <w:szCs w:val="20"/>
              </w:rPr>
              <w:lastRenderedPageBreak/>
              <w:t xml:space="preserve"> </w:t>
            </w:r>
            <w:r w:rsidR="00AA5544" w:rsidRPr="00AA5544">
              <w:rPr>
                <w:rFonts w:ascii="Times New Roman" w:eastAsia="Times New Roman" w:hAnsi="Times New Roman"/>
                <w:i/>
                <w:sz w:val="20"/>
                <w:szCs w:val="20"/>
              </w:rPr>
              <w:t xml:space="preserve">«Оплата производится в безналичном порядке путем </w:t>
            </w:r>
            <w:r w:rsidR="00AA5544" w:rsidRPr="00AA5544">
              <w:rPr>
                <w:rFonts w:ascii="Times New Roman" w:eastAsia="Times New Roman" w:hAnsi="Times New Roman"/>
                <w:i/>
                <w:sz w:val="20"/>
                <w:szCs w:val="20"/>
              </w:rPr>
              <w:lastRenderedPageBreak/>
              <w:t>перечисления Заказчиком денежных средств на указанный в договоре расчетный счет поставщика (подрядчика, исполнителя).</w:t>
            </w:r>
          </w:p>
          <w:p w14:paraId="0BD5A57B" w14:textId="77777777" w:rsidR="00AA5544" w:rsidRDefault="00AA5544" w:rsidP="00AA5544">
            <w:pPr>
              <w:autoSpaceDE w:val="0"/>
              <w:autoSpaceDN w:val="0"/>
              <w:spacing w:after="0" w:line="240" w:lineRule="auto"/>
              <w:jc w:val="both"/>
              <w:rPr>
                <w:rFonts w:ascii="Times New Roman" w:eastAsia="Times New Roman" w:hAnsi="Times New Roman"/>
                <w:i/>
                <w:sz w:val="20"/>
                <w:szCs w:val="20"/>
              </w:rPr>
            </w:pPr>
            <w:r w:rsidRPr="00AA5544">
              <w:rPr>
                <w:rFonts w:ascii="Times New Roman" w:eastAsia="Times New Roman" w:hAnsi="Times New Roman"/>
                <w:i/>
                <w:sz w:val="20"/>
                <w:szCs w:val="20"/>
              </w:rPr>
              <w:t>Оплата производится в рублях Российской Федерации.</w:t>
            </w:r>
          </w:p>
          <w:p w14:paraId="7BD5BFBC" w14:textId="77777777" w:rsidR="001C5BD7" w:rsidRPr="00AA5544" w:rsidRDefault="001C5BD7" w:rsidP="00AA5544">
            <w:pPr>
              <w:autoSpaceDE w:val="0"/>
              <w:autoSpaceDN w:val="0"/>
              <w:spacing w:after="0" w:line="240" w:lineRule="auto"/>
              <w:jc w:val="both"/>
              <w:rPr>
                <w:rFonts w:ascii="Times New Roman" w:eastAsia="Times New Roman" w:hAnsi="Times New Roman"/>
                <w:i/>
                <w:sz w:val="20"/>
                <w:szCs w:val="20"/>
              </w:rPr>
            </w:pPr>
          </w:p>
          <w:p w14:paraId="72BB9AC3" w14:textId="77777777" w:rsidR="00AA5544" w:rsidRDefault="00AA5544" w:rsidP="00AA5544">
            <w:pPr>
              <w:autoSpaceDE w:val="0"/>
              <w:autoSpaceDN w:val="0"/>
              <w:spacing w:after="0" w:line="240" w:lineRule="auto"/>
              <w:jc w:val="both"/>
              <w:rPr>
                <w:rFonts w:ascii="Times New Roman" w:eastAsia="Times New Roman" w:hAnsi="Times New Roman"/>
                <w:i/>
                <w:sz w:val="20"/>
                <w:szCs w:val="20"/>
              </w:rPr>
            </w:pPr>
            <w:r w:rsidRPr="00AA5544">
              <w:rPr>
                <w:rFonts w:ascii="Times New Roman" w:eastAsia="Times New Roman" w:hAnsi="Times New Roman"/>
                <w:i/>
                <w:sz w:val="20"/>
                <w:szCs w:val="20"/>
              </w:rPr>
              <w:t>Авансовые платежи по договору не предусмотрены.</w:t>
            </w:r>
          </w:p>
          <w:p w14:paraId="52298037" w14:textId="77777777" w:rsidR="001C5BD7" w:rsidRPr="00AA5544" w:rsidRDefault="001C5BD7" w:rsidP="00AA5544">
            <w:pPr>
              <w:autoSpaceDE w:val="0"/>
              <w:autoSpaceDN w:val="0"/>
              <w:spacing w:after="0" w:line="240" w:lineRule="auto"/>
              <w:jc w:val="both"/>
              <w:rPr>
                <w:rFonts w:ascii="Times New Roman" w:eastAsia="Times New Roman" w:hAnsi="Times New Roman"/>
                <w:i/>
                <w:sz w:val="20"/>
                <w:szCs w:val="20"/>
              </w:rPr>
            </w:pPr>
          </w:p>
          <w:p w14:paraId="222D1DB5" w14:textId="515B54F6" w:rsidR="00AA5544" w:rsidRPr="00AA5544" w:rsidRDefault="00AA5544" w:rsidP="00AA5544">
            <w:pPr>
              <w:autoSpaceDE w:val="0"/>
              <w:autoSpaceDN w:val="0"/>
              <w:spacing w:after="0" w:line="240" w:lineRule="auto"/>
              <w:jc w:val="both"/>
              <w:rPr>
                <w:rFonts w:ascii="Times New Roman" w:eastAsia="Times New Roman" w:hAnsi="Times New Roman"/>
                <w:i/>
                <w:sz w:val="20"/>
                <w:szCs w:val="20"/>
              </w:rPr>
            </w:pPr>
            <w:r w:rsidRPr="00AA5544">
              <w:rPr>
                <w:rFonts w:ascii="Times New Roman" w:eastAsia="Times New Roman" w:hAnsi="Times New Roman"/>
                <w:i/>
                <w:sz w:val="20"/>
                <w:szCs w:val="20"/>
              </w:rPr>
              <w:t xml:space="preserve">Оплата поставленного товара (выполненной работы, оказанной услуги) осуществляется в течение </w:t>
            </w:r>
            <w:r w:rsidR="001C5BD7">
              <w:rPr>
                <w:rFonts w:ascii="Times New Roman" w:eastAsia="Times New Roman" w:hAnsi="Times New Roman"/>
                <w:i/>
                <w:sz w:val="20"/>
                <w:szCs w:val="20"/>
              </w:rPr>
              <w:t>10</w:t>
            </w:r>
            <w:r w:rsidRPr="00AA5544">
              <w:rPr>
                <w:rFonts w:ascii="Times New Roman" w:eastAsia="Times New Roman" w:hAnsi="Times New Roman"/>
                <w:i/>
                <w:sz w:val="20"/>
                <w:szCs w:val="20"/>
              </w:rPr>
              <w:t xml:space="preserve"> дней со дня подписания Заказчиком документов о приемке товара (работы, услуги) и предоставления поставщиком (подрядчиком, исполнителем) счета и счета-фактуры (для плательщиков НДС). </w:t>
            </w:r>
          </w:p>
          <w:p w14:paraId="68C93435" w14:textId="37D72F25" w:rsidR="00AA5544" w:rsidRPr="00AA5544" w:rsidRDefault="00AA5544" w:rsidP="00AA5544">
            <w:pPr>
              <w:autoSpaceDE w:val="0"/>
              <w:autoSpaceDN w:val="0"/>
              <w:spacing w:after="0" w:line="240" w:lineRule="auto"/>
              <w:jc w:val="both"/>
              <w:rPr>
                <w:rFonts w:ascii="Times New Roman" w:hAnsi="Times New Roman"/>
                <w:iCs/>
                <w:sz w:val="24"/>
                <w:szCs w:val="24"/>
                <w:u w:val="single"/>
              </w:rPr>
            </w:pPr>
          </w:p>
        </w:tc>
      </w:tr>
      <w:tr w:rsidR="00AA5544" w:rsidRPr="00AA5544" w14:paraId="627C4D8A" w14:textId="77777777" w:rsidTr="00A240B5">
        <w:tc>
          <w:tcPr>
            <w:tcW w:w="710" w:type="dxa"/>
            <w:tcBorders>
              <w:top w:val="single" w:sz="4" w:space="0" w:color="auto"/>
              <w:left w:val="single" w:sz="4" w:space="0" w:color="auto"/>
              <w:bottom w:val="single" w:sz="4" w:space="0" w:color="auto"/>
              <w:right w:val="single" w:sz="4" w:space="0" w:color="auto"/>
            </w:tcBorders>
          </w:tcPr>
          <w:p w14:paraId="2A9B9E27" w14:textId="77777777" w:rsidR="00AA5544" w:rsidRPr="00AA5544" w:rsidRDefault="00AA5544" w:rsidP="00AA5544">
            <w:pPr>
              <w:widowControl w:val="0"/>
              <w:numPr>
                <w:ilvl w:val="0"/>
                <w:numId w:val="32"/>
              </w:numPr>
              <w:tabs>
                <w:tab w:val="left" w:pos="0"/>
                <w:tab w:val="left" w:pos="34"/>
              </w:tabs>
              <w:autoSpaceDE w:val="0"/>
              <w:autoSpaceDN w:val="0"/>
              <w:spacing w:after="0" w:line="240" w:lineRule="auto"/>
              <w:ind w:left="34" w:firstLine="0"/>
              <w:contextualSpacing/>
              <w:rPr>
                <w:rFonts w:ascii="Times New Roman" w:hAnsi="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14:paraId="2F0F0341"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Место, условия и сроки (периоды) поставки товара, выполнения работы, оказания услуги</w:t>
            </w:r>
          </w:p>
        </w:tc>
        <w:tc>
          <w:tcPr>
            <w:tcW w:w="5389" w:type="dxa"/>
            <w:tcBorders>
              <w:top w:val="single" w:sz="4" w:space="0" w:color="auto"/>
              <w:left w:val="single" w:sz="4" w:space="0" w:color="auto"/>
              <w:bottom w:val="single" w:sz="4" w:space="0" w:color="auto"/>
              <w:right w:val="single" w:sz="4" w:space="0" w:color="auto"/>
            </w:tcBorders>
          </w:tcPr>
          <w:p w14:paraId="6DFC9A38" w14:textId="77777777" w:rsidR="00AA5544" w:rsidRPr="00AA5544" w:rsidRDefault="00AA5544" w:rsidP="00AA5544">
            <w:pPr>
              <w:autoSpaceDE w:val="0"/>
              <w:autoSpaceDN w:val="0"/>
              <w:spacing w:after="0" w:line="240" w:lineRule="auto"/>
              <w:jc w:val="both"/>
              <w:rPr>
                <w:rFonts w:ascii="Times New Roman" w:hAnsi="Times New Roman"/>
                <w:sz w:val="24"/>
                <w:szCs w:val="24"/>
              </w:rPr>
            </w:pPr>
            <w:r w:rsidRPr="00D2216D">
              <w:rPr>
                <w:rFonts w:ascii="Times New Roman" w:hAnsi="Times New Roman"/>
                <w:b/>
                <w:sz w:val="24"/>
                <w:szCs w:val="24"/>
              </w:rPr>
              <w:t>Место поставки товара, выполнения работы, оказания услуги</w:t>
            </w:r>
            <w:r w:rsidRPr="00AA5544">
              <w:rPr>
                <w:rFonts w:ascii="Times New Roman" w:hAnsi="Times New Roman"/>
                <w:sz w:val="24"/>
                <w:szCs w:val="24"/>
              </w:rPr>
              <w:t>:</w:t>
            </w:r>
          </w:p>
          <w:p w14:paraId="2386AD1F" w14:textId="6030B34D" w:rsidR="00AA5544" w:rsidRDefault="00CC1663" w:rsidP="00AA5544">
            <w:pPr>
              <w:autoSpaceDE w:val="0"/>
              <w:autoSpaceDN w:val="0"/>
              <w:spacing w:after="0" w:line="240" w:lineRule="auto"/>
              <w:jc w:val="both"/>
              <w:rPr>
                <w:rFonts w:ascii="Times New Roman" w:hAnsi="Times New Roman"/>
                <w:sz w:val="24"/>
                <w:szCs w:val="24"/>
              </w:rPr>
            </w:pPr>
            <w:r w:rsidRPr="00CC1663">
              <w:rPr>
                <w:rFonts w:ascii="Times New Roman" w:hAnsi="Times New Roman"/>
                <w:sz w:val="24"/>
                <w:szCs w:val="24"/>
              </w:rPr>
              <w:t xml:space="preserve">АЗС в пределах города Когалыма, </w:t>
            </w:r>
            <w:proofErr w:type="spellStart"/>
            <w:r w:rsidRPr="00CC1663">
              <w:rPr>
                <w:rFonts w:ascii="Times New Roman" w:hAnsi="Times New Roman"/>
                <w:sz w:val="24"/>
                <w:szCs w:val="24"/>
              </w:rPr>
              <w:t>Сургутского</w:t>
            </w:r>
            <w:proofErr w:type="spellEnd"/>
            <w:r w:rsidRPr="00CC1663">
              <w:rPr>
                <w:rFonts w:ascii="Times New Roman" w:hAnsi="Times New Roman"/>
                <w:sz w:val="24"/>
                <w:szCs w:val="24"/>
              </w:rPr>
              <w:t xml:space="preserve"> района, города Ханты-Мансийска и Ханты-Мансийского автономного округа, Тюменской области </w:t>
            </w:r>
          </w:p>
          <w:p w14:paraId="40CCA1F9" w14:textId="77777777" w:rsidR="00CC1663" w:rsidRPr="00AA5544" w:rsidRDefault="00CC1663" w:rsidP="00AA5544">
            <w:pPr>
              <w:autoSpaceDE w:val="0"/>
              <w:autoSpaceDN w:val="0"/>
              <w:spacing w:after="0" w:line="240" w:lineRule="auto"/>
              <w:jc w:val="both"/>
              <w:rPr>
                <w:rFonts w:ascii="Times New Roman" w:hAnsi="Times New Roman"/>
                <w:i/>
                <w:sz w:val="24"/>
                <w:szCs w:val="24"/>
                <w:u w:val="single"/>
              </w:rPr>
            </w:pPr>
          </w:p>
          <w:p w14:paraId="799FA7DE" w14:textId="01CA16EE" w:rsidR="00AA5544" w:rsidRPr="00F8763E" w:rsidRDefault="00AA5544" w:rsidP="00AA5544">
            <w:pPr>
              <w:autoSpaceDE w:val="0"/>
              <w:autoSpaceDN w:val="0"/>
              <w:spacing w:after="0" w:line="240" w:lineRule="auto"/>
              <w:jc w:val="both"/>
              <w:rPr>
                <w:rFonts w:ascii="Times New Roman" w:hAnsi="Times New Roman"/>
                <w:sz w:val="24"/>
                <w:szCs w:val="24"/>
              </w:rPr>
            </w:pPr>
            <w:r w:rsidRPr="00AA5544">
              <w:rPr>
                <w:rFonts w:ascii="Times New Roman" w:hAnsi="Times New Roman"/>
                <w:sz w:val="24"/>
                <w:szCs w:val="24"/>
              </w:rPr>
              <w:t xml:space="preserve">Условия поставки товара, </w:t>
            </w:r>
            <w:r w:rsidRPr="00111897">
              <w:rPr>
                <w:rFonts w:ascii="Times New Roman" w:hAnsi="Times New Roman"/>
                <w:sz w:val="24"/>
                <w:szCs w:val="24"/>
              </w:rPr>
              <w:t>выполнения работы, оказания услуги:</w:t>
            </w:r>
            <w:r w:rsidR="00F8763E" w:rsidRPr="00111897">
              <w:rPr>
                <w:rFonts w:ascii="Times New Roman" w:hAnsi="Times New Roman"/>
                <w:sz w:val="24"/>
                <w:szCs w:val="24"/>
              </w:rPr>
              <w:t xml:space="preserve"> </w:t>
            </w:r>
            <w:r w:rsidRPr="00111897">
              <w:rPr>
                <w:rFonts w:ascii="Times New Roman" w:eastAsia="Times New Roman" w:hAnsi="Times New Roman"/>
                <w:sz w:val="24"/>
                <w:szCs w:val="24"/>
              </w:rPr>
              <w:t xml:space="preserve">товары поставляются в соответствии с условиями заключенного договора </w:t>
            </w:r>
          </w:p>
          <w:p w14:paraId="0A2C9E21" w14:textId="77777777" w:rsidR="00026E60" w:rsidRPr="00AA5544" w:rsidRDefault="00026E60" w:rsidP="00AA5544">
            <w:pPr>
              <w:autoSpaceDE w:val="0"/>
              <w:autoSpaceDN w:val="0"/>
              <w:spacing w:after="0" w:line="240" w:lineRule="auto"/>
              <w:jc w:val="both"/>
              <w:rPr>
                <w:rFonts w:ascii="Times New Roman" w:eastAsia="Times New Roman" w:hAnsi="Times New Roman"/>
                <w:i/>
                <w:sz w:val="20"/>
                <w:szCs w:val="20"/>
              </w:rPr>
            </w:pPr>
          </w:p>
          <w:p w14:paraId="7CF7F325" w14:textId="77777777" w:rsidR="00AA5544" w:rsidRDefault="00AA5544" w:rsidP="00AA5544">
            <w:pPr>
              <w:autoSpaceDE w:val="0"/>
              <w:autoSpaceDN w:val="0"/>
              <w:spacing w:after="0" w:line="240" w:lineRule="auto"/>
              <w:jc w:val="both"/>
              <w:rPr>
                <w:rFonts w:ascii="Times New Roman" w:hAnsi="Times New Roman"/>
                <w:sz w:val="24"/>
                <w:szCs w:val="24"/>
              </w:rPr>
            </w:pPr>
            <w:r w:rsidRPr="00D2216D">
              <w:rPr>
                <w:rFonts w:ascii="Times New Roman" w:hAnsi="Times New Roman"/>
                <w:b/>
                <w:sz w:val="24"/>
                <w:szCs w:val="24"/>
              </w:rPr>
              <w:t>Сроки поставки товара, выполнения работы, оказания услуги</w:t>
            </w:r>
            <w:r w:rsidRPr="00AA5544">
              <w:rPr>
                <w:rFonts w:ascii="Times New Roman" w:hAnsi="Times New Roman"/>
                <w:sz w:val="24"/>
                <w:szCs w:val="24"/>
              </w:rPr>
              <w:t>:</w:t>
            </w:r>
          </w:p>
          <w:p w14:paraId="2A56E42D" w14:textId="0938B204" w:rsidR="00AA5544" w:rsidRPr="00AA5544" w:rsidRDefault="00CC1663" w:rsidP="0087446F">
            <w:pPr>
              <w:autoSpaceDE w:val="0"/>
              <w:autoSpaceDN w:val="0"/>
              <w:spacing w:after="0" w:line="240" w:lineRule="auto"/>
              <w:jc w:val="both"/>
              <w:rPr>
                <w:rFonts w:ascii="Times New Roman" w:hAnsi="Times New Roman"/>
                <w:i/>
                <w:sz w:val="24"/>
                <w:szCs w:val="24"/>
                <w:u w:val="single"/>
              </w:rPr>
            </w:pPr>
            <w:r w:rsidRPr="00CC1663">
              <w:rPr>
                <w:rFonts w:ascii="Times New Roman" w:hAnsi="Times New Roman"/>
                <w:sz w:val="24"/>
                <w:szCs w:val="24"/>
              </w:rPr>
              <w:t>Поставка товара должна быть осуществлена в период с момента подписания Договора  по 31 декабря 2025 г. включительно</w:t>
            </w:r>
          </w:p>
        </w:tc>
      </w:tr>
    </w:tbl>
    <w:p w14:paraId="55B79401" w14:textId="6CBB16DA" w:rsidR="00AA5544" w:rsidRPr="00AA5544" w:rsidRDefault="00AA5544" w:rsidP="00AA5544">
      <w:pPr>
        <w:widowControl w:val="0"/>
        <w:tabs>
          <w:tab w:val="left" w:pos="0"/>
        </w:tabs>
        <w:autoSpaceDE w:val="0"/>
        <w:autoSpaceDN w:val="0"/>
        <w:spacing w:after="0" w:line="240" w:lineRule="auto"/>
        <w:jc w:val="both"/>
        <w:outlineLvl w:val="2"/>
        <w:rPr>
          <w:rFonts w:ascii="Times New Roman" w:hAnsi="Times New Roman"/>
          <w:i/>
          <w:sz w:val="24"/>
          <w:szCs w:val="24"/>
          <w:u w:val="single"/>
        </w:rPr>
      </w:pPr>
    </w:p>
    <w:p w14:paraId="7EB5C147" w14:textId="77777777" w:rsidR="00AA5544" w:rsidRPr="00AA5544" w:rsidRDefault="00AA5544" w:rsidP="00AA5544">
      <w:pPr>
        <w:spacing w:after="0" w:line="240" w:lineRule="auto"/>
        <w:jc w:val="center"/>
        <w:rPr>
          <w:rFonts w:ascii="Times New Roman" w:hAnsi="Times New Roman"/>
          <w:b/>
          <w:sz w:val="24"/>
          <w:szCs w:val="24"/>
        </w:rPr>
      </w:pPr>
      <w:r w:rsidRPr="00AA5544">
        <w:rPr>
          <w:rFonts w:ascii="Times New Roman" w:hAnsi="Times New Roman"/>
          <w:i/>
          <w:sz w:val="24"/>
          <w:szCs w:val="24"/>
          <w:u w:val="single"/>
        </w:rPr>
        <w:br w:type="page"/>
      </w:r>
      <w:r w:rsidRPr="00AA5544">
        <w:rPr>
          <w:rFonts w:ascii="Times New Roman" w:hAnsi="Times New Roman"/>
          <w:b/>
          <w:sz w:val="24"/>
          <w:szCs w:val="24"/>
        </w:rPr>
        <w:lastRenderedPageBreak/>
        <w:t>Раздел IV «ОБРАЗЦЫ ФОРМ ДОКУМЕНТОВ»</w:t>
      </w:r>
    </w:p>
    <w:p w14:paraId="1DC4B59C" w14:textId="77777777" w:rsidR="00AA5544" w:rsidRPr="00AA5544" w:rsidRDefault="00AA5544" w:rsidP="00AA5544">
      <w:pPr>
        <w:spacing w:after="0" w:line="240" w:lineRule="auto"/>
        <w:jc w:val="both"/>
        <w:rPr>
          <w:rFonts w:ascii="Times New Roman" w:hAnsi="Times New Roman"/>
          <w:b/>
          <w:sz w:val="24"/>
          <w:szCs w:val="24"/>
        </w:rPr>
      </w:pPr>
    </w:p>
    <w:p w14:paraId="1E77DC0B" w14:textId="77777777" w:rsidR="00AA5544" w:rsidRPr="00AA5544" w:rsidRDefault="00AA5544" w:rsidP="00AA5544">
      <w:pPr>
        <w:spacing w:after="0" w:line="240" w:lineRule="auto"/>
        <w:ind w:left="417"/>
        <w:contextualSpacing/>
        <w:rPr>
          <w:rFonts w:ascii="Times New Roman" w:eastAsia="Times New Roman" w:hAnsi="Times New Roman"/>
          <w:sz w:val="24"/>
          <w:szCs w:val="24"/>
          <w:lang w:eastAsia="ru-RU"/>
        </w:rPr>
      </w:pPr>
      <w:r w:rsidRPr="00AA5544">
        <w:rPr>
          <w:rFonts w:ascii="Times New Roman" w:eastAsia="Times New Roman" w:hAnsi="Times New Roman"/>
          <w:sz w:val="24"/>
          <w:szCs w:val="24"/>
          <w:lang w:eastAsia="ru-RU"/>
        </w:rPr>
        <w:t xml:space="preserve">ФОРМА 1. ЗАЯВКА НА УЧАСТИЕ В ЗАПРОСЕ КОТИРОВОК В ЭЛЕКТРОННОЙ ФОРМЕ </w:t>
      </w:r>
    </w:p>
    <w:p w14:paraId="77415893" w14:textId="77777777" w:rsidR="00AA5544" w:rsidRPr="00AA5544" w:rsidRDefault="00AA5544" w:rsidP="00AA5544">
      <w:pPr>
        <w:spacing w:after="0" w:line="240" w:lineRule="auto"/>
        <w:ind w:left="417"/>
        <w:contextualSpacing/>
        <w:rPr>
          <w:rFonts w:ascii="Times New Roman" w:eastAsia="Times New Roman" w:hAnsi="Times New Roman"/>
          <w:sz w:val="24"/>
          <w:szCs w:val="24"/>
          <w:lang w:eastAsia="ru-RU"/>
        </w:rPr>
      </w:pPr>
    </w:p>
    <w:p w14:paraId="32C8E813" w14:textId="77777777" w:rsidR="00AA5544" w:rsidRPr="00AA5544" w:rsidRDefault="00AA5544" w:rsidP="00AA5544">
      <w:pPr>
        <w:spacing w:after="0" w:line="240" w:lineRule="auto"/>
        <w:ind w:firstLine="720"/>
        <w:jc w:val="center"/>
        <w:rPr>
          <w:rFonts w:ascii="Times New Roman" w:hAnsi="Times New Roman"/>
          <w:sz w:val="24"/>
          <w:szCs w:val="24"/>
        </w:rPr>
      </w:pPr>
      <w:r w:rsidRPr="00AA5544">
        <w:rPr>
          <w:rFonts w:ascii="Times New Roman" w:hAnsi="Times New Roman"/>
          <w:sz w:val="24"/>
          <w:szCs w:val="24"/>
        </w:rPr>
        <w:t>_________________________________</w:t>
      </w:r>
    </w:p>
    <w:p w14:paraId="607BE28A" w14:textId="77777777" w:rsidR="00AA5544" w:rsidRPr="00AA5544" w:rsidRDefault="00AA5544" w:rsidP="00AA5544">
      <w:pPr>
        <w:spacing w:before="120" w:after="120" w:line="240" w:lineRule="auto"/>
        <w:ind w:left="417"/>
        <w:contextualSpacing/>
        <w:jc w:val="center"/>
        <w:rPr>
          <w:rFonts w:ascii="Times New Roman" w:eastAsia="Times New Roman" w:hAnsi="Times New Roman"/>
          <w:i/>
          <w:sz w:val="24"/>
          <w:szCs w:val="24"/>
        </w:rPr>
      </w:pPr>
      <w:r w:rsidRPr="00AA5544">
        <w:rPr>
          <w:rFonts w:ascii="Times New Roman" w:eastAsia="Times New Roman" w:hAnsi="Times New Roman"/>
          <w:i/>
          <w:sz w:val="24"/>
          <w:szCs w:val="24"/>
        </w:rPr>
        <w:t>(указать наименование предмета запроса котировок в электронной форме в соответствии с извещением о закупке)</w:t>
      </w:r>
    </w:p>
    <w:p w14:paraId="0BAEA679" w14:textId="77777777" w:rsidR="00AA5544" w:rsidRPr="00AA5544" w:rsidRDefault="00AA5544" w:rsidP="00AA5544">
      <w:pPr>
        <w:spacing w:after="0" w:line="240" w:lineRule="auto"/>
        <w:ind w:left="417"/>
        <w:contextualSpacing/>
        <w:jc w:val="center"/>
        <w:rPr>
          <w:rFonts w:ascii="Times New Roman" w:eastAsia="Times New Roman" w:hAnsi="Times New Roman"/>
          <w:i/>
          <w:sz w:val="24"/>
          <w:szCs w:val="24"/>
          <w:u w:val="single"/>
        </w:rPr>
      </w:pPr>
    </w:p>
    <w:p w14:paraId="4635175F" w14:textId="77777777" w:rsidR="00AA5544" w:rsidRPr="00AA5544" w:rsidRDefault="00AA5544" w:rsidP="00AA5544">
      <w:pPr>
        <w:spacing w:after="0" w:line="240" w:lineRule="auto"/>
        <w:ind w:firstLine="720"/>
        <w:jc w:val="both"/>
        <w:rPr>
          <w:rFonts w:ascii="Times New Roman" w:hAnsi="Times New Roman"/>
          <w:sz w:val="24"/>
        </w:rPr>
      </w:pPr>
    </w:p>
    <w:p w14:paraId="7DCE5FD0" w14:textId="77777777" w:rsidR="00AA5544" w:rsidRPr="00AA5544" w:rsidRDefault="00AA5544" w:rsidP="00AA5544">
      <w:pPr>
        <w:numPr>
          <w:ilvl w:val="0"/>
          <w:numId w:val="30"/>
        </w:numPr>
        <w:tabs>
          <w:tab w:val="left" w:pos="1134"/>
        </w:tabs>
        <w:spacing w:after="0" w:line="240" w:lineRule="auto"/>
        <w:contextualSpacing/>
        <w:jc w:val="both"/>
        <w:rPr>
          <w:rFonts w:ascii="Times New Roman" w:hAnsi="Times New Roman"/>
          <w:sz w:val="24"/>
        </w:rPr>
      </w:pPr>
      <w:r w:rsidRPr="00AA5544">
        <w:rPr>
          <w:rFonts w:ascii="Times New Roman" w:hAnsi="Times New Roman"/>
          <w:sz w:val="24"/>
        </w:rPr>
        <w:t>Информация об участнике запроса котировок в электронной форме:</w:t>
      </w:r>
    </w:p>
    <w:p w14:paraId="713EB9A0" w14:textId="77777777" w:rsidR="00AA5544" w:rsidRPr="00AA5544" w:rsidRDefault="00AA5544" w:rsidP="00AA5544">
      <w:pPr>
        <w:spacing w:after="0" w:line="240" w:lineRule="auto"/>
        <w:ind w:firstLine="720"/>
        <w:rPr>
          <w:rFonts w:ascii="Times New Roman" w:hAnsi="Times New Roman"/>
          <w:sz w:val="24"/>
        </w:rPr>
      </w:pPr>
    </w:p>
    <w:p w14:paraId="0E643420" w14:textId="77777777" w:rsidR="00AA5544" w:rsidRPr="00AA5544" w:rsidRDefault="00AA5544" w:rsidP="00AA5544">
      <w:pPr>
        <w:spacing w:after="0" w:line="240" w:lineRule="auto"/>
        <w:ind w:firstLine="720"/>
        <w:jc w:val="both"/>
        <w:rPr>
          <w:rFonts w:ascii="Times New Roman" w:hAnsi="Times New Roman"/>
          <w:i/>
          <w:sz w:val="24"/>
        </w:rPr>
      </w:pPr>
      <w:r w:rsidRPr="00AA5544">
        <w:rPr>
          <w:rFonts w:ascii="Times New Roman" w:hAnsi="Times New Roman"/>
          <w:i/>
          <w:sz w:val="24"/>
        </w:rPr>
        <w:t>Для юридического лица:</w:t>
      </w:r>
    </w:p>
    <w:tbl>
      <w:tblPr>
        <w:tblW w:w="0" w:type="auto"/>
        <w:tblInd w:w="108" w:type="dxa"/>
        <w:tblCellMar>
          <w:left w:w="10" w:type="dxa"/>
          <w:right w:w="10" w:type="dxa"/>
        </w:tblCellMar>
        <w:tblLook w:val="04A0" w:firstRow="1" w:lastRow="0" w:firstColumn="1" w:lastColumn="0" w:noHBand="0" w:noVBand="1"/>
      </w:tblPr>
      <w:tblGrid>
        <w:gridCol w:w="647"/>
        <w:gridCol w:w="4139"/>
        <w:gridCol w:w="4677"/>
      </w:tblGrid>
      <w:tr w:rsidR="00AA5544" w:rsidRPr="00AA5544" w14:paraId="4F2BE618"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3072FD"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812B4"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Фирменное наименование (наименование) юридического лица (полное и сокращенное в соответствии с учредительными документами)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23F1C"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0578883E"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270726"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2.</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4A343E"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 xml:space="preserve">Организационно-правовая форма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C2F687"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6C32CB71"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F54EA" w14:textId="77777777" w:rsidR="00AA5544" w:rsidRPr="00AA5544" w:rsidRDefault="00AA5544" w:rsidP="00AA5544">
            <w:pPr>
              <w:spacing w:after="0" w:line="240" w:lineRule="auto"/>
              <w:jc w:val="both"/>
              <w:rPr>
                <w:rFonts w:ascii="Times New Roman" w:hAnsi="Times New Roman"/>
                <w:sz w:val="24"/>
              </w:rPr>
            </w:pPr>
            <w:r w:rsidRPr="00AA5544">
              <w:rPr>
                <w:rFonts w:ascii="Times New Roman" w:hAnsi="Times New Roman"/>
                <w:sz w:val="24"/>
              </w:rPr>
              <w:t>3.</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397D28" w14:textId="77777777" w:rsidR="00AA5544" w:rsidRPr="00AA5544" w:rsidRDefault="00AA5544" w:rsidP="00AA5544">
            <w:pPr>
              <w:spacing w:after="0" w:line="240" w:lineRule="auto"/>
              <w:jc w:val="both"/>
              <w:rPr>
                <w:rFonts w:ascii="Times New Roman" w:hAnsi="Times New Roman"/>
                <w:sz w:val="24"/>
              </w:rPr>
            </w:pPr>
            <w:r w:rsidRPr="00AA5544">
              <w:rPr>
                <w:rFonts w:ascii="Times New Roman" w:hAnsi="Times New Roman"/>
                <w:sz w:val="24"/>
                <w:szCs w:val="24"/>
              </w:rPr>
              <w:t>ИНН или в соответствии с законодательством соответствующего иностранного государства аналог ИНН (для иностранного лица)</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8353CD"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65EDFA45"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3A482"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4.</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BB162C"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Адрес места нахождения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E7512"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7978BACB"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A714E3"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5.</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D930EB"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Почтовый адрес</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3662CB"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738189DF"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A2EEAA"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6.</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AABF68"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Контактный телефон</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DD5D8"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75C3F32E"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931803"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rPr>
              <w:t>7.</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0D096C"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Адрес электронной почты</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2F6860" w14:textId="77777777" w:rsidR="00AA5544" w:rsidRPr="00AA5544" w:rsidRDefault="00AA5544" w:rsidP="00AA5544">
            <w:pPr>
              <w:spacing w:after="0" w:line="240" w:lineRule="auto"/>
              <w:ind w:firstLine="720"/>
              <w:jc w:val="both"/>
              <w:rPr>
                <w:rFonts w:ascii="Times New Roman" w:hAnsi="Times New Roman"/>
              </w:rPr>
            </w:pPr>
          </w:p>
        </w:tc>
      </w:tr>
    </w:tbl>
    <w:p w14:paraId="79551069" w14:textId="77777777" w:rsidR="00AA5544" w:rsidRPr="00AA5544" w:rsidRDefault="00AA5544" w:rsidP="00AA5544">
      <w:pPr>
        <w:spacing w:after="0" w:line="240" w:lineRule="auto"/>
        <w:ind w:firstLine="720"/>
        <w:jc w:val="both"/>
        <w:rPr>
          <w:rFonts w:ascii="Times New Roman" w:hAnsi="Times New Roman"/>
          <w:sz w:val="24"/>
        </w:rPr>
      </w:pPr>
    </w:p>
    <w:p w14:paraId="4F639124" w14:textId="77777777" w:rsidR="00AA5544" w:rsidRPr="00AA5544" w:rsidRDefault="00AA5544" w:rsidP="00AA5544">
      <w:pPr>
        <w:spacing w:after="0" w:line="240" w:lineRule="auto"/>
        <w:ind w:firstLine="720"/>
        <w:jc w:val="both"/>
        <w:rPr>
          <w:rFonts w:ascii="Times New Roman" w:hAnsi="Times New Roman"/>
          <w:i/>
          <w:sz w:val="24"/>
        </w:rPr>
      </w:pPr>
      <w:r w:rsidRPr="00AA5544">
        <w:rPr>
          <w:rFonts w:ascii="Times New Roman" w:hAnsi="Times New Roman"/>
          <w:i/>
          <w:sz w:val="24"/>
        </w:rPr>
        <w:t>Для физического лица:</w:t>
      </w:r>
    </w:p>
    <w:tbl>
      <w:tblPr>
        <w:tblW w:w="0" w:type="auto"/>
        <w:tblInd w:w="108" w:type="dxa"/>
        <w:tblCellMar>
          <w:left w:w="10" w:type="dxa"/>
          <w:right w:w="10" w:type="dxa"/>
        </w:tblCellMar>
        <w:tblLook w:val="04A0" w:firstRow="1" w:lastRow="0" w:firstColumn="1" w:lastColumn="0" w:noHBand="0" w:noVBand="1"/>
      </w:tblPr>
      <w:tblGrid>
        <w:gridCol w:w="647"/>
        <w:gridCol w:w="4139"/>
        <w:gridCol w:w="4677"/>
      </w:tblGrid>
      <w:tr w:rsidR="00AA5544" w:rsidRPr="00AA5544" w14:paraId="3933DA2D"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C3FBCD"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FCCA1"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Фамилия, имя, отчество</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79F835"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4E4B4061"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5D0C9"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2.</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759BB"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Паспортные данные</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EA22F1"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37720494"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F1B85C" w14:textId="77777777" w:rsidR="00AA5544" w:rsidRPr="00AA5544" w:rsidRDefault="00AA5544" w:rsidP="00AA5544">
            <w:pPr>
              <w:spacing w:after="0" w:line="240" w:lineRule="auto"/>
              <w:jc w:val="both"/>
              <w:rPr>
                <w:rFonts w:ascii="Times New Roman" w:hAnsi="Times New Roman"/>
                <w:sz w:val="24"/>
              </w:rPr>
            </w:pPr>
            <w:r w:rsidRPr="00AA5544">
              <w:rPr>
                <w:rFonts w:ascii="Times New Roman" w:hAnsi="Times New Roman"/>
                <w:sz w:val="24"/>
              </w:rPr>
              <w:t>3.</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3A6335" w14:textId="77777777" w:rsidR="00AA5544" w:rsidRPr="00AA5544" w:rsidRDefault="00AA5544" w:rsidP="00AA5544">
            <w:pPr>
              <w:spacing w:after="0" w:line="240" w:lineRule="auto"/>
              <w:jc w:val="both"/>
              <w:rPr>
                <w:rFonts w:ascii="Times New Roman" w:hAnsi="Times New Roman"/>
                <w:sz w:val="24"/>
              </w:rPr>
            </w:pPr>
            <w:r w:rsidRPr="00AA5544">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ИНН (для иностранного лица)</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FCD487"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05799036"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66AD2"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4.</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DCD7F3"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Адрес места жительства</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56111"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4C05D758"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E2296"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5.</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A1AC76"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Почтовый адрес</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61E7C9"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46645AAF"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233632"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6.</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E2CCDE"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Контактный телефон</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DA3D08" w14:textId="77777777" w:rsidR="00AA5544" w:rsidRPr="00AA5544" w:rsidRDefault="00AA5544" w:rsidP="00AA5544">
            <w:pPr>
              <w:spacing w:after="0" w:line="240" w:lineRule="auto"/>
              <w:ind w:firstLine="720"/>
              <w:jc w:val="both"/>
              <w:rPr>
                <w:rFonts w:ascii="Times New Roman" w:hAnsi="Times New Roman"/>
              </w:rPr>
            </w:pPr>
          </w:p>
        </w:tc>
      </w:tr>
      <w:tr w:rsidR="00AA5544" w:rsidRPr="00AA5544" w14:paraId="2CE2C98C" w14:textId="77777777" w:rsidTr="00AA5544">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F7D24E"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rPr>
              <w:t>7.</w:t>
            </w:r>
          </w:p>
        </w:tc>
        <w:tc>
          <w:tcPr>
            <w:tcW w:w="4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4BAEEF" w14:textId="77777777" w:rsidR="00AA5544" w:rsidRPr="00AA5544" w:rsidRDefault="00AA5544" w:rsidP="00AA5544">
            <w:pPr>
              <w:spacing w:after="0" w:line="240" w:lineRule="auto"/>
              <w:jc w:val="both"/>
              <w:rPr>
                <w:rFonts w:ascii="Times New Roman" w:hAnsi="Times New Roman"/>
              </w:rPr>
            </w:pPr>
            <w:r w:rsidRPr="00AA5544">
              <w:rPr>
                <w:rFonts w:ascii="Times New Roman" w:hAnsi="Times New Roman"/>
                <w:sz w:val="24"/>
              </w:rPr>
              <w:t>Адрес электронной почты</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82F44C" w14:textId="77777777" w:rsidR="00AA5544" w:rsidRPr="00AA5544" w:rsidRDefault="00AA5544" w:rsidP="00AA5544">
            <w:pPr>
              <w:spacing w:after="0" w:line="240" w:lineRule="auto"/>
              <w:ind w:firstLine="720"/>
              <w:jc w:val="both"/>
              <w:rPr>
                <w:rFonts w:ascii="Times New Roman" w:hAnsi="Times New Roman"/>
              </w:rPr>
            </w:pPr>
          </w:p>
        </w:tc>
      </w:tr>
    </w:tbl>
    <w:p w14:paraId="135AD3B5" w14:textId="77777777" w:rsidR="00AA5544" w:rsidRPr="00AA5544" w:rsidRDefault="00AA5544" w:rsidP="00AA5544">
      <w:pPr>
        <w:spacing w:after="0" w:line="240" w:lineRule="auto"/>
        <w:contextualSpacing/>
        <w:rPr>
          <w:rFonts w:ascii="Times New Roman" w:eastAsia="Times New Roman" w:hAnsi="Times New Roman"/>
          <w:sz w:val="24"/>
          <w:szCs w:val="24"/>
          <w:lang w:eastAsia="ru-RU"/>
        </w:rPr>
      </w:pPr>
    </w:p>
    <w:p w14:paraId="1E78840C" w14:textId="77777777" w:rsidR="00AA5544" w:rsidRPr="00AA5544" w:rsidRDefault="00AA5544" w:rsidP="00AA5544">
      <w:pPr>
        <w:spacing w:after="0" w:line="240" w:lineRule="auto"/>
        <w:ind w:firstLine="720"/>
        <w:jc w:val="both"/>
        <w:rPr>
          <w:rFonts w:ascii="Times New Roman" w:hAnsi="Times New Roman"/>
          <w:sz w:val="24"/>
          <w:szCs w:val="24"/>
        </w:rPr>
      </w:pPr>
    </w:p>
    <w:p w14:paraId="106E8A2B" w14:textId="77777777" w:rsidR="00AA5544" w:rsidRPr="00AA5544" w:rsidRDefault="00AA5544" w:rsidP="00AA5544">
      <w:pPr>
        <w:numPr>
          <w:ilvl w:val="0"/>
          <w:numId w:val="30"/>
        </w:numPr>
        <w:tabs>
          <w:tab w:val="left" w:pos="1134"/>
        </w:tabs>
        <w:spacing w:after="0" w:line="240" w:lineRule="auto"/>
        <w:contextualSpacing/>
        <w:jc w:val="both"/>
        <w:rPr>
          <w:rFonts w:ascii="Times New Roman" w:hAnsi="Times New Roman"/>
          <w:sz w:val="24"/>
          <w:szCs w:val="24"/>
        </w:rPr>
      </w:pPr>
      <w:r w:rsidRPr="00AA5544">
        <w:rPr>
          <w:rFonts w:ascii="Times New Roman" w:hAnsi="Times New Roman"/>
          <w:sz w:val="24"/>
          <w:szCs w:val="24"/>
        </w:rPr>
        <w:t>О</w:t>
      </w:r>
      <w:r w:rsidRPr="00AA5544">
        <w:rPr>
          <w:rFonts w:ascii="Times New Roman" w:hAnsi="Times New Roman"/>
          <w:sz w:val="24"/>
          <w:szCs w:val="24"/>
          <w:lang w:eastAsia="ru-RU"/>
        </w:rPr>
        <w:t>писание поставляемого товара (выполняемой работы, оказываемой услуги)</w:t>
      </w:r>
      <w:r w:rsidRPr="00AA5544">
        <w:rPr>
          <w:rFonts w:ascii="Times New Roman" w:hAnsi="Times New Roman"/>
          <w:sz w:val="24"/>
          <w:szCs w:val="24"/>
        </w:rPr>
        <w:t>:</w:t>
      </w:r>
    </w:p>
    <w:p w14:paraId="7BB743DF" w14:textId="77777777" w:rsidR="00AA5544" w:rsidRPr="00AA5544" w:rsidRDefault="00AA5544" w:rsidP="00AA5544">
      <w:pPr>
        <w:spacing w:after="0" w:line="240" w:lineRule="auto"/>
        <w:ind w:firstLine="720"/>
        <w:jc w:val="both"/>
        <w:rPr>
          <w:rFonts w:ascii="Times New Roman" w:hAnsi="Times New Roman"/>
          <w:sz w:val="24"/>
          <w:szCs w:val="24"/>
        </w:rPr>
      </w:pPr>
    </w:p>
    <w:tbl>
      <w:tblPr>
        <w:tblW w:w="9645" w:type="dxa"/>
        <w:jc w:val="center"/>
        <w:tblInd w:w="-209" w:type="dxa"/>
        <w:tblLayout w:type="fixed"/>
        <w:tblCellMar>
          <w:left w:w="70" w:type="dxa"/>
          <w:right w:w="70" w:type="dxa"/>
        </w:tblCellMar>
        <w:tblLook w:val="04A0" w:firstRow="1" w:lastRow="0" w:firstColumn="1" w:lastColumn="0" w:noHBand="0" w:noVBand="1"/>
      </w:tblPr>
      <w:tblGrid>
        <w:gridCol w:w="535"/>
        <w:gridCol w:w="3044"/>
        <w:gridCol w:w="3419"/>
        <w:gridCol w:w="2647"/>
      </w:tblGrid>
      <w:tr w:rsidR="00AA5544" w:rsidRPr="00AA5544" w14:paraId="045C3661" w14:textId="77777777" w:rsidTr="00321046">
        <w:trPr>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40B3C151" w14:textId="77777777" w:rsidR="00AA5544" w:rsidRPr="00AA5544" w:rsidRDefault="00AA5544" w:rsidP="00AA5544">
            <w:pPr>
              <w:keepNext/>
              <w:spacing w:after="0" w:line="240" w:lineRule="auto"/>
              <w:rPr>
                <w:rFonts w:ascii="Times New Roman" w:eastAsia="Times New Roman" w:hAnsi="Times New Roman"/>
                <w:bCs/>
                <w:sz w:val="24"/>
                <w:szCs w:val="24"/>
                <w:lang w:eastAsia="ru-RU"/>
              </w:rPr>
            </w:pPr>
            <w:r w:rsidRPr="00AA5544">
              <w:rPr>
                <w:rFonts w:ascii="Times New Roman" w:eastAsia="Times New Roman" w:hAnsi="Times New Roman"/>
                <w:sz w:val="24"/>
                <w:szCs w:val="24"/>
              </w:rPr>
              <w:t xml:space="preserve">№ </w:t>
            </w:r>
            <w:proofErr w:type="gramStart"/>
            <w:r w:rsidRPr="00AA5544">
              <w:rPr>
                <w:rFonts w:ascii="Times New Roman" w:eastAsia="Times New Roman" w:hAnsi="Times New Roman"/>
                <w:sz w:val="24"/>
                <w:szCs w:val="24"/>
              </w:rPr>
              <w:t>п</w:t>
            </w:r>
            <w:proofErr w:type="gramEnd"/>
            <w:r w:rsidRPr="00AA5544">
              <w:rPr>
                <w:rFonts w:ascii="Times New Roman" w:eastAsia="Times New Roman" w:hAnsi="Times New Roman"/>
                <w:sz w:val="24"/>
                <w:szCs w:val="24"/>
              </w:rPr>
              <w:t>/п</w:t>
            </w:r>
          </w:p>
        </w:tc>
        <w:tc>
          <w:tcPr>
            <w:tcW w:w="3044" w:type="dxa"/>
            <w:tcBorders>
              <w:top w:val="single" w:sz="6" w:space="0" w:color="auto"/>
              <w:left w:val="single" w:sz="6" w:space="0" w:color="auto"/>
              <w:bottom w:val="single" w:sz="6" w:space="0" w:color="auto"/>
              <w:right w:val="single" w:sz="6" w:space="0" w:color="auto"/>
            </w:tcBorders>
            <w:vAlign w:val="center"/>
            <w:hideMark/>
          </w:tcPr>
          <w:p w14:paraId="4B0C0B47" w14:textId="77777777" w:rsidR="00AA5544" w:rsidRPr="00AA5544" w:rsidRDefault="00AA5544" w:rsidP="00AA5544">
            <w:pPr>
              <w:keepNext/>
              <w:spacing w:after="0" w:line="240" w:lineRule="auto"/>
              <w:jc w:val="center"/>
              <w:rPr>
                <w:rFonts w:ascii="Times New Roman" w:eastAsia="Times New Roman" w:hAnsi="Times New Roman"/>
                <w:sz w:val="24"/>
                <w:szCs w:val="24"/>
              </w:rPr>
            </w:pPr>
            <w:r w:rsidRPr="00AA5544">
              <w:rPr>
                <w:rFonts w:ascii="Times New Roman" w:eastAsia="Times New Roman" w:hAnsi="Times New Roman"/>
                <w:sz w:val="24"/>
                <w:szCs w:val="24"/>
              </w:rPr>
              <w:t>Требования, установленные Заказчиком в Техническом задании (Приложение I к извещению о закупке)</w:t>
            </w:r>
          </w:p>
        </w:tc>
        <w:tc>
          <w:tcPr>
            <w:tcW w:w="3419" w:type="dxa"/>
            <w:tcBorders>
              <w:top w:val="single" w:sz="6" w:space="0" w:color="auto"/>
              <w:left w:val="single" w:sz="6" w:space="0" w:color="auto"/>
              <w:bottom w:val="single" w:sz="6" w:space="0" w:color="auto"/>
              <w:right w:val="single" w:sz="6" w:space="0" w:color="auto"/>
            </w:tcBorders>
            <w:vAlign w:val="center"/>
            <w:hideMark/>
          </w:tcPr>
          <w:p w14:paraId="28198E3E" w14:textId="77777777" w:rsidR="00AA5544" w:rsidRPr="00AA5544" w:rsidRDefault="00AA5544" w:rsidP="00AA5544">
            <w:pPr>
              <w:keepNext/>
              <w:spacing w:after="0" w:line="240" w:lineRule="auto"/>
              <w:jc w:val="center"/>
              <w:rPr>
                <w:rFonts w:ascii="Times New Roman" w:eastAsia="Times New Roman" w:hAnsi="Times New Roman"/>
                <w:sz w:val="24"/>
                <w:szCs w:val="24"/>
              </w:rPr>
            </w:pPr>
            <w:r w:rsidRPr="00AA5544">
              <w:rPr>
                <w:rFonts w:ascii="Times New Roman" w:eastAsia="Times New Roman" w:hAnsi="Times New Roman"/>
                <w:sz w:val="24"/>
                <w:szCs w:val="24"/>
              </w:rPr>
              <w:t>Предложение участника закупки*</w:t>
            </w:r>
          </w:p>
        </w:tc>
        <w:tc>
          <w:tcPr>
            <w:tcW w:w="2647" w:type="dxa"/>
            <w:tcBorders>
              <w:top w:val="single" w:sz="6" w:space="0" w:color="auto"/>
              <w:left w:val="single" w:sz="6" w:space="0" w:color="auto"/>
              <w:bottom w:val="single" w:sz="6" w:space="0" w:color="auto"/>
              <w:right w:val="single" w:sz="6" w:space="0" w:color="auto"/>
            </w:tcBorders>
            <w:vAlign w:val="center"/>
            <w:hideMark/>
          </w:tcPr>
          <w:p w14:paraId="7772A621" w14:textId="77777777" w:rsidR="00AA5544" w:rsidRPr="00AA5544" w:rsidRDefault="00AA5544" w:rsidP="00AA5544">
            <w:pPr>
              <w:keepNext/>
              <w:spacing w:after="0" w:line="240" w:lineRule="auto"/>
              <w:ind w:left="57"/>
              <w:jc w:val="center"/>
              <w:rPr>
                <w:rFonts w:ascii="Times New Roman" w:eastAsia="Times New Roman" w:hAnsi="Times New Roman"/>
                <w:sz w:val="24"/>
                <w:szCs w:val="24"/>
              </w:rPr>
            </w:pPr>
            <w:r w:rsidRPr="00AA5544">
              <w:rPr>
                <w:rFonts w:ascii="Times New Roman" w:eastAsia="Times New Roman" w:hAnsi="Times New Roman"/>
                <w:sz w:val="24"/>
                <w:szCs w:val="24"/>
              </w:rPr>
              <w:t>Примечание</w:t>
            </w:r>
          </w:p>
        </w:tc>
      </w:tr>
      <w:tr w:rsidR="00AA5544" w:rsidRPr="00AA5544" w14:paraId="2BE121A1" w14:textId="77777777" w:rsidTr="00321046">
        <w:trPr>
          <w:trHeight w:val="106"/>
          <w:jc w:val="center"/>
        </w:trPr>
        <w:tc>
          <w:tcPr>
            <w:tcW w:w="535" w:type="dxa"/>
            <w:tcBorders>
              <w:top w:val="single" w:sz="6" w:space="0" w:color="auto"/>
              <w:left w:val="single" w:sz="6" w:space="0" w:color="auto"/>
              <w:bottom w:val="single" w:sz="6" w:space="0" w:color="auto"/>
              <w:right w:val="single" w:sz="6" w:space="0" w:color="auto"/>
            </w:tcBorders>
            <w:hideMark/>
          </w:tcPr>
          <w:p w14:paraId="609EDA6A"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1.</w:t>
            </w:r>
          </w:p>
        </w:tc>
        <w:tc>
          <w:tcPr>
            <w:tcW w:w="3044" w:type="dxa"/>
            <w:tcBorders>
              <w:top w:val="single" w:sz="6" w:space="0" w:color="auto"/>
              <w:left w:val="single" w:sz="6" w:space="0" w:color="auto"/>
              <w:bottom w:val="single" w:sz="6" w:space="0" w:color="auto"/>
              <w:right w:val="single" w:sz="6" w:space="0" w:color="auto"/>
            </w:tcBorders>
          </w:tcPr>
          <w:p w14:paraId="492DF0AB" w14:textId="77777777" w:rsidR="00AA5544" w:rsidRPr="00AA5544" w:rsidRDefault="00AA5544" w:rsidP="00AA5544">
            <w:pPr>
              <w:spacing w:after="0" w:line="240" w:lineRule="auto"/>
              <w:ind w:firstLine="720"/>
              <w:rPr>
                <w:rFonts w:ascii="Times New Roman" w:hAnsi="Times New Roman"/>
                <w:sz w:val="24"/>
                <w:szCs w:val="24"/>
              </w:rPr>
            </w:pPr>
          </w:p>
        </w:tc>
        <w:tc>
          <w:tcPr>
            <w:tcW w:w="3419" w:type="dxa"/>
            <w:tcBorders>
              <w:top w:val="single" w:sz="6" w:space="0" w:color="auto"/>
              <w:left w:val="single" w:sz="6" w:space="0" w:color="auto"/>
              <w:bottom w:val="single" w:sz="6" w:space="0" w:color="auto"/>
              <w:right w:val="single" w:sz="6" w:space="0" w:color="auto"/>
            </w:tcBorders>
          </w:tcPr>
          <w:p w14:paraId="0276BA00" w14:textId="77777777" w:rsidR="00AA5544" w:rsidRPr="00AA5544" w:rsidRDefault="00AA5544" w:rsidP="00AA5544">
            <w:pPr>
              <w:spacing w:after="0" w:line="240" w:lineRule="auto"/>
              <w:ind w:firstLine="720"/>
              <w:rPr>
                <w:rFonts w:ascii="Times New Roman" w:hAnsi="Times New Roman"/>
                <w:sz w:val="24"/>
                <w:szCs w:val="24"/>
              </w:rPr>
            </w:pPr>
          </w:p>
        </w:tc>
        <w:tc>
          <w:tcPr>
            <w:tcW w:w="2647" w:type="dxa"/>
            <w:tcBorders>
              <w:top w:val="single" w:sz="6" w:space="0" w:color="auto"/>
              <w:left w:val="single" w:sz="6" w:space="0" w:color="auto"/>
              <w:bottom w:val="single" w:sz="6" w:space="0" w:color="auto"/>
              <w:right w:val="single" w:sz="6" w:space="0" w:color="auto"/>
            </w:tcBorders>
          </w:tcPr>
          <w:p w14:paraId="1FCA385E" w14:textId="77777777" w:rsidR="00AA5544" w:rsidRPr="00AA5544" w:rsidRDefault="00AA5544" w:rsidP="00AA5544">
            <w:pPr>
              <w:spacing w:after="0" w:line="240" w:lineRule="auto"/>
              <w:ind w:firstLine="720"/>
              <w:rPr>
                <w:rFonts w:ascii="Times New Roman" w:hAnsi="Times New Roman"/>
                <w:sz w:val="24"/>
                <w:szCs w:val="24"/>
              </w:rPr>
            </w:pPr>
          </w:p>
        </w:tc>
      </w:tr>
      <w:tr w:rsidR="00AA5544" w:rsidRPr="00AA5544" w14:paraId="3F1BDC69" w14:textId="77777777" w:rsidTr="00321046">
        <w:trPr>
          <w:trHeight w:val="106"/>
          <w:jc w:val="center"/>
        </w:trPr>
        <w:tc>
          <w:tcPr>
            <w:tcW w:w="535" w:type="dxa"/>
            <w:tcBorders>
              <w:top w:val="single" w:sz="6" w:space="0" w:color="auto"/>
              <w:left w:val="single" w:sz="6" w:space="0" w:color="auto"/>
              <w:bottom w:val="single" w:sz="6" w:space="0" w:color="auto"/>
              <w:right w:val="single" w:sz="6" w:space="0" w:color="auto"/>
            </w:tcBorders>
            <w:hideMark/>
          </w:tcPr>
          <w:p w14:paraId="76D3DFCC"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w:t>
            </w:r>
          </w:p>
        </w:tc>
        <w:tc>
          <w:tcPr>
            <w:tcW w:w="3044" w:type="dxa"/>
            <w:tcBorders>
              <w:top w:val="single" w:sz="6" w:space="0" w:color="auto"/>
              <w:left w:val="single" w:sz="6" w:space="0" w:color="auto"/>
              <w:bottom w:val="single" w:sz="6" w:space="0" w:color="auto"/>
              <w:right w:val="single" w:sz="6" w:space="0" w:color="auto"/>
            </w:tcBorders>
          </w:tcPr>
          <w:p w14:paraId="393D8BCC" w14:textId="77777777" w:rsidR="00AA5544" w:rsidRPr="00AA5544" w:rsidRDefault="00AA5544" w:rsidP="00AA5544">
            <w:pPr>
              <w:spacing w:after="0" w:line="240" w:lineRule="auto"/>
              <w:ind w:firstLine="720"/>
              <w:rPr>
                <w:rFonts w:ascii="Times New Roman" w:hAnsi="Times New Roman"/>
                <w:sz w:val="24"/>
                <w:szCs w:val="24"/>
              </w:rPr>
            </w:pPr>
          </w:p>
        </w:tc>
        <w:tc>
          <w:tcPr>
            <w:tcW w:w="3419" w:type="dxa"/>
            <w:tcBorders>
              <w:top w:val="single" w:sz="6" w:space="0" w:color="auto"/>
              <w:left w:val="single" w:sz="6" w:space="0" w:color="auto"/>
              <w:bottom w:val="single" w:sz="6" w:space="0" w:color="auto"/>
              <w:right w:val="single" w:sz="6" w:space="0" w:color="auto"/>
            </w:tcBorders>
          </w:tcPr>
          <w:p w14:paraId="0928E02A" w14:textId="77777777" w:rsidR="00AA5544" w:rsidRPr="00AA5544" w:rsidRDefault="00AA5544" w:rsidP="00AA5544">
            <w:pPr>
              <w:spacing w:after="0" w:line="240" w:lineRule="auto"/>
              <w:ind w:firstLine="720"/>
              <w:rPr>
                <w:rFonts w:ascii="Times New Roman" w:hAnsi="Times New Roman"/>
                <w:sz w:val="24"/>
                <w:szCs w:val="24"/>
              </w:rPr>
            </w:pPr>
          </w:p>
        </w:tc>
        <w:tc>
          <w:tcPr>
            <w:tcW w:w="2647" w:type="dxa"/>
            <w:tcBorders>
              <w:top w:val="single" w:sz="6" w:space="0" w:color="auto"/>
              <w:left w:val="single" w:sz="6" w:space="0" w:color="auto"/>
              <w:bottom w:val="single" w:sz="6" w:space="0" w:color="auto"/>
              <w:right w:val="single" w:sz="6" w:space="0" w:color="auto"/>
            </w:tcBorders>
          </w:tcPr>
          <w:p w14:paraId="002C5094" w14:textId="77777777" w:rsidR="00AA5544" w:rsidRPr="00AA5544" w:rsidRDefault="00AA5544" w:rsidP="00AA5544">
            <w:pPr>
              <w:spacing w:after="0" w:line="240" w:lineRule="auto"/>
              <w:ind w:firstLine="720"/>
              <w:rPr>
                <w:rFonts w:ascii="Times New Roman" w:hAnsi="Times New Roman"/>
                <w:sz w:val="24"/>
                <w:szCs w:val="24"/>
              </w:rPr>
            </w:pPr>
          </w:p>
        </w:tc>
      </w:tr>
    </w:tbl>
    <w:p w14:paraId="2AE38D27" w14:textId="77777777" w:rsidR="00AA5544" w:rsidRPr="00AA5544" w:rsidRDefault="00AA5544" w:rsidP="00AA5544">
      <w:pPr>
        <w:spacing w:after="0" w:line="240" w:lineRule="auto"/>
        <w:ind w:firstLine="720"/>
        <w:jc w:val="both"/>
        <w:rPr>
          <w:rFonts w:ascii="Times New Roman" w:hAnsi="Times New Roman"/>
          <w:bCs/>
          <w:i/>
          <w:sz w:val="24"/>
          <w:szCs w:val="24"/>
        </w:rPr>
      </w:pPr>
    </w:p>
    <w:p w14:paraId="76AACD55" w14:textId="77777777" w:rsidR="00AA5544" w:rsidRPr="00AA5544" w:rsidRDefault="00AA5544" w:rsidP="00AA5544">
      <w:pPr>
        <w:spacing w:after="0" w:line="240" w:lineRule="auto"/>
        <w:ind w:firstLine="720"/>
        <w:jc w:val="both"/>
        <w:rPr>
          <w:rFonts w:ascii="Times New Roman" w:hAnsi="Times New Roman"/>
          <w:bCs/>
          <w:i/>
          <w:sz w:val="24"/>
          <w:szCs w:val="24"/>
        </w:rPr>
      </w:pPr>
    </w:p>
    <w:p w14:paraId="1194309D" w14:textId="77777777" w:rsidR="00AA5544" w:rsidRPr="006E12B7" w:rsidRDefault="00AA5544" w:rsidP="00AA5544">
      <w:pPr>
        <w:spacing w:after="0" w:line="240" w:lineRule="auto"/>
        <w:contextualSpacing/>
        <w:jc w:val="both"/>
        <w:rPr>
          <w:rFonts w:ascii="Times New Roman" w:eastAsia="Times New Roman" w:hAnsi="Times New Roman"/>
          <w:sz w:val="24"/>
          <w:szCs w:val="24"/>
          <w:lang w:eastAsia="zh-CN"/>
        </w:rPr>
      </w:pPr>
      <w:r w:rsidRPr="00AA5544">
        <w:rPr>
          <w:rFonts w:ascii="Times New Roman" w:eastAsia="Times New Roman" w:hAnsi="Times New Roman"/>
          <w:bCs/>
          <w:i/>
          <w:sz w:val="24"/>
          <w:szCs w:val="24"/>
        </w:rPr>
        <w:lastRenderedPageBreak/>
        <w:t xml:space="preserve">* </w:t>
      </w:r>
      <w:r w:rsidRPr="00AA5544">
        <w:rPr>
          <w:rFonts w:ascii="Times New Roman" w:eastAsia="Times New Roman" w:hAnsi="Times New Roman"/>
          <w:sz w:val="24"/>
          <w:szCs w:val="24"/>
          <w:lang w:eastAsia="zh-CN"/>
        </w:rPr>
        <w:t>В случае</w:t>
      </w:r>
      <w:proofErr w:type="gramStart"/>
      <w:r w:rsidRPr="00AA5544">
        <w:rPr>
          <w:rFonts w:ascii="Times New Roman" w:eastAsia="Times New Roman" w:hAnsi="Times New Roman"/>
          <w:sz w:val="24"/>
          <w:szCs w:val="24"/>
          <w:lang w:eastAsia="zh-CN"/>
        </w:rPr>
        <w:t>,</w:t>
      </w:r>
      <w:proofErr w:type="gramEnd"/>
      <w:r w:rsidRPr="00AA5544">
        <w:rPr>
          <w:rFonts w:ascii="Times New Roman" w:eastAsia="Times New Roman" w:hAnsi="Times New Roman"/>
          <w:sz w:val="24"/>
          <w:szCs w:val="24"/>
          <w:lang w:eastAsia="zh-CN"/>
        </w:rPr>
        <w:t xml:space="preserve"> если предметом запроса котировок в электронной форме является поставка товара,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запросе </w:t>
      </w:r>
      <w:r w:rsidRPr="006E12B7">
        <w:rPr>
          <w:rFonts w:ascii="Times New Roman" w:eastAsia="Times New Roman" w:hAnsi="Times New Roman"/>
          <w:sz w:val="24"/>
          <w:szCs w:val="24"/>
          <w:lang w:eastAsia="zh-CN"/>
        </w:rPr>
        <w:t>котировок в электронной форме, и такая заявка рассматривается как содержащая предложение о поставке иностранных товаров.</w:t>
      </w:r>
    </w:p>
    <w:p w14:paraId="7D19BEBD" w14:textId="77777777" w:rsidR="00AA5544" w:rsidRPr="006E12B7" w:rsidRDefault="00AA5544" w:rsidP="00AA5544">
      <w:pPr>
        <w:spacing w:before="120" w:after="120" w:line="240" w:lineRule="auto"/>
        <w:contextualSpacing/>
        <w:jc w:val="both"/>
        <w:rPr>
          <w:rFonts w:ascii="Times New Roman" w:eastAsia="Times New Roman" w:hAnsi="Times New Roman"/>
          <w:iCs/>
          <w:sz w:val="20"/>
          <w:szCs w:val="20"/>
          <w:lang w:eastAsia="zh-CN"/>
        </w:rPr>
      </w:pPr>
      <w:r w:rsidRPr="006E12B7">
        <w:rPr>
          <w:rFonts w:ascii="Times New Roman" w:eastAsia="Times New Roman" w:hAnsi="Times New Roman"/>
          <w:iCs/>
          <w:sz w:val="20"/>
          <w:szCs w:val="20"/>
          <w:lang w:eastAsia="zh-CN"/>
        </w:rPr>
        <w:t>В случае</w:t>
      </w:r>
      <w:proofErr w:type="gramStart"/>
      <w:r w:rsidRPr="006E12B7">
        <w:rPr>
          <w:rFonts w:ascii="Times New Roman" w:eastAsia="Times New Roman" w:hAnsi="Times New Roman"/>
          <w:iCs/>
          <w:sz w:val="20"/>
          <w:szCs w:val="20"/>
          <w:lang w:eastAsia="zh-CN"/>
        </w:rPr>
        <w:t>,</w:t>
      </w:r>
      <w:proofErr w:type="gramEnd"/>
      <w:r w:rsidRPr="006E12B7">
        <w:rPr>
          <w:rFonts w:ascii="Times New Roman" w:eastAsia="Times New Roman" w:hAnsi="Times New Roman"/>
          <w:iCs/>
          <w:sz w:val="20"/>
          <w:szCs w:val="20"/>
          <w:lang w:eastAsia="zh-CN"/>
        </w:rPr>
        <w:t xml:space="preserve"> если предметом запроса котировок в электронной форме является поставка товара, а также выполнение работ, оказание услуг, при выполнении или оказании которых поставляются товары, то участник закупки должен в данной форме указать:</w:t>
      </w:r>
    </w:p>
    <w:p w14:paraId="5FB75258" w14:textId="77777777" w:rsidR="00AA5544" w:rsidRPr="006E12B7" w:rsidRDefault="00AA5544" w:rsidP="00AA5544">
      <w:pPr>
        <w:numPr>
          <w:ilvl w:val="0"/>
          <w:numId w:val="31"/>
        </w:numPr>
        <w:spacing w:before="120" w:after="120" w:line="240" w:lineRule="auto"/>
        <w:contextualSpacing/>
        <w:jc w:val="both"/>
        <w:rPr>
          <w:rFonts w:ascii="Times New Roman" w:eastAsia="Times New Roman" w:hAnsi="Times New Roman"/>
          <w:iCs/>
          <w:sz w:val="20"/>
          <w:szCs w:val="20"/>
          <w:lang w:eastAsia="zh-CN"/>
        </w:rPr>
      </w:pPr>
      <w:proofErr w:type="gramStart"/>
      <w:r w:rsidRPr="006E12B7">
        <w:rPr>
          <w:rFonts w:ascii="Times New Roman" w:eastAsia="Times New Roman" w:hAnsi="Times New Roman"/>
          <w:iCs/>
          <w:sz w:val="20"/>
          <w:szCs w:val="20"/>
          <w:lang w:eastAsia="zh-CN"/>
        </w:rPr>
        <w:t>в отношении товаров, страной происхождения которых является Российская Федерация, - номера реестровых записей из реестра промышленной продукции, произведенной на территории Российской Федерации</w:t>
      </w:r>
      <w:r w:rsidRPr="006E12B7">
        <w:rPr>
          <w:rFonts w:ascii="Times New Roman" w:eastAsia="Times New Roman" w:hAnsi="Times New Roman"/>
          <w:iCs/>
          <w:sz w:val="20"/>
          <w:szCs w:val="20"/>
          <w:vertAlign w:val="superscript"/>
          <w:lang w:eastAsia="zh-CN"/>
        </w:rPr>
        <w:footnoteReference w:id="1"/>
      </w:r>
      <w:r w:rsidRPr="006E12B7">
        <w:rPr>
          <w:rFonts w:ascii="Times New Roman" w:eastAsia="Times New Roman" w:hAnsi="Times New Roman"/>
          <w:iCs/>
          <w:sz w:val="20"/>
          <w:szCs w:val="20"/>
          <w:lang w:eastAsia="zh-CN"/>
        </w:rPr>
        <w:t>, или единого реестра российской радиоэлектронной продукции, предусмотренный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w:t>
      </w:r>
      <w:proofErr w:type="gramEnd"/>
      <w:r w:rsidRPr="006E12B7">
        <w:rPr>
          <w:rFonts w:ascii="Times New Roman" w:eastAsia="Times New Roman" w:hAnsi="Times New Roman"/>
          <w:iCs/>
          <w:sz w:val="20"/>
          <w:szCs w:val="20"/>
          <w:lang w:eastAsia="zh-CN"/>
        </w:rPr>
        <w:t>,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(при наличии предлагаемых участником закупки товаров в указанных реестрах);</w:t>
      </w:r>
    </w:p>
    <w:p w14:paraId="16DED336" w14:textId="77777777" w:rsidR="00AA5544" w:rsidRPr="006E12B7" w:rsidRDefault="00AA5544" w:rsidP="00AA5544">
      <w:pPr>
        <w:numPr>
          <w:ilvl w:val="0"/>
          <w:numId w:val="31"/>
        </w:numPr>
        <w:spacing w:before="120" w:after="120" w:line="240" w:lineRule="auto"/>
        <w:contextualSpacing/>
        <w:jc w:val="both"/>
        <w:rPr>
          <w:rFonts w:ascii="Times New Roman" w:eastAsia="Times New Roman" w:hAnsi="Times New Roman"/>
          <w:iCs/>
          <w:sz w:val="20"/>
          <w:szCs w:val="20"/>
          <w:lang w:eastAsia="zh-CN"/>
        </w:rPr>
      </w:pPr>
      <w:r w:rsidRPr="006E12B7">
        <w:rPr>
          <w:rFonts w:ascii="Times New Roman" w:eastAsia="Times New Roman" w:hAnsi="Times New Roman"/>
          <w:iCs/>
          <w:sz w:val="20"/>
          <w:szCs w:val="20"/>
          <w:lang w:eastAsia="zh-CN"/>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реестра промышленной продукции, произведенной на территории государства - члена Евразийского экономического союза, за исключением Российской Федерации</w:t>
      </w:r>
      <w:proofErr w:type="gramStart"/>
      <w:r w:rsidRPr="006E12B7">
        <w:rPr>
          <w:rFonts w:ascii="Times New Roman" w:eastAsia="Times New Roman" w:hAnsi="Times New Roman"/>
          <w:iCs/>
          <w:sz w:val="20"/>
          <w:szCs w:val="20"/>
          <w:vertAlign w:val="superscript"/>
          <w:lang w:eastAsia="zh-CN"/>
        </w:rPr>
        <w:t>1</w:t>
      </w:r>
      <w:proofErr w:type="gramEnd"/>
      <w:r w:rsidRPr="006E12B7">
        <w:rPr>
          <w:rFonts w:ascii="Times New Roman" w:eastAsia="Times New Roman" w:hAnsi="Times New Roman"/>
          <w:iCs/>
          <w:sz w:val="20"/>
          <w:szCs w:val="20"/>
          <w:lang w:eastAsia="zh-CN"/>
        </w:rPr>
        <w:t xml:space="preserve"> (при наличии предлагаемых участником закупки товаров в указанных реестрах).</w:t>
      </w:r>
    </w:p>
    <w:p w14:paraId="7D597EE7" w14:textId="77777777" w:rsidR="00AA5544" w:rsidRPr="00AA5544" w:rsidRDefault="00AA5544" w:rsidP="00AA5544">
      <w:pPr>
        <w:autoSpaceDE w:val="0"/>
        <w:autoSpaceDN w:val="0"/>
        <w:adjustRightInd w:val="0"/>
        <w:spacing w:after="0" w:line="240" w:lineRule="auto"/>
        <w:jc w:val="both"/>
        <w:rPr>
          <w:rFonts w:ascii="Times New Roman" w:hAnsi="Times New Roman"/>
          <w:iCs/>
          <w:sz w:val="20"/>
          <w:szCs w:val="20"/>
          <w:lang w:eastAsia="ru-RU"/>
        </w:rPr>
      </w:pPr>
      <w:r w:rsidRPr="006E12B7">
        <w:rPr>
          <w:rFonts w:ascii="Times New Roman" w:hAnsi="Times New Roman"/>
          <w:iCs/>
          <w:sz w:val="20"/>
          <w:szCs w:val="20"/>
          <w:lang w:eastAsia="zh-CN"/>
        </w:rPr>
        <w:t>Отсутствие в заявке номеров реестровых записей не является основанием для отклонения заявки на участие в запросе котировок в электронной форме, и такая заявка рассматривается</w:t>
      </w:r>
      <w:r w:rsidRPr="00AA5544">
        <w:rPr>
          <w:rFonts w:ascii="Times New Roman" w:hAnsi="Times New Roman"/>
          <w:iCs/>
          <w:sz w:val="20"/>
          <w:szCs w:val="20"/>
          <w:lang w:eastAsia="zh-CN"/>
        </w:rPr>
        <w:t xml:space="preserve"> как содержащая предложение о поставке товаров иностранного происхождения.</w:t>
      </w:r>
    </w:p>
    <w:p w14:paraId="6D665E46" w14:textId="77777777" w:rsidR="00AA5544" w:rsidRPr="00AA5544" w:rsidRDefault="00AA5544" w:rsidP="00AA5544">
      <w:pPr>
        <w:spacing w:after="0" w:line="240" w:lineRule="auto"/>
        <w:contextualSpacing/>
        <w:jc w:val="both"/>
        <w:rPr>
          <w:rFonts w:ascii="Times New Roman" w:eastAsia="Times New Roman" w:hAnsi="Times New Roman"/>
          <w:sz w:val="24"/>
          <w:szCs w:val="24"/>
          <w:lang w:eastAsia="ru-RU"/>
        </w:rPr>
      </w:pPr>
    </w:p>
    <w:p w14:paraId="0B3B9519" w14:textId="77777777" w:rsidR="00AA5544" w:rsidRPr="00AA5544" w:rsidRDefault="00AA5544" w:rsidP="00AA5544">
      <w:pPr>
        <w:spacing w:after="0" w:line="240" w:lineRule="auto"/>
        <w:jc w:val="both"/>
        <w:rPr>
          <w:rFonts w:ascii="Times New Roman" w:hAnsi="Times New Roman"/>
          <w:sz w:val="24"/>
          <w:szCs w:val="24"/>
        </w:rPr>
      </w:pPr>
    </w:p>
    <w:p w14:paraId="07D3A8B1" w14:textId="77777777" w:rsidR="00AA5544" w:rsidRPr="00AA5544" w:rsidRDefault="00AA5544" w:rsidP="00AA5544">
      <w:pPr>
        <w:numPr>
          <w:ilvl w:val="0"/>
          <w:numId w:val="30"/>
        </w:numPr>
        <w:tabs>
          <w:tab w:val="left" w:pos="1134"/>
        </w:tabs>
        <w:spacing w:after="0" w:line="240" w:lineRule="auto"/>
        <w:contextualSpacing/>
        <w:jc w:val="both"/>
        <w:rPr>
          <w:rFonts w:ascii="Times New Roman" w:hAnsi="Times New Roman"/>
          <w:sz w:val="24"/>
          <w:szCs w:val="24"/>
        </w:rPr>
      </w:pPr>
      <w:r w:rsidRPr="00AA5544">
        <w:rPr>
          <w:rFonts w:ascii="Times New Roman" w:hAnsi="Times New Roman"/>
          <w:sz w:val="24"/>
          <w:szCs w:val="24"/>
        </w:rPr>
        <w:t>ЦЕНОВОЕ ПРЕДЛОЖЕНИЕ</w:t>
      </w:r>
    </w:p>
    <w:p w14:paraId="5DFB4226" w14:textId="77777777" w:rsidR="00AA5544" w:rsidRPr="00AA5544" w:rsidRDefault="00AA5544" w:rsidP="00AA5544">
      <w:pPr>
        <w:tabs>
          <w:tab w:val="left" w:pos="1134"/>
        </w:tabs>
        <w:spacing w:after="0" w:line="240" w:lineRule="auto"/>
        <w:ind w:left="360"/>
        <w:jc w:val="both"/>
        <w:rPr>
          <w:rFonts w:ascii="Times New Roman" w:hAnsi="Times New Roman"/>
          <w:sz w:val="24"/>
          <w:szCs w:val="24"/>
        </w:rPr>
      </w:pPr>
      <w:bookmarkStart w:id="27" w:name="_Hlk521072907"/>
      <w:r w:rsidRPr="00AA5544">
        <w:rPr>
          <w:rFonts w:ascii="Times New Roman" w:hAnsi="Times New Roman"/>
          <w:sz w:val="24"/>
          <w:szCs w:val="24"/>
        </w:rPr>
        <w:t>Предложение о цене договора:</w:t>
      </w:r>
    </w:p>
    <w:p w14:paraId="0B25A052" w14:textId="77777777" w:rsidR="00AA5544" w:rsidRPr="00AA5544" w:rsidRDefault="00AA5544" w:rsidP="00AA5544">
      <w:pPr>
        <w:tabs>
          <w:tab w:val="left" w:pos="1134"/>
          <w:tab w:val="left" w:pos="1985"/>
        </w:tabs>
        <w:spacing w:after="0" w:line="240" w:lineRule="auto"/>
        <w:ind w:firstLine="720"/>
        <w:jc w:val="both"/>
        <w:rPr>
          <w:rFonts w:ascii="Times New Roman" w:eastAsia="Times New Roman" w:hAnsi="Times New Roman"/>
          <w:bCs/>
          <w:sz w:val="24"/>
          <w:szCs w:val="24"/>
          <w:lang w:eastAsia="ar-SA"/>
        </w:rPr>
      </w:pPr>
      <w:r w:rsidRPr="00AA5544">
        <w:rPr>
          <w:rFonts w:ascii="Times New Roman" w:eastAsia="Times New Roman" w:hAnsi="Times New Roman"/>
          <w:bCs/>
          <w:sz w:val="24"/>
          <w:szCs w:val="24"/>
          <w:lang w:eastAsia="ar-SA"/>
        </w:rPr>
        <w:t>Предлагаемая цена договора составляет: ____________ рублей ____ коп</w:t>
      </w:r>
      <w:proofErr w:type="gramStart"/>
      <w:r w:rsidRPr="00AA5544">
        <w:rPr>
          <w:rFonts w:ascii="Times New Roman" w:eastAsia="Times New Roman" w:hAnsi="Times New Roman"/>
          <w:bCs/>
          <w:sz w:val="24"/>
          <w:szCs w:val="24"/>
          <w:lang w:eastAsia="ar-SA"/>
        </w:rPr>
        <w:t>.</w:t>
      </w:r>
      <w:proofErr w:type="gramEnd"/>
      <w:r w:rsidRPr="00AA5544">
        <w:rPr>
          <w:rFonts w:ascii="Times New Roman" w:eastAsia="Times New Roman" w:hAnsi="Times New Roman"/>
          <w:bCs/>
          <w:sz w:val="24"/>
          <w:szCs w:val="24"/>
          <w:lang w:eastAsia="ar-SA"/>
        </w:rPr>
        <w:t xml:space="preserve"> (________________ </w:t>
      </w:r>
      <w:proofErr w:type="gramStart"/>
      <w:r w:rsidRPr="00AA5544">
        <w:rPr>
          <w:rFonts w:ascii="Times New Roman" w:eastAsia="Times New Roman" w:hAnsi="Times New Roman"/>
          <w:bCs/>
          <w:sz w:val="24"/>
          <w:szCs w:val="24"/>
          <w:lang w:eastAsia="ar-SA"/>
        </w:rPr>
        <w:t>р</w:t>
      </w:r>
      <w:proofErr w:type="gramEnd"/>
      <w:r w:rsidRPr="00AA5544">
        <w:rPr>
          <w:rFonts w:ascii="Times New Roman" w:eastAsia="Times New Roman" w:hAnsi="Times New Roman"/>
          <w:bCs/>
          <w:sz w:val="24"/>
          <w:szCs w:val="24"/>
          <w:lang w:eastAsia="ar-SA"/>
        </w:rPr>
        <w:t xml:space="preserve">ублей____ коп.) </w:t>
      </w:r>
      <w:r w:rsidRPr="00AA5544">
        <w:rPr>
          <w:rFonts w:ascii="Times New Roman" w:eastAsia="Times New Roman" w:hAnsi="Times New Roman"/>
          <w:bCs/>
          <w:i/>
          <w:sz w:val="24"/>
          <w:szCs w:val="24"/>
          <w:lang w:eastAsia="ar-SA"/>
        </w:rPr>
        <w:t>(указать цифрами и прописью)</w:t>
      </w:r>
      <w:r w:rsidRPr="00AA5544">
        <w:rPr>
          <w:rFonts w:ascii="Times New Roman" w:eastAsia="Times New Roman" w:hAnsi="Times New Roman"/>
          <w:bCs/>
          <w:sz w:val="24"/>
          <w:szCs w:val="24"/>
          <w:lang w:eastAsia="ar-SA"/>
        </w:rPr>
        <w:t xml:space="preserve">, в </w:t>
      </w:r>
      <w:proofErr w:type="spellStart"/>
      <w:r w:rsidRPr="00AA5544">
        <w:rPr>
          <w:rFonts w:ascii="Times New Roman" w:eastAsia="Times New Roman" w:hAnsi="Times New Roman"/>
          <w:bCs/>
          <w:sz w:val="24"/>
          <w:szCs w:val="24"/>
          <w:lang w:eastAsia="ar-SA"/>
        </w:rPr>
        <w:t>т.ч</w:t>
      </w:r>
      <w:proofErr w:type="spellEnd"/>
      <w:r w:rsidRPr="00AA5544">
        <w:rPr>
          <w:rFonts w:ascii="Times New Roman" w:eastAsia="Times New Roman" w:hAnsi="Times New Roman"/>
          <w:bCs/>
          <w:sz w:val="24"/>
          <w:szCs w:val="24"/>
          <w:lang w:eastAsia="ar-SA"/>
        </w:rPr>
        <w:t xml:space="preserve">. НДС _____% _______ рублей ____ коп. (____________ рублей_____ коп.) </w:t>
      </w:r>
      <w:r w:rsidRPr="00AA5544">
        <w:rPr>
          <w:rFonts w:ascii="Times New Roman" w:eastAsia="Times New Roman" w:hAnsi="Times New Roman"/>
          <w:bCs/>
          <w:i/>
          <w:sz w:val="24"/>
          <w:szCs w:val="24"/>
          <w:lang w:eastAsia="ar-SA"/>
        </w:rPr>
        <w:t>(указать цифрами и прописью)</w:t>
      </w:r>
      <w:r w:rsidRPr="00AA5544">
        <w:rPr>
          <w:rFonts w:ascii="Times New Roman" w:eastAsia="Times New Roman" w:hAnsi="Times New Roman"/>
          <w:bCs/>
          <w:i/>
          <w:sz w:val="24"/>
          <w:szCs w:val="24"/>
          <w:vertAlign w:val="superscript"/>
          <w:lang w:eastAsia="ar-SA"/>
        </w:rPr>
        <w:footnoteReference w:id="2"/>
      </w:r>
      <w:r w:rsidRPr="00AA5544">
        <w:rPr>
          <w:rFonts w:ascii="Times New Roman" w:eastAsia="Times New Roman" w:hAnsi="Times New Roman"/>
          <w:bCs/>
          <w:i/>
          <w:sz w:val="24"/>
          <w:szCs w:val="24"/>
          <w:lang w:eastAsia="ar-SA"/>
        </w:rPr>
        <w:t xml:space="preserve"> </w:t>
      </w:r>
      <w:r w:rsidRPr="00AA5544">
        <w:rPr>
          <w:rFonts w:ascii="Times New Roman" w:eastAsia="Times New Roman" w:hAnsi="Times New Roman"/>
          <w:bCs/>
          <w:sz w:val="24"/>
          <w:szCs w:val="24"/>
          <w:lang w:eastAsia="ar-SA"/>
        </w:rPr>
        <w:t>и включает стоимость товаров (работ, услуг) и иные расходы, связанные с исполнением обязательств по договору, а также оплатой налогов, сборов и других обязательных платежей в соответствии с законодательством Российской Федерации, подлежащих уплате в рамках исполнения договора.</w:t>
      </w:r>
    </w:p>
    <w:p w14:paraId="3D842E93" w14:textId="77777777" w:rsidR="00AA5544" w:rsidRPr="00AA5544" w:rsidRDefault="00AA5544" w:rsidP="00AA5544">
      <w:pPr>
        <w:spacing w:after="0" w:line="240" w:lineRule="auto"/>
        <w:ind w:firstLine="720"/>
        <w:jc w:val="both"/>
        <w:rPr>
          <w:rFonts w:ascii="Times New Roman" w:hAnsi="Times New Roman"/>
          <w:bCs/>
          <w:i/>
          <w:sz w:val="24"/>
          <w:szCs w:val="24"/>
        </w:rPr>
      </w:pPr>
    </w:p>
    <w:p w14:paraId="12FB8D81" w14:textId="77777777" w:rsidR="00AA5544" w:rsidRPr="00AA5544" w:rsidRDefault="00AA5544" w:rsidP="00AA5544">
      <w:pPr>
        <w:spacing w:after="0" w:line="240" w:lineRule="auto"/>
        <w:ind w:firstLine="720"/>
        <w:jc w:val="both"/>
        <w:rPr>
          <w:rFonts w:ascii="Times New Roman" w:hAnsi="Times New Roman"/>
          <w:bCs/>
          <w:i/>
        </w:rPr>
      </w:pPr>
      <w:r w:rsidRPr="00AA5544">
        <w:rPr>
          <w:rFonts w:ascii="Times New Roman" w:hAnsi="Times New Roman"/>
          <w:i/>
          <w:u w:val="single"/>
        </w:rPr>
        <w:t xml:space="preserve">В случае если в </w:t>
      </w:r>
      <w:r w:rsidRPr="00AA5544">
        <w:rPr>
          <w:rFonts w:ascii="Times New Roman" w:hAnsi="Times New Roman"/>
          <w:b/>
          <w:i/>
          <w:u w:val="single"/>
        </w:rPr>
        <w:t xml:space="preserve">пункте 20 </w:t>
      </w:r>
      <w:r w:rsidRPr="00AA5544">
        <w:rPr>
          <w:rFonts w:ascii="Times New Roman" w:hAnsi="Times New Roman"/>
          <w:b/>
          <w:i/>
          <w:u w:val="single"/>
          <w:lang w:eastAsia="zh-CN"/>
        </w:rPr>
        <w:t xml:space="preserve">раздела III «ИНФОРМАЦИОННАЯ КАРТА» </w:t>
      </w:r>
      <w:r w:rsidRPr="00AA5544">
        <w:rPr>
          <w:rFonts w:ascii="Times New Roman" w:hAnsi="Times New Roman"/>
          <w:i/>
          <w:u w:val="single"/>
          <w:lang w:eastAsia="zh-CN"/>
        </w:rPr>
        <w:t>предусмотрено право</w:t>
      </w:r>
      <w:r w:rsidRPr="00AA5544">
        <w:rPr>
          <w:rFonts w:ascii="Times New Roman" w:hAnsi="Times New Roman"/>
          <w:b/>
          <w:i/>
          <w:u w:val="single"/>
          <w:lang w:eastAsia="zh-CN"/>
        </w:rPr>
        <w:t xml:space="preserve"> </w:t>
      </w:r>
      <w:r w:rsidRPr="00AA5544">
        <w:rPr>
          <w:rFonts w:ascii="Times New Roman" w:hAnsi="Times New Roman"/>
          <w:i/>
          <w:u w:val="single"/>
        </w:rPr>
        <w:t>Заказчика и поставщика (подрядчика, исполнителя) согласовать цены единиц товара, работы, услуги и определить их иным способом (без использования понижающего коэффициента)</w:t>
      </w:r>
      <w:r w:rsidRPr="00AA5544">
        <w:rPr>
          <w:rFonts w:ascii="Times New Roman" w:hAnsi="Times New Roman"/>
          <w:bCs/>
          <w:i/>
          <w:u w:val="single"/>
        </w:rPr>
        <w:t>, данная форма дополняется нижеприведенной таблицей</w:t>
      </w:r>
      <w:r w:rsidRPr="00AA5544">
        <w:rPr>
          <w:rFonts w:ascii="Times New Roman" w:hAnsi="Times New Roman"/>
          <w:bCs/>
          <w:i/>
        </w:rPr>
        <w:t>:</w:t>
      </w:r>
    </w:p>
    <w:p w14:paraId="57704802" w14:textId="77777777" w:rsidR="00AA5544" w:rsidRPr="00AA5544" w:rsidRDefault="00AA5544" w:rsidP="00AA5544">
      <w:pPr>
        <w:spacing w:after="0" w:line="240" w:lineRule="auto"/>
        <w:ind w:firstLine="567"/>
        <w:jc w:val="both"/>
        <w:rPr>
          <w:rFonts w:ascii="Times New Roman" w:hAnsi="Times New Roman"/>
          <w:bCs/>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46"/>
        <w:gridCol w:w="1135"/>
        <w:gridCol w:w="2269"/>
        <w:gridCol w:w="2377"/>
      </w:tblGrid>
      <w:tr w:rsidR="00AA5544" w:rsidRPr="00AA5544" w14:paraId="499971FB" w14:textId="77777777" w:rsidTr="00135DD2">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09874CC5" w14:textId="77777777" w:rsidR="00AA5544" w:rsidRPr="00AA5544" w:rsidRDefault="00AA5544" w:rsidP="00AA5544">
            <w:pPr>
              <w:spacing w:after="0" w:line="240" w:lineRule="auto"/>
              <w:jc w:val="center"/>
              <w:rPr>
                <w:rFonts w:ascii="Times New Roman" w:hAnsi="Times New Roman"/>
                <w:bCs/>
                <w:sz w:val="24"/>
                <w:szCs w:val="24"/>
              </w:rPr>
            </w:pPr>
            <w:r w:rsidRPr="00AA5544">
              <w:rPr>
                <w:rFonts w:ascii="Times New Roman" w:hAnsi="Times New Roman"/>
                <w:bCs/>
                <w:sz w:val="24"/>
                <w:szCs w:val="24"/>
              </w:rPr>
              <w:t>№</w:t>
            </w:r>
          </w:p>
          <w:p w14:paraId="2698E574" w14:textId="77777777" w:rsidR="00AA5544" w:rsidRPr="00AA5544" w:rsidRDefault="00AA5544" w:rsidP="00AA5544">
            <w:pPr>
              <w:spacing w:after="0" w:line="240" w:lineRule="auto"/>
              <w:jc w:val="center"/>
              <w:rPr>
                <w:rFonts w:ascii="Times New Roman" w:hAnsi="Times New Roman"/>
                <w:bCs/>
                <w:sz w:val="24"/>
                <w:szCs w:val="24"/>
              </w:rPr>
            </w:pPr>
            <w:proofErr w:type="gramStart"/>
            <w:r w:rsidRPr="00AA5544">
              <w:rPr>
                <w:rFonts w:ascii="Times New Roman" w:hAnsi="Times New Roman"/>
                <w:bCs/>
                <w:sz w:val="24"/>
                <w:szCs w:val="24"/>
              </w:rPr>
              <w:t>п</w:t>
            </w:r>
            <w:proofErr w:type="gramEnd"/>
            <w:r w:rsidRPr="00AA5544">
              <w:rPr>
                <w:rFonts w:ascii="Times New Roman" w:hAnsi="Times New Roman"/>
                <w:bCs/>
                <w:sz w:val="24"/>
                <w:szCs w:val="24"/>
              </w:rPr>
              <w:t>/п</w:t>
            </w:r>
          </w:p>
        </w:tc>
        <w:tc>
          <w:tcPr>
            <w:tcW w:w="3646" w:type="dxa"/>
            <w:tcBorders>
              <w:top w:val="single" w:sz="4" w:space="0" w:color="auto"/>
              <w:left w:val="single" w:sz="4" w:space="0" w:color="auto"/>
              <w:bottom w:val="single" w:sz="4" w:space="0" w:color="auto"/>
              <w:right w:val="single" w:sz="4" w:space="0" w:color="auto"/>
            </w:tcBorders>
            <w:vAlign w:val="center"/>
            <w:hideMark/>
          </w:tcPr>
          <w:p w14:paraId="52A75C58" w14:textId="77777777" w:rsidR="00AA5544" w:rsidRPr="00AA5544" w:rsidRDefault="00AA5544" w:rsidP="00AA5544">
            <w:pPr>
              <w:spacing w:after="0" w:line="240" w:lineRule="auto"/>
              <w:jc w:val="center"/>
              <w:rPr>
                <w:rFonts w:ascii="Times New Roman" w:hAnsi="Times New Roman"/>
                <w:bCs/>
                <w:sz w:val="24"/>
                <w:szCs w:val="24"/>
              </w:rPr>
            </w:pPr>
            <w:r w:rsidRPr="00AA5544">
              <w:rPr>
                <w:rFonts w:ascii="Times New Roman" w:hAnsi="Times New Roman"/>
                <w:bCs/>
                <w:sz w:val="24"/>
                <w:szCs w:val="24"/>
              </w:rPr>
              <w:t xml:space="preserve">Наименование товаров </w:t>
            </w:r>
          </w:p>
          <w:p w14:paraId="798E8790" w14:textId="77777777" w:rsidR="00AA5544" w:rsidRPr="00AA5544" w:rsidRDefault="00AA5544" w:rsidP="00AA5544">
            <w:pPr>
              <w:spacing w:after="0" w:line="240" w:lineRule="auto"/>
              <w:jc w:val="center"/>
              <w:rPr>
                <w:rFonts w:ascii="Times New Roman" w:hAnsi="Times New Roman"/>
                <w:bCs/>
                <w:sz w:val="24"/>
                <w:szCs w:val="24"/>
              </w:rPr>
            </w:pPr>
            <w:r w:rsidRPr="00AA5544">
              <w:rPr>
                <w:rFonts w:ascii="Times New Roman" w:hAnsi="Times New Roman"/>
                <w:bCs/>
                <w:sz w:val="24"/>
                <w:szCs w:val="24"/>
              </w:rPr>
              <w:t xml:space="preserve">(работ, услуг)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F39938" w14:textId="77777777" w:rsidR="00AA5544" w:rsidRPr="00AA5544" w:rsidRDefault="00AA5544" w:rsidP="00AA5544">
            <w:pPr>
              <w:spacing w:after="0" w:line="240" w:lineRule="auto"/>
              <w:jc w:val="center"/>
              <w:rPr>
                <w:rFonts w:ascii="Times New Roman" w:hAnsi="Times New Roman"/>
                <w:bCs/>
                <w:sz w:val="24"/>
                <w:szCs w:val="24"/>
              </w:rPr>
            </w:pPr>
            <w:r w:rsidRPr="00AA5544">
              <w:rPr>
                <w:rFonts w:ascii="Times New Roman" w:hAnsi="Times New Roman"/>
                <w:bCs/>
                <w:sz w:val="24"/>
                <w:szCs w:val="24"/>
              </w:rPr>
              <w:t>Кол-во (объем)</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B49E78F" w14:textId="77777777" w:rsidR="00AA5544" w:rsidRPr="00AA5544" w:rsidRDefault="00AA5544" w:rsidP="00AA5544">
            <w:pPr>
              <w:spacing w:after="0" w:line="240" w:lineRule="auto"/>
              <w:jc w:val="center"/>
              <w:rPr>
                <w:rFonts w:ascii="Times New Roman" w:hAnsi="Times New Roman"/>
                <w:bCs/>
                <w:sz w:val="24"/>
                <w:szCs w:val="24"/>
              </w:rPr>
            </w:pPr>
            <w:r w:rsidRPr="00AA5544">
              <w:rPr>
                <w:rFonts w:ascii="Times New Roman" w:hAnsi="Times New Roman"/>
                <w:bCs/>
                <w:sz w:val="24"/>
                <w:szCs w:val="24"/>
              </w:rPr>
              <w:t>Стоимость за единицу товара (работы, услуги)*</w:t>
            </w:r>
          </w:p>
        </w:tc>
        <w:tc>
          <w:tcPr>
            <w:tcW w:w="2377" w:type="dxa"/>
            <w:tcBorders>
              <w:top w:val="single" w:sz="4" w:space="0" w:color="auto"/>
              <w:left w:val="single" w:sz="4" w:space="0" w:color="auto"/>
              <w:bottom w:val="single" w:sz="4" w:space="0" w:color="auto"/>
              <w:right w:val="single" w:sz="4" w:space="0" w:color="auto"/>
            </w:tcBorders>
            <w:vAlign w:val="center"/>
            <w:hideMark/>
          </w:tcPr>
          <w:p w14:paraId="5D4560A5" w14:textId="77777777" w:rsidR="00AA5544" w:rsidRPr="00AA5544" w:rsidRDefault="00AA5544" w:rsidP="00AA5544">
            <w:pPr>
              <w:spacing w:after="0" w:line="240" w:lineRule="auto"/>
              <w:jc w:val="center"/>
              <w:rPr>
                <w:rFonts w:ascii="Times New Roman" w:hAnsi="Times New Roman"/>
                <w:bCs/>
                <w:sz w:val="24"/>
                <w:szCs w:val="24"/>
              </w:rPr>
            </w:pPr>
            <w:r w:rsidRPr="00AA5544">
              <w:rPr>
                <w:rFonts w:ascii="Times New Roman" w:hAnsi="Times New Roman"/>
                <w:bCs/>
                <w:sz w:val="24"/>
                <w:szCs w:val="24"/>
              </w:rPr>
              <w:t>Стоимость</w:t>
            </w:r>
          </w:p>
        </w:tc>
      </w:tr>
      <w:tr w:rsidR="00AA5544" w:rsidRPr="00AA5544" w14:paraId="06D7D313" w14:textId="77777777" w:rsidTr="00135DD2">
        <w:trPr>
          <w:cantSplit/>
        </w:trPr>
        <w:tc>
          <w:tcPr>
            <w:tcW w:w="534" w:type="dxa"/>
            <w:tcBorders>
              <w:top w:val="single" w:sz="4" w:space="0" w:color="auto"/>
              <w:left w:val="single" w:sz="4" w:space="0" w:color="auto"/>
              <w:bottom w:val="single" w:sz="4" w:space="0" w:color="auto"/>
              <w:right w:val="single" w:sz="4" w:space="0" w:color="auto"/>
            </w:tcBorders>
            <w:hideMark/>
          </w:tcPr>
          <w:p w14:paraId="1EB6946F"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1.</w:t>
            </w:r>
          </w:p>
        </w:tc>
        <w:tc>
          <w:tcPr>
            <w:tcW w:w="3646" w:type="dxa"/>
            <w:tcBorders>
              <w:top w:val="single" w:sz="4" w:space="0" w:color="auto"/>
              <w:left w:val="single" w:sz="4" w:space="0" w:color="auto"/>
              <w:bottom w:val="single" w:sz="4" w:space="0" w:color="auto"/>
              <w:right w:val="single" w:sz="4" w:space="0" w:color="auto"/>
            </w:tcBorders>
          </w:tcPr>
          <w:p w14:paraId="5D692F87" w14:textId="77777777" w:rsidR="00AA5544" w:rsidRPr="00AA5544" w:rsidRDefault="00AA5544" w:rsidP="00AA5544">
            <w:pPr>
              <w:spacing w:after="0" w:line="240" w:lineRule="auto"/>
              <w:ind w:firstLine="567"/>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75139A4" w14:textId="77777777" w:rsidR="00AA5544" w:rsidRPr="00AA5544" w:rsidRDefault="00AA5544" w:rsidP="00AA5544">
            <w:pPr>
              <w:spacing w:after="0" w:line="240" w:lineRule="auto"/>
              <w:ind w:firstLine="567"/>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14:paraId="721D1C1F" w14:textId="77777777" w:rsidR="00AA5544" w:rsidRPr="00AA5544" w:rsidRDefault="00AA5544" w:rsidP="00AA5544">
            <w:pPr>
              <w:spacing w:after="0" w:line="240" w:lineRule="auto"/>
              <w:ind w:firstLine="567"/>
              <w:rPr>
                <w:rFonts w:ascii="Times New Roman" w:hAnsi="Times New Roman"/>
                <w:sz w:val="24"/>
                <w:szCs w:val="24"/>
              </w:rPr>
            </w:pPr>
          </w:p>
        </w:tc>
        <w:tc>
          <w:tcPr>
            <w:tcW w:w="2377" w:type="dxa"/>
            <w:tcBorders>
              <w:top w:val="single" w:sz="4" w:space="0" w:color="auto"/>
              <w:left w:val="single" w:sz="4" w:space="0" w:color="auto"/>
              <w:bottom w:val="single" w:sz="4" w:space="0" w:color="auto"/>
              <w:right w:val="single" w:sz="4" w:space="0" w:color="auto"/>
            </w:tcBorders>
          </w:tcPr>
          <w:p w14:paraId="61CCBF68" w14:textId="77777777" w:rsidR="00AA5544" w:rsidRPr="00AA5544" w:rsidRDefault="00AA5544" w:rsidP="00AA5544">
            <w:pPr>
              <w:spacing w:after="0" w:line="240" w:lineRule="auto"/>
              <w:ind w:firstLine="567"/>
              <w:rPr>
                <w:rFonts w:ascii="Times New Roman" w:hAnsi="Times New Roman"/>
                <w:sz w:val="24"/>
                <w:szCs w:val="24"/>
              </w:rPr>
            </w:pPr>
          </w:p>
        </w:tc>
      </w:tr>
      <w:tr w:rsidR="00AA5544" w:rsidRPr="00AA5544" w14:paraId="351F4AB3" w14:textId="77777777" w:rsidTr="00135DD2">
        <w:trPr>
          <w:cantSplit/>
        </w:trPr>
        <w:tc>
          <w:tcPr>
            <w:tcW w:w="534" w:type="dxa"/>
            <w:tcBorders>
              <w:top w:val="single" w:sz="4" w:space="0" w:color="auto"/>
              <w:left w:val="single" w:sz="4" w:space="0" w:color="auto"/>
              <w:bottom w:val="single" w:sz="4" w:space="0" w:color="auto"/>
              <w:right w:val="single" w:sz="4" w:space="0" w:color="auto"/>
            </w:tcBorders>
            <w:hideMark/>
          </w:tcPr>
          <w:p w14:paraId="20C92EA9"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2.</w:t>
            </w:r>
          </w:p>
        </w:tc>
        <w:tc>
          <w:tcPr>
            <w:tcW w:w="3646" w:type="dxa"/>
            <w:tcBorders>
              <w:top w:val="single" w:sz="4" w:space="0" w:color="auto"/>
              <w:left w:val="single" w:sz="4" w:space="0" w:color="auto"/>
              <w:bottom w:val="single" w:sz="4" w:space="0" w:color="auto"/>
              <w:right w:val="single" w:sz="4" w:space="0" w:color="auto"/>
            </w:tcBorders>
          </w:tcPr>
          <w:p w14:paraId="610FCA0E" w14:textId="77777777" w:rsidR="00AA5544" w:rsidRPr="00AA5544" w:rsidRDefault="00AA5544" w:rsidP="00AA5544">
            <w:pPr>
              <w:spacing w:after="0" w:line="240" w:lineRule="auto"/>
              <w:ind w:firstLine="567"/>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5C771EC" w14:textId="77777777" w:rsidR="00AA5544" w:rsidRPr="00AA5544" w:rsidRDefault="00AA5544" w:rsidP="00AA5544">
            <w:pPr>
              <w:spacing w:after="0" w:line="240" w:lineRule="auto"/>
              <w:ind w:firstLine="567"/>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F6A47B9" w14:textId="77777777" w:rsidR="00AA5544" w:rsidRPr="00AA5544" w:rsidRDefault="00AA5544" w:rsidP="00AA5544">
            <w:pPr>
              <w:spacing w:after="0" w:line="240" w:lineRule="auto"/>
              <w:ind w:firstLine="567"/>
              <w:rPr>
                <w:rFonts w:ascii="Times New Roman" w:hAnsi="Times New Roman"/>
                <w:sz w:val="24"/>
                <w:szCs w:val="24"/>
              </w:rPr>
            </w:pPr>
          </w:p>
        </w:tc>
        <w:tc>
          <w:tcPr>
            <w:tcW w:w="2377" w:type="dxa"/>
            <w:tcBorders>
              <w:top w:val="single" w:sz="4" w:space="0" w:color="auto"/>
              <w:left w:val="single" w:sz="4" w:space="0" w:color="auto"/>
              <w:bottom w:val="single" w:sz="4" w:space="0" w:color="auto"/>
              <w:right w:val="single" w:sz="4" w:space="0" w:color="auto"/>
            </w:tcBorders>
          </w:tcPr>
          <w:p w14:paraId="6B4E47A4" w14:textId="77777777" w:rsidR="00AA5544" w:rsidRPr="00AA5544" w:rsidRDefault="00AA5544" w:rsidP="00AA5544">
            <w:pPr>
              <w:spacing w:after="0" w:line="240" w:lineRule="auto"/>
              <w:ind w:firstLine="567"/>
              <w:rPr>
                <w:rFonts w:ascii="Times New Roman" w:hAnsi="Times New Roman"/>
                <w:sz w:val="24"/>
                <w:szCs w:val="24"/>
              </w:rPr>
            </w:pPr>
          </w:p>
        </w:tc>
      </w:tr>
      <w:tr w:rsidR="00AA5544" w:rsidRPr="00AA5544" w14:paraId="657AE349" w14:textId="77777777" w:rsidTr="00135DD2">
        <w:trPr>
          <w:cantSplit/>
        </w:trPr>
        <w:tc>
          <w:tcPr>
            <w:tcW w:w="534" w:type="dxa"/>
            <w:tcBorders>
              <w:top w:val="single" w:sz="4" w:space="0" w:color="auto"/>
              <w:left w:val="single" w:sz="4" w:space="0" w:color="auto"/>
              <w:bottom w:val="single" w:sz="4" w:space="0" w:color="auto"/>
              <w:right w:val="single" w:sz="4" w:space="0" w:color="auto"/>
            </w:tcBorders>
            <w:hideMark/>
          </w:tcPr>
          <w:p w14:paraId="0C819311"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3.</w:t>
            </w:r>
          </w:p>
        </w:tc>
        <w:tc>
          <w:tcPr>
            <w:tcW w:w="3646" w:type="dxa"/>
            <w:tcBorders>
              <w:top w:val="single" w:sz="4" w:space="0" w:color="auto"/>
              <w:left w:val="single" w:sz="4" w:space="0" w:color="auto"/>
              <w:bottom w:val="single" w:sz="4" w:space="0" w:color="auto"/>
              <w:right w:val="single" w:sz="4" w:space="0" w:color="auto"/>
            </w:tcBorders>
          </w:tcPr>
          <w:p w14:paraId="61F3A514" w14:textId="77777777" w:rsidR="00AA5544" w:rsidRPr="00AA5544" w:rsidRDefault="00AA5544" w:rsidP="00AA5544">
            <w:pPr>
              <w:spacing w:after="0" w:line="240" w:lineRule="auto"/>
              <w:ind w:firstLine="567"/>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B10C90E" w14:textId="77777777" w:rsidR="00AA5544" w:rsidRPr="00AA5544" w:rsidRDefault="00AA5544" w:rsidP="00AA5544">
            <w:pPr>
              <w:spacing w:after="0" w:line="240" w:lineRule="auto"/>
              <w:ind w:firstLine="567"/>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DFE014B" w14:textId="77777777" w:rsidR="00AA5544" w:rsidRPr="00AA5544" w:rsidRDefault="00AA5544" w:rsidP="00AA5544">
            <w:pPr>
              <w:spacing w:after="0" w:line="240" w:lineRule="auto"/>
              <w:ind w:firstLine="567"/>
              <w:rPr>
                <w:rFonts w:ascii="Times New Roman" w:hAnsi="Times New Roman"/>
                <w:sz w:val="24"/>
                <w:szCs w:val="24"/>
              </w:rPr>
            </w:pPr>
          </w:p>
        </w:tc>
        <w:tc>
          <w:tcPr>
            <w:tcW w:w="2377" w:type="dxa"/>
            <w:tcBorders>
              <w:top w:val="single" w:sz="4" w:space="0" w:color="auto"/>
              <w:left w:val="single" w:sz="4" w:space="0" w:color="auto"/>
              <w:bottom w:val="single" w:sz="4" w:space="0" w:color="auto"/>
              <w:right w:val="single" w:sz="4" w:space="0" w:color="auto"/>
            </w:tcBorders>
          </w:tcPr>
          <w:p w14:paraId="0484609C" w14:textId="77777777" w:rsidR="00AA5544" w:rsidRPr="00AA5544" w:rsidRDefault="00AA5544" w:rsidP="00AA5544">
            <w:pPr>
              <w:spacing w:after="0" w:line="240" w:lineRule="auto"/>
              <w:ind w:firstLine="567"/>
              <w:rPr>
                <w:rFonts w:ascii="Times New Roman" w:hAnsi="Times New Roman"/>
                <w:sz w:val="24"/>
                <w:szCs w:val="24"/>
              </w:rPr>
            </w:pPr>
          </w:p>
        </w:tc>
      </w:tr>
      <w:tr w:rsidR="00AA5544" w:rsidRPr="00AA5544" w14:paraId="6DB4DD34" w14:textId="77777777" w:rsidTr="00135DD2">
        <w:trPr>
          <w:cantSplit/>
        </w:trPr>
        <w:tc>
          <w:tcPr>
            <w:tcW w:w="534" w:type="dxa"/>
            <w:tcBorders>
              <w:top w:val="single" w:sz="4" w:space="0" w:color="auto"/>
              <w:left w:val="single" w:sz="4" w:space="0" w:color="auto"/>
              <w:bottom w:val="single" w:sz="4" w:space="0" w:color="auto"/>
              <w:right w:val="single" w:sz="4" w:space="0" w:color="auto"/>
            </w:tcBorders>
            <w:hideMark/>
          </w:tcPr>
          <w:p w14:paraId="366E6493" w14:textId="77777777" w:rsidR="00AA5544" w:rsidRPr="00AA5544" w:rsidRDefault="00AA5544" w:rsidP="00AA5544">
            <w:pPr>
              <w:spacing w:after="0" w:line="240" w:lineRule="auto"/>
              <w:rPr>
                <w:rFonts w:ascii="Times New Roman" w:hAnsi="Times New Roman"/>
                <w:sz w:val="24"/>
                <w:szCs w:val="24"/>
              </w:rPr>
            </w:pPr>
            <w:r w:rsidRPr="00AA5544">
              <w:rPr>
                <w:rFonts w:ascii="Times New Roman" w:hAnsi="Times New Roman"/>
                <w:sz w:val="24"/>
                <w:szCs w:val="24"/>
              </w:rPr>
              <w:t>…</w:t>
            </w:r>
          </w:p>
        </w:tc>
        <w:tc>
          <w:tcPr>
            <w:tcW w:w="3646" w:type="dxa"/>
            <w:tcBorders>
              <w:top w:val="single" w:sz="4" w:space="0" w:color="auto"/>
              <w:left w:val="single" w:sz="4" w:space="0" w:color="auto"/>
              <w:bottom w:val="single" w:sz="4" w:space="0" w:color="auto"/>
              <w:right w:val="single" w:sz="4" w:space="0" w:color="auto"/>
            </w:tcBorders>
          </w:tcPr>
          <w:p w14:paraId="44153B50" w14:textId="77777777" w:rsidR="00AA5544" w:rsidRPr="00AA5544" w:rsidRDefault="00AA5544" w:rsidP="00AA5544">
            <w:pPr>
              <w:spacing w:after="0" w:line="240" w:lineRule="auto"/>
              <w:ind w:firstLine="567"/>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D9132B7" w14:textId="77777777" w:rsidR="00AA5544" w:rsidRPr="00AA5544" w:rsidRDefault="00AA5544" w:rsidP="00AA5544">
            <w:pPr>
              <w:spacing w:after="0" w:line="240" w:lineRule="auto"/>
              <w:ind w:firstLine="567"/>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653A1B2" w14:textId="77777777" w:rsidR="00AA5544" w:rsidRPr="00AA5544" w:rsidRDefault="00AA5544" w:rsidP="00AA5544">
            <w:pPr>
              <w:spacing w:after="0" w:line="240" w:lineRule="auto"/>
              <w:ind w:firstLine="567"/>
              <w:rPr>
                <w:rFonts w:ascii="Times New Roman" w:hAnsi="Times New Roman"/>
                <w:sz w:val="24"/>
                <w:szCs w:val="24"/>
              </w:rPr>
            </w:pPr>
          </w:p>
        </w:tc>
        <w:tc>
          <w:tcPr>
            <w:tcW w:w="2377" w:type="dxa"/>
            <w:tcBorders>
              <w:top w:val="single" w:sz="4" w:space="0" w:color="auto"/>
              <w:left w:val="single" w:sz="4" w:space="0" w:color="auto"/>
              <w:bottom w:val="single" w:sz="4" w:space="0" w:color="auto"/>
              <w:right w:val="single" w:sz="4" w:space="0" w:color="auto"/>
            </w:tcBorders>
          </w:tcPr>
          <w:p w14:paraId="116F163D" w14:textId="77777777" w:rsidR="00AA5544" w:rsidRPr="00AA5544" w:rsidRDefault="00AA5544" w:rsidP="00AA5544">
            <w:pPr>
              <w:spacing w:after="0" w:line="240" w:lineRule="auto"/>
              <w:ind w:firstLine="567"/>
              <w:rPr>
                <w:rFonts w:ascii="Times New Roman" w:hAnsi="Times New Roman"/>
                <w:sz w:val="24"/>
                <w:szCs w:val="24"/>
              </w:rPr>
            </w:pPr>
          </w:p>
        </w:tc>
      </w:tr>
      <w:bookmarkEnd w:id="27"/>
    </w:tbl>
    <w:p w14:paraId="4E96F2D3" w14:textId="77777777" w:rsidR="00AA5544" w:rsidRPr="00AA5544" w:rsidRDefault="00AA5544" w:rsidP="00AA5544">
      <w:pPr>
        <w:spacing w:after="0" w:line="240" w:lineRule="auto"/>
        <w:ind w:firstLine="720"/>
        <w:jc w:val="both"/>
        <w:rPr>
          <w:rFonts w:ascii="Times New Roman" w:hAnsi="Times New Roman"/>
          <w:bCs/>
          <w:i/>
          <w:sz w:val="24"/>
          <w:szCs w:val="24"/>
        </w:rPr>
      </w:pPr>
    </w:p>
    <w:p w14:paraId="0FEE67E4" w14:textId="77777777" w:rsidR="00AA5544" w:rsidRPr="00AA5544" w:rsidRDefault="00AA5544" w:rsidP="00AA5544">
      <w:pPr>
        <w:spacing w:after="0" w:line="240" w:lineRule="auto"/>
        <w:jc w:val="both"/>
        <w:rPr>
          <w:rFonts w:ascii="Times New Roman" w:hAnsi="Times New Roman"/>
          <w:bCs/>
          <w:sz w:val="24"/>
          <w:szCs w:val="24"/>
          <w:lang w:eastAsia="ar-SA"/>
        </w:rPr>
      </w:pPr>
      <w:r w:rsidRPr="00AA5544">
        <w:rPr>
          <w:rFonts w:ascii="Times New Roman" w:hAnsi="Times New Roman"/>
          <w:bCs/>
          <w:sz w:val="24"/>
          <w:szCs w:val="24"/>
          <w:lang w:eastAsia="ar-SA"/>
        </w:rPr>
        <w:t>*Стоимость за единицу товара (работы, услуги) не должна превышать начальной (максимальной) цены единицы каждого товара, работы, услуги, содержащейся в приложении I «Техническое задание».</w:t>
      </w:r>
    </w:p>
    <w:p w14:paraId="48144422" w14:textId="77777777" w:rsidR="00AA5544" w:rsidRPr="00AA5544" w:rsidRDefault="00AA5544" w:rsidP="00AA5544">
      <w:pPr>
        <w:spacing w:after="0" w:line="240" w:lineRule="auto"/>
        <w:rPr>
          <w:rFonts w:ascii="Times New Roman" w:hAnsi="Times New Roman"/>
          <w:b/>
          <w:sz w:val="24"/>
          <w:szCs w:val="24"/>
        </w:rPr>
      </w:pPr>
      <w:r w:rsidRPr="00AA5544">
        <w:rPr>
          <w:rFonts w:ascii="Times New Roman" w:hAnsi="Times New Roman"/>
          <w:b/>
          <w:sz w:val="24"/>
          <w:szCs w:val="24"/>
        </w:rPr>
        <w:br w:type="page"/>
      </w:r>
    </w:p>
    <w:p w14:paraId="104EF178"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bookmarkStart w:id="28" w:name="_Toc83814044"/>
    </w:p>
    <w:tbl>
      <w:tblPr>
        <w:tblW w:w="10216" w:type="dxa"/>
        <w:tblLayout w:type="fixed"/>
        <w:tblCellMar>
          <w:left w:w="10" w:type="dxa"/>
          <w:right w:w="10" w:type="dxa"/>
        </w:tblCellMar>
        <w:tblLook w:val="04A0" w:firstRow="1" w:lastRow="0" w:firstColumn="1" w:lastColumn="0" w:noHBand="0" w:noVBand="1"/>
      </w:tblPr>
      <w:tblGrid>
        <w:gridCol w:w="5385"/>
        <w:gridCol w:w="4831"/>
      </w:tblGrid>
      <w:tr w:rsidR="00CA3EF9" w:rsidRPr="00CA3EF9" w14:paraId="42C0F5C0" w14:textId="77777777" w:rsidTr="007275A8">
        <w:tc>
          <w:tcPr>
            <w:tcW w:w="5385" w:type="dxa"/>
          </w:tcPr>
          <w:p w14:paraId="7847DE0C" w14:textId="77777777" w:rsidR="00CA3EF9" w:rsidRPr="00CA3EF9" w:rsidRDefault="00CA3EF9" w:rsidP="00CA3EF9">
            <w:pPr>
              <w:spacing w:after="0" w:line="240" w:lineRule="auto"/>
              <w:jc w:val="both"/>
              <w:rPr>
                <w:rFonts w:eastAsia="Times New Roman"/>
                <w:lang w:eastAsia="ru-RU"/>
              </w:rPr>
            </w:pPr>
          </w:p>
        </w:tc>
        <w:tc>
          <w:tcPr>
            <w:tcW w:w="4831" w:type="dxa"/>
          </w:tcPr>
          <w:p w14:paraId="781E6393" w14:textId="77777777" w:rsidR="00CA3EF9" w:rsidRPr="00CA3EF9" w:rsidRDefault="00CA3EF9" w:rsidP="00CA3EF9">
            <w:pPr>
              <w:spacing w:after="0" w:line="240" w:lineRule="auto"/>
              <w:jc w:val="right"/>
              <w:rPr>
                <w:rFonts w:eastAsia="Times New Roman"/>
                <w:lang w:eastAsia="ru-RU"/>
              </w:rPr>
            </w:pPr>
            <w:r w:rsidRPr="00CA3EF9">
              <w:rPr>
                <w:rFonts w:ascii="Times New Roman" w:eastAsia="Times New Roman" w:hAnsi="Times New Roman"/>
                <w:b/>
                <w:sz w:val="24"/>
                <w:lang w:eastAsia="ru-RU"/>
              </w:rPr>
              <w:t>Приложение №1 к Извещению</w:t>
            </w:r>
          </w:p>
          <w:p w14:paraId="40DEE9ED" w14:textId="77777777" w:rsidR="00CA3EF9" w:rsidRPr="00CA3EF9" w:rsidRDefault="00CA3EF9" w:rsidP="00CA3EF9">
            <w:pPr>
              <w:spacing w:after="0" w:line="240" w:lineRule="auto"/>
              <w:jc w:val="right"/>
              <w:rPr>
                <w:rFonts w:eastAsia="Times New Roman"/>
                <w:lang w:eastAsia="ru-RU"/>
              </w:rPr>
            </w:pPr>
          </w:p>
        </w:tc>
      </w:tr>
    </w:tbl>
    <w:p w14:paraId="7FA0999E"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Дополнительная информация</w:t>
      </w:r>
    </w:p>
    <w:tbl>
      <w:tblPr>
        <w:tblW w:w="102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538"/>
        <w:gridCol w:w="4308"/>
        <w:gridCol w:w="5370"/>
      </w:tblGrid>
      <w:tr w:rsidR="00CA3EF9" w:rsidRPr="00CA3EF9" w14:paraId="2EC786B4" w14:textId="77777777" w:rsidTr="00CA3EF9">
        <w:tc>
          <w:tcPr>
            <w:tcW w:w="538" w:type="dxa"/>
            <w:tcBorders>
              <w:top w:val="single" w:sz="8" w:space="0" w:color="auto"/>
              <w:left w:val="single" w:sz="8" w:space="0" w:color="auto"/>
              <w:bottom w:val="single" w:sz="8" w:space="0" w:color="auto"/>
              <w:right w:val="single" w:sz="8" w:space="0" w:color="auto"/>
            </w:tcBorders>
            <w:hideMark/>
          </w:tcPr>
          <w:p w14:paraId="4F323E8E"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w:t>
            </w:r>
          </w:p>
          <w:p w14:paraId="5596A6AD" w14:textId="77777777" w:rsidR="00CA3EF9" w:rsidRPr="00CA3EF9" w:rsidRDefault="00CA3EF9" w:rsidP="00CA3EF9">
            <w:pPr>
              <w:spacing w:after="0" w:line="240" w:lineRule="auto"/>
              <w:jc w:val="center"/>
              <w:rPr>
                <w:rFonts w:eastAsia="Times New Roman"/>
                <w:lang w:eastAsia="ru-RU"/>
              </w:rPr>
            </w:pPr>
            <w:proofErr w:type="gramStart"/>
            <w:r w:rsidRPr="00CA3EF9">
              <w:rPr>
                <w:rFonts w:ascii="Times New Roman" w:eastAsia="Times New Roman" w:hAnsi="Times New Roman"/>
                <w:b/>
                <w:sz w:val="24"/>
                <w:lang w:eastAsia="ru-RU"/>
              </w:rPr>
              <w:t>п</w:t>
            </w:r>
            <w:proofErr w:type="gramEnd"/>
            <w:r w:rsidRPr="00CA3EF9">
              <w:rPr>
                <w:rFonts w:ascii="Times New Roman" w:eastAsia="Times New Roman" w:hAnsi="Times New Roman"/>
                <w:b/>
                <w:sz w:val="24"/>
                <w:lang w:eastAsia="ru-RU"/>
              </w:rPr>
              <w:t>/п</w:t>
            </w:r>
          </w:p>
        </w:tc>
        <w:tc>
          <w:tcPr>
            <w:tcW w:w="4308" w:type="dxa"/>
            <w:tcBorders>
              <w:top w:val="single" w:sz="8" w:space="0" w:color="auto"/>
              <w:left w:val="single" w:sz="8" w:space="0" w:color="auto"/>
              <w:bottom w:val="single" w:sz="8" w:space="0" w:color="auto"/>
              <w:right w:val="single" w:sz="8" w:space="0" w:color="auto"/>
            </w:tcBorders>
            <w:hideMark/>
          </w:tcPr>
          <w:p w14:paraId="0F851391"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Наименование пункта</w:t>
            </w:r>
          </w:p>
        </w:tc>
        <w:tc>
          <w:tcPr>
            <w:tcW w:w="5370" w:type="dxa"/>
            <w:tcBorders>
              <w:top w:val="single" w:sz="8" w:space="0" w:color="auto"/>
              <w:left w:val="single" w:sz="8" w:space="0" w:color="auto"/>
              <w:bottom w:val="single" w:sz="8" w:space="0" w:color="auto"/>
              <w:right w:val="single" w:sz="8" w:space="0" w:color="auto"/>
            </w:tcBorders>
            <w:hideMark/>
          </w:tcPr>
          <w:p w14:paraId="7F4C578C"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Значение пункта</w:t>
            </w:r>
          </w:p>
        </w:tc>
      </w:tr>
      <w:tr w:rsidR="00CA3EF9" w:rsidRPr="00CA3EF9" w14:paraId="4D8D4E28" w14:textId="77777777" w:rsidTr="00CA3EF9">
        <w:tc>
          <w:tcPr>
            <w:tcW w:w="538" w:type="dxa"/>
            <w:tcBorders>
              <w:top w:val="single" w:sz="8" w:space="0" w:color="auto"/>
              <w:left w:val="single" w:sz="8" w:space="0" w:color="auto"/>
              <w:bottom w:val="single" w:sz="8" w:space="0" w:color="auto"/>
              <w:right w:val="single" w:sz="8" w:space="0" w:color="auto"/>
            </w:tcBorders>
            <w:hideMark/>
          </w:tcPr>
          <w:p w14:paraId="37876FFF"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1</w:t>
            </w:r>
          </w:p>
        </w:tc>
        <w:tc>
          <w:tcPr>
            <w:tcW w:w="4308" w:type="dxa"/>
            <w:tcBorders>
              <w:top w:val="single" w:sz="8" w:space="0" w:color="auto"/>
              <w:left w:val="single" w:sz="8" w:space="0" w:color="auto"/>
              <w:bottom w:val="single" w:sz="8" w:space="0" w:color="auto"/>
              <w:right w:val="single" w:sz="8" w:space="0" w:color="auto"/>
            </w:tcBorders>
            <w:hideMark/>
          </w:tcPr>
          <w:p w14:paraId="61E063D9" w14:textId="77777777" w:rsidR="00CA3EF9" w:rsidRPr="00CA3EF9" w:rsidRDefault="00CA3EF9" w:rsidP="00CA3EF9">
            <w:pPr>
              <w:spacing w:after="0" w:line="240" w:lineRule="auto"/>
              <w:rPr>
                <w:rFonts w:eastAsia="Times New Roman"/>
                <w:lang w:eastAsia="ru-RU"/>
              </w:rPr>
            </w:pPr>
            <w:r w:rsidRPr="00CA3EF9">
              <w:rPr>
                <w:rFonts w:ascii="Times New Roman" w:eastAsia="Times New Roman" w:hAnsi="Times New Roman"/>
                <w:b/>
                <w:sz w:val="24"/>
                <w:lang w:eastAsia="ru-RU"/>
              </w:rPr>
              <w:t>Требования</w:t>
            </w:r>
          </w:p>
          <w:p w14:paraId="78637058" w14:textId="77777777" w:rsidR="00CA3EF9" w:rsidRPr="00CA3EF9" w:rsidRDefault="00CA3EF9" w:rsidP="00CA3EF9">
            <w:pPr>
              <w:spacing w:after="0" w:line="240" w:lineRule="auto"/>
              <w:rPr>
                <w:rFonts w:eastAsia="Times New Roman"/>
                <w:lang w:eastAsia="ru-RU"/>
              </w:rPr>
            </w:pPr>
            <w:r w:rsidRPr="00CA3EF9">
              <w:rPr>
                <w:rFonts w:ascii="Times New Roman" w:eastAsia="Times New Roman" w:hAnsi="Times New Roman"/>
                <w:b/>
                <w:sz w:val="24"/>
                <w:lang w:eastAsia="ru-RU"/>
              </w:rPr>
              <w:t>к участникам закупки</w:t>
            </w:r>
          </w:p>
        </w:tc>
        <w:tc>
          <w:tcPr>
            <w:tcW w:w="5370" w:type="dxa"/>
            <w:tcBorders>
              <w:top w:val="single" w:sz="8" w:space="0" w:color="auto"/>
              <w:left w:val="single" w:sz="8" w:space="0" w:color="auto"/>
              <w:bottom w:val="single" w:sz="8" w:space="0" w:color="auto"/>
              <w:right w:val="single" w:sz="8" w:space="0" w:color="auto"/>
            </w:tcBorders>
            <w:hideMark/>
          </w:tcPr>
          <w:p w14:paraId="19D9CB1E"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При осуществлении процедуры запроса котировок к участникам закупки предъявляются </w:t>
            </w:r>
            <w:r w:rsidRPr="00CA3EF9">
              <w:rPr>
                <w:rFonts w:ascii="Times New Roman" w:eastAsia="Times New Roman" w:hAnsi="Times New Roman"/>
                <w:b/>
                <w:sz w:val="24"/>
                <w:lang w:eastAsia="ru-RU"/>
              </w:rPr>
              <w:t>следующие требования</w:t>
            </w:r>
            <w:r w:rsidRPr="00CA3EF9">
              <w:rPr>
                <w:rFonts w:ascii="Times New Roman" w:eastAsia="Times New Roman" w:hAnsi="Times New Roman"/>
                <w:sz w:val="24"/>
                <w:lang w:eastAsia="ru-RU"/>
              </w:rPr>
              <w:t>:</w:t>
            </w:r>
          </w:p>
          <w:p w14:paraId="53520DFF"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DEFD026"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410F37B"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59599FEE" w14:textId="77777777" w:rsidR="00CA3EF9" w:rsidRPr="00CA3EF9" w:rsidRDefault="00CA3EF9" w:rsidP="00CA3EF9">
            <w:pPr>
              <w:spacing w:before="56" w:after="56" w:line="240" w:lineRule="auto"/>
              <w:ind w:left="56" w:right="56"/>
              <w:jc w:val="both"/>
              <w:rPr>
                <w:rFonts w:eastAsia="Times New Roman"/>
                <w:lang w:eastAsia="ru-RU"/>
              </w:rPr>
            </w:pPr>
            <w:proofErr w:type="gramStart"/>
            <w:r w:rsidRPr="00CA3EF9">
              <w:rPr>
                <w:rFonts w:ascii="Times New Roman" w:eastAsia="Times New Roman" w:hAnsi="Times New Roman"/>
                <w:sz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A3EF9">
              <w:rPr>
                <w:rFonts w:ascii="Times New Roman" w:eastAsia="Times New Roman" w:hAnsi="Times New Roman"/>
                <w:sz w:val="24"/>
                <w:lang w:eastAsia="ru-RU"/>
              </w:rPr>
              <w:t xml:space="preserve">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3EF9">
              <w:rPr>
                <w:rFonts w:ascii="Times New Roman" w:eastAsia="Times New Roman" w:hAnsi="Times New Roman"/>
                <w:sz w:val="24"/>
                <w:lang w:eastAsia="ru-RU"/>
              </w:rPr>
              <w:t>указанных</w:t>
            </w:r>
            <w:proofErr w:type="gramEnd"/>
            <w:r w:rsidRPr="00CA3EF9">
              <w:rPr>
                <w:rFonts w:ascii="Times New Roman" w:eastAsia="Times New Roman" w:hAnsi="Times New Roman"/>
                <w:sz w:val="24"/>
                <w:lang w:eastAsia="ru-RU"/>
              </w:rPr>
              <w:t xml:space="preserve"> недоимки, задолженности и решение по такому заявлению на дату рассмотрения заявки на участие в определении поставщика не принято.</w:t>
            </w:r>
          </w:p>
          <w:p w14:paraId="5E595D07"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5) Отсутствие у участника закупки, физического лица, исполняющего функции единоличного </w:t>
            </w:r>
            <w:r w:rsidRPr="00CA3EF9">
              <w:rPr>
                <w:rFonts w:ascii="Times New Roman" w:eastAsia="Times New Roman" w:hAnsi="Times New Roman"/>
                <w:sz w:val="24"/>
                <w:lang w:eastAsia="ru-RU"/>
              </w:rPr>
              <w:lastRenderedPageBreak/>
              <w:t>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 лиц у которых такая судимость погашена или снята)</w:t>
            </w:r>
          </w:p>
          <w:p w14:paraId="2552C124" w14:textId="77777777" w:rsidR="00CA3EF9" w:rsidRPr="00CA3EF9" w:rsidRDefault="00CA3EF9" w:rsidP="00CA3EF9">
            <w:pPr>
              <w:spacing w:before="56" w:after="56" w:line="240" w:lineRule="auto"/>
              <w:ind w:left="56" w:right="56"/>
              <w:jc w:val="both"/>
              <w:rPr>
                <w:rFonts w:eastAsia="Times New Roman"/>
                <w:lang w:eastAsia="ru-RU"/>
              </w:rPr>
            </w:pPr>
            <w:proofErr w:type="gramStart"/>
            <w:r w:rsidRPr="00CA3EF9">
              <w:rPr>
                <w:rFonts w:ascii="Times New Roman" w:eastAsia="Times New Roman" w:hAnsi="Times New Roman"/>
                <w:sz w:val="24"/>
                <w:lang w:eastAsia="ru-RU"/>
              </w:rPr>
              <w:t>6) 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2C8559F"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7) Участник не является офшорной компанией;</w:t>
            </w:r>
          </w:p>
          <w:p w14:paraId="0A89A2E9" w14:textId="77777777" w:rsidR="00CA3EF9" w:rsidRPr="00CA3EF9" w:rsidRDefault="00CA3EF9" w:rsidP="00CA3EF9">
            <w:pPr>
              <w:spacing w:before="56" w:after="56" w:line="240" w:lineRule="auto"/>
              <w:ind w:left="56" w:right="56"/>
              <w:jc w:val="both"/>
              <w:rPr>
                <w:rFonts w:eastAsia="Times New Roman"/>
                <w:lang w:eastAsia="ru-RU"/>
              </w:rPr>
            </w:pPr>
            <w:proofErr w:type="gramStart"/>
            <w:r w:rsidRPr="00CA3EF9">
              <w:rPr>
                <w:rFonts w:ascii="Times New Roman" w:eastAsia="Times New Roman" w:hAnsi="Times New Roman"/>
                <w:sz w:val="24"/>
                <w:lang w:eastAsia="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CA3EF9">
              <w:rPr>
                <w:rFonts w:ascii="Times New Roman" w:eastAsia="Times New Roman" w:hAnsi="Times New Roman"/>
                <w:sz w:val="24"/>
                <w:lang w:eastAsia="ru-RU"/>
              </w:rPr>
              <w:t xml:space="preserve"> </w:t>
            </w:r>
            <w:proofErr w:type="gramStart"/>
            <w:r w:rsidRPr="00CA3EF9">
              <w:rPr>
                <w:rFonts w:ascii="Times New Roman" w:eastAsia="Times New Roman" w:hAnsi="Times New Roman"/>
                <w:sz w:val="24"/>
                <w:lang w:eastAsia="ru-RU"/>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3EF9">
              <w:rPr>
                <w:rFonts w:ascii="Times New Roman" w:eastAsia="Times New Roman" w:hAnsi="Times New Roman"/>
                <w:sz w:val="24"/>
                <w:lang w:eastAsia="ru-RU"/>
              </w:rPr>
              <w:t>неполнородными</w:t>
            </w:r>
            <w:proofErr w:type="spellEnd"/>
            <w:r w:rsidRPr="00CA3EF9">
              <w:rPr>
                <w:rFonts w:ascii="Times New Roman" w:eastAsia="Times New Roman" w:hAnsi="Times New Roman"/>
                <w:sz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CA3EF9">
              <w:rPr>
                <w:rFonts w:ascii="Times New Roman" w:eastAsia="Times New Roman" w:hAnsi="Times New Roman"/>
                <w:sz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CA3EF9">
              <w:rPr>
                <w:rFonts w:ascii="Times New Roman" w:eastAsia="Times New Roman" w:hAnsi="Times New Roman"/>
                <w:sz w:val="24"/>
                <w:lang w:eastAsia="ru-RU"/>
              </w:rPr>
              <w:lastRenderedPageBreak/>
              <w:t>долей, превышающей десять процентов в уставном капитале хозяйственного общества.</w:t>
            </w:r>
          </w:p>
          <w:p w14:paraId="5D3B7892"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9) 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r>
      <w:tr w:rsidR="00CA3EF9" w:rsidRPr="00CA3EF9" w14:paraId="32FD4CA7" w14:textId="77777777" w:rsidTr="00CA3EF9">
        <w:tc>
          <w:tcPr>
            <w:tcW w:w="538" w:type="dxa"/>
            <w:tcBorders>
              <w:top w:val="single" w:sz="8" w:space="0" w:color="auto"/>
              <w:left w:val="single" w:sz="8" w:space="0" w:color="auto"/>
              <w:bottom w:val="single" w:sz="8" w:space="0" w:color="auto"/>
              <w:right w:val="single" w:sz="8" w:space="0" w:color="auto"/>
            </w:tcBorders>
            <w:hideMark/>
          </w:tcPr>
          <w:p w14:paraId="40FC3B8F"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lastRenderedPageBreak/>
              <w:t>2</w:t>
            </w:r>
          </w:p>
        </w:tc>
        <w:tc>
          <w:tcPr>
            <w:tcW w:w="4308" w:type="dxa"/>
            <w:tcBorders>
              <w:top w:val="single" w:sz="8" w:space="0" w:color="auto"/>
              <w:left w:val="single" w:sz="8" w:space="0" w:color="auto"/>
              <w:bottom w:val="single" w:sz="8" w:space="0" w:color="auto"/>
              <w:right w:val="single" w:sz="8" w:space="0" w:color="auto"/>
            </w:tcBorders>
            <w:hideMark/>
          </w:tcPr>
          <w:p w14:paraId="2785AD6D" w14:textId="77777777" w:rsidR="00CA3EF9" w:rsidRPr="00CA3EF9" w:rsidRDefault="00CA3EF9" w:rsidP="00CA3EF9">
            <w:pPr>
              <w:spacing w:after="0" w:line="240" w:lineRule="auto"/>
              <w:rPr>
                <w:rFonts w:eastAsia="Times New Roman"/>
                <w:lang w:eastAsia="ru-RU"/>
              </w:rPr>
            </w:pPr>
            <w:r w:rsidRPr="00CA3EF9">
              <w:rPr>
                <w:rFonts w:ascii="Times New Roman" w:eastAsia="Times New Roman" w:hAnsi="Times New Roman"/>
                <w:b/>
                <w:sz w:val="24"/>
                <w:lang w:eastAsia="ru-RU"/>
              </w:rPr>
              <w:t>Требования к содержанию, форме, оформлению и составу заявки на участие в закупке</w:t>
            </w:r>
          </w:p>
        </w:tc>
        <w:tc>
          <w:tcPr>
            <w:tcW w:w="5370" w:type="dxa"/>
            <w:tcBorders>
              <w:top w:val="single" w:sz="8" w:space="0" w:color="auto"/>
              <w:left w:val="single" w:sz="8" w:space="0" w:color="auto"/>
              <w:bottom w:val="single" w:sz="8" w:space="0" w:color="auto"/>
              <w:right w:val="single" w:sz="8" w:space="0" w:color="auto"/>
            </w:tcBorders>
            <w:hideMark/>
          </w:tcPr>
          <w:p w14:paraId="4E5AE538"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Котировочная заявка подается участником закупки в форме электронного документа посредством функционала электронной площадки.</w:t>
            </w:r>
          </w:p>
          <w:p w14:paraId="10187F25"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При не соответствии заявки требованиям к форме заявки, комиссия вправе признать заявку соответствующей требованиям предусмотренными настоящей документацией, только в случае соответствии заявки требованиям к содержанию и составу заявки, установленным настоящей документации.</w:t>
            </w:r>
          </w:p>
          <w:p w14:paraId="16D27434"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Котировочная заявка должна содержать:</w:t>
            </w:r>
          </w:p>
          <w:p w14:paraId="22C0A67D"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w:t>
            </w:r>
            <w:proofErr w:type="gramStart"/>
            <w:r w:rsidRPr="00CA3EF9">
              <w:rPr>
                <w:rFonts w:ascii="Times New Roman" w:eastAsia="Times New Roman" w:hAnsi="Times New Roman"/>
                <w:sz w:val="24"/>
                <w:lang w:eastAsia="ru-RU"/>
              </w:rPr>
              <w:t>- Наименование, место нахождения (для юридического лица), фамилия, имя, отчество (при наличии), место жительства (для физического лица),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(участник закупки вправе не предоставлять указанную информацию в составе заявке на участие в данной закупке</w:t>
            </w:r>
            <w:proofErr w:type="gramEnd"/>
            <w:r w:rsidRPr="00CA3EF9">
              <w:rPr>
                <w:rFonts w:ascii="Times New Roman" w:eastAsia="Times New Roman" w:hAnsi="Times New Roman"/>
                <w:sz w:val="24"/>
                <w:lang w:eastAsia="ru-RU"/>
              </w:rPr>
              <w:t xml:space="preserve">, в случае наличия указанной информации в </w:t>
            </w:r>
            <w:proofErr w:type="spellStart"/>
            <w:r w:rsidRPr="00CA3EF9">
              <w:rPr>
                <w:rFonts w:ascii="Times New Roman" w:eastAsia="Times New Roman" w:hAnsi="Times New Roman"/>
                <w:sz w:val="24"/>
                <w:lang w:eastAsia="ru-RU"/>
              </w:rPr>
              <w:t>аккредитационных</w:t>
            </w:r>
            <w:proofErr w:type="spellEnd"/>
            <w:r w:rsidRPr="00CA3EF9">
              <w:rPr>
                <w:rFonts w:ascii="Times New Roman" w:eastAsia="Times New Roman" w:hAnsi="Times New Roman"/>
                <w:sz w:val="24"/>
                <w:lang w:eastAsia="ru-RU"/>
              </w:rPr>
              <w:t xml:space="preserve"> сведениях участника закупки на ЭТП и данная информация является действительной и актуальной на момент подачи заявки на участие в закупке).</w:t>
            </w:r>
          </w:p>
          <w:p w14:paraId="53BFDAB5"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 Согласие участника на поставку товара/ оказание услуг/выполнение работ в соответствии с требованиями Технического Задания (Приложение № 2 к Извещению);</w:t>
            </w:r>
          </w:p>
          <w:p w14:paraId="02362EAB"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 Декларацию соответствия Участника закупки требованиям извещения (Приложение № 3 к Извещению);</w:t>
            </w:r>
          </w:p>
          <w:p w14:paraId="73A91296"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 Копию уведомления о применении упрощенной системы налогообложения (УСН) или уведомительного заявления участника о </w:t>
            </w:r>
            <w:r w:rsidRPr="00CA3EF9">
              <w:rPr>
                <w:rFonts w:ascii="Times New Roman" w:eastAsia="Times New Roman" w:hAnsi="Times New Roman"/>
                <w:sz w:val="24"/>
                <w:lang w:eastAsia="ru-RU"/>
              </w:rPr>
              <w:lastRenderedPageBreak/>
              <w:t>применении УСН, в случае применения участником УСН (непредставление копии уведомления не является основанием для отклонения заявки);</w:t>
            </w:r>
          </w:p>
          <w:p w14:paraId="383AF4BD"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w:t>
            </w:r>
            <w:proofErr w:type="gramStart"/>
            <w:r w:rsidRPr="00CA3EF9">
              <w:rPr>
                <w:rFonts w:ascii="Times New Roman" w:eastAsia="Times New Roman" w:hAnsi="Times New Roman"/>
                <w:sz w:val="24"/>
                <w:lang w:eastAsia="ru-RU"/>
              </w:rP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заявки, обеспечения исполнения договора является крупной сделкой (непредставление решения не является</w:t>
            </w:r>
            <w:proofErr w:type="gramEnd"/>
            <w:r w:rsidRPr="00CA3EF9">
              <w:rPr>
                <w:rFonts w:ascii="Times New Roman" w:eastAsia="Times New Roman" w:hAnsi="Times New Roman"/>
                <w:sz w:val="24"/>
                <w:lang w:eastAsia="ru-RU"/>
              </w:rPr>
              <w:t xml:space="preserve"> основанием отклонения заявки);</w:t>
            </w:r>
          </w:p>
          <w:p w14:paraId="48CBC4CF"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 Документы (копии документов), подтверждающие соответствие участника закупки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такие требования) - указываются в п. 2.1. настоящего Приложения №1 к Извещению.</w:t>
            </w:r>
          </w:p>
          <w:p w14:paraId="4C4A2459"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w:t>
            </w:r>
            <w:proofErr w:type="gramStart"/>
            <w:r w:rsidRPr="00CA3EF9">
              <w:rPr>
                <w:rFonts w:ascii="Times New Roman" w:eastAsia="Times New Roman" w:hAnsi="Times New Roman"/>
                <w:sz w:val="24"/>
                <w:lang w:eastAsia="ru-RU"/>
              </w:rPr>
              <w:t>При этом в случае, если в п. 2.1 настоящей документации установлено требование предоставления копии лицензии или иного документа, подтверждающего соответствие участника закупки требованиям законодательства и лицензируемый вид деятельности (или иной вид деятельности) не являются самостоятельным объектом закупки, а является дополнительным (не основным) объектом закупки, и согласно условиям проекта договора исполнитель (подрядчик) вправе привлечь к исполнению договора иных лиц (соисполнителей, субподрядчиков</w:t>
            </w:r>
            <w:proofErr w:type="gramEnd"/>
            <w:r w:rsidRPr="00CA3EF9">
              <w:rPr>
                <w:rFonts w:ascii="Times New Roman" w:eastAsia="Times New Roman" w:hAnsi="Times New Roman"/>
                <w:sz w:val="24"/>
                <w:lang w:eastAsia="ru-RU"/>
              </w:rPr>
              <w:t xml:space="preserve">), участник закупки, не имеющий указанного документа, но намеревающийся исполнять лицензируемый вид деятельности (иной вид деятельности, право на </w:t>
            </w:r>
            <w:proofErr w:type="gramStart"/>
            <w:r w:rsidRPr="00CA3EF9">
              <w:rPr>
                <w:rFonts w:ascii="Times New Roman" w:eastAsia="Times New Roman" w:hAnsi="Times New Roman"/>
                <w:sz w:val="24"/>
                <w:lang w:eastAsia="ru-RU"/>
              </w:rPr>
              <w:t>выполнение</w:t>
            </w:r>
            <w:proofErr w:type="gramEnd"/>
            <w:r w:rsidRPr="00CA3EF9">
              <w:rPr>
                <w:rFonts w:ascii="Times New Roman" w:eastAsia="Times New Roman" w:hAnsi="Times New Roman"/>
                <w:sz w:val="24"/>
                <w:lang w:eastAsia="ru-RU"/>
              </w:rPr>
              <w:t xml:space="preserve"> которых требуется подтвердить) с привлечением соисполнителей (субподрядчиков), вправе не прикладывать копию указанного документа в составе заявки, а предоставить после заключения договора копию указанного документа, подтверждающего соответствие требованиям законодательства соисполнителя (субподрядчика), с которым участник закупки заключил договор </w:t>
            </w:r>
            <w:proofErr w:type="spellStart"/>
            <w:r w:rsidRPr="00CA3EF9">
              <w:rPr>
                <w:rFonts w:ascii="Times New Roman" w:eastAsia="Times New Roman" w:hAnsi="Times New Roman"/>
                <w:sz w:val="24"/>
                <w:lang w:eastAsia="ru-RU"/>
              </w:rPr>
              <w:t>соисполнительства</w:t>
            </w:r>
            <w:proofErr w:type="spellEnd"/>
            <w:r w:rsidRPr="00CA3EF9">
              <w:rPr>
                <w:rFonts w:ascii="Times New Roman" w:eastAsia="Times New Roman" w:hAnsi="Times New Roman"/>
                <w:sz w:val="24"/>
                <w:lang w:eastAsia="ru-RU"/>
              </w:rPr>
              <w:t xml:space="preserve"> (субподряда) с приложением копии указанного договора.</w:t>
            </w:r>
          </w:p>
          <w:p w14:paraId="53613A6E"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lastRenderedPageBreak/>
              <w:t xml:space="preserve">          - Документы (копии документов),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указываются в п. 2.2. настоящего Приложения №1 к Извещению.</w:t>
            </w:r>
          </w:p>
          <w:p w14:paraId="540B6E78"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Для группы (нескольких лиц) лиц, выступающих на стороне одного участника закупки:</w:t>
            </w:r>
          </w:p>
          <w:p w14:paraId="5599C9A2"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протоколы, договор;</w:t>
            </w:r>
          </w:p>
          <w:p w14:paraId="07D9361B"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          - Документы и сведения в соответствии с п.2 Приложения №1 к Извещению участника закупки, которому от имени группы лиц поручено подать заявку.</w:t>
            </w:r>
          </w:p>
        </w:tc>
      </w:tr>
      <w:tr w:rsidR="00CA3EF9" w:rsidRPr="00CA3EF9" w14:paraId="38FE8903" w14:textId="77777777" w:rsidTr="00CA3EF9">
        <w:tc>
          <w:tcPr>
            <w:tcW w:w="4846" w:type="dxa"/>
            <w:gridSpan w:val="2"/>
            <w:tcBorders>
              <w:top w:val="single" w:sz="8" w:space="0" w:color="auto"/>
              <w:left w:val="single" w:sz="8" w:space="0" w:color="auto"/>
              <w:bottom w:val="single" w:sz="8" w:space="0" w:color="auto"/>
              <w:right w:val="single" w:sz="8" w:space="0" w:color="auto"/>
            </w:tcBorders>
            <w:hideMark/>
          </w:tcPr>
          <w:p w14:paraId="3A7267E7"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b/>
                <w:sz w:val="24"/>
                <w:lang w:eastAsia="ru-RU"/>
              </w:rPr>
              <w:lastRenderedPageBreak/>
              <w:t>2.1</w:t>
            </w:r>
          </w:p>
        </w:tc>
        <w:tc>
          <w:tcPr>
            <w:tcW w:w="5370" w:type="dxa"/>
            <w:tcBorders>
              <w:top w:val="single" w:sz="8" w:space="0" w:color="auto"/>
              <w:left w:val="single" w:sz="8" w:space="0" w:color="auto"/>
              <w:bottom w:val="single" w:sz="8" w:space="0" w:color="auto"/>
              <w:right w:val="single" w:sz="8" w:space="0" w:color="auto"/>
            </w:tcBorders>
            <w:hideMark/>
          </w:tcPr>
          <w:p w14:paraId="5208DC76"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Не требуется</w:t>
            </w:r>
          </w:p>
        </w:tc>
      </w:tr>
      <w:tr w:rsidR="00CA3EF9" w:rsidRPr="00CA3EF9" w14:paraId="694AD215" w14:textId="77777777" w:rsidTr="00CA3EF9">
        <w:tc>
          <w:tcPr>
            <w:tcW w:w="4846" w:type="dxa"/>
            <w:gridSpan w:val="2"/>
            <w:tcBorders>
              <w:top w:val="single" w:sz="8" w:space="0" w:color="auto"/>
              <w:left w:val="single" w:sz="8" w:space="0" w:color="auto"/>
              <w:bottom w:val="single" w:sz="8" w:space="0" w:color="auto"/>
              <w:right w:val="single" w:sz="8" w:space="0" w:color="auto"/>
            </w:tcBorders>
            <w:hideMark/>
          </w:tcPr>
          <w:p w14:paraId="17DB1262"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b/>
                <w:sz w:val="24"/>
                <w:lang w:eastAsia="ru-RU"/>
              </w:rPr>
              <w:t>2.2</w:t>
            </w:r>
          </w:p>
        </w:tc>
        <w:tc>
          <w:tcPr>
            <w:tcW w:w="5370" w:type="dxa"/>
            <w:tcBorders>
              <w:top w:val="single" w:sz="8" w:space="0" w:color="auto"/>
              <w:left w:val="single" w:sz="8" w:space="0" w:color="auto"/>
              <w:bottom w:val="single" w:sz="8" w:space="0" w:color="auto"/>
              <w:right w:val="single" w:sz="8" w:space="0" w:color="auto"/>
            </w:tcBorders>
            <w:hideMark/>
          </w:tcPr>
          <w:p w14:paraId="4A5CE85B"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Не требуется</w:t>
            </w:r>
          </w:p>
        </w:tc>
      </w:tr>
      <w:tr w:rsidR="00CA3EF9" w:rsidRPr="00CA3EF9" w14:paraId="2F186F3B" w14:textId="77777777" w:rsidTr="00CA3EF9">
        <w:tc>
          <w:tcPr>
            <w:tcW w:w="538" w:type="dxa"/>
            <w:tcBorders>
              <w:top w:val="single" w:sz="8" w:space="0" w:color="auto"/>
              <w:left w:val="single" w:sz="8" w:space="0" w:color="auto"/>
              <w:bottom w:val="single" w:sz="8" w:space="0" w:color="auto"/>
              <w:right w:val="single" w:sz="8" w:space="0" w:color="auto"/>
            </w:tcBorders>
            <w:hideMark/>
          </w:tcPr>
          <w:p w14:paraId="766A6676"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3</w:t>
            </w:r>
          </w:p>
        </w:tc>
        <w:tc>
          <w:tcPr>
            <w:tcW w:w="4308" w:type="dxa"/>
            <w:tcBorders>
              <w:top w:val="single" w:sz="8" w:space="0" w:color="auto"/>
              <w:left w:val="single" w:sz="8" w:space="0" w:color="auto"/>
              <w:bottom w:val="single" w:sz="8" w:space="0" w:color="auto"/>
              <w:right w:val="single" w:sz="8" w:space="0" w:color="auto"/>
            </w:tcBorders>
            <w:hideMark/>
          </w:tcPr>
          <w:p w14:paraId="6AE9C037" w14:textId="77777777" w:rsidR="00CA3EF9" w:rsidRPr="00CA3EF9" w:rsidRDefault="00CA3EF9" w:rsidP="00CA3EF9">
            <w:pPr>
              <w:spacing w:after="0" w:line="240" w:lineRule="auto"/>
              <w:rPr>
                <w:rFonts w:eastAsia="Times New Roman"/>
                <w:lang w:eastAsia="ru-RU"/>
              </w:rPr>
            </w:pPr>
            <w:r w:rsidRPr="00CA3EF9">
              <w:rPr>
                <w:rFonts w:ascii="Times New Roman" w:eastAsia="Times New Roman" w:hAnsi="Times New Roman"/>
                <w:b/>
                <w:sz w:val="24"/>
                <w:lang w:eastAsia="ru-RU"/>
              </w:rPr>
              <w:t>Обеспечение заявки на участие в закупке, порядок предоставления такого обеспечения, требования к такому обеспечению</w:t>
            </w:r>
          </w:p>
        </w:tc>
        <w:tc>
          <w:tcPr>
            <w:tcW w:w="5370" w:type="dxa"/>
            <w:tcBorders>
              <w:top w:val="single" w:sz="8" w:space="0" w:color="auto"/>
              <w:left w:val="single" w:sz="8" w:space="0" w:color="auto"/>
              <w:bottom w:val="single" w:sz="8" w:space="0" w:color="auto"/>
              <w:right w:val="single" w:sz="8" w:space="0" w:color="auto"/>
            </w:tcBorders>
          </w:tcPr>
          <w:p w14:paraId="247FE7DB"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b/>
                <w:sz w:val="24"/>
                <w:lang w:eastAsia="ru-RU"/>
              </w:rPr>
              <w:t>Не требуется</w:t>
            </w:r>
          </w:p>
          <w:p w14:paraId="59EE895C" w14:textId="77777777" w:rsidR="00CA3EF9" w:rsidRPr="00CA3EF9" w:rsidRDefault="00CA3EF9" w:rsidP="00CA3EF9">
            <w:pPr>
              <w:spacing w:before="56" w:after="56" w:line="240" w:lineRule="auto"/>
              <w:ind w:left="56" w:right="56"/>
              <w:jc w:val="both"/>
              <w:rPr>
                <w:rFonts w:eastAsia="Times New Roman"/>
                <w:lang w:eastAsia="ru-RU"/>
              </w:rPr>
            </w:pPr>
          </w:p>
        </w:tc>
      </w:tr>
      <w:tr w:rsidR="00CA3EF9" w:rsidRPr="00CA3EF9" w14:paraId="1138DD34" w14:textId="77777777" w:rsidTr="00CA3EF9">
        <w:tc>
          <w:tcPr>
            <w:tcW w:w="538" w:type="dxa"/>
            <w:tcBorders>
              <w:top w:val="single" w:sz="8" w:space="0" w:color="auto"/>
              <w:left w:val="single" w:sz="8" w:space="0" w:color="auto"/>
              <w:bottom w:val="single" w:sz="8" w:space="0" w:color="auto"/>
              <w:right w:val="single" w:sz="8" w:space="0" w:color="auto"/>
            </w:tcBorders>
            <w:hideMark/>
          </w:tcPr>
          <w:p w14:paraId="576FF7FC"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4</w:t>
            </w:r>
          </w:p>
        </w:tc>
        <w:tc>
          <w:tcPr>
            <w:tcW w:w="4308" w:type="dxa"/>
            <w:tcBorders>
              <w:top w:val="single" w:sz="8" w:space="0" w:color="auto"/>
              <w:left w:val="single" w:sz="8" w:space="0" w:color="auto"/>
              <w:bottom w:val="single" w:sz="8" w:space="0" w:color="auto"/>
              <w:right w:val="single" w:sz="8" w:space="0" w:color="auto"/>
            </w:tcBorders>
            <w:hideMark/>
          </w:tcPr>
          <w:p w14:paraId="7D89584F" w14:textId="77777777" w:rsidR="00CA3EF9" w:rsidRPr="00CA3EF9" w:rsidRDefault="00CA3EF9" w:rsidP="00CA3EF9">
            <w:pPr>
              <w:spacing w:after="0" w:line="240" w:lineRule="auto"/>
              <w:rPr>
                <w:rFonts w:eastAsia="Times New Roman"/>
                <w:lang w:eastAsia="ru-RU"/>
              </w:rPr>
            </w:pPr>
            <w:r w:rsidRPr="00CA3EF9">
              <w:rPr>
                <w:rFonts w:ascii="Times New Roman" w:eastAsia="Times New Roman" w:hAnsi="Times New Roman"/>
                <w:b/>
                <w:sz w:val="24"/>
                <w:lang w:eastAsia="ru-RU"/>
              </w:rPr>
              <w:t>Размер обеспечения исполнения договора, срок и порядок его предоставления, срок и порядок его возврата</w:t>
            </w:r>
          </w:p>
        </w:tc>
        <w:tc>
          <w:tcPr>
            <w:tcW w:w="5370" w:type="dxa"/>
            <w:tcBorders>
              <w:top w:val="single" w:sz="8" w:space="0" w:color="auto"/>
              <w:left w:val="single" w:sz="8" w:space="0" w:color="auto"/>
              <w:bottom w:val="single" w:sz="8" w:space="0" w:color="auto"/>
              <w:right w:val="single" w:sz="8" w:space="0" w:color="auto"/>
            </w:tcBorders>
          </w:tcPr>
          <w:p w14:paraId="190DBFC5"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b/>
                <w:sz w:val="24"/>
                <w:lang w:eastAsia="ru-RU"/>
              </w:rPr>
              <w:t>Не требуется</w:t>
            </w:r>
          </w:p>
          <w:p w14:paraId="3F829FCA" w14:textId="77777777" w:rsidR="00CA3EF9" w:rsidRPr="00CA3EF9" w:rsidRDefault="00CA3EF9" w:rsidP="00CA3EF9">
            <w:pPr>
              <w:spacing w:before="56" w:after="56" w:line="240" w:lineRule="auto"/>
              <w:ind w:left="56" w:right="56"/>
              <w:jc w:val="both"/>
              <w:rPr>
                <w:rFonts w:eastAsia="Times New Roman"/>
                <w:lang w:eastAsia="ru-RU"/>
              </w:rPr>
            </w:pPr>
          </w:p>
        </w:tc>
      </w:tr>
      <w:tr w:rsidR="00CA3EF9" w:rsidRPr="00CA3EF9" w14:paraId="12519083" w14:textId="77777777" w:rsidTr="00CA3EF9">
        <w:tc>
          <w:tcPr>
            <w:tcW w:w="538" w:type="dxa"/>
            <w:tcBorders>
              <w:top w:val="single" w:sz="8" w:space="0" w:color="auto"/>
              <w:left w:val="single" w:sz="8" w:space="0" w:color="auto"/>
              <w:bottom w:val="single" w:sz="8" w:space="0" w:color="auto"/>
              <w:right w:val="single" w:sz="8" w:space="0" w:color="auto"/>
            </w:tcBorders>
            <w:hideMark/>
          </w:tcPr>
          <w:p w14:paraId="4D8ADF0B"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5</w:t>
            </w:r>
          </w:p>
        </w:tc>
        <w:tc>
          <w:tcPr>
            <w:tcW w:w="4308" w:type="dxa"/>
            <w:tcBorders>
              <w:top w:val="single" w:sz="8" w:space="0" w:color="auto"/>
              <w:left w:val="single" w:sz="8" w:space="0" w:color="auto"/>
              <w:bottom w:val="single" w:sz="8" w:space="0" w:color="auto"/>
              <w:right w:val="single" w:sz="8" w:space="0" w:color="auto"/>
            </w:tcBorders>
            <w:hideMark/>
          </w:tcPr>
          <w:p w14:paraId="639B89F4" w14:textId="77777777" w:rsidR="00CA3EF9" w:rsidRPr="00CA3EF9" w:rsidRDefault="00CA3EF9" w:rsidP="00CA3EF9">
            <w:pPr>
              <w:spacing w:after="0" w:line="240" w:lineRule="auto"/>
              <w:rPr>
                <w:rFonts w:eastAsia="Times New Roman"/>
                <w:lang w:eastAsia="ru-RU"/>
              </w:rPr>
            </w:pPr>
            <w:r w:rsidRPr="00CA3EF9">
              <w:rPr>
                <w:rFonts w:ascii="Times New Roman" w:eastAsia="Times New Roman" w:hAnsi="Times New Roman"/>
                <w:b/>
                <w:sz w:val="24"/>
                <w:lang w:eastAsia="ru-RU"/>
              </w:rPr>
              <w:t>Применение антидемпинговых мер</w:t>
            </w:r>
            <w:r w:rsidRPr="00CA3EF9">
              <w:rPr>
                <w:rFonts w:ascii="Times New Roman" w:eastAsia="Times New Roman" w:hAnsi="Times New Roman"/>
                <w:sz w:val="24"/>
                <w:lang w:eastAsia="ru-RU"/>
              </w:rPr>
              <w:t xml:space="preserve"> (при наличии требования об обеспечении исполнения договора)</w:t>
            </w:r>
          </w:p>
        </w:tc>
        <w:tc>
          <w:tcPr>
            <w:tcW w:w="5370" w:type="dxa"/>
            <w:tcBorders>
              <w:top w:val="single" w:sz="8" w:space="0" w:color="auto"/>
              <w:left w:val="single" w:sz="8" w:space="0" w:color="auto"/>
              <w:bottom w:val="single" w:sz="8" w:space="0" w:color="auto"/>
              <w:right w:val="single" w:sz="8" w:space="0" w:color="auto"/>
            </w:tcBorders>
            <w:hideMark/>
          </w:tcPr>
          <w:p w14:paraId="61083120"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Не </w:t>
            </w:r>
            <w:proofErr w:type="gramStart"/>
            <w:r w:rsidRPr="00CA3EF9">
              <w:rPr>
                <w:rFonts w:ascii="Times New Roman" w:eastAsia="Times New Roman" w:hAnsi="Times New Roman"/>
                <w:sz w:val="24"/>
                <w:lang w:eastAsia="ru-RU"/>
              </w:rPr>
              <w:t>установлены</w:t>
            </w:r>
            <w:proofErr w:type="gramEnd"/>
            <w:r w:rsidRPr="00CA3EF9">
              <w:rPr>
                <w:rFonts w:ascii="Times New Roman" w:eastAsia="Times New Roman" w:hAnsi="Times New Roman"/>
                <w:sz w:val="24"/>
                <w:lang w:eastAsia="ru-RU"/>
              </w:rPr>
              <w:t>.</w:t>
            </w:r>
          </w:p>
        </w:tc>
      </w:tr>
      <w:tr w:rsidR="00CA3EF9" w:rsidRPr="00CA3EF9" w14:paraId="0EE31EA9" w14:textId="77777777" w:rsidTr="00CA3EF9">
        <w:tc>
          <w:tcPr>
            <w:tcW w:w="538" w:type="dxa"/>
            <w:tcBorders>
              <w:top w:val="single" w:sz="8" w:space="0" w:color="auto"/>
              <w:left w:val="single" w:sz="8" w:space="0" w:color="auto"/>
              <w:bottom w:val="single" w:sz="8" w:space="0" w:color="auto"/>
              <w:right w:val="single" w:sz="8" w:space="0" w:color="auto"/>
            </w:tcBorders>
            <w:hideMark/>
          </w:tcPr>
          <w:p w14:paraId="5E21BD0B"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6</w:t>
            </w:r>
          </w:p>
        </w:tc>
        <w:tc>
          <w:tcPr>
            <w:tcW w:w="4308" w:type="dxa"/>
            <w:tcBorders>
              <w:top w:val="single" w:sz="8" w:space="0" w:color="auto"/>
              <w:left w:val="single" w:sz="8" w:space="0" w:color="auto"/>
              <w:bottom w:val="single" w:sz="8" w:space="0" w:color="auto"/>
              <w:right w:val="single" w:sz="8" w:space="0" w:color="auto"/>
            </w:tcBorders>
          </w:tcPr>
          <w:p w14:paraId="4F5E2576" w14:textId="77777777" w:rsidR="00CA3EF9" w:rsidRPr="00CA3EF9" w:rsidRDefault="00CA3EF9" w:rsidP="00CA3EF9">
            <w:pPr>
              <w:spacing w:after="0" w:line="240" w:lineRule="auto"/>
              <w:rPr>
                <w:rFonts w:eastAsia="Times New Roman"/>
                <w:lang w:eastAsia="ru-RU"/>
              </w:rPr>
            </w:pPr>
            <w:r w:rsidRPr="00CA3EF9">
              <w:rPr>
                <w:rFonts w:ascii="Times New Roman" w:eastAsia="Times New Roman" w:hAnsi="Times New Roman"/>
                <w:b/>
                <w:sz w:val="24"/>
                <w:lang w:eastAsia="ru-RU"/>
              </w:rPr>
              <w:t>Реквизиты счета для внесения денежных сре</w:t>
            </w:r>
            <w:proofErr w:type="gramStart"/>
            <w:r w:rsidRPr="00CA3EF9">
              <w:rPr>
                <w:rFonts w:ascii="Times New Roman" w:eastAsia="Times New Roman" w:hAnsi="Times New Roman"/>
                <w:b/>
                <w:sz w:val="24"/>
                <w:lang w:eastAsia="ru-RU"/>
              </w:rPr>
              <w:t>дств в сл</w:t>
            </w:r>
            <w:proofErr w:type="gramEnd"/>
            <w:r w:rsidRPr="00CA3EF9">
              <w:rPr>
                <w:rFonts w:ascii="Times New Roman" w:eastAsia="Times New Roman" w:hAnsi="Times New Roman"/>
                <w:b/>
                <w:sz w:val="24"/>
                <w:lang w:eastAsia="ru-RU"/>
              </w:rPr>
              <w:t>учаях:</w:t>
            </w:r>
          </w:p>
          <w:p w14:paraId="69D0113B" w14:textId="77777777" w:rsidR="00CA3EF9" w:rsidRPr="00CA3EF9" w:rsidRDefault="00CA3EF9" w:rsidP="00CA3EF9">
            <w:pPr>
              <w:spacing w:after="0" w:line="240" w:lineRule="auto"/>
              <w:rPr>
                <w:rFonts w:eastAsia="Times New Roman"/>
                <w:lang w:eastAsia="ru-RU"/>
              </w:rPr>
            </w:pPr>
          </w:p>
        </w:tc>
        <w:tc>
          <w:tcPr>
            <w:tcW w:w="5370" w:type="dxa"/>
            <w:tcBorders>
              <w:top w:val="single" w:sz="8" w:space="0" w:color="auto"/>
              <w:left w:val="single" w:sz="8" w:space="0" w:color="auto"/>
              <w:bottom w:val="single" w:sz="8" w:space="0" w:color="auto"/>
              <w:right w:val="single" w:sz="8" w:space="0" w:color="auto"/>
            </w:tcBorders>
            <w:hideMark/>
          </w:tcPr>
          <w:p w14:paraId="6E31FDD1"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Случаи не установлены.</w:t>
            </w:r>
          </w:p>
        </w:tc>
      </w:tr>
      <w:tr w:rsidR="00CA3EF9" w:rsidRPr="00CA3EF9" w14:paraId="7BBE7D21" w14:textId="77777777" w:rsidTr="00CA3EF9">
        <w:tc>
          <w:tcPr>
            <w:tcW w:w="538" w:type="dxa"/>
            <w:tcBorders>
              <w:top w:val="single" w:sz="8" w:space="0" w:color="auto"/>
              <w:left w:val="single" w:sz="8" w:space="0" w:color="auto"/>
              <w:bottom w:val="single" w:sz="8" w:space="0" w:color="auto"/>
              <w:right w:val="single" w:sz="8" w:space="0" w:color="auto"/>
            </w:tcBorders>
            <w:hideMark/>
          </w:tcPr>
          <w:p w14:paraId="3A1BE3E1"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7</w:t>
            </w:r>
          </w:p>
        </w:tc>
        <w:tc>
          <w:tcPr>
            <w:tcW w:w="4308" w:type="dxa"/>
            <w:tcBorders>
              <w:top w:val="single" w:sz="8" w:space="0" w:color="auto"/>
              <w:left w:val="single" w:sz="8" w:space="0" w:color="auto"/>
              <w:bottom w:val="single" w:sz="8" w:space="0" w:color="auto"/>
              <w:right w:val="single" w:sz="8" w:space="0" w:color="auto"/>
            </w:tcBorders>
            <w:hideMark/>
          </w:tcPr>
          <w:p w14:paraId="5B020834" w14:textId="77777777" w:rsidR="00CA3EF9" w:rsidRPr="00CA3EF9" w:rsidRDefault="00CA3EF9" w:rsidP="00CA3EF9">
            <w:pPr>
              <w:spacing w:after="0" w:line="240" w:lineRule="auto"/>
              <w:rPr>
                <w:rFonts w:eastAsia="Times New Roman"/>
                <w:lang w:eastAsia="ru-RU"/>
              </w:rPr>
            </w:pPr>
            <w:r w:rsidRPr="00CA3EF9">
              <w:rPr>
                <w:rFonts w:ascii="Times New Roman" w:eastAsia="Times New Roman" w:hAnsi="Times New Roman"/>
                <w:b/>
                <w:sz w:val="24"/>
                <w:lang w:eastAsia="ru-RU"/>
              </w:rPr>
              <w:t>Приоритет товаров российского происхождения в соответствии с нормами ПП РФ № 925</w:t>
            </w:r>
          </w:p>
        </w:tc>
        <w:tc>
          <w:tcPr>
            <w:tcW w:w="5370" w:type="dxa"/>
            <w:tcBorders>
              <w:top w:val="single" w:sz="8" w:space="0" w:color="auto"/>
              <w:left w:val="single" w:sz="8" w:space="0" w:color="auto"/>
              <w:bottom w:val="single" w:sz="8" w:space="0" w:color="auto"/>
              <w:right w:val="single" w:sz="8" w:space="0" w:color="auto"/>
            </w:tcBorders>
            <w:hideMark/>
          </w:tcPr>
          <w:p w14:paraId="78018815" w14:textId="77777777" w:rsidR="00CA3EF9" w:rsidRPr="00CA3EF9" w:rsidRDefault="00CA3EF9" w:rsidP="00CA3EF9">
            <w:pPr>
              <w:spacing w:before="56" w:after="56" w:line="240" w:lineRule="auto"/>
              <w:ind w:left="56" w:right="56"/>
              <w:jc w:val="both"/>
              <w:rPr>
                <w:rFonts w:eastAsia="Times New Roman"/>
                <w:lang w:eastAsia="ru-RU"/>
              </w:rPr>
            </w:pPr>
            <w:proofErr w:type="gramStart"/>
            <w:r w:rsidRPr="00CA3EF9">
              <w:rPr>
                <w:rFonts w:ascii="Times New Roman" w:eastAsia="Times New Roman" w:hAnsi="Times New Roman"/>
                <w:sz w:val="24"/>
                <w:lang w:eastAsia="ru-RU"/>
              </w:rPr>
              <w:t>Установлен</w:t>
            </w:r>
            <w:proofErr w:type="gramEnd"/>
            <w:r w:rsidRPr="00CA3EF9">
              <w:rPr>
                <w:rFonts w:ascii="Times New Roman" w:eastAsia="Times New Roman" w:hAnsi="Times New Roman"/>
                <w:sz w:val="24"/>
                <w:lang w:eastAsia="ru-RU"/>
              </w:rPr>
              <w:t>.</w:t>
            </w:r>
          </w:p>
          <w:p w14:paraId="6DCE7B9F"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Участник в заявке декларирует страну происхождения поставляемого товара и несет ответственность за представление недостоверных сведений о стране происхождения товара, указанного в заявке.</w:t>
            </w:r>
          </w:p>
          <w:p w14:paraId="2569757B"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В случае отсутствие в заявке указания (декларирования) страны происхождения поставляемого товара, заявка рассматривается как содержащая предложение о поставке иностранных </w:t>
            </w:r>
            <w:r w:rsidRPr="00CA3EF9">
              <w:rPr>
                <w:rFonts w:ascii="Times New Roman" w:eastAsia="Times New Roman" w:hAnsi="Times New Roman"/>
                <w:sz w:val="24"/>
                <w:lang w:eastAsia="ru-RU"/>
              </w:rPr>
              <w:lastRenderedPageBreak/>
              <w:t>товаров.</w:t>
            </w:r>
          </w:p>
          <w:p w14:paraId="59CCA6C1" w14:textId="77777777" w:rsidR="00CA3EF9" w:rsidRPr="00CA3EF9" w:rsidRDefault="00CA3EF9" w:rsidP="00CA3EF9">
            <w:pPr>
              <w:spacing w:before="56" w:after="56" w:line="240" w:lineRule="auto"/>
              <w:ind w:left="56" w:right="56"/>
              <w:jc w:val="both"/>
              <w:rPr>
                <w:rFonts w:eastAsia="Times New Roman"/>
                <w:lang w:eastAsia="ru-RU"/>
              </w:rPr>
            </w:pPr>
            <w:proofErr w:type="gramStart"/>
            <w:r w:rsidRPr="00CA3EF9">
              <w:rPr>
                <w:rFonts w:ascii="Times New Roman" w:eastAsia="Times New Roman" w:hAnsi="Times New Roman"/>
                <w:sz w:val="24"/>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CA3EF9">
              <w:rPr>
                <w:rFonts w:ascii="Times New Roman" w:eastAsia="Times New Roman" w:hAnsi="Times New Roman"/>
                <w:sz w:val="24"/>
                <w:lang w:eastAsia="ru-RU"/>
              </w:rPr>
              <w:t xml:space="preserve"> </w:t>
            </w:r>
            <w:proofErr w:type="gramStart"/>
            <w:r w:rsidRPr="00CA3EF9">
              <w:rPr>
                <w:rFonts w:ascii="Times New Roman" w:eastAsia="Times New Roman" w:hAnsi="Times New Roman"/>
                <w:sz w:val="24"/>
                <w:lang w:eastAsia="ru-RU"/>
              </w:rPr>
              <w:t>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14:paraId="1B26275C"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Определение Участника закупки к российским или иностранным лицам будет </w:t>
            </w:r>
            <w:proofErr w:type="gramStart"/>
            <w:r w:rsidRPr="00CA3EF9">
              <w:rPr>
                <w:rFonts w:ascii="Times New Roman" w:eastAsia="Times New Roman" w:hAnsi="Times New Roman"/>
                <w:sz w:val="24"/>
                <w:lang w:eastAsia="ru-RU"/>
              </w:rPr>
              <w:t>проводится</w:t>
            </w:r>
            <w:proofErr w:type="gramEnd"/>
            <w:r w:rsidRPr="00CA3EF9">
              <w:rPr>
                <w:rFonts w:ascii="Times New Roman" w:eastAsia="Times New Roman" w:hAnsi="Times New Roman"/>
                <w:sz w:val="24"/>
                <w:lang w:eastAsia="ru-RU"/>
              </w:rPr>
              <w:t xml:space="preserve">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1C0C7D2" w14:textId="77777777" w:rsidR="00CA3EF9" w:rsidRPr="00CA3EF9" w:rsidRDefault="00CA3EF9" w:rsidP="00CA3EF9">
            <w:pPr>
              <w:spacing w:before="56" w:after="56" w:line="240" w:lineRule="auto"/>
              <w:ind w:left="56" w:right="56"/>
              <w:jc w:val="both"/>
              <w:rPr>
                <w:rFonts w:eastAsia="Times New Roman"/>
                <w:lang w:eastAsia="ru-RU"/>
              </w:rPr>
            </w:pPr>
            <w:proofErr w:type="gramStart"/>
            <w:r w:rsidRPr="00CA3EF9">
              <w:rPr>
                <w:rFonts w:ascii="Times New Roman" w:eastAsia="Times New Roman" w:hAnsi="Times New Roman"/>
                <w:sz w:val="24"/>
                <w:lang w:eastAsia="ru-RU"/>
              </w:rPr>
              <w:t>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w:t>
            </w:r>
            <w:proofErr w:type="gramEnd"/>
            <w:r w:rsidRPr="00CA3EF9">
              <w:rPr>
                <w:rFonts w:ascii="Times New Roman" w:eastAsia="Times New Roman" w:hAnsi="Times New Roman"/>
                <w:sz w:val="24"/>
                <w:lang w:eastAsia="ru-RU"/>
              </w:rPr>
              <w:t xml:space="preserve">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A3EF9" w:rsidRPr="00CA3EF9" w14:paraId="04CA0CF9" w14:textId="77777777" w:rsidTr="00CA3EF9">
        <w:tc>
          <w:tcPr>
            <w:tcW w:w="538" w:type="dxa"/>
            <w:tcBorders>
              <w:top w:val="single" w:sz="8" w:space="0" w:color="auto"/>
              <w:left w:val="single" w:sz="8" w:space="0" w:color="auto"/>
              <w:bottom w:val="single" w:sz="8" w:space="0" w:color="auto"/>
              <w:right w:val="single" w:sz="8" w:space="0" w:color="auto"/>
            </w:tcBorders>
            <w:hideMark/>
          </w:tcPr>
          <w:p w14:paraId="55D363E2"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lastRenderedPageBreak/>
              <w:t>8</w:t>
            </w:r>
          </w:p>
        </w:tc>
        <w:tc>
          <w:tcPr>
            <w:tcW w:w="4308" w:type="dxa"/>
            <w:tcBorders>
              <w:top w:val="single" w:sz="8" w:space="0" w:color="auto"/>
              <w:left w:val="single" w:sz="8" w:space="0" w:color="auto"/>
              <w:bottom w:val="single" w:sz="8" w:space="0" w:color="auto"/>
              <w:right w:val="single" w:sz="8" w:space="0" w:color="auto"/>
            </w:tcBorders>
            <w:hideMark/>
          </w:tcPr>
          <w:p w14:paraId="29ABA98C" w14:textId="77777777" w:rsidR="00CA3EF9" w:rsidRPr="00CA3EF9" w:rsidRDefault="00CA3EF9" w:rsidP="00CA3EF9">
            <w:pPr>
              <w:spacing w:after="0" w:line="240" w:lineRule="auto"/>
              <w:rPr>
                <w:rFonts w:eastAsia="Times New Roman"/>
                <w:lang w:eastAsia="ru-RU"/>
              </w:rPr>
            </w:pPr>
            <w:r w:rsidRPr="00CA3EF9">
              <w:rPr>
                <w:rFonts w:ascii="Times New Roman" w:eastAsia="Times New Roman" w:hAnsi="Times New Roman"/>
                <w:b/>
                <w:sz w:val="24"/>
                <w:lang w:eastAsia="ru-RU"/>
              </w:rPr>
              <w:t>Дополнительные сведения</w:t>
            </w:r>
          </w:p>
        </w:tc>
        <w:tc>
          <w:tcPr>
            <w:tcW w:w="5370" w:type="dxa"/>
            <w:tcBorders>
              <w:top w:val="single" w:sz="8" w:space="0" w:color="auto"/>
              <w:left w:val="single" w:sz="8" w:space="0" w:color="auto"/>
              <w:bottom w:val="single" w:sz="8" w:space="0" w:color="auto"/>
              <w:right w:val="single" w:sz="8" w:space="0" w:color="auto"/>
            </w:tcBorders>
            <w:hideMark/>
          </w:tcPr>
          <w:p w14:paraId="39942E89" w14:textId="77777777" w:rsidR="00CA3EF9" w:rsidRPr="00CA3EF9" w:rsidRDefault="00CA3EF9" w:rsidP="00CA3EF9">
            <w:pPr>
              <w:spacing w:before="56" w:after="56" w:line="240" w:lineRule="auto"/>
              <w:ind w:left="56" w:right="56"/>
              <w:jc w:val="both"/>
              <w:rPr>
                <w:rFonts w:eastAsia="Times New Roman"/>
                <w:lang w:eastAsia="ru-RU"/>
              </w:rPr>
            </w:pPr>
            <w:r w:rsidRPr="00CA3EF9">
              <w:rPr>
                <w:rFonts w:ascii="Times New Roman" w:eastAsia="Times New Roman" w:hAnsi="Times New Roman"/>
                <w:sz w:val="24"/>
                <w:lang w:eastAsia="ru-RU"/>
              </w:rPr>
              <w:t xml:space="preserve">Не </w:t>
            </w:r>
            <w:proofErr w:type="gramStart"/>
            <w:r w:rsidRPr="00CA3EF9">
              <w:rPr>
                <w:rFonts w:ascii="Times New Roman" w:eastAsia="Times New Roman" w:hAnsi="Times New Roman"/>
                <w:sz w:val="24"/>
                <w:lang w:eastAsia="ru-RU"/>
              </w:rPr>
              <w:t>установлены</w:t>
            </w:r>
            <w:proofErr w:type="gramEnd"/>
            <w:r w:rsidRPr="00CA3EF9">
              <w:rPr>
                <w:rFonts w:ascii="Times New Roman" w:eastAsia="Times New Roman" w:hAnsi="Times New Roman"/>
                <w:sz w:val="24"/>
                <w:lang w:eastAsia="ru-RU"/>
              </w:rPr>
              <w:t>.</w:t>
            </w:r>
          </w:p>
        </w:tc>
      </w:tr>
    </w:tbl>
    <w:p w14:paraId="56605FB5" w14:textId="77777777" w:rsidR="00CA3EF9" w:rsidRPr="00CA3EF9" w:rsidRDefault="00CA3EF9" w:rsidP="00CA3EF9">
      <w:pPr>
        <w:rPr>
          <w:rFonts w:eastAsia="Times New Roman"/>
          <w:lang w:eastAsia="ru-RU"/>
        </w:rPr>
      </w:pPr>
      <w:r w:rsidRPr="00CA3EF9">
        <w:rPr>
          <w:rFonts w:eastAsia="Times New Roman"/>
          <w:lang w:eastAsia="ru-RU"/>
        </w:rPr>
        <w:lastRenderedPageBreak/>
        <w:br w:type="page"/>
      </w:r>
    </w:p>
    <w:tbl>
      <w:tblPr>
        <w:tblW w:w="10358" w:type="dxa"/>
        <w:tblLayout w:type="fixed"/>
        <w:tblCellMar>
          <w:left w:w="10" w:type="dxa"/>
          <w:right w:w="10" w:type="dxa"/>
        </w:tblCellMar>
        <w:tblLook w:val="04A0" w:firstRow="1" w:lastRow="0" w:firstColumn="1" w:lastColumn="0" w:noHBand="0" w:noVBand="1"/>
      </w:tblPr>
      <w:tblGrid>
        <w:gridCol w:w="5385"/>
        <w:gridCol w:w="4973"/>
      </w:tblGrid>
      <w:tr w:rsidR="00CA3EF9" w:rsidRPr="00CA3EF9" w14:paraId="0D19E2AA" w14:textId="77777777" w:rsidTr="00CA3EF9">
        <w:tc>
          <w:tcPr>
            <w:tcW w:w="5385" w:type="dxa"/>
          </w:tcPr>
          <w:p w14:paraId="4A4485E2" w14:textId="77777777" w:rsidR="00CA3EF9" w:rsidRPr="00CA3EF9" w:rsidRDefault="00CA3EF9" w:rsidP="00CA3EF9">
            <w:pPr>
              <w:spacing w:after="0" w:line="240" w:lineRule="auto"/>
              <w:jc w:val="both"/>
              <w:rPr>
                <w:rFonts w:eastAsia="Times New Roman"/>
                <w:lang w:eastAsia="ru-RU"/>
              </w:rPr>
            </w:pPr>
          </w:p>
        </w:tc>
        <w:tc>
          <w:tcPr>
            <w:tcW w:w="4973" w:type="dxa"/>
            <w:hideMark/>
          </w:tcPr>
          <w:p w14:paraId="41D114DB" w14:textId="77777777" w:rsidR="00CA3EF9" w:rsidRPr="00CA3EF9" w:rsidRDefault="00CA3EF9" w:rsidP="00CA3EF9">
            <w:pPr>
              <w:spacing w:after="0" w:line="240" w:lineRule="auto"/>
              <w:jc w:val="right"/>
              <w:rPr>
                <w:rFonts w:eastAsia="Times New Roman"/>
                <w:lang w:eastAsia="ru-RU"/>
              </w:rPr>
            </w:pPr>
            <w:r w:rsidRPr="00CA3EF9">
              <w:rPr>
                <w:rFonts w:ascii="Times New Roman" w:eastAsia="Times New Roman" w:hAnsi="Times New Roman"/>
                <w:b/>
                <w:sz w:val="24"/>
                <w:lang w:eastAsia="ru-RU"/>
              </w:rPr>
              <w:t>Приложение № 2 к Извещению</w:t>
            </w:r>
          </w:p>
        </w:tc>
      </w:tr>
    </w:tbl>
    <w:p w14:paraId="351943B7"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 xml:space="preserve">Согласие участника </w:t>
      </w:r>
      <w:proofErr w:type="gramStart"/>
      <w:r w:rsidRPr="00CA3EF9">
        <w:rPr>
          <w:rFonts w:ascii="Times New Roman" w:eastAsia="Times New Roman" w:hAnsi="Times New Roman"/>
          <w:b/>
          <w:sz w:val="24"/>
          <w:lang w:eastAsia="ru-RU"/>
        </w:rPr>
        <w:t>на</w:t>
      </w:r>
      <w:proofErr w:type="gramEnd"/>
    </w:p>
    <w:p w14:paraId="2547808D"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поставку товара/ оказание услуг/выполнение работ</w:t>
      </w:r>
    </w:p>
    <w:p w14:paraId="431B561F" w14:textId="77777777" w:rsidR="00CA3EF9" w:rsidRPr="00CA3EF9" w:rsidRDefault="00CA3EF9" w:rsidP="00CA3EF9">
      <w:pPr>
        <w:spacing w:after="0" w:line="240" w:lineRule="auto"/>
        <w:jc w:val="center"/>
        <w:rPr>
          <w:rFonts w:eastAsia="Times New Roman"/>
          <w:lang w:eastAsia="ru-RU"/>
        </w:rPr>
      </w:pPr>
    </w:p>
    <w:p w14:paraId="0AC3C63F" w14:textId="77777777" w:rsidR="00CA3EF9" w:rsidRPr="00CA3EF9" w:rsidRDefault="00CA3EF9" w:rsidP="00CA3EF9">
      <w:pPr>
        <w:spacing w:after="0" w:line="240" w:lineRule="auto"/>
        <w:ind w:firstLine="850"/>
        <w:jc w:val="both"/>
        <w:rPr>
          <w:rFonts w:eastAsia="Times New Roman"/>
          <w:lang w:eastAsia="ru-RU"/>
        </w:rPr>
      </w:pPr>
      <w:proofErr w:type="gramStart"/>
      <w:r w:rsidRPr="00CA3EF9">
        <w:rPr>
          <w:rFonts w:ascii="Times New Roman" w:eastAsia="Times New Roman" w:hAnsi="Times New Roman"/>
          <w:sz w:val="24"/>
          <w:lang w:eastAsia="ru-RU"/>
        </w:rPr>
        <w:t>Мы, изучив извещение (в том числе все Приложения) о проведении запроса котировок в электронной форме, техническое задание, проект договора и другие документы принимая все установленные требования и условия запроса котировок в электронной форме, включая все условия проекта договора согласны поставить товар/выполнить работы/оказать услуги по предмету запроса котировок в электронной форме.</w:t>
      </w:r>
      <w:proofErr w:type="gramEnd"/>
    </w:p>
    <w:p w14:paraId="13991058" w14:textId="77777777" w:rsidR="00CA3EF9" w:rsidRPr="00CA3EF9" w:rsidRDefault="00CA3EF9" w:rsidP="00CA3EF9">
      <w:pPr>
        <w:spacing w:after="0" w:line="240" w:lineRule="auto"/>
        <w:ind w:firstLine="850"/>
        <w:jc w:val="both"/>
        <w:rPr>
          <w:rFonts w:eastAsia="Times New Roman"/>
          <w:lang w:eastAsia="ru-RU"/>
        </w:rPr>
      </w:pPr>
      <w:proofErr w:type="gramStart"/>
      <w:r w:rsidRPr="00CA3EF9">
        <w:rPr>
          <w:rFonts w:ascii="Times New Roman" w:eastAsia="Times New Roman" w:hAnsi="Times New Roman"/>
          <w:sz w:val="24"/>
          <w:lang w:eastAsia="ru-RU"/>
        </w:rPr>
        <w:t>Представляем следующие сведения о конкретных характеристиках поставляемого товара (при закупке товара), товара (материала), поставляемого (используемого) при выполнении работ, оказании услуг (при закупке работ, услуг с использованием товара (материала):*</w:t>
      </w:r>
      <w:proofErr w:type="gramEnd"/>
    </w:p>
    <w:p w14:paraId="7214AEF2" w14:textId="77777777" w:rsidR="00CA3EF9" w:rsidRPr="00CA3EF9" w:rsidRDefault="00CA3EF9" w:rsidP="00CA3EF9">
      <w:pPr>
        <w:spacing w:after="0" w:line="240" w:lineRule="auto"/>
        <w:ind w:firstLine="850"/>
        <w:jc w:val="both"/>
        <w:rPr>
          <w:rFonts w:eastAsia="Times New Roman"/>
          <w:lang w:eastAsia="ru-RU"/>
        </w:rPr>
      </w:pPr>
    </w:p>
    <w:tbl>
      <w:tblPr>
        <w:tblW w:w="10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537"/>
        <w:gridCol w:w="1939"/>
        <w:gridCol w:w="1076"/>
        <w:gridCol w:w="1616"/>
        <w:gridCol w:w="1293"/>
        <w:gridCol w:w="1293"/>
        <w:gridCol w:w="1723"/>
        <w:gridCol w:w="598"/>
      </w:tblGrid>
      <w:tr w:rsidR="00CA3EF9" w:rsidRPr="00CA3EF9" w14:paraId="27201E19" w14:textId="77777777" w:rsidTr="00695AFE">
        <w:tc>
          <w:tcPr>
            <w:tcW w:w="537" w:type="dxa"/>
            <w:tcBorders>
              <w:top w:val="single" w:sz="8" w:space="0" w:color="auto"/>
              <w:left w:val="single" w:sz="8" w:space="0" w:color="auto"/>
              <w:bottom w:val="single" w:sz="8" w:space="0" w:color="auto"/>
              <w:right w:val="single" w:sz="8" w:space="0" w:color="auto"/>
            </w:tcBorders>
            <w:hideMark/>
          </w:tcPr>
          <w:p w14:paraId="1E8875D9"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w:t>
            </w:r>
          </w:p>
          <w:p w14:paraId="741DC9F0" w14:textId="77777777" w:rsidR="00CA3EF9" w:rsidRPr="00CA3EF9" w:rsidRDefault="00CA3EF9" w:rsidP="00CA3EF9">
            <w:pPr>
              <w:spacing w:after="0" w:line="240" w:lineRule="auto"/>
              <w:jc w:val="center"/>
              <w:rPr>
                <w:rFonts w:eastAsia="Times New Roman"/>
                <w:lang w:eastAsia="ru-RU"/>
              </w:rPr>
            </w:pPr>
            <w:proofErr w:type="gramStart"/>
            <w:r w:rsidRPr="00CA3EF9">
              <w:rPr>
                <w:rFonts w:ascii="Times New Roman" w:eastAsia="Times New Roman" w:hAnsi="Times New Roman"/>
                <w:sz w:val="20"/>
                <w:lang w:eastAsia="ru-RU"/>
              </w:rPr>
              <w:t>п</w:t>
            </w:r>
            <w:proofErr w:type="gramEnd"/>
            <w:r w:rsidRPr="00CA3EF9">
              <w:rPr>
                <w:rFonts w:ascii="Times New Roman" w:eastAsia="Times New Roman" w:hAnsi="Times New Roman"/>
                <w:sz w:val="20"/>
                <w:lang w:eastAsia="ru-RU"/>
              </w:rPr>
              <w:t>/п</w:t>
            </w:r>
          </w:p>
        </w:tc>
        <w:tc>
          <w:tcPr>
            <w:tcW w:w="1939" w:type="dxa"/>
            <w:tcBorders>
              <w:top w:val="single" w:sz="8" w:space="0" w:color="auto"/>
              <w:left w:val="single" w:sz="8" w:space="0" w:color="auto"/>
              <w:bottom w:val="single" w:sz="8" w:space="0" w:color="auto"/>
              <w:right w:val="single" w:sz="8" w:space="0" w:color="auto"/>
            </w:tcBorders>
            <w:hideMark/>
          </w:tcPr>
          <w:p w14:paraId="35D900A9"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Наименование товара, в соответствии со спецификацией, Техническим заданием Заказчика</w:t>
            </w:r>
          </w:p>
        </w:tc>
        <w:tc>
          <w:tcPr>
            <w:tcW w:w="1076" w:type="dxa"/>
            <w:tcBorders>
              <w:top w:val="single" w:sz="8" w:space="0" w:color="auto"/>
              <w:left w:val="single" w:sz="8" w:space="0" w:color="auto"/>
              <w:bottom w:val="single" w:sz="8" w:space="0" w:color="auto"/>
              <w:right w:val="single" w:sz="8" w:space="0" w:color="auto"/>
            </w:tcBorders>
            <w:hideMark/>
          </w:tcPr>
          <w:p w14:paraId="60FB32A0"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Товарный знак товара (при наличии)</w:t>
            </w:r>
          </w:p>
        </w:tc>
        <w:tc>
          <w:tcPr>
            <w:tcW w:w="1616" w:type="dxa"/>
            <w:tcBorders>
              <w:top w:val="single" w:sz="8" w:space="0" w:color="auto"/>
              <w:left w:val="single" w:sz="8" w:space="0" w:color="auto"/>
              <w:bottom w:val="single" w:sz="8" w:space="0" w:color="auto"/>
              <w:right w:val="single" w:sz="8" w:space="0" w:color="auto"/>
            </w:tcBorders>
            <w:hideMark/>
          </w:tcPr>
          <w:p w14:paraId="1FD21F29"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Страна происхождения поставляемого товара (кроме товаров (материалов), используемых при выполнении работ, оказании услуг)</w:t>
            </w:r>
          </w:p>
        </w:tc>
        <w:tc>
          <w:tcPr>
            <w:tcW w:w="1293" w:type="dxa"/>
            <w:tcBorders>
              <w:top w:val="single" w:sz="8" w:space="0" w:color="auto"/>
              <w:left w:val="single" w:sz="8" w:space="0" w:color="auto"/>
              <w:bottom w:val="single" w:sz="8" w:space="0" w:color="auto"/>
              <w:right w:val="single" w:sz="8" w:space="0" w:color="auto"/>
            </w:tcBorders>
            <w:hideMark/>
          </w:tcPr>
          <w:p w14:paraId="5B02251C"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Ед. измерения</w:t>
            </w:r>
          </w:p>
        </w:tc>
        <w:tc>
          <w:tcPr>
            <w:tcW w:w="1293" w:type="dxa"/>
            <w:tcBorders>
              <w:top w:val="single" w:sz="8" w:space="0" w:color="auto"/>
              <w:left w:val="single" w:sz="8" w:space="0" w:color="auto"/>
              <w:bottom w:val="single" w:sz="8" w:space="0" w:color="auto"/>
              <w:right w:val="single" w:sz="8" w:space="0" w:color="auto"/>
            </w:tcBorders>
            <w:hideMark/>
          </w:tcPr>
          <w:p w14:paraId="7C568C5E"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Количество</w:t>
            </w:r>
          </w:p>
        </w:tc>
        <w:tc>
          <w:tcPr>
            <w:tcW w:w="1723" w:type="dxa"/>
            <w:tcBorders>
              <w:top w:val="single" w:sz="8" w:space="0" w:color="auto"/>
              <w:left w:val="single" w:sz="8" w:space="0" w:color="auto"/>
              <w:bottom w:val="single" w:sz="8" w:space="0" w:color="auto"/>
              <w:right w:val="single" w:sz="8" w:space="0" w:color="auto"/>
            </w:tcBorders>
            <w:hideMark/>
          </w:tcPr>
          <w:p w14:paraId="1F53F341"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Конкретные показатели (в случае поставки товара, в том числе товара (материала), поставляемого (используемого) при выполнении работ, оказании услуг)</w:t>
            </w:r>
          </w:p>
        </w:tc>
        <w:tc>
          <w:tcPr>
            <w:tcW w:w="598" w:type="dxa"/>
            <w:tcBorders>
              <w:top w:val="single" w:sz="8" w:space="0" w:color="auto"/>
              <w:left w:val="single" w:sz="8" w:space="0" w:color="auto"/>
              <w:bottom w:val="single" w:sz="8" w:space="0" w:color="auto"/>
              <w:right w:val="single" w:sz="8" w:space="0" w:color="auto"/>
            </w:tcBorders>
            <w:hideMark/>
          </w:tcPr>
          <w:p w14:paraId="72A7B6E3"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Примечание</w:t>
            </w:r>
          </w:p>
        </w:tc>
      </w:tr>
      <w:tr w:rsidR="00CA3EF9" w:rsidRPr="00CA3EF9" w14:paraId="57223F6C" w14:textId="77777777" w:rsidTr="00695AFE">
        <w:tc>
          <w:tcPr>
            <w:tcW w:w="537" w:type="dxa"/>
            <w:tcBorders>
              <w:top w:val="single" w:sz="8" w:space="0" w:color="auto"/>
              <w:left w:val="single" w:sz="8" w:space="0" w:color="auto"/>
              <w:bottom w:val="single" w:sz="8" w:space="0" w:color="auto"/>
              <w:right w:val="single" w:sz="8" w:space="0" w:color="auto"/>
            </w:tcBorders>
            <w:hideMark/>
          </w:tcPr>
          <w:p w14:paraId="162F73AF"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1</w:t>
            </w:r>
          </w:p>
        </w:tc>
        <w:tc>
          <w:tcPr>
            <w:tcW w:w="1939" w:type="dxa"/>
            <w:tcBorders>
              <w:top w:val="single" w:sz="8" w:space="0" w:color="auto"/>
              <w:left w:val="single" w:sz="8" w:space="0" w:color="auto"/>
              <w:bottom w:val="single" w:sz="8" w:space="0" w:color="auto"/>
              <w:right w:val="single" w:sz="8" w:space="0" w:color="auto"/>
            </w:tcBorders>
            <w:hideMark/>
          </w:tcPr>
          <w:p w14:paraId="3575C8CE"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2</w:t>
            </w:r>
          </w:p>
        </w:tc>
        <w:tc>
          <w:tcPr>
            <w:tcW w:w="1076" w:type="dxa"/>
            <w:tcBorders>
              <w:top w:val="single" w:sz="8" w:space="0" w:color="auto"/>
              <w:left w:val="single" w:sz="8" w:space="0" w:color="auto"/>
              <w:bottom w:val="single" w:sz="8" w:space="0" w:color="auto"/>
              <w:right w:val="single" w:sz="8" w:space="0" w:color="auto"/>
            </w:tcBorders>
            <w:hideMark/>
          </w:tcPr>
          <w:p w14:paraId="02A56493"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3</w:t>
            </w:r>
          </w:p>
        </w:tc>
        <w:tc>
          <w:tcPr>
            <w:tcW w:w="1616" w:type="dxa"/>
            <w:tcBorders>
              <w:top w:val="single" w:sz="8" w:space="0" w:color="auto"/>
              <w:left w:val="single" w:sz="8" w:space="0" w:color="auto"/>
              <w:bottom w:val="single" w:sz="8" w:space="0" w:color="auto"/>
              <w:right w:val="single" w:sz="8" w:space="0" w:color="auto"/>
            </w:tcBorders>
            <w:hideMark/>
          </w:tcPr>
          <w:p w14:paraId="1E1017CC"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4</w:t>
            </w:r>
          </w:p>
        </w:tc>
        <w:tc>
          <w:tcPr>
            <w:tcW w:w="1293" w:type="dxa"/>
            <w:tcBorders>
              <w:top w:val="single" w:sz="8" w:space="0" w:color="auto"/>
              <w:left w:val="single" w:sz="8" w:space="0" w:color="auto"/>
              <w:bottom w:val="single" w:sz="8" w:space="0" w:color="auto"/>
              <w:right w:val="single" w:sz="8" w:space="0" w:color="auto"/>
            </w:tcBorders>
            <w:hideMark/>
          </w:tcPr>
          <w:p w14:paraId="6A6DB005"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5</w:t>
            </w:r>
          </w:p>
        </w:tc>
        <w:tc>
          <w:tcPr>
            <w:tcW w:w="1293" w:type="dxa"/>
            <w:tcBorders>
              <w:top w:val="single" w:sz="8" w:space="0" w:color="auto"/>
              <w:left w:val="single" w:sz="8" w:space="0" w:color="auto"/>
              <w:bottom w:val="single" w:sz="8" w:space="0" w:color="auto"/>
              <w:right w:val="single" w:sz="8" w:space="0" w:color="auto"/>
            </w:tcBorders>
            <w:hideMark/>
          </w:tcPr>
          <w:p w14:paraId="0D06A888"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6</w:t>
            </w:r>
          </w:p>
        </w:tc>
        <w:tc>
          <w:tcPr>
            <w:tcW w:w="1723" w:type="dxa"/>
            <w:tcBorders>
              <w:top w:val="single" w:sz="8" w:space="0" w:color="auto"/>
              <w:left w:val="single" w:sz="8" w:space="0" w:color="auto"/>
              <w:bottom w:val="single" w:sz="8" w:space="0" w:color="auto"/>
              <w:right w:val="single" w:sz="8" w:space="0" w:color="auto"/>
            </w:tcBorders>
            <w:hideMark/>
          </w:tcPr>
          <w:p w14:paraId="537C0E6C"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7</w:t>
            </w:r>
          </w:p>
        </w:tc>
        <w:tc>
          <w:tcPr>
            <w:tcW w:w="598" w:type="dxa"/>
            <w:tcBorders>
              <w:top w:val="single" w:sz="8" w:space="0" w:color="auto"/>
              <w:left w:val="single" w:sz="8" w:space="0" w:color="auto"/>
              <w:bottom w:val="single" w:sz="8" w:space="0" w:color="auto"/>
              <w:right w:val="single" w:sz="8" w:space="0" w:color="auto"/>
            </w:tcBorders>
            <w:hideMark/>
          </w:tcPr>
          <w:p w14:paraId="594214BB"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8</w:t>
            </w:r>
          </w:p>
        </w:tc>
      </w:tr>
      <w:tr w:rsidR="00CA3EF9" w:rsidRPr="00CA3EF9" w14:paraId="6B415AB0" w14:textId="77777777" w:rsidTr="00695AFE">
        <w:tc>
          <w:tcPr>
            <w:tcW w:w="537" w:type="dxa"/>
            <w:tcBorders>
              <w:top w:val="single" w:sz="8" w:space="0" w:color="auto"/>
              <w:left w:val="single" w:sz="8" w:space="0" w:color="auto"/>
              <w:bottom w:val="single" w:sz="8" w:space="0" w:color="auto"/>
              <w:right w:val="single" w:sz="8" w:space="0" w:color="auto"/>
            </w:tcBorders>
            <w:hideMark/>
          </w:tcPr>
          <w:p w14:paraId="57E7E4E1"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sz w:val="20"/>
                <w:lang w:eastAsia="ru-RU"/>
              </w:rPr>
              <w:t>2</w:t>
            </w:r>
          </w:p>
        </w:tc>
        <w:tc>
          <w:tcPr>
            <w:tcW w:w="1939" w:type="dxa"/>
            <w:tcBorders>
              <w:top w:val="single" w:sz="8" w:space="0" w:color="auto"/>
              <w:left w:val="single" w:sz="8" w:space="0" w:color="auto"/>
              <w:bottom w:val="single" w:sz="8" w:space="0" w:color="auto"/>
              <w:right w:val="single" w:sz="8" w:space="0" w:color="auto"/>
            </w:tcBorders>
          </w:tcPr>
          <w:p w14:paraId="764472FD" w14:textId="77777777" w:rsidR="00CA3EF9" w:rsidRPr="00CA3EF9" w:rsidRDefault="00CA3EF9" w:rsidP="00CA3EF9">
            <w:pPr>
              <w:spacing w:after="0" w:line="240" w:lineRule="auto"/>
              <w:jc w:val="both"/>
              <w:rPr>
                <w:rFonts w:eastAsia="Times New Roman"/>
                <w:lang w:eastAsia="ru-RU"/>
              </w:rPr>
            </w:pPr>
          </w:p>
        </w:tc>
        <w:tc>
          <w:tcPr>
            <w:tcW w:w="1076" w:type="dxa"/>
            <w:tcBorders>
              <w:top w:val="single" w:sz="8" w:space="0" w:color="auto"/>
              <w:left w:val="single" w:sz="8" w:space="0" w:color="auto"/>
              <w:bottom w:val="single" w:sz="8" w:space="0" w:color="auto"/>
              <w:right w:val="single" w:sz="8" w:space="0" w:color="auto"/>
            </w:tcBorders>
          </w:tcPr>
          <w:p w14:paraId="3AFC394A" w14:textId="77777777" w:rsidR="00CA3EF9" w:rsidRPr="00CA3EF9" w:rsidRDefault="00CA3EF9" w:rsidP="00CA3EF9">
            <w:pPr>
              <w:spacing w:after="0" w:line="240" w:lineRule="auto"/>
              <w:jc w:val="both"/>
              <w:rPr>
                <w:rFonts w:eastAsia="Times New Roman"/>
                <w:lang w:eastAsia="ru-RU"/>
              </w:rPr>
            </w:pPr>
          </w:p>
        </w:tc>
        <w:tc>
          <w:tcPr>
            <w:tcW w:w="1616" w:type="dxa"/>
            <w:tcBorders>
              <w:top w:val="single" w:sz="8" w:space="0" w:color="auto"/>
              <w:left w:val="single" w:sz="8" w:space="0" w:color="auto"/>
              <w:bottom w:val="single" w:sz="8" w:space="0" w:color="auto"/>
              <w:right w:val="single" w:sz="8" w:space="0" w:color="auto"/>
            </w:tcBorders>
          </w:tcPr>
          <w:p w14:paraId="792E9C94" w14:textId="77777777" w:rsidR="00CA3EF9" w:rsidRPr="00CA3EF9" w:rsidRDefault="00CA3EF9" w:rsidP="00CA3EF9">
            <w:pPr>
              <w:spacing w:after="0" w:line="240" w:lineRule="auto"/>
              <w:jc w:val="both"/>
              <w:rPr>
                <w:rFonts w:eastAsia="Times New Roman"/>
                <w:lang w:eastAsia="ru-RU"/>
              </w:rPr>
            </w:pPr>
          </w:p>
        </w:tc>
        <w:tc>
          <w:tcPr>
            <w:tcW w:w="1293" w:type="dxa"/>
            <w:tcBorders>
              <w:top w:val="single" w:sz="8" w:space="0" w:color="auto"/>
              <w:left w:val="single" w:sz="8" w:space="0" w:color="auto"/>
              <w:bottom w:val="single" w:sz="8" w:space="0" w:color="auto"/>
              <w:right w:val="single" w:sz="8" w:space="0" w:color="auto"/>
            </w:tcBorders>
          </w:tcPr>
          <w:p w14:paraId="0C39CBA9" w14:textId="77777777" w:rsidR="00CA3EF9" w:rsidRPr="00CA3EF9" w:rsidRDefault="00CA3EF9" w:rsidP="00CA3EF9">
            <w:pPr>
              <w:spacing w:after="0" w:line="240" w:lineRule="auto"/>
              <w:jc w:val="both"/>
              <w:rPr>
                <w:rFonts w:eastAsia="Times New Roman"/>
                <w:lang w:eastAsia="ru-RU"/>
              </w:rPr>
            </w:pPr>
          </w:p>
        </w:tc>
        <w:tc>
          <w:tcPr>
            <w:tcW w:w="1293" w:type="dxa"/>
            <w:tcBorders>
              <w:top w:val="single" w:sz="8" w:space="0" w:color="auto"/>
              <w:left w:val="single" w:sz="8" w:space="0" w:color="auto"/>
              <w:bottom w:val="single" w:sz="8" w:space="0" w:color="auto"/>
              <w:right w:val="single" w:sz="8" w:space="0" w:color="auto"/>
            </w:tcBorders>
          </w:tcPr>
          <w:p w14:paraId="2046C978" w14:textId="77777777" w:rsidR="00CA3EF9" w:rsidRPr="00CA3EF9" w:rsidRDefault="00CA3EF9" w:rsidP="00CA3EF9">
            <w:pPr>
              <w:spacing w:after="0" w:line="240" w:lineRule="auto"/>
              <w:jc w:val="both"/>
              <w:rPr>
                <w:rFonts w:eastAsia="Times New Roman"/>
                <w:lang w:eastAsia="ru-RU"/>
              </w:rPr>
            </w:pPr>
          </w:p>
        </w:tc>
        <w:tc>
          <w:tcPr>
            <w:tcW w:w="1723" w:type="dxa"/>
            <w:tcBorders>
              <w:top w:val="single" w:sz="8" w:space="0" w:color="auto"/>
              <w:left w:val="single" w:sz="8" w:space="0" w:color="auto"/>
              <w:bottom w:val="single" w:sz="8" w:space="0" w:color="auto"/>
              <w:right w:val="single" w:sz="8" w:space="0" w:color="auto"/>
            </w:tcBorders>
          </w:tcPr>
          <w:p w14:paraId="56ABC77A" w14:textId="77777777" w:rsidR="00CA3EF9" w:rsidRPr="00CA3EF9" w:rsidRDefault="00CA3EF9" w:rsidP="00CA3EF9">
            <w:pPr>
              <w:spacing w:after="0" w:line="240" w:lineRule="auto"/>
              <w:jc w:val="both"/>
              <w:rPr>
                <w:rFonts w:eastAsia="Times New Roman"/>
                <w:lang w:eastAsia="ru-RU"/>
              </w:rPr>
            </w:pPr>
          </w:p>
        </w:tc>
        <w:tc>
          <w:tcPr>
            <w:tcW w:w="598" w:type="dxa"/>
            <w:tcBorders>
              <w:top w:val="single" w:sz="8" w:space="0" w:color="auto"/>
              <w:left w:val="single" w:sz="8" w:space="0" w:color="auto"/>
              <w:bottom w:val="single" w:sz="8" w:space="0" w:color="auto"/>
              <w:right w:val="single" w:sz="8" w:space="0" w:color="auto"/>
            </w:tcBorders>
          </w:tcPr>
          <w:p w14:paraId="171066B8" w14:textId="77777777" w:rsidR="00CA3EF9" w:rsidRPr="00CA3EF9" w:rsidRDefault="00CA3EF9" w:rsidP="00CA3EF9">
            <w:pPr>
              <w:spacing w:after="0" w:line="240" w:lineRule="auto"/>
              <w:jc w:val="both"/>
              <w:rPr>
                <w:rFonts w:eastAsia="Times New Roman"/>
                <w:lang w:eastAsia="ru-RU"/>
              </w:rPr>
            </w:pPr>
          </w:p>
        </w:tc>
      </w:tr>
    </w:tbl>
    <w:p w14:paraId="4540F478" w14:textId="77777777" w:rsidR="00CA3EF9" w:rsidRPr="00CA3EF9" w:rsidRDefault="00CA3EF9" w:rsidP="00CA3EF9">
      <w:pPr>
        <w:spacing w:after="0" w:line="240" w:lineRule="auto"/>
        <w:ind w:firstLine="850"/>
        <w:jc w:val="both"/>
        <w:rPr>
          <w:rFonts w:eastAsia="Times New Roman"/>
          <w:lang w:eastAsia="ru-RU"/>
        </w:rPr>
      </w:pPr>
      <w:proofErr w:type="gramStart"/>
      <w:r w:rsidRPr="00CA3EF9">
        <w:rPr>
          <w:rFonts w:ascii="Times New Roman" w:eastAsia="Times New Roman" w:hAnsi="Times New Roman"/>
          <w:i/>
          <w:sz w:val="24"/>
          <w:lang w:eastAsia="ru-RU"/>
        </w:rPr>
        <w:t>*таблица заполняется в случае поставки товара, а также в случае выполнения работ, оказания услуг при наличии в составе документации о закупке отдельного перечня товаров (материалов), поставляемых (используемых)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 товаров (материалов).</w:t>
      </w:r>
      <w:proofErr w:type="gramEnd"/>
    </w:p>
    <w:p w14:paraId="67EF7409" w14:textId="77777777" w:rsidR="00CA3EF9" w:rsidRPr="00CA3EF9" w:rsidRDefault="00CA3EF9" w:rsidP="00CA3EF9">
      <w:pPr>
        <w:spacing w:after="0" w:line="240" w:lineRule="auto"/>
        <w:ind w:firstLine="850"/>
        <w:jc w:val="both"/>
        <w:rPr>
          <w:rFonts w:eastAsia="Times New Roman"/>
          <w:lang w:eastAsia="ru-RU"/>
        </w:rPr>
      </w:pPr>
    </w:p>
    <w:p w14:paraId="6843724E" w14:textId="77777777" w:rsidR="00CA3EF9" w:rsidRPr="00CA3EF9" w:rsidRDefault="00CA3EF9" w:rsidP="00CA3EF9">
      <w:pPr>
        <w:spacing w:after="0" w:line="240" w:lineRule="auto"/>
        <w:ind w:firstLine="850"/>
        <w:rPr>
          <w:rFonts w:eastAsia="Times New Roman"/>
          <w:lang w:eastAsia="ru-RU"/>
        </w:rPr>
      </w:pPr>
      <w:r w:rsidRPr="00CA3EF9">
        <w:rPr>
          <w:rFonts w:ascii="Times New Roman" w:eastAsia="Times New Roman" w:hAnsi="Times New Roman"/>
          <w:b/>
          <w:lang w:eastAsia="ru-RU"/>
        </w:rPr>
        <w:t>Инструкции по заполнению</w:t>
      </w:r>
    </w:p>
    <w:p w14:paraId="7E850FE5" w14:textId="77777777" w:rsidR="00CA3EF9" w:rsidRPr="00CA3EF9" w:rsidRDefault="00CA3EF9" w:rsidP="00CA3EF9">
      <w:pPr>
        <w:spacing w:after="0" w:line="240" w:lineRule="auto"/>
        <w:ind w:firstLine="850"/>
        <w:rPr>
          <w:rFonts w:eastAsia="Times New Roman"/>
          <w:lang w:eastAsia="ru-RU"/>
        </w:rPr>
      </w:pPr>
      <w:r w:rsidRPr="00CA3EF9">
        <w:rPr>
          <w:rFonts w:ascii="Times New Roman" w:eastAsia="Times New Roman" w:hAnsi="Times New Roman"/>
          <w:lang w:eastAsia="ru-RU"/>
        </w:rPr>
        <w:t>1. Данные инструкции не следует воспроизводить в документах, подготовленных Участником закупки.</w:t>
      </w:r>
    </w:p>
    <w:p w14:paraId="51BFC42B" w14:textId="77777777" w:rsidR="00CA3EF9" w:rsidRPr="00CA3EF9" w:rsidRDefault="00CA3EF9" w:rsidP="00695AFE">
      <w:pPr>
        <w:spacing w:after="0" w:line="240" w:lineRule="auto"/>
        <w:ind w:firstLine="850"/>
        <w:jc w:val="both"/>
        <w:rPr>
          <w:rFonts w:eastAsia="Times New Roman"/>
          <w:lang w:eastAsia="ru-RU"/>
        </w:rPr>
      </w:pPr>
      <w:r w:rsidRPr="00CA3EF9">
        <w:rPr>
          <w:rFonts w:ascii="Times New Roman" w:eastAsia="Times New Roman" w:hAnsi="Times New Roman"/>
          <w:u w:val="single"/>
          <w:lang w:eastAsia="ru-RU"/>
        </w:rPr>
        <w:t>2. Участник закупки формирует сведения при заполнении таблицы представленной в Согласии на основании данных и требований к качеству и техническим (функциональным) характеристикам товара, указанным в «Техническом задании» и (или) иных документах содержащих таковые требования.</w:t>
      </w:r>
    </w:p>
    <w:p w14:paraId="44D588C0" w14:textId="77777777" w:rsidR="00CA3EF9" w:rsidRPr="00CA3EF9" w:rsidRDefault="00CA3EF9" w:rsidP="00695AFE">
      <w:pPr>
        <w:spacing w:after="0" w:line="240" w:lineRule="auto"/>
        <w:ind w:firstLine="850"/>
        <w:jc w:val="both"/>
        <w:rPr>
          <w:rFonts w:eastAsia="Times New Roman"/>
          <w:lang w:eastAsia="ru-RU"/>
        </w:rPr>
      </w:pPr>
      <w:r w:rsidRPr="00CA3EF9">
        <w:rPr>
          <w:rFonts w:ascii="Times New Roman" w:eastAsia="Times New Roman" w:hAnsi="Times New Roman"/>
          <w:u w:val="single"/>
          <w:lang w:eastAsia="ru-RU"/>
        </w:rPr>
        <w:t xml:space="preserve">3. </w:t>
      </w:r>
      <w:proofErr w:type="gramStart"/>
      <w:r w:rsidRPr="00CA3EF9">
        <w:rPr>
          <w:rFonts w:ascii="Times New Roman" w:eastAsia="Times New Roman" w:hAnsi="Times New Roman"/>
          <w:u w:val="single"/>
          <w:lang w:eastAsia="ru-RU"/>
        </w:rPr>
        <w:t xml:space="preserve">Участник закупки при заполнении таблицы представленной в Согласии может не указывать технические характеристики и конкретные показатели товара (в </w:t>
      </w:r>
      <w:proofErr w:type="spellStart"/>
      <w:r w:rsidRPr="00CA3EF9">
        <w:rPr>
          <w:rFonts w:ascii="Times New Roman" w:eastAsia="Times New Roman" w:hAnsi="Times New Roman"/>
          <w:u w:val="single"/>
          <w:lang w:eastAsia="ru-RU"/>
        </w:rPr>
        <w:t>т.ч</w:t>
      </w:r>
      <w:proofErr w:type="spellEnd"/>
      <w:r w:rsidRPr="00CA3EF9">
        <w:rPr>
          <w:rFonts w:ascii="Times New Roman" w:eastAsia="Times New Roman" w:hAnsi="Times New Roman"/>
          <w:u w:val="single"/>
          <w:lang w:eastAsia="ru-RU"/>
        </w:rPr>
        <w:t>. товара (материала) поставляемого (используемого) при оказании услуг, выполнении работ), если в «Техническом задании» и (или) иных документах есть указания на товарные знаки и участник предлагает такой товарный знак.</w:t>
      </w:r>
      <w:proofErr w:type="gramEnd"/>
      <w:r w:rsidRPr="00CA3EF9">
        <w:rPr>
          <w:rFonts w:ascii="Times New Roman" w:eastAsia="Times New Roman" w:hAnsi="Times New Roman"/>
          <w:u w:val="single"/>
          <w:lang w:eastAsia="ru-RU"/>
        </w:rPr>
        <w:t xml:space="preserve"> </w:t>
      </w:r>
      <w:proofErr w:type="gramStart"/>
      <w:r w:rsidRPr="00CA3EF9">
        <w:rPr>
          <w:rFonts w:ascii="Times New Roman" w:eastAsia="Times New Roman" w:hAnsi="Times New Roman"/>
          <w:u w:val="single"/>
          <w:lang w:eastAsia="ru-RU"/>
        </w:rPr>
        <w:t>Участник должен указать конкретные показатели товара (материала), соответствующие значениям, установленным в «Техническом задании» и (или) иных документах содержащих таковые требования, и указание на товарный знак (при наличии) в случае отсутствия в перечисленных документах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«Техническом задании».</w:t>
      </w:r>
      <w:proofErr w:type="gramEnd"/>
    </w:p>
    <w:p w14:paraId="4EEC1381" w14:textId="77777777" w:rsidR="00CA3EF9" w:rsidRPr="00CA3EF9" w:rsidRDefault="00CA3EF9" w:rsidP="00695AFE">
      <w:pPr>
        <w:spacing w:after="0" w:line="240" w:lineRule="auto"/>
        <w:ind w:firstLine="850"/>
        <w:jc w:val="both"/>
        <w:rPr>
          <w:rFonts w:eastAsia="Times New Roman"/>
          <w:lang w:eastAsia="ru-RU"/>
        </w:rPr>
      </w:pPr>
      <w:r w:rsidRPr="00CA3EF9">
        <w:rPr>
          <w:rFonts w:ascii="Times New Roman" w:eastAsia="Times New Roman" w:hAnsi="Times New Roman"/>
          <w:u w:val="single"/>
          <w:lang w:eastAsia="ru-RU"/>
        </w:rPr>
        <w:t>4. Участник закупки несет ответственность за корректность предоставления данных. В случае выявления при рассмотрении заявок участников заведомо недостоверных сведений, намеренного искажения информации заявка данного участника подлежит отклонению.</w:t>
      </w:r>
    </w:p>
    <w:p w14:paraId="51B508F7" w14:textId="77777777" w:rsidR="00CA3EF9" w:rsidRPr="00CA3EF9" w:rsidRDefault="00CA3EF9" w:rsidP="00695AFE">
      <w:pPr>
        <w:spacing w:after="0" w:line="240" w:lineRule="auto"/>
        <w:ind w:firstLine="850"/>
        <w:jc w:val="both"/>
        <w:rPr>
          <w:rFonts w:eastAsia="Times New Roman"/>
          <w:lang w:eastAsia="ru-RU"/>
        </w:rPr>
      </w:pPr>
      <w:r w:rsidRPr="00CA3EF9">
        <w:rPr>
          <w:rFonts w:ascii="Times New Roman" w:eastAsia="Times New Roman" w:hAnsi="Times New Roman"/>
          <w:u w:val="single"/>
          <w:lang w:eastAsia="ru-RU"/>
        </w:rPr>
        <w:t>5. Не допускается наличие неопределенности в значениях или множественность значений. Значения, предлагаемые участником закупки, не должны допускать разночтения или двусмысленное толкование.</w:t>
      </w:r>
    </w:p>
    <w:p w14:paraId="2925C20D" w14:textId="77777777" w:rsidR="00CA3EF9" w:rsidRPr="00CA3EF9" w:rsidRDefault="00CA3EF9" w:rsidP="00695AFE">
      <w:pPr>
        <w:spacing w:after="0" w:line="240" w:lineRule="auto"/>
        <w:ind w:firstLine="850"/>
        <w:jc w:val="both"/>
        <w:rPr>
          <w:rFonts w:eastAsia="Times New Roman"/>
          <w:lang w:eastAsia="ru-RU"/>
        </w:rPr>
      </w:pPr>
      <w:r w:rsidRPr="00CA3EF9">
        <w:rPr>
          <w:rFonts w:ascii="Times New Roman" w:eastAsia="Times New Roman" w:hAnsi="Times New Roman"/>
          <w:u w:val="single"/>
          <w:lang w:eastAsia="ru-RU"/>
        </w:rPr>
        <w:t>6. Участник закупки обязательно указывает (декларирует) наименования страны происхождения поставляемого товара.</w:t>
      </w:r>
    </w:p>
    <w:p w14:paraId="289229CA" w14:textId="77777777" w:rsidR="00CA3EF9" w:rsidRPr="00CA3EF9" w:rsidRDefault="00CA3EF9" w:rsidP="00CA3EF9">
      <w:pPr>
        <w:rPr>
          <w:rFonts w:eastAsia="Times New Roman"/>
          <w:lang w:eastAsia="ru-RU"/>
        </w:rPr>
      </w:pPr>
      <w:r w:rsidRPr="00CA3EF9">
        <w:rPr>
          <w:rFonts w:eastAsia="Times New Roman"/>
          <w:lang w:eastAsia="ru-RU"/>
        </w:rPr>
        <w:br w:type="page"/>
      </w:r>
    </w:p>
    <w:tbl>
      <w:tblPr>
        <w:tblW w:w="10075" w:type="dxa"/>
        <w:tblLayout w:type="fixed"/>
        <w:tblCellMar>
          <w:left w:w="10" w:type="dxa"/>
          <w:right w:w="10" w:type="dxa"/>
        </w:tblCellMar>
        <w:tblLook w:val="04A0" w:firstRow="1" w:lastRow="0" w:firstColumn="1" w:lastColumn="0" w:noHBand="0" w:noVBand="1"/>
      </w:tblPr>
      <w:tblGrid>
        <w:gridCol w:w="5385"/>
        <w:gridCol w:w="4690"/>
      </w:tblGrid>
      <w:tr w:rsidR="00CA3EF9" w:rsidRPr="00CA3EF9" w14:paraId="4514AC3E" w14:textId="77777777" w:rsidTr="00B961D8">
        <w:tc>
          <w:tcPr>
            <w:tcW w:w="5385" w:type="dxa"/>
          </w:tcPr>
          <w:p w14:paraId="0A5A05A6" w14:textId="77777777" w:rsidR="00CA3EF9" w:rsidRPr="00CA3EF9" w:rsidRDefault="00CA3EF9" w:rsidP="00CA3EF9">
            <w:pPr>
              <w:spacing w:after="0" w:line="240" w:lineRule="auto"/>
              <w:jc w:val="both"/>
              <w:rPr>
                <w:rFonts w:eastAsia="Times New Roman"/>
                <w:lang w:eastAsia="ru-RU"/>
              </w:rPr>
            </w:pPr>
          </w:p>
        </w:tc>
        <w:tc>
          <w:tcPr>
            <w:tcW w:w="4690" w:type="dxa"/>
          </w:tcPr>
          <w:p w14:paraId="3A976DEC" w14:textId="77777777" w:rsidR="00CA3EF9" w:rsidRPr="00CA3EF9" w:rsidRDefault="00CA3EF9" w:rsidP="00CA3EF9">
            <w:pPr>
              <w:spacing w:after="0" w:line="240" w:lineRule="auto"/>
              <w:jc w:val="right"/>
              <w:rPr>
                <w:rFonts w:eastAsia="Times New Roman"/>
                <w:lang w:eastAsia="ru-RU"/>
              </w:rPr>
            </w:pPr>
            <w:r w:rsidRPr="00CA3EF9">
              <w:rPr>
                <w:rFonts w:ascii="Times New Roman" w:eastAsia="Times New Roman" w:hAnsi="Times New Roman"/>
                <w:b/>
                <w:sz w:val="24"/>
                <w:lang w:eastAsia="ru-RU"/>
              </w:rPr>
              <w:t>Приложение №2</w:t>
            </w:r>
          </w:p>
          <w:p w14:paraId="5E60CE8C" w14:textId="77777777" w:rsidR="00CA3EF9" w:rsidRPr="00CA3EF9" w:rsidRDefault="00CA3EF9" w:rsidP="00CA3EF9">
            <w:pPr>
              <w:spacing w:after="0" w:line="240" w:lineRule="auto"/>
              <w:jc w:val="right"/>
              <w:rPr>
                <w:rFonts w:eastAsia="Times New Roman"/>
                <w:lang w:eastAsia="ru-RU"/>
              </w:rPr>
            </w:pPr>
            <w:r w:rsidRPr="00CA3EF9">
              <w:rPr>
                <w:rFonts w:ascii="Times New Roman" w:eastAsia="Times New Roman" w:hAnsi="Times New Roman"/>
                <w:b/>
                <w:sz w:val="24"/>
                <w:lang w:eastAsia="ru-RU"/>
              </w:rPr>
              <w:t>Фо</w:t>
            </w:r>
            <w:bookmarkStart w:id="29" w:name="_GoBack"/>
            <w:bookmarkEnd w:id="29"/>
            <w:r w:rsidRPr="00CA3EF9">
              <w:rPr>
                <w:rFonts w:ascii="Times New Roman" w:eastAsia="Times New Roman" w:hAnsi="Times New Roman"/>
                <w:b/>
                <w:sz w:val="24"/>
                <w:lang w:eastAsia="ru-RU"/>
              </w:rPr>
              <w:t>рма декларации</w:t>
            </w:r>
          </w:p>
          <w:p w14:paraId="42E0CC91" w14:textId="77777777" w:rsidR="00CA3EF9" w:rsidRPr="00CA3EF9" w:rsidRDefault="00CA3EF9" w:rsidP="00CA3EF9">
            <w:pPr>
              <w:spacing w:after="0" w:line="240" w:lineRule="auto"/>
              <w:jc w:val="right"/>
              <w:rPr>
                <w:rFonts w:eastAsia="Times New Roman"/>
                <w:lang w:eastAsia="ru-RU"/>
              </w:rPr>
            </w:pPr>
          </w:p>
        </w:tc>
      </w:tr>
    </w:tbl>
    <w:p w14:paraId="4520B0FF" w14:textId="77777777" w:rsidR="00CA3EF9" w:rsidRPr="00CA3EF9" w:rsidRDefault="00CA3EF9" w:rsidP="00CA3EF9">
      <w:pPr>
        <w:spacing w:after="0" w:line="240" w:lineRule="auto"/>
        <w:jc w:val="center"/>
        <w:rPr>
          <w:rFonts w:eastAsia="Times New Roman"/>
          <w:lang w:eastAsia="ru-RU"/>
        </w:rPr>
      </w:pPr>
      <w:r w:rsidRPr="00CA3EF9">
        <w:rPr>
          <w:rFonts w:ascii="Times New Roman" w:eastAsia="Times New Roman" w:hAnsi="Times New Roman"/>
          <w:b/>
          <w:sz w:val="24"/>
          <w:lang w:eastAsia="ru-RU"/>
        </w:rPr>
        <w:t>Декларация соответствия Участника закупки требованиям извещения о проведении запроса котировок</w:t>
      </w:r>
    </w:p>
    <w:p w14:paraId="123304C0"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Настоящей декларацией подтверждаем, что участник закупки соответствует следующим требованиям:</w:t>
      </w:r>
    </w:p>
    <w:p w14:paraId="4A49F29F" w14:textId="77777777" w:rsidR="00CA3EF9" w:rsidRPr="00CA3EF9" w:rsidRDefault="00CA3EF9" w:rsidP="00CA3EF9">
      <w:pPr>
        <w:spacing w:after="0" w:line="240" w:lineRule="auto"/>
        <w:jc w:val="both"/>
        <w:rPr>
          <w:rFonts w:eastAsia="Times New Roman"/>
          <w:lang w:eastAsia="ru-RU"/>
        </w:rPr>
      </w:pPr>
    </w:p>
    <w:p w14:paraId="11ED926F"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217698A"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738BC55"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169DE39F" w14:textId="77777777" w:rsidR="00CA3EF9" w:rsidRPr="00CA3EF9" w:rsidRDefault="00CA3EF9" w:rsidP="00CA3EF9">
      <w:pPr>
        <w:spacing w:after="0" w:line="240" w:lineRule="auto"/>
        <w:jc w:val="both"/>
        <w:rPr>
          <w:rFonts w:eastAsia="Times New Roman"/>
          <w:lang w:eastAsia="ru-RU"/>
        </w:rPr>
      </w:pPr>
      <w:proofErr w:type="gramStart"/>
      <w:r w:rsidRPr="00CA3EF9">
        <w:rPr>
          <w:rFonts w:ascii="Times New Roman" w:eastAsia="Times New Roman" w:hAnsi="Times New Roman"/>
          <w:sz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A3EF9">
        <w:rPr>
          <w:rFonts w:ascii="Times New Roman" w:eastAsia="Times New Roman" w:hAnsi="Times New Roman"/>
          <w:sz w:val="24"/>
          <w:lang w:eastAsia="ru-RU"/>
        </w:rPr>
        <w:t xml:space="preserve">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3EF9">
        <w:rPr>
          <w:rFonts w:ascii="Times New Roman" w:eastAsia="Times New Roman" w:hAnsi="Times New Roman"/>
          <w:sz w:val="24"/>
          <w:lang w:eastAsia="ru-RU"/>
        </w:rPr>
        <w:t>указанных</w:t>
      </w:r>
      <w:proofErr w:type="gramEnd"/>
      <w:r w:rsidRPr="00CA3EF9">
        <w:rPr>
          <w:rFonts w:ascii="Times New Roman" w:eastAsia="Times New Roman" w:hAnsi="Times New Roman"/>
          <w:sz w:val="24"/>
          <w:lang w:eastAsia="ru-RU"/>
        </w:rPr>
        <w:t xml:space="preserve"> недоимки, задолженности и решение по такому заявлению на дату рассмотрения заявки на участие в определении поставщика не принято.</w:t>
      </w:r>
    </w:p>
    <w:p w14:paraId="4231FCF7"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5) Отсутствие у участника закупки, физического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 лиц у которых такая судимость погашена или снята)</w:t>
      </w:r>
    </w:p>
    <w:p w14:paraId="12C25E09" w14:textId="77777777" w:rsidR="00CA3EF9" w:rsidRPr="00CA3EF9" w:rsidRDefault="00CA3EF9" w:rsidP="00CA3EF9">
      <w:pPr>
        <w:spacing w:after="0" w:line="240" w:lineRule="auto"/>
        <w:jc w:val="both"/>
        <w:rPr>
          <w:rFonts w:eastAsia="Times New Roman"/>
          <w:lang w:eastAsia="ru-RU"/>
        </w:rPr>
      </w:pPr>
      <w:proofErr w:type="gramStart"/>
      <w:r w:rsidRPr="00CA3EF9">
        <w:rPr>
          <w:rFonts w:ascii="Times New Roman" w:eastAsia="Times New Roman" w:hAnsi="Times New Roman"/>
          <w:sz w:val="24"/>
          <w:lang w:eastAsia="ru-RU"/>
        </w:rPr>
        <w:t>6) 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59E2BA1"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7) Участник не является офшорной компанией;</w:t>
      </w:r>
    </w:p>
    <w:p w14:paraId="5FFC8758" w14:textId="77777777" w:rsidR="00CA3EF9" w:rsidRPr="00CA3EF9" w:rsidRDefault="00CA3EF9" w:rsidP="00CA3EF9">
      <w:pPr>
        <w:spacing w:after="0" w:line="240" w:lineRule="auto"/>
        <w:jc w:val="both"/>
        <w:rPr>
          <w:rFonts w:eastAsia="Times New Roman"/>
          <w:lang w:eastAsia="ru-RU"/>
        </w:rPr>
      </w:pPr>
      <w:proofErr w:type="gramStart"/>
      <w:r w:rsidRPr="00CA3EF9">
        <w:rPr>
          <w:rFonts w:ascii="Times New Roman" w:eastAsia="Times New Roman" w:hAnsi="Times New Roman"/>
          <w:sz w:val="24"/>
          <w:lang w:eastAsia="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CA3EF9">
        <w:rPr>
          <w:rFonts w:ascii="Times New Roman" w:eastAsia="Times New Roman" w:hAnsi="Times New Roman"/>
          <w:sz w:val="24"/>
          <w:lang w:eastAsia="ru-RU"/>
        </w:rPr>
        <w:t xml:space="preserve"> </w:t>
      </w:r>
      <w:proofErr w:type="gramStart"/>
      <w:r w:rsidRPr="00CA3EF9">
        <w:rPr>
          <w:rFonts w:ascii="Times New Roman" w:eastAsia="Times New Roman" w:hAnsi="Times New Roman"/>
          <w:sz w:val="24"/>
          <w:lang w:eastAsia="ru-RU"/>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CA3EF9">
        <w:rPr>
          <w:rFonts w:ascii="Times New Roman" w:eastAsia="Times New Roman" w:hAnsi="Times New Roman"/>
          <w:sz w:val="24"/>
          <w:lang w:eastAsia="ru-RU"/>
        </w:rPr>
        <w:lastRenderedPageBreak/>
        <w:t xml:space="preserve">детьми, дедушкой, бабушкой и внуками), полнородными и </w:t>
      </w:r>
      <w:proofErr w:type="spellStart"/>
      <w:r w:rsidRPr="00CA3EF9">
        <w:rPr>
          <w:rFonts w:ascii="Times New Roman" w:eastAsia="Times New Roman" w:hAnsi="Times New Roman"/>
          <w:sz w:val="24"/>
          <w:lang w:eastAsia="ru-RU"/>
        </w:rPr>
        <w:t>неполнородными</w:t>
      </w:r>
      <w:proofErr w:type="spellEnd"/>
      <w:r w:rsidRPr="00CA3EF9">
        <w:rPr>
          <w:rFonts w:ascii="Times New Roman" w:eastAsia="Times New Roman" w:hAnsi="Times New Roman"/>
          <w:sz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CA3EF9">
        <w:rPr>
          <w:rFonts w:ascii="Times New Roman" w:eastAsia="Times New Roman" w:hAnsi="Times New Roman"/>
          <w:sz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E11C39"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9) 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804AE11"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 xml:space="preserve">2. </w:t>
      </w:r>
      <w:proofErr w:type="gramStart"/>
      <w:r w:rsidRPr="00CA3EF9">
        <w:rPr>
          <w:rFonts w:ascii="Times New Roman" w:eastAsia="Times New Roman" w:hAnsi="Times New Roman"/>
          <w:sz w:val="24"/>
          <w:lang w:eastAsia="ru-RU"/>
        </w:rPr>
        <w:t>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roofErr w:type="gramEnd"/>
    </w:p>
    <w:p w14:paraId="4696A9A7"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3. В случае если наше предложение будет признаны лучшим, мы берем на себя обязательства подписать Договор в соответствии требованиями извещения, условиями нашего предложения в срок не позднее 7 (семи) дней с момента направления проекта договора.</w:t>
      </w:r>
    </w:p>
    <w:p w14:paraId="1CF73F97"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4. В случае если наше предложение будет лучшим после предложения победителя запроса котировок в электронной форме, а победитель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и условиями нашего предложения.</w:t>
      </w:r>
    </w:p>
    <w:p w14:paraId="544F481D"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 (ФИО, телефон работника организации – Участника).</w:t>
      </w:r>
    </w:p>
    <w:p w14:paraId="008E6C96" w14:textId="77777777" w:rsidR="00CA3EF9" w:rsidRPr="00CA3EF9" w:rsidRDefault="00CA3EF9" w:rsidP="00CA3EF9">
      <w:pPr>
        <w:spacing w:after="0" w:line="240" w:lineRule="auto"/>
        <w:jc w:val="both"/>
        <w:rPr>
          <w:rFonts w:eastAsia="Times New Roman"/>
          <w:lang w:eastAsia="ru-RU"/>
        </w:rPr>
      </w:pPr>
    </w:p>
    <w:p w14:paraId="72E8671E"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К настоящей декларации прилагаются следующие копии документов, предусмотренные пунктом 2 Приложения №1 к Извещению, представляемые в составе заявки:</w:t>
      </w:r>
    </w:p>
    <w:p w14:paraId="58C8E5AE"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1) ___________________</w:t>
      </w:r>
    </w:p>
    <w:p w14:paraId="2E202C4A"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2)____________________</w:t>
      </w:r>
    </w:p>
    <w:p w14:paraId="234FD1D3" w14:textId="77777777" w:rsidR="00CA3EF9" w:rsidRPr="00CA3EF9" w:rsidRDefault="00CA3EF9" w:rsidP="00CA3EF9">
      <w:pPr>
        <w:spacing w:after="0" w:line="240" w:lineRule="auto"/>
        <w:jc w:val="both"/>
        <w:rPr>
          <w:rFonts w:eastAsia="Times New Roman"/>
          <w:lang w:eastAsia="ru-RU"/>
        </w:rPr>
      </w:pPr>
      <w:r w:rsidRPr="00CA3EF9">
        <w:rPr>
          <w:rFonts w:ascii="Times New Roman" w:eastAsia="Times New Roman" w:hAnsi="Times New Roman"/>
          <w:sz w:val="24"/>
          <w:lang w:eastAsia="ru-RU"/>
        </w:rPr>
        <w:t>3)____________________</w:t>
      </w:r>
    </w:p>
    <w:p w14:paraId="4831554F" w14:textId="77777777" w:rsidR="00CA3EF9" w:rsidRPr="00CA3EF9" w:rsidRDefault="00CA3EF9" w:rsidP="00CA3EF9">
      <w:pPr>
        <w:rPr>
          <w:rFonts w:eastAsia="Times New Roman"/>
          <w:lang w:eastAsia="ru-RU"/>
        </w:rPr>
      </w:pPr>
      <w:r w:rsidRPr="00CA3EF9">
        <w:rPr>
          <w:rFonts w:eastAsia="Times New Roman"/>
          <w:lang w:eastAsia="ru-RU"/>
        </w:rPr>
        <w:br w:type="page"/>
      </w:r>
    </w:p>
    <w:p w14:paraId="3F925505"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6BD48525"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5304BE99"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7810CB78"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375ABD45"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2F1BD184"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59417970"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3FDC9847"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0CCAA66D"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555F53C7"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451DCB44"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230BBE9B"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149BFE0D"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3F6E05F9"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7AE805B5"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322FF24E"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746F766C"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731EF023"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04EF65EE"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6F260EA2"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220C5F61" w14:textId="77777777" w:rsidR="00CA3EF9" w:rsidRDefault="00CA3EF9" w:rsidP="00A429A2">
      <w:pPr>
        <w:keepNext/>
        <w:keepLines/>
        <w:spacing w:before="600" w:after="0" w:line="240" w:lineRule="auto"/>
        <w:ind w:firstLine="567"/>
        <w:jc w:val="center"/>
        <w:outlineLvl w:val="1"/>
        <w:rPr>
          <w:rFonts w:ascii="Times New Roman" w:eastAsia="Times New Roman" w:hAnsi="Times New Roman"/>
          <w:b/>
          <w:bCs/>
          <w:sz w:val="24"/>
          <w:szCs w:val="24"/>
          <w:lang w:eastAsia="ru-RU"/>
        </w:rPr>
      </w:pPr>
    </w:p>
    <w:p w14:paraId="4C86AFEE" w14:textId="77777777" w:rsidR="00AA5544" w:rsidRPr="00AA5544" w:rsidRDefault="00AA5544" w:rsidP="00A429A2">
      <w:pPr>
        <w:keepNext/>
        <w:keepLines/>
        <w:spacing w:before="600" w:after="0" w:line="240" w:lineRule="auto"/>
        <w:ind w:firstLine="567"/>
        <w:jc w:val="center"/>
        <w:outlineLvl w:val="1"/>
        <w:rPr>
          <w:rFonts w:ascii="Times New Roman" w:eastAsia="Times New Roman" w:hAnsi="Times New Roman"/>
          <w:b/>
          <w:bCs/>
          <w:sz w:val="24"/>
          <w:szCs w:val="24"/>
          <w:lang w:val="x-none" w:eastAsia="ru-RU"/>
        </w:rPr>
      </w:pPr>
      <w:r w:rsidRPr="00AA5544">
        <w:rPr>
          <w:rFonts w:ascii="Times New Roman" w:eastAsia="Times New Roman" w:hAnsi="Times New Roman"/>
          <w:b/>
          <w:bCs/>
          <w:sz w:val="24"/>
          <w:szCs w:val="24"/>
          <w:lang w:val="x-none" w:eastAsia="ru-RU"/>
        </w:rPr>
        <w:t>Приложение I «ТЕХНИЧЕСКОЕ ЗАДАНИЕ»</w:t>
      </w:r>
      <w:bookmarkEnd w:id="28"/>
    </w:p>
    <w:p w14:paraId="14F5463B" w14:textId="468C4889" w:rsidR="00AA5544" w:rsidRDefault="0046577C" w:rsidP="00A429A2">
      <w:pPr>
        <w:widowControl w:val="0"/>
        <w:tabs>
          <w:tab w:val="left" w:pos="0"/>
        </w:tabs>
        <w:autoSpaceDE w:val="0"/>
        <w:autoSpaceDN w:val="0"/>
        <w:spacing w:after="0" w:line="240" w:lineRule="auto"/>
        <w:ind w:firstLine="567"/>
        <w:contextualSpacing/>
        <w:jc w:val="center"/>
        <w:rPr>
          <w:rFonts w:ascii="Times New Roman" w:hAnsi="Times New Roman"/>
          <w:i/>
          <w:sz w:val="24"/>
          <w:szCs w:val="24"/>
          <w:u w:val="single"/>
        </w:rPr>
      </w:pPr>
      <w:r w:rsidRPr="0046577C">
        <w:rPr>
          <w:rFonts w:ascii="Times New Roman" w:hAnsi="Times New Roman"/>
          <w:i/>
          <w:sz w:val="24"/>
          <w:szCs w:val="24"/>
          <w:u w:val="single"/>
        </w:rPr>
        <w:t>(Размещено отдельным файлом и является неотъемлемой частью документации о запросе котировок)</w:t>
      </w:r>
    </w:p>
    <w:p w14:paraId="20940533" w14:textId="4512A850" w:rsidR="00AA5544" w:rsidRDefault="00AA5544" w:rsidP="00A429A2">
      <w:pPr>
        <w:keepNext/>
        <w:keepLines/>
        <w:spacing w:before="600" w:after="0" w:line="240" w:lineRule="auto"/>
        <w:jc w:val="center"/>
        <w:outlineLvl w:val="1"/>
        <w:rPr>
          <w:rFonts w:ascii="Times New Roman" w:eastAsia="Times New Roman" w:hAnsi="Times New Roman"/>
          <w:b/>
          <w:bCs/>
          <w:sz w:val="24"/>
          <w:szCs w:val="24"/>
          <w:lang w:eastAsia="ru-RU"/>
        </w:rPr>
      </w:pPr>
      <w:bookmarkStart w:id="30" w:name="_Toc83814045"/>
      <w:r w:rsidRPr="00AA5544">
        <w:rPr>
          <w:rFonts w:ascii="Times New Roman" w:eastAsia="Times New Roman" w:hAnsi="Times New Roman"/>
          <w:b/>
          <w:bCs/>
          <w:sz w:val="24"/>
          <w:szCs w:val="24"/>
          <w:lang w:val="x-none" w:eastAsia="ru-RU"/>
        </w:rPr>
        <w:t>Приложение II «ПРОЕКТ ДОГОВОРА»</w:t>
      </w:r>
      <w:bookmarkEnd w:id="30"/>
    </w:p>
    <w:p w14:paraId="0EC78CFC" w14:textId="15D31AF6" w:rsidR="0046577C" w:rsidRPr="00AA5544" w:rsidRDefault="0046577C" w:rsidP="0046577C">
      <w:pPr>
        <w:keepNext/>
        <w:keepLines/>
        <w:spacing w:after="0" w:line="240" w:lineRule="auto"/>
        <w:jc w:val="center"/>
        <w:outlineLvl w:val="1"/>
        <w:rPr>
          <w:rFonts w:ascii="Times New Roman" w:eastAsia="Times New Roman" w:hAnsi="Times New Roman"/>
          <w:bCs/>
          <w:sz w:val="24"/>
          <w:szCs w:val="24"/>
          <w:u w:val="single"/>
          <w:lang w:eastAsia="ru-RU"/>
        </w:rPr>
      </w:pPr>
      <w:r w:rsidRPr="0046577C">
        <w:rPr>
          <w:rFonts w:ascii="Times New Roman" w:eastAsia="Times New Roman" w:hAnsi="Times New Roman"/>
          <w:bCs/>
          <w:sz w:val="24"/>
          <w:szCs w:val="24"/>
          <w:u w:val="single"/>
          <w:lang w:eastAsia="ru-RU"/>
        </w:rPr>
        <w:t>(Размещено отдельным файлом и является неотъемлемой частью документации о запросе котировок)</w:t>
      </w:r>
    </w:p>
    <w:p w14:paraId="6A055D5E" w14:textId="77CFD9F4" w:rsidR="00AA5544" w:rsidRPr="00AA5544" w:rsidRDefault="00AA5544" w:rsidP="00A429A2">
      <w:pPr>
        <w:keepNext/>
        <w:keepLines/>
        <w:spacing w:before="600" w:after="0" w:line="240" w:lineRule="auto"/>
        <w:ind w:firstLine="567"/>
        <w:jc w:val="center"/>
        <w:outlineLvl w:val="1"/>
        <w:rPr>
          <w:rFonts w:ascii="Times New Roman" w:eastAsia="Times New Roman" w:hAnsi="Times New Roman"/>
          <w:b/>
          <w:bCs/>
          <w:sz w:val="24"/>
          <w:szCs w:val="24"/>
          <w:lang w:val="x-none" w:eastAsia="ru-RU"/>
        </w:rPr>
      </w:pPr>
      <w:bookmarkStart w:id="31" w:name="_Toc83814046"/>
      <w:r w:rsidRPr="00AA5544">
        <w:rPr>
          <w:rFonts w:ascii="Times New Roman" w:eastAsia="Times New Roman" w:hAnsi="Times New Roman"/>
          <w:b/>
          <w:bCs/>
          <w:sz w:val="24"/>
          <w:szCs w:val="24"/>
          <w:lang w:val="x-none" w:eastAsia="ru-RU"/>
        </w:rPr>
        <w:t>Приложение I</w:t>
      </w:r>
      <w:r w:rsidRPr="00AA5544">
        <w:rPr>
          <w:rFonts w:ascii="Times New Roman" w:eastAsia="Times New Roman" w:hAnsi="Times New Roman"/>
          <w:b/>
          <w:bCs/>
          <w:sz w:val="24"/>
          <w:szCs w:val="24"/>
          <w:lang w:eastAsia="ru-RU"/>
        </w:rPr>
        <w:t>I</w:t>
      </w:r>
      <w:r w:rsidRPr="00AA5544">
        <w:rPr>
          <w:rFonts w:ascii="Times New Roman" w:eastAsia="Times New Roman" w:hAnsi="Times New Roman"/>
          <w:b/>
          <w:bCs/>
          <w:sz w:val="24"/>
          <w:szCs w:val="24"/>
          <w:lang w:val="en-US" w:eastAsia="ru-RU"/>
        </w:rPr>
        <w:t>I</w:t>
      </w:r>
      <w:r w:rsidRPr="00AA5544">
        <w:rPr>
          <w:rFonts w:ascii="Times New Roman" w:eastAsia="Times New Roman" w:hAnsi="Times New Roman"/>
          <w:b/>
          <w:bCs/>
          <w:sz w:val="24"/>
          <w:szCs w:val="24"/>
          <w:lang w:val="x-none" w:eastAsia="ru-RU"/>
        </w:rPr>
        <w:t xml:space="preserve"> «ОБОСНОВАНИЕ НАЧАЛЬНОЙ (МАКСИМАЛЬНОЙ) ЦЕНЫ ДОГОВОРА, ЦЕНЫ ЕДИНИЦЫ ТОВАРА, РАБОТЫ, УСЛУГИ, НАЧАЛЬНОЙ СУММЫ ЦЕН ЕДИНИЦ ТОВАРА, РАБОТЫ, УСЛУГИ»</w:t>
      </w:r>
      <w:bookmarkEnd w:id="31"/>
    </w:p>
    <w:p w14:paraId="5D70EFDA" w14:textId="3A9B16A9" w:rsidR="000C512D" w:rsidRPr="0046577C" w:rsidRDefault="0046577C" w:rsidP="00A429A2">
      <w:pPr>
        <w:widowControl w:val="0"/>
        <w:tabs>
          <w:tab w:val="left" w:pos="0"/>
        </w:tabs>
        <w:autoSpaceDE w:val="0"/>
        <w:autoSpaceDN w:val="0"/>
        <w:spacing w:after="0" w:line="240" w:lineRule="auto"/>
        <w:ind w:firstLine="567"/>
        <w:jc w:val="center"/>
        <w:rPr>
          <w:rFonts w:ascii="Times New Roman" w:hAnsi="Times New Roman"/>
          <w:u w:val="single"/>
          <w:lang w:eastAsia="ru-RU"/>
        </w:rPr>
      </w:pPr>
      <w:r w:rsidRPr="0046577C">
        <w:rPr>
          <w:rFonts w:ascii="Times New Roman" w:hAnsi="Times New Roman"/>
          <w:u w:val="single"/>
          <w:lang w:eastAsia="ru-RU"/>
        </w:rPr>
        <w:t>(Размещено отдельным файлом и является неотъемлемой частью документации о запросе котировок)</w:t>
      </w:r>
    </w:p>
    <w:sectPr w:rsidR="000C512D" w:rsidRPr="0046577C" w:rsidSect="00E432A2">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E22BF" w14:textId="77777777" w:rsidR="00DD1AAA" w:rsidRDefault="00DD1AAA" w:rsidP="001843A8">
      <w:r>
        <w:separator/>
      </w:r>
    </w:p>
  </w:endnote>
  <w:endnote w:type="continuationSeparator" w:id="0">
    <w:p w14:paraId="1315E23F" w14:textId="77777777" w:rsidR="00DD1AAA" w:rsidRDefault="00DD1AAA" w:rsidP="0018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87555" w14:textId="77777777" w:rsidR="00DD1AAA" w:rsidRDefault="00DD1AAA" w:rsidP="001843A8">
      <w:r>
        <w:separator/>
      </w:r>
    </w:p>
  </w:footnote>
  <w:footnote w:type="continuationSeparator" w:id="0">
    <w:p w14:paraId="56FC1DC7" w14:textId="77777777" w:rsidR="00DD1AAA" w:rsidRDefault="00DD1AAA" w:rsidP="001843A8">
      <w:r>
        <w:continuationSeparator/>
      </w:r>
    </w:p>
  </w:footnote>
  <w:footnote w:id="1">
    <w:p w14:paraId="20A31DCE" w14:textId="77777777" w:rsidR="00AA5544" w:rsidRPr="007275A8" w:rsidRDefault="00AA5544" w:rsidP="00AA5544">
      <w:pPr>
        <w:pStyle w:val="ad"/>
        <w:rPr>
          <w:rFonts w:ascii="Arial" w:hAnsi="Arial" w:cs="Arial"/>
          <w:sz w:val="16"/>
          <w:szCs w:val="16"/>
        </w:rPr>
      </w:pPr>
      <w:r>
        <w:rPr>
          <w:rStyle w:val="ac"/>
          <w:rFonts w:ascii="Arial" w:hAnsi="Arial" w:cs="Arial"/>
          <w:i/>
          <w:iCs/>
        </w:rPr>
        <w:footnoteRef/>
      </w:r>
      <w:r>
        <w:rPr>
          <w:rFonts w:ascii="Arial" w:hAnsi="Arial" w:cs="Arial"/>
          <w:i/>
          <w:iCs/>
        </w:rPr>
        <w:t xml:space="preserve"> </w:t>
      </w:r>
      <w:proofErr w:type="gramStart"/>
      <w:r w:rsidRPr="007275A8">
        <w:rPr>
          <w:rFonts w:ascii="Arial" w:hAnsi="Arial" w:cs="Arial"/>
          <w:sz w:val="16"/>
          <w:szCs w:val="16"/>
        </w:rPr>
        <w:t>Реестр предусмотрен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footnote>
  <w:footnote w:id="2">
    <w:p w14:paraId="2CBB346A" w14:textId="77777777" w:rsidR="00AA5544" w:rsidRPr="007275A8" w:rsidRDefault="00AA5544" w:rsidP="00AA5544">
      <w:pPr>
        <w:pStyle w:val="ad"/>
        <w:rPr>
          <w:rFonts w:ascii="Arial" w:hAnsi="Arial" w:cs="Arial"/>
          <w:sz w:val="16"/>
          <w:szCs w:val="16"/>
        </w:rPr>
      </w:pPr>
      <w:r w:rsidRPr="007275A8">
        <w:rPr>
          <w:rStyle w:val="ac"/>
          <w:rFonts w:ascii="Arial" w:hAnsi="Arial" w:cs="Arial"/>
          <w:sz w:val="16"/>
          <w:szCs w:val="16"/>
        </w:rPr>
        <w:footnoteRef/>
      </w:r>
      <w:r w:rsidRPr="007275A8">
        <w:rPr>
          <w:rFonts w:ascii="Arial" w:hAnsi="Arial" w:cs="Arial"/>
          <w:sz w:val="16"/>
          <w:szCs w:val="16"/>
        </w:rPr>
        <w:t xml:space="preserve"> В случае, если участник закупки не является плательщиком НДС, при заполнении формы слова «</w:t>
      </w:r>
      <w:r w:rsidRPr="007275A8">
        <w:rPr>
          <w:rFonts w:ascii="Arial" w:hAnsi="Arial" w:cs="Arial"/>
          <w:color w:val="000000"/>
          <w:sz w:val="16"/>
          <w:szCs w:val="16"/>
          <w:lang w:eastAsia="ar-SA"/>
        </w:rPr>
        <w:t xml:space="preserve">в </w:t>
      </w:r>
      <w:proofErr w:type="spellStart"/>
      <w:r w:rsidRPr="007275A8">
        <w:rPr>
          <w:rFonts w:ascii="Arial" w:hAnsi="Arial" w:cs="Arial"/>
          <w:color w:val="000000"/>
          <w:sz w:val="16"/>
          <w:szCs w:val="16"/>
          <w:lang w:eastAsia="ar-SA"/>
        </w:rPr>
        <w:t>т.ч</w:t>
      </w:r>
      <w:proofErr w:type="spellEnd"/>
      <w:r w:rsidRPr="007275A8">
        <w:rPr>
          <w:rFonts w:ascii="Arial" w:hAnsi="Arial" w:cs="Arial"/>
          <w:color w:val="000000"/>
          <w:sz w:val="16"/>
          <w:szCs w:val="16"/>
          <w:lang w:eastAsia="ar-SA"/>
        </w:rPr>
        <w:t>. НДС _____% _______ рублей ____ коп</w:t>
      </w:r>
      <w:proofErr w:type="gramStart"/>
      <w:r w:rsidRPr="007275A8">
        <w:rPr>
          <w:rFonts w:ascii="Arial" w:hAnsi="Arial" w:cs="Arial"/>
          <w:color w:val="000000"/>
          <w:sz w:val="16"/>
          <w:szCs w:val="16"/>
          <w:lang w:eastAsia="ar-SA"/>
        </w:rPr>
        <w:t>.</w:t>
      </w:r>
      <w:proofErr w:type="gramEnd"/>
      <w:r w:rsidRPr="007275A8">
        <w:rPr>
          <w:rFonts w:ascii="Arial" w:hAnsi="Arial" w:cs="Arial"/>
          <w:color w:val="000000"/>
          <w:sz w:val="16"/>
          <w:szCs w:val="16"/>
          <w:lang w:eastAsia="ar-SA"/>
        </w:rPr>
        <w:t xml:space="preserve"> (____________ </w:t>
      </w:r>
      <w:proofErr w:type="gramStart"/>
      <w:r w:rsidRPr="007275A8">
        <w:rPr>
          <w:rFonts w:ascii="Arial" w:hAnsi="Arial" w:cs="Arial"/>
          <w:color w:val="000000"/>
          <w:sz w:val="16"/>
          <w:szCs w:val="16"/>
          <w:lang w:eastAsia="ar-SA"/>
        </w:rPr>
        <w:t>р</w:t>
      </w:r>
      <w:proofErr w:type="gramEnd"/>
      <w:r w:rsidRPr="007275A8">
        <w:rPr>
          <w:rFonts w:ascii="Arial" w:hAnsi="Arial" w:cs="Arial"/>
          <w:color w:val="000000"/>
          <w:sz w:val="16"/>
          <w:szCs w:val="16"/>
          <w:lang w:eastAsia="ar-SA"/>
        </w:rPr>
        <w:t>ублей_____ коп.)</w:t>
      </w:r>
      <w:r w:rsidRPr="007275A8">
        <w:rPr>
          <w:rFonts w:ascii="Arial" w:hAnsi="Arial" w:cs="Arial"/>
          <w:sz w:val="16"/>
          <w:szCs w:val="16"/>
        </w:rPr>
        <w:t>» заменяются на слова «НДС не облагается».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7EA3"/>
    <w:multiLevelType w:val="hybridMultilevel"/>
    <w:tmpl w:val="90BC25E6"/>
    <w:lvl w:ilvl="0" w:tplc="02A034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0553128"/>
    <w:multiLevelType w:val="hybridMultilevel"/>
    <w:tmpl w:val="DE82B540"/>
    <w:lvl w:ilvl="0" w:tplc="71A2C2EE">
      <w:start w:val="1"/>
      <w:numFmt w:val="decimal"/>
      <w:lvlText w:val="%1)"/>
      <w:lvlJc w:val="left"/>
      <w:pPr>
        <w:ind w:left="927" w:hanging="360"/>
      </w:pPr>
      <w:rPr>
        <w:rFonts w:cs="Times New Roman" w:hint="default"/>
      </w:rPr>
    </w:lvl>
    <w:lvl w:ilvl="1" w:tplc="CF50EB58">
      <w:start w:val="17"/>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0EB31D0"/>
    <w:multiLevelType w:val="hybridMultilevel"/>
    <w:tmpl w:val="90BC25E6"/>
    <w:lvl w:ilvl="0" w:tplc="02A034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0FA692C"/>
    <w:multiLevelType w:val="multilevel"/>
    <w:tmpl w:val="C824B1FA"/>
    <w:lvl w:ilvl="0">
      <w:start w:val="1"/>
      <w:numFmt w:val="decimal"/>
      <w:lvlText w:val="%1."/>
      <w:lvlJc w:val="left"/>
      <w:pPr>
        <w:ind w:left="1495" w:hanging="360"/>
      </w:pPr>
      <w:rPr>
        <w:rFonts w:cs="Times New Roman"/>
      </w:rPr>
    </w:lvl>
    <w:lvl w:ilvl="1">
      <w:start w:val="4"/>
      <w:numFmt w:val="decimal"/>
      <w:isLgl/>
      <w:lvlText w:val="%1.%2."/>
      <w:lvlJc w:val="left"/>
      <w:pPr>
        <w:ind w:left="1855" w:hanging="72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2215" w:hanging="1080"/>
      </w:pPr>
      <w:rPr>
        <w:rFonts w:cs="Times New Roman"/>
      </w:rPr>
    </w:lvl>
    <w:lvl w:ilvl="4">
      <w:start w:val="1"/>
      <w:numFmt w:val="decimal"/>
      <w:isLgl/>
      <w:lvlText w:val="%1.%2.%3.%4.%5."/>
      <w:lvlJc w:val="left"/>
      <w:pPr>
        <w:ind w:left="2215" w:hanging="1080"/>
      </w:pPr>
      <w:rPr>
        <w:rFonts w:cs="Times New Roman"/>
      </w:rPr>
    </w:lvl>
    <w:lvl w:ilvl="5">
      <w:start w:val="1"/>
      <w:numFmt w:val="decimal"/>
      <w:isLgl/>
      <w:lvlText w:val="%1.%2.%3.%4.%5.%6."/>
      <w:lvlJc w:val="left"/>
      <w:pPr>
        <w:ind w:left="2575" w:hanging="1440"/>
      </w:pPr>
      <w:rPr>
        <w:rFonts w:cs="Times New Roman"/>
      </w:rPr>
    </w:lvl>
    <w:lvl w:ilvl="6">
      <w:start w:val="1"/>
      <w:numFmt w:val="decimal"/>
      <w:isLgl/>
      <w:lvlText w:val="%1.%2.%3.%4.%5.%6.%7."/>
      <w:lvlJc w:val="left"/>
      <w:pPr>
        <w:ind w:left="2935" w:hanging="1800"/>
      </w:pPr>
      <w:rPr>
        <w:rFonts w:cs="Times New Roman"/>
      </w:rPr>
    </w:lvl>
    <w:lvl w:ilvl="7">
      <w:start w:val="1"/>
      <w:numFmt w:val="decimal"/>
      <w:isLgl/>
      <w:lvlText w:val="%1.%2.%3.%4.%5.%6.%7.%8."/>
      <w:lvlJc w:val="left"/>
      <w:pPr>
        <w:ind w:left="2935" w:hanging="1800"/>
      </w:pPr>
      <w:rPr>
        <w:rFonts w:cs="Times New Roman"/>
      </w:rPr>
    </w:lvl>
    <w:lvl w:ilvl="8">
      <w:start w:val="1"/>
      <w:numFmt w:val="decimal"/>
      <w:isLgl/>
      <w:lvlText w:val="%1.%2.%3.%4.%5.%6.%7.%8.%9."/>
      <w:lvlJc w:val="left"/>
      <w:pPr>
        <w:ind w:left="3295" w:hanging="2160"/>
      </w:pPr>
      <w:rPr>
        <w:rFonts w:cs="Times New Roman"/>
      </w:rPr>
    </w:lvl>
  </w:abstractNum>
  <w:abstractNum w:abstractNumId="4">
    <w:nsid w:val="11FC1619"/>
    <w:multiLevelType w:val="hybridMultilevel"/>
    <w:tmpl w:val="E8DCE712"/>
    <w:lvl w:ilvl="0" w:tplc="774073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98A7C69"/>
    <w:multiLevelType w:val="hybridMultilevel"/>
    <w:tmpl w:val="2B909A38"/>
    <w:lvl w:ilvl="0" w:tplc="C598FA72">
      <w:start w:val="1"/>
      <w:numFmt w:val="decimal"/>
      <w:lvlText w:val="%1."/>
      <w:lvlJc w:val="left"/>
      <w:pPr>
        <w:ind w:left="1778"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BCA3FA4"/>
    <w:multiLevelType w:val="hybridMultilevel"/>
    <w:tmpl w:val="26C6EDF8"/>
    <w:lvl w:ilvl="0" w:tplc="02A034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D394C82"/>
    <w:multiLevelType w:val="hybridMultilevel"/>
    <w:tmpl w:val="B2A271D6"/>
    <w:lvl w:ilvl="0" w:tplc="B33480D2">
      <w:start w:val="1"/>
      <w:numFmt w:val="decimal"/>
      <w:lvlText w:val="%1."/>
      <w:lvlJc w:val="left"/>
      <w:pPr>
        <w:ind w:left="3763"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0AE6280"/>
    <w:multiLevelType w:val="multilevel"/>
    <w:tmpl w:val="27207AD8"/>
    <w:styleLink w:val="1"/>
    <w:lvl w:ilvl="0">
      <w:start w:val="1"/>
      <w:numFmt w:val="decimal"/>
      <w:lvlText w:val="%1."/>
      <w:lvlJc w:val="left"/>
      <w:pPr>
        <w:ind w:left="927"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C67937"/>
    <w:multiLevelType w:val="hybridMultilevel"/>
    <w:tmpl w:val="FFB20FE2"/>
    <w:lvl w:ilvl="0" w:tplc="B59EEAE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B56249"/>
    <w:multiLevelType w:val="hybridMultilevel"/>
    <w:tmpl w:val="A66AD890"/>
    <w:lvl w:ilvl="0" w:tplc="1F08E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7353FE"/>
    <w:multiLevelType w:val="multilevel"/>
    <w:tmpl w:val="1CC03DD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28CA1555"/>
    <w:multiLevelType w:val="hybridMultilevel"/>
    <w:tmpl w:val="2D0813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1459D4"/>
    <w:multiLevelType w:val="hybridMultilevel"/>
    <w:tmpl w:val="7D3CC686"/>
    <w:lvl w:ilvl="0" w:tplc="B59EEAEA">
      <w:start w:val="1"/>
      <w:numFmt w:val="bullet"/>
      <w:lvlText w:val=""/>
      <w:lvlJc w:val="left"/>
      <w:pPr>
        <w:ind w:left="927" w:hanging="360"/>
      </w:pPr>
      <w:rPr>
        <w:rFonts w:ascii="Symbol" w:hAnsi="Symbol" w:hint="default"/>
        <w:color w:val="auto"/>
      </w:rPr>
    </w:lvl>
    <w:lvl w:ilvl="1" w:tplc="ADCE56E8">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2C533185"/>
    <w:multiLevelType w:val="hybridMultilevel"/>
    <w:tmpl w:val="DC94C1D4"/>
    <w:lvl w:ilvl="0" w:tplc="7E680288">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C07F40"/>
    <w:multiLevelType w:val="hybridMultilevel"/>
    <w:tmpl w:val="44806F00"/>
    <w:lvl w:ilvl="0" w:tplc="6EB69E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6441DF5"/>
    <w:multiLevelType w:val="hybridMultilevel"/>
    <w:tmpl w:val="9F46CA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8F3FEC"/>
    <w:multiLevelType w:val="multilevel"/>
    <w:tmpl w:val="E2345F5C"/>
    <w:styleLink w:val="3"/>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CCF0B4B"/>
    <w:multiLevelType w:val="hybridMultilevel"/>
    <w:tmpl w:val="E2345F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4EE0F55"/>
    <w:multiLevelType w:val="multilevel"/>
    <w:tmpl w:val="1CC03DD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49E4718E"/>
    <w:multiLevelType w:val="hybridMultilevel"/>
    <w:tmpl w:val="2BEED206"/>
    <w:lvl w:ilvl="0" w:tplc="2B3E728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4B6F32E0"/>
    <w:multiLevelType w:val="multilevel"/>
    <w:tmpl w:val="37703BD2"/>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2">
    <w:nsid w:val="505C2506"/>
    <w:multiLevelType w:val="hybridMultilevel"/>
    <w:tmpl w:val="406AB0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8D0437"/>
    <w:multiLevelType w:val="hybridMultilevel"/>
    <w:tmpl w:val="F7E4755C"/>
    <w:lvl w:ilvl="0" w:tplc="CF709AD8">
      <w:start w:val="1"/>
      <w:numFmt w:val="decimal"/>
      <w:lvlText w:val="%1)"/>
      <w:lvlJc w:val="left"/>
      <w:pPr>
        <w:ind w:left="644" w:hanging="360"/>
      </w:pPr>
      <w:rPr>
        <w:rFonts w:ascii="Times New Roman" w:hAnsi="Times New Roman" w:cs="Times New Roman" w:hint="default"/>
        <w:b/>
        <w:i w:val="0"/>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FCC688D"/>
    <w:multiLevelType w:val="hybridMultilevel"/>
    <w:tmpl w:val="4B4E73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41693D"/>
    <w:multiLevelType w:val="hybridMultilevel"/>
    <w:tmpl w:val="D97E4336"/>
    <w:lvl w:ilvl="0" w:tplc="6C289F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75F6305"/>
    <w:multiLevelType w:val="hybridMultilevel"/>
    <w:tmpl w:val="27207AD8"/>
    <w:lvl w:ilvl="0" w:tplc="00C028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B5221F"/>
    <w:multiLevelType w:val="hybridMultilevel"/>
    <w:tmpl w:val="DC3A3670"/>
    <w:lvl w:ilvl="0" w:tplc="02EC7592">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D77470F"/>
    <w:multiLevelType w:val="multilevel"/>
    <w:tmpl w:val="2BEED206"/>
    <w:styleLink w:val="2"/>
    <w:lvl w:ilvl="0">
      <w:start w:val="1"/>
      <w:numFmt w:val="decimal"/>
      <w:lvlText w:val="%1."/>
      <w:lvlJc w:val="left"/>
      <w:pPr>
        <w:ind w:left="90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abstractNumId w:val="4"/>
  </w:num>
  <w:num w:numId="2">
    <w:abstractNumId w:val="15"/>
  </w:num>
  <w:num w:numId="3">
    <w:abstractNumId w:val="7"/>
  </w:num>
  <w:num w:numId="4">
    <w:abstractNumId w:val="27"/>
  </w:num>
  <w:num w:numId="5">
    <w:abstractNumId w:val="24"/>
  </w:num>
  <w:num w:numId="6">
    <w:abstractNumId w:val="6"/>
  </w:num>
  <w:num w:numId="7">
    <w:abstractNumId w:val="12"/>
  </w:num>
  <w:num w:numId="8">
    <w:abstractNumId w:val="16"/>
  </w:num>
  <w:num w:numId="9">
    <w:abstractNumId w:val="13"/>
  </w:num>
  <w:num w:numId="10">
    <w:abstractNumId w:val="9"/>
  </w:num>
  <w:num w:numId="11">
    <w:abstractNumId w:val="2"/>
  </w:num>
  <w:num w:numId="12">
    <w:abstractNumId w:val="5"/>
  </w:num>
  <w:num w:numId="13">
    <w:abstractNumId w:val="1"/>
  </w:num>
  <w:num w:numId="14">
    <w:abstractNumId w:val="25"/>
  </w:num>
  <w:num w:numId="15">
    <w:abstractNumId w:val="20"/>
  </w:num>
  <w:num w:numId="16">
    <w:abstractNumId w:val="21"/>
  </w:num>
  <w:num w:numId="17">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2"/>
  </w:num>
  <w:num w:numId="20">
    <w:abstractNumId w:val="0"/>
  </w:num>
  <w:num w:numId="21">
    <w:abstractNumId w:val="18"/>
  </w:num>
  <w:num w:numId="22">
    <w:abstractNumId w:val="19"/>
  </w:num>
  <w:num w:numId="23">
    <w:abstractNumId w:val="23"/>
  </w:num>
  <w:num w:numId="24">
    <w:abstractNumId w:val="14"/>
  </w:num>
  <w:num w:numId="25">
    <w:abstractNumId w:val="26"/>
  </w:num>
  <w:num w:numId="26">
    <w:abstractNumId w:val="10"/>
  </w:num>
  <w:num w:numId="27">
    <w:abstractNumId w:val="8"/>
  </w:num>
  <w:num w:numId="28">
    <w:abstractNumId w:val="28"/>
  </w:num>
  <w:num w:numId="29">
    <w:abstractNumId w:val="17"/>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8F"/>
    <w:rsid w:val="00000FD0"/>
    <w:rsid w:val="000023E4"/>
    <w:rsid w:val="0000523C"/>
    <w:rsid w:val="000064A0"/>
    <w:rsid w:val="00010D2D"/>
    <w:rsid w:val="000112ED"/>
    <w:rsid w:val="00011CED"/>
    <w:rsid w:val="00012487"/>
    <w:rsid w:val="00013D95"/>
    <w:rsid w:val="00016742"/>
    <w:rsid w:val="00017979"/>
    <w:rsid w:val="000209B8"/>
    <w:rsid w:val="00021523"/>
    <w:rsid w:val="00023041"/>
    <w:rsid w:val="00024D5C"/>
    <w:rsid w:val="00026BE4"/>
    <w:rsid w:val="00026E60"/>
    <w:rsid w:val="00031C53"/>
    <w:rsid w:val="00037551"/>
    <w:rsid w:val="00042069"/>
    <w:rsid w:val="00044E13"/>
    <w:rsid w:val="0004773B"/>
    <w:rsid w:val="00047C86"/>
    <w:rsid w:val="00047D00"/>
    <w:rsid w:val="00052BE3"/>
    <w:rsid w:val="00055459"/>
    <w:rsid w:val="00055AE6"/>
    <w:rsid w:val="00055DCC"/>
    <w:rsid w:val="000570B8"/>
    <w:rsid w:val="000573FE"/>
    <w:rsid w:val="0006155F"/>
    <w:rsid w:val="0006255F"/>
    <w:rsid w:val="00067A3E"/>
    <w:rsid w:val="00070467"/>
    <w:rsid w:val="00070554"/>
    <w:rsid w:val="00070B6F"/>
    <w:rsid w:val="00074398"/>
    <w:rsid w:val="0007444E"/>
    <w:rsid w:val="00081D1A"/>
    <w:rsid w:val="0008260B"/>
    <w:rsid w:val="00082BFE"/>
    <w:rsid w:val="0008417B"/>
    <w:rsid w:val="000848A0"/>
    <w:rsid w:val="00085287"/>
    <w:rsid w:val="000858C8"/>
    <w:rsid w:val="000875F1"/>
    <w:rsid w:val="0009689B"/>
    <w:rsid w:val="00096BFA"/>
    <w:rsid w:val="00097ADA"/>
    <w:rsid w:val="000A0649"/>
    <w:rsid w:val="000A10FC"/>
    <w:rsid w:val="000A20CE"/>
    <w:rsid w:val="000A32CA"/>
    <w:rsid w:val="000A5BC5"/>
    <w:rsid w:val="000A6D22"/>
    <w:rsid w:val="000A73AA"/>
    <w:rsid w:val="000A7C47"/>
    <w:rsid w:val="000B0643"/>
    <w:rsid w:val="000B19B9"/>
    <w:rsid w:val="000B203E"/>
    <w:rsid w:val="000B5224"/>
    <w:rsid w:val="000B664D"/>
    <w:rsid w:val="000B7B96"/>
    <w:rsid w:val="000B7E68"/>
    <w:rsid w:val="000C252D"/>
    <w:rsid w:val="000C3372"/>
    <w:rsid w:val="000C3F22"/>
    <w:rsid w:val="000C512D"/>
    <w:rsid w:val="000C6FEB"/>
    <w:rsid w:val="000D10C4"/>
    <w:rsid w:val="000D1628"/>
    <w:rsid w:val="000D1CC2"/>
    <w:rsid w:val="000D2F7B"/>
    <w:rsid w:val="000D48E4"/>
    <w:rsid w:val="000D5523"/>
    <w:rsid w:val="000D5F8C"/>
    <w:rsid w:val="000D77D3"/>
    <w:rsid w:val="000D7C3A"/>
    <w:rsid w:val="000E1662"/>
    <w:rsid w:val="000E279B"/>
    <w:rsid w:val="000E314B"/>
    <w:rsid w:val="000E3445"/>
    <w:rsid w:val="000E3902"/>
    <w:rsid w:val="000E3980"/>
    <w:rsid w:val="000E4334"/>
    <w:rsid w:val="000E6483"/>
    <w:rsid w:val="000E7D9D"/>
    <w:rsid w:val="000F0556"/>
    <w:rsid w:val="000F1908"/>
    <w:rsid w:val="000F1E16"/>
    <w:rsid w:val="000F305C"/>
    <w:rsid w:val="000F4462"/>
    <w:rsid w:val="00101390"/>
    <w:rsid w:val="001033A5"/>
    <w:rsid w:val="001103DC"/>
    <w:rsid w:val="00110418"/>
    <w:rsid w:val="00111897"/>
    <w:rsid w:val="0011607A"/>
    <w:rsid w:val="001162FF"/>
    <w:rsid w:val="00116534"/>
    <w:rsid w:val="00121CC1"/>
    <w:rsid w:val="00123149"/>
    <w:rsid w:val="00124784"/>
    <w:rsid w:val="00125A7D"/>
    <w:rsid w:val="00132C75"/>
    <w:rsid w:val="00132E44"/>
    <w:rsid w:val="00133638"/>
    <w:rsid w:val="00135DD2"/>
    <w:rsid w:val="001362E2"/>
    <w:rsid w:val="00137447"/>
    <w:rsid w:val="00140291"/>
    <w:rsid w:val="00143AAB"/>
    <w:rsid w:val="001450DB"/>
    <w:rsid w:val="00145E87"/>
    <w:rsid w:val="0014728B"/>
    <w:rsid w:val="0015167D"/>
    <w:rsid w:val="001522BB"/>
    <w:rsid w:val="0015270F"/>
    <w:rsid w:val="001528A9"/>
    <w:rsid w:val="00156188"/>
    <w:rsid w:val="00156A82"/>
    <w:rsid w:val="00157982"/>
    <w:rsid w:val="00157F23"/>
    <w:rsid w:val="00157FDB"/>
    <w:rsid w:val="00161BB9"/>
    <w:rsid w:val="001638CC"/>
    <w:rsid w:val="001667EC"/>
    <w:rsid w:val="00180C67"/>
    <w:rsid w:val="001814C0"/>
    <w:rsid w:val="001815D5"/>
    <w:rsid w:val="00181F35"/>
    <w:rsid w:val="0018211A"/>
    <w:rsid w:val="001843A8"/>
    <w:rsid w:val="00186FA3"/>
    <w:rsid w:val="001878E5"/>
    <w:rsid w:val="00191B41"/>
    <w:rsid w:val="001920CA"/>
    <w:rsid w:val="00192860"/>
    <w:rsid w:val="001928A5"/>
    <w:rsid w:val="001A004E"/>
    <w:rsid w:val="001A100B"/>
    <w:rsid w:val="001A1DC7"/>
    <w:rsid w:val="001A24E2"/>
    <w:rsid w:val="001A4D69"/>
    <w:rsid w:val="001A5AC9"/>
    <w:rsid w:val="001B0839"/>
    <w:rsid w:val="001B1D3E"/>
    <w:rsid w:val="001B4E40"/>
    <w:rsid w:val="001B7251"/>
    <w:rsid w:val="001C1E24"/>
    <w:rsid w:val="001C2A2E"/>
    <w:rsid w:val="001C5B18"/>
    <w:rsid w:val="001C5BD7"/>
    <w:rsid w:val="001D2639"/>
    <w:rsid w:val="001D46F0"/>
    <w:rsid w:val="001D4B79"/>
    <w:rsid w:val="001D574D"/>
    <w:rsid w:val="001D5B95"/>
    <w:rsid w:val="001D5BCE"/>
    <w:rsid w:val="001E27D9"/>
    <w:rsid w:val="001E47B6"/>
    <w:rsid w:val="001E47ED"/>
    <w:rsid w:val="001E67A1"/>
    <w:rsid w:val="001F0E9A"/>
    <w:rsid w:val="001F3865"/>
    <w:rsid w:val="001F38AF"/>
    <w:rsid w:val="001F57D3"/>
    <w:rsid w:val="001F7E07"/>
    <w:rsid w:val="00200015"/>
    <w:rsid w:val="002004C8"/>
    <w:rsid w:val="002039E3"/>
    <w:rsid w:val="002077EA"/>
    <w:rsid w:val="002102BD"/>
    <w:rsid w:val="002111AA"/>
    <w:rsid w:val="0021159B"/>
    <w:rsid w:val="00212D3A"/>
    <w:rsid w:val="0021409C"/>
    <w:rsid w:val="0021417F"/>
    <w:rsid w:val="002145D0"/>
    <w:rsid w:val="0021590B"/>
    <w:rsid w:val="00216106"/>
    <w:rsid w:val="002169E4"/>
    <w:rsid w:val="002177A9"/>
    <w:rsid w:val="0022032E"/>
    <w:rsid w:val="00220C62"/>
    <w:rsid w:val="00220FBA"/>
    <w:rsid w:val="0022150C"/>
    <w:rsid w:val="00227DE8"/>
    <w:rsid w:val="00233089"/>
    <w:rsid w:val="00233B47"/>
    <w:rsid w:val="00234489"/>
    <w:rsid w:val="002367FF"/>
    <w:rsid w:val="00236E15"/>
    <w:rsid w:val="00236F9C"/>
    <w:rsid w:val="00237C2B"/>
    <w:rsid w:val="0024012F"/>
    <w:rsid w:val="00240B54"/>
    <w:rsid w:val="0024283F"/>
    <w:rsid w:val="00242CEA"/>
    <w:rsid w:val="00245CFA"/>
    <w:rsid w:val="00247A9A"/>
    <w:rsid w:val="00250EE0"/>
    <w:rsid w:val="002534CD"/>
    <w:rsid w:val="00256669"/>
    <w:rsid w:val="00257D0B"/>
    <w:rsid w:val="002600D3"/>
    <w:rsid w:val="00260608"/>
    <w:rsid w:val="00261160"/>
    <w:rsid w:val="00261CE3"/>
    <w:rsid w:val="00264579"/>
    <w:rsid w:val="00264590"/>
    <w:rsid w:val="0026590F"/>
    <w:rsid w:val="0027032A"/>
    <w:rsid w:val="002704B2"/>
    <w:rsid w:val="002720F5"/>
    <w:rsid w:val="002732C3"/>
    <w:rsid w:val="0027458D"/>
    <w:rsid w:val="00276EC8"/>
    <w:rsid w:val="00280C79"/>
    <w:rsid w:val="00280EF9"/>
    <w:rsid w:val="002814F9"/>
    <w:rsid w:val="00281F98"/>
    <w:rsid w:val="002837AB"/>
    <w:rsid w:val="00285689"/>
    <w:rsid w:val="0028569C"/>
    <w:rsid w:val="00291147"/>
    <w:rsid w:val="002911C5"/>
    <w:rsid w:val="002912B3"/>
    <w:rsid w:val="00291C06"/>
    <w:rsid w:val="0029280B"/>
    <w:rsid w:val="0029458C"/>
    <w:rsid w:val="002A09F6"/>
    <w:rsid w:val="002A1E64"/>
    <w:rsid w:val="002A4E66"/>
    <w:rsid w:val="002A4F9B"/>
    <w:rsid w:val="002A5B43"/>
    <w:rsid w:val="002A6896"/>
    <w:rsid w:val="002B09B8"/>
    <w:rsid w:val="002B1906"/>
    <w:rsid w:val="002B1C1E"/>
    <w:rsid w:val="002B2FE5"/>
    <w:rsid w:val="002B3CF9"/>
    <w:rsid w:val="002B4BA0"/>
    <w:rsid w:val="002B4F2F"/>
    <w:rsid w:val="002B6B0A"/>
    <w:rsid w:val="002C0678"/>
    <w:rsid w:val="002C353D"/>
    <w:rsid w:val="002C6483"/>
    <w:rsid w:val="002C6551"/>
    <w:rsid w:val="002C7489"/>
    <w:rsid w:val="002C7E24"/>
    <w:rsid w:val="002D0082"/>
    <w:rsid w:val="002D2434"/>
    <w:rsid w:val="002D5A36"/>
    <w:rsid w:val="002E0E41"/>
    <w:rsid w:val="002F01E7"/>
    <w:rsid w:val="002F2F11"/>
    <w:rsid w:val="002F5CED"/>
    <w:rsid w:val="003007C9"/>
    <w:rsid w:val="003009B5"/>
    <w:rsid w:val="003075FB"/>
    <w:rsid w:val="003122A2"/>
    <w:rsid w:val="0031248C"/>
    <w:rsid w:val="00312AE9"/>
    <w:rsid w:val="00313BF8"/>
    <w:rsid w:val="00317272"/>
    <w:rsid w:val="00321046"/>
    <w:rsid w:val="00321CDC"/>
    <w:rsid w:val="00324F94"/>
    <w:rsid w:val="003265C8"/>
    <w:rsid w:val="00326F86"/>
    <w:rsid w:val="00330852"/>
    <w:rsid w:val="00333A69"/>
    <w:rsid w:val="00333E6A"/>
    <w:rsid w:val="003349AF"/>
    <w:rsid w:val="00340754"/>
    <w:rsid w:val="00341A56"/>
    <w:rsid w:val="003423F8"/>
    <w:rsid w:val="00344FEF"/>
    <w:rsid w:val="0034582C"/>
    <w:rsid w:val="00346F10"/>
    <w:rsid w:val="00351132"/>
    <w:rsid w:val="00352503"/>
    <w:rsid w:val="00353A9F"/>
    <w:rsid w:val="00355AF6"/>
    <w:rsid w:val="00356CB5"/>
    <w:rsid w:val="00357C2C"/>
    <w:rsid w:val="003614D4"/>
    <w:rsid w:val="003631BA"/>
    <w:rsid w:val="0037235C"/>
    <w:rsid w:val="0037472D"/>
    <w:rsid w:val="00374B79"/>
    <w:rsid w:val="00375B4D"/>
    <w:rsid w:val="003810C6"/>
    <w:rsid w:val="0038315C"/>
    <w:rsid w:val="00383A8D"/>
    <w:rsid w:val="003844D3"/>
    <w:rsid w:val="00384650"/>
    <w:rsid w:val="00386638"/>
    <w:rsid w:val="00392327"/>
    <w:rsid w:val="00393DCA"/>
    <w:rsid w:val="003941FD"/>
    <w:rsid w:val="00394656"/>
    <w:rsid w:val="00395D26"/>
    <w:rsid w:val="00396AF6"/>
    <w:rsid w:val="00397B0C"/>
    <w:rsid w:val="00397FDC"/>
    <w:rsid w:val="003A1EEE"/>
    <w:rsid w:val="003A2C44"/>
    <w:rsid w:val="003A55DC"/>
    <w:rsid w:val="003A7168"/>
    <w:rsid w:val="003A7922"/>
    <w:rsid w:val="003B2712"/>
    <w:rsid w:val="003B3B16"/>
    <w:rsid w:val="003B55CC"/>
    <w:rsid w:val="003B56B1"/>
    <w:rsid w:val="003B677D"/>
    <w:rsid w:val="003B73F5"/>
    <w:rsid w:val="003C09B6"/>
    <w:rsid w:val="003C2CDF"/>
    <w:rsid w:val="003C5011"/>
    <w:rsid w:val="003C5225"/>
    <w:rsid w:val="003C5CFE"/>
    <w:rsid w:val="003D42A8"/>
    <w:rsid w:val="003D6D20"/>
    <w:rsid w:val="003E6791"/>
    <w:rsid w:val="003F0A6C"/>
    <w:rsid w:val="003F21EA"/>
    <w:rsid w:val="003F480E"/>
    <w:rsid w:val="003F6E73"/>
    <w:rsid w:val="003F702C"/>
    <w:rsid w:val="004016D4"/>
    <w:rsid w:val="00401E63"/>
    <w:rsid w:val="00404B66"/>
    <w:rsid w:val="004059A2"/>
    <w:rsid w:val="004065E7"/>
    <w:rsid w:val="00410A53"/>
    <w:rsid w:val="004118EA"/>
    <w:rsid w:val="00412586"/>
    <w:rsid w:val="00413B55"/>
    <w:rsid w:val="004146F9"/>
    <w:rsid w:val="004174F6"/>
    <w:rsid w:val="00420F5A"/>
    <w:rsid w:val="0042152E"/>
    <w:rsid w:val="0042224D"/>
    <w:rsid w:val="00426997"/>
    <w:rsid w:val="00427971"/>
    <w:rsid w:val="00431F07"/>
    <w:rsid w:val="0043738E"/>
    <w:rsid w:val="00440520"/>
    <w:rsid w:val="0044354D"/>
    <w:rsid w:val="00444DC1"/>
    <w:rsid w:val="00451911"/>
    <w:rsid w:val="00452460"/>
    <w:rsid w:val="00452619"/>
    <w:rsid w:val="0045276F"/>
    <w:rsid w:val="00453B4F"/>
    <w:rsid w:val="0045442B"/>
    <w:rsid w:val="00460A38"/>
    <w:rsid w:val="004619F5"/>
    <w:rsid w:val="00461B1F"/>
    <w:rsid w:val="00462600"/>
    <w:rsid w:val="00463D7E"/>
    <w:rsid w:val="004640CF"/>
    <w:rsid w:val="00464927"/>
    <w:rsid w:val="0046577C"/>
    <w:rsid w:val="00465875"/>
    <w:rsid w:val="00465F10"/>
    <w:rsid w:val="00472A2E"/>
    <w:rsid w:val="004742E4"/>
    <w:rsid w:val="00474577"/>
    <w:rsid w:val="0047600C"/>
    <w:rsid w:val="0047660C"/>
    <w:rsid w:val="00480152"/>
    <w:rsid w:val="00481110"/>
    <w:rsid w:val="004825AF"/>
    <w:rsid w:val="004828BF"/>
    <w:rsid w:val="004839E4"/>
    <w:rsid w:val="00485CD0"/>
    <w:rsid w:val="00491826"/>
    <w:rsid w:val="00491D7B"/>
    <w:rsid w:val="00492473"/>
    <w:rsid w:val="00492E45"/>
    <w:rsid w:val="0049479F"/>
    <w:rsid w:val="004965A5"/>
    <w:rsid w:val="0049732A"/>
    <w:rsid w:val="00497BBD"/>
    <w:rsid w:val="00497EB9"/>
    <w:rsid w:val="004A09C4"/>
    <w:rsid w:val="004A282B"/>
    <w:rsid w:val="004A673B"/>
    <w:rsid w:val="004A67DA"/>
    <w:rsid w:val="004A740B"/>
    <w:rsid w:val="004A7B9D"/>
    <w:rsid w:val="004B3ADD"/>
    <w:rsid w:val="004B3CE7"/>
    <w:rsid w:val="004B4CE1"/>
    <w:rsid w:val="004B642B"/>
    <w:rsid w:val="004B7D39"/>
    <w:rsid w:val="004B7EEA"/>
    <w:rsid w:val="004C06B2"/>
    <w:rsid w:val="004C7ECE"/>
    <w:rsid w:val="004D03A9"/>
    <w:rsid w:val="004D0BE7"/>
    <w:rsid w:val="004D0C98"/>
    <w:rsid w:val="004D1048"/>
    <w:rsid w:val="004D133E"/>
    <w:rsid w:val="004D34FC"/>
    <w:rsid w:val="004D3764"/>
    <w:rsid w:val="004D418B"/>
    <w:rsid w:val="004D604D"/>
    <w:rsid w:val="004D7367"/>
    <w:rsid w:val="004D7C6A"/>
    <w:rsid w:val="004D7C77"/>
    <w:rsid w:val="004D7DB1"/>
    <w:rsid w:val="004E2400"/>
    <w:rsid w:val="004E2CB6"/>
    <w:rsid w:val="004E3001"/>
    <w:rsid w:val="004E5C5C"/>
    <w:rsid w:val="004E6744"/>
    <w:rsid w:val="004F0A34"/>
    <w:rsid w:val="004F1218"/>
    <w:rsid w:val="004F43E3"/>
    <w:rsid w:val="004F474A"/>
    <w:rsid w:val="004F518B"/>
    <w:rsid w:val="004F599E"/>
    <w:rsid w:val="004F664E"/>
    <w:rsid w:val="005000DF"/>
    <w:rsid w:val="0050016D"/>
    <w:rsid w:val="00501374"/>
    <w:rsid w:val="00502440"/>
    <w:rsid w:val="00502888"/>
    <w:rsid w:val="00503AAB"/>
    <w:rsid w:val="005059E9"/>
    <w:rsid w:val="00505C87"/>
    <w:rsid w:val="00506B08"/>
    <w:rsid w:val="00507A15"/>
    <w:rsid w:val="00510372"/>
    <w:rsid w:val="0051213E"/>
    <w:rsid w:val="00513863"/>
    <w:rsid w:val="005142A6"/>
    <w:rsid w:val="00515808"/>
    <w:rsid w:val="005162FA"/>
    <w:rsid w:val="0052036F"/>
    <w:rsid w:val="00526A61"/>
    <w:rsid w:val="0052724E"/>
    <w:rsid w:val="00530FE7"/>
    <w:rsid w:val="005311F0"/>
    <w:rsid w:val="00531632"/>
    <w:rsid w:val="0053536C"/>
    <w:rsid w:val="00536A08"/>
    <w:rsid w:val="005373C9"/>
    <w:rsid w:val="005403F9"/>
    <w:rsid w:val="00540B45"/>
    <w:rsid w:val="005411E0"/>
    <w:rsid w:val="005452D3"/>
    <w:rsid w:val="00545E1C"/>
    <w:rsid w:val="00546021"/>
    <w:rsid w:val="00547CE2"/>
    <w:rsid w:val="00547E47"/>
    <w:rsid w:val="00551AE6"/>
    <w:rsid w:val="00551DA5"/>
    <w:rsid w:val="00552876"/>
    <w:rsid w:val="0055308E"/>
    <w:rsid w:val="00553D4F"/>
    <w:rsid w:val="00554CCF"/>
    <w:rsid w:val="0056076C"/>
    <w:rsid w:val="005631CD"/>
    <w:rsid w:val="005650F6"/>
    <w:rsid w:val="00567725"/>
    <w:rsid w:val="00571406"/>
    <w:rsid w:val="00572205"/>
    <w:rsid w:val="0057419F"/>
    <w:rsid w:val="00574DD5"/>
    <w:rsid w:val="00575515"/>
    <w:rsid w:val="00576D06"/>
    <w:rsid w:val="00577867"/>
    <w:rsid w:val="00580542"/>
    <w:rsid w:val="00590730"/>
    <w:rsid w:val="00591344"/>
    <w:rsid w:val="0059177C"/>
    <w:rsid w:val="00593901"/>
    <w:rsid w:val="00593AEC"/>
    <w:rsid w:val="00594D1E"/>
    <w:rsid w:val="0059556A"/>
    <w:rsid w:val="00596BA9"/>
    <w:rsid w:val="00596F06"/>
    <w:rsid w:val="005A08CC"/>
    <w:rsid w:val="005A2144"/>
    <w:rsid w:val="005A25B6"/>
    <w:rsid w:val="005A3B8C"/>
    <w:rsid w:val="005B302F"/>
    <w:rsid w:val="005B32D7"/>
    <w:rsid w:val="005B5F5E"/>
    <w:rsid w:val="005B67BA"/>
    <w:rsid w:val="005B7A53"/>
    <w:rsid w:val="005C16FF"/>
    <w:rsid w:val="005C2197"/>
    <w:rsid w:val="005C2CAB"/>
    <w:rsid w:val="005C2EAB"/>
    <w:rsid w:val="005C3610"/>
    <w:rsid w:val="005C6CC6"/>
    <w:rsid w:val="005D00AA"/>
    <w:rsid w:val="005D0EDB"/>
    <w:rsid w:val="005D1308"/>
    <w:rsid w:val="005D33A2"/>
    <w:rsid w:val="005D692C"/>
    <w:rsid w:val="005D6BA7"/>
    <w:rsid w:val="005D72FC"/>
    <w:rsid w:val="005D75D6"/>
    <w:rsid w:val="005D7A3D"/>
    <w:rsid w:val="005E02ED"/>
    <w:rsid w:val="005E12E9"/>
    <w:rsid w:val="005E32B4"/>
    <w:rsid w:val="005E42FB"/>
    <w:rsid w:val="005E6303"/>
    <w:rsid w:val="005E6679"/>
    <w:rsid w:val="005E7A11"/>
    <w:rsid w:val="005F0C9C"/>
    <w:rsid w:val="005F1FF8"/>
    <w:rsid w:val="005F26C9"/>
    <w:rsid w:val="005F2A47"/>
    <w:rsid w:val="005F3C59"/>
    <w:rsid w:val="005F59D3"/>
    <w:rsid w:val="005F6441"/>
    <w:rsid w:val="00600614"/>
    <w:rsid w:val="00600DF1"/>
    <w:rsid w:val="006023A2"/>
    <w:rsid w:val="00602EC1"/>
    <w:rsid w:val="00604630"/>
    <w:rsid w:val="00604632"/>
    <w:rsid w:val="00613F17"/>
    <w:rsid w:val="006145AE"/>
    <w:rsid w:val="00614756"/>
    <w:rsid w:val="006149AD"/>
    <w:rsid w:val="00616794"/>
    <w:rsid w:val="00620046"/>
    <w:rsid w:val="00620999"/>
    <w:rsid w:val="00620B5D"/>
    <w:rsid w:val="00623F1E"/>
    <w:rsid w:val="00624E9A"/>
    <w:rsid w:val="00627603"/>
    <w:rsid w:val="00627DC4"/>
    <w:rsid w:val="00627F8C"/>
    <w:rsid w:val="00631522"/>
    <w:rsid w:val="00635C6A"/>
    <w:rsid w:val="00635F50"/>
    <w:rsid w:val="00637DCB"/>
    <w:rsid w:val="006401A5"/>
    <w:rsid w:val="00640A32"/>
    <w:rsid w:val="00641C2E"/>
    <w:rsid w:val="00643521"/>
    <w:rsid w:val="00644AB6"/>
    <w:rsid w:val="00644BAB"/>
    <w:rsid w:val="00645886"/>
    <w:rsid w:val="006459D0"/>
    <w:rsid w:val="00655033"/>
    <w:rsid w:val="00656CAE"/>
    <w:rsid w:val="00657B29"/>
    <w:rsid w:val="00660392"/>
    <w:rsid w:val="006617EA"/>
    <w:rsid w:val="00661F92"/>
    <w:rsid w:val="00662C3B"/>
    <w:rsid w:val="006636AD"/>
    <w:rsid w:val="00666B77"/>
    <w:rsid w:val="006718EC"/>
    <w:rsid w:val="00672C3C"/>
    <w:rsid w:val="00673779"/>
    <w:rsid w:val="0067765D"/>
    <w:rsid w:val="00677820"/>
    <w:rsid w:val="006778E9"/>
    <w:rsid w:val="0068035D"/>
    <w:rsid w:val="00686496"/>
    <w:rsid w:val="006909B8"/>
    <w:rsid w:val="00690D42"/>
    <w:rsid w:val="00695AFE"/>
    <w:rsid w:val="006963BE"/>
    <w:rsid w:val="006A1AE9"/>
    <w:rsid w:val="006A2252"/>
    <w:rsid w:val="006A2338"/>
    <w:rsid w:val="006A465B"/>
    <w:rsid w:val="006A7065"/>
    <w:rsid w:val="006A74D6"/>
    <w:rsid w:val="006B0807"/>
    <w:rsid w:val="006B2582"/>
    <w:rsid w:val="006B288F"/>
    <w:rsid w:val="006B3A38"/>
    <w:rsid w:val="006B3CF7"/>
    <w:rsid w:val="006B42DB"/>
    <w:rsid w:val="006B7D7C"/>
    <w:rsid w:val="006C06A0"/>
    <w:rsid w:val="006C07C8"/>
    <w:rsid w:val="006C127C"/>
    <w:rsid w:val="006C2718"/>
    <w:rsid w:val="006C3057"/>
    <w:rsid w:val="006C368E"/>
    <w:rsid w:val="006C7321"/>
    <w:rsid w:val="006D0EDA"/>
    <w:rsid w:val="006D30F3"/>
    <w:rsid w:val="006D548A"/>
    <w:rsid w:val="006D62BB"/>
    <w:rsid w:val="006D7B8E"/>
    <w:rsid w:val="006E1060"/>
    <w:rsid w:val="006E12B7"/>
    <w:rsid w:val="006E1F9A"/>
    <w:rsid w:val="006E2314"/>
    <w:rsid w:val="006E5B79"/>
    <w:rsid w:val="006F1D43"/>
    <w:rsid w:val="006F34C0"/>
    <w:rsid w:val="006F3D62"/>
    <w:rsid w:val="006F4AA1"/>
    <w:rsid w:val="006F5C84"/>
    <w:rsid w:val="006F5C90"/>
    <w:rsid w:val="006F6457"/>
    <w:rsid w:val="006F70ED"/>
    <w:rsid w:val="007003B2"/>
    <w:rsid w:val="0070307B"/>
    <w:rsid w:val="0070346B"/>
    <w:rsid w:val="00703982"/>
    <w:rsid w:val="007052E1"/>
    <w:rsid w:val="0070531B"/>
    <w:rsid w:val="007062BE"/>
    <w:rsid w:val="007063E2"/>
    <w:rsid w:val="00712A88"/>
    <w:rsid w:val="00712E2F"/>
    <w:rsid w:val="00712E8F"/>
    <w:rsid w:val="00713CB7"/>
    <w:rsid w:val="007159AA"/>
    <w:rsid w:val="00716366"/>
    <w:rsid w:val="00716892"/>
    <w:rsid w:val="00717222"/>
    <w:rsid w:val="00717F7F"/>
    <w:rsid w:val="0072083C"/>
    <w:rsid w:val="0072530E"/>
    <w:rsid w:val="00726447"/>
    <w:rsid w:val="007275A8"/>
    <w:rsid w:val="007313A9"/>
    <w:rsid w:val="00733123"/>
    <w:rsid w:val="007333FE"/>
    <w:rsid w:val="00733D2B"/>
    <w:rsid w:val="0073430B"/>
    <w:rsid w:val="007350A3"/>
    <w:rsid w:val="007506DD"/>
    <w:rsid w:val="00755CE3"/>
    <w:rsid w:val="007565F9"/>
    <w:rsid w:val="00756C78"/>
    <w:rsid w:val="0076186B"/>
    <w:rsid w:val="007640E4"/>
    <w:rsid w:val="00764E44"/>
    <w:rsid w:val="00765798"/>
    <w:rsid w:val="007657D3"/>
    <w:rsid w:val="0076713A"/>
    <w:rsid w:val="007705FA"/>
    <w:rsid w:val="00771165"/>
    <w:rsid w:val="007728B8"/>
    <w:rsid w:val="00773302"/>
    <w:rsid w:val="00776730"/>
    <w:rsid w:val="00780E24"/>
    <w:rsid w:val="00781C85"/>
    <w:rsid w:val="007830C6"/>
    <w:rsid w:val="00783CB0"/>
    <w:rsid w:val="007849C7"/>
    <w:rsid w:val="00785ED6"/>
    <w:rsid w:val="0078697D"/>
    <w:rsid w:val="00791A2C"/>
    <w:rsid w:val="00792CD1"/>
    <w:rsid w:val="00792E64"/>
    <w:rsid w:val="00792FB6"/>
    <w:rsid w:val="0079637B"/>
    <w:rsid w:val="0079655B"/>
    <w:rsid w:val="00796C4A"/>
    <w:rsid w:val="0079714F"/>
    <w:rsid w:val="00797AB0"/>
    <w:rsid w:val="007A136B"/>
    <w:rsid w:val="007A2BCA"/>
    <w:rsid w:val="007A3331"/>
    <w:rsid w:val="007A352C"/>
    <w:rsid w:val="007A4857"/>
    <w:rsid w:val="007A49EF"/>
    <w:rsid w:val="007A5683"/>
    <w:rsid w:val="007A6954"/>
    <w:rsid w:val="007A7099"/>
    <w:rsid w:val="007A7D23"/>
    <w:rsid w:val="007B26A8"/>
    <w:rsid w:val="007B44E1"/>
    <w:rsid w:val="007B67A2"/>
    <w:rsid w:val="007C404E"/>
    <w:rsid w:val="007C4260"/>
    <w:rsid w:val="007C4E56"/>
    <w:rsid w:val="007C59BB"/>
    <w:rsid w:val="007C5E3B"/>
    <w:rsid w:val="007C6C1E"/>
    <w:rsid w:val="007C6D73"/>
    <w:rsid w:val="007C72AA"/>
    <w:rsid w:val="007D0C0B"/>
    <w:rsid w:val="007D0C28"/>
    <w:rsid w:val="007D1D3C"/>
    <w:rsid w:val="007D35B2"/>
    <w:rsid w:val="007D631B"/>
    <w:rsid w:val="007D7837"/>
    <w:rsid w:val="007E019E"/>
    <w:rsid w:val="007E44C5"/>
    <w:rsid w:val="007E47E3"/>
    <w:rsid w:val="007E5452"/>
    <w:rsid w:val="007E59AD"/>
    <w:rsid w:val="007E6CB0"/>
    <w:rsid w:val="007F07BA"/>
    <w:rsid w:val="007F0DDA"/>
    <w:rsid w:val="007F3EA7"/>
    <w:rsid w:val="007F57B2"/>
    <w:rsid w:val="007F74F3"/>
    <w:rsid w:val="007F7D1E"/>
    <w:rsid w:val="00802BE9"/>
    <w:rsid w:val="00802CA1"/>
    <w:rsid w:val="00802D26"/>
    <w:rsid w:val="00804BCD"/>
    <w:rsid w:val="00806778"/>
    <w:rsid w:val="00810094"/>
    <w:rsid w:val="00811C82"/>
    <w:rsid w:val="00816210"/>
    <w:rsid w:val="00816E67"/>
    <w:rsid w:val="008236C8"/>
    <w:rsid w:val="008241F4"/>
    <w:rsid w:val="00825D9A"/>
    <w:rsid w:val="00827D4C"/>
    <w:rsid w:val="00833AB0"/>
    <w:rsid w:val="00835444"/>
    <w:rsid w:val="00835E44"/>
    <w:rsid w:val="00836EB1"/>
    <w:rsid w:val="008401DD"/>
    <w:rsid w:val="008415CB"/>
    <w:rsid w:val="00842CCB"/>
    <w:rsid w:val="00844103"/>
    <w:rsid w:val="0084655B"/>
    <w:rsid w:val="00847048"/>
    <w:rsid w:val="0085038B"/>
    <w:rsid w:val="00850BBF"/>
    <w:rsid w:val="008515DC"/>
    <w:rsid w:val="00854559"/>
    <w:rsid w:val="00857026"/>
    <w:rsid w:val="00857766"/>
    <w:rsid w:val="00861364"/>
    <w:rsid w:val="0086353F"/>
    <w:rsid w:val="008656C0"/>
    <w:rsid w:val="0086607D"/>
    <w:rsid w:val="00867C0E"/>
    <w:rsid w:val="00870541"/>
    <w:rsid w:val="00872991"/>
    <w:rsid w:val="008733EA"/>
    <w:rsid w:val="00873CA9"/>
    <w:rsid w:val="0087446F"/>
    <w:rsid w:val="00874F1D"/>
    <w:rsid w:val="00875553"/>
    <w:rsid w:val="00877BEC"/>
    <w:rsid w:val="0088088A"/>
    <w:rsid w:val="008831CB"/>
    <w:rsid w:val="008832AA"/>
    <w:rsid w:val="008845D4"/>
    <w:rsid w:val="00892E7A"/>
    <w:rsid w:val="00893783"/>
    <w:rsid w:val="00896A3B"/>
    <w:rsid w:val="00896C3C"/>
    <w:rsid w:val="008A144D"/>
    <w:rsid w:val="008A2A39"/>
    <w:rsid w:val="008A2E50"/>
    <w:rsid w:val="008A4C9C"/>
    <w:rsid w:val="008A4CE2"/>
    <w:rsid w:val="008A522E"/>
    <w:rsid w:val="008B2953"/>
    <w:rsid w:val="008B3C2F"/>
    <w:rsid w:val="008C005F"/>
    <w:rsid w:val="008C4CE1"/>
    <w:rsid w:val="008D2F3E"/>
    <w:rsid w:val="008D3701"/>
    <w:rsid w:val="008D7190"/>
    <w:rsid w:val="008D7F8F"/>
    <w:rsid w:val="008E0062"/>
    <w:rsid w:val="008E31F4"/>
    <w:rsid w:val="008E5D08"/>
    <w:rsid w:val="008F131F"/>
    <w:rsid w:val="008F1AC6"/>
    <w:rsid w:val="008F42FB"/>
    <w:rsid w:val="008F4E70"/>
    <w:rsid w:val="008F65DB"/>
    <w:rsid w:val="008F68E9"/>
    <w:rsid w:val="008F7E43"/>
    <w:rsid w:val="00903408"/>
    <w:rsid w:val="00907D73"/>
    <w:rsid w:val="00911BF8"/>
    <w:rsid w:val="0091398B"/>
    <w:rsid w:val="009150D7"/>
    <w:rsid w:val="0091790D"/>
    <w:rsid w:val="0092319E"/>
    <w:rsid w:val="009246E8"/>
    <w:rsid w:val="00927026"/>
    <w:rsid w:val="009302D2"/>
    <w:rsid w:val="00932156"/>
    <w:rsid w:val="009323A0"/>
    <w:rsid w:val="009324B8"/>
    <w:rsid w:val="00935267"/>
    <w:rsid w:val="0093574E"/>
    <w:rsid w:val="0093587B"/>
    <w:rsid w:val="00935991"/>
    <w:rsid w:val="00937EBA"/>
    <w:rsid w:val="00940CEA"/>
    <w:rsid w:val="00944AAD"/>
    <w:rsid w:val="00946AD3"/>
    <w:rsid w:val="009504D0"/>
    <w:rsid w:val="00950E77"/>
    <w:rsid w:val="009532AF"/>
    <w:rsid w:val="00956566"/>
    <w:rsid w:val="009603FE"/>
    <w:rsid w:val="00961B41"/>
    <w:rsid w:val="00961C30"/>
    <w:rsid w:val="00963EE5"/>
    <w:rsid w:val="0096444E"/>
    <w:rsid w:val="00964740"/>
    <w:rsid w:val="009662EE"/>
    <w:rsid w:val="00966821"/>
    <w:rsid w:val="009715DC"/>
    <w:rsid w:val="009812EE"/>
    <w:rsid w:val="00982430"/>
    <w:rsid w:val="00983ECB"/>
    <w:rsid w:val="00984986"/>
    <w:rsid w:val="00984DE6"/>
    <w:rsid w:val="0098589E"/>
    <w:rsid w:val="0098598F"/>
    <w:rsid w:val="0098657B"/>
    <w:rsid w:val="00987626"/>
    <w:rsid w:val="00991CBA"/>
    <w:rsid w:val="00994D89"/>
    <w:rsid w:val="00994E58"/>
    <w:rsid w:val="00997268"/>
    <w:rsid w:val="009976A4"/>
    <w:rsid w:val="009A01F7"/>
    <w:rsid w:val="009A0C00"/>
    <w:rsid w:val="009A5045"/>
    <w:rsid w:val="009A5267"/>
    <w:rsid w:val="009B072B"/>
    <w:rsid w:val="009B38A4"/>
    <w:rsid w:val="009B4590"/>
    <w:rsid w:val="009B4BC9"/>
    <w:rsid w:val="009B781A"/>
    <w:rsid w:val="009C0662"/>
    <w:rsid w:val="009C29ED"/>
    <w:rsid w:val="009C2DF0"/>
    <w:rsid w:val="009C4B8D"/>
    <w:rsid w:val="009C6815"/>
    <w:rsid w:val="009C6B5C"/>
    <w:rsid w:val="009C73D3"/>
    <w:rsid w:val="009C78E4"/>
    <w:rsid w:val="009D0B27"/>
    <w:rsid w:val="009D12FE"/>
    <w:rsid w:val="009D1720"/>
    <w:rsid w:val="009D2E42"/>
    <w:rsid w:val="009D4A90"/>
    <w:rsid w:val="009D5421"/>
    <w:rsid w:val="009D6AB9"/>
    <w:rsid w:val="009D7730"/>
    <w:rsid w:val="009E0516"/>
    <w:rsid w:val="009E135B"/>
    <w:rsid w:val="009E28F6"/>
    <w:rsid w:val="009E3FBE"/>
    <w:rsid w:val="009E51FD"/>
    <w:rsid w:val="009E5895"/>
    <w:rsid w:val="009E5BE6"/>
    <w:rsid w:val="009F0AFC"/>
    <w:rsid w:val="009F1857"/>
    <w:rsid w:val="009F2B9A"/>
    <w:rsid w:val="009F3173"/>
    <w:rsid w:val="009F408B"/>
    <w:rsid w:val="009F449E"/>
    <w:rsid w:val="009F69FC"/>
    <w:rsid w:val="00A010F5"/>
    <w:rsid w:val="00A06955"/>
    <w:rsid w:val="00A06E8B"/>
    <w:rsid w:val="00A10F3E"/>
    <w:rsid w:val="00A11B99"/>
    <w:rsid w:val="00A15751"/>
    <w:rsid w:val="00A220FB"/>
    <w:rsid w:val="00A24042"/>
    <w:rsid w:val="00A240B5"/>
    <w:rsid w:val="00A267C0"/>
    <w:rsid w:val="00A31979"/>
    <w:rsid w:val="00A3328F"/>
    <w:rsid w:val="00A348E4"/>
    <w:rsid w:val="00A354F3"/>
    <w:rsid w:val="00A35AC4"/>
    <w:rsid w:val="00A35BC1"/>
    <w:rsid w:val="00A37A05"/>
    <w:rsid w:val="00A40738"/>
    <w:rsid w:val="00A408E6"/>
    <w:rsid w:val="00A41270"/>
    <w:rsid w:val="00A429A2"/>
    <w:rsid w:val="00A43C8B"/>
    <w:rsid w:val="00A44F7A"/>
    <w:rsid w:val="00A506F8"/>
    <w:rsid w:val="00A511E2"/>
    <w:rsid w:val="00A52185"/>
    <w:rsid w:val="00A53518"/>
    <w:rsid w:val="00A545CC"/>
    <w:rsid w:val="00A56E0D"/>
    <w:rsid w:val="00A57F4F"/>
    <w:rsid w:val="00A618FF"/>
    <w:rsid w:val="00A620BD"/>
    <w:rsid w:val="00A63049"/>
    <w:rsid w:val="00A6316C"/>
    <w:rsid w:val="00A63DF1"/>
    <w:rsid w:val="00A64D12"/>
    <w:rsid w:val="00A732EF"/>
    <w:rsid w:val="00A750F6"/>
    <w:rsid w:val="00A75F02"/>
    <w:rsid w:val="00A760AE"/>
    <w:rsid w:val="00A81550"/>
    <w:rsid w:val="00A827CA"/>
    <w:rsid w:val="00A82EF9"/>
    <w:rsid w:val="00A83B5E"/>
    <w:rsid w:val="00A83E0C"/>
    <w:rsid w:val="00A84C14"/>
    <w:rsid w:val="00A92B72"/>
    <w:rsid w:val="00A9392E"/>
    <w:rsid w:val="00A94FD7"/>
    <w:rsid w:val="00AA2782"/>
    <w:rsid w:val="00AA41B5"/>
    <w:rsid w:val="00AA4F1C"/>
    <w:rsid w:val="00AA4F3A"/>
    <w:rsid w:val="00AA5544"/>
    <w:rsid w:val="00AA68E1"/>
    <w:rsid w:val="00AA72B2"/>
    <w:rsid w:val="00AC22AC"/>
    <w:rsid w:val="00AC259E"/>
    <w:rsid w:val="00AC3CAC"/>
    <w:rsid w:val="00AC4075"/>
    <w:rsid w:val="00AD40B1"/>
    <w:rsid w:val="00AD5E22"/>
    <w:rsid w:val="00AD7481"/>
    <w:rsid w:val="00AD7C20"/>
    <w:rsid w:val="00AE28B7"/>
    <w:rsid w:val="00AE345D"/>
    <w:rsid w:val="00AE5D8C"/>
    <w:rsid w:val="00AE64EE"/>
    <w:rsid w:val="00AE6C8C"/>
    <w:rsid w:val="00AE7748"/>
    <w:rsid w:val="00AE7DD3"/>
    <w:rsid w:val="00AF041C"/>
    <w:rsid w:val="00AF0D2E"/>
    <w:rsid w:val="00AF13D6"/>
    <w:rsid w:val="00AF22F2"/>
    <w:rsid w:val="00AF258F"/>
    <w:rsid w:val="00AF265D"/>
    <w:rsid w:val="00AF3FEE"/>
    <w:rsid w:val="00AF53D4"/>
    <w:rsid w:val="00AF6461"/>
    <w:rsid w:val="00AF6718"/>
    <w:rsid w:val="00AF7798"/>
    <w:rsid w:val="00B00CD3"/>
    <w:rsid w:val="00B0169E"/>
    <w:rsid w:val="00B07867"/>
    <w:rsid w:val="00B07A64"/>
    <w:rsid w:val="00B07FAA"/>
    <w:rsid w:val="00B11F7F"/>
    <w:rsid w:val="00B12360"/>
    <w:rsid w:val="00B131ED"/>
    <w:rsid w:val="00B1438F"/>
    <w:rsid w:val="00B15BD9"/>
    <w:rsid w:val="00B16FBD"/>
    <w:rsid w:val="00B20580"/>
    <w:rsid w:val="00B20F41"/>
    <w:rsid w:val="00B22788"/>
    <w:rsid w:val="00B23F76"/>
    <w:rsid w:val="00B27DC7"/>
    <w:rsid w:val="00B30F97"/>
    <w:rsid w:val="00B31CA2"/>
    <w:rsid w:val="00B33976"/>
    <w:rsid w:val="00B34285"/>
    <w:rsid w:val="00B34998"/>
    <w:rsid w:val="00B354E9"/>
    <w:rsid w:val="00B37BC3"/>
    <w:rsid w:val="00B42DC5"/>
    <w:rsid w:val="00B42E06"/>
    <w:rsid w:val="00B43F02"/>
    <w:rsid w:val="00B45725"/>
    <w:rsid w:val="00B476BB"/>
    <w:rsid w:val="00B511C8"/>
    <w:rsid w:val="00B519F9"/>
    <w:rsid w:val="00B52A9F"/>
    <w:rsid w:val="00B553BC"/>
    <w:rsid w:val="00B55715"/>
    <w:rsid w:val="00B557D9"/>
    <w:rsid w:val="00B55B86"/>
    <w:rsid w:val="00B55E52"/>
    <w:rsid w:val="00B616A2"/>
    <w:rsid w:val="00B616C8"/>
    <w:rsid w:val="00B622BB"/>
    <w:rsid w:val="00B63196"/>
    <w:rsid w:val="00B63D12"/>
    <w:rsid w:val="00B643AF"/>
    <w:rsid w:val="00B65A07"/>
    <w:rsid w:val="00B67AB4"/>
    <w:rsid w:val="00B7023F"/>
    <w:rsid w:val="00B703C8"/>
    <w:rsid w:val="00B70A29"/>
    <w:rsid w:val="00B710D5"/>
    <w:rsid w:val="00B73E6C"/>
    <w:rsid w:val="00B73E9F"/>
    <w:rsid w:val="00B7466F"/>
    <w:rsid w:val="00B74FE1"/>
    <w:rsid w:val="00B750AC"/>
    <w:rsid w:val="00B76F85"/>
    <w:rsid w:val="00B80074"/>
    <w:rsid w:val="00B81B5B"/>
    <w:rsid w:val="00B83FD0"/>
    <w:rsid w:val="00B8456B"/>
    <w:rsid w:val="00B87631"/>
    <w:rsid w:val="00B91D71"/>
    <w:rsid w:val="00B91E52"/>
    <w:rsid w:val="00B93868"/>
    <w:rsid w:val="00B94E0A"/>
    <w:rsid w:val="00B95FC4"/>
    <w:rsid w:val="00B961D8"/>
    <w:rsid w:val="00BA032D"/>
    <w:rsid w:val="00BA2A79"/>
    <w:rsid w:val="00BA2D8D"/>
    <w:rsid w:val="00BA51CA"/>
    <w:rsid w:val="00BA6059"/>
    <w:rsid w:val="00BA63A7"/>
    <w:rsid w:val="00BA7D86"/>
    <w:rsid w:val="00BB1ACD"/>
    <w:rsid w:val="00BB36EC"/>
    <w:rsid w:val="00BB628D"/>
    <w:rsid w:val="00BB7425"/>
    <w:rsid w:val="00BC0214"/>
    <w:rsid w:val="00BC0EFC"/>
    <w:rsid w:val="00BC3AE4"/>
    <w:rsid w:val="00BC60D7"/>
    <w:rsid w:val="00BD2A38"/>
    <w:rsid w:val="00BD2C9B"/>
    <w:rsid w:val="00BD3116"/>
    <w:rsid w:val="00BD3A4D"/>
    <w:rsid w:val="00BD3F79"/>
    <w:rsid w:val="00BD464A"/>
    <w:rsid w:val="00BD5809"/>
    <w:rsid w:val="00BD60CA"/>
    <w:rsid w:val="00BD7801"/>
    <w:rsid w:val="00BD7B39"/>
    <w:rsid w:val="00BE416C"/>
    <w:rsid w:val="00BE55F0"/>
    <w:rsid w:val="00BE5FCC"/>
    <w:rsid w:val="00BE7FDF"/>
    <w:rsid w:val="00BF1599"/>
    <w:rsid w:val="00BF2038"/>
    <w:rsid w:val="00BF2E54"/>
    <w:rsid w:val="00BF2E71"/>
    <w:rsid w:val="00BF39ED"/>
    <w:rsid w:val="00BF63CF"/>
    <w:rsid w:val="00C02225"/>
    <w:rsid w:val="00C02F00"/>
    <w:rsid w:val="00C04712"/>
    <w:rsid w:val="00C12FF3"/>
    <w:rsid w:val="00C1309F"/>
    <w:rsid w:val="00C14441"/>
    <w:rsid w:val="00C15C2A"/>
    <w:rsid w:val="00C16838"/>
    <w:rsid w:val="00C16C52"/>
    <w:rsid w:val="00C17EB5"/>
    <w:rsid w:val="00C215F8"/>
    <w:rsid w:val="00C21BD9"/>
    <w:rsid w:val="00C2262C"/>
    <w:rsid w:val="00C26DAE"/>
    <w:rsid w:val="00C30B5A"/>
    <w:rsid w:val="00C36592"/>
    <w:rsid w:val="00C3756F"/>
    <w:rsid w:val="00C37F99"/>
    <w:rsid w:val="00C4005C"/>
    <w:rsid w:val="00C40396"/>
    <w:rsid w:val="00C41094"/>
    <w:rsid w:val="00C42CE0"/>
    <w:rsid w:val="00C44C33"/>
    <w:rsid w:val="00C475A4"/>
    <w:rsid w:val="00C503D4"/>
    <w:rsid w:val="00C509A1"/>
    <w:rsid w:val="00C514EC"/>
    <w:rsid w:val="00C52008"/>
    <w:rsid w:val="00C52B97"/>
    <w:rsid w:val="00C55334"/>
    <w:rsid w:val="00C577C0"/>
    <w:rsid w:val="00C60360"/>
    <w:rsid w:val="00C626E6"/>
    <w:rsid w:val="00C631D8"/>
    <w:rsid w:val="00C640BE"/>
    <w:rsid w:val="00C64B94"/>
    <w:rsid w:val="00C652AE"/>
    <w:rsid w:val="00C65DD4"/>
    <w:rsid w:val="00C668A4"/>
    <w:rsid w:val="00C668C7"/>
    <w:rsid w:val="00C72735"/>
    <w:rsid w:val="00C73552"/>
    <w:rsid w:val="00C7457B"/>
    <w:rsid w:val="00C76F9B"/>
    <w:rsid w:val="00C77D7D"/>
    <w:rsid w:val="00C77E75"/>
    <w:rsid w:val="00C8017E"/>
    <w:rsid w:val="00C801C7"/>
    <w:rsid w:val="00C81440"/>
    <w:rsid w:val="00C8407E"/>
    <w:rsid w:val="00C8544A"/>
    <w:rsid w:val="00C85491"/>
    <w:rsid w:val="00C86377"/>
    <w:rsid w:val="00C94225"/>
    <w:rsid w:val="00C951F5"/>
    <w:rsid w:val="00CA3EF9"/>
    <w:rsid w:val="00CA4F85"/>
    <w:rsid w:val="00CA7E06"/>
    <w:rsid w:val="00CB06EC"/>
    <w:rsid w:val="00CB1161"/>
    <w:rsid w:val="00CB142E"/>
    <w:rsid w:val="00CB1978"/>
    <w:rsid w:val="00CB38DD"/>
    <w:rsid w:val="00CB7EC3"/>
    <w:rsid w:val="00CC089A"/>
    <w:rsid w:val="00CC1663"/>
    <w:rsid w:val="00CC1BD9"/>
    <w:rsid w:val="00CC1C77"/>
    <w:rsid w:val="00CC403F"/>
    <w:rsid w:val="00CC4A4E"/>
    <w:rsid w:val="00CD0919"/>
    <w:rsid w:val="00CD3E93"/>
    <w:rsid w:val="00CD7FA4"/>
    <w:rsid w:val="00CE2F0D"/>
    <w:rsid w:val="00CE631C"/>
    <w:rsid w:val="00CE7E4E"/>
    <w:rsid w:val="00CF1856"/>
    <w:rsid w:val="00CF1A43"/>
    <w:rsid w:val="00CF2671"/>
    <w:rsid w:val="00CF319E"/>
    <w:rsid w:val="00CF347E"/>
    <w:rsid w:val="00CF3696"/>
    <w:rsid w:val="00CF5F74"/>
    <w:rsid w:val="00D00772"/>
    <w:rsid w:val="00D00B2D"/>
    <w:rsid w:val="00D01F72"/>
    <w:rsid w:val="00D023AC"/>
    <w:rsid w:val="00D02469"/>
    <w:rsid w:val="00D038BE"/>
    <w:rsid w:val="00D0419C"/>
    <w:rsid w:val="00D05821"/>
    <w:rsid w:val="00D05D63"/>
    <w:rsid w:val="00D158A9"/>
    <w:rsid w:val="00D15F7C"/>
    <w:rsid w:val="00D16D0E"/>
    <w:rsid w:val="00D1734C"/>
    <w:rsid w:val="00D202EA"/>
    <w:rsid w:val="00D20FBB"/>
    <w:rsid w:val="00D21956"/>
    <w:rsid w:val="00D2216D"/>
    <w:rsid w:val="00D22C41"/>
    <w:rsid w:val="00D24956"/>
    <w:rsid w:val="00D253A8"/>
    <w:rsid w:val="00D33BAD"/>
    <w:rsid w:val="00D3433E"/>
    <w:rsid w:val="00D34A17"/>
    <w:rsid w:val="00D34E3B"/>
    <w:rsid w:val="00D3650F"/>
    <w:rsid w:val="00D44E23"/>
    <w:rsid w:val="00D455B7"/>
    <w:rsid w:val="00D468B9"/>
    <w:rsid w:val="00D507AB"/>
    <w:rsid w:val="00D51187"/>
    <w:rsid w:val="00D52C5D"/>
    <w:rsid w:val="00D52DCA"/>
    <w:rsid w:val="00D5332B"/>
    <w:rsid w:val="00D53EB9"/>
    <w:rsid w:val="00D543A3"/>
    <w:rsid w:val="00D54511"/>
    <w:rsid w:val="00D5714D"/>
    <w:rsid w:val="00D6383C"/>
    <w:rsid w:val="00D65729"/>
    <w:rsid w:val="00D672A7"/>
    <w:rsid w:val="00D67315"/>
    <w:rsid w:val="00D701F2"/>
    <w:rsid w:val="00D70308"/>
    <w:rsid w:val="00D715E8"/>
    <w:rsid w:val="00D73010"/>
    <w:rsid w:val="00D836BA"/>
    <w:rsid w:val="00D84C16"/>
    <w:rsid w:val="00D852DA"/>
    <w:rsid w:val="00D900B3"/>
    <w:rsid w:val="00D907A0"/>
    <w:rsid w:val="00D91667"/>
    <w:rsid w:val="00D9177A"/>
    <w:rsid w:val="00D91F29"/>
    <w:rsid w:val="00D928D3"/>
    <w:rsid w:val="00D93A88"/>
    <w:rsid w:val="00D95BB6"/>
    <w:rsid w:val="00D96158"/>
    <w:rsid w:val="00D96471"/>
    <w:rsid w:val="00DA02A1"/>
    <w:rsid w:val="00DA0ACF"/>
    <w:rsid w:val="00DA1D7D"/>
    <w:rsid w:val="00DB130F"/>
    <w:rsid w:val="00DB2DF2"/>
    <w:rsid w:val="00DB349D"/>
    <w:rsid w:val="00DB503E"/>
    <w:rsid w:val="00DB693A"/>
    <w:rsid w:val="00DB6EA7"/>
    <w:rsid w:val="00DB7720"/>
    <w:rsid w:val="00DC73EE"/>
    <w:rsid w:val="00DD1866"/>
    <w:rsid w:val="00DD1AAA"/>
    <w:rsid w:val="00DD2751"/>
    <w:rsid w:val="00DD34A7"/>
    <w:rsid w:val="00DD4DC2"/>
    <w:rsid w:val="00DE0596"/>
    <w:rsid w:val="00DE2519"/>
    <w:rsid w:val="00DE7683"/>
    <w:rsid w:val="00DF19E7"/>
    <w:rsid w:val="00DF2A2B"/>
    <w:rsid w:val="00DF7B51"/>
    <w:rsid w:val="00E01C10"/>
    <w:rsid w:val="00E026F8"/>
    <w:rsid w:val="00E02962"/>
    <w:rsid w:val="00E02A12"/>
    <w:rsid w:val="00E0496D"/>
    <w:rsid w:val="00E1032E"/>
    <w:rsid w:val="00E108BB"/>
    <w:rsid w:val="00E1118A"/>
    <w:rsid w:val="00E15AD8"/>
    <w:rsid w:val="00E1663C"/>
    <w:rsid w:val="00E17442"/>
    <w:rsid w:val="00E20C9D"/>
    <w:rsid w:val="00E23EFA"/>
    <w:rsid w:val="00E242E4"/>
    <w:rsid w:val="00E24B8C"/>
    <w:rsid w:val="00E27427"/>
    <w:rsid w:val="00E27C61"/>
    <w:rsid w:val="00E27E48"/>
    <w:rsid w:val="00E303E1"/>
    <w:rsid w:val="00E317F4"/>
    <w:rsid w:val="00E3520E"/>
    <w:rsid w:val="00E35F51"/>
    <w:rsid w:val="00E375A8"/>
    <w:rsid w:val="00E432A2"/>
    <w:rsid w:val="00E4474F"/>
    <w:rsid w:val="00E44EA2"/>
    <w:rsid w:val="00E45690"/>
    <w:rsid w:val="00E45C5D"/>
    <w:rsid w:val="00E47449"/>
    <w:rsid w:val="00E5012A"/>
    <w:rsid w:val="00E501CE"/>
    <w:rsid w:val="00E50A21"/>
    <w:rsid w:val="00E50E85"/>
    <w:rsid w:val="00E5302B"/>
    <w:rsid w:val="00E53EA9"/>
    <w:rsid w:val="00E53F04"/>
    <w:rsid w:val="00E54720"/>
    <w:rsid w:val="00E548B3"/>
    <w:rsid w:val="00E551DF"/>
    <w:rsid w:val="00E570E6"/>
    <w:rsid w:val="00E575E6"/>
    <w:rsid w:val="00E66D81"/>
    <w:rsid w:val="00E66EA1"/>
    <w:rsid w:val="00E67D79"/>
    <w:rsid w:val="00E7029B"/>
    <w:rsid w:val="00E70E4F"/>
    <w:rsid w:val="00E72D59"/>
    <w:rsid w:val="00E7388B"/>
    <w:rsid w:val="00E751AE"/>
    <w:rsid w:val="00E758E9"/>
    <w:rsid w:val="00E75EA4"/>
    <w:rsid w:val="00E7716C"/>
    <w:rsid w:val="00E80D43"/>
    <w:rsid w:val="00E816B3"/>
    <w:rsid w:val="00E81F65"/>
    <w:rsid w:val="00E82508"/>
    <w:rsid w:val="00E83893"/>
    <w:rsid w:val="00E8750B"/>
    <w:rsid w:val="00E904D8"/>
    <w:rsid w:val="00E9649F"/>
    <w:rsid w:val="00E96534"/>
    <w:rsid w:val="00EA0471"/>
    <w:rsid w:val="00EA27FA"/>
    <w:rsid w:val="00EA2E3A"/>
    <w:rsid w:val="00EA3C2B"/>
    <w:rsid w:val="00EA4182"/>
    <w:rsid w:val="00EA565C"/>
    <w:rsid w:val="00EB2302"/>
    <w:rsid w:val="00EB31F3"/>
    <w:rsid w:val="00EB33A7"/>
    <w:rsid w:val="00EB55A2"/>
    <w:rsid w:val="00EB7B2B"/>
    <w:rsid w:val="00EC38A9"/>
    <w:rsid w:val="00EC39EF"/>
    <w:rsid w:val="00EC46A9"/>
    <w:rsid w:val="00ED5E3E"/>
    <w:rsid w:val="00ED6042"/>
    <w:rsid w:val="00ED6BFD"/>
    <w:rsid w:val="00ED6F06"/>
    <w:rsid w:val="00EE0814"/>
    <w:rsid w:val="00EE13B6"/>
    <w:rsid w:val="00EF0386"/>
    <w:rsid w:val="00EF1B89"/>
    <w:rsid w:val="00EF344A"/>
    <w:rsid w:val="00EF4EC1"/>
    <w:rsid w:val="00EF570C"/>
    <w:rsid w:val="00EF5A70"/>
    <w:rsid w:val="00F0301A"/>
    <w:rsid w:val="00F0635C"/>
    <w:rsid w:val="00F06F60"/>
    <w:rsid w:val="00F07135"/>
    <w:rsid w:val="00F07997"/>
    <w:rsid w:val="00F07ABD"/>
    <w:rsid w:val="00F10688"/>
    <w:rsid w:val="00F10E66"/>
    <w:rsid w:val="00F1688E"/>
    <w:rsid w:val="00F172C4"/>
    <w:rsid w:val="00F23DCC"/>
    <w:rsid w:val="00F24B01"/>
    <w:rsid w:val="00F24D11"/>
    <w:rsid w:val="00F2597F"/>
    <w:rsid w:val="00F30B50"/>
    <w:rsid w:val="00F33E3F"/>
    <w:rsid w:val="00F34F0D"/>
    <w:rsid w:val="00F3570D"/>
    <w:rsid w:val="00F36F93"/>
    <w:rsid w:val="00F379A3"/>
    <w:rsid w:val="00F40079"/>
    <w:rsid w:val="00F4020D"/>
    <w:rsid w:val="00F40686"/>
    <w:rsid w:val="00F449A2"/>
    <w:rsid w:val="00F465FE"/>
    <w:rsid w:val="00F47049"/>
    <w:rsid w:val="00F47A10"/>
    <w:rsid w:val="00F50B5E"/>
    <w:rsid w:val="00F51C78"/>
    <w:rsid w:val="00F5457E"/>
    <w:rsid w:val="00F60B9C"/>
    <w:rsid w:val="00F60D3F"/>
    <w:rsid w:val="00F61FFB"/>
    <w:rsid w:val="00F62611"/>
    <w:rsid w:val="00F633F9"/>
    <w:rsid w:val="00F63619"/>
    <w:rsid w:val="00F64133"/>
    <w:rsid w:val="00F6645D"/>
    <w:rsid w:val="00F674B3"/>
    <w:rsid w:val="00F70B56"/>
    <w:rsid w:val="00F750D5"/>
    <w:rsid w:val="00F770B1"/>
    <w:rsid w:val="00F77C6F"/>
    <w:rsid w:val="00F8627F"/>
    <w:rsid w:val="00F8763E"/>
    <w:rsid w:val="00F90BE4"/>
    <w:rsid w:val="00F9123C"/>
    <w:rsid w:val="00F916FE"/>
    <w:rsid w:val="00F92293"/>
    <w:rsid w:val="00F92936"/>
    <w:rsid w:val="00F945FD"/>
    <w:rsid w:val="00F94B39"/>
    <w:rsid w:val="00F94EF0"/>
    <w:rsid w:val="00F95A92"/>
    <w:rsid w:val="00F978C6"/>
    <w:rsid w:val="00F97C4B"/>
    <w:rsid w:val="00FA0C4B"/>
    <w:rsid w:val="00FA10E8"/>
    <w:rsid w:val="00FA32A1"/>
    <w:rsid w:val="00FA630E"/>
    <w:rsid w:val="00FA6522"/>
    <w:rsid w:val="00FB0C63"/>
    <w:rsid w:val="00FB1A18"/>
    <w:rsid w:val="00FB41BF"/>
    <w:rsid w:val="00FB4B79"/>
    <w:rsid w:val="00FB6C64"/>
    <w:rsid w:val="00FB6C72"/>
    <w:rsid w:val="00FC3374"/>
    <w:rsid w:val="00FC6992"/>
    <w:rsid w:val="00FD1D8E"/>
    <w:rsid w:val="00FD26E1"/>
    <w:rsid w:val="00FD274F"/>
    <w:rsid w:val="00FE33AB"/>
    <w:rsid w:val="00FE34B4"/>
    <w:rsid w:val="00FE4840"/>
    <w:rsid w:val="00FE67A7"/>
    <w:rsid w:val="00FE7642"/>
    <w:rsid w:val="00FF009E"/>
    <w:rsid w:val="00FF141E"/>
    <w:rsid w:val="00FF21BF"/>
    <w:rsid w:val="00FF5651"/>
    <w:rsid w:val="00FF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E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B2"/>
    <w:pPr>
      <w:spacing w:after="200" w:line="276" w:lineRule="auto"/>
    </w:pPr>
    <w:rPr>
      <w:sz w:val="22"/>
      <w:szCs w:val="22"/>
      <w:lang w:eastAsia="en-US"/>
    </w:rPr>
  </w:style>
  <w:style w:type="paragraph" w:styleId="10">
    <w:name w:val="heading 1"/>
    <w:basedOn w:val="a"/>
    <w:next w:val="a"/>
    <w:link w:val="11"/>
    <w:qFormat/>
    <w:locked/>
    <w:rsid w:val="008D7F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locked/>
    <w:rsid w:val="00E7029B"/>
    <w:pPr>
      <w:keepNext/>
      <w:keepLines/>
      <w:spacing w:before="200" w:after="0" w:line="259" w:lineRule="auto"/>
      <w:outlineLvl w:val="1"/>
    </w:pPr>
    <w:rPr>
      <w:rFonts w:ascii="Cambria" w:eastAsia="Times New Roman"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6F1D43"/>
    <w:rPr>
      <w:rFonts w:cs="Times New Roman"/>
      <w:sz w:val="16"/>
      <w:szCs w:val="16"/>
    </w:rPr>
  </w:style>
  <w:style w:type="paragraph" w:styleId="a4">
    <w:name w:val="annotation text"/>
    <w:basedOn w:val="a"/>
    <w:link w:val="a5"/>
    <w:uiPriority w:val="99"/>
    <w:semiHidden/>
    <w:rsid w:val="006F1D43"/>
    <w:pPr>
      <w:spacing w:after="160" w:line="240" w:lineRule="auto"/>
    </w:pPr>
    <w:rPr>
      <w:sz w:val="20"/>
      <w:szCs w:val="20"/>
    </w:rPr>
  </w:style>
  <w:style w:type="character" w:customStyle="1" w:styleId="a5">
    <w:name w:val="Текст примечания Знак"/>
    <w:link w:val="a4"/>
    <w:uiPriority w:val="99"/>
    <w:semiHidden/>
    <w:locked/>
    <w:rsid w:val="006F1D43"/>
    <w:rPr>
      <w:rFonts w:cs="Times New Roman"/>
      <w:sz w:val="20"/>
      <w:szCs w:val="20"/>
    </w:rPr>
  </w:style>
  <w:style w:type="paragraph" w:styleId="a6">
    <w:name w:val="Balloon Text"/>
    <w:basedOn w:val="a"/>
    <w:link w:val="a7"/>
    <w:uiPriority w:val="99"/>
    <w:semiHidden/>
    <w:rsid w:val="006F1D43"/>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F1D43"/>
    <w:rPr>
      <w:rFonts w:ascii="Tahoma" w:hAnsi="Tahoma" w:cs="Tahoma"/>
      <w:sz w:val="16"/>
      <w:szCs w:val="16"/>
    </w:rPr>
  </w:style>
  <w:style w:type="paragraph" w:styleId="a8">
    <w:name w:val="List Paragraph"/>
    <w:basedOn w:val="a"/>
    <w:uiPriority w:val="34"/>
    <w:qFormat/>
    <w:rsid w:val="006F1D43"/>
    <w:pPr>
      <w:ind w:left="720"/>
      <w:contextualSpacing/>
    </w:pPr>
  </w:style>
  <w:style w:type="character" w:styleId="a9">
    <w:name w:val="Hyperlink"/>
    <w:uiPriority w:val="99"/>
    <w:rsid w:val="006F1D43"/>
    <w:rPr>
      <w:rFonts w:cs="Times New Roman"/>
      <w:color w:val="0000FF"/>
      <w:u w:val="single"/>
    </w:rPr>
  </w:style>
  <w:style w:type="table" w:styleId="aa">
    <w:name w:val="Table Grid"/>
    <w:basedOn w:val="a1"/>
    <w:uiPriority w:val="99"/>
    <w:rsid w:val="00465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4F474A"/>
    <w:pPr>
      <w:widowControl w:val="0"/>
      <w:autoSpaceDE w:val="0"/>
      <w:autoSpaceDN w:val="0"/>
    </w:pPr>
    <w:rPr>
      <w:rFonts w:eastAsia="Times New Roman"/>
      <w:sz w:val="22"/>
      <w:szCs w:val="22"/>
    </w:rPr>
  </w:style>
  <w:style w:type="paragraph" w:customStyle="1" w:styleId="ListParagraph1">
    <w:name w:val="List Paragraph1"/>
    <w:basedOn w:val="a"/>
    <w:link w:val="ListParagraphChar"/>
    <w:uiPriority w:val="99"/>
    <w:rsid w:val="0078697D"/>
    <w:pPr>
      <w:ind w:left="720"/>
      <w:contextualSpacing/>
    </w:pPr>
    <w:rPr>
      <w:sz w:val="20"/>
      <w:szCs w:val="20"/>
      <w:lang w:eastAsia="ru-RU"/>
    </w:rPr>
  </w:style>
  <w:style w:type="character" w:customStyle="1" w:styleId="ListParagraphChar">
    <w:name w:val="List Paragraph Char"/>
    <w:link w:val="ListParagraph1"/>
    <w:uiPriority w:val="99"/>
    <w:locked/>
    <w:rsid w:val="0078697D"/>
    <w:rPr>
      <w:rFonts w:ascii="Calibri" w:hAnsi="Calibri"/>
      <w:lang w:val="ru-RU" w:eastAsia="ru-RU"/>
    </w:rPr>
  </w:style>
  <w:style w:type="paragraph" w:customStyle="1" w:styleId="ab">
    <w:name w:val="Базовый"/>
    <w:uiPriority w:val="99"/>
    <w:rsid w:val="00BA2D8D"/>
    <w:pPr>
      <w:tabs>
        <w:tab w:val="left" w:pos="708"/>
      </w:tabs>
      <w:suppressAutoHyphens/>
      <w:spacing w:line="100" w:lineRule="atLeast"/>
    </w:pPr>
    <w:rPr>
      <w:rFonts w:ascii="Times New Roman" w:eastAsia="Times New Roman" w:hAnsi="Times New Roman"/>
      <w:color w:val="000000"/>
      <w:sz w:val="24"/>
      <w:szCs w:val="24"/>
      <w:lang w:bidi="hi-IN"/>
    </w:rPr>
  </w:style>
  <w:style w:type="character" w:customStyle="1" w:styleId="ConsPlusNormal0">
    <w:name w:val="ConsPlusNormal Знак"/>
    <w:link w:val="ConsPlusNormal"/>
    <w:uiPriority w:val="99"/>
    <w:locked/>
    <w:rsid w:val="00BB1ACD"/>
    <w:rPr>
      <w:rFonts w:eastAsia="Times New Roman"/>
      <w:sz w:val="22"/>
      <w:lang w:val="ru-RU" w:eastAsia="ru-RU"/>
    </w:rPr>
  </w:style>
  <w:style w:type="character" w:styleId="ac">
    <w:name w:val="footnote reference"/>
    <w:uiPriority w:val="99"/>
    <w:rsid w:val="00BB1ACD"/>
    <w:rPr>
      <w:rFonts w:ascii="Times New Roman" w:hAnsi="Times New Roman" w:cs="Times New Roman"/>
      <w:vertAlign w:val="superscript"/>
    </w:rPr>
  </w:style>
  <w:style w:type="paragraph" w:styleId="ad">
    <w:name w:val="footnote text"/>
    <w:basedOn w:val="a"/>
    <w:link w:val="ae"/>
    <w:rsid w:val="00BB1ACD"/>
    <w:pPr>
      <w:spacing w:after="60" w:line="240" w:lineRule="auto"/>
      <w:jc w:val="both"/>
    </w:pPr>
    <w:rPr>
      <w:rFonts w:ascii="Times New Roman" w:eastAsia="Times New Roman" w:hAnsi="Times New Roman"/>
      <w:sz w:val="20"/>
      <w:szCs w:val="20"/>
      <w:lang w:eastAsia="ru-RU"/>
    </w:rPr>
  </w:style>
  <w:style w:type="character" w:customStyle="1" w:styleId="ae">
    <w:name w:val="Текст сноски Знак"/>
    <w:link w:val="ad"/>
    <w:locked/>
    <w:rsid w:val="00BB1ACD"/>
    <w:rPr>
      <w:rFonts w:eastAsia="Times New Roman" w:cs="Times New Roman"/>
      <w:lang w:val="ru-RU" w:eastAsia="ru-RU" w:bidi="ar-SA"/>
    </w:rPr>
  </w:style>
  <w:style w:type="paragraph" w:customStyle="1" w:styleId="af">
    <w:name w:val="Тендерные данные"/>
    <w:basedOn w:val="a"/>
    <w:uiPriority w:val="99"/>
    <w:semiHidden/>
    <w:rsid w:val="00BB1ACD"/>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customStyle="1" w:styleId="af0">
    <w:name w:val="Таблица шапка"/>
    <w:basedOn w:val="a"/>
    <w:uiPriority w:val="99"/>
    <w:rsid w:val="00BB1ACD"/>
    <w:pPr>
      <w:keepNext/>
      <w:spacing w:before="40" w:after="40" w:line="240" w:lineRule="auto"/>
      <w:ind w:left="57" w:right="57"/>
    </w:pPr>
    <w:rPr>
      <w:rFonts w:ascii="Times New Roman" w:eastAsia="Times New Roman" w:hAnsi="Times New Roman"/>
      <w:sz w:val="18"/>
      <w:szCs w:val="18"/>
      <w:lang w:eastAsia="ru-RU"/>
    </w:rPr>
  </w:style>
  <w:style w:type="paragraph" w:customStyle="1" w:styleId="12">
    <w:name w:val="Абзац списка1"/>
    <w:basedOn w:val="a"/>
    <w:uiPriority w:val="99"/>
    <w:rsid w:val="00BB1ACD"/>
    <w:pPr>
      <w:ind w:left="720"/>
      <w:contextualSpacing/>
    </w:pPr>
    <w:rPr>
      <w:rFonts w:eastAsia="Times New Roman"/>
    </w:rPr>
  </w:style>
  <w:style w:type="paragraph" w:customStyle="1" w:styleId="ConsPlusCell">
    <w:name w:val="ConsPlusCell"/>
    <w:uiPriority w:val="99"/>
    <w:rsid w:val="00BB1ACD"/>
    <w:pPr>
      <w:autoSpaceDE w:val="0"/>
      <w:autoSpaceDN w:val="0"/>
      <w:adjustRightInd w:val="0"/>
    </w:pPr>
    <w:rPr>
      <w:rFonts w:ascii="Arial" w:eastAsia="Times New Roman" w:hAnsi="Arial" w:cs="Arial"/>
    </w:rPr>
  </w:style>
  <w:style w:type="paragraph" w:styleId="af1">
    <w:name w:val="annotation subject"/>
    <w:basedOn w:val="a4"/>
    <w:next w:val="a4"/>
    <w:link w:val="af2"/>
    <w:uiPriority w:val="99"/>
    <w:semiHidden/>
    <w:rsid w:val="00BC3AE4"/>
    <w:pPr>
      <w:spacing w:after="200" w:line="276" w:lineRule="auto"/>
    </w:pPr>
    <w:rPr>
      <w:b/>
      <w:bCs/>
    </w:rPr>
  </w:style>
  <w:style w:type="character" w:customStyle="1" w:styleId="af2">
    <w:name w:val="Тема примечания Знак"/>
    <w:link w:val="af1"/>
    <w:uiPriority w:val="99"/>
    <w:semiHidden/>
    <w:locked/>
    <w:rsid w:val="00BC3AE4"/>
    <w:rPr>
      <w:rFonts w:cs="Times New Roman"/>
      <w:b/>
      <w:bCs/>
      <w:sz w:val="20"/>
      <w:szCs w:val="20"/>
      <w:lang w:eastAsia="en-US"/>
    </w:rPr>
  </w:style>
  <w:style w:type="character" w:customStyle="1" w:styleId="21">
    <w:name w:val="Заголовок 2 Знак"/>
    <w:basedOn w:val="a0"/>
    <w:link w:val="20"/>
    <w:rsid w:val="00E7029B"/>
    <w:rPr>
      <w:rFonts w:ascii="Cambria" w:eastAsia="Times New Roman" w:hAnsi="Cambria"/>
      <w:b/>
      <w:bCs/>
      <w:color w:val="4F81BD"/>
      <w:sz w:val="26"/>
      <w:szCs w:val="26"/>
      <w:lang w:val="x-none" w:eastAsia="en-US"/>
    </w:rPr>
  </w:style>
  <w:style w:type="numbering" w:customStyle="1" w:styleId="1">
    <w:name w:val="Текущий список1"/>
    <w:uiPriority w:val="99"/>
    <w:rsid w:val="00085287"/>
    <w:pPr>
      <w:numPr>
        <w:numId w:val="27"/>
      </w:numPr>
    </w:pPr>
  </w:style>
  <w:style w:type="numbering" w:customStyle="1" w:styleId="2">
    <w:name w:val="Текущий список2"/>
    <w:uiPriority w:val="99"/>
    <w:rsid w:val="00F945FD"/>
    <w:pPr>
      <w:numPr>
        <w:numId w:val="28"/>
      </w:numPr>
    </w:pPr>
  </w:style>
  <w:style w:type="numbering" w:customStyle="1" w:styleId="3">
    <w:name w:val="Текущий список3"/>
    <w:uiPriority w:val="99"/>
    <w:rsid w:val="002A4E66"/>
    <w:pPr>
      <w:numPr>
        <w:numId w:val="29"/>
      </w:numPr>
    </w:pPr>
  </w:style>
  <w:style w:type="character" w:customStyle="1" w:styleId="11">
    <w:name w:val="Заголовок 1 Знак"/>
    <w:basedOn w:val="a0"/>
    <w:link w:val="10"/>
    <w:rsid w:val="008D7F8F"/>
    <w:rPr>
      <w:rFonts w:asciiTheme="majorHAnsi" w:eastAsiaTheme="majorEastAsia" w:hAnsiTheme="majorHAnsi" w:cstheme="majorBidi"/>
      <w:b/>
      <w:bCs/>
      <w:color w:val="365F91" w:themeColor="accent1" w:themeShade="BF"/>
      <w:sz w:val="28"/>
      <w:szCs w:val="28"/>
      <w:lang w:eastAsia="en-US"/>
    </w:rPr>
  </w:style>
  <w:style w:type="paragraph" w:customStyle="1" w:styleId="Char">
    <w:name w:val="Char"/>
    <w:basedOn w:val="a"/>
    <w:rsid w:val="007F74F3"/>
    <w:pPr>
      <w:spacing w:before="60" w:after="160" w:line="240" w:lineRule="exact"/>
      <w:ind w:firstLine="709"/>
      <w:jc w:val="both"/>
    </w:pPr>
    <w:rPr>
      <w:rFonts w:ascii="Verdana" w:eastAsia="Times New Roman" w:hAnsi="Verdana" w:cs="Verdana"/>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B2"/>
    <w:pPr>
      <w:spacing w:after="200" w:line="276" w:lineRule="auto"/>
    </w:pPr>
    <w:rPr>
      <w:sz w:val="22"/>
      <w:szCs w:val="22"/>
      <w:lang w:eastAsia="en-US"/>
    </w:rPr>
  </w:style>
  <w:style w:type="paragraph" w:styleId="10">
    <w:name w:val="heading 1"/>
    <w:basedOn w:val="a"/>
    <w:next w:val="a"/>
    <w:link w:val="11"/>
    <w:qFormat/>
    <w:locked/>
    <w:rsid w:val="008D7F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locked/>
    <w:rsid w:val="00E7029B"/>
    <w:pPr>
      <w:keepNext/>
      <w:keepLines/>
      <w:spacing w:before="200" w:after="0" w:line="259" w:lineRule="auto"/>
      <w:outlineLvl w:val="1"/>
    </w:pPr>
    <w:rPr>
      <w:rFonts w:ascii="Cambria" w:eastAsia="Times New Roman"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6F1D43"/>
    <w:rPr>
      <w:rFonts w:cs="Times New Roman"/>
      <w:sz w:val="16"/>
      <w:szCs w:val="16"/>
    </w:rPr>
  </w:style>
  <w:style w:type="paragraph" w:styleId="a4">
    <w:name w:val="annotation text"/>
    <w:basedOn w:val="a"/>
    <w:link w:val="a5"/>
    <w:uiPriority w:val="99"/>
    <w:semiHidden/>
    <w:rsid w:val="006F1D43"/>
    <w:pPr>
      <w:spacing w:after="160" w:line="240" w:lineRule="auto"/>
    </w:pPr>
    <w:rPr>
      <w:sz w:val="20"/>
      <w:szCs w:val="20"/>
    </w:rPr>
  </w:style>
  <w:style w:type="character" w:customStyle="1" w:styleId="a5">
    <w:name w:val="Текст примечания Знак"/>
    <w:link w:val="a4"/>
    <w:uiPriority w:val="99"/>
    <w:semiHidden/>
    <w:locked/>
    <w:rsid w:val="006F1D43"/>
    <w:rPr>
      <w:rFonts w:cs="Times New Roman"/>
      <w:sz w:val="20"/>
      <w:szCs w:val="20"/>
    </w:rPr>
  </w:style>
  <w:style w:type="paragraph" w:styleId="a6">
    <w:name w:val="Balloon Text"/>
    <w:basedOn w:val="a"/>
    <w:link w:val="a7"/>
    <w:uiPriority w:val="99"/>
    <w:semiHidden/>
    <w:rsid w:val="006F1D43"/>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F1D43"/>
    <w:rPr>
      <w:rFonts w:ascii="Tahoma" w:hAnsi="Tahoma" w:cs="Tahoma"/>
      <w:sz w:val="16"/>
      <w:szCs w:val="16"/>
    </w:rPr>
  </w:style>
  <w:style w:type="paragraph" w:styleId="a8">
    <w:name w:val="List Paragraph"/>
    <w:basedOn w:val="a"/>
    <w:uiPriority w:val="34"/>
    <w:qFormat/>
    <w:rsid w:val="006F1D43"/>
    <w:pPr>
      <w:ind w:left="720"/>
      <w:contextualSpacing/>
    </w:pPr>
  </w:style>
  <w:style w:type="character" w:styleId="a9">
    <w:name w:val="Hyperlink"/>
    <w:uiPriority w:val="99"/>
    <w:rsid w:val="006F1D43"/>
    <w:rPr>
      <w:rFonts w:cs="Times New Roman"/>
      <w:color w:val="0000FF"/>
      <w:u w:val="single"/>
    </w:rPr>
  </w:style>
  <w:style w:type="table" w:styleId="aa">
    <w:name w:val="Table Grid"/>
    <w:basedOn w:val="a1"/>
    <w:uiPriority w:val="99"/>
    <w:rsid w:val="00465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4F474A"/>
    <w:pPr>
      <w:widowControl w:val="0"/>
      <w:autoSpaceDE w:val="0"/>
      <w:autoSpaceDN w:val="0"/>
    </w:pPr>
    <w:rPr>
      <w:rFonts w:eastAsia="Times New Roman"/>
      <w:sz w:val="22"/>
      <w:szCs w:val="22"/>
    </w:rPr>
  </w:style>
  <w:style w:type="paragraph" w:customStyle="1" w:styleId="ListParagraph1">
    <w:name w:val="List Paragraph1"/>
    <w:basedOn w:val="a"/>
    <w:link w:val="ListParagraphChar"/>
    <w:uiPriority w:val="99"/>
    <w:rsid w:val="0078697D"/>
    <w:pPr>
      <w:ind w:left="720"/>
      <w:contextualSpacing/>
    </w:pPr>
    <w:rPr>
      <w:sz w:val="20"/>
      <w:szCs w:val="20"/>
      <w:lang w:eastAsia="ru-RU"/>
    </w:rPr>
  </w:style>
  <w:style w:type="character" w:customStyle="1" w:styleId="ListParagraphChar">
    <w:name w:val="List Paragraph Char"/>
    <w:link w:val="ListParagraph1"/>
    <w:uiPriority w:val="99"/>
    <w:locked/>
    <w:rsid w:val="0078697D"/>
    <w:rPr>
      <w:rFonts w:ascii="Calibri" w:hAnsi="Calibri"/>
      <w:lang w:val="ru-RU" w:eastAsia="ru-RU"/>
    </w:rPr>
  </w:style>
  <w:style w:type="paragraph" w:customStyle="1" w:styleId="ab">
    <w:name w:val="Базовый"/>
    <w:uiPriority w:val="99"/>
    <w:rsid w:val="00BA2D8D"/>
    <w:pPr>
      <w:tabs>
        <w:tab w:val="left" w:pos="708"/>
      </w:tabs>
      <w:suppressAutoHyphens/>
      <w:spacing w:line="100" w:lineRule="atLeast"/>
    </w:pPr>
    <w:rPr>
      <w:rFonts w:ascii="Times New Roman" w:eastAsia="Times New Roman" w:hAnsi="Times New Roman"/>
      <w:color w:val="000000"/>
      <w:sz w:val="24"/>
      <w:szCs w:val="24"/>
      <w:lang w:bidi="hi-IN"/>
    </w:rPr>
  </w:style>
  <w:style w:type="character" w:customStyle="1" w:styleId="ConsPlusNormal0">
    <w:name w:val="ConsPlusNormal Знак"/>
    <w:link w:val="ConsPlusNormal"/>
    <w:uiPriority w:val="99"/>
    <w:locked/>
    <w:rsid w:val="00BB1ACD"/>
    <w:rPr>
      <w:rFonts w:eastAsia="Times New Roman"/>
      <w:sz w:val="22"/>
      <w:lang w:val="ru-RU" w:eastAsia="ru-RU"/>
    </w:rPr>
  </w:style>
  <w:style w:type="character" w:styleId="ac">
    <w:name w:val="footnote reference"/>
    <w:uiPriority w:val="99"/>
    <w:rsid w:val="00BB1ACD"/>
    <w:rPr>
      <w:rFonts w:ascii="Times New Roman" w:hAnsi="Times New Roman" w:cs="Times New Roman"/>
      <w:vertAlign w:val="superscript"/>
    </w:rPr>
  </w:style>
  <w:style w:type="paragraph" w:styleId="ad">
    <w:name w:val="footnote text"/>
    <w:basedOn w:val="a"/>
    <w:link w:val="ae"/>
    <w:rsid w:val="00BB1ACD"/>
    <w:pPr>
      <w:spacing w:after="60" w:line="240" w:lineRule="auto"/>
      <w:jc w:val="both"/>
    </w:pPr>
    <w:rPr>
      <w:rFonts w:ascii="Times New Roman" w:eastAsia="Times New Roman" w:hAnsi="Times New Roman"/>
      <w:sz w:val="20"/>
      <w:szCs w:val="20"/>
      <w:lang w:eastAsia="ru-RU"/>
    </w:rPr>
  </w:style>
  <w:style w:type="character" w:customStyle="1" w:styleId="ae">
    <w:name w:val="Текст сноски Знак"/>
    <w:link w:val="ad"/>
    <w:locked/>
    <w:rsid w:val="00BB1ACD"/>
    <w:rPr>
      <w:rFonts w:eastAsia="Times New Roman" w:cs="Times New Roman"/>
      <w:lang w:val="ru-RU" w:eastAsia="ru-RU" w:bidi="ar-SA"/>
    </w:rPr>
  </w:style>
  <w:style w:type="paragraph" w:customStyle="1" w:styleId="af">
    <w:name w:val="Тендерные данные"/>
    <w:basedOn w:val="a"/>
    <w:uiPriority w:val="99"/>
    <w:semiHidden/>
    <w:rsid w:val="00BB1ACD"/>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customStyle="1" w:styleId="af0">
    <w:name w:val="Таблица шапка"/>
    <w:basedOn w:val="a"/>
    <w:uiPriority w:val="99"/>
    <w:rsid w:val="00BB1ACD"/>
    <w:pPr>
      <w:keepNext/>
      <w:spacing w:before="40" w:after="40" w:line="240" w:lineRule="auto"/>
      <w:ind w:left="57" w:right="57"/>
    </w:pPr>
    <w:rPr>
      <w:rFonts w:ascii="Times New Roman" w:eastAsia="Times New Roman" w:hAnsi="Times New Roman"/>
      <w:sz w:val="18"/>
      <w:szCs w:val="18"/>
      <w:lang w:eastAsia="ru-RU"/>
    </w:rPr>
  </w:style>
  <w:style w:type="paragraph" w:customStyle="1" w:styleId="12">
    <w:name w:val="Абзац списка1"/>
    <w:basedOn w:val="a"/>
    <w:uiPriority w:val="99"/>
    <w:rsid w:val="00BB1ACD"/>
    <w:pPr>
      <w:ind w:left="720"/>
      <w:contextualSpacing/>
    </w:pPr>
    <w:rPr>
      <w:rFonts w:eastAsia="Times New Roman"/>
    </w:rPr>
  </w:style>
  <w:style w:type="paragraph" w:customStyle="1" w:styleId="ConsPlusCell">
    <w:name w:val="ConsPlusCell"/>
    <w:uiPriority w:val="99"/>
    <w:rsid w:val="00BB1ACD"/>
    <w:pPr>
      <w:autoSpaceDE w:val="0"/>
      <w:autoSpaceDN w:val="0"/>
      <w:adjustRightInd w:val="0"/>
    </w:pPr>
    <w:rPr>
      <w:rFonts w:ascii="Arial" w:eastAsia="Times New Roman" w:hAnsi="Arial" w:cs="Arial"/>
    </w:rPr>
  </w:style>
  <w:style w:type="paragraph" w:styleId="af1">
    <w:name w:val="annotation subject"/>
    <w:basedOn w:val="a4"/>
    <w:next w:val="a4"/>
    <w:link w:val="af2"/>
    <w:uiPriority w:val="99"/>
    <w:semiHidden/>
    <w:rsid w:val="00BC3AE4"/>
    <w:pPr>
      <w:spacing w:after="200" w:line="276" w:lineRule="auto"/>
    </w:pPr>
    <w:rPr>
      <w:b/>
      <w:bCs/>
    </w:rPr>
  </w:style>
  <w:style w:type="character" w:customStyle="1" w:styleId="af2">
    <w:name w:val="Тема примечания Знак"/>
    <w:link w:val="af1"/>
    <w:uiPriority w:val="99"/>
    <w:semiHidden/>
    <w:locked/>
    <w:rsid w:val="00BC3AE4"/>
    <w:rPr>
      <w:rFonts w:cs="Times New Roman"/>
      <w:b/>
      <w:bCs/>
      <w:sz w:val="20"/>
      <w:szCs w:val="20"/>
      <w:lang w:eastAsia="en-US"/>
    </w:rPr>
  </w:style>
  <w:style w:type="character" w:customStyle="1" w:styleId="21">
    <w:name w:val="Заголовок 2 Знак"/>
    <w:basedOn w:val="a0"/>
    <w:link w:val="20"/>
    <w:rsid w:val="00E7029B"/>
    <w:rPr>
      <w:rFonts w:ascii="Cambria" w:eastAsia="Times New Roman" w:hAnsi="Cambria"/>
      <w:b/>
      <w:bCs/>
      <w:color w:val="4F81BD"/>
      <w:sz w:val="26"/>
      <w:szCs w:val="26"/>
      <w:lang w:val="x-none" w:eastAsia="en-US"/>
    </w:rPr>
  </w:style>
  <w:style w:type="numbering" w:customStyle="1" w:styleId="1">
    <w:name w:val="Текущий список1"/>
    <w:uiPriority w:val="99"/>
    <w:rsid w:val="00085287"/>
    <w:pPr>
      <w:numPr>
        <w:numId w:val="27"/>
      </w:numPr>
    </w:pPr>
  </w:style>
  <w:style w:type="numbering" w:customStyle="1" w:styleId="2">
    <w:name w:val="Текущий список2"/>
    <w:uiPriority w:val="99"/>
    <w:rsid w:val="00F945FD"/>
    <w:pPr>
      <w:numPr>
        <w:numId w:val="28"/>
      </w:numPr>
    </w:pPr>
  </w:style>
  <w:style w:type="numbering" w:customStyle="1" w:styleId="3">
    <w:name w:val="Текущий список3"/>
    <w:uiPriority w:val="99"/>
    <w:rsid w:val="002A4E66"/>
    <w:pPr>
      <w:numPr>
        <w:numId w:val="29"/>
      </w:numPr>
    </w:pPr>
  </w:style>
  <w:style w:type="character" w:customStyle="1" w:styleId="11">
    <w:name w:val="Заголовок 1 Знак"/>
    <w:basedOn w:val="a0"/>
    <w:link w:val="10"/>
    <w:rsid w:val="008D7F8F"/>
    <w:rPr>
      <w:rFonts w:asciiTheme="majorHAnsi" w:eastAsiaTheme="majorEastAsia" w:hAnsiTheme="majorHAnsi" w:cstheme="majorBidi"/>
      <w:b/>
      <w:bCs/>
      <w:color w:val="365F91" w:themeColor="accent1" w:themeShade="BF"/>
      <w:sz w:val="28"/>
      <w:szCs w:val="28"/>
      <w:lang w:eastAsia="en-US"/>
    </w:rPr>
  </w:style>
  <w:style w:type="paragraph" w:customStyle="1" w:styleId="Char">
    <w:name w:val="Char"/>
    <w:basedOn w:val="a"/>
    <w:rsid w:val="007F74F3"/>
    <w:pPr>
      <w:spacing w:before="60" w:after="160" w:line="240" w:lineRule="exact"/>
      <w:ind w:firstLine="709"/>
      <w:jc w:val="both"/>
    </w:pPr>
    <w:rPr>
      <w:rFonts w:ascii="Verdana" w:eastAsia="Times New Roman"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6136">
      <w:bodyDiv w:val="1"/>
      <w:marLeft w:val="0"/>
      <w:marRight w:val="0"/>
      <w:marTop w:val="0"/>
      <w:marBottom w:val="0"/>
      <w:divBdr>
        <w:top w:val="none" w:sz="0" w:space="0" w:color="auto"/>
        <w:left w:val="none" w:sz="0" w:space="0" w:color="auto"/>
        <w:bottom w:val="none" w:sz="0" w:space="0" w:color="auto"/>
        <w:right w:val="none" w:sz="0" w:space="0" w:color="auto"/>
      </w:divBdr>
    </w:div>
    <w:div w:id="664822232">
      <w:bodyDiv w:val="1"/>
      <w:marLeft w:val="0"/>
      <w:marRight w:val="0"/>
      <w:marTop w:val="0"/>
      <w:marBottom w:val="0"/>
      <w:divBdr>
        <w:top w:val="none" w:sz="0" w:space="0" w:color="auto"/>
        <w:left w:val="none" w:sz="0" w:space="0" w:color="auto"/>
        <w:bottom w:val="none" w:sz="0" w:space="0" w:color="auto"/>
        <w:right w:val="none" w:sz="0" w:space="0" w:color="auto"/>
      </w:divBdr>
    </w:div>
    <w:div w:id="724184902">
      <w:bodyDiv w:val="1"/>
      <w:marLeft w:val="0"/>
      <w:marRight w:val="0"/>
      <w:marTop w:val="0"/>
      <w:marBottom w:val="0"/>
      <w:divBdr>
        <w:top w:val="none" w:sz="0" w:space="0" w:color="auto"/>
        <w:left w:val="none" w:sz="0" w:space="0" w:color="auto"/>
        <w:bottom w:val="none" w:sz="0" w:space="0" w:color="auto"/>
        <w:right w:val="none" w:sz="0" w:space="0" w:color="auto"/>
      </w:divBdr>
    </w:div>
    <w:div w:id="796993690">
      <w:marLeft w:val="0"/>
      <w:marRight w:val="0"/>
      <w:marTop w:val="0"/>
      <w:marBottom w:val="0"/>
      <w:divBdr>
        <w:top w:val="none" w:sz="0" w:space="0" w:color="auto"/>
        <w:left w:val="none" w:sz="0" w:space="0" w:color="auto"/>
        <w:bottom w:val="none" w:sz="0" w:space="0" w:color="auto"/>
        <w:right w:val="none" w:sz="0" w:space="0" w:color="auto"/>
      </w:divBdr>
    </w:div>
    <w:div w:id="796993691">
      <w:marLeft w:val="0"/>
      <w:marRight w:val="0"/>
      <w:marTop w:val="0"/>
      <w:marBottom w:val="0"/>
      <w:divBdr>
        <w:top w:val="none" w:sz="0" w:space="0" w:color="auto"/>
        <w:left w:val="none" w:sz="0" w:space="0" w:color="auto"/>
        <w:bottom w:val="none" w:sz="0" w:space="0" w:color="auto"/>
        <w:right w:val="none" w:sz="0" w:space="0" w:color="auto"/>
      </w:divBdr>
    </w:div>
    <w:div w:id="796993692">
      <w:marLeft w:val="0"/>
      <w:marRight w:val="0"/>
      <w:marTop w:val="0"/>
      <w:marBottom w:val="0"/>
      <w:divBdr>
        <w:top w:val="none" w:sz="0" w:space="0" w:color="auto"/>
        <w:left w:val="none" w:sz="0" w:space="0" w:color="auto"/>
        <w:bottom w:val="none" w:sz="0" w:space="0" w:color="auto"/>
        <w:right w:val="none" w:sz="0" w:space="0" w:color="auto"/>
      </w:divBdr>
    </w:div>
    <w:div w:id="796993693">
      <w:marLeft w:val="0"/>
      <w:marRight w:val="0"/>
      <w:marTop w:val="0"/>
      <w:marBottom w:val="0"/>
      <w:divBdr>
        <w:top w:val="none" w:sz="0" w:space="0" w:color="auto"/>
        <w:left w:val="none" w:sz="0" w:space="0" w:color="auto"/>
        <w:bottom w:val="none" w:sz="0" w:space="0" w:color="auto"/>
        <w:right w:val="none" w:sz="0" w:space="0" w:color="auto"/>
      </w:divBdr>
    </w:div>
    <w:div w:id="796993694">
      <w:marLeft w:val="0"/>
      <w:marRight w:val="0"/>
      <w:marTop w:val="0"/>
      <w:marBottom w:val="0"/>
      <w:divBdr>
        <w:top w:val="none" w:sz="0" w:space="0" w:color="auto"/>
        <w:left w:val="none" w:sz="0" w:space="0" w:color="auto"/>
        <w:bottom w:val="none" w:sz="0" w:space="0" w:color="auto"/>
        <w:right w:val="none" w:sz="0" w:space="0" w:color="auto"/>
      </w:divBdr>
    </w:div>
    <w:div w:id="796993695">
      <w:marLeft w:val="0"/>
      <w:marRight w:val="0"/>
      <w:marTop w:val="0"/>
      <w:marBottom w:val="0"/>
      <w:divBdr>
        <w:top w:val="none" w:sz="0" w:space="0" w:color="auto"/>
        <w:left w:val="none" w:sz="0" w:space="0" w:color="auto"/>
        <w:bottom w:val="none" w:sz="0" w:space="0" w:color="auto"/>
        <w:right w:val="none" w:sz="0" w:space="0" w:color="auto"/>
      </w:divBdr>
    </w:div>
    <w:div w:id="796993696">
      <w:marLeft w:val="0"/>
      <w:marRight w:val="0"/>
      <w:marTop w:val="0"/>
      <w:marBottom w:val="0"/>
      <w:divBdr>
        <w:top w:val="none" w:sz="0" w:space="0" w:color="auto"/>
        <w:left w:val="none" w:sz="0" w:space="0" w:color="auto"/>
        <w:bottom w:val="none" w:sz="0" w:space="0" w:color="auto"/>
        <w:right w:val="none" w:sz="0" w:space="0" w:color="auto"/>
      </w:divBdr>
    </w:div>
    <w:div w:id="796993697">
      <w:marLeft w:val="0"/>
      <w:marRight w:val="0"/>
      <w:marTop w:val="0"/>
      <w:marBottom w:val="0"/>
      <w:divBdr>
        <w:top w:val="none" w:sz="0" w:space="0" w:color="auto"/>
        <w:left w:val="none" w:sz="0" w:space="0" w:color="auto"/>
        <w:bottom w:val="none" w:sz="0" w:space="0" w:color="auto"/>
        <w:right w:val="none" w:sz="0" w:space="0" w:color="auto"/>
      </w:divBdr>
    </w:div>
    <w:div w:id="877011010">
      <w:bodyDiv w:val="1"/>
      <w:marLeft w:val="0"/>
      <w:marRight w:val="0"/>
      <w:marTop w:val="0"/>
      <w:marBottom w:val="0"/>
      <w:divBdr>
        <w:top w:val="none" w:sz="0" w:space="0" w:color="auto"/>
        <w:left w:val="none" w:sz="0" w:space="0" w:color="auto"/>
        <w:bottom w:val="none" w:sz="0" w:space="0" w:color="auto"/>
        <w:right w:val="none" w:sz="0" w:space="0" w:color="auto"/>
      </w:divBdr>
    </w:div>
    <w:div w:id="1354501059">
      <w:bodyDiv w:val="1"/>
      <w:marLeft w:val="0"/>
      <w:marRight w:val="0"/>
      <w:marTop w:val="0"/>
      <w:marBottom w:val="0"/>
      <w:divBdr>
        <w:top w:val="none" w:sz="0" w:space="0" w:color="auto"/>
        <w:left w:val="none" w:sz="0" w:space="0" w:color="auto"/>
        <w:bottom w:val="none" w:sz="0" w:space="0" w:color="auto"/>
        <w:right w:val="none" w:sz="0" w:space="0" w:color="auto"/>
      </w:divBdr>
    </w:div>
    <w:div w:id="1647857101">
      <w:bodyDiv w:val="1"/>
      <w:marLeft w:val="0"/>
      <w:marRight w:val="0"/>
      <w:marTop w:val="0"/>
      <w:marBottom w:val="0"/>
      <w:divBdr>
        <w:top w:val="none" w:sz="0" w:space="0" w:color="auto"/>
        <w:left w:val="none" w:sz="0" w:space="0" w:color="auto"/>
        <w:bottom w:val="none" w:sz="0" w:space="0" w:color="auto"/>
        <w:right w:val="none" w:sz="0" w:space="0" w:color="auto"/>
      </w:divBdr>
    </w:div>
    <w:div w:id="1883053785">
      <w:bodyDiv w:val="1"/>
      <w:marLeft w:val="0"/>
      <w:marRight w:val="0"/>
      <w:marTop w:val="0"/>
      <w:marBottom w:val="0"/>
      <w:divBdr>
        <w:top w:val="none" w:sz="0" w:space="0" w:color="auto"/>
        <w:left w:val="none" w:sz="0" w:space="0" w:color="auto"/>
        <w:bottom w:val="none" w:sz="0" w:space="0" w:color="auto"/>
        <w:right w:val="none" w:sz="0" w:space="0" w:color="auto"/>
      </w:divBdr>
    </w:div>
    <w:div w:id="20536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C4DD38C456FD53600624892A7ED1CAF1C29495884BF9B1114DFA0B47D8AD8A21C7AAEC92D689C5s4s0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fi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emnaya@kogpk.ru" TargetMode="External"/><Relationship Id="rId5" Type="http://schemas.openxmlformats.org/officeDocument/2006/relationships/settings" Target="settings.xml"/><Relationship Id="rId15" Type="http://schemas.openxmlformats.org/officeDocument/2006/relationships/hyperlink" Target="consultantplus://offline/ref=C9D1D6E8E5EC3712EBDAEB3385D0754800DE9EB9D15EE7ED1B1555517EW2EBG" TargetMode="External"/><Relationship Id="rId10" Type="http://schemas.openxmlformats.org/officeDocument/2006/relationships/hyperlink" Target="mailto:priemnaya@kogp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9D1D6E8E5EC3712EBDAEB3385D0754800DE9EB9D65CE7ED1B1555517EW2E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6EAB-49A5-4560-B90E-F87F5519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42</Pages>
  <Words>17412</Words>
  <Characters>99251</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116431</CharactersWithSpaces>
  <SharedDoc>false</SharedDoc>
  <HyperlinkBase>www.delegelata.ru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 LATA</dc:creator>
  <cp:lastModifiedBy>Ирина Николаевна Хромова</cp:lastModifiedBy>
  <cp:revision>310</cp:revision>
  <cp:lastPrinted>2018-08-15T06:56:00Z</cp:lastPrinted>
  <dcterms:created xsi:type="dcterms:W3CDTF">2021-12-27T10:43:00Z</dcterms:created>
  <dcterms:modified xsi:type="dcterms:W3CDTF">2024-12-11T11:14:00Z</dcterms:modified>
</cp:coreProperties>
</file>