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D9955" w14:textId="77777777" w:rsidR="00A31D98" w:rsidRPr="0030148C" w:rsidRDefault="00A31D98" w:rsidP="0030148C">
      <w:pPr>
        <w:tabs>
          <w:tab w:val="left" w:pos="284"/>
          <w:tab w:val="left" w:pos="993"/>
        </w:tabs>
        <w:spacing w:before="0"/>
        <w:ind w:firstLine="567"/>
        <w:jc w:val="right"/>
        <w:rPr>
          <w:sz w:val="22"/>
          <w:szCs w:val="22"/>
        </w:rPr>
      </w:pPr>
      <w:r w:rsidRPr="0030148C">
        <w:rPr>
          <w:sz w:val="22"/>
          <w:szCs w:val="22"/>
        </w:rPr>
        <w:t xml:space="preserve">Приложение № </w:t>
      </w:r>
      <w:r w:rsidR="00612BED">
        <w:rPr>
          <w:sz w:val="22"/>
          <w:szCs w:val="22"/>
        </w:rPr>
        <w:t>1</w:t>
      </w:r>
      <w:r w:rsidRPr="0030148C">
        <w:rPr>
          <w:sz w:val="22"/>
          <w:szCs w:val="22"/>
        </w:rPr>
        <w:t xml:space="preserve"> к </w:t>
      </w:r>
      <w:r w:rsidR="00612BED">
        <w:rPr>
          <w:sz w:val="22"/>
          <w:szCs w:val="22"/>
        </w:rPr>
        <w:t>документации</w:t>
      </w:r>
    </w:p>
    <w:p w14:paraId="36F040A0" w14:textId="77777777" w:rsidR="00612BED" w:rsidRDefault="00612BED" w:rsidP="0030148C">
      <w:pPr>
        <w:tabs>
          <w:tab w:val="left" w:pos="284"/>
          <w:tab w:val="left" w:pos="993"/>
        </w:tabs>
        <w:spacing w:before="0"/>
        <w:ind w:firstLine="567"/>
        <w:jc w:val="center"/>
        <w:rPr>
          <w:b/>
          <w:sz w:val="22"/>
          <w:szCs w:val="22"/>
        </w:rPr>
      </w:pPr>
    </w:p>
    <w:p w14:paraId="39EBFF6F" w14:textId="77777777" w:rsidR="00A31D98" w:rsidRPr="0030148C" w:rsidRDefault="00A31D98" w:rsidP="0030148C">
      <w:pPr>
        <w:tabs>
          <w:tab w:val="left" w:pos="284"/>
          <w:tab w:val="left" w:pos="993"/>
        </w:tabs>
        <w:spacing w:before="0"/>
        <w:ind w:firstLine="567"/>
        <w:jc w:val="center"/>
        <w:rPr>
          <w:b/>
          <w:sz w:val="22"/>
          <w:szCs w:val="22"/>
        </w:rPr>
      </w:pPr>
      <w:r w:rsidRPr="0030148C">
        <w:rPr>
          <w:b/>
          <w:sz w:val="22"/>
          <w:szCs w:val="22"/>
        </w:rPr>
        <w:t>Техническое задание</w:t>
      </w:r>
    </w:p>
    <w:p w14:paraId="2DB31FD7" w14:textId="6F075E34" w:rsidR="00F06199" w:rsidRPr="0030148C" w:rsidRDefault="00F06199" w:rsidP="0030148C">
      <w:pPr>
        <w:pStyle w:val="11"/>
        <w:numPr>
          <w:ilvl w:val="0"/>
          <w:numId w:val="6"/>
        </w:numPr>
        <w:ind w:left="0" w:firstLine="709"/>
        <w:jc w:val="both"/>
        <w:rPr>
          <w:rStyle w:val="12"/>
          <w:b/>
          <w:sz w:val="22"/>
          <w:szCs w:val="22"/>
        </w:rPr>
      </w:pPr>
      <w:r w:rsidRPr="0030148C">
        <w:rPr>
          <w:rStyle w:val="12"/>
          <w:b/>
          <w:sz w:val="22"/>
          <w:szCs w:val="22"/>
        </w:rPr>
        <w:t xml:space="preserve">Наименование заказчика: </w:t>
      </w:r>
      <w:r w:rsidR="00853038" w:rsidRPr="0030148C">
        <w:rPr>
          <w:sz w:val="22"/>
          <w:szCs w:val="22"/>
          <w:lang w:eastAsia="ar-SA"/>
        </w:rPr>
        <w:t>МАДОУ «Детский сад №</w:t>
      </w:r>
      <w:r w:rsidR="00A05DFA">
        <w:rPr>
          <w:sz w:val="22"/>
          <w:szCs w:val="22"/>
          <w:lang w:eastAsia="ar-SA"/>
        </w:rPr>
        <w:t xml:space="preserve"> 59</w:t>
      </w:r>
      <w:r w:rsidR="00853038" w:rsidRPr="0030148C">
        <w:rPr>
          <w:sz w:val="22"/>
          <w:szCs w:val="22"/>
          <w:lang w:eastAsia="ar-SA"/>
        </w:rPr>
        <w:t xml:space="preserve"> «</w:t>
      </w:r>
      <w:r w:rsidR="00A05DFA">
        <w:rPr>
          <w:sz w:val="22"/>
          <w:szCs w:val="22"/>
          <w:lang w:eastAsia="ar-SA"/>
        </w:rPr>
        <w:t>Золотой ключик</w:t>
      </w:r>
      <w:r w:rsidR="00853038" w:rsidRPr="0030148C">
        <w:rPr>
          <w:sz w:val="22"/>
          <w:szCs w:val="22"/>
          <w:lang w:eastAsia="ar-SA"/>
        </w:rPr>
        <w:t>»</w:t>
      </w:r>
    </w:p>
    <w:p w14:paraId="5DD8884E" w14:textId="77777777" w:rsidR="00915CD8" w:rsidRPr="00915CD8" w:rsidRDefault="00F06199" w:rsidP="0030148C">
      <w:pPr>
        <w:pStyle w:val="11"/>
        <w:numPr>
          <w:ilvl w:val="0"/>
          <w:numId w:val="6"/>
        </w:numPr>
        <w:ind w:left="0" w:firstLine="709"/>
        <w:jc w:val="both"/>
        <w:rPr>
          <w:b/>
          <w:sz w:val="22"/>
          <w:szCs w:val="22"/>
        </w:rPr>
      </w:pPr>
      <w:r w:rsidRPr="004665FF">
        <w:rPr>
          <w:rStyle w:val="12"/>
          <w:b/>
          <w:sz w:val="22"/>
          <w:szCs w:val="22"/>
        </w:rPr>
        <w:t xml:space="preserve">Место поставки: </w:t>
      </w:r>
      <w:r w:rsidR="000F601D">
        <w:rPr>
          <w:sz w:val="22"/>
          <w:szCs w:val="22"/>
        </w:rPr>
        <w:t>г. Улан-Удэ,</w:t>
      </w:r>
      <w:r w:rsidR="00085026" w:rsidRPr="004665FF">
        <w:rPr>
          <w:sz w:val="22"/>
          <w:szCs w:val="22"/>
        </w:rPr>
        <w:t xml:space="preserve"> ул. </w:t>
      </w:r>
      <w:r w:rsidR="00A05DFA">
        <w:rPr>
          <w:sz w:val="22"/>
          <w:szCs w:val="22"/>
        </w:rPr>
        <w:t>Бульвар Карла Маркса 16</w:t>
      </w:r>
      <w:proofErr w:type="gramStart"/>
      <w:r w:rsidR="00A05DFA">
        <w:rPr>
          <w:sz w:val="22"/>
          <w:szCs w:val="22"/>
        </w:rPr>
        <w:t xml:space="preserve"> А</w:t>
      </w:r>
      <w:proofErr w:type="gramEnd"/>
      <w:r w:rsidR="00085026" w:rsidRPr="004665FF">
        <w:rPr>
          <w:sz w:val="22"/>
          <w:szCs w:val="22"/>
        </w:rPr>
        <w:t>,</w:t>
      </w:r>
      <w:r w:rsidR="00A05DFA">
        <w:rPr>
          <w:sz w:val="22"/>
          <w:szCs w:val="22"/>
        </w:rPr>
        <w:t xml:space="preserve"> </w:t>
      </w:r>
    </w:p>
    <w:p w14:paraId="4BD93EC4" w14:textId="1BE6F2B0" w:rsidR="00085026" w:rsidRPr="004665FF" w:rsidRDefault="00915CD8" w:rsidP="00915CD8">
      <w:pPr>
        <w:pStyle w:val="11"/>
        <w:jc w:val="both"/>
        <w:rPr>
          <w:rStyle w:val="12"/>
          <w:b/>
          <w:sz w:val="22"/>
          <w:szCs w:val="22"/>
        </w:rPr>
      </w:pPr>
      <w:r>
        <w:rPr>
          <w:rStyle w:val="12"/>
          <w:b/>
          <w:sz w:val="22"/>
          <w:szCs w:val="22"/>
        </w:rPr>
        <w:t xml:space="preserve">                                                       </w:t>
      </w:r>
      <w:r>
        <w:rPr>
          <w:rStyle w:val="12"/>
          <w:sz w:val="22"/>
          <w:szCs w:val="22"/>
        </w:rPr>
        <w:t xml:space="preserve">г. Улан-Удэ, ул. </w:t>
      </w:r>
      <w:proofErr w:type="gramStart"/>
      <w:r w:rsidR="00A05DFA">
        <w:rPr>
          <w:sz w:val="22"/>
          <w:szCs w:val="22"/>
        </w:rPr>
        <w:t>Загородная</w:t>
      </w:r>
      <w:proofErr w:type="gramEnd"/>
      <w:r w:rsidR="00A05DFA">
        <w:rPr>
          <w:sz w:val="22"/>
          <w:szCs w:val="22"/>
        </w:rPr>
        <w:t xml:space="preserve"> 16</w:t>
      </w:r>
      <w:r w:rsidR="00085026" w:rsidRPr="004665FF">
        <w:rPr>
          <w:sz w:val="22"/>
          <w:szCs w:val="22"/>
        </w:rPr>
        <w:t xml:space="preserve"> </w:t>
      </w:r>
    </w:p>
    <w:p w14:paraId="6849BFDD" w14:textId="77777777" w:rsidR="00F06199" w:rsidRPr="004665FF" w:rsidRDefault="00F06199" w:rsidP="0030148C">
      <w:pPr>
        <w:pStyle w:val="11"/>
        <w:numPr>
          <w:ilvl w:val="0"/>
          <w:numId w:val="6"/>
        </w:numPr>
        <w:ind w:left="0" w:firstLine="709"/>
        <w:jc w:val="both"/>
        <w:rPr>
          <w:b/>
          <w:sz w:val="22"/>
          <w:szCs w:val="22"/>
        </w:rPr>
      </w:pPr>
      <w:r w:rsidRPr="004665FF">
        <w:rPr>
          <w:rStyle w:val="12"/>
          <w:b/>
          <w:sz w:val="22"/>
          <w:szCs w:val="22"/>
        </w:rPr>
        <w:t xml:space="preserve">Сроки поставки: </w:t>
      </w:r>
      <w:r w:rsidR="006E4827" w:rsidRPr="004665FF">
        <w:rPr>
          <w:rStyle w:val="12"/>
          <w:sz w:val="22"/>
          <w:szCs w:val="22"/>
        </w:rPr>
        <w:t>с 01.01.202</w:t>
      </w:r>
      <w:r w:rsidR="008B5D1E">
        <w:rPr>
          <w:rStyle w:val="12"/>
          <w:sz w:val="22"/>
          <w:szCs w:val="22"/>
        </w:rPr>
        <w:t>5</w:t>
      </w:r>
      <w:r w:rsidR="00DF7740" w:rsidRPr="004665FF">
        <w:rPr>
          <w:rStyle w:val="12"/>
          <w:sz w:val="22"/>
          <w:szCs w:val="22"/>
        </w:rPr>
        <w:t xml:space="preserve"> г</w:t>
      </w:r>
      <w:r w:rsidR="00DF7740" w:rsidRPr="004665FF">
        <w:rPr>
          <w:rStyle w:val="12"/>
          <w:b/>
          <w:sz w:val="22"/>
          <w:szCs w:val="22"/>
        </w:rPr>
        <w:t xml:space="preserve"> </w:t>
      </w:r>
      <w:r w:rsidRPr="004665FF">
        <w:rPr>
          <w:sz w:val="22"/>
          <w:szCs w:val="22"/>
        </w:rPr>
        <w:t xml:space="preserve"> по 3</w:t>
      </w:r>
      <w:r w:rsidR="004261B6" w:rsidRPr="004665FF">
        <w:rPr>
          <w:sz w:val="22"/>
          <w:szCs w:val="22"/>
        </w:rPr>
        <w:t>1</w:t>
      </w:r>
      <w:r w:rsidRPr="004665FF">
        <w:rPr>
          <w:sz w:val="22"/>
          <w:szCs w:val="22"/>
        </w:rPr>
        <w:t>.1</w:t>
      </w:r>
      <w:r w:rsidR="004261B6" w:rsidRPr="004665FF">
        <w:rPr>
          <w:sz w:val="22"/>
          <w:szCs w:val="22"/>
        </w:rPr>
        <w:t>2</w:t>
      </w:r>
      <w:r w:rsidRPr="004665FF">
        <w:rPr>
          <w:sz w:val="22"/>
          <w:szCs w:val="22"/>
        </w:rPr>
        <w:t>.202</w:t>
      </w:r>
      <w:r w:rsidR="008B5D1E">
        <w:rPr>
          <w:sz w:val="22"/>
          <w:szCs w:val="22"/>
        </w:rPr>
        <w:t>5</w:t>
      </w:r>
      <w:r w:rsidRPr="004665FF">
        <w:rPr>
          <w:sz w:val="22"/>
          <w:szCs w:val="22"/>
        </w:rPr>
        <w:t xml:space="preserve"> г.</w:t>
      </w:r>
    </w:p>
    <w:p w14:paraId="7052793E" w14:textId="77777777" w:rsidR="00454C6B" w:rsidRPr="004665FF" w:rsidRDefault="00F06199" w:rsidP="00040366">
      <w:pPr>
        <w:pStyle w:val="a4"/>
        <w:widowControl/>
        <w:numPr>
          <w:ilvl w:val="0"/>
          <w:numId w:val="6"/>
        </w:numPr>
        <w:ind w:left="0" w:firstLine="709"/>
        <w:contextualSpacing/>
        <w:jc w:val="both"/>
        <w:rPr>
          <w:lang w:val="ru-RU"/>
        </w:rPr>
      </w:pPr>
      <w:r w:rsidRPr="004665FF">
        <w:rPr>
          <w:rStyle w:val="12"/>
          <w:b/>
          <w:sz w:val="22"/>
          <w:lang w:val="ru-RU"/>
        </w:rPr>
        <w:t>Порядок оплаты</w:t>
      </w:r>
      <w:r w:rsidRPr="004665FF">
        <w:rPr>
          <w:b/>
          <w:lang w:val="ru-RU"/>
        </w:rPr>
        <w:t>:</w:t>
      </w:r>
      <w:r w:rsidRPr="004665FF">
        <w:rPr>
          <w:lang w:val="ru-RU"/>
        </w:rPr>
        <w:t xml:space="preserve"> </w:t>
      </w:r>
      <w:r w:rsidR="00085026" w:rsidRPr="004665FF">
        <w:rPr>
          <w:lang w:val="ru-RU"/>
        </w:rPr>
        <w:t>Оплата Товара по настоящему Договору производится Заказч</w:t>
      </w:r>
      <w:r w:rsidR="00085026" w:rsidRPr="004665FF">
        <w:rPr>
          <w:lang w:val="ru-RU"/>
        </w:rPr>
        <w:t>и</w:t>
      </w:r>
      <w:r w:rsidR="00085026" w:rsidRPr="004665FF">
        <w:rPr>
          <w:lang w:val="ru-RU"/>
        </w:rPr>
        <w:t>ком по фа</w:t>
      </w:r>
      <w:r w:rsidR="00156551">
        <w:rPr>
          <w:lang w:val="ru-RU"/>
        </w:rPr>
        <w:t>кту поставки Товара в течение 7</w:t>
      </w:r>
      <w:r w:rsidR="00085026" w:rsidRPr="004665FF">
        <w:rPr>
          <w:lang w:val="ru-RU"/>
        </w:rPr>
        <w:t xml:space="preserve"> раб</w:t>
      </w:r>
      <w:bookmarkStart w:id="0" w:name="_GoBack"/>
      <w:bookmarkEnd w:id="0"/>
      <w:r w:rsidR="00085026" w:rsidRPr="004665FF">
        <w:rPr>
          <w:lang w:val="ru-RU"/>
        </w:rPr>
        <w:t>очих дней с момента предъявления Поставщиком счета, счета-фактуры и подписанного Заказчиком акта приема-передачи Товара (товарно-транспортной накладной) путем перечисления Заказчиком денежных средств на расчетный счет Поставщика</w:t>
      </w:r>
    </w:p>
    <w:p w14:paraId="2702384F" w14:textId="77777777" w:rsidR="00F06199" w:rsidRPr="0030148C" w:rsidRDefault="00F06199" w:rsidP="0030148C">
      <w:pPr>
        <w:pStyle w:val="a4"/>
        <w:numPr>
          <w:ilvl w:val="0"/>
          <w:numId w:val="6"/>
        </w:numPr>
        <w:ind w:left="0" w:firstLine="709"/>
        <w:jc w:val="both"/>
        <w:rPr>
          <w:b/>
          <w:lang w:val="ru-RU"/>
        </w:rPr>
      </w:pPr>
      <w:r w:rsidRPr="0030148C">
        <w:rPr>
          <w:b/>
          <w:lang w:val="ru-RU"/>
        </w:rPr>
        <w:t>Требования к безопасности, качеству, техническим характеристикам, функц</w:t>
      </w:r>
      <w:r w:rsidRPr="0030148C">
        <w:rPr>
          <w:b/>
          <w:lang w:val="ru-RU"/>
        </w:rPr>
        <w:t>и</w:t>
      </w:r>
      <w:r w:rsidRPr="0030148C">
        <w:rPr>
          <w:b/>
          <w:lang w:val="ru-RU"/>
        </w:rPr>
        <w:t>ональным характеристикам (потребительским свойствам) товара, работы, услуги, к разм</w:t>
      </w:r>
      <w:r w:rsidRPr="0030148C">
        <w:rPr>
          <w:b/>
          <w:lang w:val="ru-RU"/>
        </w:rPr>
        <w:t>е</w:t>
      </w:r>
      <w:r w:rsidRPr="0030148C">
        <w:rPr>
          <w:b/>
          <w:lang w:val="ru-RU"/>
        </w:rPr>
        <w:t xml:space="preserve">рам, упаковке, отгрузке товара: </w:t>
      </w:r>
    </w:p>
    <w:p w14:paraId="1B37010C" w14:textId="77777777" w:rsidR="00F06199" w:rsidRPr="0030148C" w:rsidRDefault="00F06199" w:rsidP="0030148C">
      <w:pPr>
        <w:pStyle w:val="a4"/>
        <w:adjustRightInd w:val="0"/>
        <w:ind w:left="0"/>
        <w:jc w:val="both"/>
        <w:rPr>
          <w:lang w:val="ru-RU"/>
        </w:rPr>
      </w:pPr>
      <w:r w:rsidRPr="0030148C">
        <w:rPr>
          <w:b/>
          <w:lang w:val="ru-RU"/>
        </w:rPr>
        <w:t xml:space="preserve">Безопасность товара: </w:t>
      </w:r>
      <w:r w:rsidRPr="0030148C">
        <w:rPr>
          <w:lang w:val="ru-RU"/>
        </w:rPr>
        <w:t>Поставляемый товар должен быть качественным и безопасным для жизни и здоровья пользователей в соответствии с действующими стандартами, утвержденными на данный вид товара.</w:t>
      </w:r>
    </w:p>
    <w:p w14:paraId="282FF4BD" w14:textId="77777777" w:rsidR="00F06199" w:rsidRPr="0030148C" w:rsidRDefault="00F06199" w:rsidP="0030148C">
      <w:pPr>
        <w:autoSpaceDE w:val="0"/>
        <w:autoSpaceDN w:val="0"/>
        <w:adjustRightInd w:val="0"/>
        <w:spacing w:before="0"/>
        <w:ind w:firstLine="709"/>
        <w:rPr>
          <w:b/>
          <w:sz w:val="22"/>
          <w:szCs w:val="22"/>
        </w:rPr>
      </w:pPr>
      <w:r w:rsidRPr="0030148C">
        <w:rPr>
          <w:b/>
          <w:sz w:val="22"/>
          <w:szCs w:val="22"/>
        </w:rPr>
        <w:t xml:space="preserve">Качество товара: </w:t>
      </w:r>
    </w:p>
    <w:p w14:paraId="52CCC629" w14:textId="77777777" w:rsidR="009212B0" w:rsidRPr="0030148C" w:rsidRDefault="009212B0" w:rsidP="0030148C">
      <w:pPr>
        <w:pStyle w:val="2"/>
        <w:ind w:right="-143" w:firstLine="709"/>
        <w:jc w:val="both"/>
        <w:rPr>
          <w:sz w:val="22"/>
          <w:szCs w:val="22"/>
        </w:rPr>
      </w:pPr>
      <w:r w:rsidRPr="0030148C">
        <w:rPr>
          <w:sz w:val="22"/>
          <w:szCs w:val="22"/>
        </w:rPr>
        <w:t xml:space="preserve">Качество </w:t>
      </w:r>
      <w:r w:rsidR="00040366">
        <w:rPr>
          <w:sz w:val="22"/>
          <w:szCs w:val="22"/>
        </w:rPr>
        <w:t>т</w:t>
      </w:r>
      <w:r w:rsidRPr="0030148C">
        <w:rPr>
          <w:sz w:val="22"/>
          <w:szCs w:val="22"/>
        </w:rPr>
        <w:t>овара, поставляемого по настоящему договору должно соответствовать требов</w:t>
      </w:r>
      <w:r w:rsidRPr="0030148C">
        <w:rPr>
          <w:sz w:val="22"/>
          <w:szCs w:val="22"/>
        </w:rPr>
        <w:t>а</w:t>
      </w:r>
      <w:r w:rsidRPr="0030148C">
        <w:rPr>
          <w:sz w:val="22"/>
          <w:szCs w:val="22"/>
        </w:rPr>
        <w:t>ниям Технического задания, ГОСТов, ТУ  и подтверждаться декларацией соответствия. Гарантия качества действует в течение сроков, указанных в ГОСТах, ТУ и сертификатах качества.</w:t>
      </w:r>
    </w:p>
    <w:p w14:paraId="14DAE206" w14:textId="77777777" w:rsidR="0030148C" w:rsidRPr="0030148C" w:rsidRDefault="0030148C" w:rsidP="0030148C">
      <w:pPr>
        <w:widowControl/>
        <w:tabs>
          <w:tab w:val="num" w:pos="2007"/>
        </w:tabs>
        <w:autoSpaceDE w:val="0"/>
        <w:autoSpaceDN w:val="0"/>
        <w:adjustRightInd w:val="0"/>
        <w:spacing w:before="0"/>
        <w:ind w:firstLine="709"/>
        <w:rPr>
          <w:sz w:val="22"/>
          <w:szCs w:val="22"/>
        </w:rPr>
      </w:pPr>
      <w:r w:rsidRPr="0030148C">
        <w:rPr>
          <w:sz w:val="22"/>
          <w:szCs w:val="22"/>
        </w:rPr>
        <w:t>Требования к качеству продуктов питания, материалам и изделиям, обеспечению их бе</w:t>
      </w:r>
      <w:r w:rsidRPr="0030148C">
        <w:rPr>
          <w:sz w:val="22"/>
          <w:szCs w:val="22"/>
        </w:rPr>
        <w:t>з</w:t>
      </w:r>
      <w:r w:rsidRPr="0030148C">
        <w:rPr>
          <w:sz w:val="22"/>
          <w:szCs w:val="22"/>
        </w:rPr>
        <w:t>опасности, упаковке, маркировке, требования к пищевой ценности пищевой продукции устано</w:t>
      </w:r>
      <w:r w:rsidRPr="0030148C">
        <w:rPr>
          <w:sz w:val="22"/>
          <w:szCs w:val="22"/>
        </w:rPr>
        <w:t>в</w:t>
      </w:r>
      <w:r w:rsidRPr="0030148C">
        <w:rPr>
          <w:sz w:val="22"/>
          <w:szCs w:val="22"/>
        </w:rPr>
        <w:t>лены:</w:t>
      </w:r>
    </w:p>
    <w:p w14:paraId="2C1DAC77" w14:textId="77777777" w:rsidR="0030148C" w:rsidRPr="004665FF" w:rsidRDefault="0030148C" w:rsidP="0030148C">
      <w:pPr>
        <w:tabs>
          <w:tab w:val="num" w:pos="0"/>
        </w:tabs>
        <w:autoSpaceDE w:val="0"/>
        <w:autoSpaceDN w:val="0"/>
        <w:adjustRightInd w:val="0"/>
        <w:spacing w:before="0"/>
        <w:ind w:firstLine="720"/>
        <w:rPr>
          <w:sz w:val="22"/>
          <w:szCs w:val="22"/>
        </w:rPr>
      </w:pPr>
      <w:r w:rsidRPr="004665FF">
        <w:rPr>
          <w:sz w:val="22"/>
          <w:szCs w:val="22"/>
        </w:rPr>
        <w:t>- Федеральным законом от 02.01.2000 № 29-ФЗ «О качестве и безопасности пищевых пр</w:t>
      </w:r>
      <w:r w:rsidRPr="004665FF">
        <w:rPr>
          <w:sz w:val="22"/>
          <w:szCs w:val="22"/>
        </w:rPr>
        <w:t>о</w:t>
      </w:r>
      <w:r w:rsidRPr="004665FF">
        <w:rPr>
          <w:sz w:val="22"/>
          <w:szCs w:val="22"/>
        </w:rPr>
        <w:t>дуктов»;</w:t>
      </w:r>
    </w:p>
    <w:p w14:paraId="096E121F" w14:textId="77777777" w:rsidR="0030148C" w:rsidRPr="004665FF" w:rsidRDefault="0030148C" w:rsidP="0030148C">
      <w:pPr>
        <w:tabs>
          <w:tab w:val="num" w:pos="0"/>
        </w:tabs>
        <w:autoSpaceDE w:val="0"/>
        <w:autoSpaceDN w:val="0"/>
        <w:adjustRightInd w:val="0"/>
        <w:spacing w:before="0"/>
        <w:ind w:firstLine="720"/>
        <w:rPr>
          <w:sz w:val="22"/>
          <w:szCs w:val="22"/>
        </w:rPr>
      </w:pPr>
      <w:r w:rsidRPr="004665FF">
        <w:rPr>
          <w:sz w:val="22"/>
          <w:szCs w:val="22"/>
        </w:rPr>
        <w:t>- Санитарно-эпидемиологическими правилами и нормативами «Гигиенические требования к безопасности и пищевой ценности пищевых продуктов. СанПиН 2.3.2.1078-01» от 06.11.2001, утвержденными постановлением Главного государственного санитарного врача Российской Фед</w:t>
      </w:r>
      <w:r w:rsidRPr="004665FF">
        <w:rPr>
          <w:sz w:val="22"/>
          <w:szCs w:val="22"/>
        </w:rPr>
        <w:t>е</w:t>
      </w:r>
      <w:r w:rsidRPr="004665FF">
        <w:rPr>
          <w:sz w:val="22"/>
          <w:szCs w:val="22"/>
        </w:rPr>
        <w:t xml:space="preserve">рации 14.11.2001 № 36 «О введении в действие санитарных правил»;   </w:t>
      </w:r>
    </w:p>
    <w:p w14:paraId="5EB9EE46" w14:textId="77777777" w:rsidR="0030148C" w:rsidRPr="004665FF" w:rsidRDefault="0030148C" w:rsidP="0030148C">
      <w:pPr>
        <w:autoSpaceDE w:val="0"/>
        <w:autoSpaceDN w:val="0"/>
        <w:adjustRightInd w:val="0"/>
        <w:spacing w:before="0"/>
        <w:ind w:firstLine="567"/>
        <w:rPr>
          <w:sz w:val="22"/>
          <w:szCs w:val="22"/>
        </w:rPr>
      </w:pPr>
      <w:r w:rsidRPr="004665FF">
        <w:rPr>
          <w:sz w:val="22"/>
          <w:szCs w:val="22"/>
        </w:rPr>
        <w:t>- Санитарно-эпидемиологическими правилами и нормативами «Гигиенические требования к срокам годности и условиям хранения пищевых продуктов. СанПиН 2.3.2.1324-03» от 22.05.2003, утвержденными постановлением Главного государственного санитарного врача Российской Фед</w:t>
      </w:r>
      <w:r w:rsidRPr="004665FF">
        <w:rPr>
          <w:sz w:val="22"/>
          <w:szCs w:val="22"/>
        </w:rPr>
        <w:t>е</w:t>
      </w:r>
      <w:r w:rsidRPr="004665FF">
        <w:rPr>
          <w:sz w:val="22"/>
          <w:szCs w:val="22"/>
        </w:rPr>
        <w:t>рации от 22.05.2003 № 98 «О введении в действие санитарно-эпидемиологических правил и но</w:t>
      </w:r>
      <w:r w:rsidRPr="004665FF">
        <w:rPr>
          <w:sz w:val="22"/>
          <w:szCs w:val="22"/>
        </w:rPr>
        <w:t>р</w:t>
      </w:r>
      <w:r w:rsidRPr="004665FF">
        <w:rPr>
          <w:sz w:val="22"/>
          <w:szCs w:val="22"/>
        </w:rPr>
        <w:t xml:space="preserve">мативов СанПиН 2.3.2.2.1324-03». </w:t>
      </w:r>
    </w:p>
    <w:p w14:paraId="1DF6EA6B" w14:textId="77777777" w:rsidR="0030148C" w:rsidRPr="0030148C" w:rsidRDefault="0030148C" w:rsidP="0030148C">
      <w:pPr>
        <w:autoSpaceDE w:val="0"/>
        <w:autoSpaceDN w:val="0"/>
        <w:adjustRightInd w:val="0"/>
        <w:spacing w:before="0"/>
        <w:ind w:firstLine="709"/>
        <w:rPr>
          <w:sz w:val="22"/>
          <w:szCs w:val="22"/>
        </w:rPr>
      </w:pPr>
      <w:r w:rsidRPr="004665FF">
        <w:rPr>
          <w:sz w:val="22"/>
          <w:szCs w:val="22"/>
        </w:rPr>
        <w:t>До поставки Заказчику Поставщик должен обеспечить соответствующие условия хранения продуктов питания, в соответствии с требованиями действующего законодательства в течение вс</w:t>
      </w:r>
      <w:r w:rsidRPr="004665FF">
        <w:rPr>
          <w:sz w:val="22"/>
          <w:szCs w:val="22"/>
        </w:rPr>
        <w:t>е</w:t>
      </w:r>
      <w:r w:rsidRPr="004665FF">
        <w:rPr>
          <w:sz w:val="22"/>
          <w:szCs w:val="22"/>
        </w:rPr>
        <w:t>го срока годности пищевой продукции. Требование установлено в соответствии со статьей 15 Ф</w:t>
      </w:r>
      <w:r w:rsidRPr="004665FF">
        <w:rPr>
          <w:sz w:val="22"/>
          <w:szCs w:val="22"/>
        </w:rPr>
        <w:t>е</w:t>
      </w:r>
      <w:r w:rsidRPr="004665FF">
        <w:rPr>
          <w:sz w:val="22"/>
          <w:szCs w:val="22"/>
        </w:rPr>
        <w:t>дерального закона от 30.03.1999 № 52-ФЗ «О санитарно – эпидемиологическом благополучии населения», пунктом 7 санитарно-эпидемиологических правил СП 2.3.6.1066-01 «Санитарно – эпидемиологические требования к организациям торговли и обороту в них продовольственного сырья и пищевых продуктов. СП 2.3.6.1066-01», утвержденных постановлением Главного гос</w:t>
      </w:r>
      <w:r w:rsidRPr="004665FF">
        <w:rPr>
          <w:sz w:val="22"/>
          <w:szCs w:val="22"/>
        </w:rPr>
        <w:t>у</w:t>
      </w:r>
      <w:r w:rsidRPr="004665FF">
        <w:rPr>
          <w:sz w:val="22"/>
          <w:szCs w:val="22"/>
        </w:rPr>
        <w:t>дарственного санитарного врача Российской Федерации от 07.09.2001 № 23 «О введении в де</w:t>
      </w:r>
      <w:r w:rsidRPr="004665FF">
        <w:rPr>
          <w:sz w:val="22"/>
          <w:szCs w:val="22"/>
        </w:rPr>
        <w:t>й</w:t>
      </w:r>
      <w:r w:rsidRPr="004665FF">
        <w:rPr>
          <w:sz w:val="22"/>
          <w:szCs w:val="22"/>
        </w:rPr>
        <w:t>ствие санитарных правил», пунктами 1.5, 3.3 санитарно-эпидемиологических правил и нормативов СанПиН 2.3.2.1324-03 «Гигиенические требования к срокам годности и условиям хранения пищ</w:t>
      </w:r>
      <w:r w:rsidRPr="004665FF">
        <w:rPr>
          <w:sz w:val="22"/>
          <w:szCs w:val="22"/>
        </w:rPr>
        <w:t>е</w:t>
      </w:r>
      <w:r w:rsidRPr="004665FF">
        <w:rPr>
          <w:sz w:val="22"/>
          <w:szCs w:val="22"/>
        </w:rPr>
        <w:t>вых продуктов», утвержденных постановлением Главного государственного  санитарного врача Российской Федерации от 22.05.2003 № 98 «О введении в действие санитарно-эпидемиологических правил и нормативов СанПиН 2.3.2.2.1324-03».</w:t>
      </w:r>
    </w:p>
    <w:p w14:paraId="248BCF6F" w14:textId="77777777" w:rsidR="00F06199" w:rsidRDefault="00F06199" w:rsidP="0030148C">
      <w:pPr>
        <w:pStyle w:val="2"/>
        <w:ind w:firstLine="709"/>
        <w:jc w:val="both"/>
        <w:rPr>
          <w:sz w:val="22"/>
          <w:szCs w:val="22"/>
        </w:rPr>
      </w:pPr>
      <w:r w:rsidRPr="0030148C">
        <w:rPr>
          <w:sz w:val="22"/>
          <w:szCs w:val="22"/>
        </w:rPr>
        <w:t xml:space="preserve">Остаточный срок годности </w:t>
      </w:r>
      <w:r w:rsidR="00022D0D">
        <w:rPr>
          <w:sz w:val="22"/>
          <w:szCs w:val="22"/>
        </w:rPr>
        <w:t>т</w:t>
      </w:r>
      <w:r w:rsidRPr="0030148C">
        <w:rPr>
          <w:sz w:val="22"/>
          <w:szCs w:val="22"/>
        </w:rPr>
        <w:t xml:space="preserve">овара, поставляемого по условиям настоящего </w:t>
      </w:r>
      <w:r w:rsidR="00022D0D">
        <w:rPr>
          <w:sz w:val="22"/>
          <w:szCs w:val="22"/>
        </w:rPr>
        <w:t>д</w:t>
      </w:r>
      <w:r w:rsidRPr="0030148C">
        <w:rPr>
          <w:sz w:val="22"/>
          <w:szCs w:val="22"/>
        </w:rPr>
        <w:t>оговора, до</w:t>
      </w:r>
      <w:r w:rsidRPr="0030148C">
        <w:rPr>
          <w:sz w:val="22"/>
          <w:szCs w:val="22"/>
        </w:rPr>
        <w:t>л</w:t>
      </w:r>
      <w:r w:rsidRPr="0030148C">
        <w:rPr>
          <w:sz w:val="22"/>
          <w:szCs w:val="22"/>
        </w:rPr>
        <w:t xml:space="preserve">жен составлять не менее 80% от его общего срока годности. При поставке </w:t>
      </w:r>
      <w:r w:rsidR="00022D0D">
        <w:rPr>
          <w:sz w:val="22"/>
          <w:szCs w:val="22"/>
        </w:rPr>
        <w:t>т</w:t>
      </w:r>
      <w:r w:rsidRPr="0030148C">
        <w:rPr>
          <w:sz w:val="22"/>
          <w:szCs w:val="22"/>
        </w:rPr>
        <w:t xml:space="preserve">овара с остаточным сроком годности менее 80% от общего срока годности, Заказчик вправе отказаться от получения </w:t>
      </w:r>
      <w:r w:rsidR="00022D0D">
        <w:rPr>
          <w:sz w:val="22"/>
          <w:szCs w:val="22"/>
        </w:rPr>
        <w:t>т</w:t>
      </w:r>
      <w:r w:rsidRPr="0030148C">
        <w:rPr>
          <w:sz w:val="22"/>
          <w:szCs w:val="22"/>
        </w:rPr>
        <w:t>овара и вернуть его Поставщику за его счет.</w:t>
      </w:r>
    </w:p>
    <w:p w14:paraId="22A19085" w14:textId="77777777" w:rsidR="0030148C" w:rsidRPr="0030148C" w:rsidRDefault="0030148C" w:rsidP="0030148C">
      <w:pPr>
        <w:pStyle w:val="2"/>
        <w:ind w:firstLine="709"/>
        <w:jc w:val="both"/>
        <w:rPr>
          <w:sz w:val="22"/>
          <w:szCs w:val="22"/>
        </w:rPr>
      </w:pPr>
      <w:r w:rsidRPr="0030148C">
        <w:rPr>
          <w:b/>
          <w:sz w:val="22"/>
          <w:szCs w:val="22"/>
        </w:rPr>
        <w:t>Требования к размерам:</w:t>
      </w:r>
      <w:r>
        <w:rPr>
          <w:sz w:val="22"/>
          <w:szCs w:val="22"/>
        </w:rPr>
        <w:t xml:space="preserve"> не установлено</w:t>
      </w:r>
    </w:p>
    <w:p w14:paraId="2B3204D3" w14:textId="77777777" w:rsidR="00F06199" w:rsidRPr="0030148C" w:rsidRDefault="00F06199" w:rsidP="0030148C">
      <w:pPr>
        <w:spacing w:before="0"/>
        <w:ind w:firstLine="709"/>
        <w:contextualSpacing/>
        <w:rPr>
          <w:sz w:val="22"/>
          <w:szCs w:val="22"/>
        </w:rPr>
      </w:pPr>
      <w:r w:rsidRPr="0030148C">
        <w:rPr>
          <w:b/>
          <w:sz w:val="22"/>
          <w:szCs w:val="22"/>
        </w:rPr>
        <w:t xml:space="preserve">Требования к упаковке: </w:t>
      </w:r>
      <w:r w:rsidRPr="0030148C">
        <w:rPr>
          <w:sz w:val="22"/>
          <w:szCs w:val="22"/>
        </w:rPr>
        <w:t>товар должен отгружаться в стандартной упаковке, соотве</w:t>
      </w:r>
      <w:r w:rsidRPr="0030148C">
        <w:rPr>
          <w:sz w:val="22"/>
          <w:szCs w:val="22"/>
        </w:rPr>
        <w:t>т</w:t>
      </w:r>
      <w:r w:rsidRPr="0030148C">
        <w:rPr>
          <w:sz w:val="22"/>
          <w:szCs w:val="22"/>
        </w:rPr>
        <w:t>ствующей характеру поставляемого Товара и способу транспортировки. Упаковка должна пред</w:t>
      </w:r>
      <w:r w:rsidRPr="0030148C">
        <w:rPr>
          <w:sz w:val="22"/>
          <w:szCs w:val="22"/>
        </w:rPr>
        <w:t>о</w:t>
      </w:r>
      <w:r w:rsidRPr="0030148C">
        <w:rPr>
          <w:sz w:val="22"/>
          <w:szCs w:val="22"/>
        </w:rPr>
        <w:t>хранять Товар от всякого рода повреждений, утраты товарного вида с учетом возможных перегр</w:t>
      </w:r>
      <w:r w:rsidRPr="0030148C">
        <w:rPr>
          <w:sz w:val="22"/>
          <w:szCs w:val="22"/>
        </w:rPr>
        <w:t>у</w:t>
      </w:r>
      <w:r w:rsidRPr="0030148C">
        <w:rPr>
          <w:sz w:val="22"/>
          <w:szCs w:val="22"/>
        </w:rPr>
        <w:lastRenderedPageBreak/>
        <w:t>зок в пути и длительного хранения. В соответствии с техническим регламентом Таможенного с</w:t>
      </w:r>
      <w:r w:rsidRPr="0030148C">
        <w:rPr>
          <w:sz w:val="22"/>
          <w:szCs w:val="22"/>
        </w:rPr>
        <w:t>о</w:t>
      </w:r>
      <w:r w:rsidRPr="0030148C">
        <w:rPr>
          <w:sz w:val="22"/>
          <w:szCs w:val="22"/>
        </w:rPr>
        <w:t xml:space="preserve">юза </w:t>
      </w:r>
      <w:r w:rsidR="00A714ED">
        <w:rPr>
          <w:sz w:val="22"/>
          <w:szCs w:val="22"/>
        </w:rPr>
        <w:t>«</w:t>
      </w:r>
      <w:r w:rsidRPr="0030148C">
        <w:rPr>
          <w:sz w:val="22"/>
          <w:szCs w:val="22"/>
        </w:rPr>
        <w:t>О безопасности упаковки</w:t>
      </w:r>
      <w:r w:rsidR="00A714ED">
        <w:rPr>
          <w:sz w:val="22"/>
          <w:szCs w:val="22"/>
        </w:rPr>
        <w:t>»</w:t>
      </w:r>
      <w:r w:rsidRPr="0030148C">
        <w:rPr>
          <w:sz w:val="22"/>
          <w:szCs w:val="22"/>
        </w:rPr>
        <w:t xml:space="preserve"> (ТР ТС - 005 - 2011). </w:t>
      </w:r>
    </w:p>
    <w:p w14:paraId="38EFE992" w14:textId="0C713FF1" w:rsidR="00853038" w:rsidRPr="0030148C" w:rsidRDefault="00F06199" w:rsidP="0074582A">
      <w:pPr>
        <w:suppressAutoHyphens/>
        <w:spacing w:before="0"/>
        <w:ind w:firstLine="709"/>
        <w:rPr>
          <w:rStyle w:val="12"/>
          <w:sz w:val="22"/>
          <w:szCs w:val="22"/>
        </w:rPr>
      </w:pPr>
      <w:r w:rsidRPr="0030148C">
        <w:rPr>
          <w:b/>
          <w:sz w:val="22"/>
          <w:szCs w:val="22"/>
        </w:rPr>
        <w:t xml:space="preserve">Условия отгрузки товара: </w:t>
      </w:r>
      <w:r w:rsidR="0074582A">
        <w:rPr>
          <w:b/>
          <w:sz w:val="22"/>
          <w:szCs w:val="22"/>
        </w:rPr>
        <w:t xml:space="preserve"> </w:t>
      </w:r>
      <w:r w:rsidR="0074582A" w:rsidRPr="0074582A">
        <w:rPr>
          <w:sz w:val="22"/>
        </w:rPr>
        <w:t>Поставка продуктов питания в соответствии со спецификаци</w:t>
      </w:r>
      <w:r w:rsidR="00A714ED">
        <w:rPr>
          <w:sz w:val="22"/>
        </w:rPr>
        <w:t>ей</w:t>
      </w:r>
      <w:r w:rsidR="0074582A" w:rsidRPr="0074582A">
        <w:rPr>
          <w:sz w:val="22"/>
        </w:rPr>
        <w:t xml:space="preserve"> (приложение № 1 Техническому заданию) осуществляется специализированным автотранспортом поставщика или специализированным автотранспортом третьих лиц за счет поставщика в рабочее </w:t>
      </w:r>
      <w:r w:rsidR="0074582A" w:rsidRPr="004665FF">
        <w:rPr>
          <w:sz w:val="22"/>
        </w:rPr>
        <w:t xml:space="preserve">время (с 8-00 до 15-00) по будням согласно заявке, согласованной с заказчиком, по адресам: </w:t>
      </w:r>
      <w:r w:rsidR="00A05DFA" w:rsidRPr="00A05DFA">
        <w:rPr>
          <w:sz w:val="22"/>
        </w:rPr>
        <w:t xml:space="preserve">г. Улан-Удэ, ул. Бульвар Карла Маркса 16 А, Загородная 16 </w:t>
      </w:r>
      <w:r w:rsidR="000F601D">
        <w:rPr>
          <w:sz w:val="22"/>
          <w:szCs w:val="22"/>
        </w:rPr>
        <w:t>г. Улан-Удэ,</w:t>
      </w:r>
      <w:r w:rsidR="00B43AAF" w:rsidRPr="004665FF">
        <w:rPr>
          <w:sz w:val="22"/>
          <w:szCs w:val="22"/>
        </w:rPr>
        <w:t xml:space="preserve"> </w:t>
      </w:r>
    </w:p>
    <w:p w14:paraId="66E0547D" w14:textId="77777777" w:rsidR="009212B0" w:rsidRPr="0030148C" w:rsidRDefault="00853038" w:rsidP="0030148C">
      <w:pPr>
        <w:pStyle w:val="2"/>
        <w:ind w:firstLine="709"/>
        <w:jc w:val="both"/>
        <w:rPr>
          <w:sz w:val="22"/>
          <w:szCs w:val="22"/>
        </w:rPr>
      </w:pPr>
      <w:r w:rsidRPr="0030148C">
        <w:rPr>
          <w:sz w:val="22"/>
          <w:szCs w:val="22"/>
        </w:rPr>
        <w:t xml:space="preserve"> </w:t>
      </w:r>
      <w:r w:rsidR="009212B0" w:rsidRPr="0030148C">
        <w:rPr>
          <w:sz w:val="22"/>
          <w:szCs w:val="22"/>
        </w:rPr>
        <w:t xml:space="preserve">Транспортировка пищевых продуктов осуществляется в соответствии с Постановлением Главного государственного санитарного врача РФ от 7 сентября 2001 г. N 23 </w:t>
      </w:r>
      <w:r w:rsidR="00A714ED">
        <w:rPr>
          <w:sz w:val="22"/>
          <w:szCs w:val="22"/>
        </w:rPr>
        <w:t>«</w:t>
      </w:r>
      <w:r w:rsidR="009212B0" w:rsidRPr="0030148C">
        <w:rPr>
          <w:sz w:val="22"/>
          <w:szCs w:val="22"/>
        </w:rPr>
        <w:t>О введении в де</w:t>
      </w:r>
      <w:r w:rsidR="009212B0" w:rsidRPr="0030148C">
        <w:rPr>
          <w:sz w:val="22"/>
          <w:szCs w:val="22"/>
        </w:rPr>
        <w:t>й</w:t>
      </w:r>
      <w:r w:rsidR="00A714ED">
        <w:rPr>
          <w:sz w:val="22"/>
          <w:szCs w:val="22"/>
        </w:rPr>
        <w:t>ствие санитарных правил».</w:t>
      </w:r>
    </w:p>
    <w:p w14:paraId="47162011" w14:textId="77777777" w:rsidR="0030148C" w:rsidRPr="0030148C" w:rsidRDefault="0030148C" w:rsidP="0030148C">
      <w:pPr>
        <w:widowControl/>
        <w:spacing w:before="0"/>
        <w:ind w:firstLine="709"/>
        <w:rPr>
          <w:sz w:val="22"/>
          <w:szCs w:val="22"/>
        </w:rPr>
      </w:pPr>
      <w:r w:rsidRPr="0030148C">
        <w:rPr>
          <w:sz w:val="22"/>
          <w:szCs w:val="22"/>
        </w:rPr>
        <w:t>Продукты питания должны быть доставлены по адресу Заказчика транспортом, обеспеч</w:t>
      </w:r>
      <w:r w:rsidRPr="0030148C">
        <w:rPr>
          <w:sz w:val="22"/>
          <w:szCs w:val="22"/>
        </w:rPr>
        <w:t>и</w:t>
      </w:r>
      <w:r w:rsidRPr="0030148C">
        <w:rPr>
          <w:sz w:val="22"/>
          <w:szCs w:val="22"/>
        </w:rPr>
        <w:t>вающим сохранность продуктов питания  от загрязнения, пропитывания продуктов питания п</w:t>
      </w:r>
      <w:r w:rsidRPr="0030148C">
        <w:rPr>
          <w:sz w:val="22"/>
          <w:szCs w:val="22"/>
        </w:rPr>
        <w:t>о</w:t>
      </w:r>
      <w:r w:rsidRPr="0030148C">
        <w:rPr>
          <w:sz w:val="22"/>
          <w:szCs w:val="22"/>
        </w:rPr>
        <w:t>сторонними запахами, сохранность от влияния низких и высоких температур, обеспечивающих их дальнейшее качественное и безопасное применение, при несоблюдении данных условий все пр</w:t>
      </w:r>
      <w:r w:rsidRPr="0030148C">
        <w:rPr>
          <w:sz w:val="22"/>
          <w:szCs w:val="22"/>
        </w:rPr>
        <w:t>о</w:t>
      </w:r>
      <w:r w:rsidRPr="0030148C">
        <w:rPr>
          <w:sz w:val="22"/>
          <w:szCs w:val="22"/>
        </w:rPr>
        <w:t>дукты питания разгрузке по адресу Заказчика не подлежат.</w:t>
      </w:r>
    </w:p>
    <w:p w14:paraId="36D91227" w14:textId="77777777" w:rsidR="0074582A" w:rsidRPr="0030148C" w:rsidRDefault="00F06199" w:rsidP="0074582A">
      <w:pPr>
        <w:pStyle w:val="2"/>
        <w:ind w:right="-143" w:firstLine="709"/>
        <w:jc w:val="both"/>
        <w:rPr>
          <w:sz w:val="22"/>
          <w:szCs w:val="22"/>
        </w:rPr>
      </w:pPr>
      <w:r w:rsidRPr="0030148C">
        <w:rPr>
          <w:b/>
          <w:sz w:val="22"/>
          <w:szCs w:val="22"/>
        </w:rPr>
        <w:t>Требования к гарантийным обязательствам и сроку:</w:t>
      </w:r>
      <w:r w:rsidR="0074582A" w:rsidRPr="0074582A">
        <w:rPr>
          <w:sz w:val="22"/>
          <w:szCs w:val="22"/>
        </w:rPr>
        <w:t xml:space="preserve"> </w:t>
      </w:r>
      <w:r w:rsidR="0074582A" w:rsidRPr="0030148C">
        <w:rPr>
          <w:sz w:val="22"/>
          <w:szCs w:val="22"/>
        </w:rPr>
        <w:t>Гарантия качества действует в т</w:t>
      </w:r>
      <w:r w:rsidR="0074582A" w:rsidRPr="0030148C">
        <w:rPr>
          <w:sz w:val="22"/>
          <w:szCs w:val="22"/>
        </w:rPr>
        <w:t>е</w:t>
      </w:r>
      <w:r w:rsidR="0074582A" w:rsidRPr="0030148C">
        <w:rPr>
          <w:sz w:val="22"/>
          <w:szCs w:val="22"/>
        </w:rPr>
        <w:t>чение сроков, указанных в ГОСТах, ТУ и сертификатах качества.</w:t>
      </w:r>
    </w:p>
    <w:p w14:paraId="409A442D" w14:textId="77777777" w:rsidR="00F06199" w:rsidRPr="0030148C" w:rsidRDefault="00F06199" w:rsidP="0030148C">
      <w:pPr>
        <w:spacing w:before="0"/>
        <w:ind w:right="-104" w:firstLine="709"/>
        <w:rPr>
          <w:sz w:val="22"/>
          <w:szCs w:val="22"/>
        </w:rPr>
      </w:pPr>
      <w:r w:rsidRPr="0030148C">
        <w:rPr>
          <w:b/>
          <w:sz w:val="22"/>
          <w:szCs w:val="22"/>
        </w:rPr>
        <w:t xml:space="preserve">Технические характеристики, функциональные характеристики (потребительские  свойства) товара: </w:t>
      </w:r>
    </w:p>
    <w:p w14:paraId="79363C4C" w14:textId="77777777" w:rsidR="00A31D98" w:rsidRPr="0030148C" w:rsidRDefault="00F06199" w:rsidP="00B43AAF">
      <w:pPr>
        <w:spacing w:before="0"/>
        <w:ind w:firstLine="709"/>
        <w:rPr>
          <w:b/>
          <w:sz w:val="22"/>
          <w:szCs w:val="22"/>
        </w:rPr>
      </w:pPr>
      <w:r w:rsidRPr="0030148C">
        <w:rPr>
          <w:sz w:val="22"/>
          <w:szCs w:val="22"/>
        </w:rPr>
        <w:t>В случае наличия по тексту технического задания и его приложений указания на товарные знаки, следует читать «или эквивалент».</w:t>
      </w:r>
    </w:p>
    <w:sectPr w:rsidR="00A31D98" w:rsidRPr="0030148C" w:rsidSect="00B43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7465"/>
    <w:multiLevelType w:val="multilevel"/>
    <w:tmpl w:val="83DAA0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F0323E"/>
    <w:multiLevelType w:val="multilevel"/>
    <w:tmpl w:val="80E0ABF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774030F"/>
    <w:multiLevelType w:val="hybridMultilevel"/>
    <w:tmpl w:val="28B05F0E"/>
    <w:lvl w:ilvl="0" w:tplc="8B28E6BE">
      <w:start w:val="2"/>
      <w:numFmt w:val="bullet"/>
      <w:lvlText w:val="-"/>
      <w:lvlJc w:val="left"/>
      <w:pPr>
        <w:ind w:left="7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1CDD0F7D"/>
    <w:multiLevelType w:val="hybridMultilevel"/>
    <w:tmpl w:val="E5B852EA"/>
    <w:lvl w:ilvl="0" w:tplc="8B28E6BE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36379F"/>
    <w:multiLevelType w:val="hybridMultilevel"/>
    <w:tmpl w:val="0256E0FE"/>
    <w:lvl w:ilvl="0" w:tplc="8B28E6BE">
      <w:start w:val="2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5955602"/>
    <w:multiLevelType w:val="multilevel"/>
    <w:tmpl w:val="C7D015C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745" w:hanging="12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6">
    <w:nsid w:val="47A01817"/>
    <w:multiLevelType w:val="multilevel"/>
    <w:tmpl w:val="BC0CC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7686388C"/>
    <w:multiLevelType w:val="multilevel"/>
    <w:tmpl w:val="1F6AA5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79A9223B"/>
    <w:multiLevelType w:val="hybridMultilevel"/>
    <w:tmpl w:val="F50439A2"/>
    <w:lvl w:ilvl="0" w:tplc="8B28E6BE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1A"/>
    <w:rsid w:val="00001CDD"/>
    <w:rsid w:val="0000638C"/>
    <w:rsid w:val="00022D0D"/>
    <w:rsid w:val="000348F9"/>
    <w:rsid w:val="00040366"/>
    <w:rsid w:val="000605E8"/>
    <w:rsid w:val="000669FD"/>
    <w:rsid w:val="00085026"/>
    <w:rsid w:val="000A22DD"/>
    <w:rsid w:val="000F601D"/>
    <w:rsid w:val="00122DD6"/>
    <w:rsid w:val="00156551"/>
    <w:rsid w:val="001E317D"/>
    <w:rsid w:val="002C1396"/>
    <w:rsid w:val="002F4037"/>
    <w:rsid w:val="0030148C"/>
    <w:rsid w:val="003E0E53"/>
    <w:rsid w:val="003E1503"/>
    <w:rsid w:val="003E40B3"/>
    <w:rsid w:val="004261B6"/>
    <w:rsid w:val="00454C6B"/>
    <w:rsid w:val="004665FF"/>
    <w:rsid w:val="004969D5"/>
    <w:rsid w:val="004A572C"/>
    <w:rsid w:val="004E7DDF"/>
    <w:rsid w:val="00547F45"/>
    <w:rsid w:val="00550879"/>
    <w:rsid w:val="005B4C63"/>
    <w:rsid w:val="005D4B39"/>
    <w:rsid w:val="005E4C76"/>
    <w:rsid w:val="00612BED"/>
    <w:rsid w:val="00645D13"/>
    <w:rsid w:val="006657E4"/>
    <w:rsid w:val="006768B2"/>
    <w:rsid w:val="0069399D"/>
    <w:rsid w:val="00696E20"/>
    <w:rsid w:val="006E4827"/>
    <w:rsid w:val="007152D7"/>
    <w:rsid w:val="007225F9"/>
    <w:rsid w:val="0074582A"/>
    <w:rsid w:val="00785AEC"/>
    <w:rsid w:val="007A1913"/>
    <w:rsid w:val="007B0AF7"/>
    <w:rsid w:val="007B2E90"/>
    <w:rsid w:val="007E34A9"/>
    <w:rsid w:val="007E4429"/>
    <w:rsid w:val="00853038"/>
    <w:rsid w:val="00870FEA"/>
    <w:rsid w:val="008A34A2"/>
    <w:rsid w:val="008B5D1E"/>
    <w:rsid w:val="008C1D19"/>
    <w:rsid w:val="008C38F3"/>
    <w:rsid w:val="00915CD8"/>
    <w:rsid w:val="009212B0"/>
    <w:rsid w:val="00954CF9"/>
    <w:rsid w:val="00986574"/>
    <w:rsid w:val="009C1030"/>
    <w:rsid w:val="00A05DFA"/>
    <w:rsid w:val="00A31D98"/>
    <w:rsid w:val="00A714ED"/>
    <w:rsid w:val="00AB0A96"/>
    <w:rsid w:val="00AD59ED"/>
    <w:rsid w:val="00B43AAF"/>
    <w:rsid w:val="00BA6C1E"/>
    <w:rsid w:val="00BD7632"/>
    <w:rsid w:val="00C46ADE"/>
    <w:rsid w:val="00C70FB7"/>
    <w:rsid w:val="00CD0133"/>
    <w:rsid w:val="00D23CDD"/>
    <w:rsid w:val="00D57DBA"/>
    <w:rsid w:val="00D72EAA"/>
    <w:rsid w:val="00D93EE6"/>
    <w:rsid w:val="00DA2434"/>
    <w:rsid w:val="00DD4F82"/>
    <w:rsid w:val="00DF7740"/>
    <w:rsid w:val="00E86744"/>
    <w:rsid w:val="00E91AA9"/>
    <w:rsid w:val="00EA450B"/>
    <w:rsid w:val="00ED1B71"/>
    <w:rsid w:val="00ED3C4E"/>
    <w:rsid w:val="00EF601A"/>
    <w:rsid w:val="00F06199"/>
    <w:rsid w:val="00F812FD"/>
    <w:rsid w:val="00FB627A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8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98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768B2"/>
    <w:pPr>
      <w:widowControl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A31D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A31D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rsid w:val="00BA6C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6199"/>
    <w:pPr>
      <w:autoSpaceDE w:val="0"/>
      <w:autoSpaceDN w:val="0"/>
      <w:spacing w:before="0"/>
      <w:ind w:left="671" w:firstLine="709"/>
      <w:jc w:val="left"/>
    </w:pPr>
    <w:rPr>
      <w:sz w:val="22"/>
      <w:szCs w:val="22"/>
      <w:lang w:val="en-US" w:eastAsia="en-US"/>
    </w:rPr>
  </w:style>
  <w:style w:type="character" w:customStyle="1" w:styleId="12">
    <w:name w:val="Основной шрифт абзаца1"/>
    <w:aliases w:val="Знак Знак Знак16 Знак,Основной шрифт абзаца2,Default Paragraph Font1"/>
    <w:rsid w:val="00F06199"/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6768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ody Text Indent"/>
    <w:basedOn w:val="a"/>
    <w:link w:val="a6"/>
    <w:rsid w:val="006768B2"/>
    <w:pPr>
      <w:widowControl/>
      <w:spacing w:before="0"/>
      <w:ind w:firstLine="708"/>
      <w:jc w:val="left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6768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04036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40366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403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4036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403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366"/>
    <w:pPr>
      <w:spacing w:before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3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98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768B2"/>
    <w:pPr>
      <w:widowControl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A31D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A31D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rsid w:val="00BA6C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6199"/>
    <w:pPr>
      <w:autoSpaceDE w:val="0"/>
      <w:autoSpaceDN w:val="0"/>
      <w:spacing w:before="0"/>
      <w:ind w:left="671" w:firstLine="709"/>
      <w:jc w:val="left"/>
    </w:pPr>
    <w:rPr>
      <w:sz w:val="22"/>
      <w:szCs w:val="22"/>
      <w:lang w:val="en-US" w:eastAsia="en-US"/>
    </w:rPr>
  </w:style>
  <w:style w:type="character" w:customStyle="1" w:styleId="12">
    <w:name w:val="Основной шрифт абзаца1"/>
    <w:aliases w:val="Знак Знак Знак16 Знак,Основной шрифт абзаца2,Default Paragraph Font1"/>
    <w:rsid w:val="00F06199"/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6768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ody Text Indent"/>
    <w:basedOn w:val="a"/>
    <w:link w:val="a6"/>
    <w:rsid w:val="006768B2"/>
    <w:pPr>
      <w:widowControl/>
      <w:spacing w:before="0"/>
      <w:ind w:firstLine="708"/>
      <w:jc w:val="left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6768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04036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40366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403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4036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403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366"/>
    <w:pPr>
      <w:spacing w:before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3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9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5E654-F7A9-4BB2-A3CD-31806B77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Zakupki2</dc:creator>
  <cp:lastModifiedBy>Manager8</cp:lastModifiedBy>
  <cp:revision>3</cp:revision>
  <dcterms:created xsi:type="dcterms:W3CDTF">2024-11-22T06:24:00Z</dcterms:created>
  <dcterms:modified xsi:type="dcterms:W3CDTF">2024-12-03T02:37:00Z</dcterms:modified>
</cp:coreProperties>
</file>