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C0" w:rsidRPr="00496FC0" w:rsidRDefault="00FF24F4" w:rsidP="00B7465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6FC0">
        <w:rPr>
          <w:rFonts w:ascii="Times New Roman" w:hAnsi="Times New Roman" w:cs="Times New Roman"/>
          <w:i/>
          <w:sz w:val="24"/>
          <w:szCs w:val="24"/>
        </w:rPr>
        <w:t>Приложение 2 к Документации</w:t>
      </w:r>
    </w:p>
    <w:p w:rsidR="004269A9" w:rsidRDefault="004269A9" w:rsidP="00426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7C0" w:rsidRDefault="00FB17C0" w:rsidP="00B43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47A">
        <w:rPr>
          <w:rFonts w:ascii="Times New Roman" w:hAnsi="Times New Roman" w:cs="Times New Roman"/>
          <w:b/>
          <w:sz w:val="24"/>
          <w:szCs w:val="24"/>
        </w:rPr>
        <w:t>Техническое задание.</w:t>
      </w:r>
    </w:p>
    <w:p w:rsidR="002B5D70" w:rsidRDefault="002B5D70" w:rsidP="00B43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11C" w:rsidRDefault="0031711C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 xml:space="preserve">1. При организации питания учащихся обеспечить выполнение требований Федерального закона Российской федерации от 02 января 2000 года № 29-ФЗ « О качестве и безопасности пищевых продуктов»; Федерального закона Российской Федерации от 30 марта 1999 года № 52-ФЗ « О санитарно-эпидемиологическом благополучии населения»; действующих санитарных норм и правил: СП 1.1.1058-01, СП 1.1.2193-07 (изменения и дополнения N 1 к санитарным правилам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мероприятий,  СанПиН 2.3.2.1324-03, СанПиН 2.3/2.4.3590-20, СанПиН 2.3.2.1078-01, ГОСТ Р 51074-2003, утвержденного Постановлением Госстандарта от 29.12.2003г. №401-ст «Продукты пищевые. Информация для потребителя. </w:t>
      </w:r>
      <w:proofErr w:type="gramStart"/>
      <w:r w:rsidRPr="0031711C">
        <w:rPr>
          <w:rFonts w:ascii="Times New Roman" w:eastAsia="Times New Roman" w:hAnsi="Times New Roman" w:cs="Times New Roman"/>
          <w:sz w:val="24"/>
          <w:szCs w:val="24"/>
        </w:rPr>
        <w:t>Общие требования», СанПиН 2.3.2.2362-08 «Дополнения и изменения № 9 к СанПиН 2.3.2.1078-01 «Гигиенические требования безопасности и пищевой ценности пищевых продуктов», Постановление Главного государственного санитарного врача Российской Федерации от 02.06.2008 № 33 «О производстве и обороте мяса птицы», Закона Российской Федерации от 14.05.1993г. № 4979-1 «О ветеринарии» (с учетом изменений:</w:t>
      </w:r>
      <w:proofErr w:type="gramEnd"/>
      <w:r w:rsidRPr="00317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711C">
        <w:rPr>
          <w:rFonts w:ascii="Times New Roman" w:eastAsia="Times New Roman" w:hAnsi="Times New Roman" w:cs="Times New Roman"/>
          <w:sz w:val="24"/>
          <w:szCs w:val="24"/>
        </w:rPr>
        <w:t>Федерального закона от 06.12.2021 N 397-ФЗ с 1 марта 2023 года, Федерального закона от 30.12.2021 N 463-ФЗ с 1 марта 2023 года,  Федерального закона от 28.06.2022 N 222-ФЗ с 1 марта 2023 года, Федерального закона от 28.06.2022 N 221-ФЗ с 1 сентября 2023 года, Федерального закона от 14.07.2022 N 248-ФЗ с 1 марта 2023 года).</w:t>
      </w:r>
      <w:proofErr w:type="gramEnd"/>
    </w:p>
    <w:p w:rsidR="00396730" w:rsidRPr="0031711C" w:rsidRDefault="00396730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730" w:rsidRDefault="0031711C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 xml:space="preserve">2. В учебные дни учащиеся обеспечиваются питанием. </w:t>
      </w:r>
    </w:p>
    <w:p w:rsidR="00396730" w:rsidRDefault="0031711C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Обеспечение питанием устанавливается</w:t>
      </w:r>
      <w:r w:rsidR="003967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6730" w:rsidRPr="00E2196F" w:rsidRDefault="0031711C" w:rsidP="00E2196F">
      <w:pPr>
        <w:pStyle w:val="ac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законом Ханты-Мансийского автономного округа - Югры от 30 января 2016 года № 4-оз «О регулировании отдельных отношений в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 </w:t>
      </w:r>
      <w:proofErr w:type="gramStart"/>
      <w:r w:rsidRPr="00E2196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196F">
        <w:rPr>
          <w:rFonts w:ascii="Times New Roman" w:eastAsia="Times New Roman" w:hAnsi="Times New Roman" w:cs="Times New Roman"/>
          <w:sz w:val="24"/>
          <w:szCs w:val="24"/>
        </w:rPr>
        <w:t>Ханты-Манси</w:t>
      </w:r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>йском</w:t>
      </w:r>
      <w:proofErr w:type="gramEnd"/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 xml:space="preserve"> автономном округе - Югре»;</w:t>
      </w:r>
    </w:p>
    <w:p w:rsidR="00396730" w:rsidRPr="00E2196F" w:rsidRDefault="0031711C" w:rsidP="00E2196F">
      <w:pPr>
        <w:pStyle w:val="ac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Ханты-Мансийского автономного округа - Югры от 04 марта 2016 года № 59-п «Об обеспечении питанием обучающихся в образовательных организациях в Ханты-Мансийском автономном округе - Югре», </w:t>
      </w:r>
      <w:proofErr w:type="gramEnd"/>
    </w:p>
    <w:p w:rsidR="00E2196F" w:rsidRPr="00E2196F" w:rsidRDefault="0031711C" w:rsidP="00E2196F">
      <w:pPr>
        <w:pStyle w:val="ac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Ханты-Мансийского автономного округа - Югры от 27 декабря 2021 года № 617-п «О внесении изменений в постановление Правительства Ханты-Мансийского автономного округа - Югры от 04 марта 2016 года № 59-п «Об обеспечении питанием обучающихся в образовательных организациях </w:t>
      </w:r>
      <w:proofErr w:type="gramStart"/>
      <w:r w:rsidRPr="00E2196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196F">
        <w:rPr>
          <w:rFonts w:ascii="Times New Roman" w:eastAsia="Times New Roman" w:hAnsi="Times New Roman" w:cs="Times New Roman"/>
          <w:sz w:val="24"/>
          <w:szCs w:val="24"/>
        </w:rPr>
        <w:t>Ханты-Мансийском</w:t>
      </w:r>
      <w:proofErr w:type="gramEnd"/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 автономном округе - Югре»», </w:t>
      </w:r>
    </w:p>
    <w:p w:rsidR="00E2196F" w:rsidRPr="00E2196F" w:rsidRDefault="0031711C" w:rsidP="00E2196F">
      <w:pPr>
        <w:pStyle w:val="ac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Постановлениями администрации Белоярского района от 27 декабря 2018 года № 1301 «Об обеспечении питанием учащихся муниципальных общеобразовательных учреждений Белоярского района за счет средств бюджета Белоярского района», </w:t>
      </w:r>
    </w:p>
    <w:p w:rsidR="00E2196F" w:rsidRPr="00E2196F" w:rsidRDefault="00E2196F" w:rsidP="00E2196F">
      <w:pPr>
        <w:pStyle w:val="ac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Постановлениями администрации Белоярского района </w:t>
      </w:r>
      <w:r w:rsidR="0031711C" w:rsidRPr="00E2196F">
        <w:rPr>
          <w:rFonts w:ascii="Times New Roman" w:eastAsia="Times New Roman" w:hAnsi="Times New Roman" w:cs="Times New Roman"/>
          <w:sz w:val="24"/>
          <w:szCs w:val="24"/>
        </w:rPr>
        <w:t xml:space="preserve">от 25 августа 2020 года № 747 «Об обеспечении питанием учащихся 1-4 классов муниципальных общеобразовательных учреждений Белоярского района», </w:t>
      </w:r>
    </w:p>
    <w:p w:rsidR="00E2196F" w:rsidRDefault="00E2196F" w:rsidP="00E2196F">
      <w:pPr>
        <w:pStyle w:val="ac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Постановлениями администрации Белоярского района </w:t>
      </w:r>
      <w:r w:rsidR="0031711C" w:rsidRPr="00E2196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1711C" w:rsidRPr="00E21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31711C" w:rsidRPr="00E2196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711C" w:rsidRPr="00E2196F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>485</w:t>
      </w:r>
      <w:r w:rsidR="0031711C" w:rsidRPr="00E2196F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Белоярского района от 2</w:t>
      </w:r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>7</w:t>
      </w:r>
      <w:r w:rsidR="0031711C" w:rsidRPr="00E2196F">
        <w:rPr>
          <w:rFonts w:ascii="Times New Roman" w:eastAsia="Times New Roman" w:hAnsi="Times New Roman" w:cs="Times New Roman"/>
          <w:sz w:val="24"/>
          <w:szCs w:val="24"/>
        </w:rPr>
        <w:t xml:space="preserve"> декабря 201</w:t>
      </w:r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>8</w:t>
      </w:r>
      <w:r w:rsidR="0031711C" w:rsidRPr="00E2196F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396730" w:rsidRPr="00E2196F">
        <w:rPr>
          <w:rFonts w:ascii="Times New Roman" w:eastAsia="Times New Roman" w:hAnsi="Times New Roman" w:cs="Times New Roman"/>
          <w:sz w:val="24"/>
          <w:szCs w:val="24"/>
        </w:rPr>
        <w:t>1301</w:t>
      </w:r>
      <w:r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E2196F" w:rsidRPr="00E2196F" w:rsidRDefault="00E2196F" w:rsidP="00E219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Pr="00E2196F" w:rsidRDefault="0031711C" w:rsidP="00E2196F">
      <w:pPr>
        <w:pStyle w:val="ac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 на сумму 1</w:t>
      </w:r>
      <w:r w:rsidR="00E2196F" w:rsidRPr="00E2196F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="00E2196F" w:rsidRPr="00E2196F">
        <w:rPr>
          <w:rFonts w:ascii="Times New Roman" w:eastAsia="Times New Roman" w:hAnsi="Times New Roman" w:cs="Times New Roman"/>
          <w:sz w:val="24"/>
          <w:szCs w:val="24"/>
        </w:rPr>
        <w:t xml:space="preserve">в день </w:t>
      </w:r>
      <w:r w:rsidRPr="00E2196F">
        <w:rPr>
          <w:rFonts w:ascii="Times New Roman" w:eastAsia="Times New Roman" w:hAnsi="Times New Roman" w:cs="Times New Roman"/>
          <w:sz w:val="24"/>
          <w:szCs w:val="24"/>
        </w:rPr>
        <w:t>на одного учащегося 5-11 класса за счет средств муниципального бюджета Белоярского района;</w:t>
      </w:r>
    </w:p>
    <w:p w:rsidR="0031711C" w:rsidRPr="00E2196F" w:rsidRDefault="0031711C" w:rsidP="00E2196F">
      <w:pPr>
        <w:pStyle w:val="ac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 на сумму 16</w:t>
      </w:r>
      <w:r w:rsidR="00E2196F" w:rsidRPr="00E2196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2196F">
        <w:rPr>
          <w:rFonts w:ascii="Times New Roman" w:eastAsia="Times New Roman" w:hAnsi="Times New Roman" w:cs="Times New Roman"/>
          <w:sz w:val="24"/>
          <w:szCs w:val="24"/>
        </w:rPr>
        <w:t>,00 руб. в день на 1 учащегося 1 – 4 классов за счет средств субсидии Федерального бюджета, субсидии автономного округа и за счет средств бюджета Белоярского района;</w:t>
      </w:r>
    </w:p>
    <w:p w:rsidR="0031711C" w:rsidRPr="00E2196F" w:rsidRDefault="0031711C" w:rsidP="00E2196F">
      <w:pPr>
        <w:pStyle w:val="ac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 на сумму </w:t>
      </w:r>
      <w:r w:rsidR="00E2196F" w:rsidRPr="00E2196F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,00 руб. на одного учащегося </w:t>
      </w:r>
      <w:r w:rsidR="00E2196F" w:rsidRPr="00E2196F">
        <w:rPr>
          <w:rFonts w:ascii="Times New Roman" w:eastAsia="Times New Roman" w:hAnsi="Times New Roman" w:cs="Times New Roman"/>
          <w:sz w:val="24"/>
          <w:szCs w:val="24"/>
        </w:rPr>
        <w:t>в день из расчета: завтрак – 166</w:t>
      </w:r>
      <w:r w:rsidRPr="00E2196F">
        <w:rPr>
          <w:rFonts w:ascii="Times New Roman" w:eastAsia="Times New Roman" w:hAnsi="Times New Roman" w:cs="Times New Roman"/>
          <w:sz w:val="24"/>
          <w:szCs w:val="24"/>
        </w:rPr>
        <w:t xml:space="preserve">,00 руб., обед – </w:t>
      </w:r>
      <w:r w:rsidR="00E2196F" w:rsidRPr="00E2196F">
        <w:rPr>
          <w:rFonts w:ascii="Times New Roman" w:eastAsia="Times New Roman" w:hAnsi="Times New Roman" w:cs="Times New Roman"/>
          <w:sz w:val="24"/>
          <w:szCs w:val="24"/>
        </w:rPr>
        <w:t>264</w:t>
      </w:r>
      <w:r w:rsidR="00F866E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196F">
        <w:rPr>
          <w:rFonts w:ascii="Times New Roman" w:eastAsia="Times New Roman" w:hAnsi="Times New Roman" w:cs="Times New Roman"/>
          <w:sz w:val="24"/>
          <w:szCs w:val="24"/>
        </w:rPr>
        <w:t>00 руб. за счет средств бюджета автономного округа.</w:t>
      </w:r>
    </w:p>
    <w:p w:rsidR="00E2196F" w:rsidRPr="0031711C" w:rsidRDefault="00E2196F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31711C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 xml:space="preserve">3. По желанию родителей (законных представителей) учащимся, не относящимся к льготной категории, может предоставляться обед и полдник за счет средств родителей (законных представителей) в соответствии с локальным правовым актом общеобразовательного учреждения. 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Pr="0031711C" w:rsidRDefault="0031711C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4. Учащимся может предоставляется комплексное меню (завтрак) по выбору не менее 2-х комплексов по желанию родителей (законных представителей) и учащихся:</w:t>
      </w:r>
    </w:p>
    <w:p w:rsidR="0031711C" w:rsidRDefault="0031711C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- за счет средств муниципального бюджета Белоярского района в размере 107 рублей и за счет средств родителей (законных представителей) учащихся в соответствии с локальным актом общеобразовательного учреждения.</w:t>
      </w:r>
    </w:p>
    <w:p w:rsidR="00E2196F" w:rsidRPr="0031711C" w:rsidRDefault="00E2196F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31711C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 xml:space="preserve">5. Предусматривается свободная продажа блюд и кулинарных изделий в ассортименте через </w:t>
      </w:r>
      <w:proofErr w:type="gramStart"/>
      <w:r w:rsidRPr="0031711C">
        <w:rPr>
          <w:rFonts w:ascii="Times New Roman" w:eastAsia="Times New Roman" w:hAnsi="Times New Roman" w:cs="Times New Roman"/>
          <w:sz w:val="24"/>
          <w:szCs w:val="24"/>
        </w:rPr>
        <w:t>раздаточную</w:t>
      </w:r>
      <w:proofErr w:type="gramEnd"/>
      <w:r w:rsidRPr="0031711C">
        <w:rPr>
          <w:rFonts w:ascii="Times New Roman" w:eastAsia="Times New Roman" w:hAnsi="Times New Roman" w:cs="Times New Roman"/>
          <w:sz w:val="24"/>
          <w:szCs w:val="24"/>
        </w:rPr>
        <w:t xml:space="preserve"> столовой и/или буфет СОШ № </w:t>
      </w:r>
      <w:r w:rsidR="006C166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1711C">
        <w:rPr>
          <w:rFonts w:ascii="Times New Roman" w:eastAsia="Times New Roman" w:hAnsi="Times New Roman" w:cs="Times New Roman"/>
          <w:sz w:val="24"/>
          <w:szCs w:val="24"/>
        </w:rPr>
        <w:t xml:space="preserve"> г. Белоярский.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Pr="0031711C" w:rsidRDefault="0031711C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6. Организация питания учащихся осуществляется на основании примерного двухнедельного меню, утвержденного Исполнителем услуг и согласованного директором школы. Меню составляется с соблюдением основного закона полноценного, щадящего, рационального питания в соответствии с требованиями СанПиН 2.3/2.4.3590-20:</w:t>
      </w:r>
    </w:p>
    <w:p w:rsidR="0031711C" w:rsidRPr="0031711C" w:rsidRDefault="0031711C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- обеспечение пищей по количеству, и качеству соответствующей возрастным потребностям организма;</w:t>
      </w:r>
    </w:p>
    <w:p w:rsidR="0031711C" w:rsidRPr="0031711C" w:rsidRDefault="0031711C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- с соблюдением энергетического баланса в соответствии с возрастными потребностями организма учащегося;</w:t>
      </w:r>
    </w:p>
    <w:p w:rsidR="00E2196F" w:rsidRPr="0031711C" w:rsidRDefault="0031711C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- в соответствии с ассортиментным перечнем, разрешенным в питании учащихся (СанПиН 2.3/2.4.3590-20);</w:t>
      </w:r>
    </w:p>
    <w:p w:rsidR="0031711C" w:rsidRPr="0031711C" w:rsidRDefault="0031711C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- с соблюдением требований к ассортименту предлагаемых блюд (при составлении меню не должны повторяться одноименные блюда в течение двух дней подряд);</w:t>
      </w:r>
    </w:p>
    <w:p w:rsidR="0031711C" w:rsidRPr="0031711C" w:rsidRDefault="0031711C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- с учетом лечебного и диетического питания для детей, нуждающихся в данном питании, в соответствии с представленными родителями (законными представителями ребенка), подтверждающих документов и назначений лечащего врача;</w:t>
      </w:r>
    </w:p>
    <w:p w:rsidR="0031711C" w:rsidRDefault="0031711C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- обеспечение пищей по массе порций должно осуществляться в соответствии с требованиями приложения 7, таблицы 2 СанПиН 2.3/2.4.3590-20.</w:t>
      </w:r>
    </w:p>
    <w:p w:rsidR="00E2196F" w:rsidRPr="0031711C" w:rsidRDefault="00E2196F" w:rsidP="00317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Pr="0031711C" w:rsidRDefault="0031711C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1C">
        <w:rPr>
          <w:rFonts w:ascii="Times New Roman" w:eastAsia="Times New Roman" w:hAnsi="Times New Roman" w:cs="Times New Roman"/>
          <w:sz w:val="24"/>
          <w:szCs w:val="24"/>
        </w:rPr>
        <w:t>7. Исполнитель услуг ведет работу в модуле «Питание» в региональной цифровой системе ГИС «Образование – Югры» с заполнением всех необходимых данных по меню, в том числе 2-х комплексов питания на выбор учащихся.</w:t>
      </w:r>
    </w:p>
    <w:p w:rsid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7.1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заполняет ежедневное меню, типовое меню и календарь питания в формате </w:t>
      </w:r>
      <w:proofErr w:type="spellStart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xlsx</w:t>
      </w:r>
      <w:proofErr w:type="spellEnd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 в целях загрузки данных в Федеральный центр мониторинга питания обучающихся (мониторинг</w:t>
      </w:r>
      <w:r w:rsidR="00F866E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питание</w:t>
      </w:r>
      <w:proofErr w:type="gramStart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86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. Питание организуется 6 дней в неделю. </w:t>
      </w:r>
      <w:proofErr w:type="gramStart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 состоянием фактического питания, за санитарно-гигиеническим состоянием пищеблока, анализ качества питания осуществляет медицинский работник бюджетного учреждения Ханты-Мансийского автономного округа – Югры «Белоярская районная больница», закрепленный за СОШ № </w:t>
      </w:r>
      <w:r w:rsidR="006C16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 г. Белоярский, с ведением всей необходимой документации, отвечающего требованиям.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. Реализация готовой продукции собственного производства должна осуществляться из сырья, отвечающего требованиям качества, ГОСТов или техническим условиям, что подтверждается наличием сертификатов соответствия (декларациями о соответствии), оригиналами ветеринарного свидетельства (на продукты животного происхождения), наличием повторных лабораторных исследований каждой партии птицеводческой продукции на возбудителей сальмонеллеза, письменным уведомлением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изготовителя.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. Исполнитель должен осуществлять перевозку пищевых продуктов в специально предназначенном или специально оборудованном для таких целей транспортном средстве. При перевозке скоропортящихся продуктов должны использоваться охлаждаемые или изотермические транспортные средства.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. При организации питания Исполнитель должен обеспечить оснащение пищеблока необходимым оборудованием, посудой и инвентарем (в дополнение к оборудованию, переданному Муниципальным заказчиком), техническое обслуживание и ремонт оборудования (при необходимости), проведение </w:t>
      </w:r>
      <w:proofErr w:type="spellStart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электроизмерения</w:t>
      </w:r>
      <w:proofErr w:type="spellEnd"/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 торгово-технологического оборудования. 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. Исполнитель должен обеспечивать утилизацию пищевых, биологических и твердых бытовых отходов из пищебло</w:t>
      </w:r>
      <w:r w:rsidR="006C1664">
        <w:rPr>
          <w:rFonts w:ascii="Times New Roman" w:eastAsia="Times New Roman" w:hAnsi="Times New Roman" w:cs="Times New Roman"/>
          <w:sz w:val="24"/>
          <w:szCs w:val="24"/>
        </w:rPr>
        <w:t>ка за пределы территории СОШ № 2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 г. Белоярский. 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96F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>. Исполнитель должен обеспечить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711C" w:rsidRPr="00A81C85" w:rsidRDefault="0031711C" w:rsidP="00A81C85">
      <w:pPr>
        <w:pStyle w:val="ac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85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производственного контроля (в том числе проведение лабораторных исследований- с приложением копии договора и плана производственного контроля, согласованного с </w:t>
      </w:r>
      <w:proofErr w:type="spellStart"/>
      <w:r w:rsidR="00E2196F" w:rsidRPr="00A81C85">
        <w:rPr>
          <w:rFonts w:ascii="Times New Roman" w:eastAsia="Times New Roman" w:hAnsi="Times New Roman" w:cs="Times New Roman"/>
          <w:sz w:val="24"/>
          <w:szCs w:val="24"/>
        </w:rPr>
        <w:t>Роспотребнадзором</w:t>
      </w:r>
      <w:proofErr w:type="spellEnd"/>
      <w:r w:rsidRPr="00A81C85">
        <w:rPr>
          <w:rFonts w:ascii="Times New Roman" w:eastAsia="Times New Roman" w:hAnsi="Times New Roman" w:cs="Times New Roman"/>
          <w:sz w:val="24"/>
          <w:szCs w:val="24"/>
        </w:rPr>
        <w:t xml:space="preserve">) по деятельности обеспечения питания детей с Территориальным отделом Территориального управления Федеральной службы по надзору в сфере защиты прав потребителей и благополучия человека по </w:t>
      </w:r>
      <w:r w:rsidR="00E2196F" w:rsidRPr="00A81C85">
        <w:rPr>
          <w:rFonts w:ascii="Times New Roman" w:eastAsia="Times New Roman" w:hAnsi="Times New Roman" w:cs="Times New Roman"/>
          <w:sz w:val="24"/>
          <w:szCs w:val="24"/>
        </w:rPr>
        <w:t xml:space="preserve">ХМАО – Югре </w:t>
      </w:r>
      <w:proofErr w:type="gramStart"/>
      <w:r w:rsidR="00E2196F" w:rsidRPr="00A81C8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E2196F" w:rsidRPr="00A81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2196F" w:rsidRPr="00A81C85">
        <w:rPr>
          <w:rFonts w:ascii="Times New Roman" w:eastAsia="Times New Roman" w:hAnsi="Times New Roman" w:cs="Times New Roman"/>
          <w:sz w:val="24"/>
          <w:szCs w:val="24"/>
        </w:rPr>
        <w:t>Белоярском</w:t>
      </w:r>
      <w:proofErr w:type="gramEnd"/>
      <w:r w:rsidR="00E2196F" w:rsidRPr="00A81C85">
        <w:rPr>
          <w:rFonts w:ascii="Times New Roman" w:eastAsia="Times New Roman" w:hAnsi="Times New Roman" w:cs="Times New Roman"/>
          <w:sz w:val="24"/>
          <w:szCs w:val="24"/>
        </w:rPr>
        <w:t xml:space="preserve"> районе;</w:t>
      </w:r>
    </w:p>
    <w:p w:rsidR="00E2196F" w:rsidRDefault="00A81C85" w:rsidP="00A81C85">
      <w:pPr>
        <w:pStyle w:val="ac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85">
        <w:rPr>
          <w:rFonts w:ascii="Times New Roman" w:eastAsia="Times New Roman" w:hAnsi="Times New Roman" w:cs="Times New Roman"/>
          <w:sz w:val="24"/>
          <w:szCs w:val="24"/>
        </w:rPr>
        <w:t>осуществление дезинсекционных</w:t>
      </w:r>
      <w:r w:rsidR="00E2196F" w:rsidRPr="00A81C8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81C85">
        <w:rPr>
          <w:rFonts w:ascii="Times New Roman" w:eastAsia="Times New Roman" w:hAnsi="Times New Roman" w:cs="Times New Roman"/>
          <w:sz w:val="24"/>
          <w:szCs w:val="24"/>
        </w:rPr>
        <w:t xml:space="preserve">дератизационных мероприятий в пищеблоке </w:t>
      </w:r>
      <w:proofErr w:type="gramStart"/>
      <w:r w:rsidRPr="00A81C8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81C85">
        <w:rPr>
          <w:rFonts w:ascii="Times New Roman" w:eastAsia="Times New Roman" w:hAnsi="Times New Roman" w:cs="Times New Roman"/>
          <w:sz w:val="24"/>
          <w:szCs w:val="24"/>
        </w:rPr>
        <w:t>с заключением соответствующих договоров)</w:t>
      </w:r>
    </w:p>
    <w:p w:rsidR="00A81C85" w:rsidRPr="00A81C85" w:rsidRDefault="00A81C85" w:rsidP="00A81C85">
      <w:pPr>
        <w:pStyle w:val="ac"/>
        <w:spacing w:after="0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обязан расходовать электроэнергию, тепло, горячую и холодную воду, а также использовать переданное Муниципальным заказчиком имущество исключительно 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lastRenderedPageBreak/>
        <w:t>для исполнения настоящего Договора, руководствуясь принципами рациональности, экономности и бережливости.</w:t>
      </w:r>
    </w:p>
    <w:p w:rsidR="00E2196F" w:rsidRPr="0031711C" w:rsidRDefault="00E2196F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11C" w:rsidRDefault="00A81C85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. Работники столовой должны обеспечиваться достаточным количеством специальной одежды, дезинфицирующими и моющими средствами, ветошью, уборочным инвентарем. </w:t>
      </w:r>
    </w:p>
    <w:p w:rsidR="00496FC0" w:rsidRPr="0031711C" w:rsidRDefault="00496FC0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D70" w:rsidRPr="002B5D70" w:rsidRDefault="00A81C85" w:rsidP="003171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31711C" w:rsidRPr="003171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6FC0" w:rsidRPr="00496FC0">
        <w:rPr>
          <w:rFonts w:ascii="Times New Roman" w:eastAsia="Times New Roman" w:hAnsi="Times New Roman" w:cs="Times New Roman"/>
          <w:sz w:val="24"/>
          <w:szCs w:val="24"/>
        </w:rPr>
        <w:t>Работники столовой - являются штатными сотрудниками Исполнителя. Работники столовой должны иметь медицинские книжки (с отметками о прохождении обязательного медицинского осмотра), пройденную аттестацию по гигиенической подготовке, соблюдать установленные правила торговли и общественного питания, санитарии и пожарной безопасности, техники безо</w:t>
      </w:r>
      <w:bookmarkStart w:id="0" w:name="_GoBack"/>
      <w:bookmarkEnd w:id="0"/>
      <w:r w:rsidR="00496FC0" w:rsidRPr="00496FC0">
        <w:rPr>
          <w:rFonts w:ascii="Times New Roman" w:eastAsia="Times New Roman" w:hAnsi="Times New Roman" w:cs="Times New Roman"/>
          <w:sz w:val="24"/>
          <w:szCs w:val="24"/>
        </w:rPr>
        <w:t>пасности при работе на технологическом оборудовании</w:t>
      </w:r>
    </w:p>
    <w:sectPr w:rsidR="002B5D70" w:rsidRPr="002B5D70" w:rsidSect="00446AB8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336"/>
    <w:multiLevelType w:val="hybridMultilevel"/>
    <w:tmpl w:val="A368536C"/>
    <w:lvl w:ilvl="0" w:tplc="815AE02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9C3292"/>
    <w:multiLevelType w:val="hybridMultilevel"/>
    <w:tmpl w:val="18223768"/>
    <w:lvl w:ilvl="0" w:tplc="A65CAE34">
      <w:start w:val="2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">
    <w:nsid w:val="1C970EA1"/>
    <w:multiLevelType w:val="hybridMultilevel"/>
    <w:tmpl w:val="E93C2EAC"/>
    <w:lvl w:ilvl="0" w:tplc="815AE0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C0BEC"/>
    <w:multiLevelType w:val="hybridMultilevel"/>
    <w:tmpl w:val="0E0A09EC"/>
    <w:lvl w:ilvl="0" w:tplc="DA9ACBAC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1005CA8"/>
    <w:multiLevelType w:val="hybridMultilevel"/>
    <w:tmpl w:val="DB7EEA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C0"/>
    <w:rsid w:val="00083A3D"/>
    <w:rsid w:val="000B5CFB"/>
    <w:rsid w:val="000D69EF"/>
    <w:rsid w:val="000E6473"/>
    <w:rsid w:val="00106701"/>
    <w:rsid w:val="00112D2B"/>
    <w:rsid w:val="001149EC"/>
    <w:rsid w:val="00125F25"/>
    <w:rsid w:val="00176D34"/>
    <w:rsid w:val="001862F5"/>
    <w:rsid w:val="00197954"/>
    <w:rsid w:val="001A2F9A"/>
    <w:rsid w:val="001A6942"/>
    <w:rsid w:val="001E7E29"/>
    <w:rsid w:val="001F5D2C"/>
    <w:rsid w:val="0020085C"/>
    <w:rsid w:val="00215F7F"/>
    <w:rsid w:val="00234B6E"/>
    <w:rsid w:val="002A0F53"/>
    <w:rsid w:val="002A32E0"/>
    <w:rsid w:val="002B5D70"/>
    <w:rsid w:val="002C1DDE"/>
    <w:rsid w:val="002C2580"/>
    <w:rsid w:val="002C6CBA"/>
    <w:rsid w:val="002F660A"/>
    <w:rsid w:val="00311CA4"/>
    <w:rsid w:val="0031711C"/>
    <w:rsid w:val="003212AB"/>
    <w:rsid w:val="00324525"/>
    <w:rsid w:val="00362AE7"/>
    <w:rsid w:val="00390574"/>
    <w:rsid w:val="00396730"/>
    <w:rsid w:val="003B64F6"/>
    <w:rsid w:val="003D1E89"/>
    <w:rsid w:val="00422A89"/>
    <w:rsid w:val="00426097"/>
    <w:rsid w:val="004269A9"/>
    <w:rsid w:val="0043247F"/>
    <w:rsid w:val="004368EE"/>
    <w:rsid w:val="00446AB8"/>
    <w:rsid w:val="00493B12"/>
    <w:rsid w:val="00493D5D"/>
    <w:rsid w:val="00496FC0"/>
    <w:rsid w:val="004B24E8"/>
    <w:rsid w:val="004B5927"/>
    <w:rsid w:val="004E38A1"/>
    <w:rsid w:val="005034C0"/>
    <w:rsid w:val="00574DE3"/>
    <w:rsid w:val="005A42CE"/>
    <w:rsid w:val="005B4CDF"/>
    <w:rsid w:val="00612FB1"/>
    <w:rsid w:val="006410C0"/>
    <w:rsid w:val="006444D3"/>
    <w:rsid w:val="00655ACE"/>
    <w:rsid w:val="0065689A"/>
    <w:rsid w:val="00665F93"/>
    <w:rsid w:val="006728AE"/>
    <w:rsid w:val="006A494C"/>
    <w:rsid w:val="006C1664"/>
    <w:rsid w:val="006F4DDC"/>
    <w:rsid w:val="00712EAD"/>
    <w:rsid w:val="00720F82"/>
    <w:rsid w:val="00743F43"/>
    <w:rsid w:val="007A04B3"/>
    <w:rsid w:val="007D5BD0"/>
    <w:rsid w:val="00811CBB"/>
    <w:rsid w:val="00830C1E"/>
    <w:rsid w:val="008667F7"/>
    <w:rsid w:val="00877468"/>
    <w:rsid w:val="008C2A66"/>
    <w:rsid w:val="008C2AD1"/>
    <w:rsid w:val="008C5DC4"/>
    <w:rsid w:val="008C7B86"/>
    <w:rsid w:val="008D5DF1"/>
    <w:rsid w:val="008E7E09"/>
    <w:rsid w:val="00950186"/>
    <w:rsid w:val="00953125"/>
    <w:rsid w:val="009741FD"/>
    <w:rsid w:val="009907B4"/>
    <w:rsid w:val="00991862"/>
    <w:rsid w:val="0099686E"/>
    <w:rsid w:val="009C3351"/>
    <w:rsid w:val="00A0724A"/>
    <w:rsid w:val="00A237BB"/>
    <w:rsid w:val="00A242A9"/>
    <w:rsid w:val="00A44C86"/>
    <w:rsid w:val="00A56922"/>
    <w:rsid w:val="00A81C85"/>
    <w:rsid w:val="00AA7673"/>
    <w:rsid w:val="00AD4800"/>
    <w:rsid w:val="00AD54EC"/>
    <w:rsid w:val="00AF33CD"/>
    <w:rsid w:val="00B1302B"/>
    <w:rsid w:val="00B4347A"/>
    <w:rsid w:val="00B72A36"/>
    <w:rsid w:val="00B74650"/>
    <w:rsid w:val="00B951C1"/>
    <w:rsid w:val="00BA1E1F"/>
    <w:rsid w:val="00BD58D9"/>
    <w:rsid w:val="00C06622"/>
    <w:rsid w:val="00C67E6B"/>
    <w:rsid w:val="00C86665"/>
    <w:rsid w:val="00C86F6B"/>
    <w:rsid w:val="00C940FF"/>
    <w:rsid w:val="00C95DA0"/>
    <w:rsid w:val="00D15571"/>
    <w:rsid w:val="00D35E37"/>
    <w:rsid w:val="00D37AB6"/>
    <w:rsid w:val="00D54E7B"/>
    <w:rsid w:val="00D912E4"/>
    <w:rsid w:val="00DE14E4"/>
    <w:rsid w:val="00DF0C64"/>
    <w:rsid w:val="00E02ADD"/>
    <w:rsid w:val="00E07F15"/>
    <w:rsid w:val="00E155B0"/>
    <w:rsid w:val="00E2196F"/>
    <w:rsid w:val="00E52A8D"/>
    <w:rsid w:val="00E5371A"/>
    <w:rsid w:val="00E626E3"/>
    <w:rsid w:val="00EA04DC"/>
    <w:rsid w:val="00EB12F4"/>
    <w:rsid w:val="00EB756D"/>
    <w:rsid w:val="00ED6880"/>
    <w:rsid w:val="00F114F1"/>
    <w:rsid w:val="00F518CB"/>
    <w:rsid w:val="00F54AC3"/>
    <w:rsid w:val="00F64CFB"/>
    <w:rsid w:val="00F67F68"/>
    <w:rsid w:val="00F736FB"/>
    <w:rsid w:val="00F81CF2"/>
    <w:rsid w:val="00F866E3"/>
    <w:rsid w:val="00F909B1"/>
    <w:rsid w:val="00FA1864"/>
    <w:rsid w:val="00FB17C0"/>
    <w:rsid w:val="00FE2A38"/>
    <w:rsid w:val="00FE5FFA"/>
    <w:rsid w:val="00FF24F4"/>
    <w:rsid w:val="00FF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7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2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2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2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2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2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2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7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2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072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072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07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072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072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072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2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72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72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2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2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24A"/>
    <w:rPr>
      <w:b/>
      <w:bCs/>
    </w:rPr>
  </w:style>
  <w:style w:type="character" w:styleId="a9">
    <w:name w:val="Emphasis"/>
    <w:basedOn w:val="a0"/>
    <w:uiPriority w:val="20"/>
    <w:qFormat/>
    <w:rsid w:val="00A0724A"/>
    <w:rPr>
      <w:i/>
      <w:iCs/>
    </w:rPr>
  </w:style>
  <w:style w:type="paragraph" w:styleId="aa">
    <w:name w:val="No Spacing"/>
    <w:link w:val="ab"/>
    <w:uiPriority w:val="1"/>
    <w:qFormat/>
    <w:rsid w:val="00A0724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22A89"/>
  </w:style>
  <w:style w:type="paragraph" w:styleId="ac">
    <w:name w:val="List Paragraph"/>
    <w:basedOn w:val="a"/>
    <w:uiPriority w:val="34"/>
    <w:qFormat/>
    <w:rsid w:val="00A072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2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24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072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0724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A0724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A0724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0724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A0724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A0724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0724A"/>
    <w:pPr>
      <w:outlineLvl w:val="9"/>
    </w:pPr>
  </w:style>
  <w:style w:type="paragraph" w:customStyle="1" w:styleId="11">
    <w:name w:val="Знак1 Знак Знак Знак"/>
    <w:basedOn w:val="a"/>
    <w:uiPriority w:val="99"/>
    <w:rsid w:val="00FB17C0"/>
    <w:pPr>
      <w:spacing w:after="160" w:line="240" w:lineRule="exact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styleId="af5">
    <w:name w:val="Normal (Web)"/>
    <w:basedOn w:val="a"/>
    <w:uiPriority w:val="99"/>
    <w:unhideWhenUsed/>
    <w:rsid w:val="00F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7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2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2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2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2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2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2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7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2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072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072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07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072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072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072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2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72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72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2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2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24A"/>
    <w:rPr>
      <w:b/>
      <w:bCs/>
    </w:rPr>
  </w:style>
  <w:style w:type="character" w:styleId="a9">
    <w:name w:val="Emphasis"/>
    <w:basedOn w:val="a0"/>
    <w:uiPriority w:val="20"/>
    <w:qFormat/>
    <w:rsid w:val="00A0724A"/>
    <w:rPr>
      <w:i/>
      <w:iCs/>
    </w:rPr>
  </w:style>
  <w:style w:type="paragraph" w:styleId="aa">
    <w:name w:val="No Spacing"/>
    <w:link w:val="ab"/>
    <w:uiPriority w:val="1"/>
    <w:qFormat/>
    <w:rsid w:val="00A0724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22A89"/>
  </w:style>
  <w:style w:type="paragraph" w:styleId="ac">
    <w:name w:val="List Paragraph"/>
    <w:basedOn w:val="a"/>
    <w:uiPriority w:val="34"/>
    <w:qFormat/>
    <w:rsid w:val="00A072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2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24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072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0724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A0724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A0724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0724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A0724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A0724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0724A"/>
    <w:pPr>
      <w:outlineLvl w:val="9"/>
    </w:pPr>
  </w:style>
  <w:style w:type="paragraph" w:customStyle="1" w:styleId="11">
    <w:name w:val="Знак1 Знак Знак Знак"/>
    <w:basedOn w:val="a"/>
    <w:uiPriority w:val="99"/>
    <w:rsid w:val="00FB17C0"/>
    <w:pPr>
      <w:spacing w:after="160" w:line="240" w:lineRule="exact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styleId="af5">
    <w:name w:val="Normal (Web)"/>
    <w:basedOn w:val="a"/>
    <w:uiPriority w:val="99"/>
    <w:unhideWhenUsed/>
    <w:rsid w:val="00F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МОСШ3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2020-12-07T12:33:00Z</cp:lastPrinted>
  <dcterms:created xsi:type="dcterms:W3CDTF">2023-11-30T06:04:00Z</dcterms:created>
  <dcterms:modified xsi:type="dcterms:W3CDTF">2024-11-25T09:23:00Z</dcterms:modified>
</cp:coreProperties>
</file>