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ook w:val="04A0" w:firstRow="1" w:lastRow="0" w:firstColumn="1" w:lastColumn="0" w:noHBand="0" w:noVBand="1"/>
      </w:tblPr>
      <w:tblGrid>
        <w:gridCol w:w="4928"/>
        <w:gridCol w:w="4927"/>
      </w:tblGrid>
      <w:tr w:rsidR="00B571C1" w:rsidRPr="008B5282" w:rsidTr="00205269">
        <w:tc>
          <w:tcPr>
            <w:tcW w:w="4928" w:type="dxa"/>
            <w:shd w:val="clear" w:color="auto" w:fill="auto"/>
          </w:tcPr>
          <w:p w:rsidR="00B571C1" w:rsidRPr="001408CF" w:rsidRDefault="00B571C1" w:rsidP="00205269">
            <w:pPr>
              <w:spacing w:after="240"/>
              <w:ind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</w:tcPr>
          <w:p w:rsidR="00B571C1" w:rsidRPr="008B5282" w:rsidRDefault="00B571C1" w:rsidP="00205269">
            <w:pPr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 w:rsidRPr="008B5282">
              <w:rPr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B571C1" w:rsidRPr="008B5282" w:rsidRDefault="00D3150B" w:rsidP="00205269">
            <w:pPr>
              <w:jc w:val="right"/>
              <w:rPr>
                <w:sz w:val="24"/>
                <w:szCs w:val="24"/>
              </w:rPr>
            </w:pPr>
            <w:r w:rsidRPr="008B5282">
              <w:rPr>
                <w:sz w:val="24"/>
                <w:szCs w:val="24"/>
              </w:rPr>
              <w:t>Д</w:t>
            </w:r>
            <w:r w:rsidR="00253074" w:rsidRPr="008B5282">
              <w:rPr>
                <w:sz w:val="24"/>
                <w:szCs w:val="24"/>
              </w:rPr>
              <w:t>и</w:t>
            </w:r>
            <w:r w:rsidR="00B571C1" w:rsidRPr="008B5282">
              <w:rPr>
                <w:sz w:val="24"/>
                <w:szCs w:val="24"/>
              </w:rPr>
              <w:t>ректор ГАПОУ ТО</w:t>
            </w:r>
          </w:p>
          <w:p w:rsidR="00B571C1" w:rsidRPr="008B5282" w:rsidRDefault="00B571C1" w:rsidP="00205269">
            <w:pPr>
              <w:jc w:val="right"/>
              <w:rPr>
                <w:sz w:val="24"/>
                <w:szCs w:val="24"/>
              </w:rPr>
            </w:pPr>
            <w:r w:rsidRPr="008B5282">
              <w:rPr>
                <w:sz w:val="24"/>
                <w:szCs w:val="24"/>
              </w:rPr>
              <w:t>«Тюменский техникум строительной ин</w:t>
            </w:r>
            <w:r w:rsidR="007C55AB" w:rsidRPr="008B5282">
              <w:rPr>
                <w:sz w:val="24"/>
                <w:szCs w:val="24"/>
              </w:rPr>
              <w:t>дустрии и городского хозяйства»</w:t>
            </w:r>
          </w:p>
          <w:p w:rsidR="00B571C1" w:rsidRPr="008B5282" w:rsidRDefault="00B571C1" w:rsidP="00205269">
            <w:pPr>
              <w:jc w:val="right"/>
              <w:rPr>
                <w:sz w:val="24"/>
                <w:szCs w:val="24"/>
              </w:rPr>
            </w:pPr>
            <w:r w:rsidRPr="008B5282">
              <w:rPr>
                <w:sz w:val="24"/>
                <w:szCs w:val="24"/>
              </w:rPr>
              <w:t>______________________</w:t>
            </w:r>
            <w:proofErr w:type="gramStart"/>
            <w:r w:rsidRPr="008B5282">
              <w:rPr>
                <w:sz w:val="24"/>
                <w:szCs w:val="24"/>
              </w:rPr>
              <w:t xml:space="preserve">_  </w:t>
            </w:r>
            <w:r w:rsidR="00D3150B" w:rsidRPr="008B5282">
              <w:rPr>
                <w:sz w:val="24"/>
                <w:szCs w:val="24"/>
              </w:rPr>
              <w:t>Е.В.</w:t>
            </w:r>
            <w:proofErr w:type="gramEnd"/>
            <w:r w:rsidR="00D3150B" w:rsidRPr="008B5282">
              <w:rPr>
                <w:sz w:val="24"/>
                <w:szCs w:val="24"/>
              </w:rPr>
              <w:t xml:space="preserve"> Путра</w:t>
            </w:r>
          </w:p>
          <w:p w:rsidR="00B571C1" w:rsidRPr="008B5282" w:rsidRDefault="00B571C1" w:rsidP="00205269">
            <w:pPr>
              <w:jc w:val="center"/>
              <w:rPr>
                <w:sz w:val="18"/>
                <w:szCs w:val="18"/>
              </w:rPr>
            </w:pPr>
            <w:r w:rsidRPr="008B5282">
              <w:rPr>
                <w:sz w:val="18"/>
                <w:szCs w:val="18"/>
              </w:rPr>
              <w:t xml:space="preserve"> подпись</w:t>
            </w:r>
          </w:p>
          <w:p w:rsidR="00B571C1" w:rsidRPr="008B5282" w:rsidRDefault="007C55AB" w:rsidP="00700223">
            <w:pPr>
              <w:spacing w:after="240"/>
              <w:ind w:right="142"/>
              <w:jc w:val="right"/>
              <w:rPr>
                <w:b/>
                <w:bCs/>
                <w:sz w:val="24"/>
                <w:szCs w:val="24"/>
              </w:rPr>
            </w:pPr>
            <w:r w:rsidRPr="008B5282">
              <w:rPr>
                <w:sz w:val="24"/>
                <w:szCs w:val="24"/>
                <w:shd w:val="clear" w:color="auto" w:fill="FFFFFF"/>
              </w:rPr>
              <w:t>«</w:t>
            </w:r>
            <w:r w:rsidR="00D3150B" w:rsidRPr="008B5282">
              <w:rPr>
                <w:sz w:val="24"/>
                <w:szCs w:val="24"/>
                <w:shd w:val="clear" w:color="auto" w:fill="FFFFFF"/>
              </w:rPr>
              <w:t>08</w:t>
            </w:r>
            <w:r w:rsidR="00B571C1" w:rsidRPr="008B5282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="00D3150B" w:rsidRPr="008B5282">
              <w:rPr>
                <w:sz w:val="24"/>
                <w:szCs w:val="24"/>
                <w:shd w:val="clear" w:color="auto" w:fill="FFFFFF"/>
              </w:rPr>
              <w:t>ноября</w:t>
            </w:r>
            <w:r w:rsidR="00B571C1" w:rsidRPr="008B5282">
              <w:rPr>
                <w:sz w:val="24"/>
                <w:szCs w:val="24"/>
                <w:shd w:val="clear" w:color="auto" w:fill="FFFFFF"/>
              </w:rPr>
              <w:t xml:space="preserve"> 202</w:t>
            </w:r>
            <w:r w:rsidRPr="008B5282">
              <w:rPr>
                <w:sz w:val="24"/>
                <w:szCs w:val="24"/>
                <w:shd w:val="clear" w:color="auto" w:fill="FFFFFF"/>
              </w:rPr>
              <w:t>4</w:t>
            </w:r>
            <w:r w:rsidR="00B571C1" w:rsidRPr="008B5282">
              <w:rPr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:rsidR="00B571C1" w:rsidRPr="008B5282" w:rsidRDefault="00B571C1" w:rsidP="00B571C1">
      <w:pPr>
        <w:jc w:val="center"/>
        <w:rPr>
          <w:b/>
          <w:bCs/>
          <w:sz w:val="24"/>
          <w:szCs w:val="24"/>
        </w:rPr>
      </w:pPr>
      <w:r w:rsidRPr="008B5282">
        <w:rPr>
          <w:b/>
          <w:bCs/>
          <w:sz w:val="24"/>
          <w:szCs w:val="24"/>
        </w:rPr>
        <w:t>Извещение о проведении запроса предложений в электронной форме</w:t>
      </w:r>
    </w:p>
    <w:p w:rsidR="00B571C1" w:rsidRPr="008B5282" w:rsidRDefault="00B571C1" w:rsidP="00B571C1">
      <w:pPr>
        <w:jc w:val="center"/>
        <w:rPr>
          <w:b/>
          <w:bCs/>
          <w:sz w:val="24"/>
          <w:szCs w:val="24"/>
        </w:rPr>
      </w:pPr>
      <w:r w:rsidRPr="008B5282">
        <w:rPr>
          <w:b/>
          <w:bCs/>
          <w:sz w:val="24"/>
          <w:szCs w:val="24"/>
        </w:rPr>
        <w:t xml:space="preserve">на право заключения договора на </w:t>
      </w:r>
      <w:r w:rsidR="00700223" w:rsidRPr="008B5282">
        <w:rPr>
          <w:b/>
          <w:bCs/>
          <w:sz w:val="24"/>
          <w:szCs w:val="24"/>
        </w:rPr>
        <w:t>оказание услуг по обслуживанию зданий и территории</w:t>
      </w:r>
      <w:r w:rsidR="00253074" w:rsidRPr="008B5282">
        <w:rPr>
          <w:b/>
          <w:bCs/>
          <w:sz w:val="24"/>
          <w:szCs w:val="24"/>
        </w:rPr>
        <w:t xml:space="preserve"> (услуги дворника и сантехника)</w:t>
      </w:r>
    </w:p>
    <w:p w:rsidR="00B571C1" w:rsidRPr="008B5282" w:rsidRDefault="00B571C1" w:rsidP="00B571C1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016"/>
        <w:gridCol w:w="5125"/>
      </w:tblGrid>
      <w:tr w:rsidR="00B571C1" w:rsidRPr="008B5282" w:rsidTr="004B66F6">
        <w:trPr>
          <w:trHeight w:val="5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Способ закупки</w:t>
            </w:r>
          </w:p>
          <w:p w:rsidR="00B571C1" w:rsidRPr="008B5282" w:rsidRDefault="00B571C1" w:rsidP="00205269">
            <w:pPr>
              <w:rPr>
                <w:b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r w:rsidRPr="008B5282">
              <w:t>Запрос предложений в электронной форме.</w:t>
            </w:r>
          </w:p>
        </w:tc>
      </w:tr>
      <w:tr w:rsidR="00B571C1" w:rsidRPr="008B5282" w:rsidTr="004B66F6">
        <w:trPr>
          <w:trHeight w:val="9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Заказчик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jc w:val="both"/>
            </w:pPr>
            <w:r w:rsidRPr="008B5282">
              <w:t>Государственное автономное профессиональное образовательное учреждение Тюменской области «Тюменский техникум строительной индустрии и городского хозяйства» (ГАПОУ ТО «ТТСИиГХ» - сокращенное)</w:t>
            </w:r>
          </w:p>
        </w:tc>
      </w:tr>
      <w:tr w:rsidR="00B571C1" w:rsidRPr="008B5282" w:rsidTr="004B66F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Место нахождения заказчика, почтовый адрес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r w:rsidRPr="008B5282">
              <w:t>625013, г. Российская Федерация, Тюменская область, г. Тюмень, ул. Энергетиков, 45</w:t>
            </w:r>
          </w:p>
        </w:tc>
      </w:tr>
      <w:tr w:rsidR="00B571C1" w:rsidRPr="008B5282" w:rsidTr="004B66F6">
        <w:trPr>
          <w:trHeight w:val="37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Адрес электронной почты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r w:rsidRPr="008B5282">
              <w:rPr>
                <w:lang w:val="en-US"/>
              </w:rPr>
              <w:t>t</w:t>
            </w:r>
            <w:r w:rsidRPr="008B5282">
              <w:t>с</w:t>
            </w:r>
            <w:r w:rsidRPr="008B5282">
              <w:rPr>
                <w:lang w:val="en-US"/>
              </w:rPr>
              <w:t>i72@obl72.ru</w:t>
            </w:r>
          </w:p>
        </w:tc>
      </w:tr>
      <w:tr w:rsidR="00B571C1" w:rsidRPr="008B5282" w:rsidTr="004B66F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Контактный телефон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r w:rsidRPr="008B5282">
              <w:t>8 (3452) 685-281</w:t>
            </w:r>
          </w:p>
          <w:p w:rsidR="00B571C1" w:rsidRPr="008B5282" w:rsidRDefault="00B571C1" w:rsidP="00205269">
            <w:r w:rsidRPr="008B5282">
              <w:t xml:space="preserve">Ответственное должностное лицо: </w:t>
            </w:r>
          </w:p>
          <w:p w:rsidR="00B571C1" w:rsidRPr="008B5282" w:rsidRDefault="00B571C1" w:rsidP="00205269">
            <w:r w:rsidRPr="008B5282">
              <w:t>Казанцева Людмила Сергеевна – специалист по закупкам.</w:t>
            </w:r>
          </w:p>
        </w:tc>
      </w:tr>
      <w:tr w:rsidR="00B571C1" w:rsidRPr="008B5282" w:rsidTr="004B66F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Предмет договора с указанием количества поставляемого товара, объема выполняемых работ, оказываемых услуг, а также краткое описание предмета закупки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700223" w:rsidP="00700223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B5282">
              <w:rPr>
                <w:rFonts w:eastAsia="Calibri"/>
              </w:rPr>
              <w:t>Оказание услуг по обслуживанию зданий и территории (услуги дворника и сантехника)</w:t>
            </w:r>
            <w:r w:rsidR="00B571C1" w:rsidRPr="008B5282">
              <w:rPr>
                <w:bCs/>
              </w:rPr>
              <w:t xml:space="preserve"> согласно </w:t>
            </w:r>
            <w:r w:rsidR="00752353" w:rsidRPr="008B5282">
              <w:rPr>
                <w:rFonts w:eastAsia="Courier New"/>
                <w:bCs/>
              </w:rPr>
              <w:t>Описанию предмета (объекта) закупки</w:t>
            </w:r>
            <w:r w:rsidR="00752353" w:rsidRPr="008B5282">
              <w:rPr>
                <w:bCs/>
              </w:rPr>
              <w:t xml:space="preserve"> </w:t>
            </w:r>
            <w:r w:rsidR="00B571C1" w:rsidRPr="008B5282">
              <w:rPr>
                <w:bCs/>
              </w:rPr>
              <w:t xml:space="preserve">(Приложение 2 к извещению о проведении </w:t>
            </w:r>
            <w:r w:rsidR="00B571C1" w:rsidRPr="008B5282">
              <w:rPr>
                <w:color w:val="000000"/>
              </w:rPr>
              <w:t xml:space="preserve">Запроса предложений в электронной форме, </w:t>
            </w:r>
            <w:r w:rsidR="00B571C1" w:rsidRPr="008B5282">
              <w:rPr>
                <w:bCs/>
              </w:rPr>
              <w:t>и проект</w:t>
            </w:r>
            <w:r w:rsidR="00E83DC1" w:rsidRPr="008B5282">
              <w:rPr>
                <w:bCs/>
              </w:rPr>
              <w:t>у</w:t>
            </w:r>
            <w:r w:rsidR="00B571C1" w:rsidRPr="008B5282">
              <w:rPr>
                <w:bCs/>
              </w:rPr>
              <w:t xml:space="preserve"> договора (Приложение 3 к извещению о проведении </w:t>
            </w:r>
            <w:r w:rsidR="00B571C1" w:rsidRPr="008B5282">
              <w:rPr>
                <w:color w:val="000000"/>
              </w:rPr>
              <w:t>Запроса предложений в электронной форме.</w:t>
            </w:r>
          </w:p>
        </w:tc>
      </w:tr>
      <w:tr w:rsidR="00B571C1" w:rsidRPr="008B5282" w:rsidTr="004B66F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Место поставки товара, выполнения работ, оказания услуг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700223" w:rsidP="00E83DC1">
            <w:r w:rsidRPr="008B5282">
              <w:rPr>
                <w:rFonts w:eastAsia="Calibri"/>
              </w:rPr>
              <w:t>Российская Федерация, Тюменская область, г. Тюмень, ул. Энергетиков, д. 45</w:t>
            </w:r>
          </w:p>
        </w:tc>
      </w:tr>
      <w:tr w:rsidR="00B571C1" w:rsidRPr="008B5282" w:rsidTr="004B66F6">
        <w:trPr>
          <w:trHeight w:val="4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Сведения о начальной максимальной (средней) цене договора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3B1CF7" w:rsidP="00205269">
            <w:pPr>
              <w:jc w:val="both"/>
              <w:rPr>
                <w:b/>
                <w:bCs/>
              </w:rPr>
            </w:pPr>
            <w:r w:rsidRPr="008B5282">
              <w:rPr>
                <w:b/>
                <w:bCs/>
              </w:rPr>
              <w:t>2 012 096,00 (Два миллиона двенадцать тысяч девяносто шесть) рублей 00 копеек, в том числе НДС (если предусмотрен).</w:t>
            </w:r>
          </w:p>
          <w:p w:rsidR="00B571C1" w:rsidRPr="008B5282" w:rsidRDefault="00B571C1" w:rsidP="00205269">
            <w:pPr>
              <w:jc w:val="both"/>
              <w:rPr>
                <w:b/>
                <w:bCs/>
              </w:rPr>
            </w:pPr>
          </w:p>
        </w:tc>
      </w:tr>
      <w:tr w:rsidR="00B571C1" w:rsidRPr="008B5282" w:rsidTr="004B66F6">
        <w:trPr>
          <w:trHeight w:val="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jc w:val="center"/>
            </w:pPr>
            <w:r w:rsidRPr="008B5282"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rPr>
                <w:b/>
              </w:rPr>
            </w:pPr>
            <w:r w:rsidRPr="008B5282">
              <w:rPr>
                <w:b/>
              </w:rPr>
              <w:t>Порядок, дата начала, дата и время окончания срока подачи заявок на участие в закупке и порядок подведения итогов закупки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widowControl w:val="0"/>
              <w:suppressAutoHyphens/>
              <w:jc w:val="both"/>
              <w:rPr>
                <w:rFonts w:eastAsia="Lucida Sans Unicode" w:cs="Tahoma"/>
                <w:kern w:val="2"/>
                <w:lang w:bidi="ru-RU"/>
              </w:rPr>
            </w:pPr>
            <w:r w:rsidRPr="008B5282">
              <w:rPr>
                <w:rFonts w:eastAsia="Calibri" w:cs="Tahoma"/>
                <w:bCs/>
                <w:kern w:val="2"/>
                <w:lang w:bidi="ru-RU"/>
              </w:rPr>
              <w:t xml:space="preserve">Дата начала срока подачи заявок на участие в </w:t>
            </w:r>
            <w:r w:rsidRPr="008B5282">
              <w:rPr>
                <w:rFonts w:eastAsia="Lucida Sans Unicode" w:cs="Tahoma"/>
                <w:kern w:val="2"/>
                <w:lang w:bidi="ru-RU"/>
              </w:rPr>
              <w:t xml:space="preserve">Запросе предложений в электронной форме </w:t>
            </w:r>
            <w:r w:rsidRPr="008B5282">
              <w:rPr>
                <w:rFonts w:eastAsia="Calibri" w:cs="Tahoma"/>
                <w:bCs/>
                <w:kern w:val="2"/>
                <w:lang w:bidi="ru-RU"/>
              </w:rPr>
              <w:t>предоставляются на ЭТП «ТОРГИ-ОНЛАЙН» по адресу:</w:t>
            </w:r>
            <w:r w:rsidRPr="008B5282">
              <w:rPr>
                <w:rFonts w:eastAsia="Calibri" w:cs="Tahoma"/>
                <w:b/>
                <w:bCs/>
                <w:kern w:val="2"/>
                <w:lang w:bidi="ru-RU"/>
              </w:rPr>
              <w:t xml:space="preserve"> </w:t>
            </w:r>
            <w:hyperlink r:id="rId5" w:history="1">
              <w:r w:rsidRPr="008B5282">
                <w:rPr>
                  <w:rFonts w:eastAsia="Lucida Sans Unicode" w:cs="Tahoma"/>
                  <w:color w:val="0000FF"/>
                  <w:kern w:val="2"/>
                  <w:u w:val="single"/>
                  <w:lang w:bidi="ru-RU"/>
                </w:rPr>
                <w:t>https://etp.torgi-online.com/</w:t>
              </w:r>
            </w:hyperlink>
            <w:r w:rsidRPr="008B5282">
              <w:rPr>
                <w:rFonts w:eastAsia="Lucida Sans Unicode" w:cs="Tahoma"/>
                <w:kern w:val="2"/>
                <w:lang w:bidi="ru-RU"/>
              </w:rPr>
              <w:t xml:space="preserve"> и Официальный сайт (http://zakupki.gov.ru).</w:t>
            </w:r>
          </w:p>
          <w:p w:rsidR="00B571C1" w:rsidRPr="008B5282" w:rsidRDefault="00EC6060" w:rsidP="00205269">
            <w:pPr>
              <w:widowControl w:val="0"/>
              <w:rPr>
                <w:rFonts w:eastAsia="Calibri"/>
                <w:bCs/>
              </w:rPr>
            </w:pPr>
            <w:r w:rsidRPr="008B5282">
              <w:rPr>
                <w:rFonts w:cs="Calibri"/>
                <w:b/>
              </w:rPr>
              <w:t>08</w:t>
            </w:r>
            <w:r w:rsidR="00B571C1" w:rsidRPr="008B5282">
              <w:rPr>
                <w:rFonts w:cs="Calibri"/>
                <w:b/>
              </w:rPr>
              <w:t xml:space="preserve"> </w:t>
            </w:r>
            <w:r w:rsidRPr="008B5282">
              <w:rPr>
                <w:rFonts w:cs="Calibri"/>
                <w:b/>
              </w:rPr>
              <w:t>ноября</w:t>
            </w:r>
            <w:r w:rsidR="00B571C1" w:rsidRPr="008B5282">
              <w:rPr>
                <w:rFonts w:cs="Calibri"/>
                <w:b/>
              </w:rPr>
              <w:t xml:space="preserve"> 202</w:t>
            </w:r>
            <w:r w:rsidR="00E83DC1" w:rsidRPr="008B5282">
              <w:rPr>
                <w:rFonts w:cs="Calibri"/>
                <w:b/>
              </w:rPr>
              <w:t>4</w:t>
            </w:r>
            <w:r w:rsidR="00B571C1" w:rsidRPr="008B5282">
              <w:rPr>
                <w:rFonts w:cs="Calibri"/>
                <w:b/>
              </w:rPr>
              <w:t xml:space="preserve"> года </w:t>
            </w:r>
            <w:r w:rsidR="00B571C1" w:rsidRPr="008B5282">
              <w:rPr>
                <w:rFonts w:eastAsia="Calibri"/>
                <w:bCs/>
              </w:rPr>
              <w:t xml:space="preserve">в порядке и в соответствии с регламентом работы данной ЭТП. </w:t>
            </w:r>
          </w:p>
          <w:p w:rsidR="00B571C1" w:rsidRPr="008B5282" w:rsidRDefault="00B571C1" w:rsidP="00205269">
            <w:pPr>
              <w:widowControl w:val="0"/>
              <w:rPr>
                <w:rFonts w:eastAsia="Calibri" w:cs="Calibri"/>
                <w:bCs/>
              </w:rPr>
            </w:pPr>
          </w:p>
          <w:p w:rsidR="00B571C1" w:rsidRPr="008B5282" w:rsidRDefault="00B571C1" w:rsidP="00205269">
            <w:pPr>
              <w:widowControl w:val="0"/>
              <w:rPr>
                <w:rFonts w:cs="Calibri"/>
                <w:b/>
              </w:rPr>
            </w:pPr>
            <w:r w:rsidRPr="008B5282">
              <w:rPr>
                <w:rFonts w:eastAsia="Calibri" w:cs="Calibri"/>
                <w:bCs/>
              </w:rPr>
              <w:t xml:space="preserve">Дата окончания срока подачи заявок на участие в </w:t>
            </w:r>
            <w:r w:rsidRPr="008B5282">
              <w:rPr>
                <w:rFonts w:cs="Calibri"/>
              </w:rPr>
              <w:t>Запросе предложений в электронной форме</w:t>
            </w:r>
            <w:r w:rsidRPr="008B5282">
              <w:rPr>
                <w:rFonts w:eastAsia="Calibri" w:cs="Calibri"/>
                <w:bCs/>
              </w:rPr>
              <w:t xml:space="preserve">: </w:t>
            </w:r>
            <w:r w:rsidR="00492925" w:rsidRPr="008B5282">
              <w:rPr>
                <w:rFonts w:eastAsia="Calibri" w:cs="Calibri"/>
                <w:b/>
                <w:bCs/>
              </w:rPr>
              <w:t>20</w:t>
            </w:r>
            <w:r w:rsidRPr="008B5282">
              <w:rPr>
                <w:rFonts w:cs="Calibri"/>
                <w:b/>
              </w:rPr>
              <w:t xml:space="preserve"> </w:t>
            </w:r>
            <w:r w:rsidR="00492925" w:rsidRPr="008B5282">
              <w:rPr>
                <w:rFonts w:cs="Calibri"/>
                <w:b/>
              </w:rPr>
              <w:t>ноября</w:t>
            </w:r>
            <w:r w:rsidRPr="008B5282">
              <w:rPr>
                <w:rFonts w:cs="Calibri"/>
                <w:b/>
              </w:rPr>
              <w:t xml:space="preserve"> 202</w:t>
            </w:r>
            <w:r w:rsidR="00E83DC1" w:rsidRPr="008B5282">
              <w:rPr>
                <w:rFonts w:cs="Calibri"/>
                <w:b/>
              </w:rPr>
              <w:t>4 </w:t>
            </w:r>
            <w:r w:rsidRPr="008B5282">
              <w:rPr>
                <w:rFonts w:cs="Calibri"/>
                <w:b/>
              </w:rPr>
              <w:t>года, 08:00 (время местное заказчика)</w:t>
            </w:r>
          </w:p>
          <w:p w:rsidR="00B571C1" w:rsidRPr="008B5282" w:rsidRDefault="00B571C1" w:rsidP="00205269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bCs/>
              </w:rPr>
            </w:pPr>
            <w:r w:rsidRPr="008B5282">
              <w:rPr>
                <w:rFonts w:eastAsia="Calibri"/>
                <w:bCs/>
              </w:rPr>
              <w:t>Порядок подачи заявок и порядок подведения итогов закупки определен в разделе 7 Документации о закупке.</w:t>
            </w:r>
          </w:p>
        </w:tc>
      </w:tr>
      <w:tr w:rsidR="00B571C1" w:rsidRPr="008B5282" w:rsidTr="004B66F6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tabs>
                <w:tab w:val="left" w:pos="0"/>
              </w:tabs>
              <w:ind w:right="40"/>
              <w:contextualSpacing/>
              <w:jc w:val="center"/>
            </w:pPr>
            <w:r w:rsidRPr="008B5282"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D53646" w:rsidP="00D53646">
            <w:pPr>
              <w:tabs>
                <w:tab w:val="left" w:pos="0"/>
              </w:tabs>
              <w:ind w:right="40"/>
              <w:contextualSpacing/>
              <w:rPr>
                <w:b/>
              </w:rPr>
            </w:pPr>
            <w:r w:rsidRPr="008B5282">
              <w:rPr>
                <w:b/>
                <w:bCs/>
              </w:rPr>
              <w:t>Место, д</w:t>
            </w:r>
            <w:r w:rsidR="00B571C1" w:rsidRPr="008B5282">
              <w:rPr>
                <w:b/>
                <w:bCs/>
              </w:rPr>
              <w:t>ата и время открытия доступа к заявкам участников закупки поданных в форме электронных документов</w:t>
            </w:r>
            <w:r w:rsidR="00B571C1" w:rsidRPr="008B5282">
              <w:rPr>
                <w:b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widowControl w:val="0"/>
              <w:suppressAutoHyphens/>
              <w:jc w:val="both"/>
              <w:rPr>
                <w:rFonts w:eastAsia="Lucida Sans Unicode" w:cs="Tahoma"/>
                <w:kern w:val="2"/>
                <w:lang w:bidi="ru-RU"/>
              </w:rPr>
            </w:pPr>
            <w:r w:rsidRPr="008B5282">
              <w:rPr>
                <w:rFonts w:eastAsia="Calibri" w:cs="Tahoma"/>
                <w:b/>
                <w:bCs/>
                <w:kern w:val="2"/>
                <w:lang w:eastAsia="en-US" w:bidi="ru-RU"/>
              </w:rPr>
              <w:t xml:space="preserve">ЭТП «ТОРГИ-ОНЛАЙН» по адресу: </w:t>
            </w:r>
            <w:hyperlink r:id="rId6" w:history="1">
              <w:r w:rsidRPr="008B5282">
                <w:rPr>
                  <w:rFonts w:eastAsia="Lucida Sans Unicode" w:cs="Tahoma"/>
                  <w:color w:val="0000FF"/>
                  <w:kern w:val="2"/>
                  <w:u w:val="single"/>
                  <w:lang w:bidi="ru-RU"/>
                </w:rPr>
                <w:t>https://etp.torgi-online.com/</w:t>
              </w:r>
            </w:hyperlink>
            <w:r w:rsidRPr="008B5282">
              <w:rPr>
                <w:rFonts w:eastAsia="Lucida Sans Unicode" w:cs="Tahoma"/>
                <w:kern w:val="2"/>
                <w:lang w:bidi="ru-RU"/>
              </w:rPr>
              <w:t xml:space="preserve"> и Официальный сайт (</w:t>
            </w:r>
            <w:hyperlink r:id="rId7" w:history="1">
              <w:r w:rsidRPr="008B5282">
                <w:rPr>
                  <w:rFonts w:eastAsia="Lucida Sans Unicode" w:cs="Tahoma"/>
                  <w:color w:val="0000FF"/>
                  <w:kern w:val="2"/>
                  <w:u w:val="single"/>
                  <w:lang w:bidi="ru-RU"/>
                </w:rPr>
                <w:t>http://zakupki.gov.ru</w:t>
              </w:r>
            </w:hyperlink>
            <w:r w:rsidRPr="008B5282">
              <w:rPr>
                <w:rFonts w:eastAsia="Lucida Sans Unicode" w:cs="Tahoma"/>
                <w:kern w:val="2"/>
                <w:lang w:bidi="ru-RU"/>
              </w:rPr>
              <w:t>).</w:t>
            </w:r>
            <w:r w:rsidRPr="008B5282">
              <w:rPr>
                <w:rFonts w:eastAsia="Lucida Sans Unicode"/>
                <w:kern w:val="2"/>
                <w:lang w:bidi="ru-RU"/>
              </w:rPr>
              <w:t>- (далее – ЭТП)</w:t>
            </w:r>
          </w:p>
          <w:p w:rsidR="00B571C1" w:rsidRPr="008B5282" w:rsidRDefault="00500D03" w:rsidP="00700223">
            <w:pPr>
              <w:widowControl w:val="0"/>
              <w:rPr>
                <w:rFonts w:cs="Calibri"/>
                <w:b/>
              </w:rPr>
            </w:pPr>
            <w:r w:rsidRPr="008B5282">
              <w:rPr>
                <w:rFonts w:eastAsia="Calibri" w:cs="Calibri"/>
                <w:b/>
                <w:bCs/>
              </w:rPr>
              <w:t>20</w:t>
            </w:r>
            <w:r w:rsidR="00E83DC1" w:rsidRPr="008B5282">
              <w:rPr>
                <w:rFonts w:cs="Calibri"/>
                <w:b/>
              </w:rPr>
              <w:t xml:space="preserve"> </w:t>
            </w:r>
            <w:r w:rsidRPr="008B5282">
              <w:rPr>
                <w:rFonts w:cs="Calibri"/>
                <w:b/>
              </w:rPr>
              <w:t>ноября</w:t>
            </w:r>
            <w:r w:rsidR="00E83DC1" w:rsidRPr="008B5282">
              <w:rPr>
                <w:rFonts w:cs="Calibri"/>
                <w:b/>
              </w:rPr>
              <w:t xml:space="preserve"> 2024 года</w:t>
            </w:r>
            <w:r w:rsidR="00B571C1" w:rsidRPr="008B5282">
              <w:rPr>
                <w:rFonts w:cs="Calibri"/>
                <w:b/>
              </w:rPr>
              <w:t xml:space="preserve"> 08:01 (время местное заказчика)</w:t>
            </w:r>
          </w:p>
        </w:tc>
      </w:tr>
      <w:tr w:rsidR="00B571C1" w:rsidRPr="008B5282" w:rsidTr="004B66F6">
        <w:trPr>
          <w:trHeight w:val="4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5D3746">
            <w:pPr>
              <w:tabs>
                <w:tab w:val="left" w:pos="0"/>
              </w:tabs>
              <w:ind w:right="40"/>
              <w:contextualSpacing/>
              <w:jc w:val="center"/>
            </w:pPr>
            <w:r w:rsidRPr="008B5282">
              <w:t>1</w:t>
            </w:r>
            <w:r w:rsidR="005D3746" w:rsidRPr="008B5282"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D53646" w:rsidP="00205269">
            <w:pPr>
              <w:tabs>
                <w:tab w:val="left" w:pos="0"/>
              </w:tabs>
              <w:ind w:right="40"/>
              <w:contextualSpacing/>
              <w:rPr>
                <w:b/>
              </w:rPr>
            </w:pPr>
            <w:r w:rsidRPr="008B5282">
              <w:rPr>
                <w:b/>
                <w:bCs/>
              </w:rPr>
              <w:t xml:space="preserve">Место, дата и время рассмотрения, оценки и сопоставления, допущенных к </w:t>
            </w:r>
            <w:r w:rsidRPr="008B5282">
              <w:rPr>
                <w:b/>
                <w:bCs/>
              </w:rPr>
              <w:lastRenderedPageBreak/>
              <w:t xml:space="preserve">участию в запросе предложений в электронной форме заявок, </w:t>
            </w:r>
            <w:r w:rsidRPr="008B5282">
              <w:rPr>
                <w:b/>
              </w:rPr>
              <w:t>подведение итогов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C1" w:rsidRPr="008B5282" w:rsidRDefault="00B571C1" w:rsidP="00205269">
            <w:pPr>
              <w:widowControl w:val="0"/>
              <w:jc w:val="both"/>
              <w:rPr>
                <w:rFonts w:cs="Calibri"/>
                <w:b/>
              </w:rPr>
            </w:pPr>
            <w:r w:rsidRPr="008B5282">
              <w:rPr>
                <w:rFonts w:cs="Calibri"/>
              </w:rPr>
              <w:lastRenderedPageBreak/>
              <w:t xml:space="preserve">По месту нахождения Заказчика: г. Тюмень, ул. Энергетиков, 45, </w:t>
            </w:r>
            <w:r w:rsidR="00500D03" w:rsidRPr="008B5282">
              <w:rPr>
                <w:rFonts w:eastAsia="Calibri" w:cs="Calibri"/>
                <w:b/>
                <w:bCs/>
              </w:rPr>
              <w:t>21</w:t>
            </w:r>
            <w:r w:rsidR="00D53646" w:rsidRPr="008B5282">
              <w:rPr>
                <w:rFonts w:eastAsia="Calibri" w:cs="Calibri"/>
                <w:b/>
                <w:bCs/>
              </w:rPr>
              <w:t xml:space="preserve"> </w:t>
            </w:r>
            <w:r w:rsidR="00500D03" w:rsidRPr="008B5282">
              <w:rPr>
                <w:rFonts w:eastAsia="Calibri" w:cs="Calibri"/>
                <w:b/>
                <w:bCs/>
              </w:rPr>
              <w:t>ноября</w:t>
            </w:r>
            <w:r w:rsidR="00D53646" w:rsidRPr="008B5282">
              <w:rPr>
                <w:rFonts w:eastAsia="Calibri" w:cs="Calibri"/>
                <w:b/>
                <w:bCs/>
              </w:rPr>
              <w:t xml:space="preserve"> 2024 года в 11:00 (время </w:t>
            </w:r>
            <w:r w:rsidR="00D53646" w:rsidRPr="008B5282">
              <w:rPr>
                <w:rFonts w:eastAsia="Calibri" w:cs="Calibri"/>
                <w:b/>
                <w:bCs/>
              </w:rPr>
              <w:lastRenderedPageBreak/>
              <w:t>местное заказчика),</w:t>
            </w:r>
            <w:r w:rsidRPr="008B5282">
              <w:rPr>
                <w:rFonts w:cs="Calibri"/>
                <w:b/>
              </w:rPr>
              <w:t xml:space="preserve"> </w:t>
            </w:r>
          </w:p>
          <w:p w:rsidR="00B571C1" w:rsidRPr="008B5282" w:rsidRDefault="00B571C1" w:rsidP="00BD18DE">
            <w:pPr>
              <w:widowControl w:val="0"/>
              <w:jc w:val="both"/>
              <w:rPr>
                <w:rFonts w:cs="Calibri"/>
              </w:rPr>
            </w:pPr>
            <w:r w:rsidRPr="008B5282">
              <w:rPr>
                <w:rFonts w:cs="Calibri"/>
              </w:rPr>
              <w:t>комиссия по закупкам рассматривает, оценивает и сопоставляет заявки на соответствие их требованиям, установленным в извещении и документации Запроса предложений в электронной форме, и подводит итоги Запроса предложений в электронной форме.</w:t>
            </w:r>
          </w:p>
        </w:tc>
      </w:tr>
      <w:tr w:rsidR="00B571C1" w:rsidRPr="008B5282" w:rsidTr="004B66F6">
        <w:trPr>
          <w:trHeight w:val="10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5D3746" w:rsidP="00205269">
            <w:pPr>
              <w:tabs>
                <w:tab w:val="left" w:pos="0"/>
              </w:tabs>
              <w:ind w:right="40"/>
              <w:contextualSpacing/>
              <w:jc w:val="center"/>
            </w:pPr>
            <w:r w:rsidRPr="008B5282">
              <w:lastRenderedPageBreak/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8B5282">
              <w:rPr>
                <w:b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1" w:rsidRPr="008B5282" w:rsidRDefault="00B571C1" w:rsidP="00205269">
            <w:r w:rsidRPr="008B5282">
              <w:t xml:space="preserve">Электронная торговая площадка </w:t>
            </w:r>
            <w:r w:rsidRPr="008B5282">
              <w:rPr>
                <w:rFonts w:eastAsia="Calibri"/>
                <w:bCs/>
                <w:kern w:val="2"/>
                <w:lang w:eastAsia="en-US"/>
              </w:rPr>
              <w:t xml:space="preserve">ЭТП «ТОРГИ-ОНЛАЙН» по адресу: </w:t>
            </w:r>
            <w:hyperlink r:id="rId8" w:history="1">
              <w:r w:rsidRPr="008B5282">
                <w:rPr>
                  <w:rStyle w:val="a3"/>
                </w:rPr>
                <w:t>https://etp.torgi-online.com/</w:t>
              </w:r>
            </w:hyperlink>
            <w:r w:rsidRPr="008B5282">
              <w:rPr>
                <w:color w:val="4F81BD"/>
              </w:rPr>
              <w:t xml:space="preserve"> </w:t>
            </w:r>
            <w:r w:rsidRPr="008B5282">
              <w:t>и Официальный сайт (</w:t>
            </w:r>
            <w:hyperlink r:id="rId9" w:history="1">
              <w:r w:rsidRPr="008B5282">
                <w:rPr>
                  <w:rStyle w:val="a3"/>
                </w:rPr>
                <w:t>http://zakupki.gov.ru</w:t>
              </w:r>
            </w:hyperlink>
            <w:r w:rsidRPr="008B5282">
              <w:t xml:space="preserve">) - </w:t>
            </w:r>
            <w:r w:rsidRPr="008B5282">
              <w:rPr>
                <w:u w:val="single"/>
              </w:rPr>
              <w:t>(далее – ЭТП)</w:t>
            </w:r>
          </w:p>
          <w:p w:rsidR="00B571C1" w:rsidRPr="008B5282" w:rsidRDefault="00B571C1" w:rsidP="00205269">
            <w:pPr>
              <w:jc w:val="both"/>
            </w:pPr>
          </w:p>
        </w:tc>
      </w:tr>
      <w:tr w:rsidR="004B66F6" w:rsidRPr="00BA16B5" w:rsidTr="004B66F6">
        <w:trPr>
          <w:trHeight w:val="10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6" w:rsidRPr="008B5282" w:rsidRDefault="005D3746" w:rsidP="004B66F6">
            <w:pPr>
              <w:tabs>
                <w:tab w:val="left" w:pos="0"/>
              </w:tabs>
              <w:ind w:right="40"/>
              <w:contextualSpacing/>
              <w:jc w:val="center"/>
            </w:pPr>
            <w:r w:rsidRPr="008B5282">
              <w:t>13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6" w:rsidRPr="008B5282" w:rsidRDefault="004B66F6" w:rsidP="004B66F6">
            <w:pPr>
              <w:suppressAutoHyphens/>
              <w:autoSpaceDN w:val="0"/>
              <w:textAlignment w:val="baseline"/>
              <w:rPr>
                <w:b/>
              </w:rPr>
            </w:pPr>
            <w:r w:rsidRPr="008B5282">
              <w:rPr>
                <w:b/>
              </w:rPr>
              <w:t>Размер обеспечения исполнения договора, порядок и срок его предоставления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6" w:rsidRPr="009F719A" w:rsidRDefault="00916F9B" w:rsidP="009F719A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8B5282">
              <w:rPr>
                <w:rFonts w:ascii="Times New Roman" w:hAnsi="Times New Roman"/>
                <w:bCs/>
                <w:sz w:val="20"/>
                <w:szCs w:val="20"/>
              </w:rPr>
              <w:t xml:space="preserve">При проведении запроса предложений в электронной форме устанавливается обеспечение исполнения договора. Размер такого обеспечения устанавливается в размере 5 (пять) процентов начальной (максимальной) цены договора, что составляет: </w:t>
            </w:r>
            <w:r w:rsidR="00461590" w:rsidRPr="008B5282">
              <w:rPr>
                <w:rFonts w:ascii="Times New Roman" w:hAnsi="Times New Roman"/>
                <w:b/>
                <w:bCs/>
                <w:sz w:val="20"/>
                <w:szCs w:val="20"/>
              </w:rPr>
              <w:t>100 604,80</w:t>
            </w:r>
            <w:r w:rsidRPr="008B52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461590" w:rsidRPr="008B5282">
              <w:rPr>
                <w:rFonts w:ascii="Times New Roman" w:hAnsi="Times New Roman"/>
                <w:b/>
                <w:bCs/>
                <w:sz w:val="20"/>
                <w:szCs w:val="20"/>
              </w:rPr>
              <w:t>Сто тысяч шестьсот четыре) рубля 80</w:t>
            </w:r>
            <w:r w:rsidRPr="008B52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копеек</w:t>
            </w:r>
            <w:r w:rsidRPr="008B528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AD088F" w:rsidRDefault="00AD088F" w:rsidP="00AD088F">
      <w:pPr>
        <w:ind w:firstLine="709"/>
        <w:rPr>
          <w:rFonts w:eastAsia="Courier New"/>
          <w:bCs/>
        </w:rPr>
      </w:pPr>
    </w:p>
    <w:p w:rsidR="00AD088F" w:rsidRDefault="00AD088F" w:rsidP="00AD088F">
      <w:pPr>
        <w:ind w:firstLine="709"/>
        <w:rPr>
          <w:rFonts w:eastAsia="Courier New"/>
          <w:bCs/>
        </w:rPr>
      </w:pPr>
    </w:p>
    <w:p w:rsidR="00AD088F" w:rsidRPr="00AD088F" w:rsidRDefault="00AD088F" w:rsidP="00AD088F">
      <w:pPr>
        <w:ind w:firstLine="709"/>
        <w:rPr>
          <w:rFonts w:eastAsia="Courier New"/>
          <w:bCs/>
        </w:rPr>
      </w:pPr>
      <w:bookmarkStart w:id="0" w:name="_GoBack"/>
      <w:bookmarkEnd w:id="0"/>
      <w:r w:rsidRPr="00AD088F">
        <w:rPr>
          <w:rFonts w:eastAsia="Courier New"/>
          <w:bCs/>
        </w:rPr>
        <w:t xml:space="preserve">Приложения: </w:t>
      </w:r>
    </w:p>
    <w:p w:rsidR="00AD088F" w:rsidRPr="00AD088F" w:rsidRDefault="00AD088F" w:rsidP="00AD088F">
      <w:pPr>
        <w:ind w:left="2835" w:hanging="2126"/>
        <w:rPr>
          <w:b/>
        </w:rPr>
      </w:pPr>
      <w:r w:rsidRPr="00AD088F">
        <w:rPr>
          <w:rFonts w:eastAsia="Courier New"/>
          <w:bCs/>
        </w:rPr>
        <w:t xml:space="preserve">1. </w:t>
      </w:r>
      <w:hyperlink r:id="rId10" w:anchor="Par223" w:tooltip="#Par223" w:history="1">
        <w:r w:rsidRPr="00AD088F">
          <w:rPr>
            <w:rFonts w:eastAsia="Courier New"/>
            <w:bCs/>
          </w:rPr>
          <w:t>Приложение № 1</w:t>
        </w:r>
      </w:hyperlink>
      <w:r w:rsidRPr="00AD088F">
        <w:rPr>
          <w:rFonts w:eastAsia="Courier New"/>
          <w:bCs/>
        </w:rPr>
        <w:t xml:space="preserve"> </w:t>
      </w:r>
      <w:r w:rsidRPr="00AD088F">
        <w:t>«Документация о проведении запроса предложений в электронной форме»</w:t>
      </w:r>
    </w:p>
    <w:p w:rsidR="001C601A" w:rsidRDefault="001C601A"/>
    <w:sectPr w:rsidR="001C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B22"/>
    <w:multiLevelType w:val="hybridMultilevel"/>
    <w:tmpl w:val="31DC3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4BE"/>
    <w:multiLevelType w:val="hybridMultilevel"/>
    <w:tmpl w:val="4296F7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AB2467"/>
    <w:multiLevelType w:val="multilevel"/>
    <w:tmpl w:val="CDEA2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1"/>
    <w:rsid w:val="0015520F"/>
    <w:rsid w:val="001961B1"/>
    <w:rsid w:val="001C601A"/>
    <w:rsid w:val="00253074"/>
    <w:rsid w:val="003B1CF7"/>
    <w:rsid w:val="003B4C9B"/>
    <w:rsid w:val="003D53A1"/>
    <w:rsid w:val="00400741"/>
    <w:rsid w:val="00461590"/>
    <w:rsid w:val="004813DC"/>
    <w:rsid w:val="00492925"/>
    <w:rsid w:val="004B66F6"/>
    <w:rsid w:val="00500D03"/>
    <w:rsid w:val="005D3746"/>
    <w:rsid w:val="006474DB"/>
    <w:rsid w:val="00700223"/>
    <w:rsid w:val="00752353"/>
    <w:rsid w:val="007C55AB"/>
    <w:rsid w:val="00804F95"/>
    <w:rsid w:val="00864FC4"/>
    <w:rsid w:val="008B5282"/>
    <w:rsid w:val="008E12E0"/>
    <w:rsid w:val="00916F9B"/>
    <w:rsid w:val="009219EF"/>
    <w:rsid w:val="009631D5"/>
    <w:rsid w:val="009F719A"/>
    <w:rsid w:val="00A270CB"/>
    <w:rsid w:val="00AA55AA"/>
    <w:rsid w:val="00AD088F"/>
    <w:rsid w:val="00B523A7"/>
    <w:rsid w:val="00B571C1"/>
    <w:rsid w:val="00BA16B5"/>
    <w:rsid w:val="00BA5285"/>
    <w:rsid w:val="00BD18DE"/>
    <w:rsid w:val="00C66411"/>
    <w:rsid w:val="00C97A0E"/>
    <w:rsid w:val="00D3150B"/>
    <w:rsid w:val="00D53646"/>
    <w:rsid w:val="00E83DC1"/>
    <w:rsid w:val="00EC27F5"/>
    <w:rsid w:val="00EC6060"/>
    <w:rsid w:val="00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B36"/>
  <w15:chartTrackingRefBased/>
  <w15:docId w15:val="{72E28B03-259A-4180-9016-EBD416F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71C1"/>
    <w:rPr>
      <w:color w:val="0000FF"/>
      <w:u w:val="single"/>
    </w:rPr>
  </w:style>
  <w:style w:type="character" w:customStyle="1" w:styleId="Internetlink">
    <w:name w:val="Internet link"/>
    <w:basedOn w:val="a0"/>
    <w:rsid w:val="00F7372A"/>
    <w:rPr>
      <w:color w:val="0563C1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916F9B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16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916F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-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torgi-onlin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p.torgi-online.com/" TargetMode="External"/><Relationship Id="rId10" Type="http://schemas.openxmlformats.org/officeDocument/2006/relationships/hyperlink" Target="file:///C:\Users\&#1052;&#1080;&#1093;&#1072;&#1080;&#1083;\&#1048;&#1079;&#1074;&#1077;&#1097;&#1077;&#1085;&#1080;&#1077;_&#1047;&#1050;_%20&#1087;&#1086;&#1089;&#1090;&#1072;&#1074;&#1082;&#1072;%20&#1084;&#1077;&#1076;&#1080;&#1082;&#1072;&#1084;&#1077;&#1085;&#1090;&#1099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ЭТП ТОРГИ-ОНЛАЙН</dc:creator>
  <cp:keywords/>
  <dc:description/>
  <cp:lastModifiedBy>PC_205_LobkovaLA</cp:lastModifiedBy>
  <cp:revision>3</cp:revision>
  <dcterms:created xsi:type="dcterms:W3CDTF">2024-11-07T10:53:00Z</dcterms:created>
  <dcterms:modified xsi:type="dcterms:W3CDTF">2024-11-07T10:57:00Z</dcterms:modified>
</cp:coreProperties>
</file>