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1E8" w:rsidRDefault="008761E8" w:rsidP="008761E8">
      <w:pPr>
        <w:pStyle w:val="af"/>
        <w:jc w:val="center"/>
        <w:rPr>
          <w:b/>
          <w:sz w:val="20"/>
        </w:rPr>
      </w:pPr>
      <w:r w:rsidRPr="00221D77">
        <w:rPr>
          <w:b/>
          <w:sz w:val="20"/>
        </w:rPr>
        <w:t xml:space="preserve">Проект договора </w:t>
      </w:r>
    </w:p>
    <w:p w:rsidR="006B76F9" w:rsidRDefault="00A55113" w:rsidP="006B76F9">
      <w:pPr>
        <w:pStyle w:val="af"/>
        <w:jc w:val="center"/>
        <w:rPr>
          <w:b/>
          <w:sz w:val="20"/>
        </w:rPr>
      </w:pPr>
      <w:r w:rsidRPr="00A55113">
        <w:rPr>
          <w:b/>
          <w:sz w:val="20"/>
        </w:rPr>
        <w:t>на оказание услуги по комплексному информационно-технологическому сопровождению программных продуктов "1С: Предприятие 8" и поддержке работоспособности кассового оборудования</w:t>
      </w:r>
    </w:p>
    <w:p w:rsidR="006B76F9" w:rsidRDefault="006B76F9" w:rsidP="006B76F9">
      <w:pPr>
        <w:pStyle w:val="af"/>
        <w:jc w:val="center"/>
        <w:rPr>
          <w:b/>
          <w:sz w:val="20"/>
        </w:rPr>
      </w:pPr>
    </w:p>
    <w:p w:rsidR="006B76F9" w:rsidRDefault="006B76F9" w:rsidP="006B76F9">
      <w:pPr>
        <w:pStyle w:val="af"/>
        <w:jc w:val="center"/>
        <w:rPr>
          <w:sz w:val="20"/>
        </w:rPr>
      </w:pPr>
      <w:r w:rsidRPr="00221D77">
        <w:rPr>
          <w:spacing w:val="-4"/>
          <w:sz w:val="20"/>
        </w:rPr>
        <w:t>г. Оренбург</w:t>
      </w:r>
      <w:r w:rsidRPr="00221D77">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221D77">
        <w:rPr>
          <w:sz w:val="20"/>
        </w:rPr>
        <w:t xml:space="preserve">«_____» </w:t>
      </w:r>
      <w:r w:rsidR="00772A6F">
        <w:rPr>
          <w:sz w:val="20"/>
        </w:rPr>
        <w:t>_____________ 2024</w:t>
      </w:r>
      <w:r w:rsidRPr="00186EE4">
        <w:rPr>
          <w:sz w:val="20"/>
        </w:rPr>
        <w:t xml:space="preserve"> г.</w:t>
      </w:r>
    </w:p>
    <w:p w:rsidR="006B76F9" w:rsidRDefault="006B76F9" w:rsidP="006B76F9">
      <w:pPr>
        <w:pStyle w:val="af"/>
        <w:jc w:val="center"/>
        <w:rPr>
          <w:sz w:val="20"/>
        </w:rPr>
      </w:pPr>
    </w:p>
    <w:p w:rsidR="00AF5B2E" w:rsidRPr="00686CC9" w:rsidRDefault="003E6FAA" w:rsidP="00AF5B2E">
      <w:pPr>
        <w:pStyle w:val="af"/>
        <w:ind w:firstLine="708"/>
        <w:rPr>
          <w:sz w:val="20"/>
        </w:rPr>
      </w:pPr>
      <w:r w:rsidRPr="003E6FAA">
        <w:rPr>
          <w:sz w:val="20"/>
        </w:rPr>
        <w:t>Государственное автономное учреждение здравоохранения «Оренбургский областной клинический наркологический диспансер», именуемое в дальнейшем Заказчик, в лице главного врача Карпеца Владимира Васильевича, действующего на основании Устава, с одной стороны и ______________________________________________________, именуемый в дальнейшем Исполнитель, в лице _______________________________________________, действующего на основании ___________ с другой стороны (далее – Стороны), с соблюдением требований  Федерального закона от 18 июля 2011 г. №223-ФЗ «О закупках товаров, работ, услуг отдельными видами юридических лиц», Положением о проведении закупок товарок, работ, услуг ГАУЗ «Оренбургский областной клинический наркологический диспансер», а также иным законодательством, регулирующим закупочную деятельность, заключили настоящий договор (далее по тексту – Договор) о нижеследующем:</w:t>
      </w:r>
    </w:p>
    <w:p w:rsidR="00AF5B2E" w:rsidRPr="00686CC9" w:rsidRDefault="00AF5B2E" w:rsidP="00AF5B2E">
      <w:pPr>
        <w:spacing w:after="0" w:line="240" w:lineRule="auto"/>
        <w:jc w:val="center"/>
        <w:rPr>
          <w:rFonts w:ascii="Times New Roman" w:hAnsi="Times New Roman" w:cs="Times New Roman"/>
          <w:b/>
          <w:sz w:val="20"/>
          <w:szCs w:val="20"/>
        </w:rPr>
      </w:pPr>
      <w:r w:rsidRPr="00686CC9">
        <w:rPr>
          <w:rFonts w:ascii="Times New Roman" w:hAnsi="Times New Roman" w:cs="Times New Roman"/>
          <w:b/>
          <w:sz w:val="20"/>
          <w:szCs w:val="20"/>
        </w:rPr>
        <w:t>1. Предмет договора</w:t>
      </w:r>
    </w:p>
    <w:p w:rsidR="00AF5B2E" w:rsidRPr="00686CC9" w:rsidRDefault="00AF5B2E" w:rsidP="00AF5B2E">
      <w:pPr>
        <w:pStyle w:val="af"/>
        <w:ind w:firstLine="708"/>
        <w:rPr>
          <w:rFonts w:eastAsiaTheme="minorEastAsia"/>
          <w:sz w:val="20"/>
        </w:rPr>
      </w:pPr>
      <w:r w:rsidRPr="00686CC9">
        <w:rPr>
          <w:rFonts w:eastAsiaTheme="minorEastAsia"/>
          <w:sz w:val="20"/>
        </w:rPr>
        <w:t xml:space="preserve">1.1. Настоящий договор заключается по итогам </w:t>
      </w:r>
      <w:r w:rsidR="00A55113">
        <w:rPr>
          <w:rFonts w:eastAsiaTheme="minorEastAsia"/>
          <w:sz w:val="20"/>
        </w:rPr>
        <w:t>аукциона в электронной форме</w:t>
      </w:r>
      <w:r w:rsidRPr="00686CC9">
        <w:rPr>
          <w:rFonts w:eastAsiaTheme="minorEastAsia"/>
          <w:sz w:val="20"/>
        </w:rPr>
        <w:t xml:space="preserve">, проведенного </w:t>
      </w:r>
      <w:r w:rsidR="00A55113" w:rsidRPr="00A55113">
        <w:rPr>
          <w:rFonts w:eastAsiaTheme="minorEastAsia"/>
          <w:sz w:val="20"/>
        </w:rPr>
        <w:t>на оказание услуги по комплексному информационно-технологическому сопровождению программных продуктов "1С: Предприятие 8" и поддержке работоспособности кассового оборудования</w:t>
      </w:r>
      <w:r w:rsidRPr="00686CC9">
        <w:rPr>
          <w:rFonts w:eastAsiaTheme="minorEastAsia"/>
          <w:sz w:val="20"/>
        </w:rPr>
        <w:t xml:space="preserve"> для нужд </w:t>
      </w:r>
      <w:r w:rsidRPr="00686CC9">
        <w:rPr>
          <w:sz w:val="20"/>
        </w:rPr>
        <w:t>ГАУЗ «Оренбургский областной клинический наркологический диспансер» (Проток</w:t>
      </w:r>
      <w:r w:rsidR="00B25DD6">
        <w:rPr>
          <w:sz w:val="20"/>
        </w:rPr>
        <w:t>ол № ______________ от ___</w:t>
      </w:r>
      <w:r w:rsidR="00772A6F">
        <w:rPr>
          <w:sz w:val="20"/>
        </w:rPr>
        <w:t>_ 2024</w:t>
      </w:r>
      <w:r w:rsidRPr="00686CC9">
        <w:rPr>
          <w:sz w:val="20"/>
        </w:rPr>
        <w:t xml:space="preserve"> г</w:t>
      </w:r>
      <w:r>
        <w:rPr>
          <w:sz w:val="20"/>
        </w:rPr>
        <w:t>).</w:t>
      </w:r>
    </w:p>
    <w:p w:rsidR="00AF5B2E" w:rsidRPr="00686CC9" w:rsidRDefault="00AF5B2E" w:rsidP="00AF5B2E">
      <w:pPr>
        <w:pStyle w:val="af"/>
        <w:ind w:firstLine="708"/>
        <w:rPr>
          <w:rFonts w:eastAsiaTheme="minorEastAsia"/>
          <w:sz w:val="20"/>
        </w:rPr>
      </w:pPr>
      <w:r>
        <w:rPr>
          <w:rFonts w:eastAsiaTheme="minorEastAsia"/>
          <w:sz w:val="20"/>
        </w:rPr>
        <w:t>1.2</w:t>
      </w:r>
      <w:r w:rsidRPr="00686CC9">
        <w:rPr>
          <w:rFonts w:eastAsiaTheme="minorEastAsia"/>
          <w:sz w:val="20"/>
        </w:rPr>
        <w:t xml:space="preserve">. </w:t>
      </w:r>
      <w:r w:rsidR="006B4C0C" w:rsidRPr="006B4C0C">
        <w:rPr>
          <w:rFonts w:eastAsiaTheme="minorEastAsia"/>
          <w:sz w:val="20"/>
        </w:rPr>
        <w:t xml:space="preserve">Исполнитель обязуется оказать услуги </w:t>
      </w:r>
      <w:r w:rsidR="00A55113" w:rsidRPr="00A55113">
        <w:rPr>
          <w:rFonts w:eastAsiaTheme="minorEastAsia"/>
          <w:sz w:val="20"/>
        </w:rPr>
        <w:t>по комплексному информационно-технологическому сопровождению программных продуктов "1С: Предприятие 8" и поддержке работоспособности кассового оборудования</w:t>
      </w:r>
      <w:r w:rsidR="006B4C0C" w:rsidRPr="006B4C0C">
        <w:rPr>
          <w:rFonts w:eastAsiaTheme="minorEastAsia"/>
          <w:sz w:val="20"/>
        </w:rPr>
        <w:t xml:space="preserve">, а Заказчик обязуется принимать данные услуги и оплачивать их в соответствии с условиями настоящего Договора, </w:t>
      </w:r>
      <w:r w:rsidR="00A55113">
        <w:rPr>
          <w:rFonts w:eastAsiaTheme="minorEastAsia"/>
          <w:sz w:val="20"/>
        </w:rPr>
        <w:t>Спецификацией (Приложение № 1)</w:t>
      </w:r>
    </w:p>
    <w:p w:rsidR="0063786D" w:rsidRPr="006A6935" w:rsidRDefault="0063786D" w:rsidP="0063786D">
      <w:pPr>
        <w:tabs>
          <w:tab w:val="left" w:pos="127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2. Цена договора и порядок расчетов.</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2.1. Услуга оказывается по ценам, указанным в спецификации, являющейся неотъемлемой частью настоящего договора.</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2.2. Цена договора включает в себя сумму всех налогов, сборов, таможенных пошлин, других обязательных платежей, таможенное оформление и т.д., т.е. является конечной.</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2.3 Заказчик по согласованию с исполнителем при исполнении договора вправе изменить:</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1) объем оказываемых услуг по договору. При этом допускается изменение цены договора не более чем на двадцать пять процентов цены договора;</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 сроки исполнения обязательств по договору, в случае если необходимость изменения сроков вызвана независящими от сторон договора обстоятельствами, либо по вине исполнителя при наличии объективных причин невозможности исполнить договор в установленные договором сроки. При этом срок может быть однократно продлен на срок, не превышающий срок исполнения договора, предусмотренный при его заключении, при полной оплате исполнителем неустойки, начисленной Заказчиком (в случае наличия просрочки и (или) иного нарушения условий договора исполнителем, за совершение которого договором предусмотрена ответственность в виде уплату неустойки).</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 цену договора:</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 путем ее уменьшения без изменения иных условий исполнения договора;</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 в случаях, преду</w:t>
      </w:r>
      <w:r w:rsidR="003E6FAA">
        <w:rPr>
          <w:rFonts w:ascii="Times New Roman" w:hAnsi="Times New Roman" w:cs="Times New Roman"/>
          <w:sz w:val="20"/>
          <w:szCs w:val="20"/>
        </w:rPr>
        <w:t>смотренных подпунктом 1 пункта 2</w:t>
      </w:r>
      <w:r w:rsidRPr="00D17FF5">
        <w:rPr>
          <w:rFonts w:ascii="Times New Roman" w:hAnsi="Times New Roman" w:cs="Times New Roman"/>
          <w:sz w:val="20"/>
          <w:szCs w:val="20"/>
        </w:rPr>
        <w:t>.3.</w:t>
      </w:r>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2.4. Цена продукции выражается в валюте Российской Федерации.</w:t>
      </w:r>
      <w:bookmarkStart w:id="0" w:name="_GoBack"/>
      <w:bookmarkEnd w:id="0"/>
    </w:p>
    <w:p w:rsidR="0063786D" w:rsidRPr="00D17FF5" w:rsidRDefault="0063786D"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2.5. Цена настоящего договора составляет ___________ (____________) рублей.</w:t>
      </w:r>
    </w:p>
    <w:p w:rsidR="0063786D" w:rsidRPr="00D17FF5" w:rsidRDefault="0063786D" w:rsidP="00D17FF5">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2.6</w:t>
      </w:r>
      <w:r w:rsidRPr="00992125">
        <w:rPr>
          <w:rFonts w:ascii="Times New Roman" w:hAnsi="Times New Roman" w:cs="Times New Roman"/>
          <w:sz w:val="20"/>
          <w:szCs w:val="20"/>
        </w:rPr>
        <w:t>. Финансирование по настоящему договору осуществляется за счет полученных от приносящей доход деятельности.</w:t>
      </w:r>
    </w:p>
    <w:p w:rsidR="00B25DD6" w:rsidRPr="00B25DD6" w:rsidRDefault="00B25DD6" w:rsidP="00B25DD6">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2.7</w:t>
      </w:r>
      <w:r w:rsidRPr="00B25DD6">
        <w:rPr>
          <w:rFonts w:ascii="Times New Roman" w:hAnsi="Times New Roman" w:cs="Times New Roman"/>
          <w:sz w:val="20"/>
          <w:szCs w:val="20"/>
        </w:rPr>
        <w:t xml:space="preserve">. Порядок расчетов за оказанную услугу: в течение семи рабочих дней с даты приемки оказанной услуги. </w:t>
      </w:r>
    </w:p>
    <w:p w:rsidR="006B4C0C" w:rsidRPr="00D17FF5" w:rsidRDefault="00B25DD6" w:rsidP="00B25DD6">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2.8</w:t>
      </w:r>
      <w:r w:rsidRPr="00B25DD6">
        <w:rPr>
          <w:rFonts w:ascii="Times New Roman" w:hAnsi="Times New Roman" w:cs="Times New Roman"/>
          <w:sz w:val="20"/>
          <w:szCs w:val="20"/>
        </w:rPr>
        <w:t>. Датой оплаты услуги считается дата списания с расчетного счета Заказчика.</w:t>
      </w:r>
    </w:p>
    <w:p w:rsidR="006B4C0C" w:rsidRPr="0054022E" w:rsidRDefault="006B4C0C" w:rsidP="0054022E">
      <w:pPr>
        <w:spacing w:after="0" w:line="240" w:lineRule="auto"/>
        <w:jc w:val="center"/>
        <w:rPr>
          <w:rFonts w:ascii="Times New Roman" w:hAnsi="Times New Roman" w:cs="Times New Roman"/>
          <w:b/>
          <w:sz w:val="20"/>
          <w:szCs w:val="20"/>
        </w:rPr>
      </w:pPr>
      <w:r w:rsidRPr="0054022E">
        <w:rPr>
          <w:rFonts w:ascii="Times New Roman" w:hAnsi="Times New Roman" w:cs="Times New Roman"/>
          <w:b/>
          <w:sz w:val="20"/>
          <w:szCs w:val="20"/>
        </w:rPr>
        <w:t xml:space="preserve">3. </w:t>
      </w:r>
      <w:r w:rsidR="0054022E" w:rsidRPr="0054022E">
        <w:rPr>
          <w:rFonts w:ascii="Times New Roman" w:hAnsi="Times New Roman" w:cs="Times New Roman"/>
          <w:b/>
          <w:sz w:val="20"/>
          <w:szCs w:val="20"/>
        </w:rPr>
        <w:t>Условия оказания услуг</w:t>
      </w:r>
    </w:p>
    <w:p w:rsidR="006B4C0C" w:rsidRPr="0054022E" w:rsidRDefault="006B4C0C" w:rsidP="00D17FF5">
      <w:pPr>
        <w:spacing w:after="0" w:line="240" w:lineRule="auto"/>
        <w:ind w:firstLine="708"/>
        <w:jc w:val="both"/>
        <w:rPr>
          <w:rFonts w:ascii="Times New Roman" w:hAnsi="Times New Roman" w:cs="Times New Roman"/>
          <w:sz w:val="20"/>
          <w:szCs w:val="20"/>
        </w:rPr>
      </w:pPr>
      <w:r w:rsidRPr="0054022E">
        <w:rPr>
          <w:rFonts w:ascii="Times New Roman" w:hAnsi="Times New Roman" w:cs="Times New Roman"/>
          <w:sz w:val="20"/>
          <w:szCs w:val="20"/>
        </w:rPr>
        <w:t>3.1. Оказание услуг осуществляются на условиях, определенных настоящим Договором.</w:t>
      </w:r>
    </w:p>
    <w:p w:rsidR="00772A6F" w:rsidRPr="00772A6F" w:rsidRDefault="006B4C0C" w:rsidP="00772A6F">
      <w:pPr>
        <w:spacing w:after="0" w:line="240" w:lineRule="auto"/>
        <w:ind w:firstLine="708"/>
        <w:jc w:val="both"/>
        <w:rPr>
          <w:rFonts w:ascii="Times New Roman" w:hAnsi="Times New Roman" w:cs="Times New Roman"/>
          <w:sz w:val="20"/>
          <w:szCs w:val="20"/>
        </w:rPr>
      </w:pPr>
      <w:r w:rsidRPr="0054022E">
        <w:rPr>
          <w:rFonts w:ascii="Times New Roman" w:hAnsi="Times New Roman" w:cs="Times New Roman"/>
          <w:sz w:val="20"/>
          <w:szCs w:val="20"/>
        </w:rPr>
        <w:t xml:space="preserve">3.2. </w:t>
      </w:r>
      <w:r w:rsidR="00772A6F" w:rsidRPr="00772A6F">
        <w:rPr>
          <w:rFonts w:ascii="Times New Roman" w:hAnsi="Times New Roman" w:cs="Times New Roman"/>
          <w:sz w:val="20"/>
          <w:szCs w:val="20"/>
        </w:rPr>
        <w:t>Места оказания услуг:</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w:t>
      </w:r>
      <w:r w:rsidRPr="009D5256">
        <w:rPr>
          <w:rFonts w:ascii="Times New Roman" w:hAnsi="Times New Roman" w:cs="Times New Roman"/>
          <w:sz w:val="20"/>
          <w:szCs w:val="20"/>
        </w:rPr>
        <w:tab/>
        <w:t xml:space="preserve">г. Новотроицк, ул. Черемных, д.13 </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w:t>
      </w:r>
      <w:r w:rsidRPr="009D5256">
        <w:rPr>
          <w:rFonts w:ascii="Times New Roman" w:hAnsi="Times New Roman" w:cs="Times New Roman"/>
          <w:sz w:val="20"/>
          <w:szCs w:val="20"/>
        </w:rPr>
        <w:tab/>
        <w:t>г. Оренбург, ул. Инструментальная, зд.2</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w:t>
      </w:r>
      <w:r w:rsidRPr="009D5256">
        <w:rPr>
          <w:rFonts w:ascii="Times New Roman" w:hAnsi="Times New Roman" w:cs="Times New Roman"/>
          <w:sz w:val="20"/>
          <w:szCs w:val="20"/>
        </w:rPr>
        <w:tab/>
        <w:t>г. Ясный, ул. Парковая, №21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w:t>
      </w:r>
      <w:r w:rsidRPr="009D5256">
        <w:rPr>
          <w:rFonts w:ascii="Times New Roman" w:hAnsi="Times New Roman" w:cs="Times New Roman"/>
          <w:sz w:val="20"/>
          <w:szCs w:val="20"/>
        </w:rPr>
        <w:tab/>
        <w:t>г. Оренбург, Кобозева ул., д. 39</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5</w:t>
      </w:r>
      <w:r w:rsidRPr="009D5256">
        <w:rPr>
          <w:rFonts w:ascii="Times New Roman" w:hAnsi="Times New Roman" w:cs="Times New Roman"/>
          <w:sz w:val="20"/>
          <w:szCs w:val="20"/>
        </w:rPr>
        <w:tab/>
        <w:t>г. Оренбург, ул. Чичерина д.87</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6</w:t>
      </w:r>
      <w:r w:rsidRPr="009D5256">
        <w:rPr>
          <w:rFonts w:ascii="Times New Roman" w:hAnsi="Times New Roman" w:cs="Times New Roman"/>
          <w:sz w:val="20"/>
          <w:szCs w:val="20"/>
        </w:rPr>
        <w:tab/>
        <w:t xml:space="preserve">г. Оренбург, </w:t>
      </w:r>
      <w:proofErr w:type="gramStart"/>
      <w:r w:rsidRPr="009D5256">
        <w:rPr>
          <w:rFonts w:ascii="Times New Roman" w:hAnsi="Times New Roman" w:cs="Times New Roman"/>
          <w:sz w:val="20"/>
          <w:szCs w:val="20"/>
        </w:rPr>
        <w:t>пер.Бухарский</w:t>
      </w:r>
      <w:proofErr w:type="gramEnd"/>
      <w:r w:rsidRPr="009D5256">
        <w:rPr>
          <w:rFonts w:ascii="Times New Roman" w:hAnsi="Times New Roman" w:cs="Times New Roman"/>
          <w:sz w:val="20"/>
          <w:szCs w:val="20"/>
        </w:rPr>
        <w:t>,д.20</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7</w:t>
      </w:r>
      <w:r w:rsidRPr="009D5256">
        <w:rPr>
          <w:rFonts w:ascii="Times New Roman" w:hAnsi="Times New Roman" w:cs="Times New Roman"/>
          <w:sz w:val="20"/>
          <w:szCs w:val="20"/>
        </w:rPr>
        <w:tab/>
        <w:t xml:space="preserve">г. Гай, </w:t>
      </w:r>
      <w:proofErr w:type="gramStart"/>
      <w:r w:rsidRPr="009D5256">
        <w:rPr>
          <w:rFonts w:ascii="Times New Roman" w:hAnsi="Times New Roman" w:cs="Times New Roman"/>
          <w:sz w:val="20"/>
          <w:szCs w:val="20"/>
        </w:rPr>
        <w:t>пр.Победы,д.</w:t>
      </w:r>
      <w:proofErr w:type="gramEnd"/>
      <w:r w:rsidRPr="009D5256">
        <w:rPr>
          <w:rFonts w:ascii="Times New Roman" w:hAnsi="Times New Roman" w:cs="Times New Roman"/>
          <w:sz w:val="20"/>
          <w:szCs w:val="20"/>
        </w:rPr>
        <w:t>6</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8</w:t>
      </w:r>
      <w:r w:rsidRPr="009D5256">
        <w:rPr>
          <w:rFonts w:ascii="Times New Roman" w:hAnsi="Times New Roman" w:cs="Times New Roman"/>
          <w:sz w:val="20"/>
          <w:szCs w:val="20"/>
        </w:rPr>
        <w:tab/>
        <w:t xml:space="preserve">г. Оренбург, ул. </w:t>
      </w:r>
      <w:proofErr w:type="spellStart"/>
      <w:r w:rsidRPr="009D5256">
        <w:rPr>
          <w:rFonts w:ascii="Times New Roman" w:hAnsi="Times New Roman" w:cs="Times New Roman"/>
          <w:sz w:val="20"/>
          <w:szCs w:val="20"/>
        </w:rPr>
        <w:t>Невельская</w:t>
      </w:r>
      <w:proofErr w:type="spellEnd"/>
      <w:r w:rsidRPr="009D5256">
        <w:rPr>
          <w:rFonts w:ascii="Times New Roman" w:hAnsi="Times New Roman" w:cs="Times New Roman"/>
          <w:sz w:val="20"/>
          <w:szCs w:val="20"/>
        </w:rPr>
        <w:t xml:space="preserve"> д.4 Б, стр.1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9</w:t>
      </w:r>
      <w:r w:rsidRPr="009D5256">
        <w:rPr>
          <w:rFonts w:ascii="Times New Roman" w:hAnsi="Times New Roman" w:cs="Times New Roman"/>
          <w:sz w:val="20"/>
          <w:szCs w:val="20"/>
        </w:rPr>
        <w:tab/>
        <w:t xml:space="preserve">г. Оренбург, ул. </w:t>
      </w:r>
      <w:proofErr w:type="spellStart"/>
      <w:r w:rsidRPr="009D5256">
        <w:rPr>
          <w:rFonts w:ascii="Times New Roman" w:hAnsi="Times New Roman" w:cs="Times New Roman"/>
          <w:sz w:val="20"/>
          <w:szCs w:val="20"/>
        </w:rPr>
        <w:t>Невельская</w:t>
      </w:r>
      <w:proofErr w:type="spellEnd"/>
      <w:r w:rsidRPr="009D5256">
        <w:rPr>
          <w:rFonts w:ascii="Times New Roman" w:hAnsi="Times New Roman" w:cs="Times New Roman"/>
          <w:sz w:val="20"/>
          <w:szCs w:val="20"/>
        </w:rPr>
        <w:t>, д.4Б, стр.2</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10</w:t>
      </w:r>
      <w:r w:rsidRPr="009D5256">
        <w:rPr>
          <w:rFonts w:ascii="Times New Roman" w:hAnsi="Times New Roman" w:cs="Times New Roman"/>
          <w:sz w:val="20"/>
          <w:szCs w:val="20"/>
        </w:rPr>
        <w:tab/>
        <w:t>с. Плешаново, ул. Ленина, д. 164</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11</w:t>
      </w:r>
      <w:r w:rsidRPr="009D5256">
        <w:rPr>
          <w:rFonts w:ascii="Times New Roman" w:hAnsi="Times New Roman" w:cs="Times New Roman"/>
          <w:sz w:val="20"/>
          <w:szCs w:val="20"/>
        </w:rPr>
        <w:tab/>
        <w:t>п. Первомайский, ул. Пугачева, д. 1А</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12</w:t>
      </w:r>
      <w:r w:rsidRPr="009D5256">
        <w:rPr>
          <w:rFonts w:ascii="Times New Roman" w:hAnsi="Times New Roman" w:cs="Times New Roman"/>
          <w:sz w:val="20"/>
          <w:szCs w:val="20"/>
        </w:rPr>
        <w:tab/>
        <w:t xml:space="preserve">с. </w:t>
      </w:r>
      <w:proofErr w:type="spellStart"/>
      <w:r w:rsidRPr="009D5256">
        <w:rPr>
          <w:rFonts w:ascii="Times New Roman" w:hAnsi="Times New Roman" w:cs="Times New Roman"/>
          <w:sz w:val="20"/>
          <w:szCs w:val="20"/>
        </w:rPr>
        <w:t>Курманаевка</w:t>
      </w:r>
      <w:proofErr w:type="spellEnd"/>
      <w:r w:rsidRPr="009D5256">
        <w:rPr>
          <w:rFonts w:ascii="Times New Roman" w:hAnsi="Times New Roman" w:cs="Times New Roman"/>
          <w:sz w:val="20"/>
          <w:szCs w:val="20"/>
        </w:rPr>
        <w:t>, ул. Степана Разина, д. 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13</w:t>
      </w:r>
      <w:r w:rsidRPr="009D5256">
        <w:rPr>
          <w:rFonts w:ascii="Times New Roman" w:hAnsi="Times New Roman" w:cs="Times New Roman"/>
          <w:sz w:val="20"/>
          <w:szCs w:val="20"/>
        </w:rPr>
        <w:tab/>
        <w:t xml:space="preserve"> </w:t>
      </w:r>
      <w:proofErr w:type="spellStart"/>
      <w:r w:rsidRPr="009D5256">
        <w:rPr>
          <w:rFonts w:ascii="Times New Roman" w:hAnsi="Times New Roman" w:cs="Times New Roman"/>
          <w:sz w:val="20"/>
          <w:szCs w:val="20"/>
        </w:rPr>
        <w:t>Ташлинский</w:t>
      </w:r>
      <w:proofErr w:type="spellEnd"/>
      <w:r w:rsidRPr="009D5256">
        <w:rPr>
          <w:rFonts w:ascii="Times New Roman" w:hAnsi="Times New Roman" w:cs="Times New Roman"/>
          <w:sz w:val="20"/>
          <w:szCs w:val="20"/>
        </w:rPr>
        <w:t xml:space="preserve"> район, с. Ташла, ул. Довженко, д. 45</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14</w:t>
      </w:r>
      <w:r w:rsidRPr="009D5256">
        <w:rPr>
          <w:rFonts w:ascii="Times New Roman" w:hAnsi="Times New Roman" w:cs="Times New Roman"/>
          <w:sz w:val="20"/>
          <w:szCs w:val="20"/>
        </w:rPr>
        <w:tab/>
        <w:t>с. Тоцкое, ул. Терешковой, д. 18</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15</w:t>
      </w:r>
      <w:r w:rsidRPr="009D5256">
        <w:rPr>
          <w:rFonts w:ascii="Times New Roman" w:hAnsi="Times New Roman" w:cs="Times New Roman"/>
          <w:sz w:val="20"/>
          <w:szCs w:val="20"/>
        </w:rPr>
        <w:tab/>
        <w:t>с. Грачевка, ул. Пролетарская, д. 103</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16</w:t>
      </w:r>
      <w:r w:rsidRPr="009D5256">
        <w:rPr>
          <w:rFonts w:ascii="Times New Roman" w:hAnsi="Times New Roman" w:cs="Times New Roman"/>
          <w:sz w:val="20"/>
          <w:szCs w:val="20"/>
        </w:rPr>
        <w:tab/>
        <w:t xml:space="preserve"> г. Бузулук, ул. Гая, 43</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17</w:t>
      </w:r>
      <w:r w:rsidRPr="009D5256">
        <w:rPr>
          <w:rFonts w:ascii="Times New Roman" w:hAnsi="Times New Roman" w:cs="Times New Roman"/>
          <w:sz w:val="20"/>
          <w:szCs w:val="20"/>
        </w:rPr>
        <w:tab/>
        <w:t>г. Сорочинск, ул. Володарского, д. 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18</w:t>
      </w:r>
      <w:r w:rsidRPr="009D5256">
        <w:rPr>
          <w:rFonts w:ascii="Times New Roman" w:hAnsi="Times New Roman" w:cs="Times New Roman"/>
          <w:sz w:val="20"/>
          <w:szCs w:val="20"/>
        </w:rPr>
        <w:tab/>
        <w:t xml:space="preserve"> г. Оренбург, ул. </w:t>
      </w:r>
      <w:proofErr w:type="spellStart"/>
      <w:r w:rsidRPr="009D5256">
        <w:rPr>
          <w:rFonts w:ascii="Times New Roman" w:hAnsi="Times New Roman" w:cs="Times New Roman"/>
          <w:sz w:val="20"/>
          <w:szCs w:val="20"/>
        </w:rPr>
        <w:t>Невельская</w:t>
      </w:r>
      <w:proofErr w:type="spellEnd"/>
      <w:r w:rsidRPr="009D5256">
        <w:rPr>
          <w:rFonts w:ascii="Times New Roman" w:hAnsi="Times New Roman" w:cs="Times New Roman"/>
          <w:sz w:val="20"/>
          <w:szCs w:val="20"/>
        </w:rPr>
        <w:t>, д. 4Б, стр.1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lastRenderedPageBreak/>
        <w:t>19</w:t>
      </w:r>
      <w:r w:rsidRPr="009D5256">
        <w:rPr>
          <w:rFonts w:ascii="Times New Roman" w:hAnsi="Times New Roman" w:cs="Times New Roman"/>
          <w:sz w:val="20"/>
          <w:szCs w:val="20"/>
        </w:rPr>
        <w:tab/>
        <w:t xml:space="preserve"> г. Оренбург, ул. </w:t>
      </w:r>
      <w:proofErr w:type="spellStart"/>
      <w:r w:rsidRPr="009D5256">
        <w:rPr>
          <w:rFonts w:ascii="Times New Roman" w:hAnsi="Times New Roman" w:cs="Times New Roman"/>
          <w:sz w:val="20"/>
          <w:szCs w:val="20"/>
        </w:rPr>
        <w:t>Невельская</w:t>
      </w:r>
      <w:proofErr w:type="spellEnd"/>
      <w:r w:rsidRPr="009D5256">
        <w:rPr>
          <w:rFonts w:ascii="Times New Roman" w:hAnsi="Times New Roman" w:cs="Times New Roman"/>
          <w:sz w:val="20"/>
          <w:szCs w:val="20"/>
        </w:rPr>
        <w:t>, д. 4Б, стр.2</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20</w:t>
      </w:r>
      <w:r w:rsidRPr="009D5256">
        <w:rPr>
          <w:rFonts w:ascii="Times New Roman" w:hAnsi="Times New Roman" w:cs="Times New Roman"/>
          <w:sz w:val="20"/>
          <w:szCs w:val="20"/>
        </w:rPr>
        <w:tab/>
        <w:t xml:space="preserve"> г. Оренбург, ул. </w:t>
      </w:r>
      <w:proofErr w:type="spellStart"/>
      <w:r w:rsidRPr="009D5256">
        <w:rPr>
          <w:rFonts w:ascii="Times New Roman" w:hAnsi="Times New Roman" w:cs="Times New Roman"/>
          <w:sz w:val="20"/>
          <w:szCs w:val="20"/>
        </w:rPr>
        <w:t>Нежинское</w:t>
      </w:r>
      <w:proofErr w:type="spellEnd"/>
      <w:r w:rsidRPr="009D5256">
        <w:rPr>
          <w:rFonts w:ascii="Times New Roman" w:hAnsi="Times New Roman" w:cs="Times New Roman"/>
          <w:sz w:val="20"/>
          <w:szCs w:val="20"/>
        </w:rPr>
        <w:t xml:space="preserve"> шоссе, д. 4</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21</w:t>
      </w:r>
      <w:r w:rsidRPr="009D5256">
        <w:rPr>
          <w:rFonts w:ascii="Times New Roman" w:hAnsi="Times New Roman" w:cs="Times New Roman"/>
          <w:sz w:val="20"/>
          <w:szCs w:val="20"/>
        </w:rPr>
        <w:tab/>
        <w:t xml:space="preserve"> с. Северное, ул. Московская, д. 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22</w:t>
      </w:r>
      <w:r w:rsidRPr="009D5256">
        <w:rPr>
          <w:rFonts w:ascii="Times New Roman" w:hAnsi="Times New Roman" w:cs="Times New Roman"/>
          <w:sz w:val="20"/>
          <w:szCs w:val="20"/>
        </w:rPr>
        <w:tab/>
        <w:t xml:space="preserve"> г. Абдулино, ул. Революционная, д. 56</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23</w:t>
      </w:r>
      <w:r w:rsidRPr="009D5256">
        <w:rPr>
          <w:rFonts w:ascii="Times New Roman" w:hAnsi="Times New Roman" w:cs="Times New Roman"/>
          <w:sz w:val="20"/>
          <w:szCs w:val="20"/>
        </w:rPr>
        <w:tab/>
        <w:t xml:space="preserve"> п. Светлый, ул. Комсомольская, д. 28</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24</w:t>
      </w:r>
      <w:r w:rsidRPr="009D5256">
        <w:rPr>
          <w:rFonts w:ascii="Times New Roman" w:hAnsi="Times New Roman" w:cs="Times New Roman"/>
          <w:sz w:val="20"/>
          <w:szCs w:val="20"/>
        </w:rPr>
        <w:tab/>
        <w:t xml:space="preserve"> г. Бугуруслан, ул. Некрасова, д. 89А</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25</w:t>
      </w:r>
      <w:r w:rsidRPr="009D5256">
        <w:rPr>
          <w:rFonts w:ascii="Times New Roman" w:hAnsi="Times New Roman" w:cs="Times New Roman"/>
          <w:sz w:val="20"/>
          <w:szCs w:val="20"/>
        </w:rPr>
        <w:tab/>
        <w:t xml:space="preserve"> г. Оренбург, </w:t>
      </w:r>
      <w:proofErr w:type="spellStart"/>
      <w:proofErr w:type="gramStart"/>
      <w:r w:rsidRPr="009D5256">
        <w:rPr>
          <w:rFonts w:ascii="Times New Roman" w:hAnsi="Times New Roman" w:cs="Times New Roman"/>
          <w:sz w:val="20"/>
          <w:szCs w:val="20"/>
        </w:rPr>
        <w:t>пер.Дорожный</w:t>
      </w:r>
      <w:proofErr w:type="spellEnd"/>
      <w:proofErr w:type="gramEnd"/>
      <w:r w:rsidRPr="009D5256">
        <w:rPr>
          <w:rFonts w:ascii="Times New Roman" w:hAnsi="Times New Roman" w:cs="Times New Roman"/>
          <w:sz w:val="20"/>
          <w:szCs w:val="20"/>
        </w:rPr>
        <w:t>, д.8/1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26</w:t>
      </w:r>
      <w:r w:rsidRPr="009D5256">
        <w:rPr>
          <w:rFonts w:ascii="Times New Roman" w:hAnsi="Times New Roman" w:cs="Times New Roman"/>
          <w:sz w:val="20"/>
          <w:szCs w:val="20"/>
        </w:rPr>
        <w:tab/>
        <w:t>с. Матвеевка, ул. Анненкова, д. 27</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27</w:t>
      </w:r>
      <w:r w:rsidRPr="009D5256">
        <w:rPr>
          <w:rFonts w:ascii="Times New Roman" w:hAnsi="Times New Roman" w:cs="Times New Roman"/>
          <w:sz w:val="20"/>
          <w:szCs w:val="20"/>
        </w:rPr>
        <w:tab/>
        <w:t>п. Домбаровский, ул. Осипенко, д. 55А</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28</w:t>
      </w:r>
      <w:r w:rsidRPr="009D5256">
        <w:rPr>
          <w:rFonts w:ascii="Times New Roman" w:hAnsi="Times New Roman" w:cs="Times New Roman"/>
          <w:sz w:val="20"/>
          <w:szCs w:val="20"/>
        </w:rPr>
        <w:tab/>
        <w:t>Асекеево с., Советская ул., д. 4</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29</w:t>
      </w:r>
      <w:r w:rsidRPr="009D5256">
        <w:rPr>
          <w:rFonts w:ascii="Times New Roman" w:hAnsi="Times New Roman" w:cs="Times New Roman"/>
          <w:sz w:val="20"/>
          <w:szCs w:val="20"/>
        </w:rPr>
        <w:tab/>
        <w:t xml:space="preserve">г. Орск, ул. </w:t>
      </w:r>
      <w:proofErr w:type="spellStart"/>
      <w:r w:rsidRPr="009D5256">
        <w:rPr>
          <w:rFonts w:ascii="Times New Roman" w:hAnsi="Times New Roman" w:cs="Times New Roman"/>
          <w:sz w:val="20"/>
          <w:szCs w:val="20"/>
        </w:rPr>
        <w:t>Краматорская</w:t>
      </w:r>
      <w:proofErr w:type="spellEnd"/>
      <w:r w:rsidRPr="009D5256">
        <w:rPr>
          <w:rFonts w:ascii="Times New Roman" w:hAnsi="Times New Roman" w:cs="Times New Roman"/>
          <w:sz w:val="20"/>
          <w:szCs w:val="20"/>
        </w:rPr>
        <w:t>, д.1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30</w:t>
      </w:r>
      <w:r w:rsidRPr="009D5256">
        <w:rPr>
          <w:rFonts w:ascii="Times New Roman" w:hAnsi="Times New Roman" w:cs="Times New Roman"/>
          <w:sz w:val="20"/>
          <w:szCs w:val="20"/>
        </w:rPr>
        <w:tab/>
        <w:t>г. Новотроицк, ул. Черемных, д.13</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31</w:t>
      </w:r>
      <w:r w:rsidRPr="009D5256">
        <w:rPr>
          <w:rFonts w:ascii="Times New Roman" w:hAnsi="Times New Roman" w:cs="Times New Roman"/>
          <w:sz w:val="20"/>
          <w:szCs w:val="20"/>
        </w:rPr>
        <w:tab/>
        <w:t>п. Адамовка, ул. Чапаева, д.5</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32</w:t>
      </w:r>
      <w:r w:rsidRPr="009D5256">
        <w:rPr>
          <w:rFonts w:ascii="Times New Roman" w:hAnsi="Times New Roman" w:cs="Times New Roman"/>
          <w:sz w:val="20"/>
          <w:szCs w:val="20"/>
        </w:rPr>
        <w:tab/>
        <w:t xml:space="preserve"> г. Оренбург, пер. Дорожный, </w:t>
      </w:r>
      <w:proofErr w:type="spellStart"/>
      <w:r w:rsidRPr="009D5256">
        <w:rPr>
          <w:rFonts w:ascii="Times New Roman" w:hAnsi="Times New Roman" w:cs="Times New Roman"/>
          <w:sz w:val="20"/>
          <w:szCs w:val="20"/>
        </w:rPr>
        <w:t>зд</w:t>
      </w:r>
      <w:proofErr w:type="spellEnd"/>
      <w:r w:rsidRPr="009D5256">
        <w:rPr>
          <w:rFonts w:ascii="Times New Roman" w:hAnsi="Times New Roman" w:cs="Times New Roman"/>
          <w:sz w:val="20"/>
          <w:szCs w:val="20"/>
        </w:rPr>
        <w:t>. 8</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33</w:t>
      </w:r>
      <w:r w:rsidRPr="009D5256">
        <w:rPr>
          <w:rFonts w:ascii="Times New Roman" w:hAnsi="Times New Roman" w:cs="Times New Roman"/>
          <w:sz w:val="20"/>
          <w:szCs w:val="20"/>
        </w:rPr>
        <w:tab/>
        <w:t>с. Октябрьское, ул. Больничная, д. 47</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34</w:t>
      </w:r>
      <w:r w:rsidRPr="009D5256">
        <w:rPr>
          <w:rFonts w:ascii="Times New Roman" w:hAnsi="Times New Roman" w:cs="Times New Roman"/>
          <w:sz w:val="20"/>
          <w:szCs w:val="20"/>
        </w:rPr>
        <w:tab/>
        <w:t>п. Новосергиевка, ул. Базарная, д. 10</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35</w:t>
      </w:r>
      <w:r w:rsidRPr="009D5256">
        <w:rPr>
          <w:rFonts w:ascii="Times New Roman" w:hAnsi="Times New Roman" w:cs="Times New Roman"/>
          <w:sz w:val="20"/>
          <w:szCs w:val="20"/>
        </w:rPr>
        <w:tab/>
        <w:t>с. Сакмара, ул. Пугачева, д. 16</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36</w:t>
      </w:r>
      <w:r w:rsidRPr="009D5256">
        <w:rPr>
          <w:rFonts w:ascii="Times New Roman" w:hAnsi="Times New Roman" w:cs="Times New Roman"/>
          <w:sz w:val="20"/>
          <w:szCs w:val="20"/>
        </w:rPr>
        <w:tab/>
        <w:t>с. Александровка, пер. Больничный, 2</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37</w:t>
      </w:r>
      <w:r w:rsidRPr="009D5256">
        <w:rPr>
          <w:rFonts w:ascii="Times New Roman" w:hAnsi="Times New Roman" w:cs="Times New Roman"/>
          <w:sz w:val="20"/>
          <w:szCs w:val="20"/>
        </w:rPr>
        <w:tab/>
        <w:t xml:space="preserve"> с. Шарлык, ул. Мусы </w:t>
      </w:r>
      <w:proofErr w:type="spellStart"/>
      <w:r w:rsidRPr="009D5256">
        <w:rPr>
          <w:rFonts w:ascii="Times New Roman" w:hAnsi="Times New Roman" w:cs="Times New Roman"/>
          <w:sz w:val="20"/>
          <w:szCs w:val="20"/>
        </w:rPr>
        <w:t>Джалиля</w:t>
      </w:r>
      <w:proofErr w:type="spellEnd"/>
      <w:r w:rsidRPr="009D5256">
        <w:rPr>
          <w:rFonts w:ascii="Times New Roman" w:hAnsi="Times New Roman" w:cs="Times New Roman"/>
          <w:sz w:val="20"/>
          <w:szCs w:val="20"/>
        </w:rPr>
        <w:t>, д. 85</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38</w:t>
      </w:r>
      <w:r w:rsidRPr="009D5256">
        <w:rPr>
          <w:rFonts w:ascii="Times New Roman" w:hAnsi="Times New Roman" w:cs="Times New Roman"/>
          <w:sz w:val="20"/>
          <w:szCs w:val="20"/>
        </w:rPr>
        <w:tab/>
        <w:t xml:space="preserve"> пос. Тюльган, ул. 8 Марта, 11</w:t>
      </w:r>
    </w:p>
    <w:p w:rsidR="009D5256" w:rsidRPr="009D5256" w:rsidRDefault="00917FC2" w:rsidP="009D5256">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39</w:t>
      </w:r>
      <w:r w:rsidR="009D5256" w:rsidRPr="009D5256">
        <w:rPr>
          <w:rFonts w:ascii="Times New Roman" w:hAnsi="Times New Roman" w:cs="Times New Roman"/>
          <w:sz w:val="20"/>
          <w:szCs w:val="20"/>
        </w:rPr>
        <w:tab/>
        <w:t>п. Переволоцкий, ул. Ленинская, д. 63</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40</w:t>
      </w:r>
      <w:r w:rsidRPr="009D5256">
        <w:rPr>
          <w:rFonts w:ascii="Times New Roman" w:hAnsi="Times New Roman" w:cs="Times New Roman"/>
          <w:sz w:val="20"/>
          <w:szCs w:val="20"/>
        </w:rPr>
        <w:tab/>
        <w:t>с. Илек, ул. Советская, д. 19</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41</w:t>
      </w:r>
      <w:r w:rsidRPr="009D5256">
        <w:rPr>
          <w:rFonts w:ascii="Times New Roman" w:hAnsi="Times New Roman" w:cs="Times New Roman"/>
          <w:sz w:val="20"/>
          <w:szCs w:val="20"/>
        </w:rPr>
        <w:tab/>
        <w:t>с. Пономаревка, ул. Советская, д. 14</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42</w:t>
      </w:r>
      <w:r w:rsidRPr="009D5256">
        <w:rPr>
          <w:rFonts w:ascii="Times New Roman" w:hAnsi="Times New Roman" w:cs="Times New Roman"/>
          <w:sz w:val="20"/>
          <w:szCs w:val="20"/>
        </w:rPr>
        <w:tab/>
        <w:t xml:space="preserve"> </w:t>
      </w:r>
      <w:proofErr w:type="spellStart"/>
      <w:r w:rsidRPr="009D5256">
        <w:rPr>
          <w:rFonts w:ascii="Times New Roman" w:hAnsi="Times New Roman" w:cs="Times New Roman"/>
          <w:sz w:val="20"/>
          <w:szCs w:val="20"/>
        </w:rPr>
        <w:t>Беляевский</w:t>
      </w:r>
      <w:proofErr w:type="spellEnd"/>
      <w:r w:rsidRPr="009D5256">
        <w:rPr>
          <w:rFonts w:ascii="Times New Roman" w:hAnsi="Times New Roman" w:cs="Times New Roman"/>
          <w:sz w:val="20"/>
          <w:szCs w:val="20"/>
        </w:rPr>
        <w:t xml:space="preserve"> район, с. Беляевка, ул. Ленинская, 37</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43</w:t>
      </w:r>
      <w:r w:rsidRPr="009D5256">
        <w:rPr>
          <w:rFonts w:ascii="Times New Roman" w:hAnsi="Times New Roman" w:cs="Times New Roman"/>
          <w:sz w:val="20"/>
          <w:szCs w:val="20"/>
        </w:rPr>
        <w:tab/>
        <w:t xml:space="preserve"> г. Соль-Илецк, ул. Ленинградская, д. 1</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44</w:t>
      </w:r>
      <w:r w:rsidRPr="009D5256">
        <w:rPr>
          <w:rFonts w:ascii="Times New Roman" w:hAnsi="Times New Roman" w:cs="Times New Roman"/>
          <w:sz w:val="20"/>
          <w:szCs w:val="20"/>
        </w:rPr>
        <w:tab/>
        <w:t xml:space="preserve"> п. Акбулак, ул. Майская, д. 95</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45</w:t>
      </w:r>
      <w:r w:rsidRPr="009D5256">
        <w:rPr>
          <w:rFonts w:ascii="Times New Roman" w:hAnsi="Times New Roman" w:cs="Times New Roman"/>
          <w:sz w:val="20"/>
          <w:szCs w:val="20"/>
        </w:rPr>
        <w:tab/>
        <w:t xml:space="preserve"> с. </w:t>
      </w:r>
      <w:proofErr w:type="spellStart"/>
      <w:r w:rsidRPr="009D5256">
        <w:rPr>
          <w:rFonts w:ascii="Times New Roman" w:hAnsi="Times New Roman" w:cs="Times New Roman"/>
          <w:sz w:val="20"/>
          <w:szCs w:val="20"/>
        </w:rPr>
        <w:t>Кваркено</w:t>
      </w:r>
      <w:proofErr w:type="spellEnd"/>
      <w:r w:rsidRPr="009D5256">
        <w:rPr>
          <w:rFonts w:ascii="Times New Roman" w:hAnsi="Times New Roman" w:cs="Times New Roman"/>
          <w:sz w:val="20"/>
          <w:szCs w:val="20"/>
        </w:rPr>
        <w:t>, ул. Ленина, д. 2</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46</w:t>
      </w:r>
      <w:r w:rsidRPr="009D5256">
        <w:rPr>
          <w:rFonts w:ascii="Times New Roman" w:hAnsi="Times New Roman" w:cs="Times New Roman"/>
          <w:sz w:val="20"/>
          <w:szCs w:val="20"/>
        </w:rPr>
        <w:tab/>
        <w:t>п. Саракташ, ул. Пушкина, д. 4</w:t>
      </w:r>
    </w:p>
    <w:p w:rsidR="009D5256" w:rsidRP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47</w:t>
      </w:r>
      <w:r w:rsidRPr="009D5256">
        <w:rPr>
          <w:rFonts w:ascii="Times New Roman" w:hAnsi="Times New Roman" w:cs="Times New Roman"/>
          <w:sz w:val="20"/>
          <w:szCs w:val="20"/>
        </w:rPr>
        <w:tab/>
        <w:t xml:space="preserve"> г. Медногорск, ул. Советская, 21</w:t>
      </w:r>
    </w:p>
    <w:p w:rsidR="009D5256" w:rsidRDefault="009D5256" w:rsidP="009D5256">
      <w:pPr>
        <w:spacing w:after="0" w:line="240" w:lineRule="auto"/>
        <w:ind w:firstLine="708"/>
        <w:jc w:val="both"/>
        <w:rPr>
          <w:rFonts w:ascii="Times New Roman" w:hAnsi="Times New Roman" w:cs="Times New Roman"/>
          <w:sz w:val="20"/>
          <w:szCs w:val="20"/>
        </w:rPr>
      </w:pPr>
      <w:r w:rsidRPr="009D5256">
        <w:rPr>
          <w:rFonts w:ascii="Times New Roman" w:hAnsi="Times New Roman" w:cs="Times New Roman"/>
          <w:sz w:val="20"/>
          <w:szCs w:val="20"/>
        </w:rPr>
        <w:t>48</w:t>
      </w:r>
      <w:r w:rsidRPr="009D5256">
        <w:rPr>
          <w:rFonts w:ascii="Times New Roman" w:hAnsi="Times New Roman" w:cs="Times New Roman"/>
          <w:sz w:val="20"/>
          <w:szCs w:val="20"/>
        </w:rPr>
        <w:tab/>
        <w:t xml:space="preserve"> г. Кувандык, ул. Фестивальная, д. 15</w:t>
      </w:r>
    </w:p>
    <w:p w:rsidR="006B4C0C" w:rsidRPr="0054022E" w:rsidRDefault="006B4C0C" w:rsidP="009D5256">
      <w:pPr>
        <w:spacing w:after="0" w:line="240" w:lineRule="auto"/>
        <w:ind w:firstLine="708"/>
        <w:jc w:val="both"/>
        <w:rPr>
          <w:rFonts w:ascii="Times New Roman" w:hAnsi="Times New Roman" w:cs="Times New Roman"/>
          <w:sz w:val="20"/>
          <w:szCs w:val="20"/>
        </w:rPr>
      </w:pPr>
      <w:r w:rsidRPr="0054022E">
        <w:rPr>
          <w:rFonts w:ascii="Times New Roman" w:hAnsi="Times New Roman" w:cs="Times New Roman"/>
          <w:sz w:val="20"/>
          <w:szCs w:val="20"/>
        </w:rPr>
        <w:t>3.3. Срок оказания услуг</w:t>
      </w:r>
      <w:r w:rsidR="00221353">
        <w:rPr>
          <w:rFonts w:ascii="Times New Roman" w:hAnsi="Times New Roman" w:cs="Times New Roman"/>
          <w:sz w:val="20"/>
          <w:szCs w:val="20"/>
        </w:rPr>
        <w:t xml:space="preserve">: с </w:t>
      </w:r>
      <w:r w:rsidR="00772A6F">
        <w:rPr>
          <w:rFonts w:ascii="Times New Roman" w:hAnsi="Times New Roman" w:cs="Times New Roman"/>
          <w:sz w:val="20"/>
          <w:szCs w:val="20"/>
        </w:rPr>
        <w:t>1 января 2025</w:t>
      </w:r>
      <w:r w:rsidR="00A01E3A">
        <w:rPr>
          <w:rFonts w:ascii="Times New Roman" w:hAnsi="Times New Roman" w:cs="Times New Roman"/>
          <w:sz w:val="20"/>
          <w:szCs w:val="20"/>
        </w:rPr>
        <w:t xml:space="preserve"> года</w:t>
      </w:r>
      <w:r w:rsidR="00221353">
        <w:rPr>
          <w:rFonts w:ascii="Times New Roman" w:hAnsi="Times New Roman" w:cs="Times New Roman"/>
          <w:sz w:val="20"/>
          <w:szCs w:val="20"/>
        </w:rPr>
        <w:t xml:space="preserve"> до</w:t>
      </w:r>
      <w:r w:rsidR="00772A6F">
        <w:rPr>
          <w:rFonts w:ascii="Times New Roman" w:hAnsi="Times New Roman" w:cs="Times New Roman"/>
          <w:sz w:val="20"/>
          <w:szCs w:val="20"/>
        </w:rPr>
        <w:t xml:space="preserve"> 31 декабря 2025</w:t>
      </w:r>
      <w:r w:rsidR="0054022E">
        <w:rPr>
          <w:rFonts w:ascii="Times New Roman" w:hAnsi="Times New Roman" w:cs="Times New Roman"/>
          <w:sz w:val="20"/>
          <w:szCs w:val="20"/>
        </w:rPr>
        <w:t xml:space="preserve"> </w:t>
      </w:r>
      <w:r w:rsidRPr="0054022E">
        <w:rPr>
          <w:rFonts w:ascii="Times New Roman" w:hAnsi="Times New Roman" w:cs="Times New Roman"/>
          <w:sz w:val="20"/>
          <w:szCs w:val="20"/>
        </w:rPr>
        <w:t>г.</w:t>
      </w:r>
    </w:p>
    <w:p w:rsidR="00701B71" w:rsidRPr="00D17FF5" w:rsidRDefault="00701B71"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3.4. Все усл</w:t>
      </w:r>
      <w:r w:rsidR="00A01E3A" w:rsidRPr="00D17FF5">
        <w:rPr>
          <w:rFonts w:ascii="Times New Roman" w:hAnsi="Times New Roman" w:cs="Times New Roman"/>
          <w:sz w:val="20"/>
          <w:szCs w:val="20"/>
        </w:rPr>
        <w:t xml:space="preserve">уги по модификации и доработке </w:t>
      </w:r>
      <w:r w:rsidRPr="00D17FF5">
        <w:rPr>
          <w:rFonts w:ascii="Times New Roman" w:hAnsi="Times New Roman" w:cs="Times New Roman"/>
          <w:sz w:val="20"/>
          <w:szCs w:val="20"/>
        </w:rPr>
        <w:t>конфигураций, а также консультации пользователей по ра</w:t>
      </w:r>
      <w:r w:rsidR="00122035" w:rsidRPr="00D17FF5">
        <w:rPr>
          <w:rFonts w:ascii="Times New Roman" w:hAnsi="Times New Roman" w:cs="Times New Roman"/>
          <w:sz w:val="20"/>
          <w:szCs w:val="20"/>
        </w:rPr>
        <w:t>боте с программными продуктами производятся</w:t>
      </w:r>
      <w:r w:rsidRPr="00D17FF5">
        <w:rPr>
          <w:rFonts w:ascii="Times New Roman" w:hAnsi="Times New Roman" w:cs="Times New Roman"/>
          <w:sz w:val="20"/>
          <w:szCs w:val="20"/>
        </w:rPr>
        <w:t xml:space="preserve"> по месту нахождения Заказчика, без возможности удалённого подключения (доступа) по Сети Интернет. Копирование и пересылка информации за пределы офиса Заказчика недопустимы, равно как использование удаленного доступа к информации.</w:t>
      </w:r>
    </w:p>
    <w:p w:rsidR="00701B71" w:rsidRPr="00D17FF5" w:rsidRDefault="00701B71"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3.5.Наличие у специалистов Исполнителя, осуществляющих обслуживание программных продуктов «1С:</w:t>
      </w:r>
      <w:r w:rsidR="00122035" w:rsidRPr="00D17FF5">
        <w:rPr>
          <w:rFonts w:ascii="Times New Roman" w:hAnsi="Times New Roman" w:cs="Times New Roman"/>
          <w:sz w:val="20"/>
          <w:szCs w:val="20"/>
        </w:rPr>
        <w:t xml:space="preserve"> </w:t>
      </w:r>
      <w:r w:rsidRPr="00D17FF5">
        <w:rPr>
          <w:rFonts w:ascii="Times New Roman" w:hAnsi="Times New Roman" w:cs="Times New Roman"/>
          <w:sz w:val="20"/>
          <w:szCs w:val="20"/>
        </w:rPr>
        <w:t>Предприятие 8» Заказчика, сертификатов, выданных фирмой "1С".</w:t>
      </w:r>
    </w:p>
    <w:p w:rsidR="00701B71" w:rsidRPr="00D17FF5" w:rsidRDefault="00701B71"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3.6.Количество отработанного времени Специалистами Исполнителя не лимитируется. Количество обращений (заявок) – неограниченно.</w:t>
      </w:r>
    </w:p>
    <w:p w:rsidR="00701B71" w:rsidRPr="00D17FF5" w:rsidRDefault="00701B71"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3.7. Наличие у Исполнителя местного или бесплатного телефонного номера и электронной почты или факса для направления заявок с возможностью подтверждения получения заявок (обращений) Исполнителем.</w:t>
      </w:r>
    </w:p>
    <w:p w:rsidR="006B4C0C" w:rsidRPr="00D17FF5" w:rsidRDefault="00701B71" w:rsidP="00D17FF5">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3.8. Все расходы, связанные с проездом до места нахождения филиалов Заказчика, а также расходы на проживание оплачиваются за счет Исполнителя</w:t>
      </w:r>
      <w:r w:rsidR="006B4C0C" w:rsidRPr="00D17FF5">
        <w:rPr>
          <w:rFonts w:ascii="Times New Roman" w:hAnsi="Times New Roman" w:cs="Times New Roman"/>
          <w:sz w:val="20"/>
          <w:szCs w:val="20"/>
        </w:rPr>
        <w:t>.</w:t>
      </w:r>
    </w:p>
    <w:p w:rsidR="006B4C0C" w:rsidRPr="0054022E" w:rsidRDefault="006B4C0C" w:rsidP="0054022E">
      <w:pPr>
        <w:spacing w:after="0" w:line="240" w:lineRule="auto"/>
        <w:jc w:val="center"/>
        <w:rPr>
          <w:rFonts w:ascii="Times New Roman" w:hAnsi="Times New Roman" w:cs="Times New Roman"/>
          <w:b/>
          <w:sz w:val="20"/>
          <w:szCs w:val="20"/>
        </w:rPr>
      </w:pPr>
      <w:r w:rsidRPr="0054022E">
        <w:rPr>
          <w:rFonts w:ascii="Times New Roman" w:hAnsi="Times New Roman" w:cs="Times New Roman"/>
          <w:b/>
          <w:sz w:val="20"/>
          <w:szCs w:val="20"/>
        </w:rPr>
        <w:t xml:space="preserve">4. </w:t>
      </w:r>
      <w:r w:rsidR="0054022E" w:rsidRPr="0054022E">
        <w:rPr>
          <w:rFonts w:ascii="Times New Roman" w:hAnsi="Times New Roman" w:cs="Times New Roman"/>
          <w:b/>
          <w:sz w:val="20"/>
          <w:szCs w:val="20"/>
        </w:rPr>
        <w:t>Порядок сдачи-приемки услуг</w:t>
      </w:r>
    </w:p>
    <w:p w:rsidR="006B4C0C" w:rsidRPr="0054022E" w:rsidRDefault="0054022E" w:rsidP="006B4C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 xml:space="preserve">4.1. Сдача-приемка услуг, оказанных по настоящему Договору, оформляется актом сдачи-приемки услуг, подписываемым уполномоченными представителями Заказчика и Исполнителя при предоставлении услуг не позднее 5 (пяти) рабочих дней с момента получения Заказчиком акта сдачи-приемки услуг. </w:t>
      </w:r>
      <w:r w:rsidR="006B4C0C" w:rsidRPr="0054022E">
        <w:rPr>
          <w:rFonts w:ascii="Times New Roman" w:hAnsi="Times New Roman" w:cs="Times New Roman"/>
          <w:sz w:val="20"/>
          <w:szCs w:val="20"/>
        </w:rPr>
        <w:tab/>
      </w:r>
    </w:p>
    <w:p w:rsidR="006B4C0C" w:rsidRPr="0054022E" w:rsidRDefault="0054022E" w:rsidP="006B4C0C">
      <w:pPr>
        <w:widowControl w:val="0"/>
        <w:tabs>
          <w:tab w:val="left" w:pos="0"/>
          <w:tab w:val="left" w:pos="709"/>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4.2. В течение трех рабочих дней со дня оказания услуг по информационному обслуживанию экземпляров системы Заказчик вправе письменно (по факсу или электронной почтой) предъявить претензии, связанные со сбоями в работе с экземплярами системы. В случае если эти претензии вызваны сбоями, возникшими по вине Исполнителя, Исполнитель обязуется повторно за свой счет предоставить Заказчику услуги в течение трех рабочих дней с момента получения претензии Заказчика.</w:t>
      </w:r>
    </w:p>
    <w:p w:rsidR="006B4C0C" w:rsidRPr="0054022E" w:rsidRDefault="006B4C0C" w:rsidP="0054022E">
      <w:pPr>
        <w:spacing w:after="0" w:line="240" w:lineRule="auto"/>
        <w:jc w:val="center"/>
        <w:rPr>
          <w:rFonts w:ascii="Times New Roman" w:hAnsi="Times New Roman" w:cs="Times New Roman"/>
          <w:b/>
          <w:sz w:val="20"/>
          <w:szCs w:val="20"/>
        </w:rPr>
      </w:pPr>
      <w:r w:rsidRPr="0054022E">
        <w:rPr>
          <w:rFonts w:ascii="Times New Roman" w:hAnsi="Times New Roman" w:cs="Times New Roman"/>
          <w:b/>
          <w:sz w:val="20"/>
          <w:szCs w:val="20"/>
        </w:rPr>
        <w:t xml:space="preserve">5. </w:t>
      </w:r>
      <w:r w:rsidR="0054022E" w:rsidRPr="0054022E">
        <w:rPr>
          <w:rFonts w:ascii="Times New Roman" w:hAnsi="Times New Roman" w:cs="Times New Roman"/>
          <w:b/>
          <w:sz w:val="20"/>
          <w:szCs w:val="20"/>
        </w:rPr>
        <w:t>Права и обязанности сторон</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 Заказчик имеет право:</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5.1.1. требовать надлежащего исполнения Исполнителем принятых на себя обязательств;</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5.1.2. предъявлять обоснованные претензии к услугам в порядке, предусмотренном настоящим Договором;</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5.1.3. осуществлять контроль за порядком и сроками выполнения услуг, предусмотренными настоящим Договором;</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5.1.4. в случае полного или частичного невыполнения условий настоящего Договора по вине Исполнителя вправе требовать у него соответствующего возмещения;</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5.1.5. консультировать Исполнителя по вопросам выполнения обязательств по договору;</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701B71">
        <w:rPr>
          <w:rFonts w:ascii="Times New Roman" w:hAnsi="Times New Roman" w:cs="Times New Roman"/>
          <w:sz w:val="20"/>
          <w:szCs w:val="20"/>
        </w:rPr>
        <w:t>5.1.6</w:t>
      </w:r>
      <w:r w:rsidR="006B4C0C" w:rsidRPr="0054022E">
        <w:rPr>
          <w:rFonts w:ascii="Times New Roman" w:hAnsi="Times New Roman" w:cs="Times New Roman"/>
          <w:sz w:val="20"/>
          <w:szCs w:val="20"/>
        </w:rPr>
        <w:t>.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законодательством Российской Федерации.</w:t>
      </w:r>
    </w:p>
    <w:p w:rsidR="006B4C0C" w:rsidRPr="0054022E" w:rsidRDefault="006B4C0C"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sidRPr="0054022E">
        <w:rPr>
          <w:rFonts w:ascii="Times New Roman" w:hAnsi="Times New Roman" w:cs="Times New Roman"/>
          <w:sz w:val="20"/>
          <w:szCs w:val="20"/>
        </w:rPr>
        <w:t>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5.2. Заказчик обязан:</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ab/>
      </w:r>
      <w:r w:rsidR="006B4C0C" w:rsidRPr="0054022E">
        <w:rPr>
          <w:rFonts w:ascii="Times New Roman" w:hAnsi="Times New Roman" w:cs="Times New Roman"/>
          <w:sz w:val="20"/>
          <w:szCs w:val="20"/>
        </w:rPr>
        <w:t>5.2.1. передать Исполнителю документацию и информац</w:t>
      </w:r>
      <w:r w:rsidR="00701B71">
        <w:rPr>
          <w:rFonts w:ascii="Times New Roman" w:hAnsi="Times New Roman" w:cs="Times New Roman"/>
          <w:sz w:val="20"/>
          <w:szCs w:val="20"/>
        </w:rPr>
        <w:t xml:space="preserve">ию, необходимую для выполнения </w:t>
      </w:r>
      <w:r w:rsidR="006B4C0C" w:rsidRPr="0054022E">
        <w:rPr>
          <w:rFonts w:ascii="Times New Roman" w:hAnsi="Times New Roman" w:cs="Times New Roman"/>
          <w:sz w:val="20"/>
          <w:szCs w:val="20"/>
        </w:rPr>
        <w:t>заказа;</w:t>
      </w:r>
    </w:p>
    <w:p w:rsidR="006B4C0C" w:rsidRPr="0054022E" w:rsidRDefault="0054022E" w:rsidP="006B4C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 xml:space="preserve">5.2.2. принимать услуги по </w:t>
      </w:r>
      <w:r w:rsidR="00701B71" w:rsidRPr="00701B71">
        <w:rPr>
          <w:rFonts w:ascii="Times New Roman" w:hAnsi="Times New Roman" w:cs="Times New Roman"/>
          <w:sz w:val="20"/>
          <w:szCs w:val="20"/>
        </w:rPr>
        <w:t>комплексному информационно-технологическому сопровождению программных продуктов «1С:</w:t>
      </w:r>
      <w:r w:rsidR="00122035">
        <w:rPr>
          <w:rFonts w:ascii="Times New Roman" w:hAnsi="Times New Roman" w:cs="Times New Roman"/>
          <w:sz w:val="20"/>
          <w:szCs w:val="20"/>
        </w:rPr>
        <w:t xml:space="preserve"> </w:t>
      </w:r>
      <w:r w:rsidR="00701B71" w:rsidRPr="00701B71">
        <w:rPr>
          <w:rFonts w:ascii="Times New Roman" w:hAnsi="Times New Roman" w:cs="Times New Roman"/>
          <w:sz w:val="20"/>
          <w:szCs w:val="20"/>
        </w:rPr>
        <w:t>Предприятие 8» и кассового оборудования</w:t>
      </w:r>
      <w:r w:rsidR="006B4C0C" w:rsidRPr="0054022E">
        <w:rPr>
          <w:rFonts w:ascii="Times New Roman" w:hAnsi="Times New Roman" w:cs="Times New Roman"/>
          <w:sz w:val="20"/>
          <w:szCs w:val="20"/>
        </w:rPr>
        <w:t xml:space="preserve"> с выбранной Заказчиком периодичностью;</w:t>
      </w:r>
    </w:p>
    <w:p w:rsidR="006B4C0C" w:rsidRPr="0054022E" w:rsidRDefault="0054022E" w:rsidP="006B4C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5.2.3. оплачивать услуги в соответствии с условиями настоящего Договора;</w:t>
      </w:r>
    </w:p>
    <w:p w:rsidR="006B4C0C" w:rsidRPr="0054022E" w:rsidRDefault="0054022E" w:rsidP="006B4C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701B71">
        <w:rPr>
          <w:rFonts w:ascii="Times New Roman" w:hAnsi="Times New Roman" w:cs="Times New Roman"/>
          <w:sz w:val="20"/>
          <w:szCs w:val="20"/>
        </w:rPr>
        <w:t>5.2.4</w:t>
      </w:r>
      <w:r w:rsidR="006B4C0C" w:rsidRPr="0054022E">
        <w:rPr>
          <w:rFonts w:ascii="Times New Roman" w:hAnsi="Times New Roman" w:cs="Times New Roman"/>
          <w:sz w:val="20"/>
          <w:szCs w:val="20"/>
        </w:rPr>
        <w:t xml:space="preserve">. провести экспертизу для проверки предоставленных </w:t>
      </w:r>
      <w:r w:rsidR="0033713B">
        <w:rPr>
          <w:rFonts w:ascii="Times New Roman" w:hAnsi="Times New Roman" w:cs="Times New Roman"/>
          <w:sz w:val="20"/>
          <w:szCs w:val="20"/>
        </w:rPr>
        <w:t>исполнителем услуг</w:t>
      </w:r>
      <w:r w:rsidR="006B4C0C" w:rsidRPr="0054022E">
        <w:rPr>
          <w:rFonts w:ascii="Times New Roman" w:hAnsi="Times New Roman" w:cs="Times New Roman"/>
          <w:sz w:val="20"/>
          <w:szCs w:val="20"/>
        </w:rPr>
        <w:t>, предусмотренных Договором, в части их соответствия условиям Договора;</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701B71">
        <w:rPr>
          <w:rFonts w:ascii="Times New Roman" w:hAnsi="Times New Roman" w:cs="Times New Roman"/>
          <w:sz w:val="20"/>
          <w:szCs w:val="20"/>
        </w:rPr>
        <w:t>5.2.5</w:t>
      </w:r>
      <w:r w:rsidR="006B4C0C" w:rsidRPr="0054022E">
        <w:rPr>
          <w:rFonts w:ascii="Times New Roman" w:hAnsi="Times New Roman" w:cs="Times New Roman"/>
          <w:sz w:val="20"/>
          <w:szCs w:val="20"/>
        </w:rPr>
        <w:t>. выполнять другие предусмотренные настоящим Договором обязанности.</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5.3. Исполнитель имеет право:</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5.3.1. самостоятельно приобретать материальные ресурсы, необходимые для исполнения настоящего Договора;</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5.3.2. запрашивать и получать в установленном порядке у Заказчика документацию и информацию, необходимую для выполнения Договора;</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017390">
        <w:rPr>
          <w:rFonts w:ascii="Times New Roman" w:hAnsi="Times New Roman" w:cs="Times New Roman"/>
          <w:sz w:val="20"/>
          <w:szCs w:val="20"/>
        </w:rPr>
        <w:t>5.3.3</w:t>
      </w:r>
      <w:r w:rsidR="006B4C0C" w:rsidRPr="0054022E">
        <w:rPr>
          <w:rFonts w:ascii="Times New Roman" w:hAnsi="Times New Roman" w:cs="Times New Roman"/>
          <w:sz w:val="20"/>
          <w:szCs w:val="20"/>
        </w:rPr>
        <w:t xml:space="preserve">. требовать от Заказчика исполнения принятых им обязательств по настоящему Договору. </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 Исполнитель обязан:</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5.4.1. оказывать Заказчику качественные услуги, полностью соответствующие условиям настоящего Договора, в срок и в порядке, определенном настоящим Договором;</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5.4.2. предоставлять по запросу Заказчику информацию о ходе исполнения обязательств по настоящему Договору;</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5.4.3. в случае возникновения у Заказчика обоснованных претензий к оказанным услугам, устранить указанные недостатки в срок, предусмотренный актом;</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5.4.4. своевременно представлять Заказчику документы на оказанные услуги;</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5.4.5. оказывать услуги силами своих специалистов в соответствии с действующими нормативно-техническими правилами в срок, установленный Договором;</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5.4.6. давать Заказчику индивидуальные консультации по эффективной работе;</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5.4.7. выполнять иные предусмотренные настоящим Договором обязанности.</w:t>
      </w:r>
    </w:p>
    <w:p w:rsidR="006B4C0C" w:rsidRPr="0054022E"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6B4C0C" w:rsidRPr="0054022E">
        <w:rPr>
          <w:rFonts w:ascii="Times New Roman" w:hAnsi="Times New Roman" w:cs="Times New Roman"/>
          <w:sz w:val="20"/>
          <w:szCs w:val="20"/>
        </w:rPr>
        <w:t>5.5. Стороны Договора обязуются надлежащим образом (своевременно, в полном объеме и в установленном порядке) исполнять предусмотренные настоящим Договором обязательства.</w:t>
      </w:r>
    </w:p>
    <w:p w:rsidR="006B4C0C" w:rsidRPr="005721EC"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eastAsia="Times New Roman" w:hAnsi="Times New Roman" w:cs="Times New Roman"/>
          <w:sz w:val="19"/>
          <w:szCs w:val="19"/>
        </w:rPr>
      </w:pPr>
      <w:r>
        <w:rPr>
          <w:rFonts w:ascii="Times New Roman" w:hAnsi="Times New Roman" w:cs="Times New Roman"/>
          <w:sz w:val="20"/>
          <w:szCs w:val="20"/>
        </w:rPr>
        <w:tab/>
      </w:r>
      <w:r w:rsidR="006B4C0C" w:rsidRPr="0054022E">
        <w:rPr>
          <w:rFonts w:ascii="Times New Roman" w:hAnsi="Times New Roman" w:cs="Times New Roman"/>
          <w:sz w:val="20"/>
          <w:szCs w:val="20"/>
        </w:rPr>
        <w:t>5.6. Стороны в обязательном и срочном порядке информируют друг друга о наступлении банкротства, аресте банковских счетов и о других административных и правовых воздействиях на каждую из сторон, способных повлиять на исполнение настоящего Договора, а также в письменном виде доводится изменения банковских реквизитов Сторон.</w:t>
      </w:r>
    </w:p>
    <w:p w:rsidR="006B4C0C" w:rsidRPr="0054022E" w:rsidRDefault="006B4C0C" w:rsidP="0054022E">
      <w:pPr>
        <w:spacing w:after="0" w:line="240" w:lineRule="auto"/>
        <w:jc w:val="center"/>
        <w:rPr>
          <w:rFonts w:ascii="Times New Roman" w:hAnsi="Times New Roman" w:cs="Times New Roman"/>
          <w:b/>
          <w:sz w:val="20"/>
          <w:szCs w:val="20"/>
        </w:rPr>
      </w:pPr>
      <w:r w:rsidRPr="0054022E">
        <w:rPr>
          <w:rFonts w:ascii="Times New Roman" w:hAnsi="Times New Roman" w:cs="Times New Roman"/>
          <w:b/>
          <w:sz w:val="20"/>
          <w:szCs w:val="20"/>
        </w:rPr>
        <w:t xml:space="preserve">6. </w:t>
      </w:r>
      <w:r w:rsidR="0054022E">
        <w:rPr>
          <w:rFonts w:ascii="Times New Roman" w:hAnsi="Times New Roman" w:cs="Times New Roman"/>
          <w:b/>
          <w:sz w:val="20"/>
          <w:szCs w:val="20"/>
        </w:rPr>
        <w:t>Гарантии</w:t>
      </w:r>
    </w:p>
    <w:p w:rsidR="006B76F9" w:rsidRPr="00A274BD" w:rsidRDefault="0054022E" w:rsidP="005402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b/>
          <w:sz w:val="20"/>
        </w:rPr>
      </w:pPr>
      <w:r>
        <w:rPr>
          <w:rFonts w:ascii="Times New Roman" w:hAnsi="Times New Roman" w:cs="Times New Roman"/>
          <w:sz w:val="20"/>
          <w:szCs w:val="20"/>
        </w:rPr>
        <w:tab/>
      </w:r>
      <w:r w:rsidR="006B4C0C" w:rsidRPr="0054022E">
        <w:rPr>
          <w:rFonts w:ascii="Times New Roman" w:hAnsi="Times New Roman" w:cs="Times New Roman"/>
          <w:sz w:val="20"/>
          <w:szCs w:val="20"/>
        </w:rPr>
        <w:t>6.1 Исполнитель гарантирует, что все выполняемые услуги соответствуют требованиям действующей нормативно – технической документации, ГОСТам, ОСТам, техническим условиям, качество подтверждается соответствующими документами, оформленными в соответствии с действующим законодательством.</w:t>
      </w:r>
    </w:p>
    <w:p w:rsidR="00772A6F" w:rsidRDefault="00772A6F" w:rsidP="00B55622">
      <w:pPr>
        <w:spacing w:after="0" w:line="240" w:lineRule="auto"/>
        <w:jc w:val="center"/>
        <w:rPr>
          <w:rFonts w:ascii="Times New Roman" w:hAnsi="Times New Roman" w:cs="Times New Roman"/>
          <w:b/>
          <w:sz w:val="20"/>
          <w:szCs w:val="20"/>
        </w:rPr>
      </w:pPr>
    </w:p>
    <w:p w:rsidR="00772A6F" w:rsidRDefault="00772A6F" w:rsidP="00B55622">
      <w:pPr>
        <w:spacing w:after="0" w:line="240" w:lineRule="auto"/>
        <w:jc w:val="center"/>
        <w:rPr>
          <w:rFonts w:ascii="Times New Roman" w:hAnsi="Times New Roman" w:cs="Times New Roman"/>
          <w:b/>
          <w:sz w:val="20"/>
          <w:szCs w:val="20"/>
        </w:rPr>
      </w:pPr>
    </w:p>
    <w:p w:rsidR="00B55622" w:rsidRPr="00B55622" w:rsidRDefault="0054022E" w:rsidP="00B5562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w:t>
      </w:r>
      <w:r w:rsidR="00B55622" w:rsidRPr="00B55622">
        <w:rPr>
          <w:rFonts w:ascii="Times New Roman" w:hAnsi="Times New Roman" w:cs="Times New Roman"/>
          <w:b/>
          <w:sz w:val="20"/>
          <w:szCs w:val="20"/>
        </w:rPr>
        <w:t>. Ответственность сторон.</w:t>
      </w:r>
    </w:p>
    <w:p w:rsidR="00985837" w:rsidRPr="00985837" w:rsidRDefault="00985837" w:rsidP="00985837">
      <w:pPr>
        <w:pStyle w:val="af"/>
        <w:ind w:firstLine="708"/>
        <w:rPr>
          <w:sz w:val="20"/>
        </w:rPr>
      </w:pPr>
      <w:r>
        <w:rPr>
          <w:sz w:val="20"/>
        </w:rPr>
        <w:t>7</w:t>
      </w:r>
      <w:r w:rsidRPr="00985837">
        <w:rPr>
          <w:sz w:val="20"/>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85837" w:rsidRPr="00985837" w:rsidRDefault="00985837" w:rsidP="00985837">
      <w:pPr>
        <w:pStyle w:val="af"/>
        <w:ind w:firstLine="708"/>
        <w:rPr>
          <w:sz w:val="20"/>
        </w:rPr>
      </w:pPr>
      <w:r>
        <w:rPr>
          <w:sz w:val="20"/>
        </w:rPr>
        <w:t>7</w:t>
      </w:r>
      <w:r w:rsidRPr="00985837">
        <w:rPr>
          <w:sz w:val="20"/>
        </w:rPr>
        <w:t>.2. За ненадлежащее исполнение Заказчиком обязательств по Договору, за исключением просрочки исполнения обязательств, Исполнитель вправе потребовать уплаты штрафа в размере 1000,00 рублей.</w:t>
      </w:r>
    </w:p>
    <w:p w:rsidR="00985837" w:rsidRPr="00985837" w:rsidRDefault="00985837" w:rsidP="00985837">
      <w:pPr>
        <w:pStyle w:val="af"/>
        <w:ind w:firstLine="708"/>
        <w:rPr>
          <w:sz w:val="20"/>
        </w:rPr>
      </w:pPr>
      <w:r>
        <w:rPr>
          <w:sz w:val="20"/>
        </w:rPr>
        <w:t>7</w:t>
      </w:r>
      <w:r w:rsidRPr="00985837">
        <w:rPr>
          <w:sz w:val="20"/>
        </w:rPr>
        <w:t>.3. За просрочку оказания услуг, Исполнитель уплачивает Заказчику пени.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985837" w:rsidRPr="00985837" w:rsidRDefault="00985837" w:rsidP="00985837">
      <w:pPr>
        <w:pStyle w:val="af"/>
        <w:ind w:firstLine="708"/>
        <w:rPr>
          <w:sz w:val="20"/>
        </w:rPr>
      </w:pPr>
      <w:r>
        <w:rPr>
          <w:sz w:val="20"/>
        </w:rPr>
        <w:t>7</w:t>
      </w:r>
      <w:r w:rsidRPr="00985837">
        <w:rPr>
          <w:sz w:val="20"/>
        </w:rPr>
        <w:t xml:space="preserve">.4.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Исполнитель выплачивает Заказчику штраф в размере </w:t>
      </w:r>
      <w:r>
        <w:rPr>
          <w:sz w:val="20"/>
        </w:rPr>
        <w:t>___</w:t>
      </w:r>
      <w:r w:rsidRPr="00985837">
        <w:rPr>
          <w:sz w:val="20"/>
        </w:rPr>
        <w:t xml:space="preserve"> рублей, что составляет 10 процентов от цены Договора.</w:t>
      </w:r>
    </w:p>
    <w:p w:rsidR="00985837" w:rsidRPr="00985837" w:rsidRDefault="00985837" w:rsidP="00985837">
      <w:pPr>
        <w:pStyle w:val="af"/>
        <w:ind w:firstLine="708"/>
        <w:rPr>
          <w:sz w:val="20"/>
        </w:rPr>
      </w:pPr>
      <w:r>
        <w:rPr>
          <w:sz w:val="20"/>
        </w:rPr>
        <w:t>7</w:t>
      </w:r>
      <w:r w:rsidRPr="00985837">
        <w:rPr>
          <w:sz w:val="20"/>
        </w:rPr>
        <w:t>.5. В случае просрочки исполнения Исполнителем обязательств (в том числе гарантийного обязательства),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пени).</w:t>
      </w:r>
    </w:p>
    <w:p w:rsidR="00985837" w:rsidRPr="00985837" w:rsidRDefault="00985837" w:rsidP="00985837">
      <w:pPr>
        <w:pStyle w:val="af"/>
        <w:ind w:firstLine="708"/>
        <w:rPr>
          <w:sz w:val="20"/>
        </w:rPr>
      </w:pPr>
      <w:r>
        <w:rPr>
          <w:sz w:val="20"/>
        </w:rPr>
        <w:t>7</w:t>
      </w:r>
      <w:r w:rsidRPr="00985837">
        <w:rPr>
          <w:sz w:val="20"/>
        </w:rPr>
        <w:t xml:space="preserve">.6.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 </w:t>
      </w:r>
    </w:p>
    <w:p w:rsidR="00985837" w:rsidRPr="00985837" w:rsidRDefault="00985837" w:rsidP="00985837">
      <w:pPr>
        <w:pStyle w:val="af"/>
        <w:ind w:firstLine="708"/>
        <w:rPr>
          <w:sz w:val="20"/>
        </w:rPr>
      </w:pPr>
      <w:r>
        <w:rPr>
          <w:sz w:val="20"/>
        </w:rPr>
        <w:t>7</w:t>
      </w:r>
      <w:r w:rsidRPr="00985837">
        <w:rPr>
          <w:sz w:val="20"/>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985837" w:rsidRPr="00985837" w:rsidRDefault="00985837" w:rsidP="00985837">
      <w:pPr>
        <w:pStyle w:val="af"/>
        <w:ind w:firstLine="708"/>
        <w:rPr>
          <w:sz w:val="20"/>
        </w:rPr>
      </w:pPr>
      <w:r>
        <w:rPr>
          <w:sz w:val="20"/>
        </w:rPr>
        <w:t>7</w:t>
      </w:r>
      <w:r w:rsidRPr="00985837">
        <w:rPr>
          <w:sz w:val="20"/>
        </w:rPr>
        <w:t>.8. Заказчик вправе уменьшить подлежащую оплате сумму за оказанные услуги, либо размер предоставленных в обеспечение исполнений условий договора денежных средств на размер требования в сумме начисленной неустойки или штрафа.</w:t>
      </w:r>
    </w:p>
    <w:p w:rsidR="00B55622" w:rsidRPr="005D0902" w:rsidRDefault="00985837" w:rsidP="00985837">
      <w:pPr>
        <w:pStyle w:val="af"/>
        <w:ind w:firstLine="708"/>
        <w:rPr>
          <w:sz w:val="20"/>
        </w:rPr>
      </w:pPr>
      <w:r>
        <w:rPr>
          <w:sz w:val="20"/>
        </w:rPr>
        <w:t>7</w:t>
      </w:r>
      <w:r w:rsidRPr="00985837">
        <w:rPr>
          <w:sz w:val="20"/>
        </w:rPr>
        <w:t>.9. 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55622" w:rsidRPr="00B55622" w:rsidRDefault="0054022E" w:rsidP="00B5562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w:t>
      </w:r>
      <w:r w:rsidR="00B55622" w:rsidRPr="00B55622">
        <w:rPr>
          <w:rFonts w:ascii="Times New Roman" w:hAnsi="Times New Roman" w:cs="Times New Roman"/>
          <w:b/>
          <w:sz w:val="20"/>
          <w:szCs w:val="20"/>
        </w:rPr>
        <w:t>. Форс – мажор</w:t>
      </w:r>
    </w:p>
    <w:p w:rsidR="00B55622" w:rsidRPr="003C5155" w:rsidRDefault="0054022E" w:rsidP="00B55622">
      <w:pPr>
        <w:pStyle w:val="af"/>
        <w:ind w:firstLine="708"/>
        <w:rPr>
          <w:sz w:val="20"/>
        </w:rPr>
      </w:pPr>
      <w:r>
        <w:rPr>
          <w:rFonts w:eastAsiaTheme="minorEastAsia"/>
          <w:sz w:val="20"/>
        </w:rPr>
        <w:t>8</w:t>
      </w:r>
      <w:r w:rsidR="00B55622" w:rsidRPr="00B55622">
        <w:rPr>
          <w:rFonts w:eastAsiaTheme="minorEastAsia"/>
          <w:sz w:val="20"/>
        </w:rPr>
        <w:t>.1. Ни одна из Сторон не несет ответственности за полное или частичное невыполнение своих обязательств по Договору, если это невыполнение произошло из-за таких обстоятельств, признаваемых правовой практикой обстоятельствами форс-мажор. Срок</w:t>
      </w:r>
      <w:r w:rsidR="00B55622" w:rsidRPr="003C5155">
        <w:rPr>
          <w:sz w:val="20"/>
        </w:rPr>
        <w:t xml:space="preserve"> исполнения обязательств отодвигается соразмерно времени, в течение которого будут действовать такие обстоятельства и их последствия.</w:t>
      </w:r>
    </w:p>
    <w:p w:rsidR="00B55622" w:rsidRPr="003C5155" w:rsidRDefault="0054022E" w:rsidP="00B55622">
      <w:pPr>
        <w:pStyle w:val="af"/>
        <w:ind w:firstLine="708"/>
        <w:rPr>
          <w:sz w:val="20"/>
        </w:rPr>
      </w:pPr>
      <w:r>
        <w:rPr>
          <w:sz w:val="20"/>
        </w:rPr>
        <w:t>8</w:t>
      </w:r>
      <w:r w:rsidR="00B55622" w:rsidRPr="003C5155">
        <w:rPr>
          <w:sz w:val="20"/>
        </w:rPr>
        <w:t>.2. При наступлении</w:t>
      </w:r>
      <w:r>
        <w:rPr>
          <w:sz w:val="20"/>
        </w:rPr>
        <w:t xml:space="preserve"> обстоятельств, указанных в п. 8</w:t>
      </w:r>
      <w:r w:rsidR="00B55622" w:rsidRPr="003C5155">
        <w:rPr>
          <w:sz w:val="20"/>
        </w:rPr>
        <w:t>.1. Договора, каждая сторона обязана немедленно известить о них другую сторону в письменном виде, однако не позднее чем через 10 дней с момента их начала.</w:t>
      </w:r>
    </w:p>
    <w:p w:rsidR="00B55622" w:rsidRPr="003C5155" w:rsidRDefault="0054022E" w:rsidP="00B55622">
      <w:pPr>
        <w:pStyle w:val="af"/>
        <w:ind w:firstLine="708"/>
        <w:rPr>
          <w:sz w:val="20"/>
        </w:rPr>
      </w:pPr>
      <w:r>
        <w:rPr>
          <w:sz w:val="20"/>
        </w:rPr>
        <w:lastRenderedPageBreak/>
        <w:t>8</w:t>
      </w:r>
      <w:r w:rsidR="00B55622" w:rsidRPr="003C5155">
        <w:rPr>
          <w:sz w:val="20"/>
        </w:rPr>
        <w:t>.3. В случае несоблюдения Сторо</w:t>
      </w:r>
      <w:r w:rsidR="00B55622">
        <w:rPr>
          <w:sz w:val="20"/>
        </w:rPr>
        <w:t>ной сроков, предусмо</w:t>
      </w:r>
      <w:r>
        <w:rPr>
          <w:sz w:val="20"/>
        </w:rPr>
        <w:t>тренных п. 8</w:t>
      </w:r>
      <w:r w:rsidR="00B55622" w:rsidRPr="003C5155">
        <w:rPr>
          <w:sz w:val="20"/>
        </w:rPr>
        <w:t>.2, Сторона не вправе обращаться за освобождением от ответственности за неисполнение обязательств, принятых по настоящему Договору.</w:t>
      </w:r>
    </w:p>
    <w:p w:rsidR="0063786D" w:rsidRPr="003C5155" w:rsidRDefault="0063786D" w:rsidP="0063786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w:t>
      </w:r>
      <w:r w:rsidRPr="003C5155">
        <w:rPr>
          <w:rFonts w:ascii="Times New Roman" w:hAnsi="Times New Roman" w:cs="Times New Roman"/>
          <w:b/>
          <w:sz w:val="20"/>
          <w:szCs w:val="20"/>
        </w:rPr>
        <w:t>. Порядок урегулирования споров</w:t>
      </w:r>
    </w:p>
    <w:p w:rsidR="0063786D" w:rsidRPr="00481F4E" w:rsidRDefault="0063786D" w:rsidP="0063786D">
      <w:pPr>
        <w:pStyle w:val="af"/>
        <w:ind w:firstLine="708"/>
        <w:rPr>
          <w:sz w:val="20"/>
        </w:rPr>
      </w:pPr>
      <w:r>
        <w:rPr>
          <w:sz w:val="20"/>
        </w:rPr>
        <w:t>9</w:t>
      </w:r>
      <w:r w:rsidRPr="00481F4E">
        <w:rPr>
          <w:sz w:val="20"/>
        </w:rPr>
        <w:t>.1.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63786D" w:rsidRPr="00481F4E" w:rsidRDefault="0063786D" w:rsidP="0063786D">
      <w:pPr>
        <w:pStyle w:val="af"/>
        <w:ind w:firstLine="708"/>
        <w:rPr>
          <w:sz w:val="20"/>
        </w:rPr>
      </w:pPr>
      <w:r>
        <w:rPr>
          <w:sz w:val="20"/>
        </w:rPr>
        <w:t>9</w:t>
      </w:r>
      <w:r w:rsidRPr="00481F4E">
        <w:rPr>
          <w:sz w:val="20"/>
        </w:rPr>
        <w:t>.2. В случае не достижения взаимного согласия споры по настоящему договору разрешаются в соответствие с действующим законодательством.</w:t>
      </w:r>
    </w:p>
    <w:p w:rsidR="0063786D" w:rsidRPr="00481F4E" w:rsidRDefault="0063786D" w:rsidP="0063786D">
      <w:pPr>
        <w:pStyle w:val="af"/>
        <w:ind w:firstLine="708"/>
        <w:rPr>
          <w:sz w:val="20"/>
        </w:rPr>
      </w:pPr>
      <w:r>
        <w:rPr>
          <w:sz w:val="20"/>
        </w:rPr>
        <w:t>9</w:t>
      </w:r>
      <w:r w:rsidRPr="00481F4E">
        <w:rPr>
          <w:sz w:val="20"/>
        </w:rPr>
        <w:t xml:space="preserve">.3. До передачи спора на разрешение в суд Стороны примут меры к его урегулированию в претензионном порядке. Претензия должна быть направлена в письменном виде. </w:t>
      </w:r>
    </w:p>
    <w:p w:rsidR="0063786D" w:rsidRPr="00481F4E" w:rsidRDefault="0063786D" w:rsidP="0063786D">
      <w:pPr>
        <w:pStyle w:val="af"/>
        <w:ind w:firstLine="708"/>
        <w:rPr>
          <w:sz w:val="20"/>
        </w:rPr>
      </w:pPr>
      <w:r w:rsidRPr="00481F4E">
        <w:rPr>
          <w:sz w:val="20"/>
        </w:rPr>
        <w:t>По полученной претензии Сторона должна дать письменный ответ по существу в срок не позднее 10 (десяти) рабочих дней с даты ее получения.</w:t>
      </w:r>
    </w:p>
    <w:p w:rsidR="0063786D" w:rsidRPr="00481F4E" w:rsidRDefault="0063786D" w:rsidP="0063786D">
      <w:pPr>
        <w:pStyle w:val="af"/>
        <w:ind w:firstLine="708"/>
        <w:rPr>
          <w:sz w:val="20"/>
        </w:rPr>
      </w:pPr>
      <w:r>
        <w:rPr>
          <w:sz w:val="20"/>
        </w:rPr>
        <w:t>9</w:t>
      </w:r>
      <w:r w:rsidRPr="00481F4E">
        <w:rPr>
          <w:sz w:val="20"/>
        </w:rPr>
        <w:t>.4. Заказчик вправе в одностороннем порядке отказаться от исполнения договора в следующих случаях:</w:t>
      </w:r>
    </w:p>
    <w:p w:rsidR="0063786D" w:rsidRPr="00481F4E" w:rsidRDefault="0063786D" w:rsidP="0063786D">
      <w:pPr>
        <w:pStyle w:val="af"/>
        <w:ind w:firstLine="708"/>
        <w:rPr>
          <w:sz w:val="20"/>
        </w:rPr>
      </w:pPr>
      <w:r w:rsidRPr="00481F4E">
        <w:rPr>
          <w:sz w:val="20"/>
        </w:rPr>
        <w:t>1) в случае установления факта несоответствия поставляемого товара требованиям документации закупки или предоставления участником закупки недостоверной информации в составе заявки на участие в закупке;</w:t>
      </w:r>
    </w:p>
    <w:p w:rsidR="0063786D" w:rsidRPr="00481F4E" w:rsidRDefault="0063786D" w:rsidP="0063786D">
      <w:pPr>
        <w:pStyle w:val="af"/>
        <w:ind w:firstLine="708"/>
        <w:rPr>
          <w:sz w:val="20"/>
        </w:rPr>
      </w:pPr>
      <w:r w:rsidRPr="00481F4E">
        <w:rPr>
          <w:sz w:val="20"/>
        </w:rPr>
        <w:t>2) в случае необходимости исполнения предписаний антимонопольного органа и (или) иного уполномоченного контролирующего органа;</w:t>
      </w:r>
    </w:p>
    <w:p w:rsidR="0063786D" w:rsidRPr="00481F4E" w:rsidRDefault="0063786D" w:rsidP="0063786D">
      <w:pPr>
        <w:pStyle w:val="af"/>
        <w:ind w:firstLine="708"/>
        <w:rPr>
          <w:sz w:val="20"/>
        </w:rPr>
      </w:pPr>
      <w:r w:rsidRPr="00481F4E">
        <w:rPr>
          <w:sz w:val="20"/>
        </w:rPr>
        <w:t>3) в случае изменения законодательства Российской Федерации, нормативных правовых актов, издание правовых актов органов государственной власти, влияющих на возможность и/или целесообразность заключения договора.</w:t>
      </w:r>
    </w:p>
    <w:p w:rsidR="0063786D" w:rsidRPr="00481F4E" w:rsidRDefault="0063786D" w:rsidP="0063786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w:t>
      </w:r>
      <w:r w:rsidRPr="00481F4E">
        <w:rPr>
          <w:rFonts w:ascii="Times New Roman" w:hAnsi="Times New Roman" w:cs="Times New Roman"/>
          <w:b/>
          <w:sz w:val="20"/>
          <w:szCs w:val="20"/>
        </w:rPr>
        <w:t>. Обеспечение исполнения договора.</w:t>
      </w:r>
    </w:p>
    <w:p w:rsidR="00772A6F" w:rsidRPr="00772A6F" w:rsidRDefault="00772A6F" w:rsidP="00772A6F">
      <w:pPr>
        <w:pStyle w:val="af"/>
        <w:ind w:firstLine="708"/>
        <w:rPr>
          <w:sz w:val="20"/>
        </w:rPr>
      </w:pPr>
      <w:r>
        <w:rPr>
          <w:sz w:val="20"/>
        </w:rPr>
        <w:t>10</w:t>
      </w:r>
      <w:r w:rsidRPr="00772A6F">
        <w:rPr>
          <w:sz w:val="20"/>
        </w:rPr>
        <w:t xml:space="preserve">.1. В целях обеспечения исполнения обязательств Исполнителем по настоящему договору, Исполнитель представляет Заказчику обеспечение исполнения договора. Размер обеспечения исполнения договора устанавливается в размере 5 процентов начальной (максимальной) цены договора, что составляет </w:t>
      </w:r>
      <w:r w:rsidR="00FB4FE3">
        <w:rPr>
          <w:sz w:val="20"/>
        </w:rPr>
        <w:t>43100,00</w:t>
      </w:r>
      <w:r w:rsidRPr="00772A6F">
        <w:rPr>
          <w:sz w:val="20"/>
        </w:rPr>
        <w:t xml:space="preserve"> рублей.</w:t>
      </w:r>
    </w:p>
    <w:p w:rsidR="00772A6F" w:rsidRPr="00772A6F" w:rsidRDefault="00772A6F" w:rsidP="00772A6F">
      <w:pPr>
        <w:pStyle w:val="af"/>
        <w:ind w:firstLine="708"/>
        <w:rPr>
          <w:sz w:val="20"/>
        </w:rPr>
      </w:pPr>
      <w:r>
        <w:rPr>
          <w:sz w:val="20"/>
        </w:rPr>
        <w:t>10</w:t>
      </w:r>
      <w:r w:rsidRPr="00772A6F">
        <w:rPr>
          <w:sz w:val="20"/>
        </w:rPr>
        <w:t>.2. Реквизиты счета для внесения обеспечения исполнения договора (в случае, если участник закупки выбрал обеспечение исполнения договора внесением денежных средств на указанный Заказчиком счет):</w:t>
      </w:r>
    </w:p>
    <w:p w:rsidR="00772A6F" w:rsidRPr="00772A6F" w:rsidRDefault="00772A6F" w:rsidP="00772A6F">
      <w:pPr>
        <w:pStyle w:val="af"/>
        <w:ind w:firstLine="708"/>
        <w:rPr>
          <w:sz w:val="20"/>
        </w:rPr>
      </w:pPr>
      <w:r w:rsidRPr="00772A6F">
        <w:rPr>
          <w:sz w:val="20"/>
        </w:rPr>
        <w:t xml:space="preserve">ГАУЗ «Оренбургский областной клинический наркологический диспансер» </w:t>
      </w:r>
    </w:p>
    <w:p w:rsidR="00772A6F" w:rsidRPr="00772A6F" w:rsidRDefault="00772A6F" w:rsidP="00772A6F">
      <w:pPr>
        <w:pStyle w:val="af"/>
        <w:ind w:firstLine="708"/>
        <w:rPr>
          <w:sz w:val="20"/>
        </w:rPr>
      </w:pPr>
      <w:r w:rsidRPr="00772A6F">
        <w:rPr>
          <w:sz w:val="20"/>
        </w:rPr>
        <w:t>ИНН 5611020440 КПП 561101001</w:t>
      </w:r>
    </w:p>
    <w:p w:rsidR="00772A6F" w:rsidRPr="00772A6F" w:rsidRDefault="00772A6F" w:rsidP="00772A6F">
      <w:pPr>
        <w:pStyle w:val="af"/>
        <w:ind w:firstLine="708"/>
        <w:rPr>
          <w:sz w:val="20"/>
        </w:rPr>
      </w:pPr>
      <w:r w:rsidRPr="00772A6F">
        <w:rPr>
          <w:sz w:val="20"/>
        </w:rPr>
        <w:t>министерство финансов Оренбургской области (ГАУЗ «ООКНД» л.с.039.09.016.0)</w:t>
      </w:r>
    </w:p>
    <w:p w:rsidR="00772A6F" w:rsidRPr="00772A6F" w:rsidRDefault="00772A6F" w:rsidP="00772A6F">
      <w:pPr>
        <w:pStyle w:val="af"/>
        <w:ind w:firstLine="708"/>
        <w:rPr>
          <w:sz w:val="20"/>
        </w:rPr>
      </w:pPr>
      <w:r w:rsidRPr="00772A6F">
        <w:rPr>
          <w:sz w:val="20"/>
        </w:rPr>
        <w:t>Р/с 03224643530000005300</w:t>
      </w:r>
    </w:p>
    <w:p w:rsidR="00772A6F" w:rsidRPr="00772A6F" w:rsidRDefault="00772A6F" w:rsidP="00772A6F">
      <w:pPr>
        <w:pStyle w:val="af"/>
        <w:ind w:firstLine="708"/>
        <w:rPr>
          <w:sz w:val="20"/>
        </w:rPr>
      </w:pPr>
      <w:r w:rsidRPr="00772A6F">
        <w:rPr>
          <w:sz w:val="20"/>
        </w:rPr>
        <w:t>Наименование банка: ОТДЕЛЕНИЕ ОРЕНБУРГ БАНКА РОССИИ//УФК по Оренбургской области, г. Оренбург</w:t>
      </w:r>
    </w:p>
    <w:p w:rsidR="00772A6F" w:rsidRPr="00772A6F" w:rsidRDefault="00772A6F" w:rsidP="00772A6F">
      <w:pPr>
        <w:pStyle w:val="af"/>
        <w:ind w:firstLine="708"/>
        <w:rPr>
          <w:sz w:val="20"/>
        </w:rPr>
      </w:pPr>
      <w:r w:rsidRPr="00772A6F">
        <w:rPr>
          <w:sz w:val="20"/>
        </w:rPr>
        <w:t>БИК 015354008</w:t>
      </w:r>
    </w:p>
    <w:p w:rsidR="00772A6F" w:rsidRPr="00772A6F" w:rsidRDefault="00772A6F" w:rsidP="00772A6F">
      <w:pPr>
        <w:pStyle w:val="af"/>
        <w:ind w:firstLine="708"/>
        <w:rPr>
          <w:sz w:val="20"/>
        </w:rPr>
      </w:pPr>
      <w:r w:rsidRPr="00772A6F">
        <w:rPr>
          <w:sz w:val="20"/>
        </w:rPr>
        <w:t>к/с 40102810545370000045 (Единый казначейский счёт)</w:t>
      </w:r>
    </w:p>
    <w:p w:rsidR="00772A6F" w:rsidRPr="00772A6F" w:rsidRDefault="00772A6F" w:rsidP="00772A6F">
      <w:pPr>
        <w:pStyle w:val="af"/>
        <w:ind w:firstLine="708"/>
        <w:rPr>
          <w:sz w:val="20"/>
        </w:rPr>
      </w:pPr>
      <w:r w:rsidRPr="00772A6F">
        <w:rPr>
          <w:sz w:val="20"/>
        </w:rPr>
        <w:t>КБК 00000000000000000510</w:t>
      </w:r>
    </w:p>
    <w:p w:rsidR="00772A6F" w:rsidRPr="00772A6F" w:rsidRDefault="00772A6F" w:rsidP="00772A6F">
      <w:pPr>
        <w:pStyle w:val="af"/>
        <w:ind w:firstLine="708"/>
        <w:rPr>
          <w:sz w:val="20"/>
        </w:rPr>
      </w:pPr>
      <w:r w:rsidRPr="00772A6F">
        <w:rPr>
          <w:sz w:val="20"/>
        </w:rPr>
        <w:t>ОКАТО 53401368000 ОКОНХ 91513, ОКПО 36341194.</w:t>
      </w:r>
    </w:p>
    <w:p w:rsidR="00772A6F" w:rsidRPr="00772A6F" w:rsidRDefault="00772A6F" w:rsidP="00772A6F">
      <w:pPr>
        <w:pStyle w:val="af"/>
        <w:ind w:firstLine="708"/>
        <w:rPr>
          <w:sz w:val="20"/>
        </w:rPr>
      </w:pPr>
      <w:r w:rsidRPr="00772A6F">
        <w:rPr>
          <w:sz w:val="20"/>
        </w:rPr>
        <w:t>Назначение платежа: «Обеспечение исполнения договора. Номер закупки: ______________».</w:t>
      </w:r>
    </w:p>
    <w:p w:rsidR="00772A6F" w:rsidRPr="00772A6F" w:rsidRDefault="00772A6F" w:rsidP="00772A6F">
      <w:pPr>
        <w:pStyle w:val="af"/>
        <w:ind w:firstLine="708"/>
        <w:rPr>
          <w:sz w:val="20"/>
        </w:rPr>
      </w:pPr>
      <w:r>
        <w:rPr>
          <w:sz w:val="20"/>
        </w:rPr>
        <w:t>10</w:t>
      </w:r>
      <w:r w:rsidRPr="00772A6F">
        <w:rPr>
          <w:sz w:val="20"/>
        </w:rPr>
        <w:t>.3. Исполнение договора может обеспечиваться предоставлением банковской гарантии, соответствующей требованиям, указанны</w:t>
      </w:r>
      <w:r>
        <w:rPr>
          <w:sz w:val="20"/>
        </w:rPr>
        <w:t>м в пункте 10</w:t>
      </w:r>
      <w:r w:rsidRPr="00772A6F">
        <w:rPr>
          <w:sz w:val="20"/>
        </w:rPr>
        <w:t>.4 договора, независимой гарантии, соответствующей тр</w:t>
      </w:r>
      <w:r>
        <w:rPr>
          <w:sz w:val="20"/>
        </w:rPr>
        <w:t>ебованиям, указанным в пункте 10</w:t>
      </w:r>
      <w:r w:rsidR="00FB4FE3">
        <w:rPr>
          <w:sz w:val="20"/>
        </w:rPr>
        <w:t>.6</w:t>
      </w:r>
      <w:r w:rsidRPr="00772A6F">
        <w:rPr>
          <w:sz w:val="20"/>
        </w:rPr>
        <w:t xml:space="preserve"> договора,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p>
    <w:p w:rsidR="00772A6F" w:rsidRPr="00772A6F" w:rsidRDefault="00772A6F" w:rsidP="00772A6F">
      <w:pPr>
        <w:pStyle w:val="af"/>
        <w:ind w:firstLine="708"/>
        <w:rPr>
          <w:sz w:val="20"/>
        </w:rPr>
      </w:pPr>
      <w:r>
        <w:rPr>
          <w:sz w:val="20"/>
        </w:rPr>
        <w:t>10</w:t>
      </w:r>
      <w:r w:rsidRPr="00772A6F">
        <w:rPr>
          <w:sz w:val="20"/>
        </w:rPr>
        <w:t>.4. Банковская гарантия, выданная участнику закупки банком для целей обеспечения исполнения договора, должна соответствовать следующим требованиям:</w:t>
      </w:r>
    </w:p>
    <w:p w:rsidR="00772A6F" w:rsidRPr="00772A6F" w:rsidRDefault="00772A6F" w:rsidP="00772A6F">
      <w:pPr>
        <w:pStyle w:val="af"/>
        <w:ind w:firstLine="708"/>
        <w:rPr>
          <w:sz w:val="20"/>
        </w:rPr>
      </w:pPr>
      <w:r w:rsidRPr="00772A6F">
        <w:rPr>
          <w:sz w:val="20"/>
        </w:rPr>
        <w:t>1) банковская гарантия должна быть выдана банком, имеющим право выдавать банковские гарантии в рамках Федерального закона № 44-ФЗ;</w:t>
      </w:r>
    </w:p>
    <w:p w:rsidR="00772A6F" w:rsidRPr="00772A6F" w:rsidRDefault="00772A6F" w:rsidP="00772A6F">
      <w:pPr>
        <w:pStyle w:val="af"/>
        <w:ind w:firstLine="708"/>
        <w:rPr>
          <w:sz w:val="20"/>
        </w:rPr>
      </w:pPr>
      <w:r w:rsidRPr="00772A6F">
        <w:rPr>
          <w:sz w:val="20"/>
        </w:rPr>
        <w:t>2) банковская гарантия не может быть отозвана выдавшим ее гарантом;</w:t>
      </w:r>
    </w:p>
    <w:p w:rsidR="00772A6F" w:rsidRPr="00772A6F" w:rsidRDefault="00772A6F" w:rsidP="00772A6F">
      <w:pPr>
        <w:pStyle w:val="af"/>
        <w:ind w:firstLine="708"/>
        <w:rPr>
          <w:sz w:val="20"/>
        </w:rPr>
      </w:pPr>
      <w:r w:rsidRPr="00772A6F">
        <w:rPr>
          <w:sz w:val="20"/>
        </w:rPr>
        <w:t>3) банковская гарантия должна содержать:</w:t>
      </w:r>
    </w:p>
    <w:p w:rsidR="00772A6F" w:rsidRPr="00772A6F" w:rsidRDefault="00772A6F" w:rsidP="00772A6F">
      <w:pPr>
        <w:pStyle w:val="af"/>
        <w:ind w:firstLine="708"/>
        <w:rPr>
          <w:sz w:val="20"/>
        </w:rPr>
      </w:pPr>
      <w:r w:rsidRPr="00772A6F">
        <w:rPr>
          <w:sz w:val="20"/>
        </w:rPr>
        <w:t>а) условие об обязанности гаранта уплатить Заказчику (бенефициару) денежную сумму по банковской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72A6F" w:rsidRPr="00772A6F" w:rsidRDefault="00772A6F" w:rsidP="00772A6F">
      <w:pPr>
        <w:pStyle w:val="af"/>
        <w:ind w:firstLine="708"/>
        <w:rPr>
          <w:sz w:val="20"/>
        </w:rPr>
      </w:pPr>
      <w:r w:rsidRPr="00772A6F">
        <w:rPr>
          <w:sz w:val="20"/>
        </w:rPr>
        <w:t>б)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72A6F" w:rsidRPr="00772A6F" w:rsidRDefault="00772A6F" w:rsidP="00772A6F">
      <w:pPr>
        <w:pStyle w:val="af"/>
        <w:ind w:firstLine="708"/>
        <w:rPr>
          <w:sz w:val="20"/>
        </w:rPr>
      </w:pPr>
      <w:r w:rsidRPr="00772A6F">
        <w:rPr>
          <w:sz w:val="20"/>
        </w:rPr>
        <w:t xml:space="preserve"> 4)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772A6F" w:rsidRPr="00772A6F" w:rsidRDefault="00772A6F" w:rsidP="00772A6F">
      <w:pPr>
        <w:pStyle w:val="af"/>
        <w:ind w:firstLine="708"/>
        <w:rPr>
          <w:sz w:val="20"/>
        </w:rPr>
      </w:pPr>
      <w:r w:rsidRPr="00772A6F">
        <w:rPr>
          <w:sz w:val="20"/>
        </w:rPr>
        <w:t>5)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rsidR="00772A6F" w:rsidRDefault="00772A6F" w:rsidP="00772A6F">
      <w:pPr>
        <w:pStyle w:val="af"/>
        <w:ind w:firstLine="708"/>
        <w:rPr>
          <w:sz w:val="20"/>
        </w:rPr>
      </w:pPr>
      <w:r w:rsidRPr="00772A6F">
        <w:rPr>
          <w:sz w:val="20"/>
        </w:rPr>
        <w:t>6) должна содержать обязанность гаранта об уплате Заказчику неустойки (пени) за каждый день просрочки в размере 0,1 процента денежной суммы, подлежащей уплате по такой банковской гарантии,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w:t>
      </w:r>
    </w:p>
    <w:p w:rsidR="00FB4FE3" w:rsidRPr="00772A6F" w:rsidRDefault="00FB4FE3" w:rsidP="00772A6F">
      <w:pPr>
        <w:pStyle w:val="af"/>
        <w:ind w:firstLine="708"/>
        <w:rPr>
          <w:sz w:val="20"/>
        </w:rPr>
      </w:pPr>
      <w:r>
        <w:rPr>
          <w:sz w:val="20"/>
        </w:rPr>
        <w:t>10</w:t>
      </w:r>
      <w:r w:rsidRPr="00FB4FE3">
        <w:rPr>
          <w:sz w:val="20"/>
        </w:rPr>
        <w:t xml:space="preserve">.5.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w:t>
      </w:r>
      <w:r w:rsidRPr="00FB4FE3">
        <w:rPr>
          <w:sz w:val="20"/>
        </w:rPr>
        <w:lastRenderedPageBreak/>
        <w:t>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p>
    <w:p w:rsidR="00772A6F" w:rsidRPr="00772A6F" w:rsidRDefault="00772A6F" w:rsidP="00772A6F">
      <w:pPr>
        <w:pStyle w:val="af"/>
        <w:ind w:firstLine="708"/>
        <w:rPr>
          <w:sz w:val="20"/>
        </w:rPr>
      </w:pPr>
      <w:r>
        <w:rPr>
          <w:sz w:val="20"/>
        </w:rPr>
        <w:t>10</w:t>
      </w:r>
      <w:r w:rsidR="00FB4FE3">
        <w:rPr>
          <w:sz w:val="20"/>
        </w:rPr>
        <w:t>.6</w:t>
      </w:r>
      <w:r w:rsidRPr="00772A6F">
        <w:rPr>
          <w:sz w:val="20"/>
        </w:rPr>
        <w:t>. Независимая гарантия, предоставляемая в качестве обеспечения исполнения договора, заключаемого по результатам конкурентной закупки, должна соответствовать следующим требованиям:</w:t>
      </w:r>
    </w:p>
    <w:p w:rsidR="00772A6F" w:rsidRPr="00772A6F" w:rsidRDefault="00772A6F" w:rsidP="00772A6F">
      <w:pPr>
        <w:pStyle w:val="af"/>
        <w:ind w:firstLine="708"/>
        <w:rPr>
          <w:sz w:val="20"/>
        </w:rPr>
      </w:pPr>
      <w:r w:rsidRPr="00772A6F">
        <w:rPr>
          <w:sz w:val="20"/>
        </w:rPr>
        <w:t>1) независимая гарантия должна быть выдана гарантом, предусмотренным частью 1 статьи 45 Федерального закона № 44-ФЗ;</w:t>
      </w:r>
    </w:p>
    <w:p w:rsidR="00772A6F" w:rsidRPr="00772A6F" w:rsidRDefault="00772A6F" w:rsidP="00772A6F">
      <w:pPr>
        <w:pStyle w:val="af"/>
        <w:ind w:firstLine="708"/>
        <w:rPr>
          <w:sz w:val="20"/>
        </w:rPr>
      </w:pPr>
      <w:r w:rsidRPr="00772A6F">
        <w:rPr>
          <w:sz w:val="20"/>
        </w:rPr>
        <w:t>2) независимая гарантия не может быть отозвана выдавшим ее гарантом;</w:t>
      </w:r>
    </w:p>
    <w:p w:rsidR="00772A6F" w:rsidRPr="00772A6F" w:rsidRDefault="00772A6F" w:rsidP="00772A6F">
      <w:pPr>
        <w:pStyle w:val="af"/>
        <w:ind w:firstLine="708"/>
        <w:rPr>
          <w:sz w:val="20"/>
        </w:rPr>
      </w:pPr>
      <w:r w:rsidRPr="00772A6F">
        <w:rPr>
          <w:sz w:val="20"/>
        </w:rPr>
        <w:t>3) независимая гарантия должна содержать:</w:t>
      </w:r>
    </w:p>
    <w:p w:rsidR="00772A6F" w:rsidRPr="00772A6F" w:rsidRDefault="00772A6F" w:rsidP="00772A6F">
      <w:pPr>
        <w:pStyle w:val="af"/>
        <w:ind w:firstLine="708"/>
        <w:rPr>
          <w:sz w:val="20"/>
        </w:rPr>
      </w:pPr>
      <w:r w:rsidRPr="00772A6F">
        <w:rPr>
          <w:sz w:val="20"/>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772A6F" w:rsidRPr="00772A6F" w:rsidRDefault="00772A6F" w:rsidP="00772A6F">
      <w:pPr>
        <w:pStyle w:val="af"/>
        <w:ind w:firstLine="708"/>
        <w:rPr>
          <w:sz w:val="20"/>
        </w:rPr>
      </w:pPr>
      <w:r w:rsidRPr="00772A6F">
        <w:rPr>
          <w:sz w:val="20"/>
        </w:rPr>
        <w:t>б) перечень документов, предоставляемых Заказчиком (бенефициаром) гаранту одновременно с требованием об осуществлении уплаты денежной суммы по независимой гарантии, а именно: документ, подтверждающий полномочия лица, подписавшего требование об осуществлении уплаты денежной суммы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72A6F" w:rsidRPr="00772A6F" w:rsidRDefault="00772A6F" w:rsidP="00772A6F">
      <w:pPr>
        <w:pStyle w:val="af"/>
        <w:ind w:firstLine="708"/>
        <w:rPr>
          <w:sz w:val="20"/>
        </w:rPr>
      </w:pPr>
      <w:r w:rsidRPr="00772A6F">
        <w:rPr>
          <w:sz w:val="20"/>
        </w:rPr>
        <w:t>4)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772A6F" w:rsidRPr="00772A6F" w:rsidRDefault="00772A6F" w:rsidP="00772A6F">
      <w:pPr>
        <w:pStyle w:val="af"/>
        <w:ind w:firstLine="708"/>
        <w:rPr>
          <w:sz w:val="20"/>
        </w:rPr>
      </w:pPr>
      <w:r w:rsidRPr="00772A6F">
        <w:rPr>
          <w:sz w:val="20"/>
        </w:rPr>
        <w:t>5)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772A6F" w:rsidRPr="00772A6F" w:rsidRDefault="00772A6F" w:rsidP="00772A6F">
      <w:pPr>
        <w:pStyle w:val="af"/>
        <w:ind w:firstLine="708"/>
        <w:rPr>
          <w:sz w:val="20"/>
        </w:rPr>
      </w:pPr>
      <w:r w:rsidRPr="00772A6F">
        <w:rPr>
          <w:sz w:val="20"/>
        </w:rPr>
        <w:t>6) должна содержать обязанность гаранта об уплате Заказчику неустойки (пени) за каждый день просрочки в размере 0,1 процента денежной суммы, подлежащей уплате по такой независимой гарантии,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w:t>
      </w:r>
    </w:p>
    <w:p w:rsidR="00772A6F" w:rsidRPr="00772A6F" w:rsidRDefault="00772A6F" w:rsidP="00772A6F">
      <w:pPr>
        <w:pStyle w:val="af"/>
        <w:ind w:firstLine="708"/>
        <w:rPr>
          <w:sz w:val="20"/>
        </w:rPr>
      </w:pPr>
      <w:r>
        <w:rPr>
          <w:sz w:val="20"/>
        </w:rPr>
        <w:t>10</w:t>
      </w:r>
      <w:r w:rsidR="00FB4FE3">
        <w:rPr>
          <w:sz w:val="20"/>
        </w:rPr>
        <w:t>.7</w:t>
      </w:r>
      <w:r w:rsidRPr="00772A6F">
        <w:rPr>
          <w:sz w:val="20"/>
        </w:rPr>
        <w:t>. Срок и порядок предоставления обеспечения исполнения договора – в течение пяти рабочих дней с момента опубликования протокола определения победителя закупки одновременно с подписанным договором.</w:t>
      </w:r>
    </w:p>
    <w:p w:rsidR="00772A6F" w:rsidRPr="00772A6F" w:rsidRDefault="00772A6F" w:rsidP="00772A6F">
      <w:pPr>
        <w:pStyle w:val="af"/>
        <w:ind w:firstLine="708"/>
        <w:rPr>
          <w:sz w:val="20"/>
        </w:rPr>
      </w:pPr>
      <w:r>
        <w:rPr>
          <w:sz w:val="20"/>
        </w:rPr>
        <w:t>10</w:t>
      </w:r>
      <w:r w:rsidR="00FB4FE3">
        <w:rPr>
          <w:sz w:val="20"/>
        </w:rPr>
        <w:t>.8</w:t>
      </w:r>
      <w:r w:rsidRPr="00772A6F">
        <w:rPr>
          <w:sz w:val="20"/>
        </w:rPr>
        <w:t>.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72A6F" w:rsidRPr="00772A6F" w:rsidRDefault="00772A6F" w:rsidP="00772A6F">
      <w:pPr>
        <w:pStyle w:val="af"/>
        <w:ind w:firstLine="708"/>
        <w:rPr>
          <w:sz w:val="20"/>
        </w:rPr>
      </w:pPr>
      <w:r>
        <w:rPr>
          <w:sz w:val="20"/>
        </w:rPr>
        <w:t>10</w:t>
      </w:r>
      <w:r w:rsidR="00FB4FE3">
        <w:rPr>
          <w:sz w:val="20"/>
        </w:rPr>
        <w:t>.9</w:t>
      </w:r>
      <w:r w:rsidRPr="00772A6F">
        <w:rPr>
          <w:sz w:val="20"/>
        </w:rPr>
        <w:t>.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p w:rsidR="0063786D" w:rsidRPr="003C5155" w:rsidRDefault="00772A6F" w:rsidP="00772A6F">
      <w:pPr>
        <w:pStyle w:val="af"/>
        <w:ind w:firstLine="708"/>
        <w:rPr>
          <w:sz w:val="20"/>
        </w:rPr>
      </w:pPr>
      <w:r>
        <w:rPr>
          <w:sz w:val="20"/>
        </w:rPr>
        <w:t>10</w:t>
      </w:r>
      <w:r w:rsidR="00FB4FE3">
        <w:rPr>
          <w:sz w:val="20"/>
        </w:rPr>
        <w:t>.10</w:t>
      </w:r>
      <w:r w:rsidRPr="00772A6F">
        <w:rPr>
          <w:sz w:val="20"/>
        </w:rPr>
        <w:t>. Возврат банковской и независимой гарантии в случае, указанном в настоящем пункте договора, Заказчиком предоставившему ее лицу или гаранту не осуществляется, взыскание по ней не производится.</w:t>
      </w:r>
    </w:p>
    <w:p w:rsidR="0063786D" w:rsidRPr="003C5155" w:rsidRDefault="0063786D" w:rsidP="0063786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11</w:t>
      </w:r>
      <w:r w:rsidRPr="003C5155">
        <w:rPr>
          <w:rFonts w:ascii="Times New Roman" w:hAnsi="Times New Roman" w:cs="Times New Roman"/>
          <w:b/>
          <w:sz w:val="20"/>
          <w:szCs w:val="20"/>
        </w:rPr>
        <w:t xml:space="preserve">. Срок действия договора </w:t>
      </w:r>
    </w:p>
    <w:p w:rsidR="0063786D" w:rsidRPr="003C5155" w:rsidRDefault="0063786D" w:rsidP="0063786D">
      <w:pPr>
        <w:pStyle w:val="ConsPlusNormal"/>
        <w:widowControl/>
        <w:ind w:firstLine="567"/>
        <w:jc w:val="both"/>
        <w:rPr>
          <w:rFonts w:ascii="Times New Roman" w:hAnsi="Times New Roman" w:cs="Times New Roman"/>
        </w:rPr>
      </w:pPr>
      <w:r>
        <w:rPr>
          <w:rFonts w:ascii="Times New Roman" w:hAnsi="Times New Roman" w:cs="Times New Roman"/>
        </w:rPr>
        <w:t>11</w:t>
      </w:r>
      <w:r w:rsidRPr="003C5155">
        <w:rPr>
          <w:rFonts w:ascii="Times New Roman" w:hAnsi="Times New Roman" w:cs="Times New Roman"/>
        </w:rPr>
        <w:t>.1. Настоящий договор вступает в силу с момента его подписания обеими Сторонами и действует до 31.12</w:t>
      </w:r>
      <w:r w:rsidR="00772A6F">
        <w:rPr>
          <w:rFonts w:ascii="Times New Roman" w:hAnsi="Times New Roman" w:cs="Times New Roman"/>
        </w:rPr>
        <w:t>.2025</w:t>
      </w:r>
      <w:r w:rsidRPr="003C5155">
        <w:rPr>
          <w:rFonts w:ascii="Times New Roman" w:hAnsi="Times New Roman" w:cs="Times New Roman"/>
        </w:rPr>
        <w:t xml:space="preserve"> года, а в части оплаты до полного исполнения обязательств.</w:t>
      </w:r>
    </w:p>
    <w:p w:rsidR="00D3497B" w:rsidRDefault="00D3497B" w:rsidP="0063786D">
      <w:pPr>
        <w:pStyle w:val="ConsPlusNormal"/>
        <w:widowControl/>
        <w:ind w:firstLine="567"/>
        <w:jc w:val="center"/>
        <w:rPr>
          <w:rFonts w:ascii="Times New Roman" w:hAnsi="Times New Roman" w:cs="Times New Roman"/>
          <w:b/>
        </w:rPr>
      </w:pPr>
    </w:p>
    <w:p w:rsidR="0063786D" w:rsidRPr="003C5155" w:rsidRDefault="0063786D" w:rsidP="0063786D">
      <w:pPr>
        <w:pStyle w:val="ConsPlusNormal"/>
        <w:widowControl/>
        <w:ind w:firstLine="567"/>
        <w:jc w:val="center"/>
        <w:rPr>
          <w:rFonts w:ascii="Times New Roman" w:hAnsi="Times New Roman" w:cs="Times New Roman"/>
          <w:b/>
        </w:rPr>
      </w:pPr>
      <w:r>
        <w:rPr>
          <w:rFonts w:ascii="Times New Roman" w:hAnsi="Times New Roman" w:cs="Times New Roman"/>
          <w:b/>
        </w:rPr>
        <w:t>12</w:t>
      </w:r>
      <w:r w:rsidRPr="003C5155">
        <w:rPr>
          <w:rFonts w:ascii="Times New Roman" w:hAnsi="Times New Roman" w:cs="Times New Roman"/>
          <w:b/>
        </w:rPr>
        <w:t>. Антикоррупционная оговорка.</w:t>
      </w:r>
    </w:p>
    <w:p w:rsidR="00715570" w:rsidRPr="00715570" w:rsidRDefault="00715570" w:rsidP="00715570">
      <w:pPr>
        <w:pStyle w:val="ConsPlusNormal"/>
        <w:ind w:firstLine="567"/>
        <w:jc w:val="both"/>
        <w:rPr>
          <w:rFonts w:ascii="Times New Roman" w:hAnsi="Times New Roman" w:cs="Times New Roman"/>
        </w:rPr>
      </w:pPr>
      <w:r w:rsidRPr="00715570">
        <w:rPr>
          <w:rFonts w:ascii="Times New Roman" w:hAnsi="Times New Roman" w:cs="Times New Roman"/>
        </w:rPr>
        <w:t>12.1. При исполнении своих обязательств по Договору Стороны, их аффилированные лица, работники, представители не выплачивают, не предлагают выплатить и не разрешают выплату денежных средств или иных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с иными противоправными целями. Также Стороны, их аффилированные лица,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а также иные действия, нарушающие требования законодательства о противодействии коррупции.</w:t>
      </w:r>
    </w:p>
    <w:p w:rsidR="00715570" w:rsidRPr="00715570" w:rsidRDefault="00715570" w:rsidP="00715570">
      <w:pPr>
        <w:pStyle w:val="ConsPlusNormal"/>
        <w:ind w:firstLine="567"/>
        <w:jc w:val="both"/>
        <w:rPr>
          <w:rFonts w:ascii="Times New Roman" w:hAnsi="Times New Roman" w:cs="Times New Roman"/>
        </w:rPr>
      </w:pPr>
      <w:r w:rsidRPr="00715570">
        <w:rPr>
          <w:rFonts w:ascii="Times New Roman" w:hAnsi="Times New Roman" w:cs="Times New Roman"/>
        </w:rPr>
        <w:t>12.2. В случае возникновения у Стороны оснований полагать, что произошло или может произойти нарушение условий, предусмотренных пунктом 12.1 Договора, она обязуется незамедлительно уведомить об этом другую Сторону в письменной форме по реквизитам, указанным в Договоре. В письменном уведомлении Сторона обязана указать обоснованные факты или предоставить материалы, достоверно подтверждающие или дающие основание полагать, что произошло или может произойти нарушение. Сторона, получившая уведомление, обязана рассмотреть такое уведомление и сообщить другой Стороне об итогах его рассмотрения в письменной форме по реквизитам, указанным в Договоре в срок, не превышающий 10 календарных дней с даты получения такого уведомления.</w:t>
      </w:r>
    </w:p>
    <w:p w:rsidR="0063786D" w:rsidRPr="003C5155" w:rsidRDefault="00715570" w:rsidP="00715570">
      <w:pPr>
        <w:pStyle w:val="ConsPlusNormal"/>
        <w:ind w:firstLine="567"/>
        <w:jc w:val="both"/>
        <w:rPr>
          <w:rFonts w:ascii="Times New Roman" w:hAnsi="Times New Roman" w:cs="Times New Roman"/>
        </w:rPr>
      </w:pPr>
      <w:r w:rsidRPr="00715570">
        <w:rPr>
          <w:rFonts w:ascii="Times New Roman" w:hAnsi="Times New Roman" w:cs="Times New Roman"/>
        </w:rPr>
        <w:t>12.3. В случае нарушения одной Стороной обязательств, предусмотренных пунктом 12.1 Договора, и (или) неполучения другой Стороной в установленный настоящим Договором срок подтверждения, что нарушения не произошли, другая Сторона направляет обоснованные факты или предоставляет материалы в компетентные органы в соответствии с законодательством Российской Федерации.</w:t>
      </w:r>
    </w:p>
    <w:p w:rsidR="0063786D" w:rsidRPr="003C5155" w:rsidRDefault="0063786D" w:rsidP="0063786D">
      <w:pPr>
        <w:pStyle w:val="ConsPlusNonformat"/>
        <w:ind w:firstLine="567"/>
        <w:jc w:val="center"/>
        <w:rPr>
          <w:rFonts w:ascii="Times New Roman" w:hAnsi="Times New Roman" w:cs="Times New Roman"/>
          <w:b/>
        </w:rPr>
      </w:pPr>
      <w:r>
        <w:rPr>
          <w:rFonts w:ascii="Times New Roman" w:hAnsi="Times New Roman" w:cs="Times New Roman"/>
          <w:b/>
        </w:rPr>
        <w:t>13</w:t>
      </w:r>
      <w:r w:rsidRPr="003C5155">
        <w:rPr>
          <w:rFonts w:ascii="Times New Roman" w:hAnsi="Times New Roman" w:cs="Times New Roman"/>
          <w:b/>
        </w:rPr>
        <w:t>. Заключительные положения</w:t>
      </w:r>
    </w:p>
    <w:p w:rsidR="0063786D" w:rsidRPr="00B55622" w:rsidRDefault="0063786D" w:rsidP="0063786D">
      <w:pPr>
        <w:pStyle w:val="ConsPlusNormal"/>
        <w:ind w:firstLine="567"/>
        <w:jc w:val="both"/>
        <w:rPr>
          <w:rFonts w:ascii="Times New Roman" w:hAnsi="Times New Roman" w:cs="Times New Roman"/>
        </w:rPr>
      </w:pPr>
      <w:r>
        <w:rPr>
          <w:rFonts w:ascii="Times New Roman" w:hAnsi="Times New Roman" w:cs="Times New Roman"/>
        </w:rPr>
        <w:t>13</w:t>
      </w:r>
      <w:r w:rsidRPr="00B55622">
        <w:rPr>
          <w:rFonts w:ascii="Times New Roman" w:hAnsi="Times New Roman" w:cs="Times New Roman"/>
        </w:rPr>
        <w:t>.1. Все изменения к настоящему договору действительны лишь в том случае, если они оформлены в письменной форме, подписаны уполномоченными на то представителями Сторон.</w:t>
      </w:r>
    </w:p>
    <w:p w:rsidR="0063786D" w:rsidRPr="00B55622" w:rsidRDefault="0063786D" w:rsidP="0063786D">
      <w:pPr>
        <w:pStyle w:val="ConsPlusNormal"/>
        <w:ind w:firstLine="567"/>
        <w:jc w:val="both"/>
        <w:rPr>
          <w:rFonts w:ascii="Times New Roman" w:hAnsi="Times New Roman" w:cs="Times New Roman"/>
        </w:rPr>
      </w:pPr>
      <w:r>
        <w:rPr>
          <w:rFonts w:ascii="Times New Roman" w:hAnsi="Times New Roman" w:cs="Times New Roman"/>
        </w:rPr>
        <w:lastRenderedPageBreak/>
        <w:t>13</w:t>
      </w:r>
      <w:r w:rsidRPr="00B55622">
        <w:rPr>
          <w:rFonts w:ascii="Times New Roman" w:hAnsi="Times New Roman" w:cs="Times New Roman"/>
        </w:rPr>
        <w:t>.2. Досрочное расторжение настоящего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РФ.</w:t>
      </w:r>
    </w:p>
    <w:p w:rsidR="0063786D" w:rsidRDefault="0063786D" w:rsidP="0063786D">
      <w:pPr>
        <w:pStyle w:val="ConsPlusNormal"/>
        <w:ind w:firstLine="567"/>
        <w:jc w:val="both"/>
        <w:rPr>
          <w:rFonts w:ascii="Times New Roman" w:hAnsi="Times New Roman" w:cs="Times New Roman"/>
        </w:rPr>
      </w:pPr>
      <w:r>
        <w:rPr>
          <w:rFonts w:ascii="Times New Roman" w:hAnsi="Times New Roman" w:cs="Times New Roman"/>
        </w:rPr>
        <w:t>13</w:t>
      </w:r>
      <w:r w:rsidRPr="00B55622">
        <w:rPr>
          <w:rFonts w:ascii="Times New Roman" w:hAnsi="Times New Roman" w:cs="Times New Roman"/>
        </w:rPr>
        <w:t>.3. Во всем остальном, что не предусмотрено настоящим договором, Стороны руководствуются действующим законодательством.</w:t>
      </w:r>
    </w:p>
    <w:p w:rsidR="0063786D" w:rsidRPr="0083190D" w:rsidRDefault="0063786D" w:rsidP="0063786D">
      <w:pPr>
        <w:pStyle w:val="ConsPlusNormal"/>
        <w:ind w:firstLine="567"/>
        <w:jc w:val="both"/>
        <w:rPr>
          <w:rFonts w:ascii="Times New Roman" w:hAnsi="Times New Roman" w:cs="Times New Roman"/>
        </w:rPr>
      </w:pPr>
      <w:r>
        <w:rPr>
          <w:rFonts w:ascii="Times New Roman" w:hAnsi="Times New Roman" w:cs="Times New Roman"/>
        </w:rPr>
        <w:t>13</w:t>
      </w:r>
      <w:r w:rsidRPr="0004326A">
        <w:rPr>
          <w:rFonts w:ascii="Times New Roman" w:hAnsi="Times New Roman" w:cs="Times New Roman"/>
        </w:rPr>
        <w:t>.4. Настоящий Договор составлен в двух экземплярах, имеющих равную юридическую силу, по одному экземпляру для каждой из Сторон.</w:t>
      </w:r>
    </w:p>
    <w:p w:rsidR="00AF5B2E" w:rsidRPr="000A2736" w:rsidRDefault="0054022E" w:rsidP="00AF5B2E">
      <w:pPr>
        <w:pStyle w:val="ac"/>
        <w:jc w:val="center"/>
        <w:rPr>
          <w:rFonts w:ascii="Times New Roman" w:hAnsi="Times New Roman" w:cs="Times New Roman"/>
          <w:b/>
          <w:bCs/>
          <w:spacing w:val="-2"/>
          <w:sz w:val="20"/>
          <w:szCs w:val="20"/>
        </w:rPr>
      </w:pPr>
      <w:r>
        <w:rPr>
          <w:rFonts w:ascii="Times New Roman" w:hAnsi="Times New Roman" w:cs="Times New Roman"/>
          <w:b/>
          <w:bCs/>
          <w:spacing w:val="-2"/>
          <w:sz w:val="20"/>
          <w:szCs w:val="20"/>
        </w:rPr>
        <w:t>14</w:t>
      </w:r>
      <w:r w:rsidR="00AF5B2E">
        <w:rPr>
          <w:rFonts w:ascii="Times New Roman" w:hAnsi="Times New Roman" w:cs="Times New Roman"/>
          <w:b/>
          <w:bCs/>
          <w:spacing w:val="-2"/>
          <w:sz w:val="20"/>
          <w:szCs w:val="20"/>
        </w:rPr>
        <w:t>.</w:t>
      </w:r>
      <w:r w:rsidR="00AF5B2E" w:rsidRPr="000A2736">
        <w:rPr>
          <w:rFonts w:ascii="Times New Roman" w:hAnsi="Times New Roman" w:cs="Times New Roman"/>
          <w:b/>
          <w:bCs/>
          <w:spacing w:val="-2"/>
          <w:sz w:val="20"/>
          <w:szCs w:val="20"/>
        </w:rPr>
        <w:t>Юридические адреса и платежные реквизиты сторон:</w:t>
      </w:r>
    </w:p>
    <w:tbl>
      <w:tblPr>
        <w:tblW w:w="10009" w:type="dxa"/>
        <w:tblInd w:w="108" w:type="dxa"/>
        <w:tblLook w:val="0000" w:firstRow="0" w:lastRow="0" w:firstColumn="0" w:lastColumn="0" w:noHBand="0" w:noVBand="0"/>
      </w:tblPr>
      <w:tblGrid>
        <w:gridCol w:w="4974"/>
        <w:gridCol w:w="554"/>
        <w:gridCol w:w="4481"/>
      </w:tblGrid>
      <w:tr w:rsidR="00A55113" w:rsidRPr="00DA461E" w:rsidTr="0075348E">
        <w:trPr>
          <w:trHeight w:val="345"/>
        </w:trPr>
        <w:tc>
          <w:tcPr>
            <w:tcW w:w="4974" w:type="dxa"/>
          </w:tcPr>
          <w:p w:rsidR="00A55113" w:rsidRPr="00DA461E" w:rsidRDefault="00A55113" w:rsidP="0075348E">
            <w:pPr>
              <w:pStyle w:val="ac"/>
              <w:rPr>
                <w:rFonts w:ascii="Times New Roman" w:hAnsi="Times New Roman" w:cs="Times New Roman"/>
                <w:sz w:val="20"/>
                <w:szCs w:val="20"/>
              </w:rPr>
            </w:pPr>
            <w:r w:rsidRPr="00DA461E">
              <w:rPr>
                <w:rFonts w:ascii="Times New Roman" w:hAnsi="Times New Roman" w:cs="Times New Roman"/>
                <w:sz w:val="20"/>
                <w:szCs w:val="20"/>
              </w:rPr>
              <w:t>Заказчик:</w:t>
            </w:r>
          </w:p>
        </w:tc>
        <w:tc>
          <w:tcPr>
            <w:tcW w:w="554" w:type="dxa"/>
          </w:tcPr>
          <w:p w:rsidR="00A55113" w:rsidRPr="00DA461E" w:rsidRDefault="00A55113" w:rsidP="0075348E">
            <w:pPr>
              <w:pStyle w:val="ac"/>
              <w:rPr>
                <w:rFonts w:ascii="Times New Roman" w:hAnsi="Times New Roman" w:cs="Times New Roman"/>
                <w:sz w:val="20"/>
                <w:szCs w:val="20"/>
              </w:rPr>
            </w:pPr>
          </w:p>
        </w:tc>
        <w:tc>
          <w:tcPr>
            <w:tcW w:w="4481" w:type="dxa"/>
          </w:tcPr>
          <w:p w:rsidR="00A55113" w:rsidRPr="00DA461E" w:rsidRDefault="00A55113" w:rsidP="0075348E">
            <w:pPr>
              <w:pStyle w:val="ac"/>
              <w:rPr>
                <w:rFonts w:ascii="Times New Roman" w:hAnsi="Times New Roman" w:cs="Times New Roman"/>
                <w:sz w:val="20"/>
                <w:szCs w:val="20"/>
              </w:rPr>
            </w:pPr>
            <w:r>
              <w:rPr>
                <w:rFonts w:ascii="Times New Roman" w:hAnsi="Times New Roman" w:cs="Times New Roman"/>
                <w:sz w:val="20"/>
                <w:szCs w:val="20"/>
              </w:rPr>
              <w:t>Исполнитель</w:t>
            </w:r>
            <w:r w:rsidRPr="00DA461E">
              <w:rPr>
                <w:rFonts w:ascii="Times New Roman" w:hAnsi="Times New Roman" w:cs="Times New Roman"/>
                <w:sz w:val="20"/>
                <w:szCs w:val="20"/>
              </w:rPr>
              <w:t>:</w:t>
            </w:r>
          </w:p>
        </w:tc>
      </w:tr>
      <w:tr w:rsidR="00A55113" w:rsidRPr="00DA461E" w:rsidTr="0075348E">
        <w:trPr>
          <w:trHeight w:val="345"/>
        </w:trPr>
        <w:tc>
          <w:tcPr>
            <w:tcW w:w="4974" w:type="dxa"/>
          </w:tcPr>
          <w:p w:rsidR="00715570" w:rsidRPr="00715570" w:rsidRDefault="00715570" w:rsidP="00715570">
            <w:pPr>
              <w:pStyle w:val="ac"/>
              <w:rPr>
                <w:rFonts w:ascii="Times New Roman" w:hAnsi="Times New Roman" w:cs="Times New Roman"/>
                <w:sz w:val="20"/>
                <w:szCs w:val="20"/>
              </w:rPr>
            </w:pPr>
            <w:r w:rsidRPr="00715570">
              <w:rPr>
                <w:rFonts w:ascii="Times New Roman" w:hAnsi="Times New Roman" w:cs="Times New Roman"/>
                <w:sz w:val="20"/>
                <w:szCs w:val="20"/>
              </w:rPr>
              <w:t>Государственное автономное учреждение здравоохранения «Оренбургский областной клинический наркологический диспансер»</w:t>
            </w:r>
          </w:p>
          <w:p w:rsidR="00715570" w:rsidRPr="00715570" w:rsidRDefault="00715570" w:rsidP="00715570">
            <w:pPr>
              <w:pStyle w:val="ac"/>
              <w:rPr>
                <w:rFonts w:ascii="Times New Roman" w:hAnsi="Times New Roman" w:cs="Times New Roman"/>
                <w:sz w:val="20"/>
                <w:szCs w:val="20"/>
              </w:rPr>
            </w:pPr>
            <w:r w:rsidRPr="00715570">
              <w:rPr>
                <w:rFonts w:ascii="Times New Roman" w:hAnsi="Times New Roman" w:cs="Times New Roman"/>
                <w:sz w:val="20"/>
                <w:szCs w:val="20"/>
              </w:rPr>
              <w:t>Юридический адрес: 460023 г. Оренбург, ул. Инструментальная, д.2</w:t>
            </w:r>
          </w:p>
          <w:p w:rsidR="00715570" w:rsidRPr="00715570" w:rsidRDefault="00715570" w:rsidP="00715570">
            <w:pPr>
              <w:pStyle w:val="ac"/>
              <w:rPr>
                <w:rFonts w:ascii="Times New Roman" w:hAnsi="Times New Roman" w:cs="Times New Roman"/>
                <w:sz w:val="20"/>
                <w:szCs w:val="20"/>
              </w:rPr>
            </w:pPr>
            <w:r w:rsidRPr="00715570">
              <w:rPr>
                <w:rFonts w:ascii="Times New Roman" w:hAnsi="Times New Roman" w:cs="Times New Roman"/>
                <w:sz w:val="20"/>
                <w:szCs w:val="20"/>
              </w:rPr>
              <w:t>Фактический адрес: 460004, г. Оренбург, пер. Дорожный, д.8</w:t>
            </w:r>
            <w:r w:rsidR="00772A6F">
              <w:rPr>
                <w:rFonts w:ascii="Times New Roman" w:hAnsi="Times New Roman" w:cs="Times New Roman"/>
                <w:sz w:val="20"/>
                <w:szCs w:val="20"/>
              </w:rPr>
              <w:t>81</w:t>
            </w:r>
          </w:p>
          <w:p w:rsidR="00715570" w:rsidRPr="00715570" w:rsidRDefault="00715570" w:rsidP="00715570">
            <w:pPr>
              <w:pStyle w:val="ac"/>
              <w:rPr>
                <w:rFonts w:ascii="Times New Roman" w:hAnsi="Times New Roman" w:cs="Times New Roman"/>
                <w:sz w:val="20"/>
                <w:szCs w:val="20"/>
              </w:rPr>
            </w:pPr>
            <w:r w:rsidRPr="00715570">
              <w:rPr>
                <w:rFonts w:ascii="Times New Roman" w:hAnsi="Times New Roman" w:cs="Times New Roman"/>
                <w:sz w:val="20"/>
                <w:szCs w:val="20"/>
              </w:rPr>
              <w:t>ИНН 5611020440 КПП 561101001</w:t>
            </w:r>
          </w:p>
          <w:p w:rsidR="00985837" w:rsidRPr="00985837"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министерство финансов Оренбургской области (ГАУЗ «ООКНД» л.с.039.09.016.0)</w:t>
            </w:r>
          </w:p>
          <w:p w:rsidR="00985837" w:rsidRPr="00985837"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Р/с 03224643530000005300</w:t>
            </w:r>
          </w:p>
          <w:p w:rsidR="00985837" w:rsidRPr="00985837"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Наименование банка: ОТДЕЛЕНИЕ ОРЕНБУРГ БАНКА РОССИИ//УФК по Оренбургской области, г. Оренбург</w:t>
            </w:r>
          </w:p>
          <w:p w:rsidR="00985837" w:rsidRPr="00985837"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БИК 015354008</w:t>
            </w:r>
          </w:p>
          <w:p w:rsidR="00985837" w:rsidRPr="00985837"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к/с 40102810545370000045 (Единый казначейский счёт)</w:t>
            </w:r>
          </w:p>
          <w:p w:rsidR="00715570" w:rsidRDefault="00985837" w:rsidP="00985837">
            <w:pPr>
              <w:pStyle w:val="ac"/>
              <w:rPr>
                <w:rFonts w:ascii="Times New Roman" w:hAnsi="Times New Roman" w:cs="Times New Roman"/>
                <w:sz w:val="20"/>
                <w:szCs w:val="20"/>
              </w:rPr>
            </w:pPr>
            <w:r w:rsidRPr="00985837">
              <w:rPr>
                <w:rFonts w:ascii="Times New Roman" w:hAnsi="Times New Roman" w:cs="Times New Roman"/>
                <w:sz w:val="20"/>
                <w:szCs w:val="20"/>
              </w:rPr>
              <w:t>КБК</w:t>
            </w:r>
            <w:r w:rsidRPr="00772A6F">
              <w:rPr>
                <w:rFonts w:ascii="Times New Roman" w:hAnsi="Times New Roman" w:cs="Times New Roman"/>
                <w:sz w:val="20"/>
                <w:szCs w:val="20"/>
              </w:rPr>
              <w:t xml:space="preserve"> 00000000000000000510</w:t>
            </w:r>
          </w:p>
          <w:p w:rsidR="00772A6F" w:rsidRPr="00772A6F" w:rsidRDefault="00772A6F" w:rsidP="00985837">
            <w:pPr>
              <w:pStyle w:val="ac"/>
              <w:rPr>
                <w:rFonts w:ascii="Times New Roman" w:hAnsi="Times New Roman" w:cs="Times New Roman"/>
                <w:sz w:val="20"/>
                <w:szCs w:val="20"/>
              </w:rPr>
            </w:pPr>
          </w:p>
          <w:p w:rsidR="00A55113" w:rsidRPr="00DA461E" w:rsidRDefault="00A55113" w:rsidP="0075348E">
            <w:pPr>
              <w:pStyle w:val="ac"/>
              <w:rPr>
                <w:rFonts w:ascii="Times New Roman" w:hAnsi="Times New Roman" w:cs="Times New Roman"/>
                <w:sz w:val="20"/>
                <w:szCs w:val="20"/>
              </w:rPr>
            </w:pPr>
            <w:r w:rsidRPr="00DA461E">
              <w:rPr>
                <w:rFonts w:ascii="Times New Roman" w:hAnsi="Times New Roman" w:cs="Times New Roman"/>
                <w:sz w:val="20"/>
                <w:szCs w:val="20"/>
              </w:rPr>
              <w:t xml:space="preserve">Главный врач ГАУЗ «ООКНД»  </w:t>
            </w:r>
          </w:p>
          <w:p w:rsidR="00A55113" w:rsidRPr="00DA461E"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r>
              <w:rPr>
                <w:rFonts w:ascii="Times New Roman" w:hAnsi="Times New Roman" w:cs="Times New Roman"/>
                <w:sz w:val="20"/>
                <w:szCs w:val="20"/>
              </w:rPr>
              <w:t>_</w:t>
            </w:r>
            <w:r w:rsidR="00772A6F">
              <w:rPr>
                <w:rFonts w:ascii="Times New Roman" w:hAnsi="Times New Roman" w:cs="Times New Roman"/>
                <w:sz w:val="20"/>
                <w:szCs w:val="20"/>
              </w:rPr>
              <w:t>____________________ Карпец В.В.</w:t>
            </w:r>
          </w:p>
          <w:p w:rsidR="00772A6F" w:rsidRPr="00DA461E" w:rsidRDefault="00772A6F" w:rsidP="0075348E">
            <w:pPr>
              <w:pStyle w:val="ac"/>
              <w:rPr>
                <w:rFonts w:ascii="Times New Roman" w:hAnsi="Times New Roman" w:cs="Times New Roman"/>
                <w:sz w:val="20"/>
                <w:szCs w:val="20"/>
              </w:rPr>
            </w:pPr>
          </w:p>
        </w:tc>
        <w:tc>
          <w:tcPr>
            <w:tcW w:w="554" w:type="dxa"/>
          </w:tcPr>
          <w:p w:rsidR="00A55113" w:rsidRPr="00DA461E" w:rsidRDefault="00A55113" w:rsidP="0075348E">
            <w:pPr>
              <w:pStyle w:val="ac"/>
              <w:rPr>
                <w:rFonts w:ascii="Times New Roman" w:hAnsi="Times New Roman" w:cs="Times New Roman"/>
                <w:sz w:val="20"/>
                <w:szCs w:val="20"/>
              </w:rPr>
            </w:pPr>
          </w:p>
        </w:tc>
        <w:tc>
          <w:tcPr>
            <w:tcW w:w="4481" w:type="dxa"/>
          </w:tcPr>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Default="00A55113" w:rsidP="0075348E">
            <w:pPr>
              <w:pStyle w:val="ac"/>
              <w:rPr>
                <w:rFonts w:ascii="Times New Roman" w:hAnsi="Times New Roman" w:cs="Times New Roman"/>
                <w:sz w:val="20"/>
                <w:szCs w:val="20"/>
              </w:rPr>
            </w:pPr>
          </w:p>
          <w:p w:rsidR="00A55113" w:rsidRPr="00DA461E" w:rsidRDefault="00A55113" w:rsidP="0075348E">
            <w:pPr>
              <w:pStyle w:val="ac"/>
              <w:rPr>
                <w:rFonts w:ascii="Times New Roman" w:hAnsi="Times New Roman" w:cs="Times New Roman"/>
                <w:sz w:val="20"/>
                <w:szCs w:val="20"/>
              </w:rPr>
            </w:pPr>
          </w:p>
          <w:p w:rsidR="00A55113" w:rsidRPr="00DA461E" w:rsidRDefault="00A55113" w:rsidP="0075348E">
            <w:pPr>
              <w:pStyle w:val="ac"/>
              <w:rPr>
                <w:rFonts w:ascii="Times New Roman" w:hAnsi="Times New Roman" w:cs="Times New Roman"/>
                <w:sz w:val="20"/>
                <w:szCs w:val="20"/>
              </w:rPr>
            </w:pPr>
            <w:r>
              <w:rPr>
                <w:rFonts w:ascii="Times New Roman" w:hAnsi="Times New Roman" w:cs="Times New Roman"/>
                <w:sz w:val="20"/>
                <w:szCs w:val="20"/>
              </w:rPr>
              <w:t xml:space="preserve">____________________ </w:t>
            </w:r>
          </w:p>
        </w:tc>
      </w:tr>
    </w:tbl>
    <w:p w:rsidR="00A55113" w:rsidRDefault="00A55113" w:rsidP="00AF5B2E">
      <w:pPr>
        <w:pStyle w:val="ac"/>
        <w:rPr>
          <w:rFonts w:ascii="Times New Roman" w:hAnsi="Times New Roman" w:cs="Times New Roman"/>
          <w:sz w:val="20"/>
          <w:szCs w:val="20"/>
        </w:rPr>
      </w:pPr>
    </w:p>
    <w:p w:rsidR="00A55113" w:rsidRPr="000A2736" w:rsidRDefault="00A55113" w:rsidP="00AF5B2E">
      <w:pPr>
        <w:pStyle w:val="ac"/>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8B127C" w:rsidRDefault="008B127C"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F5B2E">
      <w:pPr>
        <w:pStyle w:val="ac"/>
        <w:jc w:val="right"/>
        <w:rPr>
          <w:rFonts w:ascii="Times New Roman" w:hAnsi="Times New Roman" w:cs="Times New Roman"/>
          <w:sz w:val="20"/>
          <w:szCs w:val="20"/>
        </w:rPr>
      </w:pPr>
    </w:p>
    <w:p w:rsidR="00A55113" w:rsidRDefault="00A55113" w:rsidP="00A55113">
      <w:pPr>
        <w:pStyle w:val="ac"/>
        <w:jc w:val="right"/>
        <w:rPr>
          <w:rFonts w:ascii="Times New Roman" w:hAnsi="Times New Roman" w:cs="Times New Roman"/>
          <w:sz w:val="20"/>
          <w:szCs w:val="20"/>
        </w:rPr>
      </w:pPr>
      <w:r>
        <w:rPr>
          <w:rFonts w:ascii="Times New Roman" w:hAnsi="Times New Roman" w:cs="Times New Roman"/>
          <w:sz w:val="20"/>
          <w:szCs w:val="20"/>
        </w:rPr>
        <w:t>Приложение №1</w:t>
      </w:r>
    </w:p>
    <w:p w:rsidR="00A55113" w:rsidRDefault="00A55113" w:rsidP="00A55113">
      <w:pPr>
        <w:pStyle w:val="ac"/>
        <w:jc w:val="right"/>
        <w:rPr>
          <w:rFonts w:ascii="Times New Roman" w:hAnsi="Times New Roman" w:cs="Times New Roman"/>
          <w:sz w:val="20"/>
          <w:szCs w:val="20"/>
        </w:rPr>
      </w:pPr>
      <w:r>
        <w:rPr>
          <w:rFonts w:ascii="Times New Roman" w:hAnsi="Times New Roman" w:cs="Times New Roman"/>
          <w:sz w:val="20"/>
          <w:szCs w:val="20"/>
        </w:rPr>
        <w:t>к Договору № _____________</w:t>
      </w:r>
    </w:p>
    <w:p w:rsidR="00A55113" w:rsidRPr="000A2736" w:rsidRDefault="00772A6F" w:rsidP="00A55113">
      <w:pPr>
        <w:pStyle w:val="ac"/>
        <w:jc w:val="right"/>
        <w:rPr>
          <w:rFonts w:ascii="Times New Roman" w:hAnsi="Times New Roman" w:cs="Times New Roman"/>
          <w:sz w:val="20"/>
          <w:szCs w:val="20"/>
        </w:rPr>
      </w:pPr>
      <w:r>
        <w:rPr>
          <w:rFonts w:ascii="Times New Roman" w:hAnsi="Times New Roman" w:cs="Times New Roman"/>
          <w:sz w:val="20"/>
          <w:szCs w:val="20"/>
        </w:rPr>
        <w:t>от «____» ___________ 2024</w:t>
      </w:r>
      <w:r w:rsidR="00A55113">
        <w:rPr>
          <w:rFonts w:ascii="Times New Roman" w:hAnsi="Times New Roman" w:cs="Times New Roman"/>
          <w:sz w:val="20"/>
          <w:szCs w:val="20"/>
        </w:rPr>
        <w:t xml:space="preserve"> </w:t>
      </w:r>
      <w:r w:rsidR="00A55113" w:rsidRPr="000A2736">
        <w:rPr>
          <w:rFonts w:ascii="Times New Roman" w:hAnsi="Times New Roman" w:cs="Times New Roman"/>
          <w:sz w:val="20"/>
          <w:szCs w:val="20"/>
        </w:rPr>
        <w:t>г.</w:t>
      </w:r>
    </w:p>
    <w:p w:rsidR="00A55113" w:rsidRDefault="00A55113" w:rsidP="00A55113">
      <w:pPr>
        <w:pStyle w:val="ac"/>
        <w:jc w:val="center"/>
        <w:rPr>
          <w:rFonts w:ascii="Times New Roman" w:hAnsi="Times New Roman" w:cs="Times New Roman"/>
          <w:sz w:val="20"/>
          <w:szCs w:val="20"/>
        </w:rPr>
      </w:pPr>
    </w:p>
    <w:p w:rsidR="00A55113" w:rsidRPr="00F743EC"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p>
    <w:p w:rsidR="00A55113"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r w:rsidRPr="00F743EC">
        <w:rPr>
          <w:rFonts w:ascii="Times New Roman" w:eastAsia="Times New Roman" w:hAnsi="Times New Roman" w:cs="Times New Roman"/>
          <w:sz w:val="20"/>
          <w:szCs w:val="20"/>
        </w:rPr>
        <w:t>СПЕЦИФИКАЦИЯ</w:t>
      </w:r>
    </w:p>
    <w:p w:rsidR="00A55113" w:rsidRPr="00F743EC"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p>
    <w:tbl>
      <w:tblPr>
        <w:tblW w:w="10236" w:type="dxa"/>
        <w:tblInd w:w="108" w:type="dxa"/>
        <w:tblLayout w:type="fixed"/>
        <w:tblLook w:val="0000" w:firstRow="0" w:lastRow="0" w:firstColumn="0" w:lastColumn="0" w:noHBand="0" w:noVBand="0"/>
      </w:tblPr>
      <w:tblGrid>
        <w:gridCol w:w="378"/>
        <w:gridCol w:w="3904"/>
        <w:gridCol w:w="1842"/>
        <w:gridCol w:w="1135"/>
        <w:gridCol w:w="709"/>
        <w:gridCol w:w="1134"/>
        <w:gridCol w:w="1134"/>
      </w:tblGrid>
      <w:tr w:rsidR="00DC627A" w:rsidRPr="00F743EC" w:rsidTr="000A24B2">
        <w:trPr>
          <w:trHeight w:val="591"/>
        </w:trPr>
        <w:tc>
          <w:tcPr>
            <w:tcW w:w="37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w:t>
            </w:r>
          </w:p>
        </w:tc>
        <w:tc>
          <w:tcPr>
            <w:tcW w:w="390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C627A" w:rsidRPr="00F743EC" w:rsidRDefault="00DC627A" w:rsidP="00DC627A">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Наименование</w:t>
            </w:r>
            <w:r>
              <w:rPr>
                <w:rFonts w:ascii="Times New Roman" w:eastAsia="Times New Roman" w:hAnsi="Times New Roman" w:cs="Times New Roman"/>
                <w:b/>
                <w:bCs/>
                <w:sz w:val="20"/>
                <w:szCs w:val="20"/>
              </w:rPr>
              <w:t xml:space="preserve"> услуги</w:t>
            </w:r>
          </w:p>
        </w:tc>
        <w:tc>
          <w:tcPr>
            <w:tcW w:w="1842" w:type="dxa"/>
            <w:tcBorders>
              <w:top w:val="single" w:sz="4" w:space="0" w:color="auto"/>
              <w:left w:val="single" w:sz="4" w:space="0" w:color="auto"/>
              <w:bottom w:val="single" w:sz="4" w:space="0" w:color="000000"/>
              <w:right w:val="single" w:sz="4" w:space="0" w:color="auto"/>
            </w:tcBorders>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Характеристики</w:t>
            </w:r>
            <w:r>
              <w:rPr>
                <w:rFonts w:ascii="Times New Roman" w:eastAsia="Times New Roman" w:hAnsi="Times New Roman" w:cs="Times New Roman"/>
                <w:b/>
                <w:bCs/>
                <w:sz w:val="20"/>
                <w:szCs w:val="20"/>
              </w:rPr>
              <w:t xml:space="preserve"> услуги</w:t>
            </w:r>
          </w:p>
        </w:tc>
        <w:tc>
          <w:tcPr>
            <w:tcW w:w="1135" w:type="dxa"/>
            <w:tcBorders>
              <w:top w:val="single" w:sz="4" w:space="0" w:color="auto"/>
              <w:left w:val="single" w:sz="4" w:space="0" w:color="auto"/>
              <w:bottom w:val="single" w:sz="4" w:space="0" w:color="000000"/>
              <w:right w:val="single" w:sz="4" w:space="0" w:color="auto"/>
            </w:tcBorders>
            <w:shd w:val="clear" w:color="auto" w:fill="auto"/>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Цена за единицу</w:t>
            </w:r>
          </w:p>
        </w:tc>
        <w:tc>
          <w:tcPr>
            <w:tcW w:w="1134" w:type="dxa"/>
            <w:tcBorders>
              <w:top w:val="single" w:sz="4" w:space="0" w:color="auto"/>
              <w:left w:val="single" w:sz="4" w:space="0" w:color="auto"/>
              <w:bottom w:val="single" w:sz="4" w:space="0" w:color="auto"/>
              <w:right w:val="single" w:sz="4" w:space="0" w:color="auto"/>
            </w:tcBorders>
            <w:vAlign w:val="center"/>
          </w:tcPr>
          <w:p w:rsidR="00DC627A" w:rsidRPr="00F743EC" w:rsidRDefault="00DC627A" w:rsidP="0075348E">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Цена договора, руб.</w:t>
            </w:r>
          </w:p>
        </w:tc>
      </w:tr>
      <w:tr w:rsidR="00DC627A" w:rsidRPr="00F743EC" w:rsidTr="008F5116">
        <w:trPr>
          <w:trHeight w:val="349"/>
        </w:trPr>
        <w:tc>
          <w:tcPr>
            <w:tcW w:w="378" w:type="dxa"/>
            <w:tcBorders>
              <w:top w:val="single" w:sz="4" w:space="0" w:color="auto"/>
              <w:left w:val="single" w:sz="4" w:space="0" w:color="auto"/>
              <w:bottom w:val="single" w:sz="4" w:space="0" w:color="auto"/>
              <w:right w:val="single" w:sz="4" w:space="0" w:color="auto"/>
            </w:tcBorders>
            <w:shd w:val="clear" w:color="auto" w:fill="auto"/>
          </w:tcPr>
          <w:p w:rsidR="00DC627A" w:rsidRPr="00F743EC" w:rsidRDefault="00DC627A" w:rsidP="0075348E">
            <w:pPr>
              <w:numPr>
                <w:ilvl w:val="0"/>
                <w:numId w:val="17"/>
              </w:numPr>
              <w:spacing w:after="0" w:line="240" w:lineRule="auto"/>
              <w:ind w:left="0" w:firstLine="0"/>
              <w:jc w:val="center"/>
              <w:rPr>
                <w:rFonts w:ascii="Times New Roman" w:eastAsia="Times New Roman" w:hAnsi="Times New Roman" w:cs="Times New Roman"/>
                <w:sz w:val="20"/>
                <w:szCs w:val="20"/>
              </w:rPr>
            </w:pPr>
          </w:p>
        </w:tc>
        <w:tc>
          <w:tcPr>
            <w:tcW w:w="3904" w:type="dxa"/>
            <w:tcBorders>
              <w:top w:val="single" w:sz="4" w:space="0" w:color="auto"/>
              <w:left w:val="single" w:sz="4" w:space="0" w:color="auto"/>
              <w:bottom w:val="single" w:sz="4" w:space="0" w:color="auto"/>
              <w:right w:val="single" w:sz="4" w:space="0" w:color="auto"/>
            </w:tcBorders>
            <w:shd w:val="clear" w:color="auto" w:fill="auto"/>
          </w:tcPr>
          <w:p w:rsidR="00DC627A" w:rsidRPr="00F743EC" w:rsidRDefault="00DC627A" w:rsidP="0075348E">
            <w:pPr>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DC627A" w:rsidRPr="00F743EC" w:rsidRDefault="00DC627A" w:rsidP="0075348E">
            <w:pPr>
              <w:spacing w:after="0" w:line="240" w:lineRule="auto"/>
              <w:rPr>
                <w:rFonts w:ascii="Times New Roman" w:eastAsia="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DC627A" w:rsidRPr="00F743EC" w:rsidRDefault="00DC627A" w:rsidP="0075348E">
            <w:pPr>
              <w:spacing w:after="0" w:line="240" w:lineRule="auto"/>
              <w:jc w:val="center"/>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tcPr>
          <w:p w:rsidR="00DC627A" w:rsidRPr="00F743EC" w:rsidRDefault="00DC627A" w:rsidP="0075348E">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C627A" w:rsidRPr="00F743EC" w:rsidRDefault="00DC627A" w:rsidP="0075348E">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DC627A" w:rsidRPr="00F743EC" w:rsidRDefault="00DC627A" w:rsidP="0075348E">
            <w:pPr>
              <w:spacing w:after="0" w:line="240" w:lineRule="auto"/>
              <w:jc w:val="center"/>
              <w:rPr>
                <w:rFonts w:ascii="Times New Roman" w:eastAsia="Times New Roman" w:hAnsi="Times New Roman" w:cs="Times New Roman"/>
                <w:sz w:val="20"/>
                <w:szCs w:val="20"/>
              </w:rPr>
            </w:pPr>
          </w:p>
        </w:tc>
      </w:tr>
      <w:tr w:rsidR="00A55113" w:rsidRPr="00F743EC" w:rsidTr="0075348E">
        <w:trPr>
          <w:trHeight w:val="291"/>
        </w:trPr>
        <w:tc>
          <w:tcPr>
            <w:tcW w:w="9102" w:type="dxa"/>
            <w:gridSpan w:val="6"/>
            <w:tcBorders>
              <w:top w:val="single" w:sz="4" w:space="0" w:color="auto"/>
              <w:left w:val="single" w:sz="4" w:space="0" w:color="auto"/>
              <w:bottom w:val="single" w:sz="4" w:space="0" w:color="auto"/>
              <w:right w:val="single" w:sz="4" w:space="0" w:color="auto"/>
            </w:tcBorders>
          </w:tcPr>
          <w:p w:rsidR="00A55113" w:rsidRPr="00F743EC" w:rsidRDefault="00A55113" w:rsidP="0075348E">
            <w:pPr>
              <w:spacing w:after="0" w:line="240" w:lineRule="auto"/>
              <w:jc w:val="right"/>
              <w:rPr>
                <w:rFonts w:ascii="Times New Roman" w:eastAsia="Times New Roman" w:hAnsi="Times New Roman" w:cs="Times New Roman"/>
                <w:sz w:val="20"/>
                <w:szCs w:val="20"/>
              </w:rPr>
            </w:pPr>
            <w:r w:rsidRPr="00F743EC">
              <w:rPr>
                <w:rFonts w:ascii="Times New Roman" w:eastAsia="Times New Roman" w:hAnsi="Times New Roman" w:cs="Times New Roman"/>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55113" w:rsidRPr="00F743EC" w:rsidRDefault="00A55113" w:rsidP="0075348E">
            <w:pPr>
              <w:spacing w:after="0" w:line="240" w:lineRule="auto"/>
              <w:jc w:val="right"/>
              <w:rPr>
                <w:rFonts w:ascii="Times New Roman" w:eastAsia="Times New Roman" w:hAnsi="Times New Roman" w:cs="Times New Roman"/>
                <w:b/>
                <w:sz w:val="20"/>
                <w:szCs w:val="20"/>
              </w:rPr>
            </w:pPr>
          </w:p>
        </w:tc>
      </w:tr>
    </w:tbl>
    <w:p w:rsidR="00A55113"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p>
    <w:p w:rsidR="00A55113"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p>
    <w:tbl>
      <w:tblPr>
        <w:tblW w:w="10009" w:type="dxa"/>
        <w:tblInd w:w="108" w:type="dxa"/>
        <w:tblLook w:val="0000" w:firstRow="0" w:lastRow="0" w:firstColumn="0" w:lastColumn="0" w:noHBand="0" w:noVBand="0"/>
      </w:tblPr>
      <w:tblGrid>
        <w:gridCol w:w="4974"/>
        <w:gridCol w:w="554"/>
        <w:gridCol w:w="4481"/>
      </w:tblGrid>
      <w:tr w:rsidR="00A55113" w:rsidRPr="000A2736" w:rsidTr="0075348E">
        <w:trPr>
          <w:trHeight w:val="345"/>
        </w:trPr>
        <w:tc>
          <w:tcPr>
            <w:tcW w:w="4974" w:type="dxa"/>
          </w:tcPr>
          <w:p w:rsidR="00A55113" w:rsidRPr="000A2736" w:rsidRDefault="00A55113" w:rsidP="0075348E">
            <w:pPr>
              <w:pStyle w:val="ac"/>
              <w:rPr>
                <w:rFonts w:ascii="Times New Roman" w:hAnsi="Times New Roman" w:cs="Times New Roman"/>
                <w:sz w:val="20"/>
                <w:szCs w:val="20"/>
              </w:rPr>
            </w:pPr>
            <w:r w:rsidRPr="000A2736">
              <w:rPr>
                <w:rFonts w:ascii="Times New Roman" w:hAnsi="Times New Roman" w:cs="Times New Roman"/>
                <w:sz w:val="20"/>
                <w:szCs w:val="20"/>
              </w:rPr>
              <w:t>Главный врач</w:t>
            </w:r>
            <w:r>
              <w:rPr>
                <w:rFonts w:ascii="Times New Roman" w:hAnsi="Times New Roman" w:cs="Times New Roman"/>
                <w:sz w:val="20"/>
                <w:szCs w:val="20"/>
              </w:rPr>
              <w:t xml:space="preserve"> </w:t>
            </w:r>
            <w:r w:rsidRPr="000A2736">
              <w:rPr>
                <w:rFonts w:ascii="Times New Roman" w:hAnsi="Times New Roman" w:cs="Times New Roman"/>
                <w:sz w:val="20"/>
                <w:szCs w:val="20"/>
              </w:rPr>
              <w:t>ГАУЗ «</w:t>
            </w:r>
            <w:r>
              <w:rPr>
                <w:rFonts w:ascii="Times New Roman" w:hAnsi="Times New Roman" w:cs="Times New Roman"/>
                <w:sz w:val="20"/>
                <w:szCs w:val="20"/>
              </w:rPr>
              <w:t>ООКНД</w:t>
            </w:r>
            <w:r w:rsidRPr="000A2736">
              <w:rPr>
                <w:rFonts w:ascii="Times New Roman" w:hAnsi="Times New Roman" w:cs="Times New Roman"/>
                <w:sz w:val="20"/>
                <w:szCs w:val="20"/>
              </w:rPr>
              <w:t xml:space="preserve">»  </w:t>
            </w:r>
          </w:p>
          <w:p w:rsidR="00A55113" w:rsidRDefault="00A55113" w:rsidP="0075348E">
            <w:pPr>
              <w:pStyle w:val="ac"/>
              <w:rPr>
                <w:rFonts w:ascii="Times New Roman" w:hAnsi="Times New Roman" w:cs="Times New Roman"/>
                <w:sz w:val="20"/>
                <w:szCs w:val="20"/>
              </w:rPr>
            </w:pPr>
          </w:p>
          <w:p w:rsidR="00A55113" w:rsidRPr="000A2736" w:rsidRDefault="00A55113" w:rsidP="0075348E">
            <w:pPr>
              <w:pStyle w:val="ac"/>
              <w:rPr>
                <w:rFonts w:ascii="Times New Roman" w:hAnsi="Times New Roman" w:cs="Times New Roman"/>
                <w:sz w:val="20"/>
                <w:szCs w:val="20"/>
              </w:rPr>
            </w:pPr>
          </w:p>
          <w:p w:rsidR="00A55113" w:rsidRPr="000A2736" w:rsidRDefault="00A55113" w:rsidP="0075348E">
            <w:pPr>
              <w:pStyle w:val="ac"/>
              <w:rPr>
                <w:rFonts w:ascii="Times New Roman" w:hAnsi="Times New Roman" w:cs="Times New Roman"/>
                <w:sz w:val="20"/>
                <w:szCs w:val="20"/>
              </w:rPr>
            </w:pPr>
            <w:r w:rsidRPr="000A2736">
              <w:rPr>
                <w:rFonts w:ascii="Times New Roman" w:hAnsi="Times New Roman" w:cs="Times New Roman"/>
                <w:sz w:val="20"/>
                <w:szCs w:val="20"/>
              </w:rPr>
              <w:t>_____________________/Карпец В.В./</w:t>
            </w:r>
          </w:p>
        </w:tc>
        <w:tc>
          <w:tcPr>
            <w:tcW w:w="554" w:type="dxa"/>
          </w:tcPr>
          <w:p w:rsidR="00A55113" w:rsidRPr="000A2736" w:rsidRDefault="00A55113" w:rsidP="0075348E">
            <w:pPr>
              <w:pStyle w:val="ac"/>
              <w:rPr>
                <w:rFonts w:ascii="Times New Roman" w:hAnsi="Times New Roman" w:cs="Times New Roman"/>
                <w:sz w:val="20"/>
                <w:szCs w:val="20"/>
              </w:rPr>
            </w:pPr>
          </w:p>
        </w:tc>
        <w:tc>
          <w:tcPr>
            <w:tcW w:w="4481" w:type="dxa"/>
          </w:tcPr>
          <w:p w:rsidR="00A55113" w:rsidRPr="000A2736" w:rsidRDefault="00A55113" w:rsidP="0075348E">
            <w:pPr>
              <w:pStyle w:val="ac"/>
              <w:rPr>
                <w:rFonts w:ascii="Times New Roman" w:hAnsi="Times New Roman" w:cs="Times New Roman"/>
                <w:sz w:val="20"/>
                <w:szCs w:val="20"/>
              </w:rPr>
            </w:pPr>
          </w:p>
          <w:p w:rsidR="00A55113" w:rsidRPr="000A2736" w:rsidRDefault="00A55113" w:rsidP="0075348E">
            <w:pPr>
              <w:pStyle w:val="ac"/>
              <w:rPr>
                <w:rFonts w:ascii="Times New Roman" w:hAnsi="Times New Roman" w:cs="Times New Roman"/>
                <w:sz w:val="20"/>
                <w:szCs w:val="20"/>
              </w:rPr>
            </w:pPr>
          </w:p>
          <w:p w:rsidR="00A55113" w:rsidRPr="000A2736" w:rsidRDefault="00A55113" w:rsidP="0075348E">
            <w:pPr>
              <w:pStyle w:val="ac"/>
              <w:rPr>
                <w:rFonts w:ascii="Times New Roman" w:hAnsi="Times New Roman" w:cs="Times New Roman"/>
                <w:sz w:val="20"/>
                <w:szCs w:val="20"/>
              </w:rPr>
            </w:pPr>
          </w:p>
          <w:p w:rsidR="00A55113" w:rsidRPr="000A2736" w:rsidRDefault="00A55113" w:rsidP="0075348E">
            <w:pPr>
              <w:pStyle w:val="ac"/>
              <w:rPr>
                <w:rFonts w:ascii="Times New Roman" w:hAnsi="Times New Roman" w:cs="Times New Roman"/>
                <w:sz w:val="20"/>
                <w:szCs w:val="20"/>
              </w:rPr>
            </w:pPr>
            <w:r w:rsidRPr="000A2736">
              <w:rPr>
                <w:rFonts w:ascii="Times New Roman" w:hAnsi="Times New Roman" w:cs="Times New Roman"/>
                <w:sz w:val="20"/>
                <w:szCs w:val="20"/>
              </w:rPr>
              <w:t>____________________/ ______________/</w:t>
            </w:r>
          </w:p>
        </w:tc>
      </w:tr>
    </w:tbl>
    <w:p w:rsidR="00A55113" w:rsidRPr="00F743EC" w:rsidRDefault="00A55113" w:rsidP="00A55113">
      <w:pPr>
        <w:autoSpaceDE w:val="0"/>
        <w:autoSpaceDN w:val="0"/>
        <w:adjustRightInd w:val="0"/>
        <w:spacing w:after="0" w:line="240" w:lineRule="auto"/>
        <w:jc w:val="center"/>
        <w:rPr>
          <w:rFonts w:ascii="Times New Roman" w:eastAsia="Times New Roman" w:hAnsi="Times New Roman" w:cs="Times New Roman"/>
          <w:sz w:val="20"/>
          <w:szCs w:val="20"/>
        </w:rPr>
      </w:pPr>
    </w:p>
    <w:p w:rsidR="0054022E" w:rsidRDefault="0054022E" w:rsidP="00A55113">
      <w:pPr>
        <w:pStyle w:val="ac"/>
        <w:jc w:val="right"/>
        <w:rPr>
          <w:rFonts w:ascii="Times New Roman" w:hAnsi="Times New Roman" w:cs="Times New Roman"/>
          <w:sz w:val="20"/>
          <w:szCs w:val="20"/>
        </w:rPr>
      </w:pPr>
    </w:p>
    <w:sectPr w:rsidR="0054022E" w:rsidSect="00D3497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7FB3"/>
    <w:multiLevelType w:val="hybridMultilevel"/>
    <w:tmpl w:val="44AE3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565EB"/>
    <w:multiLevelType w:val="hybridMultilevel"/>
    <w:tmpl w:val="7390E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46F3A"/>
    <w:multiLevelType w:val="hybridMultilevel"/>
    <w:tmpl w:val="3654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B55065"/>
    <w:multiLevelType w:val="hybridMultilevel"/>
    <w:tmpl w:val="A4D8801E"/>
    <w:lvl w:ilvl="0" w:tplc="5FEAFB80">
      <w:start w:val="1"/>
      <w:numFmt w:val="decimal"/>
      <w:lvlText w:val="%1."/>
      <w:lvlJc w:val="left"/>
      <w:pPr>
        <w:tabs>
          <w:tab w:val="num" w:pos="900"/>
        </w:tabs>
        <w:ind w:left="900" w:hanging="900"/>
      </w:pPr>
    </w:lvl>
    <w:lvl w:ilvl="1" w:tplc="18AA719C">
      <w:numFmt w:val="none"/>
      <w:lvlText w:val=""/>
      <w:lvlJc w:val="left"/>
      <w:pPr>
        <w:tabs>
          <w:tab w:val="num" w:pos="180"/>
        </w:tabs>
        <w:ind w:left="0" w:firstLine="0"/>
      </w:pPr>
    </w:lvl>
    <w:lvl w:ilvl="2" w:tplc="F9667250">
      <w:numFmt w:val="none"/>
      <w:lvlText w:val=""/>
      <w:lvlJc w:val="left"/>
      <w:pPr>
        <w:tabs>
          <w:tab w:val="num" w:pos="180"/>
        </w:tabs>
        <w:ind w:left="0" w:firstLine="0"/>
      </w:pPr>
    </w:lvl>
    <w:lvl w:ilvl="3" w:tplc="C2D86644">
      <w:numFmt w:val="none"/>
      <w:lvlText w:val=""/>
      <w:lvlJc w:val="left"/>
      <w:pPr>
        <w:tabs>
          <w:tab w:val="num" w:pos="180"/>
        </w:tabs>
        <w:ind w:left="0" w:firstLine="0"/>
      </w:pPr>
    </w:lvl>
    <w:lvl w:ilvl="4" w:tplc="949CCBEA">
      <w:numFmt w:val="none"/>
      <w:lvlText w:val=""/>
      <w:lvlJc w:val="left"/>
      <w:pPr>
        <w:tabs>
          <w:tab w:val="num" w:pos="180"/>
        </w:tabs>
        <w:ind w:left="0" w:firstLine="0"/>
      </w:pPr>
    </w:lvl>
    <w:lvl w:ilvl="5" w:tplc="7C4E2946">
      <w:numFmt w:val="none"/>
      <w:lvlText w:val=""/>
      <w:lvlJc w:val="left"/>
      <w:pPr>
        <w:tabs>
          <w:tab w:val="num" w:pos="180"/>
        </w:tabs>
        <w:ind w:left="0" w:firstLine="0"/>
      </w:pPr>
    </w:lvl>
    <w:lvl w:ilvl="6" w:tplc="C26C41DC">
      <w:numFmt w:val="none"/>
      <w:lvlText w:val=""/>
      <w:lvlJc w:val="left"/>
      <w:pPr>
        <w:tabs>
          <w:tab w:val="num" w:pos="180"/>
        </w:tabs>
        <w:ind w:left="0" w:firstLine="0"/>
      </w:pPr>
    </w:lvl>
    <w:lvl w:ilvl="7" w:tplc="20269E9C">
      <w:numFmt w:val="none"/>
      <w:lvlText w:val=""/>
      <w:lvlJc w:val="left"/>
      <w:pPr>
        <w:tabs>
          <w:tab w:val="num" w:pos="180"/>
        </w:tabs>
        <w:ind w:left="0" w:firstLine="0"/>
      </w:pPr>
    </w:lvl>
    <w:lvl w:ilvl="8" w:tplc="425C540C">
      <w:numFmt w:val="none"/>
      <w:lvlText w:val=""/>
      <w:lvlJc w:val="left"/>
      <w:pPr>
        <w:tabs>
          <w:tab w:val="num" w:pos="180"/>
        </w:tabs>
        <w:ind w:left="0" w:firstLine="0"/>
      </w:pPr>
    </w:lvl>
  </w:abstractNum>
  <w:abstractNum w:abstractNumId="4" w15:restartNumberingAfterBreak="0">
    <w:nsid w:val="0FDF0E95"/>
    <w:multiLevelType w:val="hybridMultilevel"/>
    <w:tmpl w:val="2FAAE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5F0B73"/>
    <w:multiLevelType w:val="hybridMultilevel"/>
    <w:tmpl w:val="A98A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220AEB"/>
    <w:multiLevelType w:val="hybridMultilevel"/>
    <w:tmpl w:val="F7A06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3F721A"/>
    <w:multiLevelType w:val="hybridMultilevel"/>
    <w:tmpl w:val="443292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1219B0"/>
    <w:multiLevelType w:val="hybridMultilevel"/>
    <w:tmpl w:val="A98A8A3A"/>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9" w15:restartNumberingAfterBreak="0">
    <w:nsid w:val="170970DC"/>
    <w:multiLevelType w:val="hybridMultilevel"/>
    <w:tmpl w:val="64348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E06701"/>
    <w:multiLevelType w:val="hybridMultilevel"/>
    <w:tmpl w:val="A98A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004944"/>
    <w:multiLevelType w:val="hybridMultilevel"/>
    <w:tmpl w:val="E9AE6AFA"/>
    <w:lvl w:ilvl="0" w:tplc="0419000F">
      <w:start w:val="1"/>
      <w:numFmt w:val="decimal"/>
      <w:lvlText w:val="%1."/>
      <w:lvlJc w:val="left"/>
      <w:pPr>
        <w:ind w:left="489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B05048"/>
    <w:multiLevelType w:val="multilevel"/>
    <w:tmpl w:val="31A6FC6A"/>
    <w:lvl w:ilvl="0">
      <w:start w:val="12"/>
      <w:numFmt w:val="decimal"/>
      <w:lvlText w:val="%1."/>
      <w:lvlJc w:val="left"/>
      <w:pPr>
        <w:ind w:left="405" w:hanging="405"/>
      </w:pPr>
      <w:rPr>
        <w:rFonts w:hint="default"/>
      </w:rPr>
    </w:lvl>
    <w:lvl w:ilvl="1">
      <w:start w:val="2"/>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4CA22286"/>
    <w:multiLevelType w:val="multilevel"/>
    <w:tmpl w:val="0C4C3F58"/>
    <w:lvl w:ilvl="0">
      <w:start w:val="12"/>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044" w:hanging="72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14" w15:restartNumberingAfterBreak="0">
    <w:nsid w:val="56287752"/>
    <w:multiLevelType w:val="hybridMultilevel"/>
    <w:tmpl w:val="4C06E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1307DE"/>
    <w:multiLevelType w:val="hybridMultilevel"/>
    <w:tmpl w:val="393AE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6642AE"/>
    <w:multiLevelType w:val="hybridMultilevel"/>
    <w:tmpl w:val="7888727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2141FA"/>
    <w:multiLevelType w:val="multilevel"/>
    <w:tmpl w:val="C9CE9A72"/>
    <w:lvl w:ilvl="0">
      <w:start w:val="9"/>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8" w15:restartNumberingAfterBreak="0">
    <w:nsid w:val="6CF70BC1"/>
    <w:multiLevelType w:val="multilevel"/>
    <w:tmpl w:val="5BEABA66"/>
    <w:lvl w:ilvl="0">
      <w:start w:val="1"/>
      <w:numFmt w:val="decimal"/>
      <w:pStyle w:val="1"/>
      <w:lvlText w:val="%1."/>
      <w:lvlJc w:val="left"/>
      <w:pPr>
        <w:tabs>
          <w:tab w:val="num" w:pos="612"/>
        </w:tabs>
        <w:ind w:left="612" w:hanging="432"/>
      </w:pPr>
    </w:lvl>
    <w:lvl w:ilvl="1">
      <w:start w:val="1"/>
      <w:numFmt w:val="decimal"/>
      <w:lvlText w:val="%1.%2"/>
      <w:lvlJc w:val="left"/>
      <w:pPr>
        <w:tabs>
          <w:tab w:val="num" w:pos="3096"/>
        </w:tabs>
        <w:ind w:left="3096" w:hanging="576"/>
      </w:pPr>
    </w:lvl>
    <w:lvl w:ilvl="2">
      <w:start w:val="1"/>
      <w:numFmt w:val="decimal"/>
      <w:pStyle w:val="3"/>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54B19A3"/>
    <w:multiLevelType w:val="hybridMultilevel"/>
    <w:tmpl w:val="78FA72BA"/>
    <w:lvl w:ilvl="0" w:tplc="0419000F">
      <w:start w:val="1"/>
      <w:numFmt w:val="decimal"/>
      <w:lvlText w:val="%1."/>
      <w:lvlJc w:val="left"/>
      <w:pPr>
        <w:tabs>
          <w:tab w:val="num" w:pos="360"/>
        </w:tabs>
        <w:ind w:left="360" w:hanging="360"/>
      </w:pPr>
      <w:rPr>
        <w:rFonts w:hint="default"/>
        <w:b w:val="0"/>
        <w:i w:val="0"/>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85D5507"/>
    <w:multiLevelType w:val="hybridMultilevel"/>
    <w:tmpl w:val="7D0471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15"/>
  </w:num>
  <w:num w:numId="6">
    <w:abstractNumId w:val="14"/>
  </w:num>
  <w:num w:numId="7">
    <w:abstractNumId w:val="20"/>
  </w:num>
  <w:num w:numId="8">
    <w:abstractNumId w:val="4"/>
  </w:num>
  <w:num w:numId="9">
    <w:abstractNumId w:val="9"/>
  </w:num>
  <w:num w:numId="10">
    <w:abstractNumId w:val="7"/>
  </w:num>
  <w:num w:numId="11">
    <w:abstractNumId w:val="0"/>
  </w:num>
  <w:num w:numId="12">
    <w:abstractNumId w:val="6"/>
  </w:num>
  <w:num w:numId="13">
    <w:abstractNumId w:val="13"/>
  </w:num>
  <w:num w:numId="14">
    <w:abstractNumId w:val="12"/>
  </w:num>
  <w:num w:numId="15">
    <w:abstractNumId w:val="17"/>
  </w:num>
  <w:num w:numId="16">
    <w:abstractNumId w:val="19"/>
  </w:num>
  <w:num w:numId="17">
    <w:abstractNumId w:val="16"/>
  </w:num>
  <w:num w:numId="18">
    <w:abstractNumId w:val="11"/>
  </w:num>
  <w:num w:numId="19">
    <w:abstractNumId w:val="1"/>
  </w:num>
  <w:num w:numId="20">
    <w:abstractNumId w:val="10"/>
  </w:num>
  <w:num w:numId="21">
    <w:abstractNumId w:val="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8F9"/>
    <w:rsid w:val="00000770"/>
    <w:rsid w:val="00000E61"/>
    <w:rsid w:val="000033ED"/>
    <w:rsid w:val="00017390"/>
    <w:rsid w:val="00025B19"/>
    <w:rsid w:val="000260A1"/>
    <w:rsid w:val="00033D96"/>
    <w:rsid w:val="00042B5E"/>
    <w:rsid w:val="0004326A"/>
    <w:rsid w:val="00050E3F"/>
    <w:rsid w:val="00050E75"/>
    <w:rsid w:val="000613EA"/>
    <w:rsid w:val="0008563E"/>
    <w:rsid w:val="00085BAE"/>
    <w:rsid w:val="0009498B"/>
    <w:rsid w:val="000A5734"/>
    <w:rsid w:val="000C268B"/>
    <w:rsid w:val="000E48BB"/>
    <w:rsid w:val="000F2B18"/>
    <w:rsid w:val="000F7DB5"/>
    <w:rsid w:val="00116AAA"/>
    <w:rsid w:val="00122035"/>
    <w:rsid w:val="00122960"/>
    <w:rsid w:val="00123D85"/>
    <w:rsid w:val="0012456E"/>
    <w:rsid w:val="0012456F"/>
    <w:rsid w:val="00132F96"/>
    <w:rsid w:val="00136290"/>
    <w:rsid w:val="001511E4"/>
    <w:rsid w:val="001744F3"/>
    <w:rsid w:val="0017622B"/>
    <w:rsid w:val="00176889"/>
    <w:rsid w:val="00195900"/>
    <w:rsid w:val="001A6880"/>
    <w:rsid w:val="001B0B5F"/>
    <w:rsid w:val="001C0964"/>
    <w:rsid w:val="001C5C12"/>
    <w:rsid w:val="001C7FEF"/>
    <w:rsid w:val="001D136A"/>
    <w:rsid w:val="002073E9"/>
    <w:rsid w:val="00220313"/>
    <w:rsid w:val="00221353"/>
    <w:rsid w:val="00222A8C"/>
    <w:rsid w:val="002260DC"/>
    <w:rsid w:val="00234FD0"/>
    <w:rsid w:val="00254601"/>
    <w:rsid w:val="00272CE2"/>
    <w:rsid w:val="002827C9"/>
    <w:rsid w:val="00282CE6"/>
    <w:rsid w:val="00283AF2"/>
    <w:rsid w:val="002962A7"/>
    <w:rsid w:val="002A128D"/>
    <w:rsid w:val="002B2D40"/>
    <w:rsid w:val="002B582A"/>
    <w:rsid w:val="002C5239"/>
    <w:rsid w:val="002D1B8A"/>
    <w:rsid w:val="002D215D"/>
    <w:rsid w:val="002D34CC"/>
    <w:rsid w:val="002E4778"/>
    <w:rsid w:val="002F3DBC"/>
    <w:rsid w:val="002F5DF7"/>
    <w:rsid w:val="002F6312"/>
    <w:rsid w:val="003263BB"/>
    <w:rsid w:val="0033080E"/>
    <w:rsid w:val="00333D8F"/>
    <w:rsid w:val="0033428A"/>
    <w:rsid w:val="0033713B"/>
    <w:rsid w:val="0034046F"/>
    <w:rsid w:val="003A48BA"/>
    <w:rsid w:val="003A61C9"/>
    <w:rsid w:val="003B4340"/>
    <w:rsid w:val="003E6FAA"/>
    <w:rsid w:val="003E7F14"/>
    <w:rsid w:val="004029C3"/>
    <w:rsid w:val="00417E7C"/>
    <w:rsid w:val="00422174"/>
    <w:rsid w:val="00444A0A"/>
    <w:rsid w:val="00483DCB"/>
    <w:rsid w:val="00496E6C"/>
    <w:rsid w:val="004B3A13"/>
    <w:rsid w:val="004D6413"/>
    <w:rsid w:val="004E4084"/>
    <w:rsid w:val="004E73B6"/>
    <w:rsid w:val="004F15A9"/>
    <w:rsid w:val="004F4BE4"/>
    <w:rsid w:val="005204F2"/>
    <w:rsid w:val="0054022E"/>
    <w:rsid w:val="00564D87"/>
    <w:rsid w:val="005679C8"/>
    <w:rsid w:val="00593B6C"/>
    <w:rsid w:val="0059422F"/>
    <w:rsid w:val="005A7F95"/>
    <w:rsid w:val="005D5F0F"/>
    <w:rsid w:val="005D6722"/>
    <w:rsid w:val="005F6386"/>
    <w:rsid w:val="0063786D"/>
    <w:rsid w:val="00644697"/>
    <w:rsid w:val="00645D3E"/>
    <w:rsid w:val="006778F9"/>
    <w:rsid w:val="006B2326"/>
    <w:rsid w:val="006B416E"/>
    <w:rsid w:val="006B4C0C"/>
    <w:rsid w:val="006B76F9"/>
    <w:rsid w:val="006D14CF"/>
    <w:rsid w:val="006D556C"/>
    <w:rsid w:val="006E26A6"/>
    <w:rsid w:val="00701B71"/>
    <w:rsid w:val="00701DE0"/>
    <w:rsid w:val="00715570"/>
    <w:rsid w:val="0073168E"/>
    <w:rsid w:val="00743A24"/>
    <w:rsid w:val="007448D4"/>
    <w:rsid w:val="00762B9D"/>
    <w:rsid w:val="00772A6F"/>
    <w:rsid w:val="00775F46"/>
    <w:rsid w:val="007763EB"/>
    <w:rsid w:val="00777DF1"/>
    <w:rsid w:val="00792A25"/>
    <w:rsid w:val="007D4ECB"/>
    <w:rsid w:val="007D4F5F"/>
    <w:rsid w:val="007E627A"/>
    <w:rsid w:val="007F0797"/>
    <w:rsid w:val="00803740"/>
    <w:rsid w:val="00820268"/>
    <w:rsid w:val="008278B1"/>
    <w:rsid w:val="00832CA5"/>
    <w:rsid w:val="00836722"/>
    <w:rsid w:val="00860B03"/>
    <w:rsid w:val="00865DD8"/>
    <w:rsid w:val="0087270A"/>
    <w:rsid w:val="008761E8"/>
    <w:rsid w:val="008807F4"/>
    <w:rsid w:val="0088188F"/>
    <w:rsid w:val="00885124"/>
    <w:rsid w:val="008B127C"/>
    <w:rsid w:val="008B6A62"/>
    <w:rsid w:val="008B6CD7"/>
    <w:rsid w:val="008B7D7A"/>
    <w:rsid w:val="008C7DA0"/>
    <w:rsid w:val="008D15F2"/>
    <w:rsid w:val="0090774E"/>
    <w:rsid w:val="009174F2"/>
    <w:rsid w:val="00917FC2"/>
    <w:rsid w:val="00930CBB"/>
    <w:rsid w:val="00952BFD"/>
    <w:rsid w:val="00985837"/>
    <w:rsid w:val="00985C62"/>
    <w:rsid w:val="00987552"/>
    <w:rsid w:val="0099076C"/>
    <w:rsid w:val="00995B34"/>
    <w:rsid w:val="009B20CE"/>
    <w:rsid w:val="009B4974"/>
    <w:rsid w:val="009B5DFF"/>
    <w:rsid w:val="009D1253"/>
    <w:rsid w:val="009D5256"/>
    <w:rsid w:val="00A01E3A"/>
    <w:rsid w:val="00A03587"/>
    <w:rsid w:val="00A10C52"/>
    <w:rsid w:val="00A2259C"/>
    <w:rsid w:val="00A22F46"/>
    <w:rsid w:val="00A23C15"/>
    <w:rsid w:val="00A24AF2"/>
    <w:rsid w:val="00A272AA"/>
    <w:rsid w:val="00A36567"/>
    <w:rsid w:val="00A43F52"/>
    <w:rsid w:val="00A55113"/>
    <w:rsid w:val="00A55635"/>
    <w:rsid w:val="00A60757"/>
    <w:rsid w:val="00A6519E"/>
    <w:rsid w:val="00A75976"/>
    <w:rsid w:val="00AC366D"/>
    <w:rsid w:val="00AD3227"/>
    <w:rsid w:val="00AD7C9F"/>
    <w:rsid w:val="00AF5B2E"/>
    <w:rsid w:val="00B028EC"/>
    <w:rsid w:val="00B13657"/>
    <w:rsid w:val="00B25DD6"/>
    <w:rsid w:val="00B3031D"/>
    <w:rsid w:val="00B55622"/>
    <w:rsid w:val="00B616DB"/>
    <w:rsid w:val="00B73BB2"/>
    <w:rsid w:val="00B75426"/>
    <w:rsid w:val="00B76BB7"/>
    <w:rsid w:val="00B80C5A"/>
    <w:rsid w:val="00BA0CF1"/>
    <w:rsid w:val="00BC2CF7"/>
    <w:rsid w:val="00BC3542"/>
    <w:rsid w:val="00BC4316"/>
    <w:rsid w:val="00BE69DF"/>
    <w:rsid w:val="00C1206B"/>
    <w:rsid w:val="00C33A05"/>
    <w:rsid w:val="00C353B0"/>
    <w:rsid w:val="00C53188"/>
    <w:rsid w:val="00C53396"/>
    <w:rsid w:val="00C57F0B"/>
    <w:rsid w:val="00C80F78"/>
    <w:rsid w:val="00C97ED8"/>
    <w:rsid w:val="00CB0674"/>
    <w:rsid w:val="00CB5B99"/>
    <w:rsid w:val="00CC6E1B"/>
    <w:rsid w:val="00CC7850"/>
    <w:rsid w:val="00CD5546"/>
    <w:rsid w:val="00CE3114"/>
    <w:rsid w:val="00CF16E0"/>
    <w:rsid w:val="00D07F4D"/>
    <w:rsid w:val="00D17FF5"/>
    <w:rsid w:val="00D3497B"/>
    <w:rsid w:val="00D447B4"/>
    <w:rsid w:val="00D508E8"/>
    <w:rsid w:val="00D5566B"/>
    <w:rsid w:val="00D648EC"/>
    <w:rsid w:val="00D658C1"/>
    <w:rsid w:val="00D71EC0"/>
    <w:rsid w:val="00DA7BD7"/>
    <w:rsid w:val="00DB034A"/>
    <w:rsid w:val="00DC627A"/>
    <w:rsid w:val="00DD29CC"/>
    <w:rsid w:val="00DD3F98"/>
    <w:rsid w:val="00DE43E3"/>
    <w:rsid w:val="00DE6F1C"/>
    <w:rsid w:val="00DE7833"/>
    <w:rsid w:val="00DF172D"/>
    <w:rsid w:val="00E052CD"/>
    <w:rsid w:val="00E24D38"/>
    <w:rsid w:val="00E31681"/>
    <w:rsid w:val="00E55A31"/>
    <w:rsid w:val="00E815F6"/>
    <w:rsid w:val="00EB10DD"/>
    <w:rsid w:val="00EB56E0"/>
    <w:rsid w:val="00ED3B9B"/>
    <w:rsid w:val="00EF5521"/>
    <w:rsid w:val="00F05D58"/>
    <w:rsid w:val="00F1583E"/>
    <w:rsid w:val="00F16434"/>
    <w:rsid w:val="00F22449"/>
    <w:rsid w:val="00F2786C"/>
    <w:rsid w:val="00F40884"/>
    <w:rsid w:val="00F4446A"/>
    <w:rsid w:val="00F50655"/>
    <w:rsid w:val="00F55B2F"/>
    <w:rsid w:val="00F56B6C"/>
    <w:rsid w:val="00F57887"/>
    <w:rsid w:val="00F63DAD"/>
    <w:rsid w:val="00F645E9"/>
    <w:rsid w:val="00F70C2C"/>
    <w:rsid w:val="00FA6657"/>
    <w:rsid w:val="00FB4FE3"/>
    <w:rsid w:val="00FD0C4E"/>
    <w:rsid w:val="00FE7014"/>
    <w:rsid w:val="00FF04AE"/>
    <w:rsid w:val="00FF4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0DDE"/>
  <w15:chartTrackingRefBased/>
  <w15:docId w15:val="{04C03437-F164-4CF8-A339-447AB742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353"/>
    <w:pPr>
      <w:spacing w:after="200" w:line="276" w:lineRule="auto"/>
    </w:pPr>
    <w:rPr>
      <w:rFonts w:eastAsiaTheme="minorEastAsia"/>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2B2D40"/>
    <w:pPr>
      <w:keepNext/>
      <w:spacing w:before="240" w:after="60" w:line="240" w:lineRule="auto"/>
      <w:outlineLvl w:val="0"/>
    </w:pPr>
    <w:rPr>
      <w:rFonts w:ascii="Cambria" w:eastAsia="Times New Roman" w:hAnsi="Cambria" w:cs="Times New Roman"/>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9"/>
    <w:rsid w:val="002B2D40"/>
    <w:rPr>
      <w:rFonts w:ascii="Cambria" w:eastAsia="Times New Roman" w:hAnsi="Cambria" w:cs="Times New Roman"/>
      <w:kern w:val="32"/>
      <w:sz w:val="32"/>
      <w:szCs w:val="32"/>
      <w:lang w:eastAsia="ru-RU"/>
    </w:rPr>
  </w:style>
  <w:style w:type="character" w:styleId="a3">
    <w:name w:val="Hyperlink"/>
    <w:semiHidden/>
    <w:unhideWhenUsed/>
    <w:rsid w:val="002B2D40"/>
    <w:rPr>
      <w:color w:val="567A84"/>
      <w:u w:val="single"/>
    </w:rPr>
  </w:style>
  <w:style w:type="paragraph" w:styleId="a4">
    <w:name w:val="Date"/>
    <w:basedOn w:val="a"/>
    <w:next w:val="a"/>
    <w:link w:val="a5"/>
    <w:uiPriority w:val="99"/>
    <w:unhideWhenUsed/>
    <w:rsid w:val="002B2D40"/>
    <w:pPr>
      <w:spacing w:after="60" w:line="240" w:lineRule="auto"/>
      <w:jc w:val="both"/>
    </w:pPr>
    <w:rPr>
      <w:rFonts w:ascii="Times New Roman" w:eastAsia="Times New Roman" w:hAnsi="Times New Roman" w:cs="Times New Roman"/>
      <w:sz w:val="24"/>
      <w:szCs w:val="20"/>
    </w:rPr>
  </w:style>
  <w:style w:type="character" w:customStyle="1" w:styleId="a5">
    <w:name w:val="Дата Знак"/>
    <w:basedOn w:val="a0"/>
    <w:link w:val="a4"/>
    <w:uiPriority w:val="99"/>
    <w:rsid w:val="002B2D40"/>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2B2D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uiPriority w:val="99"/>
    <w:rsid w:val="002B2D40"/>
    <w:pPr>
      <w:keepNext/>
      <w:keepLines/>
      <w:widowControl w:val="0"/>
      <w:numPr>
        <w:numId w:val="1"/>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3">
    <w:name w:val="Стиль3"/>
    <w:basedOn w:val="2"/>
    <w:uiPriority w:val="99"/>
    <w:rsid w:val="002B2D40"/>
    <w:pPr>
      <w:numPr>
        <w:ilvl w:val="2"/>
        <w:numId w:val="1"/>
      </w:numPr>
      <w:tabs>
        <w:tab w:val="clear" w:pos="947"/>
        <w:tab w:val="num" w:pos="360"/>
      </w:tabs>
      <w:ind w:left="283"/>
    </w:pPr>
    <w:rPr>
      <w:rFonts w:ascii="Times New Roman" w:eastAsia="Times New Roman" w:hAnsi="Times New Roman" w:cs="Times New Roman"/>
      <w:sz w:val="24"/>
      <w:szCs w:val="24"/>
    </w:rPr>
  </w:style>
  <w:style w:type="paragraph" w:customStyle="1" w:styleId="ConsPlusNonformat">
    <w:name w:val="ConsPlusNonformat"/>
    <w:link w:val="ConsPlusNonformat0"/>
    <w:rsid w:val="002B2D4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
    <w:uiPriority w:val="99"/>
    <w:qFormat/>
    <w:rsid w:val="002B2D40"/>
    <w:pPr>
      <w:ind w:left="720"/>
    </w:pPr>
    <w:rPr>
      <w:rFonts w:ascii="Calibri" w:eastAsia="Times New Roman" w:hAnsi="Calibri" w:cs="Calibri"/>
    </w:rPr>
  </w:style>
  <w:style w:type="character" w:customStyle="1" w:styleId="a6">
    <w:name w:val="Основной шрифт"/>
    <w:uiPriority w:val="99"/>
    <w:semiHidden/>
    <w:rsid w:val="002B2D40"/>
  </w:style>
  <w:style w:type="table" w:styleId="a7">
    <w:name w:val="Table Grid"/>
    <w:basedOn w:val="a1"/>
    <w:uiPriority w:val="59"/>
    <w:rsid w:val="002B2D4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
    <w:name w:val="Body Text Indent 2"/>
    <w:basedOn w:val="a"/>
    <w:link w:val="20"/>
    <w:uiPriority w:val="99"/>
    <w:semiHidden/>
    <w:unhideWhenUsed/>
    <w:rsid w:val="002B2D40"/>
    <w:pPr>
      <w:spacing w:after="120" w:line="480" w:lineRule="auto"/>
      <w:ind w:left="283"/>
    </w:pPr>
  </w:style>
  <w:style w:type="character" w:customStyle="1" w:styleId="20">
    <w:name w:val="Основной текст с отступом 2 Знак"/>
    <w:basedOn w:val="a0"/>
    <w:link w:val="2"/>
    <w:uiPriority w:val="99"/>
    <w:semiHidden/>
    <w:rsid w:val="002B2D40"/>
    <w:rPr>
      <w:rFonts w:eastAsiaTheme="minorEastAsia"/>
      <w:lang w:eastAsia="ru-RU"/>
    </w:rPr>
  </w:style>
  <w:style w:type="paragraph" w:styleId="a8">
    <w:name w:val="Balloon Text"/>
    <w:basedOn w:val="a"/>
    <w:link w:val="a9"/>
    <w:uiPriority w:val="99"/>
    <w:semiHidden/>
    <w:unhideWhenUsed/>
    <w:rsid w:val="002B2D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D40"/>
    <w:rPr>
      <w:rFonts w:ascii="Tahoma" w:eastAsiaTheme="minorEastAsia" w:hAnsi="Tahoma" w:cs="Tahoma"/>
      <w:sz w:val="16"/>
      <w:szCs w:val="16"/>
      <w:lang w:eastAsia="ru-RU"/>
    </w:rPr>
  </w:style>
  <w:style w:type="paragraph" w:styleId="aa">
    <w:name w:val="Body Text Indent"/>
    <w:basedOn w:val="a"/>
    <w:link w:val="ab"/>
    <w:unhideWhenUsed/>
    <w:rsid w:val="002B2D40"/>
    <w:pPr>
      <w:spacing w:after="120"/>
      <w:ind w:left="283"/>
    </w:pPr>
  </w:style>
  <w:style w:type="character" w:customStyle="1" w:styleId="ab">
    <w:name w:val="Основной текст с отступом Знак"/>
    <w:basedOn w:val="a0"/>
    <w:link w:val="aa"/>
    <w:rsid w:val="002B2D40"/>
    <w:rPr>
      <w:rFonts w:eastAsiaTheme="minorEastAsia"/>
      <w:lang w:eastAsia="ru-RU"/>
    </w:rPr>
  </w:style>
  <w:style w:type="paragraph" w:styleId="ac">
    <w:name w:val="No Spacing"/>
    <w:uiPriority w:val="1"/>
    <w:qFormat/>
    <w:rsid w:val="002B2D40"/>
    <w:pPr>
      <w:spacing w:after="0" w:line="240" w:lineRule="auto"/>
    </w:pPr>
    <w:rPr>
      <w:rFonts w:eastAsiaTheme="minorEastAsia"/>
      <w:lang w:eastAsia="ru-RU"/>
    </w:rPr>
  </w:style>
  <w:style w:type="paragraph" w:styleId="ad">
    <w:name w:val="List Paragraph"/>
    <w:basedOn w:val="a"/>
    <w:link w:val="ae"/>
    <w:uiPriority w:val="99"/>
    <w:qFormat/>
    <w:rsid w:val="002B2D40"/>
    <w:pPr>
      <w:ind w:left="720"/>
      <w:contextualSpacing/>
    </w:pPr>
  </w:style>
  <w:style w:type="paragraph" w:styleId="21">
    <w:name w:val="Body Text 2"/>
    <w:basedOn w:val="a"/>
    <w:link w:val="22"/>
    <w:uiPriority w:val="99"/>
    <w:unhideWhenUsed/>
    <w:rsid w:val="008761E8"/>
    <w:pPr>
      <w:spacing w:after="120" w:line="480" w:lineRule="auto"/>
    </w:pPr>
  </w:style>
  <w:style w:type="character" w:customStyle="1" w:styleId="22">
    <w:name w:val="Основной текст 2 Знак"/>
    <w:basedOn w:val="a0"/>
    <w:link w:val="21"/>
    <w:uiPriority w:val="99"/>
    <w:rsid w:val="008761E8"/>
    <w:rPr>
      <w:rFonts w:eastAsiaTheme="minorEastAsia"/>
      <w:lang w:eastAsia="ru-RU"/>
    </w:rPr>
  </w:style>
  <w:style w:type="paragraph" w:customStyle="1" w:styleId="af">
    <w:name w:val="Стиль По центру"/>
    <w:basedOn w:val="a"/>
    <w:rsid w:val="008761E8"/>
    <w:pPr>
      <w:spacing w:after="0" w:line="240" w:lineRule="auto"/>
      <w:jc w:val="both"/>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B55622"/>
    <w:rPr>
      <w:rFonts w:ascii="Arial" w:eastAsia="Times New Roman" w:hAnsi="Arial" w:cs="Arial"/>
      <w:sz w:val="20"/>
      <w:szCs w:val="20"/>
      <w:lang w:eastAsia="ru-RU"/>
    </w:rPr>
  </w:style>
  <w:style w:type="character" w:customStyle="1" w:styleId="ConsPlusNonformat0">
    <w:name w:val="ConsPlusNonformat Знак"/>
    <w:link w:val="ConsPlusNonformat"/>
    <w:locked/>
    <w:rsid w:val="00B55622"/>
    <w:rPr>
      <w:rFonts w:ascii="Courier New" w:eastAsia="Times New Roman" w:hAnsi="Courier New" w:cs="Courier New"/>
      <w:sz w:val="20"/>
      <w:szCs w:val="20"/>
      <w:lang w:eastAsia="ru-RU"/>
    </w:rPr>
  </w:style>
  <w:style w:type="paragraph" w:styleId="af0">
    <w:name w:val="List"/>
    <w:basedOn w:val="af1"/>
    <w:rsid w:val="00CB0674"/>
    <w:pPr>
      <w:widowControl w:val="0"/>
      <w:suppressAutoHyphens/>
      <w:spacing w:line="240" w:lineRule="auto"/>
    </w:pPr>
    <w:rPr>
      <w:rFonts w:ascii="Arial" w:eastAsia="SimSun" w:hAnsi="Arial" w:cs="Mangal"/>
      <w:kern w:val="1"/>
      <w:sz w:val="20"/>
      <w:szCs w:val="24"/>
      <w:lang w:eastAsia="hi-IN" w:bidi="hi-IN"/>
    </w:rPr>
  </w:style>
  <w:style w:type="paragraph" w:styleId="af2">
    <w:name w:val="Normal (Web)"/>
    <w:basedOn w:val="a"/>
    <w:rsid w:val="00CB0674"/>
    <w:pPr>
      <w:spacing w:before="100" w:after="100" w:line="240" w:lineRule="auto"/>
    </w:pPr>
    <w:rPr>
      <w:rFonts w:ascii="Times New Roman" w:eastAsia="Times New Roman" w:hAnsi="Times New Roman" w:cs="Times New Roman"/>
      <w:kern w:val="1"/>
      <w:sz w:val="24"/>
      <w:szCs w:val="24"/>
      <w:lang w:eastAsia="ar-SA"/>
    </w:rPr>
  </w:style>
  <w:style w:type="paragraph" w:styleId="af1">
    <w:name w:val="Body Text"/>
    <w:basedOn w:val="a"/>
    <w:link w:val="af3"/>
    <w:uiPriority w:val="99"/>
    <w:semiHidden/>
    <w:unhideWhenUsed/>
    <w:rsid w:val="00CB0674"/>
    <w:pPr>
      <w:spacing w:after="120"/>
    </w:pPr>
  </w:style>
  <w:style w:type="character" w:customStyle="1" w:styleId="af3">
    <w:name w:val="Основной текст Знак"/>
    <w:basedOn w:val="a0"/>
    <w:link w:val="af1"/>
    <w:uiPriority w:val="99"/>
    <w:semiHidden/>
    <w:rsid w:val="00CB0674"/>
    <w:rPr>
      <w:rFonts w:eastAsiaTheme="minorEastAsia"/>
      <w:lang w:eastAsia="ru-RU"/>
    </w:rPr>
  </w:style>
  <w:style w:type="character" w:customStyle="1" w:styleId="13">
    <w:name w:val="Заголовок №1_"/>
    <w:basedOn w:val="a0"/>
    <w:link w:val="14"/>
    <w:rsid w:val="00777DF1"/>
    <w:rPr>
      <w:rFonts w:ascii="Times New Roman" w:eastAsia="Times New Roman" w:hAnsi="Times New Roman" w:cs="Times New Roman"/>
      <w:sz w:val="23"/>
      <w:szCs w:val="23"/>
      <w:shd w:val="clear" w:color="auto" w:fill="FFFFFF"/>
    </w:rPr>
  </w:style>
  <w:style w:type="paragraph" w:customStyle="1" w:styleId="14">
    <w:name w:val="Заголовок №1"/>
    <w:basedOn w:val="a"/>
    <w:link w:val="13"/>
    <w:rsid w:val="00777DF1"/>
    <w:pPr>
      <w:shd w:val="clear" w:color="auto" w:fill="FFFFFF"/>
      <w:spacing w:after="540" w:line="0" w:lineRule="atLeast"/>
      <w:outlineLvl w:val="0"/>
    </w:pPr>
    <w:rPr>
      <w:rFonts w:ascii="Times New Roman" w:eastAsia="Times New Roman" w:hAnsi="Times New Roman" w:cs="Times New Roman"/>
      <w:sz w:val="23"/>
      <w:szCs w:val="23"/>
      <w:lang w:eastAsia="en-US"/>
    </w:rPr>
  </w:style>
  <w:style w:type="character" w:customStyle="1" w:styleId="af4">
    <w:name w:val="Основной текст_"/>
    <w:basedOn w:val="a0"/>
    <w:link w:val="15"/>
    <w:rsid w:val="00777DF1"/>
    <w:rPr>
      <w:rFonts w:ascii="Times New Roman" w:eastAsia="Times New Roman" w:hAnsi="Times New Roman" w:cs="Times New Roman"/>
      <w:sz w:val="21"/>
      <w:szCs w:val="21"/>
      <w:shd w:val="clear" w:color="auto" w:fill="FFFFFF"/>
    </w:rPr>
  </w:style>
  <w:style w:type="paragraph" w:customStyle="1" w:styleId="15">
    <w:name w:val="Основной текст1"/>
    <w:basedOn w:val="a"/>
    <w:link w:val="af4"/>
    <w:rsid w:val="00777DF1"/>
    <w:pPr>
      <w:shd w:val="clear" w:color="auto" w:fill="FFFFFF"/>
      <w:spacing w:after="0" w:line="0" w:lineRule="atLeast"/>
      <w:jc w:val="both"/>
    </w:pPr>
    <w:rPr>
      <w:rFonts w:ascii="Times New Roman" w:eastAsia="Times New Roman" w:hAnsi="Times New Roman" w:cs="Times New Roman"/>
      <w:sz w:val="21"/>
      <w:szCs w:val="21"/>
      <w:lang w:eastAsia="en-US"/>
    </w:rPr>
  </w:style>
  <w:style w:type="character" w:customStyle="1" w:styleId="95pt">
    <w:name w:val="Основной текст + 9;5 pt"/>
    <w:basedOn w:val="af4"/>
    <w:rsid w:val="00777DF1"/>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e">
    <w:name w:val="Абзац списка Знак"/>
    <w:link w:val="ad"/>
    <w:uiPriority w:val="99"/>
    <w:rsid w:val="00777DF1"/>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66850">
      <w:bodyDiv w:val="1"/>
      <w:marLeft w:val="0"/>
      <w:marRight w:val="0"/>
      <w:marTop w:val="0"/>
      <w:marBottom w:val="0"/>
      <w:divBdr>
        <w:top w:val="none" w:sz="0" w:space="0" w:color="auto"/>
        <w:left w:val="none" w:sz="0" w:space="0" w:color="auto"/>
        <w:bottom w:val="none" w:sz="0" w:space="0" w:color="auto"/>
        <w:right w:val="none" w:sz="0" w:space="0" w:color="auto"/>
      </w:divBdr>
    </w:div>
    <w:div w:id="816647558">
      <w:bodyDiv w:val="1"/>
      <w:marLeft w:val="0"/>
      <w:marRight w:val="0"/>
      <w:marTop w:val="0"/>
      <w:marBottom w:val="0"/>
      <w:divBdr>
        <w:top w:val="none" w:sz="0" w:space="0" w:color="auto"/>
        <w:left w:val="none" w:sz="0" w:space="0" w:color="auto"/>
        <w:bottom w:val="none" w:sz="0" w:space="0" w:color="auto"/>
        <w:right w:val="none" w:sz="0" w:space="0" w:color="auto"/>
      </w:divBdr>
    </w:div>
    <w:div w:id="986394933">
      <w:bodyDiv w:val="1"/>
      <w:marLeft w:val="0"/>
      <w:marRight w:val="0"/>
      <w:marTop w:val="0"/>
      <w:marBottom w:val="0"/>
      <w:divBdr>
        <w:top w:val="none" w:sz="0" w:space="0" w:color="auto"/>
        <w:left w:val="none" w:sz="0" w:space="0" w:color="auto"/>
        <w:bottom w:val="none" w:sz="0" w:space="0" w:color="auto"/>
        <w:right w:val="none" w:sz="0" w:space="0" w:color="auto"/>
      </w:divBdr>
    </w:div>
    <w:div w:id="1097748232">
      <w:bodyDiv w:val="1"/>
      <w:marLeft w:val="0"/>
      <w:marRight w:val="0"/>
      <w:marTop w:val="0"/>
      <w:marBottom w:val="0"/>
      <w:divBdr>
        <w:top w:val="none" w:sz="0" w:space="0" w:color="auto"/>
        <w:left w:val="none" w:sz="0" w:space="0" w:color="auto"/>
        <w:bottom w:val="none" w:sz="0" w:space="0" w:color="auto"/>
        <w:right w:val="none" w:sz="0" w:space="0" w:color="auto"/>
      </w:divBdr>
    </w:div>
    <w:div w:id="1747192625">
      <w:bodyDiv w:val="1"/>
      <w:marLeft w:val="0"/>
      <w:marRight w:val="0"/>
      <w:marTop w:val="0"/>
      <w:marBottom w:val="0"/>
      <w:divBdr>
        <w:top w:val="none" w:sz="0" w:space="0" w:color="auto"/>
        <w:left w:val="none" w:sz="0" w:space="0" w:color="auto"/>
        <w:bottom w:val="none" w:sz="0" w:space="0" w:color="auto"/>
        <w:right w:val="none" w:sz="0" w:space="0" w:color="auto"/>
      </w:divBdr>
    </w:div>
    <w:div w:id="182442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ADB04-54C5-4EC9-8F3F-229F7B97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Pages>
  <Words>4029</Words>
  <Characters>22966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Куликов</dc:creator>
  <cp:keywords/>
  <dc:description/>
  <cp:lastModifiedBy>Владимир</cp:lastModifiedBy>
  <cp:revision>254</cp:revision>
  <cp:lastPrinted>2017-08-28T10:04:00Z</cp:lastPrinted>
  <dcterms:created xsi:type="dcterms:W3CDTF">2014-09-03T03:24:00Z</dcterms:created>
  <dcterms:modified xsi:type="dcterms:W3CDTF">2024-10-30T03:03:00Z</dcterms:modified>
</cp:coreProperties>
</file>