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B7" w:rsidRDefault="00A954B7" w:rsidP="00A954B7">
      <w:pPr>
        <w:jc w:val="both"/>
        <w:rPr>
          <w:sz w:val="16"/>
          <w:szCs w:val="16"/>
        </w:rPr>
      </w:pPr>
    </w:p>
    <w:p w:rsidR="00A954B7" w:rsidRDefault="00A954B7" w:rsidP="00A954B7">
      <w:pPr>
        <w:jc w:val="both"/>
        <w:rPr>
          <w:sz w:val="16"/>
          <w:szCs w:val="16"/>
        </w:rPr>
      </w:pPr>
    </w:p>
    <w:p w:rsidR="00A954B7" w:rsidRDefault="00A954B7" w:rsidP="00A954B7">
      <w:pPr>
        <w:pStyle w:val="1"/>
        <w:tabs>
          <w:tab w:val="left" w:pos="10206"/>
        </w:tabs>
        <w:ind w:right="-2"/>
        <w:rPr>
          <w:sz w:val="28"/>
        </w:rPr>
        <w:sectPr w:rsidR="00A954B7" w:rsidSect="00F327CF">
          <w:pgSz w:w="11906" w:h="16838"/>
          <w:pgMar w:top="284" w:right="851" w:bottom="1134" w:left="851" w:header="709" w:footer="709" w:gutter="0"/>
          <w:cols w:space="708"/>
          <w:docGrid w:linePitch="360"/>
        </w:sectPr>
      </w:pPr>
    </w:p>
    <w:p w:rsidR="00A954B7" w:rsidRDefault="00A954B7" w:rsidP="00A954B7">
      <w:pPr>
        <w:pStyle w:val="1"/>
        <w:tabs>
          <w:tab w:val="left" w:pos="10206"/>
        </w:tabs>
        <w:ind w:right="-2"/>
        <w:rPr>
          <w:sz w:val="28"/>
        </w:rPr>
      </w:pPr>
      <w:r>
        <w:rPr>
          <w:sz w:val="28"/>
        </w:rPr>
        <w:lastRenderedPageBreak/>
        <w:t xml:space="preserve">АКЦИОНЕРНОЕ ОБЩЕСТВО                             </w:t>
      </w:r>
    </w:p>
    <w:p w:rsidR="00A954B7" w:rsidRPr="00810E51" w:rsidRDefault="00A954B7" w:rsidP="00A954B7">
      <w:pPr>
        <w:tabs>
          <w:tab w:val="left" w:pos="4395"/>
          <w:tab w:val="left" w:pos="10206"/>
        </w:tabs>
        <w:ind w:right="-2"/>
        <w:jc w:val="center"/>
      </w:pPr>
      <w:r>
        <w:rPr>
          <w:b/>
          <w:sz w:val="28"/>
        </w:rPr>
        <w:t xml:space="preserve">«КУРГАНФАРМАЦИЯ»                  </w:t>
      </w:r>
    </w:p>
    <w:p w:rsidR="00A954B7" w:rsidRDefault="00A954B7" w:rsidP="00A954B7">
      <w:pPr>
        <w:tabs>
          <w:tab w:val="left" w:pos="10206"/>
        </w:tabs>
        <w:ind w:right="-2"/>
        <w:jc w:val="center"/>
        <w:rPr>
          <w:sz w:val="16"/>
        </w:rPr>
      </w:pPr>
    </w:p>
    <w:p w:rsidR="00A954B7" w:rsidRDefault="00A954B7" w:rsidP="00A954B7">
      <w:pPr>
        <w:tabs>
          <w:tab w:val="left" w:pos="10206"/>
        </w:tabs>
        <w:ind w:right="-2"/>
        <w:jc w:val="center"/>
        <w:rPr>
          <w:sz w:val="16"/>
        </w:rPr>
      </w:pPr>
      <w:smartTag w:uri="urn:schemas-microsoft-com:office:smarttags" w:element="metricconverter">
        <w:smartTagPr>
          <w:attr w:name="ProductID" w:val="640000, г"/>
        </w:smartTagPr>
        <w:r>
          <w:rPr>
            <w:sz w:val="16"/>
          </w:rPr>
          <w:t>640000, г</w:t>
        </w:r>
      </w:smartTag>
      <w:r>
        <w:rPr>
          <w:sz w:val="16"/>
        </w:rPr>
        <w:t>. Курган,  ул. Пушкина, 91</w:t>
      </w:r>
      <w:r w:rsidRPr="0050481D">
        <w:rPr>
          <w:sz w:val="16"/>
        </w:rPr>
        <w:t>/1</w:t>
      </w:r>
      <w:r>
        <w:rPr>
          <w:sz w:val="16"/>
        </w:rPr>
        <w:t xml:space="preserve">    т. 46-05-84 </w:t>
      </w:r>
    </w:p>
    <w:p w:rsidR="00A954B7" w:rsidRPr="008479DB" w:rsidRDefault="00A954B7" w:rsidP="00A954B7">
      <w:pPr>
        <w:tabs>
          <w:tab w:val="left" w:pos="10206"/>
        </w:tabs>
        <w:ind w:right="-2"/>
        <w:jc w:val="center"/>
        <w:rPr>
          <w:sz w:val="16"/>
        </w:rPr>
      </w:pPr>
      <w:r>
        <w:rPr>
          <w:sz w:val="16"/>
          <w:lang w:val="en-US"/>
        </w:rPr>
        <w:t>E</w:t>
      </w:r>
      <w:r w:rsidRPr="008479DB">
        <w:rPr>
          <w:sz w:val="16"/>
        </w:rPr>
        <w:t>-</w:t>
      </w:r>
      <w:r>
        <w:rPr>
          <w:sz w:val="16"/>
          <w:lang w:val="en-US"/>
        </w:rPr>
        <w:t>Mail</w:t>
      </w:r>
      <w:r w:rsidRPr="008479DB">
        <w:rPr>
          <w:sz w:val="16"/>
        </w:rPr>
        <w:t xml:space="preserve">: </w:t>
      </w:r>
      <w:r>
        <w:rPr>
          <w:sz w:val="16"/>
          <w:lang w:val="en-US"/>
        </w:rPr>
        <w:t>office</w:t>
      </w:r>
      <w:r w:rsidRPr="008479DB">
        <w:rPr>
          <w:sz w:val="16"/>
        </w:rPr>
        <w:t>@</w:t>
      </w:r>
      <w:proofErr w:type="spellStart"/>
      <w:r>
        <w:rPr>
          <w:sz w:val="16"/>
          <w:lang w:val="en-US"/>
        </w:rPr>
        <w:t>kurganfarm</w:t>
      </w:r>
      <w:proofErr w:type="spellEnd"/>
      <w:r w:rsidRPr="008479DB">
        <w:rPr>
          <w:sz w:val="16"/>
        </w:rPr>
        <w:t>.</w:t>
      </w:r>
      <w:proofErr w:type="spellStart"/>
      <w:r>
        <w:rPr>
          <w:sz w:val="16"/>
          <w:lang w:val="en-US"/>
        </w:rPr>
        <w:t>ru</w:t>
      </w:r>
      <w:proofErr w:type="spellEnd"/>
    </w:p>
    <w:p w:rsidR="00A954B7" w:rsidRPr="008479DB" w:rsidRDefault="00A954B7" w:rsidP="00A954B7">
      <w:pPr>
        <w:tabs>
          <w:tab w:val="left" w:pos="10206"/>
        </w:tabs>
        <w:ind w:right="-2"/>
        <w:jc w:val="center"/>
        <w:rPr>
          <w:sz w:val="16"/>
        </w:rPr>
      </w:pPr>
    </w:p>
    <w:p w:rsidR="00A954B7" w:rsidRPr="008479DB" w:rsidRDefault="00A954B7" w:rsidP="00A954B7">
      <w:pPr>
        <w:tabs>
          <w:tab w:val="left" w:pos="10206"/>
        </w:tabs>
        <w:ind w:right="-2"/>
        <w:jc w:val="center"/>
        <w:rPr>
          <w:sz w:val="16"/>
        </w:rPr>
      </w:pPr>
    </w:p>
    <w:p w:rsidR="00A954B7" w:rsidRDefault="00A954B7" w:rsidP="00A954B7">
      <w:pPr>
        <w:tabs>
          <w:tab w:val="left" w:pos="10206"/>
        </w:tabs>
        <w:ind w:right="-2"/>
        <w:jc w:val="center"/>
      </w:pPr>
      <w:r w:rsidRPr="00215AA2">
        <w:t xml:space="preserve">№ </w:t>
      </w:r>
      <w:proofErr w:type="gramStart"/>
      <w:r>
        <w:t>б</w:t>
      </w:r>
      <w:proofErr w:type="gramEnd"/>
      <w:r>
        <w:t>/н</w:t>
      </w:r>
      <w:r w:rsidRPr="00215AA2">
        <w:t xml:space="preserve"> </w:t>
      </w:r>
      <w:r>
        <w:t>от</w:t>
      </w:r>
      <w:r w:rsidRPr="00215AA2">
        <w:t xml:space="preserve"> «</w:t>
      </w:r>
      <w:r w:rsidR="00E66B65">
        <w:t>29</w:t>
      </w:r>
      <w:r w:rsidRPr="00215AA2">
        <w:t>»</w:t>
      </w:r>
      <w:r w:rsidR="007A220A">
        <w:t xml:space="preserve"> </w:t>
      </w:r>
      <w:r w:rsidR="00E66B65">
        <w:t>октября</w:t>
      </w:r>
      <w:r w:rsidR="00D14A41">
        <w:t xml:space="preserve"> 202</w:t>
      </w:r>
      <w:r w:rsidR="00A669C0">
        <w:t>4</w:t>
      </w:r>
      <w:r>
        <w:t>г</w:t>
      </w:r>
      <w:r w:rsidRPr="00215AA2">
        <w:t>.</w:t>
      </w:r>
    </w:p>
    <w:p w:rsidR="00712313" w:rsidRDefault="00712313" w:rsidP="00A954B7">
      <w:pPr>
        <w:tabs>
          <w:tab w:val="left" w:pos="10206"/>
        </w:tabs>
        <w:ind w:right="-2"/>
        <w:jc w:val="center"/>
      </w:pPr>
    </w:p>
    <w:p w:rsidR="00712313" w:rsidRPr="00215AA2" w:rsidRDefault="00712313" w:rsidP="00A954B7">
      <w:pPr>
        <w:tabs>
          <w:tab w:val="left" w:pos="10206"/>
        </w:tabs>
        <w:ind w:right="-2"/>
        <w:jc w:val="center"/>
      </w:pPr>
    </w:p>
    <w:p w:rsidR="00A954B7" w:rsidRPr="00215AA2" w:rsidRDefault="00A954B7" w:rsidP="00A954B7">
      <w:pPr>
        <w:tabs>
          <w:tab w:val="left" w:pos="10206"/>
        </w:tabs>
        <w:ind w:right="-2"/>
      </w:pPr>
    </w:p>
    <w:p w:rsidR="00A954B7" w:rsidRPr="00215AA2" w:rsidRDefault="00A954B7" w:rsidP="00A954B7">
      <w:pPr>
        <w:tabs>
          <w:tab w:val="left" w:pos="10206"/>
        </w:tabs>
        <w:ind w:right="-2"/>
        <w:rPr>
          <w:sz w:val="16"/>
        </w:rPr>
      </w:pPr>
    </w:p>
    <w:p w:rsidR="009110E0" w:rsidRPr="0019780A" w:rsidRDefault="00EA0346" w:rsidP="009110E0">
      <w:pPr>
        <w:tabs>
          <w:tab w:val="left" w:pos="10206"/>
        </w:tabs>
        <w:ind w:right="-2"/>
      </w:pPr>
      <w:r w:rsidRPr="0019780A">
        <w:t xml:space="preserve"> </w:t>
      </w:r>
    </w:p>
    <w:p w:rsidR="000125EC" w:rsidRPr="0019780A" w:rsidRDefault="000125EC" w:rsidP="000125EC">
      <w:pPr>
        <w:tabs>
          <w:tab w:val="left" w:pos="10206"/>
        </w:tabs>
        <w:ind w:right="-2"/>
      </w:pPr>
    </w:p>
    <w:p w:rsidR="00A954B7" w:rsidRPr="0019780A" w:rsidRDefault="00A954B7" w:rsidP="00A954B7">
      <w:pPr>
        <w:tabs>
          <w:tab w:val="left" w:pos="10206"/>
        </w:tabs>
        <w:ind w:right="-2"/>
      </w:pPr>
    </w:p>
    <w:p w:rsidR="00A954B7" w:rsidRPr="0019780A" w:rsidRDefault="00A954B7" w:rsidP="00A954B7"/>
    <w:p w:rsidR="00A954B7" w:rsidRPr="0019780A" w:rsidRDefault="00A954B7" w:rsidP="00A954B7">
      <w:pPr>
        <w:sectPr w:rsidR="00A954B7" w:rsidRPr="0019780A" w:rsidSect="00810E51">
          <w:type w:val="continuous"/>
          <w:pgSz w:w="11906" w:h="16838"/>
          <w:pgMar w:top="851" w:right="851" w:bottom="1134" w:left="851" w:header="709" w:footer="709" w:gutter="0"/>
          <w:cols w:num="2" w:space="708"/>
          <w:docGrid w:linePitch="360"/>
        </w:sectPr>
      </w:pPr>
    </w:p>
    <w:p w:rsidR="00A954B7" w:rsidRPr="0019780A" w:rsidRDefault="00A954B7" w:rsidP="00A954B7"/>
    <w:p w:rsidR="00A954B7" w:rsidRPr="00BC13F1" w:rsidRDefault="00712313" w:rsidP="00A954B7">
      <w:pPr>
        <w:jc w:val="center"/>
      </w:pPr>
      <w:r>
        <w:t>Ответ на запрос</w:t>
      </w:r>
    </w:p>
    <w:p w:rsidR="00A954B7" w:rsidRPr="00BC13F1" w:rsidRDefault="00A954B7" w:rsidP="00A954B7">
      <w:pPr>
        <w:jc w:val="center"/>
      </w:pPr>
    </w:p>
    <w:p w:rsidR="00B16B8E" w:rsidRDefault="00712313" w:rsidP="00B16B8E">
      <w:r>
        <w:t xml:space="preserve">Текст запроса: </w:t>
      </w:r>
    </w:p>
    <w:p w:rsidR="00E66B65" w:rsidRDefault="00E66B65" w:rsidP="00B16B8E"/>
    <w:p w:rsidR="002956C8" w:rsidRDefault="00E66B65" w:rsidP="00B16B8E">
      <w:pPr>
        <w:contextualSpacing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Почему в сметах не применен коэффициент согласно Приказ от 30.01.2024 № 55/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прил.5 табл.1 п.2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Производство работ осуществляется на территории действующего предприятия с наличием в зоне производства работ одного или нескольких из следующих факторов: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разветвленной сети транспортных и инженерных коммуникаций;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стесненных условий для складирования материалов;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действующего технологического оборудования;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движения технологического транспорта</w:t>
      </w:r>
    </w:p>
    <w:p w:rsidR="00E66B65" w:rsidRDefault="00E66B65" w:rsidP="00B16B8E">
      <w:pPr>
        <w:contextualSpacing/>
        <w:jc w:val="both"/>
      </w:pPr>
    </w:p>
    <w:p w:rsidR="00E66B65" w:rsidRDefault="00E66B65" w:rsidP="00B16B8E">
      <w:pPr>
        <w:contextualSpacing/>
        <w:jc w:val="both"/>
      </w:pPr>
    </w:p>
    <w:p w:rsidR="00712313" w:rsidRDefault="00712313" w:rsidP="00B16B8E">
      <w:pPr>
        <w:contextualSpacing/>
        <w:jc w:val="both"/>
      </w:pPr>
      <w:r>
        <w:t xml:space="preserve">Ответ на запрос: </w:t>
      </w:r>
    </w:p>
    <w:p w:rsidR="00712313" w:rsidRDefault="00712313" w:rsidP="00712313">
      <w:pPr>
        <w:contextualSpacing/>
        <w:jc w:val="both"/>
      </w:pPr>
    </w:p>
    <w:p w:rsidR="00F6216A" w:rsidRDefault="00E66B65" w:rsidP="002956C8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Указанный в запросе коэффициент </w:t>
      </w:r>
      <w:r w:rsidR="00F6216A">
        <w:t>не</w:t>
      </w:r>
      <w:r>
        <w:t xml:space="preserve"> применяется в связи с отсутствием на объекте факторов, необходимых для применения коэффициента</w:t>
      </w:r>
      <w:r w:rsidR="00F6216A">
        <w:t>,</w:t>
      </w:r>
      <w:r>
        <w:t xml:space="preserve"> </w:t>
      </w:r>
      <w:r>
        <w:rPr>
          <w:color w:val="000000"/>
          <w:shd w:val="clear" w:color="auto" w:fill="FFFFFF"/>
        </w:rPr>
        <w:t>учитывающ</w:t>
      </w:r>
      <w:r w:rsidR="00F6216A">
        <w:rPr>
          <w:color w:val="000000"/>
          <w:shd w:val="clear" w:color="auto" w:fill="FFFFFF"/>
        </w:rPr>
        <w:t>его</w:t>
      </w:r>
      <w:r>
        <w:rPr>
          <w:color w:val="000000"/>
          <w:shd w:val="clear" w:color="auto" w:fill="FFFFFF"/>
        </w:rPr>
        <w:t xml:space="preserve"> снижение производительности труда</w:t>
      </w:r>
      <w:r w:rsidR="00F6216A">
        <w:rPr>
          <w:color w:val="000000"/>
          <w:shd w:val="clear" w:color="auto" w:fill="FFFFFF"/>
        </w:rPr>
        <w:t>. А именно, в номерном</w:t>
      </w:r>
      <w:r w:rsidR="00F6216A">
        <w:t xml:space="preserve"> фонд</w:t>
      </w:r>
      <w:r w:rsidR="00F6216A">
        <w:t>е</w:t>
      </w:r>
      <w:r w:rsidR="00F6216A" w:rsidRPr="00694517">
        <w:t xml:space="preserve"> 4-го этажа  корпуса №3 санатория "Сосновая роща", по адресу: Курганская обл., </w:t>
      </w:r>
      <w:proofErr w:type="spellStart"/>
      <w:r w:rsidR="00F6216A" w:rsidRPr="00694517">
        <w:t>Звериноголо</w:t>
      </w:r>
      <w:r w:rsidR="00F6216A" w:rsidRPr="00694517">
        <w:t>в</w:t>
      </w:r>
      <w:r w:rsidR="00F6216A" w:rsidRPr="00694517">
        <w:t>ский</w:t>
      </w:r>
      <w:proofErr w:type="spellEnd"/>
      <w:r w:rsidR="00F6216A" w:rsidRPr="00694517">
        <w:t xml:space="preserve"> МО, пос. Искра</w:t>
      </w:r>
      <w:bookmarkStart w:id="0" w:name="_GoBack"/>
      <w:bookmarkEnd w:id="0"/>
      <w:r w:rsidR="00F6216A">
        <w:t xml:space="preserve">: </w:t>
      </w:r>
    </w:p>
    <w:p w:rsidR="00F6216A" w:rsidRDefault="00F6216A" w:rsidP="002956C8">
      <w:pPr>
        <w:pStyle w:val="a7"/>
        <w:spacing w:before="0" w:beforeAutospacing="0" w:after="0" w:afterAutospacing="0" w:line="288" w:lineRule="atLeast"/>
        <w:ind w:firstLine="540"/>
        <w:jc w:val="both"/>
      </w:pPr>
      <w:r>
        <w:t>- отсутствуют, препятствующие работе сети транспортных и инженерных коммуникаций;</w:t>
      </w:r>
    </w:p>
    <w:p w:rsidR="00F6216A" w:rsidRDefault="00F6216A" w:rsidP="002956C8">
      <w:pPr>
        <w:pStyle w:val="a7"/>
        <w:spacing w:before="0" w:beforeAutospacing="0" w:after="0" w:afterAutospacing="0" w:line="288" w:lineRule="atLeast"/>
        <w:ind w:firstLine="540"/>
        <w:jc w:val="both"/>
      </w:pPr>
      <w:r>
        <w:t>- отсутствует действующее технологическое оборудование;</w:t>
      </w:r>
    </w:p>
    <w:p w:rsidR="00F6216A" w:rsidRDefault="00F6216A" w:rsidP="002956C8">
      <w:pPr>
        <w:pStyle w:val="a7"/>
        <w:spacing w:before="0" w:beforeAutospacing="0" w:after="0" w:afterAutospacing="0" w:line="288" w:lineRule="atLeast"/>
        <w:ind w:firstLine="540"/>
        <w:jc w:val="both"/>
      </w:pPr>
      <w:r>
        <w:t>- не осуществляется движение технологического транспорта;</w:t>
      </w:r>
    </w:p>
    <w:p w:rsidR="002956C8" w:rsidRDefault="00F6216A" w:rsidP="002956C8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- для складирования материалов (фанеры, дверей, линолеума, плитки, сухих смесей и т.д.) площадей у корпуса №3 и в корпусе №3 имеется в достаточном объеме. </w:t>
      </w:r>
      <w:r w:rsidR="00E66B65">
        <w:t xml:space="preserve">   </w:t>
      </w:r>
    </w:p>
    <w:p w:rsidR="007507FA" w:rsidRDefault="007507FA"/>
    <w:p w:rsidR="00D432FD" w:rsidRPr="00D32F8D" w:rsidRDefault="00D432FD" w:rsidP="000362BF">
      <w:pPr>
        <w:rPr>
          <w:sz w:val="28"/>
          <w:szCs w:val="28"/>
        </w:rPr>
      </w:pPr>
    </w:p>
    <w:sectPr w:rsidR="00D432FD" w:rsidRPr="00D32F8D" w:rsidSect="00810E51">
      <w:type w:val="continuous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1C3"/>
    <w:multiLevelType w:val="hybridMultilevel"/>
    <w:tmpl w:val="AF46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81664"/>
    <w:multiLevelType w:val="hybridMultilevel"/>
    <w:tmpl w:val="778E268C"/>
    <w:lvl w:ilvl="0" w:tplc="33128A28">
      <w:numFmt w:val="bullet"/>
      <w:lvlText w:val="-"/>
      <w:lvlJc w:val="left"/>
      <w:pPr>
        <w:tabs>
          <w:tab w:val="num" w:pos="496"/>
        </w:tabs>
        <w:ind w:left="496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5144202"/>
    <w:multiLevelType w:val="multilevel"/>
    <w:tmpl w:val="1E0E79D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6544F48"/>
    <w:multiLevelType w:val="hybridMultilevel"/>
    <w:tmpl w:val="672A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33DF4"/>
    <w:multiLevelType w:val="multilevel"/>
    <w:tmpl w:val="57860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B7"/>
    <w:rsid w:val="000125EC"/>
    <w:rsid w:val="000362BF"/>
    <w:rsid w:val="000D6596"/>
    <w:rsid w:val="0019011E"/>
    <w:rsid w:val="0019780A"/>
    <w:rsid w:val="001E74A0"/>
    <w:rsid w:val="002956C8"/>
    <w:rsid w:val="002A38F8"/>
    <w:rsid w:val="002E7753"/>
    <w:rsid w:val="0048601E"/>
    <w:rsid w:val="004C28B0"/>
    <w:rsid w:val="006711B7"/>
    <w:rsid w:val="006A1047"/>
    <w:rsid w:val="00712313"/>
    <w:rsid w:val="007507FA"/>
    <w:rsid w:val="007A220A"/>
    <w:rsid w:val="0083673A"/>
    <w:rsid w:val="008E7B60"/>
    <w:rsid w:val="009110E0"/>
    <w:rsid w:val="00A669C0"/>
    <w:rsid w:val="00A74130"/>
    <w:rsid w:val="00A954B7"/>
    <w:rsid w:val="00AB4BBE"/>
    <w:rsid w:val="00B14343"/>
    <w:rsid w:val="00B16B8E"/>
    <w:rsid w:val="00B30D24"/>
    <w:rsid w:val="00B35269"/>
    <w:rsid w:val="00C1799C"/>
    <w:rsid w:val="00C261F9"/>
    <w:rsid w:val="00CE2045"/>
    <w:rsid w:val="00D14A41"/>
    <w:rsid w:val="00D432FD"/>
    <w:rsid w:val="00E66B65"/>
    <w:rsid w:val="00E74B67"/>
    <w:rsid w:val="00EA0346"/>
    <w:rsid w:val="00EE4DFF"/>
    <w:rsid w:val="00F223C7"/>
    <w:rsid w:val="00F6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54B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4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A954B7"/>
    <w:rPr>
      <w:color w:val="0000FF"/>
      <w:u w:val="single"/>
    </w:rPr>
  </w:style>
  <w:style w:type="paragraph" w:styleId="a4">
    <w:name w:val="Body Text"/>
    <w:basedOn w:val="a"/>
    <w:link w:val="a5"/>
    <w:semiHidden/>
    <w:rsid w:val="007507FA"/>
    <w:pPr>
      <w:shd w:val="clear" w:color="auto" w:fill="FFFFFF"/>
      <w:spacing w:line="274" w:lineRule="exact"/>
    </w:pPr>
    <w:rPr>
      <w:color w:val="000000"/>
      <w:spacing w:val="-10"/>
      <w:szCs w:val="25"/>
    </w:rPr>
  </w:style>
  <w:style w:type="character" w:customStyle="1" w:styleId="a5">
    <w:name w:val="Основной текст Знак"/>
    <w:basedOn w:val="a0"/>
    <w:link w:val="a4"/>
    <w:semiHidden/>
    <w:rsid w:val="007507FA"/>
    <w:rPr>
      <w:rFonts w:ascii="Times New Roman" w:eastAsia="Times New Roman" w:hAnsi="Times New Roman" w:cs="Times New Roman"/>
      <w:color w:val="000000"/>
      <w:spacing w:val="-10"/>
      <w:sz w:val="24"/>
      <w:szCs w:val="25"/>
      <w:shd w:val="clear" w:color="auto" w:fill="FFFFFF"/>
      <w:lang w:eastAsia="ru-RU"/>
    </w:rPr>
  </w:style>
  <w:style w:type="paragraph" w:styleId="3">
    <w:name w:val="Body Text Indent 3"/>
    <w:basedOn w:val="a"/>
    <w:link w:val="30"/>
    <w:semiHidden/>
    <w:rsid w:val="007507FA"/>
    <w:pPr>
      <w:ind w:firstLine="360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750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7507FA"/>
    <w:pPr>
      <w:tabs>
        <w:tab w:val="left" w:pos="1168"/>
      </w:tabs>
      <w:jc w:val="both"/>
    </w:pPr>
  </w:style>
  <w:style w:type="character" w:customStyle="1" w:styleId="32">
    <w:name w:val="Основной текст 3 Знак"/>
    <w:basedOn w:val="a0"/>
    <w:link w:val="31"/>
    <w:semiHidden/>
    <w:rsid w:val="00750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7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B16B8E"/>
    <w:rPr>
      <w:rFonts w:ascii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6B8E"/>
    <w:pPr>
      <w:shd w:val="clear" w:color="auto" w:fill="FFFFFF"/>
      <w:spacing w:after="240" w:line="0" w:lineRule="atLeast"/>
      <w:jc w:val="center"/>
    </w:pPr>
    <w:rPr>
      <w:rFonts w:ascii="Arial" w:eastAsiaTheme="minorHAnsi" w:hAnsi="Arial" w:cs="Arial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2956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54B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4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A954B7"/>
    <w:rPr>
      <w:color w:val="0000FF"/>
      <w:u w:val="single"/>
    </w:rPr>
  </w:style>
  <w:style w:type="paragraph" w:styleId="a4">
    <w:name w:val="Body Text"/>
    <w:basedOn w:val="a"/>
    <w:link w:val="a5"/>
    <w:semiHidden/>
    <w:rsid w:val="007507FA"/>
    <w:pPr>
      <w:shd w:val="clear" w:color="auto" w:fill="FFFFFF"/>
      <w:spacing w:line="274" w:lineRule="exact"/>
    </w:pPr>
    <w:rPr>
      <w:color w:val="000000"/>
      <w:spacing w:val="-10"/>
      <w:szCs w:val="25"/>
    </w:rPr>
  </w:style>
  <w:style w:type="character" w:customStyle="1" w:styleId="a5">
    <w:name w:val="Основной текст Знак"/>
    <w:basedOn w:val="a0"/>
    <w:link w:val="a4"/>
    <w:semiHidden/>
    <w:rsid w:val="007507FA"/>
    <w:rPr>
      <w:rFonts w:ascii="Times New Roman" w:eastAsia="Times New Roman" w:hAnsi="Times New Roman" w:cs="Times New Roman"/>
      <w:color w:val="000000"/>
      <w:spacing w:val="-10"/>
      <w:sz w:val="24"/>
      <w:szCs w:val="25"/>
      <w:shd w:val="clear" w:color="auto" w:fill="FFFFFF"/>
      <w:lang w:eastAsia="ru-RU"/>
    </w:rPr>
  </w:style>
  <w:style w:type="paragraph" w:styleId="3">
    <w:name w:val="Body Text Indent 3"/>
    <w:basedOn w:val="a"/>
    <w:link w:val="30"/>
    <w:semiHidden/>
    <w:rsid w:val="007507FA"/>
    <w:pPr>
      <w:ind w:firstLine="360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750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7507FA"/>
    <w:pPr>
      <w:tabs>
        <w:tab w:val="left" w:pos="1168"/>
      </w:tabs>
      <w:jc w:val="both"/>
    </w:pPr>
  </w:style>
  <w:style w:type="character" w:customStyle="1" w:styleId="32">
    <w:name w:val="Основной текст 3 Знак"/>
    <w:basedOn w:val="a0"/>
    <w:link w:val="31"/>
    <w:semiHidden/>
    <w:rsid w:val="00750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7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B16B8E"/>
    <w:rPr>
      <w:rFonts w:ascii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6B8E"/>
    <w:pPr>
      <w:shd w:val="clear" w:color="auto" w:fill="FFFFFF"/>
      <w:spacing w:after="240" w:line="0" w:lineRule="atLeast"/>
      <w:jc w:val="center"/>
    </w:pPr>
    <w:rPr>
      <w:rFonts w:ascii="Arial" w:eastAsiaTheme="minorHAnsi" w:hAnsi="Arial" w:cs="Arial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2956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 Антон Алексеевич</dc:creator>
  <cp:lastModifiedBy>Смирнов Евгений Николаевич</cp:lastModifiedBy>
  <cp:revision>3</cp:revision>
  <cp:lastPrinted>2022-10-20T05:14:00Z</cp:lastPrinted>
  <dcterms:created xsi:type="dcterms:W3CDTF">2024-07-03T04:32:00Z</dcterms:created>
  <dcterms:modified xsi:type="dcterms:W3CDTF">2024-10-29T03:58:00Z</dcterms:modified>
</cp:coreProperties>
</file>