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9F1891" w14:textId="77777777" w:rsidR="00DB19BA" w:rsidRPr="00AB551F" w:rsidRDefault="00DB19BA" w:rsidP="00956AAB">
      <w:pPr>
        <w:ind w:firstLine="709"/>
        <w:rPr>
          <w:sz w:val="22"/>
          <w:szCs w:val="22"/>
        </w:rPr>
      </w:pPr>
    </w:p>
    <w:p w14:paraId="4B7E4AB7" w14:textId="77777777" w:rsidR="00DB19BA" w:rsidRDefault="00DB19BA" w:rsidP="00956AAB">
      <w:pPr>
        <w:pStyle w:val="20"/>
        <w:ind w:right="57" w:firstLine="709"/>
        <w:rPr>
          <w:rStyle w:val="1"/>
          <w:rFonts w:ascii="Times New Roman" w:eastAsia="Times New Roman" w:hAnsi="Times New Roman"/>
          <w:color w:val="000000"/>
          <w:sz w:val="22"/>
        </w:rPr>
      </w:pPr>
      <w:r>
        <w:rPr>
          <w:rStyle w:val="1"/>
          <w:rFonts w:ascii="Times New Roman" w:eastAsia="Times New Roman" w:hAnsi="Times New Roman"/>
          <w:color w:val="000000"/>
          <w:sz w:val="22"/>
        </w:rPr>
        <w:t>ДОГОВОР №</w:t>
      </w:r>
      <w:r w:rsidR="000D640A">
        <w:rPr>
          <w:rStyle w:val="1"/>
          <w:rFonts w:ascii="Times New Roman" w:eastAsia="Times New Roman" w:hAnsi="Times New Roman"/>
          <w:color w:val="000000"/>
          <w:sz w:val="22"/>
        </w:rPr>
        <w:t xml:space="preserve"> _____</w:t>
      </w:r>
    </w:p>
    <w:p w14:paraId="470538BB" w14:textId="77777777" w:rsidR="00DB19BA" w:rsidRDefault="00DB19BA" w:rsidP="00956AAB">
      <w:pPr>
        <w:pStyle w:val="20"/>
        <w:ind w:right="57" w:firstLine="709"/>
        <w:rPr>
          <w:rStyle w:val="1"/>
          <w:rFonts w:ascii="Times New Roman" w:eastAsia="Times New Roman" w:hAnsi="Times New Roman"/>
          <w:color w:val="000000"/>
          <w:sz w:val="22"/>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0D640A" w14:paraId="26A5B19C" w14:textId="77777777" w:rsidTr="000D640A">
        <w:tc>
          <w:tcPr>
            <w:tcW w:w="4785" w:type="dxa"/>
          </w:tcPr>
          <w:p w14:paraId="2E5E2724" w14:textId="77777777" w:rsidR="000D640A" w:rsidRDefault="000D640A" w:rsidP="000D640A">
            <w:pPr>
              <w:pStyle w:val="20"/>
              <w:ind w:right="57"/>
              <w:jc w:val="left"/>
              <w:rPr>
                <w:rStyle w:val="1"/>
                <w:rFonts w:ascii="Times New Roman" w:eastAsia="Times New Roman" w:hAnsi="Times New Roman"/>
                <w:color w:val="000000"/>
                <w:sz w:val="22"/>
              </w:rPr>
            </w:pPr>
            <w:r>
              <w:rPr>
                <w:rStyle w:val="1"/>
                <w:rFonts w:ascii="Times New Roman" w:eastAsia="Times New Roman" w:hAnsi="Times New Roman"/>
                <w:b w:val="0"/>
                <w:color w:val="000000"/>
                <w:sz w:val="22"/>
              </w:rPr>
              <w:t>с. Тарбагатай</w:t>
            </w:r>
          </w:p>
        </w:tc>
        <w:tc>
          <w:tcPr>
            <w:tcW w:w="4786" w:type="dxa"/>
          </w:tcPr>
          <w:p w14:paraId="6D10554F" w14:textId="7D79478A" w:rsidR="000D640A" w:rsidRDefault="000D640A" w:rsidP="00522F4C">
            <w:pPr>
              <w:pStyle w:val="20"/>
              <w:ind w:right="57"/>
              <w:jc w:val="right"/>
              <w:rPr>
                <w:rStyle w:val="1"/>
                <w:rFonts w:ascii="Times New Roman" w:eastAsia="Times New Roman" w:hAnsi="Times New Roman"/>
                <w:color w:val="000000"/>
                <w:sz w:val="22"/>
              </w:rPr>
            </w:pPr>
            <w:r>
              <w:rPr>
                <w:rStyle w:val="1"/>
                <w:rFonts w:ascii="Times New Roman" w:eastAsia="Times New Roman" w:hAnsi="Times New Roman"/>
                <w:b w:val="0"/>
                <w:color w:val="000000"/>
                <w:sz w:val="22"/>
              </w:rPr>
              <w:t>«___» __________202</w:t>
            </w:r>
            <w:r w:rsidR="007151E2">
              <w:rPr>
                <w:rStyle w:val="1"/>
                <w:rFonts w:ascii="Times New Roman" w:eastAsia="Times New Roman" w:hAnsi="Times New Roman"/>
                <w:b w:val="0"/>
                <w:color w:val="000000"/>
                <w:sz w:val="22"/>
              </w:rPr>
              <w:t>4</w:t>
            </w:r>
            <w:r>
              <w:rPr>
                <w:rStyle w:val="1"/>
                <w:rFonts w:ascii="Times New Roman" w:eastAsia="Times New Roman" w:hAnsi="Times New Roman"/>
                <w:b w:val="0"/>
                <w:color w:val="000000"/>
                <w:sz w:val="22"/>
              </w:rPr>
              <w:t xml:space="preserve">   г.</w:t>
            </w:r>
          </w:p>
        </w:tc>
      </w:tr>
    </w:tbl>
    <w:p w14:paraId="3D9B7587" w14:textId="77777777" w:rsidR="000D640A" w:rsidRDefault="000D640A" w:rsidP="00956AAB">
      <w:pPr>
        <w:pStyle w:val="5"/>
        <w:spacing w:before="0"/>
        <w:ind w:right="57" w:firstLine="709"/>
        <w:rPr>
          <w:sz w:val="22"/>
          <w:szCs w:val="22"/>
        </w:rPr>
      </w:pPr>
    </w:p>
    <w:p w14:paraId="0FF89D4E" w14:textId="3FA7CC62" w:rsidR="00DB19BA" w:rsidRDefault="00DB19BA" w:rsidP="00956AAB">
      <w:pPr>
        <w:pStyle w:val="5"/>
        <w:spacing w:before="0"/>
        <w:ind w:right="57" w:firstLine="709"/>
        <w:rPr>
          <w:rStyle w:val="1"/>
          <w:color w:val="000000"/>
          <w:sz w:val="22"/>
        </w:rPr>
      </w:pPr>
      <w:r w:rsidRPr="000D640A">
        <w:rPr>
          <w:b/>
          <w:sz w:val="22"/>
          <w:szCs w:val="22"/>
        </w:rPr>
        <w:t>М</w:t>
      </w:r>
      <w:r w:rsidR="000D640A" w:rsidRPr="000D640A">
        <w:rPr>
          <w:b/>
          <w:sz w:val="22"/>
          <w:szCs w:val="22"/>
        </w:rPr>
        <w:t>униципальное унитарное предприятие</w:t>
      </w:r>
      <w:r w:rsidRPr="000D640A">
        <w:rPr>
          <w:b/>
          <w:sz w:val="22"/>
          <w:szCs w:val="22"/>
        </w:rPr>
        <w:t xml:space="preserve"> Ж</w:t>
      </w:r>
      <w:r w:rsidR="000D640A" w:rsidRPr="000D640A">
        <w:rPr>
          <w:b/>
          <w:sz w:val="22"/>
          <w:szCs w:val="22"/>
        </w:rPr>
        <w:t>илищно-коммунальное хозяйство</w:t>
      </w:r>
      <w:r w:rsidRPr="000D640A">
        <w:rPr>
          <w:b/>
          <w:sz w:val="22"/>
          <w:szCs w:val="22"/>
        </w:rPr>
        <w:t xml:space="preserve"> «Коммунальщик»</w:t>
      </w:r>
      <w:r>
        <w:rPr>
          <w:rStyle w:val="1"/>
          <w:color w:val="000000"/>
          <w:sz w:val="22"/>
        </w:rPr>
        <w:t xml:space="preserve">, именуемый в дальнейшем «Заказчик», в лице </w:t>
      </w:r>
      <w:r w:rsidR="007151E2">
        <w:rPr>
          <w:rStyle w:val="1"/>
          <w:color w:val="000000"/>
          <w:sz w:val="22"/>
        </w:rPr>
        <w:t xml:space="preserve">и.о. </w:t>
      </w:r>
      <w:r>
        <w:rPr>
          <w:rStyle w:val="1"/>
          <w:color w:val="000000"/>
          <w:sz w:val="22"/>
        </w:rPr>
        <w:t xml:space="preserve">директора </w:t>
      </w:r>
      <w:r w:rsidR="007151E2">
        <w:rPr>
          <w:rStyle w:val="1"/>
          <w:color w:val="000000"/>
          <w:sz w:val="22"/>
        </w:rPr>
        <w:t>Мельниковой Натальи Вячеславовны</w:t>
      </w:r>
      <w:r>
        <w:rPr>
          <w:rStyle w:val="1"/>
          <w:color w:val="000000"/>
          <w:sz w:val="22"/>
        </w:rPr>
        <w:t xml:space="preserve">, действующего на основании Устава, с одной стороны, </w:t>
      </w:r>
      <w:r w:rsidR="007151E2">
        <w:rPr>
          <w:rStyle w:val="1"/>
          <w:color w:val="000000"/>
          <w:sz w:val="22"/>
        </w:rPr>
        <w:t>__________________________________________________</w:t>
      </w:r>
      <w:r>
        <w:rPr>
          <w:rStyle w:val="1"/>
          <w:color w:val="000000"/>
          <w:sz w:val="22"/>
        </w:rPr>
        <w:t xml:space="preserve">, именуемый в дальнейшем «Поставщик», в лице </w:t>
      </w:r>
      <w:r w:rsidR="007151E2">
        <w:rPr>
          <w:rStyle w:val="1"/>
          <w:color w:val="000000"/>
          <w:sz w:val="22"/>
        </w:rPr>
        <w:t>__________________</w:t>
      </w:r>
      <w:r>
        <w:rPr>
          <w:rStyle w:val="1"/>
          <w:color w:val="000000"/>
          <w:sz w:val="22"/>
        </w:rPr>
        <w:t xml:space="preserve">, действующего на основании </w:t>
      </w:r>
      <w:r w:rsidR="007151E2">
        <w:rPr>
          <w:rStyle w:val="1"/>
          <w:color w:val="000000"/>
          <w:sz w:val="22"/>
        </w:rPr>
        <w:t>______________</w:t>
      </w:r>
      <w:r>
        <w:rPr>
          <w:rStyle w:val="1"/>
          <w:color w:val="000000"/>
          <w:sz w:val="22"/>
        </w:rPr>
        <w:t xml:space="preserve">, с другой стороны, а вместе именуемые «Стороны», в соответствии с протоколом </w:t>
      </w:r>
      <w:r w:rsidR="007151E2">
        <w:rPr>
          <w:rStyle w:val="1"/>
          <w:color w:val="000000"/>
          <w:sz w:val="22"/>
        </w:rPr>
        <w:t>______________________</w:t>
      </w:r>
      <w:r>
        <w:rPr>
          <w:rStyle w:val="1"/>
          <w:color w:val="000000"/>
          <w:sz w:val="22"/>
        </w:rPr>
        <w:t>., заключили настоящий договор (далее –</w:t>
      </w:r>
      <w:r w:rsidR="007F52C9">
        <w:rPr>
          <w:rStyle w:val="1"/>
          <w:color w:val="000000"/>
          <w:sz w:val="22"/>
        </w:rPr>
        <w:t xml:space="preserve"> договор</w:t>
      </w:r>
      <w:r>
        <w:rPr>
          <w:rStyle w:val="1"/>
          <w:color w:val="000000"/>
          <w:sz w:val="22"/>
        </w:rPr>
        <w:t>) о нижеследующем:</w:t>
      </w:r>
    </w:p>
    <w:p w14:paraId="4FB763F8" w14:textId="77777777" w:rsidR="00DB19BA" w:rsidRDefault="007F52C9" w:rsidP="00956AAB">
      <w:pPr>
        <w:pStyle w:val="5"/>
        <w:spacing w:before="0"/>
        <w:ind w:right="57" w:firstLine="709"/>
        <w:jc w:val="center"/>
        <w:rPr>
          <w:rStyle w:val="1"/>
          <w:b/>
          <w:color w:val="000000"/>
          <w:sz w:val="22"/>
        </w:rPr>
      </w:pPr>
      <w:r>
        <w:rPr>
          <w:rStyle w:val="1"/>
          <w:b/>
          <w:color w:val="000000"/>
          <w:sz w:val="22"/>
        </w:rPr>
        <w:t>1.Предмет договора</w:t>
      </w:r>
    </w:p>
    <w:p w14:paraId="4983087F" w14:textId="5D0D0C58" w:rsidR="00DB19BA" w:rsidRDefault="00DB19BA" w:rsidP="00956AAB">
      <w:pPr>
        <w:pStyle w:val="5"/>
        <w:spacing w:before="0"/>
        <w:ind w:right="57" w:firstLine="709"/>
        <w:rPr>
          <w:rStyle w:val="1"/>
          <w:sz w:val="22"/>
        </w:rPr>
      </w:pPr>
      <w:r>
        <w:rPr>
          <w:rStyle w:val="1"/>
          <w:color w:val="000000"/>
          <w:sz w:val="22"/>
        </w:rPr>
        <w:t xml:space="preserve">1.1. Поставщик обязуется поставить Заказчику </w:t>
      </w:r>
      <w:r>
        <w:rPr>
          <w:rStyle w:val="1"/>
          <w:b/>
          <w:color w:val="000000"/>
          <w:sz w:val="22"/>
        </w:rPr>
        <w:t xml:space="preserve">каменный уголь марки </w:t>
      </w:r>
      <w:proofErr w:type="spellStart"/>
      <w:r>
        <w:rPr>
          <w:rStyle w:val="1"/>
          <w:b/>
          <w:color w:val="000000"/>
          <w:sz w:val="22"/>
        </w:rPr>
        <w:t>Др</w:t>
      </w:r>
      <w:proofErr w:type="spellEnd"/>
      <w:r>
        <w:rPr>
          <w:rStyle w:val="1"/>
          <w:b/>
          <w:color w:val="000000"/>
          <w:sz w:val="22"/>
        </w:rPr>
        <w:t xml:space="preserve"> (0-</w:t>
      </w:r>
      <w:r w:rsidR="00E43C96">
        <w:rPr>
          <w:rStyle w:val="1"/>
          <w:b/>
          <w:color w:val="000000"/>
          <w:sz w:val="22"/>
        </w:rPr>
        <w:t>2</w:t>
      </w:r>
      <w:r w:rsidRPr="00875AA2">
        <w:rPr>
          <w:rStyle w:val="1"/>
          <w:b/>
          <w:color w:val="000000"/>
          <w:sz w:val="22"/>
        </w:rPr>
        <w:t>00</w:t>
      </w:r>
      <w:proofErr w:type="gramStart"/>
      <w:r w:rsidRPr="00875AA2">
        <w:rPr>
          <w:rStyle w:val="1"/>
          <w:b/>
          <w:color w:val="000000"/>
          <w:sz w:val="22"/>
        </w:rPr>
        <w:t xml:space="preserve">) </w:t>
      </w:r>
      <w:r>
        <w:rPr>
          <w:rStyle w:val="1"/>
          <w:color w:val="000000"/>
          <w:sz w:val="22"/>
        </w:rPr>
        <w:t xml:space="preserve"> (</w:t>
      </w:r>
      <w:proofErr w:type="gramEnd"/>
      <w:r>
        <w:rPr>
          <w:rStyle w:val="1"/>
          <w:color w:val="000000"/>
          <w:sz w:val="22"/>
        </w:rPr>
        <w:t xml:space="preserve">далее - «Товар») в количестве </w:t>
      </w:r>
      <w:r w:rsidR="00E43C96">
        <w:rPr>
          <w:rStyle w:val="1"/>
          <w:color w:val="000000"/>
          <w:sz w:val="22"/>
        </w:rPr>
        <w:t>5380</w:t>
      </w:r>
      <w:r>
        <w:rPr>
          <w:rStyle w:val="1"/>
          <w:color w:val="000000"/>
          <w:sz w:val="22"/>
        </w:rPr>
        <w:t xml:space="preserve"> тонн</w:t>
      </w:r>
      <w:r>
        <w:rPr>
          <w:rStyle w:val="1"/>
          <w:b/>
          <w:color w:val="000000"/>
          <w:sz w:val="22"/>
        </w:rPr>
        <w:t xml:space="preserve"> </w:t>
      </w:r>
      <w:r>
        <w:rPr>
          <w:rStyle w:val="1"/>
          <w:color w:val="000000"/>
          <w:sz w:val="22"/>
        </w:rPr>
        <w:t xml:space="preserve">согласно Спецификации товаров, являющейся неотъемлемой частью настоящего </w:t>
      </w:r>
      <w:r w:rsidR="00081CC0">
        <w:rPr>
          <w:rStyle w:val="1"/>
          <w:color w:val="000000"/>
          <w:sz w:val="22"/>
        </w:rPr>
        <w:t>договор</w:t>
      </w:r>
      <w:r>
        <w:rPr>
          <w:rStyle w:val="1"/>
          <w:color w:val="000000"/>
          <w:sz w:val="22"/>
        </w:rPr>
        <w:t xml:space="preserve">а (Приложение № 1),  а Заказчик обязуется принять товар и </w:t>
      </w:r>
      <w:r>
        <w:rPr>
          <w:rStyle w:val="1"/>
          <w:sz w:val="22"/>
        </w:rPr>
        <w:t xml:space="preserve">оплатить обусловленную настоящим </w:t>
      </w:r>
      <w:r w:rsidR="00081CC0">
        <w:rPr>
          <w:rStyle w:val="1"/>
          <w:sz w:val="22"/>
        </w:rPr>
        <w:t>договором</w:t>
      </w:r>
      <w:r>
        <w:rPr>
          <w:rStyle w:val="1"/>
          <w:sz w:val="22"/>
        </w:rPr>
        <w:t xml:space="preserve"> цену. </w:t>
      </w:r>
    </w:p>
    <w:p w14:paraId="42E9BD17" w14:textId="77777777" w:rsidR="00DB19BA" w:rsidRDefault="00DB19BA" w:rsidP="00956AAB">
      <w:pPr>
        <w:pStyle w:val="5"/>
        <w:spacing w:before="0"/>
        <w:ind w:right="57" w:firstLine="709"/>
        <w:jc w:val="center"/>
        <w:rPr>
          <w:rStyle w:val="1"/>
          <w:b/>
          <w:color w:val="000000"/>
          <w:sz w:val="22"/>
        </w:rPr>
      </w:pPr>
      <w:r>
        <w:rPr>
          <w:rStyle w:val="1"/>
          <w:b/>
          <w:color w:val="000000"/>
          <w:sz w:val="22"/>
        </w:rPr>
        <w:t xml:space="preserve">2. Цена </w:t>
      </w:r>
      <w:r w:rsidR="007F52C9">
        <w:rPr>
          <w:rStyle w:val="1"/>
          <w:b/>
          <w:color w:val="000000"/>
          <w:sz w:val="22"/>
        </w:rPr>
        <w:t>договора</w:t>
      </w:r>
      <w:r>
        <w:rPr>
          <w:rStyle w:val="1"/>
          <w:b/>
          <w:color w:val="000000"/>
          <w:sz w:val="22"/>
        </w:rPr>
        <w:t>, порядок и срок оплаты</w:t>
      </w:r>
    </w:p>
    <w:p w14:paraId="1C07E3BD" w14:textId="747D1CE7" w:rsidR="00DB19BA" w:rsidRDefault="00DB19BA" w:rsidP="00956AAB">
      <w:pPr>
        <w:pStyle w:val="5"/>
        <w:spacing w:before="0"/>
        <w:ind w:right="57" w:firstLine="709"/>
        <w:rPr>
          <w:rStyle w:val="1"/>
          <w:color w:val="000000"/>
          <w:sz w:val="22"/>
        </w:rPr>
      </w:pPr>
      <w:r>
        <w:rPr>
          <w:rStyle w:val="1"/>
          <w:color w:val="000000"/>
          <w:sz w:val="22"/>
        </w:rPr>
        <w:t xml:space="preserve">2.1. </w:t>
      </w:r>
      <w:r>
        <w:rPr>
          <w:rStyle w:val="1"/>
          <w:sz w:val="22"/>
        </w:rPr>
        <w:t xml:space="preserve">Общая стоимость товаров, поставляемых по настоящему </w:t>
      </w:r>
      <w:r w:rsidR="00081CC0">
        <w:rPr>
          <w:rStyle w:val="1"/>
          <w:sz w:val="22"/>
        </w:rPr>
        <w:t>договор</w:t>
      </w:r>
      <w:r>
        <w:rPr>
          <w:rStyle w:val="1"/>
          <w:sz w:val="22"/>
        </w:rPr>
        <w:t xml:space="preserve">у, составляет </w:t>
      </w:r>
      <w:r w:rsidR="007151E2">
        <w:rPr>
          <w:rStyle w:val="1"/>
          <w:sz w:val="22"/>
        </w:rPr>
        <w:t>_______________________</w:t>
      </w:r>
      <w:proofErr w:type="gramStart"/>
      <w:r w:rsidR="007151E2">
        <w:rPr>
          <w:rStyle w:val="1"/>
          <w:sz w:val="22"/>
        </w:rPr>
        <w:t>_</w:t>
      </w:r>
      <w:r>
        <w:rPr>
          <w:rStyle w:val="1"/>
          <w:sz w:val="22"/>
        </w:rPr>
        <w:t>(</w:t>
      </w:r>
      <w:proofErr w:type="gramEnd"/>
      <w:r w:rsidR="007151E2">
        <w:rPr>
          <w:rStyle w:val="1"/>
          <w:sz w:val="22"/>
        </w:rPr>
        <w:t>_______________________</w:t>
      </w:r>
      <w:r>
        <w:rPr>
          <w:rStyle w:val="1"/>
          <w:sz w:val="22"/>
        </w:rPr>
        <w:t xml:space="preserve">) рублей </w:t>
      </w:r>
      <w:r w:rsidR="007151E2">
        <w:rPr>
          <w:rStyle w:val="1"/>
          <w:sz w:val="22"/>
        </w:rPr>
        <w:t>___</w:t>
      </w:r>
      <w:r>
        <w:rPr>
          <w:rStyle w:val="1"/>
          <w:color w:val="000000"/>
          <w:sz w:val="22"/>
        </w:rPr>
        <w:t xml:space="preserve"> коп.,</w:t>
      </w:r>
      <w:r w:rsidR="00B84E97">
        <w:rPr>
          <w:rStyle w:val="1"/>
          <w:color w:val="000000"/>
          <w:sz w:val="22"/>
        </w:rPr>
        <w:t xml:space="preserve"> НДС</w:t>
      </w:r>
      <w:r w:rsidR="00432829">
        <w:rPr>
          <w:rStyle w:val="1"/>
          <w:color w:val="000000"/>
          <w:sz w:val="22"/>
        </w:rPr>
        <w:t xml:space="preserve"> не облагается</w:t>
      </w:r>
      <w:r>
        <w:rPr>
          <w:rStyle w:val="1"/>
          <w:color w:val="000000"/>
          <w:sz w:val="22"/>
        </w:rPr>
        <w:t>.</w:t>
      </w:r>
    </w:p>
    <w:p w14:paraId="75B88EF7" w14:textId="77777777" w:rsidR="00DB19BA" w:rsidRDefault="00DB19BA" w:rsidP="00956AAB">
      <w:pPr>
        <w:pStyle w:val="5"/>
        <w:spacing w:before="0"/>
        <w:ind w:right="57" w:firstLine="709"/>
        <w:rPr>
          <w:rStyle w:val="1"/>
          <w:color w:val="000000"/>
          <w:sz w:val="22"/>
        </w:rPr>
      </w:pPr>
      <w:r>
        <w:rPr>
          <w:rStyle w:val="1"/>
          <w:color w:val="000000"/>
          <w:sz w:val="22"/>
        </w:rPr>
        <w:t>(Примечание: Если Поставщик имеет право на освобождение от уплаты НДС в соответствии с налоговым законодательством, то слова «в том числе НДС» заменяются словами «НДС не облагается»).</w:t>
      </w:r>
    </w:p>
    <w:p w14:paraId="44519A9B" w14:textId="77777777" w:rsidR="00DB19BA" w:rsidRDefault="00DB19BA" w:rsidP="00956AAB">
      <w:pPr>
        <w:pStyle w:val="5"/>
        <w:spacing w:before="0"/>
        <w:ind w:right="57" w:firstLine="709"/>
        <w:rPr>
          <w:rStyle w:val="1"/>
          <w:sz w:val="22"/>
        </w:rPr>
      </w:pPr>
      <w:r>
        <w:rPr>
          <w:rStyle w:val="1"/>
          <w:color w:val="000000"/>
          <w:sz w:val="22"/>
        </w:rPr>
        <w:t xml:space="preserve">2.2. </w:t>
      </w:r>
      <w:r w:rsidR="003C2F4F" w:rsidRPr="009703FB">
        <w:rPr>
          <w:rFonts w:eastAsia="Calibri"/>
          <w:sz w:val="22"/>
          <w:szCs w:val="22"/>
          <w:lang w:eastAsia="en-US"/>
        </w:rPr>
        <w:t>Цена настоящего Договора указана с учетом всех расходов, в том числе стоимости товара, расходов на перевозку, страхование, уплату налогов, таможенных пошлин, сборов и других обязательных платежей, расходов по оплате стоимости сторонних организаций и третьих лиц, а также затраты, связанные с выполнением обязательств по настоящему Договору включены в цену договора.</w:t>
      </w:r>
    </w:p>
    <w:p w14:paraId="09A51656" w14:textId="6AA7DBC7" w:rsidR="00DB19BA" w:rsidRPr="00D652AD" w:rsidRDefault="00DB19BA" w:rsidP="00956AAB">
      <w:pPr>
        <w:pStyle w:val="5"/>
        <w:spacing w:before="0"/>
        <w:ind w:right="57" w:firstLine="709"/>
        <w:rPr>
          <w:rStyle w:val="1"/>
          <w:sz w:val="22"/>
        </w:rPr>
      </w:pPr>
      <w:r>
        <w:rPr>
          <w:rStyle w:val="1"/>
          <w:color w:val="000000"/>
          <w:sz w:val="22"/>
        </w:rPr>
        <w:t>2.</w:t>
      </w:r>
      <w:r w:rsidR="00E106E6">
        <w:rPr>
          <w:rStyle w:val="1"/>
          <w:color w:val="000000"/>
          <w:sz w:val="22"/>
        </w:rPr>
        <w:t>3</w:t>
      </w:r>
      <w:r>
        <w:rPr>
          <w:rStyle w:val="1"/>
          <w:color w:val="000000"/>
          <w:sz w:val="22"/>
        </w:rPr>
        <w:t xml:space="preserve">. Оплата по </w:t>
      </w:r>
      <w:r w:rsidR="00081CC0" w:rsidRPr="00D652AD">
        <w:rPr>
          <w:rStyle w:val="1"/>
          <w:color w:val="000000"/>
          <w:sz w:val="22"/>
        </w:rPr>
        <w:t>договор</w:t>
      </w:r>
      <w:r w:rsidRPr="00D652AD">
        <w:rPr>
          <w:rStyle w:val="1"/>
          <w:color w:val="000000"/>
          <w:sz w:val="22"/>
        </w:rPr>
        <w:t>у осуществляется по безналичному расчету путем перечисления Заказчиком денежных средств на расчетный счет Пос</w:t>
      </w:r>
      <w:r w:rsidR="00081CC0" w:rsidRPr="00D652AD">
        <w:rPr>
          <w:rStyle w:val="1"/>
          <w:color w:val="000000"/>
          <w:sz w:val="22"/>
        </w:rPr>
        <w:t>тавщика, указанный в настоящем договор</w:t>
      </w:r>
      <w:r w:rsidRPr="00D652AD">
        <w:rPr>
          <w:rStyle w:val="1"/>
          <w:color w:val="000000"/>
          <w:sz w:val="22"/>
        </w:rPr>
        <w:t xml:space="preserve">е. В случае изменения расчетного счета Поставщик обязан в однодневный срок в письменной форме </w:t>
      </w:r>
      <w:r w:rsidRPr="00C75632">
        <w:rPr>
          <w:rStyle w:val="1"/>
          <w:color w:val="000000"/>
          <w:sz w:val="22"/>
        </w:rPr>
        <w:t xml:space="preserve">сообщить об этом Заказчику, с указанием новых реквизитов расчетного счета. Оплата по </w:t>
      </w:r>
      <w:r w:rsidR="00081CC0" w:rsidRPr="00C75632">
        <w:rPr>
          <w:rStyle w:val="1"/>
          <w:color w:val="000000"/>
          <w:sz w:val="22"/>
        </w:rPr>
        <w:t>договор</w:t>
      </w:r>
      <w:r w:rsidRPr="00C75632">
        <w:rPr>
          <w:rStyle w:val="1"/>
          <w:color w:val="000000"/>
          <w:sz w:val="22"/>
        </w:rPr>
        <w:t xml:space="preserve">у производится Заказчиком в течение </w:t>
      </w:r>
      <w:r w:rsidR="007151E2">
        <w:rPr>
          <w:rStyle w:val="1"/>
          <w:color w:val="000000"/>
          <w:sz w:val="22"/>
        </w:rPr>
        <w:t>30</w:t>
      </w:r>
      <w:r w:rsidR="00D24677" w:rsidRPr="00C75632">
        <w:rPr>
          <w:rStyle w:val="1"/>
          <w:color w:val="000000"/>
          <w:sz w:val="22"/>
        </w:rPr>
        <w:t xml:space="preserve"> </w:t>
      </w:r>
      <w:r w:rsidR="00E106E6" w:rsidRPr="00C75632">
        <w:rPr>
          <w:rStyle w:val="1"/>
          <w:color w:val="000000"/>
          <w:sz w:val="22"/>
        </w:rPr>
        <w:t>(</w:t>
      </w:r>
      <w:r w:rsidR="007151E2">
        <w:rPr>
          <w:rStyle w:val="1"/>
          <w:color w:val="000000"/>
          <w:sz w:val="22"/>
        </w:rPr>
        <w:t>тридцати</w:t>
      </w:r>
      <w:r w:rsidR="000D640A" w:rsidRPr="00C75632">
        <w:rPr>
          <w:rStyle w:val="1"/>
          <w:color w:val="000000"/>
          <w:sz w:val="22"/>
        </w:rPr>
        <w:t xml:space="preserve">) </w:t>
      </w:r>
      <w:r w:rsidR="000D640A" w:rsidRPr="00C75632">
        <w:rPr>
          <w:sz w:val="22"/>
          <w:szCs w:val="22"/>
        </w:rPr>
        <w:t>рабочих</w:t>
      </w:r>
      <w:r w:rsidR="000D640A" w:rsidRPr="00C75632">
        <w:rPr>
          <w:i/>
          <w:sz w:val="22"/>
          <w:szCs w:val="22"/>
        </w:rPr>
        <w:t xml:space="preserve"> </w:t>
      </w:r>
      <w:r w:rsidRPr="00C75632">
        <w:rPr>
          <w:rStyle w:val="1"/>
          <w:color w:val="000000"/>
          <w:sz w:val="22"/>
        </w:rPr>
        <w:t>дней с даты подписания Сторонами сопроводительных документов (накладных, УПД</w:t>
      </w:r>
      <w:r w:rsidR="00B01F51">
        <w:rPr>
          <w:rStyle w:val="1"/>
          <w:color w:val="000000"/>
          <w:sz w:val="22"/>
        </w:rPr>
        <w:t>, счетов на оплату</w:t>
      </w:r>
      <w:r w:rsidR="002455E1" w:rsidRPr="00C75632">
        <w:rPr>
          <w:rStyle w:val="1"/>
          <w:color w:val="000000"/>
          <w:sz w:val="22"/>
        </w:rPr>
        <w:t>)</w:t>
      </w:r>
      <w:r w:rsidRPr="00C75632">
        <w:rPr>
          <w:rStyle w:val="1"/>
          <w:color w:val="000000"/>
          <w:sz w:val="22"/>
        </w:rPr>
        <w:t xml:space="preserve"> с указанием № </w:t>
      </w:r>
      <w:r w:rsidRPr="00C75632">
        <w:rPr>
          <w:rStyle w:val="1"/>
          <w:sz w:val="22"/>
        </w:rPr>
        <w:t>договора, даты заключения, адреса доставки, объема.</w:t>
      </w:r>
    </w:p>
    <w:p w14:paraId="1D56958B" w14:textId="77777777" w:rsidR="00E106E6" w:rsidRPr="00D652AD" w:rsidRDefault="00E106E6" w:rsidP="00956AAB">
      <w:pPr>
        <w:pStyle w:val="5"/>
        <w:spacing w:before="0"/>
        <w:ind w:right="57" w:firstLine="709"/>
        <w:jc w:val="center"/>
        <w:rPr>
          <w:rStyle w:val="1"/>
          <w:b/>
          <w:color w:val="000000"/>
          <w:sz w:val="22"/>
        </w:rPr>
      </w:pPr>
    </w:p>
    <w:p w14:paraId="1DB3C718" w14:textId="77777777" w:rsidR="00DB19BA" w:rsidRPr="00D652AD" w:rsidRDefault="00DB19BA" w:rsidP="00956AAB">
      <w:pPr>
        <w:pStyle w:val="5"/>
        <w:spacing w:before="0"/>
        <w:ind w:right="57" w:firstLine="709"/>
        <w:jc w:val="center"/>
        <w:rPr>
          <w:rStyle w:val="1"/>
          <w:b/>
          <w:color w:val="000000"/>
          <w:sz w:val="22"/>
        </w:rPr>
      </w:pPr>
      <w:r w:rsidRPr="00D652AD">
        <w:rPr>
          <w:rStyle w:val="1"/>
          <w:b/>
          <w:color w:val="000000"/>
          <w:sz w:val="22"/>
        </w:rPr>
        <w:t xml:space="preserve">3. Место и срок поставки товара </w:t>
      </w:r>
    </w:p>
    <w:p w14:paraId="14E9B625" w14:textId="77777777" w:rsidR="00D674E9" w:rsidRPr="00D652AD" w:rsidRDefault="00DB19BA" w:rsidP="00956AAB">
      <w:pPr>
        <w:pStyle w:val="5"/>
        <w:tabs>
          <w:tab w:val="left" w:pos="0"/>
          <w:tab w:val="left" w:pos="600"/>
        </w:tabs>
        <w:spacing w:before="0"/>
        <w:ind w:right="57" w:firstLine="709"/>
        <w:rPr>
          <w:rStyle w:val="1"/>
          <w:color w:val="000000"/>
          <w:sz w:val="22"/>
        </w:rPr>
      </w:pPr>
      <w:r w:rsidRPr="00D652AD">
        <w:rPr>
          <w:rStyle w:val="1"/>
          <w:color w:val="000000"/>
          <w:sz w:val="22"/>
        </w:rPr>
        <w:t xml:space="preserve">3.1. Место поставки товара: </w:t>
      </w:r>
    </w:p>
    <w:p w14:paraId="41891879"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Нижний </w:t>
      </w:r>
      <w:proofErr w:type="spellStart"/>
      <w:r w:rsidRPr="007151E2">
        <w:rPr>
          <w:rFonts w:ascii="Times New Roman" w:hAnsi="Times New Roman" w:cs="Times New Roman"/>
        </w:rPr>
        <w:t>Саянтуй</w:t>
      </w:r>
      <w:proofErr w:type="spellEnd"/>
      <w:r w:rsidRPr="007151E2">
        <w:rPr>
          <w:rFonts w:ascii="Times New Roman" w:hAnsi="Times New Roman" w:cs="Times New Roman"/>
        </w:rPr>
        <w:t xml:space="preserve"> ул. Школьная 3</w:t>
      </w:r>
    </w:p>
    <w:p w14:paraId="437CB7C4"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Тарбагатайский район, котельная п. Николаевский ул. Рабочая 23</w:t>
      </w:r>
    </w:p>
    <w:p w14:paraId="22A2C3EE"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w:t>
      </w:r>
      <w:proofErr w:type="spellStart"/>
      <w:r w:rsidRPr="007151E2">
        <w:rPr>
          <w:rFonts w:ascii="Times New Roman" w:hAnsi="Times New Roman" w:cs="Times New Roman"/>
        </w:rPr>
        <w:t>Барыкино</w:t>
      </w:r>
      <w:proofErr w:type="spellEnd"/>
      <w:r w:rsidRPr="007151E2">
        <w:rPr>
          <w:rFonts w:ascii="Times New Roman" w:hAnsi="Times New Roman" w:cs="Times New Roman"/>
        </w:rPr>
        <w:t xml:space="preserve"> ул. Лесная 102</w:t>
      </w:r>
    </w:p>
    <w:p w14:paraId="59434040"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w:t>
      </w:r>
      <w:proofErr w:type="spellStart"/>
      <w:r w:rsidRPr="007151E2">
        <w:rPr>
          <w:rFonts w:ascii="Times New Roman" w:hAnsi="Times New Roman" w:cs="Times New Roman"/>
        </w:rPr>
        <w:t>Десятниково</w:t>
      </w:r>
      <w:proofErr w:type="spellEnd"/>
      <w:r w:rsidRPr="007151E2">
        <w:rPr>
          <w:rFonts w:ascii="Times New Roman" w:hAnsi="Times New Roman" w:cs="Times New Roman"/>
        </w:rPr>
        <w:t xml:space="preserve"> ул. Ленина 32а</w:t>
      </w:r>
    </w:p>
    <w:p w14:paraId="0404B956"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Тарбагатайский район, котельная с. Куйтун ул. Ленина 65а</w:t>
      </w:r>
    </w:p>
    <w:p w14:paraId="4446C2CD"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Нижний </w:t>
      </w:r>
      <w:proofErr w:type="spellStart"/>
      <w:r w:rsidRPr="007151E2">
        <w:rPr>
          <w:rFonts w:ascii="Times New Roman" w:hAnsi="Times New Roman" w:cs="Times New Roman"/>
        </w:rPr>
        <w:t>Жирим</w:t>
      </w:r>
      <w:proofErr w:type="spellEnd"/>
      <w:r w:rsidRPr="007151E2">
        <w:rPr>
          <w:rFonts w:ascii="Times New Roman" w:hAnsi="Times New Roman" w:cs="Times New Roman"/>
        </w:rPr>
        <w:t xml:space="preserve"> ул. Калинина 49</w:t>
      </w:r>
    </w:p>
    <w:p w14:paraId="69AC12E7"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Верхний </w:t>
      </w:r>
      <w:proofErr w:type="spellStart"/>
      <w:r w:rsidRPr="007151E2">
        <w:rPr>
          <w:rFonts w:ascii="Times New Roman" w:hAnsi="Times New Roman" w:cs="Times New Roman"/>
        </w:rPr>
        <w:t>Жирим</w:t>
      </w:r>
      <w:proofErr w:type="spellEnd"/>
      <w:r w:rsidRPr="007151E2">
        <w:rPr>
          <w:rFonts w:ascii="Times New Roman" w:hAnsi="Times New Roman" w:cs="Times New Roman"/>
        </w:rPr>
        <w:t xml:space="preserve"> ул. Советская 10</w:t>
      </w:r>
    </w:p>
    <w:p w14:paraId="095E1F5B"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Большой </w:t>
      </w:r>
      <w:proofErr w:type="spellStart"/>
      <w:r w:rsidRPr="007151E2">
        <w:rPr>
          <w:rFonts w:ascii="Times New Roman" w:hAnsi="Times New Roman" w:cs="Times New Roman"/>
        </w:rPr>
        <w:t>Куналей</w:t>
      </w:r>
      <w:proofErr w:type="spellEnd"/>
      <w:r w:rsidRPr="007151E2">
        <w:rPr>
          <w:rFonts w:ascii="Times New Roman" w:hAnsi="Times New Roman" w:cs="Times New Roman"/>
        </w:rPr>
        <w:t xml:space="preserve"> ул. Ленина 171</w:t>
      </w:r>
    </w:p>
    <w:p w14:paraId="7AE5AE10"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w:t>
      </w:r>
      <w:proofErr w:type="spellStart"/>
      <w:r w:rsidRPr="007151E2">
        <w:rPr>
          <w:rFonts w:ascii="Times New Roman" w:hAnsi="Times New Roman" w:cs="Times New Roman"/>
        </w:rPr>
        <w:t>Пестерево</w:t>
      </w:r>
      <w:proofErr w:type="spellEnd"/>
      <w:r w:rsidRPr="007151E2">
        <w:rPr>
          <w:rFonts w:ascii="Times New Roman" w:hAnsi="Times New Roman" w:cs="Times New Roman"/>
        </w:rPr>
        <w:t xml:space="preserve"> ул. Кирова 60В</w:t>
      </w:r>
    </w:p>
    <w:p w14:paraId="58538B01"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Тарбагатайский район, котельная с. Тарбагатай ул. Ленина 2В</w:t>
      </w:r>
    </w:p>
    <w:p w14:paraId="1808947C"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 xml:space="preserve">Тарбагатайский район, котельная с. Тарбагатай (квартальная) – </w:t>
      </w:r>
    </w:p>
    <w:p w14:paraId="1C351AD6" w14:textId="77777777" w:rsidR="007151E2" w:rsidRPr="007151E2" w:rsidRDefault="007151E2" w:rsidP="007151E2">
      <w:pPr>
        <w:pStyle w:val="ad"/>
        <w:rPr>
          <w:rFonts w:ascii="Times New Roman" w:hAnsi="Times New Roman" w:cs="Times New Roman"/>
        </w:rPr>
      </w:pPr>
      <w:r w:rsidRPr="007151E2">
        <w:rPr>
          <w:rFonts w:ascii="Times New Roman" w:hAnsi="Times New Roman" w:cs="Times New Roman"/>
        </w:rPr>
        <w:t>ул. Рокоссовского 8а (угольный склад)</w:t>
      </w:r>
    </w:p>
    <w:p w14:paraId="3C5349A7" w14:textId="77777777" w:rsidR="007151E2" w:rsidRPr="007151E2" w:rsidRDefault="007151E2" w:rsidP="007151E2">
      <w:pPr>
        <w:pStyle w:val="ad"/>
        <w:numPr>
          <w:ilvl w:val="0"/>
          <w:numId w:val="6"/>
        </w:numPr>
        <w:rPr>
          <w:rFonts w:ascii="Times New Roman" w:hAnsi="Times New Roman" w:cs="Times New Roman"/>
        </w:rPr>
      </w:pPr>
      <w:r w:rsidRPr="007151E2">
        <w:rPr>
          <w:rFonts w:ascii="Times New Roman" w:hAnsi="Times New Roman" w:cs="Times New Roman"/>
        </w:rPr>
        <w:t>Тарбагатайский район, котельная с. Тарбагатай (ЦПК) –</w:t>
      </w:r>
    </w:p>
    <w:p w14:paraId="623D5133" w14:textId="77777777" w:rsidR="007151E2" w:rsidRPr="007151E2" w:rsidRDefault="007151E2" w:rsidP="007151E2">
      <w:pPr>
        <w:pStyle w:val="ad"/>
        <w:rPr>
          <w:rFonts w:ascii="Times New Roman" w:hAnsi="Times New Roman" w:cs="Times New Roman"/>
        </w:rPr>
      </w:pPr>
      <w:r w:rsidRPr="007151E2">
        <w:rPr>
          <w:rFonts w:ascii="Times New Roman" w:hAnsi="Times New Roman" w:cs="Times New Roman"/>
        </w:rPr>
        <w:t>Ул. Некрасова 5а (угольный склад)</w:t>
      </w:r>
    </w:p>
    <w:p w14:paraId="656100F2" w14:textId="77777777" w:rsidR="007151E2" w:rsidRDefault="007151E2" w:rsidP="007151E2">
      <w:pPr>
        <w:pStyle w:val="ad"/>
        <w:numPr>
          <w:ilvl w:val="0"/>
          <w:numId w:val="6"/>
        </w:numPr>
        <w:rPr>
          <w:rFonts w:ascii="Times New Roman" w:hAnsi="Times New Roman" w:cs="Times New Roman"/>
          <w:sz w:val="24"/>
          <w:szCs w:val="24"/>
        </w:rPr>
      </w:pPr>
      <w:r w:rsidRPr="005C07E0">
        <w:rPr>
          <w:rFonts w:ascii="Times New Roman" w:hAnsi="Times New Roman" w:cs="Times New Roman"/>
          <w:sz w:val="24"/>
          <w:szCs w:val="24"/>
        </w:rPr>
        <w:t xml:space="preserve"> Тарбагатайский </w:t>
      </w:r>
      <w:proofErr w:type="spellStart"/>
      <w:proofErr w:type="gramStart"/>
      <w:r w:rsidRPr="005C07E0">
        <w:rPr>
          <w:rFonts w:ascii="Times New Roman" w:hAnsi="Times New Roman" w:cs="Times New Roman"/>
          <w:sz w:val="24"/>
          <w:szCs w:val="24"/>
        </w:rPr>
        <w:t>район,котельная</w:t>
      </w:r>
      <w:proofErr w:type="spellEnd"/>
      <w:proofErr w:type="gramEnd"/>
      <w:r w:rsidRPr="005C07E0">
        <w:rPr>
          <w:rFonts w:ascii="Times New Roman" w:hAnsi="Times New Roman" w:cs="Times New Roman"/>
          <w:sz w:val="24"/>
          <w:szCs w:val="24"/>
        </w:rPr>
        <w:t xml:space="preserve"> с. Солонца – ул. Железнодорожная 14</w:t>
      </w:r>
    </w:p>
    <w:p w14:paraId="0F994FEB" w14:textId="00E34FC4" w:rsidR="00DB19BA" w:rsidRPr="00D652AD" w:rsidRDefault="00DB19BA" w:rsidP="00956AAB">
      <w:pPr>
        <w:pStyle w:val="5"/>
        <w:spacing w:before="0"/>
        <w:ind w:right="57" w:firstLine="709"/>
        <w:rPr>
          <w:rStyle w:val="1"/>
          <w:color w:val="000000"/>
          <w:sz w:val="22"/>
        </w:rPr>
      </w:pPr>
      <w:r w:rsidRPr="00D652AD">
        <w:rPr>
          <w:rStyle w:val="1"/>
          <w:color w:val="000000"/>
          <w:sz w:val="22"/>
        </w:rPr>
        <w:t>3.2. Поставщик обязуется передать Заказчику товар с</w:t>
      </w:r>
      <w:r w:rsidR="00B76A59">
        <w:rPr>
          <w:rStyle w:val="1"/>
          <w:color w:val="000000"/>
          <w:sz w:val="22"/>
        </w:rPr>
        <w:t xml:space="preserve"> </w:t>
      </w:r>
      <w:r w:rsidR="007151E2">
        <w:rPr>
          <w:rStyle w:val="1"/>
          <w:color w:val="000000"/>
          <w:sz w:val="22"/>
        </w:rPr>
        <w:t>даты подписания договора</w:t>
      </w:r>
      <w:r w:rsidRPr="00D652AD">
        <w:rPr>
          <w:rStyle w:val="1"/>
          <w:color w:val="000000"/>
          <w:sz w:val="22"/>
        </w:rPr>
        <w:t xml:space="preserve"> до </w:t>
      </w:r>
      <w:r w:rsidR="00E43C96">
        <w:rPr>
          <w:rStyle w:val="1"/>
          <w:color w:val="000000"/>
          <w:sz w:val="22"/>
        </w:rPr>
        <w:t>15</w:t>
      </w:r>
      <w:r w:rsidRPr="00D652AD">
        <w:rPr>
          <w:rStyle w:val="1"/>
          <w:color w:val="000000"/>
          <w:sz w:val="22"/>
        </w:rPr>
        <w:t xml:space="preserve"> </w:t>
      </w:r>
      <w:r w:rsidR="00E43C96">
        <w:rPr>
          <w:rStyle w:val="1"/>
          <w:color w:val="000000"/>
          <w:sz w:val="22"/>
        </w:rPr>
        <w:t>мая</w:t>
      </w:r>
      <w:r w:rsidRPr="00D652AD">
        <w:rPr>
          <w:rStyle w:val="1"/>
          <w:color w:val="000000"/>
          <w:sz w:val="22"/>
        </w:rPr>
        <w:t xml:space="preserve"> 202</w:t>
      </w:r>
      <w:r w:rsidR="007151E2">
        <w:rPr>
          <w:rStyle w:val="1"/>
          <w:color w:val="000000"/>
          <w:sz w:val="22"/>
        </w:rPr>
        <w:t>5</w:t>
      </w:r>
      <w:r w:rsidRPr="00D652AD">
        <w:rPr>
          <w:rStyle w:val="1"/>
          <w:color w:val="000000"/>
          <w:sz w:val="22"/>
        </w:rPr>
        <w:t xml:space="preserve"> г. </w:t>
      </w:r>
      <w:r w:rsidRPr="00D652AD">
        <w:rPr>
          <w:rStyle w:val="1"/>
          <w:sz w:val="22"/>
        </w:rPr>
        <w:t xml:space="preserve">Товар поставляется Поставщиком по заявке Заказчика в течение 2 дней.  </w:t>
      </w:r>
    </w:p>
    <w:p w14:paraId="079B96A8" w14:textId="77777777" w:rsidR="00DB19BA" w:rsidRPr="00D652AD" w:rsidRDefault="00DB19BA" w:rsidP="00956AAB">
      <w:pPr>
        <w:pStyle w:val="2"/>
        <w:spacing w:after="0"/>
        <w:ind w:left="0" w:right="57" w:firstLine="709"/>
        <w:jc w:val="center"/>
        <w:rPr>
          <w:rStyle w:val="1"/>
          <w:b/>
          <w:sz w:val="22"/>
        </w:rPr>
      </w:pPr>
      <w:r w:rsidRPr="00D652AD">
        <w:rPr>
          <w:rStyle w:val="1"/>
          <w:b/>
          <w:sz w:val="22"/>
        </w:rPr>
        <w:lastRenderedPageBreak/>
        <w:t>4. Права и обязанности сторон</w:t>
      </w:r>
    </w:p>
    <w:p w14:paraId="76EF6BEB" w14:textId="77777777" w:rsidR="00DB19BA" w:rsidRPr="00D652AD" w:rsidRDefault="00DB19BA" w:rsidP="00956AAB">
      <w:pPr>
        <w:pStyle w:val="5"/>
        <w:spacing w:before="0"/>
        <w:ind w:right="57" w:firstLine="709"/>
        <w:rPr>
          <w:rStyle w:val="1"/>
          <w:b/>
          <w:color w:val="000000"/>
          <w:sz w:val="22"/>
        </w:rPr>
      </w:pPr>
      <w:r w:rsidRPr="00D652AD">
        <w:rPr>
          <w:rStyle w:val="1"/>
          <w:b/>
          <w:color w:val="000000"/>
          <w:sz w:val="22"/>
        </w:rPr>
        <w:t>4.1. Поставщик обязан:</w:t>
      </w:r>
    </w:p>
    <w:p w14:paraId="5A0BFBBF" w14:textId="77777777" w:rsidR="00522F4C" w:rsidRDefault="00DB19BA" w:rsidP="00956AAB">
      <w:pPr>
        <w:pStyle w:val="5"/>
        <w:spacing w:before="0"/>
        <w:ind w:right="57" w:firstLine="709"/>
        <w:rPr>
          <w:rStyle w:val="1"/>
          <w:color w:val="000000"/>
          <w:sz w:val="22"/>
        </w:rPr>
      </w:pPr>
      <w:r w:rsidRPr="00D652AD">
        <w:rPr>
          <w:rStyle w:val="1"/>
          <w:color w:val="000000"/>
          <w:sz w:val="22"/>
        </w:rPr>
        <w:t xml:space="preserve">1) </w:t>
      </w:r>
      <w:r w:rsidRPr="00D652AD">
        <w:rPr>
          <w:rStyle w:val="1"/>
          <w:sz w:val="22"/>
        </w:rPr>
        <w:t xml:space="preserve">Передать Заказчику товар </w:t>
      </w:r>
      <w:r w:rsidR="00D86187">
        <w:rPr>
          <w:rStyle w:val="1"/>
          <w:sz w:val="22"/>
        </w:rPr>
        <w:t xml:space="preserve">по наименованиям, в количестве </w:t>
      </w:r>
      <w:r w:rsidRPr="00D652AD">
        <w:rPr>
          <w:rStyle w:val="1"/>
          <w:sz w:val="22"/>
        </w:rPr>
        <w:t>и с характеристиками согласно Спецификации товаров (Приложение № 1), осуществить</w:t>
      </w:r>
      <w:r>
        <w:rPr>
          <w:rStyle w:val="1"/>
          <w:sz w:val="22"/>
        </w:rPr>
        <w:t xml:space="preserve"> все виды погрузочно-разгрузочных работ своими силами и средствами или с привлечением третьих лиц за свой счет. </w:t>
      </w:r>
      <w:r w:rsidRPr="00B433B7">
        <w:rPr>
          <w:rStyle w:val="1"/>
          <w:color w:val="000000"/>
          <w:sz w:val="22"/>
        </w:rPr>
        <w:t>При этом Заказчик письменно подтверждает получение угля, о чем делает отметку в товарной накладной</w:t>
      </w:r>
      <w:r w:rsidR="00B01F51">
        <w:rPr>
          <w:rStyle w:val="1"/>
          <w:color w:val="000000"/>
          <w:sz w:val="22"/>
        </w:rPr>
        <w:t xml:space="preserve"> или акте приема товара.</w:t>
      </w:r>
    </w:p>
    <w:p w14:paraId="18C5C573" w14:textId="77777777" w:rsidR="00DB19BA" w:rsidRPr="00B433B7" w:rsidRDefault="00B01F51" w:rsidP="00956AAB">
      <w:pPr>
        <w:pStyle w:val="5"/>
        <w:spacing w:before="0"/>
        <w:ind w:right="57" w:firstLine="709"/>
        <w:rPr>
          <w:rStyle w:val="1"/>
          <w:color w:val="000000"/>
          <w:sz w:val="22"/>
        </w:rPr>
      </w:pPr>
      <w:r>
        <w:rPr>
          <w:rStyle w:val="1"/>
          <w:color w:val="000000"/>
          <w:sz w:val="22"/>
        </w:rPr>
        <w:t xml:space="preserve"> </w:t>
      </w:r>
      <w:r w:rsidR="00DB19BA">
        <w:rPr>
          <w:rStyle w:val="1"/>
          <w:sz w:val="22"/>
        </w:rPr>
        <w:t xml:space="preserve">2) </w:t>
      </w:r>
      <w:r w:rsidR="00DB19BA">
        <w:rPr>
          <w:rStyle w:val="1"/>
          <w:color w:val="000000"/>
          <w:sz w:val="22"/>
        </w:rPr>
        <w:t>Поставить товары Заказчику собственным транспортом</w:t>
      </w:r>
      <w:r w:rsidR="00081CC0">
        <w:rPr>
          <w:rStyle w:val="1"/>
          <w:color w:val="000000"/>
          <w:sz w:val="22"/>
        </w:rPr>
        <w:t>, или с привлечением транспорта третьих лиц за свой счет</w:t>
      </w:r>
      <w:r w:rsidR="00DB19BA">
        <w:rPr>
          <w:rStyle w:val="1"/>
          <w:color w:val="000000"/>
          <w:sz w:val="22"/>
        </w:rPr>
        <w:t>;</w:t>
      </w:r>
    </w:p>
    <w:p w14:paraId="7634984D" w14:textId="77777777" w:rsidR="00DB19BA" w:rsidRDefault="00DB19BA" w:rsidP="00956AAB">
      <w:pPr>
        <w:pStyle w:val="5"/>
        <w:spacing w:before="0"/>
        <w:ind w:right="57" w:firstLine="709"/>
        <w:rPr>
          <w:rStyle w:val="1"/>
          <w:color w:val="000000"/>
          <w:sz w:val="22"/>
        </w:rPr>
      </w:pPr>
      <w:r>
        <w:rPr>
          <w:rStyle w:val="1"/>
          <w:color w:val="000000"/>
          <w:sz w:val="22"/>
        </w:rPr>
        <w:t xml:space="preserve">3) Своевременно предоставлять достоверную информацию о ходе исполнения своих обязательств, в том числе о сложностях, возникающих при исполнении </w:t>
      </w:r>
      <w:r w:rsidR="00081CC0">
        <w:rPr>
          <w:rStyle w:val="1"/>
          <w:color w:val="000000"/>
          <w:sz w:val="22"/>
        </w:rPr>
        <w:t>договор</w:t>
      </w:r>
      <w:r>
        <w:rPr>
          <w:rStyle w:val="1"/>
          <w:color w:val="000000"/>
          <w:sz w:val="22"/>
        </w:rPr>
        <w:t xml:space="preserve">а, а также к установленному </w:t>
      </w:r>
      <w:r w:rsidR="00081CC0">
        <w:rPr>
          <w:rStyle w:val="1"/>
          <w:color w:val="000000"/>
          <w:sz w:val="22"/>
        </w:rPr>
        <w:t>договор</w:t>
      </w:r>
      <w:r>
        <w:rPr>
          <w:rStyle w:val="1"/>
          <w:color w:val="000000"/>
          <w:sz w:val="22"/>
        </w:rPr>
        <w:t xml:space="preserve">ом сроку обязан предоставить Заказчику результаты поставки товара, предусмотренные </w:t>
      </w:r>
      <w:r w:rsidR="00081CC0">
        <w:rPr>
          <w:rStyle w:val="1"/>
          <w:color w:val="000000"/>
          <w:sz w:val="22"/>
        </w:rPr>
        <w:t>договор</w:t>
      </w:r>
      <w:r>
        <w:rPr>
          <w:rStyle w:val="1"/>
          <w:color w:val="000000"/>
          <w:sz w:val="22"/>
        </w:rPr>
        <w:t>ом, при этом Заказчик обязан обеспечить приемку поставленного товара;</w:t>
      </w:r>
    </w:p>
    <w:p w14:paraId="5AC3C5C5" w14:textId="77777777" w:rsidR="00DB19BA" w:rsidRDefault="00DB19BA" w:rsidP="00956AAB">
      <w:pPr>
        <w:pStyle w:val="5"/>
        <w:spacing w:before="0"/>
        <w:ind w:right="57" w:firstLine="709"/>
        <w:rPr>
          <w:rStyle w:val="1"/>
          <w:b/>
          <w:color w:val="000000"/>
          <w:sz w:val="22"/>
        </w:rPr>
      </w:pPr>
      <w:r>
        <w:rPr>
          <w:rStyle w:val="1"/>
          <w:b/>
          <w:color w:val="000000"/>
          <w:sz w:val="22"/>
        </w:rPr>
        <w:t>4.2. Поставщик вправе:</w:t>
      </w:r>
    </w:p>
    <w:p w14:paraId="238703E4" w14:textId="77777777" w:rsidR="00DB19BA" w:rsidRDefault="00DB19BA" w:rsidP="00956AAB">
      <w:pPr>
        <w:pStyle w:val="5"/>
        <w:spacing w:before="0"/>
        <w:ind w:right="57" w:firstLine="709"/>
        <w:rPr>
          <w:rStyle w:val="1"/>
          <w:color w:val="000000"/>
          <w:sz w:val="22"/>
        </w:rPr>
      </w:pPr>
      <w:r>
        <w:rPr>
          <w:rStyle w:val="1"/>
          <w:color w:val="000000"/>
          <w:sz w:val="22"/>
        </w:rPr>
        <w:t>1) Требовать оплаты поставленного товара в соотв</w:t>
      </w:r>
      <w:r w:rsidR="00081CC0">
        <w:rPr>
          <w:rStyle w:val="1"/>
          <w:color w:val="000000"/>
          <w:sz w:val="22"/>
        </w:rPr>
        <w:t>етствии с условиями настоящего договора</w:t>
      </w:r>
      <w:r>
        <w:rPr>
          <w:rStyle w:val="1"/>
          <w:color w:val="000000"/>
          <w:sz w:val="22"/>
        </w:rPr>
        <w:t>;</w:t>
      </w:r>
    </w:p>
    <w:p w14:paraId="0DACF5D5" w14:textId="77777777" w:rsidR="00DB19BA" w:rsidRDefault="00DB19BA" w:rsidP="00956AAB">
      <w:pPr>
        <w:pStyle w:val="5"/>
        <w:spacing w:before="0"/>
        <w:ind w:right="57" w:firstLine="709"/>
        <w:rPr>
          <w:rStyle w:val="1"/>
          <w:color w:val="000000"/>
          <w:sz w:val="22"/>
        </w:rPr>
      </w:pPr>
      <w:r>
        <w:rPr>
          <w:rStyle w:val="1"/>
          <w:color w:val="000000"/>
          <w:sz w:val="22"/>
        </w:rPr>
        <w:t xml:space="preserve">2) Принять решение об одностороннем отказе от исполнения </w:t>
      </w:r>
      <w:r w:rsidR="00081CC0">
        <w:rPr>
          <w:rStyle w:val="1"/>
          <w:color w:val="000000"/>
          <w:sz w:val="22"/>
        </w:rPr>
        <w:t>договор</w:t>
      </w:r>
      <w:r>
        <w:rPr>
          <w:rStyle w:val="1"/>
          <w:color w:val="000000"/>
          <w:sz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F5FA21A" w14:textId="77777777" w:rsidR="00DB19BA" w:rsidRDefault="00DB19BA" w:rsidP="00956AAB">
      <w:pPr>
        <w:pStyle w:val="5"/>
        <w:spacing w:before="0"/>
        <w:ind w:right="57" w:firstLine="709"/>
        <w:rPr>
          <w:rStyle w:val="1"/>
          <w:b/>
          <w:color w:val="000000"/>
          <w:sz w:val="22"/>
        </w:rPr>
      </w:pPr>
      <w:r>
        <w:rPr>
          <w:rStyle w:val="1"/>
          <w:b/>
          <w:color w:val="000000"/>
          <w:sz w:val="22"/>
        </w:rPr>
        <w:t>4.3. Заказчик обязан:</w:t>
      </w:r>
    </w:p>
    <w:p w14:paraId="52DAA25A" w14:textId="77777777" w:rsidR="00DB19BA" w:rsidRDefault="00DB19BA" w:rsidP="00956AAB">
      <w:pPr>
        <w:pStyle w:val="5"/>
        <w:spacing w:before="0"/>
        <w:ind w:right="57" w:firstLine="709"/>
        <w:rPr>
          <w:rStyle w:val="1"/>
          <w:color w:val="000000"/>
          <w:sz w:val="22"/>
        </w:rPr>
      </w:pPr>
      <w:r>
        <w:rPr>
          <w:rStyle w:val="1"/>
          <w:color w:val="000000"/>
          <w:sz w:val="22"/>
        </w:rPr>
        <w:t xml:space="preserve">1) </w:t>
      </w:r>
      <w:r w:rsidRPr="00060F02">
        <w:rPr>
          <w:rStyle w:val="1"/>
          <w:color w:val="000000"/>
          <w:sz w:val="22"/>
        </w:rPr>
        <w:t xml:space="preserve">Предоставить </w:t>
      </w:r>
      <w:r>
        <w:rPr>
          <w:rStyle w:val="1"/>
          <w:color w:val="000000"/>
          <w:sz w:val="22"/>
        </w:rPr>
        <w:t>Поставщику</w:t>
      </w:r>
      <w:r w:rsidRPr="00060F02">
        <w:rPr>
          <w:rStyle w:val="1"/>
          <w:color w:val="000000"/>
          <w:sz w:val="22"/>
        </w:rPr>
        <w:t xml:space="preserve"> в письменном</w:t>
      </w:r>
      <w:r>
        <w:rPr>
          <w:rStyle w:val="1"/>
          <w:color w:val="000000"/>
          <w:sz w:val="22"/>
        </w:rPr>
        <w:t>/электронном</w:t>
      </w:r>
      <w:r w:rsidRPr="00060F02">
        <w:rPr>
          <w:rStyle w:val="1"/>
          <w:color w:val="000000"/>
          <w:sz w:val="22"/>
        </w:rPr>
        <w:t xml:space="preserve"> виде заявку на планируемый объем перевозимого угля в отчетном периоде за два дня до периода доставки угля Заказчику. В случае внесения изменений в вышеуказанную заявку, Заказчик обязуется направлять заявку с изменениями по электронной почте за одни сутки до заявленного срока.</w:t>
      </w:r>
    </w:p>
    <w:p w14:paraId="2893278B" w14:textId="77777777" w:rsidR="00DB19BA" w:rsidRDefault="00DB19BA" w:rsidP="00956AAB">
      <w:pPr>
        <w:pStyle w:val="5"/>
        <w:spacing w:before="0"/>
        <w:ind w:right="57" w:firstLine="709"/>
        <w:rPr>
          <w:rStyle w:val="1"/>
          <w:color w:val="000000"/>
          <w:sz w:val="22"/>
        </w:rPr>
      </w:pPr>
      <w:r>
        <w:rPr>
          <w:rStyle w:val="1"/>
          <w:color w:val="000000"/>
          <w:sz w:val="22"/>
        </w:rPr>
        <w:t>2) Осуществить оплату поставленного товара;</w:t>
      </w:r>
    </w:p>
    <w:p w14:paraId="3060D8F6" w14:textId="77777777" w:rsidR="00DB19BA" w:rsidRDefault="00DB19BA" w:rsidP="00956AAB">
      <w:pPr>
        <w:pStyle w:val="5"/>
        <w:spacing w:before="0"/>
        <w:ind w:right="57" w:firstLine="709"/>
        <w:rPr>
          <w:rStyle w:val="1"/>
          <w:color w:val="000000"/>
          <w:sz w:val="22"/>
        </w:rPr>
      </w:pPr>
      <w:r>
        <w:rPr>
          <w:rStyle w:val="1"/>
          <w:color w:val="000000"/>
          <w:sz w:val="22"/>
        </w:rPr>
        <w:t xml:space="preserve">3) Взаимодействовать с Поставщиком при изменении, расторжении </w:t>
      </w:r>
      <w:r w:rsidR="00081CC0">
        <w:rPr>
          <w:rStyle w:val="1"/>
          <w:color w:val="000000"/>
          <w:sz w:val="22"/>
        </w:rPr>
        <w:t>договор</w:t>
      </w:r>
      <w:r>
        <w:rPr>
          <w:rStyle w:val="1"/>
          <w:color w:val="000000"/>
          <w:sz w:val="22"/>
        </w:rPr>
        <w:t xml:space="preserve">а, применять меры ответственности и совершать иные действия в случае нарушения Поставщиком условий </w:t>
      </w:r>
      <w:r w:rsidR="00081CC0">
        <w:rPr>
          <w:rStyle w:val="1"/>
          <w:color w:val="000000"/>
          <w:sz w:val="22"/>
        </w:rPr>
        <w:t>договор</w:t>
      </w:r>
      <w:r>
        <w:rPr>
          <w:rStyle w:val="1"/>
          <w:color w:val="000000"/>
          <w:sz w:val="22"/>
        </w:rPr>
        <w:t>а.</w:t>
      </w:r>
    </w:p>
    <w:p w14:paraId="0E702A90" w14:textId="77777777" w:rsidR="00DB19BA" w:rsidRDefault="00DB19BA" w:rsidP="00956AAB">
      <w:pPr>
        <w:pStyle w:val="5"/>
        <w:spacing w:before="0"/>
        <w:ind w:right="57" w:firstLine="709"/>
        <w:rPr>
          <w:rStyle w:val="1"/>
          <w:color w:val="000000"/>
          <w:sz w:val="22"/>
        </w:rPr>
      </w:pPr>
      <w:r>
        <w:rPr>
          <w:rStyle w:val="1"/>
          <w:color w:val="000000"/>
          <w:sz w:val="22"/>
        </w:rPr>
        <w:t xml:space="preserve">4) Осуществлять контроль за поставкой товара в соответствии условиями настоящего </w:t>
      </w:r>
      <w:r w:rsidR="00081CC0">
        <w:rPr>
          <w:rStyle w:val="1"/>
          <w:color w:val="000000"/>
          <w:sz w:val="22"/>
        </w:rPr>
        <w:t>договор</w:t>
      </w:r>
      <w:r>
        <w:rPr>
          <w:rStyle w:val="1"/>
          <w:color w:val="000000"/>
          <w:sz w:val="22"/>
        </w:rPr>
        <w:t>а и требованиями нормативных документов.</w:t>
      </w:r>
    </w:p>
    <w:p w14:paraId="001D9DF3" w14:textId="77777777" w:rsidR="00DB19BA" w:rsidRDefault="00DB19BA" w:rsidP="00956AAB">
      <w:pPr>
        <w:pStyle w:val="5"/>
        <w:spacing w:before="0"/>
        <w:ind w:right="57" w:firstLine="709"/>
        <w:rPr>
          <w:rStyle w:val="1"/>
          <w:b/>
          <w:color w:val="000000"/>
          <w:sz w:val="22"/>
        </w:rPr>
      </w:pPr>
      <w:r>
        <w:rPr>
          <w:rStyle w:val="1"/>
          <w:b/>
          <w:color w:val="000000"/>
          <w:sz w:val="22"/>
        </w:rPr>
        <w:t>4.4. Заказчик вправе:</w:t>
      </w:r>
    </w:p>
    <w:p w14:paraId="0B411945" w14:textId="77777777" w:rsidR="00DB19BA" w:rsidRDefault="00DB19BA" w:rsidP="00956AAB">
      <w:pPr>
        <w:pStyle w:val="5"/>
        <w:spacing w:before="0"/>
        <w:ind w:right="57" w:firstLine="709"/>
        <w:rPr>
          <w:rStyle w:val="1"/>
          <w:color w:val="000000"/>
          <w:sz w:val="22"/>
        </w:rPr>
      </w:pPr>
      <w:r>
        <w:rPr>
          <w:rStyle w:val="1"/>
          <w:color w:val="000000"/>
          <w:sz w:val="22"/>
        </w:rPr>
        <w:t xml:space="preserve">1) </w:t>
      </w:r>
      <w:r>
        <w:rPr>
          <w:rStyle w:val="1"/>
          <w:sz w:val="22"/>
        </w:rPr>
        <w:t xml:space="preserve">Принять решение об одностороннем отказе от исполнения </w:t>
      </w:r>
      <w:r w:rsidR="00FB15AC">
        <w:rPr>
          <w:rStyle w:val="1"/>
          <w:sz w:val="22"/>
        </w:rPr>
        <w:t>договор</w:t>
      </w:r>
      <w:r>
        <w:rPr>
          <w:rStyle w:val="1"/>
          <w:sz w:val="22"/>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существенного нарушения требований к качеству товара. </w:t>
      </w:r>
    </w:p>
    <w:p w14:paraId="5B732310" w14:textId="77777777" w:rsidR="00DB19BA" w:rsidRDefault="00DB19BA" w:rsidP="00956AAB">
      <w:pPr>
        <w:pStyle w:val="5"/>
        <w:spacing w:before="0"/>
        <w:ind w:right="57" w:firstLine="709"/>
        <w:jc w:val="center"/>
        <w:rPr>
          <w:rStyle w:val="1"/>
          <w:b/>
          <w:color w:val="000000"/>
          <w:sz w:val="22"/>
        </w:rPr>
      </w:pPr>
      <w:r>
        <w:rPr>
          <w:rStyle w:val="1"/>
          <w:b/>
          <w:color w:val="000000"/>
          <w:sz w:val="22"/>
        </w:rPr>
        <w:t>5. Порядок и условия приемки товара</w:t>
      </w:r>
    </w:p>
    <w:p w14:paraId="6B151177" w14:textId="77777777" w:rsidR="00DB19BA" w:rsidRPr="00D652AD" w:rsidRDefault="00DB19BA" w:rsidP="00956AAB">
      <w:pPr>
        <w:pStyle w:val="5"/>
        <w:spacing w:before="0"/>
        <w:ind w:right="57" w:firstLine="709"/>
        <w:rPr>
          <w:rStyle w:val="1"/>
          <w:sz w:val="22"/>
        </w:rPr>
      </w:pPr>
      <w:r>
        <w:rPr>
          <w:rStyle w:val="1"/>
          <w:color w:val="000000"/>
          <w:sz w:val="22"/>
        </w:rPr>
        <w:t xml:space="preserve">5.1. Приемка осуществляется представителями Заказчика в соответствии со </w:t>
      </w:r>
      <w:r w:rsidRPr="00D652AD">
        <w:rPr>
          <w:rStyle w:val="1"/>
          <w:color w:val="000000"/>
          <w:sz w:val="22"/>
        </w:rPr>
        <w:t xml:space="preserve">Спецификацией товаров (Приложение №1), являющейся неотъемлемой частью настоящего </w:t>
      </w:r>
      <w:r w:rsidR="00FB15AC" w:rsidRPr="00D652AD">
        <w:rPr>
          <w:rStyle w:val="1"/>
          <w:color w:val="000000"/>
          <w:sz w:val="22"/>
        </w:rPr>
        <w:t>Договор</w:t>
      </w:r>
      <w:r w:rsidRPr="00D652AD">
        <w:rPr>
          <w:rStyle w:val="1"/>
          <w:color w:val="000000"/>
          <w:sz w:val="22"/>
        </w:rPr>
        <w:t xml:space="preserve">а. </w:t>
      </w:r>
    </w:p>
    <w:p w14:paraId="224BEC08" w14:textId="7B8C70C1" w:rsidR="00B01F51" w:rsidRDefault="00DB19BA" w:rsidP="00B01F51">
      <w:pPr>
        <w:pStyle w:val="5"/>
        <w:spacing w:before="0"/>
        <w:ind w:right="57" w:firstLine="709"/>
        <w:rPr>
          <w:rStyle w:val="1"/>
          <w:color w:val="000000"/>
          <w:sz w:val="22"/>
        </w:rPr>
      </w:pPr>
      <w:r w:rsidRPr="00D652AD">
        <w:rPr>
          <w:rStyle w:val="1"/>
          <w:color w:val="000000"/>
          <w:sz w:val="22"/>
        </w:rPr>
        <w:t xml:space="preserve">5.2. Приемка товара </w:t>
      </w:r>
      <w:r w:rsidR="00FB15AC" w:rsidRPr="00D652AD">
        <w:rPr>
          <w:rStyle w:val="1"/>
          <w:color w:val="000000"/>
          <w:sz w:val="22"/>
        </w:rPr>
        <w:t>осуществляется по</w:t>
      </w:r>
      <w:r w:rsidR="00E106E6" w:rsidRPr="00D652AD">
        <w:rPr>
          <w:rStyle w:val="1"/>
          <w:color w:val="000000"/>
          <w:sz w:val="22"/>
        </w:rPr>
        <w:t xml:space="preserve"> товарно</w:t>
      </w:r>
      <w:r w:rsidR="00D674E9" w:rsidRPr="00D652AD">
        <w:rPr>
          <w:rStyle w:val="1"/>
          <w:color w:val="000000"/>
          <w:sz w:val="22"/>
        </w:rPr>
        <w:t>й</w:t>
      </w:r>
      <w:r w:rsidRPr="00D652AD">
        <w:rPr>
          <w:rStyle w:val="1"/>
          <w:color w:val="000000"/>
          <w:sz w:val="22"/>
        </w:rPr>
        <w:t xml:space="preserve"> накладной</w:t>
      </w:r>
      <w:r w:rsidR="00B01F51">
        <w:rPr>
          <w:rStyle w:val="1"/>
          <w:color w:val="000000"/>
          <w:sz w:val="22"/>
        </w:rPr>
        <w:t xml:space="preserve"> или актом приема товара</w:t>
      </w:r>
      <w:r w:rsidR="00A34B78">
        <w:rPr>
          <w:rStyle w:val="1"/>
          <w:color w:val="000000"/>
          <w:sz w:val="22"/>
        </w:rPr>
        <w:t xml:space="preserve"> и УПД</w:t>
      </w:r>
      <w:r w:rsidR="00E106E6" w:rsidRPr="00D652AD">
        <w:rPr>
          <w:rStyle w:val="1"/>
          <w:color w:val="000000"/>
          <w:sz w:val="22"/>
        </w:rPr>
        <w:t>, котор</w:t>
      </w:r>
      <w:r w:rsidR="00A34B78">
        <w:rPr>
          <w:rStyle w:val="1"/>
          <w:color w:val="000000"/>
          <w:sz w:val="22"/>
        </w:rPr>
        <w:t>ые</w:t>
      </w:r>
      <w:r w:rsidR="00522F4C">
        <w:rPr>
          <w:rStyle w:val="1"/>
          <w:color w:val="000000"/>
          <w:sz w:val="22"/>
        </w:rPr>
        <w:t>,</w:t>
      </w:r>
      <w:r w:rsidR="00E106E6" w:rsidRPr="00D652AD">
        <w:rPr>
          <w:rStyle w:val="1"/>
          <w:color w:val="000000"/>
          <w:sz w:val="22"/>
        </w:rPr>
        <w:t xml:space="preserve"> предоставля</w:t>
      </w:r>
      <w:r w:rsidR="00A34B78">
        <w:rPr>
          <w:rStyle w:val="1"/>
          <w:color w:val="000000"/>
          <w:sz w:val="22"/>
        </w:rPr>
        <w:t>ю</w:t>
      </w:r>
      <w:r w:rsidR="00B01F51">
        <w:rPr>
          <w:rStyle w:val="1"/>
          <w:color w:val="000000"/>
          <w:sz w:val="22"/>
        </w:rPr>
        <w:t>тся в двух экземплярах.</w:t>
      </w:r>
      <w:r w:rsidR="00E106E6" w:rsidRPr="00D652AD">
        <w:rPr>
          <w:rStyle w:val="1"/>
          <w:color w:val="000000"/>
          <w:sz w:val="22"/>
        </w:rPr>
        <w:t xml:space="preserve"> </w:t>
      </w:r>
      <w:r w:rsidR="00B01F51">
        <w:rPr>
          <w:rStyle w:val="1"/>
          <w:color w:val="000000"/>
          <w:sz w:val="22"/>
        </w:rPr>
        <w:t>Сертификат соответствия товара является обязательным и представляется с каждой партией отгруженного товара</w:t>
      </w:r>
      <w:r w:rsidR="007151E2">
        <w:rPr>
          <w:rStyle w:val="1"/>
          <w:color w:val="000000"/>
          <w:sz w:val="22"/>
        </w:rPr>
        <w:t xml:space="preserve"> или </w:t>
      </w:r>
      <w:proofErr w:type="gramStart"/>
      <w:r w:rsidR="007151E2">
        <w:rPr>
          <w:rStyle w:val="1"/>
          <w:color w:val="000000"/>
          <w:sz w:val="22"/>
        </w:rPr>
        <w:t>на весь товар</w:t>
      </w:r>
      <w:proofErr w:type="gramEnd"/>
      <w:r w:rsidR="007151E2">
        <w:rPr>
          <w:rStyle w:val="1"/>
          <w:color w:val="000000"/>
          <w:sz w:val="22"/>
        </w:rPr>
        <w:t xml:space="preserve"> предусмотренный данным договором</w:t>
      </w:r>
      <w:r w:rsidR="00B01F51">
        <w:rPr>
          <w:rStyle w:val="1"/>
          <w:sz w:val="22"/>
        </w:rPr>
        <w:t>.</w:t>
      </w:r>
    </w:p>
    <w:p w14:paraId="55AAB4AA" w14:textId="55CE9259" w:rsidR="00DB19BA" w:rsidRPr="00D652AD" w:rsidRDefault="00DB19BA" w:rsidP="00956AAB">
      <w:pPr>
        <w:pStyle w:val="5"/>
        <w:spacing w:before="0"/>
        <w:ind w:right="57" w:firstLine="709"/>
        <w:rPr>
          <w:rStyle w:val="1"/>
          <w:color w:val="000000"/>
          <w:sz w:val="22"/>
        </w:rPr>
      </w:pPr>
      <w:r w:rsidRPr="00D652AD">
        <w:rPr>
          <w:rStyle w:val="1"/>
          <w:color w:val="000000"/>
          <w:sz w:val="22"/>
        </w:rPr>
        <w:t xml:space="preserve"> По итогам приемки товара, при наличии документов, предоставляемых вместе с товаром, и при отсутствии претензий относительно качества, количества и других характеристик товара, Заказчик в день окончания приемки подписывает товарную накладную</w:t>
      </w:r>
      <w:r w:rsidR="00B01F51">
        <w:rPr>
          <w:rStyle w:val="1"/>
          <w:color w:val="000000"/>
          <w:sz w:val="22"/>
        </w:rPr>
        <w:t xml:space="preserve"> или акт приема товара</w:t>
      </w:r>
      <w:r w:rsidR="00A34B78">
        <w:rPr>
          <w:rStyle w:val="1"/>
          <w:color w:val="000000"/>
          <w:sz w:val="22"/>
        </w:rPr>
        <w:t xml:space="preserve"> и УПД</w:t>
      </w:r>
      <w:r w:rsidRPr="00D652AD">
        <w:rPr>
          <w:rStyle w:val="1"/>
          <w:color w:val="000000"/>
          <w:sz w:val="22"/>
        </w:rPr>
        <w:t xml:space="preserve"> в двух</w:t>
      </w:r>
      <w:r w:rsidR="00522F4C">
        <w:rPr>
          <w:rStyle w:val="1"/>
          <w:color w:val="000000"/>
          <w:sz w:val="22"/>
        </w:rPr>
        <w:t xml:space="preserve"> экземплярах</w:t>
      </w:r>
      <w:r w:rsidRPr="00D652AD">
        <w:rPr>
          <w:rStyle w:val="1"/>
          <w:color w:val="000000"/>
          <w:sz w:val="22"/>
        </w:rPr>
        <w:t xml:space="preserve">, либо поставщику направляется в письменной форме мотивированный отказ от подписания </w:t>
      </w:r>
      <w:r w:rsidR="00522F4C">
        <w:rPr>
          <w:rStyle w:val="1"/>
          <w:color w:val="000000"/>
          <w:sz w:val="22"/>
        </w:rPr>
        <w:t>документов</w:t>
      </w:r>
      <w:r w:rsidRPr="00D652AD">
        <w:rPr>
          <w:rStyle w:val="1"/>
          <w:color w:val="000000"/>
          <w:sz w:val="22"/>
        </w:rPr>
        <w:t>.</w:t>
      </w:r>
    </w:p>
    <w:p w14:paraId="10E1BBB9" w14:textId="77777777" w:rsidR="00DB19BA" w:rsidRPr="00D652AD" w:rsidRDefault="00DB19BA" w:rsidP="00956AAB">
      <w:pPr>
        <w:pStyle w:val="5"/>
        <w:spacing w:before="0"/>
        <w:ind w:right="57" w:firstLine="709"/>
        <w:rPr>
          <w:rStyle w:val="1"/>
          <w:color w:val="000000"/>
          <w:sz w:val="22"/>
        </w:rPr>
      </w:pPr>
      <w:r w:rsidRPr="00D652AD">
        <w:rPr>
          <w:rStyle w:val="1"/>
          <w:color w:val="000000"/>
          <w:sz w:val="22"/>
        </w:rPr>
        <w:t>5.3. Днем исполнения Поставщиком обязательств по поставке товара, а также моментом перехода права собственности на товар к Заказчику, считается дат</w:t>
      </w:r>
      <w:r w:rsidR="00E106E6" w:rsidRPr="00D652AD">
        <w:rPr>
          <w:rStyle w:val="1"/>
          <w:color w:val="000000"/>
          <w:sz w:val="22"/>
        </w:rPr>
        <w:t>а подписания Заказчиком товарно</w:t>
      </w:r>
      <w:r w:rsidR="00A34B78">
        <w:rPr>
          <w:rStyle w:val="1"/>
          <w:color w:val="000000"/>
          <w:sz w:val="22"/>
        </w:rPr>
        <w:t>й</w:t>
      </w:r>
      <w:r w:rsidRPr="00D652AD">
        <w:rPr>
          <w:rStyle w:val="1"/>
          <w:color w:val="000000"/>
          <w:sz w:val="22"/>
        </w:rPr>
        <w:t xml:space="preserve"> накладной</w:t>
      </w:r>
      <w:r w:rsidR="00522F4C">
        <w:rPr>
          <w:rStyle w:val="1"/>
          <w:color w:val="000000"/>
          <w:sz w:val="22"/>
        </w:rPr>
        <w:t>, акта приема товара</w:t>
      </w:r>
      <w:r w:rsidR="00A34B78">
        <w:rPr>
          <w:rStyle w:val="1"/>
          <w:color w:val="000000"/>
          <w:sz w:val="22"/>
        </w:rPr>
        <w:t xml:space="preserve"> и УПД</w:t>
      </w:r>
      <w:r w:rsidRPr="00D652AD">
        <w:rPr>
          <w:rStyle w:val="1"/>
          <w:color w:val="000000"/>
          <w:sz w:val="22"/>
        </w:rPr>
        <w:t>, после чего риск случайной гибели или порчи товара переходит к Заказчику.</w:t>
      </w:r>
    </w:p>
    <w:p w14:paraId="3EEB5324" w14:textId="77777777" w:rsidR="00DB19BA" w:rsidRPr="00D652AD" w:rsidRDefault="00DB19BA" w:rsidP="00956AAB">
      <w:pPr>
        <w:pStyle w:val="5"/>
        <w:spacing w:before="0"/>
        <w:ind w:right="57" w:firstLine="709"/>
        <w:jc w:val="center"/>
        <w:rPr>
          <w:rStyle w:val="1"/>
          <w:b/>
          <w:color w:val="000000"/>
          <w:sz w:val="22"/>
        </w:rPr>
      </w:pPr>
      <w:r w:rsidRPr="00D652AD">
        <w:rPr>
          <w:rStyle w:val="1"/>
          <w:b/>
          <w:color w:val="000000"/>
          <w:sz w:val="22"/>
        </w:rPr>
        <w:t xml:space="preserve">6. Изменение условий </w:t>
      </w:r>
      <w:r w:rsidR="00FB15AC" w:rsidRPr="00D652AD">
        <w:rPr>
          <w:rStyle w:val="1"/>
          <w:b/>
          <w:color w:val="000000"/>
          <w:sz w:val="22"/>
        </w:rPr>
        <w:t>договор</w:t>
      </w:r>
      <w:r w:rsidRPr="00D652AD">
        <w:rPr>
          <w:rStyle w:val="1"/>
          <w:b/>
          <w:color w:val="000000"/>
          <w:sz w:val="22"/>
        </w:rPr>
        <w:t>а</w:t>
      </w:r>
    </w:p>
    <w:p w14:paraId="64E168FD" w14:textId="77777777" w:rsidR="00E106E6" w:rsidRPr="00D652AD" w:rsidRDefault="00E106E6" w:rsidP="00E106E6">
      <w:pPr>
        <w:pStyle w:val="Textbody"/>
        <w:tabs>
          <w:tab w:val="left" w:pos="1701"/>
        </w:tabs>
        <w:spacing w:after="0" w:line="240" w:lineRule="auto"/>
        <w:ind w:firstLine="709"/>
        <w:rPr>
          <w:sz w:val="22"/>
          <w:szCs w:val="22"/>
        </w:rPr>
      </w:pPr>
      <w:r w:rsidRPr="00D652AD">
        <w:rPr>
          <w:rStyle w:val="1"/>
          <w:sz w:val="22"/>
        </w:rPr>
        <w:t xml:space="preserve">6.1. </w:t>
      </w:r>
      <w:r w:rsidRPr="00D652AD">
        <w:rPr>
          <w:sz w:val="22"/>
          <w:szCs w:val="22"/>
        </w:rPr>
        <w:t xml:space="preserve">Заключение дополнительных соглашений к договору по соглашению сторон в отношении изменения существенных условий договора (цена, объемы, сроки, условия поставки и </w:t>
      </w:r>
      <w:r w:rsidRPr="00D652AD">
        <w:rPr>
          <w:sz w:val="22"/>
          <w:szCs w:val="22"/>
        </w:rPr>
        <w:lastRenderedPageBreak/>
        <w:t>платежей, обязательства сторон, гарантии, обеспечение, ответственность сторон) возможно в следующих случаях:</w:t>
      </w:r>
    </w:p>
    <w:p w14:paraId="368594BE" w14:textId="77777777" w:rsidR="00E106E6" w:rsidRPr="00D652AD" w:rsidRDefault="00E106E6" w:rsidP="00E106E6">
      <w:pPr>
        <w:pStyle w:val="50"/>
        <w:tabs>
          <w:tab w:val="left" w:pos="1276"/>
        </w:tabs>
        <w:spacing w:before="0" w:line="200" w:lineRule="atLeast"/>
        <w:ind w:left="709"/>
        <w:textAlignment w:val="auto"/>
        <w:rPr>
          <w:rFonts w:ascii="Times New Roman" w:hAnsi="Times New Roman" w:cs="Times New Roman"/>
          <w:sz w:val="22"/>
          <w:szCs w:val="22"/>
        </w:rPr>
      </w:pPr>
      <w:r w:rsidRPr="00D652AD">
        <w:rPr>
          <w:rFonts w:ascii="Times New Roman" w:hAnsi="Times New Roman" w:cs="Times New Roman"/>
          <w:sz w:val="22"/>
          <w:szCs w:val="22"/>
        </w:rPr>
        <w:t xml:space="preserve">6.1.1. Снижения цены договора без изменения объема закупаемых </w:t>
      </w:r>
      <w:r w:rsidRPr="00D652AD">
        <w:rPr>
          <w:rFonts w:ascii="Times New Roman" w:hAnsi="Times New Roman" w:cs="Times New Roman"/>
          <w:color w:val="000000"/>
          <w:sz w:val="22"/>
          <w:szCs w:val="22"/>
        </w:rPr>
        <w:t>товаров, работ, услуг</w:t>
      </w:r>
      <w:r w:rsidRPr="00D652AD">
        <w:rPr>
          <w:rFonts w:ascii="Times New Roman" w:hAnsi="Times New Roman" w:cs="Times New Roman"/>
          <w:sz w:val="22"/>
          <w:szCs w:val="22"/>
        </w:rPr>
        <w:t>;</w:t>
      </w:r>
    </w:p>
    <w:p w14:paraId="3DA806E7" w14:textId="6938EE48" w:rsidR="00E106E6" w:rsidRPr="00D652AD" w:rsidRDefault="00E106E6" w:rsidP="00E106E6">
      <w:pPr>
        <w:pStyle w:val="50"/>
        <w:tabs>
          <w:tab w:val="left" w:pos="1276"/>
        </w:tabs>
        <w:spacing w:before="0" w:line="200" w:lineRule="atLeast"/>
        <w:ind w:firstLine="709"/>
        <w:textAlignment w:val="auto"/>
        <w:rPr>
          <w:rFonts w:ascii="Times New Roman" w:hAnsi="Times New Roman" w:cs="Times New Roman"/>
          <w:sz w:val="22"/>
          <w:szCs w:val="22"/>
        </w:rPr>
      </w:pPr>
      <w:r w:rsidRPr="00D652AD">
        <w:rPr>
          <w:rFonts w:ascii="Times New Roman" w:hAnsi="Times New Roman" w:cs="Times New Roman"/>
          <w:sz w:val="22"/>
          <w:szCs w:val="22"/>
        </w:rPr>
        <w:t xml:space="preserve">6.1.2. Изменения не более чем на </w:t>
      </w:r>
      <w:r w:rsidR="00984D81">
        <w:rPr>
          <w:rFonts w:ascii="Times New Roman" w:hAnsi="Times New Roman" w:cs="Times New Roman"/>
          <w:sz w:val="22"/>
          <w:szCs w:val="22"/>
        </w:rPr>
        <w:t>10</w:t>
      </w:r>
      <w:r w:rsidRPr="00D652AD">
        <w:rPr>
          <w:rFonts w:ascii="Times New Roman" w:hAnsi="Times New Roman" w:cs="Times New Roman"/>
          <w:sz w:val="22"/>
          <w:szCs w:val="22"/>
        </w:rPr>
        <w:t>% (</w:t>
      </w:r>
      <w:r w:rsidR="00984D81">
        <w:rPr>
          <w:rFonts w:ascii="Times New Roman" w:hAnsi="Times New Roman" w:cs="Times New Roman"/>
          <w:sz w:val="22"/>
          <w:szCs w:val="22"/>
        </w:rPr>
        <w:t>десять</w:t>
      </w:r>
      <w:r w:rsidRPr="00D652AD">
        <w:rPr>
          <w:rFonts w:ascii="Times New Roman" w:hAnsi="Times New Roman" w:cs="Times New Roman"/>
          <w:sz w:val="22"/>
          <w:szCs w:val="22"/>
        </w:rPr>
        <w:t xml:space="preserve"> процентов) предусмотренного договором объема товаров при изменении потребности в таких товарах, на поставку, которых заключен договор. Цена единицы дополнительно поставляемого товара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721DA980" w14:textId="77777777" w:rsidR="00E106E6" w:rsidRPr="00D652AD" w:rsidRDefault="00E106E6" w:rsidP="00E106E6">
      <w:pPr>
        <w:pStyle w:val="50"/>
        <w:numPr>
          <w:ilvl w:val="2"/>
          <w:numId w:val="5"/>
        </w:numPr>
        <w:tabs>
          <w:tab w:val="left" w:pos="1276"/>
        </w:tabs>
        <w:spacing w:before="0" w:line="200" w:lineRule="atLeast"/>
        <w:ind w:left="0" w:firstLine="708"/>
        <w:textAlignment w:val="auto"/>
        <w:rPr>
          <w:rFonts w:ascii="Times New Roman" w:hAnsi="Times New Roman" w:cs="Times New Roman"/>
          <w:sz w:val="22"/>
          <w:szCs w:val="22"/>
        </w:rPr>
      </w:pPr>
      <w:r w:rsidRPr="00D652AD">
        <w:rPr>
          <w:rFonts w:ascii="Times New Roman" w:hAnsi="Times New Roman" w:cs="Times New Roman"/>
          <w:sz w:val="22"/>
          <w:szCs w:val="22"/>
        </w:rPr>
        <w:t>В случае необходимости заключения дополнительного соглашения в связи с изменениями законодательства Российской Федерации при условии, что такие изменения делают невозможным дальнейшее исполнение договора, и (или) в связи с вступившим в законную силу судебным актом, и (или) в связи с предписаниями органов государственной власти, органов местного самоуправления;</w:t>
      </w:r>
    </w:p>
    <w:p w14:paraId="76FC8EAE" w14:textId="77777777" w:rsidR="00E106E6" w:rsidRPr="00D652AD" w:rsidRDefault="00E106E6" w:rsidP="00E106E6">
      <w:pPr>
        <w:pStyle w:val="50"/>
        <w:numPr>
          <w:ilvl w:val="2"/>
          <w:numId w:val="5"/>
        </w:numPr>
        <w:tabs>
          <w:tab w:val="left" w:pos="1276"/>
        </w:tabs>
        <w:spacing w:before="0" w:line="200" w:lineRule="atLeast"/>
        <w:ind w:left="0" w:firstLine="708"/>
        <w:textAlignment w:val="auto"/>
        <w:rPr>
          <w:rFonts w:ascii="Times New Roman" w:hAnsi="Times New Roman" w:cs="Times New Roman"/>
          <w:sz w:val="22"/>
          <w:szCs w:val="22"/>
        </w:rPr>
      </w:pPr>
      <w:r w:rsidRPr="00D652AD">
        <w:rPr>
          <w:rFonts w:ascii="Times New Roman" w:hAnsi="Times New Roman" w:cs="Times New Roman"/>
          <w:sz w:val="22"/>
          <w:szCs w:val="22"/>
        </w:rPr>
        <w:t xml:space="preserve">в случае изменения в ходе исполнения договора регулируемых государством цен и (или) тарифов на </w:t>
      </w:r>
      <w:r w:rsidRPr="00D652AD">
        <w:rPr>
          <w:rFonts w:ascii="Times New Roman" w:hAnsi="Times New Roman" w:cs="Times New Roman"/>
          <w:color w:val="000000"/>
          <w:sz w:val="22"/>
          <w:szCs w:val="22"/>
        </w:rPr>
        <w:t xml:space="preserve">товары, </w:t>
      </w:r>
      <w:r w:rsidRPr="00D652AD">
        <w:rPr>
          <w:rFonts w:ascii="Times New Roman" w:hAnsi="Times New Roman" w:cs="Times New Roman"/>
          <w:sz w:val="22"/>
          <w:szCs w:val="22"/>
        </w:rPr>
        <w:t>являющиеся предметом договора;</w:t>
      </w:r>
    </w:p>
    <w:p w14:paraId="51FA9ABA" w14:textId="77777777" w:rsidR="00E106E6" w:rsidRPr="00D652AD" w:rsidRDefault="00E106E6" w:rsidP="00E106E6">
      <w:pPr>
        <w:pStyle w:val="50"/>
        <w:numPr>
          <w:ilvl w:val="2"/>
          <w:numId w:val="5"/>
        </w:numPr>
        <w:tabs>
          <w:tab w:val="left" w:pos="1276"/>
        </w:tabs>
        <w:spacing w:before="0" w:line="200" w:lineRule="atLeast"/>
        <w:ind w:left="0" w:firstLine="709"/>
        <w:textAlignment w:val="auto"/>
        <w:rPr>
          <w:rFonts w:ascii="Times New Roman" w:hAnsi="Times New Roman" w:cs="Times New Roman"/>
          <w:sz w:val="22"/>
          <w:szCs w:val="22"/>
        </w:rPr>
      </w:pPr>
      <w:r w:rsidRPr="00D652AD">
        <w:rPr>
          <w:rFonts w:ascii="Times New Roman" w:hAnsi="Times New Roman" w:cs="Times New Roman"/>
          <w:sz w:val="22"/>
          <w:szCs w:val="22"/>
        </w:rPr>
        <w:t>при исполнении договора по согласованию заказчика с поставщиком доп</w:t>
      </w:r>
      <w:r w:rsidR="00D769E7">
        <w:rPr>
          <w:rFonts w:ascii="Times New Roman" w:hAnsi="Times New Roman" w:cs="Times New Roman"/>
          <w:sz w:val="22"/>
          <w:szCs w:val="22"/>
        </w:rPr>
        <w:t>ускается поставка товара</w:t>
      </w:r>
      <w:r w:rsidRPr="00D652AD">
        <w:rPr>
          <w:rFonts w:ascii="Times New Roman" w:hAnsi="Times New Roman" w:cs="Times New Roman"/>
          <w:sz w:val="22"/>
          <w:szCs w:val="22"/>
        </w:rPr>
        <w:t>, качество, технические и функциональные характеристики (потребительские свойства) котор</w:t>
      </w:r>
      <w:r w:rsidR="00D769E7">
        <w:rPr>
          <w:rFonts w:ascii="Times New Roman" w:hAnsi="Times New Roman" w:cs="Times New Roman"/>
          <w:sz w:val="22"/>
          <w:szCs w:val="22"/>
        </w:rPr>
        <w:t>ого</w:t>
      </w:r>
      <w:r w:rsidRPr="00D652AD">
        <w:rPr>
          <w:rFonts w:ascii="Times New Roman" w:hAnsi="Times New Roman" w:cs="Times New Roman"/>
          <w:sz w:val="22"/>
          <w:szCs w:val="22"/>
        </w:rPr>
        <w:t xml:space="preserve"> являются улучшенными по сравнению с качеством и соответствующими техническими и функциональными характеристиками, указанными в договоре;</w:t>
      </w:r>
    </w:p>
    <w:p w14:paraId="160EB29B" w14:textId="77777777" w:rsidR="00E106E6" w:rsidRPr="00D652AD" w:rsidRDefault="00E106E6" w:rsidP="00E106E6">
      <w:pPr>
        <w:pStyle w:val="50"/>
        <w:numPr>
          <w:ilvl w:val="2"/>
          <w:numId w:val="5"/>
        </w:numPr>
        <w:tabs>
          <w:tab w:val="left" w:pos="1276"/>
        </w:tabs>
        <w:spacing w:before="0" w:line="200" w:lineRule="atLeast"/>
        <w:ind w:left="0" w:firstLine="709"/>
        <w:textAlignment w:val="auto"/>
        <w:rPr>
          <w:rFonts w:ascii="Times New Roman" w:hAnsi="Times New Roman" w:cs="Times New Roman"/>
          <w:sz w:val="22"/>
          <w:szCs w:val="22"/>
        </w:rPr>
      </w:pPr>
      <w:r w:rsidRPr="00D652AD">
        <w:rPr>
          <w:rFonts w:ascii="Times New Roman" w:hAnsi="Times New Roman" w:cs="Times New Roman"/>
          <w:sz w:val="22"/>
          <w:szCs w:val="22"/>
        </w:rPr>
        <w:t>при изменении существенных условий договора: сроки, условия поставки и платежей, обязательства сторон, гарантии, обеспечение договора, ответственность сторон.</w:t>
      </w:r>
    </w:p>
    <w:p w14:paraId="4CE6A067" w14:textId="77777777" w:rsidR="00DB19BA" w:rsidRPr="00D652AD" w:rsidRDefault="00DB19BA" w:rsidP="00E106E6">
      <w:pPr>
        <w:pStyle w:val="5"/>
        <w:spacing w:before="0"/>
        <w:ind w:right="57" w:firstLine="709"/>
        <w:rPr>
          <w:rStyle w:val="1"/>
          <w:sz w:val="22"/>
        </w:rPr>
      </w:pPr>
      <w:r w:rsidRPr="00D652AD">
        <w:rPr>
          <w:rStyle w:val="1"/>
          <w:sz w:val="22"/>
        </w:rPr>
        <w:t>6.2</w:t>
      </w:r>
      <w:r w:rsidR="00FB15AC" w:rsidRPr="00D652AD">
        <w:rPr>
          <w:rStyle w:val="1"/>
          <w:sz w:val="22"/>
        </w:rPr>
        <w:t>. Любые изменения к настоящему договор</w:t>
      </w:r>
      <w:r w:rsidRPr="00D652AD">
        <w:rPr>
          <w:rStyle w:val="1"/>
          <w:sz w:val="22"/>
        </w:rPr>
        <w:t>у, не противоречащие действующему законодательству РФ</w:t>
      </w:r>
      <w:r w:rsidR="00E106E6" w:rsidRPr="00D652AD">
        <w:rPr>
          <w:rStyle w:val="1"/>
          <w:sz w:val="22"/>
        </w:rPr>
        <w:t xml:space="preserve"> и Положению о закупках товаров, работ, услуг Заказчика</w:t>
      </w:r>
      <w:r w:rsidRPr="00D652AD">
        <w:rPr>
          <w:rStyle w:val="1"/>
          <w:sz w:val="22"/>
        </w:rPr>
        <w:t xml:space="preserve">, оформляются дополнительными соглашениями Сторон, подписанными обеими сторонами </w:t>
      </w:r>
      <w:r w:rsidR="002957EB" w:rsidRPr="00D652AD">
        <w:rPr>
          <w:rStyle w:val="1"/>
          <w:sz w:val="22"/>
        </w:rPr>
        <w:t>договор</w:t>
      </w:r>
      <w:r w:rsidRPr="00D652AD">
        <w:rPr>
          <w:rStyle w:val="1"/>
          <w:sz w:val="22"/>
        </w:rPr>
        <w:t>а с надлежащим оформлением полномочий.</w:t>
      </w:r>
    </w:p>
    <w:p w14:paraId="46A45CD2" w14:textId="77777777" w:rsidR="00DB19BA" w:rsidRDefault="00DB19BA" w:rsidP="00956AAB">
      <w:pPr>
        <w:pStyle w:val="5"/>
        <w:spacing w:before="0"/>
        <w:ind w:right="57" w:firstLine="709"/>
        <w:jc w:val="center"/>
        <w:outlineLvl w:val="0"/>
        <w:rPr>
          <w:rStyle w:val="1"/>
          <w:b/>
          <w:color w:val="000000"/>
          <w:sz w:val="22"/>
        </w:rPr>
      </w:pPr>
      <w:r w:rsidRPr="00D652AD">
        <w:rPr>
          <w:rStyle w:val="1"/>
          <w:b/>
          <w:color w:val="000000"/>
          <w:sz w:val="22"/>
        </w:rPr>
        <w:t>7. Обстоятельства непреодол</w:t>
      </w:r>
      <w:r>
        <w:rPr>
          <w:rStyle w:val="1"/>
          <w:b/>
          <w:color w:val="000000"/>
          <w:sz w:val="22"/>
        </w:rPr>
        <w:t>имой силы</w:t>
      </w:r>
    </w:p>
    <w:p w14:paraId="2A89B01E" w14:textId="77777777" w:rsidR="00DB19BA" w:rsidRDefault="00DB19BA" w:rsidP="00956AAB">
      <w:pPr>
        <w:pStyle w:val="5"/>
        <w:tabs>
          <w:tab w:val="left" w:pos="1248"/>
        </w:tabs>
        <w:spacing w:before="0"/>
        <w:ind w:right="57" w:firstLine="709"/>
        <w:rPr>
          <w:rStyle w:val="1"/>
          <w:color w:val="000000"/>
          <w:sz w:val="22"/>
        </w:rPr>
      </w:pPr>
      <w:r>
        <w:rPr>
          <w:rStyle w:val="1"/>
          <w:color w:val="000000"/>
          <w:sz w:val="22"/>
        </w:rPr>
        <w:t xml:space="preserve">7.1. Стороны освобождаются от ответственности за полное или частичное неисполнение своих обязательств по настоящему </w:t>
      </w:r>
      <w:r w:rsidR="002957EB">
        <w:rPr>
          <w:rStyle w:val="1"/>
          <w:color w:val="000000"/>
          <w:sz w:val="22"/>
        </w:rPr>
        <w:t>договор</w:t>
      </w:r>
      <w:r>
        <w:rPr>
          <w:rStyle w:val="1"/>
          <w:color w:val="000000"/>
          <w:sz w:val="22"/>
        </w:rPr>
        <w:t xml:space="preserve">у, в случае если оно явилось следствием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2957EB">
        <w:rPr>
          <w:rStyle w:val="1"/>
          <w:color w:val="000000"/>
          <w:sz w:val="22"/>
        </w:rPr>
        <w:t>договор</w:t>
      </w:r>
      <w:r>
        <w:rPr>
          <w:rStyle w:val="1"/>
          <w:color w:val="000000"/>
          <w:sz w:val="22"/>
        </w:rPr>
        <w:t>а и непосредственно повлияли на исполнение Сторонами своих обязательств, также которые Стороны были не в состоянии предвидеть и предотвратить.</w:t>
      </w:r>
      <w:r>
        <w:rPr>
          <w:rStyle w:val="1"/>
          <w:sz w:val="22"/>
        </w:rPr>
        <w:t xml:space="preserve"> При наступлении обстоятельств непреодолимой силы с</w:t>
      </w:r>
      <w:r>
        <w:rPr>
          <w:rStyle w:val="1"/>
          <w:color w:val="000000"/>
          <w:sz w:val="22"/>
        </w:rPr>
        <w:t xml:space="preserve">тороны обязаны обсудить целесообразность дальнейшего </w:t>
      </w:r>
      <w:proofErr w:type="gramStart"/>
      <w:r>
        <w:rPr>
          <w:rStyle w:val="1"/>
          <w:color w:val="000000"/>
          <w:sz w:val="22"/>
        </w:rPr>
        <w:t>продолжения  исполнения</w:t>
      </w:r>
      <w:proofErr w:type="gramEnd"/>
      <w:r>
        <w:rPr>
          <w:rStyle w:val="1"/>
          <w:color w:val="000000"/>
          <w:sz w:val="22"/>
        </w:rPr>
        <w:t xml:space="preserve"> обязательств  либо инициировать процедуру расторжения </w:t>
      </w:r>
      <w:r w:rsidR="002957EB">
        <w:rPr>
          <w:rStyle w:val="1"/>
          <w:color w:val="000000"/>
          <w:sz w:val="22"/>
        </w:rPr>
        <w:t>Договор</w:t>
      </w:r>
      <w:r>
        <w:rPr>
          <w:rStyle w:val="1"/>
          <w:color w:val="000000"/>
          <w:sz w:val="22"/>
        </w:rPr>
        <w:t>а.</w:t>
      </w:r>
    </w:p>
    <w:p w14:paraId="7F3641D7" w14:textId="77777777" w:rsidR="00DB19BA" w:rsidRDefault="00DB19BA" w:rsidP="00956AAB">
      <w:pPr>
        <w:pStyle w:val="5"/>
        <w:spacing w:before="0"/>
        <w:ind w:right="57" w:firstLine="709"/>
        <w:jc w:val="center"/>
        <w:rPr>
          <w:rStyle w:val="1"/>
          <w:b/>
          <w:color w:val="000000"/>
          <w:sz w:val="22"/>
        </w:rPr>
      </w:pPr>
      <w:r>
        <w:rPr>
          <w:rStyle w:val="1"/>
          <w:b/>
          <w:color w:val="000000"/>
          <w:sz w:val="22"/>
        </w:rPr>
        <w:t>8. Ответственность сторон</w:t>
      </w:r>
    </w:p>
    <w:p w14:paraId="5F88D83A" w14:textId="77777777" w:rsidR="00DB19BA" w:rsidRPr="00C2293F" w:rsidRDefault="00DB19BA" w:rsidP="00956AAB">
      <w:pPr>
        <w:pStyle w:val="5"/>
        <w:tabs>
          <w:tab w:val="left" w:pos="1248"/>
        </w:tabs>
        <w:spacing w:before="0"/>
        <w:ind w:right="57" w:firstLine="709"/>
        <w:rPr>
          <w:rStyle w:val="1"/>
          <w:color w:val="000000"/>
          <w:sz w:val="22"/>
        </w:rPr>
      </w:pPr>
      <w:r w:rsidRPr="00C2293F">
        <w:rPr>
          <w:rStyle w:val="1"/>
          <w:color w:val="000000"/>
          <w:sz w:val="22"/>
        </w:rPr>
        <w:t xml:space="preserve">8.1. За неисполнение или ненадлежащее исполнение своих обязательств по настоящему </w:t>
      </w:r>
      <w:r w:rsidR="002957EB">
        <w:rPr>
          <w:rStyle w:val="1"/>
          <w:color w:val="000000"/>
          <w:sz w:val="22"/>
        </w:rPr>
        <w:t>Договор</w:t>
      </w:r>
      <w:r w:rsidRPr="00C2293F">
        <w:rPr>
          <w:rStyle w:val="1"/>
          <w:color w:val="000000"/>
          <w:sz w:val="22"/>
        </w:rPr>
        <w:t>у стороны несут ответственность в соответствии с действующим законодательством Российской Федерации.</w:t>
      </w:r>
    </w:p>
    <w:p w14:paraId="1FDC247B" w14:textId="77777777" w:rsidR="00DB19BA" w:rsidRPr="00C2293F" w:rsidRDefault="00DB19BA" w:rsidP="00956AAB">
      <w:pPr>
        <w:pStyle w:val="5"/>
        <w:tabs>
          <w:tab w:val="left" w:pos="1248"/>
        </w:tabs>
        <w:spacing w:before="0"/>
        <w:ind w:right="57" w:firstLine="709"/>
        <w:rPr>
          <w:rStyle w:val="1"/>
          <w:color w:val="000000"/>
          <w:sz w:val="22"/>
        </w:rPr>
      </w:pPr>
      <w:r w:rsidRPr="00C2293F">
        <w:rPr>
          <w:rStyle w:val="1"/>
          <w:color w:val="000000"/>
          <w:sz w:val="22"/>
        </w:rPr>
        <w:t>8.</w:t>
      </w:r>
      <w:r w:rsidR="00A15F7C">
        <w:rPr>
          <w:rStyle w:val="1"/>
          <w:color w:val="000000"/>
          <w:sz w:val="22"/>
        </w:rPr>
        <w:t>2</w:t>
      </w:r>
      <w:r w:rsidRPr="00C2293F">
        <w:rPr>
          <w:rStyle w:val="1"/>
          <w:color w:val="000000"/>
          <w:sz w:val="22"/>
        </w:rPr>
        <w:t>. В случае нарушения срока оплаты Товара, Поставщик вправе требовать от Заказчик</w:t>
      </w:r>
      <w:r w:rsidR="002455E1">
        <w:rPr>
          <w:rStyle w:val="1"/>
          <w:color w:val="000000"/>
          <w:sz w:val="22"/>
        </w:rPr>
        <w:t>а</w:t>
      </w:r>
      <w:r w:rsidRPr="00C2293F">
        <w:rPr>
          <w:rStyle w:val="1"/>
          <w:color w:val="000000"/>
          <w:sz w:val="22"/>
        </w:rPr>
        <w:t xml:space="preserve"> уплаты неустойки в размере одной трехсотой ключевой ставки Центрального банка Российской Федерации действующей на день уплаты от неисполненного обязательства за каждый день просрочки, начиная со дня, когда платеж должен быть произведен, до дня фактической оплаты задолженности.</w:t>
      </w:r>
    </w:p>
    <w:p w14:paraId="5B703C61" w14:textId="77777777" w:rsidR="00DB19BA" w:rsidRPr="00C75632" w:rsidRDefault="00DB19BA" w:rsidP="00956AAB">
      <w:pPr>
        <w:pStyle w:val="5"/>
        <w:tabs>
          <w:tab w:val="left" w:pos="1248"/>
        </w:tabs>
        <w:spacing w:before="0"/>
        <w:ind w:right="57" w:firstLine="709"/>
        <w:rPr>
          <w:rStyle w:val="1"/>
          <w:color w:val="000000"/>
          <w:sz w:val="22"/>
        </w:rPr>
      </w:pPr>
      <w:r w:rsidRPr="00C2293F">
        <w:rPr>
          <w:rStyle w:val="1"/>
          <w:color w:val="000000"/>
          <w:sz w:val="22"/>
        </w:rPr>
        <w:t>8.</w:t>
      </w:r>
      <w:r w:rsidR="00A15F7C">
        <w:rPr>
          <w:rStyle w:val="1"/>
          <w:color w:val="000000"/>
          <w:sz w:val="22"/>
        </w:rPr>
        <w:t>3</w:t>
      </w:r>
      <w:r w:rsidRPr="00C2293F">
        <w:rPr>
          <w:rStyle w:val="1"/>
          <w:color w:val="000000"/>
          <w:sz w:val="22"/>
        </w:rPr>
        <w:t>.</w:t>
      </w:r>
      <w:r w:rsidRPr="00C2293F">
        <w:rPr>
          <w:rStyle w:val="1"/>
          <w:color w:val="000000"/>
          <w:sz w:val="22"/>
        </w:rPr>
        <w:tab/>
        <w:t xml:space="preserve">В случае недопоставки Товара по вине Поставщика, Заказчик вправе потребовать от </w:t>
      </w:r>
      <w:r w:rsidRPr="00C75632">
        <w:rPr>
          <w:rStyle w:val="1"/>
          <w:color w:val="000000"/>
          <w:sz w:val="22"/>
        </w:rPr>
        <w:t>Поставщика, соответственно, уплаты штрафа в размере 0,</w:t>
      </w:r>
      <w:r w:rsidR="00A15F7C" w:rsidRPr="00C75632">
        <w:rPr>
          <w:rStyle w:val="1"/>
          <w:color w:val="000000"/>
          <w:sz w:val="22"/>
        </w:rPr>
        <w:t>3</w:t>
      </w:r>
      <w:r w:rsidRPr="00C75632">
        <w:rPr>
          <w:rStyle w:val="1"/>
          <w:color w:val="000000"/>
          <w:sz w:val="22"/>
        </w:rPr>
        <w:t>% от стоимости не</w:t>
      </w:r>
      <w:r w:rsidR="00A15F7C" w:rsidRPr="00C75632">
        <w:rPr>
          <w:rStyle w:val="1"/>
          <w:color w:val="000000"/>
          <w:sz w:val="22"/>
        </w:rPr>
        <w:t xml:space="preserve">допоставленного Товара, </w:t>
      </w:r>
      <w:proofErr w:type="gramStart"/>
      <w:r w:rsidR="00A15F7C" w:rsidRPr="00C75632">
        <w:rPr>
          <w:rStyle w:val="1"/>
          <w:color w:val="000000"/>
          <w:sz w:val="22"/>
        </w:rPr>
        <w:t>согласно заявки</w:t>
      </w:r>
      <w:proofErr w:type="gramEnd"/>
      <w:r w:rsidR="00A15F7C" w:rsidRPr="00C75632">
        <w:rPr>
          <w:rStyle w:val="1"/>
          <w:color w:val="000000"/>
          <w:sz w:val="22"/>
        </w:rPr>
        <w:t>.</w:t>
      </w:r>
    </w:p>
    <w:p w14:paraId="7BC929D4" w14:textId="77777777" w:rsidR="00DB19BA" w:rsidRPr="00C75632" w:rsidRDefault="00DB19BA" w:rsidP="00956AAB">
      <w:pPr>
        <w:pStyle w:val="5"/>
        <w:tabs>
          <w:tab w:val="left" w:pos="1248"/>
        </w:tabs>
        <w:spacing w:before="0"/>
        <w:ind w:right="57" w:firstLine="709"/>
        <w:jc w:val="center"/>
        <w:rPr>
          <w:rStyle w:val="1"/>
          <w:b/>
          <w:color w:val="000000"/>
          <w:sz w:val="22"/>
        </w:rPr>
      </w:pPr>
      <w:r w:rsidRPr="00C75632">
        <w:rPr>
          <w:rStyle w:val="1"/>
          <w:b/>
          <w:color w:val="000000"/>
          <w:sz w:val="22"/>
        </w:rPr>
        <w:t xml:space="preserve">9.Обеспечение исполнения </w:t>
      </w:r>
      <w:r w:rsidR="00133033" w:rsidRPr="00C75632">
        <w:rPr>
          <w:rStyle w:val="1"/>
          <w:b/>
          <w:color w:val="000000"/>
          <w:sz w:val="22"/>
        </w:rPr>
        <w:t>договора</w:t>
      </w:r>
    </w:p>
    <w:p w14:paraId="6F56ACFD" w14:textId="24E2BE3D" w:rsidR="00D769E7" w:rsidRPr="00AF1E49" w:rsidRDefault="00D769E7" w:rsidP="00D769E7">
      <w:pPr>
        <w:autoSpaceDE w:val="0"/>
        <w:autoSpaceDN w:val="0"/>
        <w:adjustRightInd w:val="0"/>
        <w:ind w:firstLine="709"/>
        <w:jc w:val="both"/>
        <w:rPr>
          <w:bCs/>
          <w:sz w:val="22"/>
          <w:szCs w:val="22"/>
        </w:rPr>
      </w:pPr>
      <w:r w:rsidRPr="00C75632">
        <w:rPr>
          <w:bCs/>
          <w:sz w:val="22"/>
          <w:szCs w:val="22"/>
        </w:rPr>
        <w:t>9.1</w:t>
      </w:r>
      <w:r w:rsidRPr="00AF1E49">
        <w:rPr>
          <w:bCs/>
          <w:sz w:val="22"/>
          <w:szCs w:val="22"/>
        </w:rPr>
        <w:t xml:space="preserve">. </w:t>
      </w:r>
      <w:r w:rsidRPr="00AF1E49">
        <w:rPr>
          <w:sz w:val="22"/>
          <w:szCs w:val="22"/>
        </w:rPr>
        <w:t>Размер обеспечения исполнения настоящего Договора составляет 5% начальной (максимальной) цены договора в размере</w:t>
      </w:r>
      <w:r w:rsidR="00184DF4" w:rsidRPr="00AF1E49">
        <w:rPr>
          <w:sz w:val="22"/>
          <w:szCs w:val="22"/>
        </w:rPr>
        <w:t xml:space="preserve"> ___________________</w:t>
      </w:r>
      <w:r w:rsidRPr="00AF1E49">
        <w:rPr>
          <w:bCs/>
          <w:sz w:val="22"/>
          <w:szCs w:val="22"/>
        </w:rPr>
        <w:t xml:space="preserve"> рублей </w:t>
      </w:r>
      <w:r w:rsidR="004653D6" w:rsidRPr="00AF1E49">
        <w:rPr>
          <w:bCs/>
          <w:sz w:val="22"/>
          <w:szCs w:val="22"/>
        </w:rPr>
        <w:t>00</w:t>
      </w:r>
      <w:r w:rsidRPr="00AF1E49">
        <w:rPr>
          <w:bCs/>
          <w:sz w:val="22"/>
          <w:szCs w:val="22"/>
        </w:rPr>
        <w:t xml:space="preserve"> копеек</w:t>
      </w:r>
    </w:p>
    <w:p w14:paraId="6B37533A" w14:textId="77777777" w:rsidR="00D769E7" w:rsidRPr="00AF1E49" w:rsidRDefault="00D769E7" w:rsidP="00D769E7">
      <w:pPr>
        <w:autoSpaceDE w:val="0"/>
        <w:autoSpaceDN w:val="0"/>
        <w:adjustRightInd w:val="0"/>
        <w:ind w:firstLine="709"/>
        <w:jc w:val="both"/>
        <w:rPr>
          <w:bCs/>
          <w:sz w:val="22"/>
          <w:szCs w:val="22"/>
        </w:rPr>
      </w:pPr>
      <w:r w:rsidRPr="00AF1E49">
        <w:rPr>
          <w:bCs/>
          <w:sz w:val="22"/>
          <w:szCs w:val="22"/>
        </w:rPr>
        <w:t>9.2. Способ обеспечения исполнения Договора определяется Подрядчиком самостоятельно.</w:t>
      </w:r>
    </w:p>
    <w:p w14:paraId="4480D8DF" w14:textId="77777777" w:rsidR="00D769E7" w:rsidRPr="00AF1E49" w:rsidRDefault="00D769E7" w:rsidP="00D769E7">
      <w:pPr>
        <w:autoSpaceDE w:val="0"/>
        <w:autoSpaceDN w:val="0"/>
        <w:adjustRightInd w:val="0"/>
        <w:ind w:firstLine="709"/>
        <w:jc w:val="both"/>
        <w:rPr>
          <w:bCs/>
          <w:sz w:val="22"/>
          <w:szCs w:val="22"/>
        </w:rPr>
      </w:pPr>
      <w:r w:rsidRPr="00AF1E49">
        <w:rPr>
          <w:bCs/>
          <w:sz w:val="22"/>
          <w:szCs w:val="22"/>
        </w:rPr>
        <w:t>9.3. Исполнение Договора может обеспечиваться предоставлением банковской гарантии или внесением денежных средств на счет Заказчика.</w:t>
      </w:r>
    </w:p>
    <w:p w14:paraId="1E0CC625" w14:textId="77777777" w:rsidR="00D769E7" w:rsidRPr="00C75632" w:rsidRDefault="00D769E7" w:rsidP="00D769E7">
      <w:pPr>
        <w:autoSpaceDE w:val="0"/>
        <w:autoSpaceDN w:val="0"/>
        <w:adjustRightInd w:val="0"/>
        <w:ind w:firstLine="709"/>
        <w:jc w:val="both"/>
        <w:rPr>
          <w:sz w:val="22"/>
          <w:szCs w:val="22"/>
        </w:rPr>
      </w:pPr>
      <w:r w:rsidRPr="00AF1E49">
        <w:rPr>
          <w:bCs/>
          <w:sz w:val="22"/>
          <w:szCs w:val="22"/>
        </w:rPr>
        <w:t xml:space="preserve">9.4. </w:t>
      </w:r>
      <w:r w:rsidRPr="00AF1E49">
        <w:rPr>
          <w:sz w:val="22"/>
          <w:szCs w:val="22"/>
        </w:rPr>
        <w:t>Банковская гарантия должна быть безотзывной и должна содержать:</w:t>
      </w:r>
    </w:p>
    <w:p w14:paraId="6B1A38D4" w14:textId="77777777" w:rsidR="00D769E7" w:rsidRPr="00C75632" w:rsidRDefault="00D769E7" w:rsidP="00D769E7">
      <w:pPr>
        <w:ind w:firstLine="709"/>
        <w:jc w:val="both"/>
        <w:rPr>
          <w:sz w:val="22"/>
          <w:szCs w:val="22"/>
        </w:rPr>
      </w:pPr>
      <w:bookmarkStart w:id="0" w:name="dst495"/>
      <w:bookmarkEnd w:id="0"/>
      <w:r w:rsidRPr="00C75632">
        <w:rPr>
          <w:sz w:val="22"/>
          <w:szCs w:val="22"/>
        </w:rPr>
        <w:t xml:space="preserve">1) сумму банковской гарантии, подлежащую уплате гарантом заказчику в случае ненадлежащего исполнения или неисполнения </w:t>
      </w:r>
      <w:proofErr w:type="gramStart"/>
      <w:r w:rsidRPr="00C75632">
        <w:rPr>
          <w:sz w:val="22"/>
          <w:szCs w:val="22"/>
        </w:rPr>
        <w:t>обязательств  принципалом</w:t>
      </w:r>
      <w:proofErr w:type="gramEnd"/>
      <w:r w:rsidRPr="00C75632">
        <w:rPr>
          <w:sz w:val="22"/>
          <w:szCs w:val="22"/>
        </w:rPr>
        <w:t>;</w:t>
      </w:r>
    </w:p>
    <w:p w14:paraId="6803107A" w14:textId="77777777" w:rsidR="00D769E7" w:rsidRPr="00C75632" w:rsidRDefault="00D769E7" w:rsidP="00D769E7">
      <w:pPr>
        <w:ind w:firstLine="709"/>
        <w:jc w:val="both"/>
        <w:rPr>
          <w:sz w:val="22"/>
          <w:szCs w:val="22"/>
        </w:rPr>
      </w:pPr>
      <w:bookmarkStart w:id="1" w:name="dst100553"/>
      <w:bookmarkEnd w:id="1"/>
      <w:r w:rsidRPr="00C75632">
        <w:rPr>
          <w:sz w:val="22"/>
          <w:szCs w:val="22"/>
        </w:rPr>
        <w:lastRenderedPageBreak/>
        <w:t>2) обязательства принципала, надлежащее исполнение которых обеспечивается банковской гарантией;</w:t>
      </w:r>
    </w:p>
    <w:p w14:paraId="589C1513" w14:textId="77777777" w:rsidR="00D769E7" w:rsidRPr="00C75632" w:rsidRDefault="00D769E7" w:rsidP="00D769E7">
      <w:pPr>
        <w:ind w:firstLine="709"/>
        <w:jc w:val="both"/>
        <w:rPr>
          <w:sz w:val="22"/>
          <w:szCs w:val="22"/>
        </w:rPr>
      </w:pPr>
      <w:bookmarkStart w:id="2" w:name="dst101885"/>
      <w:bookmarkEnd w:id="2"/>
      <w:r w:rsidRPr="00C75632">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76E1644C" w14:textId="77777777" w:rsidR="00D769E7" w:rsidRPr="00C75632" w:rsidRDefault="00D769E7" w:rsidP="00D769E7">
      <w:pPr>
        <w:ind w:firstLine="709"/>
        <w:jc w:val="both"/>
        <w:rPr>
          <w:sz w:val="22"/>
          <w:szCs w:val="22"/>
        </w:rPr>
      </w:pPr>
      <w:bookmarkStart w:id="3" w:name="dst100555"/>
      <w:bookmarkEnd w:id="3"/>
      <w:r w:rsidRPr="00C75632">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FD1B51D" w14:textId="77777777" w:rsidR="00D769E7" w:rsidRPr="00C75632" w:rsidRDefault="00D769E7" w:rsidP="00D769E7">
      <w:pPr>
        <w:ind w:firstLine="709"/>
        <w:jc w:val="both"/>
        <w:rPr>
          <w:sz w:val="22"/>
          <w:szCs w:val="22"/>
        </w:rPr>
      </w:pPr>
      <w:bookmarkStart w:id="4" w:name="dst101730"/>
      <w:bookmarkEnd w:id="4"/>
      <w:r w:rsidRPr="00C75632">
        <w:rPr>
          <w:sz w:val="22"/>
          <w:szCs w:val="22"/>
        </w:rPr>
        <w:t xml:space="preserve">5) срок действия банковской гарантии </w:t>
      </w:r>
      <w:bookmarkStart w:id="5" w:name="dst100557"/>
      <w:bookmarkEnd w:id="5"/>
      <w:r w:rsidRPr="00C75632">
        <w:rPr>
          <w:sz w:val="22"/>
          <w:szCs w:val="22"/>
        </w:rPr>
        <w:t>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6B1DFCF6" w14:textId="77777777" w:rsidR="00D769E7" w:rsidRPr="00C75632" w:rsidRDefault="00D769E7" w:rsidP="00D769E7">
      <w:pPr>
        <w:ind w:firstLine="709"/>
        <w:jc w:val="both"/>
        <w:rPr>
          <w:sz w:val="22"/>
          <w:szCs w:val="22"/>
        </w:rPr>
      </w:pPr>
      <w:r w:rsidRPr="00C75632">
        <w:rPr>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87E6AFD" w14:textId="77777777" w:rsidR="00D769E7" w:rsidRPr="00C75632" w:rsidRDefault="00D769E7" w:rsidP="00D769E7">
      <w:pPr>
        <w:ind w:firstLine="709"/>
        <w:jc w:val="both"/>
        <w:rPr>
          <w:sz w:val="22"/>
          <w:szCs w:val="22"/>
        </w:rPr>
      </w:pPr>
      <w:bookmarkStart w:id="6" w:name="dst100558"/>
      <w:bookmarkEnd w:id="6"/>
      <w:r w:rsidRPr="00C75632">
        <w:rPr>
          <w:sz w:val="22"/>
          <w:szCs w:val="22"/>
        </w:rPr>
        <w:t>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24DB7568" w14:textId="77777777" w:rsidR="00D769E7" w:rsidRPr="00C75632" w:rsidRDefault="00D769E7" w:rsidP="00D769E7">
      <w:pPr>
        <w:ind w:firstLine="709"/>
        <w:jc w:val="both"/>
        <w:rPr>
          <w:bCs/>
          <w:sz w:val="22"/>
          <w:szCs w:val="22"/>
        </w:rPr>
      </w:pPr>
      <w:r w:rsidRPr="00C75632">
        <w:rPr>
          <w:bCs/>
          <w:sz w:val="22"/>
          <w:szCs w:val="22"/>
        </w:rPr>
        <w:t>а) расчет суммы, включаемой в требование по банковской гарантии;</w:t>
      </w:r>
    </w:p>
    <w:p w14:paraId="1233D640" w14:textId="77777777" w:rsidR="00D769E7" w:rsidRPr="00C75632" w:rsidRDefault="00D769E7" w:rsidP="00D769E7">
      <w:pPr>
        <w:ind w:firstLine="709"/>
        <w:jc w:val="both"/>
        <w:rPr>
          <w:bCs/>
          <w:sz w:val="22"/>
          <w:szCs w:val="22"/>
        </w:rPr>
      </w:pPr>
      <w:r w:rsidRPr="00C75632">
        <w:rPr>
          <w:bCs/>
          <w:sz w:val="22"/>
          <w:szCs w:val="22"/>
        </w:rPr>
        <w:t>б) 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договором, а требование по банковской гарантии, предоставленной в качестве обеспечения исполнения договора, предъявлено в случае ненадлежащего исполнения принципалом обязательств по возврату аванса);</w:t>
      </w:r>
    </w:p>
    <w:p w14:paraId="69AF02F4" w14:textId="77777777" w:rsidR="00D769E7" w:rsidRPr="00C75632" w:rsidRDefault="00D769E7" w:rsidP="00D769E7">
      <w:pPr>
        <w:ind w:firstLine="709"/>
        <w:jc w:val="both"/>
        <w:rPr>
          <w:bCs/>
          <w:sz w:val="22"/>
          <w:szCs w:val="22"/>
        </w:rPr>
      </w:pPr>
      <w:r w:rsidRPr="00C75632">
        <w:rPr>
          <w:bCs/>
          <w:sz w:val="22"/>
          <w:szCs w:val="22"/>
        </w:rPr>
        <w:t>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14:paraId="7A114332" w14:textId="77777777" w:rsidR="00D769E7" w:rsidRPr="00C75632" w:rsidRDefault="00D769E7" w:rsidP="00D769E7">
      <w:pPr>
        <w:ind w:firstLine="709"/>
        <w:jc w:val="both"/>
        <w:rPr>
          <w:bCs/>
          <w:sz w:val="22"/>
          <w:szCs w:val="22"/>
        </w:rPr>
      </w:pPr>
      <w:r w:rsidRPr="00C75632">
        <w:rPr>
          <w:bCs/>
          <w:sz w:val="22"/>
          <w:szCs w:val="22"/>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034BDF56" w14:textId="77777777" w:rsidR="00D769E7" w:rsidRPr="00C75632" w:rsidRDefault="00D769E7" w:rsidP="00D769E7">
      <w:pPr>
        <w:ind w:firstLine="709"/>
        <w:jc w:val="both"/>
        <w:rPr>
          <w:sz w:val="22"/>
          <w:szCs w:val="22"/>
        </w:rPr>
      </w:pPr>
      <w:bookmarkStart w:id="7" w:name="dst100559"/>
      <w:bookmarkEnd w:id="7"/>
      <w:r w:rsidRPr="00C75632">
        <w:rPr>
          <w:sz w:val="22"/>
          <w:szCs w:val="22"/>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10C397A0" w14:textId="77777777" w:rsidR="00D769E7" w:rsidRPr="00C75632" w:rsidRDefault="00D769E7" w:rsidP="00D769E7">
      <w:pPr>
        <w:ind w:firstLine="709"/>
        <w:jc w:val="both"/>
        <w:rPr>
          <w:sz w:val="22"/>
          <w:szCs w:val="22"/>
        </w:rPr>
      </w:pPr>
      <w:bookmarkStart w:id="8" w:name="dst1107"/>
      <w:bookmarkStart w:id="9" w:name="dst100560"/>
      <w:bookmarkEnd w:id="8"/>
      <w:bookmarkEnd w:id="9"/>
      <w:r w:rsidRPr="00C75632">
        <w:rPr>
          <w:sz w:val="22"/>
          <w:szCs w:val="22"/>
        </w:rPr>
        <w:t>9.4.1.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3A9C7D24" w14:textId="77777777" w:rsidR="00D769E7" w:rsidRPr="00C75632" w:rsidRDefault="00D769E7" w:rsidP="00D769E7">
      <w:pPr>
        <w:ind w:right="-1" w:firstLine="709"/>
        <w:jc w:val="both"/>
        <w:rPr>
          <w:sz w:val="22"/>
          <w:szCs w:val="22"/>
        </w:rPr>
      </w:pPr>
      <w:r w:rsidRPr="00C75632">
        <w:rPr>
          <w:sz w:val="22"/>
          <w:szCs w:val="22"/>
        </w:rPr>
        <w:t>9.5.</w:t>
      </w:r>
      <w:r w:rsidRPr="00C75632">
        <w:rPr>
          <w:bCs/>
          <w:sz w:val="22"/>
          <w:szCs w:val="22"/>
        </w:rPr>
        <w:t xml:space="preserve"> </w:t>
      </w:r>
      <w:r w:rsidRPr="00C75632">
        <w:rPr>
          <w:sz w:val="22"/>
          <w:szCs w:val="22"/>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20799869" w14:textId="77777777" w:rsidR="00D769E7" w:rsidRPr="00C75632" w:rsidRDefault="00D769E7" w:rsidP="00D769E7">
      <w:pPr>
        <w:autoSpaceDE w:val="0"/>
        <w:autoSpaceDN w:val="0"/>
        <w:adjustRightInd w:val="0"/>
        <w:ind w:firstLine="709"/>
        <w:jc w:val="both"/>
        <w:rPr>
          <w:bCs/>
          <w:sz w:val="22"/>
          <w:szCs w:val="22"/>
        </w:rPr>
      </w:pPr>
      <w:bookmarkStart w:id="10" w:name="dst1227"/>
      <w:bookmarkEnd w:id="10"/>
      <w:r w:rsidRPr="00C75632">
        <w:rPr>
          <w:sz w:val="22"/>
          <w:szCs w:val="22"/>
        </w:rPr>
        <w:t xml:space="preserve">9.6. </w:t>
      </w:r>
      <w:r w:rsidRPr="00C75632">
        <w:rPr>
          <w:bCs/>
          <w:sz w:val="22"/>
          <w:szCs w:val="22"/>
        </w:rPr>
        <w:t>Исполнитель имеет право предоставить обеспечение исполнения Договора путем внесения средств с использованием следующих реквизитов:</w:t>
      </w:r>
    </w:p>
    <w:p w14:paraId="73D8AED0"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Получатель МУП ЖКХ «Коммунальщик»</w:t>
      </w:r>
    </w:p>
    <w:p w14:paraId="5AB74404"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ИНН 0319003239</w:t>
      </w:r>
    </w:p>
    <w:p w14:paraId="43B9415E"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КПП 031901001</w:t>
      </w:r>
    </w:p>
    <w:p w14:paraId="350D8CEA"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ОГРН 1040302650937</w:t>
      </w:r>
    </w:p>
    <w:p w14:paraId="63E3B7B6"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БИК 048142727</w:t>
      </w:r>
    </w:p>
    <w:p w14:paraId="320B9EA1"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К/С 30101810400000000727</w:t>
      </w:r>
    </w:p>
    <w:p w14:paraId="02D15458"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Р/С 40702810359000001293</w:t>
      </w:r>
    </w:p>
    <w:p w14:paraId="339D5CE1" w14:textId="77777777" w:rsidR="00D769E7" w:rsidRPr="00C75632" w:rsidRDefault="00D769E7" w:rsidP="00D769E7">
      <w:pPr>
        <w:pStyle w:val="5"/>
        <w:tabs>
          <w:tab w:val="left" w:pos="1248"/>
        </w:tabs>
        <w:spacing w:before="0"/>
        <w:ind w:right="57" w:firstLine="709"/>
        <w:rPr>
          <w:rStyle w:val="1"/>
          <w:color w:val="000000"/>
          <w:sz w:val="22"/>
          <w:szCs w:val="22"/>
        </w:rPr>
      </w:pPr>
      <w:r w:rsidRPr="00C75632">
        <w:rPr>
          <w:rStyle w:val="1"/>
          <w:color w:val="000000"/>
          <w:sz w:val="22"/>
          <w:szCs w:val="22"/>
        </w:rPr>
        <w:t>Бурятское РФ АО «Россельхозбанк» г. Улан-Удэ</w:t>
      </w:r>
    </w:p>
    <w:p w14:paraId="37010453" w14:textId="77777777" w:rsidR="00D769E7" w:rsidRPr="00C75632" w:rsidRDefault="00D769E7" w:rsidP="00D769E7">
      <w:pPr>
        <w:ind w:right="-1" w:firstLine="709"/>
        <w:jc w:val="both"/>
        <w:rPr>
          <w:sz w:val="22"/>
          <w:szCs w:val="22"/>
        </w:rPr>
      </w:pPr>
      <w:r w:rsidRPr="00C75632">
        <w:rPr>
          <w:sz w:val="22"/>
          <w:szCs w:val="22"/>
        </w:rPr>
        <w:t xml:space="preserve">В поле «Назначение платежа» обязательно указание номер договора обеспечение </w:t>
      </w:r>
      <w:proofErr w:type="gramStart"/>
      <w:r w:rsidRPr="00C75632">
        <w:rPr>
          <w:sz w:val="22"/>
          <w:szCs w:val="22"/>
        </w:rPr>
        <w:t>исполнения</w:t>
      </w:r>
      <w:proofErr w:type="gramEnd"/>
      <w:r w:rsidRPr="00C75632">
        <w:rPr>
          <w:sz w:val="22"/>
          <w:szCs w:val="22"/>
        </w:rPr>
        <w:t xml:space="preserve"> которого оплачивается.</w:t>
      </w:r>
    </w:p>
    <w:p w14:paraId="3D0FB3CD" w14:textId="77777777" w:rsidR="00D769E7" w:rsidRPr="00C75632" w:rsidRDefault="00D769E7" w:rsidP="00D769E7">
      <w:pPr>
        <w:tabs>
          <w:tab w:val="left" w:pos="1134"/>
        </w:tabs>
        <w:ind w:right="-1" w:firstLine="709"/>
        <w:jc w:val="both"/>
        <w:rPr>
          <w:sz w:val="22"/>
          <w:szCs w:val="22"/>
        </w:rPr>
      </w:pPr>
      <w:r w:rsidRPr="00C75632">
        <w:rPr>
          <w:bCs/>
          <w:sz w:val="22"/>
          <w:szCs w:val="22"/>
        </w:rPr>
        <w:t>9.7.</w:t>
      </w:r>
      <w:r w:rsidRPr="00C75632">
        <w:rPr>
          <w:sz w:val="22"/>
          <w:szCs w:val="22"/>
        </w:rPr>
        <w:t xml:space="preserve"> Денежные средства возвращаются Поставщику Заказчиком после выполнения им всех взятых на себя обязательств по договору, при условии их надлежащего исполнения Поставщиком и при отсутствии претензий со стороны заказчика в течение 20 рабочих дней по окончании срока исполнения, со дня подписания актов выполненных работ путем перечисления денежных средств на расчетный счет Поставщика.</w:t>
      </w:r>
    </w:p>
    <w:p w14:paraId="1E719C89" w14:textId="77777777" w:rsidR="00D769E7" w:rsidRPr="00C75632" w:rsidRDefault="00D769E7" w:rsidP="00D769E7">
      <w:pPr>
        <w:tabs>
          <w:tab w:val="left" w:pos="1134"/>
        </w:tabs>
        <w:ind w:right="-1" w:firstLine="709"/>
        <w:jc w:val="both"/>
        <w:rPr>
          <w:rFonts w:eastAsia="SimSun"/>
          <w:sz w:val="22"/>
          <w:szCs w:val="22"/>
        </w:rPr>
      </w:pPr>
      <w:r w:rsidRPr="00C75632">
        <w:rPr>
          <w:rFonts w:eastAsia="SimSun"/>
          <w:sz w:val="22"/>
          <w:szCs w:val="22"/>
        </w:rPr>
        <w:lastRenderedPageBreak/>
        <w:t>9.8. Если при проведении конкурентной закупки Поставщиком,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Поставщиком обеспечения исполнения договора в размере, превышающем в полтора раза размер обеспечения исполнения договора, указанном в пункте 9.1. настоящего договора, или информации, подтверждающей добросовестность Поставщика в соответствии с подпунктом 9.9 настоящего договора, с одновременным предоставлением Поставщиком обеспечения исполнения договора в размере обеспечения исполнения договора, указанном в п. 9.1 настоящего договора.</w:t>
      </w:r>
    </w:p>
    <w:p w14:paraId="078EFE2D" w14:textId="77777777" w:rsidR="00D769E7" w:rsidRPr="00C75632" w:rsidRDefault="00D769E7" w:rsidP="00D769E7">
      <w:pPr>
        <w:tabs>
          <w:tab w:val="left" w:pos="1134"/>
        </w:tabs>
        <w:ind w:right="-1" w:firstLine="709"/>
        <w:jc w:val="both"/>
        <w:rPr>
          <w:rFonts w:eastAsia="SimSun"/>
          <w:sz w:val="22"/>
          <w:szCs w:val="22"/>
        </w:rPr>
      </w:pPr>
      <w:r w:rsidRPr="00C75632">
        <w:rPr>
          <w:rFonts w:eastAsia="SimSun"/>
          <w:sz w:val="22"/>
          <w:szCs w:val="22"/>
        </w:rPr>
        <w:t>9.9. К информации, подтверждающей добросовестность Поставщика, относится информация, содержащаяся в реестре контрактов, заключенных заказчиками в соответствии с Законом № 44-ФЗ, или в реестре договоров, заключенных заказчиками по результатам закупки в соответствии с Законом № 223-ФЗ, и подтверждающая исполнение Поставщиком в течение трех лет до даты подачи заявки на участие в закупке трех договоров (с учетом правопреемства), исполненных без применения к Поставщику неустоек (штрафов, пеней). При этом цена одного из таких договоров (контрактов) должна составлять не менее чем двадцать процентов начальной (максимальной) цены договора, указанной в извещении, документации о проведении конкурентной закупки.</w:t>
      </w:r>
    </w:p>
    <w:p w14:paraId="13B9C5FD" w14:textId="77777777" w:rsidR="00D769E7" w:rsidRPr="00C75632" w:rsidRDefault="00D769E7" w:rsidP="00D769E7">
      <w:pPr>
        <w:ind w:right="-1" w:firstLine="709"/>
        <w:jc w:val="both"/>
        <w:rPr>
          <w:sz w:val="22"/>
          <w:szCs w:val="22"/>
        </w:rPr>
      </w:pPr>
      <w:r w:rsidRPr="00C75632">
        <w:rPr>
          <w:sz w:val="22"/>
          <w:szCs w:val="22"/>
        </w:rPr>
        <w:t>9.10 В случае неисполнения или ненадлежащего исполнения</w:t>
      </w:r>
      <w:r w:rsidRPr="00C75632">
        <w:rPr>
          <w:i/>
          <w:iCs/>
          <w:sz w:val="22"/>
          <w:szCs w:val="22"/>
        </w:rPr>
        <w:t xml:space="preserve"> </w:t>
      </w:r>
      <w:r w:rsidRPr="00C75632">
        <w:rPr>
          <w:sz w:val="22"/>
          <w:szCs w:val="22"/>
        </w:rPr>
        <w:t>Поставщиком обязательств по договору обеспечение исполнения договора переходит Заказчику в размере неисполненных обязательств.</w:t>
      </w:r>
    </w:p>
    <w:p w14:paraId="58ED32E1" w14:textId="77777777" w:rsidR="00D769E7" w:rsidRPr="00C75632" w:rsidRDefault="00D769E7" w:rsidP="00D769E7">
      <w:pPr>
        <w:ind w:right="-1" w:firstLine="709"/>
        <w:jc w:val="both"/>
        <w:rPr>
          <w:bCs/>
          <w:sz w:val="22"/>
          <w:szCs w:val="22"/>
        </w:rPr>
      </w:pPr>
      <w:r w:rsidRPr="00C75632">
        <w:rPr>
          <w:bCs/>
          <w:sz w:val="22"/>
          <w:szCs w:val="22"/>
        </w:rPr>
        <w:t>9.11. При утрате предоставленным обеспечением обеспечительной функции Поставщик обязан заменить обеспечение исполнения договора в 30-дневный срок с момента утраты обеспечения обеспечительной функции</w:t>
      </w:r>
    </w:p>
    <w:p w14:paraId="1EC5D5E1" w14:textId="77777777" w:rsidR="00D769E7" w:rsidRPr="00C75632" w:rsidRDefault="00D769E7" w:rsidP="00D769E7">
      <w:pPr>
        <w:ind w:right="-1" w:firstLine="709"/>
        <w:jc w:val="both"/>
        <w:rPr>
          <w:bCs/>
          <w:sz w:val="22"/>
          <w:szCs w:val="22"/>
        </w:rPr>
      </w:pPr>
      <w:r w:rsidRPr="00C75632">
        <w:rPr>
          <w:bCs/>
          <w:sz w:val="22"/>
          <w:szCs w:val="22"/>
        </w:rPr>
        <w:t xml:space="preserve">9.12. </w:t>
      </w:r>
      <w:r w:rsidRPr="00C75632">
        <w:rPr>
          <w:sz w:val="22"/>
          <w:szCs w:val="22"/>
        </w:rPr>
        <w:t>Все затраты, связанные с заключением и оформлением договоров и иных документов по обеспечению исполнения настоящего Договора, несет Поставщик.</w:t>
      </w:r>
    </w:p>
    <w:p w14:paraId="26AAE10C" w14:textId="77777777" w:rsidR="00D769E7" w:rsidRPr="00C75632" w:rsidRDefault="00D769E7" w:rsidP="00D769E7"/>
    <w:p w14:paraId="048847B4" w14:textId="77777777" w:rsidR="00DB19BA" w:rsidRPr="00C75632" w:rsidRDefault="00DB19BA" w:rsidP="00956AAB">
      <w:pPr>
        <w:pStyle w:val="5"/>
        <w:spacing w:before="0"/>
        <w:ind w:right="57" w:firstLine="709"/>
        <w:jc w:val="center"/>
        <w:rPr>
          <w:rStyle w:val="1"/>
          <w:b/>
          <w:color w:val="000000"/>
          <w:sz w:val="22"/>
        </w:rPr>
      </w:pPr>
      <w:r w:rsidRPr="00C75632">
        <w:rPr>
          <w:rStyle w:val="1"/>
          <w:b/>
          <w:color w:val="000000"/>
          <w:sz w:val="22"/>
        </w:rPr>
        <w:t>10. Порядок урегулирования споров</w:t>
      </w:r>
    </w:p>
    <w:p w14:paraId="7B337CA9" w14:textId="77777777" w:rsidR="00DB19BA" w:rsidRDefault="00DB19BA" w:rsidP="00956AAB">
      <w:pPr>
        <w:pStyle w:val="5"/>
        <w:spacing w:before="0"/>
        <w:ind w:right="57" w:firstLine="709"/>
        <w:rPr>
          <w:rStyle w:val="1"/>
          <w:color w:val="000000"/>
          <w:sz w:val="22"/>
        </w:rPr>
      </w:pPr>
      <w:r w:rsidRPr="00C75632">
        <w:rPr>
          <w:rStyle w:val="1"/>
          <w:color w:val="000000"/>
          <w:sz w:val="22"/>
        </w:rPr>
        <w:t xml:space="preserve">10.1. Все споры по настоящему </w:t>
      </w:r>
      <w:r w:rsidR="002957EB" w:rsidRPr="00C75632">
        <w:rPr>
          <w:rStyle w:val="1"/>
          <w:color w:val="000000"/>
          <w:sz w:val="22"/>
        </w:rPr>
        <w:t>договору</w:t>
      </w:r>
      <w:r w:rsidRPr="00C75632">
        <w:rPr>
          <w:rStyle w:val="1"/>
          <w:color w:val="000000"/>
          <w:sz w:val="22"/>
        </w:rPr>
        <w:t xml:space="preserve"> разрешаются путем переговоров. В случае наличия разногласий относительно исполнения одной из сторон своих обязательств, другая сторона </w:t>
      </w:r>
      <w:proofErr w:type="gramStart"/>
      <w:r w:rsidRPr="00C75632">
        <w:rPr>
          <w:rStyle w:val="1"/>
          <w:color w:val="000000"/>
          <w:sz w:val="22"/>
        </w:rPr>
        <w:t>направляет  претензию</w:t>
      </w:r>
      <w:proofErr w:type="gramEnd"/>
      <w:r w:rsidRPr="00C75632">
        <w:rPr>
          <w:rStyle w:val="1"/>
          <w:color w:val="000000"/>
          <w:sz w:val="22"/>
        </w:rPr>
        <w:t xml:space="preserve"> (требование). Сторона, к которой </w:t>
      </w:r>
      <w:proofErr w:type="gramStart"/>
      <w:r w:rsidRPr="00C75632">
        <w:rPr>
          <w:rStyle w:val="1"/>
          <w:color w:val="000000"/>
          <w:sz w:val="22"/>
        </w:rPr>
        <w:t>адресована  претензия</w:t>
      </w:r>
      <w:proofErr w:type="gramEnd"/>
      <w:r w:rsidRPr="00C75632">
        <w:rPr>
          <w:rStyle w:val="1"/>
          <w:color w:val="000000"/>
          <w:sz w:val="22"/>
        </w:rPr>
        <w:t xml:space="preserve"> (требование), должна дать письменный ответ по существу претензии (требования) в срок не позднее 10 календарных дней с даты ее получения.</w:t>
      </w:r>
    </w:p>
    <w:p w14:paraId="0142490C" w14:textId="77777777" w:rsidR="00DB19BA" w:rsidRDefault="00DB19BA" w:rsidP="00956AAB">
      <w:pPr>
        <w:pStyle w:val="5"/>
        <w:spacing w:before="0"/>
        <w:ind w:right="57" w:firstLine="709"/>
        <w:rPr>
          <w:rStyle w:val="1"/>
          <w:b/>
          <w:color w:val="000000"/>
          <w:sz w:val="22"/>
        </w:rPr>
      </w:pPr>
      <w:r>
        <w:rPr>
          <w:rStyle w:val="1"/>
          <w:color w:val="000000"/>
          <w:sz w:val="22"/>
        </w:rPr>
        <w:t>10.</w:t>
      </w:r>
      <w:proofErr w:type="gramStart"/>
      <w:r>
        <w:rPr>
          <w:rStyle w:val="1"/>
          <w:color w:val="000000"/>
          <w:sz w:val="22"/>
        </w:rPr>
        <w:t>2.Спор</w:t>
      </w:r>
      <w:proofErr w:type="gramEnd"/>
      <w:r>
        <w:rPr>
          <w:rStyle w:val="1"/>
          <w:color w:val="000000"/>
          <w:sz w:val="22"/>
        </w:rPr>
        <w:t xml:space="preserve">, возникающий по настоящему </w:t>
      </w:r>
      <w:r w:rsidR="002957EB">
        <w:rPr>
          <w:rStyle w:val="1"/>
          <w:color w:val="000000"/>
          <w:sz w:val="22"/>
        </w:rPr>
        <w:t>договор</w:t>
      </w:r>
      <w:r>
        <w:rPr>
          <w:rStyle w:val="1"/>
          <w:color w:val="000000"/>
          <w:sz w:val="22"/>
        </w:rPr>
        <w:t>у, может быть передан на разрешение Арбитражного суда Республики Бурятия после принятия сторонами мер по досудебному урегулированию по истечении тридцати календарных дней со дня направления претензии (требования).</w:t>
      </w:r>
    </w:p>
    <w:p w14:paraId="66F90954" w14:textId="77777777" w:rsidR="00DB19BA" w:rsidRDefault="00DB19BA" w:rsidP="00956AAB">
      <w:pPr>
        <w:pStyle w:val="5"/>
        <w:spacing w:before="0"/>
        <w:ind w:right="57" w:firstLine="709"/>
        <w:jc w:val="center"/>
        <w:rPr>
          <w:rStyle w:val="1"/>
          <w:b/>
          <w:sz w:val="22"/>
        </w:rPr>
      </w:pPr>
      <w:r>
        <w:rPr>
          <w:rStyle w:val="1"/>
          <w:b/>
          <w:sz w:val="22"/>
        </w:rPr>
        <w:t xml:space="preserve">11. Срок действия </w:t>
      </w:r>
      <w:r w:rsidR="002957EB">
        <w:rPr>
          <w:rStyle w:val="1"/>
          <w:b/>
          <w:sz w:val="22"/>
        </w:rPr>
        <w:t>договор</w:t>
      </w:r>
      <w:r>
        <w:rPr>
          <w:rStyle w:val="1"/>
          <w:b/>
          <w:sz w:val="22"/>
        </w:rPr>
        <w:t xml:space="preserve">а, порядок расторжения </w:t>
      </w:r>
      <w:r w:rsidR="002957EB">
        <w:rPr>
          <w:rStyle w:val="1"/>
          <w:b/>
          <w:sz w:val="22"/>
        </w:rPr>
        <w:t>договор</w:t>
      </w:r>
      <w:r>
        <w:rPr>
          <w:rStyle w:val="1"/>
          <w:b/>
          <w:sz w:val="22"/>
        </w:rPr>
        <w:t>а</w:t>
      </w:r>
    </w:p>
    <w:p w14:paraId="7AE7CFA7" w14:textId="606E5D38" w:rsidR="00DB19BA" w:rsidRDefault="00DB19BA" w:rsidP="00956AAB">
      <w:pPr>
        <w:pStyle w:val="5"/>
        <w:spacing w:before="0"/>
        <w:ind w:right="57" w:firstLine="709"/>
        <w:rPr>
          <w:rStyle w:val="1"/>
          <w:sz w:val="22"/>
        </w:rPr>
      </w:pPr>
      <w:r>
        <w:rPr>
          <w:rStyle w:val="1"/>
          <w:sz w:val="22"/>
        </w:rPr>
        <w:t xml:space="preserve">11.1. Настоящий </w:t>
      </w:r>
      <w:r w:rsidR="002957EB">
        <w:rPr>
          <w:rStyle w:val="1"/>
          <w:sz w:val="22"/>
        </w:rPr>
        <w:t>договор</w:t>
      </w:r>
      <w:r>
        <w:rPr>
          <w:rStyle w:val="1"/>
          <w:sz w:val="22"/>
        </w:rPr>
        <w:t xml:space="preserve"> вступает в силу с</w:t>
      </w:r>
      <w:r w:rsidR="00522F4C">
        <w:rPr>
          <w:rStyle w:val="1"/>
          <w:sz w:val="22"/>
        </w:rPr>
        <w:t xml:space="preserve"> </w:t>
      </w:r>
      <w:r w:rsidR="00F50C5B">
        <w:rPr>
          <w:rStyle w:val="1"/>
          <w:sz w:val="22"/>
        </w:rPr>
        <w:t>даты подписания</w:t>
      </w:r>
      <w:r>
        <w:rPr>
          <w:rStyle w:val="1"/>
          <w:sz w:val="22"/>
        </w:rPr>
        <w:t xml:space="preserve"> и действует до </w:t>
      </w:r>
      <w:r w:rsidR="00184DF4">
        <w:rPr>
          <w:rStyle w:val="1"/>
          <w:sz w:val="22"/>
        </w:rPr>
        <w:t>15</w:t>
      </w:r>
      <w:r>
        <w:rPr>
          <w:rStyle w:val="1"/>
          <w:sz w:val="22"/>
        </w:rPr>
        <w:t xml:space="preserve"> </w:t>
      </w:r>
      <w:r w:rsidR="00184DF4">
        <w:rPr>
          <w:rStyle w:val="1"/>
          <w:sz w:val="22"/>
        </w:rPr>
        <w:t>мая</w:t>
      </w:r>
      <w:r>
        <w:rPr>
          <w:rStyle w:val="1"/>
          <w:sz w:val="22"/>
        </w:rPr>
        <w:t xml:space="preserve"> 202</w:t>
      </w:r>
      <w:r w:rsidR="00F50C5B">
        <w:rPr>
          <w:rStyle w:val="1"/>
          <w:sz w:val="22"/>
        </w:rPr>
        <w:t>5</w:t>
      </w:r>
      <w:r>
        <w:rPr>
          <w:rStyle w:val="1"/>
          <w:sz w:val="22"/>
        </w:rPr>
        <w:t xml:space="preserve">г. </w:t>
      </w:r>
    </w:p>
    <w:p w14:paraId="2A1633CE" w14:textId="77777777" w:rsidR="00DB19BA" w:rsidRDefault="00DB19BA" w:rsidP="00956AAB">
      <w:pPr>
        <w:pStyle w:val="5"/>
        <w:spacing w:before="0"/>
        <w:ind w:right="57" w:firstLine="709"/>
        <w:rPr>
          <w:rStyle w:val="1"/>
          <w:color w:val="000000"/>
          <w:sz w:val="22"/>
          <w:shd w:val="clear" w:color="auto" w:fill="FFFF00"/>
        </w:rPr>
      </w:pPr>
      <w:r>
        <w:rPr>
          <w:rStyle w:val="1"/>
          <w:color w:val="000000"/>
          <w:sz w:val="22"/>
        </w:rPr>
        <w:t xml:space="preserve">11.2. Расторжение </w:t>
      </w:r>
      <w:r w:rsidR="002957EB">
        <w:rPr>
          <w:rStyle w:val="1"/>
          <w:color w:val="000000"/>
          <w:sz w:val="22"/>
        </w:rPr>
        <w:t>договор</w:t>
      </w:r>
      <w:r>
        <w:rPr>
          <w:rStyle w:val="1"/>
          <w:color w:val="000000"/>
          <w:sz w:val="22"/>
        </w:rPr>
        <w:t xml:space="preserve">а допускается по соглашению сторон, по решению суда, в случае одностороннего отказа стороны </w:t>
      </w:r>
      <w:r w:rsidR="002957EB">
        <w:rPr>
          <w:rStyle w:val="1"/>
          <w:color w:val="000000"/>
          <w:sz w:val="22"/>
        </w:rPr>
        <w:t>договор</w:t>
      </w:r>
      <w:r>
        <w:rPr>
          <w:rStyle w:val="1"/>
          <w:color w:val="000000"/>
          <w:sz w:val="22"/>
        </w:rPr>
        <w:t xml:space="preserve">а от исполнения </w:t>
      </w:r>
      <w:r w:rsidR="002957EB">
        <w:rPr>
          <w:rStyle w:val="1"/>
          <w:color w:val="000000"/>
          <w:sz w:val="22"/>
        </w:rPr>
        <w:t>договор</w:t>
      </w:r>
      <w:r>
        <w:rPr>
          <w:rStyle w:val="1"/>
          <w:color w:val="000000"/>
          <w:sz w:val="22"/>
        </w:rPr>
        <w:t>а в соответствии с гражданским законодательством.</w:t>
      </w:r>
    </w:p>
    <w:p w14:paraId="30CE1C4F" w14:textId="77777777" w:rsidR="00DB19BA" w:rsidRDefault="00DB19BA" w:rsidP="00956AAB">
      <w:pPr>
        <w:pStyle w:val="5"/>
        <w:spacing w:before="0"/>
        <w:ind w:right="57" w:firstLine="709"/>
        <w:rPr>
          <w:rStyle w:val="1"/>
          <w:sz w:val="22"/>
        </w:rPr>
      </w:pPr>
      <w:r>
        <w:rPr>
          <w:rStyle w:val="1"/>
          <w:sz w:val="22"/>
        </w:rPr>
        <w:t xml:space="preserve">Заказчик вправе принять решение об одностороннем отказе от исполнения </w:t>
      </w:r>
      <w:r w:rsidR="002957EB">
        <w:rPr>
          <w:rStyle w:val="1"/>
          <w:sz w:val="22"/>
        </w:rPr>
        <w:t>договор</w:t>
      </w:r>
      <w:r>
        <w:rPr>
          <w:rStyle w:val="1"/>
          <w:sz w:val="22"/>
        </w:rPr>
        <w:t>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6E20DE8F" w14:textId="77777777" w:rsidR="00DB19BA" w:rsidRDefault="00DB19BA" w:rsidP="00956AAB">
      <w:pPr>
        <w:pStyle w:val="5"/>
        <w:spacing w:before="0"/>
        <w:ind w:right="57" w:firstLine="709"/>
        <w:rPr>
          <w:rStyle w:val="1"/>
          <w:sz w:val="22"/>
        </w:rPr>
      </w:pPr>
      <w:r>
        <w:rPr>
          <w:rStyle w:val="1"/>
          <w:sz w:val="22"/>
        </w:rPr>
        <w:t xml:space="preserve"> - отказ поставщика передать заказчику товар (</w:t>
      </w:r>
      <w:hyperlink r:id="rId6" w:anchor="dst100048" w:history="1">
        <w:r>
          <w:rPr>
            <w:rStyle w:val="1"/>
            <w:sz w:val="22"/>
          </w:rPr>
          <w:t>пункт 1 статьи 463</w:t>
        </w:r>
      </w:hyperlink>
      <w:r>
        <w:rPr>
          <w:rStyle w:val="1"/>
          <w:sz w:val="22"/>
        </w:rPr>
        <w:t xml:space="preserve">, </w:t>
      </w:r>
      <w:hyperlink r:id="rId7" w:anchor="dst100052" w:history="1">
        <w:r>
          <w:rPr>
            <w:rStyle w:val="1"/>
            <w:sz w:val="22"/>
          </w:rPr>
          <w:t>абзац второй статьи 464</w:t>
        </w:r>
      </w:hyperlink>
      <w:r>
        <w:rPr>
          <w:rStyle w:val="1"/>
          <w:sz w:val="22"/>
        </w:rPr>
        <w:t xml:space="preserve"> ГК РФ);</w:t>
      </w:r>
    </w:p>
    <w:p w14:paraId="7E07084F" w14:textId="77777777" w:rsidR="00DB19BA" w:rsidRDefault="00DB19BA" w:rsidP="00956AAB">
      <w:pPr>
        <w:pStyle w:val="5"/>
        <w:spacing w:before="0"/>
        <w:ind w:right="57" w:firstLine="709"/>
        <w:rPr>
          <w:rStyle w:val="1"/>
          <w:color w:val="000000"/>
          <w:sz w:val="22"/>
        </w:rPr>
      </w:pPr>
      <w:r>
        <w:rPr>
          <w:rStyle w:val="1"/>
          <w:color w:val="000000"/>
          <w:sz w:val="22"/>
        </w:rPr>
        <w:t>- неоднократного нарушения сроков поставки товаров (пункт 2 статьи 523 ГК РФ).</w:t>
      </w:r>
    </w:p>
    <w:p w14:paraId="6ED6C258" w14:textId="77777777" w:rsidR="00DB19BA" w:rsidRDefault="00DB19BA" w:rsidP="00956AAB">
      <w:pPr>
        <w:pStyle w:val="5"/>
        <w:spacing w:before="0"/>
        <w:ind w:right="57" w:firstLine="709"/>
        <w:rPr>
          <w:rStyle w:val="1"/>
          <w:color w:val="000000"/>
          <w:sz w:val="22"/>
        </w:rPr>
      </w:pPr>
      <w:r>
        <w:rPr>
          <w:rStyle w:val="1"/>
          <w:color w:val="000000"/>
          <w:sz w:val="22"/>
        </w:rPr>
        <w:t xml:space="preserve">11.3. При расторжении </w:t>
      </w:r>
      <w:r w:rsidR="00807CCB">
        <w:rPr>
          <w:rStyle w:val="1"/>
          <w:color w:val="000000"/>
          <w:sz w:val="22"/>
        </w:rPr>
        <w:t>договор</w:t>
      </w:r>
      <w:r>
        <w:rPr>
          <w:rStyle w:val="1"/>
          <w:color w:val="000000"/>
          <w:sz w:val="22"/>
        </w:rPr>
        <w:t xml:space="preserve">а в связи с односторонним отказом стороны </w:t>
      </w:r>
      <w:r w:rsidR="00807CCB">
        <w:rPr>
          <w:rStyle w:val="1"/>
          <w:color w:val="000000"/>
          <w:sz w:val="22"/>
        </w:rPr>
        <w:t>договор</w:t>
      </w:r>
      <w:r>
        <w:rPr>
          <w:rStyle w:val="1"/>
          <w:color w:val="000000"/>
          <w:sz w:val="22"/>
        </w:rPr>
        <w:t xml:space="preserve">а от исполнения </w:t>
      </w:r>
      <w:r w:rsidR="00807CCB">
        <w:rPr>
          <w:rStyle w:val="1"/>
          <w:color w:val="000000"/>
          <w:sz w:val="22"/>
        </w:rPr>
        <w:t>договор</w:t>
      </w:r>
      <w:r>
        <w:rPr>
          <w:rStyle w:val="1"/>
          <w:color w:val="000000"/>
          <w:sz w:val="22"/>
        </w:rPr>
        <w:t xml:space="preserve">а другая сторона </w:t>
      </w:r>
      <w:r w:rsidR="00807CCB">
        <w:rPr>
          <w:rStyle w:val="1"/>
          <w:color w:val="000000"/>
          <w:sz w:val="22"/>
        </w:rPr>
        <w:t>договор</w:t>
      </w:r>
      <w:r>
        <w:rPr>
          <w:rStyle w:val="1"/>
          <w:color w:val="000000"/>
          <w:sz w:val="22"/>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807CCB">
        <w:rPr>
          <w:rStyle w:val="1"/>
          <w:color w:val="000000"/>
          <w:sz w:val="22"/>
        </w:rPr>
        <w:t>договор</w:t>
      </w:r>
      <w:r>
        <w:rPr>
          <w:rStyle w:val="1"/>
          <w:color w:val="000000"/>
          <w:sz w:val="22"/>
        </w:rPr>
        <w:t>а.</w:t>
      </w:r>
    </w:p>
    <w:p w14:paraId="3FEAAFB7" w14:textId="77777777" w:rsidR="00DB19BA" w:rsidRDefault="00DB19BA" w:rsidP="00956AAB">
      <w:pPr>
        <w:pStyle w:val="5"/>
        <w:spacing w:before="0"/>
        <w:ind w:right="57" w:firstLine="709"/>
        <w:jc w:val="center"/>
        <w:rPr>
          <w:rStyle w:val="1"/>
          <w:b/>
          <w:color w:val="000000"/>
          <w:sz w:val="22"/>
        </w:rPr>
      </w:pPr>
      <w:r>
        <w:rPr>
          <w:rStyle w:val="1"/>
          <w:b/>
          <w:color w:val="000000"/>
          <w:sz w:val="22"/>
        </w:rPr>
        <w:t>12. Прочие условия</w:t>
      </w:r>
    </w:p>
    <w:p w14:paraId="2963E22A" w14:textId="77777777" w:rsidR="00DB19BA" w:rsidRDefault="00D674E9" w:rsidP="00956AAB">
      <w:pPr>
        <w:pStyle w:val="5"/>
        <w:spacing w:before="0"/>
        <w:ind w:right="57" w:firstLine="709"/>
        <w:rPr>
          <w:rStyle w:val="1"/>
          <w:color w:val="000000"/>
          <w:sz w:val="22"/>
        </w:rPr>
      </w:pPr>
      <w:r>
        <w:rPr>
          <w:rStyle w:val="1"/>
          <w:color w:val="000000"/>
          <w:sz w:val="22"/>
        </w:rPr>
        <w:t>12</w:t>
      </w:r>
      <w:r w:rsidR="00DB19BA">
        <w:rPr>
          <w:rStyle w:val="1"/>
          <w:color w:val="000000"/>
          <w:sz w:val="22"/>
        </w:rPr>
        <w:t xml:space="preserve">.1. При исполнении </w:t>
      </w:r>
      <w:r w:rsidR="00807CCB">
        <w:rPr>
          <w:rStyle w:val="1"/>
          <w:color w:val="000000"/>
          <w:sz w:val="22"/>
        </w:rPr>
        <w:t>договор</w:t>
      </w:r>
      <w:r w:rsidR="00DB19BA">
        <w:rPr>
          <w:rStyle w:val="1"/>
          <w:color w:val="000000"/>
          <w:sz w:val="22"/>
        </w:rPr>
        <w:t xml:space="preserve">а не допускается перемена Поставщика, за исключением случая, если новый Поставщик является правопреемником Поставщика по такому </w:t>
      </w:r>
      <w:r w:rsidR="00807CCB">
        <w:rPr>
          <w:rStyle w:val="1"/>
          <w:color w:val="000000"/>
          <w:sz w:val="22"/>
        </w:rPr>
        <w:t>договор</w:t>
      </w:r>
      <w:r w:rsidR="00DB19BA">
        <w:rPr>
          <w:rStyle w:val="1"/>
          <w:color w:val="000000"/>
          <w:sz w:val="22"/>
        </w:rPr>
        <w:t xml:space="preserve">у вследствие реорганизации юридического лица в форме преобразования, слияния или </w:t>
      </w:r>
      <w:r w:rsidR="00DB19BA">
        <w:rPr>
          <w:rStyle w:val="1"/>
          <w:color w:val="000000"/>
          <w:sz w:val="22"/>
        </w:rPr>
        <w:lastRenderedPageBreak/>
        <w:t>присоединения.</w:t>
      </w:r>
    </w:p>
    <w:p w14:paraId="77E82133" w14:textId="77777777" w:rsidR="00DB19BA" w:rsidRDefault="00DB19BA" w:rsidP="00956AAB">
      <w:pPr>
        <w:pStyle w:val="5"/>
        <w:spacing w:before="0"/>
        <w:ind w:right="57" w:firstLine="709"/>
        <w:rPr>
          <w:rStyle w:val="1"/>
          <w:color w:val="000000"/>
          <w:sz w:val="22"/>
        </w:rPr>
      </w:pPr>
      <w:r>
        <w:rPr>
          <w:rStyle w:val="1"/>
          <w:color w:val="000000"/>
          <w:sz w:val="22"/>
        </w:rPr>
        <w:t xml:space="preserve">12.2. В случае перемены Заказчика права и обязанности Заказчика, предусмотренные </w:t>
      </w:r>
      <w:r w:rsidR="00807CCB">
        <w:rPr>
          <w:rStyle w:val="1"/>
          <w:color w:val="000000"/>
          <w:sz w:val="22"/>
        </w:rPr>
        <w:t>договор</w:t>
      </w:r>
      <w:r>
        <w:rPr>
          <w:rStyle w:val="1"/>
          <w:color w:val="000000"/>
          <w:sz w:val="22"/>
        </w:rPr>
        <w:t>ом, переходят к новому Заказчику.</w:t>
      </w:r>
    </w:p>
    <w:p w14:paraId="1F4E875B" w14:textId="77777777" w:rsidR="00DB19BA" w:rsidRDefault="00E106E6" w:rsidP="00956AAB">
      <w:pPr>
        <w:pStyle w:val="5"/>
        <w:spacing w:before="0"/>
        <w:ind w:right="57" w:firstLine="709"/>
        <w:rPr>
          <w:rStyle w:val="1"/>
          <w:color w:val="000000"/>
          <w:sz w:val="22"/>
        </w:rPr>
      </w:pPr>
      <w:r>
        <w:rPr>
          <w:rStyle w:val="1"/>
          <w:color w:val="000000"/>
          <w:sz w:val="22"/>
        </w:rPr>
        <w:t>12.3</w:t>
      </w:r>
      <w:r w:rsidR="00DB19BA">
        <w:rPr>
          <w:rStyle w:val="1"/>
          <w:color w:val="000000"/>
          <w:sz w:val="22"/>
        </w:rPr>
        <w:t xml:space="preserve">. Любое уведомление, которое одна сторона направляет другой стороне в соответствии с </w:t>
      </w:r>
      <w:r w:rsidR="00807CCB">
        <w:rPr>
          <w:rStyle w:val="1"/>
          <w:color w:val="000000"/>
          <w:sz w:val="22"/>
        </w:rPr>
        <w:t>договоро</w:t>
      </w:r>
      <w:r w:rsidR="00DB19BA">
        <w:rPr>
          <w:rStyle w:val="1"/>
          <w:color w:val="000000"/>
          <w:sz w:val="22"/>
        </w:rPr>
        <w:t>м, направляется в письменной форме почтой, или факсимильной связью с последующим представлением оригинала, или по электронной почте (</w:t>
      </w:r>
      <w:r w:rsidR="00DB19BA">
        <w:rPr>
          <w:rStyle w:val="1"/>
          <w:color w:val="000000"/>
          <w:sz w:val="22"/>
          <w:lang w:val="en-US"/>
        </w:rPr>
        <w:t>e</w:t>
      </w:r>
      <w:r w:rsidR="00DB19BA" w:rsidRPr="009F7CDD">
        <w:rPr>
          <w:rStyle w:val="1"/>
          <w:color w:val="000000"/>
          <w:sz w:val="22"/>
        </w:rPr>
        <w:t>-</w:t>
      </w:r>
      <w:r w:rsidR="00DB19BA">
        <w:rPr>
          <w:rStyle w:val="1"/>
          <w:color w:val="000000"/>
          <w:sz w:val="22"/>
          <w:lang w:val="en-US"/>
        </w:rPr>
        <w:t>mail</w:t>
      </w:r>
      <w:r w:rsidR="00DB19BA" w:rsidRPr="009F7CDD">
        <w:rPr>
          <w:rStyle w:val="1"/>
          <w:color w:val="000000"/>
          <w:sz w:val="22"/>
        </w:rPr>
        <w:t>)</w:t>
      </w:r>
      <w:r w:rsidR="00DB19BA">
        <w:rPr>
          <w:rStyle w:val="1"/>
          <w:color w:val="000000"/>
          <w:sz w:val="22"/>
        </w:rPr>
        <w:t>. Уведомление вступает в силу в день его получения лицом, которому оно адресовано, если иное не установлено законом.</w:t>
      </w:r>
    </w:p>
    <w:p w14:paraId="22AB8235" w14:textId="77777777" w:rsidR="00DB19BA" w:rsidRDefault="00E106E6" w:rsidP="00956AAB">
      <w:pPr>
        <w:pStyle w:val="5"/>
        <w:spacing w:before="0"/>
        <w:ind w:right="57" w:firstLine="709"/>
        <w:rPr>
          <w:rStyle w:val="1"/>
          <w:color w:val="000000"/>
          <w:sz w:val="22"/>
        </w:rPr>
      </w:pPr>
      <w:r>
        <w:rPr>
          <w:rStyle w:val="1"/>
          <w:color w:val="000000"/>
          <w:sz w:val="22"/>
        </w:rPr>
        <w:t>12.4</w:t>
      </w:r>
      <w:r w:rsidR="00DB19BA">
        <w:rPr>
          <w:rStyle w:val="1"/>
          <w:color w:val="000000"/>
          <w:sz w:val="22"/>
        </w:rPr>
        <w:t xml:space="preserve">. Во всем, что не предусмотрено настоящим </w:t>
      </w:r>
      <w:r w:rsidR="00807CCB">
        <w:rPr>
          <w:rStyle w:val="1"/>
          <w:color w:val="000000"/>
          <w:sz w:val="22"/>
        </w:rPr>
        <w:t>договоро</w:t>
      </w:r>
      <w:r w:rsidR="00DB19BA">
        <w:rPr>
          <w:rStyle w:val="1"/>
          <w:color w:val="000000"/>
          <w:sz w:val="22"/>
        </w:rPr>
        <w:t>м, стороны руководствуются действующим законодательством РФ.</w:t>
      </w:r>
    </w:p>
    <w:p w14:paraId="28AEDE0F" w14:textId="77777777" w:rsidR="00D769E7" w:rsidRDefault="00D769E7" w:rsidP="00956AAB">
      <w:pPr>
        <w:pStyle w:val="5"/>
        <w:spacing w:before="0"/>
        <w:ind w:right="57" w:firstLine="709"/>
        <w:rPr>
          <w:rStyle w:val="1"/>
          <w:color w:val="000000"/>
          <w:sz w:val="22"/>
        </w:rPr>
      </w:pPr>
    </w:p>
    <w:p w14:paraId="57899EC5" w14:textId="77777777" w:rsidR="00DB19BA" w:rsidRDefault="00216D8A" w:rsidP="00956AAB">
      <w:pPr>
        <w:pStyle w:val="20"/>
        <w:ind w:right="57" w:firstLine="709"/>
        <w:rPr>
          <w:rStyle w:val="1"/>
          <w:rFonts w:ascii="Times New Roman" w:eastAsia="Times New Roman" w:hAnsi="Times New Roman"/>
          <w:color w:val="000000"/>
          <w:sz w:val="22"/>
        </w:rPr>
      </w:pPr>
      <w:r>
        <w:rPr>
          <w:rStyle w:val="1"/>
          <w:rFonts w:ascii="Times New Roman" w:eastAsia="Times New Roman" w:hAnsi="Times New Roman"/>
          <w:color w:val="000000"/>
          <w:sz w:val="22"/>
        </w:rPr>
        <w:t>13</w:t>
      </w:r>
      <w:r w:rsidR="00DB19BA">
        <w:rPr>
          <w:rStyle w:val="1"/>
          <w:rFonts w:ascii="Times New Roman" w:eastAsia="Times New Roman" w:hAnsi="Times New Roman"/>
          <w:color w:val="000000"/>
          <w:sz w:val="22"/>
        </w:rPr>
        <w:t>. Юридические адреса, реквизиты и подписи сторон</w:t>
      </w:r>
    </w:p>
    <w:p w14:paraId="559CC3AE" w14:textId="77777777" w:rsidR="00DB19BA" w:rsidRDefault="00DB19BA" w:rsidP="00956AAB">
      <w:pPr>
        <w:pStyle w:val="20"/>
        <w:ind w:right="57" w:firstLine="709"/>
        <w:rPr>
          <w:rStyle w:val="1"/>
          <w:rFonts w:ascii="Times New Roman" w:eastAsia="Times New Roman" w:hAnsi="Times New Roman"/>
          <w:color w:val="000000"/>
          <w:sz w:val="22"/>
        </w:rPr>
      </w:pPr>
    </w:p>
    <w:tbl>
      <w:tblPr>
        <w:tblW w:w="9068" w:type="dxa"/>
        <w:tblInd w:w="288" w:type="dxa"/>
        <w:tblLayout w:type="fixed"/>
        <w:tblCellMar>
          <w:left w:w="0" w:type="dxa"/>
          <w:right w:w="0" w:type="dxa"/>
        </w:tblCellMar>
        <w:tblLook w:val="0000" w:firstRow="0" w:lastRow="0" w:firstColumn="0" w:lastColumn="0" w:noHBand="0" w:noVBand="0"/>
      </w:tblPr>
      <w:tblGrid>
        <w:gridCol w:w="4532"/>
        <w:gridCol w:w="4536"/>
      </w:tblGrid>
      <w:tr w:rsidR="00DB19BA" w14:paraId="4553221E" w14:textId="77777777" w:rsidTr="00D769E7">
        <w:trPr>
          <w:trHeight w:val="345"/>
        </w:trPr>
        <w:tc>
          <w:tcPr>
            <w:tcW w:w="4532" w:type="dxa"/>
            <w:shd w:val="clear" w:color="auto" w:fill="auto"/>
          </w:tcPr>
          <w:p w14:paraId="7A0BDB6D" w14:textId="77777777" w:rsidR="00DB19BA" w:rsidRPr="00317F1D" w:rsidRDefault="00DB19BA" w:rsidP="00E106E6">
            <w:pPr>
              <w:pStyle w:val="5"/>
              <w:spacing w:before="0"/>
              <w:ind w:right="57" w:hanging="4"/>
              <w:rPr>
                <w:rStyle w:val="1"/>
                <w:color w:val="000000"/>
                <w:sz w:val="22"/>
              </w:rPr>
            </w:pPr>
            <w:r w:rsidRPr="00317F1D">
              <w:rPr>
                <w:rStyle w:val="1"/>
                <w:color w:val="000000"/>
                <w:sz w:val="22"/>
              </w:rPr>
              <w:t>Заказчик</w:t>
            </w:r>
          </w:p>
        </w:tc>
        <w:tc>
          <w:tcPr>
            <w:tcW w:w="4536" w:type="dxa"/>
            <w:shd w:val="clear" w:color="auto" w:fill="auto"/>
          </w:tcPr>
          <w:p w14:paraId="33EDD00C" w14:textId="77777777" w:rsidR="00DB19BA" w:rsidRPr="00317F1D" w:rsidRDefault="00DB19BA" w:rsidP="00956AAB">
            <w:pPr>
              <w:pStyle w:val="5"/>
              <w:spacing w:before="0"/>
              <w:ind w:right="57" w:firstLine="709"/>
              <w:jc w:val="center"/>
              <w:rPr>
                <w:rStyle w:val="1"/>
                <w:color w:val="000000"/>
                <w:sz w:val="22"/>
              </w:rPr>
            </w:pPr>
            <w:r w:rsidRPr="00317F1D">
              <w:rPr>
                <w:rStyle w:val="1"/>
                <w:color w:val="000000"/>
                <w:sz w:val="22"/>
              </w:rPr>
              <w:t>Поставщик</w:t>
            </w:r>
          </w:p>
        </w:tc>
      </w:tr>
      <w:tr w:rsidR="00DB19BA" w:rsidRPr="00EF6CFC" w14:paraId="0261E3FC" w14:textId="77777777" w:rsidTr="00D769E7">
        <w:trPr>
          <w:trHeight w:val="1792"/>
        </w:trPr>
        <w:tc>
          <w:tcPr>
            <w:tcW w:w="4532" w:type="dxa"/>
            <w:shd w:val="clear" w:color="auto" w:fill="auto"/>
          </w:tcPr>
          <w:p w14:paraId="2150B6DC" w14:textId="77777777" w:rsidR="00DB19BA" w:rsidRPr="00EF6CFC" w:rsidRDefault="00DB19BA" w:rsidP="00E106E6">
            <w:pPr>
              <w:pStyle w:val="5"/>
              <w:spacing w:before="0"/>
              <w:ind w:right="57"/>
              <w:rPr>
                <w:rStyle w:val="1"/>
                <w:color w:val="000000"/>
                <w:sz w:val="22"/>
              </w:rPr>
            </w:pPr>
            <w:r w:rsidRPr="00EF6CFC">
              <w:rPr>
                <w:rStyle w:val="1"/>
                <w:color w:val="000000"/>
                <w:sz w:val="22"/>
              </w:rPr>
              <w:t>МУП ЖКХ «Коммунальщик».</w:t>
            </w:r>
          </w:p>
          <w:p w14:paraId="3083E738" w14:textId="77777777" w:rsidR="00DB19BA" w:rsidRPr="00EF6CFC" w:rsidRDefault="00DB19BA" w:rsidP="00E106E6">
            <w:pPr>
              <w:pStyle w:val="5"/>
              <w:spacing w:before="0"/>
              <w:ind w:right="57" w:hanging="4"/>
              <w:rPr>
                <w:rStyle w:val="1"/>
                <w:color w:val="000000"/>
                <w:sz w:val="22"/>
              </w:rPr>
            </w:pPr>
            <w:r w:rsidRPr="00EF6CFC">
              <w:rPr>
                <w:rStyle w:val="1"/>
                <w:color w:val="000000"/>
                <w:sz w:val="22"/>
              </w:rPr>
              <w:t xml:space="preserve">671110, Бурятия </w:t>
            </w:r>
            <w:proofErr w:type="spellStart"/>
            <w:r w:rsidRPr="00EF6CFC">
              <w:rPr>
                <w:rStyle w:val="1"/>
                <w:color w:val="000000"/>
                <w:sz w:val="22"/>
              </w:rPr>
              <w:t>респ</w:t>
            </w:r>
            <w:proofErr w:type="spellEnd"/>
            <w:r w:rsidRPr="00EF6CFC">
              <w:rPr>
                <w:rStyle w:val="1"/>
                <w:color w:val="000000"/>
                <w:sz w:val="22"/>
              </w:rPr>
              <w:t>., Тарбагатайский район, с. Тарбагатай, ул. Рокоссовского, д. 14</w:t>
            </w:r>
          </w:p>
          <w:p w14:paraId="4F4A2C41" w14:textId="77777777" w:rsidR="00DB19BA" w:rsidRPr="00EF6CFC" w:rsidRDefault="00DB19BA" w:rsidP="00E106E6">
            <w:pPr>
              <w:pStyle w:val="5"/>
              <w:spacing w:before="0"/>
              <w:ind w:right="57" w:hanging="4"/>
              <w:rPr>
                <w:rStyle w:val="1"/>
                <w:color w:val="000000"/>
                <w:sz w:val="22"/>
              </w:rPr>
            </w:pPr>
            <w:r w:rsidRPr="00EF6CFC">
              <w:rPr>
                <w:rStyle w:val="1"/>
                <w:color w:val="000000"/>
                <w:sz w:val="22"/>
              </w:rPr>
              <w:t>ИНН 0319003239 КПП 031901001</w:t>
            </w:r>
          </w:p>
          <w:p w14:paraId="6B909C71" w14:textId="77777777" w:rsidR="00DB19BA" w:rsidRPr="00EF6CFC" w:rsidRDefault="00DB19BA" w:rsidP="00E106E6">
            <w:pPr>
              <w:pStyle w:val="5"/>
              <w:spacing w:before="0"/>
              <w:ind w:right="57" w:hanging="4"/>
              <w:rPr>
                <w:rStyle w:val="1"/>
                <w:color w:val="000000"/>
                <w:sz w:val="22"/>
              </w:rPr>
            </w:pPr>
            <w:r w:rsidRPr="00EF6CFC">
              <w:rPr>
                <w:rStyle w:val="1"/>
                <w:color w:val="000000"/>
                <w:sz w:val="22"/>
              </w:rPr>
              <w:t>БИК:048142727</w:t>
            </w:r>
          </w:p>
          <w:p w14:paraId="25CE8B4C" w14:textId="77777777" w:rsidR="00DB19BA" w:rsidRPr="00EF6CFC" w:rsidRDefault="00DB19BA" w:rsidP="00E106E6">
            <w:pPr>
              <w:pStyle w:val="5"/>
              <w:spacing w:before="0"/>
              <w:ind w:right="57" w:hanging="4"/>
              <w:rPr>
                <w:rStyle w:val="1"/>
                <w:color w:val="000000"/>
                <w:sz w:val="22"/>
              </w:rPr>
            </w:pPr>
            <w:r w:rsidRPr="00EF6CFC">
              <w:rPr>
                <w:rStyle w:val="1"/>
                <w:color w:val="000000"/>
                <w:sz w:val="22"/>
              </w:rPr>
              <w:t xml:space="preserve"> Р/С: 40702810359000001293</w:t>
            </w:r>
          </w:p>
          <w:p w14:paraId="7FC299FA" w14:textId="77777777" w:rsidR="00DB19BA" w:rsidRPr="00E106E6" w:rsidRDefault="00DB19BA" w:rsidP="00E106E6">
            <w:pPr>
              <w:pStyle w:val="5"/>
              <w:spacing w:before="0"/>
              <w:ind w:right="57" w:hanging="4"/>
              <w:rPr>
                <w:rStyle w:val="1"/>
                <w:color w:val="000000"/>
                <w:sz w:val="22"/>
              </w:rPr>
            </w:pPr>
            <w:r w:rsidRPr="00EF6CFC">
              <w:rPr>
                <w:rStyle w:val="1"/>
                <w:color w:val="000000"/>
                <w:sz w:val="22"/>
              </w:rPr>
              <w:t xml:space="preserve"> </w:t>
            </w:r>
            <w:r w:rsidRPr="00E106E6">
              <w:rPr>
                <w:rStyle w:val="1"/>
                <w:color w:val="000000"/>
                <w:sz w:val="22"/>
              </w:rPr>
              <w:t>Кор/с: 30101810400000000727</w:t>
            </w:r>
          </w:p>
          <w:p w14:paraId="679A14F0" w14:textId="77777777" w:rsidR="00DB19BA" w:rsidRDefault="004653D6" w:rsidP="00E106E6">
            <w:pPr>
              <w:pStyle w:val="5"/>
              <w:spacing w:before="0"/>
              <w:ind w:right="57" w:hanging="4"/>
              <w:rPr>
                <w:rStyle w:val="1"/>
                <w:color w:val="000000"/>
                <w:sz w:val="22"/>
              </w:rPr>
            </w:pPr>
            <w:r>
              <w:rPr>
                <w:rStyle w:val="1"/>
                <w:color w:val="000000"/>
                <w:sz w:val="22"/>
              </w:rPr>
              <w:t>Бурятское РФ АО «Россельхозбанк»</w:t>
            </w:r>
          </w:p>
          <w:p w14:paraId="1D22249D" w14:textId="77777777" w:rsidR="004653D6" w:rsidRPr="00EF6CFC" w:rsidRDefault="004653D6" w:rsidP="00E106E6">
            <w:pPr>
              <w:pStyle w:val="5"/>
              <w:spacing w:before="0"/>
              <w:ind w:right="57" w:hanging="4"/>
              <w:rPr>
                <w:rStyle w:val="1"/>
                <w:color w:val="000000"/>
                <w:sz w:val="22"/>
              </w:rPr>
            </w:pPr>
            <w:proofErr w:type="spellStart"/>
            <w:r>
              <w:rPr>
                <w:rStyle w:val="1"/>
                <w:color w:val="000000"/>
                <w:sz w:val="22"/>
              </w:rPr>
              <w:t>г.Улан</w:t>
            </w:r>
            <w:proofErr w:type="spellEnd"/>
            <w:r>
              <w:rPr>
                <w:rStyle w:val="1"/>
                <w:color w:val="000000"/>
                <w:sz w:val="22"/>
              </w:rPr>
              <w:t>-Удэ</w:t>
            </w:r>
          </w:p>
        </w:tc>
        <w:tc>
          <w:tcPr>
            <w:tcW w:w="4536" w:type="dxa"/>
            <w:shd w:val="clear" w:color="auto" w:fill="auto"/>
          </w:tcPr>
          <w:p w14:paraId="76219BC6" w14:textId="77777777" w:rsidR="00DB19BA" w:rsidRPr="00EF6CFC" w:rsidRDefault="00DB19BA" w:rsidP="00956AAB">
            <w:pPr>
              <w:pStyle w:val="5"/>
              <w:spacing w:before="0"/>
              <w:ind w:right="57" w:firstLine="709"/>
              <w:rPr>
                <w:rStyle w:val="1"/>
                <w:color w:val="000000"/>
                <w:sz w:val="22"/>
              </w:rPr>
            </w:pPr>
          </w:p>
        </w:tc>
      </w:tr>
      <w:tr w:rsidR="00E106E6" w:rsidRPr="00EF6CFC" w14:paraId="2D83EDBF" w14:textId="77777777" w:rsidTr="00D769E7">
        <w:trPr>
          <w:trHeight w:val="384"/>
        </w:trPr>
        <w:tc>
          <w:tcPr>
            <w:tcW w:w="4532" w:type="dxa"/>
            <w:shd w:val="clear" w:color="auto" w:fill="auto"/>
          </w:tcPr>
          <w:p w14:paraId="0073E124" w14:textId="77777777" w:rsidR="00E106E6" w:rsidRPr="00EF6CFC" w:rsidRDefault="00E106E6" w:rsidP="00E106E6">
            <w:pPr>
              <w:pStyle w:val="5"/>
              <w:spacing w:before="0"/>
              <w:ind w:right="57" w:hanging="4"/>
              <w:rPr>
                <w:rStyle w:val="1"/>
                <w:color w:val="000000"/>
                <w:sz w:val="22"/>
              </w:rPr>
            </w:pPr>
            <w:r w:rsidRPr="00E106E6">
              <w:rPr>
                <w:rStyle w:val="1"/>
                <w:color w:val="000000"/>
                <w:sz w:val="22"/>
              </w:rPr>
              <w:t xml:space="preserve"> Директор: </w:t>
            </w:r>
          </w:p>
          <w:p w14:paraId="7890C418" w14:textId="77777777" w:rsidR="00E106E6" w:rsidRPr="00EF6CFC" w:rsidRDefault="00E106E6" w:rsidP="00E106E6">
            <w:pPr>
              <w:pStyle w:val="5"/>
              <w:spacing w:before="0"/>
              <w:ind w:right="57"/>
              <w:rPr>
                <w:rStyle w:val="1"/>
                <w:color w:val="000000"/>
                <w:sz w:val="22"/>
              </w:rPr>
            </w:pPr>
          </w:p>
        </w:tc>
        <w:tc>
          <w:tcPr>
            <w:tcW w:w="4536" w:type="dxa"/>
            <w:shd w:val="clear" w:color="auto" w:fill="auto"/>
          </w:tcPr>
          <w:p w14:paraId="64BFCF63" w14:textId="5B618BE7" w:rsidR="00E106E6" w:rsidRPr="00EF6CFC" w:rsidRDefault="00E106E6" w:rsidP="00E106E6">
            <w:pPr>
              <w:pStyle w:val="5"/>
              <w:spacing w:before="0"/>
              <w:ind w:right="57"/>
              <w:rPr>
                <w:rStyle w:val="1"/>
                <w:color w:val="000000"/>
                <w:sz w:val="22"/>
              </w:rPr>
            </w:pPr>
          </w:p>
        </w:tc>
      </w:tr>
      <w:tr w:rsidR="00E106E6" w:rsidRPr="00EF6CFC" w14:paraId="3C41573A" w14:textId="77777777" w:rsidTr="00D769E7">
        <w:trPr>
          <w:trHeight w:val="1792"/>
        </w:trPr>
        <w:tc>
          <w:tcPr>
            <w:tcW w:w="4532" w:type="dxa"/>
            <w:shd w:val="clear" w:color="auto" w:fill="auto"/>
          </w:tcPr>
          <w:p w14:paraId="394477A0" w14:textId="3726824D" w:rsidR="00E106E6" w:rsidRPr="00E106E6" w:rsidRDefault="00E106E6" w:rsidP="00522F4C">
            <w:pPr>
              <w:pStyle w:val="5"/>
              <w:spacing w:before="0"/>
              <w:ind w:right="57" w:hanging="4"/>
              <w:rPr>
                <w:rStyle w:val="1"/>
                <w:color w:val="000000"/>
                <w:sz w:val="22"/>
              </w:rPr>
            </w:pPr>
            <w:r w:rsidRPr="00E106E6">
              <w:rPr>
                <w:rStyle w:val="1"/>
                <w:color w:val="000000"/>
                <w:sz w:val="22"/>
              </w:rPr>
              <w:t>__________ /</w:t>
            </w:r>
            <w:r w:rsidRPr="00E106E6">
              <w:t xml:space="preserve"> </w:t>
            </w:r>
            <w:r w:rsidR="00F50C5B">
              <w:rPr>
                <w:rStyle w:val="1"/>
                <w:color w:val="000000"/>
                <w:sz w:val="22"/>
              </w:rPr>
              <w:t>Мельникова Н.В./</w:t>
            </w:r>
          </w:p>
        </w:tc>
        <w:tc>
          <w:tcPr>
            <w:tcW w:w="4536" w:type="dxa"/>
            <w:shd w:val="clear" w:color="auto" w:fill="auto"/>
          </w:tcPr>
          <w:p w14:paraId="12AE1AA8" w14:textId="23745346" w:rsidR="00E106E6" w:rsidRDefault="00432829" w:rsidP="00432829">
            <w:pPr>
              <w:pStyle w:val="5"/>
              <w:spacing w:before="0"/>
              <w:ind w:right="57"/>
              <w:rPr>
                <w:rStyle w:val="1"/>
                <w:color w:val="000000"/>
                <w:sz w:val="22"/>
              </w:rPr>
            </w:pPr>
            <w:r>
              <w:rPr>
                <w:rStyle w:val="1"/>
                <w:color w:val="000000"/>
                <w:sz w:val="22"/>
              </w:rPr>
              <w:t xml:space="preserve">___________/ </w:t>
            </w:r>
            <w:r w:rsidR="00F50C5B">
              <w:rPr>
                <w:rStyle w:val="1"/>
                <w:color w:val="000000"/>
                <w:sz w:val="22"/>
              </w:rPr>
              <w:t>_____________________</w:t>
            </w:r>
            <w:r>
              <w:rPr>
                <w:rStyle w:val="1"/>
                <w:color w:val="000000"/>
                <w:sz w:val="22"/>
              </w:rPr>
              <w:t>.</w:t>
            </w:r>
            <w:r w:rsidR="00E106E6">
              <w:rPr>
                <w:rStyle w:val="1"/>
                <w:color w:val="000000"/>
                <w:sz w:val="22"/>
              </w:rPr>
              <w:t>/</w:t>
            </w:r>
          </w:p>
        </w:tc>
      </w:tr>
    </w:tbl>
    <w:p w14:paraId="31BC2EC1" w14:textId="77777777" w:rsidR="00CD20CA" w:rsidRDefault="00CD20CA" w:rsidP="00956AAB">
      <w:pPr>
        <w:ind w:firstLine="709"/>
        <w:jc w:val="right"/>
        <w:rPr>
          <w:sz w:val="22"/>
        </w:rPr>
      </w:pPr>
    </w:p>
    <w:p w14:paraId="1B5A5E0F" w14:textId="77777777" w:rsidR="00CD20CA" w:rsidRDefault="00CD20CA">
      <w:pPr>
        <w:spacing w:after="200" w:line="276" w:lineRule="auto"/>
        <w:rPr>
          <w:sz w:val="22"/>
        </w:rPr>
      </w:pPr>
      <w:r>
        <w:rPr>
          <w:sz w:val="22"/>
        </w:rPr>
        <w:br w:type="page"/>
      </w:r>
    </w:p>
    <w:p w14:paraId="74D724E9" w14:textId="77777777" w:rsidR="007A08E0" w:rsidRPr="00EF6CFC" w:rsidRDefault="00216D8A" w:rsidP="00956AAB">
      <w:pPr>
        <w:ind w:firstLine="709"/>
        <w:jc w:val="right"/>
        <w:rPr>
          <w:sz w:val="22"/>
        </w:rPr>
      </w:pPr>
      <w:r w:rsidRPr="00EF6CFC">
        <w:rPr>
          <w:sz w:val="22"/>
        </w:rPr>
        <w:lastRenderedPageBreak/>
        <w:t>Приложение № 1 к договору № ____</w:t>
      </w:r>
    </w:p>
    <w:p w14:paraId="7CAFF913" w14:textId="77777777" w:rsidR="00216D8A" w:rsidRPr="00EF6CFC" w:rsidRDefault="00216D8A" w:rsidP="00956AAB">
      <w:pPr>
        <w:ind w:firstLine="709"/>
        <w:jc w:val="right"/>
        <w:rPr>
          <w:sz w:val="22"/>
        </w:rPr>
      </w:pPr>
      <w:r w:rsidRPr="00EF6CFC">
        <w:rPr>
          <w:sz w:val="22"/>
        </w:rPr>
        <w:t>От «___» ____________ 20__г.</w:t>
      </w:r>
    </w:p>
    <w:p w14:paraId="05F3469E" w14:textId="77777777" w:rsidR="005547D5" w:rsidRDefault="005547D5" w:rsidP="00956AAB">
      <w:pPr>
        <w:ind w:firstLine="709"/>
        <w:jc w:val="right"/>
      </w:pPr>
    </w:p>
    <w:p w14:paraId="60E8C07C" w14:textId="77777777" w:rsidR="00A139FB" w:rsidRPr="00A139FB" w:rsidRDefault="00A139FB" w:rsidP="00956AAB">
      <w:pPr>
        <w:ind w:firstLine="709"/>
        <w:rPr>
          <w:rFonts w:eastAsia="Times New Roman"/>
          <w:b/>
          <w:sz w:val="20"/>
        </w:rPr>
      </w:pPr>
    </w:p>
    <w:p w14:paraId="5C2D51E0" w14:textId="77777777" w:rsidR="00A139FB" w:rsidRPr="00A139FB" w:rsidRDefault="00A139FB" w:rsidP="00956AAB">
      <w:pPr>
        <w:ind w:firstLine="709"/>
        <w:rPr>
          <w:rFonts w:eastAsia="Times New Roman"/>
          <w:b/>
          <w:sz w:val="20"/>
        </w:rPr>
      </w:pPr>
    </w:p>
    <w:p w14:paraId="51AAEFBE" w14:textId="77777777" w:rsidR="00EF6CFC" w:rsidRPr="00780E85" w:rsidRDefault="00CD20CA" w:rsidP="00956AAB">
      <w:pPr>
        <w:overflowPunct w:val="0"/>
        <w:autoSpaceDE w:val="0"/>
        <w:autoSpaceDN w:val="0"/>
        <w:adjustRightInd w:val="0"/>
        <w:ind w:firstLine="709"/>
        <w:jc w:val="center"/>
        <w:rPr>
          <w:b/>
          <w:color w:val="000000"/>
          <w:spacing w:val="-3"/>
          <w:sz w:val="22"/>
          <w:szCs w:val="22"/>
        </w:rPr>
      </w:pPr>
      <w:r>
        <w:rPr>
          <w:b/>
          <w:color w:val="000000"/>
          <w:spacing w:val="-3"/>
          <w:sz w:val="22"/>
          <w:szCs w:val="22"/>
        </w:rPr>
        <w:t>Спецификация товаров</w:t>
      </w:r>
    </w:p>
    <w:p w14:paraId="25BC1F0C" w14:textId="77777777" w:rsidR="00EF6CFC" w:rsidRPr="00780E85" w:rsidRDefault="00EF6CFC" w:rsidP="00956AAB">
      <w:pPr>
        <w:overflowPunct w:val="0"/>
        <w:autoSpaceDE w:val="0"/>
        <w:autoSpaceDN w:val="0"/>
        <w:adjustRightInd w:val="0"/>
        <w:ind w:firstLine="709"/>
        <w:jc w:val="both"/>
        <w:rPr>
          <w:color w:val="000000"/>
          <w:spacing w:val="-3"/>
          <w:sz w:val="22"/>
          <w:szCs w:val="22"/>
        </w:rPr>
      </w:pPr>
    </w:p>
    <w:tbl>
      <w:tblPr>
        <w:tblW w:w="98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
        <w:gridCol w:w="1909"/>
        <w:gridCol w:w="1812"/>
        <w:gridCol w:w="821"/>
        <w:gridCol w:w="792"/>
        <w:gridCol w:w="1038"/>
        <w:gridCol w:w="940"/>
        <w:gridCol w:w="1649"/>
      </w:tblGrid>
      <w:tr w:rsidR="00432829" w:rsidRPr="00780E85" w14:paraId="4D955A53" w14:textId="77777777" w:rsidTr="00184DF4">
        <w:tc>
          <w:tcPr>
            <w:tcW w:w="981" w:type="dxa"/>
            <w:vAlign w:val="center"/>
          </w:tcPr>
          <w:p w14:paraId="3CFFCCBA" w14:textId="77777777" w:rsidR="00EF6CFC" w:rsidRPr="00780E85" w:rsidRDefault="00EF6CFC" w:rsidP="00CD20CA">
            <w:pPr>
              <w:overflowPunct w:val="0"/>
              <w:autoSpaceDE w:val="0"/>
              <w:autoSpaceDN w:val="0"/>
              <w:adjustRightInd w:val="0"/>
              <w:ind w:firstLine="34"/>
              <w:jc w:val="center"/>
              <w:rPr>
                <w:sz w:val="22"/>
                <w:szCs w:val="22"/>
              </w:rPr>
            </w:pPr>
            <w:r>
              <w:rPr>
                <w:sz w:val="22"/>
                <w:szCs w:val="22"/>
              </w:rPr>
              <w:t>№ п/п</w:t>
            </w:r>
          </w:p>
        </w:tc>
        <w:tc>
          <w:tcPr>
            <w:tcW w:w="1950" w:type="dxa"/>
            <w:vAlign w:val="center"/>
          </w:tcPr>
          <w:p w14:paraId="3C5DCC58" w14:textId="77777777" w:rsidR="00EF6CFC" w:rsidRPr="00780E85" w:rsidRDefault="00EF6CFC" w:rsidP="00CD20CA">
            <w:pPr>
              <w:overflowPunct w:val="0"/>
              <w:autoSpaceDE w:val="0"/>
              <w:autoSpaceDN w:val="0"/>
              <w:adjustRightInd w:val="0"/>
              <w:ind w:firstLine="34"/>
              <w:jc w:val="center"/>
            </w:pPr>
            <w:r w:rsidRPr="00780E85">
              <w:rPr>
                <w:sz w:val="22"/>
                <w:szCs w:val="22"/>
              </w:rPr>
              <w:t>Наименование товара</w:t>
            </w:r>
          </w:p>
        </w:tc>
        <w:tc>
          <w:tcPr>
            <w:tcW w:w="1812" w:type="dxa"/>
            <w:vAlign w:val="center"/>
          </w:tcPr>
          <w:p w14:paraId="75751E76" w14:textId="77777777" w:rsidR="00EF6CFC" w:rsidRPr="00780E85" w:rsidRDefault="00EF6CFC" w:rsidP="00CD20CA">
            <w:pPr>
              <w:overflowPunct w:val="0"/>
              <w:autoSpaceDE w:val="0"/>
              <w:autoSpaceDN w:val="0"/>
              <w:adjustRightInd w:val="0"/>
              <w:ind w:firstLine="34"/>
              <w:jc w:val="center"/>
              <w:rPr>
                <w:sz w:val="22"/>
                <w:szCs w:val="22"/>
              </w:rPr>
            </w:pPr>
            <w:r>
              <w:rPr>
                <w:sz w:val="22"/>
                <w:szCs w:val="22"/>
              </w:rPr>
              <w:t>Характеристики товара</w:t>
            </w:r>
          </w:p>
        </w:tc>
        <w:tc>
          <w:tcPr>
            <w:tcW w:w="826" w:type="dxa"/>
            <w:vAlign w:val="center"/>
          </w:tcPr>
          <w:p w14:paraId="291E948C" w14:textId="77777777" w:rsidR="00EF6CFC" w:rsidRPr="00780E85" w:rsidRDefault="00EF6CFC" w:rsidP="00CD20CA">
            <w:pPr>
              <w:overflowPunct w:val="0"/>
              <w:autoSpaceDE w:val="0"/>
              <w:autoSpaceDN w:val="0"/>
              <w:adjustRightInd w:val="0"/>
              <w:ind w:firstLine="34"/>
              <w:jc w:val="center"/>
              <w:rPr>
                <w:color w:val="000000"/>
                <w:spacing w:val="-3"/>
              </w:rPr>
            </w:pPr>
            <w:r w:rsidRPr="00780E85">
              <w:rPr>
                <w:sz w:val="22"/>
                <w:szCs w:val="22"/>
              </w:rPr>
              <w:t>Ед. изм</w:t>
            </w:r>
          </w:p>
        </w:tc>
        <w:tc>
          <w:tcPr>
            <w:tcW w:w="811" w:type="dxa"/>
            <w:vAlign w:val="center"/>
          </w:tcPr>
          <w:p w14:paraId="1535861E" w14:textId="77777777" w:rsidR="00EF6CFC" w:rsidRPr="00780E85" w:rsidRDefault="00EF6CFC" w:rsidP="00CD20CA">
            <w:pPr>
              <w:overflowPunct w:val="0"/>
              <w:autoSpaceDE w:val="0"/>
              <w:autoSpaceDN w:val="0"/>
              <w:adjustRightInd w:val="0"/>
              <w:ind w:firstLine="34"/>
              <w:jc w:val="center"/>
              <w:rPr>
                <w:color w:val="000000"/>
                <w:spacing w:val="-3"/>
              </w:rPr>
            </w:pPr>
            <w:r w:rsidRPr="00780E85">
              <w:rPr>
                <w:color w:val="000000"/>
                <w:spacing w:val="-3"/>
                <w:sz w:val="22"/>
                <w:szCs w:val="22"/>
              </w:rPr>
              <w:t>Кол-во</w:t>
            </w:r>
          </w:p>
        </w:tc>
        <w:tc>
          <w:tcPr>
            <w:tcW w:w="913" w:type="dxa"/>
            <w:vAlign w:val="center"/>
          </w:tcPr>
          <w:p w14:paraId="4166FCC6" w14:textId="77777777" w:rsidR="00EF6CFC" w:rsidRPr="00780E85" w:rsidRDefault="00EF6CFC" w:rsidP="00CD20CA">
            <w:pPr>
              <w:overflowPunct w:val="0"/>
              <w:autoSpaceDE w:val="0"/>
              <w:autoSpaceDN w:val="0"/>
              <w:adjustRightInd w:val="0"/>
              <w:ind w:firstLine="34"/>
              <w:jc w:val="center"/>
              <w:rPr>
                <w:color w:val="000000"/>
                <w:spacing w:val="-3"/>
              </w:rPr>
            </w:pPr>
            <w:r w:rsidRPr="00780E85">
              <w:rPr>
                <w:color w:val="000000"/>
                <w:spacing w:val="-3"/>
                <w:sz w:val="22"/>
                <w:szCs w:val="22"/>
              </w:rPr>
              <w:t>Цена</w:t>
            </w:r>
            <w:r>
              <w:rPr>
                <w:color w:val="000000"/>
                <w:spacing w:val="-3"/>
                <w:sz w:val="22"/>
                <w:szCs w:val="22"/>
              </w:rPr>
              <w:t xml:space="preserve"> за единицу</w:t>
            </w:r>
            <w:r w:rsidRPr="00780E85">
              <w:rPr>
                <w:color w:val="000000"/>
                <w:spacing w:val="-3"/>
                <w:sz w:val="22"/>
                <w:szCs w:val="22"/>
              </w:rPr>
              <w:t>, руб.</w:t>
            </w:r>
          </w:p>
        </w:tc>
        <w:tc>
          <w:tcPr>
            <w:tcW w:w="947" w:type="dxa"/>
            <w:vAlign w:val="center"/>
          </w:tcPr>
          <w:p w14:paraId="26FC0389" w14:textId="77777777" w:rsidR="00EF6CFC" w:rsidRPr="00780E85" w:rsidRDefault="00EF6CFC" w:rsidP="00CD20CA">
            <w:pPr>
              <w:overflowPunct w:val="0"/>
              <w:autoSpaceDE w:val="0"/>
              <w:autoSpaceDN w:val="0"/>
              <w:adjustRightInd w:val="0"/>
              <w:ind w:firstLine="34"/>
              <w:jc w:val="center"/>
              <w:rPr>
                <w:color w:val="000000"/>
                <w:spacing w:val="-3"/>
              </w:rPr>
            </w:pPr>
            <w:r w:rsidRPr="00780E85">
              <w:rPr>
                <w:color w:val="000000"/>
                <w:spacing w:val="-3"/>
                <w:sz w:val="22"/>
                <w:szCs w:val="22"/>
              </w:rPr>
              <w:t>Сумма, руб.</w:t>
            </w:r>
          </w:p>
        </w:tc>
        <w:tc>
          <w:tcPr>
            <w:tcW w:w="1649" w:type="dxa"/>
            <w:vAlign w:val="center"/>
          </w:tcPr>
          <w:p w14:paraId="2D205CD0" w14:textId="77777777" w:rsidR="00EF6CFC" w:rsidRPr="00780E85" w:rsidRDefault="00EF6CFC" w:rsidP="00CD20CA">
            <w:pPr>
              <w:overflowPunct w:val="0"/>
              <w:autoSpaceDE w:val="0"/>
              <w:autoSpaceDN w:val="0"/>
              <w:adjustRightInd w:val="0"/>
              <w:ind w:firstLine="34"/>
              <w:jc w:val="center"/>
              <w:rPr>
                <w:color w:val="000000"/>
                <w:spacing w:val="-3"/>
              </w:rPr>
            </w:pPr>
            <w:r>
              <w:rPr>
                <w:color w:val="000000"/>
                <w:spacing w:val="-3"/>
                <w:sz w:val="22"/>
                <w:szCs w:val="22"/>
              </w:rPr>
              <w:t>Страна происхождения</w:t>
            </w:r>
          </w:p>
        </w:tc>
      </w:tr>
      <w:tr w:rsidR="00432829" w:rsidRPr="00780E85" w14:paraId="5A486D7A" w14:textId="77777777" w:rsidTr="00184DF4">
        <w:tc>
          <w:tcPr>
            <w:tcW w:w="981" w:type="dxa"/>
          </w:tcPr>
          <w:p w14:paraId="75B6F5EB" w14:textId="77777777" w:rsidR="00EF6CFC" w:rsidRPr="00B74F7D" w:rsidRDefault="00EF6CFC" w:rsidP="00CD20CA">
            <w:pPr>
              <w:pStyle w:val="ab"/>
              <w:ind w:firstLine="34"/>
              <w:jc w:val="both"/>
              <w:rPr>
                <w:sz w:val="22"/>
                <w:szCs w:val="22"/>
              </w:rPr>
            </w:pPr>
            <w:r>
              <w:rPr>
                <w:sz w:val="22"/>
                <w:szCs w:val="22"/>
              </w:rPr>
              <w:t>1.</w:t>
            </w:r>
          </w:p>
        </w:tc>
        <w:tc>
          <w:tcPr>
            <w:tcW w:w="1950" w:type="dxa"/>
          </w:tcPr>
          <w:p w14:paraId="07053B6D" w14:textId="30630450" w:rsidR="00EF6CFC" w:rsidRPr="00B74F7D" w:rsidRDefault="00432829" w:rsidP="00CD20CA">
            <w:pPr>
              <w:pStyle w:val="ab"/>
              <w:ind w:firstLine="34"/>
              <w:jc w:val="both"/>
              <w:rPr>
                <w:sz w:val="22"/>
                <w:szCs w:val="22"/>
              </w:rPr>
            </w:pPr>
            <w:r>
              <w:rPr>
                <w:sz w:val="22"/>
                <w:szCs w:val="22"/>
              </w:rPr>
              <w:t>Каменный уголь марки ДР (0-</w:t>
            </w:r>
            <w:r w:rsidR="00184DF4">
              <w:rPr>
                <w:sz w:val="22"/>
                <w:szCs w:val="22"/>
              </w:rPr>
              <w:t>2</w:t>
            </w:r>
            <w:r>
              <w:rPr>
                <w:sz w:val="22"/>
                <w:szCs w:val="22"/>
              </w:rPr>
              <w:t>00)</w:t>
            </w:r>
          </w:p>
        </w:tc>
        <w:tc>
          <w:tcPr>
            <w:tcW w:w="1812" w:type="dxa"/>
          </w:tcPr>
          <w:p w14:paraId="6EC56C3B" w14:textId="77777777" w:rsidR="00EF6CFC" w:rsidRDefault="00432829" w:rsidP="00CD20CA">
            <w:pPr>
              <w:overflowPunct w:val="0"/>
              <w:autoSpaceDE w:val="0"/>
              <w:autoSpaceDN w:val="0"/>
              <w:adjustRightInd w:val="0"/>
              <w:ind w:firstLine="34"/>
              <w:jc w:val="center"/>
              <w:rPr>
                <w:color w:val="000000"/>
                <w:spacing w:val="-3"/>
                <w:sz w:val="22"/>
                <w:szCs w:val="22"/>
              </w:rPr>
            </w:pPr>
            <w:r w:rsidRPr="00390DDA">
              <w:t>ГОСТ 32352-2013 Угли Восточной Сибири для энергетических целей</w:t>
            </w:r>
          </w:p>
        </w:tc>
        <w:tc>
          <w:tcPr>
            <w:tcW w:w="826" w:type="dxa"/>
            <w:vAlign w:val="center"/>
          </w:tcPr>
          <w:p w14:paraId="26D61702" w14:textId="77777777" w:rsidR="00EF6CFC" w:rsidRPr="00780E85" w:rsidRDefault="00EF6CFC" w:rsidP="00CD20CA">
            <w:pPr>
              <w:overflowPunct w:val="0"/>
              <w:autoSpaceDE w:val="0"/>
              <w:autoSpaceDN w:val="0"/>
              <w:adjustRightInd w:val="0"/>
              <w:ind w:firstLine="34"/>
              <w:jc w:val="center"/>
              <w:rPr>
                <w:color w:val="000000"/>
                <w:spacing w:val="-3"/>
              </w:rPr>
            </w:pPr>
            <w:r>
              <w:rPr>
                <w:color w:val="000000"/>
                <w:spacing w:val="-3"/>
                <w:sz w:val="22"/>
                <w:szCs w:val="22"/>
              </w:rPr>
              <w:t>Тонна</w:t>
            </w:r>
          </w:p>
        </w:tc>
        <w:tc>
          <w:tcPr>
            <w:tcW w:w="811" w:type="dxa"/>
            <w:vAlign w:val="center"/>
          </w:tcPr>
          <w:p w14:paraId="7E3D8010" w14:textId="09CD9629" w:rsidR="00EF6CFC" w:rsidRPr="00780E85" w:rsidRDefault="00184DF4" w:rsidP="00371662">
            <w:pPr>
              <w:overflowPunct w:val="0"/>
              <w:autoSpaceDE w:val="0"/>
              <w:autoSpaceDN w:val="0"/>
              <w:adjustRightInd w:val="0"/>
              <w:ind w:firstLine="34"/>
              <w:jc w:val="center"/>
              <w:rPr>
                <w:color w:val="000000"/>
                <w:spacing w:val="-3"/>
              </w:rPr>
            </w:pPr>
            <w:r>
              <w:rPr>
                <w:color w:val="000000"/>
                <w:spacing w:val="-3"/>
                <w:sz w:val="22"/>
                <w:szCs w:val="22"/>
              </w:rPr>
              <w:t>5380</w:t>
            </w:r>
          </w:p>
        </w:tc>
        <w:tc>
          <w:tcPr>
            <w:tcW w:w="913" w:type="dxa"/>
            <w:vAlign w:val="center"/>
          </w:tcPr>
          <w:p w14:paraId="1866EBF0" w14:textId="10E35BC8" w:rsidR="00EF6CFC" w:rsidRPr="00780E85" w:rsidRDefault="00EF6CFC" w:rsidP="00CD20CA">
            <w:pPr>
              <w:overflowPunct w:val="0"/>
              <w:autoSpaceDE w:val="0"/>
              <w:autoSpaceDN w:val="0"/>
              <w:adjustRightInd w:val="0"/>
              <w:ind w:firstLine="34"/>
              <w:jc w:val="center"/>
              <w:rPr>
                <w:color w:val="000000"/>
                <w:spacing w:val="-3"/>
              </w:rPr>
            </w:pPr>
          </w:p>
        </w:tc>
        <w:tc>
          <w:tcPr>
            <w:tcW w:w="947" w:type="dxa"/>
            <w:vAlign w:val="center"/>
          </w:tcPr>
          <w:p w14:paraId="3F760F0F" w14:textId="7D44CF82" w:rsidR="00EF6CFC" w:rsidRPr="00780E85" w:rsidRDefault="00EF6CFC" w:rsidP="00CD20CA">
            <w:pPr>
              <w:overflowPunct w:val="0"/>
              <w:autoSpaceDE w:val="0"/>
              <w:autoSpaceDN w:val="0"/>
              <w:adjustRightInd w:val="0"/>
              <w:ind w:firstLine="34"/>
              <w:jc w:val="center"/>
              <w:rPr>
                <w:color w:val="000000"/>
                <w:spacing w:val="-3"/>
              </w:rPr>
            </w:pPr>
          </w:p>
        </w:tc>
        <w:tc>
          <w:tcPr>
            <w:tcW w:w="1649" w:type="dxa"/>
          </w:tcPr>
          <w:p w14:paraId="2F2C871F" w14:textId="77777777" w:rsidR="00EF6CFC" w:rsidRPr="00780E85" w:rsidRDefault="00432829" w:rsidP="00CD20CA">
            <w:pPr>
              <w:overflowPunct w:val="0"/>
              <w:autoSpaceDE w:val="0"/>
              <w:autoSpaceDN w:val="0"/>
              <w:adjustRightInd w:val="0"/>
              <w:ind w:firstLine="34"/>
              <w:jc w:val="center"/>
              <w:rPr>
                <w:color w:val="000000"/>
                <w:spacing w:val="-3"/>
              </w:rPr>
            </w:pPr>
            <w:r>
              <w:rPr>
                <w:color w:val="000000"/>
                <w:spacing w:val="-3"/>
              </w:rPr>
              <w:t>Российская Федерация</w:t>
            </w:r>
          </w:p>
        </w:tc>
      </w:tr>
    </w:tbl>
    <w:p w14:paraId="279CCA85" w14:textId="77777777" w:rsidR="00A139FB" w:rsidRDefault="00A139FB" w:rsidP="00956AAB">
      <w:pPr>
        <w:ind w:firstLine="709"/>
        <w:jc w:val="center"/>
        <w:rPr>
          <w:sz w:val="20"/>
        </w:rPr>
      </w:pPr>
    </w:p>
    <w:p w14:paraId="45122B0E" w14:textId="77777777" w:rsidR="00EF6CFC" w:rsidRPr="00EF6CFC" w:rsidRDefault="00EF6CFC" w:rsidP="00956AAB">
      <w:pPr>
        <w:ind w:firstLine="709"/>
        <w:jc w:val="center"/>
        <w:rPr>
          <w:sz w:val="18"/>
        </w:rPr>
      </w:pPr>
    </w:p>
    <w:p w14:paraId="650A90A6" w14:textId="11D108F0" w:rsidR="00EF6CFC" w:rsidRPr="00EF6CFC" w:rsidRDefault="00432829" w:rsidP="00956AAB">
      <w:pPr>
        <w:ind w:firstLine="709"/>
        <w:rPr>
          <w:sz w:val="22"/>
        </w:rPr>
      </w:pPr>
      <w:r>
        <w:rPr>
          <w:sz w:val="22"/>
        </w:rPr>
        <w:t xml:space="preserve">Общая цена договора составляет </w:t>
      </w:r>
      <w:r w:rsidR="00984D81">
        <w:rPr>
          <w:sz w:val="22"/>
        </w:rPr>
        <w:t>___________________</w:t>
      </w:r>
      <w:r w:rsidR="00EF6CFC" w:rsidRPr="00EF6CFC">
        <w:rPr>
          <w:sz w:val="22"/>
        </w:rPr>
        <w:t xml:space="preserve"> (</w:t>
      </w:r>
      <w:r w:rsidR="00984D81">
        <w:rPr>
          <w:sz w:val="22"/>
        </w:rPr>
        <w:t>____________________________</w:t>
      </w:r>
      <w:r w:rsidR="00EF6CFC" w:rsidRPr="00EF6CFC">
        <w:rPr>
          <w:sz w:val="22"/>
        </w:rPr>
        <w:t>) руб.</w:t>
      </w:r>
      <w:proofErr w:type="gramStart"/>
      <w:r>
        <w:rPr>
          <w:sz w:val="22"/>
        </w:rPr>
        <w:t>00</w:t>
      </w:r>
      <w:r w:rsidR="00EF6CFC" w:rsidRPr="00EF6CFC">
        <w:rPr>
          <w:sz w:val="22"/>
        </w:rPr>
        <w:t xml:space="preserve">  коп</w:t>
      </w:r>
      <w:proofErr w:type="gramEnd"/>
      <w:r w:rsidR="00EF6CFC" w:rsidRPr="00EF6CFC">
        <w:rPr>
          <w:sz w:val="22"/>
        </w:rPr>
        <w:t>., НДС не облагается</w:t>
      </w:r>
    </w:p>
    <w:p w14:paraId="615C24F7" w14:textId="77777777" w:rsidR="00EF6CFC" w:rsidRPr="00EF6CFC" w:rsidRDefault="00EF6CFC" w:rsidP="00956AAB">
      <w:pPr>
        <w:ind w:firstLine="709"/>
        <w:contextualSpacing/>
        <w:rPr>
          <w:b/>
          <w:sz w:val="22"/>
        </w:rPr>
      </w:pPr>
    </w:p>
    <w:p w14:paraId="270310D1" w14:textId="77777777" w:rsidR="00EF6CFC" w:rsidRPr="00EF6CFC" w:rsidRDefault="00EF6CFC" w:rsidP="00956AAB">
      <w:pPr>
        <w:ind w:firstLine="709"/>
        <w:jc w:val="center"/>
        <w:rPr>
          <w:color w:val="FF0000"/>
          <w:sz w:val="22"/>
        </w:rPr>
      </w:pPr>
    </w:p>
    <w:tbl>
      <w:tblPr>
        <w:tblW w:w="9758" w:type="dxa"/>
        <w:jc w:val="center"/>
        <w:tblLayout w:type="fixed"/>
        <w:tblLook w:val="0000" w:firstRow="0" w:lastRow="0" w:firstColumn="0" w:lastColumn="0" w:noHBand="0" w:noVBand="0"/>
      </w:tblPr>
      <w:tblGrid>
        <w:gridCol w:w="4928"/>
        <w:gridCol w:w="4830"/>
      </w:tblGrid>
      <w:tr w:rsidR="00EF6CFC" w:rsidRPr="00EF6CFC" w14:paraId="4C020C08" w14:textId="77777777" w:rsidTr="000B68D5">
        <w:trPr>
          <w:trHeight w:val="345"/>
          <w:jc w:val="center"/>
        </w:trPr>
        <w:tc>
          <w:tcPr>
            <w:tcW w:w="4928" w:type="dxa"/>
          </w:tcPr>
          <w:p w14:paraId="3BA8E9C8" w14:textId="77777777" w:rsidR="00EF6CFC" w:rsidRPr="00CD20CA" w:rsidRDefault="00EF6CFC" w:rsidP="00956AAB">
            <w:pPr>
              <w:ind w:right="-2" w:firstLine="709"/>
              <w:jc w:val="center"/>
              <w:rPr>
                <w:rFonts w:eastAsia="Times New Roman"/>
                <w:b/>
                <w:bCs/>
                <w:sz w:val="22"/>
              </w:rPr>
            </w:pPr>
            <w:r w:rsidRPr="00CD20CA">
              <w:rPr>
                <w:rFonts w:eastAsia="Times New Roman"/>
                <w:b/>
                <w:bCs/>
                <w:sz w:val="22"/>
              </w:rPr>
              <w:t>Заказчик</w:t>
            </w:r>
          </w:p>
          <w:p w14:paraId="5A1D7EE9" w14:textId="77777777" w:rsidR="00EF6CFC" w:rsidRPr="00CD20CA" w:rsidRDefault="00EF6CFC" w:rsidP="00956AAB">
            <w:pPr>
              <w:ind w:firstLine="709"/>
              <w:rPr>
                <w:rFonts w:eastAsia="Times New Roman"/>
                <w:bCs/>
                <w:sz w:val="22"/>
              </w:rPr>
            </w:pPr>
          </w:p>
          <w:p w14:paraId="389AA802" w14:textId="77777777" w:rsidR="00EF6CFC" w:rsidRPr="00CD20CA" w:rsidRDefault="00522F4C" w:rsidP="00956AAB">
            <w:pPr>
              <w:ind w:firstLine="709"/>
              <w:rPr>
                <w:rFonts w:eastAsia="Times New Roman"/>
                <w:bCs/>
                <w:sz w:val="22"/>
              </w:rPr>
            </w:pPr>
            <w:r>
              <w:rPr>
                <w:rFonts w:eastAsia="Times New Roman"/>
                <w:bCs/>
                <w:sz w:val="22"/>
              </w:rPr>
              <w:t>Д</w:t>
            </w:r>
            <w:r w:rsidR="00EF6CFC" w:rsidRPr="00CD20CA">
              <w:rPr>
                <w:rFonts w:eastAsia="Times New Roman"/>
                <w:bCs/>
                <w:sz w:val="22"/>
              </w:rPr>
              <w:t>иректор</w:t>
            </w:r>
          </w:p>
          <w:p w14:paraId="202C15C4" w14:textId="77777777" w:rsidR="00EF6CFC" w:rsidRPr="00CD20CA" w:rsidRDefault="00EF6CFC" w:rsidP="00956AAB">
            <w:pPr>
              <w:ind w:firstLine="709"/>
              <w:rPr>
                <w:rFonts w:eastAsia="Times New Roman"/>
                <w:bCs/>
                <w:sz w:val="22"/>
              </w:rPr>
            </w:pPr>
          </w:p>
          <w:p w14:paraId="564BCD27" w14:textId="38CC7935" w:rsidR="00EF6CFC" w:rsidRPr="00CD20CA" w:rsidRDefault="00EF6CFC" w:rsidP="00956AAB">
            <w:pPr>
              <w:ind w:firstLine="709"/>
              <w:rPr>
                <w:rFonts w:eastAsia="Times New Roman"/>
                <w:bCs/>
                <w:sz w:val="22"/>
              </w:rPr>
            </w:pPr>
            <w:r w:rsidRPr="00CD20CA">
              <w:rPr>
                <w:rFonts w:eastAsia="Times New Roman"/>
                <w:bCs/>
                <w:sz w:val="22"/>
              </w:rPr>
              <w:t xml:space="preserve">________________/ </w:t>
            </w:r>
            <w:r w:rsidR="00984D81">
              <w:rPr>
                <w:rFonts w:eastAsia="Times New Roman"/>
                <w:bCs/>
                <w:sz w:val="22"/>
              </w:rPr>
              <w:t xml:space="preserve">Мельникова </w:t>
            </w:r>
            <w:proofErr w:type="gramStart"/>
            <w:r w:rsidR="00984D81">
              <w:rPr>
                <w:rFonts w:eastAsia="Times New Roman"/>
                <w:bCs/>
                <w:sz w:val="22"/>
              </w:rPr>
              <w:t>Н.В.</w:t>
            </w:r>
            <w:r w:rsidR="00522F4C">
              <w:rPr>
                <w:rFonts w:eastAsia="Times New Roman"/>
                <w:bCs/>
                <w:sz w:val="22"/>
              </w:rPr>
              <w:t>.</w:t>
            </w:r>
            <w:proofErr w:type="gramEnd"/>
            <w:r w:rsidR="00522F4C">
              <w:rPr>
                <w:rFonts w:eastAsia="Times New Roman"/>
                <w:bCs/>
                <w:sz w:val="22"/>
              </w:rPr>
              <w:t>/</w:t>
            </w:r>
          </w:p>
          <w:p w14:paraId="350A3FEA" w14:textId="77777777" w:rsidR="00EF6CFC" w:rsidRPr="00CD20CA" w:rsidRDefault="00EF6CFC" w:rsidP="00956AAB">
            <w:pPr>
              <w:ind w:firstLine="709"/>
              <w:rPr>
                <w:rFonts w:eastAsia="Times New Roman"/>
                <w:bCs/>
                <w:sz w:val="22"/>
              </w:rPr>
            </w:pPr>
            <w:proofErr w:type="spellStart"/>
            <w:r w:rsidRPr="00CD20CA">
              <w:rPr>
                <w:rFonts w:eastAsia="Times New Roman"/>
                <w:bCs/>
                <w:sz w:val="22"/>
              </w:rPr>
              <w:t>м.п</w:t>
            </w:r>
            <w:proofErr w:type="spellEnd"/>
          </w:p>
          <w:p w14:paraId="6542B951" w14:textId="77777777" w:rsidR="00EF6CFC" w:rsidRPr="00CD20CA" w:rsidRDefault="00EF6CFC" w:rsidP="00956AAB">
            <w:pPr>
              <w:ind w:firstLine="709"/>
              <w:rPr>
                <w:rFonts w:eastAsia="Times New Roman"/>
                <w:color w:val="000000"/>
                <w:sz w:val="22"/>
              </w:rPr>
            </w:pPr>
          </w:p>
        </w:tc>
        <w:tc>
          <w:tcPr>
            <w:tcW w:w="4830" w:type="dxa"/>
          </w:tcPr>
          <w:p w14:paraId="4BCC32F0" w14:textId="77777777" w:rsidR="00EF6CFC" w:rsidRPr="00CD20CA" w:rsidRDefault="00EF6CFC" w:rsidP="00956AAB">
            <w:pPr>
              <w:ind w:firstLine="709"/>
              <w:jc w:val="center"/>
              <w:rPr>
                <w:rFonts w:eastAsia="Times New Roman"/>
                <w:b/>
                <w:bCs/>
                <w:color w:val="000000"/>
                <w:sz w:val="22"/>
              </w:rPr>
            </w:pPr>
            <w:r w:rsidRPr="00CD20CA">
              <w:rPr>
                <w:rFonts w:eastAsia="Times New Roman"/>
                <w:b/>
                <w:bCs/>
                <w:color w:val="000000"/>
                <w:sz w:val="22"/>
              </w:rPr>
              <w:t>Поставщик</w:t>
            </w:r>
          </w:p>
          <w:p w14:paraId="73CB0B35" w14:textId="77777777" w:rsidR="00EF6CFC" w:rsidRPr="00CD20CA" w:rsidRDefault="00EF6CFC" w:rsidP="00956AAB">
            <w:pPr>
              <w:ind w:firstLine="709"/>
              <w:jc w:val="center"/>
              <w:rPr>
                <w:rFonts w:eastAsia="Times New Roman"/>
                <w:b/>
                <w:bCs/>
                <w:color w:val="000000"/>
                <w:sz w:val="22"/>
              </w:rPr>
            </w:pPr>
          </w:p>
          <w:p w14:paraId="4F79F148" w14:textId="77777777" w:rsidR="00EF6CFC" w:rsidRPr="00CD20CA" w:rsidRDefault="00EF6CFC" w:rsidP="00956AAB">
            <w:pPr>
              <w:ind w:firstLine="709"/>
              <w:rPr>
                <w:rFonts w:eastAsia="Times New Roman"/>
                <w:sz w:val="22"/>
              </w:rPr>
            </w:pPr>
            <w:r w:rsidRPr="00CD20CA">
              <w:rPr>
                <w:rFonts w:eastAsia="Times New Roman"/>
                <w:sz w:val="22"/>
              </w:rPr>
              <w:t>Должность</w:t>
            </w:r>
          </w:p>
          <w:p w14:paraId="142A28E8" w14:textId="77777777" w:rsidR="00EF6CFC" w:rsidRPr="00CD20CA" w:rsidRDefault="00EF6CFC" w:rsidP="00956AAB">
            <w:pPr>
              <w:ind w:firstLine="709"/>
              <w:rPr>
                <w:rFonts w:eastAsia="Times New Roman"/>
                <w:sz w:val="22"/>
              </w:rPr>
            </w:pPr>
          </w:p>
          <w:p w14:paraId="30700647" w14:textId="6D6AFE77" w:rsidR="00EF6CFC" w:rsidRPr="00CD20CA" w:rsidRDefault="00EF6CFC" w:rsidP="00956AAB">
            <w:pPr>
              <w:ind w:firstLine="709"/>
              <w:rPr>
                <w:rFonts w:eastAsia="Times New Roman"/>
                <w:sz w:val="22"/>
              </w:rPr>
            </w:pPr>
            <w:r w:rsidRPr="00CD20CA">
              <w:rPr>
                <w:rFonts w:eastAsia="Times New Roman"/>
                <w:sz w:val="22"/>
              </w:rPr>
              <w:t>________________ /</w:t>
            </w:r>
            <w:r w:rsidR="00984D81">
              <w:rPr>
                <w:rFonts w:eastAsia="Times New Roman"/>
                <w:sz w:val="22"/>
              </w:rPr>
              <w:t>____________/</w:t>
            </w:r>
          </w:p>
          <w:p w14:paraId="54AD9BE5" w14:textId="77777777" w:rsidR="00EF6CFC" w:rsidRPr="00EF6CFC" w:rsidRDefault="00EF6CFC" w:rsidP="00956AAB">
            <w:pPr>
              <w:ind w:firstLine="709"/>
              <w:rPr>
                <w:rFonts w:eastAsia="Times New Roman"/>
                <w:sz w:val="22"/>
              </w:rPr>
            </w:pPr>
            <w:proofErr w:type="spellStart"/>
            <w:r w:rsidRPr="00CD20CA">
              <w:rPr>
                <w:rFonts w:eastAsia="Times New Roman"/>
                <w:sz w:val="22"/>
              </w:rPr>
              <w:t>м.п</w:t>
            </w:r>
            <w:proofErr w:type="spellEnd"/>
          </w:p>
          <w:p w14:paraId="234292AF" w14:textId="77777777" w:rsidR="00EF6CFC" w:rsidRPr="00EF6CFC" w:rsidRDefault="00EF6CFC" w:rsidP="00956AAB">
            <w:pPr>
              <w:ind w:firstLine="709"/>
              <w:jc w:val="center"/>
              <w:rPr>
                <w:rFonts w:eastAsia="Times New Roman"/>
                <w:b/>
                <w:bCs/>
                <w:color w:val="000000"/>
                <w:sz w:val="22"/>
              </w:rPr>
            </w:pPr>
          </w:p>
        </w:tc>
      </w:tr>
    </w:tbl>
    <w:p w14:paraId="05945B30" w14:textId="77777777" w:rsidR="00EF6CFC" w:rsidRPr="00A139FB" w:rsidRDefault="00EF6CFC" w:rsidP="00956AAB">
      <w:pPr>
        <w:ind w:firstLine="709"/>
        <w:jc w:val="center"/>
        <w:rPr>
          <w:sz w:val="20"/>
        </w:rPr>
      </w:pPr>
    </w:p>
    <w:sectPr w:rsidR="00EF6CFC" w:rsidRPr="00A139FB" w:rsidSect="00956A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modern"/>
    <w:pitch w:val="variable"/>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C"/>
    <w:multiLevelType w:val="multilevel"/>
    <w:tmpl w:val="0000001C"/>
    <w:name w:val="WW8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Times New Roman" w:hAnsi="Times New Roman" w:cs="Times New Roman"/>
        <w:b w:val="0"/>
        <w:color w:val="000000"/>
        <w:sz w:val="28"/>
        <w:szCs w:val="28"/>
      </w:rPr>
    </w:lvl>
    <w:lvl w:ilvl="2">
      <w:start w:val="1"/>
      <w:numFmt w:val="decimal"/>
      <w:lvlText w:val="%3."/>
      <w:lvlJc w:val="left"/>
      <w:pPr>
        <w:tabs>
          <w:tab w:val="num" w:pos="-1980"/>
        </w:tabs>
        <w:ind w:left="180" w:hanging="180"/>
      </w:pPr>
      <w:rPr>
        <w:rFonts w:ascii="Times New Roman" w:hAnsi="Times New Roman" w:cs="Times New Roman" w:hint="default"/>
        <w:b w:val="0"/>
        <w:sz w:val="28"/>
        <w:szCs w:val="28"/>
        <w:shd w:val="clear" w:color="auto" w:fill="00FF00"/>
      </w:rPr>
    </w:lvl>
    <w:lvl w:ilvl="3">
      <w:start w:val="1"/>
      <w:numFmt w:val="decimal"/>
      <w:lvlText w:val="%4)"/>
      <w:lvlJc w:val="left"/>
      <w:pPr>
        <w:tabs>
          <w:tab w:val="num" w:pos="458"/>
        </w:tabs>
        <w:ind w:left="3338" w:hanging="360"/>
      </w:pPr>
      <w:rPr>
        <w:rFonts w:ascii="Times New Roman" w:hAnsi="Times New Roman" w:cs="Times New Roman" w:hint="default"/>
        <w:b w:val="0"/>
        <w:iCs/>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D12298"/>
    <w:multiLevelType w:val="hybridMultilevel"/>
    <w:tmpl w:val="CD26D2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3DC3210C"/>
    <w:multiLevelType w:val="hybridMultilevel"/>
    <w:tmpl w:val="1EE46C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1E58B2"/>
    <w:multiLevelType w:val="hybridMultilevel"/>
    <w:tmpl w:val="0D142F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5B76B2"/>
    <w:multiLevelType w:val="multilevel"/>
    <w:tmpl w:val="B9FC857C"/>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D4621F5"/>
    <w:multiLevelType w:val="multilevel"/>
    <w:tmpl w:val="B394B5C0"/>
    <w:lvl w:ilvl="0">
      <w:start w:val="6"/>
      <w:numFmt w:val="decimal"/>
      <w:lvlText w:val="%1."/>
      <w:lvlJc w:val="left"/>
      <w:pPr>
        <w:ind w:left="495" w:hanging="495"/>
      </w:pPr>
      <w:rPr>
        <w:rFonts w:hint="default"/>
      </w:rPr>
    </w:lvl>
    <w:lvl w:ilvl="1">
      <w:start w:val="1"/>
      <w:numFmt w:val="decimal"/>
      <w:lvlText w:val="%1.%2."/>
      <w:lvlJc w:val="left"/>
      <w:pPr>
        <w:ind w:left="849" w:hanging="495"/>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16cid:durableId="2072918902">
    <w:abstractNumId w:val="0"/>
  </w:num>
  <w:num w:numId="2" w16cid:durableId="1408650914">
    <w:abstractNumId w:val="1"/>
  </w:num>
  <w:num w:numId="3" w16cid:durableId="2086223968">
    <w:abstractNumId w:val="2"/>
  </w:num>
  <w:num w:numId="4" w16cid:durableId="811026356">
    <w:abstractNumId w:val="4"/>
  </w:num>
  <w:num w:numId="5" w16cid:durableId="1213662540">
    <w:abstractNumId w:val="5"/>
  </w:num>
  <w:num w:numId="6" w16cid:durableId="4158271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601E"/>
    <w:rsid w:val="00081CC0"/>
    <w:rsid w:val="000D601E"/>
    <w:rsid w:val="000D640A"/>
    <w:rsid w:val="00133033"/>
    <w:rsid w:val="00184DF4"/>
    <w:rsid w:val="001A52A2"/>
    <w:rsid w:val="00216D8A"/>
    <w:rsid w:val="002455E1"/>
    <w:rsid w:val="002957EB"/>
    <w:rsid w:val="00297407"/>
    <w:rsid w:val="00371662"/>
    <w:rsid w:val="003C2F4F"/>
    <w:rsid w:val="00401A07"/>
    <w:rsid w:val="00432829"/>
    <w:rsid w:val="004653D6"/>
    <w:rsid w:val="00522F4C"/>
    <w:rsid w:val="005547D5"/>
    <w:rsid w:val="0067004A"/>
    <w:rsid w:val="00707DEA"/>
    <w:rsid w:val="007151E2"/>
    <w:rsid w:val="00724529"/>
    <w:rsid w:val="007A08E0"/>
    <w:rsid w:val="007D4F91"/>
    <w:rsid w:val="007F52C9"/>
    <w:rsid w:val="00807CCB"/>
    <w:rsid w:val="0084022D"/>
    <w:rsid w:val="008553CD"/>
    <w:rsid w:val="00956AAB"/>
    <w:rsid w:val="00984D81"/>
    <w:rsid w:val="00A139FB"/>
    <w:rsid w:val="00A15F7C"/>
    <w:rsid w:val="00A34B78"/>
    <w:rsid w:val="00A56D69"/>
    <w:rsid w:val="00A96CDA"/>
    <w:rsid w:val="00AD18F7"/>
    <w:rsid w:val="00AD5B3C"/>
    <w:rsid w:val="00AF1E49"/>
    <w:rsid w:val="00B01F51"/>
    <w:rsid w:val="00B76A59"/>
    <w:rsid w:val="00B84E97"/>
    <w:rsid w:val="00C75632"/>
    <w:rsid w:val="00C966A4"/>
    <w:rsid w:val="00CB7DBD"/>
    <w:rsid w:val="00CD20CA"/>
    <w:rsid w:val="00D24677"/>
    <w:rsid w:val="00D652AD"/>
    <w:rsid w:val="00D674E9"/>
    <w:rsid w:val="00D769E7"/>
    <w:rsid w:val="00D86187"/>
    <w:rsid w:val="00DB19BA"/>
    <w:rsid w:val="00E106E6"/>
    <w:rsid w:val="00E15FBF"/>
    <w:rsid w:val="00E43C96"/>
    <w:rsid w:val="00EF6CFC"/>
    <w:rsid w:val="00F50C5B"/>
    <w:rsid w:val="00FB15AC"/>
    <w:rsid w:val="00FF2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0CAA1"/>
  <w15:docId w15:val="{AEF385F1-B88F-4359-8A85-F01A025B0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19BA"/>
    <w:pPr>
      <w:spacing w:after="0" w:line="240" w:lineRule="auto"/>
    </w:pPr>
    <w:rPr>
      <w:rFonts w:ascii="Times New Roman" w:eastAsia="Calibri"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
    <w:name w:val="Обычный5"/>
    <w:rsid w:val="00DB19BA"/>
    <w:pPr>
      <w:widowControl w:val="0"/>
      <w:spacing w:before="260" w:after="0" w:line="240" w:lineRule="auto"/>
      <w:jc w:val="both"/>
    </w:pPr>
    <w:rPr>
      <w:rFonts w:ascii="Times New Roman" w:eastAsia="Times New Roman" w:hAnsi="Times New Roman" w:cs="Times New Roman"/>
      <w:sz w:val="24"/>
      <w:szCs w:val="20"/>
      <w:lang w:eastAsia="ru-RU"/>
    </w:rPr>
  </w:style>
  <w:style w:type="paragraph" w:customStyle="1" w:styleId="2">
    <w:name w:val="Основной текст с отступом2"/>
    <w:basedOn w:val="5"/>
    <w:rsid w:val="00DB19BA"/>
    <w:pPr>
      <w:widowControl/>
      <w:spacing w:before="0" w:after="120"/>
      <w:ind w:left="283"/>
      <w:jc w:val="left"/>
    </w:pPr>
  </w:style>
  <w:style w:type="paragraph" w:customStyle="1" w:styleId="20">
    <w:name w:val="Название2"/>
    <w:basedOn w:val="5"/>
    <w:rsid w:val="00DB19BA"/>
    <w:pPr>
      <w:spacing w:before="0"/>
      <w:jc w:val="center"/>
    </w:pPr>
    <w:rPr>
      <w:rFonts w:ascii="Courier New" w:eastAsia="Courier New" w:hAnsi="Courier New"/>
      <w:b/>
      <w:color w:val="000080"/>
      <w:sz w:val="20"/>
    </w:rPr>
  </w:style>
  <w:style w:type="character" w:customStyle="1" w:styleId="1">
    <w:name w:val="Основной шрифт абзаца1"/>
    <w:rsid w:val="00DB19BA"/>
    <w:rPr>
      <w:sz w:val="24"/>
    </w:rPr>
  </w:style>
  <w:style w:type="character" w:styleId="a3">
    <w:name w:val="annotation reference"/>
    <w:basedOn w:val="a0"/>
    <w:uiPriority w:val="99"/>
    <w:semiHidden/>
    <w:unhideWhenUsed/>
    <w:rsid w:val="007F52C9"/>
    <w:rPr>
      <w:sz w:val="16"/>
      <w:szCs w:val="16"/>
    </w:rPr>
  </w:style>
  <w:style w:type="paragraph" w:styleId="a4">
    <w:name w:val="annotation text"/>
    <w:basedOn w:val="a"/>
    <w:link w:val="a5"/>
    <w:uiPriority w:val="99"/>
    <w:semiHidden/>
    <w:unhideWhenUsed/>
    <w:rsid w:val="007F52C9"/>
    <w:rPr>
      <w:sz w:val="20"/>
    </w:rPr>
  </w:style>
  <w:style w:type="character" w:customStyle="1" w:styleId="a5">
    <w:name w:val="Текст примечания Знак"/>
    <w:basedOn w:val="a0"/>
    <w:link w:val="a4"/>
    <w:uiPriority w:val="99"/>
    <w:semiHidden/>
    <w:rsid w:val="007F52C9"/>
    <w:rPr>
      <w:rFonts w:ascii="Times New Roman" w:eastAsia="Calibri" w:hAnsi="Times New Roman" w:cs="Times New Roman"/>
      <w:sz w:val="20"/>
      <w:szCs w:val="20"/>
      <w:lang w:eastAsia="ru-RU"/>
    </w:rPr>
  </w:style>
  <w:style w:type="paragraph" w:styleId="a6">
    <w:name w:val="annotation subject"/>
    <w:basedOn w:val="a4"/>
    <w:next w:val="a4"/>
    <w:link w:val="a7"/>
    <w:uiPriority w:val="99"/>
    <w:semiHidden/>
    <w:unhideWhenUsed/>
    <w:rsid w:val="007F52C9"/>
    <w:rPr>
      <w:b/>
      <w:bCs/>
    </w:rPr>
  </w:style>
  <w:style w:type="character" w:customStyle="1" w:styleId="a7">
    <w:name w:val="Тема примечания Знак"/>
    <w:basedOn w:val="a5"/>
    <w:link w:val="a6"/>
    <w:uiPriority w:val="99"/>
    <w:semiHidden/>
    <w:rsid w:val="007F52C9"/>
    <w:rPr>
      <w:rFonts w:ascii="Times New Roman" w:eastAsia="Calibri" w:hAnsi="Times New Roman" w:cs="Times New Roman"/>
      <w:b/>
      <w:bCs/>
      <w:sz w:val="20"/>
      <w:szCs w:val="20"/>
      <w:lang w:eastAsia="ru-RU"/>
    </w:rPr>
  </w:style>
  <w:style w:type="paragraph" w:styleId="a8">
    <w:name w:val="Balloon Text"/>
    <w:basedOn w:val="a"/>
    <w:link w:val="a9"/>
    <w:uiPriority w:val="99"/>
    <w:semiHidden/>
    <w:unhideWhenUsed/>
    <w:rsid w:val="007F52C9"/>
    <w:rPr>
      <w:rFonts w:ascii="Tahoma" w:hAnsi="Tahoma" w:cs="Tahoma"/>
      <w:sz w:val="16"/>
      <w:szCs w:val="16"/>
    </w:rPr>
  </w:style>
  <w:style w:type="character" w:customStyle="1" w:styleId="a9">
    <w:name w:val="Текст выноски Знак"/>
    <w:basedOn w:val="a0"/>
    <w:link w:val="a8"/>
    <w:uiPriority w:val="99"/>
    <w:semiHidden/>
    <w:rsid w:val="007F52C9"/>
    <w:rPr>
      <w:rFonts w:ascii="Tahoma" w:eastAsia="Calibri" w:hAnsi="Tahoma" w:cs="Tahoma"/>
      <w:sz w:val="16"/>
      <w:szCs w:val="16"/>
      <w:lang w:eastAsia="ru-RU"/>
    </w:rPr>
  </w:style>
  <w:style w:type="table" w:styleId="aa">
    <w:name w:val="Table Grid"/>
    <w:basedOn w:val="a1"/>
    <w:rsid w:val="00A13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EF6CF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c">
    <w:name w:val="Без интервала Знак"/>
    <w:link w:val="ab"/>
    <w:uiPriority w:val="1"/>
    <w:locked/>
    <w:rsid w:val="00EF6CFC"/>
    <w:rPr>
      <w:rFonts w:ascii="Times New Roman" w:eastAsia="Times New Roman" w:hAnsi="Times New Roman" w:cs="Times New Roman"/>
      <w:sz w:val="20"/>
      <w:szCs w:val="20"/>
      <w:lang w:eastAsia="ru-RU"/>
    </w:rPr>
  </w:style>
  <w:style w:type="paragraph" w:customStyle="1" w:styleId="Textbody">
    <w:name w:val="Text body"/>
    <w:basedOn w:val="a"/>
    <w:rsid w:val="00956AAB"/>
    <w:pPr>
      <w:suppressAutoHyphens/>
      <w:spacing w:after="120" w:line="288" w:lineRule="auto"/>
      <w:ind w:firstLine="567"/>
      <w:jc w:val="both"/>
      <w:textAlignment w:val="baseline"/>
    </w:pPr>
    <w:rPr>
      <w:rFonts w:eastAsia="Times New Roman"/>
      <w:kern w:val="1"/>
      <w:sz w:val="28"/>
      <w:szCs w:val="28"/>
      <w:lang w:eastAsia="ar-SA"/>
    </w:rPr>
  </w:style>
  <w:style w:type="paragraph" w:customStyle="1" w:styleId="50">
    <w:name w:val="[Ростех] Текст Подпункта (Уровень 5)"/>
    <w:uiPriority w:val="99"/>
    <w:qFormat/>
    <w:rsid w:val="00956AAB"/>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d">
    <w:name w:val="List Paragraph"/>
    <w:basedOn w:val="a"/>
    <w:uiPriority w:val="34"/>
    <w:qFormat/>
    <w:rsid w:val="007151E2"/>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onsultant.ru/document/cons_doc_LAW_9027/797de3bcbc5ddf5f76836ac796941ff5a534f23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sultant.ru/document/cons_doc_LAW_9027/2eae504a3bae998d6417e096544bb0d80f1f765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B357F4-EDCE-4CBD-96C6-5FBE105C8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7</Pages>
  <Words>3077</Words>
  <Characters>17545</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Zakupki4</dc:creator>
  <cp:keywords/>
  <dc:description/>
  <cp:lastModifiedBy>USER</cp:lastModifiedBy>
  <cp:revision>42</cp:revision>
  <cp:lastPrinted>2020-09-21T00:53:00Z</cp:lastPrinted>
  <dcterms:created xsi:type="dcterms:W3CDTF">2020-09-17T09:53:00Z</dcterms:created>
  <dcterms:modified xsi:type="dcterms:W3CDTF">2024-10-21T01:32:00Z</dcterms:modified>
</cp:coreProperties>
</file>