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5CC" w:rsidRDefault="009F05CC" w:rsidP="009F05CC">
      <w:pPr>
        <w:widowControl w:val="0"/>
        <w:tabs>
          <w:tab w:val="left" w:pos="180"/>
          <w:tab w:val="num" w:pos="360"/>
          <w:tab w:val="num" w:pos="720"/>
          <w:tab w:val="left" w:pos="900"/>
          <w:tab w:val="num" w:pos="1307"/>
        </w:tabs>
        <w:adjustRightInd w:val="0"/>
        <w:jc w:val="right"/>
        <w:rPr>
          <w:b/>
          <w:bCs/>
        </w:rPr>
      </w:pPr>
      <w:r>
        <w:rPr>
          <w:b/>
          <w:bCs/>
        </w:rPr>
        <w:t>ПРОЕКТ</w:t>
      </w:r>
    </w:p>
    <w:p w:rsidR="00C92DCA" w:rsidRPr="004D7137" w:rsidRDefault="00AE3F63" w:rsidP="00AE3F63">
      <w:pPr>
        <w:pStyle w:val="ConsPlusNormal"/>
        <w:jc w:val="center"/>
        <w:rPr>
          <w:sz w:val="21"/>
          <w:szCs w:val="21"/>
        </w:rPr>
      </w:pPr>
      <w:r w:rsidRPr="004D7137">
        <w:rPr>
          <w:rFonts w:ascii="Times New Roman" w:hAnsi="Times New Roman" w:cs="Times New Roman"/>
          <w:b/>
          <w:sz w:val="21"/>
          <w:szCs w:val="21"/>
        </w:rPr>
        <w:t>Договор поставки №</w:t>
      </w:r>
      <w:r w:rsidR="007E5D70" w:rsidRPr="004D7137">
        <w:rPr>
          <w:rFonts w:ascii="Times New Roman" w:hAnsi="Times New Roman" w:cs="Times New Roman"/>
          <w:b/>
          <w:sz w:val="21"/>
          <w:szCs w:val="21"/>
        </w:rPr>
        <w:t xml:space="preserve"> ___</w:t>
      </w:r>
    </w:p>
    <w:p w:rsidR="00AE3F63" w:rsidRPr="004D7137" w:rsidRDefault="00AE3F63" w:rsidP="00AE3F63">
      <w:pPr>
        <w:pStyle w:val="ConsPlusNormal"/>
        <w:rPr>
          <w:rFonts w:ascii="Times New Roman" w:hAnsi="Times New Roman" w:cs="Times New Roman"/>
          <w:b/>
          <w:sz w:val="21"/>
          <w:szCs w:val="21"/>
        </w:rPr>
      </w:pPr>
    </w:p>
    <w:p w:rsidR="00C92DCA" w:rsidRPr="004D7137" w:rsidRDefault="00AE3F63" w:rsidP="00AE3F63">
      <w:pPr>
        <w:pStyle w:val="ConsPlusNormal"/>
        <w:rPr>
          <w:rFonts w:ascii="Times New Roman" w:hAnsi="Times New Roman" w:cs="Times New Roman"/>
          <w:sz w:val="21"/>
          <w:szCs w:val="21"/>
        </w:rPr>
      </w:pPr>
      <w:r w:rsidRPr="004D7137">
        <w:rPr>
          <w:rFonts w:ascii="Times New Roman" w:hAnsi="Times New Roman" w:cs="Times New Roman"/>
          <w:sz w:val="21"/>
          <w:szCs w:val="21"/>
        </w:rPr>
        <w:t xml:space="preserve">г. </w:t>
      </w:r>
      <w:r w:rsidR="00CB43BF">
        <w:rPr>
          <w:rFonts w:ascii="Times New Roman" w:hAnsi="Times New Roman" w:cs="Times New Roman"/>
          <w:sz w:val="21"/>
          <w:szCs w:val="21"/>
        </w:rPr>
        <w:t>Дербент</w:t>
      </w:r>
      <w:r w:rsidRPr="004D7137">
        <w:rPr>
          <w:rFonts w:ascii="Times New Roman" w:hAnsi="Times New Roman" w:cs="Times New Roman"/>
          <w:sz w:val="21"/>
          <w:szCs w:val="21"/>
        </w:rPr>
        <w:tab/>
      </w:r>
      <w:r w:rsidRPr="004D7137">
        <w:rPr>
          <w:rFonts w:ascii="Times New Roman" w:hAnsi="Times New Roman" w:cs="Times New Roman"/>
          <w:sz w:val="21"/>
          <w:szCs w:val="21"/>
        </w:rPr>
        <w:tab/>
      </w:r>
      <w:r w:rsidRPr="004D7137">
        <w:rPr>
          <w:rFonts w:ascii="Times New Roman" w:hAnsi="Times New Roman" w:cs="Times New Roman"/>
          <w:sz w:val="21"/>
          <w:szCs w:val="21"/>
        </w:rPr>
        <w:tab/>
      </w:r>
      <w:r w:rsidRPr="004D7137">
        <w:rPr>
          <w:rFonts w:ascii="Times New Roman" w:hAnsi="Times New Roman" w:cs="Times New Roman"/>
          <w:sz w:val="21"/>
          <w:szCs w:val="21"/>
        </w:rPr>
        <w:tab/>
      </w:r>
      <w:r w:rsidRPr="004D7137">
        <w:rPr>
          <w:rFonts w:ascii="Times New Roman" w:hAnsi="Times New Roman" w:cs="Times New Roman"/>
          <w:sz w:val="21"/>
          <w:szCs w:val="21"/>
        </w:rPr>
        <w:tab/>
      </w:r>
      <w:r w:rsidRPr="004D7137">
        <w:rPr>
          <w:rFonts w:ascii="Times New Roman" w:hAnsi="Times New Roman" w:cs="Times New Roman"/>
          <w:sz w:val="21"/>
          <w:szCs w:val="21"/>
        </w:rPr>
        <w:tab/>
      </w:r>
      <w:r w:rsidRPr="004D7137">
        <w:rPr>
          <w:rFonts w:ascii="Times New Roman" w:hAnsi="Times New Roman" w:cs="Times New Roman"/>
          <w:sz w:val="21"/>
          <w:szCs w:val="21"/>
        </w:rPr>
        <w:tab/>
      </w:r>
      <w:r w:rsidRPr="004D7137">
        <w:rPr>
          <w:rFonts w:ascii="Times New Roman" w:hAnsi="Times New Roman" w:cs="Times New Roman"/>
          <w:sz w:val="21"/>
          <w:szCs w:val="21"/>
        </w:rPr>
        <w:tab/>
      </w:r>
      <w:r w:rsidR="00D64F65">
        <w:rPr>
          <w:rFonts w:ascii="Times New Roman" w:hAnsi="Times New Roman" w:cs="Times New Roman"/>
          <w:sz w:val="21"/>
          <w:szCs w:val="21"/>
        </w:rPr>
        <w:t xml:space="preserve">        </w:t>
      </w:r>
      <w:proofErr w:type="gramStart"/>
      <w:r w:rsidR="00D64F65">
        <w:rPr>
          <w:rFonts w:ascii="Times New Roman" w:hAnsi="Times New Roman" w:cs="Times New Roman"/>
          <w:sz w:val="21"/>
          <w:szCs w:val="21"/>
        </w:rPr>
        <w:t xml:space="preserve">   </w:t>
      </w:r>
      <w:r w:rsidR="00C07970">
        <w:rPr>
          <w:rFonts w:ascii="Times New Roman" w:hAnsi="Times New Roman" w:cs="Times New Roman"/>
          <w:sz w:val="21"/>
          <w:szCs w:val="21"/>
        </w:rPr>
        <w:t>«</w:t>
      </w:r>
      <w:proofErr w:type="gramEnd"/>
      <w:r w:rsidR="00C07970">
        <w:rPr>
          <w:rFonts w:ascii="Times New Roman" w:hAnsi="Times New Roman" w:cs="Times New Roman"/>
          <w:sz w:val="21"/>
          <w:szCs w:val="21"/>
        </w:rPr>
        <w:t>______»__________</w:t>
      </w:r>
      <w:r w:rsidRPr="004D7137">
        <w:rPr>
          <w:rFonts w:ascii="Times New Roman" w:hAnsi="Times New Roman" w:cs="Times New Roman"/>
          <w:sz w:val="21"/>
          <w:szCs w:val="21"/>
        </w:rPr>
        <w:t>20</w:t>
      </w:r>
      <w:r w:rsidR="00C07970">
        <w:rPr>
          <w:rFonts w:ascii="Times New Roman" w:hAnsi="Times New Roman" w:cs="Times New Roman"/>
          <w:sz w:val="21"/>
          <w:szCs w:val="21"/>
        </w:rPr>
        <w:t>24</w:t>
      </w:r>
    </w:p>
    <w:p w:rsidR="00AE3F63" w:rsidRPr="004D7137" w:rsidRDefault="00AE3F63" w:rsidP="00AE3F63">
      <w:pPr>
        <w:rPr>
          <w:sz w:val="21"/>
          <w:szCs w:val="21"/>
        </w:rPr>
      </w:pPr>
    </w:p>
    <w:p w:rsidR="00C92DCA" w:rsidRPr="004D7137" w:rsidRDefault="00D64F65" w:rsidP="00AE3F63">
      <w:pPr>
        <w:pStyle w:val="ConsPlusNormal"/>
        <w:rPr>
          <w:rFonts w:ascii="Times New Roman" w:hAnsi="Times New Roman" w:cs="Times New Roman"/>
          <w:sz w:val="21"/>
          <w:szCs w:val="21"/>
        </w:rPr>
      </w:pPr>
      <w:r w:rsidRPr="00D64F65">
        <w:rPr>
          <w:rFonts w:ascii="Times New Roman" w:eastAsia="Calibri" w:hAnsi="Times New Roman" w:cs="Times New Roman"/>
          <w:kern w:val="2"/>
          <w:sz w:val="21"/>
          <w:szCs w:val="21"/>
          <w:lang w:eastAsia="zh-CN"/>
        </w:rPr>
        <w:t xml:space="preserve">МУНИЦИПАЛЬНОЕ АВТОНОМНОЕ УЧРЕЖДЕНИЕ "СЛУЖБА ГОРОДСКОГО СЕРВИСА" ГОРОДСКОГО ОКРУГА "ГОРОД ДЕРБЕНТ", именуемое в дальнейшем «Заказчик», в лице директора Раджабова А.М., действующего на основании Устава, с одной стороны, и </w:t>
      </w:r>
      <w:r>
        <w:rPr>
          <w:rFonts w:ascii="Times New Roman" w:eastAsia="Calibri" w:hAnsi="Times New Roman" w:cs="Times New Roman"/>
          <w:kern w:val="2"/>
          <w:sz w:val="21"/>
          <w:szCs w:val="21"/>
          <w:lang w:eastAsia="zh-CN"/>
        </w:rPr>
        <w:t xml:space="preserve">                              </w:t>
      </w:r>
      <w:r w:rsidRPr="00D64F65">
        <w:rPr>
          <w:rFonts w:ascii="Times New Roman" w:eastAsia="Calibri" w:hAnsi="Times New Roman" w:cs="Times New Roman"/>
          <w:kern w:val="2"/>
          <w:sz w:val="21"/>
          <w:szCs w:val="21"/>
          <w:lang w:eastAsia="zh-CN"/>
        </w:rPr>
        <w:t>с другой стороны, в дальнейшем именуемые «Стороны», с соблюдением требований  Федерального закона от 18.07.2011г. № 223-ФЗ «О закупках товаров, работ, услуг отдельными видами юридических лиц», на основании протокола подведения итогов закупки №</w:t>
      </w:r>
      <w:r>
        <w:rPr>
          <w:rFonts w:ascii="Times New Roman" w:eastAsia="Calibri" w:hAnsi="Times New Roman" w:cs="Times New Roman"/>
          <w:kern w:val="2"/>
          <w:sz w:val="21"/>
          <w:szCs w:val="21"/>
          <w:lang w:eastAsia="zh-CN"/>
        </w:rPr>
        <w:t xml:space="preserve">   </w:t>
      </w:r>
      <w:r w:rsidRPr="00D64F65">
        <w:rPr>
          <w:rFonts w:ascii="Times New Roman" w:eastAsia="Calibri" w:hAnsi="Times New Roman" w:cs="Times New Roman"/>
          <w:kern w:val="2"/>
          <w:sz w:val="21"/>
          <w:szCs w:val="21"/>
          <w:lang w:eastAsia="zh-CN"/>
        </w:rPr>
        <w:t xml:space="preserve"> от</w:t>
      </w:r>
      <w:r>
        <w:rPr>
          <w:rFonts w:ascii="Times New Roman" w:eastAsia="Calibri" w:hAnsi="Times New Roman" w:cs="Times New Roman"/>
          <w:kern w:val="2"/>
          <w:sz w:val="21"/>
          <w:szCs w:val="21"/>
          <w:lang w:eastAsia="zh-CN"/>
        </w:rPr>
        <w:t xml:space="preserve">              </w:t>
      </w:r>
      <w:r w:rsidRPr="00D64F65">
        <w:rPr>
          <w:rFonts w:ascii="Times New Roman" w:eastAsia="Calibri" w:hAnsi="Times New Roman" w:cs="Times New Roman"/>
          <w:kern w:val="2"/>
          <w:sz w:val="21"/>
          <w:szCs w:val="21"/>
          <w:lang w:eastAsia="zh-CN"/>
        </w:rPr>
        <w:t>. заключили настоящий договор  (далее – Договор) о нижеследующем:</w:t>
      </w:r>
    </w:p>
    <w:p w:rsidR="00C92DCA" w:rsidRPr="004D7137" w:rsidRDefault="00AE3F63" w:rsidP="00AE3F63">
      <w:pPr>
        <w:pStyle w:val="ConsPlusNormal"/>
        <w:jc w:val="center"/>
        <w:rPr>
          <w:sz w:val="21"/>
          <w:szCs w:val="21"/>
        </w:rPr>
      </w:pPr>
      <w:r w:rsidRPr="004D7137">
        <w:rPr>
          <w:rFonts w:ascii="Times New Roman" w:hAnsi="Times New Roman" w:cs="Times New Roman"/>
          <w:b/>
          <w:sz w:val="21"/>
          <w:szCs w:val="21"/>
        </w:rPr>
        <w:t>1. Предмет Договора</w:t>
      </w:r>
    </w:p>
    <w:p w:rsidR="00C92DCA" w:rsidRPr="004D7137" w:rsidRDefault="00AE3F63" w:rsidP="00AE3F63">
      <w:pPr>
        <w:pStyle w:val="ConsPlusNormal"/>
        <w:rPr>
          <w:rFonts w:ascii="Times New Roman" w:hAnsi="Times New Roman" w:cs="Times New Roman"/>
          <w:sz w:val="21"/>
          <w:szCs w:val="21"/>
        </w:rPr>
      </w:pPr>
      <w:r w:rsidRPr="004D7137">
        <w:rPr>
          <w:rFonts w:ascii="Times New Roman" w:hAnsi="Times New Roman" w:cs="Times New Roman"/>
          <w:sz w:val="21"/>
          <w:szCs w:val="21"/>
        </w:rPr>
        <w:t xml:space="preserve">1.1. Поставщик обязуется передать Заказчику в обусловленный Договором срок, а Заказчик обязуется оплатить товар, перечисленный в </w:t>
      </w:r>
      <w:hyperlink w:anchor="P123">
        <w:r w:rsidRPr="004D7137">
          <w:rPr>
            <w:rStyle w:val="ListLabel10"/>
            <w:sz w:val="21"/>
            <w:szCs w:val="21"/>
          </w:rPr>
          <w:t>Приложении N 1</w:t>
        </w:r>
      </w:hyperlink>
      <w:r w:rsidRPr="004D7137">
        <w:rPr>
          <w:rFonts w:ascii="Times New Roman" w:hAnsi="Times New Roman" w:cs="Times New Roman"/>
          <w:sz w:val="21"/>
          <w:szCs w:val="21"/>
        </w:rPr>
        <w:t xml:space="preserve"> к Договору (далее - Товар).</w:t>
      </w:r>
    </w:p>
    <w:p w:rsidR="00C92DCA" w:rsidRPr="004D7137" w:rsidRDefault="00AE3F63" w:rsidP="00AE3F63">
      <w:pPr>
        <w:pStyle w:val="ConsPlusNormal"/>
        <w:rPr>
          <w:rFonts w:ascii="Times New Roman" w:hAnsi="Times New Roman" w:cs="Times New Roman"/>
          <w:sz w:val="21"/>
          <w:szCs w:val="21"/>
        </w:rPr>
      </w:pPr>
      <w:r w:rsidRPr="004D7137">
        <w:rPr>
          <w:rFonts w:ascii="Times New Roman" w:hAnsi="Times New Roman" w:cs="Times New Roman"/>
          <w:sz w:val="21"/>
          <w:szCs w:val="21"/>
        </w:rPr>
        <w:t xml:space="preserve">1.2. Комплектность товара указана в </w:t>
      </w:r>
      <w:hyperlink w:anchor="P123">
        <w:r w:rsidRPr="004D7137">
          <w:rPr>
            <w:rStyle w:val="ListLabel10"/>
            <w:sz w:val="21"/>
            <w:szCs w:val="21"/>
          </w:rPr>
          <w:t>Приложении N 1</w:t>
        </w:r>
      </w:hyperlink>
      <w:r w:rsidRPr="004D7137">
        <w:rPr>
          <w:rFonts w:ascii="Times New Roman" w:hAnsi="Times New Roman" w:cs="Times New Roman"/>
          <w:sz w:val="21"/>
          <w:szCs w:val="21"/>
        </w:rPr>
        <w:t xml:space="preserve"> к Договору.</w:t>
      </w:r>
    </w:p>
    <w:p w:rsidR="00C92DCA" w:rsidRPr="004D7137" w:rsidRDefault="00AE3F63" w:rsidP="00AE3F63">
      <w:pPr>
        <w:rPr>
          <w:sz w:val="21"/>
          <w:szCs w:val="21"/>
        </w:rPr>
      </w:pPr>
      <w:r w:rsidRPr="004D7137">
        <w:rPr>
          <w:sz w:val="21"/>
          <w:szCs w:val="21"/>
        </w:rPr>
        <w:t>1.3. На момент передачи Заказчику товар не должен быть заложенным или арестованным, не являться предметом исков третьих лиц.</w:t>
      </w:r>
    </w:p>
    <w:p w:rsidR="00C92DCA" w:rsidRPr="004D7137" w:rsidRDefault="00AE3F63" w:rsidP="00AE3F63">
      <w:pPr>
        <w:widowControl w:val="0"/>
        <w:shd w:val="clear" w:color="auto" w:fill="FFFFFF"/>
        <w:tabs>
          <w:tab w:val="left" w:pos="168"/>
        </w:tabs>
        <w:contextualSpacing/>
        <w:rPr>
          <w:spacing w:val="-2"/>
          <w:sz w:val="21"/>
          <w:szCs w:val="21"/>
        </w:rPr>
      </w:pPr>
      <w:r w:rsidRPr="004D7137">
        <w:rPr>
          <w:sz w:val="21"/>
          <w:szCs w:val="21"/>
        </w:rPr>
        <w:t xml:space="preserve">1.4. Товар должен быть новым, не бывшим в употреблении, не бывшим в ремонте. </w:t>
      </w:r>
      <w:r w:rsidRPr="004D7137">
        <w:rPr>
          <w:spacing w:val="-2"/>
          <w:sz w:val="21"/>
          <w:szCs w:val="21"/>
        </w:rPr>
        <w:t>Комплектующие материалы должны быть оригинальные и не восстановленные.</w:t>
      </w:r>
    </w:p>
    <w:p w:rsidR="00C92DCA" w:rsidRPr="004D7137" w:rsidRDefault="00AE3F63" w:rsidP="00AE3F63">
      <w:pPr>
        <w:rPr>
          <w:sz w:val="21"/>
          <w:szCs w:val="21"/>
        </w:rPr>
      </w:pPr>
      <w:r w:rsidRPr="004D7137">
        <w:rPr>
          <w:sz w:val="21"/>
          <w:szCs w:val="21"/>
        </w:rPr>
        <w:t xml:space="preserve">1.5 Поставщик уведомляет Заказчика о готовности товара к отгрузке факсимильным сообщением или с использованием иных электронных средств в течение 24 часов с момента </w:t>
      </w:r>
      <w:r w:rsidR="002A50A4" w:rsidRPr="004D7137">
        <w:rPr>
          <w:sz w:val="21"/>
          <w:szCs w:val="21"/>
        </w:rPr>
        <w:t>готовности к отгрузке</w:t>
      </w:r>
      <w:r w:rsidRPr="004D7137">
        <w:rPr>
          <w:sz w:val="21"/>
          <w:szCs w:val="21"/>
        </w:rPr>
        <w:t>. Заказчик в течение 24 часов подтверждает готовность принять товар на свой склад.</w:t>
      </w:r>
    </w:p>
    <w:p w:rsidR="00C92DCA" w:rsidRDefault="0045779E" w:rsidP="00AE3F63">
      <w:pPr>
        <w:rPr>
          <w:sz w:val="21"/>
          <w:szCs w:val="21"/>
        </w:rPr>
      </w:pPr>
      <w:r w:rsidRPr="004D7137">
        <w:rPr>
          <w:sz w:val="21"/>
          <w:szCs w:val="21"/>
        </w:rPr>
        <w:t>1.6.</w:t>
      </w:r>
      <w:r w:rsidRPr="004D7137">
        <w:rPr>
          <w:sz w:val="21"/>
          <w:szCs w:val="21"/>
        </w:rPr>
        <w:tab/>
        <w:t>Одновременно с передачей товара Поставщик обязан предоставить Заказчику счет, товарную накладную, счет-фактуру (если применимо) либо УПД (если применимо), акт приема-передачи Товара (в двух экземплярах), подписанных со своей стороны, сертификаты на товары (если применимо) и прочие документы, передаваемые с Товаром, согласно Договору,</w:t>
      </w:r>
      <w:r w:rsidR="00AE3F63" w:rsidRPr="004D7137">
        <w:rPr>
          <w:sz w:val="21"/>
          <w:szCs w:val="21"/>
        </w:rPr>
        <w:t xml:space="preserve">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 Перечень документов указан в </w:t>
      </w:r>
      <w:hyperlink w:anchor="P123">
        <w:r w:rsidR="00AE3F63" w:rsidRPr="004D7137">
          <w:t>Приложении N 1</w:t>
        </w:r>
      </w:hyperlink>
      <w:r w:rsidR="00AE3F63" w:rsidRPr="004D7137">
        <w:rPr>
          <w:sz w:val="21"/>
          <w:szCs w:val="21"/>
        </w:rPr>
        <w:t xml:space="preserve"> к Договору.</w:t>
      </w:r>
    </w:p>
    <w:p w:rsidR="00D54A11" w:rsidRPr="004D7137" w:rsidRDefault="00D54A11" w:rsidP="00AE3F63">
      <w:pPr>
        <w:pStyle w:val="ConsPlusNormal"/>
        <w:jc w:val="center"/>
        <w:rPr>
          <w:rFonts w:ascii="Times New Roman" w:hAnsi="Times New Roman" w:cs="Times New Roman"/>
          <w:b/>
          <w:sz w:val="21"/>
          <w:szCs w:val="21"/>
        </w:rPr>
      </w:pPr>
    </w:p>
    <w:p w:rsidR="00C92DCA" w:rsidRPr="004D7137" w:rsidRDefault="00AE3F63" w:rsidP="00AE3F63">
      <w:pPr>
        <w:pStyle w:val="ConsPlusNormal"/>
        <w:jc w:val="center"/>
        <w:rPr>
          <w:sz w:val="21"/>
          <w:szCs w:val="21"/>
        </w:rPr>
      </w:pPr>
      <w:r w:rsidRPr="004D7137">
        <w:rPr>
          <w:rFonts w:ascii="Times New Roman" w:hAnsi="Times New Roman" w:cs="Times New Roman"/>
          <w:b/>
          <w:sz w:val="21"/>
          <w:szCs w:val="21"/>
        </w:rPr>
        <w:t>2. Качество и безопасность товара. Гарантия качества</w:t>
      </w:r>
    </w:p>
    <w:p w:rsidR="00C92DCA" w:rsidRPr="004D7137" w:rsidRDefault="00AE3F63" w:rsidP="00AE3F63">
      <w:pPr>
        <w:tabs>
          <w:tab w:val="left" w:pos="391"/>
        </w:tabs>
        <w:rPr>
          <w:sz w:val="21"/>
          <w:szCs w:val="21"/>
        </w:rPr>
      </w:pPr>
      <w:r w:rsidRPr="004D7137">
        <w:rPr>
          <w:sz w:val="21"/>
          <w:szCs w:val="21"/>
        </w:rPr>
        <w:t>2.1. Товар по качеству должен соответствовать техническим условиям изготовителя и обязательным требованиям, установленным нормативными актами Российской Федерации.</w:t>
      </w:r>
    </w:p>
    <w:p w:rsidR="00C92DCA" w:rsidRPr="004D7137" w:rsidRDefault="00AE3F63" w:rsidP="00AE3F63">
      <w:pPr>
        <w:pStyle w:val="ConsPlusNormal"/>
        <w:rPr>
          <w:rFonts w:ascii="Times New Roman" w:hAnsi="Times New Roman" w:cs="Times New Roman"/>
          <w:sz w:val="21"/>
          <w:szCs w:val="21"/>
        </w:rPr>
      </w:pPr>
      <w:r w:rsidRPr="004D7137">
        <w:rPr>
          <w:rFonts w:ascii="Times New Roman" w:hAnsi="Times New Roman" w:cs="Times New Roman"/>
          <w:sz w:val="21"/>
          <w:szCs w:val="21"/>
        </w:rPr>
        <w:t>2.2. Если Поставщику предъявлено требование о безвозмездном устранении недостатков товара оно должно быть исполнено в течение трех рабочих дней с момента его получения.</w:t>
      </w:r>
    </w:p>
    <w:p w:rsidR="002A50A4" w:rsidRPr="004D7137" w:rsidRDefault="002A50A4" w:rsidP="00AE3F63">
      <w:pPr>
        <w:pStyle w:val="ConsPlusNormal"/>
        <w:rPr>
          <w:rFonts w:ascii="Times New Roman" w:hAnsi="Times New Roman" w:cs="Times New Roman"/>
          <w:sz w:val="21"/>
          <w:szCs w:val="21"/>
        </w:rPr>
      </w:pPr>
      <w:r w:rsidRPr="004D7137">
        <w:rPr>
          <w:rFonts w:ascii="Times New Roman" w:hAnsi="Times New Roman" w:cs="Times New Roman"/>
          <w:sz w:val="21"/>
          <w:szCs w:val="21"/>
        </w:rPr>
        <w:t>2.3. Гарантийный срок на товар не может быть меньше срока, установленного заводом изготовителем.</w:t>
      </w:r>
    </w:p>
    <w:p w:rsidR="0045779E" w:rsidRPr="004D7137" w:rsidRDefault="0045779E" w:rsidP="00AE3F63">
      <w:pPr>
        <w:pStyle w:val="ConsPlusNormal"/>
        <w:rPr>
          <w:rFonts w:ascii="Times New Roman" w:hAnsi="Times New Roman" w:cs="Times New Roman"/>
          <w:sz w:val="21"/>
          <w:szCs w:val="21"/>
        </w:rPr>
      </w:pPr>
      <w:r w:rsidRPr="004D7137">
        <w:rPr>
          <w:rFonts w:ascii="Times New Roman" w:hAnsi="Times New Roman" w:cs="Times New Roman"/>
          <w:sz w:val="21"/>
          <w:szCs w:val="21"/>
        </w:rPr>
        <w:t>2.</w:t>
      </w:r>
      <w:r w:rsidR="002A50A4" w:rsidRPr="004D7137">
        <w:rPr>
          <w:rFonts w:ascii="Times New Roman" w:hAnsi="Times New Roman" w:cs="Times New Roman"/>
          <w:sz w:val="21"/>
          <w:szCs w:val="21"/>
        </w:rPr>
        <w:t>4</w:t>
      </w:r>
      <w:r w:rsidRPr="004D7137">
        <w:rPr>
          <w:rFonts w:ascii="Times New Roman" w:hAnsi="Times New Roman" w:cs="Times New Roman"/>
          <w:sz w:val="21"/>
          <w:szCs w:val="21"/>
        </w:rPr>
        <w:t>. Гарантий срок устанавливается ______________________</w:t>
      </w:r>
      <w:r w:rsidR="002A50A4" w:rsidRPr="004D7137">
        <w:rPr>
          <w:rFonts w:ascii="Times New Roman" w:hAnsi="Times New Roman" w:cs="Times New Roman"/>
          <w:sz w:val="21"/>
          <w:szCs w:val="21"/>
        </w:rPr>
        <w:t>.</w:t>
      </w:r>
    </w:p>
    <w:p w:rsidR="00C92DCA" w:rsidRPr="004D7137" w:rsidRDefault="00AE3F63" w:rsidP="00AE3F63">
      <w:pPr>
        <w:pStyle w:val="ConsPlusNormal"/>
        <w:rPr>
          <w:rFonts w:ascii="Times New Roman" w:hAnsi="Times New Roman" w:cs="Times New Roman"/>
          <w:spacing w:val="-2"/>
          <w:sz w:val="21"/>
          <w:szCs w:val="21"/>
        </w:rPr>
      </w:pPr>
      <w:r w:rsidRPr="004D7137">
        <w:rPr>
          <w:rFonts w:ascii="Times New Roman" w:hAnsi="Times New Roman" w:cs="Times New Roman"/>
          <w:sz w:val="21"/>
          <w:szCs w:val="21"/>
        </w:rPr>
        <w:t>2.</w:t>
      </w:r>
      <w:r w:rsidR="002A50A4" w:rsidRPr="004D7137">
        <w:rPr>
          <w:rFonts w:ascii="Times New Roman" w:hAnsi="Times New Roman" w:cs="Times New Roman"/>
          <w:sz w:val="21"/>
          <w:szCs w:val="21"/>
        </w:rPr>
        <w:t>5</w:t>
      </w:r>
      <w:r w:rsidRPr="004D7137">
        <w:rPr>
          <w:rFonts w:ascii="Times New Roman" w:hAnsi="Times New Roman" w:cs="Times New Roman"/>
          <w:sz w:val="21"/>
          <w:szCs w:val="21"/>
        </w:rPr>
        <w:t xml:space="preserve">. В течение срока гарантии Поставщик обязуется производить гарантийный ремонт поставленного Заказчику оборудования в случае возникновения гарантийных случаев, </w:t>
      </w:r>
      <w:r w:rsidRPr="004D7137">
        <w:rPr>
          <w:rFonts w:ascii="Times New Roman" w:hAnsi="Times New Roman" w:cs="Times New Roman"/>
          <w:spacing w:val="-2"/>
          <w:sz w:val="21"/>
          <w:szCs w:val="21"/>
        </w:rPr>
        <w:t>либо заменить товар ненадлежащего качества новым. Гарантийный срок на Товар продлевается на период устранения дефектов.</w:t>
      </w:r>
    </w:p>
    <w:p w:rsidR="00C92DCA" w:rsidRPr="004D7137" w:rsidRDefault="00AE3F63" w:rsidP="00AE3F63">
      <w:pPr>
        <w:rPr>
          <w:sz w:val="21"/>
          <w:szCs w:val="21"/>
        </w:rPr>
      </w:pPr>
      <w:r w:rsidRPr="004D7137">
        <w:rPr>
          <w:kern w:val="0"/>
          <w:sz w:val="21"/>
          <w:szCs w:val="21"/>
          <w:lang w:eastAsia="ru-RU"/>
        </w:rPr>
        <w:t>2.</w:t>
      </w:r>
      <w:r w:rsidR="002A50A4" w:rsidRPr="004D7137">
        <w:rPr>
          <w:kern w:val="0"/>
          <w:sz w:val="21"/>
          <w:szCs w:val="21"/>
          <w:lang w:eastAsia="ru-RU"/>
        </w:rPr>
        <w:t>6</w:t>
      </w:r>
      <w:r w:rsidRPr="004D7137">
        <w:rPr>
          <w:kern w:val="0"/>
          <w:sz w:val="21"/>
          <w:szCs w:val="21"/>
          <w:lang w:eastAsia="ru-RU"/>
        </w:rPr>
        <w:t>. Тара, упаковка и маркировка должны соответствовать ГОСТу и техническим условиям изготовителя в соответствии с законодательством РФ.</w:t>
      </w:r>
      <w:r w:rsidR="00C07970">
        <w:rPr>
          <w:kern w:val="0"/>
          <w:sz w:val="21"/>
          <w:szCs w:val="21"/>
          <w:lang w:eastAsia="ru-RU"/>
        </w:rPr>
        <w:t xml:space="preserve"> </w:t>
      </w:r>
    </w:p>
    <w:p w:rsidR="0089770E" w:rsidRPr="004D7137" w:rsidRDefault="0089770E" w:rsidP="00AE5F84">
      <w:pPr>
        <w:pStyle w:val="ConsPlusNormal"/>
        <w:jc w:val="center"/>
        <w:rPr>
          <w:rFonts w:ascii="Times New Roman" w:hAnsi="Times New Roman" w:cs="Times New Roman"/>
          <w:b/>
          <w:sz w:val="21"/>
          <w:szCs w:val="21"/>
        </w:rPr>
      </w:pPr>
    </w:p>
    <w:p w:rsidR="00AE5F84" w:rsidRPr="004D7137" w:rsidRDefault="00AE5F84" w:rsidP="00AE5F84">
      <w:pPr>
        <w:pStyle w:val="ConsPlusNormal"/>
        <w:jc w:val="center"/>
        <w:rPr>
          <w:sz w:val="21"/>
          <w:szCs w:val="21"/>
        </w:rPr>
      </w:pPr>
      <w:r w:rsidRPr="004D7137">
        <w:rPr>
          <w:rFonts w:ascii="Times New Roman" w:hAnsi="Times New Roman" w:cs="Times New Roman"/>
          <w:b/>
          <w:sz w:val="21"/>
          <w:szCs w:val="21"/>
        </w:rPr>
        <w:t>3. Цена договора. Порядок расчетов</w:t>
      </w:r>
    </w:p>
    <w:p w:rsidR="00AE5F84" w:rsidRPr="004D7137" w:rsidRDefault="00AE5F84" w:rsidP="00AE5F84">
      <w:pPr>
        <w:pStyle w:val="ConsPlusNormal"/>
        <w:rPr>
          <w:rFonts w:ascii="Times New Roman" w:hAnsi="Times New Roman" w:cs="Times New Roman"/>
          <w:sz w:val="21"/>
          <w:szCs w:val="21"/>
        </w:rPr>
      </w:pPr>
      <w:r w:rsidRPr="004D7137">
        <w:rPr>
          <w:rFonts w:ascii="Times New Roman" w:hAnsi="Times New Roman" w:cs="Times New Roman"/>
          <w:sz w:val="21"/>
          <w:szCs w:val="21"/>
        </w:rPr>
        <w:t>3.1. Цена договора составляет ___________</w:t>
      </w:r>
      <w:proofErr w:type="gramStart"/>
      <w:r w:rsidRPr="004D7137">
        <w:rPr>
          <w:rFonts w:ascii="Times New Roman" w:hAnsi="Times New Roman" w:cs="Times New Roman"/>
          <w:sz w:val="21"/>
          <w:szCs w:val="21"/>
        </w:rPr>
        <w:t>_(</w:t>
      </w:r>
      <w:proofErr w:type="gramEnd"/>
      <w:r w:rsidRPr="004D7137">
        <w:rPr>
          <w:rFonts w:ascii="Times New Roman" w:hAnsi="Times New Roman" w:cs="Times New Roman"/>
          <w:sz w:val="21"/>
          <w:szCs w:val="21"/>
        </w:rPr>
        <w:t>________) рублей. В том числе НДС __% ___________</w:t>
      </w:r>
      <w:proofErr w:type="gramStart"/>
      <w:r w:rsidRPr="004D7137">
        <w:rPr>
          <w:rFonts w:ascii="Times New Roman" w:hAnsi="Times New Roman" w:cs="Times New Roman"/>
          <w:sz w:val="21"/>
          <w:szCs w:val="21"/>
        </w:rPr>
        <w:t>_(</w:t>
      </w:r>
      <w:proofErr w:type="gramEnd"/>
      <w:r w:rsidRPr="004D7137">
        <w:rPr>
          <w:rFonts w:ascii="Times New Roman" w:hAnsi="Times New Roman" w:cs="Times New Roman"/>
          <w:sz w:val="21"/>
          <w:szCs w:val="21"/>
        </w:rPr>
        <w:t>________) рублей./без учета НДС .</w:t>
      </w:r>
    </w:p>
    <w:p w:rsidR="00AE5F84" w:rsidRPr="004D7137" w:rsidRDefault="00AE5F84" w:rsidP="00AE5F84">
      <w:pPr>
        <w:pStyle w:val="ConsPlusNormal"/>
        <w:rPr>
          <w:rFonts w:ascii="Times New Roman" w:hAnsi="Times New Roman" w:cs="Times New Roman"/>
          <w:sz w:val="21"/>
          <w:szCs w:val="21"/>
        </w:rPr>
      </w:pPr>
      <w:r w:rsidRPr="004D7137">
        <w:rPr>
          <w:rFonts w:ascii="Times New Roman" w:hAnsi="Times New Roman" w:cs="Times New Roman"/>
          <w:sz w:val="21"/>
          <w:szCs w:val="21"/>
        </w:rPr>
        <w:t xml:space="preserve">3.2. Цена договора включает стоимость товара, упаковку, доставку, погрузку, разгрузку,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p>
    <w:p w:rsidR="00AE5F84" w:rsidRPr="004D7137" w:rsidRDefault="00AE5F84" w:rsidP="00AE5F84">
      <w:pPr>
        <w:pStyle w:val="ConsPlusNormal"/>
        <w:rPr>
          <w:rFonts w:ascii="Times New Roman" w:hAnsi="Times New Roman" w:cs="Times New Roman"/>
          <w:sz w:val="21"/>
          <w:szCs w:val="21"/>
        </w:rPr>
      </w:pPr>
      <w:r w:rsidRPr="004D7137">
        <w:rPr>
          <w:rFonts w:ascii="Times New Roman" w:hAnsi="Times New Roman" w:cs="Times New Roman"/>
          <w:sz w:val="21"/>
          <w:szCs w:val="21"/>
        </w:rPr>
        <w:t xml:space="preserve">3.3. </w:t>
      </w:r>
      <w:bookmarkStart w:id="0" w:name="P32"/>
      <w:bookmarkEnd w:id="0"/>
      <w:r w:rsidRPr="004D7137">
        <w:rPr>
          <w:rFonts w:ascii="Times New Roman" w:hAnsi="Times New Roman" w:cs="Times New Roman"/>
          <w:sz w:val="21"/>
          <w:szCs w:val="21"/>
        </w:rPr>
        <w:t>Цена Товара является твердой и изменению не подлежит.</w:t>
      </w:r>
    </w:p>
    <w:p w:rsidR="00AE5F84" w:rsidRPr="004D7137" w:rsidRDefault="00AE5F84" w:rsidP="00AE5F84">
      <w:pPr>
        <w:pStyle w:val="ConsPlusNormal"/>
        <w:rPr>
          <w:rFonts w:ascii="Times New Roman" w:hAnsi="Times New Roman" w:cs="Times New Roman"/>
          <w:sz w:val="21"/>
          <w:szCs w:val="21"/>
        </w:rPr>
      </w:pPr>
      <w:r w:rsidRPr="004D7137">
        <w:rPr>
          <w:rFonts w:ascii="Times New Roman" w:hAnsi="Times New Roman" w:cs="Times New Roman"/>
          <w:sz w:val="21"/>
          <w:szCs w:val="21"/>
        </w:rPr>
        <w:t xml:space="preserve">3.4. Заказчик обязуется оплатить товар в течение </w:t>
      </w:r>
      <w:r w:rsidR="00C07970">
        <w:rPr>
          <w:rFonts w:ascii="Times New Roman" w:hAnsi="Times New Roman" w:cs="Times New Roman"/>
          <w:sz w:val="21"/>
          <w:szCs w:val="21"/>
        </w:rPr>
        <w:t xml:space="preserve">7 </w:t>
      </w:r>
      <w:r w:rsidR="00565BCD" w:rsidRPr="004D7137">
        <w:rPr>
          <w:rFonts w:ascii="Times New Roman" w:hAnsi="Times New Roman" w:cs="Times New Roman"/>
          <w:sz w:val="21"/>
          <w:szCs w:val="21"/>
        </w:rPr>
        <w:t>рабочих</w:t>
      </w:r>
      <w:r w:rsidRPr="004D7137">
        <w:rPr>
          <w:rFonts w:ascii="Times New Roman" w:hAnsi="Times New Roman" w:cs="Times New Roman"/>
          <w:sz w:val="21"/>
          <w:szCs w:val="21"/>
        </w:rPr>
        <w:t xml:space="preserve"> дней с даты подписания</w:t>
      </w:r>
      <w:r w:rsidR="002A50A4" w:rsidRPr="004D7137">
        <w:rPr>
          <w:rFonts w:ascii="Times New Roman" w:hAnsi="Times New Roman" w:cs="Times New Roman"/>
          <w:sz w:val="21"/>
          <w:szCs w:val="21"/>
        </w:rPr>
        <w:t xml:space="preserve"> Заказчиком документа о приемке (акта приема-передачи товара)</w:t>
      </w:r>
    </w:p>
    <w:p w:rsidR="00AE5F84" w:rsidRPr="004D7137" w:rsidRDefault="00AE5F84" w:rsidP="00AE5F84">
      <w:pPr>
        <w:pStyle w:val="ConsPlusNormal"/>
        <w:rPr>
          <w:rFonts w:ascii="Times New Roman" w:hAnsi="Times New Roman" w:cs="Times New Roman"/>
          <w:sz w:val="21"/>
          <w:szCs w:val="21"/>
        </w:rPr>
      </w:pPr>
      <w:r w:rsidRPr="004D7137">
        <w:rPr>
          <w:rFonts w:ascii="Times New Roman" w:hAnsi="Times New Roman" w:cs="Times New Roman"/>
          <w:sz w:val="21"/>
          <w:szCs w:val="21"/>
        </w:rPr>
        <w:t>3.5. Расчеты по Договору осуществляются в рублях в безналичной форме платежными поручениями.</w:t>
      </w:r>
    </w:p>
    <w:p w:rsidR="00AE5F84" w:rsidRPr="004D7137" w:rsidRDefault="00AE5F84" w:rsidP="00AE5F84">
      <w:pPr>
        <w:pStyle w:val="ConsPlusNormal"/>
        <w:rPr>
          <w:rFonts w:ascii="Times New Roman" w:hAnsi="Times New Roman" w:cs="Times New Roman"/>
          <w:sz w:val="21"/>
          <w:szCs w:val="21"/>
        </w:rPr>
      </w:pPr>
      <w:r w:rsidRPr="004D7137">
        <w:rPr>
          <w:rFonts w:ascii="Times New Roman" w:hAnsi="Times New Roman" w:cs="Times New Roman"/>
          <w:sz w:val="21"/>
          <w:szCs w:val="21"/>
        </w:rPr>
        <w:t>3.6. Обязательство Заказчика по оплате считается исполненным в момент зачисления денежных средств на расчетный счет Поставщика.</w:t>
      </w:r>
    </w:p>
    <w:p w:rsidR="002A50A4" w:rsidRPr="004D7137" w:rsidRDefault="00AE5F84" w:rsidP="002A50A4">
      <w:pPr>
        <w:pStyle w:val="ConsPlusNormal"/>
        <w:rPr>
          <w:rFonts w:ascii="Times New Roman" w:hAnsi="Times New Roman" w:cs="Times New Roman"/>
          <w:sz w:val="21"/>
          <w:szCs w:val="21"/>
        </w:rPr>
      </w:pPr>
      <w:r w:rsidRPr="004D7137">
        <w:rPr>
          <w:rFonts w:ascii="Times New Roman" w:hAnsi="Times New Roman" w:cs="Times New Roman"/>
          <w:sz w:val="21"/>
          <w:szCs w:val="21"/>
        </w:rPr>
        <w:t>3.7. Источник финансирования – внебюджетные средства</w:t>
      </w:r>
      <w:r w:rsidR="002A50A4" w:rsidRPr="004D7137">
        <w:rPr>
          <w:rFonts w:ascii="Times New Roman" w:hAnsi="Times New Roman" w:cs="Times New Roman"/>
          <w:sz w:val="21"/>
          <w:szCs w:val="21"/>
        </w:rPr>
        <w:t>.</w:t>
      </w:r>
    </w:p>
    <w:p w:rsidR="002A50A4" w:rsidRPr="004D7137" w:rsidRDefault="002A50A4" w:rsidP="002A50A4">
      <w:pPr>
        <w:pStyle w:val="ConsPlusNormal"/>
        <w:rPr>
          <w:rFonts w:ascii="Times New Roman" w:hAnsi="Times New Roman" w:cs="Times New Roman"/>
          <w:sz w:val="21"/>
          <w:szCs w:val="21"/>
        </w:rPr>
      </w:pPr>
      <w:r w:rsidRPr="004D7137">
        <w:rPr>
          <w:rFonts w:ascii="Times New Roman" w:hAnsi="Times New Roman" w:cs="Times New Roman"/>
          <w:sz w:val="21"/>
          <w:szCs w:val="21"/>
        </w:rPr>
        <w:t xml:space="preserve">3.8. В случае, если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w:t>
      </w:r>
      <w:r w:rsidRPr="004D7137">
        <w:rPr>
          <w:rFonts w:ascii="Times New Roman" w:hAnsi="Times New Roman" w:cs="Times New Roman"/>
          <w:sz w:val="21"/>
          <w:szCs w:val="21"/>
        </w:rPr>
        <w:lastRenderedPageBreak/>
        <w:t>такому физическому лицу, уменьшается на размер налоговых платежей, связанных с оплатой договора.</w:t>
      </w:r>
    </w:p>
    <w:p w:rsidR="002A50A4" w:rsidRPr="004D7137" w:rsidRDefault="002A50A4" w:rsidP="00AE5F84">
      <w:pPr>
        <w:pStyle w:val="ConsPlusNormal"/>
        <w:rPr>
          <w:rFonts w:ascii="Times New Roman" w:hAnsi="Times New Roman" w:cs="Times New Roman"/>
          <w:sz w:val="21"/>
          <w:szCs w:val="21"/>
        </w:rPr>
      </w:pPr>
    </w:p>
    <w:p w:rsidR="00AE5F84" w:rsidRPr="004D7137" w:rsidRDefault="00AE5F84" w:rsidP="00AE5F84">
      <w:pPr>
        <w:autoSpaceDE w:val="0"/>
        <w:autoSpaceDN w:val="0"/>
        <w:adjustRightInd w:val="0"/>
        <w:spacing w:before="60" w:after="60"/>
        <w:jc w:val="center"/>
        <w:rPr>
          <w:rFonts w:eastAsia="Calibri"/>
          <w:b/>
          <w:kern w:val="0"/>
          <w:sz w:val="21"/>
          <w:szCs w:val="21"/>
          <w:lang w:eastAsia="ru-RU"/>
        </w:rPr>
      </w:pPr>
      <w:r w:rsidRPr="004D7137">
        <w:rPr>
          <w:b/>
          <w:sz w:val="21"/>
          <w:szCs w:val="21"/>
        </w:rPr>
        <w:t>4</w:t>
      </w:r>
      <w:r w:rsidRPr="004D7137">
        <w:rPr>
          <w:rFonts w:eastAsia="Calibri"/>
          <w:b/>
          <w:kern w:val="0"/>
          <w:sz w:val="21"/>
          <w:szCs w:val="21"/>
          <w:lang w:eastAsia="ru-RU"/>
        </w:rPr>
        <w:t>. Порядок приемки-сдачи товара</w:t>
      </w:r>
    </w:p>
    <w:p w:rsidR="00AE5F84" w:rsidRPr="004D7137" w:rsidRDefault="00AE5F84" w:rsidP="00AE5F84">
      <w:pPr>
        <w:tabs>
          <w:tab w:val="left" w:pos="180"/>
        </w:tabs>
        <w:autoSpaceDE w:val="0"/>
        <w:autoSpaceDN w:val="0"/>
        <w:adjustRightInd w:val="0"/>
        <w:ind w:firstLine="720"/>
        <w:rPr>
          <w:rFonts w:eastAsia="Calibri"/>
          <w:kern w:val="0"/>
          <w:sz w:val="21"/>
          <w:szCs w:val="21"/>
          <w:lang w:eastAsia="ru-RU"/>
        </w:rPr>
      </w:pPr>
      <w:r w:rsidRPr="004D7137">
        <w:rPr>
          <w:rFonts w:eastAsia="Calibri"/>
          <w:kern w:val="0"/>
          <w:sz w:val="21"/>
          <w:szCs w:val="21"/>
          <w:lang w:eastAsia="ru-RU"/>
        </w:rPr>
        <w:t>4.1. Поставщик обязан известить Заказчика о точном времени и дате поставки по телефону, по факсимильной связи или иным доступным способом.</w:t>
      </w:r>
    </w:p>
    <w:p w:rsidR="00AE5F84" w:rsidRPr="004D7137" w:rsidRDefault="00AE5F84" w:rsidP="00AE5F84">
      <w:pPr>
        <w:tabs>
          <w:tab w:val="left" w:pos="180"/>
        </w:tabs>
        <w:autoSpaceDE w:val="0"/>
        <w:autoSpaceDN w:val="0"/>
        <w:adjustRightInd w:val="0"/>
        <w:ind w:firstLine="720"/>
        <w:rPr>
          <w:rFonts w:eastAsia="Calibri"/>
          <w:kern w:val="0"/>
          <w:sz w:val="21"/>
          <w:szCs w:val="21"/>
          <w:lang w:eastAsia="ru-RU"/>
        </w:rPr>
      </w:pPr>
      <w:r w:rsidRPr="004D7137">
        <w:rPr>
          <w:rFonts w:eastAsia="Calibri"/>
          <w:kern w:val="0"/>
          <w:sz w:val="21"/>
          <w:szCs w:val="21"/>
          <w:lang w:eastAsia="ru-RU"/>
        </w:rPr>
        <w:t>4.2. Поставщик поставляет товар по адресу Заказчика собственным транспортом или с привлечением транспорта третьих лиц за свой счет</w:t>
      </w:r>
      <w:r w:rsidR="002A50A4" w:rsidRPr="004D7137">
        <w:rPr>
          <w:rFonts w:eastAsia="Calibri"/>
          <w:kern w:val="0"/>
          <w:sz w:val="21"/>
          <w:szCs w:val="21"/>
          <w:lang w:eastAsia="ru-RU"/>
        </w:rPr>
        <w:t xml:space="preserve"> до места назначения: _______________________________________________________________________________________</w:t>
      </w:r>
      <w:proofErr w:type="gramStart"/>
      <w:r w:rsidR="002A50A4" w:rsidRPr="004D7137">
        <w:rPr>
          <w:rFonts w:eastAsia="Calibri"/>
          <w:kern w:val="0"/>
          <w:sz w:val="21"/>
          <w:szCs w:val="21"/>
          <w:lang w:eastAsia="ru-RU"/>
        </w:rPr>
        <w:t>_.</w:t>
      </w:r>
      <w:r w:rsidRPr="004D7137">
        <w:rPr>
          <w:rFonts w:eastAsia="Calibri"/>
          <w:kern w:val="0"/>
          <w:sz w:val="21"/>
          <w:szCs w:val="21"/>
          <w:lang w:eastAsia="ru-RU"/>
        </w:rPr>
        <w:t>Все</w:t>
      </w:r>
      <w:proofErr w:type="gramEnd"/>
      <w:r w:rsidRPr="004D7137">
        <w:rPr>
          <w:rFonts w:eastAsia="Calibri"/>
          <w:kern w:val="0"/>
          <w:sz w:val="21"/>
          <w:szCs w:val="21"/>
          <w:lang w:eastAsia="ru-RU"/>
        </w:rPr>
        <w:t xml:space="preserve">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A50A4" w:rsidRPr="004D7137">
        <w:rPr>
          <w:rFonts w:eastAsia="Calibri"/>
          <w:kern w:val="0"/>
          <w:sz w:val="21"/>
          <w:szCs w:val="21"/>
          <w:lang w:eastAsia="ru-RU"/>
        </w:rPr>
        <w:t>.</w:t>
      </w:r>
    </w:p>
    <w:p w:rsidR="00AE5F84" w:rsidRPr="004D7137" w:rsidRDefault="00AE5F84" w:rsidP="00AE5F84">
      <w:pPr>
        <w:tabs>
          <w:tab w:val="left" w:pos="180"/>
        </w:tabs>
        <w:autoSpaceDE w:val="0"/>
        <w:autoSpaceDN w:val="0"/>
        <w:adjustRightInd w:val="0"/>
        <w:ind w:firstLine="720"/>
        <w:rPr>
          <w:rFonts w:eastAsia="Calibri"/>
          <w:kern w:val="0"/>
          <w:sz w:val="21"/>
          <w:szCs w:val="21"/>
          <w:lang w:eastAsia="ru-RU"/>
        </w:rPr>
      </w:pPr>
      <w:r w:rsidRPr="004D7137">
        <w:rPr>
          <w:rFonts w:eastAsia="Calibri"/>
          <w:kern w:val="0"/>
          <w:sz w:val="21"/>
          <w:szCs w:val="21"/>
          <w:lang w:eastAsia="ru-RU"/>
        </w:rPr>
        <w:t xml:space="preserve">4.3. Приемка товара осуществляется Заказчиком с оформлением товарной накладной, акта приемки-передачи товара. Срок приемки товара составляет не более 3-х рабочих дней. </w:t>
      </w:r>
    </w:p>
    <w:p w:rsidR="00AE5F84" w:rsidRPr="004D7137" w:rsidRDefault="00AE5F84" w:rsidP="00AE5F84">
      <w:pPr>
        <w:tabs>
          <w:tab w:val="left" w:pos="180"/>
        </w:tabs>
        <w:autoSpaceDE w:val="0"/>
        <w:autoSpaceDN w:val="0"/>
        <w:adjustRightInd w:val="0"/>
        <w:ind w:firstLine="720"/>
        <w:rPr>
          <w:rFonts w:eastAsia="Calibri"/>
          <w:kern w:val="0"/>
          <w:sz w:val="21"/>
          <w:szCs w:val="21"/>
          <w:lang w:eastAsia="ru-RU"/>
        </w:rPr>
      </w:pPr>
      <w:r w:rsidRPr="004D7137">
        <w:rPr>
          <w:rFonts w:eastAsia="Calibri"/>
          <w:kern w:val="0"/>
          <w:sz w:val="21"/>
          <w:szCs w:val="21"/>
          <w:lang w:eastAsia="ru-RU"/>
        </w:rPr>
        <w:t>4.4. Факт передачи товара Поставщиком Заказчику подтверждается оформлением товарной накладной со стороны Заказчика, что подтверждает получение товара на склад Заказчика по наименованию и количеству согласно товарной накладной. Факт подписания товарной накладной не отменяет право Заказчика на проверку данного товара в течение указанного в п. 4.3. настоящей статьи срока и в случае выявления несоответствия требованиям, предъявляемым к товару, на отказ от приемки поставленного товара в соответствии с условиями настоящей статьи.</w:t>
      </w:r>
    </w:p>
    <w:p w:rsidR="00AE5F84" w:rsidRPr="004D7137" w:rsidRDefault="00AE5F84" w:rsidP="00AE5F84">
      <w:pPr>
        <w:tabs>
          <w:tab w:val="left" w:pos="180"/>
        </w:tabs>
        <w:autoSpaceDE w:val="0"/>
        <w:autoSpaceDN w:val="0"/>
        <w:adjustRightInd w:val="0"/>
        <w:ind w:firstLine="720"/>
        <w:rPr>
          <w:rFonts w:eastAsia="Calibri"/>
          <w:kern w:val="0"/>
          <w:sz w:val="21"/>
          <w:szCs w:val="21"/>
          <w:lang w:eastAsia="ru-RU"/>
        </w:rPr>
      </w:pPr>
      <w:r w:rsidRPr="004D7137">
        <w:rPr>
          <w:rFonts w:eastAsia="Calibri"/>
          <w:kern w:val="0"/>
          <w:sz w:val="21"/>
          <w:szCs w:val="21"/>
          <w:lang w:eastAsia="ru-RU"/>
        </w:rPr>
        <w:t>4.5. Факт передачи товара Поставщиком Заказчику может быть подтвержден подписанием товарно-транспортной накладной уполномоченным лицом Заказчика о принятии товара на склад Заказчика по наименованию и количеству согласно товарной накладной.</w:t>
      </w:r>
    </w:p>
    <w:p w:rsidR="00AE5F84" w:rsidRPr="004D7137" w:rsidRDefault="00AE5F84" w:rsidP="00AE5F84">
      <w:pPr>
        <w:tabs>
          <w:tab w:val="left" w:pos="180"/>
        </w:tabs>
        <w:autoSpaceDE w:val="0"/>
        <w:autoSpaceDN w:val="0"/>
        <w:adjustRightInd w:val="0"/>
        <w:ind w:firstLine="720"/>
        <w:rPr>
          <w:rFonts w:eastAsia="Calibri"/>
          <w:kern w:val="0"/>
          <w:sz w:val="21"/>
          <w:szCs w:val="21"/>
          <w:lang w:eastAsia="ru-RU"/>
        </w:rPr>
      </w:pPr>
      <w:r w:rsidRPr="004D7137">
        <w:rPr>
          <w:rFonts w:eastAsia="Calibri"/>
          <w:kern w:val="0"/>
          <w:sz w:val="21"/>
          <w:szCs w:val="21"/>
          <w:lang w:eastAsia="ru-RU"/>
        </w:rPr>
        <w:t>4.6. Передаваемый по Договору товар должен поставляться комплектом, при этом Поставщик обязан передать все товары, входящие в комплект, одновременно.</w:t>
      </w:r>
    </w:p>
    <w:p w:rsidR="00AE5F84" w:rsidRPr="004D7137" w:rsidRDefault="00AE5F84" w:rsidP="00AE5F84">
      <w:pPr>
        <w:tabs>
          <w:tab w:val="left" w:pos="180"/>
        </w:tabs>
        <w:autoSpaceDE w:val="0"/>
        <w:autoSpaceDN w:val="0"/>
        <w:adjustRightInd w:val="0"/>
        <w:ind w:firstLine="720"/>
        <w:rPr>
          <w:rFonts w:eastAsia="Calibri"/>
          <w:kern w:val="0"/>
          <w:sz w:val="21"/>
          <w:szCs w:val="21"/>
          <w:lang w:eastAsia="ru-RU"/>
        </w:rPr>
      </w:pPr>
      <w:r w:rsidRPr="004D7137">
        <w:rPr>
          <w:rFonts w:eastAsia="Calibri"/>
          <w:kern w:val="0"/>
          <w:sz w:val="21"/>
          <w:szCs w:val="21"/>
          <w:lang w:eastAsia="ru-RU"/>
        </w:rPr>
        <w:t>4.7. Упаковка и маркировка товара должна соответствовать требованиям ГОСТа, а упаковка и маркировка импортного товара - международным стандартам упаковки.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погрузо-разгрузочных работах к конечному месту эксплуатации.</w:t>
      </w:r>
    </w:p>
    <w:p w:rsidR="00AE5F84" w:rsidRPr="004D7137" w:rsidRDefault="00AE5F84" w:rsidP="00AE5F84">
      <w:pPr>
        <w:tabs>
          <w:tab w:val="left" w:pos="180"/>
        </w:tabs>
        <w:autoSpaceDE w:val="0"/>
        <w:autoSpaceDN w:val="0"/>
        <w:adjustRightInd w:val="0"/>
        <w:ind w:firstLine="720"/>
        <w:rPr>
          <w:rFonts w:eastAsia="Calibri"/>
          <w:kern w:val="0"/>
          <w:sz w:val="21"/>
          <w:szCs w:val="21"/>
          <w:lang w:eastAsia="ru-RU"/>
        </w:rPr>
      </w:pPr>
      <w:r w:rsidRPr="004D7137">
        <w:rPr>
          <w:rFonts w:eastAsia="Calibri"/>
          <w:kern w:val="0"/>
          <w:sz w:val="21"/>
          <w:szCs w:val="21"/>
          <w:lang w:eastAsia="ru-RU"/>
        </w:rPr>
        <w:t>4.</w:t>
      </w:r>
      <w:r w:rsidR="00831DBD">
        <w:rPr>
          <w:rFonts w:eastAsia="Calibri"/>
          <w:kern w:val="0"/>
          <w:sz w:val="21"/>
          <w:szCs w:val="21"/>
          <w:lang w:eastAsia="ru-RU"/>
        </w:rPr>
        <w:t>8</w:t>
      </w:r>
      <w:r w:rsidRPr="004D7137">
        <w:rPr>
          <w:rFonts w:eastAsia="Calibri"/>
          <w:kern w:val="0"/>
          <w:sz w:val="21"/>
          <w:szCs w:val="21"/>
          <w:lang w:eastAsia="ru-RU"/>
        </w:rPr>
        <w:t>. Приемка товаров производится по наименованию, характеристикам, качеству, количеству, комплектности (т.е. наличию всех предметов, входящих в данный комплект), сроку годности товара, качеству упаковки, наличию маркировки, наличию платежных документов, сертификатов и иной необходимой сопроводительной документации.</w:t>
      </w:r>
    </w:p>
    <w:p w:rsidR="00AE5F84" w:rsidRPr="004D7137" w:rsidRDefault="00AE5F84" w:rsidP="00AE5F84">
      <w:pPr>
        <w:tabs>
          <w:tab w:val="left" w:pos="180"/>
        </w:tabs>
        <w:autoSpaceDE w:val="0"/>
        <w:autoSpaceDN w:val="0"/>
        <w:adjustRightInd w:val="0"/>
        <w:ind w:firstLine="720"/>
        <w:rPr>
          <w:rFonts w:eastAsia="Calibri"/>
          <w:kern w:val="0"/>
          <w:sz w:val="21"/>
          <w:szCs w:val="21"/>
          <w:lang w:eastAsia="ru-RU"/>
        </w:rPr>
      </w:pPr>
      <w:r w:rsidRPr="004D7137">
        <w:rPr>
          <w:rFonts w:eastAsia="Calibri"/>
          <w:kern w:val="0"/>
          <w:sz w:val="21"/>
          <w:szCs w:val="21"/>
          <w:lang w:eastAsia="ru-RU"/>
        </w:rPr>
        <w:t>4.</w:t>
      </w:r>
      <w:r w:rsidR="00831DBD">
        <w:rPr>
          <w:rFonts w:eastAsia="Calibri"/>
          <w:kern w:val="0"/>
          <w:sz w:val="21"/>
          <w:szCs w:val="21"/>
          <w:lang w:eastAsia="ru-RU"/>
        </w:rPr>
        <w:t>9</w:t>
      </w:r>
      <w:r w:rsidRPr="004D7137">
        <w:rPr>
          <w:rFonts w:eastAsia="Calibri"/>
          <w:kern w:val="0"/>
          <w:sz w:val="21"/>
          <w:szCs w:val="21"/>
          <w:lang w:eastAsia="ru-RU"/>
        </w:rPr>
        <w:t xml:space="preserve">. Приемка товаров предусматривает вскрытие упаковки. Товар должен быть новым, не быть в употреблении и ремонте. </w:t>
      </w:r>
    </w:p>
    <w:p w:rsidR="00AE5F84" w:rsidRPr="004D7137" w:rsidRDefault="00AE5F84" w:rsidP="00AE5F84">
      <w:pPr>
        <w:tabs>
          <w:tab w:val="left" w:pos="180"/>
        </w:tabs>
        <w:autoSpaceDE w:val="0"/>
        <w:autoSpaceDN w:val="0"/>
        <w:adjustRightInd w:val="0"/>
        <w:ind w:firstLine="720"/>
        <w:rPr>
          <w:rFonts w:eastAsia="Calibri"/>
          <w:kern w:val="0"/>
          <w:sz w:val="21"/>
          <w:szCs w:val="21"/>
          <w:lang w:eastAsia="ru-RU"/>
        </w:rPr>
      </w:pPr>
      <w:r w:rsidRPr="004D7137">
        <w:rPr>
          <w:rFonts w:eastAsia="Calibri"/>
          <w:kern w:val="0"/>
          <w:sz w:val="21"/>
          <w:szCs w:val="21"/>
          <w:lang w:eastAsia="ru-RU"/>
        </w:rPr>
        <w:t>4.1</w:t>
      </w:r>
      <w:r w:rsidR="00831DBD">
        <w:rPr>
          <w:rFonts w:eastAsia="Calibri"/>
          <w:kern w:val="0"/>
          <w:sz w:val="21"/>
          <w:szCs w:val="21"/>
          <w:lang w:eastAsia="ru-RU"/>
        </w:rPr>
        <w:t>0</w:t>
      </w:r>
      <w:r w:rsidRPr="004D7137">
        <w:rPr>
          <w:rFonts w:eastAsia="Calibri"/>
          <w:kern w:val="0"/>
          <w:sz w:val="21"/>
          <w:szCs w:val="21"/>
          <w:lang w:eastAsia="ru-RU"/>
        </w:rPr>
        <w:t>. По итогам приемки товара, при наличии сопроводительных документов, при отсутствии претензий относительно качества, количества, ассортимента, комплектности и других характеристик товара, Заказчик подписывает Акт приемки-передачи товара в 2 (двух) экземплярах и передает один экземпляр Поставщику.</w:t>
      </w:r>
    </w:p>
    <w:p w:rsidR="00210214" w:rsidRPr="004D7137" w:rsidRDefault="00AE5F84" w:rsidP="00AE5F84">
      <w:pPr>
        <w:tabs>
          <w:tab w:val="left" w:pos="180"/>
        </w:tabs>
        <w:autoSpaceDE w:val="0"/>
        <w:autoSpaceDN w:val="0"/>
        <w:adjustRightInd w:val="0"/>
        <w:ind w:firstLine="720"/>
        <w:rPr>
          <w:rFonts w:eastAsia="SimSun"/>
          <w:kern w:val="0"/>
          <w:sz w:val="21"/>
          <w:szCs w:val="21"/>
          <w:lang w:eastAsia="ru-RU"/>
        </w:rPr>
      </w:pPr>
      <w:r w:rsidRPr="004D7137">
        <w:rPr>
          <w:rFonts w:eastAsia="Calibri"/>
          <w:kern w:val="0"/>
          <w:sz w:val="21"/>
          <w:szCs w:val="21"/>
          <w:lang w:eastAsia="ru-RU"/>
        </w:rPr>
        <w:t>4.</w:t>
      </w:r>
      <w:r w:rsidRPr="004D7137">
        <w:rPr>
          <w:rFonts w:eastAsia="SimSun"/>
          <w:kern w:val="0"/>
          <w:sz w:val="21"/>
          <w:szCs w:val="21"/>
          <w:lang w:eastAsia="ru-RU"/>
        </w:rPr>
        <w:t>1</w:t>
      </w:r>
      <w:r w:rsidR="00831DBD">
        <w:rPr>
          <w:rFonts w:eastAsia="SimSun"/>
          <w:kern w:val="0"/>
          <w:sz w:val="21"/>
          <w:szCs w:val="21"/>
          <w:lang w:eastAsia="ru-RU"/>
        </w:rPr>
        <w:t>1</w:t>
      </w:r>
      <w:r w:rsidRPr="004D7137">
        <w:rPr>
          <w:rFonts w:eastAsia="SimSun"/>
          <w:kern w:val="0"/>
          <w:sz w:val="21"/>
          <w:szCs w:val="21"/>
          <w:lang w:eastAsia="ru-RU"/>
        </w:rPr>
        <w:t xml:space="preserve">. </w:t>
      </w:r>
      <w:r w:rsidR="00686B45" w:rsidRPr="004D7137">
        <w:rPr>
          <w:rFonts w:eastAsia="SimSun"/>
          <w:kern w:val="0"/>
          <w:sz w:val="21"/>
          <w:szCs w:val="21"/>
          <w:lang w:eastAsia="ru-RU"/>
        </w:rPr>
        <w:t>В случае поставки товара ненадлежащего качества, Поставщик обязан заменить несоответствующий товар на товар, соответствующий условиям договора в течение 10 (десяти) рабочих дней с момента предъявления Заказчиком такого требования. Поставщик несет все расходы, связанные с заменой несоответствующего товара</w:t>
      </w:r>
      <w:r w:rsidRPr="004D7137">
        <w:rPr>
          <w:rFonts w:eastAsia="SimSun"/>
          <w:kern w:val="0"/>
          <w:sz w:val="21"/>
          <w:szCs w:val="21"/>
          <w:lang w:eastAsia="ru-RU"/>
        </w:rPr>
        <w:t>.</w:t>
      </w:r>
    </w:p>
    <w:p w:rsidR="00AE5F84" w:rsidRPr="004D7137" w:rsidRDefault="00210214" w:rsidP="00AE5F84">
      <w:pPr>
        <w:tabs>
          <w:tab w:val="left" w:pos="180"/>
        </w:tabs>
        <w:autoSpaceDE w:val="0"/>
        <w:autoSpaceDN w:val="0"/>
        <w:adjustRightInd w:val="0"/>
        <w:ind w:firstLine="720"/>
        <w:rPr>
          <w:rFonts w:eastAsia="SimSun"/>
          <w:kern w:val="0"/>
          <w:sz w:val="21"/>
          <w:szCs w:val="21"/>
          <w:lang w:eastAsia="ru-RU"/>
        </w:rPr>
      </w:pPr>
      <w:r w:rsidRPr="004D7137">
        <w:rPr>
          <w:rFonts w:eastAsia="SimSun"/>
          <w:kern w:val="0"/>
          <w:sz w:val="21"/>
          <w:szCs w:val="21"/>
          <w:lang w:eastAsia="ru-RU"/>
        </w:rPr>
        <w:t>4.1</w:t>
      </w:r>
      <w:r w:rsidR="00831DBD">
        <w:rPr>
          <w:rFonts w:eastAsia="SimSun"/>
          <w:kern w:val="0"/>
          <w:sz w:val="21"/>
          <w:szCs w:val="21"/>
          <w:lang w:eastAsia="ru-RU"/>
        </w:rPr>
        <w:t>2</w:t>
      </w:r>
      <w:r w:rsidRPr="004D7137">
        <w:rPr>
          <w:rFonts w:eastAsia="SimSun"/>
          <w:kern w:val="0"/>
          <w:sz w:val="21"/>
          <w:szCs w:val="21"/>
          <w:lang w:eastAsia="ru-RU"/>
        </w:rPr>
        <w:t>. Для приемки товарапо решению Заказчика может быть создана приемочная комиссия</w:t>
      </w:r>
    </w:p>
    <w:p w:rsidR="0089770E" w:rsidRPr="004D7137" w:rsidRDefault="0089770E" w:rsidP="00AE5F84">
      <w:pPr>
        <w:pStyle w:val="ConsPlusNormal"/>
        <w:jc w:val="center"/>
        <w:rPr>
          <w:rFonts w:ascii="Times New Roman" w:hAnsi="Times New Roman" w:cs="Times New Roman"/>
          <w:b/>
          <w:sz w:val="21"/>
          <w:szCs w:val="21"/>
        </w:rPr>
      </w:pPr>
    </w:p>
    <w:p w:rsidR="00AE5F84" w:rsidRPr="004D7137" w:rsidRDefault="00AE5F84" w:rsidP="00AE5F84">
      <w:pPr>
        <w:pStyle w:val="ConsPlusNormal"/>
        <w:jc w:val="center"/>
        <w:rPr>
          <w:rFonts w:ascii="Times New Roman" w:hAnsi="Times New Roman" w:cs="Times New Roman"/>
          <w:b/>
          <w:sz w:val="21"/>
          <w:szCs w:val="21"/>
        </w:rPr>
      </w:pPr>
      <w:r w:rsidRPr="004D7137">
        <w:rPr>
          <w:rFonts w:ascii="Times New Roman" w:hAnsi="Times New Roman" w:cs="Times New Roman"/>
          <w:b/>
          <w:sz w:val="21"/>
          <w:szCs w:val="21"/>
        </w:rPr>
        <w:t>5. Ответственность сторон.</w:t>
      </w:r>
    </w:p>
    <w:p w:rsidR="0089770E" w:rsidRPr="004D7137" w:rsidRDefault="0089770E" w:rsidP="0089770E">
      <w:pPr>
        <w:tabs>
          <w:tab w:val="left" w:pos="4062"/>
        </w:tabs>
        <w:ind w:firstLine="567"/>
        <w:rPr>
          <w:sz w:val="21"/>
          <w:szCs w:val="21"/>
        </w:rPr>
      </w:pPr>
      <w:r w:rsidRPr="004D7137">
        <w:rPr>
          <w:sz w:val="21"/>
          <w:szCs w:val="21"/>
        </w:rPr>
        <w:t>5.1 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89770E" w:rsidRPr="004D7137" w:rsidRDefault="0089770E" w:rsidP="0089770E">
      <w:pPr>
        <w:pStyle w:val="a9"/>
        <w:spacing w:line="0" w:lineRule="atLeast"/>
        <w:ind w:firstLine="567"/>
        <w:jc w:val="both"/>
        <w:rPr>
          <w:rFonts w:ascii="Times New Roman" w:eastAsia="SimSun" w:hAnsi="Times New Roman"/>
          <w:b w:val="0"/>
          <w:color w:val="000000"/>
          <w:sz w:val="21"/>
          <w:szCs w:val="21"/>
        </w:rPr>
      </w:pPr>
      <w:r w:rsidRPr="004D7137">
        <w:rPr>
          <w:rFonts w:ascii="Times New Roman" w:eastAsia="SimSun" w:hAnsi="Times New Roman"/>
          <w:b w:val="0"/>
          <w:color w:val="000000"/>
          <w:sz w:val="21"/>
          <w:szCs w:val="21"/>
        </w:rPr>
        <w:t xml:space="preserve">5.2. В случае неисполнения или ненадлежащего исполнения </w:t>
      </w:r>
      <w:r w:rsidR="005846D6" w:rsidRPr="004D7137">
        <w:rPr>
          <w:rFonts w:ascii="Times New Roman" w:eastAsia="SimSun" w:hAnsi="Times New Roman"/>
          <w:b w:val="0"/>
          <w:color w:val="000000"/>
          <w:sz w:val="21"/>
          <w:szCs w:val="21"/>
        </w:rPr>
        <w:t>Поставщиком</w:t>
      </w:r>
      <w:r w:rsidRPr="004D7137">
        <w:rPr>
          <w:rFonts w:ascii="Times New Roman" w:eastAsia="SimSun" w:hAnsi="Times New Roman"/>
          <w:b w:val="0"/>
          <w:color w:val="000000"/>
          <w:sz w:val="21"/>
          <w:szCs w:val="21"/>
        </w:rPr>
        <w:t xml:space="preserve"> обязательств, предусмотренных настоящим </w:t>
      </w:r>
      <w:r w:rsidR="005846D6" w:rsidRPr="004D7137">
        <w:rPr>
          <w:rFonts w:ascii="Times New Roman" w:eastAsia="SimSun" w:hAnsi="Times New Roman"/>
          <w:b w:val="0"/>
          <w:color w:val="000000"/>
          <w:sz w:val="21"/>
          <w:szCs w:val="21"/>
        </w:rPr>
        <w:t>договором</w:t>
      </w:r>
      <w:r w:rsidRPr="004D7137">
        <w:rPr>
          <w:rFonts w:ascii="Times New Roman" w:eastAsia="SimSun" w:hAnsi="Times New Roman"/>
          <w:b w:val="0"/>
          <w:color w:val="000000"/>
          <w:sz w:val="21"/>
          <w:szCs w:val="21"/>
        </w:rPr>
        <w:t>, Заказчик вправе потребовать уплату неустойки (пеней). Неустойка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(пеней) устанавливается в размере 0,1% от стоимости услуг за каждый день просрочки</w:t>
      </w:r>
    </w:p>
    <w:p w:rsidR="0089770E" w:rsidRPr="004D7137" w:rsidRDefault="0089770E" w:rsidP="0089770E">
      <w:pPr>
        <w:pStyle w:val="a9"/>
        <w:spacing w:line="0" w:lineRule="atLeast"/>
        <w:ind w:firstLine="567"/>
        <w:jc w:val="both"/>
        <w:rPr>
          <w:rFonts w:ascii="Times New Roman" w:eastAsia="SimSun" w:hAnsi="Times New Roman"/>
          <w:b w:val="0"/>
          <w:color w:val="000000"/>
          <w:sz w:val="21"/>
          <w:szCs w:val="21"/>
        </w:rPr>
      </w:pPr>
      <w:r w:rsidRPr="004D7137">
        <w:rPr>
          <w:rFonts w:ascii="Times New Roman" w:eastAsia="SimSun" w:hAnsi="Times New Roman"/>
          <w:b w:val="0"/>
          <w:sz w:val="21"/>
          <w:szCs w:val="21"/>
        </w:rPr>
        <w:t xml:space="preserve">5.3. В случае неисполнения или ненадлежащего исполнения Заказчиком обязательств, предусмотренных настоящим договором, </w:t>
      </w:r>
      <w:r w:rsidR="005846D6" w:rsidRPr="004D7137">
        <w:rPr>
          <w:rFonts w:ascii="Times New Roman" w:eastAsia="SimSun" w:hAnsi="Times New Roman"/>
          <w:b w:val="0"/>
          <w:sz w:val="21"/>
          <w:szCs w:val="21"/>
        </w:rPr>
        <w:t>Поставщик</w:t>
      </w:r>
      <w:r w:rsidRPr="004D7137">
        <w:rPr>
          <w:rFonts w:ascii="Times New Roman" w:eastAsia="SimSun" w:hAnsi="Times New Roman"/>
          <w:b w:val="0"/>
          <w:sz w:val="21"/>
          <w:szCs w:val="21"/>
        </w:rPr>
        <w:t xml:space="preserve"> вправе потребовать уплату неустойки (пеней). Неустойка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w:t>
      </w:r>
      <w:r w:rsidRPr="004D7137">
        <w:rPr>
          <w:rFonts w:ascii="Times New Roman" w:eastAsia="SimSun" w:hAnsi="Times New Roman"/>
          <w:b w:val="0"/>
          <w:sz w:val="21"/>
          <w:szCs w:val="21"/>
        </w:rPr>
        <w:lastRenderedPageBreak/>
        <w:t>договором срока исполнения обязательства. Размер такой неустойки (пеней) устанавливается в размере одной трехсотой действующей на день уплаты неустойки (пеней) ключевой ставки Центрального банка Российской Федерации.</w:t>
      </w:r>
    </w:p>
    <w:p w:rsidR="002A50A4" w:rsidRPr="004D7137" w:rsidRDefault="0089770E" w:rsidP="002A50A4">
      <w:pPr>
        <w:ind w:firstLine="567"/>
        <w:rPr>
          <w:b/>
          <w:color w:val="000000"/>
          <w:sz w:val="21"/>
          <w:szCs w:val="21"/>
        </w:rPr>
      </w:pPr>
      <w:r w:rsidRPr="004D7137">
        <w:rPr>
          <w:color w:val="000000"/>
          <w:sz w:val="21"/>
          <w:szCs w:val="21"/>
        </w:rPr>
        <w:t>5.4. Стороны освобождаются от ответственности при наступлении форс-мажорных обстоятельств (наводнение, пожар, взрыв, а также война и военные действия, забастовка – общенациональная или отраслевая, принятие органом государственной власти или управления правового акта, повлекшего невозможность исполнения настоящего договора).</w:t>
      </w:r>
    </w:p>
    <w:p w:rsidR="0089770E" w:rsidRPr="004D7137" w:rsidRDefault="0089770E" w:rsidP="002A50A4">
      <w:pPr>
        <w:ind w:firstLine="567"/>
        <w:rPr>
          <w:b/>
          <w:color w:val="000000"/>
          <w:sz w:val="21"/>
          <w:szCs w:val="21"/>
        </w:rPr>
      </w:pPr>
      <w:r w:rsidRPr="004D7137">
        <w:rPr>
          <w:color w:val="000000"/>
          <w:sz w:val="21"/>
          <w:szCs w:val="21"/>
        </w:rPr>
        <w:t>5.5. Наступление обстоятельств, вызванных действием непреодолимой силы, влечет увеличение срока   исполнения Договора на период действий указанных обстоятельств.</w:t>
      </w:r>
    </w:p>
    <w:p w:rsidR="0089770E" w:rsidRPr="004D7137" w:rsidRDefault="0089770E" w:rsidP="00AE5F84">
      <w:pPr>
        <w:pStyle w:val="ConsPlusNormal"/>
        <w:jc w:val="center"/>
        <w:rPr>
          <w:rFonts w:ascii="Times New Roman" w:hAnsi="Times New Roman" w:cs="Times New Roman"/>
          <w:b/>
          <w:sz w:val="21"/>
          <w:szCs w:val="21"/>
        </w:rPr>
      </w:pPr>
    </w:p>
    <w:p w:rsidR="00AE5F84" w:rsidRPr="004D7137" w:rsidRDefault="00AE5F84" w:rsidP="00AE5F84">
      <w:pPr>
        <w:pStyle w:val="ConsPlusNormal"/>
        <w:jc w:val="center"/>
        <w:rPr>
          <w:sz w:val="21"/>
          <w:szCs w:val="21"/>
        </w:rPr>
      </w:pPr>
      <w:r w:rsidRPr="004D7137">
        <w:rPr>
          <w:rFonts w:ascii="Times New Roman" w:hAnsi="Times New Roman" w:cs="Times New Roman"/>
          <w:b/>
          <w:sz w:val="21"/>
          <w:szCs w:val="21"/>
        </w:rPr>
        <w:t>6. Расторжение и изменение Договора</w:t>
      </w:r>
    </w:p>
    <w:p w:rsidR="00AE5F84" w:rsidRPr="004D7137" w:rsidRDefault="00AE5F84" w:rsidP="00AE5F84">
      <w:pPr>
        <w:pStyle w:val="ConsPlusNormal"/>
        <w:ind w:firstLine="708"/>
        <w:rPr>
          <w:rFonts w:ascii="Times New Roman" w:hAnsi="Times New Roman" w:cs="Times New Roman"/>
          <w:sz w:val="21"/>
          <w:szCs w:val="21"/>
        </w:rPr>
      </w:pPr>
      <w:r w:rsidRPr="004D7137">
        <w:rPr>
          <w:rFonts w:ascii="Times New Roman" w:hAnsi="Times New Roman" w:cs="Times New Roman"/>
          <w:sz w:val="21"/>
          <w:szCs w:val="21"/>
        </w:rPr>
        <w:t>6.1.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AE5F84" w:rsidRPr="004D7137" w:rsidRDefault="00AE5F84" w:rsidP="00AE5F84">
      <w:pPr>
        <w:pStyle w:val="ConsPlusNormal"/>
        <w:ind w:firstLine="708"/>
        <w:rPr>
          <w:rFonts w:ascii="Times New Roman" w:hAnsi="Times New Roman" w:cs="Times New Roman"/>
          <w:sz w:val="21"/>
          <w:szCs w:val="21"/>
        </w:rPr>
      </w:pPr>
      <w:r w:rsidRPr="004D7137">
        <w:rPr>
          <w:rFonts w:ascii="Times New Roman" w:hAnsi="Times New Roman" w:cs="Times New Roman"/>
          <w:sz w:val="21"/>
          <w:szCs w:val="21"/>
        </w:rPr>
        <w:t>6.2.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AE5F84" w:rsidRPr="004D7137" w:rsidRDefault="00AE5F84" w:rsidP="00AE5F84">
      <w:pPr>
        <w:pStyle w:val="ConsPlusNormal"/>
        <w:ind w:firstLine="708"/>
        <w:rPr>
          <w:rFonts w:ascii="Times New Roman" w:hAnsi="Times New Roman" w:cs="Times New Roman"/>
          <w:sz w:val="21"/>
          <w:szCs w:val="21"/>
        </w:rPr>
      </w:pPr>
      <w:r w:rsidRPr="004D7137">
        <w:rPr>
          <w:rFonts w:ascii="Times New Roman" w:hAnsi="Times New Roman" w:cs="Times New Roman"/>
          <w:sz w:val="21"/>
          <w:szCs w:val="21"/>
        </w:rPr>
        <w:t xml:space="preserve">6.3. Любая из сторон вправе принять решение об одностороннем отказе от исполнения Договора по основаниям, предусмотренным Гражданским </w:t>
      </w:r>
      <w:hyperlink r:id="rId5">
        <w:r w:rsidRPr="004D7137">
          <w:rPr>
            <w:rStyle w:val="ListLabel10"/>
            <w:sz w:val="21"/>
            <w:szCs w:val="21"/>
          </w:rPr>
          <w:t>кодексом</w:t>
        </w:r>
      </w:hyperlink>
      <w:r w:rsidRPr="004D7137">
        <w:rPr>
          <w:rFonts w:ascii="Times New Roman" w:hAnsi="Times New Roman" w:cs="Times New Roman"/>
          <w:sz w:val="21"/>
          <w:szCs w:val="21"/>
        </w:rPr>
        <w:t xml:space="preserve"> Российской Федерации </w:t>
      </w:r>
    </w:p>
    <w:p w:rsidR="00AE5F84" w:rsidRPr="004D7137" w:rsidRDefault="00AE5F84" w:rsidP="00AE5F84">
      <w:pPr>
        <w:pStyle w:val="ConsPlusNormal"/>
        <w:ind w:firstLine="708"/>
        <w:rPr>
          <w:rFonts w:ascii="Times New Roman" w:hAnsi="Times New Roman" w:cs="Times New Roman"/>
          <w:sz w:val="21"/>
          <w:szCs w:val="21"/>
        </w:rPr>
      </w:pPr>
      <w:r w:rsidRPr="004D7137">
        <w:rPr>
          <w:rFonts w:ascii="Times New Roman" w:hAnsi="Times New Roman" w:cs="Times New Roman"/>
          <w:sz w:val="21"/>
          <w:szCs w:val="21"/>
        </w:rPr>
        <w:t>6.4.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rsidR="00AE5F84" w:rsidRPr="004D7137" w:rsidRDefault="00AE5F84" w:rsidP="00AE5F84">
      <w:pPr>
        <w:pStyle w:val="ConsPlusNormal"/>
        <w:ind w:firstLine="708"/>
        <w:rPr>
          <w:sz w:val="21"/>
          <w:szCs w:val="21"/>
        </w:rPr>
      </w:pPr>
      <w:r w:rsidRPr="004D7137">
        <w:rPr>
          <w:rFonts w:ascii="Times New Roman" w:hAnsi="Times New Roman" w:cs="Times New Roman"/>
          <w:sz w:val="21"/>
          <w:szCs w:val="21"/>
        </w:rPr>
        <w:t>6.5.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66509" w:rsidRPr="004D7137" w:rsidRDefault="00C66509" w:rsidP="00AE5F84">
      <w:pPr>
        <w:pStyle w:val="ConsPlusNormal"/>
        <w:ind w:firstLine="708"/>
        <w:jc w:val="center"/>
        <w:rPr>
          <w:rFonts w:ascii="Times New Roman" w:hAnsi="Times New Roman" w:cs="Times New Roman"/>
          <w:b/>
          <w:sz w:val="21"/>
          <w:szCs w:val="21"/>
        </w:rPr>
      </w:pPr>
    </w:p>
    <w:p w:rsidR="00AE5F84" w:rsidRPr="004D7137" w:rsidRDefault="00AE5F84" w:rsidP="00AE5F84">
      <w:pPr>
        <w:pStyle w:val="ConsPlusNormal"/>
        <w:ind w:firstLine="708"/>
        <w:jc w:val="center"/>
        <w:rPr>
          <w:sz w:val="21"/>
          <w:szCs w:val="21"/>
        </w:rPr>
      </w:pPr>
      <w:r w:rsidRPr="004D7137">
        <w:rPr>
          <w:rFonts w:ascii="Times New Roman" w:hAnsi="Times New Roman" w:cs="Times New Roman"/>
          <w:b/>
          <w:sz w:val="21"/>
          <w:szCs w:val="21"/>
        </w:rPr>
        <w:t>7. Разрешение споров</w:t>
      </w:r>
    </w:p>
    <w:p w:rsidR="0045779E" w:rsidRPr="004D7137" w:rsidRDefault="00AE5F84" w:rsidP="0045779E">
      <w:pPr>
        <w:ind w:left="284" w:firstLine="425"/>
        <w:rPr>
          <w:kern w:val="0"/>
          <w:sz w:val="22"/>
          <w:szCs w:val="22"/>
          <w:lang w:eastAsia="ru-RU"/>
        </w:rPr>
      </w:pPr>
      <w:r w:rsidRPr="004D7137">
        <w:rPr>
          <w:sz w:val="21"/>
          <w:szCs w:val="21"/>
        </w:rPr>
        <w:t>7.1</w:t>
      </w:r>
      <w:r w:rsidR="0045779E" w:rsidRPr="004D7137">
        <w:rPr>
          <w:sz w:val="21"/>
          <w:szCs w:val="21"/>
        </w:rPr>
        <w:t xml:space="preserve">. </w:t>
      </w:r>
      <w:r w:rsidR="0045779E" w:rsidRPr="004D7137">
        <w:rPr>
          <w:sz w:val="22"/>
          <w:szCs w:val="22"/>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45779E" w:rsidRPr="004D7137" w:rsidRDefault="0045779E" w:rsidP="0045779E">
      <w:pPr>
        <w:tabs>
          <w:tab w:val="left" w:pos="284"/>
        </w:tabs>
        <w:ind w:left="284" w:firstLine="425"/>
        <w:rPr>
          <w:sz w:val="22"/>
          <w:szCs w:val="22"/>
        </w:rPr>
      </w:pPr>
      <w:r w:rsidRPr="004D7137">
        <w:rPr>
          <w:sz w:val="22"/>
          <w:szCs w:val="22"/>
        </w:rPr>
        <w:t xml:space="preserve">7.2. В случае не достижения взаимного согласия, споры по настоящему договору разрешаются в Арбитражном суде </w:t>
      </w:r>
      <w:r w:rsidR="00C07970">
        <w:rPr>
          <w:sz w:val="22"/>
          <w:szCs w:val="22"/>
        </w:rPr>
        <w:t>РД</w:t>
      </w:r>
      <w:r w:rsidRPr="004D7137">
        <w:rPr>
          <w:sz w:val="22"/>
          <w:szCs w:val="22"/>
        </w:rPr>
        <w:t xml:space="preserve">. До передачи спора на разрешение Арбитражного суда </w:t>
      </w:r>
      <w:r w:rsidR="00C07970">
        <w:rPr>
          <w:sz w:val="22"/>
          <w:szCs w:val="22"/>
        </w:rPr>
        <w:t>РД</w:t>
      </w:r>
      <w:r w:rsidRPr="004D7137">
        <w:rPr>
          <w:sz w:val="22"/>
          <w:szCs w:val="22"/>
        </w:rPr>
        <w:t xml:space="preserve">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7 (семи) календарных дней с момента ее получения.</w:t>
      </w:r>
    </w:p>
    <w:p w:rsidR="00C66509" w:rsidRPr="004D7137" w:rsidRDefault="00C66509" w:rsidP="00AE5F84">
      <w:pPr>
        <w:pStyle w:val="ConsPlusNormal"/>
        <w:jc w:val="center"/>
        <w:rPr>
          <w:rFonts w:ascii="Times New Roman" w:hAnsi="Times New Roman" w:cs="Times New Roman"/>
          <w:b/>
          <w:sz w:val="21"/>
          <w:szCs w:val="21"/>
        </w:rPr>
      </w:pPr>
    </w:p>
    <w:p w:rsidR="00AE5F84" w:rsidRPr="004D7137" w:rsidRDefault="00AE5F84" w:rsidP="00AE5F84">
      <w:pPr>
        <w:pStyle w:val="ConsPlusNormal"/>
        <w:jc w:val="center"/>
        <w:rPr>
          <w:sz w:val="21"/>
          <w:szCs w:val="21"/>
        </w:rPr>
      </w:pPr>
      <w:r w:rsidRPr="004D7137">
        <w:rPr>
          <w:rFonts w:ascii="Times New Roman" w:hAnsi="Times New Roman" w:cs="Times New Roman"/>
          <w:b/>
          <w:sz w:val="21"/>
          <w:szCs w:val="21"/>
        </w:rPr>
        <w:t>8. Заключительные положения</w:t>
      </w:r>
    </w:p>
    <w:p w:rsidR="00AE5F84" w:rsidRPr="004D7137" w:rsidRDefault="00AE5F84" w:rsidP="00AE5F84">
      <w:pPr>
        <w:pStyle w:val="ConsPlusNormal"/>
        <w:ind w:firstLine="708"/>
        <w:rPr>
          <w:sz w:val="21"/>
          <w:szCs w:val="21"/>
        </w:rPr>
      </w:pPr>
      <w:r w:rsidRPr="004D7137">
        <w:rPr>
          <w:rFonts w:ascii="Times New Roman" w:hAnsi="Times New Roman" w:cs="Times New Roman"/>
          <w:sz w:val="21"/>
          <w:szCs w:val="21"/>
        </w:rPr>
        <w:t>8.1. Договор вступает в силу с момента подписания его сторонами.</w:t>
      </w:r>
    </w:p>
    <w:p w:rsidR="00AE5F84" w:rsidRPr="004D7137" w:rsidRDefault="00AE5F84" w:rsidP="00AE5F84">
      <w:pPr>
        <w:pStyle w:val="ConsPlusNormal"/>
        <w:ind w:firstLine="708"/>
        <w:rPr>
          <w:sz w:val="21"/>
          <w:szCs w:val="21"/>
        </w:rPr>
      </w:pPr>
      <w:r w:rsidRPr="004D7137">
        <w:rPr>
          <w:rFonts w:ascii="Times New Roman" w:hAnsi="Times New Roman" w:cs="Times New Roman"/>
          <w:sz w:val="21"/>
          <w:szCs w:val="21"/>
        </w:rPr>
        <w:t>8.2. Договор действует до полного исполнения сторонами своих обязательств по Договору.</w:t>
      </w:r>
    </w:p>
    <w:p w:rsidR="00AE5F84" w:rsidRPr="004D7137" w:rsidRDefault="00AE5F84" w:rsidP="00AE5F84">
      <w:pPr>
        <w:pStyle w:val="ConsPlusNormal"/>
        <w:ind w:firstLine="708"/>
        <w:rPr>
          <w:sz w:val="21"/>
          <w:szCs w:val="21"/>
        </w:rPr>
      </w:pPr>
      <w:r w:rsidRPr="004D7137">
        <w:rPr>
          <w:rFonts w:ascii="Times New Roman" w:hAnsi="Times New Roman" w:cs="Times New Roman"/>
          <w:sz w:val="21"/>
          <w:szCs w:val="21"/>
        </w:rPr>
        <w:t>8.3. В случае изменения своих реквизитов, указанных в Договоре, Поставщик обязан в течение двух рабочих дней уведомить об этом Заказчика и сообщить новые реквизиты.</w:t>
      </w:r>
    </w:p>
    <w:p w:rsidR="00AE5F84" w:rsidRPr="004D7137" w:rsidRDefault="00AE5F84" w:rsidP="00AE5F84">
      <w:pPr>
        <w:pStyle w:val="ConsPlusNormal"/>
        <w:rPr>
          <w:sz w:val="21"/>
          <w:szCs w:val="21"/>
        </w:rPr>
      </w:pPr>
      <w:r w:rsidRPr="004D7137">
        <w:rPr>
          <w:rFonts w:ascii="Times New Roman" w:hAnsi="Times New Roman" w:cs="Times New Roman"/>
          <w:sz w:val="21"/>
          <w:szCs w:val="21"/>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rsidR="00AE5F84" w:rsidRPr="004D7137" w:rsidRDefault="00AE5F84" w:rsidP="00AE5F84">
      <w:pPr>
        <w:pStyle w:val="ConsPlusNormal"/>
        <w:rPr>
          <w:sz w:val="21"/>
          <w:szCs w:val="21"/>
        </w:rPr>
      </w:pPr>
      <w:r w:rsidRPr="004D7137">
        <w:rPr>
          <w:rFonts w:ascii="Times New Roman" w:hAnsi="Times New Roman" w:cs="Times New Roman"/>
          <w:sz w:val="21"/>
          <w:szCs w:val="21"/>
        </w:rPr>
        <w:t>указанному адресу.</w:t>
      </w:r>
    </w:p>
    <w:p w:rsidR="00AE5F84" w:rsidRPr="004D7137" w:rsidRDefault="00AE5F84" w:rsidP="00AE5F84">
      <w:pPr>
        <w:pStyle w:val="ConsPlusNormal"/>
        <w:ind w:firstLine="708"/>
        <w:rPr>
          <w:sz w:val="21"/>
          <w:szCs w:val="21"/>
        </w:rPr>
      </w:pPr>
      <w:r w:rsidRPr="004D7137">
        <w:rPr>
          <w:rFonts w:ascii="Times New Roman" w:hAnsi="Times New Roman" w:cs="Times New Roman"/>
          <w:sz w:val="21"/>
          <w:szCs w:val="21"/>
        </w:rPr>
        <w:t>8.4. Приложения к Договору:</w:t>
      </w:r>
    </w:p>
    <w:p w:rsidR="00AE5F84" w:rsidRPr="004D7137" w:rsidRDefault="00AE5F84" w:rsidP="00AE5F84">
      <w:pPr>
        <w:pStyle w:val="ConsPlusNormal"/>
        <w:ind w:firstLine="708"/>
        <w:rPr>
          <w:rFonts w:ascii="Times New Roman" w:hAnsi="Times New Roman" w:cs="Times New Roman"/>
          <w:sz w:val="21"/>
          <w:szCs w:val="21"/>
        </w:rPr>
      </w:pPr>
      <w:r w:rsidRPr="004D7137">
        <w:rPr>
          <w:rFonts w:ascii="Times New Roman" w:hAnsi="Times New Roman" w:cs="Times New Roman"/>
          <w:sz w:val="21"/>
          <w:szCs w:val="21"/>
        </w:rPr>
        <w:t xml:space="preserve">8.4.1. </w:t>
      </w:r>
      <w:hyperlink w:anchor="P123">
        <w:r w:rsidRPr="004D7137">
          <w:rPr>
            <w:rStyle w:val="ListLabel12"/>
            <w:color w:val="auto"/>
            <w:sz w:val="21"/>
            <w:szCs w:val="21"/>
          </w:rPr>
          <w:t>Приложение N 1</w:t>
        </w:r>
      </w:hyperlink>
      <w:r w:rsidRPr="004D7137">
        <w:rPr>
          <w:rFonts w:ascii="Times New Roman" w:hAnsi="Times New Roman" w:cs="Times New Roman"/>
          <w:sz w:val="21"/>
          <w:szCs w:val="21"/>
        </w:rPr>
        <w:t>. Спецификация товара</w:t>
      </w:r>
    </w:p>
    <w:p w:rsidR="00AE5F84" w:rsidRPr="004D7137" w:rsidRDefault="00AE5F84" w:rsidP="00AE5F84">
      <w:pPr>
        <w:pStyle w:val="ConsPlusNormal"/>
        <w:ind w:firstLine="708"/>
        <w:rPr>
          <w:rFonts w:ascii="Times New Roman" w:hAnsi="Times New Roman" w:cs="Times New Roman"/>
          <w:sz w:val="21"/>
          <w:szCs w:val="21"/>
        </w:rPr>
      </w:pPr>
      <w:r w:rsidRPr="004D7137">
        <w:rPr>
          <w:rFonts w:ascii="Times New Roman" w:hAnsi="Times New Roman" w:cs="Times New Roman"/>
          <w:sz w:val="21"/>
          <w:szCs w:val="21"/>
        </w:rPr>
        <w:t>8.4.2. Приложение N2 Акт приема-передачи товара</w:t>
      </w:r>
    </w:p>
    <w:p w:rsidR="00C66509" w:rsidRPr="004D7137" w:rsidRDefault="00987BEB" w:rsidP="00C66509">
      <w:pPr>
        <w:widowControl w:val="0"/>
        <w:autoSpaceDE w:val="0"/>
        <w:autoSpaceDN w:val="0"/>
        <w:adjustRightInd w:val="0"/>
        <w:ind w:left="567" w:firstLine="142"/>
        <w:rPr>
          <w:kern w:val="0"/>
          <w:sz w:val="21"/>
          <w:szCs w:val="21"/>
          <w:lang w:eastAsia="ru-RU"/>
        </w:rPr>
      </w:pPr>
      <w:r w:rsidRPr="004D7137">
        <w:rPr>
          <w:kern w:val="0"/>
          <w:sz w:val="21"/>
          <w:szCs w:val="21"/>
          <w:lang w:eastAsia="ru-RU"/>
        </w:rPr>
        <w:t>8.5.</w:t>
      </w:r>
      <w:r w:rsidR="00C66509" w:rsidRPr="004D7137">
        <w:rPr>
          <w:kern w:val="0"/>
          <w:sz w:val="21"/>
          <w:szCs w:val="21"/>
          <w:lang w:eastAsia="ru-RU"/>
        </w:rPr>
        <w:t>Уполномоченным представителем Заказчика в правоотношениях с Поставщиком,возникающих в связи с исполнением Договорных обязательств является __________________, контактный телефон ___________, адрес эл. почты ____________ в его отсутствие – лицо, исполняющее его обязанности.</w:t>
      </w:r>
    </w:p>
    <w:p w:rsidR="00C66509" w:rsidRPr="004D7137" w:rsidRDefault="00C66509" w:rsidP="00AE5F84">
      <w:pPr>
        <w:pStyle w:val="ConsPlusNormal"/>
        <w:ind w:firstLine="708"/>
        <w:rPr>
          <w:sz w:val="21"/>
          <w:szCs w:val="21"/>
        </w:rPr>
      </w:pPr>
    </w:p>
    <w:p w:rsidR="00AE5F84" w:rsidRPr="004D7137" w:rsidRDefault="00AE5F84" w:rsidP="00AE5F84">
      <w:pPr>
        <w:pStyle w:val="ConsPlusNormal"/>
        <w:rPr>
          <w:rFonts w:ascii="Times New Roman" w:hAnsi="Times New Roman" w:cs="Times New Roman"/>
          <w:sz w:val="21"/>
          <w:szCs w:val="21"/>
        </w:rPr>
      </w:pPr>
    </w:p>
    <w:p w:rsidR="00103EC2" w:rsidRPr="00C07970" w:rsidRDefault="0035585D" w:rsidP="00C07970">
      <w:pPr>
        <w:pStyle w:val="ConsPlusNormal"/>
        <w:jc w:val="center"/>
        <w:rPr>
          <w:sz w:val="21"/>
          <w:szCs w:val="21"/>
        </w:rPr>
      </w:pPr>
      <w:r w:rsidRPr="004D7137">
        <w:rPr>
          <w:rFonts w:ascii="Times New Roman" w:hAnsi="Times New Roman" w:cs="Times New Roman"/>
          <w:b/>
          <w:sz w:val="21"/>
          <w:szCs w:val="21"/>
        </w:rPr>
        <w:t xml:space="preserve">9. </w:t>
      </w:r>
      <w:r w:rsidR="00AE5F84" w:rsidRPr="004D7137">
        <w:rPr>
          <w:rFonts w:ascii="Times New Roman" w:hAnsi="Times New Roman" w:cs="Times New Roman"/>
          <w:b/>
          <w:sz w:val="21"/>
          <w:szCs w:val="21"/>
        </w:rPr>
        <w:t>Адреса и реквизиты сторон</w:t>
      </w:r>
    </w:p>
    <w:tbl>
      <w:tblPr>
        <w:tblW w:w="0" w:type="auto"/>
        <w:tblLook w:val="00A0" w:firstRow="1" w:lastRow="0" w:firstColumn="1" w:lastColumn="0" w:noHBand="0" w:noVBand="0"/>
      </w:tblPr>
      <w:tblGrid>
        <w:gridCol w:w="5070"/>
        <w:gridCol w:w="4501"/>
      </w:tblGrid>
      <w:tr w:rsidR="00C07970" w:rsidRPr="00C07970" w:rsidTr="0095141A">
        <w:trPr>
          <w:trHeight w:val="4891"/>
        </w:trPr>
        <w:tc>
          <w:tcPr>
            <w:tcW w:w="5070" w:type="dxa"/>
          </w:tcPr>
          <w:p w:rsidR="00C07970" w:rsidRPr="00C07970" w:rsidRDefault="00C07970" w:rsidP="00C07970">
            <w:pPr>
              <w:suppressAutoHyphens/>
              <w:jc w:val="left"/>
              <w:rPr>
                <w:b/>
                <w:kern w:val="0"/>
                <w:sz w:val="22"/>
                <w:szCs w:val="22"/>
              </w:rPr>
            </w:pPr>
            <w:r w:rsidRPr="00C07970">
              <w:rPr>
                <w:b/>
                <w:kern w:val="0"/>
                <w:sz w:val="22"/>
                <w:szCs w:val="22"/>
              </w:rPr>
              <w:lastRenderedPageBreak/>
              <w:t>ЗАКАЗЧИК:</w:t>
            </w:r>
          </w:p>
          <w:p w:rsidR="00C07970" w:rsidRPr="00C07970" w:rsidRDefault="00C07970" w:rsidP="00C07970">
            <w:pPr>
              <w:suppressAutoHyphens/>
              <w:rPr>
                <w:kern w:val="0"/>
                <w:sz w:val="22"/>
                <w:szCs w:val="22"/>
              </w:rPr>
            </w:pPr>
            <w:r w:rsidRPr="00C07970">
              <w:rPr>
                <w:b/>
                <w:i/>
                <w:kern w:val="0"/>
                <w:sz w:val="22"/>
                <w:szCs w:val="22"/>
              </w:rPr>
              <w:t xml:space="preserve"> </w:t>
            </w:r>
          </w:p>
          <w:p w:rsidR="00C07970" w:rsidRPr="00C07970" w:rsidRDefault="00C07970" w:rsidP="00C07970">
            <w:pPr>
              <w:suppressAutoHyphens/>
              <w:rPr>
                <w:kern w:val="0"/>
                <w:sz w:val="22"/>
                <w:szCs w:val="22"/>
              </w:rPr>
            </w:pPr>
            <w:r w:rsidRPr="00C07970">
              <w:rPr>
                <w:kern w:val="0"/>
                <w:sz w:val="22"/>
                <w:szCs w:val="22"/>
              </w:rPr>
              <w:t>МАУ «</w:t>
            </w:r>
            <w:proofErr w:type="spellStart"/>
            <w:r w:rsidRPr="00C07970">
              <w:rPr>
                <w:kern w:val="0"/>
                <w:sz w:val="22"/>
                <w:szCs w:val="22"/>
              </w:rPr>
              <w:t>Горсервис</w:t>
            </w:r>
            <w:proofErr w:type="spellEnd"/>
            <w:r w:rsidRPr="00C07970">
              <w:rPr>
                <w:kern w:val="0"/>
                <w:sz w:val="22"/>
                <w:szCs w:val="22"/>
              </w:rPr>
              <w:t>»</w:t>
            </w:r>
          </w:p>
          <w:p w:rsidR="00C07970" w:rsidRPr="00C07970" w:rsidRDefault="00C07970" w:rsidP="00C07970">
            <w:pPr>
              <w:suppressAutoHyphens/>
              <w:rPr>
                <w:kern w:val="0"/>
                <w:sz w:val="22"/>
                <w:szCs w:val="22"/>
              </w:rPr>
            </w:pPr>
            <w:r w:rsidRPr="00C07970">
              <w:rPr>
                <w:kern w:val="0"/>
                <w:sz w:val="22"/>
                <w:szCs w:val="22"/>
              </w:rPr>
              <w:t>ИНН 0542018520 КПП 054201001</w:t>
            </w:r>
          </w:p>
          <w:p w:rsidR="00C07970" w:rsidRPr="00C07970" w:rsidRDefault="00C07970" w:rsidP="00C07970">
            <w:pPr>
              <w:suppressAutoHyphens/>
              <w:rPr>
                <w:kern w:val="0"/>
                <w:sz w:val="22"/>
                <w:szCs w:val="22"/>
              </w:rPr>
            </w:pPr>
            <w:r w:rsidRPr="00C07970">
              <w:rPr>
                <w:kern w:val="0"/>
                <w:sz w:val="22"/>
                <w:szCs w:val="22"/>
              </w:rPr>
              <w:t>ОГРН 1180571017043</w:t>
            </w:r>
          </w:p>
          <w:p w:rsidR="00C07970" w:rsidRPr="00C07970" w:rsidRDefault="00C07970" w:rsidP="00C07970">
            <w:pPr>
              <w:suppressAutoHyphens/>
              <w:rPr>
                <w:kern w:val="0"/>
                <w:sz w:val="22"/>
                <w:szCs w:val="22"/>
              </w:rPr>
            </w:pPr>
            <w:r w:rsidRPr="00C07970">
              <w:rPr>
                <w:kern w:val="0"/>
                <w:sz w:val="22"/>
                <w:szCs w:val="22"/>
              </w:rPr>
              <w:t xml:space="preserve"> Банковские реквизиты: </w:t>
            </w:r>
          </w:p>
          <w:p w:rsidR="00C07970" w:rsidRPr="00C07970" w:rsidRDefault="00C07970" w:rsidP="00C07970">
            <w:pPr>
              <w:suppressAutoHyphens/>
              <w:rPr>
                <w:kern w:val="0"/>
                <w:sz w:val="22"/>
                <w:szCs w:val="22"/>
              </w:rPr>
            </w:pPr>
            <w:r w:rsidRPr="00C07970">
              <w:rPr>
                <w:kern w:val="0"/>
                <w:sz w:val="22"/>
                <w:szCs w:val="22"/>
              </w:rPr>
              <w:t>ЕКС</w:t>
            </w:r>
            <w:r w:rsidRPr="00C07970">
              <w:rPr>
                <w:kern w:val="0"/>
                <w:sz w:val="22"/>
                <w:szCs w:val="22"/>
              </w:rPr>
              <w:tab/>
              <w:t>40102810945370000069</w:t>
            </w:r>
          </w:p>
          <w:p w:rsidR="00C07970" w:rsidRPr="00C07970" w:rsidRDefault="00C07970" w:rsidP="00C07970">
            <w:pPr>
              <w:suppressAutoHyphens/>
              <w:rPr>
                <w:kern w:val="0"/>
                <w:sz w:val="22"/>
                <w:szCs w:val="22"/>
              </w:rPr>
            </w:pPr>
            <w:r w:rsidRPr="00C07970">
              <w:rPr>
                <w:kern w:val="0"/>
                <w:sz w:val="22"/>
                <w:szCs w:val="22"/>
              </w:rPr>
              <w:t>КС</w:t>
            </w:r>
            <w:r w:rsidRPr="00C07970">
              <w:rPr>
                <w:kern w:val="0"/>
                <w:sz w:val="22"/>
                <w:szCs w:val="22"/>
              </w:rPr>
              <w:tab/>
              <w:t>03234643827100000300</w:t>
            </w:r>
          </w:p>
          <w:p w:rsidR="00C07970" w:rsidRPr="00C07970" w:rsidRDefault="00C07970" w:rsidP="00C07970">
            <w:pPr>
              <w:suppressAutoHyphens/>
              <w:rPr>
                <w:kern w:val="0"/>
                <w:sz w:val="22"/>
                <w:szCs w:val="22"/>
              </w:rPr>
            </w:pPr>
            <w:r w:rsidRPr="00C07970">
              <w:rPr>
                <w:kern w:val="0"/>
                <w:sz w:val="22"/>
                <w:szCs w:val="22"/>
              </w:rPr>
              <w:t>Банк</w:t>
            </w:r>
            <w:r w:rsidRPr="00C07970">
              <w:rPr>
                <w:kern w:val="0"/>
                <w:sz w:val="22"/>
                <w:szCs w:val="22"/>
              </w:rPr>
              <w:tab/>
              <w:t>ОТДЕЛЕНИЕ - НБ РЕСПУБЛИКА ДАГЕСТАН БАНКА РОССИИ//УФК по Республике Дагестан г. Махачкала.</w:t>
            </w:r>
          </w:p>
          <w:p w:rsidR="00C07970" w:rsidRPr="00C07970" w:rsidRDefault="00C07970" w:rsidP="00C07970">
            <w:pPr>
              <w:suppressAutoHyphens/>
              <w:rPr>
                <w:kern w:val="0"/>
                <w:sz w:val="22"/>
                <w:szCs w:val="22"/>
              </w:rPr>
            </w:pPr>
            <w:r w:rsidRPr="00C07970">
              <w:rPr>
                <w:kern w:val="0"/>
                <w:sz w:val="22"/>
                <w:szCs w:val="22"/>
              </w:rPr>
              <w:t>л/с 30036К42620</w:t>
            </w:r>
          </w:p>
          <w:p w:rsidR="00C07970" w:rsidRPr="00C07970" w:rsidRDefault="00C07970" w:rsidP="00C07970">
            <w:pPr>
              <w:suppressAutoHyphens/>
              <w:rPr>
                <w:kern w:val="0"/>
                <w:sz w:val="22"/>
                <w:szCs w:val="22"/>
              </w:rPr>
            </w:pPr>
            <w:r w:rsidRPr="00C07970">
              <w:rPr>
                <w:kern w:val="0"/>
                <w:sz w:val="22"/>
                <w:szCs w:val="22"/>
              </w:rPr>
              <w:t>БИК</w:t>
            </w:r>
            <w:r w:rsidRPr="00C07970">
              <w:rPr>
                <w:kern w:val="0"/>
                <w:sz w:val="22"/>
                <w:szCs w:val="22"/>
              </w:rPr>
              <w:tab/>
              <w:t>018209001</w:t>
            </w: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r w:rsidRPr="00C07970">
              <w:rPr>
                <w:kern w:val="0"/>
                <w:sz w:val="22"/>
                <w:szCs w:val="22"/>
              </w:rPr>
              <w:t>Директор МАУ «ГОРСЕРВИС»</w:t>
            </w: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r w:rsidRPr="00C07970">
              <w:rPr>
                <w:kern w:val="0"/>
                <w:sz w:val="22"/>
                <w:szCs w:val="22"/>
              </w:rPr>
              <w:t xml:space="preserve">______________________ / </w:t>
            </w:r>
            <w:proofErr w:type="spellStart"/>
            <w:r w:rsidRPr="00C07970">
              <w:rPr>
                <w:kern w:val="0"/>
                <w:sz w:val="22"/>
                <w:szCs w:val="22"/>
              </w:rPr>
              <w:t>А.М.Раджабов</w:t>
            </w:r>
            <w:proofErr w:type="spellEnd"/>
            <w:r w:rsidRPr="00C07970">
              <w:rPr>
                <w:kern w:val="0"/>
                <w:sz w:val="22"/>
                <w:szCs w:val="22"/>
              </w:rPr>
              <w:t xml:space="preserve"> /</w:t>
            </w:r>
          </w:p>
          <w:p w:rsidR="00C07970" w:rsidRPr="00C07970" w:rsidRDefault="00C07970" w:rsidP="00C07970">
            <w:pPr>
              <w:suppressAutoHyphens/>
              <w:rPr>
                <w:kern w:val="0"/>
                <w:sz w:val="22"/>
                <w:szCs w:val="22"/>
              </w:rPr>
            </w:pPr>
            <w:r w:rsidRPr="00C07970">
              <w:rPr>
                <w:kern w:val="0"/>
                <w:sz w:val="22"/>
                <w:szCs w:val="22"/>
              </w:rPr>
              <w:t>М.П</w:t>
            </w:r>
          </w:p>
        </w:tc>
        <w:tc>
          <w:tcPr>
            <w:tcW w:w="4501" w:type="dxa"/>
          </w:tcPr>
          <w:p w:rsidR="00C07970" w:rsidRPr="00C07970" w:rsidRDefault="00C07970" w:rsidP="00C07970">
            <w:pPr>
              <w:suppressAutoHyphens/>
              <w:rPr>
                <w:kern w:val="0"/>
                <w:sz w:val="22"/>
                <w:szCs w:val="22"/>
              </w:rPr>
            </w:pPr>
            <w:r w:rsidRPr="00C07970">
              <w:rPr>
                <w:b/>
                <w:kern w:val="0"/>
                <w:sz w:val="22"/>
                <w:szCs w:val="22"/>
              </w:rPr>
              <w:t>ПОСТАВЩИК:</w:t>
            </w:r>
          </w:p>
          <w:p w:rsidR="00C07970" w:rsidRPr="00C07970" w:rsidRDefault="00C07970" w:rsidP="00C07970">
            <w:pPr>
              <w:suppressAutoHyphens/>
              <w:jc w:val="left"/>
              <w:rPr>
                <w:kern w:val="24"/>
                <w:sz w:val="22"/>
                <w:szCs w:val="22"/>
                <w:lang w:eastAsia="ar-SA"/>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p>
          <w:p w:rsidR="00C07970" w:rsidRPr="00C07970" w:rsidRDefault="00C07970" w:rsidP="00C07970">
            <w:pPr>
              <w:suppressAutoHyphens/>
              <w:rPr>
                <w:kern w:val="0"/>
                <w:sz w:val="22"/>
                <w:szCs w:val="22"/>
              </w:rPr>
            </w:pPr>
            <w:r w:rsidRPr="00C07970">
              <w:rPr>
                <w:kern w:val="0"/>
                <w:sz w:val="22"/>
                <w:szCs w:val="22"/>
              </w:rPr>
              <w:t>___________________/.</w:t>
            </w:r>
            <w:r w:rsidRPr="00C07970">
              <w:rPr>
                <w:kern w:val="0"/>
                <w:sz w:val="22"/>
                <w:szCs w:val="22"/>
              </w:rPr>
              <w:t xml:space="preserve">. </w:t>
            </w:r>
          </w:p>
          <w:p w:rsidR="00C07970" w:rsidRPr="00C07970" w:rsidRDefault="00C07970" w:rsidP="00C07970">
            <w:pPr>
              <w:suppressAutoHyphens/>
              <w:rPr>
                <w:kern w:val="0"/>
                <w:sz w:val="22"/>
                <w:szCs w:val="22"/>
              </w:rPr>
            </w:pPr>
            <w:r w:rsidRPr="00C07970">
              <w:rPr>
                <w:kern w:val="0"/>
                <w:sz w:val="22"/>
                <w:szCs w:val="22"/>
              </w:rPr>
              <w:t>М.П.</w:t>
            </w:r>
          </w:p>
        </w:tc>
      </w:tr>
    </w:tbl>
    <w:p w:rsidR="00C07970" w:rsidRPr="004D7137" w:rsidRDefault="00C07970" w:rsidP="00AE5F84">
      <w:pPr>
        <w:pStyle w:val="ConsPlusNormal"/>
        <w:jc w:val="right"/>
        <w:rPr>
          <w:rFonts w:ascii="Times New Roman" w:hAnsi="Times New Roman" w:cs="Times New Roman"/>
          <w:sz w:val="22"/>
          <w:szCs w:val="22"/>
        </w:rPr>
      </w:pPr>
      <w:bookmarkStart w:id="1" w:name="_GoBack"/>
      <w:bookmarkEnd w:id="1"/>
    </w:p>
    <w:p w:rsidR="008B628F" w:rsidRPr="004D7137" w:rsidRDefault="008B628F" w:rsidP="00AE5F84">
      <w:pPr>
        <w:pStyle w:val="ConsPlusNormal"/>
        <w:jc w:val="right"/>
        <w:rPr>
          <w:rFonts w:ascii="Times New Roman" w:hAnsi="Times New Roman" w:cs="Times New Roman"/>
          <w:sz w:val="22"/>
          <w:szCs w:val="22"/>
        </w:rPr>
        <w:sectPr w:rsidR="008B628F" w:rsidRPr="004D7137" w:rsidSect="00371D4E">
          <w:pgSz w:w="11906" w:h="16838"/>
          <w:pgMar w:top="1134" w:right="850" w:bottom="1134" w:left="1701" w:header="0" w:footer="0" w:gutter="0"/>
          <w:cols w:space="720"/>
          <w:formProt w:val="0"/>
          <w:docGrid w:linePitch="360"/>
        </w:sectPr>
      </w:pPr>
    </w:p>
    <w:p w:rsidR="00AE5F84" w:rsidRPr="004D7137" w:rsidRDefault="00AE5F84" w:rsidP="00AE5F84">
      <w:pPr>
        <w:pStyle w:val="ConsPlusNormal"/>
        <w:jc w:val="right"/>
        <w:rPr>
          <w:sz w:val="22"/>
          <w:szCs w:val="22"/>
        </w:rPr>
      </w:pPr>
      <w:r w:rsidRPr="004D7137">
        <w:rPr>
          <w:rFonts w:ascii="Times New Roman" w:hAnsi="Times New Roman" w:cs="Times New Roman"/>
          <w:sz w:val="22"/>
          <w:szCs w:val="22"/>
        </w:rPr>
        <w:lastRenderedPageBreak/>
        <w:t>Приложение N 1</w:t>
      </w:r>
    </w:p>
    <w:p w:rsidR="00AE5F84" w:rsidRPr="004D7137" w:rsidRDefault="00AE5F84" w:rsidP="00AE5F84">
      <w:pPr>
        <w:pStyle w:val="ConsPlusNormal"/>
        <w:jc w:val="right"/>
        <w:rPr>
          <w:sz w:val="22"/>
          <w:szCs w:val="22"/>
        </w:rPr>
      </w:pPr>
      <w:r w:rsidRPr="004D7137">
        <w:rPr>
          <w:rFonts w:ascii="Times New Roman" w:hAnsi="Times New Roman" w:cs="Times New Roman"/>
          <w:sz w:val="22"/>
          <w:szCs w:val="22"/>
        </w:rPr>
        <w:t xml:space="preserve">к договору поставки </w:t>
      </w:r>
    </w:p>
    <w:p w:rsidR="00AE5F84" w:rsidRPr="004D7137" w:rsidRDefault="00AE5F84" w:rsidP="00AE5F84">
      <w:pPr>
        <w:pStyle w:val="ConsPlusNormal"/>
        <w:jc w:val="right"/>
        <w:rPr>
          <w:sz w:val="22"/>
          <w:szCs w:val="22"/>
        </w:rPr>
      </w:pPr>
      <w:r w:rsidRPr="004D7137">
        <w:rPr>
          <w:rFonts w:ascii="Times New Roman" w:hAnsi="Times New Roman" w:cs="Times New Roman"/>
          <w:sz w:val="22"/>
          <w:szCs w:val="22"/>
        </w:rPr>
        <w:t>N_____от "_____"_______20__ г.</w:t>
      </w:r>
    </w:p>
    <w:p w:rsidR="00AE5F84" w:rsidRPr="004D7137" w:rsidRDefault="00AE5F84" w:rsidP="00AE5F84">
      <w:pPr>
        <w:pStyle w:val="ConsPlusNormal"/>
        <w:rPr>
          <w:rFonts w:ascii="Times New Roman" w:hAnsi="Times New Roman" w:cs="Times New Roman"/>
          <w:sz w:val="22"/>
          <w:szCs w:val="22"/>
        </w:rPr>
      </w:pPr>
    </w:p>
    <w:p w:rsidR="00AE5F84" w:rsidRPr="004D7137" w:rsidRDefault="00AE5F84" w:rsidP="00AE5F84">
      <w:pPr>
        <w:pStyle w:val="ConsPlusNormal"/>
        <w:jc w:val="center"/>
        <w:rPr>
          <w:sz w:val="22"/>
          <w:szCs w:val="22"/>
        </w:rPr>
      </w:pPr>
      <w:bookmarkStart w:id="2" w:name="P123"/>
      <w:bookmarkEnd w:id="2"/>
      <w:r w:rsidRPr="004D7137">
        <w:rPr>
          <w:rFonts w:ascii="Times New Roman" w:hAnsi="Times New Roman" w:cs="Times New Roman"/>
          <w:b/>
          <w:sz w:val="22"/>
          <w:szCs w:val="22"/>
        </w:rPr>
        <w:t xml:space="preserve">Спецификация </w:t>
      </w:r>
      <w:r w:rsidR="00510A8D" w:rsidRPr="004D7137">
        <w:rPr>
          <w:rFonts w:ascii="Times New Roman" w:hAnsi="Times New Roman" w:cs="Times New Roman"/>
          <w:b/>
          <w:sz w:val="22"/>
          <w:szCs w:val="22"/>
        </w:rPr>
        <w:t xml:space="preserve">на поставку </w:t>
      </w:r>
      <w:r w:rsidRPr="004D7137">
        <w:rPr>
          <w:rFonts w:ascii="Times New Roman" w:hAnsi="Times New Roman" w:cs="Times New Roman"/>
          <w:b/>
          <w:sz w:val="22"/>
          <w:szCs w:val="22"/>
        </w:rPr>
        <w:t>товара</w:t>
      </w:r>
    </w:p>
    <w:p w:rsidR="00AE5F84" w:rsidRPr="004D7137" w:rsidRDefault="00AE5F84" w:rsidP="00AE5F84">
      <w:pPr>
        <w:numPr>
          <w:ilvl w:val="0"/>
          <w:numId w:val="3"/>
        </w:numPr>
        <w:suppressAutoHyphens/>
        <w:ind w:left="0"/>
        <w:jc w:val="left"/>
        <w:rPr>
          <w:bCs/>
          <w:kern w:val="0"/>
          <w:sz w:val="22"/>
          <w:szCs w:val="22"/>
          <w:lang w:eastAsia="ru-RU"/>
        </w:rPr>
      </w:pPr>
      <w:r w:rsidRPr="004D7137">
        <w:rPr>
          <w:bCs/>
          <w:kern w:val="0"/>
          <w:sz w:val="22"/>
          <w:szCs w:val="22"/>
          <w:shd w:val="clear" w:color="auto" w:fill="FFFFFF"/>
          <w:lang w:eastAsia="ru-RU"/>
        </w:rPr>
        <w:t>Поставщик поставляет, а Заказчик покупает следующий Товар:</w:t>
      </w:r>
    </w:p>
    <w:p w:rsidR="00AE5F84" w:rsidRPr="004D7137" w:rsidRDefault="00AE5F84" w:rsidP="00510A8D">
      <w:pPr>
        <w:suppressAutoHyphens/>
        <w:rPr>
          <w:b/>
          <w:sz w:val="22"/>
          <w:szCs w:val="22"/>
        </w:rPr>
      </w:pPr>
    </w:p>
    <w:tbl>
      <w:tblPr>
        <w:tblW w:w="5000" w:type="pct"/>
        <w:tblCellMar>
          <w:left w:w="57" w:type="dxa"/>
          <w:right w:w="57" w:type="dxa"/>
        </w:tblCellMar>
        <w:tblLook w:val="04A0" w:firstRow="1" w:lastRow="0" w:firstColumn="1" w:lastColumn="0" w:noHBand="0" w:noVBand="1"/>
      </w:tblPr>
      <w:tblGrid>
        <w:gridCol w:w="503"/>
        <w:gridCol w:w="2068"/>
        <w:gridCol w:w="3841"/>
        <w:gridCol w:w="921"/>
        <w:gridCol w:w="946"/>
        <w:gridCol w:w="1190"/>
      </w:tblGrid>
      <w:tr w:rsidR="00AE5F84" w:rsidRPr="004D7137" w:rsidTr="00746DBA">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F84" w:rsidRPr="004D7137" w:rsidRDefault="00AE5F84" w:rsidP="00746DBA">
            <w:pPr>
              <w:suppressAutoHyphens/>
              <w:rPr>
                <w:b/>
                <w:sz w:val="22"/>
              </w:rPr>
            </w:pPr>
            <w:r w:rsidRPr="004D7137">
              <w:rPr>
                <w:b/>
                <w:sz w:val="22"/>
                <w:szCs w:val="22"/>
              </w:rPr>
              <w:t>№ п/п</w:t>
            </w: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F84" w:rsidRPr="004D7137" w:rsidRDefault="00AE5F84" w:rsidP="00746DBA">
            <w:pPr>
              <w:suppressAutoHyphens/>
              <w:rPr>
                <w:b/>
                <w:sz w:val="22"/>
              </w:rPr>
            </w:pPr>
            <w:r w:rsidRPr="004D7137">
              <w:rPr>
                <w:b/>
                <w:sz w:val="22"/>
                <w:szCs w:val="22"/>
              </w:rPr>
              <w:t>Наименование товара</w:t>
            </w:r>
          </w:p>
        </w:tc>
        <w:tc>
          <w:tcPr>
            <w:tcW w:w="3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F84" w:rsidRPr="004D7137" w:rsidRDefault="00AE5F84" w:rsidP="00746DBA">
            <w:pPr>
              <w:suppressAutoHyphens/>
              <w:rPr>
                <w:b/>
                <w:sz w:val="22"/>
              </w:rPr>
            </w:pPr>
            <w:r w:rsidRPr="004D7137">
              <w:rPr>
                <w:b/>
                <w:sz w:val="22"/>
                <w:szCs w:val="22"/>
              </w:rPr>
              <w:t xml:space="preserve">Функциональные характеристики товара </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F84" w:rsidRPr="004D7137" w:rsidRDefault="00AE5F84" w:rsidP="00746DBA">
            <w:pPr>
              <w:suppressAutoHyphens/>
              <w:rPr>
                <w:b/>
                <w:sz w:val="22"/>
              </w:rPr>
            </w:pPr>
            <w:r w:rsidRPr="004D7137">
              <w:rPr>
                <w:b/>
                <w:sz w:val="22"/>
                <w:szCs w:val="22"/>
              </w:rPr>
              <w:t>Кол-во</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F84" w:rsidRPr="004D7137" w:rsidRDefault="00AE5F84" w:rsidP="00746DBA">
            <w:pPr>
              <w:suppressAutoHyphens/>
              <w:rPr>
                <w:b/>
                <w:sz w:val="22"/>
              </w:rPr>
            </w:pPr>
            <w:r w:rsidRPr="004D7137">
              <w:rPr>
                <w:b/>
                <w:sz w:val="22"/>
                <w:szCs w:val="22"/>
              </w:rPr>
              <w:t>Ед.</w:t>
            </w:r>
          </w:p>
          <w:p w:rsidR="00AE5F84" w:rsidRPr="004D7137" w:rsidRDefault="00AE5F84" w:rsidP="00746DBA">
            <w:pPr>
              <w:suppressAutoHyphens/>
              <w:rPr>
                <w:b/>
                <w:sz w:val="22"/>
              </w:rPr>
            </w:pPr>
            <w:proofErr w:type="spellStart"/>
            <w:r w:rsidRPr="004D7137">
              <w:rPr>
                <w:b/>
                <w:sz w:val="22"/>
                <w:szCs w:val="22"/>
              </w:rPr>
              <w:t>измер</w:t>
            </w:r>
            <w:proofErr w:type="spellEnd"/>
            <w:r w:rsidRPr="004D7137">
              <w:rPr>
                <w:b/>
                <w:sz w:val="22"/>
                <w:szCs w:val="22"/>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AE5F84" w:rsidRPr="004D7137" w:rsidRDefault="00FB1189" w:rsidP="0045779E">
            <w:pPr>
              <w:suppressAutoHyphens/>
              <w:rPr>
                <w:b/>
                <w:sz w:val="22"/>
              </w:rPr>
            </w:pPr>
            <w:r w:rsidRPr="004D7137">
              <w:rPr>
                <w:b/>
                <w:sz w:val="22"/>
                <w:szCs w:val="22"/>
              </w:rPr>
              <w:t xml:space="preserve">Цена за ед. товара, </w:t>
            </w:r>
            <w:r w:rsidR="00AE5F84" w:rsidRPr="004D7137">
              <w:rPr>
                <w:b/>
                <w:sz w:val="22"/>
                <w:szCs w:val="22"/>
              </w:rPr>
              <w:t>с учетом НДС</w:t>
            </w:r>
            <w:r w:rsidR="0045779E" w:rsidRPr="004D7137">
              <w:rPr>
                <w:b/>
                <w:sz w:val="22"/>
                <w:szCs w:val="22"/>
              </w:rPr>
              <w:t>/без учета НДС</w:t>
            </w:r>
            <w:r w:rsidR="00AE5F84" w:rsidRPr="004D7137">
              <w:rPr>
                <w:b/>
                <w:sz w:val="22"/>
                <w:szCs w:val="22"/>
              </w:rPr>
              <w:t>.</w:t>
            </w:r>
          </w:p>
        </w:tc>
      </w:tr>
      <w:tr w:rsidR="00AE5F84" w:rsidRPr="004D7137" w:rsidTr="00746DBA">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F84" w:rsidRPr="004D7137" w:rsidRDefault="00AE5F84" w:rsidP="00746DBA">
            <w:pPr>
              <w:suppressAutoHyphens/>
              <w:rPr>
                <w:b/>
                <w:sz w:val="22"/>
              </w:rPr>
            </w:pPr>
            <w:r w:rsidRPr="004D7137">
              <w:rPr>
                <w:b/>
                <w:sz w:val="22"/>
                <w:szCs w:val="22"/>
              </w:rPr>
              <w:t>1</w:t>
            </w: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F84" w:rsidRPr="004D7137" w:rsidRDefault="00AE5F84" w:rsidP="00746DBA">
            <w:pPr>
              <w:suppressAutoHyphens/>
              <w:rPr>
                <w:b/>
                <w:sz w:val="22"/>
              </w:rPr>
            </w:pPr>
            <w:r w:rsidRPr="004D7137">
              <w:rPr>
                <w:b/>
                <w:sz w:val="22"/>
                <w:szCs w:val="22"/>
              </w:rPr>
              <w:t>2</w:t>
            </w:r>
          </w:p>
        </w:tc>
        <w:tc>
          <w:tcPr>
            <w:tcW w:w="3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F84" w:rsidRPr="004D7137" w:rsidRDefault="00AE5F84" w:rsidP="00746DBA">
            <w:pPr>
              <w:suppressAutoHyphens/>
              <w:rPr>
                <w:b/>
                <w:sz w:val="22"/>
              </w:rPr>
            </w:pPr>
            <w:r w:rsidRPr="004D7137">
              <w:rPr>
                <w:b/>
                <w:sz w:val="22"/>
                <w:szCs w:val="22"/>
              </w:rPr>
              <w:t>3</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F84" w:rsidRPr="004D7137" w:rsidRDefault="00AE5F84" w:rsidP="00746DBA">
            <w:pPr>
              <w:suppressAutoHyphens/>
              <w:rPr>
                <w:b/>
                <w:sz w:val="22"/>
              </w:rPr>
            </w:pPr>
            <w:r w:rsidRPr="004D7137">
              <w:rPr>
                <w:b/>
                <w:sz w:val="22"/>
                <w:szCs w:val="22"/>
              </w:rPr>
              <w:t>4</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F84" w:rsidRPr="004D7137" w:rsidRDefault="00AE5F84" w:rsidP="00746DBA">
            <w:pPr>
              <w:suppressAutoHyphens/>
              <w:rPr>
                <w:b/>
                <w:sz w:val="22"/>
              </w:rPr>
            </w:pPr>
            <w:r w:rsidRPr="004D7137">
              <w:rPr>
                <w:b/>
                <w:sz w:val="22"/>
                <w:szCs w:val="22"/>
              </w:rPr>
              <w:t>5</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AE5F84" w:rsidRPr="004D7137" w:rsidRDefault="00AE5F84" w:rsidP="00746DBA">
            <w:pPr>
              <w:suppressAutoHyphens/>
              <w:rPr>
                <w:b/>
                <w:sz w:val="22"/>
              </w:rPr>
            </w:pPr>
            <w:r w:rsidRPr="004D7137">
              <w:rPr>
                <w:b/>
                <w:sz w:val="22"/>
                <w:szCs w:val="22"/>
              </w:rPr>
              <w:t>6</w:t>
            </w:r>
          </w:p>
        </w:tc>
      </w:tr>
      <w:tr w:rsidR="0045779E" w:rsidRPr="004D7137" w:rsidTr="00746DBA">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79E" w:rsidRPr="004D7137" w:rsidRDefault="0045779E" w:rsidP="00746DBA">
            <w:pPr>
              <w:suppressAutoHyphens/>
              <w:rPr>
                <w:b/>
                <w:sz w:val="22"/>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79E" w:rsidRPr="004D7137" w:rsidRDefault="0045779E" w:rsidP="00746DBA">
            <w:pPr>
              <w:suppressAutoHyphens/>
              <w:rPr>
                <w:b/>
                <w:sz w:val="22"/>
              </w:rPr>
            </w:pPr>
          </w:p>
        </w:tc>
        <w:tc>
          <w:tcPr>
            <w:tcW w:w="3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79E" w:rsidRPr="004D7137" w:rsidRDefault="0045779E" w:rsidP="00746DBA">
            <w:pPr>
              <w:suppressAutoHyphens/>
              <w:rPr>
                <w:b/>
                <w:sz w:val="22"/>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79E" w:rsidRPr="004D7137" w:rsidRDefault="0045779E" w:rsidP="00746DBA">
            <w:pPr>
              <w:suppressAutoHyphens/>
              <w:rPr>
                <w:b/>
                <w:sz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779E" w:rsidRPr="004D7137" w:rsidRDefault="0045779E" w:rsidP="00746DBA">
            <w:pPr>
              <w:suppressAutoHyphens/>
              <w:rPr>
                <w:b/>
                <w:sz w:val="22"/>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45779E" w:rsidRPr="004D7137" w:rsidRDefault="0045779E" w:rsidP="00746DBA">
            <w:pPr>
              <w:suppressAutoHyphens/>
              <w:rPr>
                <w:b/>
                <w:sz w:val="22"/>
              </w:rPr>
            </w:pPr>
          </w:p>
        </w:tc>
      </w:tr>
      <w:tr w:rsidR="00D54A11" w:rsidRPr="004D7137" w:rsidTr="00746DBA">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3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D54A11" w:rsidRPr="004D7137" w:rsidRDefault="00D54A11" w:rsidP="00746DBA">
            <w:pPr>
              <w:suppressAutoHyphens/>
              <w:rPr>
                <w:b/>
                <w:sz w:val="22"/>
              </w:rPr>
            </w:pPr>
          </w:p>
        </w:tc>
      </w:tr>
      <w:tr w:rsidR="00D54A11" w:rsidRPr="004D7137" w:rsidTr="00746DBA">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3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D54A11" w:rsidRPr="004D7137" w:rsidRDefault="00D54A11" w:rsidP="00746DBA">
            <w:pPr>
              <w:suppressAutoHyphens/>
              <w:rPr>
                <w:b/>
                <w:sz w:val="22"/>
              </w:rPr>
            </w:pPr>
          </w:p>
        </w:tc>
      </w:tr>
      <w:tr w:rsidR="00D54A11" w:rsidRPr="004D7137" w:rsidTr="00746DBA">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3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D54A11" w:rsidRPr="004D7137" w:rsidRDefault="00D54A11" w:rsidP="00746DBA">
            <w:pPr>
              <w:suppressAutoHyphens/>
              <w:rPr>
                <w:b/>
                <w:sz w:val="22"/>
              </w:rPr>
            </w:pPr>
          </w:p>
        </w:tc>
      </w:tr>
      <w:tr w:rsidR="00D54A11" w:rsidRPr="004D7137" w:rsidTr="00746DBA">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3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D54A11" w:rsidRPr="004D7137" w:rsidRDefault="00D54A11" w:rsidP="00746DBA">
            <w:pPr>
              <w:suppressAutoHyphens/>
              <w:rPr>
                <w:b/>
                <w:sz w:val="22"/>
              </w:rPr>
            </w:pPr>
          </w:p>
        </w:tc>
      </w:tr>
      <w:tr w:rsidR="0045779E" w:rsidRPr="004D7137" w:rsidTr="004F75DA">
        <w:tc>
          <w:tcPr>
            <w:tcW w:w="827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5779E" w:rsidRPr="004D7137" w:rsidRDefault="0045779E" w:rsidP="00746DBA">
            <w:pPr>
              <w:suppressAutoHyphens/>
              <w:rPr>
                <w:b/>
                <w:sz w:val="22"/>
              </w:rPr>
            </w:pPr>
            <w:r w:rsidRPr="004D7137">
              <w:rPr>
                <w:b/>
                <w:sz w:val="22"/>
                <w:szCs w:val="22"/>
              </w:rPr>
              <w:t>ИТОГО</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45779E" w:rsidRPr="004D7137" w:rsidRDefault="0045779E" w:rsidP="00746DBA">
            <w:pPr>
              <w:suppressAutoHyphens/>
              <w:rPr>
                <w:b/>
                <w:sz w:val="22"/>
              </w:rPr>
            </w:pPr>
          </w:p>
        </w:tc>
      </w:tr>
    </w:tbl>
    <w:p w:rsidR="00AE5F84" w:rsidRPr="004D7137" w:rsidRDefault="00AE5F84" w:rsidP="00AE5F84">
      <w:pPr>
        <w:jc w:val="left"/>
        <w:rPr>
          <w:bCs/>
          <w:kern w:val="0"/>
          <w:sz w:val="22"/>
          <w:szCs w:val="22"/>
          <w:lang w:eastAsia="ru-RU"/>
        </w:rPr>
      </w:pPr>
    </w:p>
    <w:p w:rsidR="00AE5F84" w:rsidRPr="004D7137" w:rsidRDefault="00AE5F84" w:rsidP="00101C86">
      <w:pPr>
        <w:pStyle w:val="a8"/>
        <w:widowControl w:val="0"/>
        <w:numPr>
          <w:ilvl w:val="0"/>
          <w:numId w:val="3"/>
        </w:numPr>
        <w:shd w:val="clear" w:color="auto" w:fill="FFFFFF"/>
        <w:tabs>
          <w:tab w:val="left" w:pos="168"/>
        </w:tabs>
        <w:suppressAutoHyphens/>
        <w:ind w:hanging="720"/>
        <w:jc w:val="left"/>
        <w:rPr>
          <w:b/>
          <w:sz w:val="22"/>
          <w:szCs w:val="22"/>
        </w:rPr>
      </w:pPr>
      <w:r w:rsidRPr="004D7137">
        <w:rPr>
          <w:b/>
          <w:sz w:val="22"/>
          <w:szCs w:val="22"/>
        </w:rPr>
        <w:t xml:space="preserve">Требования к </w:t>
      </w:r>
      <w:r w:rsidR="00FB1189" w:rsidRPr="004D7137">
        <w:rPr>
          <w:b/>
          <w:sz w:val="22"/>
          <w:szCs w:val="22"/>
        </w:rPr>
        <w:t>упаковке (</w:t>
      </w:r>
      <w:r w:rsidRPr="004D7137">
        <w:rPr>
          <w:b/>
          <w:sz w:val="22"/>
          <w:szCs w:val="22"/>
        </w:rPr>
        <w:t>и маркировке) товара.</w:t>
      </w:r>
    </w:p>
    <w:p w:rsidR="00AE5F84" w:rsidRPr="004D7137" w:rsidRDefault="00AE5F84" w:rsidP="00101C86">
      <w:pPr>
        <w:shd w:val="clear" w:color="auto" w:fill="FFFFFF"/>
        <w:tabs>
          <w:tab w:val="left" w:pos="168"/>
        </w:tabs>
        <w:suppressAutoHyphens/>
        <w:ind w:hanging="720"/>
        <w:contextualSpacing/>
        <w:rPr>
          <w:spacing w:val="-2"/>
          <w:sz w:val="22"/>
          <w:szCs w:val="22"/>
        </w:rPr>
      </w:pPr>
      <w:r w:rsidRPr="004D7137">
        <w:rPr>
          <w:spacing w:val="-2"/>
          <w:sz w:val="22"/>
          <w:szCs w:val="22"/>
        </w:rPr>
        <w:t>Оборудование поставляется в упаковке фирмы-изготовителя и обеспечивает полную сохранность товара на период транспортировки и хранения.</w:t>
      </w:r>
    </w:p>
    <w:p w:rsidR="00AE5F84" w:rsidRPr="004D7137" w:rsidRDefault="00AE5F84" w:rsidP="00101C86">
      <w:pPr>
        <w:widowControl w:val="0"/>
        <w:numPr>
          <w:ilvl w:val="0"/>
          <w:numId w:val="3"/>
        </w:numPr>
        <w:shd w:val="clear" w:color="auto" w:fill="FFFFFF"/>
        <w:tabs>
          <w:tab w:val="left" w:pos="168"/>
        </w:tabs>
        <w:suppressAutoHyphens/>
        <w:ind w:left="0" w:firstLine="0"/>
        <w:contextualSpacing/>
        <w:jc w:val="left"/>
        <w:rPr>
          <w:b/>
          <w:sz w:val="22"/>
          <w:szCs w:val="22"/>
        </w:rPr>
      </w:pPr>
      <w:r w:rsidRPr="004D7137">
        <w:rPr>
          <w:b/>
          <w:sz w:val="22"/>
          <w:szCs w:val="22"/>
        </w:rPr>
        <w:t>Список документации, передаваемой вместе с товаром:</w:t>
      </w:r>
    </w:p>
    <w:p w:rsidR="00AE5F84" w:rsidRPr="004D7137" w:rsidRDefault="00AE5F84" w:rsidP="00AE5F84">
      <w:pPr>
        <w:shd w:val="clear" w:color="auto" w:fill="FFFFFF"/>
        <w:tabs>
          <w:tab w:val="left" w:pos="168"/>
        </w:tabs>
        <w:suppressAutoHyphens/>
        <w:contextualSpacing/>
        <w:rPr>
          <w:i/>
          <w:spacing w:val="-2"/>
          <w:sz w:val="22"/>
          <w:szCs w:val="22"/>
        </w:rPr>
      </w:pPr>
      <w:r w:rsidRPr="004D7137">
        <w:rPr>
          <w:spacing w:val="-2"/>
          <w:sz w:val="22"/>
          <w:szCs w:val="22"/>
        </w:rPr>
        <w:t>- инструкция по использованию на русском языке.</w:t>
      </w:r>
    </w:p>
    <w:p w:rsidR="00AE5F84" w:rsidRPr="004D7137" w:rsidRDefault="00AE5F84" w:rsidP="00AE5F84">
      <w:pPr>
        <w:shd w:val="clear" w:color="auto" w:fill="FFFFFF"/>
        <w:tabs>
          <w:tab w:val="left" w:pos="168"/>
        </w:tabs>
        <w:suppressAutoHyphens/>
        <w:contextualSpacing/>
        <w:rPr>
          <w:sz w:val="22"/>
          <w:szCs w:val="22"/>
        </w:rPr>
      </w:pPr>
      <w:r w:rsidRPr="004D7137">
        <w:rPr>
          <w:spacing w:val="-2"/>
          <w:sz w:val="22"/>
          <w:szCs w:val="22"/>
        </w:rPr>
        <w:t>- гарантийный талон</w:t>
      </w:r>
    </w:p>
    <w:p w:rsidR="00D64F65" w:rsidRDefault="00101C86" w:rsidP="00AE5F84">
      <w:pPr>
        <w:suppressAutoHyphens/>
        <w:rPr>
          <w:sz w:val="22"/>
          <w:szCs w:val="22"/>
        </w:rPr>
      </w:pPr>
      <w:r w:rsidRPr="004D7137">
        <w:rPr>
          <w:b/>
          <w:sz w:val="22"/>
          <w:szCs w:val="22"/>
        </w:rPr>
        <w:t>4</w:t>
      </w:r>
      <w:r w:rsidR="00AE5F84" w:rsidRPr="004D7137">
        <w:rPr>
          <w:b/>
          <w:sz w:val="22"/>
          <w:szCs w:val="22"/>
        </w:rPr>
        <w:t>. Условия доставки:</w:t>
      </w:r>
      <w:r w:rsidR="00AE5F84" w:rsidRPr="004D7137">
        <w:rPr>
          <w:sz w:val="22"/>
          <w:szCs w:val="22"/>
        </w:rPr>
        <w:t xml:space="preserve"> Поставка товара осуществляется Поставщиком по адресу: </w:t>
      </w:r>
    </w:p>
    <w:p w:rsidR="00AE5F84" w:rsidRPr="004D7137" w:rsidRDefault="00AE5F84" w:rsidP="00AE5F84">
      <w:pPr>
        <w:suppressAutoHyphens/>
        <w:rPr>
          <w:sz w:val="22"/>
          <w:szCs w:val="22"/>
        </w:rPr>
      </w:pPr>
      <w:r w:rsidRPr="004D7137">
        <w:rPr>
          <w:sz w:val="22"/>
          <w:szCs w:val="22"/>
        </w:rPr>
        <w:t>Срок поставки товара составляет _________ календарных дней с даты заключения договора. Допускается досрочная поставка</w:t>
      </w:r>
      <w:r w:rsidR="00FB1189" w:rsidRPr="004D7137">
        <w:rPr>
          <w:sz w:val="22"/>
          <w:szCs w:val="22"/>
        </w:rPr>
        <w:t xml:space="preserve"> по согласованию с Заказчиком</w:t>
      </w:r>
      <w:r w:rsidRPr="004D7137">
        <w:rPr>
          <w:sz w:val="22"/>
          <w:szCs w:val="22"/>
        </w:rPr>
        <w:t>.</w:t>
      </w:r>
    </w:p>
    <w:p w:rsidR="00AE5F84" w:rsidRPr="004D7137" w:rsidRDefault="00AE5F84" w:rsidP="00AE5F84">
      <w:pPr>
        <w:suppressAutoHyphens/>
        <w:rPr>
          <w:color w:val="0070C0"/>
          <w:sz w:val="22"/>
          <w:szCs w:val="22"/>
        </w:rPr>
      </w:pPr>
    </w:p>
    <w:tbl>
      <w:tblPr>
        <w:tblW w:w="9360" w:type="dxa"/>
        <w:tblCellMar>
          <w:left w:w="113" w:type="dxa"/>
          <w:right w:w="113" w:type="dxa"/>
        </w:tblCellMar>
        <w:tblLook w:val="0000" w:firstRow="0" w:lastRow="0" w:firstColumn="0" w:lastColumn="0" w:noHBand="0" w:noVBand="0"/>
      </w:tblPr>
      <w:tblGrid>
        <w:gridCol w:w="4245"/>
        <w:gridCol w:w="5115"/>
      </w:tblGrid>
      <w:tr w:rsidR="00AE5F84" w:rsidRPr="004D7137" w:rsidTr="00746DBA">
        <w:tc>
          <w:tcPr>
            <w:tcW w:w="4245" w:type="dxa"/>
            <w:shd w:val="clear" w:color="auto" w:fill="auto"/>
          </w:tcPr>
          <w:p w:rsidR="00AE5F84" w:rsidRPr="004D7137" w:rsidRDefault="00AE5F84" w:rsidP="00746DBA">
            <w:pPr>
              <w:suppressAutoHyphens/>
              <w:snapToGrid w:val="0"/>
              <w:rPr>
                <w:sz w:val="22"/>
              </w:rPr>
            </w:pPr>
          </w:p>
          <w:p w:rsidR="00AE5F84" w:rsidRPr="004D7137" w:rsidRDefault="00AE5F84" w:rsidP="00746DBA">
            <w:pPr>
              <w:suppressAutoHyphens/>
              <w:snapToGrid w:val="0"/>
              <w:jc w:val="left"/>
              <w:rPr>
                <w:b/>
                <w:sz w:val="22"/>
              </w:rPr>
            </w:pPr>
            <w:r w:rsidRPr="004D7137">
              <w:rPr>
                <w:b/>
                <w:sz w:val="22"/>
                <w:szCs w:val="22"/>
              </w:rPr>
              <w:t>Поставщик</w:t>
            </w:r>
          </w:p>
          <w:p w:rsidR="00AE5F84" w:rsidRPr="004D7137" w:rsidRDefault="00AE5F84" w:rsidP="00746DBA">
            <w:pPr>
              <w:suppressAutoHyphens/>
              <w:snapToGrid w:val="0"/>
              <w:jc w:val="left"/>
              <w:rPr>
                <w:b/>
                <w:sz w:val="22"/>
              </w:rPr>
            </w:pPr>
          </w:p>
        </w:tc>
        <w:tc>
          <w:tcPr>
            <w:tcW w:w="5115" w:type="dxa"/>
            <w:shd w:val="clear" w:color="auto" w:fill="auto"/>
          </w:tcPr>
          <w:p w:rsidR="00AE5F84" w:rsidRPr="004D7137" w:rsidRDefault="00AE5F84" w:rsidP="00746DBA">
            <w:pPr>
              <w:suppressAutoHyphens/>
              <w:rPr>
                <w:sz w:val="22"/>
              </w:rPr>
            </w:pPr>
          </w:p>
          <w:p w:rsidR="00AE5F84" w:rsidRPr="004D7137" w:rsidRDefault="00AE5F84" w:rsidP="00746DBA">
            <w:pPr>
              <w:suppressAutoHyphens/>
              <w:rPr>
                <w:b/>
                <w:sz w:val="22"/>
              </w:rPr>
            </w:pPr>
            <w:r w:rsidRPr="004D7137">
              <w:rPr>
                <w:b/>
                <w:sz w:val="22"/>
                <w:szCs w:val="22"/>
              </w:rPr>
              <w:t>Заказчик</w:t>
            </w:r>
          </w:p>
          <w:p w:rsidR="00AE5F84" w:rsidRPr="004D7137" w:rsidRDefault="00AE5F84" w:rsidP="00C07970">
            <w:pPr>
              <w:suppressAutoHyphens/>
              <w:rPr>
                <w:sz w:val="22"/>
              </w:rPr>
            </w:pPr>
          </w:p>
        </w:tc>
      </w:tr>
      <w:tr w:rsidR="00AE5F84" w:rsidRPr="004D7137" w:rsidTr="00746DBA">
        <w:tc>
          <w:tcPr>
            <w:tcW w:w="4245" w:type="dxa"/>
            <w:shd w:val="clear" w:color="auto" w:fill="auto"/>
          </w:tcPr>
          <w:p w:rsidR="00AE5F84" w:rsidRPr="004D7137" w:rsidRDefault="00AE5F84" w:rsidP="00746DBA">
            <w:pPr>
              <w:suppressAutoHyphens/>
              <w:snapToGrid w:val="0"/>
              <w:rPr>
                <w:sz w:val="22"/>
              </w:rPr>
            </w:pPr>
          </w:p>
        </w:tc>
        <w:tc>
          <w:tcPr>
            <w:tcW w:w="5115" w:type="dxa"/>
            <w:shd w:val="clear" w:color="auto" w:fill="auto"/>
          </w:tcPr>
          <w:p w:rsidR="00AE5F84" w:rsidRPr="004D7137" w:rsidRDefault="00AE5F84" w:rsidP="00746DBA">
            <w:pPr>
              <w:suppressAutoHyphens/>
              <w:rPr>
                <w:sz w:val="22"/>
              </w:rPr>
            </w:pPr>
          </w:p>
        </w:tc>
      </w:tr>
    </w:tbl>
    <w:p w:rsidR="00AE5F84" w:rsidRPr="004D7137" w:rsidRDefault="00AE5F84" w:rsidP="00AE5F84">
      <w:pPr>
        <w:rPr>
          <w:sz w:val="22"/>
          <w:szCs w:val="22"/>
        </w:rPr>
      </w:pPr>
    </w:p>
    <w:p w:rsidR="00AE5F84" w:rsidRPr="004D7137" w:rsidRDefault="00AE5F84" w:rsidP="00AE5F84">
      <w:pPr>
        <w:rPr>
          <w:sz w:val="22"/>
          <w:szCs w:val="22"/>
        </w:rPr>
      </w:pPr>
    </w:p>
    <w:p w:rsidR="00AE5F84" w:rsidRPr="004D7137" w:rsidRDefault="00AE5F84" w:rsidP="00AE5F84">
      <w:pPr>
        <w:rPr>
          <w:sz w:val="22"/>
          <w:szCs w:val="22"/>
        </w:rPr>
      </w:pPr>
    </w:p>
    <w:p w:rsidR="00AE5F84" w:rsidRPr="004D7137" w:rsidRDefault="00AE5F84" w:rsidP="00AE5F84">
      <w:pPr>
        <w:rPr>
          <w:sz w:val="22"/>
          <w:szCs w:val="22"/>
        </w:rPr>
      </w:pPr>
    </w:p>
    <w:p w:rsidR="00AE5F84" w:rsidRPr="004D7137" w:rsidRDefault="00AE5F84" w:rsidP="00AE5F84">
      <w:pPr>
        <w:rPr>
          <w:sz w:val="22"/>
          <w:szCs w:val="22"/>
        </w:rPr>
      </w:pPr>
    </w:p>
    <w:p w:rsidR="00AE5F84" w:rsidRPr="004D7137" w:rsidRDefault="00AE5F84" w:rsidP="00AE5F84">
      <w:pPr>
        <w:rPr>
          <w:sz w:val="22"/>
          <w:szCs w:val="22"/>
        </w:rPr>
      </w:pPr>
    </w:p>
    <w:p w:rsidR="00AE5F84" w:rsidRPr="004D7137" w:rsidRDefault="00AE5F84" w:rsidP="00AE5F84">
      <w:pPr>
        <w:rPr>
          <w:sz w:val="22"/>
          <w:szCs w:val="22"/>
        </w:rPr>
      </w:pPr>
    </w:p>
    <w:p w:rsidR="00AE5F84" w:rsidRPr="004D7137" w:rsidRDefault="00AE5F84" w:rsidP="00AE5F84">
      <w:pPr>
        <w:rPr>
          <w:sz w:val="22"/>
          <w:szCs w:val="22"/>
        </w:rPr>
      </w:pPr>
    </w:p>
    <w:p w:rsidR="00510A8D" w:rsidRPr="004D7137" w:rsidRDefault="00510A8D" w:rsidP="00AE5F84">
      <w:pPr>
        <w:rPr>
          <w:sz w:val="22"/>
          <w:szCs w:val="22"/>
        </w:rPr>
      </w:pPr>
    </w:p>
    <w:p w:rsidR="00510A8D" w:rsidRPr="004D7137" w:rsidRDefault="00510A8D" w:rsidP="00AE5F84">
      <w:pPr>
        <w:rPr>
          <w:sz w:val="22"/>
          <w:szCs w:val="22"/>
        </w:rPr>
      </w:pPr>
    </w:p>
    <w:p w:rsidR="00510A8D" w:rsidRPr="004D7137" w:rsidRDefault="00510A8D" w:rsidP="00AE5F84">
      <w:pPr>
        <w:rPr>
          <w:sz w:val="22"/>
          <w:szCs w:val="22"/>
        </w:rPr>
      </w:pPr>
    </w:p>
    <w:p w:rsidR="00510A8D" w:rsidRPr="004D7137" w:rsidRDefault="00510A8D" w:rsidP="00AE5F84">
      <w:pPr>
        <w:rPr>
          <w:sz w:val="22"/>
          <w:szCs w:val="22"/>
        </w:rPr>
      </w:pPr>
    </w:p>
    <w:p w:rsidR="00510A8D" w:rsidRPr="004D7137" w:rsidRDefault="00510A8D" w:rsidP="00AE5F84">
      <w:pPr>
        <w:rPr>
          <w:sz w:val="22"/>
          <w:szCs w:val="22"/>
        </w:rPr>
      </w:pPr>
    </w:p>
    <w:p w:rsidR="00510A8D" w:rsidRDefault="00510A8D" w:rsidP="00AE5F84">
      <w:pPr>
        <w:rPr>
          <w:sz w:val="22"/>
          <w:szCs w:val="22"/>
        </w:rPr>
      </w:pPr>
    </w:p>
    <w:p w:rsidR="00C07970" w:rsidRDefault="00C07970" w:rsidP="00AE5F84">
      <w:pPr>
        <w:rPr>
          <w:sz w:val="22"/>
          <w:szCs w:val="22"/>
        </w:rPr>
      </w:pPr>
    </w:p>
    <w:p w:rsidR="00C07970" w:rsidRDefault="00C07970" w:rsidP="00AE5F84">
      <w:pPr>
        <w:rPr>
          <w:sz w:val="22"/>
          <w:szCs w:val="22"/>
        </w:rPr>
      </w:pPr>
    </w:p>
    <w:p w:rsidR="00C07970" w:rsidRDefault="00C07970" w:rsidP="00AE5F84">
      <w:pPr>
        <w:rPr>
          <w:sz w:val="22"/>
          <w:szCs w:val="22"/>
        </w:rPr>
      </w:pPr>
    </w:p>
    <w:p w:rsidR="00C07970" w:rsidRDefault="00C07970" w:rsidP="00AE5F84">
      <w:pPr>
        <w:rPr>
          <w:sz w:val="22"/>
          <w:szCs w:val="22"/>
        </w:rPr>
      </w:pPr>
    </w:p>
    <w:p w:rsidR="00C07970" w:rsidRPr="004D7137" w:rsidRDefault="00C07970" w:rsidP="00AE5F84">
      <w:pPr>
        <w:rPr>
          <w:sz w:val="22"/>
          <w:szCs w:val="22"/>
        </w:rPr>
      </w:pPr>
    </w:p>
    <w:p w:rsidR="0045779E" w:rsidRPr="004D7137" w:rsidRDefault="0045779E" w:rsidP="00AE5F84">
      <w:pPr>
        <w:rPr>
          <w:sz w:val="22"/>
          <w:szCs w:val="22"/>
        </w:rPr>
      </w:pPr>
    </w:p>
    <w:p w:rsidR="00510A8D" w:rsidRPr="004D7137" w:rsidRDefault="00510A8D" w:rsidP="00AE5F84">
      <w:pPr>
        <w:rPr>
          <w:sz w:val="22"/>
          <w:szCs w:val="22"/>
        </w:rPr>
      </w:pPr>
    </w:p>
    <w:p w:rsidR="00510A8D" w:rsidRPr="004D7137" w:rsidRDefault="00510A8D" w:rsidP="00AE5F84">
      <w:pPr>
        <w:rPr>
          <w:sz w:val="22"/>
          <w:szCs w:val="22"/>
        </w:rPr>
      </w:pPr>
    </w:p>
    <w:p w:rsidR="00AE5F84" w:rsidRPr="004D7137" w:rsidRDefault="00AE5F84" w:rsidP="00AE5F84">
      <w:pPr>
        <w:pStyle w:val="ConsPlusNormal"/>
        <w:jc w:val="right"/>
        <w:rPr>
          <w:sz w:val="22"/>
          <w:szCs w:val="22"/>
        </w:rPr>
      </w:pPr>
      <w:r w:rsidRPr="004D7137">
        <w:rPr>
          <w:rFonts w:ascii="Times New Roman" w:hAnsi="Times New Roman" w:cs="Times New Roman"/>
          <w:sz w:val="22"/>
          <w:szCs w:val="22"/>
        </w:rPr>
        <w:lastRenderedPageBreak/>
        <w:t>Приложение N 2</w:t>
      </w:r>
    </w:p>
    <w:p w:rsidR="00AE5F84" w:rsidRPr="004D7137" w:rsidRDefault="00AE5F84" w:rsidP="00AE5F84">
      <w:pPr>
        <w:pStyle w:val="ConsPlusNormal"/>
        <w:jc w:val="right"/>
        <w:rPr>
          <w:sz w:val="22"/>
          <w:szCs w:val="22"/>
        </w:rPr>
      </w:pPr>
      <w:r w:rsidRPr="004D7137">
        <w:rPr>
          <w:rFonts w:ascii="Times New Roman" w:hAnsi="Times New Roman" w:cs="Times New Roman"/>
          <w:sz w:val="22"/>
          <w:szCs w:val="22"/>
        </w:rPr>
        <w:t xml:space="preserve">к договору поставки </w:t>
      </w:r>
    </w:p>
    <w:p w:rsidR="00AE5F84" w:rsidRPr="004D7137" w:rsidRDefault="00AE5F84" w:rsidP="00AE5F84">
      <w:pPr>
        <w:pStyle w:val="ConsPlusNormal"/>
        <w:jc w:val="right"/>
        <w:rPr>
          <w:sz w:val="22"/>
          <w:szCs w:val="22"/>
        </w:rPr>
      </w:pPr>
      <w:r w:rsidRPr="004D7137">
        <w:rPr>
          <w:rFonts w:ascii="Times New Roman" w:hAnsi="Times New Roman" w:cs="Times New Roman"/>
          <w:sz w:val="22"/>
          <w:szCs w:val="22"/>
        </w:rPr>
        <w:t>N_____от "_____"_______20__ г.</w:t>
      </w:r>
    </w:p>
    <w:p w:rsidR="00AE5F84" w:rsidRPr="004D7137" w:rsidRDefault="00AE5F84" w:rsidP="00AE5F84">
      <w:pPr>
        <w:rPr>
          <w:sz w:val="22"/>
          <w:szCs w:val="22"/>
        </w:rPr>
      </w:pPr>
    </w:p>
    <w:p w:rsidR="00AE5F84" w:rsidRPr="004D7137" w:rsidRDefault="00AE5F84" w:rsidP="00AE5F84">
      <w:pPr>
        <w:rPr>
          <w:sz w:val="22"/>
          <w:szCs w:val="22"/>
        </w:rPr>
      </w:pPr>
    </w:p>
    <w:p w:rsidR="00AE5F84" w:rsidRPr="004D7137" w:rsidRDefault="00AE5F84" w:rsidP="00AE5F84">
      <w:pPr>
        <w:autoSpaceDE w:val="0"/>
        <w:autoSpaceDN w:val="0"/>
        <w:adjustRightInd w:val="0"/>
        <w:jc w:val="center"/>
        <w:rPr>
          <w:rFonts w:eastAsiaTheme="minorHAnsi"/>
          <w:kern w:val="0"/>
          <w:sz w:val="22"/>
          <w:szCs w:val="22"/>
          <w:lang w:eastAsia="en-US"/>
        </w:rPr>
      </w:pPr>
      <w:r w:rsidRPr="004D7137">
        <w:rPr>
          <w:rFonts w:eastAsiaTheme="minorHAnsi"/>
          <w:b/>
          <w:bCs/>
          <w:kern w:val="0"/>
          <w:sz w:val="22"/>
          <w:szCs w:val="22"/>
          <w:lang w:eastAsia="en-US"/>
        </w:rPr>
        <w:t>Акт</w:t>
      </w:r>
    </w:p>
    <w:p w:rsidR="00AE5F84" w:rsidRPr="004D7137" w:rsidRDefault="00AE5F84" w:rsidP="00AE5F84">
      <w:pPr>
        <w:autoSpaceDE w:val="0"/>
        <w:autoSpaceDN w:val="0"/>
        <w:adjustRightInd w:val="0"/>
        <w:jc w:val="center"/>
        <w:rPr>
          <w:rFonts w:eastAsiaTheme="minorHAnsi"/>
          <w:kern w:val="0"/>
          <w:sz w:val="22"/>
          <w:szCs w:val="22"/>
          <w:lang w:eastAsia="en-US"/>
        </w:rPr>
      </w:pPr>
      <w:r w:rsidRPr="004D7137">
        <w:rPr>
          <w:rFonts w:eastAsiaTheme="minorHAnsi"/>
          <w:b/>
          <w:bCs/>
          <w:kern w:val="0"/>
          <w:sz w:val="22"/>
          <w:szCs w:val="22"/>
          <w:lang w:eastAsia="en-US"/>
        </w:rPr>
        <w:t>приема-передачи товара</w:t>
      </w:r>
    </w:p>
    <w:p w:rsidR="0045779E" w:rsidRPr="004D7137" w:rsidRDefault="00C07970" w:rsidP="00AE5F84">
      <w:pPr>
        <w:autoSpaceDE w:val="0"/>
        <w:autoSpaceDN w:val="0"/>
        <w:adjustRightInd w:val="0"/>
        <w:spacing w:before="240"/>
        <w:ind w:firstLine="540"/>
        <w:rPr>
          <w:sz w:val="22"/>
          <w:szCs w:val="22"/>
        </w:rPr>
      </w:pPr>
      <w:r w:rsidRPr="004D7137">
        <w:rPr>
          <w:sz w:val="22"/>
          <w:szCs w:val="22"/>
        </w:rPr>
        <w:t>г.</w:t>
      </w:r>
      <w:r>
        <w:rPr>
          <w:sz w:val="22"/>
          <w:szCs w:val="22"/>
        </w:rPr>
        <w:t xml:space="preserve"> Дербент</w:t>
      </w:r>
      <w:r w:rsidR="0045779E" w:rsidRPr="004D7137">
        <w:rPr>
          <w:sz w:val="22"/>
          <w:szCs w:val="22"/>
        </w:rPr>
        <w:tab/>
      </w:r>
      <w:r w:rsidR="0045779E" w:rsidRPr="004D7137">
        <w:rPr>
          <w:sz w:val="22"/>
          <w:szCs w:val="22"/>
        </w:rPr>
        <w:tab/>
      </w:r>
      <w:r w:rsidR="0045779E" w:rsidRPr="004D7137">
        <w:rPr>
          <w:sz w:val="22"/>
          <w:szCs w:val="22"/>
        </w:rPr>
        <w:tab/>
      </w:r>
      <w:r w:rsidR="0045779E" w:rsidRPr="004D7137">
        <w:rPr>
          <w:sz w:val="22"/>
          <w:szCs w:val="22"/>
        </w:rPr>
        <w:tab/>
      </w:r>
      <w:r w:rsidR="0045779E" w:rsidRPr="004D7137">
        <w:rPr>
          <w:sz w:val="22"/>
          <w:szCs w:val="22"/>
        </w:rPr>
        <w:tab/>
      </w:r>
      <w:r w:rsidR="0045779E" w:rsidRPr="004D7137">
        <w:rPr>
          <w:sz w:val="22"/>
          <w:szCs w:val="22"/>
        </w:rPr>
        <w:tab/>
      </w:r>
      <w:r w:rsidR="0045779E" w:rsidRPr="004D7137">
        <w:rPr>
          <w:sz w:val="22"/>
          <w:szCs w:val="22"/>
        </w:rPr>
        <w:tab/>
        <w:t>_______ ___________20___</w:t>
      </w:r>
    </w:p>
    <w:p w:rsidR="00AE5F84" w:rsidRPr="0067089B" w:rsidRDefault="00C07970" w:rsidP="00AE5F84">
      <w:pPr>
        <w:autoSpaceDE w:val="0"/>
        <w:autoSpaceDN w:val="0"/>
        <w:adjustRightInd w:val="0"/>
        <w:spacing w:before="240"/>
        <w:ind w:firstLine="540"/>
        <w:rPr>
          <w:color w:val="000000"/>
          <w:sz w:val="22"/>
          <w:szCs w:val="22"/>
        </w:rPr>
      </w:pPr>
      <w:r w:rsidRPr="00C07970">
        <w:rPr>
          <w:color w:val="000000"/>
          <w:sz w:val="22"/>
          <w:szCs w:val="22"/>
        </w:rPr>
        <w:t xml:space="preserve">МУНИЦИПАЛЬНОЕ АВТОНОМНОЕ УЧРЕЖДЕНИЕ "СЛУЖБА ГОРОДСКОГО СЕРВИСА" ГОРОДСКОГО ОКРУГА "ГОРОД ДЕРБЕНТ", именуемое в дальнейшем «Заказчик», в лице директора Раджабова А.М., действующего на основании Устава, с одной стороны, и                               с другой стороны, в дальнейшем именуемые </w:t>
      </w:r>
      <w:r w:rsidR="00AE5F84" w:rsidRPr="004D7137">
        <w:rPr>
          <w:color w:val="000000"/>
          <w:sz w:val="22"/>
          <w:szCs w:val="22"/>
        </w:rPr>
        <w:t>«Стороны»</w:t>
      </w:r>
      <w:r w:rsidR="00AE5F84" w:rsidRPr="0067089B">
        <w:rPr>
          <w:color w:val="000000"/>
          <w:sz w:val="22"/>
          <w:szCs w:val="22"/>
        </w:rPr>
        <w:t>, составили настоящий Акт о нижеследующем:</w:t>
      </w:r>
    </w:p>
    <w:p w:rsidR="00AE5F84" w:rsidRPr="004D7137" w:rsidRDefault="00AE5F84" w:rsidP="00AE5F84">
      <w:pPr>
        <w:autoSpaceDE w:val="0"/>
        <w:autoSpaceDN w:val="0"/>
        <w:adjustRightInd w:val="0"/>
        <w:rPr>
          <w:rFonts w:eastAsiaTheme="minorHAnsi"/>
          <w:kern w:val="0"/>
          <w:sz w:val="22"/>
          <w:szCs w:val="22"/>
          <w:lang w:eastAsia="en-US"/>
        </w:rPr>
      </w:pPr>
    </w:p>
    <w:p w:rsidR="00AE5F84" w:rsidRPr="004D7137" w:rsidRDefault="00AE5F84" w:rsidP="00AE5F84">
      <w:pPr>
        <w:autoSpaceDE w:val="0"/>
        <w:autoSpaceDN w:val="0"/>
        <w:adjustRightInd w:val="0"/>
        <w:ind w:firstLine="540"/>
        <w:rPr>
          <w:rFonts w:eastAsiaTheme="minorHAnsi"/>
          <w:kern w:val="0"/>
          <w:sz w:val="22"/>
          <w:szCs w:val="22"/>
          <w:lang w:eastAsia="en-US"/>
        </w:rPr>
      </w:pPr>
      <w:r w:rsidRPr="004D7137">
        <w:rPr>
          <w:rFonts w:eastAsiaTheme="minorHAnsi"/>
          <w:kern w:val="0"/>
          <w:sz w:val="22"/>
          <w:szCs w:val="22"/>
          <w:lang w:eastAsia="en-US"/>
        </w:rPr>
        <w:t>1. Во исполнение Договора поставки _____________ от "___"________ ____ г. N ___ Поставщик поставил, а Заказчик принял ____________________, именуем___ в дальнейшем "Товар", в следующих ассортименте и количестве:</w:t>
      </w:r>
    </w:p>
    <w:p w:rsidR="00AE5F84" w:rsidRPr="004D7137" w:rsidRDefault="00AE5F84" w:rsidP="00AE5F84">
      <w:pPr>
        <w:autoSpaceDE w:val="0"/>
        <w:autoSpaceDN w:val="0"/>
        <w:adjustRightInd w:val="0"/>
        <w:rPr>
          <w:rFonts w:eastAsiaTheme="minorHAnsi"/>
          <w:kern w:val="0"/>
          <w:sz w:val="22"/>
          <w:szCs w:val="22"/>
          <w:lang w:eastAsia="en-US"/>
        </w:rPr>
      </w:pPr>
    </w:p>
    <w:tbl>
      <w:tblPr>
        <w:tblW w:w="5000" w:type="pct"/>
        <w:tblCellMar>
          <w:left w:w="57" w:type="dxa"/>
          <w:right w:w="57" w:type="dxa"/>
        </w:tblCellMar>
        <w:tblLook w:val="04A0" w:firstRow="1" w:lastRow="0" w:firstColumn="1" w:lastColumn="0" w:noHBand="0" w:noVBand="1"/>
      </w:tblPr>
      <w:tblGrid>
        <w:gridCol w:w="503"/>
        <w:gridCol w:w="2068"/>
        <w:gridCol w:w="3841"/>
        <w:gridCol w:w="921"/>
        <w:gridCol w:w="828"/>
        <w:gridCol w:w="1308"/>
      </w:tblGrid>
      <w:tr w:rsidR="00AE5F84" w:rsidRPr="004D7137" w:rsidTr="00746DBA">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F84" w:rsidRPr="004D7137" w:rsidRDefault="00AE5F84" w:rsidP="00746DBA">
            <w:pPr>
              <w:suppressAutoHyphens/>
              <w:rPr>
                <w:b/>
                <w:sz w:val="22"/>
              </w:rPr>
            </w:pPr>
            <w:r w:rsidRPr="004D7137">
              <w:rPr>
                <w:b/>
                <w:sz w:val="22"/>
                <w:szCs w:val="22"/>
              </w:rPr>
              <w:t>№ п/п</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F84" w:rsidRPr="004D7137" w:rsidRDefault="00AE5F84" w:rsidP="00746DBA">
            <w:pPr>
              <w:suppressAutoHyphens/>
              <w:rPr>
                <w:b/>
                <w:sz w:val="22"/>
              </w:rPr>
            </w:pPr>
            <w:r w:rsidRPr="004D7137">
              <w:rPr>
                <w:b/>
                <w:sz w:val="22"/>
                <w:szCs w:val="22"/>
              </w:rPr>
              <w:t>Наименование товара</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F84" w:rsidRPr="004D7137" w:rsidRDefault="00AE5F84" w:rsidP="00746DBA">
            <w:pPr>
              <w:suppressAutoHyphens/>
              <w:rPr>
                <w:b/>
                <w:sz w:val="22"/>
              </w:rPr>
            </w:pPr>
            <w:r w:rsidRPr="004D7137">
              <w:rPr>
                <w:b/>
                <w:sz w:val="22"/>
                <w:szCs w:val="22"/>
              </w:rPr>
              <w:t xml:space="preserve">Функциональные характеристики товара </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F84" w:rsidRPr="004D7137" w:rsidRDefault="00AE5F84" w:rsidP="00746DBA">
            <w:pPr>
              <w:suppressAutoHyphens/>
              <w:rPr>
                <w:b/>
                <w:sz w:val="22"/>
              </w:rPr>
            </w:pPr>
            <w:r w:rsidRPr="004D7137">
              <w:rPr>
                <w:b/>
                <w:sz w:val="22"/>
                <w:szCs w:val="22"/>
              </w:rPr>
              <w:t>Кол-во</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5F84" w:rsidRPr="004D7137" w:rsidRDefault="00AE5F84" w:rsidP="00746DBA">
            <w:pPr>
              <w:suppressAutoHyphens/>
              <w:rPr>
                <w:b/>
                <w:sz w:val="22"/>
              </w:rPr>
            </w:pPr>
            <w:r w:rsidRPr="004D7137">
              <w:rPr>
                <w:b/>
                <w:sz w:val="22"/>
                <w:szCs w:val="22"/>
              </w:rPr>
              <w:t>Ед.</w:t>
            </w:r>
          </w:p>
          <w:p w:rsidR="00AE5F84" w:rsidRPr="004D7137" w:rsidRDefault="00AE5F84" w:rsidP="00746DBA">
            <w:pPr>
              <w:suppressAutoHyphens/>
              <w:rPr>
                <w:b/>
                <w:sz w:val="22"/>
              </w:rPr>
            </w:pPr>
            <w:proofErr w:type="spellStart"/>
            <w:r w:rsidRPr="004D7137">
              <w:rPr>
                <w:b/>
                <w:sz w:val="22"/>
                <w:szCs w:val="22"/>
              </w:rPr>
              <w:t>измер</w:t>
            </w:r>
            <w:proofErr w:type="spellEnd"/>
            <w:r w:rsidRPr="004D7137">
              <w:rPr>
                <w:b/>
                <w:sz w:val="22"/>
                <w:szCs w:val="22"/>
              </w:rPr>
              <w:t>.</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E5F84" w:rsidRPr="004D7137" w:rsidRDefault="00AE5F84" w:rsidP="00746DBA">
            <w:pPr>
              <w:suppressAutoHyphens/>
              <w:rPr>
                <w:b/>
                <w:sz w:val="22"/>
              </w:rPr>
            </w:pPr>
            <w:r w:rsidRPr="004D7137">
              <w:rPr>
                <w:b/>
                <w:sz w:val="22"/>
                <w:szCs w:val="22"/>
              </w:rPr>
              <w:t>Цена за ед. товара,  с учетом НДС, руб.</w:t>
            </w:r>
          </w:p>
        </w:tc>
      </w:tr>
      <w:tr w:rsidR="00D54A11" w:rsidRPr="004D7137" w:rsidTr="00746DBA">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D54A11" w:rsidRPr="004D7137" w:rsidRDefault="00D54A11" w:rsidP="00746DBA">
            <w:pPr>
              <w:suppressAutoHyphens/>
              <w:rPr>
                <w:b/>
                <w:sz w:val="22"/>
              </w:rPr>
            </w:pPr>
          </w:p>
        </w:tc>
      </w:tr>
      <w:tr w:rsidR="00D54A11" w:rsidRPr="004D7137" w:rsidTr="00746DBA">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D54A11" w:rsidRPr="004D7137" w:rsidRDefault="00D54A11" w:rsidP="00746DBA">
            <w:pPr>
              <w:suppressAutoHyphens/>
              <w:rPr>
                <w:b/>
                <w:sz w:val="22"/>
              </w:rPr>
            </w:pPr>
          </w:p>
        </w:tc>
      </w:tr>
      <w:tr w:rsidR="00D54A11" w:rsidRPr="004D7137" w:rsidTr="00746DBA">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D54A11" w:rsidRPr="004D7137" w:rsidRDefault="00D54A11" w:rsidP="00746DBA">
            <w:pPr>
              <w:suppressAutoHyphens/>
              <w:rPr>
                <w:b/>
                <w:sz w:val="22"/>
              </w:rPr>
            </w:pPr>
          </w:p>
        </w:tc>
      </w:tr>
      <w:tr w:rsidR="00D54A11" w:rsidRPr="004D7137" w:rsidTr="00746DBA">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D54A11" w:rsidRPr="004D7137" w:rsidRDefault="00D54A11" w:rsidP="00746DBA">
            <w:pPr>
              <w:suppressAutoHyphens/>
              <w:rPr>
                <w:b/>
                <w:sz w:val="22"/>
              </w:rPr>
            </w:pPr>
          </w:p>
        </w:tc>
      </w:tr>
      <w:tr w:rsidR="00D54A11" w:rsidRPr="004D7137" w:rsidTr="00746DBA">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D54A11" w:rsidRPr="004D7137" w:rsidRDefault="00D54A11" w:rsidP="00746DBA">
            <w:pPr>
              <w:suppressAutoHyphens/>
              <w:rPr>
                <w:b/>
                <w:sz w:val="22"/>
              </w:rPr>
            </w:pPr>
          </w:p>
        </w:tc>
      </w:tr>
      <w:tr w:rsidR="00D54A11" w:rsidRPr="004D7137" w:rsidTr="00746DBA">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A11" w:rsidRPr="004D7137" w:rsidRDefault="00D54A11" w:rsidP="00746DBA">
            <w:pPr>
              <w:suppressAutoHyphens/>
              <w:rPr>
                <w:b/>
                <w:sz w:val="22"/>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D54A11" w:rsidRPr="004D7137" w:rsidRDefault="00D54A11" w:rsidP="00746DBA">
            <w:pPr>
              <w:suppressAutoHyphens/>
              <w:rPr>
                <w:b/>
                <w:sz w:val="22"/>
              </w:rPr>
            </w:pPr>
          </w:p>
        </w:tc>
      </w:tr>
    </w:tbl>
    <w:p w:rsidR="00AE5F84" w:rsidRPr="004D7137" w:rsidRDefault="00FB1189" w:rsidP="00AE5F84">
      <w:pPr>
        <w:autoSpaceDE w:val="0"/>
        <w:autoSpaceDN w:val="0"/>
        <w:adjustRightInd w:val="0"/>
        <w:rPr>
          <w:rFonts w:eastAsiaTheme="minorHAnsi"/>
          <w:kern w:val="0"/>
          <w:sz w:val="22"/>
          <w:szCs w:val="22"/>
          <w:lang w:eastAsia="en-US"/>
        </w:rPr>
      </w:pPr>
      <w:r w:rsidRPr="004D7137">
        <w:rPr>
          <w:rFonts w:eastAsiaTheme="minorHAnsi"/>
          <w:kern w:val="0"/>
          <w:sz w:val="22"/>
          <w:szCs w:val="22"/>
          <w:lang w:eastAsia="en-US"/>
        </w:rPr>
        <w:t>Общая стоимость поставленного товара:______________________________</w:t>
      </w:r>
    </w:p>
    <w:p w:rsidR="00AE5F84" w:rsidRPr="004D7137" w:rsidRDefault="00AE5F84" w:rsidP="00AE5F84">
      <w:pPr>
        <w:autoSpaceDE w:val="0"/>
        <w:autoSpaceDN w:val="0"/>
        <w:adjustRightInd w:val="0"/>
        <w:ind w:firstLine="540"/>
        <w:rPr>
          <w:rFonts w:eastAsiaTheme="minorHAnsi"/>
          <w:kern w:val="0"/>
          <w:sz w:val="22"/>
          <w:szCs w:val="22"/>
          <w:lang w:eastAsia="en-US"/>
        </w:rPr>
      </w:pPr>
      <w:r w:rsidRPr="004D7137">
        <w:rPr>
          <w:rFonts w:eastAsiaTheme="minorHAnsi"/>
          <w:kern w:val="0"/>
          <w:sz w:val="22"/>
          <w:szCs w:val="22"/>
          <w:lang w:eastAsia="en-US"/>
        </w:rPr>
        <w:t>2. Товар передан в соответствующем количестве и ассортименте.</w:t>
      </w:r>
    </w:p>
    <w:p w:rsidR="00AE5F84" w:rsidRPr="004D7137" w:rsidRDefault="00AE5F84" w:rsidP="00AE5F84">
      <w:pPr>
        <w:autoSpaceDE w:val="0"/>
        <w:autoSpaceDN w:val="0"/>
        <w:adjustRightInd w:val="0"/>
        <w:ind w:firstLine="540"/>
        <w:rPr>
          <w:rFonts w:eastAsiaTheme="minorHAnsi"/>
          <w:kern w:val="0"/>
          <w:sz w:val="22"/>
          <w:szCs w:val="22"/>
          <w:lang w:eastAsia="en-US"/>
        </w:rPr>
      </w:pPr>
      <w:r w:rsidRPr="004D7137">
        <w:rPr>
          <w:rFonts w:eastAsiaTheme="minorHAnsi"/>
          <w:kern w:val="0"/>
          <w:sz w:val="22"/>
          <w:szCs w:val="22"/>
          <w:lang w:eastAsia="en-US"/>
        </w:rPr>
        <w:t>3. Стороны взаимных претензий не имеют.</w:t>
      </w:r>
    </w:p>
    <w:p w:rsidR="0045779E" w:rsidRPr="004D7137" w:rsidRDefault="0045779E" w:rsidP="00AE5F84">
      <w:pPr>
        <w:autoSpaceDE w:val="0"/>
        <w:autoSpaceDN w:val="0"/>
        <w:adjustRightInd w:val="0"/>
        <w:ind w:firstLine="540"/>
        <w:rPr>
          <w:rFonts w:eastAsiaTheme="minorHAnsi"/>
          <w:kern w:val="0"/>
          <w:sz w:val="22"/>
          <w:szCs w:val="22"/>
          <w:lang w:eastAsia="en-US"/>
        </w:rPr>
      </w:pPr>
      <w:r w:rsidRPr="004D7137">
        <w:rPr>
          <w:rFonts w:eastAsiaTheme="minorHAnsi"/>
          <w:kern w:val="0"/>
          <w:sz w:val="22"/>
          <w:szCs w:val="22"/>
          <w:lang w:eastAsia="en-US"/>
        </w:rPr>
        <w:t>4. Настоящий акт составлен в двух экземплярах, по одному для каждой из сторон.</w:t>
      </w:r>
    </w:p>
    <w:tbl>
      <w:tblPr>
        <w:tblW w:w="9360" w:type="dxa"/>
        <w:tblCellMar>
          <w:left w:w="113" w:type="dxa"/>
          <w:right w:w="113" w:type="dxa"/>
        </w:tblCellMar>
        <w:tblLook w:val="0000" w:firstRow="0" w:lastRow="0" w:firstColumn="0" w:lastColumn="0" w:noHBand="0" w:noVBand="0"/>
      </w:tblPr>
      <w:tblGrid>
        <w:gridCol w:w="4245"/>
        <w:gridCol w:w="5115"/>
      </w:tblGrid>
      <w:tr w:rsidR="00AE5F84" w:rsidRPr="004D7137" w:rsidTr="00746DBA">
        <w:tc>
          <w:tcPr>
            <w:tcW w:w="4245" w:type="dxa"/>
            <w:shd w:val="clear" w:color="auto" w:fill="auto"/>
          </w:tcPr>
          <w:p w:rsidR="00AE5F84" w:rsidRPr="004D7137" w:rsidRDefault="00AE5F84" w:rsidP="00746DBA">
            <w:pPr>
              <w:suppressAutoHyphens/>
              <w:snapToGrid w:val="0"/>
              <w:rPr>
                <w:sz w:val="22"/>
              </w:rPr>
            </w:pPr>
          </w:p>
          <w:p w:rsidR="00AE5F84" w:rsidRPr="004D7137" w:rsidRDefault="00AE5F84" w:rsidP="00746DBA">
            <w:pPr>
              <w:suppressAutoHyphens/>
              <w:snapToGrid w:val="0"/>
              <w:jc w:val="left"/>
              <w:rPr>
                <w:b/>
                <w:sz w:val="22"/>
              </w:rPr>
            </w:pPr>
            <w:r w:rsidRPr="004D7137">
              <w:rPr>
                <w:b/>
                <w:sz w:val="22"/>
                <w:szCs w:val="22"/>
              </w:rPr>
              <w:t>Поставщик</w:t>
            </w:r>
          </w:p>
          <w:p w:rsidR="00AE5F84" w:rsidRPr="004D7137" w:rsidRDefault="00AE5F84" w:rsidP="00746DBA">
            <w:pPr>
              <w:suppressAutoHyphens/>
              <w:snapToGrid w:val="0"/>
              <w:jc w:val="left"/>
              <w:rPr>
                <w:b/>
                <w:sz w:val="22"/>
              </w:rPr>
            </w:pPr>
          </w:p>
        </w:tc>
        <w:tc>
          <w:tcPr>
            <w:tcW w:w="5115" w:type="dxa"/>
            <w:shd w:val="clear" w:color="auto" w:fill="auto"/>
          </w:tcPr>
          <w:p w:rsidR="00AE5F84" w:rsidRPr="004D7137" w:rsidRDefault="00AE5F84" w:rsidP="00746DBA">
            <w:pPr>
              <w:suppressAutoHyphens/>
              <w:rPr>
                <w:sz w:val="22"/>
              </w:rPr>
            </w:pPr>
          </w:p>
          <w:p w:rsidR="00AE5F84" w:rsidRPr="004D7137" w:rsidRDefault="00AE5F84" w:rsidP="00746DBA">
            <w:pPr>
              <w:suppressAutoHyphens/>
              <w:rPr>
                <w:b/>
                <w:sz w:val="22"/>
              </w:rPr>
            </w:pPr>
            <w:r w:rsidRPr="004D7137">
              <w:rPr>
                <w:b/>
                <w:sz w:val="22"/>
                <w:szCs w:val="22"/>
              </w:rPr>
              <w:t>Заказчик</w:t>
            </w:r>
          </w:p>
          <w:p w:rsidR="00AE5F84" w:rsidRPr="004D7137" w:rsidRDefault="00AE5F84" w:rsidP="00746DBA">
            <w:pPr>
              <w:suppressAutoHyphens/>
              <w:rPr>
                <w:sz w:val="22"/>
              </w:rPr>
            </w:pPr>
          </w:p>
          <w:p w:rsidR="00AE5F84" w:rsidRPr="004D7137" w:rsidRDefault="00AE5F84" w:rsidP="00746DBA">
            <w:pPr>
              <w:suppressAutoHyphens/>
              <w:rPr>
                <w:sz w:val="22"/>
              </w:rPr>
            </w:pPr>
          </w:p>
          <w:p w:rsidR="00AE5F84" w:rsidRPr="004D7137" w:rsidRDefault="00AE5F84" w:rsidP="00746DBA">
            <w:pPr>
              <w:suppressAutoHyphens/>
              <w:rPr>
                <w:sz w:val="22"/>
              </w:rPr>
            </w:pPr>
          </w:p>
          <w:p w:rsidR="00AE5F84" w:rsidRPr="004D7137" w:rsidRDefault="00C07970" w:rsidP="00746DBA">
            <w:pPr>
              <w:suppressAutoHyphens/>
              <w:jc w:val="left"/>
              <w:rPr>
                <w:sz w:val="22"/>
              </w:rPr>
            </w:pPr>
            <w:r>
              <w:rPr>
                <w:sz w:val="22"/>
                <w:szCs w:val="22"/>
              </w:rPr>
              <w:t xml:space="preserve"> </w:t>
            </w:r>
          </w:p>
        </w:tc>
      </w:tr>
      <w:tr w:rsidR="00AE5F84" w:rsidRPr="0089770E" w:rsidTr="00746DBA">
        <w:tc>
          <w:tcPr>
            <w:tcW w:w="4245" w:type="dxa"/>
            <w:shd w:val="clear" w:color="auto" w:fill="auto"/>
          </w:tcPr>
          <w:p w:rsidR="00AE5F84" w:rsidRPr="004D7137" w:rsidRDefault="00AE5F84" w:rsidP="00746DBA">
            <w:pPr>
              <w:suppressAutoHyphens/>
              <w:snapToGrid w:val="0"/>
              <w:rPr>
                <w:sz w:val="22"/>
              </w:rPr>
            </w:pPr>
          </w:p>
        </w:tc>
        <w:tc>
          <w:tcPr>
            <w:tcW w:w="5115" w:type="dxa"/>
            <w:shd w:val="clear" w:color="auto" w:fill="auto"/>
          </w:tcPr>
          <w:p w:rsidR="00AE5F84" w:rsidRPr="0089770E" w:rsidRDefault="00AE5F84" w:rsidP="00746DBA">
            <w:pPr>
              <w:suppressAutoHyphens/>
              <w:rPr>
                <w:sz w:val="22"/>
              </w:rPr>
            </w:pPr>
          </w:p>
        </w:tc>
      </w:tr>
    </w:tbl>
    <w:p w:rsidR="00AE5F84" w:rsidRPr="0089770E" w:rsidRDefault="00AE5F84" w:rsidP="00AE5F84">
      <w:pPr>
        <w:rPr>
          <w:sz w:val="22"/>
          <w:szCs w:val="22"/>
        </w:rPr>
      </w:pPr>
    </w:p>
    <w:p w:rsidR="00AE3F63" w:rsidRPr="0089770E" w:rsidRDefault="00AE3F63" w:rsidP="00AE3F63">
      <w:pPr>
        <w:pStyle w:val="ConsPlusNormal"/>
        <w:jc w:val="center"/>
        <w:rPr>
          <w:rFonts w:ascii="Times New Roman" w:hAnsi="Times New Roman" w:cs="Times New Roman"/>
          <w:b/>
          <w:sz w:val="22"/>
          <w:szCs w:val="22"/>
        </w:rPr>
      </w:pPr>
    </w:p>
    <w:sectPr w:rsidR="00AE3F63" w:rsidRPr="0089770E" w:rsidSect="00371D4E">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2959"/>
    <w:multiLevelType w:val="multilevel"/>
    <w:tmpl w:val="036A64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8D6C0C"/>
    <w:multiLevelType w:val="multilevel"/>
    <w:tmpl w:val="9F40F3D6"/>
    <w:lvl w:ilvl="0">
      <w:start w:val="1"/>
      <w:numFmt w:val="bullet"/>
      <w:lvlText w:val=""/>
      <w:lvlJc w:val="left"/>
      <w:pPr>
        <w:tabs>
          <w:tab w:val="num" w:pos="540"/>
        </w:tabs>
        <w:ind w:left="540" w:hanging="227"/>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BE12DC6"/>
    <w:multiLevelType w:val="multilevel"/>
    <w:tmpl w:val="5BD8C67C"/>
    <w:lvl w:ilvl="0">
      <w:start w:val="1"/>
      <w:numFmt w:val="decimal"/>
      <w:lvlText w:val="%1."/>
      <w:lvlJc w:val="left"/>
      <w:pPr>
        <w:ind w:left="360" w:hanging="360"/>
      </w:pPr>
      <w:rPr>
        <w:rFonts w:cs="Times New Roman"/>
        <w:b/>
        <w:i w:val="0"/>
        <w:vanish w:val="0"/>
        <w:sz w:val="2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6C390D35"/>
    <w:multiLevelType w:val="multilevel"/>
    <w:tmpl w:val="BEE63560"/>
    <w:lvl w:ilvl="0">
      <w:start w:val="1"/>
      <w:numFmt w:val="bullet"/>
      <w:lvlText w:val=""/>
      <w:lvlJc w:val="left"/>
      <w:pPr>
        <w:tabs>
          <w:tab w:val="num" w:pos="540"/>
        </w:tabs>
        <w:ind w:left="540" w:hanging="227"/>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E2367DD"/>
    <w:multiLevelType w:val="multilevel"/>
    <w:tmpl w:val="BB263D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92DCA"/>
    <w:rsid w:val="00006C11"/>
    <w:rsid w:val="00101C86"/>
    <w:rsid w:val="00101ED4"/>
    <w:rsid w:val="00103EC2"/>
    <w:rsid w:val="00114148"/>
    <w:rsid w:val="00210214"/>
    <w:rsid w:val="002A3A1D"/>
    <w:rsid w:val="002A50A4"/>
    <w:rsid w:val="002D5E6E"/>
    <w:rsid w:val="002E2AD0"/>
    <w:rsid w:val="00302F84"/>
    <w:rsid w:val="00311E94"/>
    <w:rsid w:val="0035585D"/>
    <w:rsid w:val="00371D4E"/>
    <w:rsid w:val="00445AE3"/>
    <w:rsid w:val="0045779E"/>
    <w:rsid w:val="004D7137"/>
    <w:rsid w:val="00510A8D"/>
    <w:rsid w:val="0054308B"/>
    <w:rsid w:val="00565BCD"/>
    <w:rsid w:val="005846D6"/>
    <w:rsid w:val="005A3C50"/>
    <w:rsid w:val="005F6C04"/>
    <w:rsid w:val="00663693"/>
    <w:rsid w:val="0067089B"/>
    <w:rsid w:val="00686B45"/>
    <w:rsid w:val="006A16D1"/>
    <w:rsid w:val="006B1CE8"/>
    <w:rsid w:val="007A3C58"/>
    <w:rsid w:val="007E5D70"/>
    <w:rsid w:val="00831DBD"/>
    <w:rsid w:val="00887D76"/>
    <w:rsid w:val="0089770E"/>
    <w:rsid w:val="008A1FB9"/>
    <w:rsid w:val="008B628F"/>
    <w:rsid w:val="008C0BEF"/>
    <w:rsid w:val="008E19A0"/>
    <w:rsid w:val="00911E6A"/>
    <w:rsid w:val="00950842"/>
    <w:rsid w:val="009537E9"/>
    <w:rsid w:val="009800C2"/>
    <w:rsid w:val="00987BEB"/>
    <w:rsid w:val="00997B99"/>
    <w:rsid w:val="009F05CC"/>
    <w:rsid w:val="00AE3F63"/>
    <w:rsid w:val="00AE5F84"/>
    <w:rsid w:val="00C07970"/>
    <w:rsid w:val="00C66509"/>
    <w:rsid w:val="00C70556"/>
    <w:rsid w:val="00C92DCA"/>
    <w:rsid w:val="00CB379D"/>
    <w:rsid w:val="00CB43BF"/>
    <w:rsid w:val="00D54A11"/>
    <w:rsid w:val="00D64F65"/>
    <w:rsid w:val="00E957FB"/>
    <w:rsid w:val="00EA4DBF"/>
    <w:rsid w:val="00F26466"/>
    <w:rsid w:val="00FB1189"/>
    <w:rsid w:val="00FF51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C946"/>
  <w15:docId w15:val="{D2B6C98F-E49F-41AD-A301-C2F0777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CB3"/>
    <w:pPr>
      <w:jc w:val="both"/>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371D4E"/>
    <w:rPr>
      <w:rFonts w:cs="Times New Roman"/>
      <w:b/>
      <w:i w:val="0"/>
      <w:vanish w:val="0"/>
      <w:sz w:val="20"/>
    </w:rPr>
  </w:style>
  <w:style w:type="character" w:customStyle="1" w:styleId="ListLabel2">
    <w:name w:val="ListLabel 2"/>
    <w:qFormat/>
    <w:rsid w:val="00371D4E"/>
    <w:rPr>
      <w:rFonts w:cs="Times New Roman"/>
    </w:rPr>
  </w:style>
  <w:style w:type="character" w:customStyle="1" w:styleId="ListLabel3">
    <w:name w:val="ListLabel 3"/>
    <w:qFormat/>
    <w:rsid w:val="00371D4E"/>
    <w:rPr>
      <w:rFonts w:cs="Times New Roman"/>
    </w:rPr>
  </w:style>
  <w:style w:type="character" w:customStyle="1" w:styleId="ListLabel4">
    <w:name w:val="ListLabel 4"/>
    <w:qFormat/>
    <w:rsid w:val="00371D4E"/>
    <w:rPr>
      <w:rFonts w:cs="Times New Roman"/>
    </w:rPr>
  </w:style>
  <w:style w:type="character" w:customStyle="1" w:styleId="ListLabel5">
    <w:name w:val="ListLabel 5"/>
    <w:qFormat/>
    <w:rsid w:val="00371D4E"/>
    <w:rPr>
      <w:rFonts w:cs="Times New Roman"/>
    </w:rPr>
  </w:style>
  <w:style w:type="character" w:customStyle="1" w:styleId="ListLabel6">
    <w:name w:val="ListLabel 6"/>
    <w:qFormat/>
    <w:rsid w:val="00371D4E"/>
    <w:rPr>
      <w:rFonts w:cs="Times New Roman"/>
    </w:rPr>
  </w:style>
  <w:style w:type="character" w:customStyle="1" w:styleId="ListLabel7">
    <w:name w:val="ListLabel 7"/>
    <w:qFormat/>
    <w:rsid w:val="00371D4E"/>
    <w:rPr>
      <w:rFonts w:cs="Times New Roman"/>
    </w:rPr>
  </w:style>
  <w:style w:type="character" w:customStyle="1" w:styleId="ListLabel8">
    <w:name w:val="ListLabel 8"/>
    <w:qFormat/>
    <w:rsid w:val="00371D4E"/>
    <w:rPr>
      <w:rFonts w:cs="Times New Roman"/>
    </w:rPr>
  </w:style>
  <w:style w:type="character" w:customStyle="1" w:styleId="ListLabel9">
    <w:name w:val="ListLabel 9"/>
    <w:qFormat/>
    <w:rsid w:val="00371D4E"/>
    <w:rPr>
      <w:rFonts w:cs="Times New Roman"/>
    </w:rPr>
  </w:style>
  <w:style w:type="character" w:customStyle="1" w:styleId="ListLabel10">
    <w:name w:val="ListLabel 10"/>
    <w:qFormat/>
    <w:rsid w:val="00371D4E"/>
    <w:rPr>
      <w:rFonts w:ascii="Times New Roman" w:hAnsi="Times New Roman" w:cs="Times New Roman"/>
      <w:sz w:val="24"/>
      <w:szCs w:val="24"/>
    </w:rPr>
  </w:style>
  <w:style w:type="character" w:customStyle="1" w:styleId="-">
    <w:name w:val="Интернет-ссылка"/>
    <w:rsid w:val="00371D4E"/>
    <w:rPr>
      <w:color w:val="000080"/>
      <w:u w:val="single"/>
    </w:rPr>
  </w:style>
  <w:style w:type="character" w:customStyle="1" w:styleId="ListLabel11">
    <w:name w:val="ListLabel 11"/>
    <w:qFormat/>
    <w:rsid w:val="00371D4E"/>
  </w:style>
  <w:style w:type="character" w:customStyle="1" w:styleId="ListLabel12">
    <w:name w:val="ListLabel 12"/>
    <w:qFormat/>
    <w:rsid w:val="00371D4E"/>
    <w:rPr>
      <w:rFonts w:ascii="Times New Roman" w:hAnsi="Times New Roman" w:cs="Times New Roman"/>
      <w:color w:val="0000FF"/>
      <w:sz w:val="24"/>
      <w:szCs w:val="24"/>
    </w:rPr>
  </w:style>
  <w:style w:type="paragraph" w:styleId="a3">
    <w:name w:val="Title"/>
    <w:basedOn w:val="a"/>
    <w:next w:val="a4"/>
    <w:qFormat/>
    <w:rsid w:val="00371D4E"/>
    <w:pPr>
      <w:keepNext/>
      <w:spacing w:before="240" w:after="120"/>
    </w:pPr>
    <w:rPr>
      <w:rFonts w:ascii="Liberation Sans" w:eastAsia="Microsoft YaHei" w:hAnsi="Liberation Sans" w:cs="Lucida Sans"/>
      <w:sz w:val="28"/>
      <w:szCs w:val="28"/>
    </w:rPr>
  </w:style>
  <w:style w:type="paragraph" w:styleId="a4">
    <w:name w:val="Body Text"/>
    <w:basedOn w:val="a"/>
    <w:rsid w:val="00371D4E"/>
    <w:pPr>
      <w:spacing w:after="140" w:line="276" w:lineRule="auto"/>
    </w:pPr>
  </w:style>
  <w:style w:type="paragraph" w:styleId="a5">
    <w:name w:val="List"/>
    <w:basedOn w:val="a4"/>
    <w:rsid w:val="00371D4E"/>
    <w:rPr>
      <w:rFonts w:cs="Lucida Sans"/>
    </w:rPr>
  </w:style>
  <w:style w:type="paragraph" w:styleId="a6">
    <w:name w:val="caption"/>
    <w:basedOn w:val="a"/>
    <w:qFormat/>
    <w:rsid w:val="00371D4E"/>
    <w:pPr>
      <w:suppressLineNumbers/>
      <w:spacing w:before="120" w:after="120"/>
    </w:pPr>
    <w:rPr>
      <w:rFonts w:cs="Lucida Sans"/>
      <w:i/>
      <w:iCs/>
    </w:rPr>
  </w:style>
  <w:style w:type="paragraph" w:styleId="a7">
    <w:name w:val="index heading"/>
    <w:basedOn w:val="a"/>
    <w:qFormat/>
    <w:rsid w:val="00371D4E"/>
    <w:pPr>
      <w:suppressLineNumbers/>
    </w:pPr>
    <w:rPr>
      <w:rFonts w:cs="Lucida Sans"/>
    </w:rPr>
  </w:style>
  <w:style w:type="paragraph" w:customStyle="1" w:styleId="ConsPlusNormal">
    <w:name w:val="ConsPlusNormal"/>
    <w:qFormat/>
    <w:rsid w:val="00C042E9"/>
    <w:pPr>
      <w:widowControl w:val="0"/>
      <w:jc w:val="both"/>
    </w:pPr>
    <w:rPr>
      <w:rFonts w:eastAsia="Times New Roman" w:cs="Calibri"/>
      <w:sz w:val="24"/>
      <w:szCs w:val="20"/>
      <w:lang w:eastAsia="ru-RU"/>
    </w:rPr>
  </w:style>
  <w:style w:type="paragraph" w:customStyle="1" w:styleId="ConsPlusTitlePage">
    <w:name w:val="ConsPlusTitlePage"/>
    <w:qFormat/>
    <w:rsid w:val="00C042E9"/>
    <w:pPr>
      <w:widowControl w:val="0"/>
      <w:jc w:val="both"/>
    </w:pPr>
    <w:rPr>
      <w:rFonts w:ascii="Tahoma" w:eastAsia="Times New Roman" w:hAnsi="Tahoma" w:cs="Tahoma"/>
      <w:szCs w:val="20"/>
      <w:lang w:eastAsia="ru-RU"/>
    </w:rPr>
  </w:style>
  <w:style w:type="paragraph" w:styleId="a8">
    <w:name w:val="List Paragraph"/>
    <w:basedOn w:val="a"/>
    <w:uiPriority w:val="34"/>
    <w:qFormat/>
    <w:rsid w:val="00AE5F84"/>
    <w:pPr>
      <w:ind w:left="720"/>
      <w:contextualSpacing/>
    </w:pPr>
  </w:style>
  <w:style w:type="paragraph" w:styleId="a9">
    <w:name w:val="Subtitle"/>
    <w:basedOn w:val="a"/>
    <w:link w:val="aa"/>
    <w:qFormat/>
    <w:rsid w:val="0089770E"/>
    <w:pPr>
      <w:jc w:val="center"/>
    </w:pPr>
    <w:rPr>
      <w:rFonts w:ascii="Garamond" w:hAnsi="Garamond"/>
      <w:b/>
      <w:kern w:val="0"/>
      <w:sz w:val="40"/>
      <w:szCs w:val="20"/>
      <w:lang w:eastAsia="ru-RU"/>
    </w:rPr>
  </w:style>
  <w:style w:type="character" w:customStyle="1" w:styleId="aa">
    <w:name w:val="Подзаголовок Знак"/>
    <w:basedOn w:val="a0"/>
    <w:link w:val="a9"/>
    <w:rsid w:val="0089770E"/>
    <w:rPr>
      <w:rFonts w:ascii="Garamond" w:eastAsia="Times New Roman" w:hAnsi="Garamond" w:cs="Times New Roman"/>
      <w:b/>
      <w:sz w:val="40"/>
      <w:szCs w:val="20"/>
      <w:lang w:eastAsia="ru-RU"/>
    </w:rPr>
  </w:style>
  <w:style w:type="character" w:styleId="ab">
    <w:name w:val="Hyperlink"/>
    <w:basedOn w:val="a0"/>
    <w:rsid w:val="002A3A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23969">
      <w:bodyDiv w:val="1"/>
      <w:marLeft w:val="0"/>
      <w:marRight w:val="0"/>
      <w:marTop w:val="0"/>
      <w:marBottom w:val="0"/>
      <w:divBdr>
        <w:top w:val="none" w:sz="0" w:space="0" w:color="auto"/>
        <w:left w:val="none" w:sz="0" w:space="0" w:color="auto"/>
        <w:bottom w:val="none" w:sz="0" w:space="0" w:color="auto"/>
        <w:right w:val="none" w:sz="0" w:space="0" w:color="auto"/>
      </w:divBdr>
    </w:div>
    <w:div w:id="987436346">
      <w:bodyDiv w:val="1"/>
      <w:marLeft w:val="0"/>
      <w:marRight w:val="0"/>
      <w:marTop w:val="0"/>
      <w:marBottom w:val="0"/>
      <w:divBdr>
        <w:top w:val="none" w:sz="0" w:space="0" w:color="auto"/>
        <w:left w:val="none" w:sz="0" w:space="0" w:color="auto"/>
        <w:bottom w:val="none" w:sz="0" w:space="0" w:color="auto"/>
        <w:right w:val="none" w:sz="0" w:space="0" w:color="auto"/>
      </w:divBdr>
    </w:div>
    <w:div w:id="1876967735">
      <w:bodyDiv w:val="1"/>
      <w:marLeft w:val="0"/>
      <w:marRight w:val="0"/>
      <w:marTop w:val="0"/>
      <w:marBottom w:val="0"/>
      <w:divBdr>
        <w:top w:val="none" w:sz="0" w:space="0" w:color="auto"/>
        <w:left w:val="none" w:sz="0" w:space="0" w:color="auto"/>
        <w:bottom w:val="none" w:sz="0" w:space="0" w:color="auto"/>
        <w:right w:val="none" w:sz="0" w:space="0" w:color="auto"/>
      </w:divBdr>
    </w:div>
    <w:div w:id="2088263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C3CA030B3EC171E8ED0B55A2EBBDE182E0DCD268E438D0331FDE6B5FF532F4881A2B0789F207745F788F3AF426i0e7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2216</Words>
  <Characters>12636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MSI</cp:lastModifiedBy>
  <cp:revision>45</cp:revision>
  <dcterms:created xsi:type="dcterms:W3CDTF">2019-10-17T10:34:00Z</dcterms:created>
  <dcterms:modified xsi:type="dcterms:W3CDTF">2024-10-21T14:38:00Z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