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2A" w:rsidRPr="00897F2A" w:rsidRDefault="00897F2A" w:rsidP="00897F2A">
      <w:pPr>
        <w:snapToGrid w:val="0"/>
        <w:spacing w:after="0" w:line="240" w:lineRule="auto"/>
        <w:jc w:val="center"/>
        <w:rPr>
          <w:rFonts w:ascii="Liberation Serif" w:hAnsi="Liberation Serif" w:cs="Liberation Serif"/>
          <w:b/>
          <w:bCs/>
          <w:kern w:val="2"/>
          <w:sz w:val="28"/>
          <w:szCs w:val="28"/>
          <w:lang w:eastAsia="ar-SA"/>
        </w:rPr>
      </w:pPr>
      <w:r w:rsidRPr="00897F2A">
        <w:rPr>
          <w:rFonts w:ascii="Liberation Serif" w:hAnsi="Liberation Serif" w:cs="Liberation Serif"/>
          <w:b/>
          <w:bCs/>
          <w:kern w:val="2"/>
          <w:sz w:val="28"/>
          <w:szCs w:val="28"/>
        </w:rPr>
        <w:t>ТЕХНИЧЕСКОЕ ЗАДАНИЕ</w:t>
      </w:r>
    </w:p>
    <w:p w:rsidR="000A4643" w:rsidRPr="00897F2A" w:rsidRDefault="000A4643" w:rsidP="000A464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97F2A" w:rsidRPr="00897F2A" w:rsidRDefault="00897F2A" w:rsidP="00897F2A">
      <w:pPr>
        <w:tabs>
          <w:tab w:val="num" w:pos="0"/>
        </w:tabs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1. </w:t>
      </w: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Заказчик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: Муниципальное автономное общеобразовательное учреждение </w:t>
      </w:r>
      <w:r w:rsidRPr="00897F2A">
        <w:rPr>
          <w:rFonts w:ascii="Liberation Serif" w:eastAsia="Calibri" w:hAnsi="Liberation Serif" w:cs="Liberation Serif"/>
          <w:sz w:val="28"/>
          <w:szCs w:val="28"/>
        </w:rPr>
        <w:t>Полевского городского округа «Политехнический лицей №21 «Эрудит»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897F2A" w:rsidRPr="00897F2A" w:rsidRDefault="00897F2A" w:rsidP="00897F2A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2.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Наименование предмета договора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 - 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Оказание услуг по комплексному обеспечению безопасности 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МАОУ 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ПГО 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Политехнический лицей №21 «Эрудит»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г. П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олевской 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(Оказание услуг физической охраны</w:t>
      </w:r>
      <w:r w:rsidRPr="00897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здания)</w:t>
      </w:r>
    </w:p>
    <w:p w:rsidR="00897F2A" w:rsidRPr="00897F2A" w:rsidRDefault="00897F2A" w:rsidP="00897F2A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Место оказания услуг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: 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623382, Российская Федерация, Свердловская область, г. Полевской, </w:t>
      </w:r>
      <w:proofErr w:type="spellStart"/>
      <w:r w:rsidRPr="00897F2A">
        <w:rPr>
          <w:rFonts w:ascii="Liberation Serif" w:eastAsia="Calibri" w:hAnsi="Liberation Serif" w:cs="Liberation Serif"/>
          <w:sz w:val="28"/>
          <w:szCs w:val="28"/>
        </w:rPr>
        <w:t>мкр</w:t>
      </w:r>
      <w:proofErr w:type="spellEnd"/>
      <w:r w:rsidRPr="00897F2A">
        <w:rPr>
          <w:rFonts w:ascii="Liberation Serif" w:eastAsia="Calibri" w:hAnsi="Liberation Serif" w:cs="Liberation Serif"/>
          <w:sz w:val="28"/>
          <w:szCs w:val="28"/>
        </w:rPr>
        <w:t>-он З.Бор-1, д. 26</w:t>
      </w:r>
    </w:p>
    <w:p w:rsidR="00897F2A" w:rsidRPr="00897F2A" w:rsidRDefault="00897F2A" w:rsidP="00897F2A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4.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Сроки (периоды) оказания услуг</w:t>
      </w: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: </w:t>
      </w:r>
      <w:r w:rsidRPr="00897F2A">
        <w:rPr>
          <w:rFonts w:ascii="Liberation Serif" w:eastAsia="Calibri" w:hAnsi="Liberation Serif" w:cs="Liberation Serif"/>
          <w:sz w:val="28"/>
          <w:szCs w:val="28"/>
        </w:rPr>
        <w:t>с 8.00 до 8.00 ч следующего дня</w:t>
      </w:r>
    </w:p>
    <w:p w:rsidR="00897F2A" w:rsidRPr="00897F2A" w:rsidRDefault="00897F2A" w:rsidP="00897F2A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sz w:val="28"/>
          <w:szCs w:val="28"/>
        </w:rPr>
        <w:t>Срок с 31.08.2024. по 31.08.2025.</w:t>
      </w:r>
    </w:p>
    <w:p w:rsidR="00897F2A" w:rsidRPr="00897F2A" w:rsidRDefault="00897F2A" w:rsidP="00897F2A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897F2A">
        <w:rPr>
          <w:rFonts w:ascii="Liberation Serif" w:eastAsia="Calibri" w:hAnsi="Liberation Serif" w:cs="Liberation Serif"/>
          <w:b/>
          <w:sz w:val="28"/>
          <w:szCs w:val="28"/>
        </w:rPr>
        <w:t>5. Объем и состав услуг.</w:t>
      </w:r>
    </w:p>
    <w:tbl>
      <w:tblPr>
        <w:tblW w:w="11341" w:type="dxa"/>
        <w:tblInd w:w="-1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886"/>
        <w:gridCol w:w="1544"/>
        <w:gridCol w:w="2099"/>
        <w:gridCol w:w="1796"/>
        <w:gridCol w:w="1674"/>
      </w:tblGrid>
      <w:tr w:rsidR="00897F2A" w:rsidRPr="00897F2A" w:rsidTr="00897F2A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Классификация по ОКПД2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Количество (объем)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Сумма в месяц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ИТОГО   </w:t>
            </w:r>
          </w:p>
        </w:tc>
      </w:tr>
      <w:tr w:rsidR="00897F2A" w:rsidRPr="00897F2A" w:rsidTr="00897F2A">
        <w:trPr>
          <w:trHeight w:val="2985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80.10.12.200 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8760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897F2A" w:rsidRPr="00897F2A" w:rsidRDefault="00897F2A" w:rsidP="00897F2A">
      <w:pPr>
        <w:widowControl w:val="0"/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Количество постов охраны – 1 (один) </w:t>
      </w:r>
    </w:p>
    <w:p w:rsidR="00897F2A" w:rsidRPr="00897F2A" w:rsidRDefault="00897F2A" w:rsidP="00897F2A">
      <w:pPr>
        <w:widowControl w:val="0"/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897F2A">
        <w:rPr>
          <w:rFonts w:ascii="Liberation Serif" w:eastAsia="Calibri" w:hAnsi="Liberation Serif" w:cs="Liberation Serif"/>
          <w:sz w:val="28"/>
          <w:szCs w:val="28"/>
        </w:rPr>
        <w:t xml:space="preserve">Длительность поста охраны: </w:t>
      </w:r>
      <w:r w:rsidRPr="00897F2A">
        <w:rPr>
          <w:rFonts w:ascii="Liberation Serif" w:eastAsia="Calibri" w:hAnsi="Liberation Serif" w:cs="Liberation Serif"/>
          <w:sz w:val="28"/>
          <w:szCs w:val="28"/>
        </w:rPr>
        <w:t>круглосуточно</w:t>
      </w:r>
    </w:p>
    <w:p w:rsidR="00897F2A" w:rsidRPr="00897F2A" w:rsidRDefault="00897F2A" w:rsidP="000A464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6675" w:type="dxa"/>
        <w:tblInd w:w="96" w:type="dxa"/>
        <w:tblLook w:val="04A0" w:firstRow="1" w:lastRow="0" w:firstColumn="1" w:lastColumn="0" w:noHBand="0" w:noVBand="1"/>
      </w:tblPr>
      <w:tblGrid>
        <w:gridCol w:w="1339"/>
        <w:gridCol w:w="1325"/>
        <w:gridCol w:w="1824"/>
        <w:gridCol w:w="2187"/>
      </w:tblGrid>
      <w:tr w:rsidR="00897F2A" w:rsidRPr="00897F2A" w:rsidTr="00B23D7A">
        <w:trPr>
          <w:trHeight w:val="20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Количество рабочих дней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охраны</w:t>
            </w:r>
          </w:p>
        </w:tc>
      </w:tr>
      <w:tr w:rsidR="00897F2A" w:rsidRPr="00897F2A" w:rsidTr="00897F2A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897F2A" w:rsidRPr="00897F2A" w:rsidTr="00897F2A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  <w:bookmarkStart w:id="0" w:name="_GoBack"/>
        <w:bookmarkEnd w:id="0"/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897F2A" w:rsidRPr="00897F2A" w:rsidTr="00466987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</w:tr>
      <w:tr w:rsidR="00897F2A" w:rsidRPr="00897F2A" w:rsidTr="00897F2A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897F2A" w:rsidRPr="00897F2A" w:rsidTr="00897F2A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</w:tr>
      <w:tr w:rsidR="00897F2A" w:rsidRPr="00897F2A" w:rsidTr="00897F2A">
        <w:trPr>
          <w:trHeight w:val="11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897F2A" w:rsidRPr="00897F2A" w:rsidTr="00897F2A">
        <w:trPr>
          <w:trHeight w:val="25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744</w:t>
            </w:r>
          </w:p>
        </w:tc>
      </w:tr>
      <w:tr w:rsidR="00897F2A" w:rsidRPr="00897F2A" w:rsidTr="00897F2A">
        <w:trPr>
          <w:trHeight w:val="25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897F2A" w:rsidRPr="00897F2A" w:rsidTr="00B23D7A">
        <w:trPr>
          <w:trHeight w:val="20"/>
        </w:trPr>
        <w:tc>
          <w:tcPr>
            <w:tcW w:w="2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2A" w:rsidRPr="00897F2A" w:rsidRDefault="00897F2A" w:rsidP="00897F2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7F2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8760</w:t>
            </w:r>
          </w:p>
        </w:tc>
      </w:tr>
    </w:tbl>
    <w:p w:rsidR="00897F2A" w:rsidRPr="00897F2A" w:rsidRDefault="00897F2A" w:rsidP="000A4643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97F2A" w:rsidRDefault="00897F2A" w:rsidP="000A4643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A4643" w:rsidRPr="000A4643" w:rsidRDefault="000A4643" w:rsidP="000A4643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1. Условия оказания услуг: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 xml:space="preserve">Услуги охраны объекта необходимо оказать в соответствии с требованиями, установленными в настоящем Техническом задании, требованиями федеральных законов, в том числе в соответствии с Законом РФ от 11.03.1992 № 2487-1 "О частной детективной и охранной деятельности в Российской Федерации" в закупке может принять участие организация, специально учреждаемая для выполнения услуг, перечисленных в статьи 3 настоящего Закона и имеющая лицензию, выданную федеральным органом исполнительной власти, уполномоченным в сфере частной охранной деятельности, или его территориальным органом с обязательным видом услуг по охране объектов и (или) имущества, а также обеспечение </w:t>
      </w:r>
      <w:proofErr w:type="spellStart"/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внутриобъектового</w:t>
      </w:r>
      <w:proofErr w:type="spellEnd"/>
      <w:r w:rsidRPr="000A4643">
        <w:rPr>
          <w:rFonts w:ascii="Liberation Serif" w:hAnsi="Liberation Serif" w:cs="Liberation Serif"/>
          <w:sz w:val="28"/>
          <w:szCs w:val="28"/>
          <w:lang w:eastAsia="ar-SA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</w:t>
      </w:r>
      <w:r w:rsidRPr="000A4643"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Федеральным законом от 06.03.2006 № 35-ФЗ «О противодействии терроризму», Федеральным законом от 28.12.2010 № 390-ФЗ «О безопасности», Указом Президента РФ от 15.02.2006 № 116 «О мерах по противодействию терроризму», Постановлением Правительства РФ от 02.08.2019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и иных нормативных актов.</w:t>
      </w:r>
    </w:p>
    <w:p w:rsidR="000A4643" w:rsidRDefault="000A4643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2. Требования к исполнителю:</w:t>
      </w:r>
      <w:r w:rsidRPr="000A464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F56F6" w:rsidRPr="000A4643" w:rsidRDefault="006F56F6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6F56F6">
        <w:rPr>
          <w:rFonts w:ascii="Liberation Serif" w:hAnsi="Liberation Serif" w:cs="Liberation Serif"/>
          <w:sz w:val="28"/>
          <w:szCs w:val="28"/>
        </w:rPr>
        <w:t>.1. Соблюдать требования действующего законодательства Российской Федерации, регламентирующего осуществление частной охранной деятельности.</w:t>
      </w:r>
    </w:p>
    <w:p w:rsidR="000A4643" w:rsidRPr="000A4643" w:rsidRDefault="006F56F6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</w:t>
      </w:r>
      <w:r w:rsidR="000A4643" w:rsidRPr="000A4643">
        <w:rPr>
          <w:rFonts w:ascii="Liberation Serif" w:hAnsi="Liberation Serif" w:cs="Liberation Serif"/>
          <w:sz w:val="28"/>
          <w:szCs w:val="28"/>
        </w:rPr>
        <w:t>. Исполнитель обязан</w:t>
      </w:r>
      <w:r w:rsidR="000A4643" w:rsidRPr="000A464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4643"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обладать правовым статусом частной охранной организации и имеющей действующую лицензию на осуществление частной охранной деятельности, выданную федеральным органом исполнительной власти, уполномоченным в сфере частной охранной деятельности или его территориальным органом </w:t>
      </w:r>
      <w:r w:rsidR="000A4643" w:rsidRPr="000A4643">
        <w:rPr>
          <w:rFonts w:ascii="Liberation Serif" w:hAnsi="Liberation Serif" w:cs="Liberation Serif"/>
          <w:sz w:val="28"/>
          <w:szCs w:val="28"/>
        </w:rPr>
        <w:t xml:space="preserve">с обязательным видом услуг по охране объектов и (или) имущества, а также обеспечение </w:t>
      </w:r>
      <w:proofErr w:type="spellStart"/>
      <w:r w:rsidR="000A4643" w:rsidRPr="000A4643">
        <w:rPr>
          <w:rFonts w:ascii="Liberation Serif" w:hAnsi="Liberation Serif" w:cs="Liberation Serif"/>
          <w:sz w:val="28"/>
          <w:szCs w:val="28"/>
        </w:rPr>
        <w:t>внутриобъектового</w:t>
      </w:r>
      <w:proofErr w:type="spellEnd"/>
      <w:r w:rsidR="000A4643" w:rsidRPr="000A4643">
        <w:rPr>
          <w:rFonts w:ascii="Liberation Serif" w:hAnsi="Liberation Serif" w:cs="Liberation Serif"/>
          <w:sz w:val="28"/>
          <w:szCs w:val="28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защищенности. 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2.2. У Исполнителя должны отсутствовать </w:t>
      </w: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факты привлечения к административной ответственности за совершение нарушений лиценз</w:t>
      </w:r>
      <w:r w:rsidR="006F56F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ионных требований за последние 2</w:t>
      </w: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года.</w:t>
      </w:r>
    </w:p>
    <w:p w:rsidR="000A4643" w:rsidRPr="000A4643" w:rsidRDefault="000A4643" w:rsidP="000A464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0A4643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lastRenderedPageBreak/>
        <w:t>3. Основными</w:t>
      </w:r>
      <w:r w:rsidRPr="000A4643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задач</w:t>
      </w:r>
      <w:r w:rsidRPr="000A4643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ами</w:t>
      </w:r>
      <w:r w:rsidRPr="000A4643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Pr="000A4643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по физической охране объекта являются</w:t>
      </w:r>
      <w:r w:rsidRPr="000A4643">
        <w:rPr>
          <w:rFonts w:ascii="Liberation Serif" w:hAnsi="Liberation Serif" w:cs="Liberation Serif"/>
          <w:b/>
          <w:sz w:val="28"/>
          <w:szCs w:val="28"/>
          <w:lang w:eastAsia="ru-RU"/>
        </w:rPr>
        <w:t>: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обеспечение охраны объекта посредством организации круглосуточного поста охраны; 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обеспечение на охраняемом объекте пропускного и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внутриобъектового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 xml:space="preserve"> режимов в соответствии с установленными Заказчиком правилами;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вызов (при необходимости) скорой медицинской помощи, пожарной охраны и других служб экстренного реагирования;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обеспечение антитеррористической защищённости;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обеспечение охраны имущества Заказчика, в том числе и при эвакуации;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обеспечение охраны общественного порядка;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обеспечение порядка в местах проведения массовых мероприятий;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при необходимости обеспечение сопровождения материальных ценностей по отдельному соглашению;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контроль за соблюдением пожарной безопасности на охраняемом объекте;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круглосуточное взаимодействие с представителем Заказчика, а также с территориальными подразделениями правоохранительных органов, МЧС,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аварийно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 xml:space="preserve"> - техническими службами;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оперативное информирование Заказчика, подразделений МВД России, МЧС России и других оперативных служб о происшествиях/правонарушениях и чрезвычайных ситуациях природного и техногенного характера на охраняемом объекте, в части их касающихся;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информирование Заказчика обо всех событиях, имевших место в процессе несения дежурства, затрагивающих интересы Заказчика и могущих повлиять на безопасность его деятельности;</w:t>
      </w:r>
    </w:p>
    <w:p w:rsidR="000A4643" w:rsidRPr="000A4643" w:rsidRDefault="000A4643" w:rsidP="000A464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консультирование Заказчика и выработка рекомендаций по вопросам правомерной защиты его прав и законных интересов от противоправных посягательств.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b/>
          <w:sz w:val="28"/>
          <w:szCs w:val="28"/>
          <w:lang w:eastAsia="ar-SA"/>
        </w:rPr>
        <w:t>4. Требования к сотрудникам охраны: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4.1. Исполнитель обязан п</w:t>
      </w: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редоставить для оказания охранных услуг работников:</w:t>
      </w:r>
    </w:p>
    <w:p w:rsidR="000A4643" w:rsidRPr="000A4643" w:rsidRDefault="000A4643" w:rsidP="000A4643">
      <w:pPr>
        <w:tabs>
          <w:tab w:val="left" w:pos="1769"/>
          <w:tab w:val="left" w:pos="550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4.1.1. Обладающих правовым статусом частного охранника, подтвержденным удостоверением частного охранника, своевременно прошедших периодическую проверку на пригодность к действиям в условиях, связанных с применением огнестрельного оружия и специальных средств, и имеющих личную карточку охранника (в количестве, необходимом для оказания охранных услуг согласно требованиям заказчика, обозначенным в договоре.</w:t>
      </w:r>
    </w:p>
    <w:p w:rsidR="000A4643" w:rsidRPr="000A4643" w:rsidRDefault="000A4643" w:rsidP="000A46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4.1.2.</w:t>
      </w:r>
      <w:r w:rsidRPr="000A4643">
        <w:rPr>
          <w:rFonts w:ascii="Liberation Serif" w:hAnsi="Liberation Serif" w:cs="Liberation Serif"/>
          <w:b/>
          <w:sz w:val="28"/>
          <w:szCs w:val="28"/>
          <w:lang w:eastAsia="ar-SA"/>
        </w:rPr>
        <w:t xml:space="preserve"> </w:t>
      </w: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специальной форменной одежде (чистой и аккуратной), определяющей отношение работника к конкретной частной охранной организации, без отдельных личных предметов иной одежды.</w:t>
      </w:r>
    </w:p>
    <w:p w:rsidR="000A4643" w:rsidRPr="000A4643" w:rsidRDefault="000A4643" w:rsidP="000A4643">
      <w:pPr>
        <w:tabs>
          <w:tab w:val="left" w:pos="134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4.1.3. В специальной форменной одежде со знаками различия работников частных охранных организаций, которые не могут быть аналогичными форме одежды и знакам различия сотрудников </w:t>
      </w:r>
      <w:r w:rsidRPr="000A464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правоохранительных органов и военнослужащих, а также сходными с ними до степени смешения.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4.2. Каждый сотрудник охраны, при выполнении служебных обязанностей по обеспечению комплекса мер, направленных на обеспечение сохранности имущества, поддержание общественного порядка на объектах, обеспечение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внутриобъектового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 xml:space="preserve"> и пропускного режимов обязан: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иметь при себе удостоверение частного охранника, установленного образца, личную карточку частного охранника;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иметь медицинскую книжку установленного образца в соответствии с Приказом Министерства здравоохранения РФ от 18 февраля 2022 г. N 90н “Об утверждении формы, порядка ведения отчетности, учета и выдачи работникам личных медицинских книжек, в том числе в форме электронного документа”. 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иметь прививочный сертификат с наличием плановых прививок и прививок, необходимых в действующей эпидемиологической ситуации (в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>. Ковид-19);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подчиняться распоряжениям руководства Исполнителя, а также выполнять указания уполномоченных лиц Заказчика;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знать и неукоснительно выполнять должностные инструкции, инструкции по действиям при возникновении чрезвычайных ситуаций (ЧС) (пожар, обнаружении посторонних предметов, захвате заложников и др.), локальные нормативные акты Заказчика, определяющие требования по обеспечению на объектах порядка и безопасности; 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осуществляет своевременное реагирование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принятие необходимых мер адекватного реагирования (вызов специальных служб, сообщение заказчику и принятие мер с помощью подручных средств и т.д.);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обеспечить поддержание общественного порядка на объекте и сохранность имущества Заказчика; 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 наблюдения, средствами радиосвязи,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металлодетектором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>);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следить за противопожарной безопасностью уметь работать с первичными средствами пожаротушения и оказывать первую медицинскую помощь пострадавшим;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вести и содержать в порядке служебную документацию;</w:t>
      </w:r>
    </w:p>
    <w:p w:rsidR="000A4643" w:rsidRPr="000A4643" w:rsidRDefault="000A4643" w:rsidP="000A4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иметь опрятный внешний вид, быть вежливым и тактичным с работниками Заказчика и посетителями.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4.3. </w:t>
      </w:r>
      <w:r w:rsidRPr="000A4643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Со</w:t>
      </w:r>
      <w:r w:rsidRPr="000A4643">
        <w:rPr>
          <w:rFonts w:ascii="Liberation Serif" w:hAnsi="Liberation Serif" w:cs="Liberation Serif"/>
          <w:bCs/>
          <w:spacing w:val="1"/>
          <w:sz w:val="28"/>
          <w:szCs w:val="28"/>
          <w:lang w:eastAsia="ru-RU"/>
        </w:rPr>
        <w:t>тр</w:t>
      </w:r>
      <w:r w:rsidRPr="000A4643">
        <w:rPr>
          <w:rFonts w:ascii="Liberation Serif" w:hAnsi="Liberation Serif" w:cs="Liberation Serif"/>
          <w:bCs/>
          <w:sz w:val="28"/>
          <w:szCs w:val="28"/>
          <w:lang w:eastAsia="ru-RU"/>
        </w:rPr>
        <w:t>у</w:t>
      </w:r>
      <w:r w:rsidRPr="000A4643">
        <w:rPr>
          <w:rFonts w:ascii="Liberation Serif" w:hAnsi="Liberation Serif" w:cs="Liberation Serif"/>
          <w:bCs/>
          <w:spacing w:val="-1"/>
          <w:sz w:val="28"/>
          <w:szCs w:val="28"/>
          <w:lang w:eastAsia="ru-RU"/>
        </w:rPr>
        <w:t>д</w:t>
      </w:r>
      <w:r w:rsidRPr="000A4643">
        <w:rPr>
          <w:rFonts w:ascii="Liberation Serif" w:hAnsi="Liberation Serif" w:cs="Liberation Serif"/>
          <w:bCs/>
          <w:spacing w:val="1"/>
          <w:sz w:val="28"/>
          <w:szCs w:val="28"/>
          <w:lang w:eastAsia="ru-RU"/>
        </w:rPr>
        <w:t>н</w:t>
      </w:r>
      <w:r w:rsidRPr="000A4643">
        <w:rPr>
          <w:rFonts w:ascii="Liberation Serif" w:hAnsi="Liberation Serif" w:cs="Liberation Serif"/>
          <w:bCs/>
          <w:spacing w:val="-1"/>
          <w:sz w:val="28"/>
          <w:szCs w:val="28"/>
          <w:lang w:eastAsia="ru-RU"/>
        </w:rPr>
        <w:t>и</w:t>
      </w:r>
      <w:r w:rsidRPr="000A4643">
        <w:rPr>
          <w:rFonts w:ascii="Liberation Serif" w:hAnsi="Liberation Serif" w:cs="Liberation Serif"/>
          <w:bCs/>
          <w:spacing w:val="1"/>
          <w:sz w:val="28"/>
          <w:szCs w:val="28"/>
          <w:lang w:eastAsia="ru-RU"/>
        </w:rPr>
        <w:t>к</w:t>
      </w:r>
      <w:r w:rsidRPr="000A4643">
        <w:rPr>
          <w:rFonts w:ascii="Liberation Serif" w:hAnsi="Liberation Serif" w:cs="Liberation Serif"/>
          <w:bCs/>
          <w:sz w:val="28"/>
          <w:szCs w:val="28"/>
          <w:lang w:eastAsia="ru-RU"/>
        </w:rPr>
        <w:t>у Исполнителя</w:t>
      </w:r>
      <w:r w:rsidRPr="000A4643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зап</w:t>
      </w:r>
      <w:r w:rsidRPr="000A4643">
        <w:rPr>
          <w:rFonts w:ascii="Liberation Serif" w:hAnsi="Liberation Serif" w:cs="Liberation Serif"/>
          <w:b/>
          <w:bCs/>
          <w:spacing w:val="1"/>
          <w:sz w:val="28"/>
          <w:szCs w:val="28"/>
          <w:lang w:eastAsia="ru-RU"/>
        </w:rPr>
        <w:t>ре</w:t>
      </w:r>
      <w:r w:rsidRPr="000A4643">
        <w:rPr>
          <w:rFonts w:ascii="Liberation Serif" w:hAnsi="Liberation Serif" w:cs="Liberation Serif"/>
          <w:b/>
          <w:bCs/>
          <w:spacing w:val="-6"/>
          <w:sz w:val="28"/>
          <w:szCs w:val="28"/>
          <w:lang w:eastAsia="ru-RU"/>
        </w:rPr>
        <w:t>щ</w:t>
      </w:r>
      <w:r w:rsidRPr="000A4643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а</w:t>
      </w:r>
      <w:r w:rsidRPr="000A4643">
        <w:rPr>
          <w:rFonts w:ascii="Liberation Serif" w:hAnsi="Liberation Serif" w:cs="Liberation Serif"/>
          <w:b/>
          <w:bCs/>
          <w:spacing w:val="-1"/>
          <w:sz w:val="28"/>
          <w:szCs w:val="28"/>
          <w:lang w:eastAsia="ru-RU"/>
        </w:rPr>
        <w:t>е</w:t>
      </w:r>
      <w:r w:rsidRPr="000A4643">
        <w:rPr>
          <w:rFonts w:ascii="Liberation Serif" w:hAnsi="Liberation Serif" w:cs="Liberation Serif"/>
          <w:b/>
          <w:bCs/>
          <w:spacing w:val="2"/>
          <w:sz w:val="28"/>
          <w:szCs w:val="28"/>
          <w:lang w:eastAsia="ru-RU"/>
        </w:rPr>
        <w:t>т</w:t>
      </w:r>
      <w:r w:rsidRPr="000A4643">
        <w:rPr>
          <w:rFonts w:ascii="Liberation Serif" w:hAnsi="Liberation Serif" w:cs="Liberation Serif"/>
          <w:b/>
          <w:bCs/>
          <w:spacing w:val="-1"/>
          <w:sz w:val="28"/>
          <w:szCs w:val="28"/>
          <w:lang w:eastAsia="ru-RU"/>
        </w:rPr>
        <w:t>с</w:t>
      </w:r>
      <w:r w:rsidRPr="000A4643">
        <w:rPr>
          <w:rFonts w:ascii="Liberation Serif" w:hAnsi="Liberation Serif" w:cs="Liberation Serif"/>
          <w:b/>
          <w:bCs/>
          <w:spacing w:val="3"/>
          <w:sz w:val="28"/>
          <w:szCs w:val="28"/>
          <w:lang w:eastAsia="ru-RU"/>
        </w:rPr>
        <w:t>я</w:t>
      </w:r>
      <w:r w:rsidRPr="000A4643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: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отлучаться с объекта без подмены;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спать на посту вне определенного инструкцией времени;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находиться на объекте в нетрезвом состоянии, в состоянии наркотического опьянения, распивать спиртные напитки;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lastRenderedPageBreak/>
        <w:t>вступать в неслужебные разговоры, заниматься посторонними делами;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вести неслужебные разговоры по телефону;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разрешать внос и вынос, ввоз и вывоз материальных ценностей без оформленных должным образом документов;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допускать на объект посторонних и подозрительных лиц;</w:t>
      </w:r>
    </w:p>
    <w:p w:rsidR="000A4643" w:rsidRPr="000A4643" w:rsidRDefault="000A4643" w:rsidP="000A464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допускать без проверки пронос на объект громоздких предметов, сумок, коробки пакетов и т.п.</w:t>
      </w:r>
    </w:p>
    <w:p w:rsidR="000A4643" w:rsidRPr="000A4643" w:rsidRDefault="000A4643" w:rsidP="000A4643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5. Требования к организации физической охраны объектов и имущества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5.1. Исполнитель обязан: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5.1.1. П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редоставить Заказчику документ, подтверждающий уведомление о начале оказания охранных услуг органа </w:t>
      </w:r>
      <w:proofErr w:type="spellStart"/>
      <w:r w:rsidRPr="000A4643">
        <w:rPr>
          <w:rFonts w:ascii="Liberation Serif" w:hAnsi="Liberation Serif" w:cs="Liberation Serif"/>
          <w:sz w:val="28"/>
          <w:szCs w:val="28"/>
          <w:lang w:bidi="ru-RU"/>
        </w:rPr>
        <w:t>Росгвардии</w:t>
      </w:r>
      <w:proofErr w:type="spellEnd"/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, выдавшего Исполнителю лицензию на осуществление частной охранной деятельности и органа </w:t>
      </w:r>
      <w:proofErr w:type="spellStart"/>
      <w:r w:rsidRPr="000A4643">
        <w:rPr>
          <w:rFonts w:ascii="Liberation Serif" w:hAnsi="Liberation Serif" w:cs="Liberation Serif"/>
          <w:sz w:val="28"/>
          <w:szCs w:val="28"/>
          <w:lang w:bidi="ru-RU"/>
        </w:rPr>
        <w:t>Росгвардии</w:t>
      </w:r>
      <w:proofErr w:type="spellEnd"/>
      <w:r w:rsidRPr="000A4643">
        <w:rPr>
          <w:rFonts w:ascii="Liberation Serif" w:hAnsi="Liberation Serif" w:cs="Liberation Serif"/>
          <w:sz w:val="28"/>
          <w:szCs w:val="28"/>
          <w:lang w:bidi="ru-RU"/>
        </w:rPr>
        <w:t>, по месту расположения объекта.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0A4643">
        <w:rPr>
          <w:rFonts w:ascii="Liberation Serif" w:hAnsi="Liberation Serif" w:cs="Liberation Serif"/>
          <w:sz w:val="28"/>
          <w:szCs w:val="28"/>
        </w:rPr>
        <w:t>5.1.2.</w:t>
      </w:r>
      <w:r w:rsidRPr="000A464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Разместить до каждого входа (въезда) на охраняемую территорию информацию о ведении на охраняемой территории видеонаблюдения, об обеспечении Исполнителем </w:t>
      </w:r>
      <w:proofErr w:type="spellStart"/>
      <w:r w:rsidRPr="000A4643">
        <w:rPr>
          <w:rFonts w:ascii="Liberation Serif" w:hAnsi="Liberation Serif" w:cs="Liberation Serif"/>
          <w:sz w:val="28"/>
          <w:szCs w:val="28"/>
          <w:lang w:bidi="ru-RU"/>
        </w:rPr>
        <w:t>внутриобъектового</w:t>
      </w:r>
      <w:proofErr w:type="spellEnd"/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 и пропускного режимов, а также условиях обеспечения таких режимов (в условиях гарантированной видимости в дневное и ночное время).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0A4643">
        <w:rPr>
          <w:rFonts w:ascii="Liberation Serif" w:hAnsi="Liberation Serif" w:cs="Liberation Serif"/>
          <w:sz w:val="28"/>
          <w:szCs w:val="28"/>
          <w:lang w:bidi="ru-RU"/>
        </w:rPr>
        <w:t>5.1.3. Разработать должностную инструкцию частного охранника, соответствующую Типовым требованиям, утвержденным федеральным органом исполнительной власти, с учетом особенностей охраняемого объекта. Согласовать данную инструкцию с Заказчиком или его уполномоченным представителем, после чего утвердить ее руководителем либо уполномоченным представителем охранной организации. Разместить на объекте охраны заверенную копию должностной инструкции, а также лист ознакомления с ней частных охранников</w:t>
      </w:r>
      <w:r w:rsidRPr="000A4643">
        <w:rPr>
          <w:rFonts w:ascii="Liberation Serif" w:hAnsi="Liberation Serif" w:cs="Liberation Serif"/>
          <w:sz w:val="28"/>
          <w:szCs w:val="28"/>
        </w:rPr>
        <w:t xml:space="preserve"> не позднее срока начала оказания услуг по Договору.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0A4643">
        <w:rPr>
          <w:rFonts w:ascii="Liberation Serif" w:hAnsi="Liberation Serif" w:cs="Liberation Serif"/>
          <w:sz w:val="28"/>
          <w:szCs w:val="28"/>
          <w:lang w:bidi="ru-RU"/>
        </w:rPr>
        <w:t>5.1.4. Утвердить, согласовав предварительно с Заказчиком или его уполномоченным представителем, график обхода сотрудником охраны территории и самого объекта с периодичностью обхода</w:t>
      </w:r>
      <w:r w:rsidRPr="000A4643">
        <w:rPr>
          <w:rFonts w:ascii="Liberation Serif" w:hAnsi="Liberation Serif" w:cs="Liberation Serif"/>
          <w:sz w:val="28"/>
          <w:szCs w:val="28"/>
        </w:rPr>
        <w:t xml:space="preserve"> в выходные (</w:t>
      </w:r>
      <w:proofErr w:type="gramStart"/>
      <w:r w:rsidRPr="000A4643">
        <w:rPr>
          <w:rFonts w:ascii="Liberation Serif" w:hAnsi="Liberation Serif" w:cs="Liberation Serif"/>
          <w:sz w:val="28"/>
          <w:szCs w:val="28"/>
        </w:rPr>
        <w:t xml:space="preserve">праздничные) 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 дни</w:t>
      </w:r>
      <w:proofErr w:type="gramEnd"/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 каждые 4 часа (без выхода на территорию объекта в ночное время с 23:00 до 05:00) </w:t>
      </w:r>
      <w:r w:rsidRPr="000A4643">
        <w:rPr>
          <w:rFonts w:ascii="Liberation Serif" w:hAnsi="Liberation Serif" w:cs="Liberation Serif"/>
          <w:sz w:val="28"/>
          <w:szCs w:val="28"/>
        </w:rPr>
        <w:t>а в</w:t>
      </w:r>
      <w:r w:rsidR="00AD5840">
        <w:rPr>
          <w:rFonts w:ascii="Liberation Serif" w:hAnsi="Liberation Serif" w:cs="Liberation Serif"/>
          <w:sz w:val="28"/>
          <w:szCs w:val="28"/>
        </w:rPr>
        <w:t xml:space="preserve"> рабочие дни 2 раза в сутки в 08.00 и 22</w:t>
      </w:r>
      <w:r w:rsidRPr="000A4643">
        <w:rPr>
          <w:rFonts w:ascii="Liberation Serif" w:hAnsi="Liberation Serif" w:cs="Liberation Serif"/>
          <w:sz w:val="28"/>
          <w:szCs w:val="28"/>
        </w:rPr>
        <w:t>.00 с отметкой в журнале дежурств)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t>, и своевременно фиксировать проведение осмотра объекта занесением соответствующей записи в Журнал осмотра территории.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0A4643">
        <w:rPr>
          <w:rFonts w:ascii="Liberation Serif" w:hAnsi="Liberation Serif" w:cs="Liberation Serif"/>
          <w:sz w:val="28"/>
          <w:szCs w:val="28"/>
          <w:lang w:bidi="ru-RU"/>
        </w:rPr>
        <w:t>5.1.5. С периодичностью не реже 1 раза в 6 месяцев проводить инструктажи для работников, оказывающих охранные услуги, по алгоритму действий при угрозе и (или) возникновении чрезвычайной ситуации с фиксацией проведения данных инструктажей личной подписью сотрудника охраны в специальном Журнале с определением места хранения данного журнала на объекте Заказчика.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0A4643">
        <w:rPr>
          <w:rFonts w:ascii="Liberation Serif" w:hAnsi="Liberation Serif" w:cs="Liberation Serif"/>
          <w:sz w:val="28"/>
          <w:szCs w:val="28"/>
          <w:lang w:bidi="ru-RU"/>
        </w:rPr>
        <w:t xml:space="preserve">5.1.6. По запросу Заказчика в случае необходимости предоставлять документы на исполнителей охранных услуг - работников охранной организации: копию паспорта, СНИЛС, медицинской книжки, сертификата о 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lastRenderedPageBreak/>
        <w:t xml:space="preserve">прививках, справку об </w:t>
      </w:r>
      <w:r w:rsidRPr="000A4643"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отсутствии </w:t>
      </w:r>
      <w:r w:rsidRPr="000A4643">
        <w:rPr>
          <w:rFonts w:ascii="Liberation Serif" w:hAnsi="Liberation Serif" w:cs="Liberation Serif"/>
          <w:sz w:val="28"/>
          <w:szCs w:val="28"/>
          <w:lang w:bidi="ru-RU"/>
        </w:rPr>
        <w:t>судимости и иные документы, подтверждающие личность работника, его соответствие занимаемой должности и уровень профессиональной пригодности к исполнению своих должностных обязанностей.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5.2. Предоставление услуг осуществляется в строгом соответствии с графиком дежурства и в объеме, определяемом настоящим Техническим заданием.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5.3. Исполнитель разрабатывает, согласовывает с Заказчиком необходимую документацию по организации охраны объекта и несению службы сотрудниками Исполнителя и обеспечивает её наличие на посту охраны, а также знание её положений работниками Исполнителя не позднее срока начала оказания услуг по Договору.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5.4. Выставление постов охраны осуществляется в строгом соответствии с настоящим Техническим заданием и режимом охраны объекта приведенном в таблице № 1.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left="709"/>
        <w:contextualSpacing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Таблица №1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b/>
          <w:sz w:val="28"/>
          <w:szCs w:val="28"/>
          <w:lang w:eastAsia="ar-SA"/>
        </w:rPr>
        <w:t>Режим охраны объекта</w:t>
      </w:r>
    </w:p>
    <w:tbl>
      <w:tblPr>
        <w:tblpPr w:leftFromText="180" w:rightFromText="180" w:vertAnchor="text" w:horzAnchor="margin" w:tblpY="18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2126"/>
        <w:gridCol w:w="1276"/>
        <w:gridCol w:w="2268"/>
        <w:gridCol w:w="1843"/>
      </w:tblGrid>
      <w:tr w:rsidR="000A4643" w:rsidRPr="000A4643" w:rsidTr="009857E2">
        <w:trPr>
          <w:trHeight w:val="765"/>
          <w:tblHeader/>
        </w:trPr>
        <w:tc>
          <w:tcPr>
            <w:tcW w:w="567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tabs>
                <w:tab w:val="left" w:pos="91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>№</w:t>
            </w:r>
          </w:p>
          <w:p w:rsidR="000A4643" w:rsidRPr="000A4643" w:rsidRDefault="000A4643" w:rsidP="009857E2">
            <w:pPr>
              <w:widowControl w:val="0"/>
              <w:tabs>
                <w:tab w:val="left" w:pos="91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>Наименование объекта охраны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>Адрес объекта охраны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>Кол-во постов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Режим охраны </w:t>
            </w:r>
            <w:r w:rsidRPr="000A4643">
              <w:rPr>
                <w:rFonts w:ascii="Liberation Serif" w:hAnsi="Liberation Serif" w:cs="Liberation Serif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en-US"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Срок оказания услуг</w:t>
            </w:r>
          </w:p>
        </w:tc>
      </w:tr>
      <w:tr w:rsidR="000A4643" w:rsidRPr="000A4643" w:rsidTr="009857E2">
        <w:trPr>
          <w:trHeight w:val="2058"/>
        </w:trPr>
        <w:tc>
          <w:tcPr>
            <w:tcW w:w="567" w:type="dxa"/>
            <w:shd w:val="clear" w:color="auto" w:fill="auto"/>
            <w:vAlign w:val="center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МАОУ ПГО «</w:t>
            </w:r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Политехнический лицей №21 «Эрудит»</w:t>
            </w:r>
          </w:p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(нежилое</w:t>
            </w:r>
          </w:p>
          <w:p w:rsidR="000A4643" w:rsidRPr="000A4643" w:rsidRDefault="00AD5840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3</w:t>
            </w:r>
            <w:r w:rsidR="000A4643"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-этажное здание, подвал,</w:t>
            </w:r>
          </w:p>
          <w:p w:rsidR="000A4643" w:rsidRPr="000A4643" w:rsidRDefault="000A4643" w:rsidP="00AD584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общая площадь </w:t>
            </w:r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7640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м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vertAlign w:val="superscript"/>
                <w:lang w:eastAsia="ar-SA"/>
              </w:rPr>
              <w:t>2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,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u w:val="single"/>
                <w:lang w:eastAsia="ar-SA"/>
              </w:rPr>
              <w:t xml:space="preserve"> 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прилегающая территория – </w:t>
            </w:r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27409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м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vertAlign w:val="superscript"/>
                <w:lang w:eastAsia="ar-SA"/>
              </w:rPr>
              <w:t>2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A4643" w:rsidRPr="000A4643" w:rsidRDefault="000A4643" w:rsidP="00AD5840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Р</w:t>
            </w:r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оссийская Федерация, 623380</w:t>
            </w: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Свердловская область, г. Полевской, ул. </w:t>
            </w:r>
            <w:proofErr w:type="spellStart"/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Мкр</w:t>
            </w:r>
            <w:proofErr w:type="spellEnd"/>
            <w:r w:rsidR="00AD5840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-он З.Бор-1,</w:t>
            </w:r>
            <w:r w:rsidR="001348B4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д.26</w:t>
            </w:r>
          </w:p>
        </w:tc>
        <w:tc>
          <w:tcPr>
            <w:tcW w:w="1276" w:type="dxa"/>
            <w:shd w:val="clear" w:color="auto" w:fill="auto"/>
          </w:tcPr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1 (один) на первом этаже здания.</w:t>
            </w:r>
          </w:p>
          <w:p w:rsidR="000A4643" w:rsidRPr="000A4643" w:rsidRDefault="000A4643" w:rsidP="009857E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A4643" w:rsidRPr="000A4643" w:rsidRDefault="000A4643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Охрана осуществляется 1 (одним) охранником в смену без оружия и спецсредств в ежедневном, круглосуточном режиме. </w:t>
            </w:r>
          </w:p>
          <w:p w:rsidR="000A4643" w:rsidRPr="000A4643" w:rsidRDefault="00AD5840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Начало смены в 08</w:t>
            </w:r>
            <w:r w:rsidR="000A4643"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ч.</w:t>
            </w:r>
          </w:p>
          <w:p w:rsidR="000A4643" w:rsidRPr="000A4643" w:rsidRDefault="000A4643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00 мин.</w:t>
            </w:r>
          </w:p>
          <w:p w:rsidR="000A4643" w:rsidRPr="000A4643" w:rsidRDefault="000A4643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000000" w:fill="FFFFFF"/>
          </w:tcPr>
          <w:p w:rsidR="000A4643" w:rsidRPr="000A4643" w:rsidRDefault="00AD5840" w:rsidP="009857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с 08 час. 00 мин. 31 августа 2024 года по 08 час. 00 мин. 31 августа</w:t>
            </w:r>
            <w:r w:rsidR="000A4643" w:rsidRPr="000A464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2025 года</w:t>
            </w:r>
          </w:p>
        </w:tc>
      </w:tr>
    </w:tbl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Перечень объектов охраны, места их расположения, количество постов, режим работы и количество задействованных работников Исполнителя могут быть изменены Заказчиком по согласованию с Исполнителем. </w:t>
      </w:r>
    </w:p>
    <w:p w:rsidR="000A4643" w:rsidRPr="000A4643" w:rsidRDefault="000A4643" w:rsidP="000A464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5.5. Исполнитель обязан не позднее чем за пять рабочих дней до дня начала оказания услуг направить представителя Исполнителя с документами, подтверждающими полномочия представлять интересы Исполнителя и представить список сотрудников охраны с приложением заверенных </w:t>
      </w:r>
      <w:r w:rsidRPr="000A4643">
        <w:rPr>
          <w:rFonts w:ascii="Liberation Serif" w:hAnsi="Liberation Serif" w:cs="Liberation Serif"/>
          <w:sz w:val="28"/>
          <w:szCs w:val="28"/>
        </w:rPr>
        <w:lastRenderedPageBreak/>
        <w:t>надлежащим образом Исполнителем копий документов (вместе с актом-приема передачи документов и сопроводительным письмом), указанных в разделе 9 настоящего технического задания. Также представить утвержденный график сменности постоянно действующего</w:t>
      </w:r>
      <w:r w:rsidR="001348B4">
        <w:rPr>
          <w:rFonts w:ascii="Liberation Serif" w:hAnsi="Liberation Serif" w:cs="Liberation Serif"/>
          <w:sz w:val="28"/>
          <w:szCs w:val="28"/>
        </w:rPr>
        <w:t xml:space="preserve"> состава сотрудников охраны с 08-00 31.08.2024 по 08-00 31</w:t>
      </w:r>
      <w:r w:rsidRPr="000A4643">
        <w:rPr>
          <w:rFonts w:ascii="Liberation Serif" w:hAnsi="Liberation Serif" w:cs="Liberation Serif"/>
          <w:sz w:val="28"/>
          <w:szCs w:val="28"/>
        </w:rPr>
        <w:t>.</w:t>
      </w:r>
      <w:r w:rsidR="001348B4">
        <w:rPr>
          <w:rFonts w:ascii="Liberation Serif" w:hAnsi="Liberation Serif" w:cs="Liberation Serif"/>
          <w:sz w:val="28"/>
          <w:szCs w:val="28"/>
        </w:rPr>
        <w:t>08</w:t>
      </w:r>
      <w:r w:rsidRPr="000A4643">
        <w:rPr>
          <w:rFonts w:ascii="Liberation Serif" w:hAnsi="Liberation Serif" w:cs="Liberation Serif"/>
          <w:sz w:val="28"/>
          <w:szCs w:val="28"/>
        </w:rPr>
        <w:t>.2025 (в количестве 3 (трех) человек) по каждому посту Охраны.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При поступлении вновь принятого на работу сотрудника охраны на смену, исполнитель должен уведомить заказчика не менее чем за 1 (один) рабочий день.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5.6. При оказании услуг работники Исполнителя (за счет Исполнителя), на каждом посту охраны, должны иметь:</w:t>
      </w:r>
    </w:p>
    <w:p w:rsidR="000A4643" w:rsidRPr="000A4643" w:rsidRDefault="000A4643" w:rsidP="000A4643">
      <w:pPr>
        <w:widowControl w:val="0"/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сертифицированные средства радиосвязи и/или средства мобильной связи, обеспечивающих бесперебойную связь на территории и в помещениях объекта охраны между всеми сотрудниками дежурной смены охраны, оперативными службами УМВД, МЧС, оперативной дежурной группой ЧОП, руководителем объекта и ответственным от администрации объекта за вопросы обеспечения безопасности;</w:t>
      </w:r>
    </w:p>
    <w:p w:rsidR="000A4643" w:rsidRPr="000A4643" w:rsidRDefault="000A4643" w:rsidP="000A4643">
      <w:pPr>
        <w:widowControl w:val="0"/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портативный (</w:t>
      </w:r>
      <w:proofErr w:type="gramStart"/>
      <w:r w:rsidRPr="000A4643">
        <w:rPr>
          <w:rFonts w:ascii="Liberation Serif" w:hAnsi="Liberation Serif" w:cs="Liberation Serif"/>
          <w:sz w:val="28"/>
          <w:szCs w:val="28"/>
        </w:rPr>
        <w:t xml:space="preserve">ручной) 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металлодетектор</w:t>
      </w:r>
      <w:proofErr w:type="spellEnd"/>
      <w:proofErr w:type="gramEnd"/>
      <w:r w:rsidRPr="000A4643">
        <w:rPr>
          <w:rFonts w:ascii="Liberation Serif" w:hAnsi="Liberation Serif" w:cs="Liberation Serif"/>
          <w:sz w:val="28"/>
          <w:szCs w:val="28"/>
        </w:rPr>
        <w:t>;</w:t>
      </w:r>
    </w:p>
    <w:p w:rsidR="000A4643" w:rsidRPr="000A4643" w:rsidRDefault="000A4643" w:rsidP="000A4643">
      <w:pPr>
        <w:widowControl w:val="0"/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работоспособный и исправный электрический фонарь; </w:t>
      </w:r>
    </w:p>
    <w:p w:rsidR="000A4643" w:rsidRPr="000A4643" w:rsidRDefault="000A4643" w:rsidP="000A4643">
      <w:pPr>
        <w:widowControl w:val="0"/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медицинскую аптечку;</w:t>
      </w:r>
    </w:p>
    <w:p w:rsidR="000A4643" w:rsidRPr="000A4643" w:rsidRDefault="000A4643" w:rsidP="000A4643">
      <w:pPr>
        <w:widowControl w:val="0"/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иметь сертифицированные средства для защиты органов дыхания.</w:t>
      </w:r>
    </w:p>
    <w:p w:rsidR="000A4643" w:rsidRPr="000A4643" w:rsidRDefault="000A4643" w:rsidP="000A4643">
      <w:pPr>
        <w:widowControl w:val="0"/>
        <w:tabs>
          <w:tab w:val="left" w:pos="284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5.7. Проведение осмотра принятых под охрану территорий, помещений и иных мест хранения товарно-материальных ценностей для проверки целостности окон, дверей, наличия на них запоров, замков, печатей и пломб с целью обеспечения безопасности обучающихся для предупреждения закладки взрывных устройств, возникновения пожаров и недопущения проникновения посторонних лиц на территорию и в здание, должно осуществляться в соответствии с утверждённым графиком осмотра территории в выходные (праздничные) дни каждые 4 часа с отметкой в журнале дежурств (время, подпись), а в</w:t>
      </w:r>
      <w:r w:rsidR="001348B4">
        <w:rPr>
          <w:rFonts w:ascii="Liberation Serif" w:hAnsi="Liberation Serif" w:cs="Liberation Serif"/>
          <w:sz w:val="28"/>
          <w:szCs w:val="28"/>
        </w:rPr>
        <w:t xml:space="preserve"> рабочие дни 2 раза в сутки в 08.00 и 22</w:t>
      </w:r>
      <w:r w:rsidRPr="000A4643">
        <w:rPr>
          <w:rFonts w:ascii="Liberation Serif" w:hAnsi="Liberation Serif" w:cs="Liberation Serif"/>
          <w:sz w:val="28"/>
          <w:szCs w:val="28"/>
        </w:rPr>
        <w:t>.00 с отметкой в журнале дежурств).</w:t>
      </w:r>
    </w:p>
    <w:p w:rsidR="000A4643" w:rsidRPr="000A4643" w:rsidRDefault="000A4643" w:rsidP="000A4643">
      <w:pPr>
        <w:widowControl w:val="0"/>
        <w:tabs>
          <w:tab w:val="left" w:pos="284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5.8. Оказание охранных услуг допускается с использованием технических и иных средств, не причиняющих вреда здоровью обучающихся, работников заказчика, а также имуществу заказчика, находящемуся на обслуживаемом Объекте и окружающей среде.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5.9. Недопустимо несение службы охранником более 24 часов на объекте без смены. 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дежурства, разрабатываемого Исполнителем, с согласованием Заказчика.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5.10. Представитель Исполнителя (старший охраны объектов) должен постоянно находится в зоне прямой телефонной связи с представителем </w:t>
      </w:r>
      <w:r w:rsidRPr="000A4643">
        <w:rPr>
          <w:rFonts w:ascii="Liberation Serif" w:hAnsi="Liberation Serif" w:cs="Liberation Serif"/>
          <w:sz w:val="28"/>
          <w:szCs w:val="28"/>
        </w:rPr>
        <w:lastRenderedPageBreak/>
        <w:t xml:space="preserve">Заказчиком для оперативного решения возникающих вопросов, корректировки схемы охраны в случае производственной необходимости, консультирования и подготовки рекомендаций по вопросам правомерной защиты от противоправных посягательств.  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5.11. В случае возникновения чрезвычайных ситуаций (далее - ЧС) Исполнитель обеспечивает: усиление охраны за счёт собственных сил и средств выставлением минимум двух круглосуточных дополнительных постов охраны на период до ликвидации ЧС. При этом время выставления дополнительных постов охраны для усиления охраны в случае возникновения ЧС не должно превышать 1-го часа с момента поступления сигнала тревоги. 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5.12. Ежедневно, включая выходные и праздничные дни, своими силами и средствами, проводить проверки несения службы сотрудниками охраны непосредственно на объектах. Ночные проверки проводить не менее одного раза в неделю. Результаты проверки заносятся в специальный журнал дежурств или оформляются актом проверки качества предоставления услуг охраны. 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5.13. Ежедневно осуществлять дистанционный контроль (с использованием средств связи) несения службы сотрудниками охраны на каждом объекте с периодичностью не реже 2 (двух) часов. Аналогичные права предоставляются представителям Заказчика. 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5.14. Исполнитель обязан принимать незамедлительные меры по устранению выявленных недостатков.  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5.15. Ежемесячно не позднее пятого числа месяца, следующего за отчетным месяцем представлять Заказчику сведения о состоянии безопасности охраняемых объектов, включая информацию о неисправностях инженерно-технических средств охраны.  </w:t>
      </w:r>
    </w:p>
    <w:p w:rsidR="000A4643" w:rsidRPr="000A4643" w:rsidRDefault="000A4643" w:rsidP="000A464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5.16. В случае отсутствия сотрудника Исполнителя на посту охраны, либо в случае грубого нарушения им правил несения службы, Исполнитель обязан выставить нового, или заменить сотрудника охраны по заявке Заказчика. При этом время замены сотрудника не должно превышать одного часа с момента получения заявки. 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5.17. К грубым нарушениям правил несения службы сотрудником охраны относятся: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самовольное оставление охраняемого объекта;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потребление (распитие) алкогольной продукции либо потребление наркотических средств или психотропных веществ, новых потенциально опасных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психоактивных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 xml:space="preserve"> веществ или одурманивающих веществ, а равно появление в состоянии опьянения;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несанкционированный допуск на территорию охраняемого объекта и на сам объект посторонних лиц или автотранспорта;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неисполнение правил внутреннего распорядка, установленных локальными </w:t>
      </w:r>
      <w:r w:rsidRPr="000A4643">
        <w:rPr>
          <w:rFonts w:ascii="Liberation Serif" w:hAnsi="Liberation Serif" w:cs="Liberation Serif"/>
          <w:sz w:val="28"/>
          <w:szCs w:val="28"/>
        </w:rPr>
        <w:lastRenderedPageBreak/>
        <w:t xml:space="preserve">нормативными актами Заказчика;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несоответствие (отсутствие) специальной форменной одежды установленным требованиям;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отсутствие или неправильное ведение необходимых документов, предусмотренных настоящим Техническим заданием;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отсутствие у сотрудника охраны удостоверения и(или) личной карточки частного охранника;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несоблюдение конституционных прав и свобод человека и гражданина, прав и законных интересов физических и юридических лиц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некорректное или грубое обращение с работниками Заказчика или посетителями;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выполнение работ, не связанных со служебными обязанностями;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прием (в т. ч. на временное хранение) и передача любых предметов от любых лиц любым лицам.  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несение службы охранником более 24 (двадцати четырех) часов на Объекте (объектах) Заказчика;</w:t>
      </w:r>
    </w:p>
    <w:p w:rsidR="000A4643" w:rsidRPr="000A4643" w:rsidRDefault="000A4643" w:rsidP="000A4643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несоблюдение охранником правил пожарной безопасности и электробезопасности на Объекте;</w:t>
      </w:r>
    </w:p>
    <w:p w:rsidR="000A4643" w:rsidRPr="000A4643" w:rsidRDefault="000A4643" w:rsidP="000A4643">
      <w:pPr>
        <w:widowControl w:val="0"/>
        <w:tabs>
          <w:tab w:val="left" w:pos="284"/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5.18. Проживание сотрудников Исполнителя на территории объектов охраны</w:t>
      </w:r>
      <w:r w:rsidRPr="000A4643">
        <w:rPr>
          <w:rFonts w:ascii="Liberation Serif" w:hAnsi="Liberation Serif" w:cs="Liberation Serif"/>
          <w:b/>
          <w:sz w:val="28"/>
          <w:szCs w:val="28"/>
        </w:rPr>
        <w:t xml:space="preserve"> запрещено.</w:t>
      </w:r>
    </w:p>
    <w:p w:rsidR="000A4643" w:rsidRPr="000A4643" w:rsidRDefault="000A4643" w:rsidP="000A4643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b/>
          <w:sz w:val="28"/>
          <w:szCs w:val="28"/>
          <w:lang w:eastAsia="ar-SA"/>
        </w:rPr>
        <w:t xml:space="preserve">6. Ответственность Исполнителя. </w:t>
      </w:r>
    </w:p>
    <w:p w:rsidR="000A4643" w:rsidRPr="000A4643" w:rsidRDefault="000A4643" w:rsidP="000A4643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6.1. Исполнитель несет ответственность за неоказание услуг по Договору и за ненадлежащее качество оказанных услуг. В случаях, когда услуга не оказана, оказана не в полном объеме, или с нарушением порядка оказания услуг охраны, ухудшившими ее результат, или с иными недостатками, которые делают ее не пригодной для предусмотренного в договоре использования, Заказчик вправе, если иное не установлено законом или Договором, по своему выбору потребовать от Исполнителя:</w:t>
      </w:r>
    </w:p>
    <w:p w:rsidR="000A4643" w:rsidRPr="000A4643" w:rsidRDefault="000A4643" w:rsidP="000A4643">
      <w:pPr>
        <w:widowControl w:val="0"/>
        <w:numPr>
          <w:ilvl w:val="0"/>
          <w:numId w:val="6"/>
        </w:numPr>
        <w:tabs>
          <w:tab w:val="left" w:pos="28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безвозмездного устранения недостатков в разумный срок;</w:t>
      </w:r>
    </w:p>
    <w:p w:rsidR="000A4643" w:rsidRPr="000A4643" w:rsidRDefault="000A4643" w:rsidP="000A4643">
      <w:pPr>
        <w:widowControl w:val="0"/>
        <w:numPr>
          <w:ilvl w:val="0"/>
          <w:numId w:val="6"/>
        </w:numPr>
        <w:tabs>
          <w:tab w:val="left" w:pos="28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соразмерного уменьшения установленной за оказанную услугу цены;</w:t>
      </w:r>
    </w:p>
    <w:p w:rsidR="000A4643" w:rsidRPr="000A4643" w:rsidRDefault="000A4643" w:rsidP="000A4643">
      <w:pPr>
        <w:widowControl w:val="0"/>
        <w:numPr>
          <w:ilvl w:val="0"/>
          <w:numId w:val="6"/>
        </w:numPr>
        <w:tabs>
          <w:tab w:val="left" w:pos="28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возмещения своих расходов на устранение недостатков.</w:t>
      </w:r>
    </w:p>
    <w:p w:rsidR="000A4643" w:rsidRPr="000A4643" w:rsidRDefault="000A4643" w:rsidP="000A4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 xml:space="preserve">6.2. Факты неисполнения или ненадлежащего исполнения договорных обязательств, нарушения, допущенные сотрудниками Исполнителя при исполнении служебных обязанностей, фиксируются Заказчиком и Исполнителем двухсторонними Актами, с подробным изложением в них обстоятельств нарушений и фамилий нарушителей. </w:t>
      </w:r>
    </w:p>
    <w:p w:rsidR="000A4643" w:rsidRPr="000A4643" w:rsidRDefault="000A4643" w:rsidP="000A46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bCs/>
          <w:sz w:val="28"/>
          <w:szCs w:val="28"/>
          <w:lang w:eastAsia="ar-SA"/>
        </w:rPr>
        <w:t>6.3. Исполнитель также обязан в</w:t>
      </w: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озмещать убытки, причиненные Заказчику:</w:t>
      </w:r>
    </w:p>
    <w:p w:rsidR="000A4643" w:rsidRPr="000A4643" w:rsidRDefault="000A4643" w:rsidP="000A464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уничтожением или повреждением имущества Заказчика третьими лицами в результате неисполнения или ненадлежащего исполнения Исполнителем, принятых на себя обязательств по настоящему Договору, в том числе и в случаях отсутствия фактического виновника, которого не удалось задержать;</w:t>
      </w:r>
    </w:p>
    <w:p w:rsidR="000A4643" w:rsidRPr="000A4643" w:rsidRDefault="000A4643" w:rsidP="000A464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пожаром или в силу других причин, возникших по вине работников, осуществляющих охрану, а также в результате неисполнения или </w:t>
      </w:r>
      <w:r w:rsidRPr="000A4643">
        <w:rPr>
          <w:rFonts w:ascii="Liberation Serif" w:hAnsi="Liberation Serif" w:cs="Liberation Serif"/>
          <w:sz w:val="28"/>
          <w:szCs w:val="28"/>
        </w:rPr>
        <w:lastRenderedPageBreak/>
        <w:t xml:space="preserve">ненадлежащего исполнения Исполнителем, принятых на себя обязательств по настоящему Договору; </w:t>
      </w:r>
    </w:p>
    <w:p w:rsidR="000A4643" w:rsidRPr="000A4643" w:rsidRDefault="000A4643" w:rsidP="000A464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хищением имущества в результате неисполнения или ненадлежащего исполнения Исполнителем принятых на себя обязательств по настоящему Договору;</w:t>
      </w:r>
    </w:p>
    <w:p w:rsidR="000A4643" w:rsidRPr="000A4643" w:rsidRDefault="000A4643" w:rsidP="000A464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вследствие противоправного поведения (действия или бездействия) – Исполнителя, работников Исполнителя.</w:t>
      </w:r>
    </w:p>
    <w:p w:rsidR="000A4643" w:rsidRPr="000A4643" w:rsidRDefault="000A4643" w:rsidP="000A464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  <w:shd w:val="clear" w:color="auto" w:fill="FFFFFF"/>
        </w:rPr>
        <w:t>За выезд наряда вневедомственной охраны (далее – Охрана) по вине «Исполнителя» («ложный» выезд), «Исполнитель» выплачивает «Охране» затраты, связанные с ложным выездом наряда вневедомственной охраны в соответствии с установленными тарифами. При этом представителем «Охраны» составляется акт, который подписывается представителем «Исполнителя».</w:t>
      </w:r>
    </w:p>
    <w:p w:rsidR="000A4643" w:rsidRPr="000A4643" w:rsidRDefault="000A4643" w:rsidP="000A464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A4643" w:rsidRPr="000A4643" w:rsidRDefault="000A4643" w:rsidP="000A4643">
      <w:pPr>
        <w:widowControl w:val="0"/>
        <w:tabs>
          <w:tab w:val="left" w:pos="0"/>
          <w:tab w:val="left" w:pos="284"/>
          <w:tab w:val="left" w:pos="851"/>
          <w:tab w:val="left" w:pos="993"/>
          <w:tab w:val="left" w:pos="1276"/>
          <w:tab w:val="left" w:pos="1985"/>
          <w:tab w:val="left" w:pos="3119"/>
          <w:tab w:val="left" w:pos="3261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7. Порядок и этапы оказания услуг</w:t>
      </w:r>
    </w:p>
    <w:p w:rsidR="000A4643" w:rsidRPr="000A4643" w:rsidRDefault="000A4643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7.1. При взятии объектов под охрану Исполнитель обязан:</w:t>
      </w:r>
    </w:p>
    <w:p w:rsidR="000A4643" w:rsidRPr="000A4643" w:rsidRDefault="000A4643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7.1.1. Не позднее дня, предшествующего дню начала оказания услуг обследовать объект, подлежащий охране, определить и согласовать с Заказчиком расположение постов охраны, разработать и согласовать с Заказчиком документацию по охране объекта согласно перечню в настоящем Техническом задании. Результаты обследования оформить Актом и представить руководству объекта вместе с предложениями практического характера по усилению мер безопасности.</w:t>
      </w:r>
    </w:p>
    <w:p w:rsidR="000A4643" w:rsidRPr="000A4643" w:rsidRDefault="000A4643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7.1.2. Обеспечить наличие на каждом посту и у оперативного дежурного номеров телефонов экстренных служб района (округа, города), ответственных лиц Заказчика, инструкций по порядку действий в случае ЧП. Ознакомить сотрудников охраны с условиями несения службы и особенностями охраны объектов, издать соответствующие приказы о назначении сотрудников охраны дежурными постов, утвердить графики дежурства сотрудников охраны. Составить акты приема объектов под охрану.</w:t>
      </w:r>
    </w:p>
    <w:p w:rsidR="000A4643" w:rsidRPr="000A4643" w:rsidRDefault="000A4643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7.1.3. В день, предшествующий дню начала работы постов, представить сотрудников охраны руководству объекта, провести прием объекта, проверить наличие и исправность средств связи, ТСО, средств пожаротушения. Уточнить задачи охраны, согласовать с представителями объекта порядок взаимодействия и способы связи, подписать акт приема объекта под охрану. </w:t>
      </w:r>
    </w:p>
    <w:p w:rsidR="000A4643" w:rsidRPr="000A4643" w:rsidRDefault="000A4643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7.1.4. Уведомить в установленном порядке и в установленные сроки органы внутренних дел о взятии объекта под охрану. </w:t>
      </w:r>
    </w:p>
    <w:p w:rsidR="000A4643" w:rsidRPr="000A4643" w:rsidRDefault="001348B4" w:rsidP="000A4643">
      <w:pPr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7.1.5. С 08.00 часов 31 августа</w:t>
      </w:r>
      <w:r w:rsidR="000A4643" w:rsidRPr="000A4643">
        <w:rPr>
          <w:rFonts w:ascii="Liberation Serif" w:hAnsi="Liberation Serif" w:cs="Liberation Serif"/>
          <w:sz w:val="28"/>
          <w:szCs w:val="28"/>
        </w:rPr>
        <w:t xml:space="preserve"> 2024 года приступить к оказанию услуг по охране объекта. </w:t>
      </w:r>
    </w:p>
    <w:p w:rsidR="000A4643" w:rsidRPr="000A4643" w:rsidRDefault="000A4643" w:rsidP="000A4643">
      <w:pPr>
        <w:widowControl w:val="0"/>
        <w:tabs>
          <w:tab w:val="left" w:pos="0"/>
          <w:tab w:val="left" w:pos="567"/>
          <w:tab w:val="left" w:pos="1134"/>
          <w:tab w:val="left" w:pos="1276"/>
          <w:tab w:val="left" w:pos="1701"/>
          <w:tab w:val="left" w:pos="2268"/>
          <w:tab w:val="left" w:pos="2552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4643">
        <w:rPr>
          <w:rFonts w:ascii="Liberation Serif" w:hAnsi="Liberation Serif" w:cs="Liberation Serif"/>
          <w:b/>
          <w:sz w:val="28"/>
          <w:szCs w:val="28"/>
        </w:rPr>
        <w:t>8. Перечень документации на объектах</w:t>
      </w:r>
    </w:p>
    <w:p w:rsidR="000A4643" w:rsidRPr="000A4643" w:rsidRDefault="000A4643" w:rsidP="000A4643">
      <w:pPr>
        <w:widowControl w:val="0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Перечень служебной документации, находящейся на посту охраны: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Договор на оказание услуг;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копия уведомление органов МВД России о принятии объекта Заказчика под охрану Исполнителем;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lastRenderedPageBreak/>
        <w:t>свидетельство о регистрации юридического лица;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лицензия на оказание услуг охраны;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 xml:space="preserve">инструкция (положение) о пропускном и </w:t>
      </w:r>
      <w:proofErr w:type="spellStart"/>
      <w:r w:rsidRPr="000A4643">
        <w:rPr>
          <w:rFonts w:ascii="Liberation Serif" w:hAnsi="Liberation Serif" w:cs="Liberation Serif"/>
          <w:sz w:val="28"/>
          <w:szCs w:val="28"/>
        </w:rPr>
        <w:t>внутриобъектовом</w:t>
      </w:r>
      <w:proofErr w:type="spellEnd"/>
      <w:r w:rsidRPr="000A4643">
        <w:rPr>
          <w:rFonts w:ascii="Liberation Serif" w:hAnsi="Liberation Serif" w:cs="Liberation Serif"/>
          <w:sz w:val="28"/>
          <w:szCs w:val="28"/>
        </w:rPr>
        <w:t xml:space="preserve"> режиме;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схема охраны объекта с маршрутом патрулирования (утверждённая руководителем Исполнителем и согласованная с руководителем объекта);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табель постам (должностная инструкция);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график дежурства;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выписка из приказа руководителя Исполнителя о назначении должностных лиц (охранников) по охране на объекте Заказчика;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журнал приема-сдачи дежурства;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журнал учета допуска посетителей;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журнал учета допуска транспортных средств;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журнал приема-сдачи помещений под охрану;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журнал технического состояния (приема-передачи) технических средств охраны;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инструкция о порядке действий охраны при попытке незаконного проникновения на охраняемый объект;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инструкция о порядке действий охраны при получении сигнала об угрозе совершения террористического акта или обнаружении подозрительных предметов, представляющих угрозу взрыва, отравления и т.д.;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инструкция о действиях охраны при возгорании или пожаре и др. чрезвычайных ситуациях;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план эвакуации сотрудников и имущества объекта при пожаре или других чрезвычайных ситуациях;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список телефонов должностных лиц Исполнителя, оперативных служб (ФСБ России, МВД России, МЧС России);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список руководителей и работников Заказчика с указанием должностей, номеров служебных телефонов и номеров кабинетов;</w:t>
      </w:r>
    </w:p>
    <w:p w:rsidR="000A4643" w:rsidRPr="000A4643" w:rsidRDefault="000A4643" w:rsidP="000A464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A4643">
        <w:rPr>
          <w:rFonts w:ascii="Liberation Serif" w:hAnsi="Liberation Serif" w:cs="Liberation Serif"/>
          <w:sz w:val="28"/>
          <w:szCs w:val="28"/>
        </w:rPr>
        <w:t>опись имущества и документов, подлежащих проверке при приеме-передаче поста;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4643">
        <w:rPr>
          <w:rFonts w:ascii="Liberation Serif" w:hAnsi="Liberation Serif" w:cs="Liberation Serif"/>
          <w:sz w:val="28"/>
          <w:szCs w:val="28"/>
          <w:lang w:eastAsia="ar-SA"/>
        </w:rPr>
        <w:t>Допускается использование иной служебной документации, необходимой для обеспечения качественного предоставления услуг охраны.</w:t>
      </w:r>
    </w:p>
    <w:p w:rsidR="000A4643" w:rsidRPr="000A4643" w:rsidRDefault="000A4643" w:rsidP="000A464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0A4643" w:rsidRPr="000A4643" w:rsidRDefault="000A4643" w:rsidP="000A464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3A3C" w:rsidRPr="000A4643" w:rsidRDefault="00033A3C">
      <w:pPr>
        <w:rPr>
          <w:rFonts w:ascii="Liberation Serif" w:hAnsi="Liberation Serif" w:cs="Liberation Serif"/>
          <w:sz w:val="28"/>
          <w:szCs w:val="28"/>
        </w:rPr>
      </w:pPr>
    </w:p>
    <w:sectPr w:rsidR="00033A3C" w:rsidRPr="000A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E47"/>
    <w:multiLevelType w:val="multilevel"/>
    <w:tmpl w:val="00E74E4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0929BC"/>
    <w:multiLevelType w:val="multilevel"/>
    <w:tmpl w:val="2B092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2F"/>
    <w:multiLevelType w:val="multilevel"/>
    <w:tmpl w:val="2F2A0F2F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FC7C6F"/>
    <w:multiLevelType w:val="multilevel"/>
    <w:tmpl w:val="30FC7C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5175"/>
    <w:multiLevelType w:val="multilevel"/>
    <w:tmpl w:val="766F51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CBC"/>
    <w:multiLevelType w:val="multilevel"/>
    <w:tmpl w:val="77F83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B412CB5"/>
    <w:multiLevelType w:val="multilevel"/>
    <w:tmpl w:val="7B412CB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B8F64F0"/>
    <w:multiLevelType w:val="multilevel"/>
    <w:tmpl w:val="7B8F64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93"/>
    <w:rsid w:val="00033A3C"/>
    <w:rsid w:val="000A4643"/>
    <w:rsid w:val="001348B4"/>
    <w:rsid w:val="00372308"/>
    <w:rsid w:val="006B0913"/>
    <w:rsid w:val="006F56F6"/>
    <w:rsid w:val="008815B6"/>
    <w:rsid w:val="00897F2A"/>
    <w:rsid w:val="00AD5840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E607"/>
  <w15:chartTrackingRefBased/>
  <w15:docId w15:val="{AC3AB28E-60BD-4DFB-95F9-F96AE9E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43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5</cp:revision>
  <dcterms:created xsi:type="dcterms:W3CDTF">2024-03-20T08:01:00Z</dcterms:created>
  <dcterms:modified xsi:type="dcterms:W3CDTF">2024-04-08T05:34:00Z</dcterms:modified>
</cp:coreProperties>
</file>