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32BF" w14:textId="77777777" w:rsidR="00CC443A" w:rsidRPr="002E2EC6" w:rsidRDefault="00CC443A" w:rsidP="00163D35">
      <w:pPr>
        <w:spacing w:after="0" w:line="240" w:lineRule="auto"/>
        <w:ind w:firstLine="709"/>
        <w:jc w:val="center"/>
        <w:rPr>
          <w:rFonts w:ascii="Arial Narrow" w:eastAsia="Calibri" w:hAnsi="Arial Narrow" w:cs="Times New Roman"/>
          <w:b/>
        </w:rPr>
      </w:pPr>
      <w:r w:rsidRPr="002E2EC6">
        <w:rPr>
          <w:rFonts w:ascii="Arial Narrow" w:eastAsia="Calibri" w:hAnsi="Arial Narrow" w:cs="Times New Roman"/>
          <w:b/>
        </w:rPr>
        <w:t>ТЕХНИЧЕСКОЕ ЗАДАНИЕ</w:t>
      </w:r>
    </w:p>
    <w:p w14:paraId="43D6D211" w14:textId="1C8E57B1" w:rsidR="002E2EC6" w:rsidRPr="002E2EC6" w:rsidRDefault="002E2EC6" w:rsidP="00163D35">
      <w:pPr>
        <w:spacing w:after="0" w:line="240" w:lineRule="auto"/>
        <w:ind w:firstLine="709"/>
        <w:jc w:val="center"/>
        <w:rPr>
          <w:rFonts w:ascii="Arial Narrow" w:eastAsia="Calibri" w:hAnsi="Arial Narrow" w:cs="Times New Roman"/>
          <w:b/>
        </w:rPr>
      </w:pPr>
      <w:r w:rsidRPr="002E2EC6">
        <w:rPr>
          <w:rFonts w:ascii="Arial Narrow" w:eastAsia="Calibri" w:hAnsi="Arial Narrow" w:cs="Times New Roman"/>
          <w:b/>
        </w:rPr>
        <w:t xml:space="preserve">На поставку </w:t>
      </w:r>
      <w:bookmarkStart w:id="0" w:name="_Hlk136340205"/>
      <w:r w:rsidR="005A2E5F">
        <w:rPr>
          <w:rFonts w:ascii="Arial Narrow" w:eastAsia="Calibri" w:hAnsi="Arial Narrow" w:cs="Times New Roman"/>
          <w:b/>
        </w:rPr>
        <w:t>фильтрующих элементов и расходных материалов для спецтехники</w:t>
      </w:r>
      <w:bookmarkEnd w:id="0"/>
    </w:p>
    <w:p w14:paraId="56FAA818" w14:textId="77777777" w:rsidR="00CC443A" w:rsidRPr="00163D35" w:rsidRDefault="00CC443A" w:rsidP="00163D35">
      <w:pPr>
        <w:spacing w:after="0" w:line="240" w:lineRule="auto"/>
        <w:ind w:firstLine="709"/>
        <w:jc w:val="center"/>
        <w:rPr>
          <w:rFonts w:ascii="Arial Narrow" w:eastAsia="Calibri" w:hAnsi="Arial Narrow" w:cs="Times New Roman"/>
          <w:b/>
        </w:rPr>
      </w:pPr>
    </w:p>
    <w:p w14:paraId="3287C823" w14:textId="53823617" w:rsidR="00A34125" w:rsidRPr="00163D35" w:rsidRDefault="00A34125" w:rsidP="00163D35">
      <w:pPr>
        <w:spacing w:after="0" w:line="240" w:lineRule="auto"/>
        <w:ind w:firstLine="709"/>
        <w:rPr>
          <w:rFonts w:ascii="Arial Narrow" w:eastAsia="Calibri" w:hAnsi="Arial Narrow" w:cs="Times New Roman"/>
        </w:rPr>
      </w:pPr>
      <w:r w:rsidRPr="00163D35">
        <w:rPr>
          <w:rFonts w:ascii="Arial Narrow" w:hAnsi="Arial Narrow" w:cs="Times New Roman"/>
          <w:b/>
        </w:rPr>
        <w:t xml:space="preserve">1. </w:t>
      </w:r>
      <w:r w:rsidR="007272F1" w:rsidRPr="00163D35">
        <w:rPr>
          <w:rFonts w:ascii="Arial Narrow" w:eastAsia="Times New Roman" w:hAnsi="Arial Narrow" w:cs="Times New Roman"/>
          <w:b/>
          <w:bCs/>
          <w:snapToGrid w:val="0"/>
          <w:lang w:eastAsia="ru-RU"/>
        </w:rPr>
        <w:t>Предмет закупки</w:t>
      </w:r>
      <w:r w:rsidR="00A628AE" w:rsidRPr="00163D35">
        <w:rPr>
          <w:rFonts w:ascii="Arial Narrow" w:hAnsi="Arial Narrow" w:cs="Times New Roman"/>
          <w:b/>
        </w:rPr>
        <w:t xml:space="preserve">: </w:t>
      </w:r>
      <w:r w:rsidR="005A2E5F" w:rsidRPr="005A2E5F">
        <w:rPr>
          <w:rFonts w:ascii="Arial Narrow" w:hAnsi="Arial Narrow" w:cs="Times New Roman"/>
          <w:bCs/>
        </w:rPr>
        <w:t>поставка</w:t>
      </w:r>
      <w:r w:rsidR="005A2E5F">
        <w:rPr>
          <w:rFonts w:ascii="Arial Narrow" w:hAnsi="Arial Narrow" w:cs="Times New Roman"/>
          <w:b/>
        </w:rPr>
        <w:t xml:space="preserve"> </w:t>
      </w:r>
      <w:r w:rsidR="005A2E5F" w:rsidRPr="005A2E5F">
        <w:rPr>
          <w:rFonts w:ascii="Arial Narrow" w:eastAsia="Calibri" w:hAnsi="Arial Narrow" w:cs="Times New Roman"/>
        </w:rPr>
        <w:t>фильтрующих элементов и расходных материалов для спецтехники</w:t>
      </w:r>
      <w:r w:rsidR="009A78B0">
        <w:rPr>
          <w:rFonts w:ascii="Arial Narrow" w:eastAsia="Calibri" w:hAnsi="Arial Narrow" w:cs="Times New Roman"/>
        </w:rPr>
        <w:t xml:space="preserve"> (Товар)</w:t>
      </w:r>
    </w:p>
    <w:p w14:paraId="23A084DC" w14:textId="3BA85198" w:rsidR="00A34125" w:rsidRDefault="001B3DAF" w:rsidP="00163D35">
      <w:pPr>
        <w:spacing w:after="0" w:line="240" w:lineRule="auto"/>
        <w:ind w:firstLine="709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2</w:t>
      </w:r>
      <w:r w:rsidR="00A34125" w:rsidRPr="00163D35">
        <w:rPr>
          <w:rFonts w:ascii="Arial Narrow" w:hAnsi="Arial Narrow" w:cs="Times New Roman"/>
          <w:b/>
        </w:rPr>
        <w:t>. Перечень поставляемого товара</w:t>
      </w:r>
      <w:r w:rsidR="005A2E5F">
        <w:rPr>
          <w:rFonts w:ascii="Arial Narrow" w:hAnsi="Arial Narrow" w:cs="Times New Roman"/>
          <w:b/>
        </w:rPr>
        <w:t>:</w:t>
      </w:r>
    </w:p>
    <w:p w14:paraId="07623FC0" w14:textId="77777777" w:rsidR="005A2E5F" w:rsidRPr="00163D35" w:rsidRDefault="005A2E5F" w:rsidP="00163D35">
      <w:pPr>
        <w:spacing w:after="0" w:line="240" w:lineRule="auto"/>
        <w:ind w:firstLine="709"/>
        <w:rPr>
          <w:rFonts w:ascii="Arial Narrow" w:hAnsi="Arial Narrow" w:cs="Times New Roman"/>
          <w:b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4886"/>
        <w:gridCol w:w="1619"/>
        <w:gridCol w:w="2065"/>
      </w:tblGrid>
      <w:tr w:rsidR="008005AC" w:rsidRPr="004365DC" w14:paraId="5FB9D8F5" w14:textId="77777777" w:rsidTr="004365DC">
        <w:trPr>
          <w:trHeight w:val="56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2CA5" w14:textId="2AAD542C" w:rsidR="008005AC" w:rsidRPr="00FA49FA" w:rsidRDefault="008005AC" w:rsidP="008005AC">
            <w:pPr>
              <w:tabs>
                <w:tab w:val="left" w:pos="709"/>
                <w:tab w:val="left" w:pos="1418"/>
              </w:tabs>
              <w:spacing w:after="0"/>
              <w:jc w:val="center"/>
              <w:rPr>
                <w:rFonts w:ascii="Arial Narrow" w:hAnsi="Arial Narrow" w:cs="Times New Roman"/>
                <w:b/>
                <w:bCs/>
                <w:kern w:val="16"/>
                <w:sz w:val="24"/>
                <w:szCs w:val="24"/>
              </w:rPr>
            </w:pPr>
            <w:r w:rsidRPr="00FA49F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965D2" w14:textId="5682E843" w:rsidR="008005AC" w:rsidRPr="00FA49FA" w:rsidRDefault="008005AC" w:rsidP="00FA49FA">
            <w:pPr>
              <w:tabs>
                <w:tab w:val="left" w:pos="709"/>
                <w:tab w:val="left" w:pos="1418"/>
              </w:tabs>
              <w:spacing w:after="0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FA49F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Наименование товара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/ каталожный номер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05C0" w14:textId="771528BB" w:rsidR="008005AC" w:rsidRPr="00FA49FA" w:rsidRDefault="008005AC" w:rsidP="008005AC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FA49F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D7622" w14:textId="01C87856" w:rsidR="008005AC" w:rsidRPr="00FA49FA" w:rsidRDefault="008005AC" w:rsidP="008005AC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FA49F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8005AC" w:rsidRPr="004365DC" w14:paraId="63A194DA" w14:textId="77777777" w:rsidTr="004365DC">
        <w:trPr>
          <w:trHeight w:val="56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4935" w14:textId="70D82396" w:rsidR="008005AC" w:rsidRPr="004365DC" w:rsidRDefault="008005AC" w:rsidP="008005AC">
            <w:pPr>
              <w:tabs>
                <w:tab w:val="left" w:pos="709"/>
                <w:tab w:val="left" w:pos="1418"/>
              </w:tabs>
              <w:spacing w:after="0"/>
              <w:jc w:val="center"/>
              <w:rPr>
                <w:rFonts w:ascii="Arial Narrow" w:hAnsi="Arial Narrow" w:cs="Times New Roman"/>
                <w:kern w:val="16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kern w:val="16"/>
                <w:sz w:val="24"/>
                <w:szCs w:val="24"/>
              </w:rPr>
              <w:t>1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37329" w14:textId="2EDA2C4D" w:rsidR="008005AC" w:rsidRPr="004365DC" w:rsidRDefault="008005AC" w:rsidP="008005AC">
            <w:pPr>
              <w:tabs>
                <w:tab w:val="left" w:pos="709"/>
                <w:tab w:val="left" w:pos="1418"/>
              </w:tabs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>ФОМ 5103 (280-11/8-16 UNF-2B-110) масляный фильтр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BDF1" w14:textId="02E254BA" w:rsidR="008005AC" w:rsidRPr="004365DC" w:rsidRDefault="008005AC" w:rsidP="008005A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4365DC">
              <w:rPr>
                <w:rFonts w:ascii="Arial Narrow" w:hAnsi="Arial Narrow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49C6C" w14:textId="3FD91360" w:rsidR="008005AC" w:rsidRPr="004365DC" w:rsidRDefault="008005AC" w:rsidP="008005A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>24</w:t>
            </w:r>
          </w:p>
        </w:tc>
      </w:tr>
      <w:tr w:rsidR="004365DC" w:rsidRPr="004365DC" w14:paraId="56DD1634" w14:textId="77777777" w:rsidTr="004365DC">
        <w:trPr>
          <w:trHeight w:val="56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0A57" w14:textId="77777777" w:rsidR="004365DC" w:rsidRPr="004365DC" w:rsidRDefault="004365DC" w:rsidP="004365DC">
            <w:pPr>
              <w:tabs>
                <w:tab w:val="left" w:pos="709"/>
                <w:tab w:val="left" w:pos="1418"/>
              </w:tabs>
              <w:spacing w:after="0"/>
              <w:jc w:val="center"/>
              <w:rPr>
                <w:rFonts w:ascii="Arial Narrow" w:hAnsi="Arial Narrow" w:cs="Times New Roman"/>
                <w:kern w:val="16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kern w:val="16"/>
                <w:sz w:val="24"/>
                <w:szCs w:val="24"/>
              </w:rPr>
              <w:t>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A958D" w14:textId="5BDACB70" w:rsidR="004365DC" w:rsidRPr="004365DC" w:rsidRDefault="004365DC" w:rsidP="00FA49FA">
            <w:pPr>
              <w:tabs>
                <w:tab w:val="left" w:pos="709"/>
                <w:tab w:val="left" w:pos="1418"/>
              </w:tabs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>ФОТ 6402/1 (322-110-1-14UNS-2B) сепаратор грубой очистки топлива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3C6E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4365DC">
              <w:rPr>
                <w:rFonts w:ascii="Arial Narrow" w:hAnsi="Arial Narrow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32B9E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>24</w:t>
            </w:r>
          </w:p>
        </w:tc>
      </w:tr>
      <w:tr w:rsidR="004365DC" w:rsidRPr="004365DC" w14:paraId="136DA38B" w14:textId="77777777" w:rsidTr="004365DC">
        <w:trPr>
          <w:trHeight w:val="56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9F81" w14:textId="77777777" w:rsidR="004365DC" w:rsidRPr="004365DC" w:rsidRDefault="004365DC" w:rsidP="004365DC">
            <w:pPr>
              <w:tabs>
                <w:tab w:val="left" w:pos="709"/>
                <w:tab w:val="left" w:pos="1418"/>
              </w:tabs>
              <w:spacing w:after="0"/>
              <w:jc w:val="center"/>
              <w:rPr>
                <w:rFonts w:ascii="Arial Narrow" w:hAnsi="Arial Narrow" w:cs="Times New Roman"/>
                <w:kern w:val="16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kern w:val="16"/>
                <w:sz w:val="24"/>
                <w:szCs w:val="24"/>
              </w:rPr>
              <w:t>3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9172A" w14:textId="02BD2C06" w:rsidR="004365DC" w:rsidRPr="004365DC" w:rsidRDefault="004365DC" w:rsidP="00FA49FA">
            <w:pPr>
              <w:tabs>
                <w:tab w:val="left" w:pos="709"/>
                <w:tab w:val="left" w:pos="1418"/>
              </w:tabs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>ФОТ 6113 (H-178 D-</w:t>
            </w:r>
            <w:r w:rsidR="00454EA5" w:rsidRPr="004365DC">
              <w:rPr>
                <w:rFonts w:ascii="Arial Narrow" w:hAnsi="Arial Narrow" w:cs="Times New Roman"/>
                <w:sz w:val="24"/>
                <w:szCs w:val="24"/>
              </w:rPr>
              <w:t>96, G</w:t>
            </w:r>
            <w:r w:rsidRPr="004365DC">
              <w:rPr>
                <w:rFonts w:ascii="Arial Narrow" w:hAnsi="Arial Narrow" w:cs="Times New Roman"/>
                <w:sz w:val="24"/>
                <w:szCs w:val="24"/>
              </w:rPr>
              <w:t>-M18x1,5) фильтр тонкой очистки топлива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9779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4365DC">
              <w:rPr>
                <w:rFonts w:ascii="Arial Narrow" w:hAnsi="Arial Narrow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1E868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>24</w:t>
            </w:r>
          </w:p>
        </w:tc>
      </w:tr>
      <w:tr w:rsidR="004365DC" w:rsidRPr="004365DC" w14:paraId="3D12162B" w14:textId="77777777" w:rsidTr="004365DC">
        <w:trPr>
          <w:trHeight w:val="56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C317" w14:textId="77777777" w:rsidR="004365DC" w:rsidRPr="004365DC" w:rsidRDefault="004365DC" w:rsidP="004365DC">
            <w:pPr>
              <w:tabs>
                <w:tab w:val="left" w:pos="709"/>
                <w:tab w:val="left" w:pos="1418"/>
              </w:tabs>
              <w:spacing w:after="0"/>
              <w:jc w:val="center"/>
              <w:rPr>
                <w:rFonts w:ascii="Arial Narrow" w:hAnsi="Arial Narrow" w:cs="Times New Roman"/>
                <w:kern w:val="16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kern w:val="16"/>
                <w:sz w:val="24"/>
                <w:szCs w:val="24"/>
              </w:rPr>
              <w:t>4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44104" w14:textId="1D6A7F45" w:rsidR="004365DC" w:rsidRPr="004365DC" w:rsidRDefault="004365DC" w:rsidP="00FA49FA">
            <w:pPr>
              <w:tabs>
                <w:tab w:val="left" w:pos="709"/>
                <w:tab w:val="left" w:pos="1418"/>
              </w:tabs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>ФОМ 77840 (аналог MANN ZR 904 x/ OR745/1 ) фильтр масляный центрифуга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1370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4365DC">
              <w:rPr>
                <w:rFonts w:ascii="Arial Narrow" w:hAnsi="Arial Narrow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9997C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>24</w:t>
            </w:r>
          </w:p>
        </w:tc>
      </w:tr>
      <w:tr w:rsidR="004365DC" w:rsidRPr="004365DC" w14:paraId="58EC7138" w14:textId="77777777" w:rsidTr="004365DC">
        <w:trPr>
          <w:trHeight w:val="56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4D94" w14:textId="77777777" w:rsidR="004365DC" w:rsidRPr="004365DC" w:rsidRDefault="004365DC" w:rsidP="004365DC">
            <w:pPr>
              <w:tabs>
                <w:tab w:val="left" w:pos="709"/>
                <w:tab w:val="left" w:pos="1418"/>
              </w:tabs>
              <w:spacing w:after="0"/>
              <w:jc w:val="center"/>
              <w:rPr>
                <w:rFonts w:ascii="Arial Narrow" w:hAnsi="Arial Narrow" w:cs="Times New Roman"/>
                <w:kern w:val="16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kern w:val="16"/>
                <w:sz w:val="24"/>
                <w:szCs w:val="24"/>
              </w:rPr>
              <w:t>5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21E6E" w14:textId="7B4B939A" w:rsidR="004365DC" w:rsidRPr="004365DC" w:rsidRDefault="004365DC" w:rsidP="00FA49FA">
            <w:pPr>
              <w:tabs>
                <w:tab w:val="left" w:pos="709"/>
                <w:tab w:val="left" w:pos="1418"/>
              </w:tabs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>ФОВ 4342М (603-300-178/10,5)(ЛИДА-1300/ЯМЗ-6561/6581 воздушный фильтр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1896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4365DC">
              <w:rPr>
                <w:rFonts w:ascii="Arial Narrow" w:hAnsi="Arial Narrow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9F5EE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</w:tr>
      <w:tr w:rsidR="004365DC" w:rsidRPr="004365DC" w14:paraId="41F256A9" w14:textId="77777777" w:rsidTr="004365DC">
        <w:trPr>
          <w:trHeight w:val="56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4F4F" w14:textId="77777777" w:rsidR="004365DC" w:rsidRPr="004365DC" w:rsidRDefault="004365DC" w:rsidP="004365DC">
            <w:pPr>
              <w:tabs>
                <w:tab w:val="left" w:pos="709"/>
                <w:tab w:val="left" w:pos="1418"/>
              </w:tabs>
              <w:spacing w:after="0"/>
              <w:jc w:val="center"/>
              <w:rPr>
                <w:rFonts w:ascii="Arial Narrow" w:hAnsi="Arial Narrow" w:cs="Times New Roman"/>
                <w:kern w:val="16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kern w:val="16"/>
                <w:sz w:val="24"/>
                <w:szCs w:val="24"/>
              </w:rPr>
              <w:t>6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F34A2" w14:textId="2E4E9F2D" w:rsidR="004365DC" w:rsidRPr="004365DC" w:rsidRDefault="004365DC" w:rsidP="00FA49FA">
            <w:pPr>
              <w:tabs>
                <w:tab w:val="left" w:pos="709"/>
                <w:tab w:val="left" w:pos="1418"/>
              </w:tabs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 xml:space="preserve">ФОВ 9101 осушителя воздуха </w:t>
            </w:r>
            <w:r w:rsidR="00454EA5" w:rsidRPr="004365DC">
              <w:rPr>
                <w:rFonts w:ascii="Arial Narrow" w:hAnsi="Arial Narrow" w:cs="Times New Roman"/>
                <w:sz w:val="24"/>
                <w:szCs w:val="24"/>
              </w:rPr>
              <w:t>KAMAZ, УРАЛ</w:t>
            </w:r>
            <w:r w:rsidRPr="004365DC">
              <w:rPr>
                <w:rFonts w:ascii="Arial Narrow" w:hAnsi="Arial Narrow" w:cs="Times New Roman"/>
                <w:sz w:val="24"/>
                <w:szCs w:val="24"/>
              </w:rPr>
              <w:t>,SCANIA, MAN,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07C3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4365DC">
              <w:rPr>
                <w:rFonts w:ascii="Arial Narrow" w:hAnsi="Arial Narrow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DBDAC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</w:tr>
      <w:tr w:rsidR="004365DC" w:rsidRPr="004365DC" w14:paraId="1FAB0782" w14:textId="77777777" w:rsidTr="004365DC">
        <w:trPr>
          <w:trHeight w:val="56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6FE2" w14:textId="77777777" w:rsidR="004365DC" w:rsidRPr="004365DC" w:rsidRDefault="004365DC" w:rsidP="004365DC">
            <w:pPr>
              <w:tabs>
                <w:tab w:val="left" w:pos="709"/>
                <w:tab w:val="left" w:pos="1418"/>
              </w:tabs>
              <w:spacing w:after="0"/>
              <w:jc w:val="center"/>
              <w:rPr>
                <w:rFonts w:ascii="Arial Narrow" w:hAnsi="Arial Narrow" w:cs="Times New Roman"/>
                <w:kern w:val="16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kern w:val="16"/>
                <w:sz w:val="24"/>
                <w:szCs w:val="24"/>
              </w:rPr>
              <w:t>7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7E672" w14:textId="7D1E9D60" w:rsidR="004365DC" w:rsidRPr="004365DC" w:rsidRDefault="004365DC" w:rsidP="00FA49FA">
            <w:pPr>
              <w:tabs>
                <w:tab w:val="left" w:pos="709"/>
                <w:tab w:val="left" w:pos="1418"/>
              </w:tabs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>ФОМ 5307М, масляный фильтр (для ГАЗ-53 с двигателем ЗМЗ-53)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B034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4365DC">
              <w:rPr>
                <w:rFonts w:ascii="Arial Narrow" w:hAnsi="Arial Narrow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4A06B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>14</w:t>
            </w:r>
          </w:p>
        </w:tc>
      </w:tr>
      <w:tr w:rsidR="004365DC" w:rsidRPr="004365DC" w14:paraId="5A364366" w14:textId="77777777" w:rsidTr="004365DC">
        <w:trPr>
          <w:trHeight w:val="56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C982" w14:textId="77777777" w:rsidR="004365DC" w:rsidRPr="004365DC" w:rsidRDefault="004365DC" w:rsidP="004365DC">
            <w:pPr>
              <w:tabs>
                <w:tab w:val="left" w:pos="709"/>
                <w:tab w:val="left" w:pos="1418"/>
              </w:tabs>
              <w:spacing w:after="0"/>
              <w:jc w:val="center"/>
              <w:rPr>
                <w:rFonts w:ascii="Arial Narrow" w:hAnsi="Arial Narrow" w:cs="Times New Roman"/>
                <w:kern w:val="16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kern w:val="16"/>
                <w:sz w:val="24"/>
                <w:szCs w:val="24"/>
              </w:rPr>
              <w:t>8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E84C7" w14:textId="31F773B4" w:rsidR="004365DC" w:rsidRPr="004365DC" w:rsidRDefault="004365DC" w:rsidP="00FA49FA">
            <w:pPr>
              <w:tabs>
                <w:tab w:val="left" w:pos="709"/>
                <w:tab w:val="left" w:pos="1418"/>
              </w:tabs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 xml:space="preserve">ФОВ круглый Волга, </w:t>
            </w:r>
            <w:r w:rsidRPr="004365DC">
              <w:rPr>
                <w:rFonts w:ascii="Arial Narrow" w:hAnsi="Arial Narrow" w:cs="Times New Roman"/>
                <w:sz w:val="24"/>
                <w:szCs w:val="24"/>
              </w:rPr>
              <w:br/>
            </w:r>
            <w:proofErr w:type="spellStart"/>
            <w:r w:rsidRPr="004365DC">
              <w:rPr>
                <w:rFonts w:ascii="Arial Narrow" w:hAnsi="Arial Narrow" w:cs="Times New Roman"/>
                <w:sz w:val="24"/>
                <w:szCs w:val="24"/>
              </w:rPr>
              <w:t>ГАЗель</w:t>
            </w:r>
            <w:proofErr w:type="spellEnd"/>
            <w:r w:rsidRPr="004365DC">
              <w:rPr>
                <w:rFonts w:ascii="Arial Narrow" w:hAnsi="Arial Narrow" w:cs="Times New Roman"/>
                <w:sz w:val="24"/>
                <w:szCs w:val="24"/>
              </w:rPr>
              <w:t xml:space="preserve"> /кор.20шт./ арт.763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8635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4365DC">
              <w:rPr>
                <w:rFonts w:ascii="Arial Narrow" w:hAnsi="Arial Narrow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176C5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>14</w:t>
            </w:r>
          </w:p>
        </w:tc>
      </w:tr>
      <w:tr w:rsidR="004365DC" w:rsidRPr="004365DC" w14:paraId="699680B1" w14:textId="77777777" w:rsidTr="004365DC">
        <w:trPr>
          <w:trHeight w:val="56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861B" w14:textId="77777777" w:rsidR="004365DC" w:rsidRPr="004365DC" w:rsidRDefault="004365DC" w:rsidP="004365DC">
            <w:pPr>
              <w:tabs>
                <w:tab w:val="left" w:pos="709"/>
                <w:tab w:val="left" w:pos="1418"/>
              </w:tabs>
              <w:spacing w:after="0"/>
              <w:jc w:val="center"/>
              <w:rPr>
                <w:rFonts w:ascii="Arial Narrow" w:hAnsi="Arial Narrow" w:cs="Times New Roman"/>
                <w:kern w:val="16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kern w:val="16"/>
                <w:sz w:val="24"/>
                <w:szCs w:val="24"/>
              </w:rPr>
              <w:t>9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9A2C9" w14:textId="15532678" w:rsidR="004365DC" w:rsidRPr="004365DC" w:rsidRDefault="004365DC" w:rsidP="00FA49FA">
            <w:pPr>
              <w:tabs>
                <w:tab w:val="left" w:pos="709"/>
                <w:tab w:val="left" w:pos="1418"/>
              </w:tabs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 xml:space="preserve">ФОТ с отстойником </w:t>
            </w:r>
            <w:r w:rsidRPr="004365DC">
              <w:rPr>
                <w:rFonts w:ascii="Arial Narrow" w:hAnsi="Arial Narrow" w:cs="Times New Roman"/>
                <w:sz w:val="24"/>
                <w:szCs w:val="24"/>
              </w:rPr>
              <w:br/>
              <w:t>ВАЗ, ГАЗ, ЗАЗ, УАЗ,</w:t>
            </w:r>
            <w:r w:rsidR="007343F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4365DC">
              <w:rPr>
                <w:rFonts w:ascii="Arial Narrow" w:hAnsi="Arial Narrow" w:cs="Times New Roman"/>
                <w:sz w:val="24"/>
                <w:szCs w:val="24"/>
              </w:rPr>
              <w:t xml:space="preserve">ИЖ для </w:t>
            </w:r>
            <w:r w:rsidRPr="004365DC">
              <w:rPr>
                <w:rFonts w:ascii="Arial Narrow" w:hAnsi="Arial Narrow" w:cs="Times New Roman"/>
                <w:sz w:val="24"/>
                <w:szCs w:val="24"/>
              </w:rPr>
              <w:br/>
              <w:t xml:space="preserve">карбюраторных </w:t>
            </w:r>
            <w:proofErr w:type="spellStart"/>
            <w:r w:rsidRPr="004365DC">
              <w:rPr>
                <w:rFonts w:ascii="Arial Narrow" w:hAnsi="Arial Narrow" w:cs="Times New Roman"/>
                <w:sz w:val="24"/>
                <w:szCs w:val="24"/>
              </w:rPr>
              <w:t>двиг</w:t>
            </w:r>
            <w:proofErr w:type="spellEnd"/>
            <w:r w:rsidRPr="004365DC">
              <w:rPr>
                <w:rFonts w:ascii="Arial Narrow" w:hAnsi="Arial Narrow" w:cs="Times New Roman"/>
                <w:sz w:val="24"/>
                <w:szCs w:val="24"/>
              </w:rPr>
              <w:t xml:space="preserve">. </w:t>
            </w:r>
            <w:r w:rsidRPr="004365DC">
              <w:rPr>
                <w:rFonts w:ascii="Arial Narrow" w:hAnsi="Arial Narrow" w:cs="Times New Roman"/>
                <w:sz w:val="24"/>
                <w:szCs w:val="24"/>
              </w:rPr>
              <w:br/>
              <w:t xml:space="preserve">/кор.150шт./арт.803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BEED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4365DC">
              <w:rPr>
                <w:rFonts w:ascii="Arial Narrow" w:hAnsi="Arial Narrow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775FE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>14</w:t>
            </w:r>
          </w:p>
        </w:tc>
      </w:tr>
      <w:tr w:rsidR="004365DC" w:rsidRPr="004365DC" w14:paraId="3207AFE9" w14:textId="77777777" w:rsidTr="004365DC">
        <w:trPr>
          <w:trHeight w:val="56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E3F6" w14:textId="77777777" w:rsidR="004365DC" w:rsidRPr="004365DC" w:rsidRDefault="004365DC" w:rsidP="004365DC">
            <w:pPr>
              <w:tabs>
                <w:tab w:val="left" w:pos="709"/>
                <w:tab w:val="left" w:pos="1418"/>
              </w:tabs>
              <w:spacing w:after="0"/>
              <w:jc w:val="center"/>
              <w:rPr>
                <w:rFonts w:ascii="Arial Narrow" w:hAnsi="Arial Narrow" w:cs="Times New Roman"/>
                <w:kern w:val="16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kern w:val="16"/>
                <w:sz w:val="24"/>
                <w:szCs w:val="24"/>
              </w:rPr>
              <w:t>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D3027" w14:textId="3B6E6631" w:rsidR="004365DC" w:rsidRPr="004365DC" w:rsidRDefault="004365DC" w:rsidP="00FA49FA">
            <w:pPr>
              <w:tabs>
                <w:tab w:val="left" w:pos="709"/>
                <w:tab w:val="left" w:pos="1418"/>
              </w:tabs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 xml:space="preserve">Ремкомплект для а/м ГАЗ-53 </w:t>
            </w:r>
            <w:r w:rsidR="007343F9" w:rsidRPr="004365DC">
              <w:rPr>
                <w:rFonts w:ascii="Arial Narrow" w:hAnsi="Arial Narrow" w:cs="Times New Roman"/>
                <w:sz w:val="24"/>
                <w:szCs w:val="24"/>
              </w:rPr>
              <w:t>масляного</w:t>
            </w:r>
            <w:r w:rsidRPr="004365DC">
              <w:rPr>
                <w:rFonts w:ascii="Arial Narrow" w:hAnsi="Arial Narrow" w:cs="Times New Roman"/>
                <w:sz w:val="24"/>
                <w:szCs w:val="24"/>
              </w:rPr>
              <w:t xml:space="preserve"> фильтра, 7 предметов, 5310170*РК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3590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4365DC">
              <w:rPr>
                <w:rFonts w:ascii="Arial Narrow" w:hAnsi="Arial Narrow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CB6A4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>12</w:t>
            </w:r>
          </w:p>
        </w:tc>
      </w:tr>
      <w:tr w:rsidR="004365DC" w:rsidRPr="004365DC" w14:paraId="4ACC6505" w14:textId="77777777" w:rsidTr="004365DC">
        <w:trPr>
          <w:trHeight w:val="56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3AB5" w14:textId="77777777" w:rsidR="004365DC" w:rsidRPr="004365DC" w:rsidRDefault="004365DC" w:rsidP="004365DC">
            <w:pPr>
              <w:tabs>
                <w:tab w:val="left" w:pos="709"/>
                <w:tab w:val="left" w:pos="1418"/>
              </w:tabs>
              <w:spacing w:after="0"/>
              <w:jc w:val="center"/>
              <w:rPr>
                <w:rFonts w:ascii="Arial Narrow" w:hAnsi="Arial Narrow" w:cs="Times New Roman"/>
                <w:kern w:val="16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kern w:val="16"/>
                <w:sz w:val="24"/>
                <w:szCs w:val="24"/>
              </w:rPr>
              <w:t>11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D3362" w14:textId="77777777" w:rsidR="004365DC" w:rsidRPr="004365DC" w:rsidRDefault="004365DC" w:rsidP="00FA49FA">
            <w:pPr>
              <w:tabs>
                <w:tab w:val="left" w:pos="709"/>
                <w:tab w:val="left" w:pos="1418"/>
              </w:tabs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>Фильтр гидравлический НР 1351 А10АN; SH 63947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F35E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4365DC">
              <w:rPr>
                <w:rFonts w:ascii="Arial Narrow" w:hAnsi="Arial Narrow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D42E7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</w:tr>
      <w:tr w:rsidR="004365DC" w:rsidRPr="004365DC" w14:paraId="40250F41" w14:textId="77777777" w:rsidTr="004365DC">
        <w:trPr>
          <w:trHeight w:val="56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4723" w14:textId="77777777" w:rsidR="004365DC" w:rsidRPr="004365DC" w:rsidRDefault="004365DC" w:rsidP="004365DC">
            <w:pPr>
              <w:tabs>
                <w:tab w:val="left" w:pos="709"/>
                <w:tab w:val="left" w:pos="1418"/>
              </w:tabs>
              <w:spacing w:after="0"/>
              <w:jc w:val="center"/>
              <w:rPr>
                <w:rFonts w:ascii="Arial Narrow" w:hAnsi="Arial Narrow" w:cs="Times New Roman"/>
                <w:kern w:val="16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kern w:val="16"/>
                <w:sz w:val="24"/>
                <w:szCs w:val="24"/>
              </w:rPr>
              <w:t>12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1C6C7" w14:textId="77777777" w:rsidR="004365DC" w:rsidRPr="004365DC" w:rsidRDefault="004365DC" w:rsidP="00FA49FA">
            <w:pPr>
              <w:tabs>
                <w:tab w:val="left" w:pos="709"/>
                <w:tab w:val="left" w:pos="1418"/>
              </w:tabs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>Фильтр гидравлический MF4002P25NBP01; SH 63947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1EC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4365DC">
              <w:rPr>
                <w:rFonts w:ascii="Arial Narrow" w:hAnsi="Arial Narrow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33780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</w:tr>
      <w:tr w:rsidR="004365DC" w:rsidRPr="004365DC" w14:paraId="41B97EAC" w14:textId="77777777" w:rsidTr="004365DC">
        <w:trPr>
          <w:trHeight w:val="56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FDB6" w14:textId="77777777" w:rsidR="004365DC" w:rsidRPr="004365DC" w:rsidRDefault="004365DC" w:rsidP="004365DC">
            <w:pPr>
              <w:tabs>
                <w:tab w:val="left" w:pos="709"/>
                <w:tab w:val="left" w:pos="1418"/>
              </w:tabs>
              <w:spacing w:after="0"/>
              <w:jc w:val="center"/>
              <w:rPr>
                <w:rFonts w:ascii="Arial Narrow" w:hAnsi="Arial Narrow" w:cs="Times New Roman"/>
                <w:kern w:val="16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kern w:val="16"/>
                <w:sz w:val="24"/>
                <w:szCs w:val="24"/>
              </w:rPr>
              <w:t>13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02BCD" w14:textId="193D4648" w:rsidR="004365DC" w:rsidRPr="004365DC" w:rsidRDefault="004365DC" w:rsidP="00FA49FA">
            <w:pPr>
              <w:tabs>
                <w:tab w:val="left" w:pos="709"/>
                <w:tab w:val="left" w:pos="1418"/>
              </w:tabs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>Фильтр гидравлический HEK 45-30,155-AS-SP,</w:t>
            </w:r>
            <w:r w:rsidR="00454EA5" w:rsidRPr="004365DC">
              <w:rPr>
                <w:rFonts w:ascii="Arial Narrow" w:hAnsi="Arial Narrow" w:cs="Times New Roman"/>
                <w:sz w:val="24"/>
                <w:szCs w:val="24"/>
              </w:rPr>
              <w:t>010 (</w:t>
            </w:r>
            <w:r w:rsidRPr="004365DC">
              <w:rPr>
                <w:rFonts w:ascii="Arial Narrow" w:hAnsi="Arial Narrow" w:cs="Times New Roman"/>
                <w:sz w:val="24"/>
                <w:szCs w:val="24"/>
              </w:rPr>
              <w:t>F-202); SH 63163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148A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4365DC">
              <w:rPr>
                <w:rFonts w:ascii="Arial Narrow" w:hAnsi="Arial Narrow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9CD65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</w:tr>
      <w:tr w:rsidR="004365DC" w:rsidRPr="004365DC" w14:paraId="5389867F" w14:textId="77777777" w:rsidTr="004365DC">
        <w:trPr>
          <w:trHeight w:val="56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644E" w14:textId="77777777" w:rsidR="004365DC" w:rsidRPr="004365DC" w:rsidRDefault="004365DC" w:rsidP="004365DC">
            <w:pPr>
              <w:tabs>
                <w:tab w:val="left" w:pos="709"/>
                <w:tab w:val="left" w:pos="1418"/>
              </w:tabs>
              <w:spacing w:after="0"/>
              <w:jc w:val="center"/>
              <w:rPr>
                <w:rFonts w:ascii="Arial Narrow" w:hAnsi="Arial Narrow" w:cs="Times New Roman"/>
                <w:kern w:val="16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kern w:val="16"/>
                <w:sz w:val="24"/>
                <w:szCs w:val="24"/>
              </w:rPr>
              <w:t>14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DB351" w14:textId="0E6E603B" w:rsidR="004365DC" w:rsidRPr="004365DC" w:rsidRDefault="004365DC" w:rsidP="00FA49FA">
            <w:pPr>
              <w:tabs>
                <w:tab w:val="left" w:pos="709"/>
                <w:tab w:val="left" w:pos="1418"/>
              </w:tabs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>Фильтр Воздушный Внешний и внутренний 6I-2509,</w:t>
            </w:r>
            <w:r w:rsidR="007343F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4365DC">
              <w:rPr>
                <w:rFonts w:ascii="Arial Narrow" w:hAnsi="Arial Narrow" w:cs="Times New Roman"/>
                <w:sz w:val="24"/>
                <w:szCs w:val="24"/>
              </w:rPr>
              <w:t xml:space="preserve">(P532509, Rs3514); </w:t>
            </w:r>
            <w:proofErr w:type="spellStart"/>
            <w:r w:rsidRPr="004365DC">
              <w:rPr>
                <w:rFonts w:ascii="Arial Narrow" w:hAnsi="Arial Narrow" w:cs="Times New Roman"/>
                <w:sz w:val="24"/>
                <w:szCs w:val="24"/>
              </w:rPr>
              <w:t>Ekka</w:t>
            </w:r>
            <w:proofErr w:type="spellEnd"/>
            <w:r w:rsidRPr="004365DC">
              <w:rPr>
                <w:rFonts w:ascii="Arial Narrow" w:hAnsi="Arial Narrow" w:cs="Times New Roman"/>
                <w:sz w:val="24"/>
                <w:szCs w:val="24"/>
              </w:rPr>
              <w:t xml:space="preserve"> EK3057AB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FFFE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4365DC">
              <w:rPr>
                <w:rFonts w:ascii="Arial Narrow" w:hAnsi="Arial Narrow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D9DBF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</w:tr>
      <w:tr w:rsidR="004365DC" w:rsidRPr="004365DC" w14:paraId="0B7D025F" w14:textId="77777777" w:rsidTr="004365DC">
        <w:trPr>
          <w:trHeight w:val="56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955E" w14:textId="77777777" w:rsidR="004365DC" w:rsidRPr="004365DC" w:rsidRDefault="004365DC" w:rsidP="004365DC">
            <w:pPr>
              <w:tabs>
                <w:tab w:val="left" w:pos="709"/>
                <w:tab w:val="left" w:pos="1418"/>
              </w:tabs>
              <w:spacing w:after="0"/>
              <w:jc w:val="center"/>
              <w:rPr>
                <w:rFonts w:ascii="Arial Narrow" w:hAnsi="Arial Narrow" w:cs="Times New Roman"/>
                <w:kern w:val="16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kern w:val="16"/>
                <w:sz w:val="24"/>
                <w:szCs w:val="24"/>
              </w:rPr>
              <w:t>15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4322E" w14:textId="5EBDE82F" w:rsidR="004365DC" w:rsidRPr="006665D0" w:rsidRDefault="00454EA5" w:rsidP="00FA49FA">
            <w:pPr>
              <w:tabs>
                <w:tab w:val="left" w:pos="709"/>
                <w:tab w:val="left" w:pos="1418"/>
              </w:tabs>
              <w:spacing w:after="0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Ф</w:t>
            </w:r>
            <w:r w:rsidR="004365DC" w:rsidRPr="004365DC">
              <w:rPr>
                <w:rFonts w:ascii="Arial Narrow" w:hAnsi="Arial Narrow" w:cs="Times New Roman"/>
                <w:sz w:val="24"/>
                <w:szCs w:val="24"/>
              </w:rPr>
              <w:t>ильтр</w:t>
            </w:r>
            <w:r w:rsidR="004365DC" w:rsidRPr="004365DC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</w:t>
            </w:r>
            <w:r w:rsidR="004365DC" w:rsidRPr="004365DC">
              <w:rPr>
                <w:rFonts w:ascii="Arial Narrow" w:hAnsi="Arial Narrow" w:cs="Times New Roman"/>
                <w:sz w:val="24"/>
                <w:szCs w:val="24"/>
              </w:rPr>
              <w:t>масляный</w:t>
            </w:r>
            <w:r w:rsidR="004365DC" w:rsidRPr="004365DC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ST 10775 (1/12), (ST10854 P551808 P551402 </w:t>
            </w:r>
            <w:r w:rsidR="004365DC" w:rsidRPr="004365DC">
              <w:rPr>
                <w:rFonts w:ascii="Arial Narrow" w:hAnsi="Arial Narrow" w:cs="Times New Roman"/>
                <w:sz w:val="24"/>
                <w:szCs w:val="24"/>
              </w:rPr>
              <w:t>Р</w:t>
            </w:r>
            <w:r w:rsidR="004365DC" w:rsidRPr="004365DC">
              <w:rPr>
                <w:rFonts w:ascii="Arial Narrow" w:hAnsi="Arial Narrow" w:cs="Times New Roman"/>
                <w:sz w:val="24"/>
                <w:szCs w:val="24"/>
                <w:lang w:val="en-US"/>
              </w:rPr>
              <w:t>554005 LF619 LF691A 1R1808 LF3493 B7299); LF691</w:t>
            </w:r>
            <w:r w:rsidR="004365DC" w:rsidRPr="004365DC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="004365DC" w:rsidRPr="004365DC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F24B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4365DC">
              <w:rPr>
                <w:rFonts w:ascii="Arial Narrow" w:hAnsi="Arial Narrow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CEA14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</w:tr>
      <w:tr w:rsidR="004365DC" w:rsidRPr="004365DC" w14:paraId="30266B59" w14:textId="77777777" w:rsidTr="004365DC">
        <w:trPr>
          <w:trHeight w:val="56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A8CA" w14:textId="77777777" w:rsidR="004365DC" w:rsidRPr="004365DC" w:rsidRDefault="004365DC" w:rsidP="004365DC">
            <w:pPr>
              <w:tabs>
                <w:tab w:val="left" w:pos="709"/>
                <w:tab w:val="left" w:pos="1418"/>
              </w:tabs>
              <w:spacing w:after="0"/>
              <w:jc w:val="center"/>
              <w:rPr>
                <w:rFonts w:ascii="Arial Narrow" w:hAnsi="Arial Narrow" w:cs="Times New Roman"/>
                <w:kern w:val="16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kern w:val="16"/>
                <w:sz w:val="24"/>
                <w:szCs w:val="24"/>
              </w:rPr>
              <w:t>16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822A7" w14:textId="1720221A" w:rsidR="004365DC" w:rsidRPr="004365DC" w:rsidRDefault="00454EA5" w:rsidP="00FA49FA">
            <w:pPr>
              <w:tabs>
                <w:tab w:val="left" w:pos="709"/>
                <w:tab w:val="left" w:pos="1418"/>
              </w:tabs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Ф</w:t>
            </w:r>
            <w:r w:rsidR="004365DC" w:rsidRPr="004365DC">
              <w:rPr>
                <w:rFonts w:ascii="Arial Narrow" w:hAnsi="Arial Narrow" w:cs="Times New Roman"/>
                <w:sz w:val="24"/>
                <w:szCs w:val="24"/>
              </w:rPr>
              <w:t>ильтр топливный ST 20783 (1/20</w:t>
            </w:r>
            <w:r w:rsidRPr="004365DC">
              <w:rPr>
                <w:rFonts w:ascii="Arial Narrow" w:hAnsi="Arial Narrow" w:cs="Times New Roman"/>
                <w:sz w:val="24"/>
                <w:szCs w:val="24"/>
              </w:rPr>
              <w:t>) (</w:t>
            </w:r>
            <w:r w:rsidR="004365DC" w:rsidRPr="004365DC">
              <w:rPr>
                <w:rFonts w:ascii="Arial Narrow" w:hAnsi="Arial Narrow" w:cs="Times New Roman"/>
                <w:sz w:val="24"/>
                <w:szCs w:val="24"/>
              </w:rPr>
              <w:t xml:space="preserve">FC5517 1R0762 FF5624 P550625 h264wk); ФОТ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2F45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4365DC">
              <w:rPr>
                <w:rFonts w:ascii="Arial Narrow" w:hAnsi="Arial Narrow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0324C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</w:tr>
      <w:tr w:rsidR="004365DC" w:rsidRPr="004365DC" w14:paraId="5CD1C59A" w14:textId="77777777" w:rsidTr="004365DC">
        <w:trPr>
          <w:trHeight w:val="56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F1B9" w14:textId="77777777" w:rsidR="004365DC" w:rsidRPr="004365DC" w:rsidRDefault="004365DC" w:rsidP="004365DC">
            <w:pPr>
              <w:tabs>
                <w:tab w:val="left" w:pos="709"/>
                <w:tab w:val="left" w:pos="1418"/>
              </w:tabs>
              <w:spacing w:after="0"/>
              <w:jc w:val="center"/>
              <w:rPr>
                <w:rFonts w:ascii="Arial Narrow" w:hAnsi="Arial Narrow" w:cs="Times New Roman"/>
                <w:kern w:val="16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kern w:val="16"/>
                <w:sz w:val="24"/>
                <w:szCs w:val="24"/>
              </w:rPr>
              <w:t>17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62F7B" w14:textId="46C8FC70" w:rsidR="004365DC" w:rsidRPr="004365DC" w:rsidRDefault="004365DC" w:rsidP="00FA49FA">
            <w:pPr>
              <w:tabs>
                <w:tab w:val="left" w:pos="709"/>
                <w:tab w:val="left" w:pos="1418"/>
              </w:tabs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 xml:space="preserve">Фильтр топливный </w:t>
            </w:r>
            <w:r w:rsidR="00454EA5" w:rsidRPr="004365DC">
              <w:rPr>
                <w:rFonts w:ascii="Arial Narrow" w:hAnsi="Arial Narrow" w:cs="Times New Roman"/>
                <w:sz w:val="24"/>
                <w:szCs w:val="24"/>
              </w:rPr>
              <w:t>3261643 (</w:t>
            </w:r>
            <w:r w:rsidRPr="004365DC">
              <w:rPr>
                <w:rFonts w:ascii="Arial Narrow" w:hAnsi="Arial Narrow" w:cs="Times New Roman"/>
                <w:sz w:val="24"/>
                <w:szCs w:val="24"/>
              </w:rPr>
              <w:t>СХ770В/1R0770/FS20007); ФОТ (сепаратор) SFC55170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6365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4365DC">
              <w:rPr>
                <w:rFonts w:ascii="Arial Narrow" w:hAnsi="Arial Narrow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9C7C6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</w:tr>
      <w:tr w:rsidR="004365DC" w:rsidRPr="004365DC" w14:paraId="284BF67A" w14:textId="77777777" w:rsidTr="004365DC">
        <w:trPr>
          <w:trHeight w:val="56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9A81" w14:textId="77777777" w:rsidR="004365DC" w:rsidRPr="004365DC" w:rsidRDefault="004365DC" w:rsidP="004365DC">
            <w:pPr>
              <w:tabs>
                <w:tab w:val="left" w:pos="709"/>
                <w:tab w:val="left" w:pos="1418"/>
              </w:tabs>
              <w:spacing w:after="0"/>
              <w:jc w:val="center"/>
              <w:rPr>
                <w:rFonts w:ascii="Arial Narrow" w:hAnsi="Arial Narrow" w:cs="Times New Roman"/>
                <w:kern w:val="16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kern w:val="16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246D8" w14:textId="7A10A798" w:rsidR="004365DC" w:rsidRPr="004365DC" w:rsidRDefault="004365DC" w:rsidP="00FA49FA">
            <w:pPr>
              <w:tabs>
                <w:tab w:val="left" w:pos="709"/>
                <w:tab w:val="left" w:pos="1418"/>
              </w:tabs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 xml:space="preserve">Фильтр </w:t>
            </w:r>
            <w:r w:rsidR="007343F9" w:rsidRPr="004365DC">
              <w:rPr>
                <w:rFonts w:ascii="Arial Narrow" w:hAnsi="Arial Narrow" w:cs="Times New Roman"/>
                <w:sz w:val="24"/>
                <w:szCs w:val="24"/>
              </w:rPr>
              <w:t>гидравлический CDM</w:t>
            </w:r>
            <w:r w:rsidRPr="004365DC">
              <w:rPr>
                <w:rFonts w:ascii="Arial Narrow" w:hAnsi="Arial Narrow" w:cs="Times New Roman"/>
                <w:sz w:val="24"/>
                <w:szCs w:val="24"/>
              </w:rPr>
              <w:t>102FV1 (EPA12NFD UFI); SH 63911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893C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4365DC">
              <w:rPr>
                <w:rFonts w:ascii="Arial Narrow" w:hAnsi="Arial Narrow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1A88C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</w:tr>
      <w:tr w:rsidR="004365DC" w:rsidRPr="004365DC" w14:paraId="1FBEA28A" w14:textId="77777777" w:rsidTr="004365DC">
        <w:trPr>
          <w:trHeight w:val="56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6437" w14:textId="77777777" w:rsidR="004365DC" w:rsidRPr="004365DC" w:rsidRDefault="004365DC" w:rsidP="004365DC">
            <w:pPr>
              <w:tabs>
                <w:tab w:val="left" w:pos="709"/>
                <w:tab w:val="left" w:pos="1418"/>
              </w:tabs>
              <w:spacing w:after="0"/>
              <w:jc w:val="center"/>
              <w:rPr>
                <w:rFonts w:ascii="Arial Narrow" w:hAnsi="Arial Narrow" w:cs="Times New Roman"/>
                <w:kern w:val="16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kern w:val="16"/>
                <w:sz w:val="24"/>
                <w:szCs w:val="24"/>
              </w:rPr>
              <w:t>19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046CE" w14:textId="0C89D2DB" w:rsidR="004365DC" w:rsidRPr="004365DC" w:rsidRDefault="004365DC" w:rsidP="00FA49FA">
            <w:pPr>
              <w:tabs>
                <w:tab w:val="left" w:pos="709"/>
                <w:tab w:val="left" w:pos="1418"/>
              </w:tabs>
              <w:spacing w:after="0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>ФОТ 00215-</w:t>
            </w:r>
            <w:r w:rsidR="007343F9" w:rsidRPr="004365DC">
              <w:rPr>
                <w:rFonts w:ascii="Arial Narrow" w:hAnsi="Arial Narrow" w:cs="Times New Roman"/>
                <w:sz w:val="24"/>
                <w:szCs w:val="24"/>
              </w:rPr>
              <w:t>30 (</w:t>
            </w:r>
            <w:proofErr w:type="spellStart"/>
            <w:r w:rsidRPr="004365DC">
              <w:rPr>
                <w:rFonts w:ascii="Arial Narrow" w:hAnsi="Arial Narrow" w:cs="Times New Roman"/>
                <w:sz w:val="24"/>
                <w:szCs w:val="24"/>
              </w:rPr>
              <w:t>Gilbarco</w:t>
            </w:r>
            <w:proofErr w:type="spellEnd"/>
            <w:r w:rsidRPr="004365DC">
              <w:rPr>
                <w:rFonts w:ascii="Arial Narrow" w:hAnsi="Arial Narrow" w:cs="Times New Roman"/>
                <w:sz w:val="24"/>
                <w:szCs w:val="24"/>
              </w:rPr>
              <w:t xml:space="preserve"> R18189-30)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928DA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4365DC">
              <w:rPr>
                <w:rFonts w:ascii="Arial Narrow" w:hAnsi="Arial Narrow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0E8C5" w14:textId="77777777" w:rsidR="004365DC" w:rsidRPr="004365DC" w:rsidRDefault="004365DC" w:rsidP="004365DC">
            <w:pPr>
              <w:spacing w:after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365DC">
              <w:rPr>
                <w:rFonts w:ascii="Arial Narrow" w:hAnsi="Arial Narrow" w:cs="Times New Roman"/>
                <w:sz w:val="24"/>
                <w:szCs w:val="24"/>
              </w:rPr>
              <w:t>12</w:t>
            </w:r>
          </w:p>
        </w:tc>
      </w:tr>
    </w:tbl>
    <w:p w14:paraId="187FD435" w14:textId="53F60C49" w:rsidR="003E1D57" w:rsidRPr="00FA49FA" w:rsidRDefault="003E1D57" w:rsidP="003E1D57">
      <w:pPr>
        <w:contextualSpacing/>
        <w:jc w:val="both"/>
        <w:rPr>
          <w:rFonts w:ascii="Arial Narrow" w:hAnsi="Arial Narrow"/>
        </w:rPr>
      </w:pPr>
      <w:r w:rsidRPr="00FA49FA">
        <w:rPr>
          <w:rFonts w:ascii="Arial Narrow" w:hAnsi="Arial Narrow"/>
        </w:rPr>
        <w:t>Характеристики предполагаемого к поставке аналога (эквивалента) товара должны соответствовать характеристикам товара с каталожным номером производителя, при этом каталожный номер предполагаемого к поставке товара может быть иным.</w:t>
      </w:r>
    </w:p>
    <w:p w14:paraId="6FFD94E6" w14:textId="77777777" w:rsidR="003E1D57" w:rsidRPr="00015B21" w:rsidRDefault="003E1D57" w:rsidP="00336E28">
      <w:pPr>
        <w:widowControl w:val="0"/>
        <w:spacing w:after="0" w:line="240" w:lineRule="auto"/>
        <w:jc w:val="both"/>
        <w:rPr>
          <w:rFonts w:ascii="Arial Narrow" w:hAnsi="Arial Narrow"/>
          <w:i/>
          <w:iCs/>
          <w:color w:val="000000"/>
          <w:sz w:val="24"/>
          <w:szCs w:val="24"/>
          <w:lang w:eastAsia="ru-RU"/>
        </w:rPr>
      </w:pPr>
    </w:p>
    <w:p w14:paraId="2FF9B306" w14:textId="77777777" w:rsidR="004365DC" w:rsidRDefault="004365DC" w:rsidP="00163D35">
      <w:pPr>
        <w:spacing w:after="0" w:line="240" w:lineRule="auto"/>
        <w:ind w:firstLine="709"/>
        <w:rPr>
          <w:rFonts w:ascii="Arial Narrow" w:hAnsi="Arial Narrow" w:cs="Times New Roman"/>
          <w:b/>
        </w:rPr>
      </w:pPr>
    </w:p>
    <w:p w14:paraId="77D12295" w14:textId="21CF7CF6" w:rsidR="005A2E5F" w:rsidRPr="00163D35" w:rsidRDefault="001B3DAF" w:rsidP="00163D35">
      <w:pPr>
        <w:spacing w:after="0" w:line="240" w:lineRule="auto"/>
        <w:ind w:firstLine="709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3</w:t>
      </w:r>
      <w:r w:rsidR="00A34125" w:rsidRPr="00163D35">
        <w:rPr>
          <w:rFonts w:ascii="Arial Narrow" w:hAnsi="Arial Narrow" w:cs="Times New Roman"/>
          <w:b/>
        </w:rPr>
        <w:t>. Срок поставки товара</w:t>
      </w:r>
      <w:r w:rsidR="009A78B0">
        <w:rPr>
          <w:rFonts w:ascii="Arial Narrow" w:hAnsi="Arial Narrow" w:cs="Times New Roman"/>
          <w:b/>
        </w:rPr>
        <w:t>:</w:t>
      </w:r>
    </w:p>
    <w:p w14:paraId="0B0F1E27" w14:textId="799FED43" w:rsidR="00454EA5" w:rsidRPr="00FA49FA" w:rsidRDefault="001B3DAF" w:rsidP="00454EA5">
      <w:pPr>
        <w:tabs>
          <w:tab w:val="num" w:pos="-709"/>
          <w:tab w:val="left" w:pos="851"/>
          <w:tab w:val="left" w:pos="1134"/>
        </w:tabs>
        <w:suppressAutoHyphens/>
        <w:spacing w:after="0"/>
        <w:ind w:firstLine="709"/>
        <w:jc w:val="both"/>
        <w:rPr>
          <w:rFonts w:ascii="Arial Narrow" w:hAnsi="Arial Narrow"/>
        </w:rPr>
      </w:pPr>
      <w:r>
        <w:rPr>
          <w:rFonts w:ascii="Arial Narrow" w:hAnsi="Arial Narrow" w:cs="Times New Roman"/>
        </w:rPr>
        <w:t>3</w:t>
      </w:r>
      <w:r w:rsidR="00A34125" w:rsidRPr="00163D35">
        <w:rPr>
          <w:rFonts w:ascii="Arial Narrow" w:hAnsi="Arial Narrow" w:cs="Times New Roman"/>
        </w:rPr>
        <w:t xml:space="preserve">.1. </w:t>
      </w:r>
      <w:r w:rsidR="00454EA5" w:rsidRPr="00F825BF">
        <w:rPr>
          <w:rFonts w:ascii="Arial Narrow" w:hAnsi="Arial Narrow"/>
        </w:rPr>
        <w:t>Обязательств</w:t>
      </w:r>
      <w:r w:rsidR="00454EA5">
        <w:rPr>
          <w:rFonts w:ascii="Arial Narrow" w:hAnsi="Arial Narrow"/>
        </w:rPr>
        <w:t>о</w:t>
      </w:r>
      <w:r w:rsidR="00454EA5" w:rsidRPr="00F825BF">
        <w:rPr>
          <w:rFonts w:ascii="Arial Narrow" w:hAnsi="Arial Narrow"/>
        </w:rPr>
        <w:t xml:space="preserve"> по поставке товара Поставщиком производиться по заявке Покупателя, в течении 7 (семи) календарных дней с даты направления Покупателем заявки на поставку, направленной</w:t>
      </w:r>
      <w:r w:rsidR="00454EA5" w:rsidRPr="00F825BF">
        <w:rPr>
          <w:rFonts w:ascii="Arial Narrow" w:hAnsi="Arial Narrow"/>
          <w:spacing w:val="-5"/>
          <w:kern w:val="1"/>
        </w:rPr>
        <w:t xml:space="preserve"> Поставщику по адресу электронной почты, указанному в Спецификации либо по адресу электронной почты по указанной в разделе Договора «АДРЕСА, БАНКОВСКИЕ РЕКВИЗИТЫ И ПОДПИСИ СТОРОН». </w:t>
      </w:r>
    </w:p>
    <w:p w14:paraId="5E04691A" w14:textId="77777777" w:rsidR="00454EA5" w:rsidRPr="00F825BF" w:rsidRDefault="00454EA5" w:rsidP="00454EA5">
      <w:pPr>
        <w:pStyle w:val="Default"/>
        <w:ind w:firstLine="709"/>
        <w:jc w:val="both"/>
        <w:rPr>
          <w:rFonts w:ascii="Arial Narrow" w:eastAsia="Times New Roman" w:hAnsi="Arial Narrow"/>
          <w:color w:val="auto"/>
          <w:sz w:val="22"/>
          <w:szCs w:val="22"/>
        </w:rPr>
      </w:pPr>
      <w:r w:rsidRPr="00F825BF">
        <w:rPr>
          <w:rFonts w:ascii="Arial Narrow" w:eastAsia="Times New Roman" w:hAnsi="Arial Narrow"/>
          <w:color w:val="auto"/>
          <w:sz w:val="22"/>
          <w:szCs w:val="22"/>
        </w:rPr>
        <w:t xml:space="preserve">Установленная цена Договора не влечет обязанность Покупателя осуществить выборку Товара в полном объеме. При поставке Товара на меньшую сумму, Поставщик не вправе требовать от Покупателя какие-либо компенсации убытков, возмещений и прочих имущественных представлений, а также не в праве требовать увеличения стоимости Товара по Договору и/или изменения любых иных условий настоящего Договора. </w:t>
      </w:r>
    </w:p>
    <w:p w14:paraId="0C917E43" w14:textId="77777777" w:rsidR="001578AE" w:rsidRPr="00163D35" w:rsidRDefault="001578AE" w:rsidP="00454EA5">
      <w:pPr>
        <w:spacing w:after="0" w:line="240" w:lineRule="auto"/>
        <w:ind w:firstLine="709"/>
        <w:jc w:val="both"/>
        <w:rPr>
          <w:rFonts w:ascii="Arial Narrow" w:hAnsi="Arial Narrow" w:cs="Times New Roman"/>
          <w:highlight w:val="yellow"/>
          <w:lang w:val="x-none"/>
        </w:rPr>
      </w:pPr>
    </w:p>
    <w:p w14:paraId="595757E5" w14:textId="526B173C" w:rsidR="00163D35" w:rsidRDefault="001B3DAF" w:rsidP="009A78B0">
      <w:pPr>
        <w:spacing w:after="0" w:line="240" w:lineRule="auto"/>
        <w:ind w:firstLine="709"/>
        <w:rPr>
          <w:rFonts w:ascii="Arial Narrow" w:hAnsi="Arial Narrow"/>
          <w:color w:val="000000" w:themeColor="text1"/>
        </w:rPr>
      </w:pPr>
      <w:r>
        <w:rPr>
          <w:rFonts w:ascii="Arial Narrow" w:hAnsi="Arial Narrow" w:cs="Times New Roman"/>
          <w:b/>
        </w:rPr>
        <w:t>4</w:t>
      </w:r>
      <w:r w:rsidR="00A34125" w:rsidRPr="00163D35">
        <w:rPr>
          <w:rFonts w:ascii="Arial Narrow" w:hAnsi="Arial Narrow" w:cs="Times New Roman"/>
          <w:b/>
        </w:rPr>
        <w:t>. Место поставки товара</w:t>
      </w:r>
      <w:r w:rsidR="009A78B0">
        <w:rPr>
          <w:rFonts w:ascii="Arial Narrow" w:hAnsi="Arial Narrow" w:cs="Times New Roman"/>
          <w:b/>
        </w:rPr>
        <w:t xml:space="preserve">: </w:t>
      </w:r>
      <w:r w:rsidR="00A34125" w:rsidRPr="00163D35">
        <w:rPr>
          <w:rFonts w:ascii="Arial Narrow" w:hAnsi="Arial Narrow"/>
        </w:rPr>
        <w:t>Поставка товара осуществляется Поставщиком по</w:t>
      </w:r>
      <w:r w:rsidR="00600EF7" w:rsidRPr="00163D35">
        <w:rPr>
          <w:rFonts w:ascii="Arial Narrow" w:hAnsi="Arial Narrow"/>
        </w:rPr>
        <w:t xml:space="preserve"> </w:t>
      </w:r>
      <w:r w:rsidR="00D13DD3" w:rsidRPr="00163D35">
        <w:rPr>
          <w:rFonts w:ascii="Arial Narrow" w:hAnsi="Arial Narrow"/>
        </w:rPr>
        <w:t>следующ</w:t>
      </w:r>
      <w:r w:rsidR="00600EF7" w:rsidRPr="00163D35">
        <w:rPr>
          <w:rFonts w:ascii="Arial Narrow" w:hAnsi="Arial Narrow"/>
        </w:rPr>
        <w:t>ему</w:t>
      </w:r>
      <w:r w:rsidR="00D13DD3" w:rsidRPr="00163D35">
        <w:rPr>
          <w:rFonts w:ascii="Arial Narrow" w:hAnsi="Arial Narrow"/>
        </w:rPr>
        <w:t xml:space="preserve"> </w:t>
      </w:r>
      <w:r w:rsidR="00A34125" w:rsidRPr="00163D35">
        <w:rPr>
          <w:rFonts w:ascii="Arial Narrow" w:hAnsi="Arial Narrow"/>
        </w:rPr>
        <w:t>адрес</w:t>
      </w:r>
      <w:r w:rsidR="00600EF7" w:rsidRPr="00163D35">
        <w:rPr>
          <w:rFonts w:ascii="Arial Narrow" w:hAnsi="Arial Narrow"/>
        </w:rPr>
        <w:t>у</w:t>
      </w:r>
      <w:r w:rsidR="00D13DD3" w:rsidRPr="00163D35">
        <w:rPr>
          <w:rFonts w:ascii="Arial Narrow" w:hAnsi="Arial Narrow"/>
        </w:rPr>
        <w:t xml:space="preserve"> </w:t>
      </w:r>
      <w:r w:rsidR="00D13DD3" w:rsidRPr="00515194">
        <w:rPr>
          <w:rFonts w:ascii="Arial Narrow" w:hAnsi="Arial Narrow"/>
          <w:color w:val="000000" w:themeColor="text1"/>
        </w:rPr>
        <w:t>Заказчика</w:t>
      </w:r>
      <w:r w:rsidR="00A34125" w:rsidRPr="00515194">
        <w:rPr>
          <w:rFonts w:ascii="Arial Narrow" w:hAnsi="Arial Narrow"/>
          <w:color w:val="000000" w:themeColor="text1"/>
        </w:rPr>
        <w:t>:</w:t>
      </w:r>
      <w:r w:rsidR="00430AC2" w:rsidRPr="00515194">
        <w:rPr>
          <w:rFonts w:ascii="Arial Narrow" w:hAnsi="Arial Narrow"/>
          <w:color w:val="000000" w:themeColor="text1"/>
        </w:rPr>
        <w:t xml:space="preserve"> </w:t>
      </w:r>
      <w:bookmarkStart w:id="1" w:name="_Hlk110865531"/>
      <w:r w:rsidR="007343F9" w:rsidRPr="007343F9">
        <w:rPr>
          <w:rFonts w:ascii="Arial Narrow" w:hAnsi="Arial Narrow"/>
          <w:color w:val="000000" w:themeColor="text1"/>
        </w:rPr>
        <w:t xml:space="preserve">628011, Ханты-Мансийский автономный округ - Югра, М.Р.-Н Нефтеюганский, тер. Лицензионный </w:t>
      </w:r>
      <w:proofErr w:type="spellStart"/>
      <w:r w:rsidR="007343F9" w:rsidRPr="007343F9">
        <w:rPr>
          <w:rFonts w:ascii="Arial Narrow" w:hAnsi="Arial Narrow"/>
          <w:color w:val="000000" w:themeColor="text1"/>
        </w:rPr>
        <w:t>уч</w:t>
      </w:r>
      <w:proofErr w:type="spellEnd"/>
      <w:r w:rsidR="007343F9" w:rsidRPr="007343F9">
        <w:rPr>
          <w:rFonts w:ascii="Arial Narrow" w:hAnsi="Arial Narrow"/>
          <w:color w:val="000000" w:themeColor="text1"/>
        </w:rPr>
        <w:t xml:space="preserve">-к Мамонтовский, стр.16 </w:t>
      </w:r>
      <w:r w:rsidR="0066088D" w:rsidRPr="0066088D">
        <w:rPr>
          <w:rFonts w:ascii="Arial Narrow" w:hAnsi="Arial Narrow"/>
          <w:color w:val="000000" w:themeColor="text1"/>
        </w:rPr>
        <w:t>«Комплексный межмуниципальный полигон для размещения, обезвреживания и обработки твердых коммунальных отходов для городов Нефтеюганска и Пыть-Яха, поселений Нефтеюганского района Ханты-Мансийского автономного округа – Югры»</w:t>
      </w:r>
      <w:bookmarkEnd w:id="1"/>
      <w:r w:rsidR="005A2E5F">
        <w:rPr>
          <w:rFonts w:ascii="Arial Narrow" w:hAnsi="Arial Narrow"/>
          <w:color w:val="000000" w:themeColor="text1"/>
        </w:rPr>
        <w:t>.</w:t>
      </w:r>
    </w:p>
    <w:p w14:paraId="6E80E49A" w14:textId="77777777" w:rsidR="005A2E5F" w:rsidRPr="009A78B0" w:rsidRDefault="005A2E5F" w:rsidP="009A78B0">
      <w:pPr>
        <w:spacing w:after="0" w:line="240" w:lineRule="auto"/>
        <w:ind w:firstLine="709"/>
        <w:rPr>
          <w:rFonts w:ascii="Arial Narrow" w:hAnsi="Arial Narrow" w:cs="Times New Roman"/>
          <w:b/>
        </w:rPr>
      </w:pPr>
    </w:p>
    <w:p w14:paraId="0911FC67" w14:textId="39BDD65F" w:rsidR="00A34125" w:rsidRDefault="001B3DAF" w:rsidP="00163D35">
      <w:pPr>
        <w:spacing w:after="0" w:line="240" w:lineRule="auto"/>
        <w:ind w:firstLine="709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5</w:t>
      </w:r>
      <w:r w:rsidR="00A34125" w:rsidRPr="00163D35">
        <w:rPr>
          <w:rFonts w:ascii="Arial Narrow" w:hAnsi="Arial Narrow" w:cs="Times New Roman"/>
          <w:b/>
        </w:rPr>
        <w:t>. Условия поставки товара</w:t>
      </w:r>
      <w:r w:rsidR="005A2E5F">
        <w:rPr>
          <w:rFonts w:ascii="Arial Narrow" w:hAnsi="Arial Narrow" w:cs="Times New Roman"/>
          <w:b/>
        </w:rPr>
        <w:t>.</w:t>
      </w:r>
    </w:p>
    <w:p w14:paraId="4F16DA2D" w14:textId="77777777" w:rsidR="005A2E5F" w:rsidRPr="00163D35" w:rsidRDefault="005A2E5F" w:rsidP="00163D35">
      <w:pPr>
        <w:spacing w:after="0" w:line="240" w:lineRule="auto"/>
        <w:ind w:firstLine="709"/>
        <w:rPr>
          <w:rFonts w:ascii="Arial Narrow" w:hAnsi="Arial Narrow" w:cs="Times New Roman"/>
          <w:b/>
        </w:rPr>
      </w:pPr>
    </w:p>
    <w:p w14:paraId="7AC5B0DE" w14:textId="1F042098" w:rsidR="00A34125" w:rsidRPr="00163D35" w:rsidRDefault="001B3DAF" w:rsidP="00163D35">
      <w:pPr>
        <w:spacing w:after="0" w:line="240" w:lineRule="auto"/>
        <w:ind w:firstLine="709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5</w:t>
      </w:r>
      <w:r w:rsidR="00A34125" w:rsidRPr="00163D35">
        <w:rPr>
          <w:rFonts w:ascii="Arial Narrow" w:hAnsi="Arial Narrow" w:cs="Times New Roman"/>
        </w:rPr>
        <w:t>.</w:t>
      </w:r>
      <w:r w:rsidR="00B30ADB">
        <w:rPr>
          <w:rFonts w:ascii="Arial Narrow" w:hAnsi="Arial Narrow" w:cs="Times New Roman"/>
        </w:rPr>
        <w:t>1</w:t>
      </w:r>
      <w:r w:rsidR="00A34125" w:rsidRPr="00163D35">
        <w:rPr>
          <w:rFonts w:ascii="Arial Narrow" w:hAnsi="Arial Narrow" w:cs="Times New Roman"/>
        </w:rPr>
        <w:t>. Датой поставки товара является дата подписания Заказчиком документов о приемке.</w:t>
      </w:r>
    </w:p>
    <w:p w14:paraId="0D1F2C16" w14:textId="77777777" w:rsidR="00A34125" w:rsidRPr="00163D35" w:rsidRDefault="00A34125" w:rsidP="00163D35">
      <w:pPr>
        <w:spacing w:after="0" w:line="240" w:lineRule="auto"/>
        <w:ind w:firstLine="709"/>
        <w:jc w:val="both"/>
        <w:rPr>
          <w:rFonts w:ascii="Arial Narrow" w:hAnsi="Arial Narrow" w:cs="Times New Roman"/>
        </w:rPr>
      </w:pPr>
      <w:r w:rsidRPr="00163D35">
        <w:rPr>
          <w:rFonts w:ascii="Arial Narrow" w:hAnsi="Arial Narrow" w:cs="Times New Roman"/>
        </w:rPr>
        <w:t>Поставщик одновременно с товаром должен передать Заказчику надлежащим образом оформленные документы на русском языке:</w:t>
      </w:r>
    </w:p>
    <w:p w14:paraId="7FEB1025" w14:textId="77777777" w:rsidR="00A34125" w:rsidRPr="00163D35" w:rsidRDefault="00A34125" w:rsidP="00163D35">
      <w:pPr>
        <w:spacing w:after="0" w:line="240" w:lineRule="auto"/>
        <w:ind w:firstLine="709"/>
        <w:jc w:val="both"/>
        <w:rPr>
          <w:rFonts w:ascii="Arial Narrow" w:hAnsi="Arial Narrow" w:cs="Times New Roman"/>
        </w:rPr>
      </w:pPr>
      <w:r w:rsidRPr="00163D35">
        <w:rPr>
          <w:rFonts w:ascii="Arial Narrow" w:hAnsi="Arial Narrow" w:cs="Times New Roman"/>
        </w:rPr>
        <w:t>- товарную накладную по форме ТОРГ-12, утвержденную Постановлением Госкомстата Российской Федерации от 25.12.98 N 132 или УПД, являющиеся документами о приемке (а при доставке транспортной организацией – товарно-транспортные накладные);</w:t>
      </w:r>
    </w:p>
    <w:p w14:paraId="77D75892" w14:textId="77777777" w:rsidR="00A34125" w:rsidRPr="00163D35" w:rsidRDefault="00A34125" w:rsidP="00163D35">
      <w:pPr>
        <w:spacing w:after="0" w:line="240" w:lineRule="auto"/>
        <w:ind w:firstLine="709"/>
        <w:jc w:val="both"/>
        <w:rPr>
          <w:rFonts w:ascii="Arial Narrow" w:hAnsi="Arial Narrow" w:cs="Times New Roman"/>
        </w:rPr>
      </w:pPr>
      <w:r w:rsidRPr="00163D35">
        <w:rPr>
          <w:rFonts w:ascii="Arial Narrow" w:hAnsi="Arial Narrow" w:cs="Times New Roman"/>
        </w:rPr>
        <w:t>- счет на оплату;</w:t>
      </w:r>
    </w:p>
    <w:p w14:paraId="1B6DC011" w14:textId="74D61D29" w:rsidR="00A34125" w:rsidRPr="00163D35" w:rsidRDefault="00A34125" w:rsidP="00163D35">
      <w:pPr>
        <w:spacing w:after="0" w:line="240" w:lineRule="auto"/>
        <w:ind w:firstLine="709"/>
        <w:jc w:val="both"/>
        <w:rPr>
          <w:rFonts w:ascii="Arial Narrow" w:hAnsi="Arial Narrow" w:cs="Times New Roman"/>
        </w:rPr>
      </w:pPr>
      <w:r w:rsidRPr="00163D35">
        <w:rPr>
          <w:rFonts w:ascii="Arial Narrow" w:hAnsi="Arial Narrow" w:cs="Times New Roman"/>
        </w:rPr>
        <w:t>- счет-фактуру (</w:t>
      </w:r>
      <w:r w:rsidR="00CC4B28" w:rsidRPr="00163D35">
        <w:rPr>
          <w:rFonts w:ascii="Arial Narrow" w:hAnsi="Arial Narrow" w:cs="Times New Roman"/>
        </w:rPr>
        <w:t>для Поставщиков-плательщиков</w:t>
      </w:r>
      <w:r w:rsidRPr="00163D35">
        <w:rPr>
          <w:rFonts w:ascii="Arial Narrow" w:hAnsi="Arial Narrow" w:cs="Times New Roman"/>
        </w:rPr>
        <w:t xml:space="preserve"> НДС);</w:t>
      </w:r>
    </w:p>
    <w:p w14:paraId="5C6E1CB9" w14:textId="77777777" w:rsidR="00A34125" w:rsidRPr="00163D35" w:rsidRDefault="00A34125" w:rsidP="00163D35">
      <w:pPr>
        <w:spacing w:after="0" w:line="240" w:lineRule="auto"/>
        <w:ind w:firstLine="709"/>
        <w:jc w:val="both"/>
        <w:rPr>
          <w:rFonts w:ascii="Arial Narrow" w:hAnsi="Arial Narrow" w:cs="Times New Roman"/>
        </w:rPr>
      </w:pPr>
      <w:r w:rsidRPr="00163D35">
        <w:rPr>
          <w:rFonts w:ascii="Arial Narrow" w:hAnsi="Arial Narrow" w:cs="Times New Roman"/>
        </w:rPr>
        <w:t>- сертификат соответствия или декларации о соответствии на поставляемый товар (при необходимости);</w:t>
      </w:r>
    </w:p>
    <w:p w14:paraId="0750C92A" w14:textId="77777777" w:rsidR="00A34125" w:rsidRPr="00163D35" w:rsidRDefault="00A34125" w:rsidP="00163D35">
      <w:pPr>
        <w:spacing w:after="0" w:line="240" w:lineRule="auto"/>
        <w:ind w:firstLine="709"/>
        <w:jc w:val="both"/>
        <w:rPr>
          <w:rFonts w:ascii="Arial Narrow" w:hAnsi="Arial Narrow" w:cs="Times New Roman"/>
        </w:rPr>
      </w:pPr>
      <w:r w:rsidRPr="00163D35">
        <w:rPr>
          <w:rFonts w:ascii="Arial Narrow" w:hAnsi="Arial Narrow" w:cs="Times New Roman"/>
        </w:rPr>
        <w:t>- другие документы, относящиеся к товару, которые Поставщик должен передать Заказчику (при необходимости).</w:t>
      </w:r>
    </w:p>
    <w:p w14:paraId="058667E7" w14:textId="77777777" w:rsidR="00163D35" w:rsidRDefault="00163D35" w:rsidP="00163D35">
      <w:pPr>
        <w:spacing w:after="0" w:line="240" w:lineRule="auto"/>
        <w:ind w:firstLine="709"/>
        <w:rPr>
          <w:rFonts w:ascii="Arial Narrow" w:hAnsi="Arial Narrow" w:cs="Times New Roman"/>
          <w:b/>
        </w:rPr>
      </w:pPr>
    </w:p>
    <w:p w14:paraId="1E5C408A" w14:textId="05A43B0F" w:rsidR="00A34125" w:rsidRDefault="001B3DAF" w:rsidP="00163D35">
      <w:pPr>
        <w:spacing w:after="0" w:line="240" w:lineRule="auto"/>
        <w:ind w:firstLine="709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6</w:t>
      </w:r>
      <w:r w:rsidR="00A34125" w:rsidRPr="00163D35">
        <w:rPr>
          <w:rFonts w:ascii="Arial Narrow" w:hAnsi="Arial Narrow" w:cs="Times New Roman"/>
          <w:b/>
        </w:rPr>
        <w:t>. Требования к качеству товара</w:t>
      </w:r>
      <w:r w:rsidR="009A78B0">
        <w:rPr>
          <w:rFonts w:ascii="Arial Narrow" w:hAnsi="Arial Narrow" w:cs="Times New Roman"/>
          <w:b/>
        </w:rPr>
        <w:t>:</w:t>
      </w:r>
    </w:p>
    <w:p w14:paraId="7685F20A" w14:textId="77777777" w:rsidR="005A2E5F" w:rsidRPr="00163D35" w:rsidRDefault="005A2E5F" w:rsidP="00163D35">
      <w:pPr>
        <w:spacing w:after="0" w:line="240" w:lineRule="auto"/>
        <w:ind w:firstLine="709"/>
        <w:rPr>
          <w:rFonts w:ascii="Arial Narrow" w:hAnsi="Arial Narrow" w:cs="Times New Roman"/>
          <w:b/>
        </w:rPr>
      </w:pPr>
    </w:p>
    <w:p w14:paraId="5424A235" w14:textId="5884A45B" w:rsidR="00A34125" w:rsidRPr="00163D35" w:rsidRDefault="001B3DAF" w:rsidP="009A78B0">
      <w:pPr>
        <w:spacing w:after="0" w:line="240" w:lineRule="auto"/>
        <w:ind w:firstLine="709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6</w:t>
      </w:r>
      <w:r w:rsidR="00A34125" w:rsidRPr="00163D35">
        <w:rPr>
          <w:rFonts w:ascii="Arial Narrow" w:hAnsi="Arial Narrow" w:cs="Times New Roman"/>
        </w:rPr>
        <w:t>.1. Поставляемый товар должен быть новым товаром (товаром, который не был в употреблении, в том числе который не был восстановлен, не были восстановлены потребительские свойства).</w:t>
      </w:r>
    </w:p>
    <w:p w14:paraId="1C6FAE50" w14:textId="2EDEB1A7" w:rsidR="00A34125" w:rsidRPr="00163D35" w:rsidRDefault="001B3DAF" w:rsidP="009A78B0">
      <w:pPr>
        <w:spacing w:after="0" w:line="240" w:lineRule="auto"/>
        <w:ind w:firstLine="709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6</w:t>
      </w:r>
      <w:r w:rsidR="00A34125" w:rsidRPr="00163D35">
        <w:rPr>
          <w:rFonts w:ascii="Arial Narrow" w:hAnsi="Arial Narrow" w:cs="Times New Roman"/>
        </w:rPr>
        <w:t>.2. Товар должен соответствовать стандартам и нормам, установленным для соответствующей продукции на территории РФ. Поставщик обязан гарантировать качество и годность продукции к эксплуатации, при использовании, в целях, для которых предназначена данная продукция.</w:t>
      </w:r>
    </w:p>
    <w:p w14:paraId="037EEB7D" w14:textId="5C551E23" w:rsidR="00A34125" w:rsidRPr="00163D35" w:rsidRDefault="001B3DAF" w:rsidP="009A78B0">
      <w:pPr>
        <w:spacing w:after="0" w:line="240" w:lineRule="auto"/>
        <w:ind w:firstLine="709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6</w:t>
      </w:r>
      <w:r w:rsidR="00A34125" w:rsidRPr="00163D35">
        <w:rPr>
          <w:rFonts w:ascii="Arial Narrow" w:hAnsi="Arial Narrow" w:cs="Times New Roman"/>
        </w:rPr>
        <w:t>.3. Качество товара должно подтверждаться паспортом (сертификатом) качества. Паспорт (сертификат) качества должен быть подлинным или копией заверенной подлинной печатью поставщика, печать должна быть хорошо различима и читаема.</w:t>
      </w:r>
    </w:p>
    <w:p w14:paraId="6CEF68D3" w14:textId="77777777" w:rsidR="00163D35" w:rsidRDefault="00163D35" w:rsidP="00163D35">
      <w:pPr>
        <w:spacing w:after="0" w:line="240" w:lineRule="auto"/>
        <w:ind w:firstLine="709"/>
        <w:rPr>
          <w:rFonts w:ascii="Arial Narrow" w:hAnsi="Arial Narrow" w:cs="Times New Roman"/>
          <w:b/>
        </w:rPr>
      </w:pPr>
    </w:p>
    <w:p w14:paraId="2592AAB1" w14:textId="5B5E7B4E" w:rsidR="005A2E5F" w:rsidRPr="00163D35" w:rsidRDefault="001B3DAF" w:rsidP="00163D35">
      <w:pPr>
        <w:spacing w:after="0" w:line="240" w:lineRule="auto"/>
        <w:ind w:firstLine="709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7</w:t>
      </w:r>
      <w:r w:rsidR="00A34125" w:rsidRPr="00163D35">
        <w:rPr>
          <w:rFonts w:ascii="Arial Narrow" w:hAnsi="Arial Narrow" w:cs="Times New Roman"/>
          <w:b/>
        </w:rPr>
        <w:t>. Требования к безопасности товара</w:t>
      </w:r>
      <w:r w:rsidR="009A78B0">
        <w:rPr>
          <w:rFonts w:ascii="Arial Narrow" w:hAnsi="Arial Narrow" w:cs="Times New Roman"/>
          <w:b/>
        </w:rPr>
        <w:t>:</w:t>
      </w:r>
    </w:p>
    <w:p w14:paraId="612E39AD" w14:textId="5B2F3CBE" w:rsidR="00A34125" w:rsidRPr="00163D35" w:rsidRDefault="001B3DAF" w:rsidP="009A78B0">
      <w:pPr>
        <w:spacing w:after="0" w:line="240" w:lineRule="auto"/>
        <w:ind w:firstLine="709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>7</w:t>
      </w:r>
      <w:r w:rsidR="00A34125" w:rsidRPr="00163D35">
        <w:rPr>
          <w:rFonts w:ascii="Arial Narrow" w:hAnsi="Arial Narrow" w:cs="Times New Roman"/>
        </w:rPr>
        <w:t>.1. Требования к безопасности товара устанавливаются в соответствии со стандартами и техническими условиями изготовителя, нормативными правовыми актами, стандартами, нормами и регламентами РФ к поставляемому виду товара.</w:t>
      </w:r>
    </w:p>
    <w:p w14:paraId="456791B7" w14:textId="57658E74" w:rsidR="00A34125" w:rsidRPr="00163D35" w:rsidRDefault="001B3DAF" w:rsidP="009A78B0">
      <w:pPr>
        <w:spacing w:after="0" w:line="240" w:lineRule="auto"/>
        <w:ind w:firstLine="709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7</w:t>
      </w:r>
      <w:r w:rsidR="00A34125" w:rsidRPr="00163D35">
        <w:rPr>
          <w:rFonts w:ascii="Arial Narrow" w:hAnsi="Arial Narrow" w:cs="Times New Roman"/>
        </w:rPr>
        <w:t>.2. Поставляемая продукция должна быть новой, ранее не использованной, находится в оригинальной упаковке изготовителя, исключающий возможное повреждение товара при его транспортировке и хранении, без дефектов изготовления, не поврежденным.</w:t>
      </w:r>
    </w:p>
    <w:p w14:paraId="172C70DC" w14:textId="77777777" w:rsidR="00163D35" w:rsidRDefault="00163D35" w:rsidP="00163D35">
      <w:pPr>
        <w:spacing w:after="0" w:line="240" w:lineRule="auto"/>
        <w:ind w:firstLine="709"/>
        <w:rPr>
          <w:rFonts w:ascii="Arial Narrow" w:hAnsi="Arial Narrow" w:cs="Times New Roman"/>
          <w:b/>
        </w:rPr>
      </w:pPr>
    </w:p>
    <w:p w14:paraId="179335EB" w14:textId="00DDA9AE" w:rsidR="00A34125" w:rsidRPr="00163D35" w:rsidRDefault="001B3DAF" w:rsidP="00163D35">
      <w:pPr>
        <w:spacing w:after="0" w:line="240" w:lineRule="auto"/>
        <w:ind w:firstLine="709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8</w:t>
      </w:r>
      <w:r w:rsidR="00A34125" w:rsidRPr="00163D35">
        <w:rPr>
          <w:rFonts w:ascii="Arial Narrow" w:hAnsi="Arial Narrow" w:cs="Times New Roman"/>
          <w:b/>
        </w:rPr>
        <w:t>. Требования к упаковке товара</w:t>
      </w:r>
    </w:p>
    <w:p w14:paraId="058841A8" w14:textId="263BBBEC" w:rsidR="00A34125" w:rsidRPr="00163D35" w:rsidRDefault="001B3DAF" w:rsidP="009A78B0">
      <w:pPr>
        <w:spacing w:after="0" w:line="240" w:lineRule="auto"/>
        <w:ind w:firstLine="709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8</w:t>
      </w:r>
      <w:r w:rsidR="00A34125" w:rsidRPr="00163D35">
        <w:rPr>
          <w:rFonts w:ascii="Arial Narrow" w:hAnsi="Arial Narrow" w:cs="Times New Roman"/>
        </w:rPr>
        <w:t xml:space="preserve">.1. Товар должен быть упакован и замаркирован в соответствии с действующими стандартами. 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 </w:t>
      </w:r>
    </w:p>
    <w:p w14:paraId="574B6FDE" w14:textId="419882B2" w:rsidR="00A34125" w:rsidRPr="00163D35" w:rsidRDefault="001B3DAF" w:rsidP="009A78B0">
      <w:pPr>
        <w:spacing w:after="0" w:line="240" w:lineRule="auto"/>
        <w:ind w:firstLine="709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8</w:t>
      </w:r>
      <w:r w:rsidR="00A34125" w:rsidRPr="00163D35">
        <w:rPr>
          <w:rFonts w:ascii="Arial Narrow" w:hAnsi="Arial Narrow" w:cs="Times New Roman"/>
        </w:rPr>
        <w:t xml:space="preserve">.2. Тара (упаковка) товара должна быть без повреждений и следов вскрытия. </w:t>
      </w:r>
    </w:p>
    <w:p w14:paraId="040F8D71" w14:textId="6A4666FE" w:rsidR="00A34125" w:rsidRPr="00163D35" w:rsidRDefault="001B3DAF" w:rsidP="009A78B0">
      <w:pPr>
        <w:spacing w:after="0" w:line="240" w:lineRule="auto"/>
        <w:ind w:firstLine="709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8</w:t>
      </w:r>
      <w:r w:rsidR="00A34125" w:rsidRPr="00163D35">
        <w:rPr>
          <w:rFonts w:ascii="Arial Narrow" w:hAnsi="Arial Narrow" w:cs="Times New Roman"/>
        </w:rPr>
        <w:t>.3. Маркировка упаковки и (или) товара должна содержать: наименование товара, наименование фирмы-изготовителя, юридический адрес изготовителя, а также иную информацию, предусмотренную для маркировки данного вида товара законодательными и подзаконными актами, действующими на территории Российской Федерации на дату поставки и приемки товара (каждой партии товара).</w:t>
      </w:r>
    </w:p>
    <w:p w14:paraId="56DF193A" w14:textId="77777777" w:rsidR="00163D35" w:rsidRDefault="00163D35" w:rsidP="009A78B0">
      <w:pPr>
        <w:spacing w:after="0" w:line="240" w:lineRule="auto"/>
        <w:ind w:firstLine="709"/>
        <w:jc w:val="both"/>
        <w:rPr>
          <w:rFonts w:ascii="Arial Narrow" w:hAnsi="Arial Narrow" w:cs="Times New Roman"/>
          <w:b/>
        </w:rPr>
      </w:pPr>
    </w:p>
    <w:p w14:paraId="36993A3D" w14:textId="1558233A" w:rsidR="00A34125" w:rsidRPr="00163D35" w:rsidRDefault="001B3DAF" w:rsidP="00163D35">
      <w:pPr>
        <w:spacing w:after="0" w:line="240" w:lineRule="auto"/>
        <w:ind w:firstLine="709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9</w:t>
      </w:r>
      <w:r w:rsidR="00A34125" w:rsidRPr="00163D35">
        <w:rPr>
          <w:rFonts w:ascii="Arial Narrow" w:hAnsi="Arial Narrow" w:cs="Times New Roman"/>
          <w:b/>
        </w:rPr>
        <w:t>. Требования по сроку гарантий</w:t>
      </w:r>
      <w:r w:rsidR="009A78B0">
        <w:rPr>
          <w:rFonts w:ascii="Arial Narrow" w:hAnsi="Arial Narrow" w:cs="Times New Roman"/>
          <w:b/>
        </w:rPr>
        <w:t>:</w:t>
      </w:r>
      <w:r w:rsidR="00A34125" w:rsidRPr="00163D35">
        <w:rPr>
          <w:rFonts w:ascii="Arial Narrow" w:hAnsi="Arial Narrow" w:cs="Times New Roman"/>
          <w:b/>
        </w:rPr>
        <w:t xml:space="preserve">  </w:t>
      </w:r>
    </w:p>
    <w:p w14:paraId="796B2FEC" w14:textId="77777777" w:rsidR="00336E28" w:rsidRPr="00015B21" w:rsidRDefault="001B3DAF" w:rsidP="00336E28">
      <w:pPr>
        <w:pStyle w:val="a6"/>
        <w:tabs>
          <w:tab w:val="left" w:pos="567"/>
        </w:tabs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>9</w:t>
      </w:r>
      <w:r w:rsidR="00A34125" w:rsidRPr="00163D35">
        <w:rPr>
          <w:rFonts w:ascii="Arial Narrow" w:hAnsi="Arial Narrow"/>
        </w:rPr>
        <w:t>.1. </w:t>
      </w:r>
      <w:r w:rsidR="00336E28" w:rsidRPr="00015B21">
        <w:rPr>
          <w:rFonts w:ascii="Arial Narrow" w:hAnsi="Arial Narrow"/>
          <w:sz w:val="24"/>
          <w:szCs w:val="24"/>
        </w:rPr>
        <w:t>Гарантийный срок эксплуатации товара определяется в соответствии со сроком, установленным изготовителем товара, но должен быть не менее 6-ти месяцев со дня приемки товара Покупателем.</w:t>
      </w:r>
    </w:p>
    <w:p w14:paraId="201A77C2" w14:textId="77777777" w:rsidR="00336E28" w:rsidRPr="00015B21" w:rsidRDefault="00336E28" w:rsidP="00336E28">
      <w:pPr>
        <w:pStyle w:val="a6"/>
        <w:tabs>
          <w:tab w:val="left" w:pos="567"/>
        </w:tabs>
        <w:ind w:left="0"/>
        <w:jc w:val="both"/>
        <w:rPr>
          <w:rFonts w:ascii="Arial Narrow" w:hAnsi="Arial Narrow"/>
          <w:sz w:val="24"/>
          <w:szCs w:val="24"/>
        </w:rPr>
      </w:pPr>
      <w:r w:rsidRPr="00015B21">
        <w:rPr>
          <w:rFonts w:ascii="Arial Narrow" w:hAnsi="Arial Narrow"/>
          <w:sz w:val="24"/>
          <w:szCs w:val="24"/>
        </w:rPr>
        <w:t>В период действия гарантийного срока Поставщиком осуществляется гарантийный обмен без дополнительной оплаты в течение 14 (четырнадцати) рабочих дней со дня получения письменного уведомления от Покупателя.</w:t>
      </w:r>
    </w:p>
    <w:p w14:paraId="382A79C5" w14:textId="66D9A9DA" w:rsidR="00A34125" w:rsidRPr="006665D0" w:rsidRDefault="00A34125" w:rsidP="006665D0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lang w:val="x-none"/>
        </w:rPr>
      </w:pPr>
    </w:p>
    <w:p w14:paraId="7271EEBB" w14:textId="77777777" w:rsidR="002E2EC6" w:rsidRPr="00163D35" w:rsidRDefault="002E2EC6" w:rsidP="00163D35">
      <w:pPr>
        <w:pStyle w:val="a6"/>
        <w:jc w:val="both"/>
        <w:rPr>
          <w:rFonts w:ascii="Arial Narrow" w:eastAsia="Calibri" w:hAnsi="Arial Narrow"/>
          <w:color w:val="000000"/>
          <w:spacing w:val="-5"/>
          <w:kern w:val="1"/>
          <w:sz w:val="22"/>
          <w:szCs w:val="22"/>
          <w:lang w:val="ru-RU" w:eastAsia="en-US"/>
        </w:rPr>
      </w:pPr>
    </w:p>
    <w:sectPr w:rsidR="002E2EC6" w:rsidRPr="00163D35" w:rsidSect="004C7CEF">
      <w:footerReference w:type="default" r:id="rId8"/>
      <w:pgSz w:w="11906" w:h="16838"/>
      <w:pgMar w:top="851" w:right="1276" w:bottom="156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ECEB" w14:textId="77777777" w:rsidR="004C7CEF" w:rsidRDefault="004C7CEF" w:rsidP="002367F8">
      <w:pPr>
        <w:spacing w:after="0" w:line="240" w:lineRule="auto"/>
      </w:pPr>
      <w:r>
        <w:separator/>
      </w:r>
    </w:p>
  </w:endnote>
  <w:endnote w:type="continuationSeparator" w:id="0">
    <w:p w14:paraId="5EDC688D" w14:textId="77777777" w:rsidR="004C7CEF" w:rsidRDefault="004C7CEF" w:rsidP="0023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8470355"/>
      <w:docPartObj>
        <w:docPartGallery w:val="Page Numbers (Bottom of Page)"/>
        <w:docPartUnique/>
      </w:docPartObj>
    </w:sdtPr>
    <w:sdtContent>
      <w:p w14:paraId="06A630E5" w14:textId="2E93A33F" w:rsidR="00163D35" w:rsidRDefault="00163D3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7C24D5" w14:textId="77777777" w:rsidR="00163D35" w:rsidRDefault="00163D3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3006E" w14:textId="77777777" w:rsidR="004C7CEF" w:rsidRDefault="004C7CEF" w:rsidP="002367F8">
      <w:pPr>
        <w:spacing w:after="0" w:line="240" w:lineRule="auto"/>
      </w:pPr>
      <w:r>
        <w:separator/>
      </w:r>
    </w:p>
  </w:footnote>
  <w:footnote w:type="continuationSeparator" w:id="0">
    <w:p w14:paraId="026281E9" w14:textId="77777777" w:rsidR="004C7CEF" w:rsidRDefault="004C7CEF" w:rsidP="00236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3D29"/>
    <w:multiLevelType w:val="multilevel"/>
    <w:tmpl w:val="39E6826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49B6C0A"/>
    <w:multiLevelType w:val="hybridMultilevel"/>
    <w:tmpl w:val="D30C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437EF"/>
    <w:multiLevelType w:val="hybridMultilevel"/>
    <w:tmpl w:val="1752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27B66"/>
    <w:multiLevelType w:val="hybridMultilevel"/>
    <w:tmpl w:val="9E7EF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0501B"/>
    <w:multiLevelType w:val="hybridMultilevel"/>
    <w:tmpl w:val="ABC42D06"/>
    <w:lvl w:ilvl="0" w:tplc="3ACAB0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EC3AE1"/>
    <w:multiLevelType w:val="hybridMultilevel"/>
    <w:tmpl w:val="E0A26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F210F"/>
    <w:multiLevelType w:val="hybridMultilevel"/>
    <w:tmpl w:val="F3F0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80511"/>
    <w:multiLevelType w:val="hybridMultilevel"/>
    <w:tmpl w:val="214A7010"/>
    <w:lvl w:ilvl="0" w:tplc="7D967FEA">
      <w:start w:val="1"/>
      <w:numFmt w:val="decimal"/>
      <w:lvlText w:val="%1."/>
      <w:lvlJc w:val="center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E01A89"/>
    <w:multiLevelType w:val="hybridMultilevel"/>
    <w:tmpl w:val="19F2AF08"/>
    <w:lvl w:ilvl="0" w:tplc="E1343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F2D14"/>
    <w:multiLevelType w:val="hybridMultilevel"/>
    <w:tmpl w:val="2A5C9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3097B"/>
    <w:multiLevelType w:val="hybridMultilevel"/>
    <w:tmpl w:val="716E2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72AB7"/>
    <w:multiLevelType w:val="hybridMultilevel"/>
    <w:tmpl w:val="B4E8AE4E"/>
    <w:lvl w:ilvl="0" w:tplc="53A8C0C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1105B"/>
    <w:multiLevelType w:val="hybridMultilevel"/>
    <w:tmpl w:val="DC1A7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7134C"/>
    <w:multiLevelType w:val="hybridMultilevel"/>
    <w:tmpl w:val="3A4E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B1DF8"/>
    <w:multiLevelType w:val="multilevel"/>
    <w:tmpl w:val="F56A94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085"/>
        </w:tabs>
        <w:ind w:left="2085" w:hanging="118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94"/>
        </w:tabs>
        <w:ind w:left="1894" w:hanging="1185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894"/>
        </w:tabs>
        <w:ind w:left="1894" w:hanging="1185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894"/>
        </w:tabs>
        <w:ind w:left="1894" w:hanging="1185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894"/>
        </w:tabs>
        <w:ind w:left="1894" w:hanging="1185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ascii="Symbol" w:hAnsi="Symbol"/>
      </w:rPr>
    </w:lvl>
  </w:abstractNum>
  <w:abstractNum w:abstractNumId="15" w15:restartNumberingAfterBreak="0">
    <w:nsid w:val="73D3238E"/>
    <w:multiLevelType w:val="hybridMultilevel"/>
    <w:tmpl w:val="54BC356E"/>
    <w:lvl w:ilvl="0" w:tplc="BA749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E6621"/>
    <w:multiLevelType w:val="hybridMultilevel"/>
    <w:tmpl w:val="9E745924"/>
    <w:lvl w:ilvl="0" w:tplc="C38C70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9D17EB"/>
    <w:multiLevelType w:val="hybridMultilevel"/>
    <w:tmpl w:val="8056E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37129"/>
    <w:multiLevelType w:val="hybridMultilevel"/>
    <w:tmpl w:val="E4D20576"/>
    <w:lvl w:ilvl="0" w:tplc="E7564F76">
      <w:start w:val="1"/>
      <w:numFmt w:val="bullet"/>
      <w:lvlText w:val="-"/>
      <w:lvlJc w:val="left"/>
      <w:pPr>
        <w:ind w:left="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37AE666">
      <w:start w:val="1"/>
      <w:numFmt w:val="bullet"/>
      <w:lvlText w:val="o"/>
      <w:lvlJc w:val="left"/>
      <w:pPr>
        <w:ind w:left="11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C86B30A">
      <w:start w:val="1"/>
      <w:numFmt w:val="bullet"/>
      <w:lvlText w:val="▪"/>
      <w:lvlJc w:val="left"/>
      <w:pPr>
        <w:ind w:left="18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DA5082">
      <w:start w:val="1"/>
      <w:numFmt w:val="bullet"/>
      <w:lvlText w:val="•"/>
      <w:lvlJc w:val="left"/>
      <w:pPr>
        <w:ind w:left="26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BAAA10E">
      <w:start w:val="1"/>
      <w:numFmt w:val="bullet"/>
      <w:lvlText w:val="o"/>
      <w:lvlJc w:val="left"/>
      <w:pPr>
        <w:ind w:left="3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B3E6570">
      <w:start w:val="1"/>
      <w:numFmt w:val="bullet"/>
      <w:lvlText w:val="▪"/>
      <w:lvlJc w:val="left"/>
      <w:pPr>
        <w:ind w:left="40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1A42176">
      <w:start w:val="1"/>
      <w:numFmt w:val="bullet"/>
      <w:lvlText w:val="•"/>
      <w:lvlJc w:val="left"/>
      <w:pPr>
        <w:ind w:left="47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00A7F40">
      <w:start w:val="1"/>
      <w:numFmt w:val="bullet"/>
      <w:lvlText w:val="o"/>
      <w:lvlJc w:val="left"/>
      <w:pPr>
        <w:ind w:left="54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1EC9EEA">
      <w:start w:val="1"/>
      <w:numFmt w:val="bullet"/>
      <w:lvlText w:val="▪"/>
      <w:lvlJc w:val="left"/>
      <w:pPr>
        <w:ind w:left="62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A206ACC"/>
    <w:multiLevelType w:val="hybridMultilevel"/>
    <w:tmpl w:val="C496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168157">
    <w:abstractNumId w:val="11"/>
  </w:num>
  <w:num w:numId="2" w16cid:durableId="864248314">
    <w:abstractNumId w:val="14"/>
  </w:num>
  <w:num w:numId="3" w16cid:durableId="699936640">
    <w:abstractNumId w:val="8"/>
  </w:num>
  <w:num w:numId="4" w16cid:durableId="811141197">
    <w:abstractNumId w:val="0"/>
  </w:num>
  <w:num w:numId="5" w16cid:durableId="1534266252">
    <w:abstractNumId w:val="3"/>
  </w:num>
  <w:num w:numId="6" w16cid:durableId="857886859">
    <w:abstractNumId w:val="16"/>
  </w:num>
  <w:num w:numId="7" w16cid:durableId="348408879">
    <w:abstractNumId w:val="13"/>
  </w:num>
  <w:num w:numId="8" w16cid:durableId="1618216691">
    <w:abstractNumId w:val="19"/>
  </w:num>
  <w:num w:numId="9" w16cid:durableId="2092072840">
    <w:abstractNumId w:val="6"/>
  </w:num>
  <w:num w:numId="10" w16cid:durableId="2100563449">
    <w:abstractNumId w:val="15"/>
  </w:num>
  <w:num w:numId="11" w16cid:durableId="324207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3106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4369926">
    <w:abstractNumId w:val="12"/>
  </w:num>
  <w:num w:numId="14" w16cid:durableId="1954940791">
    <w:abstractNumId w:val="1"/>
  </w:num>
  <w:num w:numId="15" w16cid:durableId="109130265">
    <w:abstractNumId w:val="10"/>
  </w:num>
  <w:num w:numId="16" w16cid:durableId="661541524">
    <w:abstractNumId w:val="2"/>
  </w:num>
  <w:num w:numId="17" w16cid:durableId="1296258190">
    <w:abstractNumId w:val="17"/>
  </w:num>
  <w:num w:numId="18" w16cid:durableId="432942332">
    <w:abstractNumId w:val="4"/>
  </w:num>
  <w:num w:numId="19" w16cid:durableId="1967854223">
    <w:abstractNumId w:val="18"/>
  </w:num>
  <w:num w:numId="20" w16cid:durableId="6949643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9C"/>
    <w:rsid w:val="00000A72"/>
    <w:rsid w:val="0000152D"/>
    <w:rsid w:val="000065EC"/>
    <w:rsid w:val="00013BCE"/>
    <w:rsid w:val="00024B6E"/>
    <w:rsid w:val="000326F7"/>
    <w:rsid w:val="000427B5"/>
    <w:rsid w:val="000517F1"/>
    <w:rsid w:val="00067B1B"/>
    <w:rsid w:val="000714AA"/>
    <w:rsid w:val="000A2783"/>
    <w:rsid w:val="000A3426"/>
    <w:rsid w:val="000B71C2"/>
    <w:rsid w:val="000C083C"/>
    <w:rsid w:val="000C537B"/>
    <w:rsid w:val="000C73F2"/>
    <w:rsid w:val="000D3B04"/>
    <w:rsid w:val="000D5B87"/>
    <w:rsid w:val="000D6025"/>
    <w:rsid w:val="000D71F5"/>
    <w:rsid w:val="000E4F72"/>
    <w:rsid w:val="00103A29"/>
    <w:rsid w:val="001164C3"/>
    <w:rsid w:val="001304E9"/>
    <w:rsid w:val="00133C92"/>
    <w:rsid w:val="00142E32"/>
    <w:rsid w:val="00142F81"/>
    <w:rsid w:val="0014502C"/>
    <w:rsid w:val="0015431D"/>
    <w:rsid w:val="001557A3"/>
    <w:rsid w:val="001578AE"/>
    <w:rsid w:val="001619AF"/>
    <w:rsid w:val="00163D35"/>
    <w:rsid w:val="00173A6C"/>
    <w:rsid w:val="00174214"/>
    <w:rsid w:val="00192354"/>
    <w:rsid w:val="001A24A8"/>
    <w:rsid w:val="001A54C3"/>
    <w:rsid w:val="001B1EB6"/>
    <w:rsid w:val="001B3DAF"/>
    <w:rsid w:val="001E5E4E"/>
    <w:rsid w:val="001F1340"/>
    <w:rsid w:val="001F374C"/>
    <w:rsid w:val="001F722E"/>
    <w:rsid w:val="0020481E"/>
    <w:rsid w:val="00206A47"/>
    <w:rsid w:val="002101D7"/>
    <w:rsid w:val="002141AE"/>
    <w:rsid w:val="002203C7"/>
    <w:rsid w:val="00223E0E"/>
    <w:rsid w:val="00227F76"/>
    <w:rsid w:val="00230717"/>
    <w:rsid w:val="002367F8"/>
    <w:rsid w:val="00241D20"/>
    <w:rsid w:val="00245A7B"/>
    <w:rsid w:val="002651A9"/>
    <w:rsid w:val="002672F8"/>
    <w:rsid w:val="00267E9C"/>
    <w:rsid w:val="00282657"/>
    <w:rsid w:val="00286144"/>
    <w:rsid w:val="00292E71"/>
    <w:rsid w:val="00294D7F"/>
    <w:rsid w:val="002A08A5"/>
    <w:rsid w:val="002A4CA7"/>
    <w:rsid w:val="002A6FE5"/>
    <w:rsid w:val="002D22D6"/>
    <w:rsid w:val="002E2EC6"/>
    <w:rsid w:val="002F2268"/>
    <w:rsid w:val="002F7307"/>
    <w:rsid w:val="00300621"/>
    <w:rsid w:val="00303D4A"/>
    <w:rsid w:val="0031740C"/>
    <w:rsid w:val="003177C3"/>
    <w:rsid w:val="00317C36"/>
    <w:rsid w:val="00332295"/>
    <w:rsid w:val="00336E28"/>
    <w:rsid w:val="0034045A"/>
    <w:rsid w:val="00347F74"/>
    <w:rsid w:val="00362C78"/>
    <w:rsid w:val="00363168"/>
    <w:rsid w:val="0037625D"/>
    <w:rsid w:val="00397BDE"/>
    <w:rsid w:val="003A3645"/>
    <w:rsid w:val="003A4BC4"/>
    <w:rsid w:val="003B664A"/>
    <w:rsid w:val="003D4B14"/>
    <w:rsid w:val="003E1D57"/>
    <w:rsid w:val="003E5247"/>
    <w:rsid w:val="003F6CA6"/>
    <w:rsid w:val="003F7FD6"/>
    <w:rsid w:val="00400D04"/>
    <w:rsid w:val="00403317"/>
    <w:rsid w:val="00406018"/>
    <w:rsid w:val="004230CB"/>
    <w:rsid w:val="00430AC2"/>
    <w:rsid w:val="004365DC"/>
    <w:rsid w:val="00441719"/>
    <w:rsid w:val="00441B27"/>
    <w:rsid w:val="0044238A"/>
    <w:rsid w:val="00446C2A"/>
    <w:rsid w:val="00453090"/>
    <w:rsid w:val="00453799"/>
    <w:rsid w:val="00454C23"/>
    <w:rsid w:val="00454EA5"/>
    <w:rsid w:val="004569B7"/>
    <w:rsid w:val="00465FDB"/>
    <w:rsid w:val="0047016F"/>
    <w:rsid w:val="00490B64"/>
    <w:rsid w:val="004A710F"/>
    <w:rsid w:val="004A728D"/>
    <w:rsid w:val="004A77DA"/>
    <w:rsid w:val="004A7B19"/>
    <w:rsid w:val="004C09C6"/>
    <w:rsid w:val="004C305D"/>
    <w:rsid w:val="004C7CEF"/>
    <w:rsid w:val="004D15D5"/>
    <w:rsid w:val="004D3DBB"/>
    <w:rsid w:val="004E05D9"/>
    <w:rsid w:val="004E3B3B"/>
    <w:rsid w:val="00511C82"/>
    <w:rsid w:val="00515194"/>
    <w:rsid w:val="005263C9"/>
    <w:rsid w:val="00533889"/>
    <w:rsid w:val="0059256F"/>
    <w:rsid w:val="005A0477"/>
    <w:rsid w:val="005A2E5F"/>
    <w:rsid w:val="005B3F30"/>
    <w:rsid w:val="005C1BC5"/>
    <w:rsid w:val="005D1077"/>
    <w:rsid w:val="005D2378"/>
    <w:rsid w:val="00600EF7"/>
    <w:rsid w:val="00605343"/>
    <w:rsid w:val="00632DF0"/>
    <w:rsid w:val="00640691"/>
    <w:rsid w:val="00642139"/>
    <w:rsid w:val="006437F4"/>
    <w:rsid w:val="00651CD5"/>
    <w:rsid w:val="00652039"/>
    <w:rsid w:val="00654754"/>
    <w:rsid w:val="0066088D"/>
    <w:rsid w:val="006609D6"/>
    <w:rsid w:val="00665C30"/>
    <w:rsid w:val="006665D0"/>
    <w:rsid w:val="00667E2F"/>
    <w:rsid w:val="0067387E"/>
    <w:rsid w:val="00683513"/>
    <w:rsid w:val="00684B99"/>
    <w:rsid w:val="00686D94"/>
    <w:rsid w:val="006B7BCA"/>
    <w:rsid w:val="006C0021"/>
    <w:rsid w:val="006C2F95"/>
    <w:rsid w:val="006C723D"/>
    <w:rsid w:val="006C7252"/>
    <w:rsid w:val="006D328E"/>
    <w:rsid w:val="006D52F1"/>
    <w:rsid w:val="006E0CEB"/>
    <w:rsid w:val="006E3C3D"/>
    <w:rsid w:val="006F05C0"/>
    <w:rsid w:val="006F50FA"/>
    <w:rsid w:val="00712219"/>
    <w:rsid w:val="00722D40"/>
    <w:rsid w:val="007272F1"/>
    <w:rsid w:val="00732F60"/>
    <w:rsid w:val="007343F9"/>
    <w:rsid w:val="007359EE"/>
    <w:rsid w:val="00735CAF"/>
    <w:rsid w:val="0074129C"/>
    <w:rsid w:val="00743197"/>
    <w:rsid w:val="007533C3"/>
    <w:rsid w:val="00764A1F"/>
    <w:rsid w:val="007741C0"/>
    <w:rsid w:val="00782417"/>
    <w:rsid w:val="00796189"/>
    <w:rsid w:val="007A13FB"/>
    <w:rsid w:val="007A25F1"/>
    <w:rsid w:val="007B6DA1"/>
    <w:rsid w:val="007C4029"/>
    <w:rsid w:val="007E53DC"/>
    <w:rsid w:val="007F3651"/>
    <w:rsid w:val="007F4153"/>
    <w:rsid w:val="008005AC"/>
    <w:rsid w:val="0080341E"/>
    <w:rsid w:val="00804D9D"/>
    <w:rsid w:val="00816BE6"/>
    <w:rsid w:val="00820320"/>
    <w:rsid w:val="00831778"/>
    <w:rsid w:val="00834E46"/>
    <w:rsid w:val="00846FF6"/>
    <w:rsid w:val="00865A3B"/>
    <w:rsid w:val="008810E5"/>
    <w:rsid w:val="008837D3"/>
    <w:rsid w:val="00887FCA"/>
    <w:rsid w:val="008A30D6"/>
    <w:rsid w:val="008B0570"/>
    <w:rsid w:val="008B089D"/>
    <w:rsid w:val="008B2B6A"/>
    <w:rsid w:val="008B3E18"/>
    <w:rsid w:val="008B5107"/>
    <w:rsid w:val="008C48C2"/>
    <w:rsid w:val="008C628D"/>
    <w:rsid w:val="008D2B9A"/>
    <w:rsid w:val="008E73BC"/>
    <w:rsid w:val="00900317"/>
    <w:rsid w:val="009243A7"/>
    <w:rsid w:val="00943033"/>
    <w:rsid w:val="00951EB0"/>
    <w:rsid w:val="0095337B"/>
    <w:rsid w:val="00963DEC"/>
    <w:rsid w:val="00987EB0"/>
    <w:rsid w:val="009A78B0"/>
    <w:rsid w:val="009C5ACF"/>
    <w:rsid w:val="009D5282"/>
    <w:rsid w:val="009D7FCA"/>
    <w:rsid w:val="00A14037"/>
    <w:rsid w:val="00A1739B"/>
    <w:rsid w:val="00A23742"/>
    <w:rsid w:val="00A34125"/>
    <w:rsid w:val="00A44C4C"/>
    <w:rsid w:val="00A50B23"/>
    <w:rsid w:val="00A547FD"/>
    <w:rsid w:val="00A628AE"/>
    <w:rsid w:val="00A7424A"/>
    <w:rsid w:val="00A76AFF"/>
    <w:rsid w:val="00A9044E"/>
    <w:rsid w:val="00A920EA"/>
    <w:rsid w:val="00A9654A"/>
    <w:rsid w:val="00A9713C"/>
    <w:rsid w:val="00AB1815"/>
    <w:rsid w:val="00AB266E"/>
    <w:rsid w:val="00AB7FA5"/>
    <w:rsid w:val="00AC3C38"/>
    <w:rsid w:val="00AD0392"/>
    <w:rsid w:val="00AD5EFE"/>
    <w:rsid w:val="00AE0E3B"/>
    <w:rsid w:val="00AE10AB"/>
    <w:rsid w:val="00B1169F"/>
    <w:rsid w:val="00B242B1"/>
    <w:rsid w:val="00B2547D"/>
    <w:rsid w:val="00B30ADB"/>
    <w:rsid w:val="00B33D5B"/>
    <w:rsid w:val="00B34D00"/>
    <w:rsid w:val="00B40027"/>
    <w:rsid w:val="00B4136C"/>
    <w:rsid w:val="00B64273"/>
    <w:rsid w:val="00B66CFF"/>
    <w:rsid w:val="00B70B3C"/>
    <w:rsid w:val="00B84562"/>
    <w:rsid w:val="00B872B5"/>
    <w:rsid w:val="00B94426"/>
    <w:rsid w:val="00B95F4D"/>
    <w:rsid w:val="00BB7CBE"/>
    <w:rsid w:val="00BC1AFE"/>
    <w:rsid w:val="00BC27A1"/>
    <w:rsid w:val="00BD0D9A"/>
    <w:rsid w:val="00BD3552"/>
    <w:rsid w:val="00BD75D2"/>
    <w:rsid w:val="00BE1BFE"/>
    <w:rsid w:val="00BE2357"/>
    <w:rsid w:val="00BF5BC0"/>
    <w:rsid w:val="00C01F69"/>
    <w:rsid w:val="00C036A0"/>
    <w:rsid w:val="00C11418"/>
    <w:rsid w:val="00C1764F"/>
    <w:rsid w:val="00C25A97"/>
    <w:rsid w:val="00C37D74"/>
    <w:rsid w:val="00C46610"/>
    <w:rsid w:val="00C4694E"/>
    <w:rsid w:val="00C60C07"/>
    <w:rsid w:val="00C7142F"/>
    <w:rsid w:val="00C71FFE"/>
    <w:rsid w:val="00C80E84"/>
    <w:rsid w:val="00C82009"/>
    <w:rsid w:val="00C974B6"/>
    <w:rsid w:val="00CB41CF"/>
    <w:rsid w:val="00CC1565"/>
    <w:rsid w:val="00CC443A"/>
    <w:rsid w:val="00CC4B28"/>
    <w:rsid w:val="00CD1A16"/>
    <w:rsid w:val="00CE09EB"/>
    <w:rsid w:val="00CE673D"/>
    <w:rsid w:val="00D06B86"/>
    <w:rsid w:val="00D13DD3"/>
    <w:rsid w:val="00D2026B"/>
    <w:rsid w:val="00D27FF2"/>
    <w:rsid w:val="00D423D6"/>
    <w:rsid w:val="00D54438"/>
    <w:rsid w:val="00D62EA4"/>
    <w:rsid w:val="00D65A4C"/>
    <w:rsid w:val="00DA583A"/>
    <w:rsid w:val="00DB0D73"/>
    <w:rsid w:val="00DB587B"/>
    <w:rsid w:val="00DC00FE"/>
    <w:rsid w:val="00DC2F99"/>
    <w:rsid w:val="00DD7DA5"/>
    <w:rsid w:val="00DF58EB"/>
    <w:rsid w:val="00E22D08"/>
    <w:rsid w:val="00E31689"/>
    <w:rsid w:val="00E340B8"/>
    <w:rsid w:val="00E45EFD"/>
    <w:rsid w:val="00E60AB6"/>
    <w:rsid w:val="00E61C79"/>
    <w:rsid w:val="00E95B6B"/>
    <w:rsid w:val="00EB3C82"/>
    <w:rsid w:val="00EB438F"/>
    <w:rsid w:val="00EC414F"/>
    <w:rsid w:val="00EC5C67"/>
    <w:rsid w:val="00ED1C27"/>
    <w:rsid w:val="00ED27BC"/>
    <w:rsid w:val="00ED37C4"/>
    <w:rsid w:val="00EE15DE"/>
    <w:rsid w:val="00EE27E9"/>
    <w:rsid w:val="00EE7DC1"/>
    <w:rsid w:val="00EF55A1"/>
    <w:rsid w:val="00F14B7A"/>
    <w:rsid w:val="00F153B4"/>
    <w:rsid w:val="00F24740"/>
    <w:rsid w:val="00F26C12"/>
    <w:rsid w:val="00F30E0A"/>
    <w:rsid w:val="00F32CBB"/>
    <w:rsid w:val="00F331CC"/>
    <w:rsid w:val="00F7243A"/>
    <w:rsid w:val="00F7326B"/>
    <w:rsid w:val="00F9286A"/>
    <w:rsid w:val="00FA49FA"/>
    <w:rsid w:val="00FB0C02"/>
    <w:rsid w:val="00FD1963"/>
    <w:rsid w:val="00FD6A0B"/>
    <w:rsid w:val="00FD7190"/>
    <w:rsid w:val="00FE2215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16E7"/>
  <w15:docId w15:val="{99A62C68-9360-4A5C-AA54-D7DE8F10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A6C"/>
  </w:style>
  <w:style w:type="paragraph" w:styleId="1">
    <w:name w:val="heading 1"/>
    <w:basedOn w:val="a"/>
    <w:next w:val="a"/>
    <w:link w:val="10"/>
    <w:uiPriority w:val="1"/>
    <w:qFormat/>
    <w:rsid w:val="002E2EC6"/>
    <w:pPr>
      <w:widowControl w:val="0"/>
      <w:autoSpaceDE w:val="0"/>
      <w:autoSpaceDN w:val="0"/>
      <w:adjustRightInd w:val="0"/>
      <w:spacing w:before="2" w:after="0" w:line="240" w:lineRule="auto"/>
      <w:ind w:right="100"/>
      <w:jc w:val="right"/>
      <w:outlineLvl w:val="0"/>
    </w:pPr>
    <w:rPr>
      <w:rFonts w:ascii="Arial Narrow" w:eastAsiaTheme="minorEastAsia" w:hAnsi="Arial Narrow" w:cs="Arial Narrow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E2EC6"/>
    <w:pPr>
      <w:keepNext/>
      <w:widowControl w:val="0"/>
      <w:autoSpaceDE w:val="0"/>
      <w:autoSpaceDN w:val="0"/>
      <w:adjustRightInd w:val="0"/>
      <w:spacing w:after="0" w:line="240" w:lineRule="auto"/>
      <w:ind w:right="145"/>
      <w:jc w:val="both"/>
      <w:outlineLvl w:val="1"/>
    </w:pPr>
    <w:rPr>
      <w:rFonts w:ascii="Arial Narrow" w:eastAsiaTheme="minorEastAsia" w:hAnsi="Arial Narrow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7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728D"/>
    <w:rPr>
      <w:rFonts w:ascii="Segoe UI" w:hAnsi="Segoe UI" w:cs="Segoe UI"/>
      <w:sz w:val="18"/>
      <w:szCs w:val="18"/>
    </w:rPr>
  </w:style>
  <w:style w:type="paragraph" w:styleId="a6">
    <w:name w:val="List Paragraph"/>
    <w:aliases w:val="Bullet List,FooterText,numbered,Use Case List Paragraph,Маркер,ТЗ список,Абзац списка литеральный,1,UL,Абзац маркированнный,Table-Normal,RSHB_Table-Normal,Предусловия,1. Абзац списка,Нумерованный список_ФТ,Булет 1,Bullet Number,lp1,lp11"/>
    <w:basedOn w:val="a"/>
    <w:link w:val="a7"/>
    <w:uiPriority w:val="34"/>
    <w:qFormat/>
    <w:rsid w:val="000C08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ody Text Indent"/>
    <w:aliases w:val="текст"/>
    <w:basedOn w:val="a"/>
    <w:link w:val="a9"/>
    <w:unhideWhenUsed/>
    <w:rsid w:val="000C083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9">
    <w:name w:val="Основной текст с отступом Знак"/>
    <w:aliases w:val="текст Знак"/>
    <w:basedOn w:val="a0"/>
    <w:link w:val="a8"/>
    <w:rsid w:val="000C083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Абзац списка Знак"/>
    <w:aliases w:val="Bullet List Знак,FooterText Знак,numbered Знак,Use Case List Paragraph Знак,Маркер Знак,ТЗ список Знак,Абзац списка литеральный Знак,1 Знак,UL Знак,Абзац маркированнный Знак,Table-Normal Знак,RSHB_Table-Normal Знак,Предусловия Знак"/>
    <w:link w:val="a6"/>
    <w:uiPriority w:val="34"/>
    <w:locked/>
    <w:rsid w:val="000C083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3">
    <w:name w:val="Font Style13"/>
    <w:rsid w:val="000C083C"/>
    <w:rPr>
      <w:rFonts w:ascii="Times New Roman" w:eastAsia="Times New Roman" w:hAnsi="Times New Roman" w:cs="Times New Roman"/>
      <w:sz w:val="22"/>
      <w:szCs w:val="22"/>
    </w:rPr>
  </w:style>
  <w:style w:type="table" w:customStyle="1" w:styleId="5141">
    <w:name w:val="Сетка таблицы5141"/>
    <w:basedOn w:val="a1"/>
    <w:uiPriority w:val="39"/>
    <w:rsid w:val="00013B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EE27E9"/>
    <w:pPr>
      <w:spacing w:after="0" w:line="240" w:lineRule="auto"/>
    </w:pPr>
    <w:rPr>
      <w:rFonts w:eastAsiaTheme="minorEastAsia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236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67F8"/>
  </w:style>
  <w:style w:type="paragraph" w:styleId="ae">
    <w:name w:val="footer"/>
    <w:basedOn w:val="a"/>
    <w:link w:val="af"/>
    <w:uiPriority w:val="99"/>
    <w:unhideWhenUsed/>
    <w:rsid w:val="00236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67F8"/>
  </w:style>
  <w:style w:type="character" w:customStyle="1" w:styleId="ab">
    <w:name w:val="Без интервала Знак"/>
    <w:link w:val="aa"/>
    <w:uiPriority w:val="1"/>
    <w:rsid w:val="00C1764F"/>
    <w:rPr>
      <w:rFonts w:eastAsiaTheme="minorEastAsia"/>
      <w:sz w:val="20"/>
      <w:szCs w:val="20"/>
    </w:rPr>
  </w:style>
  <w:style w:type="character" w:customStyle="1" w:styleId="newsblockin">
    <w:name w:val="newsblockin"/>
    <w:basedOn w:val="a0"/>
    <w:rsid w:val="00C1764F"/>
  </w:style>
  <w:style w:type="character" w:styleId="af0">
    <w:name w:val="annotation reference"/>
    <w:basedOn w:val="a0"/>
    <w:uiPriority w:val="99"/>
    <w:semiHidden/>
    <w:unhideWhenUsed/>
    <w:rsid w:val="0019235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19235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9235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9235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92354"/>
    <w:rPr>
      <w:b/>
      <w:bCs/>
      <w:sz w:val="20"/>
      <w:szCs w:val="20"/>
    </w:rPr>
  </w:style>
  <w:style w:type="character" w:styleId="af5">
    <w:name w:val="Hyperlink"/>
    <w:basedOn w:val="a0"/>
    <w:uiPriority w:val="99"/>
    <w:unhideWhenUsed/>
    <w:rsid w:val="00667E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2E2EC6"/>
    <w:rPr>
      <w:rFonts w:ascii="Arial Narrow" w:eastAsiaTheme="minorEastAsia" w:hAnsi="Arial Narrow" w:cs="Arial Narrow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2EC6"/>
    <w:rPr>
      <w:rFonts w:ascii="Arial Narrow" w:eastAsiaTheme="minorEastAsia" w:hAnsi="Arial Narrow" w:cs="Times New Roman"/>
      <w:sz w:val="26"/>
      <w:szCs w:val="26"/>
      <w:lang w:eastAsia="ru-RU"/>
    </w:rPr>
  </w:style>
  <w:style w:type="paragraph" w:styleId="af6">
    <w:name w:val="Body Text"/>
    <w:basedOn w:val="a"/>
    <w:link w:val="af7"/>
    <w:uiPriority w:val="99"/>
    <w:qFormat/>
    <w:rsid w:val="002E2EC6"/>
    <w:pPr>
      <w:widowControl w:val="0"/>
      <w:autoSpaceDE w:val="0"/>
      <w:autoSpaceDN w:val="0"/>
      <w:adjustRightInd w:val="0"/>
      <w:spacing w:before="1" w:after="0" w:line="240" w:lineRule="auto"/>
      <w:ind w:right="385"/>
      <w:jc w:val="right"/>
    </w:pPr>
    <w:rPr>
      <w:rFonts w:ascii="Arial Narrow" w:eastAsiaTheme="minorEastAsia" w:hAnsi="Arial Narrow" w:cs="Arial Narrow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2E2EC6"/>
    <w:rPr>
      <w:rFonts w:ascii="Arial Narrow" w:eastAsiaTheme="minorEastAsia" w:hAnsi="Arial Narrow" w:cs="Arial Narro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E2E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E2EC6"/>
    <w:rPr>
      <w:color w:val="605E5C"/>
      <w:shd w:val="clear" w:color="auto" w:fill="E1DFDD"/>
    </w:rPr>
  </w:style>
  <w:style w:type="paragraph" w:customStyle="1" w:styleId="Default">
    <w:name w:val="Default"/>
    <w:rsid w:val="002E2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E2EC6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2E2EC6"/>
    <w:rPr>
      <w:color w:val="605E5C"/>
      <w:shd w:val="clear" w:color="auto" w:fill="E1DFDD"/>
    </w:rPr>
  </w:style>
  <w:style w:type="paragraph" w:customStyle="1" w:styleId="af9">
    <w:name w:val="Пункт б/н"/>
    <w:basedOn w:val="a"/>
    <w:rsid w:val="002E2EC6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paragraph" w:styleId="afa">
    <w:name w:val="Normal (Web)"/>
    <w:basedOn w:val="a"/>
    <w:uiPriority w:val="99"/>
    <w:unhideWhenUsed/>
    <w:rsid w:val="002E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rsid w:val="002E2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sid w:val="002E2E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2E2EC6"/>
    <w:rPr>
      <w:rFonts w:cs="Times New Roman"/>
      <w:vertAlign w:val="superscript"/>
    </w:rPr>
  </w:style>
  <w:style w:type="paragraph" w:customStyle="1" w:styleId="12">
    <w:name w:val="Без интервала1"/>
    <w:rsid w:val="002E2E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e">
    <w:name w:val="Revision"/>
    <w:hidden/>
    <w:uiPriority w:val="99"/>
    <w:semiHidden/>
    <w:rsid w:val="002E2EC6"/>
    <w:pPr>
      <w:spacing w:after="0" w:line="240" w:lineRule="auto"/>
    </w:pPr>
  </w:style>
  <w:style w:type="table" w:customStyle="1" w:styleId="13">
    <w:name w:val="Сетка таблицы1"/>
    <w:basedOn w:val="a1"/>
    <w:next w:val="a3"/>
    <w:uiPriority w:val="39"/>
    <w:rsid w:val="002E2E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1CA5E-75BA-4F04-9631-D852E339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Бурова Елена Александровна</dc:creator>
  <cp:lastModifiedBy>Корнейчук </cp:lastModifiedBy>
  <cp:revision>6</cp:revision>
  <cp:lastPrinted>2022-06-22T11:35:00Z</cp:lastPrinted>
  <dcterms:created xsi:type="dcterms:W3CDTF">2024-03-12T09:21:00Z</dcterms:created>
  <dcterms:modified xsi:type="dcterms:W3CDTF">2024-03-18T04:54:00Z</dcterms:modified>
</cp:coreProperties>
</file>